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465" w:tblpY="57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35677C" w:rsidRPr="00125F5A" w:rsidTr="00D44E54">
        <w:trPr>
          <w:trHeight w:val="839"/>
        </w:trPr>
        <w:tc>
          <w:tcPr>
            <w:tcW w:w="10343" w:type="dxa"/>
          </w:tcPr>
          <w:p w:rsidR="0035677C" w:rsidRPr="00102FBF" w:rsidRDefault="003103B6" w:rsidP="00AA64BD">
            <w:pPr>
              <w:ind w:left="29" w:right="1066" w:firstLine="567"/>
              <w:jc w:val="center"/>
              <w:rPr>
                <w:b/>
                <w:bCs/>
                <w:sz w:val="26"/>
                <w:szCs w:val="26"/>
                <w:lang w:val="ro-MD" w:eastAsia="ro-RO"/>
              </w:rPr>
            </w:pPr>
            <w:r>
              <w:rPr>
                <w:b/>
                <w:bCs/>
                <w:sz w:val="26"/>
                <w:szCs w:val="26"/>
                <w:lang w:val="ro-MD" w:eastAsia="ro-RO"/>
              </w:rPr>
              <w:t xml:space="preserve"> </w:t>
            </w:r>
            <w:r w:rsidR="0035677C" w:rsidRPr="00102FBF">
              <w:rPr>
                <w:b/>
                <w:bCs/>
                <w:sz w:val="26"/>
                <w:szCs w:val="26"/>
                <w:lang w:val="ro-MD" w:eastAsia="ro-RO"/>
              </w:rPr>
              <w:t xml:space="preserve">NOTĂ  </w:t>
            </w:r>
            <w:r w:rsidR="00174D3E" w:rsidRPr="00102FBF">
              <w:rPr>
                <w:b/>
                <w:bCs/>
                <w:sz w:val="26"/>
                <w:szCs w:val="26"/>
                <w:lang w:val="ro-MD" w:eastAsia="ro-RO"/>
              </w:rPr>
              <w:t>DE FUNDAMENTARE</w:t>
            </w:r>
          </w:p>
          <w:p w:rsidR="00555E70" w:rsidRPr="00555E70" w:rsidRDefault="005306DF" w:rsidP="00AA64BD">
            <w:pPr>
              <w:ind w:left="29" w:firstLine="567"/>
              <w:jc w:val="center"/>
              <w:rPr>
                <w:rFonts w:eastAsia="Batang"/>
                <w:b/>
                <w:sz w:val="26"/>
                <w:szCs w:val="26"/>
                <w:u w:val="single"/>
                <w:lang w:val="ro-MD" w:eastAsia="ko-KR"/>
              </w:rPr>
            </w:pPr>
            <w:r w:rsidRPr="005306DF">
              <w:rPr>
                <w:b/>
                <w:sz w:val="26"/>
                <w:szCs w:val="26"/>
                <w:lang w:val="ro-MD"/>
              </w:rPr>
              <w:t xml:space="preserve">la proiectul </w:t>
            </w:r>
            <w:r w:rsidR="00962C93">
              <w:rPr>
                <w:rFonts w:eastAsia="Batang"/>
                <w:b/>
                <w:sz w:val="26"/>
                <w:szCs w:val="26"/>
                <w:lang w:val="ro-MD" w:eastAsia="ko-KR"/>
              </w:rPr>
              <w:t>l</w:t>
            </w:r>
            <w:r w:rsidR="00555E70" w:rsidRPr="00555E70">
              <w:rPr>
                <w:rFonts w:eastAsia="Batang"/>
                <w:b/>
                <w:sz w:val="26"/>
                <w:szCs w:val="26"/>
                <w:lang w:val="ro-MD" w:eastAsia="ko-KR"/>
              </w:rPr>
              <w:t>egii pentru modificarea</w:t>
            </w:r>
            <w:r w:rsidR="0029478A">
              <w:rPr>
                <w:rFonts w:eastAsia="Batang"/>
                <w:b/>
                <w:sz w:val="26"/>
                <w:szCs w:val="26"/>
                <w:lang w:val="ro-MD" w:eastAsia="ko-KR"/>
              </w:rPr>
              <w:t xml:space="preserve"> unor</w:t>
            </w:r>
            <w:r w:rsidR="00555E70" w:rsidRPr="00555E70">
              <w:rPr>
                <w:rFonts w:eastAsia="Batang"/>
                <w:b/>
                <w:sz w:val="26"/>
                <w:szCs w:val="26"/>
                <w:lang w:val="ro-MD" w:eastAsia="ko-KR"/>
              </w:rPr>
              <w:t xml:space="preserve"> acte normative</w:t>
            </w:r>
          </w:p>
          <w:p w:rsidR="00555E70" w:rsidRPr="00555E70" w:rsidRDefault="00555E70" w:rsidP="00AA64BD">
            <w:pPr>
              <w:ind w:left="29" w:firstLine="567"/>
              <w:jc w:val="center"/>
              <w:rPr>
                <w:rFonts w:eastAsia="Batang"/>
                <w:b/>
                <w:sz w:val="26"/>
                <w:szCs w:val="26"/>
                <w:lang w:val="ro-MD" w:eastAsia="ko-KR"/>
              </w:rPr>
            </w:pPr>
            <w:r w:rsidRPr="00555E70">
              <w:rPr>
                <w:b/>
                <w:sz w:val="26"/>
                <w:szCs w:val="26"/>
              </w:rPr>
              <w:t>(</w:t>
            </w:r>
            <w:r w:rsidRPr="00555E70">
              <w:rPr>
                <w:rFonts w:eastAsia="Batang"/>
                <w:b/>
                <w:sz w:val="26"/>
                <w:szCs w:val="26"/>
                <w:lang w:val="ro-MD" w:eastAsia="ko-KR"/>
              </w:rPr>
              <w:t xml:space="preserve">ajustarea cadrului normativ urmare a </w:t>
            </w:r>
            <w:r w:rsidR="00BE53EC">
              <w:rPr>
                <w:rFonts w:eastAsia="Batang"/>
                <w:b/>
                <w:sz w:val="26"/>
                <w:szCs w:val="26"/>
                <w:lang w:val="ro-MD" w:eastAsia="ko-KR"/>
              </w:rPr>
              <w:t>imple</w:t>
            </w:r>
            <w:r w:rsidR="00660A77">
              <w:rPr>
                <w:rFonts w:eastAsia="Batang"/>
                <w:b/>
                <w:sz w:val="26"/>
                <w:szCs w:val="26"/>
                <w:lang w:val="ro-MD" w:eastAsia="ko-KR"/>
              </w:rPr>
              <w:t>mentării</w:t>
            </w:r>
          </w:p>
          <w:p w:rsidR="0035677C" w:rsidRPr="005306DF" w:rsidRDefault="00555E70" w:rsidP="00AA64BD">
            <w:pPr>
              <w:ind w:left="29" w:firstLine="567"/>
              <w:jc w:val="center"/>
              <w:rPr>
                <w:b/>
                <w:sz w:val="26"/>
                <w:szCs w:val="26"/>
                <w:lang w:val="ro-MD"/>
              </w:rPr>
            </w:pPr>
            <w:r w:rsidRPr="00555E70">
              <w:rPr>
                <w:rFonts w:eastAsia="Batang"/>
                <w:b/>
                <w:sz w:val="26"/>
                <w:szCs w:val="26"/>
                <w:lang w:val="ro-MD" w:eastAsia="ko-KR"/>
              </w:rPr>
              <w:t>Codului urbanismului și construcțiilor nr. 434/2023)</w:t>
            </w:r>
          </w:p>
        </w:tc>
      </w:tr>
      <w:tr w:rsidR="0035677C" w:rsidRPr="00125F5A" w:rsidTr="00D44E54">
        <w:tc>
          <w:tcPr>
            <w:tcW w:w="10343" w:type="dxa"/>
            <w:shd w:val="clear" w:color="auto" w:fill="BFBFBF"/>
          </w:tcPr>
          <w:p w:rsidR="0035677C" w:rsidRPr="00102FBF" w:rsidRDefault="0035677C" w:rsidP="002D10A1">
            <w:pPr>
              <w:rPr>
                <w:b/>
                <w:sz w:val="26"/>
                <w:szCs w:val="26"/>
                <w:lang w:val="ro-MD"/>
              </w:rPr>
            </w:pPr>
            <w:r w:rsidRPr="00102FBF">
              <w:rPr>
                <w:b/>
                <w:sz w:val="26"/>
                <w:szCs w:val="26"/>
                <w:lang w:val="ro-MD"/>
              </w:rPr>
              <w:t>1.Denumirea autorului</w:t>
            </w:r>
          </w:p>
        </w:tc>
      </w:tr>
      <w:tr w:rsidR="0035677C" w:rsidRPr="00125F5A" w:rsidTr="00D44E54">
        <w:tc>
          <w:tcPr>
            <w:tcW w:w="10343" w:type="dxa"/>
          </w:tcPr>
          <w:p w:rsidR="001D66FE" w:rsidRPr="001D66FE" w:rsidRDefault="001D66FE" w:rsidP="001D66FE">
            <w:pPr>
              <w:rPr>
                <w:sz w:val="10"/>
                <w:szCs w:val="10"/>
                <w:lang w:val="ro-MD"/>
              </w:rPr>
            </w:pPr>
          </w:p>
          <w:p w:rsidR="0035677C" w:rsidRDefault="0035677C" w:rsidP="00F858A6">
            <w:pPr>
              <w:rPr>
                <w:sz w:val="26"/>
                <w:szCs w:val="26"/>
                <w:lang w:val="ro-MD"/>
              </w:rPr>
            </w:pPr>
            <w:r w:rsidRPr="00102FBF">
              <w:rPr>
                <w:sz w:val="26"/>
                <w:szCs w:val="26"/>
                <w:lang w:val="ro-MD"/>
              </w:rPr>
              <w:t>Proiectul</w:t>
            </w:r>
            <w:r w:rsidR="00AA64BD">
              <w:rPr>
                <w:sz w:val="26"/>
                <w:szCs w:val="26"/>
                <w:lang w:val="ro-MD"/>
              </w:rPr>
              <w:t xml:space="preserve"> </w:t>
            </w:r>
            <w:r w:rsidR="00962C93">
              <w:rPr>
                <w:sz w:val="26"/>
                <w:szCs w:val="26"/>
                <w:lang w:val="ro-MD"/>
              </w:rPr>
              <w:t>l</w:t>
            </w:r>
            <w:r w:rsidR="00555E70" w:rsidRPr="00555E70">
              <w:rPr>
                <w:sz w:val="26"/>
                <w:szCs w:val="26"/>
                <w:lang w:val="ro-MD"/>
              </w:rPr>
              <w:t>egii pentru modificarea</w:t>
            </w:r>
            <w:r w:rsidR="0029478A">
              <w:rPr>
                <w:sz w:val="26"/>
                <w:szCs w:val="26"/>
                <w:lang w:val="ro-MD"/>
              </w:rPr>
              <w:t xml:space="preserve"> unor acte</w:t>
            </w:r>
            <w:r w:rsidR="00555E70" w:rsidRPr="00555E70">
              <w:rPr>
                <w:sz w:val="26"/>
                <w:szCs w:val="26"/>
                <w:lang w:val="ro-MD"/>
              </w:rPr>
              <w:t xml:space="preserve"> normative (ajustarea cadrului normativ urmare a </w:t>
            </w:r>
            <w:r w:rsidR="00BE53EC">
              <w:rPr>
                <w:sz w:val="26"/>
                <w:szCs w:val="26"/>
                <w:lang w:val="ro-MD"/>
              </w:rPr>
              <w:t>implementării</w:t>
            </w:r>
            <w:r w:rsidR="00555E70" w:rsidRPr="00555E70">
              <w:rPr>
                <w:sz w:val="26"/>
                <w:szCs w:val="26"/>
                <w:lang w:val="ro-MD"/>
              </w:rPr>
              <w:t xml:space="preserve"> Codului urbanismului și construcțiilor nr. 434/2023)</w:t>
            </w:r>
            <w:r w:rsidR="00F858A6">
              <w:t xml:space="preserve"> </w:t>
            </w:r>
            <w:r w:rsidR="00F858A6" w:rsidRPr="00F858A6">
              <w:rPr>
                <w:sz w:val="26"/>
                <w:szCs w:val="26"/>
                <w:lang w:val="ro-MD"/>
              </w:rPr>
              <w:t>este elaborat de către Ministerul Infrastructurii și Dezvoltării Regionale (în continuare MIDR)</w:t>
            </w:r>
            <w:r w:rsidR="000A22ED">
              <w:rPr>
                <w:sz w:val="26"/>
                <w:szCs w:val="26"/>
                <w:lang w:val="ro-MD"/>
              </w:rPr>
              <w:t>.</w:t>
            </w:r>
          </w:p>
          <w:p w:rsidR="001D66FE" w:rsidRPr="001D66FE" w:rsidRDefault="001D66FE" w:rsidP="00F858A6">
            <w:pPr>
              <w:rPr>
                <w:sz w:val="10"/>
                <w:szCs w:val="10"/>
                <w:lang w:val="ro-MD"/>
              </w:rPr>
            </w:pPr>
          </w:p>
        </w:tc>
      </w:tr>
      <w:tr w:rsidR="0035677C" w:rsidRPr="00125F5A" w:rsidTr="00D44E54">
        <w:tc>
          <w:tcPr>
            <w:tcW w:w="10343" w:type="dxa"/>
            <w:shd w:val="clear" w:color="auto" w:fill="BFBFBF"/>
          </w:tcPr>
          <w:p w:rsidR="0035677C" w:rsidRPr="00102FBF" w:rsidRDefault="0035677C" w:rsidP="00267F5E">
            <w:pPr>
              <w:rPr>
                <w:b/>
                <w:sz w:val="26"/>
                <w:szCs w:val="26"/>
                <w:lang w:val="ro-MD"/>
              </w:rPr>
            </w:pPr>
            <w:r w:rsidRPr="00102FBF">
              <w:rPr>
                <w:b/>
                <w:sz w:val="26"/>
                <w:szCs w:val="26"/>
                <w:lang w:val="ro-MD"/>
              </w:rPr>
              <w:t>2.Condițiile ce au impus elaborarea actului normativ</w:t>
            </w:r>
          </w:p>
        </w:tc>
      </w:tr>
      <w:tr w:rsidR="0035677C" w:rsidRPr="0014088F" w:rsidTr="00C9216A">
        <w:trPr>
          <w:trHeight w:val="5961"/>
        </w:trPr>
        <w:tc>
          <w:tcPr>
            <w:tcW w:w="10343" w:type="dxa"/>
            <w:shd w:val="clear" w:color="auto" w:fill="FFFFFF"/>
          </w:tcPr>
          <w:p w:rsidR="001D66FE" w:rsidRPr="001D66FE" w:rsidRDefault="001D66FE" w:rsidP="00F9107B">
            <w:pPr>
              <w:tabs>
                <w:tab w:val="left" w:pos="90"/>
              </w:tabs>
              <w:ind w:firstLine="738"/>
              <w:rPr>
                <w:b/>
                <w:i/>
                <w:sz w:val="10"/>
                <w:szCs w:val="10"/>
                <w:lang w:val="ro-MD"/>
              </w:rPr>
            </w:pPr>
          </w:p>
          <w:p w:rsidR="00267F5E" w:rsidRPr="00102FBF" w:rsidRDefault="00267F5E" w:rsidP="00F9107B">
            <w:pPr>
              <w:tabs>
                <w:tab w:val="left" w:pos="90"/>
              </w:tabs>
              <w:ind w:firstLine="738"/>
              <w:rPr>
                <w:b/>
                <w:i/>
                <w:sz w:val="26"/>
                <w:szCs w:val="26"/>
                <w:lang w:val="ro-MD"/>
              </w:rPr>
            </w:pPr>
            <w:r w:rsidRPr="00102FBF">
              <w:rPr>
                <w:b/>
                <w:i/>
                <w:sz w:val="26"/>
                <w:szCs w:val="26"/>
                <w:lang w:val="ro-MD"/>
              </w:rPr>
              <w:t>Temeiul legal sau, după caz, sur</w:t>
            </w:r>
            <w:r w:rsidR="000E2216">
              <w:rPr>
                <w:b/>
                <w:i/>
                <w:sz w:val="26"/>
                <w:szCs w:val="26"/>
                <w:lang w:val="ro-MD"/>
              </w:rPr>
              <w:t>sa proiectului actului normativ</w:t>
            </w:r>
            <w:r w:rsidRPr="00102FBF">
              <w:rPr>
                <w:b/>
                <w:i/>
                <w:sz w:val="26"/>
                <w:szCs w:val="26"/>
                <w:lang w:val="ro-MD"/>
              </w:rPr>
              <w:t>.</w:t>
            </w:r>
          </w:p>
          <w:p w:rsidR="003E72BA" w:rsidRPr="00962C93" w:rsidRDefault="00267F5E" w:rsidP="00962C93">
            <w:pPr>
              <w:pStyle w:val="ae"/>
              <w:tabs>
                <w:tab w:val="left" w:pos="90"/>
              </w:tabs>
              <w:ind w:left="29" w:firstLine="709"/>
              <w:rPr>
                <w:sz w:val="26"/>
                <w:szCs w:val="26"/>
                <w:lang w:val="ro-MD"/>
              </w:rPr>
            </w:pPr>
            <w:r w:rsidRPr="00102FBF">
              <w:rPr>
                <w:sz w:val="26"/>
                <w:szCs w:val="26"/>
                <w:lang w:val="ro-MD"/>
              </w:rPr>
              <w:t xml:space="preserve">Proiectul </w:t>
            </w:r>
            <w:r w:rsidR="00962C93">
              <w:rPr>
                <w:sz w:val="26"/>
                <w:szCs w:val="26"/>
                <w:lang w:val="ro-MD"/>
              </w:rPr>
              <w:t xml:space="preserve"> l</w:t>
            </w:r>
            <w:r w:rsidR="0029478A">
              <w:rPr>
                <w:sz w:val="26"/>
                <w:szCs w:val="26"/>
                <w:lang w:val="ro-MD"/>
              </w:rPr>
              <w:t>egii pentru modificarea unor acte</w:t>
            </w:r>
            <w:r w:rsidR="0029478A" w:rsidRPr="00555E70">
              <w:rPr>
                <w:sz w:val="26"/>
                <w:szCs w:val="26"/>
                <w:lang w:val="ro-MD"/>
              </w:rPr>
              <w:t xml:space="preserve"> </w:t>
            </w:r>
            <w:r w:rsidR="00555E70" w:rsidRPr="00555E70">
              <w:rPr>
                <w:sz w:val="26"/>
                <w:szCs w:val="26"/>
                <w:lang w:val="ro-MD"/>
              </w:rPr>
              <w:t xml:space="preserve">normative (ajustarea cadrului normativ urmare a </w:t>
            </w:r>
            <w:r w:rsidR="004E1E83">
              <w:rPr>
                <w:sz w:val="26"/>
                <w:szCs w:val="26"/>
                <w:lang w:val="ro-MD"/>
              </w:rPr>
              <w:t>implementării</w:t>
            </w:r>
            <w:r w:rsidR="00555E70" w:rsidRPr="00555E70">
              <w:rPr>
                <w:sz w:val="26"/>
                <w:szCs w:val="26"/>
                <w:lang w:val="ro-MD"/>
              </w:rPr>
              <w:t xml:space="preserve"> Codului urbanismului și construcțiilor nr. 434/2023)</w:t>
            </w:r>
            <w:r w:rsidRPr="00102FBF">
              <w:rPr>
                <w:sz w:val="26"/>
                <w:szCs w:val="26"/>
                <w:lang w:val="ro-MD"/>
              </w:rPr>
              <w:t xml:space="preserve">, este elaborat în </w:t>
            </w:r>
            <w:r w:rsidR="00EC4272" w:rsidRPr="00B169BB">
              <w:rPr>
                <w:lang w:val="ro-MD"/>
              </w:rPr>
              <w:t xml:space="preserve"> </w:t>
            </w:r>
            <w:r w:rsidR="00962C93">
              <w:rPr>
                <w:sz w:val="26"/>
                <w:szCs w:val="26"/>
                <w:lang w:val="ro-MD"/>
              </w:rPr>
              <w:t>vederea realizării</w:t>
            </w:r>
            <w:r w:rsidR="00555E70" w:rsidRPr="00897963">
              <w:t xml:space="preserve"> </w:t>
            </w:r>
            <w:r w:rsidR="00555E70" w:rsidRPr="00962C93">
              <w:rPr>
                <w:sz w:val="26"/>
                <w:szCs w:val="26"/>
                <w:lang w:val="ro-MD"/>
              </w:rPr>
              <w:t>art. 390 alin. (6) lit. a)</w:t>
            </w:r>
            <w:r w:rsidR="003E72BA" w:rsidRPr="00962C93">
              <w:rPr>
                <w:sz w:val="26"/>
                <w:szCs w:val="26"/>
                <w:lang w:val="ro-MD"/>
              </w:rPr>
              <w:t xml:space="preserve"> din Codul urbanismului și construcțiilor nr. 434/2023</w:t>
            </w:r>
            <w:r w:rsidR="00A65BFF" w:rsidRPr="00962C93">
              <w:rPr>
                <w:sz w:val="26"/>
                <w:szCs w:val="26"/>
                <w:lang w:val="ro-MD"/>
              </w:rPr>
              <w:t xml:space="preserve"> </w:t>
            </w:r>
            <w:r w:rsidR="00E561D4" w:rsidRPr="00962C93">
              <w:rPr>
                <w:sz w:val="26"/>
                <w:szCs w:val="26"/>
                <w:lang w:val="ro-MD"/>
              </w:rPr>
              <w:t xml:space="preserve">                       </w:t>
            </w:r>
            <w:r w:rsidR="00A65BFF" w:rsidRPr="00962C93">
              <w:rPr>
                <w:sz w:val="26"/>
                <w:szCs w:val="26"/>
                <w:lang w:val="ro-MD"/>
              </w:rPr>
              <w:t xml:space="preserve">(în continuare </w:t>
            </w:r>
            <w:r w:rsidR="0014088F" w:rsidRPr="00962C93">
              <w:rPr>
                <w:sz w:val="26"/>
                <w:szCs w:val="26"/>
                <w:lang w:val="ro-MD"/>
              </w:rPr>
              <w:t xml:space="preserve">- </w:t>
            </w:r>
            <w:r w:rsidR="00A65BFF" w:rsidRPr="00962C93">
              <w:rPr>
                <w:sz w:val="26"/>
                <w:szCs w:val="26"/>
                <w:lang w:val="ro-MD"/>
              </w:rPr>
              <w:t>Cod)</w:t>
            </w:r>
            <w:r w:rsidR="00534AB9" w:rsidRPr="00962C93">
              <w:rPr>
                <w:sz w:val="26"/>
                <w:szCs w:val="26"/>
                <w:lang w:val="ro-MD"/>
              </w:rPr>
              <w:t>.</w:t>
            </w:r>
          </w:p>
          <w:p w:rsidR="001D66FE" w:rsidRPr="001D66FE" w:rsidRDefault="001D66FE" w:rsidP="008F2FC8">
            <w:pPr>
              <w:pStyle w:val="ae"/>
              <w:tabs>
                <w:tab w:val="left" w:pos="90"/>
              </w:tabs>
              <w:ind w:left="29" w:firstLine="709"/>
              <w:rPr>
                <w:sz w:val="10"/>
                <w:szCs w:val="10"/>
                <w:lang w:val="ro-MD"/>
              </w:rPr>
            </w:pPr>
          </w:p>
          <w:p w:rsidR="00A80B5C" w:rsidRDefault="00A80B5C" w:rsidP="00E07698">
            <w:pPr>
              <w:pStyle w:val="ae"/>
              <w:tabs>
                <w:tab w:val="left" w:pos="90"/>
              </w:tabs>
              <w:ind w:left="0" w:firstLine="738"/>
              <w:rPr>
                <w:b/>
                <w:i/>
                <w:sz w:val="26"/>
                <w:szCs w:val="26"/>
                <w:lang w:val="ro-MD"/>
              </w:rPr>
            </w:pPr>
            <w:r w:rsidRPr="00102FBF">
              <w:rPr>
                <w:b/>
                <w:i/>
                <w:sz w:val="26"/>
                <w:szCs w:val="26"/>
                <w:lang w:val="ro-MD"/>
              </w:rPr>
              <w:t xml:space="preserve">Descrierea </w:t>
            </w:r>
            <w:r w:rsidR="00F92F64" w:rsidRPr="00102FBF">
              <w:rPr>
                <w:b/>
                <w:i/>
                <w:sz w:val="26"/>
                <w:szCs w:val="26"/>
                <w:lang w:val="ro-MD"/>
              </w:rPr>
              <w:t>situației</w:t>
            </w:r>
            <w:r w:rsidRPr="00102FBF">
              <w:rPr>
                <w:b/>
                <w:i/>
                <w:sz w:val="26"/>
                <w:szCs w:val="26"/>
                <w:lang w:val="ro-MD"/>
              </w:rPr>
              <w:t xml:space="preserve"> actuale </w:t>
            </w:r>
            <w:r w:rsidR="00F92F64" w:rsidRPr="00102FBF">
              <w:rPr>
                <w:b/>
                <w:i/>
                <w:sz w:val="26"/>
                <w:szCs w:val="26"/>
                <w:lang w:val="ro-MD"/>
              </w:rPr>
              <w:t>și</w:t>
            </w:r>
            <w:r w:rsidRPr="00102FBF">
              <w:rPr>
                <w:b/>
                <w:i/>
                <w:sz w:val="26"/>
                <w:szCs w:val="26"/>
                <w:lang w:val="ro-MD"/>
              </w:rPr>
              <w:t xml:space="preserve"> a problemelor care impun </w:t>
            </w:r>
            <w:r w:rsidR="00197DEE" w:rsidRPr="00102FBF">
              <w:rPr>
                <w:b/>
                <w:i/>
                <w:sz w:val="26"/>
                <w:szCs w:val="26"/>
                <w:lang w:val="ro-MD"/>
              </w:rPr>
              <w:t>intervenția</w:t>
            </w:r>
            <w:r w:rsidRPr="00102FBF">
              <w:rPr>
                <w:b/>
                <w:i/>
                <w:sz w:val="26"/>
                <w:szCs w:val="26"/>
                <w:lang w:val="ro-MD"/>
              </w:rPr>
              <w:t xml:space="preserve">, inclusiv a cadrului normativ aplicabil </w:t>
            </w:r>
            <w:r w:rsidR="00F92F64" w:rsidRPr="00102FBF">
              <w:rPr>
                <w:b/>
                <w:i/>
                <w:sz w:val="26"/>
                <w:szCs w:val="26"/>
                <w:lang w:val="ro-MD"/>
              </w:rPr>
              <w:t>și</w:t>
            </w:r>
            <w:r w:rsidRPr="00102FBF">
              <w:rPr>
                <w:b/>
                <w:i/>
                <w:sz w:val="26"/>
                <w:szCs w:val="26"/>
                <w:lang w:val="ro-MD"/>
              </w:rPr>
              <w:t xml:space="preserve"> a </w:t>
            </w:r>
            <w:r w:rsidR="00F92F64" w:rsidRPr="00102FBF">
              <w:rPr>
                <w:b/>
                <w:i/>
                <w:sz w:val="26"/>
                <w:szCs w:val="26"/>
                <w:lang w:val="ro-MD"/>
              </w:rPr>
              <w:t>deficiențelor</w:t>
            </w:r>
            <w:r w:rsidRPr="00102FBF">
              <w:rPr>
                <w:b/>
                <w:i/>
                <w:sz w:val="26"/>
                <w:szCs w:val="26"/>
                <w:lang w:val="ro-MD"/>
              </w:rPr>
              <w:t>/lacunelor normative.</w:t>
            </w:r>
          </w:p>
          <w:p w:rsidR="00F14ACA" w:rsidRDefault="00185A4C" w:rsidP="0029478A">
            <w:pPr>
              <w:pStyle w:val="ae"/>
              <w:tabs>
                <w:tab w:val="left" w:pos="90"/>
              </w:tabs>
              <w:ind w:left="29" w:firstLine="709"/>
              <w:rPr>
                <w:sz w:val="26"/>
                <w:szCs w:val="26"/>
                <w:lang w:val="ro-MD"/>
              </w:rPr>
            </w:pPr>
            <w:r>
              <w:rPr>
                <w:sz w:val="26"/>
                <w:szCs w:val="26"/>
                <w:lang w:val="ro-MD"/>
              </w:rPr>
              <w:t>1.</w:t>
            </w:r>
            <w:r w:rsidR="005300C8" w:rsidRPr="005300C8">
              <w:rPr>
                <w:sz w:val="26"/>
                <w:szCs w:val="26"/>
                <w:lang w:val="ro-MD"/>
              </w:rPr>
              <w:t>Intervenția derivă</w:t>
            </w:r>
            <w:r w:rsidR="005300C8">
              <w:rPr>
                <w:sz w:val="26"/>
                <w:szCs w:val="26"/>
                <w:lang w:val="ro-MD"/>
              </w:rPr>
              <w:t xml:space="preserve"> din</w:t>
            </w:r>
            <w:r w:rsidR="005300C8" w:rsidRPr="0054610E">
              <w:rPr>
                <w:sz w:val="26"/>
                <w:szCs w:val="26"/>
                <w:lang w:val="ro-MD"/>
              </w:rPr>
              <w:t xml:space="preserve"> </w:t>
            </w:r>
            <w:r w:rsidR="00441137" w:rsidRPr="0054610E">
              <w:rPr>
                <w:sz w:val="26"/>
                <w:szCs w:val="26"/>
                <w:lang w:val="ro-MD"/>
              </w:rPr>
              <w:t>prevederil</w:t>
            </w:r>
            <w:r w:rsidR="005300C8">
              <w:rPr>
                <w:sz w:val="26"/>
                <w:szCs w:val="26"/>
                <w:lang w:val="ro-MD"/>
              </w:rPr>
              <w:t>e</w:t>
            </w:r>
            <w:r w:rsidR="00441137" w:rsidRPr="0054610E">
              <w:rPr>
                <w:sz w:val="26"/>
                <w:szCs w:val="26"/>
                <w:lang w:val="ro-MD"/>
              </w:rPr>
              <w:t xml:space="preserve"> </w:t>
            </w:r>
            <w:r w:rsidR="005300C8" w:rsidRPr="00555E70">
              <w:rPr>
                <w:sz w:val="26"/>
                <w:szCs w:val="26"/>
                <w:lang w:val="ro-MD"/>
              </w:rPr>
              <w:t>art. 390 alin. (6) lit. a)</w:t>
            </w:r>
            <w:r w:rsidR="005300C8">
              <w:rPr>
                <w:sz w:val="26"/>
                <w:szCs w:val="26"/>
                <w:lang w:val="ro-MD"/>
              </w:rPr>
              <w:t xml:space="preserve"> </w:t>
            </w:r>
            <w:r w:rsidR="00A65BFF">
              <w:rPr>
                <w:sz w:val="26"/>
                <w:szCs w:val="26"/>
                <w:lang w:val="ro-MD"/>
              </w:rPr>
              <w:t>din Cod</w:t>
            </w:r>
            <w:r w:rsidR="004B6339" w:rsidRPr="0054610E">
              <w:rPr>
                <w:sz w:val="26"/>
                <w:szCs w:val="26"/>
                <w:lang w:val="ro-MD"/>
              </w:rPr>
              <w:t>,</w:t>
            </w:r>
            <w:r w:rsidR="0040321F" w:rsidRPr="005300C8">
              <w:rPr>
                <w:sz w:val="26"/>
                <w:szCs w:val="26"/>
                <w:lang w:val="ro-MD"/>
              </w:rPr>
              <w:t xml:space="preserve"> </w:t>
            </w:r>
            <w:r w:rsidR="005300C8">
              <w:rPr>
                <w:sz w:val="26"/>
                <w:szCs w:val="26"/>
                <w:lang w:val="ro-MD"/>
              </w:rPr>
              <w:t>care</w:t>
            </w:r>
            <w:r w:rsidR="00376467">
              <w:rPr>
                <w:sz w:val="26"/>
                <w:szCs w:val="26"/>
                <w:lang w:val="ro-MD"/>
              </w:rPr>
              <w:t xml:space="preserve"> </w:t>
            </w:r>
            <w:r w:rsidR="00A24180">
              <w:rPr>
                <w:sz w:val="26"/>
                <w:szCs w:val="26"/>
                <w:lang w:val="ro-MD"/>
              </w:rPr>
              <w:t>în urma abrogări</w:t>
            </w:r>
            <w:r w:rsidR="00F14ACA">
              <w:rPr>
                <w:sz w:val="26"/>
                <w:szCs w:val="26"/>
                <w:lang w:val="ro-MD"/>
              </w:rPr>
              <w:t>lor</w:t>
            </w:r>
            <w:r w:rsidR="00A24180">
              <w:rPr>
                <w:sz w:val="26"/>
                <w:szCs w:val="26"/>
                <w:lang w:val="ro-MD"/>
              </w:rPr>
              <w:t xml:space="preserve"> </w:t>
            </w:r>
            <w:r w:rsidR="00C80F16">
              <w:rPr>
                <w:sz w:val="26"/>
                <w:szCs w:val="26"/>
                <w:lang w:val="ro-MD"/>
              </w:rPr>
              <w:t>menționate</w:t>
            </w:r>
            <w:r w:rsidR="00A24180">
              <w:rPr>
                <w:sz w:val="26"/>
                <w:szCs w:val="26"/>
                <w:lang w:val="ro-MD"/>
              </w:rPr>
              <w:t xml:space="preserve"> în </w:t>
            </w:r>
            <w:r w:rsidR="00A24180" w:rsidRPr="00555E70">
              <w:rPr>
                <w:sz w:val="26"/>
                <w:szCs w:val="26"/>
                <w:lang w:val="ro-MD"/>
              </w:rPr>
              <w:t>art. 390 alin. (</w:t>
            </w:r>
            <w:r w:rsidR="00A24180">
              <w:rPr>
                <w:sz w:val="26"/>
                <w:szCs w:val="26"/>
                <w:lang w:val="ro-MD"/>
              </w:rPr>
              <w:t>5)</w:t>
            </w:r>
            <w:r w:rsidR="00F14ACA">
              <w:rPr>
                <w:sz w:val="26"/>
                <w:szCs w:val="26"/>
                <w:lang w:val="ro-MD"/>
              </w:rPr>
              <w:t>,</w:t>
            </w:r>
            <w:r w:rsidR="00A24180">
              <w:rPr>
                <w:sz w:val="26"/>
                <w:szCs w:val="26"/>
                <w:lang w:val="ro-MD"/>
              </w:rPr>
              <w:t xml:space="preserve"> </w:t>
            </w:r>
            <w:r w:rsidR="00F14ACA">
              <w:rPr>
                <w:sz w:val="26"/>
                <w:szCs w:val="26"/>
                <w:lang w:val="ro-MD"/>
              </w:rPr>
              <w:t>stabilesc</w:t>
            </w:r>
            <w:r w:rsidR="005300C8">
              <w:rPr>
                <w:sz w:val="26"/>
                <w:szCs w:val="26"/>
                <w:lang w:val="ro-MD"/>
              </w:rPr>
              <w:t xml:space="preserve"> </w:t>
            </w:r>
            <w:r w:rsidR="005300C8" w:rsidRPr="005300C8">
              <w:rPr>
                <w:sz w:val="26"/>
                <w:szCs w:val="26"/>
                <w:lang w:val="ro-MD"/>
              </w:rPr>
              <w:t>elabora</w:t>
            </w:r>
            <w:r w:rsidR="005300C8">
              <w:rPr>
                <w:sz w:val="26"/>
                <w:szCs w:val="26"/>
                <w:lang w:val="ro-MD"/>
              </w:rPr>
              <w:t>rea</w:t>
            </w:r>
            <w:r w:rsidR="005300C8" w:rsidRPr="005300C8">
              <w:rPr>
                <w:sz w:val="26"/>
                <w:szCs w:val="26"/>
                <w:lang w:val="ro-MD"/>
              </w:rPr>
              <w:t xml:space="preserve"> și prezenta</w:t>
            </w:r>
            <w:r w:rsidR="005300C8">
              <w:rPr>
                <w:sz w:val="26"/>
                <w:szCs w:val="26"/>
                <w:lang w:val="ro-MD"/>
              </w:rPr>
              <w:t>rea</w:t>
            </w:r>
            <w:r w:rsidR="00BD529B" w:rsidRPr="00B169BB">
              <w:rPr>
                <w:lang w:val="ro-MD"/>
              </w:rPr>
              <w:t xml:space="preserve"> </w:t>
            </w:r>
            <w:r w:rsidR="00BD529B">
              <w:rPr>
                <w:sz w:val="26"/>
                <w:szCs w:val="26"/>
                <w:lang w:val="ro-MD"/>
              </w:rPr>
              <w:t>Parlamentului</w:t>
            </w:r>
            <w:r w:rsidR="005300C8" w:rsidRPr="005300C8">
              <w:rPr>
                <w:sz w:val="26"/>
                <w:szCs w:val="26"/>
                <w:lang w:val="ro-MD"/>
              </w:rPr>
              <w:t xml:space="preserve"> propuneri</w:t>
            </w:r>
            <w:r w:rsidR="00315A1D">
              <w:rPr>
                <w:sz w:val="26"/>
                <w:szCs w:val="26"/>
                <w:lang w:val="ro-MD"/>
              </w:rPr>
              <w:t>i</w:t>
            </w:r>
            <w:r w:rsidR="005300C8" w:rsidRPr="005300C8">
              <w:rPr>
                <w:sz w:val="26"/>
                <w:szCs w:val="26"/>
                <w:lang w:val="ro-MD"/>
              </w:rPr>
              <w:t xml:space="preserve"> privind aducerea legislației în vigoa</w:t>
            </w:r>
            <w:r w:rsidR="005300C8">
              <w:rPr>
                <w:sz w:val="26"/>
                <w:szCs w:val="26"/>
                <w:lang w:val="ro-MD"/>
              </w:rPr>
              <w:t>re în concordanță cu prezentul C</w:t>
            </w:r>
            <w:r w:rsidR="005300C8" w:rsidRPr="005300C8">
              <w:rPr>
                <w:sz w:val="26"/>
                <w:szCs w:val="26"/>
                <w:lang w:val="ro-MD"/>
              </w:rPr>
              <w:t>od</w:t>
            </w:r>
            <w:r w:rsidR="0040321F" w:rsidRPr="0054610E">
              <w:rPr>
                <w:sz w:val="26"/>
                <w:szCs w:val="26"/>
                <w:lang w:val="ro-MD"/>
              </w:rPr>
              <w:t>.</w:t>
            </w:r>
          </w:p>
          <w:p w:rsidR="0029478A" w:rsidRDefault="00A24180" w:rsidP="0029478A">
            <w:pPr>
              <w:pStyle w:val="ae"/>
              <w:tabs>
                <w:tab w:val="left" w:pos="90"/>
              </w:tabs>
              <w:ind w:left="29" w:firstLine="709"/>
              <w:rPr>
                <w:sz w:val="26"/>
                <w:szCs w:val="26"/>
                <w:lang w:val="ro-MD"/>
              </w:rPr>
            </w:pPr>
            <w:r w:rsidRPr="00F14ACA">
              <w:rPr>
                <w:sz w:val="26"/>
                <w:szCs w:val="26"/>
                <w:lang w:val="ro-MD"/>
              </w:rPr>
              <w:t xml:space="preserve">Proiectul </w:t>
            </w:r>
            <w:r w:rsidR="00315A1D">
              <w:rPr>
                <w:sz w:val="26"/>
                <w:szCs w:val="26"/>
                <w:lang w:val="ro-MD"/>
              </w:rPr>
              <w:t>l</w:t>
            </w:r>
            <w:r w:rsidR="00AA64BD" w:rsidRPr="00555E70">
              <w:rPr>
                <w:sz w:val="26"/>
                <w:szCs w:val="26"/>
                <w:lang w:val="ro-MD"/>
              </w:rPr>
              <w:t xml:space="preserve">egii pentru modificarea </w:t>
            </w:r>
            <w:r w:rsidR="0029478A">
              <w:rPr>
                <w:sz w:val="26"/>
                <w:szCs w:val="26"/>
                <w:lang w:val="ro-MD"/>
              </w:rPr>
              <w:t>unor acte</w:t>
            </w:r>
            <w:r w:rsidR="0029478A" w:rsidRPr="00555E70">
              <w:rPr>
                <w:sz w:val="26"/>
                <w:szCs w:val="26"/>
                <w:lang w:val="ro-MD"/>
              </w:rPr>
              <w:t xml:space="preserve"> </w:t>
            </w:r>
            <w:r w:rsidR="00AA64BD" w:rsidRPr="00555E70">
              <w:rPr>
                <w:sz w:val="26"/>
                <w:szCs w:val="26"/>
                <w:lang w:val="ro-MD"/>
              </w:rPr>
              <w:t xml:space="preserve">normative (ajustarea cadrului normativ urmare a </w:t>
            </w:r>
            <w:r w:rsidR="004E1E83">
              <w:rPr>
                <w:sz w:val="26"/>
                <w:szCs w:val="26"/>
                <w:lang w:val="ro-MD"/>
              </w:rPr>
              <w:t>implementării</w:t>
            </w:r>
            <w:r w:rsidR="00AA64BD" w:rsidRPr="00555E70">
              <w:rPr>
                <w:sz w:val="26"/>
                <w:szCs w:val="26"/>
                <w:lang w:val="ro-MD"/>
              </w:rPr>
              <w:t xml:space="preserve"> Codului urbanismului și construcțiilor nr. 434/2023)</w:t>
            </w:r>
            <w:r w:rsidRPr="00F14ACA">
              <w:rPr>
                <w:sz w:val="26"/>
                <w:szCs w:val="26"/>
                <w:lang w:val="ro-MD"/>
              </w:rPr>
              <w:t xml:space="preserve"> are drept scop excluderea normelor care nu se integrează în prevederile actelor normative în vigoare, asigurarea uniformității legislației în vederea asigurării clarității normelor de reglementare la nivel de aplicare, </w:t>
            </w:r>
            <w:r w:rsidR="0029478A">
              <w:rPr>
                <w:sz w:val="26"/>
                <w:szCs w:val="26"/>
                <w:lang w:val="ro-MD"/>
              </w:rPr>
              <w:t>dar și perfecționării acestora, precum și trimiterilor la actele normative abrogate cum sunt:</w:t>
            </w:r>
          </w:p>
          <w:p w:rsidR="0029478A" w:rsidRDefault="0029478A" w:rsidP="0029478A">
            <w:pPr>
              <w:pStyle w:val="ae"/>
              <w:tabs>
                <w:tab w:val="left" w:pos="90"/>
              </w:tabs>
              <w:ind w:left="29" w:firstLine="709"/>
              <w:rPr>
                <w:sz w:val="26"/>
                <w:szCs w:val="26"/>
                <w:lang w:val="ro-MD"/>
              </w:rPr>
            </w:pPr>
            <w:r>
              <w:rPr>
                <w:sz w:val="26"/>
                <w:szCs w:val="26"/>
                <w:lang w:val="ro-MD"/>
              </w:rPr>
              <w:t xml:space="preserve">- Legea nr. 835/1996 </w:t>
            </w:r>
            <w:r w:rsidRPr="0029478A">
              <w:rPr>
                <w:sz w:val="26"/>
                <w:szCs w:val="26"/>
                <w:lang w:val="ro-MD"/>
              </w:rPr>
              <w:t>privind principiile urbanismului</w:t>
            </w:r>
            <w:r>
              <w:rPr>
                <w:sz w:val="26"/>
                <w:szCs w:val="26"/>
                <w:lang w:val="ro-MD"/>
              </w:rPr>
              <w:t xml:space="preserve"> </w:t>
            </w:r>
            <w:proofErr w:type="spellStart"/>
            <w:r w:rsidRPr="0029478A">
              <w:rPr>
                <w:sz w:val="26"/>
                <w:szCs w:val="26"/>
                <w:lang w:val="ro-MD"/>
              </w:rPr>
              <w:t>şi</w:t>
            </w:r>
            <w:proofErr w:type="spellEnd"/>
            <w:r w:rsidRPr="0029478A">
              <w:rPr>
                <w:sz w:val="26"/>
                <w:szCs w:val="26"/>
                <w:lang w:val="ro-MD"/>
              </w:rPr>
              <w:t xml:space="preserve"> amenajării teritoriului</w:t>
            </w:r>
            <w:r>
              <w:rPr>
                <w:sz w:val="26"/>
                <w:szCs w:val="26"/>
                <w:lang w:val="ro-MD"/>
              </w:rPr>
              <w:t>;</w:t>
            </w:r>
          </w:p>
          <w:p w:rsidR="00626CB8" w:rsidRDefault="00626CB8" w:rsidP="0029478A">
            <w:pPr>
              <w:pStyle w:val="ae"/>
              <w:tabs>
                <w:tab w:val="left" w:pos="90"/>
              </w:tabs>
              <w:ind w:left="29" w:firstLine="709"/>
              <w:rPr>
                <w:sz w:val="26"/>
                <w:szCs w:val="26"/>
                <w:lang w:val="ro-MD"/>
              </w:rPr>
            </w:pPr>
            <w:r>
              <w:rPr>
                <w:sz w:val="26"/>
                <w:szCs w:val="26"/>
                <w:lang w:val="ro-MD"/>
              </w:rPr>
              <w:t xml:space="preserve">- Legea nr. 721/1996 </w:t>
            </w:r>
            <w:r w:rsidRPr="0029478A">
              <w:rPr>
                <w:sz w:val="26"/>
                <w:szCs w:val="26"/>
                <w:lang w:val="ro-MD"/>
              </w:rPr>
              <w:t>privind</w:t>
            </w:r>
            <w:r>
              <w:rPr>
                <w:sz w:val="26"/>
                <w:szCs w:val="26"/>
                <w:lang w:val="ro-MD"/>
              </w:rPr>
              <w:t xml:space="preserve"> calitatea în construcții;</w:t>
            </w:r>
          </w:p>
          <w:p w:rsidR="0029478A" w:rsidRDefault="0029478A" w:rsidP="00C9216A">
            <w:pPr>
              <w:pStyle w:val="ae"/>
              <w:tabs>
                <w:tab w:val="left" w:pos="90"/>
              </w:tabs>
              <w:ind w:left="29" w:firstLine="709"/>
              <w:jc w:val="left"/>
              <w:rPr>
                <w:sz w:val="26"/>
                <w:szCs w:val="26"/>
                <w:lang w:val="ro-MD"/>
              </w:rPr>
            </w:pPr>
            <w:r>
              <w:rPr>
                <w:sz w:val="26"/>
                <w:szCs w:val="26"/>
                <w:lang w:val="ro-MD"/>
              </w:rPr>
              <w:t xml:space="preserve">- Legea nr. 163/2010 </w:t>
            </w:r>
            <w:r w:rsidRPr="0029478A">
              <w:rPr>
                <w:sz w:val="26"/>
                <w:szCs w:val="26"/>
                <w:lang w:val="ro-MD"/>
              </w:rPr>
              <w:t>privind autorizarea executării lucrărilor</w:t>
            </w:r>
            <w:r>
              <w:rPr>
                <w:sz w:val="26"/>
                <w:szCs w:val="26"/>
                <w:lang w:val="ro-MD"/>
              </w:rPr>
              <w:t xml:space="preserve"> </w:t>
            </w:r>
            <w:r w:rsidRPr="0029478A">
              <w:rPr>
                <w:sz w:val="26"/>
                <w:szCs w:val="26"/>
                <w:lang w:val="ro-MD"/>
              </w:rPr>
              <w:t xml:space="preserve">de </w:t>
            </w:r>
            <w:r w:rsidR="00626CB8" w:rsidRPr="0029478A">
              <w:rPr>
                <w:sz w:val="26"/>
                <w:szCs w:val="26"/>
                <w:lang w:val="ro-MD"/>
              </w:rPr>
              <w:t>construcție</w:t>
            </w:r>
            <w:r w:rsidR="00626CB8">
              <w:rPr>
                <w:sz w:val="26"/>
                <w:szCs w:val="26"/>
                <w:lang w:val="ro-MD"/>
              </w:rPr>
              <w:t>.</w:t>
            </w:r>
          </w:p>
          <w:p w:rsidR="00185A4C" w:rsidRDefault="00185A4C" w:rsidP="00C9216A">
            <w:pPr>
              <w:pStyle w:val="ae"/>
              <w:tabs>
                <w:tab w:val="left" w:pos="90"/>
              </w:tabs>
              <w:ind w:left="29" w:firstLine="709"/>
              <w:jc w:val="left"/>
              <w:rPr>
                <w:sz w:val="26"/>
                <w:szCs w:val="26"/>
                <w:lang w:val="ro-MD"/>
              </w:rPr>
            </w:pPr>
          </w:p>
          <w:p w:rsidR="00185A4C" w:rsidRPr="00C9216A" w:rsidRDefault="00185A4C" w:rsidP="00185A4C">
            <w:pPr>
              <w:pStyle w:val="ae"/>
              <w:tabs>
                <w:tab w:val="left" w:pos="90"/>
              </w:tabs>
              <w:ind w:left="29" w:firstLine="709"/>
              <w:rPr>
                <w:sz w:val="26"/>
                <w:szCs w:val="26"/>
                <w:lang w:val="ro-MD"/>
              </w:rPr>
            </w:pPr>
            <w:r w:rsidRPr="00185A4C">
              <w:rPr>
                <w:sz w:val="26"/>
                <w:szCs w:val="26"/>
                <w:lang w:val="ro-MD"/>
              </w:rPr>
              <w:t>2. Propunerea de completare a art.81 alin.(5) și art.8</w:t>
            </w:r>
            <w:r w:rsidR="005D62D9">
              <w:rPr>
                <w:sz w:val="26"/>
                <w:szCs w:val="26"/>
                <w:lang w:val="ro-MD"/>
              </w:rPr>
              <w:t>2</w:t>
            </w:r>
            <w:r w:rsidRPr="00185A4C">
              <w:rPr>
                <w:sz w:val="26"/>
                <w:szCs w:val="26"/>
                <w:lang w:val="ro-MD"/>
              </w:rPr>
              <w:t xml:space="preserve"> alin. (6) lit. j) din Codul urbanismului și construcțiilor nr. 434/2023 </w:t>
            </w:r>
            <w:r w:rsidR="008F3F4F">
              <w:rPr>
                <w:sz w:val="26"/>
                <w:szCs w:val="26"/>
                <w:lang w:val="ro-MD"/>
              </w:rPr>
              <w:t xml:space="preserve">este elaborară </w:t>
            </w:r>
            <w:r w:rsidRPr="00185A4C">
              <w:rPr>
                <w:sz w:val="26"/>
                <w:szCs w:val="26"/>
                <w:lang w:val="ro-MD"/>
              </w:rPr>
              <w:t xml:space="preserve">în </w:t>
            </w:r>
            <w:r w:rsidR="008F3F4F">
              <w:rPr>
                <w:sz w:val="26"/>
                <w:szCs w:val="26"/>
                <w:lang w:val="ro-MD"/>
              </w:rPr>
              <w:t>scopul excluderii din calculul</w:t>
            </w:r>
            <w:r w:rsidRPr="00185A4C">
              <w:rPr>
                <w:sz w:val="26"/>
                <w:szCs w:val="26"/>
                <w:lang w:val="ro-MD"/>
              </w:rPr>
              <w:t xml:space="preserve"> </w:t>
            </w:r>
            <w:r w:rsidR="00A178CD">
              <w:rPr>
                <w:sz w:val="26"/>
                <w:szCs w:val="26"/>
                <w:lang w:val="ro-MD"/>
              </w:rPr>
              <w:t xml:space="preserve">a </w:t>
            </w:r>
            <w:r w:rsidRPr="00185A4C">
              <w:rPr>
                <w:sz w:val="26"/>
                <w:szCs w:val="26"/>
                <w:lang w:val="ro-MD"/>
              </w:rPr>
              <w:t>procentului de utilizare a terenului și coeficientul de utilizare a suprafețelor destinate pentru parcarea automobilelor, ce rezultă din necesitatea de a motiva dezvoltatorii pentru a construi locuri de parcare subterane suplimentare, contribuind la fluidizarea traficului și facilitarea utilizării terenurilor din curțile blocurilor în calitate de spații verzi.</w:t>
            </w:r>
          </w:p>
          <w:p w:rsidR="00F713A8" w:rsidRPr="001D66FE" w:rsidRDefault="0029478A" w:rsidP="0029478A">
            <w:pPr>
              <w:pStyle w:val="ae"/>
              <w:tabs>
                <w:tab w:val="left" w:pos="90"/>
              </w:tabs>
              <w:ind w:left="29" w:firstLine="709"/>
              <w:rPr>
                <w:sz w:val="10"/>
                <w:szCs w:val="10"/>
                <w:lang w:val="ro-MD"/>
              </w:rPr>
            </w:pPr>
            <w:r w:rsidRPr="001D66FE">
              <w:rPr>
                <w:sz w:val="10"/>
                <w:szCs w:val="10"/>
                <w:lang w:val="ro-MD"/>
              </w:rPr>
              <w:t xml:space="preserve"> </w:t>
            </w:r>
          </w:p>
        </w:tc>
      </w:tr>
      <w:tr w:rsidR="0035677C" w:rsidRPr="00125F5A" w:rsidTr="00D44E54">
        <w:tc>
          <w:tcPr>
            <w:tcW w:w="10343" w:type="dxa"/>
            <w:shd w:val="clear" w:color="auto" w:fill="BFBFBF"/>
          </w:tcPr>
          <w:p w:rsidR="0035677C" w:rsidRPr="00102FBF" w:rsidRDefault="0035677C" w:rsidP="00F74BE3">
            <w:pPr>
              <w:rPr>
                <w:b/>
                <w:sz w:val="26"/>
                <w:szCs w:val="26"/>
                <w:lang w:val="ro-MD"/>
              </w:rPr>
            </w:pPr>
            <w:r w:rsidRPr="00102FBF">
              <w:rPr>
                <w:b/>
                <w:sz w:val="26"/>
                <w:szCs w:val="26"/>
                <w:lang w:val="ro-MD"/>
              </w:rPr>
              <w:t>3.</w:t>
            </w:r>
            <w:r w:rsidR="00F74BE3" w:rsidRPr="00102FBF">
              <w:rPr>
                <w:b/>
                <w:sz w:val="26"/>
                <w:szCs w:val="26"/>
                <w:lang w:val="ro-MD"/>
              </w:rPr>
              <w:t>Obiectivele urmărite și soluțiile propuse.</w:t>
            </w:r>
          </w:p>
        </w:tc>
      </w:tr>
      <w:tr w:rsidR="0035677C" w:rsidRPr="00E37D45" w:rsidTr="00D44E54">
        <w:tc>
          <w:tcPr>
            <w:tcW w:w="10343" w:type="dxa"/>
            <w:shd w:val="clear" w:color="auto" w:fill="auto"/>
          </w:tcPr>
          <w:p w:rsidR="001D66FE" w:rsidRPr="001D66FE" w:rsidRDefault="001D66FE" w:rsidP="00E07698">
            <w:pPr>
              <w:pStyle w:val="a7"/>
              <w:shd w:val="clear" w:color="auto" w:fill="FFFFFF"/>
              <w:ind w:firstLine="738"/>
              <w:rPr>
                <w:b/>
                <w:i/>
                <w:sz w:val="10"/>
                <w:szCs w:val="10"/>
                <w:lang w:val="ro-MD"/>
              </w:rPr>
            </w:pPr>
          </w:p>
          <w:p w:rsidR="0035677C" w:rsidRPr="00102FBF" w:rsidRDefault="00F74BE3" w:rsidP="00E07698">
            <w:pPr>
              <w:pStyle w:val="a7"/>
              <w:shd w:val="clear" w:color="auto" w:fill="FFFFFF"/>
              <w:ind w:firstLine="738"/>
              <w:rPr>
                <w:b/>
                <w:i/>
                <w:sz w:val="26"/>
                <w:szCs w:val="26"/>
                <w:lang w:val="ro-MD"/>
              </w:rPr>
            </w:pPr>
            <w:r w:rsidRPr="00102FBF">
              <w:rPr>
                <w:b/>
                <w:i/>
                <w:sz w:val="26"/>
                <w:szCs w:val="26"/>
                <w:lang w:val="ro-MD"/>
              </w:rPr>
              <w:t xml:space="preserve">Principalele prevederi ale proiectului și evidențierea elementelor noi. </w:t>
            </w:r>
          </w:p>
          <w:p w:rsidR="00F713A8" w:rsidRDefault="00F713A8" w:rsidP="00F713A8">
            <w:pPr>
              <w:pStyle w:val="ae"/>
              <w:ind w:left="0" w:firstLine="738"/>
              <w:rPr>
                <w:sz w:val="26"/>
                <w:szCs w:val="26"/>
                <w:lang w:val="ro-MD"/>
              </w:rPr>
            </w:pPr>
            <w:r w:rsidRPr="00F713A8">
              <w:rPr>
                <w:sz w:val="26"/>
                <w:szCs w:val="26"/>
                <w:lang w:val="ro-MD"/>
              </w:rPr>
              <w:t>Proiectul</w:t>
            </w:r>
            <w:r>
              <w:rPr>
                <w:sz w:val="26"/>
                <w:szCs w:val="26"/>
                <w:lang w:val="ro-MD"/>
              </w:rPr>
              <w:t xml:space="preserve"> </w:t>
            </w:r>
            <w:r w:rsidR="00C21525">
              <w:rPr>
                <w:sz w:val="26"/>
                <w:szCs w:val="26"/>
                <w:lang w:val="ro-MD"/>
              </w:rPr>
              <w:t>l</w:t>
            </w:r>
            <w:r w:rsidRPr="00555E70">
              <w:rPr>
                <w:sz w:val="26"/>
                <w:szCs w:val="26"/>
                <w:lang w:val="ro-MD"/>
              </w:rPr>
              <w:t xml:space="preserve">egii </w:t>
            </w:r>
            <w:r w:rsidRPr="00F713A8">
              <w:rPr>
                <w:sz w:val="26"/>
                <w:szCs w:val="26"/>
                <w:lang w:val="ro-MD"/>
              </w:rPr>
              <w:t xml:space="preserve">prevede modificări </w:t>
            </w:r>
            <w:r w:rsidR="0008786B">
              <w:rPr>
                <w:sz w:val="26"/>
                <w:szCs w:val="26"/>
                <w:lang w:val="ro-MD"/>
              </w:rPr>
              <w:t xml:space="preserve">ce includ substituirea textului care se referă la legile abrogate conform </w:t>
            </w:r>
            <w:r w:rsidR="0008786B" w:rsidRPr="00555E70">
              <w:rPr>
                <w:sz w:val="26"/>
                <w:szCs w:val="26"/>
                <w:lang w:val="ro-MD"/>
              </w:rPr>
              <w:t>art. 390 alin. (</w:t>
            </w:r>
            <w:r w:rsidR="0008786B">
              <w:rPr>
                <w:sz w:val="26"/>
                <w:szCs w:val="26"/>
                <w:lang w:val="ro-MD"/>
              </w:rPr>
              <w:t>5</w:t>
            </w:r>
            <w:r w:rsidR="0008786B" w:rsidRPr="00C80F16">
              <w:rPr>
                <w:sz w:val="26"/>
                <w:szCs w:val="26"/>
                <w:lang w:val="ro-MD"/>
              </w:rPr>
              <w:t>)</w:t>
            </w:r>
            <w:r w:rsidR="0008786B">
              <w:rPr>
                <w:sz w:val="26"/>
                <w:szCs w:val="26"/>
                <w:lang w:val="ro-MD"/>
              </w:rPr>
              <w:t>,</w:t>
            </w:r>
            <w:r w:rsidR="0008786B" w:rsidRPr="00C80F16">
              <w:rPr>
                <w:sz w:val="26"/>
                <w:szCs w:val="26"/>
                <w:lang w:val="ro-MD"/>
              </w:rPr>
              <w:t xml:space="preserve"> la </w:t>
            </w:r>
            <w:proofErr w:type="spellStart"/>
            <w:r w:rsidR="0008786B" w:rsidRPr="00C80F16">
              <w:rPr>
                <w:sz w:val="26"/>
                <w:szCs w:val="26"/>
              </w:rPr>
              <w:t>orice</w:t>
            </w:r>
            <w:proofErr w:type="spellEnd"/>
            <w:r w:rsidR="0008786B" w:rsidRPr="00C80F16">
              <w:rPr>
                <w:sz w:val="26"/>
                <w:szCs w:val="26"/>
              </w:rPr>
              <w:t xml:space="preserve"> </w:t>
            </w:r>
            <w:proofErr w:type="spellStart"/>
            <w:r w:rsidR="0008786B" w:rsidRPr="00C80F16">
              <w:rPr>
                <w:sz w:val="26"/>
                <w:szCs w:val="26"/>
              </w:rPr>
              <w:t>formă</w:t>
            </w:r>
            <w:proofErr w:type="spellEnd"/>
            <w:r w:rsidR="0008786B" w:rsidRPr="00C80F16">
              <w:rPr>
                <w:sz w:val="26"/>
                <w:szCs w:val="26"/>
              </w:rPr>
              <w:t xml:space="preserve"> </w:t>
            </w:r>
            <w:proofErr w:type="spellStart"/>
            <w:r w:rsidR="0008786B" w:rsidRPr="00C80F16">
              <w:rPr>
                <w:sz w:val="26"/>
                <w:szCs w:val="26"/>
              </w:rPr>
              <w:t>gramaticală</w:t>
            </w:r>
            <w:proofErr w:type="spellEnd"/>
            <w:r w:rsidR="0008786B">
              <w:rPr>
                <w:sz w:val="26"/>
                <w:szCs w:val="26"/>
              </w:rPr>
              <w:t xml:space="preserve">, cu </w:t>
            </w:r>
            <w:proofErr w:type="spellStart"/>
            <w:r w:rsidR="0008786B" w:rsidRPr="00C80F16">
              <w:rPr>
                <w:sz w:val="26"/>
                <w:szCs w:val="26"/>
              </w:rPr>
              <w:t>textul</w:t>
            </w:r>
            <w:proofErr w:type="spellEnd"/>
            <w:r w:rsidR="0008786B" w:rsidRPr="00C80F16">
              <w:rPr>
                <w:sz w:val="26"/>
                <w:szCs w:val="26"/>
              </w:rPr>
              <w:t xml:space="preserve"> „</w:t>
            </w:r>
            <w:proofErr w:type="spellStart"/>
            <w:r w:rsidR="0008786B" w:rsidRPr="00C80F16">
              <w:rPr>
                <w:sz w:val="26"/>
                <w:szCs w:val="26"/>
              </w:rPr>
              <w:t>Codul</w:t>
            </w:r>
            <w:proofErr w:type="spellEnd"/>
            <w:r w:rsidR="0008786B" w:rsidRPr="00C80F16">
              <w:rPr>
                <w:sz w:val="26"/>
                <w:szCs w:val="26"/>
              </w:rPr>
              <w:t xml:space="preserve"> </w:t>
            </w:r>
            <w:proofErr w:type="spellStart"/>
            <w:r w:rsidR="0008786B" w:rsidRPr="00C80F16">
              <w:rPr>
                <w:sz w:val="26"/>
                <w:szCs w:val="26"/>
              </w:rPr>
              <w:t>urbanismului</w:t>
            </w:r>
            <w:proofErr w:type="spellEnd"/>
            <w:r w:rsidR="0008786B" w:rsidRPr="00C80F16">
              <w:rPr>
                <w:sz w:val="26"/>
                <w:szCs w:val="26"/>
              </w:rPr>
              <w:t xml:space="preserve"> </w:t>
            </w:r>
            <w:proofErr w:type="spellStart"/>
            <w:r w:rsidR="0008786B" w:rsidRPr="00C80F16">
              <w:rPr>
                <w:sz w:val="26"/>
                <w:szCs w:val="26"/>
              </w:rPr>
              <w:t>și</w:t>
            </w:r>
            <w:proofErr w:type="spellEnd"/>
            <w:r w:rsidR="0008786B" w:rsidRPr="00C80F16">
              <w:rPr>
                <w:sz w:val="26"/>
                <w:szCs w:val="26"/>
              </w:rPr>
              <w:t xml:space="preserve"> </w:t>
            </w:r>
            <w:proofErr w:type="spellStart"/>
            <w:r w:rsidR="0008786B" w:rsidRPr="00C80F16">
              <w:rPr>
                <w:sz w:val="26"/>
                <w:szCs w:val="26"/>
              </w:rPr>
              <w:t>construcțiilor</w:t>
            </w:r>
            <w:proofErr w:type="spellEnd"/>
            <w:r w:rsidR="0008786B" w:rsidRPr="00C80F16">
              <w:rPr>
                <w:sz w:val="26"/>
                <w:szCs w:val="26"/>
              </w:rPr>
              <w:t xml:space="preserve"> </w:t>
            </w:r>
            <w:proofErr w:type="spellStart"/>
            <w:r w:rsidR="0008786B" w:rsidRPr="00C80F16">
              <w:rPr>
                <w:sz w:val="26"/>
                <w:szCs w:val="26"/>
              </w:rPr>
              <w:t>nr</w:t>
            </w:r>
            <w:proofErr w:type="spellEnd"/>
            <w:r w:rsidR="0008786B" w:rsidRPr="00C80F16">
              <w:rPr>
                <w:sz w:val="26"/>
                <w:szCs w:val="26"/>
              </w:rPr>
              <w:t xml:space="preserve">. 434/2023” la forma </w:t>
            </w:r>
            <w:proofErr w:type="spellStart"/>
            <w:r w:rsidR="0008786B" w:rsidRPr="00C80F16">
              <w:rPr>
                <w:sz w:val="26"/>
                <w:szCs w:val="26"/>
              </w:rPr>
              <w:t>gramaticală</w:t>
            </w:r>
            <w:proofErr w:type="spellEnd"/>
            <w:r w:rsidR="0008786B" w:rsidRPr="00C80F16">
              <w:rPr>
                <w:sz w:val="26"/>
                <w:szCs w:val="26"/>
              </w:rPr>
              <w:t xml:space="preserve"> </w:t>
            </w:r>
            <w:proofErr w:type="spellStart"/>
            <w:r w:rsidR="0008786B" w:rsidRPr="00C80F16">
              <w:rPr>
                <w:sz w:val="26"/>
                <w:szCs w:val="26"/>
              </w:rPr>
              <w:t>corespunzătoare</w:t>
            </w:r>
            <w:proofErr w:type="spellEnd"/>
            <w:r w:rsidR="00C21525">
              <w:rPr>
                <w:sz w:val="26"/>
                <w:szCs w:val="26"/>
              </w:rPr>
              <w:t xml:space="preserve">, </w:t>
            </w:r>
            <w:r w:rsidRPr="00F713A8">
              <w:rPr>
                <w:sz w:val="26"/>
                <w:szCs w:val="26"/>
                <w:lang w:val="ro-MD"/>
              </w:rPr>
              <w:t>ce vizează următoarele acte normative:</w:t>
            </w:r>
          </w:p>
          <w:p w:rsidR="00A76A2B" w:rsidRPr="00A76A2B" w:rsidRDefault="00A76A2B" w:rsidP="00BD472D">
            <w:pPr>
              <w:pStyle w:val="ae"/>
              <w:ind w:firstLine="18"/>
              <w:rPr>
                <w:sz w:val="26"/>
                <w:szCs w:val="26"/>
                <w:lang w:val="ro-MD"/>
              </w:rPr>
            </w:pPr>
            <w:r w:rsidRPr="00A76A2B">
              <w:rPr>
                <w:sz w:val="26"/>
                <w:szCs w:val="26"/>
                <w:lang w:val="ro-MD"/>
              </w:rPr>
              <w:t>- Legea nr. 1543/1998 cadastrului bunurilor imobile;</w:t>
            </w:r>
          </w:p>
          <w:p w:rsidR="00A76A2B" w:rsidRPr="00A76A2B" w:rsidRDefault="00A76A2B" w:rsidP="00A76A2B">
            <w:pPr>
              <w:pStyle w:val="ae"/>
              <w:ind w:left="0" w:firstLine="738"/>
              <w:rPr>
                <w:sz w:val="26"/>
                <w:szCs w:val="26"/>
                <w:lang w:val="ro-MD"/>
              </w:rPr>
            </w:pPr>
            <w:r w:rsidRPr="00A76A2B">
              <w:rPr>
                <w:sz w:val="26"/>
                <w:szCs w:val="26"/>
                <w:lang w:val="ro-MD"/>
              </w:rPr>
              <w:t>- Legea nr. 354/2004 cu privire la formarea bunurilor imobile;</w:t>
            </w:r>
          </w:p>
          <w:p w:rsidR="00A76A2B" w:rsidRPr="00A76A2B" w:rsidRDefault="00A76A2B" w:rsidP="00A76A2B">
            <w:pPr>
              <w:pStyle w:val="ae"/>
              <w:ind w:left="0" w:firstLine="738"/>
              <w:rPr>
                <w:sz w:val="26"/>
                <w:szCs w:val="26"/>
                <w:lang w:val="ro-MD"/>
              </w:rPr>
            </w:pPr>
            <w:r w:rsidRPr="00A76A2B">
              <w:rPr>
                <w:sz w:val="26"/>
                <w:szCs w:val="26"/>
                <w:lang w:val="ro-MD"/>
              </w:rPr>
              <w:t>- Legea nr.218/2010 privind protejarea patrimoniului arheologic;</w:t>
            </w:r>
          </w:p>
          <w:p w:rsidR="00A76A2B" w:rsidRPr="00A76A2B" w:rsidRDefault="00A76A2B" w:rsidP="00A76A2B">
            <w:pPr>
              <w:pStyle w:val="ae"/>
              <w:ind w:left="0" w:firstLine="738"/>
              <w:rPr>
                <w:sz w:val="26"/>
                <w:szCs w:val="26"/>
                <w:lang w:val="ro-MD"/>
              </w:rPr>
            </w:pPr>
            <w:r w:rsidRPr="00A76A2B">
              <w:rPr>
                <w:sz w:val="26"/>
                <w:szCs w:val="26"/>
                <w:lang w:val="ro-MD"/>
              </w:rPr>
              <w:t xml:space="preserve">- Legea nr. 303/2013 privind serviciul public de alimentare cu apă </w:t>
            </w:r>
            <w:proofErr w:type="spellStart"/>
            <w:r w:rsidRPr="00A76A2B">
              <w:rPr>
                <w:sz w:val="26"/>
                <w:szCs w:val="26"/>
                <w:lang w:val="ro-MD"/>
              </w:rPr>
              <w:t>şi</w:t>
            </w:r>
            <w:proofErr w:type="spellEnd"/>
            <w:r w:rsidRPr="00A76A2B">
              <w:rPr>
                <w:sz w:val="26"/>
                <w:szCs w:val="26"/>
                <w:lang w:val="ro-MD"/>
              </w:rPr>
              <w:t xml:space="preserve"> de canalizare;</w:t>
            </w:r>
          </w:p>
          <w:p w:rsidR="00A76A2B" w:rsidRPr="00A76A2B" w:rsidRDefault="00C9216A" w:rsidP="00A76A2B">
            <w:pPr>
              <w:pStyle w:val="ae"/>
              <w:ind w:left="0" w:firstLine="738"/>
              <w:rPr>
                <w:sz w:val="26"/>
                <w:szCs w:val="26"/>
                <w:lang w:val="ro-MD"/>
              </w:rPr>
            </w:pPr>
            <w:r w:rsidRPr="00A76A2B">
              <w:rPr>
                <w:sz w:val="26"/>
                <w:szCs w:val="26"/>
                <w:lang w:val="ro-MD"/>
              </w:rPr>
              <w:t>-</w:t>
            </w:r>
            <w:r>
              <w:rPr>
                <w:sz w:val="26"/>
                <w:szCs w:val="26"/>
                <w:lang w:val="ro-MD"/>
              </w:rPr>
              <w:t xml:space="preserve"> </w:t>
            </w:r>
            <w:r w:rsidR="00A76A2B" w:rsidRPr="00A76A2B">
              <w:rPr>
                <w:sz w:val="26"/>
                <w:szCs w:val="26"/>
                <w:lang w:val="ro-MD"/>
              </w:rPr>
              <w:t xml:space="preserve">Legea nr. 92/2014  cu privire la energia termică </w:t>
            </w:r>
            <w:proofErr w:type="spellStart"/>
            <w:r w:rsidR="00A76A2B" w:rsidRPr="00A76A2B">
              <w:rPr>
                <w:sz w:val="26"/>
                <w:szCs w:val="26"/>
                <w:lang w:val="ro-MD"/>
              </w:rPr>
              <w:t>şi</w:t>
            </w:r>
            <w:proofErr w:type="spellEnd"/>
            <w:r w:rsidR="00A76A2B" w:rsidRPr="00A76A2B">
              <w:rPr>
                <w:sz w:val="26"/>
                <w:szCs w:val="26"/>
                <w:lang w:val="ro-MD"/>
              </w:rPr>
              <w:t xml:space="preserve"> promovarea cogenerării;</w:t>
            </w:r>
          </w:p>
          <w:p w:rsidR="00A76A2B" w:rsidRPr="00A76A2B" w:rsidRDefault="00C9216A" w:rsidP="00A76A2B">
            <w:pPr>
              <w:pStyle w:val="ae"/>
              <w:ind w:left="0" w:firstLine="738"/>
              <w:rPr>
                <w:sz w:val="26"/>
                <w:szCs w:val="26"/>
                <w:lang w:val="ro-MD"/>
              </w:rPr>
            </w:pPr>
            <w:r w:rsidRPr="00A76A2B">
              <w:rPr>
                <w:sz w:val="26"/>
                <w:szCs w:val="26"/>
                <w:lang w:val="ro-MD"/>
              </w:rPr>
              <w:t>-</w:t>
            </w:r>
            <w:r>
              <w:rPr>
                <w:sz w:val="26"/>
                <w:szCs w:val="26"/>
                <w:lang w:val="ro-MD"/>
              </w:rPr>
              <w:t xml:space="preserve"> </w:t>
            </w:r>
            <w:r w:rsidR="00A76A2B" w:rsidRPr="00A76A2B">
              <w:rPr>
                <w:sz w:val="26"/>
                <w:szCs w:val="26"/>
                <w:lang w:val="ro-MD"/>
              </w:rPr>
              <w:t>Legea nr. 209/2016 privind deșeurile;</w:t>
            </w:r>
          </w:p>
          <w:p w:rsidR="00A76A2B" w:rsidRPr="00A76A2B" w:rsidRDefault="00C9216A" w:rsidP="00A76A2B">
            <w:pPr>
              <w:pStyle w:val="ae"/>
              <w:ind w:left="0" w:firstLine="738"/>
              <w:rPr>
                <w:sz w:val="26"/>
                <w:szCs w:val="26"/>
                <w:lang w:val="ro-MD"/>
              </w:rPr>
            </w:pPr>
            <w:r w:rsidRPr="00A76A2B">
              <w:rPr>
                <w:sz w:val="26"/>
                <w:szCs w:val="26"/>
                <w:lang w:val="ro-MD"/>
              </w:rPr>
              <w:t>-</w:t>
            </w:r>
            <w:r>
              <w:rPr>
                <w:sz w:val="26"/>
                <w:szCs w:val="26"/>
                <w:lang w:val="ro-MD"/>
              </w:rPr>
              <w:t xml:space="preserve"> </w:t>
            </w:r>
            <w:r w:rsidR="00A76A2B" w:rsidRPr="00A76A2B">
              <w:rPr>
                <w:sz w:val="26"/>
                <w:szCs w:val="26"/>
                <w:lang w:val="ro-MD"/>
              </w:rPr>
              <w:t>Legea nr. 10/2016 privind promovarea utilizării energiei din surse regenerabile;</w:t>
            </w:r>
          </w:p>
          <w:p w:rsidR="00A76A2B" w:rsidRPr="00A76A2B" w:rsidRDefault="00C9216A" w:rsidP="00A76A2B">
            <w:pPr>
              <w:pStyle w:val="ae"/>
              <w:ind w:left="0" w:firstLine="738"/>
              <w:rPr>
                <w:sz w:val="26"/>
                <w:szCs w:val="26"/>
                <w:lang w:val="ro-MD"/>
              </w:rPr>
            </w:pPr>
            <w:r w:rsidRPr="00A76A2B">
              <w:rPr>
                <w:sz w:val="26"/>
                <w:szCs w:val="26"/>
                <w:lang w:val="ro-MD"/>
              </w:rPr>
              <w:lastRenderedPageBreak/>
              <w:t>-</w:t>
            </w:r>
            <w:r>
              <w:rPr>
                <w:sz w:val="26"/>
                <w:szCs w:val="26"/>
                <w:lang w:val="ro-MD"/>
              </w:rPr>
              <w:t xml:space="preserve"> </w:t>
            </w:r>
            <w:r w:rsidR="00A76A2B" w:rsidRPr="00A76A2B">
              <w:rPr>
                <w:sz w:val="26"/>
                <w:szCs w:val="26"/>
                <w:lang w:val="ro-MD"/>
              </w:rPr>
              <w:t xml:space="preserve">Legea nr. 28/2016 privind accesul pe proprietăți </w:t>
            </w:r>
            <w:proofErr w:type="spellStart"/>
            <w:r w:rsidR="00A76A2B" w:rsidRPr="00A76A2B">
              <w:rPr>
                <w:sz w:val="26"/>
                <w:szCs w:val="26"/>
                <w:lang w:val="ro-MD"/>
              </w:rPr>
              <w:t>şi</w:t>
            </w:r>
            <w:proofErr w:type="spellEnd"/>
            <w:r w:rsidR="00A76A2B" w:rsidRPr="00A76A2B">
              <w:rPr>
                <w:sz w:val="26"/>
                <w:szCs w:val="26"/>
                <w:lang w:val="ro-MD"/>
              </w:rPr>
              <w:t xml:space="preserve"> utilizarea partajată a infrastructurii asociate rețelelor publice de comunicații electronice;</w:t>
            </w:r>
          </w:p>
          <w:p w:rsidR="00A76A2B" w:rsidRPr="00A76A2B" w:rsidRDefault="00C9216A" w:rsidP="00A76A2B">
            <w:pPr>
              <w:pStyle w:val="ae"/>
              <w:ind w:left="0" w:firstLine="738"/>
              <w:rPr>
                <w:sz w:val="26"/>
                <w:szCs w:val="26"/>
                <w:lang w:val="ro-MD"/>
              </w:rPr>
            </w:pPr>
            <w:r w:rsidRPr="00A76A2B">
              <w:rPr>
                <w:sz w:val="26"/>
                <w:szCs w:val="26"/>
                <w:lang w:val="ro-MD"/>
              </w:rPr>
              <w:t>-</w:t>
            </w:r>
            <w:r>
              <w:rPr>
                <w:sz w:val="26"/>
                <w:szCs w:val="26"/>
                <w:lang w:val="ro-MD"/>
              </w:rPr>
              <w:t xml:space="preserve"> </w:t>
            </w:r>
            <w:r w:rsidR="00A76A2B" w:rsidRPr="00A76A2B">
              <w:rPr>
                <w:sz w:val="26"/>
                <w:szCs w:val="26"/>
                <w:lang w:val="ro-MD"/>
              </w:rPr>
              <w:t>Legea nr. 107/2016 cu privire la energia electrică;</w:t>
            </w:r>
          </w:p>
          <w:p w:rsidR="00A76A2B" w:rsidRPr="00A76A2B" w:rsidRDefault="00C9216A" w:rsidP="00A76A2B">
            <w:pPr>
              <w:pStyle w:val="ae"/>
              <w:ind w:left="0" w:firstLine="738"/>
              <w:rPr>
                <w:sz w:val="26"/>
                <w:szCs w:val="26"/>
                <w:lang w:val="ro-MD"/>
              </w:rPr>
            </w:pPr>
            <w:r w:rsidRPr="00A76A2B">
              <w:rPr>
                <w:sz w:val="26"/>
                <w:szCs w:val="26"/>
                <w:lang w:val="ro-MD"/>
              </w:rPr>
              <w:t>-</w:t>
            </w:r>
            <w:r>
              <w:rPr>
                <w:sz w:val="26"/>
                <w:szCs w:val="26"/>
                <w:lang w:val="ro-MD"/>
              </w:rPr>
              <w:t xml:space="preserve"> </w:t>
            </w:r>
            <w:r w:rsidR="00A76A2B" w:rsidRPr="00A76A2B">
              <w:rPr>
                <w:sz w:val="26"/>
                <w:szCs w:val="26"/>
                <w:lang w:val="ro-MD"/>
              </w:rPr>
              <w:t>Legea nr. 108/2016 cu privire la gazele natural</w:t>
            </w:r>
            <w:r w:rsidR="00F1296B">
              <w:rPr>
                <w:sz w:val="26"/>
                <w:szCs w:val="26"/>
                <w:lang w:val="ro-MD"/>
              </w:rPr>
              <w:t>e</w:t>
            </w:r>
            <w:r w:rsidR="00A76A2B" w:rsidRPr="00A76A2B">
              <w:rPr>
                <w:sz w:val="26"/>
                <w:szCs w:val="26"/>
                <w:lang w:val="ro-MD"/>
              </w:rPr>
              <w:t>;</w:t>
            </w:r>
          </w:p>
          <w:p w:rsidR="00A76A2B" w:rsidRPr="00A76A2B" w:rsidRDefault="00C9216A" w:rsidP="00A76A2B">
            <w:pPr>
              <w:pStyle w:val="ae"/>
              <w:ind w:left="0" w:firstLine="738"/>
              <w:rPr>
                <w:sz w:val="26"/>
                <w:szCs w:val="26"/>
                <w:lang w:val="ro-MD"/>
              </w:rPr>
            </w:pPr>
            <w:r w:rsidRPr="00A76A2B">
              <w:rPr>
                <w:sz w:val="26"/>
                <w:szCs w:val="26"/>
                <w:lang w:val="ro-MD"/>
              </w:rPr>
              <w:t>-</w:t>
            </w:r>
            <w:r>
              <w:rPr>
                <w:sz w:val="26"/>
                <w:szCs w:val="26"/>
                <w:lang w:val="ro-MD"/>
              </w:rPr>
              <w:t xml:space="preserve"> </w:t>
            </w:r>
            <w:r w:rsidR="00A76A2B" w:rsidRPr="00A76A2B">
              <w:rPr>
                <w:sz w:val="26"/>
                <w:szCs w:val="26"/>
                <w:lang w:val="ro-MD"/>
              </w:rPr>
              <w:t>Legea nr. 174/2017 cu privire la energetică;</w:t>
            </w:r>
          </w:p>
          <w:p w:rsidR="00A76A2B" w:rsidRDefault="00C9216A" w:rsidP="00C9216A">
            <w:pPr>
              <w:pStyle w:val="ae"/>
              <w:ind w:left="0" w:firstLine="738"/>
              <w:jc w:val="left"/>
              <w:rPr>
                <w:sz w:val="26"/>
                <w:szCs w:val="26"/>
                <w:lang w:val="ro-MD"/>
              </w:rPr>
            </w:pPr>
            <w:r w:rsidRPr="00A76A2B">
              <w:rPr>
                <w:sz w:val="26"/>
                <w:szCs w:val="26"/>
                <w:lang w:val="ro-MD"/>
              </w:rPr>
              <w:t>-</w:t>
            </w:r>
            <w:r>
              <w:rPr>
                <w:sz w:val="26"/>
                <w:szCs w:val="26"/>
                <w:lang w:val="ro-MD"/>
              </w:rPr>
              <w:t xml:space="preserve"> </w:t>
            </w:r>
            <w:r w:rsidR="00A76A2B" w:rsidRPr="00A76A2B">
              <w:rPr>
                <w:sz w:val="26"/>
                <w:szCs w:val="26"/>
                <w:lang w:val="ro-MD"/>
              </w:rPr>
              <w:t>Legea nr. 108/2020 privind controlul pericolelor de accidente majore care implică substanțe periculoase;</w:t>
            </w:r>
          </w:p>
          <w:p w:rsidR="00C9216A" w:rsidRDefault="00C9216A" w:rsidP="00A76A2B">
            <w:pPr>
              <w:pStyle w:val="ae"/>
              <w:ind w:left="0" w:firstLine="738"/>
              <w:rPr>
                <w:sz w:val="26"/>
                <w:szCs w:val="26"/>
                <w:lang w:val="ro-MD"/>
              </w:rPr>
            </w:pPr>
            <w:r w:rsidRPr="00A76A2B">
              <w:rPr>
                <w:sz w:val="26"/>
                <w:szCs w:val="26"/>
                <w:lang w:val="ro-MD"/>
              </w:rPr>
              <w:t>-</w:t>
            </w:r>
            <w:r>
              <w:rPr>
                <w:sz w:val="26"/>
                <w:szCs w:val="26"/>
                <w:lang w:val="ro-MD"/>
              </w:rPr>
              <w:t xml:space="preserve"> </w:t>
            </w:r>
            <w:r w:rsidRPr="00A76A2B">
              <w:rPr>
                <w:sz w:val="26"/>
                <w:szCs w:val="26"/>
                <w:lang w:val="ro-MD"/>
              </w:rPr>
              <w:t>Legea nr. 151/2022 privind funcționarea în condiții de siguranță a obiectivelor industriale</w:t>
            </w:r>
          </w:p>
          <w:p w:rsidR="00A76A2B" w:rsidRPr="00A76A2B" w:rsidRDefault="00A76A2B" w:rsidP="009626A8">
            <w:pPr>
              <w:pStyle w:val="ae"/>
              <w:ind w:left="0" w:firstLine="29"/>
              <w:rPr>
                <w:sz w:val="26"/>
                <w:szCs w:val="26"/>
                <w:lang w:val="ro-MD"/>
              </w:rPr>
            </w:pPr>
            <w:r w:rsidRPr="00A76A2B">
              <w:rPr>
                <w:sz w:val="26"/>
                <w:szCs w:val="26"/>
                <w:lang w:val="ro-MD"/>
              </w:rPr>
              <w:t>și a instalațiilor tehnice potențial periculoase;</w:t>
            </w:r>
          </w:p>
          <w:p w:rsidR="00A76A2B" w:rsidRDefault="00C9216A" w:rsidP="00A76A2B">
            <w:pPr>
              <w:pStyle w:val="ae"/>
              <w:ind w:left="0" w:firstLine="738"/>
              <w:rPr>
                <w:sz w:val="26"/>
                <w:szCs w:val="26"/>
                <w:lang w:val="ro-MD"/>
              </w:rPr>
            </w:pPr>
            <w:r w:rsidRPr="00A76A2B">
              <w:rPr>
                <w:sz w:val="26"/>
                <w:szCs w:val="26"/>
                <w:lang w:val="ro-MD"/>
              </w:rPr>
              <w:t>-</w:t>
            </w:r>
            <w:r w:rsidR="00A76A2B" w:rsidRPr="00A76A2B">
              <w:rPr>
                <w:sz w:val="26"/>
                <w:szCs w:val="26"/>
                <w:lang w:val="ro-MD"/>
              </w:rPr>
              <w:t xml:space="preserve"> Legea nr. 282/2023 privind performanța energetică a clădirilor;</w:t>
            </w:r>
          </w:p>
          <w:p w:rsidR="00A76A2B" w:rsidRDefault="00C9216A" w:rsidP="00A76A2B">
            <w:pPr>
              <w:pStyle w:val="ae"/>
              <w:ind w:left="0" w:firstLine="738"/>
              <w:rPr>
                <w:sz w:val="26"/>
                <w:szCs w:val="26"/>
                <w:lang w:val="ro-MD"/>
              </w:rPr>
            </w:pPr>
            <w:r w:rsidRPr="00A76A2B">
              <w:rPr>
                <w:sz w:val="26"/>
                <w:szCs w:val="26"/>
                <w:lang w:val="ro-MD"/>
              </w:rPr>
              <w:t>-</w:t>
            </w:r>
            <w:r>
              <w:rPr>
                <w:sz w:val="26"/>
                <w:szCs w:val="26"/>
                <w:lang w:val="ro-MD"/>
              </w:rPr>
              <w:t xml:space="preserve"> </w:t>
            </w:r>
            <w:r w:rsidR="00A76A2B" w:rsidRPr="00A76A2B">
              <w:rPr>
                <w:sz w:val="26"/>
                <w:szCs w:val="26"/>
                <w:lang w:val="ro-MD"/>
              </w:rPr>
              <w:t>Codul Funciar nr. 22/2024.</w:t>
            </w:r>
          </w:p>
          <w:p w:rsidR="00A76A2B" w:rsidRDefault="00A76A2B" w:rsidP="00D7315A">
            <w:pPr>
              <w:pStyle w:val="ae"/>
              <w:ind w:firstLine="18"/>
              <w:rPr>
                <w:sz w:val="26"/>
                <w:szCs w:val="26"/>
                <w:lang w:val="ro-MD"/>
              </w:rPr>
            </w:pPr>
          </w:p>
          <w:p w:rsidR="0008786B" w:rsidRDefault="003947AF" w:rsidP="00F1296B">
            <w:pPr>
              <w:pStyle w:val="ae"/>
              <w:ind w:left="29" w:firstLine="709"/>
              <w:rPr>
                <w:sz w:val="26"/>
                <w:szCs w:val="26"/>
                <w:lang w:val="ro-MD"/>
              </w:rPr>
            </w:pPr>
            <w:r>
              <w:rPr>
                <w:sz w:val="26"/>
                <w:szCs w:val="26"/>
                <w:lang w:val="ro-MD"/>
              </w:rPr>
              <w:t>Adițional</w:t>
            </w:r>
            <w:r w:rsidR="0008786B">
              <w:rPr>
                <w:sz w:val="26"/>
                <w:szCs w:val="26"/>
                <w:lang w:val="ro-MD"/>
              </w:rPr>
              <w:t xml:space="preserve"> proiectul </w:t>
            </w:r>
            <w:r w:rsidR="00F1296B">
              <w:rPr>
                <w:sz w:val="26"/>
                <w:szCs w:val="26"/>
                <w:lang w:val="ro-MD"/>
              </w:rPr>
              <w:t>l</w:t>
            </w:r>
            <w:r w:rsidR="0008786B" w:rsidRPr="00555E70">
              <w:rPr>
                <w:sz w:val="26"/>
                <w:szCs w:val="26"/>
                <w:lang w:val="ro-MD"/>
              </w:rPr>
              <w:t xml:space="preserve">egii </w:t>
            </w:r>
            <w:r w:rsidR="0008786B" w:rsidRPr="00F713A8">
              <w:rPr>
                <w:sz w:val="26"/>
                <w:szCs w:val="26"/>
                <w:lang w:val="ro-MD"/>
              </w:rPr>
              <w:t>prevede</w:t>
            </w:r>
            <w:r w:rsidRPr="00185A4C">
              <w:rPr>
                <w:sz w:val="26"/>
                <w:szCs w:val="26"/>
                <w:lang w:val="ro-MD"/>
              </w:rPr>
              <w:t xml:space="preserve"> </w:t>
            </w:r>
            <w:r>
              <w:rPr>
                <w:sz w:val="26"/>
                <w:szCs w:val="26"/>
                <w:lang w:val="ro-MD"/>
              </w:rPr>
              <w:t xml:space="preserve">completarea </w:t>
            </w:r>
            <w:r w:rsidRPr="00185A4C">
              <w:rPr>
                <w:sz w:val="26"/>
                <w:szCs w:val="26"/>
                <w:lang w:val="ro-MD"/>
              </w:rPr>
              <w:t>art.81 alin.(5) și art.8</w:t>
            </w:r>
            <w:r>
              <w:rPr>
                <w:sz w:val="26"/>
                <w:szCs w:val="26"/>
                <w:lang w:val="ro-MD"/>
              </w:rPr>
              <w:t>2</w:t>
            </w:r>
            <w:r w:rsidR="00F1296B">
              <w:rPr>
                <w:sz w:val="26"/>
                <w:szCs w:val="26"/>
                <w:lang w:val="ro-MD"/>
              </w:rPr>
              <w:t xml:space="preserve"> alin. (6) lit. j) din </w:t>
            </w:r>
            <w:r w:rsidRPr="00185A4C">
              <w:rPr>
                <w:sz w:val="26"/>
                <w:szCs w:val="26"/>
                <w:lang w:val="ro-MD"/>
              </w:rPr>
              <w:t>Codul urbanismului și construcțiilor nr. 434/2023</w:t>
            </w:r>
            <w:r w:rsidR="00E1534D">
              <w:t xml:space="preserve"> </w:t>
            </w:r>
            <w:r w:rsidR="00E1534D" w:rsidRPr="00697F8F">
              <w:rPr>
                <w:sz w:val="28"/>
                <w:szCs w:val="28"/>
              </w:rPr>
              <w:t xml:space="preserve">care are </w:t>
            </w:r>
            <w:r w:rsidR="00E1534D" w:rsidRPr="00BE53EA">
              <w:rPr>
                <w:sz w:val="26"/>
                <w:szCs w:val="26"/>
              </w:rPr>
              <w:t xml:space="preserve">ca </w:t>
            </w:r>
            <w:r w:rsidR="00BE53EA">
              <w:rPr>
                <w:sz w:val="26"/>
                <w:szCs w:val="26"/>
                <w:lang w:val="ro-MD"/>
              </w:rPr>
              <w:t xml:space="preserve">obiectiv </w:t>
            </w:r>
            <w:r w:rsidR="00E1534D" w:rsidRPr="00BE53EA">
              <w:rPr>
                <w:sz w:val="26"/>
                <w:szCs w:val="26"/>
                <w:lang w:val="ro-MD"/>
              </w:rPr>
              <w:t>motiva</w:t>
            </w:r>
            <w:r w:rsidR="00BE53EA">
              <w:rPr>
                <w:sz w:val="26"/>
                <w:szCs w:val="26"/>
                <w:lang w:val="ro-MD"/>
              </w:rPr>
              <w:t>rea dezvoltatorilor</w:t>
            </w:r>
            <w:r w:rsidR="00E1534D" w:rsidRPr="00E1534D">
              <w:rPr>
                <w:sz w:val="26"/>
                <w:szCs w:val="26"/>
                <w:lang w:val="ro-MD"/>
              </w:rPr>
              <w:t xml:space="preserve"> pentru a construi locuri de parcare subterane suplimentare, contribuind la fluidizarea traficului și facilitarea utilizării terenurilor din curțile blocurilor în calitate de spații verzi.</w:t>
            </w:r>
          </w:p>
          <w:p w:rsidR="003947AF" w:rsidRPr="001D66FE" w:rsidRDefault="003947AF" w:rsidP="00D7315A">
            <w:pPr>
              <w:pStyle w:val="ae"/>
              <w:ind w:firstLine="18"/>
              <w:rPr>
                <w:sz w:val="10"/>
                <w:szCs w:val="10"/>
                <w:lang w:val="ro-MD"/>
              </w:rPr>
            </w:pPr>
          </w:p>
          <w:p w:rsidR="00C4123C" w:rsidRPr="00102FBF" w:rsidRDefault="00AE4138" w:rsidP="001C734F">
            <w:pPr>
              <w:tabs>
                <w:tab w:val="left" w:pos="567"/>
              </w:tabs>
              <w:ind w:firstLine="738"/>
              <w:rPr>
                <w:b/>
                <w:i/>
                <w:sz w:val="26"/>
                <w:szCs w:val="26"/>
                <w:lang w:val="ro-MD"/>
              </w:rPr>
            </w:pPr>
            <w:r w:rsidRPr="00102FBF">
              <w:rPr>
                <w:b/>
                <w:i/>
                <w:sz w:val="26"/>
                <w:szCs w:val="26"/>
                <w:lang w:val="ro-MD"/>
              </w:rPr>
              <w:t>Opțiunile</w:t>
            </w:r>
            <w:r w:rsidR="00C4123C" w:rsidRPr="00102FBF">
              <w:rPr>
                <w:b/>
                <w:i/>
                <w:sz w:val="26"/>
                <w:szCs w:val="26"/>
                <w:lang w:val="ro-MD"/>
              </w:rPr>
              <w:t xml:space="preserve"> alternative analizate și  motivele pentru care  acestea nu au fost luate în considerare.</w:t>
            </w:r>
          </w:p>
          <w:p w:rsidR="00C4123C" w:rsidRPr="00D571E7" w:rsidRDefault="00BE38FD" w:rsidP="00583EB8">
            <w:pPr>
              <w:tabs>
                <w:tab w:val="left" w:pos="567"/>
              </w:tabs>
              <w:ind w:firstLine="738"/>
              <w:rPr>
                <w:sz w:val="26"/>
                <w:szCs w:val="26"/>
                <w:lang w:val="ro-MD"/>
              </w:rPr>
            </w:pPr>
            <w:r w:rsidRPr="00D571E7">
              <w:rPr>
                <w:sz w:val="26"/>
                <w:szCs w:val="26"/>
                <w:lang w:val="ro-MD"/>
              </w:rPr>
              <w:t xml:space="preserve">În cazul nesusținerii modificărilor propuse în proiectul </w:t>
            </w:r>
            <w:r w:rsidR="005C66CC">
              <w:rPr>
                <w:sz w:val="26"/>
                <w:szCs w:val="26"/>
                <w:lang w:val="ro-MD"/>
              </w:rPr>
              <w:t>l</w:t>
            </w:r>
            <w:r w:rsidR="00583EB8" w:rsidRPr="00D571E7">
              <w:rPr>
                <w:sz w:val="26"/>
                <w:szCs w:val="26"/>
                <w:lang w:val="ro-MD"/>
              </w:rPr>
              <w:t>egii</w:t>
            </w:r>
            <w:r w:rsidR="00583EB8" w:rsidRPr="00D571E7">
              <w:rPr>
                <w:sz w:val="24"/>
                <w:szCs w:val="24"/>
                <w:lang w:val="ro-MD"/>
              </w:rPr>
              <w:t xml:space="preserve"> </w:t>
            </w:r>
            <w:r w:rsidR="00583EB8" w:rsidRPr="00D571E7">
              <w:rPr>
                <w:sz w:val="26"/>
                <w:szCs w:val="26"/>
                <w:lang w:val="ro-MD"/>
              </w:rPr>
              <w:t xml:space="preserve">pentru modificarea </w:t>
            </w:r>
            <w:r w:rsidR="00C9216A" w:rsidRPr="00D571E7">
              <w:rPr>
                <w:sz w:val="26"/>
                <w:szCs w:val="26"/>
                <w:lang w:val="ro-MD"/>
              </w:rPr>
              <w:t xml:space="preserve">unor </w:t>
            </w:r>
            <w:r w:rsidR="00583EB8" w:rsidRPr="00D571E7">
              <w:rPr>
                <w:sz w:val="26"/>
                <w:szCs w:val="26"/>
                <w:lang w:val="ro-MD"/>
              </w:rPr>
              <w:t xml:space="preserve">acte normative (ajustarea cadrului normativ urmare a </w:t>
            </w:r>
            <w:r w:rsidR="004E1E83">
              <w:rPr>
                <w:sz w:val="26"/>
                <w:szCs w:val="26"/>
                <w:lang w:val="ro-MD"/>
              </w:rPr>
              <w:t xml:space="preserve">implementării </w:t>
            </w:r>
            <w:r w:rsidR="00583EB8" w:rsidRPr="00D571E7">
              <w:rPr>
                <w:sz w:val="26"/>
                <w:szCs w:val="26"/>
                <w:lang w:val="ro-MD"/>
              </w:rPr>
              <w:t>Codului urbanismului și construcțiilor nr. 434/2023</w:t>
            </w:r>
            <w:r w:rsidR="009B360A" w:rsidRPr="00D571E7">
              <w:rPr>
                <w:sz w:val="26"/>
                <w:szCs w:val="26"/>
                <w:lang w:val="ro-MD"/>
              </w:rPr>
              <w:t>)</w:t>
            </w:r>
            <w:r w:rsidR="00583EB8" w:rsidRPr="00D571E7">
              <w:rPr>
                <w:sz w:val="26"/>
                <w:szCs w:val="26"/>
                <w:lang w:val="ro-MD"/>
              </w:rPr>
              <w:t xml:space="preserve"> </w:t>
            </w:r>
            <w:r w:rsidRPr="00D571E7">
              <w:rPr>
                <w:sz w:val="26"/>
                <w:szCs w:val="26"/>
                <w:lang w:val="ro-MD"/>
              </w:rPr>
              <w:t>se vor genera în continuare neconcordanțe între normele legislației naționale, ceea ce ar duce la dificultăți, ambiguități și erori în aplicarea acestora de către părțile interesate.</w:t>
            </w:r>
          </w:p>
          <w:p w:rsidR="001D66FE" w:rsidRPr="001D66FE" w:rsidRDefault="001D66FE" w:rsidP="00583EB8">
            <w:pPr>
              <w:tabs>
                <w:tab w:val="left" w:pos="567"/>
              </w:tabs>
              <w:ind w:firstLine="738"/>
              <w:rPr>
                <w:sz w:val="10"/>
                <w:szCs w:val="10"/>
                <w:lang w:val="ro-MD"/>
              </w:rPr>
            </w:pPr>
          </w:p>
        </w:tc>
      </w:tr>
      <w:tr w:rsidR="0035677C" w:rsidRPr="00125F5A" w:rsidTr="00D44E54">
        <w:tc>
          <w:tcPr>
            <w:tcW w:w="10343" w:type="dxa"/>
            <w:shd w:val="clear" w:color="auto" w:fill="BFBFBF"/>
          </w:tcPr>
          <w:p w:rsidR="0035677C" w:rsidRPr="00102FBF" w:rsidRDefault="0035677C" w:rsidP="00C4123C">
            <w:pPr>
              <w:rPr>
                <w:b/>
                <w:sz w:val="26"/>
                <w:szCs w:val="26"/>
                <w:lang w:val="ro-MD"/>
              </w:rPr>
            </w:pPr>
            <w:r w:rsidRPr="00102FBF">
              <w:rPr>
                <w:b/>
                <w:sz w:val="26"/>
                <w:szCs w:val="26"/>
                <w:lang w:val="ro-MD"/>
              </w:rPr>
              <w:lastRenderedPageBreak/>
              <w:t>4.</w:t>
            </w:r>
            <w:r w:rsidR="00C4123C" w:rsidRPr="00102FBF">
              <w:rPr>
                <w:b/>
                <w:sz w:val="26"/>
                <w:szCs w:val="26"/>
                <w:lang w:val="ro-MD"/>
              </w:rPr>
              <w:t xml:space="preserve"> Analiza impactului de reglementare</w:t>
            </w:r>
            <w:r w:rsidR="00F12E74" w:rsidRPr="00102FBF">
              <w:rPr>
                <w:b/>
                <w:sz w:val="26"/>
                <w:szCs w:val="26"/>
                <w:lang w:val="ro-MD"/>
              </w:rPr>
              <w:t>.</w:t>
            </w:r>
          </w:p>
        </w:tc>
      </w:tr>
      <w:tr w:rsidR="0035677C" w:rsidRPr="00125F5A" w:rsidTr="00D44E54">
        <w:trPr>
          <w:trHeight w:val="838"/>
        </w:trPr>
        <w:tc>
          <w:tcPr>
            <w:tcW w:w="10343" w:type="dxa"/>
          </w:tcPr>
          <w:p w:rsidR="001D66FE" w:rsidRPr="001D66FE" w:rsidRDefault="001D66FE" w:rsidP="001C734F">
            <w:pPr>
              <w:pStyle w:val="aff5"/>
              <w:tabs>
                <w:tab w:val="left" w:pos="306"/>
                <w:tab w:val="left" w:pos="375"/>
              </w:tabs>
              <w:ind w:firstLine="709"/>
              <w:rPr>
                <w:b/>
                <w:i/>
                <w:color w:val="000000" w:themeColor="text1"/>
                <w:sz w:val="10"/>
                <w:szCs w:val="10"/>
                <w:lang w:val="ro-MD"/>
              </w:rPr>
            </w:pPr>
          </w:p>
          <w:p w:rsidR="00BC7697" w:rsidRDefault="00BC7697" w:rsidP="001C734F">
            <w:pPr>
              <w:pStyle w:val="aff5"/>
              <w:tabs>
                <w:tab w:val="left" w:pos="306"/>
                <w:tab w:val="left" w:pos="375"/>
              </w:tabs>
              <w:ind w:firstLine="709"/>
              <w:rPr>
                <w:b/>
                <w:i/>
                <w:color w:val="000000" w:themeColor="text1"/>
                <w:sz w:val="26"/>
                <w:szCs w:val="26"/>
                <w:lang w:val="ro-MD"/>
              </w:rPr>
            </w:pPr>
            <w:r w:rsidRPr="00102FBF">
              <w:rPr>
                <w:b/>
                <w:i/>
                <w:color w:val="000000" w:themeColor="text1"/>
                <w:sz w:val="26"/>
                <w:szCs w:val="26"/>
                <w:lang w:val="ro-MD"/>
              </w:rPr>
              <w:t>Impact asupra sectorului public.</w:t>
            </w:r>
          </w:p>
          <w:p w:rsidR="00A30224" w:rsidRDefault="00BE38FD" w:rsidP="001C734F">
            <w:pPr>
              <w:pStyle w:val="aff5"/>
              <w:tabs>
                <w:tab w:val="left" w:pos="306"/>
                <w:tab w:val="left" w:pos="375"/>
              </w:tabs>
              <w:ind w:firstLine="738"/>
            </w:pPr>
            <w:proofErr w:type="spellStart"/>
            <w:r w:rsidRPr="00BE38FD">
              <w:rPr>
                <w:sz w:val="26"/>
                <w:szCs w:val="26"/>
              </w:rPr>
              <w:t>Modificarea</w:t>
            </w:r>
            <w:proofErr w:type="spellEnd"/>
            <w:r w:rsidRPr="00BE38FD">
              <w:rPr>
                <w:sz w:val="26"/>
                <w:szCs w:val="26"/>
              </w:rPr>
              <w:t xml:space="preserve"> </w:t>
            </w:r>
            <w:proofErr w:type="spellStart"/>
            <w:r w:rsidRPr="00BE38FD">
              <w:rPr>
                <w:sz w:val="26"/>
                <w:szCs w:val="26"/>
              </w:rPr>
              <w:t>actelor</w:t>
            </w:r>
            <w:proofErr w:type="spellEnd"/>
            <w:r w:rsidRPr="00BE38FD">
              <w:rPr>
                <w:sz w:val="26"/>
                <w:szCs w:val="26"/>
              </w:rPr>
              <w:t xml:space="preserve"> normative nu </w:t>
            </w:r>
            <w:proofErr w:type="spellStart"/>
            <w:r w:rsidRPr="00BE38FD">
              <w:rPr>
                <w:sz w:val="26"/>
                <w:szCs w:val="26"/>
              </w:rPr>
              <w:t>implică</w:t>
            </w:r>
            <w:proofErr w:type="spellEnd"/>
            <w:r w:rsidRPr="00BE38FD">
              <w:rPr>
                <w:sz w:val="26"/>
                <w:szCs w:val="26"/>
              </w:rPr>
              <w:t xml:space="preserve"> </w:t>
            </w:r>
            <w:proofErr w:type="spellStart"/>
            <w:r w:rsidRPr="00BE38FD">
              <w:rPr>
                <w:sz w:val="26"/>
                <w:szCs w:val="26"/>
              </w:rPr>
              <w:t>costuri</w:t>
            </w:r>
            <w:proofErr w:type="spellEnd"/>
            <w:r w:rsidRPr="00BE38FD">
              <w:rPr>
                <w:sz w:val="26"/>
                <w:szCs w:val="26"/>
              </w:rPr>
              <w:t xml:space="preserve"> </w:t>
            </w:r>
            <w:proofErr w:type="spellStart"/>
            <w:r w:rsidRPr="00BE38FD">
              <w:rPr>
                <w:sz w:val="26"/>
                <w:szCs w:val="26"/>
              </w:rPr>
              <w:t>suplimentare</w:t>
            </w:r>
            <w:proofErr w:type="spellEnd"/>
            <w:r w:rsidRPr="00BE38FD">
              <w:rPr>
                <w:sz w:val="26"/>
                <w:szCs w:val="26"/>
              </w:rPr>
              <w:t xml:space="preserve"> </w:t>
            </w:r>
            <w:proofErr w:type="spellStart"/>
            <w:r w:rsidRPr="00BE38FD">
              <w:rPr>
                <w:sz w:val="26"/>
                <w:szCs w:val="26"/>
              </w:rPr>
              <w:t>pentru</w:t>
            </w:r>
            <w:proofErr w:type="spellEnd"/>
            <w:r w:rsidRPr="00BE38FD">
              <w:rPr>
                <w:sz w:val="26"/>
                <w:szCs w:val="26"/>
              </w:rPr>
              <w:t xml:space="preserve"> </w:t>
            </w:r>
            <w:proofErr w:type="spellStart"/>
            <w:r w:rsidRPr="00BE38FD">
              <w:rPr>
                <w:sz w:val="26"/>
                <w:szCs w:val="26"/>
              </w:rPr>
              <w:t>sectorul</w:t>
            </w:r>
            <w:proofErr w:type="spellEnd"/>
            <w:r w:rsidRPr="00BE38FD">
              <w:rPr>
                <w:sz w:val="26"/>
                <w:szCs w:val="26"/>
              </w:rPr>
              <w:t xml:space="preserve"> public. </w:t>
            </w:r>
            <w:proofErr w:type="spellStart"/>
            <w:r w:rsidRPr="00BE38FD">
              <w:rPr>
                <w:sz w:val="26"/>
                <w:szCs w:val="26"/>
              </w:rPr>
              <w:t>Pentru</w:t>
            </w:r>
            <w:proofErr w:type="spellEnd"/>
            <w:r w:rsidRPr="00BE38FD">
              <w:rPr>
                <w:sz w:val="26"/>
                <w:szCs w:val="26"/>
              </w:rPr>
              <w:t xml:space="preserve"> </w:t>
            </w:r>
            <w:proofErr w:type="spellStart"/>
            <w:r w:rsidRPr="00BE38FD">
              <w:rPr>
                <w:sz w:val="26"/>
                <w:szCs w:val="26"/>
              </w:rPr>
              <w:t>implementarea</w:t>
            </w:r>
            <w:proofErr w:type="spellEnd"/>
            <w:r w:rsidRPr="00BE38FD">
              <w:rPr>
                <w:sz w:val="26"/>
                <w:szCs w:val="26"/>
              </w:rPr>
              <w:t xml:space="preserve"> </w:t>
            </w:r>
            <w:proofErr w:type="spellStart"/>
            <w:r w:rsidRPr="00BE38FD">
              <w:rPr>
                <w:sz w:val="26"/>
                <w:szCs w:val="26"/>
              </w:rPr>
              <w:t>proiectului</w:t>
            </w:r>
            <w:proofErr w:type="spellEnd"/>
            <w:r w:rsidRPr="00BE38FD">
              <w:rPr>
                <w:sz w:val="26"/>
                <w:szCs w:val="26"/>
              </w:rPr>
              <w:t xml:space="preserve"> nu </w:t>
            </w:r>
            <w:proofErr w:type="spellStart"/>
            <w:r w:rsidRPr="00BE38FD">
              <w:rPr>
                <w:sz w:val="26"/>
                <w:szCs w:val="26"/>
              </w:rPr>
              <w:t>sunt</w:t>
            </w:r>
            <w:proofErr w:type="spellEnd"/>
            <w:r w:rsidRPr="00BE38FD">
              <w:rPr>
                <w:sz w:val="26"/>
                <w:szCs w:val="26"/>
              </w:rPr>
              <w:t xml:space="preserve"> </w:t>
            </w:r>
            <w:proofErr w:type="spellStart"/>
            <w:r w:rsidRPr="00BE38FD">
              <w:rPr>
                <w:sz w:val="26"/>
                <w:szCs w:val="26"/>
              </w:rPr>
              <w:t>necesare</w:t>
            </w:r>
            <w:proofErr w:type="spellEnd"/>
            <w:r w:rsidRPr="00BE38FD">
              <w:rPr>
                <w:sz w:val="26"/>
                <w:szCs w:val="26"/>
              </w:rPr>
              <w:t xml:space="preserve"> </w:t>
            </w:r>
            <w:proofErr w:type="spellStart"/>
            <w:r w:rsidRPr="00BE38FD">
              <w:rPr>
                <w:sz w:val="26"/>
                <w:szCs w:val="26"/>
              </w:rPr>
              <w:t>acțiuni</w:t>
            </w:r>
            <w:proofErr w:type="spellEnd"/>
            <w:r w:rsidRPr="00BE38FD">
              <w:rPr>
                <w:sz w:val="26"/>
                <w:szCs w:val="26"/>
              </w:rPr>
              <w:t xml:space="preserve"> de </w:t>
            </w:r>
            <w:proofErr w:type="spellStart"/>
            <w:r w:rsidRPr="00BE38FD">
              <w:rPr>
                <w:sz w:val="26"/>
                <w:szCs w:val="26"/>
              </w:rPr>
              <w:t>reformă</w:t>
            </w:r>
            <w:proofErr w:type="spellEnd"/>
            <w:r w:rsidRPr="00BE38FD">
              <w:rPr>
                <w:sz w:val="26"/>
                <w:szCs w:val="26"/>
              </w:rPr>
              <w:t xml:space="preserve"> </w:t>
            </w:r>
            <w:proofErr w:type="spellStart"/>
            <w:r w:rsidRPr="00BE38FD">
              <w:rPr>
                <w:sz w:val="26"/>
                <w:szCs w:val="26"/>
              </w:rPr>
              <w:t>structurală</w:t>
            </w:r>
            <w:proofErr w:type="spellEnd"/>
            <w:r w:rsidRPr="00BE38FD">
              <w:rPr>
                <w:sz w:val="26"/>
                <w:szCs w:val="26"/>
              </w:rPr>
              <w:t xml:space="preserve"> </w:t>
            </w:r>
            <w:proofErr w:type="spellStart"/>
            <w:r w:rsidRPr="00BE38FD">
              <w:rPr>
                <w:sz w:val="26"/>
                <w:szCs w:val="26"/>
              </w:rPr>
              <w:t>sau</w:t>
            </w:r>
            <w:proofErr w:type="spellEnd"/>
            <w:r w:rsidRPr="00BE38FD">
              <w:rPr>
                <w:sz w:val="26"/>
                <w:szCs w:val="26"/>
              </w:rPr>
              <w:t xml:space="preserve"> </w:t>
            </w:r>
            <w:proofErr w:type="spellStart"/>
            <w:r w:rsidRPr="00BE38FD">
              <w:rPr>
                <w:sz w:val="26"/>
                <w:szCs w:val="26"/>
              </w:rPr>
              <w:t>instituțională</w:t>
            </w:r>
            <w:proofErr w:type="spellEnd"/>
            <w:r w:rsidRPr="00BE38FD">
              <w:rPr>
                <w:sz w:val="26"/>
                <w:szCs w:val="26"/>
              </w:rPr>
              <w:t xml:space="preserve">, </w:t>
            </w:r>
            <w:proofErr w:type="spellStart"/>
            <w:r w:rsidRPr="00BE38FD">
              <w:rPr>
                <w:sz w:val="26"/>
                <w:szCs w:val="26"/>
              </w:rPr>
              <w:t>precum</w:t>
            </w:r>
            <w:proofErr w:type="spellEnd"/>
            <w:r w:rsidRPr="00BE38FD">
              <w:rPr>
                <w:sz w:val="26"/>
                <w:szCs w:val="26"/>
              </w:rPr>
              <w:t xml:space="preserve"> </w:t>
            </w:r>
            <w:proofErr w:type="spellStart"/>
            <w:r w:rsidRPr="00BE38FD">
              <w:rPr>
                <w:sz w:val="26"/>
                <w:szCs w:val="26"/>
              </w:rPr>
              <w:t>și</w:t>
            </w:r>
            <w:proofErr w:type="spellEnd"/>
            <w:r w:rsidRPr="00BE38FD">
              <w:rPr>
                <w:sz w:val="26"/>
                <w:szCs w:val="26"/>
              </w:rPr>
              <w:t xml:space="preserve"> nu </w:t>
            </w:r>
            <w:proofErr w:type="spellStart"/>
            <w:r w:rsidRPr="00BE38FD">
              <w:rPr>
                <w:sz w:val="26"/>
                <w:szCs w:val="26"/>
              </w:rPr>
              <w:t>necesită</w:t>
            </w:r>
            <w:proofErr w:type="spellEnd"/>
            <w:r w:rsidRPr="00BE38FD">
              <w:rPr>
                <w:sz w:val="26"/>
                <w:szCs w:val="26"/>
              </w:rPr>
              <w:t xml:space="preserve"> </w:t>
            </w:r>
            <w:proofErr w:type="spellStart"/>
            <w:r w:rsidRPr="00BE38FD">
              <w:rPr>
                <w:sz w:val="26"/>
                <w:szCs w:val="26"/>
              </w:rPr>
              <w:t>schimbări</w:t>
            </w:r>
            <w:proofErr w:type="spellEnd"/>
            <w:r w:rsidRPr="00BE38FD">
              <w:rPr>
                <w:sz w:val="26"/>
                <w:szCs w:val="26"/>
              </w:rPr>
              <w:t xml:space="preserve"> </w:t>
            </w:r>
            <w:proofErr w:type="spellStart"/>
            <w:r w:rsidRPr="00BE38FD">
              <w:rPr>
                <w:sz w:val="26"/>
                <w:szCs w:val="26"/>
              </w:rPr>
              <w:t>instituționale</w:t>
            </w:r>
            <w:proofErr w:type="spellEnd"/>
            <w:r>
              <w:t xml:space="preserve">. </w:t>
            </w:r>
          </w:p>
          <w:p w:rsidR="001D66FE" w:rsidRPr="001D66FE" w:rsidRDefault="001D66FE" w:rsidP="001C734F">
            <w:pPr>
              <w:pStyle w:val="aff5"/>
              <w:tabs>
                <w:tab w:val="left" w:pos="306"/>
                <w:tab w:val="left" w:pos="375"/>
              </w:tabs>
              <w:rPr>
                <w:b/>
                <w:i/>
                <w:color w:val="000000" w:themeColor="text1"/>
                <w:sz w:val="10"/>
                <w:szCs w:val="10"/>
                <w:lang w:val="ro-MD"/>
              </w:rPr>
            </w:pPr>
          </w:p>
          <w:p w:rsidR="007B6F7C" w:rsidRPr="00102FBF" w:rsidRDefault="00A30224" w:rsidP="001C734F">
            <w:pPr>
              <w:pStyle w:val="aff5"/>
              <w:tabs>
                <w:tab w:val="left" w:pos="306"/>
                <w:tab w:val="left" w:pos="375"/>
              </w:tabs>
              <w:rPr>
                <w:sz w:val="26"/>
                <w:szCs w:val="26"/>
                <w:lang w:val="ro-MD"/>
              </w:rPr>
            </w:pPr>
            <w:r w:rsidRPr="00102FBF">
              <w:rPr>
                <w:b/>
                <w:i/>
                <w:color w:val="000000" w:themeColor="text1"/>
                <w:sz w:val="26"/>
                <w:szCs w:val="26"/>
                <w:lang w:val="ro-MD"/>
              </w:rPr>
              <w:t>Impactul financiar și argumentarea costurilor estimative.</w:t>
            </w:r>
          </w:p>
          <w:p w:rsidR="008F3113" w:rsidRPr="00BE38FD" w:rsidRDefault="00BE38FD" w:rsidP="001C734F">
            <w:pPr>
              <w:pStyle w:val="aff5"/>
              <w:tabs>
                <w:tab w:val="left" w:pos="306"/>
                <w:tab w:val="left" w:pos="375"/>
              </w:tabs>
              <w:ind w:firstLine="738"/>
              <w:rPr>
                <w:sz w:val="26"/>
                <w:szCs w:val="26"/>
                <w:lang w:val="ro-MD"/>
              </w:rPr>
            </w:pPr>
            <w:proofErr w:type="spellStart"/>
            <w:r w:rsidRPr="00BE38FD">
              <w:rPr>
                <w:sz w:val="26"/>
                <w:szCs w:val="26"/>
              </w:rPr>
              <w:t>Prezentul</w:t>
            </w:r>
            <w:proofErr w:type="spellEnd"/>
            <w:r w:rsidRPr="00BE38FD">
              <w:rPr>
                <w:sz w:val="26"/>
                <w:szCs w:val="26"/>
              </w:rPr>
              <w:t xml:space="preserve"> </w:t>
            </w:r>
            <w:proofErr w:type="spellStart"/>
            <w:r w:rsidRPr="00BE38FD">
              <w:rPr>
                <w:sz w:val="26"/>
                <w:szCs w:val="26"/>
              </w:rPr>
              <w:t>proiect</w:t>
            </w:r>
            <w:proofErr w:type="spellEnd"/>
            <w:r w:rsidRPr="00BE38FD">
              <w:rPr>
                <w:sz w:val="26"/>
                <w:szCs w:val="26"/>
              </w:rPr>
              <w:t xml:space="preserve"> </w:t>
            </w:r>
            <w:proofErr w:type="spellStart"/>
            <w:r w:rsidRPr="00BE38FD">
              <w:rPr>
                <w:sz w:val="26"/>
                <w:szCs w:val="26"/>
              </w:rPr>
              <w:t>reprezintă</w:t>
            </w:r>
            <w:proofErr w:type="spellEnd"/>
            <w:r w:rsidRPr="00BE38FD">
              <w:rPr>
                <w:sz w:val="26"/>
                <w:szCs w:val="26"/>
              </w:rPr>
              <w:t xml:space="preserve"> o </w:t>
            </w:r>
            <w:proofErr w:type="spellStart"/>
            <w:r w:rsidRPr="00BE38FD">
              <w:rPr>
                <w:sz w:val="26"/>
                <w:szCs w:val="26"/>
              </w:rPr>
              <w:t>actualizare</w:t>
            </w:r>
            <w:proofErr w:type="spellEnd"/>
            <w:r w:rsidRPr="00BE38FD">
              <w:rPr>
                <w:sz w:val="26"/>
                <w:szCs w:val="26"/>
              </w:rPr>
              <w:t xml:space="preserve"> a </w:t>
            </w:r>
            <w:proofErr w:type="spellStart"/>
            <w:r w:rsidRPr="00BE38FD">
              <w:rPr>
                <w:sz w:val="26"/>
                <w:szCs w:val="26"/>
              </w:rPr>
              <w:t>cadrului</w:t>
            </w:r>
            <w:proofErr w:type="spellEnd"/>
            <w:r w:rsidRPr="00BE38FD">
              <w:rPr>
                <w:sz w:val="26"/>
                <w:szCs w:val="26"/>
              </w:rPr>
              <w:t xml:space="preserve"> </w:t>
            </w:r>
            <w:proofErr w:type="spellStart"/>
            <w:r w:rsidRPr="00BE38FD">
              <w:rPr>
                <w:sz w:val="26"/>
                <w:szCs w:val="26"/>
              </w:rPr>
              <w:t>normativ</w:t>
            </w:r>
            <w:proofErr w:type="spellEnd"/>
            <w:r w:rsidRPr="00BE38FD">
              <w:rPr>
                <w:sz w:val="26"/>
                <w:szCs w:val="26"/>
              </w:rPr>
              <w:t xml:space="preserve"> existent, </w:t>
            </w:r>
            <w:proofErr w:type="spellStart"/>
            <w:r w:rsidRPr="00BE38FD">
              <w:rPr>
                <w:sz w:val="26"/>
                <w:szCs w:val="26"/>
              </w:rPr>
              <w:t>fără</w:t>
            </w:r>
            <w:proofErr w:type="spellEnd"/>
            <w:r w:rsidRPr="00BE38FD">
              <w:rPr>
                <w:sz w:val="26"/>
                <w:szCs w:val="26"/>
              </w:rPr>
              <w:t xml:space="preserve"> a introduce </w:t>
            </w:r>
            <w:proofErr w:type="spellStart"/>
            <w:r w:rsidRPr="00BE38FD">
              <w:rPr>
                <w:sz w:val="26"/>
                <w:szCs w:val="26"/>
              </w:rPr>
              <w:t>cerințe</w:t>
            </w:r>
            <w:proofErr w:type="spellEnd"/>
            <w:r w:rsidRPr="00BE38FD">
              <w:rPr>
                <w:sz w:val="26"/>
                <w:szCs w:val="26"/>
              </w:rPr>
              <w:t xml:space="preserve"> </w:t>
            </w:r>
            <w:proofErr w:type="spellStart"/>
            <w:r w:rsidRPr="00BE38FD">
              <w:rPr>
                <w:sz w:val="26"/>
                <w:szCs w:val="26"/>
              </w:rPr>
              <w:t>noi</w:t>
            </w:r>
            <w:proofErr w:type="spellEnd"/>
            <w:r w:rsidRPr="00BE38FD">
              <w:rPr>
                <w:sz w:val="26"/>
                <w:szCs w:val="26"/>
              </w:rPr>
              <w:t xml:space="preserve"> </w:t>
            </w:r>
            <w:proofErr w:type="spellStart"/>
            <w:r w:rsidRPr="00BE38FD">
              <w:rPr>
                <w:sz w:val="26"/>
                <w:szCs w:val="26"/>
              </w:rPr>
              <w:t>sau</w:t>
            </w:r>
            <w:proofErr w:type="spellEnd"/>
            <w:r w:rsidRPr="00BE38FD">
              <w:rPr>
                <w:sz w:val="26"/>
                <w:szCs w:val="26"/>
              </w:rPr>
              <w:t xml:space="preserve"> </w:t>
            </w:r>
            <w:proofErr w:type="spellStart"/>
            <w:r w:rsidRPr="00BE38FD">
              <w:rPr>
                <w:sz w:val="26"/>
                <w:szCs w:val="26"/>
              </w:rPr>
              <w:t>obligații</w:t>
            </w:r>
            <w:proofErr w:type="spellEnd"/>
            <w:r w:rsidRPr="00BE38FD">
              <w:rPr>
                <w:sz w:val="26"/>
                <w:szCs w:val="26"/>
              </w:rPr>
              <w:t xml:space="preserve"> </w:t>
            </w:r>
            <w:proofErr w:type="spellStart"/>
            <w:r w:rsidRPr="00BE38FD">
              <w:rPr>
                <w:sz w:val="26"/>
                <w:szCs w:val="26"/>
              </w:rPr>
              <w:t>suplimentare</w:t>
            </w:r>
            <w:proofErr w:type="spellEnd"/>
            <w:r w:rsidRPr="00BE38FD">
              <w:rPr>
                <w:sz w:val="26"/>
                <w:szCs w:val="26"/>
              </w:rPr>
              <w:t xml:space="preserve"> care </w:t>
            </w:r>
            <w:proofErr w:type="spellStart"/>
            <w:r w:rsidRPr="00BE38FD">
              <w:rPr>
                <w:sz w:val="26"/>
                <w:szCs w:val="26"/>
              </w:rPr>
              <w:t>ar</w:t>
            </w:r>
            <w:proofErr w:type="spellEnd"/>
            <w:r w:rsidRPr="00BE38FD">
              <w:rPr>
                <w:sz w:val="26"/>
                <w:szCs w:val="26"/>
              </w:rPr>
              <w:t xml:space="preserve"> </w:t>
            </w:r>
            <w:proofErr w:type="spellStart"/>
            <w:r w:rsidRPr="00BE38FD">
              <w:rPr>
                <w:sz w:val="26"/>
                <w:szCs w:val="26"/>
              </w:rPr>
              <w:t>necesita</w:t>
            </w:r>
            <w:proofErr w:type="spellEnd"/>
            <w:r w:rsidRPr="00BE38FD">
              <w:rPr>
                <w:sz w:val="26"/>
                <w:szCs w:val="26"/>
              </w:rPr>
              <w:t xml:space="preserve"> </w:t>
            </w:r>
            <w:proofErr w:type="spellStart"/>
            <w:r w:rsidRPr="00BE38FD">
              <w:rPr>
                <w:sz w:val="26"/>
                <w:szCs w:val="26"/>
              </w:rPr>
              <w:t>resurse</w:t>
            </w:r>
            <w:proofErr w:type="spellEnd"/>
            <w:r w:rsidRPr="00BE38FD">
              <w:rPr>
                <w:sz w:val="26"/>
                <w:szCs w:val="26"/>
              </w:rPr>
              <w:t xml:space="preserve"> </w:t>
            </w:r>
            <w:proofErr w:type="spellStart"/>
            <w:r w:rsidRPr="00BE38FD">
              <w:rPr>
                <w:sz w:val="26"/>
                <w:szCs w:val="26"/>
              </w:rPr>
              <w:t>financiare</w:t>
            </w:r>
            <w:proofErr w:type="spellEnd"/>
            <w:r w:rsidRPr="00BE38FD">
              <w:rPr>
                <w:sz w:val="26"/>
                <w:szCs w:val="26"/>
              </w:rPr>
              <w:t xml:space="preserve"> </w:t>
            </w:r>
            <w:proofErr w:type="spellStart"/>
            <w:r w:rsidRPr="00BE38FD">
              <w:rPr>
                <w:sz w:val="26"/>
                <w:szCs w:val="26"/>
              </w:rPr>
              <w:t>adiționale</w:t>
            </w:r>
            <w:proofErr w:type="spellEnd"/>
            <w:r w:rsidRPr="00BE38FD">
              <w:rPr>
                <w:sz w:val="26"/>
                <w:szCs w:val="26"/>
              </w:rPr>
              <w:t xml:space="preserve"> </w:t>
            </w:r>
            <w:proofErr w:type="spellStart"/>
            <w:r w:rsidRPr="00BE38FD">
              <w:rPr>
                <w:sz w:val="26"/>
                <w:szCs w:val="26"/>
              </w:rPr>
              <w:t>sau</w:t>
            </w:r>
            <w:proofErr w:type="spellEnd"/>
            <w:r w:rsidRPr="00BE38FD">
              <w:rPr>
                <w:sz w:val="26"/>
                <w:szCs w:val="26"/>
              </w:rPr>
              <w:t xml:space="preserve"> </w:t>
            </w:r>
            <w:proofErr w:type="spellStart"/>
            <w:r w:rsidRPr="00BE38FD">
              <w:rPr>
                <w:sz w:val="26"/>
                <w:szCs w:val="26"/>
              </w:rPr>
              <w:t>ar</w:t>
            </w:r>
            <w:proofErr w:type="spellEnd"/>
            <w:r w:rsidRPr="00BE38FD">
              <w:rPr>
                <w:sz w:val="26"/>
                <w:szCs w:val="26"/>
              </w:rPr>
              <w:t xml:space="preserve"> genera </w:t>
            </w:r>
            <w:proofErr w:type="spellStart"/>
            <w:r w:rsidRPr="00BE38FD">
              <w:rPr>
                <w:sz w:val="26"/>
                <w:szCs w:val="26"/>
              </w:rPr>
              <w:t>costuri</w:t>
            </w:r>
            <w:proofErr w:type="spellEnd"/>
            <w:r w:rsidRPr="00BE38FD">
              <w:rPr>
                <w:sz w:val="26"/>
                <w:szCs w:val="26"/>
              </w:rPr>
              <w:t xml:space="preserve"> </w:t>
            </w:r>
            <w:proofErr w:type="spellStart"/>
            <w:r w:rsidRPr="00BE38FD">
              <w:rPr>
                <w:sz w:val="26"/>
                <w:szCs w:val="26"/>
              </w:rPr>
              <w:t>suplimentare</w:t>
            </w:r>
            <w:proofErr w:type="spellEnd"/>
            <w:r w:rsidRPr="00BE38FD">
              <w:rPr>
                <w:sz w:val="26"/>
                <w:szCs w:val="26"/>
              </w:rPr>
              <w:t xml:space="preserve"> implicate. </w:t>
            </w:r>
            <w:proofErr w:type="spellStart"/>
            <w:r w:rsidRPr="00BE38FD">
              <w:rPr>
                <w:sz w:val="26"/>
                <w:szCs w:val="26"/>
              </w:rPr>
              <w:t>Prin</w:t>
            </w:r>
            <w:proofErr w:type="spellEnd"/>
            <w:r w:rsidRPr="00BE38FD">
              <w:rPr>
                <w:sz w:val="26"/>
                <w:szCs w:val="26"/>
              </w:rPr>
              <w:t xml:space="preserve"> </w:t>
            </w:r>
            <w:proofErr w:type="spellStart"/>
            <w:r w:rsidRPr="00BE38FD">
              <w:rPr>
                <w:sz w:val="26"/>
                <w:szCs w:val="26"/>
              </w:rPr>
              <w:t>urmare</w:t>
            </w:r>
            <w:proofErr w:type="spellEnd"/>
            <w:r w:rsidRPr="00BE38FD">
              <w:rPr>
                <w:sz w:val="26"/>
                <w:szCs w:val="26"/>
              </w:rPr>
              <w:t xml:space="preserve">, </w:t>
            </w:r>
            <w:proofErr w:type="spellStart"/>
            <w:r w:rsidRPr="00BE38FD">
              <w:rPr>
                <w:sz w:val="26"/>
                <w:szCs w:val="26"/>
              </w:rPr>
              <w:t>implementarea</w:t>
            </w:r>
            <w:proofErr w:type="spellEnd"/>
            <w:r w:rsidRPr="00BE38FD">
              <w:rPr>
                <w:sz w:val="26"/>
                <w:szCs w:val="26"/>
              </w:rPr>
              <w:t xml:space="preserve"> </w:t>
            </w:r>
            <w:proofErr w:type="spellStart"/>
            <w:r w:rsidRPr="00BE38FD">
              <w:rPr>
                <w:sz w:val="26"/>
                <w:szCs w:val="26"/>
              </w:rPr>
              <w:t>proiectului</w:t>
            </w:r>
            <w:proofErr w:type="spellEnd"/>
            <w:r w:rsidRPr="00BE38FD">
              <w:rPr>
                <w:sz w:val="26"/>
                <w:szCs w:val="26"/>
              </w:rPr>
              <w:t xml:space="preserve"> nu </w:t>
            </w:r>
            <w:proofErr w:type="spellStart"/>
            <w:r w:rsidRPr="00BE38FD">
              <w:rPr>
                <w:sz w:val="26"/>
                <w:szCs w:val="26"/>
              </w:rPr>
              <w:t>presupune</w:t>
            </w:r>
            <w:proofErr w:type="spellEnd"/>
            <w:r w:rsidRPr="00BE38FD">
              <w:rPr>
                <w:sz w:val="26"/>
                <w:szCs w:val="26"/>
              </w:rPr>
              <w:t xml:space="preserve"> </w:t>
            </w:r>
            <w:proofErr w:type="spellStart"/>
            <w:r w:rsidRPr="00BE38FD">
              <w:rPr>
                <w:sz w:val="26"/>
                <w:szCs w:val="26"/>
              </w:rPr>
              <w:t>cheltuieli</w:t>
            </w:r>
            <w:proofErr w:type="spellEnd"/>
            <w:r w:rsidRPr="00BE38FD">
              <w:rPr>
                <w:sz w:val="26"/>
                <w:szCs w:val="26"/>
              </w:rPr>
              <w:t xml:space="preserve"> </w:t>
            </w:r>
            <w:proofErr w:type="spellStart"/>
            <w:r w:rsidRPr="00BE38FD">
              <w:rPr>
                <w:sz w:val="26"/>
                <w:szCs w:val="26"/>
              </w:rPr>
              <w:t>suplimentare</w:t>
            </w:r>
            <w:proofErr w:type="spellEnd"/>
            <w:r w:rsidRPr="00BE38FD">
              <w:rPr>
                <w:sz w:val="26"/>
                <w:szCs w:val="26"/>
              </w:rPr>
              <w:t xml:space="preserve"> din </w:t>
            </w:r>
            <w:proofErr w:type="spellStart"/>
            <w:r w:rsidRPr="00BE38FD">
              <w:rPr>
                <w:sz w:val="26"/>
                <w:szCs w:val="26"/>
              </w:rPr>
              <w:t>bugetul</w:t>
            </w:r>
            <w:proofErr w:type="spellEnd"/>
            <w:r w:rsidRPr="00BE38FD">
              <w:rPr>
                <w:sz w:val="26"/>
                <w:szCs w:val="26"/>
              </w:rPr>
              <w:t xml:space="preserve"> de stat</w:t>
            </w:r>
            <w:r>
              <w:rPr>
                <w:sz w:val="26"/>
                <w:szCs w:val="26"/>
              </w:rPr>
              <w:t>.</w:t>
            </w:r>
          </w:p>
          <w:p w:rsidR="001D66FE" w:rsidRPr="001D66FE" w:rsidRDefault="001D66FE" w:rsidP="001C734F">
            <w:pPr>
              <w:pStyle w:val="aff5"/>
              <w:tabs>
                <w:tab w:val="left" w:pos="306"/>
                <w:tab w:val="left" w:pos="375"/>
              </w:tabs>
              <w:rPr>
                <w:b/>
                <w:i/>
                <w:color w:val="000000" w:themeColor="text1"/>
                <w:sz w:val="10"/>
                <w:szCs w:val="10"/>
                <w:lang w:val="ro-MD"/>
              </w:rPr>
            </w:pPr>
          </w:p>
          <w:p w:rsidR="004F30F5" w:rsidRDefault="001A702B" w:rsidP="001C734F">
            <w:pPr>
              <w:pStyle w:val="aff5"/>
              <w:tabs>
                <w:tab w:val="left" w:pos="306"/>
                <w:tab w:val="left" w:pos="375"/>
              </w:tabs>
              <w:rPr>
                <w:b/>
                <w:i/>
                <w:color w:val="000000" w:themeColor="text1"/>
                <w:sz w:val="26"/>
                <w:szCs w:val="26"/>
                <w:lang w:val="ro-MD"/>
              </w:rPr>
            </w:pPr>
            <w:r w:rsidRPr="00102FBF">
              <w:rPr>
                <w:b/>
                <w:i/>
                <w:color w:val="000000" w:themeColor="text1"/>
                <w:sz w:val="26"/>
                <w:szCs w:val="26"/>
                <w:lang w:val="ro-MD"/>
              </w:rPr>
              <w:t>I</w:t>
            </w:r>
            <w:r w:rsidR="00111DD5" w:rsidRPr="00102FBF">
              <w:rPr>
                <w:b/>
                <w:i/>
                <w:color w:val="000000" w:themeColor="text1"/>
                <w:sz w:val="26"/>
                <w:szCs w:val="26"/>
                <w:lang w:val="ro-MD"/>
              </w:rPr>
              <w:t>mpactul asupra sectorului privat.</w:t>
            </w:r>
          </w:p>
          <w:p w:rsidR="00B14246" w:rsidRDefault="00B14246" w:rsidP="001C734F">
            <w:pPr>
              <w:pStyle w:val="aff5"/>
              <w:tabs>
                <w:tab w:val="left" w:pos="306"/>
                <w:tab w:val="left" w:pos="375"/>
              </w:tabs>
              <w:rPr>
                <w:sz w:val="26"/>
                <w:szCs w:val="26"/>
              </w:rPr>
            </w:pPr>
            <w:proofErr w:type="spellStart"/>
            <w:r>
              <w:rPr>
                <w:sz w:val="26"/>
                <w:szCs w:val="26"/>
              </w:rPr>
              <w:t>Proiectul</w:t>
            </w:r>
            <w:proofErr w:type="spellEnd"/>
            <w:r>
              <w:rPr>
                <w:sz w:val="26"/>
                <w:szCs w:val="26"/>
              </w:rPr>
              <w:t xml:space="preserve"> </w:t>
            </w:r>
            <w:r w:rsidRPr="00B14246">
              <w:rPr>
                <w:sz w:val="26"/>
                <w:szCs w:val="26"/>
              </w:rPr>
              <w:t xml:space="preserve">nu are impact </w:t>
            </w:r>
            <w:proofErr w:type="spellStart"/>
            <w:r w:rsidRPr="00B14246">
              <w:rPr>
                <w:sz w:val="26"/>
                <w:szCs w:val="26"/>
              </w:rPr>
              <w:t>asupra</w:t>
            </w:r>
            <w:proofErr w:type="spellEnd"/>
            <w:r w:rsidRPr="00B14246">
              <w:rPr>
                <w:sz w:val="26"/>
                <w:szCs w:val="26"/>
              </w:rPr>
              <w:t xml:space="preserve"> </w:t>
            </w:r>
            <w:proofErr w:type="spellStart"/>
            <w:r w:rsidRPr="00B14246">
              <w:rPr>
                <w:sz w:val="26"/>
                <w:szCs w:val="26"/>
              </w:rPr>
              <w:t>sectorului</w:t>
            </w:r>
            <w:proofErr w:type="spellEnd"/>
            <w:r w:rsidRPr="00B14246">
              <w:rPr>
                <w:sz w:val="26"/>
                <w:szCs w:val="26"/>
              </w:rPr>
              <w:t xml:space="preserve"> </w:t>
            </w:r>
            <w:proofErr w:type="spellStart"/>
            <w:r w:rsidRPr="00B14246">
              <w:rPr>
                <w:sz w:val="26"/>
                <w:szCs w:val="26"/>
              </w:rPr>
              <w:t>privat</w:t>
            </w:r>
            <w:proofErr w:type="spellEnd"/>
            <w:r w:rsidRPr="00B14246">
              <w:rPr>
                <w:sz w:val="26"/>
                <w:szCs w:val="26"/>
              </w:rPr>
              <w:t>.</w:t>
            </w:r>
          </w:p>
          <w:p w:rsidR="001C734F" w:rsidRDefault="001C734F" w:rsidP="001C734F">
            <w:pPr>
              <w:pStyle w:val="aff5"/>
              <w:tabs>
                <w:tab w:val="left" w:pos="306"/>
                <w:tab w:val="left" w:pos="375"/>
              </w:tabs>
              <w:rPr>
                <w:sz w:val="26"/>
                <w:szCs w:val="26"/>
              </w:rPr>
            </w:pPr>
            <w:proofErr w:type="spellStart"/>
            <w:r w:rsidRPr="001C734F">
              <w:rPr>
                <w:sz w:val="26"/>
                <w:szCs w:val="26"/>
              </w:rPr>
              <w:t>Proiectul</w:t>
            </w:r>
            <w:proofErr w:type="spellEnd"/>
            <w:r w:rsidRPr="001C734F">
              <w:rPr>
                <w:sz w:val="26"/>
                <w:szCs w:val="26"/>
              </w:rPr>
              <w:t xml:space="preserve"> </w:t>
            </w:r>
            <w:proofErr w:type="spellStart"/>
            <w:r w:rsidRPr="001C734F">
              <w:rPr>
                <w:sz w:val="26"/>
                <w:szCs w:val="26"/>
              </w:rPr>
              <w:t>este</w:t>
            </w:r>
            <w:proofErr w:type="spellEnd"/>
            <w:r w:rsidRPr="001C734F">
              <w:rPr>
                <w:sz w:val="26"/>
                <w:szCs w:val="26"/>
              </w:rPr>
              <w:t xml:space="preserve"> </w:t>
            </w:r>
            <w:proofErr w:type="spellStart"/>
            <w:r w:rsidRPr="001C734F">
              <w:rPr>
                <w:sz w:val="26"/>
                <w:szCs w:val="26"/>
              </w:rPr>
              <w:t>unul</w:t>
            </w:r>
            <w:proofErr w:type="spellEnd"/>
            <w:r w:rsidRPr="001C734F">
              <w:rPr>
                <w:sz w:val="26"/>
                <w:szCs w:val="26"/>
              </w:rPr>
              <w:t xml:space="preserve"> </w:t>
            </w:r>
            <w:proofErr w:type="spellStart"/>
            <w:r w:rsidRPr="001C734F">
              <w:rPr>
                <w:sz w:val="26"/>
                <w:szCs w:val="26"/>
              </w:rPr>
              <w:t>tehnic</w:t>
            </w:r>
            <w:proofErr w:type="spellEnd"/>
            <w:r w:rsidRPr="001C734F">
              <w:rPr>
                <w:sz w:val="26"/>
                <w:szCs w:val="26"/>
              </w:rPr>
              <w:t xml:space="preserve">, </w:t>
            </w:r>
            <w:proofErr w:type="spellStart"/>
            <w:r w:rsidRPr="001C734F">
              <w:rPr>
                <w:sz w:val="26"/>
                <w:szCs w:val="26"/>
              </w:rPr>
              <w:t>ce</w:t>
            </w:r>
            <w:proofErr w:type="spellEnd"/>
            <w:r w:rsidRPr="001C734F">
              <w:rPr>
                <w:sz w:val="26"/>
                <w:szCs w:val="26"/>
              </w:rPr>
              <w:t xml:space="preserve"> are </w:t>
            </w:r>
            <w:proofErr w:type="spellStart"/>
            <w:r w:rsidRPr="001C734F">
              <w:rPr>
                <w:sz w:val="26"/>
                <w:szCs w:val="26"/>
              </w:rPr>
              <w:t>drept</w:t>
            </w:r>
            <w:proofErr w:type="spellEnd"/>
            <w:r w:rsidRPr="001C734F">
              <w:rPr>
                <w:sz w:val="26"/>
                <w:szCs w:val="26"/>
              </w:rPr>
              <w:t xml:space="preserve"> </w:t>
            </w:r>
            <w:proofErr w:type="spellStart"/>
            <w:r w:rsidRPr="001C734F">
              <w:rPr>
                <w:sz w:val="26"/>
                <w:szCs w:val="26"/>
              </w:rPr>
              <w:t>scop</w:t>
            </w:r>
            <w:proofErr w:type="spellEnd"/>
            <w:r w:rsidRPr="001C734F">
              <w:rPr>
                <w:sz w:val="26"/>
                <w:szCs w:val="26"/>
              </w:rPr>
              <w:t xml:space="preserve"> </w:t>
            </w:r>
            <w:proofErr w:type="spellStart"/>
            <w:r w:rsidRPr="001C734F">
              <w:rPr>
                <w:sz w:val="26"/>
                <w:szCs w:val="26"/>
              </w:rPr>
              <w:t>asigurarea</w:t>
            </w:r>
            <w:proofErr w:type="spellEnd"/>
            <w:r w:rsidRPr="001C734F">
              <w:rPr>
                <w:sz w:val="26"/>
                <w:szCs w:val="26"/>
              </w:rPr>
              <w:t xml:space="preserve"> </w:t>
            </w:r>
            <w:proofErr w:type="spellStart"/>
            <w:r w:rsidRPr="001C734F">
              <w:rPr>
                <w:sz w:val="26"/>
                <w:szCs w:val="26"/>
              </w:rPr>
              <w:t>concordanței</w:t>
            </w:r>
            <w:proofErr w:type="spellEnd"/>
            <w:r w:rsidRPr="001C734F">
              <w:rPr>
                <w:sz w:val="26"/>
                <w:szCs w:val="26"/>
              </w:rPr>
              <w:t xml:space="preserve"> </w:t>
            </w:r>
            <w:proofErr w:type="spellStart"/>
            <w:r w:rsidRPr="001C734F">
              <w:rPr>
                <w:sz w:val="26"/>
                <w:szCs w:val="26"/>
              </w:rPr>
              <w:t>di</w:t>
            </w:r>
            <w:r w:rsidR="005C66CC">
              <w:rPr>
                <w:sz w:val="26"/>
                <w:szCs w:val="26"/>
              </w:rPr>
              <w:t>ntre</w:t>
            </w:r>
            <w:proofErr w:type="spellEnd"/>
            <w:r w:rsidR="005C66CC">
              <w:rPr>
                <w:sz w:val="26"/>
                <w:szCs w:val="26"/>
              </w:rPr>
              <w:t xml:space="preserve"> </w:t>
            </w:r>
            <w:proofErr w:type="spellStart"/>
            <w:r w:rsidR="005C66CC">
              <w:rPr>
                <w:sz w:val="26"/>
                <w:szCs w:val="26"/>
              </w:rPr>
              <w:t>normele</w:t>
            </w:r>
            <w:proofErr w:type="spellEnd"/>
            <w:r w:rsidR="005C66CC">
              <w:rPr>
                <w:sz w:val="26"/>
                <w:szCs w:val="26"/>
              </w:rPr>
              <w:t xml:space="preserve"> </w:t>
            </w:r>
            <w:proofErr w:type="spellStart"/>
            <w:r w:rsidR="005C66CC">
              <w:rPr>
                <w:sz w:val="26"/>
                <w:szCs w:val="26"/>
              </w:rPr>
              <w:t>cadrului</w:t>
            </w:r>
            <w:proofErr w:type="spellEnd"/>
            <w:r w:rsidR="005C66CC">
              <w:rPr>
                <w:sz w:val="26"/>
                <w:szCs w:val="26"/>
              </w:rPr>
              <w:t xml:space="preserve"> </w:t>
            </w:r>
            <w:proofErr w:type="spellStart"/>
            <w:r w:rsidR="005C66CC">
              <w:rPr>
                <w:sz w:val="26"/>
                <w:szCs w:val="26"/>
              </w:rPr>
              <w:t>normativ</w:t>
            </w:r>
            <w:proofErr w:type="spellEnd"/>
            <w:r w:rsidRPr="001C734F">
              <w:rPr>
                <w:sz w:val="26"/>
                <w:szCs w:val="26"/>
              </w:rPr>
              <w:t xml:space="preserve"> </w:t>
            </w:r>
            <w:proofErr w:type="spellStart"/>
            <w:r w:rsidRPr="001C734F">
              <w:rPr>
                <w:sz w:val="26"/>
                <w:szCs w:val="26"/>
              </w:rPr>
              <w:t>primar</w:t>
            </w:r>
            <w:proofErr w:type="spellEnd"/>
            <w:r w:rsidRPr="001C734F">
              <w:rPr>
                <w:sz w:val="26"/>
                <w:szCs w:val="26"/>
              </w:rPr>
              <w:t xml:space="preserve">, </w:t>
            </w:r>
            <w:proofErr w:type="spellStart"/>
            <w:r w:rsidRPr="001C734F">
              <w:rPr>
                <w:sz w:val="26"/>
                <w:szCs w:val="26"/>
              </w:rPr>
              <w:t>asigurând</w:t>
            </w:r>
            <w:proofErr w:type="spellEnd"/>
            <w:r w:rsidRPr="001C734F">
              <w:rPr>
                <w:sz w:val="26"/>
                <w:szCs w:val="26"/>
              </w:rPr>
              <w:t xml:space="preserve"> </w:t>
            </w:r>
            <w:proofErr w:type="spellStart"/>
            <w:r w:rsidRPr="001C734F">
              <w:rPr>
                <w:sz w:val="26"/>
                <w:szCs w:val="26"/>
              </w:rPr>
              <w:t>astfel</w:t>
            </w:r>
            <w:proofErr w:type="spellEnd"/>
            <w:r w:rsidRPr="001C734F">
              <w:rPr>
                <w:sz w:val="26"/>
                <w:szCs w:val="26"/>
              </w:rPr>
              <w:t xml:space="preserve"> </w:t>
            </w:r>
            <w:proofErr w:type="spellStart"/>
            <w:r w:rsidRPr="001C734F">
              <w:rPr>
                <w:sz w:val="26"/>
                <w:szCs w:val="26"/>
              </w:rPr>
              <w:t>caracterul</w:t>
            </w:r>
            <w:proofErr w:type="spellEnd"/>
            <w:r w:rsidRPr="001C734F">
              <w:rPr>
                <w:sz w:val="26"/>
                <w:szCs w:val="26"/>
              </w:rPr>
              <w:t xml:space="preserve"> uniform al </w:t>
            </w:r>
            <w:proofErr w:type="spellStart"/>
            <w:r w:rsidRPr="001C734F">
              <w:rPr>
                <w:sz w:val="26"/>
                <w:szCs w:val="26"/>
              </w:rPr>
              <w:t>prevederilor</w:t>
            </w:r>
            <w:proofErr w:type="spellEnd"/>
            <w:r w:rsidRPr="001C734F">
              <w:rPr>
                <w:sz w:val="26"/>
                <w:szCs w:val="26"/>
              </w:rPr>
              <w:t xml:space="preserve"> </w:t>
            </w:r>
            <w:proofErr w:type="spellStart"/>
            <w:r w:rsidRPr="001C734F">
              <w:rPr>
                <w:sz w:val="26"/>
                <w:szCs w:val="26"/>
              </w:rPr>
              <w:t>legale</w:t>
            </w:r>
            <w:proofErr w:type="spellEnd"/>
            <w:r w:rsidRPr="001C734F">
              <w:rPr>
                <w:sz w:val="26"/>
                <w:szCs w:val="26"/>
              </w:rPr>
              <w:t xml:space="preserve"> la </w:t>
            </w:r>
            <w:proofErr w:type="spellStart"/>
            <w:r w:rsidRPr="001C734F">
              <w:rPr>
                <w:sz w:val="26"/>
                <w:szCs w:val="26"/>
              </w:rPr>
              <w:t>nivel</w:t>
            </w:r>
            <w:proofErr w:type="spellEnd"/>
            <w:r w:rsidRPr="001C734F">
              <w:rPr>
                <w:sz w:val="26"/>
                <w:szCs w:val="26"/>
              </w:rPr>
              <w:t xml:space="preserve"> de </w:t>
            </w:r>
            <w:proofErr w:type="spellStart"/>
            <w:r w:rsidRPr="001C734F">
              <w:rPr>
                <w:sz w:val="26"/>
                <w:szCs w:val="26"/>
              </w:rPr>
              <w:t>aplicare</w:t>
            </w:r>
            <w:proofErr w:type="spellEnd"/>
            <w:r w:rsidRPr="001C734F">
              <w:rPr>
                <w:sz w:val="26"/>
                <w:szCs w:val="26"/>
              </w:rPr>
              <w:t xml:space="preserve"> </w:t>
            </w:r>
            <w:proofErr w:type="gramStart"/>
            <w:r w:rsidRPr="001C734F">
              <w:rPr>
                <w:sz w:val="26"/>
                <w:szCs w:val="26"/>
              </w:rPr>
              <w:t>a</w:t>
            </w:r>
            <w:proofErr w:type="gramEnd"/>
            <w:r w:rsidRPr="001C734F">
              <w:rPr>
                <w:sz w:val="26"/>
                <w:szCs w:val="26"/>
              </w:rPr>
              <w:t xml:space="preserve"> </w:t>
            </w:r>
            <w:proofErr w:type="spellStart"/>
            <w:r w:rsidRPr="001C734F">
              <w:rPr>
                <w:sz w:val="26"/>
                <w:szCs w:val="26"/>
              </w:rPr>
              <w:t>acest</w:t>
            </w:r>
            <w:r>
              <w:rPr>
                <w:sz w:val="26"/>
                <w:szCs w:val="26"/>
              </w:rPr>
              <w:t>ora</w:t>
            </w:r>
            <w:proofErr w:type="spellEnd"/>
            <w:r>
              <w:rPr>
                <w:sz w:val="26"/>
                <w:szCs w:val="26"/>
              </w:rPr>
              <w:t xml:space="preserve"> de </w:t>
            </w:r>
            <w:proofErr w:type="spellStart"/>
            <w:r>
              <w:rPr>
                <w:sz w:val="26"/>
                <w:szCs w:val="26"/>
              </w:rPr>
              <w:t>către</w:t>
            </w:r>
            <w:proofErr w:type="spellEnd"/>
            <w:r>
              <w:rPr>
                <w:sz w:val="26"/>
                <w:szCs w:val="26"/>
              </w:rPr>
              <w:t xml:space="preserve"> </w:t>
            </w:r>
            <w:proofErr w:type="spellStart"/>
            <w:r>
              <w:rPr>
                <w:sz w:val="26"/>
                <w:szCs w:val="26"/>
              </w:rPr>
              <w:t>părțile</w:t>
            </w:r>
            <w:proofErr w:type="spellEnd"/>
            <w:r>
              <w:rPr>
                <w:sz w:val="26"/>
                <w:szCs w:val="26"/>
              </w:rPr>
              <w:t xml:space="preserve"> </w:t>
            </w:r>
            <w:proofErr w:type="spellStart"/>
            <w:r>
              <w:rPr>
                <w:sz w:val="26"/>
                <w:szCs w:val="26"/>
              </w:rPr>
              <w:t>interesate</w:t>
            </w:r>
            <w:proofErr w:type="spellEnd"/>
            <w:r>
              <w:rPr>
                <w:sz w:val="26"/>
                <w:szCs w:val="26"/>
              </w:rPr>
              <w:t>.</w:t>
            </w:r>
          </w:p>
          <w:p w:rsidR="005B6051" w:rsidRPr="001C734F" w:rsidRDefault="005B6051" w:rsidP="001C734F">
            <w:pPr>
              <w:pStyle w:val="aff5"/>
              <w:tabs>
                <w:tab w:val="left" w:pos="306"/>
                <w:tab w:val="left" w:pos="375"/>
              </w:tabs>
              <w:rPr>
                <w:b/>
                <w:i/>
                <w:color w:val="000000" w:themeColor="text1"/>
                <w:sz w:val="26"/>
                <w:szCs w:val="26"/>
                <w:lang w:val="ro-MD"/>
              </w:rPr>
            </w:pPr>
            <w:r w:rsidRPr="005B6051">
              <w:rPr>
                <w:sz w:val="26"/>
                <w:szCs w:val="26"/>
              </w:rPr>
              <w:t xml:space="preserve">Impact </w:t>
            </w:r>
            <w:proofErr w:type="spellStart"/>
            <w:r w:rsidRPr="005B6051">
              <w:rPr>
                <w:sz w:val="26"/>
                <w:szCs w:val="26"/>
              </w:rPr>
              <w:t>pozitiv</w:t>
            </w:r>
            <w:proofErr w:type="spellEnd"/>
            <w:r w:rsidRPr="005B6051">
              <w:rPr>
                <w:sz w:val="26"/>
                <w:szCs w:val="26"/>
              </w:rPr>
              <w:t xml:space="preserve"> </w:t>
            </w:r>
            <w:proofErr w:type="spellStart"/>
            <w:r w:rsidRPr="005B6051">
              <w:rPr>
                <w:sz w:val="26"/>
                <w:szCs w:val="26"/>
              </w:rPr>
              <w:t>prin</w:t>
            </w:r>
            <w:proofErr w:type="spellEnd"/>
            <w:r w:rsidRPr="005B6051">
              <w:rPr>
                <w:sz w:val="26"/>
                <w:szCs w:val="26"/>
              </w:rPr>
              <w:t xml:space="preserve"> </w:t>
            </w:r>
            <w:proofErr w:type="spellStart"/>
            <w:r w:rsidRPr="005B6051">
              <w:rPr>
                <w:sz w:val="26"/>
                <w:szCs w:val="26"/>
              </w:rPr>
              <w:t>facilitarea</w:t>
            </w:r>
            <w:proofErr w:type="spellEnd"/>
            <w:r w:rsidRPr="005B6051">
              <w:rPr>
                <w:sz w:val="26"/>
                <w:szCs w:val="26"/>
              </w:rPr>
              <w:t xml:space="preserve"> </w:t>
            </w:r>
            <w:proofErr w:type="spellStart"/>
            <w:r w:rsidRPr="005B6051">
              <w:rPr>
                <w:sz w:val="26"/>
                <w:szCs w:val="26"/>
              </w:rPr>
              <w:t>construcțiilor</w:t>
            </w:r>
            <w:proofErr w:type="spellEnd"/>
            <w:r w:rsidRPr="005B6051">
              <w:rPr>
                <w:sz w:val="26"/>
                <w:szCs w:val="26"/>
              </w:rPr>
              <w:t xml:space="preserve"> </w:t>
            </w:r>
            <w:proofErr w:type="spellStart"/>
            <w:r w:rsidRPr="005B6051">
              <w:rPr>
                <w:sz w:val="26"/>
                <w:szCs w:val="26"/>
              </w:rPr>
              <w:t>parcărilor</w:t>
            </w:r>
            <w:proofErr w:type="spellEnd"/>
            <w:r w:rsidRPr="005B6051">
              <w:rPr>
                <w:sz w:val="26"/>
                <w:szCs w:val="26"/>
              </w:rPr>
              <w:t xml:space="preserve"> </w:t>
            </w:r>
            <w:proofErr w:type="spellStart"/>
            <w:r w:rsidRPr="005B6051">
              <w:rPr>
                <w:sz w:val="26"/>
                <w:szCs w:val="26"/>
              </w:rPr>
              <w:t>subterane</w:t>
            </w:r>
            <w:proofErr w:type="spellEnd"/>
            <w:r w:rsidRPr="005B6051">
              <w:rPr>
                <w:sz w:val="26"/>
                <w:szCs w:val="26"/>
              </w:rPr>
              <w:t xml:space="preserve"> </w:t>
            </w:r>
            <w:proofErr w:type="spellStart"/>
            <w:r w:rsidRPr="005B6051">
              <w:rPr>
                <w:sz w:val="26"/>
                <w:szCs w:val="26"/>
              </w:rPr>
              <w:t>și</w:t>
            </w:r>
            <w:proofErr w:type="spellEnd"/>
            <w:r w:rsidRPr="005B6051">
              <w:rPr>
                <w:sz w:val="26"/>
                <w:szCs w:val="26"/>
              </w:rPr>
              <w:t xml:space="preserve"> </w:t>
            </w:r>
            <w:proofErr w:type="spellStart"/>
            <w:r w:rsidRPr="005B6051">
              <w:rPr>
                <w:sz w:val="26"/>
                <w:szCs w:val="26"/>
              </w:rPr>
              <w:t>facilitarea</w:t>
            </w:r>
            <w:proofErr w:type="spellEnd"/>
            <w:r w:rsidRPr="005B6051">
              <w:rPr>
                <w:sz w:val="26"/>
                <w:szCs w:val="26"/>
              </w:rPr>
              <w:t xml:space="preserve"> </w:t>
            </w:r>
            <w:proofErr w:type="spellStart"/>
            <w:r w:rsidRPr="005B6051">
              <w:rPr>
                <w:sz w:val="26"/>
                <w:szCs w:val="26"/>
              </w:rPr>
              <w:t>investițiilor</w:t>
            </w:r>
            <w:proofErr w:type="spellEnd"/>
            <w:r w:rsidRPr="005B6051">
              <w:rPr>
                <w:sz w:val="26"/>
                <w:szCs w:val="26"/>
              </w:rPr>
              <w:t xml:space="preserve"> </w:t>
            </w:r>
            <w:proofErr w:type="spellStart"/>
            <w:r w:rsidRPr="005B6051">
              <w:rPr>
                <w:sz w:val="26"/>
                <w:szCs w:val="26"/>
              </w:rPr>
              <w:t>în</w:t>
            </w:r>
            <w:proofErr w:type="spellEnd"/>
            <w:r w:rsidRPr="005B6051">
              <w:rPr>
                <w:sz w:val="26"/>
                <w:szCs w:val="26"/>
              </w:rPr>
              <w:t xml:space="preserve"> </w:t>
            </w:r>
            <w:proofErr w:type="spellStart"/>
            <w:r w:rsidRPr="005B6051">
              <w:rPr>
                <w:sz w:val="26"/>
                <w:szCs w:val="26"/>
              </w:rPr>
              <w:t>acestea</w:t>
            </w:r>
            <w:proofErr w:type="spellEnd"/>
            <w:r>
              <w:rPr>
                <w:sz w:val="26"/>
                <w:szCs w:val="26"/>
              </w:rPr>
              <w:t>.</w:t>
            </w:r>
          </w:p>
          <w:p w:rsidR="00447723" w:rsidRPr="00102FBF" w:rsidRDefault="00447723" w:rsidP="00E07698">
            <w:pPr>
              <w:pStyle w:val="aff5"/>
              <w:tabs>
                <w:tab w:val="left" w:pos="306"/>
                <w:tab w:val="left" w:pos="375"/>
              </w:tabs>
              <w:spacing w:before="60" w:after="60"/>
              <w:ind w:left="29"/>
              <w:rPr>
                <w:b/>
                <w:i/>
                <w:color w:val="000000" w:themeColor="text1"/>
                <w:sz w:val="26"/>
                <w:szCs w:val="26"/>
                <w:lang w:val="ro-MD"/>
              </w:rPr>
            </w:pPr>
            <w:r w:rsidRPr="00102FBF">
              <w:rPr>
                <w:b/>
                <w:i/>
                <w:color w:val="000000" w:themeColor="text1"/>
                <w:sz w:val="26"/>
                <w:szCs w:val="26"/>
                <w:lang w:val="ro-MD"/>
              </w:rPr>
              <w:t>Impact social.</w:t>
            </w:r>
          </w:p>
          <w:p w:rsidR="00CB442D" w:rsidRDefault="00CB442D" w:rsidP="00CB442D">
            <w:pPr>
              <w:pStyle w:val="aff5"/>
              <w:tabs>
                <w:tab w:val="left" w:pos="306"/>
                <w:tab w:val="left" w:pos="375"/>
              </w:tabs>
              <w:spacing w:before="60" w:after="60"/>
              <w:ind w:left="29"/>
              <w:rPr>
                <w:lang w:val="ro-RO"/>
              </w:rPr>
            </w:pPr>
            <w:r>
              <w:rPr>
                <w:color w:val="000000" w:themeColor="text1"/>
                <w:sz w:val="26"/>
                <w:szCs w:val="26"/>
                <w:lang w:val="ro-MD"/>
              </w:rPr>
              <w:t xml:space="preserve">Nu este aplicabil pentru </w:t>
            </w:r>
            <w:r w:rsidRPr="005300C8">
              <w:rPr>
                <w:sz w:val="26"/>
                <w:szCs w:val="26"/>
                <w:lang w:val="ro-MD"/>
              </w:rPr>
              <w:t>propuneri</w:t>
            </w:r>
            <w:r>
              <w:rPr>
                <w:sz w:val="26"/>
                <w:szCs w:val="26"/>
                <w:lang w:val="ro-MD"/>
              </w:rPr>
              <w:t xml:space="preserve">le </w:t>
            </w:r>
            <w:r w:rsidRPr="005300C8">
              <w:rPr>
                <w:sz w:val="26"/>
                <w:szCs w:val="26"/>
                <w:lang w:val="ro-MD"/>
              </w:rPr>
              <w:t>privind aducerea legislației în vigoa</w:t>
            </w:r>
            <w:r>
              <w:rPr>
                <w:sz w:val="26"/>
                <w:szCs w:val="26"/>
                <w:lang w:val="ro-MD"/>
              </w:rPr>
              <w:t>re în concordanță cu prezentul C</w:t>
            </w:r>
            <w:r w:rsidRPr="005300C8">
              <w:rPr>
                <w:sz w:val="26"/>
                <w:szCs w:val="26"/>
                <w:lang w:val="ro-MD"/>
              </w:rPr>
              <w:t>od</w:t>
            </w:r>
            <w:r w:rsidRPr="0054610E">
              <w:rPr>
                <w:sz w:val="26"/>
                <w:szCs w:val="26"/>
                <w:lang w:val="ro-MD"/>
              </w:rPr>
              <w:t>.</w:t>
            </w:r>
            <w:r>
              <w:rPr>
                <w:color w:val="000000" w:themeColor="text1"/>
                <w:sz w:val="26"/>
                <w:szCs w:val="26"/>
                <w:lang w:val="ro-MD"/>
              </w:rPr>
              <w:t xml:space="preserve"> </w:t>
            </w:r>
            <w:r>
              <w:rPr>
                <w:lang w:val="ro-RO"/>
              </w:rPr>
              <w:t xml:space="preserve"> </w:t>
            </w:r>
          </w:p>
          <w:p w:rsidR="00CB442D" w:rsidRPr="00CB442D" w:rsidRDefault="00CB442D" w:rsidP="00CB442D">
            <w:pPr>
              <w:pStyle w:val="aff5"/>
              <w:tabs>
                <w:tab w:val="left" w:pos="306"/>
                <w:tab w:val="left" w:pos="375"/>
              </w:tabs>
              <w:spacing w:before="60" w:after="60"/>
              <w:ind w:left="29"/>
              <w:rPr>
                <w:color w:val="000000" w:themeColor="text1"/>
                <w:sz w:val="26"/>
                <w:szCs w:val="26"/>
                <w:lang w:val="ro-MD"/>
              </w:rPr>
            </w:pPr>
            <w:r w:rsidRPr="00CB442D">
              <w:rPr>
                <w:color w:val="000000" w:themeColor="text1"/>
                <w:sz w:val="26"/>
                <w:szCs w:val="26"/>
                <w:lang w:val="ro-MD"/>
              </w:rPr>
              <w:t xml:space="preserve">Impact pozitiv prin creșterea </w:t>
            </w:r>
            <w:r w:rsidR="002D2532">
              <w:rPr>
                <w:color w:val="000000" w:themeColor="text1"/>
                <w:sz w:val="26"/>
                <w:szCs w:val="26"/>
                <w:lang w:val="ro-MD"/>
              </w:rPr>
              <w:t>numărului de locuri de parcare ș</w:t>
            </w:r>
            <w:r w:rsidRPr="00CB442D">
              <w:rPr>
                <w:color w:val="000000" w:themeColor="text1"/>
                <w:sz w:val="26"/>
                <w:szCs w:val="26"/>
                <w:lang w:val="ro-MD"/>
              </w:rPr>
              <w:t>i ca rezultat reducerea prețului pentru locurile de parcare</w:t>
            </w:r>
            <w:r>
              <w:rPr>
                <w:color w:val="000000" w:themeColor="text1"/>
                <w:sz w:val="26"/>
                <w:szCs w:val="26"/>
                <w:lang w:val="ro-MD"/>
              </w:rPr>
              <w:t>.</w:t>
            </w:r>
          </w:p>
          <w:p w:rsidR="001A2141" w:rsidRDefault="001A2141" w:rsidP="00D223D4">
            <w:pPr>
              <w:pStyle w:val="aff5"/>
              <w:tabs>
                <w:tab w:val="left" w:pos="306"/>
                <w:tab w:val="left" w:pos="375"/>
              </w:tabs>
              <w:spacing w:before="60" w:after="60"/>
              <w:ind w:left="29"/>
              <w:rPr>
                <w:b/>
                <w:i/>
                <w:color w:val="000000" w:themeColor="text1"/>
                <w:sz w:val="26"/>
                <w:szCs w:val="26"/>
                <w:lang w:val="ro-MD"/>
              </w:rPr>
            </w:pPr>
            <w:r w:rsidRPr="001A2141">
              <w:rPr>
                <w:b/>
                <w:i/>
                <w:color w:val="000000" w:themeColor="text1"/>
                <w:sz w:val="26"/>
                <w:szCs w:val="26"/>
                <w:lang w:val="ro-MD"/>
              </w:rPr>
              <w:t>Impactul asupra datelor cu caracter personal</w:t>
            </w:r>
            <w:r>
              <w:rPr>
                <w:b/>
                <w:i/>
                <w:color w:val="000000" w:themeColor="text1"/>
                <w:sz w:val="26"/>
                <w:szCs w:val="26"/>
                <w:lang w:val="ro-MD"/>
              </w:rPr>
              <w:t>.</w:t>
            </w:r>
          </w:p>
          <w:p w:rsidR="0077490A" w:rsidRPr="0077490A" w:rsidRDefault="00CF6BB6" w:rsidP="003926F4">
            <w:pPr>
              <w:pStyle w:val="aff5"/>
              <w:tabs>
                <w:tab w:val="left" w:pos="306"/>
                <w:tab w:val="left" w:pos="375"/>
              </w:tabs>
              <w:spacing w:before="60" w:after="60"/>
              <w:ind w:left="29"/>
              <w:rPr>
                <w:color w:val="000000" w:themeColor="text1"/>
                <w:sz w:val="26"/>
                <w:szCs w:val="26"/>
                <w:lang w:val="ro-MD"/>
              </w:rPr>
            </w:pPr>
            <w:r w:rsidRPr="00CF6BB6">
              <w:rPr>
                <w:sz w:val="26"/>
                <w:szCs w:val="26"/>
              </w:rPr>
              <w:lastRenderedPageBreak/>
              <w:t>Nu </w:t>
            </w:r>
            <w:proofErr w:type="spellStart"/>
            <w:r w:rsidRPr="00CF6BB6">
              <w:rPr>
                <w:sz w:val="26"/>
                <w:szCs w:val="26"/>
              </w:rPr>
              <w:t>este</w:t>
            </w:r>
            <w:proofErr w:type="spellEnd"/>
            <w:r w:rsidRPr="00CF6BB6">
              <w:rPr>
                <w:sz w:val="26"/>
                <w:szCs w:val="26"/>
              </w:rPr>
              <w:t> </w:t>
            </w:r>
            <w:proofErr w:type="spellStart"/>
            <w:r w:rsidRPr="00CF6BB6">
              <w:rPr>
                <w:sz w:val="26"/>
                <w:szCs w:val="26"/>
              </w:rPr>
              <w:t>aplicabil</w:t>
            </w:r>
            <w:proofErr w:type="spellEnd"/>
            <w:r w:rsidRPr="00CF6BB6">
              <w:rPr>
                <w:sz w:val="26"/>
                <w:szCs w:val="26"/>
              </w:rPr>
              <w:t>. </w:t>
            </w:r>
          </w:p>
          <w:p w:rsidR="001254BD" w:rsidRDefault="001254BD" w:rsidP="00E07698">
            <w:pPr>
              <w:pStyle w:val="aff5"/>
              <w:tabs>
                <w:tab w:val="left" w:pos="306"/>
                <w:tab w:val="left" w:pos="375"/>
              </w:tabs>
              <w:spacing w:before="60" w:after="60"/>
              <w:ind w:left="29"/>
              <w:rPr>
                <w:b/>
                <w:i/>
                <w:color w:val="000000" w:themeColor="text1"/>
                <w:sz w:val="26"/>
                <w:szCs w:val="26"/>
                <w:lang w:val="ro-MD"/>
              </w:rPr>
            </w:pPr>
            <w:r w:rsidRPr="003926F4">
              <w:rPr>
                <w:b/>
                <w:i/>
                <w:color w:val="000000" w:themeColor="text1"/>
                <w:sz w:val="26"/>
                <w:szCs w:val="26"/>
                <w:lang w:val="ro-MD"/>
              </w:rPr>
              <w:t>Impactul asupra echității și egalității de gen.</w:t>
            </w:r>
          </w:p>
          <w:p w:rsidR="003926F4" w:rsidRPr="003926F4" w:rsidRDefault="003926F4" w:rsidP="00E07698">
            <w:pPr>
              <w:pStyle w:val="aff5"/>
              <w:tabs>
                <w:tab w:val="left" w:pos="306"/>
                <w:tab w:val="left" w:pos="375"/>
              </w:tabs>
              <w:spacing w:before="60" w:after="60"/>
              <w:ind w:left="29"/>
              <w:rPr>
                <w:color w:val="000000" w:themeColor="text1"/>
                <w:sz w:val="26"/>
                <w:szCs w:val="26"/>
                <w:lang w:val="ro-MD"/>
              </w:rPr>
            </w:pPr>
            <w:r>
              <w:rPr>
                <w:color w:val="000000" w:themeColor="text1"/>
                <w:sz w:val="26"/>
                <w:szCs w:val="26"/>
                <w:lang w:val="ro-MD"/>
              </w:rPr>
              <w:t>N</w:t>
            </w:r>
            <w:r w:rsidRPr="003926F4">
              <w:rPr>
                <w:color w:val="000000" w:themeColor="text1"/>
                <w:sz w:val="26"/>
                <w:szCs w:val="26"/>
                <w:lang w:val="ro-MD"/>
              </w:rPr>
              <w:t>u este aplicabil</w:t>
            </w:r>
          </w:p>
          <w:p w:rsidR="00C23A0A" w:rsidRPr="00102FBF" w:rsidRDefault="00C23A0A" w:rsidP="00E07698">
            <w:pPr>
              <w:rPr>
                <w:b/>
                <w:i/>
                <w:sz w:val="26"/>
                <w:szCs w:val="26"/>
                <w:lang w:val="ro-MD"/>
              </w:rPr>
            </w:pPr>
            <w:r w:rsidRPr="00102FBF">
              <w:rPr>
                <w:b/>
                <w:i/>
                <w:sz w:val="26"/>
                <w:szCs w:val="26"/>
                <w:lang w:val="ro-MD"/>
              </w:rPr>
              <w:t>Impactul asupra mediului.</w:t>
            </w:r>
          </w:p>
          <w:p w:rsidR="00D56B93" w:rsidRDefault="00D56B93" w:rsidP="00E07698">
            <w:pPr>
              <w:pStyle w:val="aff5"/>
              <w:tabs>
                <w:tab w:val="left" w:pos="306"/>
                <w:tab w:val="left" w:pos="375"/>
              </w:tabs>
              <w:spacing w:before="60" w:after="60"/>
              <w:ind w:left="29"/>
              <w:rPr>
                <w:lang w:val="ro-RO"/>
              </w:rPr>
            </w:pPr>
            <w:r>
              <w:rPr>
                <w:color w:val="000000" w:themeColor="text1"/>
                <w:sz w:val="26"/>
                <w:szCs w:val="26"/>
                <w:lang w:val="ro-MD"/>
              </w:rPr>
              <w:t xml:space="preserve">Nu este aplicabil pentru </w:t>
            </w:r>
            <w:r w:rsidRPr="005300C8">
              <w:rPr>
                <w:sz w:val="26"/>
                <w:szCs w:val="26"/>
                <w:lang w:val="ro-MD"/>
              </w:rPr>
              <w:t>propuneri</w:t>
            </w:r>
            <w:r>
              <w:rPr>
                <w:sz w:val="26"/>
                <w:szCs w:val="26"/>
                <w:lang w:val="ro-MD"/>
              </w:rPr>
              <w:t xml:space="preserve">le </w:t>
            </w:r>
            <w:r w:rsidRPr="005300C8">
              <w:rPr>
                <w:sz w:val="26"/>
                <w:szCs w:val="26"/>
                <w:lang w:val="ro-MD"/>
              </w:rPr>
              <w:t>privind aducerea legislației în vigoa</w:t>
            </w:r>
            <w:r>
              <w:rPr>
                <w:sz w:val="26"/>
                <w:szCs w:val="26"/>
                <w:lang w:val="ro-MD"/>
              </w:rPr>
              <w:t>re în concordanță cu prezentul C</w:t>
            </w:r>
            <w:r w:rsidRPr="005300C8">
              <w:rPr>
                <w:sz w:val="26"/>
                <w:szCs w:val="26"/>
                <w:lang w:val="ro-MD"/>
              </w:rPr>
              <w:t>od</w:t>
            </w:r>
            <w:r w:rsidRPr="0054610E">
              <w:rPr>
                <w:sz w:val="26"/>
                <w:szCs w:val="26"/>
                <w:lang w:val="ro-MD"/>
              </w:rPr>
              <w:t>.</w:t>
            </w:r>
            <w:r w:rsidR="00E90053">
              <w:rPr>
                <w:color w:val="000000" w:themeColor="text1"/>
                <w:sz w:val="26"/>
                <w:szCs w:val="26"/>
                <w:lang w:val="ro-MD"/>
              </w:rPr>
              <w:t xml:space="preserve"> </w:t>
            </w:r>
            <w:r w:rsidR="00E90053">
              <w:rPr>
                <w:lang w:val="ro-RO"/>
              </w:rPr>
              <w:t xml:space="preserve"> </w:t>
            </w:r>
          </w:p>
          <w:p w:rsidR="00282432" w:rsidRPr="00102FBF" w:rsidRDefault="00E90053" w:rsidP="00E07698">
            <w:pPr>
              <w:pStyle w:val="aff5"/>
              <w:tabs>
                <w:tab w:val="left" w:pos="306"/>
                <w:tab w:val="left" w:pos="375"/>
              </w:tabs>
              <w:spacing w:before="60" w:after="60"/>
              <w:ind w:left="29"/>
              <w:rPr>
                <w:color w:val="000000" w:themeColor="text1"/>
                <w:sz w:val="26"/>
                <w:szCs w:val="26"/>
                <w:lang w:val="ro-MD"/>
              </w:rPr>
            </w:pPr>
            <w:r w:rsidRPr="00D56B93">
              <w:rPr>
                <w:color w:val="000000" w:themeColor="text1"/>
                <w:sz w:val="26"/>
                <w:szCs w:val="26"/>
                <w:lang w:val="ro-MD"/>
              </w:rPr>
              <w:t>Impact pozitiv prin facilitarea utilizării terenurilor din curțile blocurilor în calitate de spații verzi.</w:t>
            </w:r>
          </w:p>
          <w:p w:rsidR="00F5661F" w:rsidRDefault="00F5661F" w:rsidP="00E07698">
            <w:pPr>
              <w:rPr>
                <w:b/>
                <w:i/>
                <w:color w:val="000000" w:themeColor="text1"/>
                <w:sz w:val="26"/>
                <w:szCs w:val="26"/>
                <w:lang w:val="ro-MD"/>
              </w:rPr>
            </w:pPr>
            <w:r w:rsidRPr="00102FBF">
              <w:rPr>
                <w:b/>
                <w:i/>
                <w:color w:val="000000" w:themeColor="text1"/>
                <w:sz w:val="26"/>
                <w:szCs w:val="26"/>
                <w:lang w:val="ro-MD"/>
              </w:rPr>
              <w:t>Alte impacturi și informații relevante.</w:t>
            </w:r>
          </w:p>
          <w:p w:rsidR="006E6216" w:rsidRDefault="00CF6BB6" w:rsidP="00CF6BB6">
            <w:pPr>
              <w:rPr>
                <w:sz w:val="26"/>
                <w:szCs w:val="26"/>
              </w:rPr>
            </w:pPr>
            <w:r w:rsidRPr="00CF6BB6">
              <w:rPr>
                <w:sz w:val="26"/>
                <w:szCs w:val="26"/>
              </w:rPr>
              <w:t>Nu </w:t>
            </w:r>
            <w:proofErr w:type="spellStart"/>
            <w:r w:rsidRPr="00CF6BB6">
              <w:rPr>
                <w:sz w:val="26"/>
                <w:szCs w:val="26"/>
              </w:rPr>
              <w:t>este</w:t>
            </w:r>
            <w:proofErr w:type="spellEnd"/>
            <w:r w:rsidRPr="00CF6BB6">
              <w:rPr>
                <w:sz w:val="26"/>
                <w:szCs w:val="26"/>
              </w:rPr>
              <w:t> </w:t>
            </w:r>
            <w:proofErr w:type="spellStart"/>
            <w:r w:rsidRPr="00CF6BB6">
              <w:rPr>
                <w:sz w:val="26"/>
                <w:szCs w:val="26"/>
              </w:rPr>
              <w:t>aplicabil</w:t>
            </w:r>
            <w:proofErr w:type="spellEnd"/>
            <w:r w:rsidRPr="00CF6BB6">
              <w:rPr>
                <w:sz w:val="26"/>
                <w:szCs w:val="26"/>
              </w:rPr>
              <w:t>. </w:t>
            </w:r>
          </w:p>
          <w:p w:rsidR="001D66FE" w:rsidRPr="00C9216A" w:rsidRDefault="001D66FE" w:rsidP="00CF6BB6">
            <w:pPr>
              <w:rPr>
                <w:color w:val="000000" w:themeColor="text1"/>
                <w:sz w:val="10"/>
                <w:szCs w:val="10"/>
                <w:lang w:val="ro-MD"/>
              </w:rPr>
            </w:pPr>
          </w:p>
        </w:tc>
      </w:tr>
      <w:tr w:rsidR="0035677C" w:rsidRPr="00125F5A" w:rsidTr="00D44E54">
        <w:tc>
          <w:tcPr>
            <w:tcW w:w="10343" w:type="dxa"/>
            <w:shd w:val="clear" w:color="auto" w:fill="BFBFBF"/>
          </w:tcPr>
          <w:p w:rsidR="0035677C" w:rsidRPr="00102FBF" w:rsidRDefault="0035677C" w:rsidP="00CF6BB6">
            <w:pPr>
              <w:rPr>
                <w:b/>
                <w:sz w:val="26"/>
                <w:szCs w:val="26"/>
                <w:lang w:val="ro-MD"/>
              </w:rPr>
            </w:pPr>
            <w:r w:rsidRPr="00102FBF">
              <w:rPr>
                <w:b/>
                <w:sz w:val="26"/>
                <w:szCs w:val="26"/>
                <w:lang w:val="ro-MD"/>
              </w:rPr>
              <w:lastRenderedPageBreak/>
              <w:t>5.</w:t>
            </w:r>
            <w:r w:rsidR="00B86678" w:rsidRPr="00102FBF">
              <w:rPr>
                <w:b/>
                <w:sz w:val="26"/>
                <w:szCs w:val="26"/>
                <w:lang w:val="ro-MD"/>
              </w:rPr>
              <w:t>Compatibilitatea proiectului actului normativ cu legislația UE.</w:t>
            </w:r>
          </w:p>
        </w:tc>
      </w:tr>
      <w:tr w:rsidR="00C9216A" w:rsidRPr="00125F5A" w:rsidTr="00C9216A">
        <w:tc>
          <w:tcPr>
            <w:tcW w:w="10343" w:type="dxa"/>
            <w:shd w:val="clear" w:color="auto" w:fill="FFFFFF" w:themeFill="background1"/>
          </w:tcPr>
          <w:p w:rsidR="00C9216A" w:rsidRPr="001D66FE" w:rsidRDefault="00C9216A" w:rsidP="00C9216A">
            <w:pPr>
              <w:rPr>
                <w:b/>
                <w:i/>
                <w:sz w:val="10"/>
                <w:szCs w:val="10"/>
                <w:lang w:val="ro-MD"/>
              </w:rPr>
            </w:pPr>
          </w:p>
          <w:p w:rsidR="00C9216A" w:rsidRDefault="00C9216A" w:rsidP="00C9216A">
            <w:pPr>
              <w:rPr>
                <w:b/>
                <w:i/>
                <w:sz w:val="26"/>
                <w:szCs w:val="26"/>
                <w:lang w:val="ro-MD"/>
              </w:rPr>
            </w:pPr>
            <w:r w:rsidRPr="00102FBF">
              <w:rPr>
                <w:b/>
                <w:i/>
                <w:sz w:val="26"/>
                <w:szCs w:val="26"/>
                <w:lang w:val="ro-MD"/>
              </w:rPr>
              <w:t>Măsuri normative necesare pentru transpunerea actelor juridice ale UE în legislația națională.</w:t>
            </w:r>
          </w:p>
          <w:p w:rsidR="00C9216A" w:rsidRDefault="00C9216A" w:rsidP="00C9216A">
            <w:pPr>
              <w:rPr>
                <w:sz w:val="26"/>
                <w:szCs w:val="26"/>
              </w:rPr>
            </w:pPr>
            <w:proofErr w:type="spellStart"/>
            <w:r w:rsidRPr="00CF6BB6">
              <w:rPr>
                <w:sz w:val="26"/>
                <w:szCs w:val="26"/>
              </w:rPr>
              <w:t>Proiectul</w:t>
            </w:r>
            <w:proofErr w:type="spellEnd"/>
            <w:r w:rsidRPr="00CF6BB6">
              <w:rPr>
                <w:sz w:val="26"/>
                <w:szCs w:val="26"/>
              </w:rPr>
              <w:t xml:space="preserve"> nu </w:t>
            </w:r>
            <w:proofErr w:type="spellStart"/>
            <w:r w:rsidRPr="00CF6BB6">
              <w:rPr>
                <w:sz w:val="26"/>
                <w:szCs w:val="26"/>
              </w:rPr>
              <w:t>transpune</w:t>
            </w:r>
            <w:proofErr w:type="spellEnd"/>
            <w:r w:rsidRPr="00CF6BB6">
              <w:rPr>
                <w:sz w:val="26"/>
                <w:szCs w:val="26"/>
              </w:rPr>
              <w:t xml:space="preserve"> un act UE. </w:t>
            </w:r>
          </w:p>
          <w:p w:rsidR="00E561D4" w:rsidRPr="00E561D4" w:rsidRDefault="00E561D4" w:rsidP="00C9216A">
            <w:pPr>
              <w:rPr>
                <w:sz w:val="8"/>
                <w:szCs w:val="8"/>
              </w:rPr>
            </w:pPr>
          </w:p>
          <w:p w:rsidR="00C9216A" w:rsidRPr="00102FBF" w:rsidRDefault="00C9216A" w:rsidP="00C9216A">
            <w:pPr>
              <w:rPr>
                <w:b/>
                <w:i/>
                <w:sz w:val="26"/>
                <w:szCs w:val="26"/>
                <w:lang w:val="ro-MD"/>
              </w:rPr>
            </w:pPr>
            <w:r w:rsidRPr="00102FBF">
              <w:rPr>
                <w:b/>
                <w:i/>
                <w:sz w:val="26"/>
                <w:szCs w:val="26"/>
                <w:lang w:val="ro-MD"/>
              </w:rPr>
              <w:t>Măsuri normative care urmăresc crearea cadrului juridic intern necesar pentru implementarea legislației UE.</w:t>
            </w:r>
          </w:p>
          <w:p w:rsidR="00C9216A" w:rsidRPr="001D66FE" w:rsidRDefault="00C9216A" w:rsidP="00C9216A">
            <w:pPr>
              <w:rPr>
                <w:sz w:val="10"/>
                <w:szCs w:val="10"/>
                <w:lang w:val="ro-MD"/>
              </w:rPr>
            </w:pPr>
            <w:proofErr w:type="spellStart"/>
            <w:r w:rsidRPr="00CF6BB6">
              <w:rPr>
                <w:sz w:val="26"/>
                <w:szCs w:val="26"/>
              </w:rPr>
              <w:t>Proiectul</w:t>
            </w:r>
            <w:proofErr w:type="spellEnd"/>
            <w:r w:rsidRPr="00CF6BB6">
              <w:rPr>
                <w:sz w:val="26"/>
                <w:szCs w:val="26"/>
              </w:rPr>
              <w:t xml:space="preserve"> nu </w:t>
            </w:r>
            <w:proofErr w:type="spellStart"/>
            <w:r w:rsidRPr="00CF6BB6">
              <w:rPr>
                <w:sz w:val="26"/>
                <w:szCs w:val="26"/>
              </w:rPr>
              <w:t>prevede</w:t>
            </w:r>
            <w:proofErr w:type="spellEnd"/>
            <w:r w:rsidRPr="00CF6BB6">
              <w:rPr>
                <w:sz w:val="26"/>
                <w:szCs w:val="26"/>
              </w:rPr>
              <w:t xml:space="preserve"> </w:t>
            </w:r>
            <w:proofErr w:type="spellStart"/>
            <w:r w:rsidRPr="00CF6BB6">
              <w:rPr>
                <w:sz w:val="26"/>
                <w:szCs w:val="26"/>
              </w:rPr>
              <w:t>armonizarea</w:t>
            </w:r>
            <w:proofErr w:type="spellEnd"/>
            <w:r w:rsidRPr="00CF6BB6">
              <w:rPr>
                <w:sz w:val="26"/>
                <w:szCs w:val="26"/>
              </w:rPr>
              <w:t xml:space="preserve"> </w:t>
            </w:r>
            <w:proofErr w:type="spellStart"/>
            <w:r w:rsidRPr="00CF6BB6">
              <w:rPr>
                <w:sz w:val="26"/>
                <w:szCs w:val="26"/>
              </w:rPr>
              <w:t>legislației</w:t>
            </w:r>
            <w:proofErr w:type="spellEnd"/>
            <w:r w:rsidRPr="00CF6BB6">
              <w:rPr>
                <w:sz w:val="26"/>
                <w:szCs w:val="26"/>
              </w:rPr>
              <w:t xml:space="preserve"> </w:t>
            </w:r>
            <w:proofErr w:type="spellStart"/>
            <w:r w:rsidRPr="00CF6BB6">
              <w:rPr>
                <w:sz w:val="26"/>
                <w:szCs w:val="26"/>
              </w:rPr>
              <w:t>naționale</w:t>
            </w:r>
            <w:proofErr w:type="spellEnd"/>
            <w:r w:rsidRPr="00CF6BB6">
              <w:rPr>
                <w:sz w:val="26"/>
                <w:szCs w:val="26"/>
              </w:rPr>
              <w:t xml:space="preserve"> cu </w:t>
            </w:r>
            <w:proofErr w:type="spellStart"/>
            <w:r w:rsidRPr="00CF6BB6">
              <w:rPr>
                <w:sz w:val="26"/>
                <w:szCs w:val="26"/>
              </w:rPr>
              <w:t>legislația</w:t>
            </w:r>
            <w:proofErr w:type="spellEnd"/>
            <w:r w:rsidRPr="00CF6BB6">
              <w:rPr>
                <w:sz w:val="26"/>
                <w:szCs w:val="26"/>
              </w:rPr>
              <w:t xml:space="preserve"> </w:t>
            </w:r>
            <w:proofErr w:type="spellStart"/>
            <w:r w:rsidRPr="00CF6BB6">
              <w:rPr>
                <w:sz w:val="26"/>
                <w:szCs w:val="26"/>
              </w:rPr>
              <w:t>Uniunii</w:t>
            </w:r>
            <w:proofErr w:type="spellEnd"/>
            <w:r w:rsidRPr="00CF6BB6">
              <w:rPr>
                <w:sz w:val="26"/>
                <w:szCs w:val="26"/>
              </w:rPr>
              <w:t xml:space="preserve"> </w:t>
            </w:r>
            <w:proofErr w:type="spellStart"/>
            <w:r w:rsidRPr="00CF6BB6">
              <w:rPr>
                <w:sz w:val="26"/>
                <w:szCs w:val="26"/>
              </w:rPr>
              <w:t>Europene</w:t>
            </w:r>
            <w:proofErr w:type="spellEnd"/>
            <w:r w:rsidRPr="00CF6BB6">
              <w:rPr>
                <w:sz w:val="26"/>
                <w:szCs w:val="26"/>
              </w:rPr>
              <w:t>.</w:t>
            </w:r>
          </w:p>
        </w:tc>
      </w:tr>
      <w:tr w:rsidR="00C9216A" w:rsidRPr="00125F5A" w:rsidTr="00D44E54">
        <w:tc>
          <w:tcPr>
            <w:tcW w:w="10343" w:type="dxa"/>
            <w:shd w:val="clear" w:color="auto" w:fill="BFBFBF"/>
          </w:tcPr>
          <w:p w:rsidR="00C9216A" w:rsidRPr="00102FBF" w:rsidRDefault="00C9216A" w:rsidP="00C9216A">
            <w:pPr>
              <w:rPr>
                <w:b/>
                <w:sz w:val="26"/>
                <w:szCs w:val="26"/>
                <w:lang w:val="ro-MD"/>
              </w:rPr>
            </w:pPr>
            <w:r w:rsidRPr="00102FBF">
              <w:rPr>
                <w:b/>
                <w:sz w:val="26"/>
                <w:szCs w:val="26"/>
                <w:lang w:val="ro-MD"/>
              </w:rPr>
              <w:t xml:space="preserve">6.Avizarea și consultarea publică a proiectului actului normativ. </w:t>
            </w:r>
          </w:p>
        </w:tc>
      </w:tr>
      <w:tr w:rsidR="00C9216A" w:rsidRPr="00E37D45" w:rsidTr="00D44E54">
        <w:trPr>
          <w:trHeight w:val="800"/>
        </w:trPr>
        <w:tc>
          <w:tcPr>
            <w:tcW w:w="10343" w:type="dxa"/>
            <w:shd w:val="clear" w:color="auto" w:fill="FFFFFF"/>
          </w:tcPr>
          <w:p w:rsidR="00C9216A" w:rsidRPr="001D66FE" w:rsidRDefault="00C9216A" w:rsidP="00C9216A">
            <w:pPr>
              <w:rPr>
                <w:rStyle w:val="af8"/>
                <w:bCs/>
                <w:color w:val="auto"/>
                <w:sz w:val="10"/>
                <w:szCs w:val="10"/>
                <w:u w:val="none"/>
                <w:lang w:val="ro-MD"/>
              </w:rPr>
            </w:pPr>
          </w:p>
          <w:p w:rsidR="00C9216A" w:rsidRPr="00B169BB" w:rsidRDefault="00C9216A" w:rsidP="00C9216A">
            <w:pPr>
              <w:rPr>
                <w:color w:val="FF0000"/>
                <w:lang w:val="ro-MD"/>
              </w:rPr>
            </w:pPr>
            <w:r>
              <w:rPr>
                <w:rStyle w:val="af8"/>
                <w:bCs/>
                <w:color w:val="auto"/>
                <w:sz w:val="26"/>
                <w:szCs w:val="26"/>
                <w:u w:val="none"/>
                <w:lang w:val="ro-MD"/>
              </w:rPr>
              <w:t>A</w:t>
            </w:r>
            <w:r w:rsidRPr="00B6723E">
              <w:rPr>
                <w:rStyle w:val="af8"/>
                <w:bCs/>
                <w:color w:val="auto"/>
                <w:sz w:val="26"/>
                <w:szCs w:val="26"/>
                <w:u w:val="none"/>
                <w:lang w:val="ro-MD"/>
              </w:rPr>
              <w:t>nunțul privind inițierea elaborării proiectului</w:t>
            </w:r>
            <w:r>
              <w:rPr>
                <w:rStyle w:val="af8"/>
                <w:bCs/>
                <w:color w:val="auto"/>
                <w:sz w:val="26"/>
                <w:szCs w:val="26"/>
                <w:u w:val="none"/>
                <w:lang w:val="ro-MD"/>
              </w:rPr>
              <w:t xml:space="preserve"> </w:t>
            </w:r>
            <w:r w:rsidR="002D2532">
              <w:rPr>
                <w:sz w:val="26"/>
                <w:szCs w:val="26"/>
                <w:lang w:val="ro-MD"/>
              </w:rPr>
              <w:t>l</w:t>
            </w:r>
            <w:r w:rsidRPr="00555E70">
              <w:rPr>
                <w:sz w:val="26"/>
                <w:szCs w:val="26"/>
                <w:lang w:val="ro-MD"/>
              </w:rPr>
              <w:t xml:space="preserve">egii pentru modificarea </w:t>
            </w:r>
            <w:r w:rsidR="009626A8">
              <w:rPr>
                <w:sz w:val="26"/>
                <w:szCs w:val="26"/>
                <w:lang w:val="ro-MD"/>
              </w:rPr>
              <w:t xml:space="preserve">unor </w:t>
            </w:r>
            <w:r w:rsidRPr="00555E70">
              <w:rPr>
                <w:sz w:val="26"/>
                <w:szCs w:val="26"/>
                <w:lang w:val="ro-MD"/>
              </w:rPr>
              <w:t xml:space="preserve">acte normative (ajustarea cadrului normativ urmare a </w:t>
            </w:r>
            <w:r w:rsidR="00B61468">
              <w:rPr>
                <w:sz w:val="26"/>
                <w:szCs w:val="26"/>
                <w:lang w:val="ro-MD"/>
              </w:rPr>
              <w:t>implementării</w:t>
            </w:r>
            <w:r w:rsidRPr="00555E70">
              <w:rPr>
                <w:sz w:val="26"/>
                <w:szCs w:val="26"/>
                <w:lang w:val="ro-MD"/>
              </w:rPr>
              <w:t xml:space="preserve"> Codului urbanismului și construcțiilor nr. 434/2023</w:t>
            </w:r>
            <w:r>
              <w:rPr>
                <w:sz w:val="26"/>
                <w:szCs w:val="26"/>
                <w:lang w:val="ro-MD"/>
              </w:rPr>
              <w:t>)</w:t>
            </w:r>
            <w:r w:rsidRPr="00B6723E">
              <w:rPr>
                <w:rStyle w:val="af8"/>
                <w:bCs/>
                <w:color w:val="auto"/>
                <w:sz w:val="26"/>
                <w:szCs w:val="26"/>
                <w:u w:val="none"/>
                <w:lang w:val="ro-MD"/>
              </w:rPr>
              <w:t xml:space="preserve"> a fost </w:t>
            </w:r>
            <w:r>
              <w:rPr>
                <w:rStyle w:val="af8"/>
                <w:bCs/>
                <w:color w:val="auto"/>
                <w:sz w:val="26"/>
                <w:szCs w:val="26"/>
                <w:u w:val="none"/>
                <w:lang w:val="ro-MD"/>
              </w:rPr>
              <w:t>publicat</w:t>
            </w:r>
            <w:r w:rsidRPr="00B6723E">
              <w:rPr>
                <w:rStyle w:val="af8"/>
                <w:bCs/>
                <w:color w:val="auto"/>
                <w:sz w:val="26"/>
                <w:szCs w:val="26"/>
                <w:u w:val="none"/>
                <w:lang w:val="ro-MD"/>
              </w:rPr>
              <w:t xml:space="preserve"> pe </w:t>
            </w:r>
            <w:r w:rsidR="009626A8">
              <w:rPr>
                <w:rStyle w:val="af8"/>
                <w:bCs/>
                <w:color w:val="auto"/>
                <w:sz w:val="26"/>
                <w:szCs w:val="26"/>
                <w:u w:val="none"/>
                <w:lang w:val="ro-MD"/>
              </w:rPr>
              <w:t>site-ul</w:t>
            </w:r>
            <w:r w:rsidRPr="00B6723E">
              <w:rPr>
                <w:rStyle w:val="af8"/>
                <w:bCs/>
                <w:color w:val="auto"/>
                <w:sz w:val="26"/>
                <w:szCs w:val="26"/>
                <w:u w:val="none"/>
                <w:lang w:val="ro-MD"/>
              </w:rPr>
              <w:t xml:space="preserve"> web oficial a</w:t>
            </w:r>
            <w:r w:rsidR="009626A8">
              <w:rPr>
                <w:rStyle w:val="af8"/>
                <w:bCs/>
                <w:color w:val="auto"/>
                <w:sz w:val="26"/>
                <w:szCs w:val="26"/>
                <w:u w:val="none"/>
                <w:lang w:val="ro-MD"/>
              </w:rPr>
              <w:t>l</w:t>
            </w:r>
            <w:r>
              <w:rPr>
                <w:rStyle w:val="af8"/>
                <w:bCs/>
                <w:color w:val="auto"/>
                <w:sz w:val="26"/>
                <w:szCs w:val="26"/>
                <w:u w:val="none"/>
                <w:lang w:val="ro-MD"/>
              </w:rPr>
              <w:t xml:space="preserve"> Ministerului Infrastructurii și Dezvoltării Regionale</w:t>
            </w:r>
            <w:r w:rsidR="009626A8">
              <w:rPr>
                <w:rStyle w:val="af8"/>
                <w:bCs/>
                <w:color w:val="auto"/>
                <w:sz w:val="26"/>
                <w:szCs w:val="26"/>
                <w:u w:val="none"/>
                <w:lang w:val="ro-MD"/>
              </w:rPr>
              <w:t xml:space="preserve">, precum și pe </w:t>
            </w:r>
            <w:r w:rsidR="00B715DA" w:rsidRPr="00B169BB">
              <w:rPr>
                <w:sz w:val="26"/>
                <w:szCs w:val="26"/>
                <w:lang w:val="ro-MD"/>
              </w:rPr>
              <w:t xml:space="preserve">platforma </w:t>
            </w:r>
            <w:r w:rsidR="009626A8" w:rsidRPr="00B169BB">
              <w:rPr>
                <w:sz w:val="26"/>
                <w:szCs w:val="26"/>
                <w:lang w:val="ro-MD"/>
              </w:rPr>
              <w:t>www.</w:t>
            </w:r>
            <w:r w:rsidR="009626A8" w:rsidRPr="009626A8">
              <w:rPr>
                <w:rStyle w:val="af8"/>
                <w:bCs/>
                <w:color w:val="auto"/>
                <w:sz w:val="26"/>
                <w:szCs w:val="26"/>
                <w:u w:val="none"/>
                <w:lang w:val="ro-MD"/>
              </w:rPr>
              <w:t>particip.gov.md</w:t>
            </w:r>
            <w:r w:rsidR="009626A8">
              <w:rPr>
                <w:rStyle w:val="af8"/>
                <w:bCs/>
                <w:color w:val="auto"/>
                <w:sz w:val="26"/>
                <w:szCs w:val="26"/>
                <w:u w:val="none"/>
                <w:lang w:val="ro-MD"/>
              </w:rPr>
              <w:t xml:space="preserve"> </w:t>
            </w:r>
            <w:r w:rsidRPr="00B169BB">
              <w:rPr>
                <w:sz w:val="26"/>
                <w:szCs w:val="26"/>
                <w:lang w:val="ro-MD"/>
              </w:rPr>
              <w:t>ș</w:t>
            </w:r>
            <w:r w:rsidRPr="00046FA5">
              <w:rPr>
                <w:rStyle w:val="af8"/>
                <w:bCs/>
                <w:color w:val="auto"/>
                <w:sz w:val="26"/>
                <w:szCs w:val="26"/>
                <w:u w:val="none"/>
                <w:lang w:val="ro-MD"/>
              </w:rPr>
              <w:t xml:space="preserve">i poate fi accesat la următorul link: </w:t>
            </w:r>
            <w:r w:rsidRPr="00B6723E">
              <w:rPr>
                <w:rStyle w:val="af8"/>
                <w:bCs/>
                <w:color w:val="auto"/>
                <w:sz w:val="26"/>
                <w:szCs w:val="26"/>
                <w:u w:val="none"/>
                <w:lang w:val="ro-MD"/>
              </w:rPr>
              <w:t xml:space="preserve"> </w:t>
            </w:r>
            <w:hyperlink r:id="rId9" w:history="1">
              <w:r w:rsidRPr="009E3677">
                <w:rPr>
                  <w:rStyle w:val="af8"/>
                  <w:bCs/>
                  <w:sz w:val="26"/>
                  <w:szCs w:val="26"/>
                  <w:lang w:val="ro-MD"/>
                </w:rPr>
                <w:t>https://particip.gov.md/ro/document/stages/*/14074</w:t>
              </w:r>
            </w:hyperlink>
            <w:r w:rsidRPr="00B169BB">
              <w:rPr>
                <w:color w:val="FF0000"/>
                <w:lang w:val="ro-MD"/>
              </w:rPr>
              <w:t xml:space="preserve"> </w:t>
            </w:r>
            <w:r w:rsidR="00993D77" w:rsidRPr="00993D77">
              <w:rPr>
                <w:lang w:val="ro-MD"/>
              </w:rPr>
              <w:t>.</w:t>
            </w:r>
          </w:p>
          <w:p w:rsidR="00C9216A" w:rsidRPr="004264DB" w:rsidRDefault="00C9216A" w:rsidP="00C9216A">
            <w:pPr>
              <w:rPr>
                <w:rStyle w:val="af8"/>
                <w:bCs/>
                <w:color w:val="FF0000"/>
                <w:sz w:val="26"/>
                <w:szCs w:val="26"/>
                <w:u w:val="none"/>
                <w:lang w:val="ro-MD"/>
              </w:rPr>
            </w:pPr>
            <w:r>
              <w:rPr>
                <w:rStyle w:val="af8"/>
                <w:bCs/>
                <w:color w:val="auto"/>
                <w:sz w:val="26"/>
                <w:szCs w:val="26"/>
                <w:u w:val="none"/>
                <w:lang w:val="ro-MD"/>
              </w:rPr>
              <w:t>Totodată, î</w:t>
            </w:r>
            <w:r w:rsidRPr="00B6723E">
              <w:rPr>
                <w:rStyle w:val="af8"/>
                <w:bCs/>
                <w:color w:val="auto"/>
                <w:sz w:val="26"/>
                <w:szCs w:val="26"/>
                <w:u w:val="none"/>
                <w:lang w:val="ro-MD"/>
              </w:rPr>
              <w:t>n scopul respectării prevederilor Legii nr. 100/2017 cu privire la actele normative și Legii nr. 239/2008 privind transparența în procesul decizional</w:t>
            </w:r>
            <w:r w:rsidRPr="00046FA5">
              <w:rPr>
                <w:rStyle w:val="af8"/>
                <w:bCs/>
                <w:color w:val="auto"/>
                <w:sz w:val="26"/>
                <w:szCs w:val="26"/>
                <w:u w:val="none"/>
                <w:lang w:val="ro-MD"/>
              </w:rPr>
              <w:t>,</w:t>
            </w:r>
            <w:r w:rsidRPr="00B169BB">
              <w:rPr>
                <w:sz w:val="26"/>
                <w:szCs w:val="26"/>
                <w:lang w:val="ro-MD"/>
              </w:rPr>
              <w:t xml:space="preserve"> proiectul a f</w:t>
            </w:r>
            <w:r w:rsidR="00993D77">
              <w:rPr>
                <w:sz w:val="26"/>
                <w:szCs w:val="26"/>
                <w:lang w:val="ro-MD"/>
              </w:rPr>
              <w:t>ost</w:t>
            </w:r>
            <w:r w:rsidRPr="00B169BB">
              <w:rPr>
                <w:sz w:val="26"/>
                <w:szCs w:val="26"/>
                <w:lang w:val="ro-MD"/>
              </w:rPr>
              <w:t xml:space="preserve"> plasat pe </w:t>
            </w:r>
            <w:r w:rsidR="00B715DA" w:rsidRPr="00B169BB">
              <w:rPr>
                <w:sz w:val="26"/>
                <w:szCs w:val="26"/>
                <w:lang w:val="ro-MD"/>
              </w:rPr>
              <w:t>site-ul</w:t>
            </w:r>
            <w:r w:rsidRPr="00B169BB">
              <w:rPr>
                <w:sz w:val="26"/>
                <w:szCs w:val="26"/>
                <w:lang w:val="ro-MD"/>
              </w:rPr>
              <w:t xml:space="preserve"> web oficial a</w:t>
            </w:r>
            <w:r w:rsidR="00B715DA" w:rsidRPr="00B169BB">
              <w:rPr>
                <w:sz w:val="26"/>
                <w:szCs w:val="26"/>
                <w:lang w:val="ro-MD"/>
              </w:rPr>
              <w:t>l</w:t>
            </w:r>
            <w:r w:rsidRPr="00B169BB">
              <w:rPr>
                <w:sz w:val="26"/>
                <w:szCs w:val="26"/>
                <w:lang w:val="ro-MD"/>
              </w:rPr>
              <w:t xml:space="preserve"> MIDR și pe platforma </w:t>
            </w:r>
            <w:hyperlink r:id="rId10" w:history="1">
              <w:r w:rsidR="002D2532" w:rsidRPr="00F569B6">
                <w:rPr>
                  <w:rStyle w:val="af8"/>
                  <w:sz w:val="26"/>
                  <w:szCs w:val="26"/>
                  <w:lang w:val="ro-MD"/>
                </w:rPr>
                <w:t>www.particip.gov.md</w:t>
              </w:r>
            </w:hyperlink>
            <w:r w:rsidR="002D2532">
              <w:rPr>
                <w:lang w:val="ro-MD"/>
              </w:rPr>
              <w:t xml:space="preserve"> </w:t>
            </w:r>
            <w:r w:rsidR="004264DB">
              <w:rPr>
                <w:sz w:val="26"/>
                <w:szCs w:val="26"/>
                <w:lang w:val="ro-MD"/>
              </w:rPr>
              <w:t>pentru consultare publică</w:t>
            </w:r>
            <w:r w:rsidR="00993D77">
              <w:rPr>
                <w:sz w:val="26"/>
                <w:szCs w:val="26"/>
                <w:lang w:val="ro-MD"/>
              </w:rPr>
              <w:t xml:space="preserve"> </w:t>
            </w:r>
            <w:r w:rsidR="00993D77" w:rsidRPr="00B169BB">
              <w:rPr>
                <w:sz w:val="26"/>
                <w:szCs w:val="26"/>
                <w:lang w:val="ro-MD"/>
              </w:rPr>
              <w:t xml:space="preserve"> ș</w:t>
            </w:r>
            <w:r w:rsidR="00993D77" w:rsidRPr="00046FA5">
              <w:rPr>
                <w:rStyle w:val="af8"/>
                <w:bCs/>
                <w:color w:val="auto"/>
                <w:sz w:val="26"/>
                <w:szCs w:val="26"/>
                <w:u w:val="none"/>
                <w:lang w:val="ro-MD"/>
              </w:rPr>
              <w:t>i poate fi accesat la următorul link:</w:t>
            </w:r>
            <w:r w:rsidR="00993D77">
              <w:rPr>
                <w:rStyle w:val="af8"/>
                <w:bCs/>
                <w:color w:val="auto"/>
                <w:sz w:val="26"/>
                <w:szCs w:val="26"/>
                <w:u w:val="none"/>
                <w:lang w:val="ro-MD"/>
              </w:rPr>
              <w:t xml:space="preserve"> </w:t>
            </w:r>
            <w:r w:rsidR="00993D77">
              <w:t xml:space="preserve"> </w:t>
            </w:r>
            <w:hyperlink r:id="rId11" w:history="1">
              <w:r w:rsidR="00993D77" w:rsidRPr="00B567FC">
                <w:rPr>
                  <w:rStyle w:val="af8"/>
                  <w:bCs/>
                  <w:sz w:val="26"/>
                  <w:szCs w:val="26"/>
                  <w:lang w:val="ro-MD"/>
                </w:rPr>
                <w:t>https://particip.gov.md/ro/document/stages/*/14074</w:t>
              </w:r>
            </w:hyperlink>
            <w:r w:rsidR="00993D77">
              <w:rPr>
                <w:rStyle w:val="af8"/>
                <w:bCs/>
                <w:color w:val="auto"/>
                <w:sz w:val="26"/>
                <w:szCs w:val="26"/>
                <w:u w:val="none"/>
                <w:lang w:val="ro-MD"/>
              </w:rPr>
              <w:t xml:space="preserve"> </w:t>
            </w:r>
            <w:r w:rsidR="004264DB">
              <w:rPr>
                <w:sz w:val="26"/>
                <w:szCs w:val="26"/>
                <w:lang w:val="ro-MD"/>
              </w:rPr>
              <w:t>.</w:t>
            </w:r>
            <w:r w:rsidRPr="004264DB">
              <w:rPr>
                <w:rStyle w:val="af8"/>
                <w:bCs/>
                <w:color w:val="FF0000"/>
                <w:sz w:val="26"/>
                <w:szCs w:val="26"/>
                <w:u w:val="none"/>
                <w:lang w:val="ro-MD"/>
              </w:rPr>
              <w:t xml:space="preserve"> </w:t>
            </w:r>
          </w:p>
          <w:p w:rsidR="00C9216A" w:rsidRDefault="004264DB" w:rsidP="00C9216A">
            <w:pPr>
              <w:rPr>
                <w:lang w:val="ro-MD"/>
              </w:rPr>
            </w:pPr>
            <w:r>
              <w:rPr>
                <w:rStyle w:val="af8"/>
                <w:bCs/>
                <w:color w:val="auto"/>
                <w:sz w:val="26"/>
                <w:szCs w:val="26"/>
                <w:u w:val="none"/>
                <w:lang w:val="ro-MD"/>
              </w:rPr>
              <w:t xml:space="preserve">Proiectul a </w:t>
            </w:r>
            <w:r w:rsidR="00A51AEA">
              <w:rPr>
                <w:rStyle w:val="af8"/>
                <w:bCs/>
                <w:color w:val="auto"/>
                <w:sz w:val="26"/>
                <w:szCs w:val="26"/>
                <w:u w:val="none"/>
                <w:lang w:val="ro-MD"/>
              </w:rPr>
              <w:t xml:space="preserve">fost </w:t>
            </w:r>
            <w:r>
              <w:rPr>
                <w:rStyle w:val="af8"/>
                <w:bCs/>
                <w:color w:val="auto"/>
                <w:sz w:val="26"/>
                <w:szCs w:val="26"/>
                <w:u w:val="none"/>
                <w:lang w:val="ro-MD"/>
              </w:rPr>
              <w:t>avizat de către</w:t>
            </w:r>
            <w:r w:rsidR="00C9216A" w:rsidRPr="001D66FE">
              <w:rPr>
                <w:rStyle w:val="af8"/>
                <w:bCs/>
                <w:color w:val="auto"/>
                <w:sz w:val="26"/>
                <w:szCs w:val="26"/>
                <w:u w:val="none"/>
                <w:lang w:val="ro-MD"/>
              </w:rPr>
              <w:t>:</w:t>
            </w:r>
            <w:r w:rsidR="00C9216A" w:rsidRPr="001D66FE">
              <w:rPr>
                <w:lang w:val="ro-MD"/>
              </w:rPr>
              <w:t xml:space="preserve"> </w:t>
            </w:r>
          </w:p>
          <w:p w:rsidR="00E914AA" w:rsidRPr="00E914AA" w:rsidRDefault="00E914AA" w:rsidP="00E914AA">
            <w:pPr>
              <w:pStyle w:val="ae"/>
              <w:numPr>
                <w:ilvl w:val="0"/>
                <w:numId w:val="22"/>
              </w:numPr>
              <w:rPr>
                <w:rStyle w:val="af8"/>
                <w:bCs/>
                <w:color w:val="auto"/>
                <w:sz w:val="26"/>
                <w:szCs w:val="26"/>
                <w:u w:val="none"/>
                <w:lang w:val="ro-MD"/>
              </w:rPr>
            </w:pPr>
            <w:proofErr w:type="spellStart"/>
            <w:r w:rsidRPr="00E914AA">
              <w:rPr>
                <w:rStyle w:val="af8"/>
                <w:bCs/>
                <w:color w:val="auto"/>
                <w:sz w:val="26"/>
                <w:szCs w:val="26"/>
                <w:u w:val="none"/>
              </w:rPr>
              <w:t>Ministerul</w:t>
            </w:r>
            <w:proofErr w:type="spellEnd"/>
            <w:r w:rsidRPr="00E914AA">
              <w:rPr>
                <w:rStyle w:val="af8"/>
                <w:bCs/>
                <w:color w:val="auto"/>
                <w:sz w:val="26"/>
                <w:szCs w:val="26"/>
                <w:u w:val="none"/>
              </w:rPr>
              <w:t xml:space="preserve"> </w:t>
            </w:r>
            <w:proofErr w:type="spellStart"/>
            <w:r w:rsidRPr="00E914AA">
              <w:rPr>
                <w:rStyle w:val="af8"/>
                <w:bCs/>
                <w:color w:val="auto"/>
                <w:sz w:val="26"/>
                <w:szCs w:val="26"/>
                <w:u w:val="none"/>
              </w:rPr>
              <w:t>Finanțelor</w:t>
            </w:r>
            <w:proofErr w:type="spellEnd"/>
            <w:r w:rsidRPr="00E914AA">
              <w:rPr>
                <w:rStyle w:val="af8"/>
                <w:bCs/>
                <w:color w:val="auto"/>
                <w:sz w:val="26"/>
                <w:szCs w:val="26"/>
                <w:u w:val="none"/>
              </w:rPr>
              <w:t>;</w:t>
            </w:r>
          </w:p>
          <w:p w:rsidR="00C9216A" w:rsidRPr="00E914AA" w:rsidRDefault="00C9216A" w:rsidP="00E914AA">
            <w:pPr>
              <w:pStyle w:val="ae"/>
              <w:numPr>
                <w:ilvl w:val="0"/>
                <w:numId w:val="22"/>
              </w:numPr>
              <w:rPr>
                <w:rStyle w:val="af8"/>
                <w:bCs/>
                <w:color w:val="auto"/>
                <w:sz w:val="26"/>
                <w:szCs w:val="26"/>
                <w:u w:val="none"/>
                <w:lang w:val="ro-MD"/>
              </w:rPr>
            </w:pPr>
            <w:r w:rsidRPr="00E914AA">
              <w:rPr>
                <w:rStyle w:val="af8"/>
                <w:bCs/>
                <w:color w:val="auto"/>
                <w:sz w:val="26"/>
                <w:szCs w:val="26"/>
                <w:u w:val="none"/>
                <w:lang w:val="ro-MD"/>
              </w:rPr>
              <w:t xml:space="preserve">Ministerul Dezvoltării Economice și Digitalizării; </w:t>
            </w:r>
          </w:p>
          <w:p w:rsidR="00CA5360" w:rsidRDefault="00A51AEA" w:rsidP="00E914AA">
            <w:pPr>
              <w:pStyle w:val="ae"/>
              <w:numPr>
                <w:ilvl w:val="0"/>
                <w:numId w:val="22"/>
              </w:numPr>
              <w:rPr>
                <w:rStyle w:val="af8"/>
                <w:bCs/>
                <w:color w:val="auto"/>
                <w:sz w:val="26"/>
                <w:szCs w:val="26"/>
                <w:u w:val="none"/>
                <w:lang w:val="ro-MD"/>
              </w:rPr>
            </w:pPr>
            <w:r w:rsidRPr="00E914AA">
              <w:rPr>
                <w:rStyle w:val="af8"/>
                <w:bCs/>
                <w:color w:val="auto"/>
                <w:sz w:val="26"/>
                <w:szCs w:val="26"/>
                <w:u w:val="none"/>
                <w:lang w:val="ro-MD"/>
              </w:rPr>
              <w:t>Ministerul Mediului</w:t>
            </w:r>
            <w:r w:rsidR="00CA5360">
              <w:rPr>
                <w:rStyle w:val="af8"/>
                <w:bCs/>
                <w:color w:val="auto"/>
                <w:sz w:val="26"/>
                <w:szCs w:val="26"/>
                <w:u w:val="none"/>
                <w:lang w:val="ro-MD"/>
              </w:rPr>
              <w:t>;</w:t>
            </w:r>
            <w:r w:rsidR="00C9216A" w:rsidRPr="00E914AA">
              <w:rPr>
                <w:rStyle w:val="af8"/>
                <w:bCs/>
                <w:color w:val="auto"/>
                <w:sz w:val="26"/>
                <w:szCs w:val="26"/>
                <w:u w:val="none"/>
                <w:lang w:val="ro-MD"/>
              </w:rPr>
              <w:t xml:space="preserve"> </w:t>
            </w:r>
          </w:p>
          <w:p w:rsidR="00C9216A" w:rsidRPr="00E914AA" w:rsidRDefault="00A51AEA" w:rsidP="00E914AA">
            <w:pPr>
              <w:pStyle w:val="ae"/>
              <w:numPr>
                <w:ilvl w:val="0"/>
                <w:numId w:val="22"/>
              </w:numPr>
              <w:rPr>
                <w:rStyle w:val="af8"/>
                <w:bCs/>
                <w:color w:val="auto"/>
                <w:sz w:val="26"/>
                <w:szCs w:val="26"/>
                <w:u w:val="none"/>
                <w:lang w:val="ro-MD"/>
              </w:rPr>
            </w:pPr>
            <w:r>
              <w:rPr>
                <w:rStyle w:val="af8"/>
                <w:bCs/>
                <w:color w:val="auto"/>
                <w:sz w:val="26"/>
                <w:szCs w:val="26"/>
                <w:u w:val="none"/>
                <w:lang w:val="ro-MD"/>
              </w:rPr>
              <w:t>Ministerul Energiei</w:t>
            </w:r>
            <w:r w:rsidR="00C9216A" w:rsidRPr="00E914AA">
              <w:rPr>
                <w:rStyle w:val="af8"/>
                <w:bCs/>
                <w:color w:val="auto"/>
                <w:sz w:val="26"/>
                <w:szCs w:val="26"/>
                <w:u w:val="none"/>
                <w:lang w:val="ro-MD"/>
              </w:rPr>
              <w:t xml:space="preserve">; </w:t>
            </w:r>
          </w:p>
          <w:p w:rsidR="00A51AEA" w:rsidRPr="00E914AA" w:rsidRDefault="00A51AEA" w:rsidP="00A51AEA">
            <w:pPr>
              <w:pStyle w:val="ae"/>
              <w:numPr>
                <w:ilvl w:val="0"/>
                <w:numId w:val="22"/>
              </w:numPr>
              <w:tabs>
                <w:tab w:val="left" w:pos="236"/>
              </w:tabs>
              <w:jc w:val="left"/>
              <w:rPr>
                <w:sz w:val="26"/>
                <w:szCs w:val="26"/>
                <w:lang w:val="ro-MD"/>
              </w:rPr>
            </w:pPr>
            <w:r w:rsidRPr="00E914AA">
              <w:rPr>
                <w:sz w:val="26"/>
                <w:szCs w:val="26"/>
                <w:lang w:val="ro-MD"/>
              </w:rPr>
              <w:t>Ministerul Agriculturii și Industriei Alimentare;</w:t>
            </w:r>
          </w:p>
          <w:p w:rsidR="00A51AEA" w:rsidRPr="00E914AA" w:rsidRDefault="00A51AEA" w:rsidP="00A51AEA">
            <w:pPr>
              <w:pStyle w:val="ae"/>
              <w:numPr>
                <w:ilvl w:val="0"/>
                <w:numId w:val="22"/>
              </w:numPr>
              <w:tabs>
                <w:tab w:val="left" w:pos="236"/>
              </w:tabs>
              <w:jc w:val="left"/>
              <w:rPr>
                <w:sz w:val="26"/>
                <w:szCs w:val="26"/>
                <w:lang w:val="ro-MD"/>
              </w:rPr>
            </w:pPr>
            <w:r w:rsidRPr="00E914AA">
              <w:rPr>
                <w:sz w:val="26"/>
                <w:szCs w:val="26"/>
                <w:lang w:val="ro-MD"/>
              </w:rPr>
              <w:t>Ministerul Culturii;</w:t>
            </w:r>
          </w:p>
          <w:p w:rsidR="00A51AEA" w:rsidRDefault="00A51AEA" w:rsidP="00E914AA">
            <w:pPr>
              <w:pStyle w:val="ae"/>
              <w:numPr>
                <w:ilvl w:val="0"/>
                <w:numId w:val="22"/>
              </w:numPr>
              <w:rPr>
                <w:rStyle w:val="af8"/>
                <w:bCs/>
                <w:color w:val="auto"/>
                <w:sz w:val="26"/>
                <w:szCs w:val="26"/>
                <w:u w:val="none"/>
                <w:lang w:val="ro-MD"/>
              </w:rPr>
            </w:pPr>
            <w:r>
              <w:rPr>
                <w:rStyle w:val="af8"/>
                <w:bCs/>
                <w:color w:val="auto"/>
                <w:sz w:val="26"/>
                <w:szCs w:val="26"/>
                <w:u w:val="none"/>
                <w:lang w:val="ro-MD"/>
              </w:rPr>
              <w:t>Ministerul Afacerilor Interne;</w:t>
            </w:r>
          </w:p>
          <w:p w:rsidR="00A51AEA" w:rsidRDefault="00A51AEA" w:rsidP="00E914AA">
            <w:pPr>
              <w:pStyle w:val="ae"/>
              <w:numPr>
                <w:ilvl w:val="0"/>
                <w:numId w:val="22"/>
              </w:numPr>
              <w:rPr>
                <w:rStyle w:val="af8"/>
                <w:bCs/>
                <w:color w:val="auto"/>
                <w:sz w:val="26"/>
                <w:szCs w:val="26"/>
                <w:u w:val="none"/>
                <w:lang w:val="ro-MD"/>
              </w:rPr>
            </w:pPr>
            <w:r>
              <w:rPr>
                <w:rStyle w:val="af8"/>
                <w:bCs/>
                <w:color w:val="auto"/>
                <w:sz w:val="26"/>
                <w:szCs w:val="26"/>
                <w:u w:val="none"/>
                <w:lang w:val="ro-MD"/>
              </w:rPr>
              <w:t>Ministerul Sănătății;</w:t>
            </w:r>
          </w:p>
          <w:p w:rsidR="00C9216A" w:rsidRPr="00E914AA" w:rsidRDefault="00C9216A" w:rsidP="00E914AA">
            <w:pPr>
              <w:pStyle w:val="ae"/>
              <w:numPr>
                <w:ilvl w:val="0"/>
                <w:numId w:val="22"/>
              </w:numPr>
              <w:rPr>
                <w:rStyle w:val="af8"/>
                <w:bCs/>
                <w:color w:val="auto"/>
                <w:sz w:val="26"/>
                <w:szCs w:val="26"/>
                <w:u w:val="none"/>
                <w:lang w:val="ro-MD"/>
              </w:rPr>
            </w:pPr>
            <w:r w:rsidRPr="00E914AA">
              <w:rPr>
                <w:rStyle w:val="af8"/>
                <w:bCs/>
                <w:color w:val="auto"/>
                <w:sz w:val="26"/>
                <w:szCs w:val="26"/>
                <w:u w:val="none"/>
                <w:lang w:val="ro-MD"/>
              </w:rPr>
              <w:t xml:space="preserve">Ministerul </w:t>
            </w:r>
            <w:r w:rsidR="00A51AEA">
              <w:rPr>
                <w:rStyle w:val="af8"/>
                <w:bCs/>
                <w:color w:val="auto"/>
                <w:sz w:val="26"/>
                <w:szCs w:val="26"/>
                <w:u w:val="none"/>
                <w:lang w:val="ro-MD"/>
              </w:rPr>
              <w:t>Muncii și Protecției Sociale</w:t>
            </w:r>
            <w:r w:rsidRPr="00E914AA">
              <w:rPr>
                <w:rStyle w:val="af8"/>
                <w:bCs/>
                <w:color w:val="auto"/>
                <w:sz w:val="26"/>
                <w:szCs w:val="26"/>
                <w:u w:val="none"/>
                <w:lang w:val="ro-MD"/>
              </w:rPr>
              <w:t xml:space="preserve">; </w:t>
            </w:r>
          </w:p>
          <w:p w:rsidR="00C9216A" w:rsidRDefault="00E914AA" w:rsidP="00E914AA">
            <w:pPr>
              <w:pStyle w:val="ae"/>
              <w:numPr>
                <w:ilvl w:val="0"/>
                <w:numId w:val="22"/>
              </w:numPr>
              <w:rPr>
                <w:rStyle w:val="af8"/>
                <w:bCs/>
                <w:color w:val="auto"/>
                <w:sz w:val="26"/>
                <w:szCs w:val="26"/>
                <w:u w:val="none"/>
                <w:lang w:val="ro-MD"/>
              </w:rPr>
            </w:pPr>
            <w:r w:rsidRPr="00E914AA">
              <w:rPr>
                <w:sz w:val="26"/>
                <w:szCs w:val="26"/>
                <w:lang w:val="ro-MD"/>
              </w:rPr>
              <w:t>Agenția Geodezie, Cartografie și Cadastru</w:t>
            </w:r>
            <w:r w:rsidR="00A51AEA">
              <w:rPr>
                <w:rStyle w:val="af8"/>
                <w:bCs/>
                <w:color w:val="auto"/>
                <w:sz w:val="26"/>
                <w:szCs w:val="26"/>
                <w:u w:val="none"/>
                <w:lang w:val="ro-MD"/>
              </w:rPr>
              <w:t>;</w:t>
            </w:r>
          </w:p>
          <w:p w:rsidR="00A51AEA" w:rsidRDefault="00A51AEA" w:rsidP="00E914AA">
            <w:pPr>
              <w:pStyle w:val="ae"/>
              <w:numPr>
                <w:ilvl w:val="0"/>
                <w:numId w:val="22"/>
              </w:numPr>
              <w:rPr>
                <w:rStyle w:val="af8"/>
                <w:bCs/>
                <w:color w:val="auto"/>
                <w:sz w:val="26"/>
                <w:szCs w:val="26"/>
                <w:u w:val="none"/>
                <w:lang w:val="ro-MD"/>
              </w:rPr>
            </w:pPr>
            <w:r>
              <w:rPr>
                <w:rStyle w:val="af8"/>
                <w:bCs/>
                <w:color w:val="auto"/>
                <w:sz w:val="26"/>
                <w:szCs w:val="26"/>
                <w:u w:val="none"/>
                <w:lang w:val="ro-MD"/>
              </w:rPr>
              <w:t>Agenția Națională de Reglementare a Activităților Nucleare și Radiologice.</w:t>
            </w:r>
          </w:p>
          <w:p w:rsidR="00843787" w:rsidRPr="00843787" w:rsidRDefault="00843787" w:rsidP="00843787">
            <w:pPr>
              <w:ind w:left="720" w:firstLine="0"/>
              <w:rPr>
                <w:rStyle w:val="af8"/>
                <w:bCs/>
                <w:color w:val="auto"/>
                <w:sz w:val="26"/>
                <w:szCs w:val="26"/>
                <w:u w:val="none"/>
                <w:lang w:val="ro-MD"/>
              </w:rPr>
            </w:pPr>
            <w:r>
              <w:rPr>
                <w:rStyle w:val="af8"/>
                <w:bCs/>
                <w:color w:val="auto"/>
                <w:sz w:val="26"/>
                <w:szCs w:val="26"/>
                <w:u w:val="none"/>
                <w:lang w:val="ro-MD"/>
              </w:rPr>
              <w:t>Obiecțiile și propunerile primite de la instituțiile enumerate, au fost introduse în sinteză.</w:t>
            </w:r>
          </w:p>
          <w:p w:rsidR="00C9216A" w:rsidRPr="001D66FE" w:rsidRDefault="00C9216A" w:rsidP="00C9216A">
            <w:pPr>
              <w:rPr>
                <w:b/>
                <w:bCs/>
                <w:sz w:val="10"/>
                <w:szCs w:val="10"/>
                <w:lang w:val="ro-MD"/>
              </w:rPr>
            </w:pPr>
          </w:p>
        </w:tc>
      </w:tr>
      <w:tr w:rsidR="00C9216A" w:rsidRPr="00125F5A" w:rsidTr="00D44E54">
        <w:trPr>
          <w:trHeight w:val="37"/>
        </w:trPr>
        <w:tc>
          <w:tcPr>
            <w:tcW w:w="10343" w:type="dxa"/>
            <w:shd w:val="clear" w:color="auto" w:fill="BFBFBF" w:themeFill="background1" w:themeFillShade="BF"/>
          </w:tcPr>
          <w:p w:rsidR="00C9216A" w:rsidRPr="00E82C2D" w:rsidRDefault="00C9216A" w:rsidP="00C9216A">
            <w:pPr>
              <w:tabs>
                <w:tab w:val="left" w:pos="884"/>
                <w:tab w:val="left" w:pos="1196"/>
              </w:tabs>
              <w:rPr>
                <w:b/>
                <w:color w:val="FF0000"/>
                <w:sz w:val="26"/>
                <w:szCs w:val="26"/>
                <w:lang w:val="ro-MD"/>
              </w:rPr>
            </w:pPr>
            <w:r w:rsidRPr="00E82C2D">
              <w:rPr>
                <w:b/>
                <w:sz w:val="26"/>
                <w:szCs w:val="26"/>
                <w:lang w:val="ro-MD"/>
              </w:rPr>
              <w:t>7.Concluziile expertizelor.</w:t>
            </w:r>
          </w:p>
        </w:tc>
      </w:tr>
      <w:tr w:rsidR="00C9216A" w:rsidRPr="0014088F" w:rsidTr="00D44E54">
        <w:trPr>
          <w:trHeight w:val="619"/>
        </w:trPr>
        <w:tc>
          <w:tcPr>
            <w:tcW w:w="10343" w:type="dxa"/>
            <w:shd w:val="clear" w:color="auto" w:fill="FFFFFF"/>
          </w:tcPr>
          <w:p w:rsidR="00C9216A" w:rsidRDefault="00C9216A" w:rsidP="00C9216A">
            <w:pPr>
              <w:tabs>
                <w:tab w:val="left" w:pos="884"/>
                <w:tab w:val="left" w:pos="1196"/>
              </w:tabs>
              <w:spacing w:before="60" w:after="60"/>
              <w:rPr>
                <w:sz w:val="26"/>
                <w:szCs w:val="26"/>
                <w:lang w:val="ro-MD"/>
              </w:rPr>
            </w:pPr>
            <w:r w:rsidRPr="005A4540">
              <w:rPr>
                <w:sz w:val="26"/>
                <w:szCs w:val="26"/>
                <w:lang w:val="ro-MD"/>
              </w:rPr>
              <w:t>Proiectul a f</w:t>
            </w:r>
            <w:r w:rsidR="00843787">
              <w:rPr>
                <w:sz w:val="26"/>
                <w:szCs w:val="26"/>
                <w:lang w:val="ro-MD"/>
              </w:rPr>
              <w:t>ost</w:t>
            </w:r>
            <w:r w:rsidRPr="005A4540">
              <w:rPr>
                <w:sz w:val="26"/>
                <w:szCs w:val="26"/>
                <w:lang w:val="ro-MD"/>
              </w:rPr>
              <w:t xml:space="preserve"> supus expertizei anticorupție </w:t>
            </w:r>
            <w:r>
              <w:rPr>
                <w:sz w:val="26"/>
                <w:szCs w:val="26"/>
                <w:lang w:val="ro-MD"/>
              </w:rPr>
              <w:t>de către</w:t>
            </w:r>
            <w:r w:rsidRPr="005A4540">
              <w:rPr>
                <w:sz w:val="26"/>
                <w:szCs w:val="26"/>
                <w:lang w:val="ro-MD"/>
              </w:rPr>
              <w:t xml:space="preserve"> Centrul Național Anticorupție</w:t>
            </w:r>
            <w:r>
              <w:rPr>
                <w:sz w:val="26"/>
                <w:szCs w:val="26"/>
                <w:lang w:val="ro-MD"/>
              </w:rPr>
              <w:t xml:space="preserve">, </w:t>
            </w:r>
            <w:r w:rsidRPr="005A4540">
              <w:rPr>
                <w:sz w:val="26"/>
                <w:szCs w:val="26"/>
                <w:lang w:val="ro-MD"/>
              </w:rPr>
              <w:t xml:space="preserve">precum și expertizei juridice </w:t>
            </w:r>
            <w:r>
              <w:rPr>
                <w:sz w:val="26"/>
                <w:szCs w:val="26"/>
                <w:lang w:val="ro-MD"/>
              </w:rPr>
              <w:t>de către</w:t>
            </w:r>
            <w:r w:rsidRPr="005A4540">
              <w:rPr>
                <w:sz w:val="26"/>
                <w:szCs w:val="26"/>
                <w:lang w:val="ro-MD"/>
              </w:rPr>
              <w:t xml:space="preserve"> Ministerul Justiției, în conformitate cu art. 34, 36 și 37 din</w:t>
            </w:r>
            <w:r>
              <w:rPr>
                <w:sz w:val="26"/>
                <w:szCs w:val="26"/>
                <w:lang w:val="ro-MD"/>
              </w:rPr>
              <w:t xml:space="preserve"> </w:t>
            </w:r>
            <w:r w:rsidRPr="005A4540">
              <w:rPr>
                <w:sz w:val="26"/>
                <w:szCs w:val="26"/>
                <w:lang w:val="ro-MD"/>
              </w:rPr>
              <w:t>Legea nr. 100/2017 cu privire la actele normative.</w:t>
            </w:r>
            <w:r w:rsidR="00843787">
              <w:rPr>
                <w:sz w:val="26"/>
                <w:szCs w:val="26"/>
                <w:lang w:val="ro-MD"/>
              </w:rPr>
              <w:t xml:space="preserve"> </w:t>
            </w:r>
          </w:p>
          <w:p w:rsidR="00CA5360" w:rsidRDefault="00843787" w:rsidP="00843787">
            <w:pPr>
              <w:tabs>
                <w:tab w:val="left" w:pos="884"/>
                <w:tab w:val="left" w:pos="1196"/>
              </w:tabs>
              <w:spacing w:before="60" w:after="60"/>
              <w:rPr>
                <w:rStyle w:val="af8"/>
                <w:bCs/>
                <w:color w:val="auto"/>
                <w:sz w:val="26"/>
                <w:szCs w:val="26"/>
                <w:u w:val="none"/>
                <w:lang w:val="ro-MD"/>
              </w:rPr>
            </w:pPr>
            <w:r>
              <w:rPr>
                <w:sz w:val="26"/>
                <w:szCs w:val="26"/>
                <w:lang w:val="ro-MD"/>
              </w:rPr>
              <w:lastRenderedPageBreak/>
              <w:t xml:space="preserve">Obiecțiile și </w:t>
            </w:r>
            <w:r>
              <w:rPr>
                <w:rStyle w:val="af8"/>
                <w:bCs/>
                <w:color w:val="auto"/>
                <w:sz w:val="26"/>
                <w:szCs w:val="26"/>
                <w:u w:val="none"/>
                <w:lang w:val="ro-MD"/>
              </w:rPr>
              <w:t xml:space="preserve"> </w:t>
            </w:r>
            <w:r>
              <w:rPr>
                <w:rStyle w:val="af8"/>
                <w:bCs/>
                <w:color w:val="auto"/>
                <w:sz w:val="26"/>
                <w:szCs w:val="26"/>
                <w:u w:val="none"/>
                <w:lang w:val="ro-MD"/>
              </w:rPr>
              <w:t>propunerile primite au fost introduse în sinteză</w:t>
            </w:r>
            <w:r>
              <w:rPr>
                <w:rStyle w:val="af8"/>
                <w:bCs/>
                <w:color w:val="auto"/>
                <w:sz w:val="26"/>
                <w:szCs w:val="26"/>
                <w:u w:val="none"/>
                <w:lang w:val="ro-MD"/>
              </w:rPr>
              <w:t>, iar proiectul reexaminat prin prisma acestora.</w:t>
            </w:r>
          </w:p>
          <w:p w:rsidR="00A46E77" w:rsidRPr="00843787" w:rsidRDefault="00A46E77" w:rsidP="00583782">
            <w:pPr>
              <w:tabs>
                <w:tab w:val="left" w:pos="884"/>
                <w:tab w:val="left" w:pos="1196"/>
              </w:tabs>
              <w:spacing w:before="60" w:after="60"/>
              <w:rPr>
                <w:sz w:val="26"/>
                <w:szCs w:val="26"/>
                <w:lang w:val="ro-MD"/>
              </w:rPr>
            </w:pPr>
            <w:r>
              <w:rPr>
                <w:sz w:val="26"/>
                <w:szCs w:val="26"/>
                <w:lang w:val="ro-MD"/>
              </w:rPr>
              <w:t xml:space="preserve">Astfel, a fost exclusă modificarea </w:t>
            </w:r>
            <w:r w:rsidRPr="00A46E77">
              <w:rPr>
                <w:sz w:val="26"/>
                <w:szCs w:val="26"/>
                <w:lang w:val="ro-MD"/>
              </w:rPr>
              <w:t>propusă la art. 40</w:t>
            </w:r>
            <w:r w:rsidRPr="00A46E77">
              <w:rPr>
                <w:sz w:val="26"/>
                <w:szCs w:val="26"/>
                <w:vertAlign w:val="superscript"/>
                <w:lang w:val="ro-MD"/>
              </w:rPr>
              <w:t>4</w:t>
            </w:r>
            <w:r w:rsidRPr="00A46E77">
              <w:rPr>
                <w:sz w:val="26"/>
                <w:szCs w:val="26"/>
                <w:lang w:val="ro-MD"/>
              </w:rPr>
              <w:t xml:space="preserve"> alin. (3) din Legea cadastrului bunurilor imobile nr. 1543/1998</w:t>
            </w:r>
            <w:r>
              <w:rPr>
                <w:sz w:val="26"/>
                <w:szCs w:val="26"/>
                <w:lang w:val="ro-MD"/>
              </w:rPr>
              <w:t>,</w:t>
            </w:r>
            <w:r w:rsidR="00AF2F8A">
              <w:rPr>
                <w:sz w:val="26"/>
                <w:szCs w:val="26"/>
                <w:lang w:val="ro-MD"/>
              </w:rPr>
              <w:t xml:space="preserve"> precum și</w:t>
            </w:r>
            <w:r>
              <w:rPr>
                <w:sz w:val="26"/>
                <w:szCs w:val="26"/>
                <w:lang w:val="ro-MD"/>
              </w:rPr>
              <w:t xml:space="preserve"> a fost revizuit </w:t>
            </w:r>
            <w:bookmarkStart w:id="0" w:name="_GoBack"/>
            <w:bookmarkEnd w:id="0"/>
            <w:r w:rsidRPr="00A46E77">
              <w:rPr>
                <w:sz w:val="26"/>
                <w:szCs w:val="26"/>
                <w:lang w:val="ro-MD"/>
              </w:rPr>
              <w:t>art. 82 alin. (6) lit. b)</w:t>
            </w:r>
            <w:r w:rsidR="00AF2F8A">
              <w:rPr>
                <w:sz w:val="26"/>
                <w:szCs w:val="26"/>
                <w:lang w:val="ro-MD"/>
              </w:rPr>
              <w:t xml:space="preserve"> din </w:t>
            </w:r>
            <w:r w:rsidR="00AF2F8A" w:rsidRPr="00AF2F8A">
              <w:rPr>
                <w:sz w:val="26"/>
                <w:szCs w:val="26"/>
                <w:lang w:val="ro-MD"/>
              </w:rPr>
              <w:t>Codul urbanismului și construcțiilor</w:t>
            </w:r>
            <w:r w:rsidR="00AF2F8A" w:rsidRPr="00AF2F8A">
              <w:rPr>
                <w:sz w:val="26"/>
                <w:szCs w:val="26"/>
                <w:lang w:val="ro-MD"/>
              </w:rPr>
              <w:t xml:space="preserve"> nr. 434/2023</w:t>
            </w:r>
            <w:r>
              <w:rPr>
                <w:sz w:val="26"/>
                <w:szCs w:val="26"/>
                <w:lang w:val="ro-MD"/>
              </w:rPr>
              <w:t>.</w:t>
            </w:r>
          </w:p>
        </w:tc>
      </w:tr>
      <w:tr w:rsidR="00C9216A" w:rsidRPr="00125F5A" w:rsidTr="00D44E54">
        <w:trPr>
          <w:trHeight w:val="270"/>
        </w:trPr>
        <w:tc>
          <w:tcPr>
            <w:tcW w:w="10343" w:type="dxa"/>
            <w:tcBorders>
              <w:top w:val="single" w:sz="2" w:space="0" w:color="000000"/>
              <w:left w:val="single" w:sz="2" w:space="0" w:color="000000"/>
              <w:bottom w:val="single" w:sz="2" w:space="0" w:color="000000"/>
              <w:right w:val="single" w:sz="2" w:space="0" w:color="000000"/>
            </w:tcBorders>
            <w:shd w:val="clear" w:color="auto" w:fill="D9D9D9"/>
          </w:tcPr>
          <w:p w:rsidR="00C9216A" w:rsidRPr="00102FBF" w:rsidRDefault="00C9216A" w:rsidP="00C9216A">
            <w:pPr>
              <w:tabs>
                <w:tab w:val="left" w:pos="884"/>
                <w:tab w:val="left" w:pos="1196"/>
              </w:tabs>
              <w:rPr>
                <w:b/>
                <w:sz w:val="26"/>
                <w:szCs w:val="26"/>
                <w:lang w:val="ro-MD"/>
              </w:rPr>
            </w:pPr>
            <w:r w:rsidRPr="00102FBF">
              <w:rPr>
                <w:b/>
                <w:sz w:val="26"/>
                <w:szCs w:val="26"/>
                <w:lang w:val="ro-MD"/>
              </w:rPr>
              <w:lastRenderedPageBreak/>
              <w:t>8. Modul de încorporare a actului în cadrul normativ existent.</w:t>
            </w:r>
          </w:p>
        </w:tc>
      </w:tr>
      <w:tr w:rsidR="00C9216A" w:rsidRPr="00125F5A" w:rsidTr="00D44E54">
        <w:trPr>
          <w:trHeight w:val="270"/>
        </w:trPr>
        <w:tc>
          <w:tcPr>
            <w:tcW w:w="10343" w:type="dxa"/>
            <w:tcBorders>
              <w:top w:val="single" w:sz="2" w:space="0" w:color="000000"/>
              <w:left w:val="single" w:sz="2" w:space="0" w:color="000000"/>
              <w:bottom w:val="single" w:sz="2" w:space="0" w:color="000000"/>
              <w:right w:val="single" w:sz="2" w:space="0" w:color="000000"/>
            </w:tcBorders>
          </w:tcPr>
          <w:p w:rsidR="00C9216A" w:rsidRPr="001D66FE" w:rsidRDefault="00C9216A" w:rsidP="00C9216A">
            <w:pPr>
              <w:rPr>
                <w:bCs/>
                <w:sz w:val="10"/>
                <w:szCs w:val="10"/>
                <w:lang w:val="ro-MD"/>
              </w:rPr>
            </w:pPr>
          </w:p>
          <w:p w:rsidR="00B61468" w:rsidRDefault="00C9216A" w:rsidP="00C9216A">
            <w:pPr>
              <w:rPr>
                <w:bCs/>
                <w:sz w:val="26"/>
                <w:szCs w:val="26"/>
                <w:lang w:val="ro-MD"/>
              </w:rPr>
            </w:pPr>
            <w:r w:rsidRPr="005A4540">
              <w:rPr>
                <w:bCs/>
                <w:sz w:val="26"/>
                <w:szCs w:val="26"/>
                <w:lang w:val="ro-MD"/>
              </w:rPr>
              <w:t>Adoptarea prezentului proiect nu necesită elaborarea</w:t>
            </w:r>
            <w:r>
              <w:rPr>
                <w:bCs/>
                <w:sz w:val="26"/>
                <w:szCs w:val="26"/>
                <w:lang w:val="ro-MD"/>
              </w:rPr>
              <w:t>, modificarea</w:t>
            </w:r>
            <w:r w:rsidRPr="005A4540">
              <w:rPr>
                <w:bCs/>
                <w:sz w:val="26"/>
                <w:szCs w:val="26"/>
                <w:lang w:val="ro-MD"/>
              </w:rPr>
              <w:t xml:space="preserve"> sau</w:t>
            </w:r>
            <w:r>
              <w:rPr>
                <w:bCs/>
                <w:sz w:val="26"/>
                <w:szCs w:val="26"/>
                <w:lang w:val="ro-MD"/>
              </w:rPr>
              <w:t xml:space="preserve"> abrogarea</w:t>
            </w:r>
            <w:r w:rsidRPr="005A4540">
              <w:rPr>
                <w:bCs/>
                <w:sz w:val="26"/>
                <w:szCs w:val="26"/>
                <w:lang w:val="ro-MD"/>
              </w:rPr>
              <w:t xml:space="preserve"> alt</w:t>
            </w:r>
            <w:r>
              <w:rPr>
                <w:bCs/>
                <w:sz w:val="26"/>
                <w:szCs w:val="26"/>
                <w:lang w:val="ro-MD"/>
              </w:rPr>
              <w:t>or</w:t>
            </w:r>
            <w:r w:rsidRPr="005A4540">
              <w:rPr>
                <w:bCs/>
                <w:sz w:val="26"/>
                <w:szCs w:val="26"/>
                <w:lang w:val="ro-MD"/>
              </w:rPr>
              <w:t xml:space="preserve"> acte normative.</w:t>
            </w:r>
          </w:p>
          <w:p w:rsidR="00C9216A" w:rsidRPr="001D66FE" w:rsidRDefault="00C9216A" w:rsidP="00C9216A">
            <w:pPr>
              <w:rPr>
                <w:bCs/>
                <w:sz w:val="10"/>
                <w:szCs w:val="10"/>
                <w:lang w:val="ro-MD"/>
              </w:rPr>
            </w:pPr>
          </w:p>
        </w:tc>
      </w:tr>
      <w:tr w:rsidR="00C9216A" w:rsidRPr="00125F5A" w:rsidTr="00D44E54">
        <w:trPr>
          <w:trHeight w:val="270"/>
        </w:trPr>
        <w:tc>
          <w:tcPr>
            <w:tcW w:w="10343" w:type="dxa"/>
            <w:tcBorders>
              <w:top w:val="single" w:sz="2" w:space="0" w:color="000000"/>
              <w:left w:val="single" w:sz="2" w:space="0" w:color="000000"/>
              <w:bottom w:val="single" w:sz="2" w:space="0" w:color="000000"/>
              <w:right w:val="single" w:sz="2" w:space="0" w:color="000000"/>
            </w:tcBorders>
            <w:shd w:val="clear" w:color="auto" w:fill="D9D9D9"/>
          </w:tcPr>
          <w:p w:rsidR="00C9216A" w:rsidRPr="00102FBF" w:rsidRDefault="00C9216A" w:rsidP="00C9216A">
            <w:pPr>
              <w:rPr>
                <w:b/>
                <w:bCs/>
                <w:sz w:val="26"/>
                <w:szCs w:val="26"/>
                <w:lang w:val="ro-MD"/>
              </w:rPr>
            </w:pPr>
            <w:r w:rsidRPr="00102FBF">
              <w:rPr>
                <w:b/>
                <w:bCs/>
                <w:sz w:val="26"/>
                <w:szCs w:val="26"/>
                <w:lang w:val="ro-MD"/>
              </w:rPr>
              <w:t>9. Măsurile necesare pentru implementarea prevederilor proiectului actului normativ.</w:t>
            </w:r>
          </w:p>
        </w:tc>
      </w:tr>
      <w:tr w:rsidR="00C9216A" w:rsidRPr="00125F5A" w:rsidTr="00D44E54">
        <w:trPr>
          <w:trHeight w:val="270"/>
        </w:trPr>
        <w:tc>
          <w:tcPr>
            <w:tcW w:w="10343" w:type="dxa"/>
            <w:tcBorders>
              <w:top w:val="single" w:sz="2" w:space="0" w:color="000000"/>
              <w:left w:val="single" w:sz="2" w:space="0" w:color="000000"/>
              <w:bottom w:val="single" w:sz="2" w:space="0" w:color="000000"/>
              <w:right w:val="single" w:sz="2" w:space="0" w:color="000000"/>
            </w:tcBorders>
          </w:tcPr>
          <w:p w:rsidR="00C9216A" w:rsidRPr="001D66FE" w:rsidRDefault="00C9216A" w:rsidP="00C9216A">
            <w:pPr>
              <w:pStyle w:val="a7"/>
              <w:shd w:val="clear" w:color="auto" w:fill="FFFFFF"/>
              <w:ind w:right="107" w:firstLine="787"/>
              <w:rPr>
                <w:sz w:val="10"/>
                <w:szCs w:val="10"/>
                <w:lang w:val="en-US"/>
              </w:rPr>
            </w:pPr>
          </w:p>
          <w:p w:rsidR="00C9216A" w:rsidRDefault="00C9216A" w:rsidP="00C9216A">
            <w:pPr>
              <w:pStyle w:val="a7"/>
              <w:shd w:val="clear" w:color="auto" w:fill="FFFFFF"/>
              <w:ind w:right="107" w:firstLine="787"/>
              <w:rPr>
                <w:sz w:val="26"/>
                <w:szCs w:val="26"/>
                <w:lang w:val="ro-MD"/>
              </w:rPr>
            </w:pPr>
            <w:proofErr w:type="spellStart"/>
            <w:r w:rsidRPr="00BE6219">
              <w:rPr>
                <w:sz w:val="26"/>
                <w:szCs w:val="26"/>
                <w:lang w:val="en-US"/>
              </w:rPr>
              <w:t>Implementarea</w:t>
            </w:r>
            <w:proofErr w:type="spellEnd"/>
            <w:r w:rsidRPr="00BE6219">
              <w:rPr>
                <w:sz w:val="26"/>
                <w:szCs w:val="26"/>
                <w:lang w:val="en-US"/>
              </w:rPr>
              <w:t xml:space="preserve"> </w:t>
            </w:r>
            <w:proofErr w:type="spellStart"/>
            <w:r w:rsidRPr="00BE6219">
              <w:rPr>
                <w:sz w:val="26"/>
                <w:szCs w:val="26"/>
                <w:lang w:val="en-US"/>
              </w:rPr>
              <w:t>prevederilor</w:t>
            </w:r>
            <w:proofErr w:type="spellEnd"/>
            <w:r w:rsidRPr="00BE6219">
              <w:rPr>
                <w:sz w:val="26"/>
                <w:szCs w:val="26"/>
                <w:lang w:val="en-US"/>
              </w:rPr>
              <w:t xml:space="preserve"> </w:t>
            </w:r>
            <w:proofErr w:type="spellStart"/>
            <w:r w:rsidRPr="00BE6219">
              <w:rPr>
                <w:sz w:val="26"/>
                <w:szCs w:val="26"/>
                <w:lang w:val="en-US"/>
              </w:rPr>
              <w:t>proiectului</w:t>
            </w:r>
            <w:proofErr w:type="spellEnd"/>
            <w:r w:rsidRPr="00BE6219">
              <w:rPr>
                <w:sz w:val="26"/>
                <w:szCs w:val="26"/>
                <w:lang w:val="en-US"/>
              </w:rPr>
              <w:t xml:space="preserve"> </w:t>
            </w:r>
            <w:r w:rsidR="00CA5360">
              <w:rPr>
                <w:sz w:val="26"/>
                <w:szCs w:val="26"/>
                <w:lang w:val="ro-MD"/>
              </w:rPr>
              <w:t>l</w:t>
            </w:r>
            <w:r w:rsidRPr="00555E70">
              <w:rPr>
                <w:sz w:val="26"/>
                <w:szCs w:val="26"/>
                <w:lang w:val="ro-MD"/>
              </w:rPr>
              <w:t>egii pentru modificarea</w:t>
            </w:r>
            <w:r w:rsidR="00B715DA">
              <w:rPr>
                <w:sz w:val="26"/>
                <w:szCs w:val="26"/>
                <w:lang w:val="ro-MD"/>
              </w:rPr>
              <w:t xml:space="preserve"> unor</w:t>
            </w:r>
            <w:r w:rsidRPr="00555E70">
              <w:rPr>
                <w:sz w:val="26"/>
                <w:szCs w:val="26"/>
                <w:lang w:val="ro-MD"/>
              </w:rPr>
              <w:t xml:space="preserve"> acte normative (ajustarea cadrului normativ urmare </w:t>
            </w:r>
            <w:proofErr w:type="gramStart"/>
            <w:r w:rsidRPr="00555E70">
              <w:rPr>
                <w:sz w:val="26"/>
                <w:szCs w:val="26"/>
                <w:lang w:val="ro-MD"/>
              </w:rPr>
              <w:t>a</w:t>
            </w:r>
            <w:proofErr w:type="gramEnd"/>
            <w:r w:rsidRPr="00555E70">
              <w:rPr>
                <w:sz w:val="26"/>
                <w:szCs w:val="26"/>
                <w:lang w:val="ro-MD"/>
              </w:rPr>
              <w:t xml:space="preserve"> </w:t>
            </w:r>
            <w:r w:rsidR="004E1E83">
              <w:rPr>
                <w:sz w:val="26"/>
                <w:szCs w:val="26"/>
                <w:lang w:val="ro-MD"/>
              </w:rPr>
              <w:t>implementării</w:t>
            </w:r>
            <w:r w:rsidRPr="00555E70">
              <w:rPr>
                <w:sz w:val="26"/>
                <w:szCs w:val="26"/>
                <w:lang w:val="ro-MD"/>
              </w:rPr>
              <w:t xml:space="preserve"> Codului urbanismului și construcțiilor </w:t>
            </w:r>
            <w:r w:rsidR="0032664B">
              <w:rPr>
                <w:sz w:val="26"/>
                <w:szCs w:val="26"/>
                <w:lang w:val="ro-MD"/>
              </w:rPr>
              <w:t xml:space="preserve">                   </w:t>
            </w:r>
            <w:r w:rsidRPr="00555E70">
              <w:rPr>
                <w:sz w:val="26"/>
                <w:szCs w:val="26"/>
                <w:lang w:val="ro-MD"/>
              </w:rPr>
              <w:t>nr. 434/2023</w:t>
            </w:r>
            <w:r>
              <w:rPr>
                <w:sz w:val="26"/>
                <w:szCs w:val="26"/>
                <w:lang w:val="ro-MD"/>
              </w:rPr>
              <w:t>)</w:t>
            </w:r>
            <w:r w:rsidRPr="00614014">
              <w:rPr>
                <w:lang w:val="en-US"/>
              </w:rPr>
              <w:t xml:space="preserve"> </w:t>
            </w:r>
            <w:r w:rsidRPr="00614014">
              <w:rPr>
                <w:sz w:val="26"/>
                <w:szCs w:val="26"/>
                <w:lang w:val="ro-MD"/>
              </w:rPr>
              <w:t>va asigura aducerea actelor normative în concord</w:t>
            </w:r>
            <w:r w:rsidR="00CA5360">
              <w:rPr>
                <w:sz w:val="26"/>
                <w:szCs w:val="26"/>
                <w:lang w:val="ro-MD"/>
              </w:rPr>
              <w:t>anță cu prezentul C</w:t>
            </w:r>
            <w:r w:rsidRPr="00614014">
              <w:rPr>
                <w:sz w:val="26"/>
                <w:szCs w:val="26"/>
                <w:lang w:val="ro-MD"/>
              </w:rPr>
              <w:t>od</w:t>
            </w:r>
            <w:r>
              <w:rPr>
                <w:sz w:val="26"/>
                <w:szCs w:val="26"/>
                <w:lang w:val="ro-MD"/>
              </w:rPr>
              <w:t>.</w:t>
            </w:r>
          </w:p>
          <w:p w:rsidR="00C9216A" w:rsidRPr="001D66FE" w:rsidRDefault="00C9216A" w:rsidP="00C9216A">
            <w:pPr>
              <w:pStyle w:val="a7"/>
              <w:shd w:val="clear" w:color="auto" w:fill="FFFFFF"/>
              <w:ind w:right="107" w:firstLine="787"/>
              <w:rPr>
                <w:sz w:val="10"/>
                <w:szCs w:val="10"/>
                <w:lang w:val="ro-MD"/>
              </w:rPr>
            </w:pPr>
          </w:p>
        </w:tc>
      </w:tr>
    </w:tbl>
    <w:p w:rsidR="00715E26" w:rsidRPr="00102FBF" w:rsidRDefault="00731261" w:rsidP="0035677C">
      <w:pPr>
        <w:ind w:right="-1"/>
        <w:jc w:val="right"/>
        <w:rPr>
          <w:b/>
          <w:sz w:val="26"/>
          <w:szCs w:val="26"/>
          <w:lang w:val="ro-MD"/>
        </w:rPr>
      </w:pPr>
      <w:r>
        <w:rPr>
          <w:b/>
          <w:sz w:val="26"/>
          <w:szCs w:val="26"/>
          <w:lang w:val="ro-MD"/>
        </w:rPr>
        <w:t xml:space="preserve"> </w:t>
      </w:r>
    </w:p>
    <w:p w:rsidR="00715E26" w:rsidRDefault="00715E26" w:rsidP="0035677C">
      <w:pPr>
        <w:jc w:val="center"/>
        <w:rPr>
          <w:b/>
          <w:sz w:val="26"/>
          <w:szCs w:val="26"/>
          <w:lang w:val="ro-MD"/>
        </w:rPr>
      </w:pPr>
    </w:p>
    <w:p w:rsidR="001E4CF9" w:rsidRDefault="001E4CF9" w:rsidP="0035677C">
      <w:pPr>
        <w:jc w:val="center"/>
        <w:rPr>
          <w:b/>
          <w:sz w:val="26"/>
          <w:szCs w:val="26"/>
          <w:lang w:val="ro-MD"/>
        </w:rPr>
      </w:pPr>
    </w:p>
    <w:p w:rsidR="001D66FE" w:rsidRDefault="001D66FE" w:rsidP="0035677C">
      <w:pPr>
        <w:jc w:val="center"/>
        <w:rPr>
          <w:b/>
          <w:sz w:val="26"/>
          <w:szCs w:val="26"/>
          <w:lang w:val="ro-MD"/>
        </w:rPr>
      </w:pPr>
    </w:p>
    <w:p w:rsidR="001D66FE" w:rsidRDefault="001D66FE" w:rsidP="0035677C">
      <w:pPr>
        <w:jc w:val="center"/>
        <w:rPr>
          <w:b/>
          <w:sz w:val="26"/>
          <w:szCs w:val="26"/>
          <w:lang w:val="ro-MD"/>
        </w:rPr>
      </w:pPr>
    </w:p>
    <w:p w:rsidR="00313E59" w:rsidRPr="00102FBF" w:rsidRDefault="00313E59" w:rsidP="0035677C">
      <w:pPr>
        <w:jc w:val="center"/>
        <w:rPr>
          <w:b/>
          <w:sz w:val="26"/>
          <w:szCs w:val="26"/>
          <w:lang w:val="ro-MD"/>
        </w:rPr>
      </w:pPr>
    </w:p>
    <w:p w:rsidR="00D74416" w:rsidRPr="00102FBF" w:rsidRDefault="0035677C">
      <w:pPr>
        <w:rPr>
          <w:rFonts w:ascii="Arial" w:hAnsi="Arial" w:cs="Arial"/>
          <w:color w:val="3B3B3B"/>
          <w:sz w:val="26"/>
          <w:szCs w:val="26"/>
          <w:shd w:val="clear" w:color="auto" w:fill="FFFFFF"/>
          <w:lang w:val="ro-MD"/>
        </w:rPr>
      </w:pPr>
      <w:r w:rsidRPr="00102FBF">
        <w:rPr>
          <w:b/>
          <w:sz w:val="26"/>
          <w:szCs w:val="26"/>
          <w:lang w:val="ro-MD"/>
        </w:rPr>
        <w:t xml:space="preserve">Secretar general                   </w:t>
      </w:r>
      <w:r w:rsidR="00475EA9" w:rsidRPr="00102FBF">
        <w:rPr>
          <w:b/>
          <w:sz w:val="26"/>
          <w:szCs w:val="26"/>
          <w:lang w:val="ro-MD"/>
        </w:rPr>
        <w:t xml:space="preserve">                    </w:t>
      </w:r>
      <w:r w:rsidRPr="00102FBF">
        <w:rPr>
          <w:b/>
          <w:sz w:val="26"/>
          <w:szCs w:val="26"/>
          <w:lang w:val="ro-MD"/>
        </w:rPr>
        <w:t xml:space="preserve">            Angela ȚURCANU</w:t>
      </w:r>
    </w:p>
    <w:sectPr w:rsidR="00D74416" w:rsidRPr="00102FBF" w:rsidSect="00D44E54">
      <w:headerReference w:type="default" r:id="rId12"/>
      <w:footerReference w:type="default" r:id="rId13"/>
      <w:headerReference w:type="first" r:id="rId14"/>
      <w:footerReference w:type="first" r:id="rId15"/>
      <w:pgSz w:w="11907" w:h="16840"/>
      <w:pgMar w:top="360" w:right="964" w:bottom="10"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DEF" w:rsidRDefault="00725DEF">
      <w:r>
        <w:separator/>
      </w:r>
    </w:p>
  </w:endnote>
  <w:endnote w:type="continuationSeparator" w:id="0">
    <w:p w:rsidR="00725DEF" w:rsidRDefault="0072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V Times">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C3" w:rsidRDefault="00391CC3">
    <w:pPr>
      <w:pBdr>
        <w:top w:val="nil"/>
        <w:left w:val="nil"/>
        <w:bottom w:val="nil"/>
        <w:right w:val="nil"/>
        <w:between w:val="nil"/>
      </w:pBdr>
      <w:tabs>
        <w:tab w:val="center" w:pos="4677"/>
        <w:tab w:val="right" w:pos="9355"/>
      </w:tabs>
      <w:ind w:firstLine="0"/>
      <w:rPr>
        <w:color w:val="FFFFFF"/>
        <w:sz w:val="16"/>
        <w:szCs w:val="16"/>
      </w:rPr>
    </w:pPr>
    <w:r>
      <w:rPr>
        <w:color w:val="FFFFFF"/>
        <w:sz w:val="16"/>
        <w:szCs w:val="16"/>
      </w:rPr>
      <w:t>D:\MONITOR\MONITOR 2019\ROM\326\PARTEA II\484\redactat_15159-ro.docx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C3" w:rsidRDefault="00391CC3">
    <w:pPr>
      <w:pBdr>
        <w:top w:val="nil"/>
        <w:left w:val="nil"/>
        <w:bottom w:val="nil"/>
        <w:right w:val="nil"/>
        <w:between w:val="nil"/>
      </w:pBdr>
      <w:tabs>
        <w:tab w:val="center" w:pos="4677"/>
        <w:tab w:val="right" w:pos="9355"/>
      </w:tabs>
      <w:ind w:firstLine="0"/>
      <w:rPr>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DEF" w:rsidRDefault="00725DEF">
      <w:r>
        <w:separator/>
      </w:r>
    </w:p>
  </w:footnote>
  <w:footnote w:type="continuationSeparator" w:id="0">
    <w:p w:rsidR="00725DEF" w:rsidRDefault="00725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C3" w:rsidRDefault="00E80C75">
    <w:pPr>
      <w:pBdr>
        <w:top w:val="nil"/>
        <w:left w:val="nil"/>
        <w:bottom w:val="nil"/>
        <w:right w:val="nil"/>
        <w:between w:val="nil"/>
      </w:pBdr>
      <w:tabs>
        <w:tab w:val="center" w:pos="4677"/>
        <w:tab w:val="right" w:pos="9355"/>
      </w:tabs>
      <w:jc w:val="center"/>
      <w:rPr>
        <w:color w:val="FFFFFF"/>
      </w:rPr>
    </w:pPr>
    <w:r>
      <w:rPr>
        <w:color w:val="FFFFFF"/>
      </w:rPr>
      <w:fldChar w:fldCharType="begin"/>
    </w:r>
    <w:r w:rsidR="00391CC3">
      <w:rPr>
        <w:color w:val="FFFFFF"/>
      </w:rPr>
      <w:instrText>PAGE</w:instrText>
    </w:r>
    <w:r>
      <w:rPr>
        <w:color w:val="FFFFFF"/>
      </w:rPr>
      <w:fldChar w:fldCharType="separate"/>
    </w:r>
    <w:r w:rsidR="00583782">
      <w:rPr>
        <w:noProof/>
        <w:color w:val="FFFFFF"/>
      </w:rPr>
      <w:t>3</w:t>
    </w:r>
    <w:r>
      <w:rPr>
        <w:color w:val="FFFFFF"/>
      </w:rPr>
      <w:fldChar w:fldCharType="end"/>
    </w:r>
  </w:p>
  <w:p w:rsidR="00391CC3" w:rsidRDefault="00391CC3">
    <w:pPr>
      <w:pBdr>
        <w:top w:val="nil"/>
        <w:left w:val="nil"/>
        <w:bottom w:val="nil"/>
        <w:right w:val="nil"/>
        <w:between w:val="nil"/>
      </w:pBdr>
      <w:tabs>
        <w:tab w:val="center" w:pos="4677"/>
        <w:tab w:val="right" w:pos="9355"/>
      </w:tabs>
      <w:rPr>
        <w:color w:va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C3" w:rsidRDefault="00391CC3">
    <w:pPr>
      <w:pBdr>
        <w:top w:val="nil"/>
        <w:left w:val="nil"/>
        <w:bottom w:val="nil"/>
        <w:right w:val="nil"/>
        <w:between w:val="nil"/>
      </w:pBdr>
      <w:tabs>
        <w:tab w:val="center" w:pos="4677"/>
        <w:tab w:val="right" w:pos="9355"/>
      </w:tabs>
      <w:ind w:firstLine="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83E97"/>
    <w:multiLevelType w:val="hybridMultilevel"/>
    <w:tmpl w:val="B74432E0"/>
    <w:lvl w:ilvl="0" w:tplc="856CEE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D35824"/>
    <w:multiLevelType w:val="multilevel"/>
    <w:tmpl w:val="2522D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A67954"/>
    <w:multiLevelType w:val="multilevel"/>
    <w:tmpl w:val="9C42128C"/>
    <w:lvl w:ilvl="0">
      <w:start w:val="1"/>
      <w:numFmt w:val="lowerLetter"/>
      <w:lvlText w:val="%1)"/>
      <w:lvlJc w:val="left"/>
      <w:pPr>
        <w:ind w:left="164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D42386"/>
    <w:multiLevelType w:val="multilevel"/>
    <w:tmpl w:val="EFB8E87E"/>
    <w:lvl w:ilvl="0">
      <w:start w:val="1"/>
      <w:numFmt w:val="decimal"/>
      <w:lvlText w:val="%1."/>
      <w:lvlJc w:val="left"/>
      <w:pPr>
        <w:ind w:left="360" w:hanging="360"/>
      </w:pPr>
      <w:rPr>
        <w:b/>
        <w:sz w:val="28"/>
        <w:szCs w:val="28"/>
      </w:rPr>
    </w:lvl>
    <w:lvl w:ilvl="1">
      <w:start w:val="1"/>
      <w:numFmt w:val="lowerLetter"/>
      <w:lvlText w:val="%2)"/>
      <w:lvlJc w:val="left"/>
      <w:pPr>
        <w:ind w:left="1440"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4" w15:restartNumberingAfterBreak="0">
    <w:nsid w:val="1BEE31B1"/>
    <w:multiLevelType w:val="hybridMultilevel"/>
    <w:tmpl w:val="0C1E5EE0"/>
    <w:lvl w:ilvl="0" w:tplc="4E684540">
      <w:start w:val="22"/>
      <w:numFmt w:val="decimal"/>
      <w:lvlText w:val="%1."/>
      <w:lvlJc w:val="left"/>
      <w:pPr>
        <w:ind w:left="8025" w:hanging="375"/>
      </w:pPr>
      <w:rPr>
        <w:rFonts w:hint="default"/>
        <w:b/>
      </w:rPr>
    </w:lvl>
    <w:lvl w:ilvl="1" w:tplc="04090019" w:tentative="1">
      <w:start w:val="1"/>
      <w:numFmt w:val="lowerLetter"/>
      <w:lvlText w:val="%2."/>
      <w:lvlJc w:val="left"/>
      <w:pPr>
        <w:ind w:left="8304" w:hanging="360"/>
      </w:pPr>
    </w:lvl>
    <w:lvl w:ilvl="2" w:tplc="0409001B" w:tentative="1">
      <w:start w:val="1"/>
      <w:numFmt w:val="lowerRoman"/>
      <w:lvlText w:val="%3."/>
      <w:lvlJc w:val="right"/>
      <w:pPr>
        <w:ind w:left="9024" w:hanging="180"/>
      </w:pPr>
    </w:lvl>
    <w:lvl w:ilvl="3" w:tplc="0409000F" w:tentative="1">
      <w:start w:val="1"/>
      <w:numFmt w:val="decimal"/>
      <w:lvlText w:val="%4."/>
      <w:lvlJc w:val="left"/>
      <w:pPr>
        <w:ind w:left="9744" w:hanging="360"/>
      </w:pPr>
    </w:lvl>
    <w:lvl w:ilvl="4" w:tplc="04090019" w:tentative="1">
      <w:start w:val="1"/>
      <w:numFmt w:val="lowerLetter"/>
      <w:lvlText w:val="%5."/>
      <w:lvlJc w:val="left"/>
      <w:pPr>
        <w:ind w:left="10464" w:hanging="360"/>
      </w:pPr>
    </w:lvl>
    <w:lvl w:ilvl="5" w:tplc="0409001B" w:tentative="1">
      <w:start w:val="1"/>
      <w:numFmt w:val="lowerRoman"/>
      <w:lvlText w:val="%6."/>
      <w:lvlJc w:val="right"/>
      <w:pPr>
        <w:ind w:left="11184" w:hanging="180"/>
      </w:pPr>
    </w:lvl>
    <w:lvl w:ilvl="6" w:tplc="0409000F" w:tentative="1">
      <w:start w:val="1"/>
      <w:numFmt w:val="decimal"/>
      <w:lvlText w:val="%7."/>
      <w:lvlJc w:val="left"/>
      <w:pPr>
        <w:ind w:left="11904" w:hanging="360"/>
      </w:pPr>
    </w:lvl>
    <w:lvl w:ilvl="7" w:tplc="04090019" w:tentative="1">
      <w:start w:val="1"/>
      <w:numFmt w:val="lowerLetter"/>
      <w:lvlText w:val="%8."/>
      <w:lvlJc w:val="left"/>
      <w:pPr>
        <w:ind w:left="12624" w:hanging="360"/>
      </w:pPr>
    </w:lvl>
    <w:lvl w:ilvl="8" w:tplc="0409001B" w:tentative="1">
      <w:start w:val="1"/>
      <w:numFmt w:val="lowerRoman"/>
      <w:lvlText w:val="%9."/>
      <w:lvlJc w:val="right"/>
      <w:pPr>
        <w:ind w:left="13344" w:hanging="180"/>
      </w:pPr>
    </w:lvl>
  </w:abstractNum>
  <w:abstractNum w:abstractNumId="5" w15:restartNumberingAfterBreak="0">
    <w:nsid w:val="1C4406D9"/>
    <w:multiLevelType w:val="multilevel"/>
    <w:tmpl w:val="28301E5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944275"/>
    <w:multiLevelType w:val="multilevel"/>
    <w:tmpl w:val="42426100"/>
    <w:lvl w:ilvl="0">
      <w:start w:val="1"/>
      <w:numFmt w:val="lowerLetter"/>
      <w:lvlText w:val="%1)"/>
      <w:lvlJc w:val="left"/>
      <w:pPr>
        <w:ind w:left="164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3D7341"/>
    <w:multiLevelType w:val="hybridMultilevel"/>
    <w:tmpl w:val="B74432E0"/>
    <w:lvl w:ilvl="0" w:tplc="856CEE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4B40F3B"/>
    <w:multiLevelType w:val="hybridMultilevel"/>
    <w:tmpl w:val="3B408A62"/>
    <w:lvl w:ilvl="0" w:tplc="6382F9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D161D"/>
    <w:multiLevelType w:val="multilevel"/>
    <w:tmpl w:val="AFF6064A"/>
    <w:lvl w:ilvl="0">
      <w:start w:val="1"/>
      <w:numFmt w:val="lowerLetter"/>
      <w:lvlText w:val="%1)"/>
      <w:lvlJc w:val="left"/>
      <w:pPr>
        <w:ind w:left="1260" w:hanging="360"/>
      </w:pPr>
      <w:rPr>
        <w:b/>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 w15:restartNumberingAfterBreak="0">
    <w:nsid w:val="40182260"/>
    <w:multiLevelType w:val="hybridMultilevel"/>
    <w:tmpl w:val="D8B07E4C"/>
    <w:lvl w:ilvl="0" w:tplc="40AC8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D463FF"/>
    <w:multiLevelType w:val="multilevel"/>
    <w:tmpl w:val="FCCCA97E"/>
    <w:lvl w:ilvl="0">
      <w:start w:val="1"/>
      <w:numFmt w:val="lowerLetter"/>
      <w:lvlText w:val="%1)"/>
      <w:lvlJc w:val="left"/>
      <w:pPr>
        <w:ind w:left="1778" w:hanging="360"/>
      </w:pPr>
      <w:rPr>
        <w:b/>
      </w:rPr>
    </w:lvl>
    <w:lvl w:ilvl="1">
      <w:start w:val="1"/>
      <w:numFmt w:val="lowerLetter"/>
      <w:lvlText w:val="%2."/>
      <w:lvlJc w:val="left"/>
      <w:pPr>
        <w:ind w:left="1571" w:hanging="360"/>
      </w:pPr>
    </w:lvl>
    <w:lvl w:ilvl="2">
      <w:start w:val="1"/>
      <w:numFmt w:val="lowerRoman"/>
      <w:lvlText w:val="%3."/>
      <w:lvlJc w:val="right"/>
      <w:pPr>
        <w:ind w:left="2291" w:hanging="180"/>
      </w:pPr>
    </w:lvl>
    <w:lvl w:ilvl="3">
      <w:start w:val="1"/>
      <w:numFmt w:val="decimal"/>
      <w:lvlText w:val="%4."/>
      <w:lvlJc w:val="left"/>
      <w:pPr>
        <w:ind w:left="3011" w:hanging="360"/>
      </w:pPr>
    </w:lvl>
    <w:lvl w:ilvl="4">
      <w:start w:val="1"/>
      <w:numFmt w:val="lowerLetter"/>
      <w:lvlText w:val="%5."/>
      <w:lvlJc w:val="left"/>
      <w:pPr>
        <w:ind w:left="3731" w:hanging="360"/>
      </w:pPr>
    </w:lvl>
    <w:lvl w:ilvl="5">
      <w:start w:val="1"/>
      <w:numFmt w:val="lowerRoman"/>
      <w:lvlText w:val="%6."/>
      <w:lvlJc w:val="right"/>
      <w:pPr>
        <w:ind w:left="4451" w:hanging="180"/>
      </w:pPr>
    </w:lvl>
    <w:lvl w:ilvl="6">
      <w:start w:val="1"/>
      <w:numFmt w:val="decimal"/>
      <w:lvlText w:val="%7."/>
      <w:lvlJc w:val="left"/>
      <w:pPr>
        <w:ind w:left="5171" w:hanging="360"/>
      </w:pPr>
    </w:lvl>
    <w:lvl w:ilvl="7">
      <w:start w:val="1"/>
      <w:numFmt w:val="lowerLetter"/>
      <w:lvlText w:val="%8."/>
      <w:lvlJc w:val="left"/>
      <w:pPr>
        <w:ind w:left="5891" w:hanging="360"/>
      </w:pPr>
    </w:lvl>
    <w:lvl w:ilvl="8">
      <w:start w:val="1"/>
      <w:numFmt w:val="lowerRoman"/>
      <w:lvlText w:val="%9."/>
      <w:lvlJc w:val="right"/>
      <w:pPr>
        <w:ind w:left="6611" w:hanging="180"/>
      </w:pPr>
    </w:lvl>
  </w:abstractNum>
  <w:abstractNum w:abstractNumId="12" w15:restartNumberingAfterBreak="0">
    <w:nsid w:val="596D7ED6"/>
    <w:multiLevelType w:val="hybridMultilevel"/>
    <w:tmpl w:val="E1DEB6E0"/>
    <w:lvl w:ilvl="0" w:tplc="C142A970">
      <w:start w:val="8"/>
      <w:numFmt w:val="bullet"/>
      <w:lvlText w:val="-"/>
      <w:lvlJc w:val="left"/>
      <w:pPr>
        <w:ind w:left="1109" w:hanging="360"/>
      </w:pPr>
      <w:rPr>
        <w:rFonts w:ascii="Times New Roman" w:eastAsia="Times New Roman" w:hAnsi="Times New Roman" w:cs="Times New Roman" w:hint="default"/>
      </w:rPr>
    </w:lvl>
    <w:lvl w:ilvl="1" w:tplc="04090003" w:tentative="1">
      <w:start w:val="1"/>
      <w:numFmt w:val="bullet"/>
      <w:lvlText w:val="o"/>
      <w:lvlJc w:val="left"/>
      <w:pPr>
        <w:ind w:left="1829" w:hanging="360"/>
      </w:pPr>
      <w:rPr>
        <w:rFonts w:ascii="Courier New" w:hAnsi="Courier New" w:cs="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cs="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cs="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13" w15:restartNumberingAfterBreak="0">
    <w:nsid w:val="5F354C4D"/>
    <w:multiLevelType w:val="hybridMultilevel"/>
    <w:tmpl w:val="751C2EB0"/>
    <w:lvl w:ilvl="0" w:tplc="B9D004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60EE4D25"/>
    <w:multiLevelType w:val="hybridMultilevel"/>
    <w:tmpl w:val="9A52C704"/>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62D12B00"/>
    <w:multiLevelType w:val="multilevel"/>
    <w:tmpl w:val="9BAA7924"/>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66337D38"/>
    <w:multiLevelType w:val="multilevel"/>
    <w:tmpl w:val="304AF4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6C39145D"/>
    <w:multiLevelType w:val="multilevel"/>
    <w:tmpl w:val="C0F87A56"/>
    <w:lvl w:ilvl="0">
      <w:start w:val="1"/>
      <w:numFmt w:val="lowerLetter"/>
      <w:lvlText w:val="%1)"/>
      <w:lvlJc w:val="left"/>
      <w:pPr>
        <w:ind w:left="16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C624843"/>
    <w:multiLevelType w:val="hybridMultilevel"/>
    <w:tmpl w:val="AC780128"/>
    <w:lvl w:ilvl="0" w:tplc="B1B894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FF7B39"/>
    <w:multiLevelType w:val="multilevel"/>
    <w:tmpl w:val="08F03E62"/>
    <w:lvl w:ilvl="0">
      <w:start w:val="1"/>
      <w:numFmt w:val="decimal"/>
      <w:lvlText w:val="%1."/>
      <w:lvlJc w:val="left"/>
      <w:pPr>
        <w:ind w:left="928" w:hanging="360"/>
      </w:pPr>
      <w:rPr>
        <w:b/>
      </w:r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20" w15:restartNumberingAfterBreak="0">
    <w:nsid w:val="6F6A07AD"/>
    <w:multiLevelType w:val="hybridMultilevel"/>
    <w:tmpl w:val="BD04BFE6"/>
    <w:lvl w:ilvl="0" w:tplc="1A96698C">
      <w:numFmt w:val="bullet"/>
      <w:lvlText w:val="-"/>
      <w:lvlJc w:val="left"/>
      <w:pPr>
        <w:ind w:left="1109" w:hanging="360"/>
      </w:pPr>
      <w:rPr>
        <w:rFonts w:ascii="Times New Roman" w:eastAsia="Times New Roman" w:hAnsi="Times New Roman" w:cs="Times New Roman" w:hint="default"/>
      </w:rPr>
    </w:lvl>
    <w:lvl w:ilvl="1" w:tplc="04090003" w:tentative="1">
      <w:start w:val="1"/>
      <w:numFmt w:val="bullet"/>
      <w:lvlText w:val="o"/>
      <w:lvlJc w:val="left"/>
      <w:pPr>
        <w:ind w:left="1829" w:hanging="360"/>
      </w:pPr>
      <w:rPr>
        <w:rFonts w:ascii="Courier New" w:hAnsi="Courier New" w:cs="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cs="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cs="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21" w15:restartNumberingAfterBreak="0">
    <w:nsid w:val="737E754D"/>
    <w:multiLevelType w:val="multilevel"/>
    <w:tmpl w:val="D3E48C52"/>
    <w:lvl w:ilvl="0">
      <w:start w:val="1"/>
      <w:numFmt w:val="lowerLetter"/>
      <w:lvlText w:val="%1)"/>
      <w:lvlJc w:val="left"/>
      <w:pPr>
        <w:ind w:left="16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1"/>
  </w:num>
  <w:num w:numId="3">
    <w:abstractNumId w:val="5"/>
  </w:num>
  <w:num w:numId="4">
    <w:abstractNumId w:val="6"/>
  </w:num>
  <w:num w:numId="5">
    <w:abstractNumId w:val="21"/>
  </w:num>
  <w:num w:numId="6">
    <w:abstractNumId w:val="16"/>
  </w:num>
  <w:num w:numId="7">
    <w:abstractNumId w:val="19"/>
  </w:num>
  <w:num w:numId="8">
    <w:abstractNumId w:val="15"/>
  </w:num>
  <w:num w:numId="9">
    <w:abstractNumId w:val="17"/>
  </w:num>
  <w:num w:numId="10">
    <w:abstractNumId w:val="3"/>
  </w:num>
  <w:num w:numId="11">
    <w:abstractNumId w:val="2"/>
  </w:num>
  <w:num w:numId="12">
    <w:abstractNumId w:val="1"/>
  </w:num>
  <w:num w:numId="13">
    <w:abstractNumId w:val="14"/>
  </w:num>
  <w:num w:numId="14">
    <w:abstractNumId w:val="7"/>
  </w:num>
  <w:num w:numId="15">
    <w:abstractNumId w:val="4"/>
  </w:num>
  <w:num w:numId="16">
    <w:abstractNumId w:val="8"/>
  </w:num>
  <w:num w:numId="17">
    <w:abstractNumId w:val="0"/>
  </w:num>
  <w:num w:numId="18">
    <w:abstractNumId w:val="13"/>
  </w:num>
  <w:num w:numId="19">
    <w:abstractNumId w:val="20"/>
  </w:num>
  <w:num w:numId="20">
    <w:abstractNumId w:val="12"/>
  </w:num>
  <w:num w:numId="21">
    <w:abstractNumId w:val="1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4B"/>
    <w:rsid w:val="0000094F"/>
    <w:rsid w:val="00000A56"/>
    <w:rsid w:val="00002782"/>
    <w:rsid w:val="00002ABF"/>
    <w:rsid w:val="00003279"/>
    <w:rsid w:val="00006288"/>
    <w:rsid w:val="00007ADD"/>
    <w:rsid w:val="00012A78"/>
    <w:rsid w:val="000147E3"/>
    <w:rsid w:val="00020EA8"/>
    <w:rsid w:val="00036E83"/>
    <w:rsid w:val="0003733F"/>
    <w:rsid w:val="00037AB0"/>
    <w:rsid w:val="00043C41"/>
    <w:rsid w:val="000452DF"/>
    <w:rsid w:val="000465FF"/>
    <w:rsid w:val="00046FA5"/>
    <w:rsid w:val="00050BF0"/>
    <w:rsid w:val="00055A87"/>
    <w:rsid w:val="00062700"/>
    <w:rsid w:val="00065C4F"/>
    <w:rsid w:val="000668B3"/>
    <w:rsid w:val="00067F78"/>
    <w:rsid w:val="000701EF"/>
    <w:rsid w:val="0008786B"/>
    <w:rsid w:val="00094E7F"/>
    <w:rsid w:val="00096EEE"/>
    <w:rsid w:val="000A0BD0"/>
    <w:rsid w:val="000A22ED"/>
    <w:rsid w:val="000A5CE6"/>
    <w:rsid w:val="000B5581"/>
    <w:rsid w:val="000B55AC"/>
    <w:rsid w:val="000B68B9"/>
    <w:rsid w:val="000C0056"/>
    <w:rsid w:val="000C300B"/>
    <w:rsid w:val="000E2216"/>
    <w:rsid w:val="000E387F"/>
    <w:rsid w:val="000F1AC3"/>
    <w:rsid w:val="000F4A17"/>
    <w:rsid w:val="000F4CF2"/>
    <w:rsid w:val="000F6D40"/>
    <w:rsid w:val="00102FBF"/>
    <w:rsid w:val="00103D48"/>
    <w:rsid w:val="00111DD5"/>
    <w:rsid w:val="00116ED8"/>
    <w:rsid w:val="001211BA"/>
    <w:rsid w:val="00124103"/>
    <w:rsid w:val="001254BD"/>
    <w:rsid w:val="00125F5A"/>
    <w:rsid w:val="001261D9"/>
    <w:rsid w:val="0012683A"/>
    <w:rsid w:val="0013469D"/>
    <w:rsid w:val="00134BF7"/>
    <w:rsid w:val="00135F82"/>
    <w:rsid w:val="0014088F"/>
    <w:rsid w:val="00141E92"/>
    <w:rsid w:val="00143E53"/>
    <w:rsid w:val="00164D08"/>
    <w:rsid w:val="00165FED"/>
    <w:rsid w:val="001716A2"/>
    <w:rsid w:val="0017176E"/>
    <w:rsid w:val="00171D3A"/>
    <w:rsid w:val="00172014"/>
    <w:rsid w:val="0017246A"/>
    <w:rsid w:val="00174443"/>
    <w:rsid w:val="00174D3E"/>
    <w:rsid w:val="0017609D"/>
    <w:rsid w:val="001769D5"/>
    <w:rsid w:val="00184456"/>
    <w:rsid w:val="00185A0D"/>
    <w:rsid w:val="00185A4C"/>
    <w:rsid w:val="0019301D"/>
    <w:rsid w:val="001946A9"/>
    <w:rsid w:val="00194D5A"/>
    <w:rsid w:val="00197DEE"/>
    <w:rsid w:val="001A179B"/>
    <w:rsid w:val="001A1821"/>
    <w:rsid w:val="001A2141"/>
    <w:rsid w:val="001A2C94"/>
    <w:rsid w:val="001A6641"/>
    <w:rsid w:val="001A702B"/>
    <w:rsid w:val="001B565B"/>
    <w:rsid w:val="001B5745"/>
    <w:rsid w:val="001C5DC8"/>
    <w:rsid w:val="001C734F"/>
    <w:rsid w:val="001C7F0B"/>
    <w:rsid w:val="001D0221"/>
    <w:rsid w:val="001D3294"/>
    <w:rsid w:val="001D66FE"/>
    <w:rsid w:val="001D6B7A"/>
    <w:rsid w:val="001E3A7E"/>
    <w:rsid w:val="001E4CF9"/>
    <w:rsid w:val="001F44B7"/>
    <w:rsid w:val="001F6684"/>
    <w:rsid w:val="00202CDB"/>
    <w:rsid w:val="00203A36"/>
    <w:rsid w:val="002051BE"/>
    <w:rsid w:val="00206291"/>
    <w:rsid w:val="00206825"/>
    <w:rsid w:val="00212EDE"/>
    <w:rsid w:val="00222EB9"/>
    <w:rsid w:val="00224DDA"/>
    <w:rsid w:val="00225FF4"/>
    <w:rsid w:val="00227B17"/>
    <w:rsid w:val="002321C2"/>
    <w:rsid w:val="002359D4"/>
    <w:rsid w:val="00236130"/>
    <w:rsid w:val="002407B1"/>
    <w:rsid w:val="00241C35"/>
    <w:rsid w:val="0024430B"/>
    <w:rsid w:val="00251E6F"/>
    <w:rsid w:val="002540A2"/>
    <w:rsid w:val="00255544"/>
    <w:rsid w:val="00256DD8"/>
    <w:rsid w:val="00257489"/>
    <w:rsid w:val="0026309A"/>
    <w:rsid w:val="00265503"/>
    <w:rsid w:val="00267F5E"/>
    <w:rsid w:val="002700C6"/>
    <w:rsid w:val="00270D6D"/>
    <w:rsid w:val="00270F6C"/>
    <w:rsid w:val="002711ED"/>
    <w:rsid w:val="00271244"/>
    <w:rsid w:val="00271860"/>
    <w:rsid w:val="00271A90"/>
    <w:rsid w:val="00275040"/>
    <w:rsid w:val="00281B3A"/>
    <w:rsid w:val="00282432"/>
    <w:rsid w:val="00282CA7"/>
    <w:rsid w:val="002850E3"/>
    <w:rsid w:val="00287EB6"/>
    <w:rsid w:val="0029478A"/>
    <w:rsid w:val="002A0606"/>
    <w:rsid w:val="002A0ACD"/>
    <w:rsid w:val="002B26DB"/>
    <w:rsid w:val="002C2A70"/>
    <w:rsid w:val="002C7D6B"/>
    <w:rsid w:val="002D10A1"/>
    <w:rsid w:val="002D2532"/>
    <w:rsid w:val="002D3C54"/>
    <w:rsid w:val="002D4D3B"/>
    <w:rsid w:val="002D5C5D"/>
    <w:rsid w:val="002E2D75"/>
    <w:rsid w:val="002F19EF"/>
    <w:rsid w:val="002F1E01"/>
    <w:rsid w:val="002F403C"/>
    <w:rsid w:val="002F46BA"/>
    <w:rsid w:val="002F5D78"/>
    <w:rsid w:val="002F6414"/>
    <w:rsid w:val="002F6DC7"/>
    <w:rsid w:val="00300EBD"/>
    <w:rsid w:val="00303A9F"/>
    <w:rsid w:val="003103B6"/>
    <w:rsid w:val="00313E59"/>
    <w:rsid w:val="0031583A"/>
    <w:rsid w:val="00315A1D"/>
    <w:rsid w:val="00325A8B"/>
    <w:rsid w:val="0032664B"/>
    <w:rsid w:val="00326D36"/>
    <w:rsid w:val="003277F7"/>
    <w:rsid w:val="00333D9D"/>
    <w:rsid w:val="0033447A"/>
    <w:rsid w:val="0033670D"/>
    <w:rsid w:val="00341109"/>
    <w:rsid w:val="00343351"/>
    <w:rsid w:val="003457AF"/>
    <w:rsid w:val="003470B9"/>
    <w:rsid w:val="003521C4"/>
    <w:rsid w:val="003532F6"/>
    <w:rsid w:val="003543E8"/>
    <w:rsid w:val="0035677C"/>
    <w:rsid w:val="00356D28"/>
    <w:rsid w:val="003636A3"/>
    <w:rsid w:val="00373B79"/>
    <w:rsid w:val="00375499"/>
    <w:rsid w:val="00375C4B"/>
    <w:rsid w:val="00376467"/>
    <w:rsid w:val="003767C0"/>
    <w:rsid w:val="0038519C"/>
    <w:rsid w:val="00391CC3"/>
    <w:rsid w:val="003925D1"/>
    <w:rsid w:val="003926F4"/>
    <w:rsid w:val="00392F1B"/>
    <w:rsid w:val="003930F4"/>
    <w:rsid w:val="003947AF"/>
    <w:rsid w:val="003A0960"/>
    <w:rsid w:val="003A3659"/>
    <w:rsid w:val="003A3E01"/>
    <w:rsid w:val="003B0DB0"/>
    <w:rsid w:val="003C33D1"/>
    <w:rsid w:val="003C5DB4"/>
    <w:rsid w:val="003D6BAA"/>
    <w:rsid w:val="003D6DDF"/>
    <w:rsid w:val="003D7631"/>
    <w:rsid w:val="003D7C74"/>
    <w:rsid w:val="003E257B"/>
    <w:rsid w:val="003E3254"/>
    <w:rsid w:val="003E72BA"/>
    <w:rsid w:val="003F3BE5"/>
    <w:rsid w:val="003F3EC3"/>
    <w:rsid w:val="003F5538"/>
    <w:rsid w:val="003F5B10"/>
    <w:rsid w:val="0040321F"/>
    <w:rsid w:val="00410F23"/>
    <w:rsid w:val="00410FC9"/>
    <w:rsid w:val="00421096"/>
    <w:rsid w:val="004264DB"/>
    <w:rsid w:val="004316DF"/>
    <w:rsid w:val="004321FA"/>
    <w:rsid w:val="004372CD"/>
    <w:rsid w:val="00437D2F"/>
    <w:rsid w:val="00441137"/>
    <w:rsid w:val="004437AC"/>
    <w:rsid w:val="004441AE"/>
    <w:rsid w:val="00444EC0"/>
    <w:rsid w:val="00447723"/>
    <w:rsid w:val="004477E4"/>
    <w:rsid w:val="00470B46"/>
    <w:rsid w:val="00472ADA"/>
    <w:rsid w:val="004749B1"/>
    <w:rsid w:val="00475EA9"/>
    <w:rsid w:val="004763FC"/>
    <w:rsid w:val="00477313"/>
    <w:rsid w:val="00477FDD"/>
    <w:rsid w:val="004845CF"/>
    <w:rsid w:val="004865A8"/>
    <w:rsid w:val="00487A5A"/>
    <w:rsid w:val="00490FDC"/>
    <w:rsid w:val="004913C1"/>
    <w:rsid w:val="00492EB9"/>
    <w:rsid w:val="00496556"/>
    <w:rsid w:val="004A50DD"/>
    <w:rsid w:val="004B2D4B"/>
    <w:rsid w:val="004B3578"/>
    <w:rsid w:val="004B6339"/>
    <w:rsid w:val="004C04E7"/>
    <w:rsid w:val="004C2B04"/>
    <w:rsid w:val="004C3E8F"/>
    <w:rsid w:val="004C4DD1"/>
    <w:rsid w:val="004D13F8"/>
    <w:rsid w:val="004D3EDA"/>
    <w:rsid w:val="004D4EE7"/>
    <w:rsid w:val="004D60F6"/>
    <w:rsid w:val="004E00BC"/>
    <w:rsid w:val="004E1E83"/>
    <w:rsid w:val="004E3176"/>
    <w:rsid w:val="004E403A"/>
    <w:rsid w:val="004E516B"/>
    <w:rsid w:val="004E586A"/>
    <w:rsid w:val="004F0FB5"/>
    <w:rsid w:val="004F1523"/>
    <w:rsid w:val="004F30F5"/>
    <w:rsid w:val="004F615A"/>
    <w:rsid w:val="004F63A0"/>
    <w:rsid w:val="004F707B"/>
    <w:rsid w:val="004F7A42"/>
    <w:rsid w:val="00506D61"/>
    <w:rsid w:val="00520AA3"/>
    <w:rsid w:val="00521002"/>
    <w:rsid w:val="00521C97"/>
    <w:rsid w:val="00523684"/>
    <w:rsid w:val="005300C8"/>
    <w:rsid w:val="005306DF"/>
    <w:rsid w:val="00534AB9"/>
    <w:rsid w:val="005403E5"/>
    <w:rsid w:val="005437CD"/>
    <w:rsid w:val="0054610E"/>
    <w:rsid w:val="005531BB"/>
    <w:rsid w:val="00555817"/>
    <w:rsid w:val="00555E70"/>
    <w:rsid w:val="0055627A"/>
    <w:rsid w:val="0056193B"/>
    <w:rsid w:val="00561C0E"/>
    <w:rsid w:val="00571E55"/>
    <w:rsid w:val="0057360C"/>
    <w:rsid w:val="00580FFE"/>
    <w:rsid w:val="00583782"/>
    <w:rsid w:val="00583EB8"/>
    <w:rsid w:val="00587E05"/>
    <w:rsid w:val="00596EB8"/>
    <w:rsid w:val="005A4540"/>
    <w:rsid w:val="005A6AFE"/>
    <w:rsid w:val="005B4DBD"/>
    <w:rsid w:val="005B6051"/>
    <w:rsid w:val="005C13E5"/>
    <w:rsid w:val="005C14F2"/>
    <w:rsid w:val="005C4187"/>
    <w:rsid w:val="005C5DA6"/>
    <w:rsid w:val="005C66CC"/>
    <w:rsid w:val="005D1A6B"/>
    <w:rsid w:val="005D60DC"/>
    <w:rsid w:val="005D62D9"/>
    <w:rsid w:val="005E29AB"/>
    <w:rsid w:val="005E4312"/>
    <w:rsid w:val="005E4AEC"/>
    <w:rsid w:val="005F019C"/>
    <w:rsid w:val="005F1784"/>
    <w:rsid w:val="005F5F61"/>
    <w:rsid w:val="005F63D3"/>
    <w:rsid w:val="00604214"/>
    <w:rsid w:val="00604286"/>
    <w:rsid w:val="00612609"/>
    <w:rsid w:val="00614014"/>
    <w:rsid w:val="00615930"/>
    <w:rsid w:val="006203B7"/>
    <w:rsid w:val="00626CB8"/>
    <w:rsid w:val="0063463B"/>
    <w:rsid w:val="00634E97"/>
    <w:rsid w:val="006458C9"/>
    <w:rsid w:val="0065235A"/>
    <w:rsid w:val="00656EC3"/>
    <w:rsid w:val="00660A77"/>
    <w:rsid w:val="00664FEB"/>
    <w:rsid w:val="006738E5"/>
    <w:rsid w:val="0067413D"/>
    <w:rsid w:val="00675715"/>
    <w:rsid w:val="0067586D"/>
    <w:rsid w:val="0067622F"/>
    <w:rsid w:val="00677717"/>
    <w:rsid w:val="006832E0"/>
    <w:rsid w:val="0068571A"/>
    <w:rsid w:val="00685C42"/>
    <w:rsid w:val="0068758A"/>
    <w:rsid w:val="00690985"/>
    <w:rsid w:val="006917C6"/>
    <w:rsid w:val="00697F8F"/>
    <w:rsid w:val="006A040F"/>
    <w:rsid w:val="006A3014"/>
    <w:rsid w:val="006A5582"/>
    <w:rsid w:val="006A7AB9"/>
    <w:rsid w:val="006B03AE"/>
    <w:rsid w:val="006C02D2"/>
    <w:rsid w:val="006C6BE6"/>
    <w:rsid w:val="006D0F4E"/>
    <w:rsid w:val="006D2933"/>
    <w:rsid w:val="006E17C0"/>
    <w:rsid w:val="006E6216"/>
    <w:rsid w:val="006F58C8"/>
    <w:rsid w:val="006F74D6"/>
    <w:rsid w:val="00700512"/>
    <w:rsid w:val="007020E5"/>
    <w:rsid w:val="00702521"/>
    <w:rsid w:val="007035C4"/>
    <w:rsid w:val="007037D8"/>
    <w:rsid w:val="00705D1A"/>
    <w:rsid w:val="00710FF7"/>
    <w:rsid w:val="0071333B"/>
    <w:rsid w:val="0071427F"/>
    <w:rsid w:val="00715E26"/>
    <w:rsid w:val="00716090"/>
    <w:rsid w:val="0072050E"/>
    <w:rsid w:val="0072323E"/>
    <w:rsid w:val="00723C7F"/>
    <w:rsid w:val="0072431D"/>
    <w:rsid w:val="00724E63"/>
    <w:rsid w:val="00725DEF"/>
    <w:rsid w:val="00731261"/>
    <w:rsid w:val="00733AE4"/>
    <w:rsid w:val="0074089D"/>
    <w:rsid w:val="00740C39"/>
    <w:rsid w:val="007414D4"/>
    <w:rsid w:val="00741A92"/>
    <w:rsid w:val="00760055"/>
    <w:rsid w:val="007600D4"/>
    <w:rsid w:val="00762EC7"/>
    <w:rsid w:val="007643E6"/>
    <w:rsid w:val="00765080"/>
    <w:rsid w:val="00771854"/>
    <w:rsid w:val="0077490A"/>
    <w:rsid w:val="007754B5"/>
    <w:rsid w:val="007940D9"/>
    <w:rsid w:val="007A0311"/>
    <w:rsid w:val="007A550D"/>
    <w:rsid w:val="007A6BA1"/>
    <w:rsid w:val="007A730F"/>
    <w:rsid w:val="007B6DDE"/>
    <w:rsid w:val="007B6F7C"/>
    <w:rsid w:val="007C00EE"/>
    <w:rsid w:val="007C1CFA"/>
    <w:rsid w:val="007C351A"/>
    <w:rsid w:val="007C6B31"/>
    <w:rsid w:val="007D3622"/>
    <w:rsid w:val="007D6F6A"/>
    <w:rsid w:val="007F0288"/>
    <w:rsid w:val="007F0EB6"/>
    <w:rsid w:val="007F2C4B"/>
    <w:rsid w:val="0080087F"/>
    <w:rsid w:val="008009C0"/>
    <w:rsid w:val="0080182A"/>
    <w:rsid w:val="00802818"/>
    <w:rsid w:val="00802968"/>
    <w:rsid w:val="008029FF"/>
    <w:rsid w:val="00805C6F"/>
    <w:rsid w:val="00806D78"/>
    <w:rsid w:val="00807BD4"/>
    <w:rsid w:val="0081183A"/>
    <w:rsid w:val="00812A43"/>
    <w:rsid w:val="008167DD"/>
    <w:rsid w:val="0082274F"/>
    <w:rsid w:val="00825695"/>
    <w:rsid w:val="008270AD"/>
    <w:rsid w:val="0083144B"/>
    <w:rsid w:val="008318BB"/>
    <w:rsid w:val="008324F7"/>
    <w:rsid w:val="00832D34"/>
    <w:rsid w:val="00833D7B"/>
    <w:rsid w:val="00836F02"/>
    <w:rsid w:val="00837429"/>
    <w:rsid w:val="00837476"/>
    <w:rsid w:val="008407BF"/>
    <w:rsid w:val="00842DF0"/>
    <w:rsid w:val="00843787"/>
    <w:rsid w:val="00843EA5"/>
    <w:rsid w:val="0085301B"/>
    <w:rsid w:val="0086344A"/>
    <w:rsid w:val="00867160"/>
    <w:rsid w:val="00871A91"/>
    <w:rsid w:val="00872C0F"/>
    <w:rsid w:val="0087576D"/>
    <w:rsid w:val="00880C8E"/>
    <w:rsid w:val="00881725"/>
    <w:rsid w:val="00884E1C"/>
    <w:rsid w:val="0088635E"/>
    <w:rsid w:val="008900EA"/>
    <w:rsid w:val="008959FA"/>
    <w:rsid w:val="00896055"/>
    <w:rsid w:val="008A1A60"/>
    <w:rsid w:val="008B4EB6"/>
    <w:rsid w:val="008C0455"/>
    <w:rsid w:val="008C4D37"/>
    <w:rsid w:val="008C534B"/>
    <w:rsid w:val="008C668E"/>
    <w:rsid w:val="008D109D"/>
    <w:rsid w:val="008D3C3A"/>
    <w:rsid w:val="008E7F30"/>
    <w:rsid w:val="008F01A5"/>
    <w:rsid w:val="008F2FC8"/>
    <w:rsid w:val="008F3113"/>
    <w:rsid w:val="008F3F4F"/>
    <w:rsid w:val="008F42D0"/>
    <w:rsid w:val="00902097"/>
    <w:rsid w:val="00904E5A"/>
    <w:rsid w:val="0091007B"/>
    <w:rsid w:val="00911AAE"/>
    <w:rsid w:val="009151DC"/>
    <w:rsid w:val="0091749E"/>
    <w:rsid w:val="0092144F"/>
    <w:rsid w:val="00921F07"/>
    <w:rsid w:val="00922D19"/>
    <w:rsid w:val="00923CC3"/>
    <w:rsid w:val="00923F8A"/>
    <w:rsid w:val="009302AF"/>
    <w:rsid w:val="00930432"/>
    <w:rsid w:val="00931F94"/>
    <w:rsid w:val="00932FB5"/>
    <w:rsid w:val="00934A20"/>
    <w:rsid w:val="00941577"/>
    <w:rsid w:val="00941EDE"/>
    <w:rsid w:val="00941EFD"/>
    <w:rsid w:val="00951205"/>
    <w:rsid w:val="00957159"/>
    <w:rsid w:val="00957838"/>
    <w:rsid w:val="009613D2"/>
    <w:rsid w:val="009626A8"/>
    <w:rsid w:val="00962C93"/>
    <w:rsid w:val="00965149"/>
    <w:rsid w:val="00966F49"/>
    <w:rsid w:val="00971141"/>
    <w:rsid w:val="009752AE"/>
    <w:rsid w:val="009768F5"/>
    <w:rsid w:val="009769C3"/>
    <w:rsid w:val="00981F5D"/>
    <w:rsid w:val="00982A9B"/>
    <w:rsid w:val="00985C1E"/>
    <w:rsid w:val="009921DC"/>
    <w:rsid w:val="00993D77"/>
    <w:rsid w:val="00997672"/>
    <w:rsid w:val="009A3567"/>
    <w:rsid w:val="009B12E0"/>
    <w:rsid w:val="009B2363"/>
    <w:rsid w:val="009B311F"/>
    <w:rsid w:val="009B360A"/>
    <w:rsid w:val="009B4290"/>
    <w:rsid w:val="009B5860"/>
    <w:rsid w:val="009C2E4D"/>
    <w:rsid w:val="009C45FC"/>
    <w:rsid w:val="009C7EF8"/>
    <w:rsid w:val="009D7D79"/>
    <w:rsid w:val="009E53E5"/>
    <w:rsid w:val="009E7C96"/>
    <w:rsid w:val="009F59D3"/>
    <w:rsid w:val="009F5B82"/>
    <w:rsid w:val="00A141C1"/>
    <w:rsid w:val="00A160A1"/>
    <w:rsid w:val="00A178CD"/>
    <w:rsid w:val="00A2235C"/>
    <w:rsid w:val="00A236C3"/>
    <w:rsid w:val="00A24180"/>
    <w:rsid w:val="00A252AD"/>
    <w:rsid w:val="00A30224"/>
    <w:rsid w:val="00A37E1E"/>
    <w:rsid w:val="00A42D5F"/>
    <w:rsid w:val="00A46E77"/>
    <w:rsid w:val="00A46EA0"/>
    <w:rsid w:val="00A51AEA"/>
    <w:rsid w:val="00A52E0B"/>
    <w:rsid w:val="00A5431D"/>
    <w:rsid w:val="00A5449C"/>
    <w:rsid w:val="00A54C78"/>
    <w:rsid w:val="00A55B0A"/>
    <w:rsid w:val="00A62DFD"/>
    <w:rsid w:val="00A65BFF"/>
    <w:rsid w:val="00A65F42"/>
    <w:rsid w:val="00A66BE7"/>
    <w:rsid w:val="00A672A8"/>
    <w:rsid w:val="00A7032A"/>
    <w:rsid w:val="00A7148E"/>
    <w:rsid w:val="00A76A2B"/>
    <w:rsid w:val="00A7777B"/>
    <w:rsid w:val="00A80515"/>
    <w:rsid w:val="00A80B5C"/>
    <w:rsid w:val="00A82513"/>
    <w:rsid w:val="00A87BD5"/>
    <w:rsid w:val="00A916F4"/>
    <w:rsid w:val="00A9543D"/>
    <w:rsid w:val="00AA1C13"/>
    <w:rsid w:val="00AA28B6"/>
    <w:rsid w:val="00AA64BD"/>
    <w:rsid w:val="00AA6DC2"/>
    <w:rsid w:val="00AC0823"/>
    <w:rsid w:val="00AC3025"/>
    <w:rsid w:val="00AC545A"/>
    <w:rsid w:val="00AC5980"/>
    <w:rsid w:val="00AC60C0"/>
    <w:rsid w:val="00AE1DB4"/>
    <w:rsid w:val="00AE25D5"/>
    <w:rsid w:val="00AE4138"/>
    <w:rsid w:val="00AF1E8E"/>
    <w:rsid w:val="00AF2AFB"/>
    <w:rsid w:val="00AF2F8A"/>
    <w:rsid w:val="00AF6B73"/>
    <w:rsid w:val="00AF752E"/>
    <w:rsid w:val="00B10566"/>
    <w:rsid w:val="00B14246"/>
    <w:rsid w:val="00B14723"/>
    <w:rsid w:val="00B15759"/>
    <w:rsid w:val="00B169BB"/>
    <w:rsid w:val="00B366A1"/>
    <w:rsid w:val="00B36887"/>
    <w:rsid w:val="00B37802"/>
    <w:rsid w:val="00B41321"/>
    <w:rsid w:val="00B51008"/>
    <w:rsid w:val="00B5418A"/>
    <w:rsid w:val="00B57670"/>
    <w:rsid w:val="00B61468"/>
    <w:rsid w:val="00B6459C"/>
    <w:rsid w:val="00B6500E"/>
    <w:rsid w:val="00B6723E"/>
    <w:rsid w:val="00B672C6"/>
    <w:rsid w:val="00B7063A"/>
    <w:rsid w:val="00B70785"/>
    <w:rsid w:val="00B715DA"/>
    <w:rsid w:val="00B7259D"/>
    <w:rsid w:val="00B7441F"/>
    <w:rsid w:val="00B74534"/>
    <w:rsid w:val="00B759C2"/>
    <w:rsid w:val="00B76A92"/>
    <w:rsid w:val="00B81D4B"/>
    <w:rsid w:val="00B829E6"/>
    <w:rsid w:val="00B84AAB"/>
    <w:rsid w:val="00B86678"/>
    <w:rsid w:val="00B87680"/>
    <w:rsid w:val="00B93D68"/>
    <w:rsid w:val="00B95831"/>
    <w:rsid w:val="00BA1067"/>
    <w:rsid w:val="00BA2C29"/>
    <w:rsid w:val="00BA30DD"/>
    <w:rsid w:val="00BA4FEB"/>
    <w:rsid w:val="00BA5E76"/>
    <w:rsid w:val="00BA63AC"/>
    <w:rsid w:val="00BA6D52"/>
    <w:rsid w:val="00BB1F68"/>
    <w:rsid w:val="00BC337B"/>
    <w:rsid w:val="00BC50BD"/>
    <w:rsid w:val="00BC7697"/>
    <w:rsid w:val="00BD190C"/>
    <w:rsid w:val="00BD2688"/>
    <w:rsid w:val="00BD472D"/>
    <w:rsid w:val="00BD529B"/>
    <w:rsid w:val="00BD52A6"/>
    <w:rsid w:val="00BD7D6D"/>
    <w:rsid w:val="00BE1A33"/>
    <w:rsid w:val="00BE304F"/>
    <w:rsid w:val="00BE38FD"/>
    <w:rsid w:val="00BE469B"/>
    <w:rsid w:val="00BE4B6E"/>
    <w:rsid w:val="00BE53EA"/>
    <w:rsid w:val="00BE53EC"/>
    <w:rsid w:val="00BE61A6"/>
    <w:rsid w:val="00BE6219"/>
    <w:rsid w:val="00BE6335"/>
    <w:rsid w:val="00BF00BD"/>
    <w:rsid w:val="00BF053D"/>
    <w:rsid w:val="00BF20D1"/>
    <w:rsid w:val="00BF2AFE"/>
    <w:rsid w:val="00C07C3E"/>
    <w:rsid w:val="00C2041C"/>
    <w:rsid w:val="00C21525"/>
    <w:rsid w:val="00C22A23"/>
    <w:rsid w:val="00C232E9"/>
    <w:rsid w:val="00C23A0A"/>
    <w:rsid w:val="00C3065F"/>
    <w:rsid w:val="00C315EA"/>
    <w:rsid w:val="00C4123C"/>
    <w:rsid w:val="00C425E9"/>
    <w:rsid w:val="00C43F2C"/>
    <w:rsid w:val="00C47478"/>
    <w:rsid w:val="00C50533"/>
    <w:rsid w:val="00C52740"/>
    <w:rsid w:val="00C54348"/>
    <w:rsid w:val="00C5645B"/>
    <w:rsid w:val="00C60CAC"/>
    <w:rsid w:val="00C61765"/>
    <w:rsid w:val="00C61CEE"/>
    <w:rsid w:val="00C629E3"/>
    <w:rsid w:val="00C67E89"/>
    <w:rsid w:val="00C70C9D"/>
    <w:rsid w:val="00C720C3"/>
    <w:rsid w:val="00C72F35"/>
    <w:rsid w:val="00C74D53"/>
    <w:rsid w:val="00C76D2B"/>
    <w:rsid w:val="00C77D6A"/>
    <w:rsid w:val="00C80F16"/>
    <w:rsid w:val="00C8179A"/>
    <w:rsid w:val="00C81F6F"/>
    <w:rsid w:val="00C841CD"/>
    <w:rsid w:val="00C84605"/>
    <w:rsid w:val="00C9216A"/>
    <w:rsid w:val="00C93502"/>
    <w:rsid w:val="00C96A9C"/>
    <w:rsid w:val="00C96D66"/>
    <w:rsid w:val="00CA0E46"/>
    <w:rsid w:val="00CA5360"/>
    <w:rsid w:val="00CA6AE4"/>
    <w:rsid w:val="00CA72A2"/>
    <w:rsid w:val="00CB442D"/>
    <w:rsid w:val="00CC12F3"/>
    <w:rsid w:val="00CD087C"/>
    <w:rsid w:val="00CD4E8A"/>
    <w:rsid w:val="00CD7238"/>
    <w:rsid w:val="00CE3925"/>
    <w:rsid w:val="00CF2A40"/>
    <w:rsid w:val="00CF3963"/>
    <w:rsid w:val="00CF6BB6"/>
    <w:rsid w:val="00D03D80"/>
    <w:rsid w:val="00D114A2"/>
    <w:rsid w:val="00D144AC"/>
    <w:rsid w:val="00D15E52"/>
    <w:rsid w:val="00D223D4"/>
    <w:rsid w:val="00D2294D"/>
    <w:rsid w:val="00D248B0"/>
    <w:rsid w:val="00D33A2B"/>
    <w:rsid w:val="00D40B41"/>
    <w:rsid w:val="00D415F3"/>
    <w:rsid w:val="00D42588"/>
    <w:rsid w:val="00D44E54"/>
    <w:rsid w:val="00D4525F"/>
    <w:rsid w:val="00D52EA5"/>
    <w:rsid w:val="00D54AE4"/>
    <w:rsid w:val="00D56B93"/>
    <w:rsid w:val="00D571E7"/>
    <w:rsid w:val="00D63A06"/>
    <w:rsid w:val="00D63BD1"/>
    <w:rsid w:val="00D64209"/>
    <w:rsid w:val="00D65191"/>
    <w:rsid w:val="00D66C6F"/>
    <w:rsid w:val="00D702BA"/>
    <w:rsid w:val="00D7315A"/>
    <w:rsid w:val="00D74416"/>
    <w:rsid w:val="00D74B03"/>
    <w:rsid w:val="00D81678"/>
    <w:rsid w:val="00D84EC6"/>
    <w:rsid w:val="00D852C6"/>
    <w:rsid w:val="00D900FD"/>
    <w:rsid w:val="00D90ECE"/>
    <w:rsid w:val="00D93990"/>
    <w:rsid w:val="00DA0537"/>
    <w:rsid w:val="00DA5639"/>
    <w:rsid w:val="00DB081E"/>
    <w:rsid w:val="00DB0861"/>
    <w:rsid w:val="00DB46F9"/>
    <w:rsid w:val="00DC1E9E"/>
    <w:rsid w:val="00DC39FD"/>
    <w:rsid w:val="00DC4042"/>
    <w:rsid w:val="00DC76F9"/>
    <w:rsid w:val="00DD74E0"/>
    <w:rsid w:val="00DD7936"/>
    <w:rsid w:val="00DE1D5B"/>
    <w:rsid w:val="00DE5543"/>
    <w:rsid w:val="00DE659E"/>
    <w:rsid w:val="00DE7331"/>
    <w:rsid w:val="00DF1F63"/>
    <w:rsid w:val="00DF2479"/>
    <w:rsid w:val="00DF3502"/>
    <w:rsid w:val="00E0529F"/>
    <w:rsid w:val="00E07698"/>
    <w:rsid w:val="00E12382"/>
    <w:rsid w:val="00E138FA"/>
    <w:rsid w:val="00E1392C"/>
    <w:rsid w:val="00E147EF"/>
    <w:rsid w:val="00E1534D"/>
    <w:rsid w:val="00E15600"/>
    <w:rsid w:val="00E2207A"/>
    <w:rsid w:val="00E23ABA"/>
    <w:rsid w:val="00E26E70"/>
    <w:rsid w:val="00E27C00"/>
    <w:rsid w:val="00E34AA0"/>
    <w:rsid w:val="00E35AEE"/>
    <w:rsid w:val="00E37D45"/>
    <w:rsid w:val="00E37E4B"/>
    <w:rsid w:val="00E41B62"/>
    <w:rsid w:val="00E432F4"/>
    <w:rsid w:val="00E44593"/>
    <w:rsid w:val="00E47A8D"/>
    <w:rsid w:val="00E521D6"/>
    <w:rsid w:val="00E52F32"/>
    <w:rsid w:val="00E52F78"/>
    <w:rsid w:val="00E546C3"/>
    <w:rsid w:val="00E55A8A"/>
    <w:rsid w:val="00E561D4"/>
    <w:rsid w:val="00E56EB8"/>
    <w:rsid w:val="00E60709"/>
    <w:rsid w:val="00E6349D"/>
    <w:rsid w:val="00E6636D"/>
    <w:rsid w:val="00E70D75"/>
    <w:rsid w:val="00E80C75"/>
    <w:rsid w:val="00E82C2D"/>
    <w:rsid w:val="00E83405"/>
    <w:rsid w:val="00E853FB"/>
    <w:rsid w:val="00E90053"/>
    <w:rsid w:val="00E914AA"/>
    <w:rsid w:val="00E95DF2"/>
    <w:rsid w:val="00E96CF8"/>
    <w:rsid w:val="00EA0BDC"/>
    <w:rsid w:val="00EA234F"/>
    <w:rsid w:val="00EA2675"/>
    <w:rsid w:val="00EA386A"/>
    <w:rsid w:val="00EA3E78"/>
    <w:rsid w:val="00EA41CA"/>
    <w:rsid w:val="00EA5BAF"/>
    <w:rsid w:val="00EA7095"/>
    <w:rsid w:val="00EB041F"/>
    <w:rsid w:val="00EB0827"/>
    <w:rsid w:val="00EB46C3"/>
    <w:rsid w:val="00EC4272"/>
    <w:rsid w:val="00EC5009"/>
    <w:rsid w:val="00ED7C4E"/>
    <w:rsid w:val="00EF0A77"/>
    <w:rsid w:val="00EF4D36"/>
    <w:rsid w:val="00EF5904"/>
    <w:rsid w:val="00EF5C75"/>
    <w:rsid w:val="00F00B08"/>
    <w:rsid w:val="00F01385"/>
    <w:rsid w:val="00F04FAD"/>
    <w:rsid w:val="00F05DA2"/>
    <w:rsid w:val="00F1021B"/>
    <w:rsid w:val="00F117F7"/>
    <w:rsid w:val="00F1296B"/>
    <w:rsid w:val="00F12E74"/>
    <w:rsid w:val="00F12F72"/>
    <w:rsid w:val="00F14ACA"/>
    <w:rsid w:val="00F1569F"/>
    <w:rsid w:val="00F247E5"/>
    <w:rsid w:val="00F251EA"/>
    <w:rsid w:val="00F30BEC"/>
    <w:rsid w:val="00F312E7"/>
    <w:rsid w:val="00F319EA"/>
    <w:rsid w:val="00F32344"/>
    <w:rsid w:val="00F34FDC"/>
    <w:rsid w:val="00F350C8"/>
    <w:rsid w:val="00F40931"/>
    <w:rsid w:val="00F40AE8"/>
    <w:rsid w:val="00F42894"/>
    <w:rsid w:val="00F43071"/>
    <w:rsid w:val="00F431C9"/>
    <w:rsid w:val="00F44619"/>
    <w:rsid w:val="00F45228"/>
    <w:rsid w:val="00F51339"/>
    <w:rsid w:val="00F53344"/>
    <w:rsid w:val="00F5661F"/>
    <w:rsid w:val="00F57787"/>
    <w:rsid w:val="00F60CBB"/>
    <w:rsid w:val="00F61C25"/>
    <w:rsid w:val="00F64743"/>
    <w:rsid w:val="00F67297"/>
    <w:rsid w:val="00F713A8"/>
    <w:rsid w:val="00F74BE3"/>
    <w:rsid w:val="00F75343"/>
    <w:rsid w:val="00F76319"/>
    <w:rsid w:val="00F81328"/>
    <w:rsid w:val="00F82104"/>
    <w:rsid w:val="00F858A6"/>
    <w:rsid w:val="00F86FE6"/>
    <w:rsid w:val="00F9107B"/>
    <w:rsid w:val="00F92F64"/>
    <w:rsid w:val="00F941C5"/>
    <w:rsid w:val="00F96AC8"/>
    <w:rsid w:val="00F971EB"/>
    <w:rsid w:val="00F97D68"/>
    <w:rsid w:val="00FA0950"/>
    <w:rsid w:val="00FA2250"/>
    <w:rsid w:val="00FA3EA7"/>
    <w:rsid w:val="00FA4601"/>
    <w:rsid w:val="00FA52E8"/>
    <w:rsid w:val="00FA5635"/>
    <w:rsid w:val="00FA7491"/>
    <w:rsid w:val="00FB0CB7"/>
    <w:rsid w:val="00FB10EC"/>
    <w:rsid w:val="00FB53E4"/>
    <w:rsid w:val="00FB76F0"/>
    <w:rsid w:val="00FC12B8"/>
    <w:rsid w:val="00FC2B1F"/>
    <w:rsid w:val="00FC2FC4"/>
    <w:rsid w:val="00FC3892"/>
    <w:rsid w:val="00FC5C83"/>
    <w:rsid w:val="00FC7C1A"/>
    <w:rsid w:val="00FD2106"/>
    <w:rsid w:val="00FD21F0"/>
    <w:rsid w:val="00FE25C1"/>
    <w:rsid w:val="00FE2FA5"/>
    <w:rsid w:val="00FF1736"/>
    <w:rsid w:val="00FF1756"/>
    <w:rsid w:val="00FF2D18"/>
    <w:rsid w:val="00FF403A"/>
    <w:rsid w:val="00FF75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3EED1B-7EBE-4DB5-BB4C-2A20231A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CA"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C75"/>
    <w:rPr>
      <w:lang w:val="en-US" w:eastAsia="en-US"/>
    </w:rPr>
  </w:style>
  <w:style w:type="paragraph" w:styleId="1">
    <w:name w:val="heading 1"/>
    <w:basedOn w:val="a"/>
    <w:next w:val="a"/>
    <w:link w:val="10"/>
    <w:uiPriority w:val="9"/>
    <w:qFormat/>
    <w:rsid w:val="00E80C75"/>
    <w:pPr>
      <w:keepNext/>
      <w:spacing w:before="240" w:after="60"/>
      <w:outlineLvl w:val="0"/>
    </w:pPr>
    <w:rPr>
      <w:rFonts w:ascii="Arial" w:hAnsi="Arial"/>
      <w:b/>
      <w:kern w:val="28"/>
      <w:sz w:val="28"/>
    </w:rPr>
  </w:style>
  <w:style w:type="paragraph" w:styleId="2">
    <w:name w:val="heading 2"/>
    <w:basedOn w:val="a"/>
    <w:next w:val="a"/>
    <w:link w:val="20"/>
    <w:uiPriority w:val="9"/>
    <w:semiHidden/>
    <w:unhideWhenUsed/>
    <w:qFormat/>
    <w:rsid w:val="00E80C75"/>
    <w:pPr>
      <w:keepNext/>
      <w:jc w:val="center"/>
      <w:outlineLvl w:val="1"/>
    </w:pPr>
    <w:rPr>
      <w:rFonts w:ascii="$ Benguiat_Bold" w:hAnsi="$ Benguiat_Bold"/>
      <w:b/>
      <w:sz w:val="132"/>
    </w:rPr>
  </w:style>
  <w:style w:type="paragraph" w:styleId="3">
    <w:name w:val="heading 3"/>
    <w:basedOn w:val="a"/>
    <w:next w:val="a"/>
    <w:uiPriority w:val="9"/>
    <w:semiHidden/>
    <w:unhideWhenUsed/>
    <w:qFormat/>
    <w:rsid w:val="00E80C75"/>
    <w:pPr>
      <w:keepNext/>
      <w:jc w:val="center"/>
      <w:outlineLvl w:val="2"/>
    </w:pPr>
    <w:rPr>
      <w:rFonts w:ascii="$Caslon" w:hAnsi="$Caslon"/>
      <w:b/>
    </w:rPr>
  </w:style>
  <w:style w:type="paragraph" w:styleId="4">
    <w:name w:val="heading 4"/>
    <w:basedOn w:val="a"/>
    <w:next w:val="a"/>
    <w:uiPriority w:val="9"/>
    <w:semiHidden/>
    <w:unhideWhenUsed/>
    <w:qFormat/>
    <w:rsid w:val="00E80C75"/>
    <w:pPr>
      <w:keepNext/>
      <w:jc w:val="center"/>
      <w:outlineLvl w:val="3"/>
    </w:pPr>
    <w:rPr>
      <w:rFonts w:ascii="$Caslon" w:hAnsi="$Caslon"/>
      <w:b/>
      <w:sz w:val="26"/>
    </w:rPr>
  </w:style>
  <w:style w:type="paragraph" w:styleId="5">
    <w:name w:val="heading 5"/>
    <w:basedOn w:val="a"/>
    <w:next w:val="a"/>
    <w:uiPriority w:val="9"/>
    <w:semiHidden/>
    <w:unhideWhenUsed/>
    <w:qFormat/>
    <w:rsid w:val="00E80C75"/>
    <w:pPr>
      <w:keepNext/>
      <w:jc w:val="center"/>
      <w:outlineLvl w:val="4"/>
    </w:pPr>
    <w:rPr>
      <w:rFonts w:ascii="$Caslon" w:hAnsi="$Caslon"/>
      <w:sz w:val="24"/>
    </w:rPr>
  </w:style>
  <w:style w:type="paragraph" w:styleId="6">
    <w:name w:val="heading 6"/>
    <w:basedOn w:val="a"/>
    <w:next w:val="a"/>
    <w:uiPriority w:val="9"/>
    <w:semiHidden/>
    <w:unhideWhenUsed/>
    <w:qFormat/>
    <w:rsid w:val="00E80C75"/>
    <w:pPr>
      <w:keepNext/>
      <w:jc w:val="center"/>
      <w:outlineLvl w:val="5"/>
    </w:pPr>
    <w:rPr>
      <w:rFonts w:ascii="$Caslon" w:hAnsi="$Caslon"/>
      <w:b/>
      <w:sz w:val="22"/>
    </w:rPr>
  </w:style>
  <w:style w:type="paragraph" w:styleId="7">
    <w:name w:val="heading 7"/>
    <w:basedOn w:val="a"/>
    <w:next w:val="a"/>
    <w:qFormat/>
    <w:rsid w:val="00E80C75"/>
    <w:pPr>
      <w:keepNext/>
      <w:jc w:val="center"/>
      <w:outlineLvl w:val="6"/>
    </w:pPr>
    <w:rPr>
      <w:rFonts w:ascii="Garamond" w:hAnsi="Garamond"/>
      <w:b/>
      <w:sz w:val="28"/>
    </w:rPr>
  </w:style>
  <w:style w:type="paragraph" w:styleId="8">
    <w:name w:val="heading 8"/>
    <w:basedOn w:val="a"/>
    <w:next w:val="a"/>
    <w:qFormat/>
    <w:rsid w:val="00E80C75"/>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B20910"/>
    <w:pPr>
      <w:spacing w:line="360" w:lineRule="auto"/>
      <w:ind w:firstLine="0"/>
      <w:jc w:val="center"/>
    </w:pPr>
    <w:rPr>
      <w:b/>
      <w:bCs/>
      <w:sz w:val="28"/>
      <w:szCs w:val="24"/>
      <w:lang w:val="ro-RO"/>
    </w:rPr>
  </w:style>
  <w:style w:type="paragraph" w:styleId="a5">
    <w:name w:val="Balloon Text"/>
    <w:basedOn w:val="a"/>
    <w:link w:val="a6"/>
    <w:uiPriority w:val="99"/>
    <w:rsid w:val="004E1000"/>
    <w:rPr>
      <w:rFonts w:ascii="Tahoma" w:hAnsi="Tahoma"/>
      <w:sz w:val="16"/>
      <w:szCs w:val="16"/>
    </w:rPr>
  </w:style>
  <w:style w:type="character" w:customStyle="1" w:styleId="a6">
    <w:name w:val="Текст выноски Знак"/>
    <w:link w:val="a5"/>
    <w:uiPriority w:val="99"/>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7">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Normal (Web) Char Char"/>
    <w:basedOn w:val="a"/>
    <w:link w:val="a8"/>
    <w:uiPriority w:val="99"/>
    <w:unhideWhenUsed/>
    <w:qFormat/>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rsid w:val="00A56041"/>
    <w:pPr>
      <w:ind w:firstLine="0"/>
      <w:jc w:val="center"/>
    </w:pPr>
    <w:rPr>
      <w:b/>
      <w:bCs/>
      <w:sz w:val="24"/>
      <w:szCs w:val="24"/>
      <w:lang w:val="ru-RU" w:eastAsia="ru-RU"/>
    </w:rPr>
  </w:style>
  <w:style w:type="paragraph" w:styleId="a9">
    <w:name w:val="header"/>
    <w:basedOn w:val="a"/>
    <w:link w:val="aa"/>
    <w:uiPriority w:val="99"/>
    <w:rsid w:val="00026B87"/>
    <w:pPr>
      <w:tabs>
        <w:tab w:val="center" w:pos="4677"/>
        <w:tab w:val="right" w:pos="9355"/>
      </w:tabs>
    </w:pPr>
  </w:style>
  <w:style w:type="character" w:customStyle="1" w:styleId="aa">
    <w:name w:val="Верхний колонтитул Знак"/>
    <w:link w:val="a9"/>
    <w:uiPriority w:val="99"/>
    <w:rsid w:val="00026B87"/>
    <w:rPr>
      <w:lang w:val="en-US" w:eastAsia="en-US"/>
    </w:rPr>
  </w:style>
  <w:style w:type="paragraph" w:styleId="ab">
    <w:name w:val="footer"/>
    <w:basedOn w:val="a"/>
    <w:link w:val="ac"/>
    <w:uiPriority w:val="99"/>
    <w:rsid w:val="00026B87"/>
    <w:pPr>
      <w:tabs>
        <w:tab w:val="center" w:pos="4677"/>
        <w:tab w:val="right" w:pos="9355"/>
      </w:tabs>
    </w:pPr>
  </w:style>
  <w:style w:type="character" w:customStyle="1" w:styleId="ac">
    <w:name w:val="Нижний колонтитул Знак"/>
    <w:link w:val="ab"/>
    <w:uiPriority w:val="99"/>
    <w:rsid w:val="00026B87"/>
    <w:rPr>
      <w:lang w:val="en-US" w:eastAsia="en-US"/>
    </w:rPr>
  </w:style>
  <w:style w:type="table" w:styleId="ad">
    <w:name w:val="Table Grid"/>
    <w:basedOn w:val="a1"/>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d"/>
    <w:uiPriority w:val="59"/>
    <w:rsid w:val="009E20E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aliases w:val="HotarirePunct1,Citation List,List Paragraph (numbered (a)),References,ReferencesCxSpLast,lp1,Normal 2,Colorful List - Accent 12,Main numbered paragraph,Bullets,Source,Resume Title,List_Paragraph,Multilevel para_II,List Paragraph1"/>
    <w:basedOn w:val="a"/>
    <w:link w:val="af"/>
    <w:uiPriority w:val="34"/>
    <w:qFormat/>
    <w:rsid w:val="009E20E6"/>
    <w:pPr>
      <w:ind w:left="720"/>
      <w:contextualSpacing/>
    </w:pPr>
  </w:style>
  <w:style w:type="character" w:styleId="af0">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f1">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f2">
    <w:name w:val="annotation reference"/>
    <w:uiPriority w:val="99"/>
    <w:rsid w:val="00E216C5"/>
    <w:rPr>
      <w:sz w:val="16"/>
      <w:szCs w:val="16"/>
    </w:rPr>
  </w:style>
  <w:style w:type="paragraph" w:styleId="af3">
    <w:name w:val="annotation text"/>
    <w:basedOn w:val="a"/>
    <w:link w:val="af4"/>
    <w:uiPriority w:val="99"/>
    <w:rsid w:val="00E216C5"/>
    <w:pPr>
      <w:ind w:firstLine="0"/>
      <w:jc w:val="left"/>
    </w:pPr>
    <w:rPr>
      <w:lang w:val="ro-RO" w:eastAsia="ru-RU"/>
    </w:rPr>
  </w:style>
  <w:style w:type="character" w:customStyle="1" w:styleId="af4">
    <w:name w:val="Текст примечания Знак"/>
    <w:basedOn w:val="a0"/>
    <w:link w:val="af3"/>
    <w:uiPriority w:val="99"/>
    <w:rsid w:val="00E216C5"/>
    <w:rPr>
      <w:lang w:val="ro-RO"/>
    </w:rPr>
  </w:style>
  <w:style w:type="paragraph" w:styleId="af5">
    <w:name w:val="annotation subject"/>
    <w:basedOn w:val="af3"/>
    <w:next w:val="af3"/>
    <w:link w:val="af6"/>
    <w:uiPriority w:val="99"/>
    <w:rsid w:val="00E216C5"/>
    <w:rPr>
      <w:b/>
      <w:bCs/>
    </w:rPr>
  </w:style>
  <w:style w:type="character" w:customStyle="1" w:styleId="af6">
    <w:name w:val="Тема примечания Знак"/>
    <w:basedOn w:val="af4"/>
    <w:link w:val="af5"/>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A7735"/>
    <w:rPr>
      <w:rFonts w:ascii="Times New Roman" w:hAnsi="Times New Roman" w:cs="Times New Roman"/>
      <w:sz w:val="24"/>
      <w:szCs w:val="24"/>
    </w:rPr>
  </w:style>
  <w:style w:type="character" w:customStyle="1" w:styleId="af7">
    <w:name w:val="Основной текст_"/>
    <w:basedOn w:val="a0"/>
    <w:link w:val="11"/>
    <w:rsid w:val="0098770E"/>
    <w:rPr>
      <w:spacing w:val="10"/>
      <w:sz w:val="23"/>
      <w:szCs w:val="23"/>
      <w:shd w:val="clear" w:color="auto" w:fill="FFFFFF"/>
    </w:rPr>
  </w:style>
  <w:style w:type="paragraph" w:customStyle="1" w:styleId="11">
    <w:name w:val="Основной текст1"/>
    <w:basedOn w:val="a"/>
    <w:link w:val="af7"/>
    <w:rsid w:val="0098770E"/>
    <w:pPr>
      <w:widowControl w:val="0"/>
      <w:shd w:val="clear" w:color="auto" w:fill="FFFFFF"/>
      <w:spacing w:line="341" w:lineRule="exact"/>
      <w:ind w:firstLine="0"/>
    </w:pPr>
    <w:rPr>
      <w:spacing w:val="10"/>
      <w:sz w:val="23"/>
      <w:szCs w:val="23"/>
      <w:lang w:val="ru-RU" w:eastAsia="ru-RU"/>
    </w:rPr>
  </w:style>
  <w:style w:type="paragraph" w:customStyle="1" w:styleId="cp">
    <w:name w:val="cp"/>
    <w:basedOn w:val="a"/>
    <w:rsid w:val="00B20910"/>
    <w:pPr>
      <w:ind w:firstLine="0"/>
      <w:jc w:val="center"/>
    </w:pPr>
    <w:rPr>
      <w:b/>
      <w:bCs/>
      <w:sz w:val="24"/>
      <w:szCs w:val="24"/>
      <w:lang w:val="ro-RO" w:eastAsia="en-GB"/>
    </w:rPr>
  </w:style>
  <w:style w:type="paragraph" w:customStyle="1" w:styleId="nt">
    <w:name w:val="nt"/>
    <w:basedOn w:val="a"/>
    <w:rsid w:val="00B20910"/>
    <w:pPr>
      <w:ind w:left="567" w:right="567" w:hanging="567"/>
    </w:pPr>
    <w:rPr>
      <w:i/>
      <w:iCs/>
      <w:color w:val="663300"/>
      <w:lang w:val="ro-RO" w:eastAsia="en-GB"/>
    </w:rPr>
  </w:style>
  <w:style w:type="paragraph" w:customStyle="1" w:styleId="md">
    <w:name w:val="md"/>
    <w:basedOn w:val="a"/>
    <w:rsid w:val="00B20910"/>
    <w:pPr>
      <w:ind w:firstLine="567"/>
    </w:pPr>
    <w:rPr>
      <w:i/>
      <w:iCs/>
      <w:color w:val="663300"/>
      <w:lang w:val="ro-RO" w:eastAsia="en-GB"/>
    </w:rPr>
  </w:style>
  <w:style w:type="paragraph" w:customStyle="1" w:styleId="rg">
    <w:name w:val="rg"/>
    <w:basedOn w:val="a"/>
    <w:rsid w:val="00B20910"/>
    <w:pPr>
      <w:ind w:firstLine="0"/>
      <w:jc w:val="right"/>
    </w:pPr>
    <w:rPr>
      <w:sz w:val="24"/>
      <w:szCs w:val="24"/>
      <w:lang w:val="ro-RO" w:eastAsia="en-GB"/>
    </w:rPr>
  </w:style>
  <w:style w:type="paragraph" w:customStyle="1" w:styleId="lf">
    <w:name w:val="lf"/>
    <w:basedOn w:val="a"/>
    <w:rsid w:val="00B20910"/>
    <w:pPr>
      <w:ind w:firstLine="0"/>
      <w:jc w:val="left"/>
    </w:pPr>
    <w:rPr>
      <w:sz w:val="24"/>
      <w:szCs w:val="24"/>
      <w:lang w:val="ro-RO" w:eastAsia="en-GB"/>
    </w:rPr>
  </w:style>
  <w:style w:type="character" w:styleId="af8">
    <w:name w:val="Hyperlink"/>
    <w:basedOn w:val="a0"/>
    <w:uiPriority w:val="99"/>
    <w:unhideWhenUsed/>
    <w:rsid w:val="00B20910"/>
    <w:rPr>
      <w:color w:val="0000FF"/>
      <w:u w:val="single"/>
    </w:rPr>
  </w:style>
  <w:style w:type="paragraph" w:styleId="30">
    <w:name w:val="Body Text 3"/>
    <w:basedOn w:val="a"/>
    <w:link w:val="31"/>
    <w:uiPriority w:val="99"/>
    <w:semiHidden/>
    <w:unhideWhenUsed/>
    <w:rsid w:val="00B20910"/>
    <w:pPr>
      <w:spacing w:after="120"/>
      <w:ind w:firstLine="0"/>
      <w:jc w:val="left"/>
    </w:pPr>
    <w:rPr>
      <w:sz w:val="16"/>
      <w:szCs w:val="16"/>
    </w:rPr>
  </w:style>
  <w:style w:type="character" w:customStyle="1" w:styleId="31">
    <w:name w:val="Основной текст 3 Знак"/>
    <w:basedOn w:val="a0"/>
    <w:link w:val="30"/>
    <w:uiPriority w:val="99"/>
    <w:semiHidden/>
    <w:rsid w:val="00B20910"/>
    <w:rPr>
      <w:sz w:val="16"/>
      <w:szCs w:val="16"/>
      <w:lang w:val="en-US" w:eastAsia="en-US"/>
    </w:rPr>
  </w:style>
  <w:style w:type="paragraph" w:customStyle="1" w:styleId="af9">
    <w:name w:val="Îáû÷íûé"/>
    <w:rsid w:val="00B20910"/>
    <w:pPr>
      <w:overflowPunct w:val="0"/>
      <w:autoSpaceDE w:val="0"/>
      <w:autoSpaceDN w:val="0"/>
      <w:adjustRightInd w:val="0"/>
      <w:textAlignment w:val="baseline"/>
    </w:pPr>
    <w:rPr>
      <w:rFonts w:ascii="AV Times" w:hAnsi="AV Times"/>
      <w:sz w:val="22"/>
      <w:lang w:eastAsia="en-US"/>
    </w:rPr>
  </w:style>
  <w:style w:type="character" w:customStyle="1" w:styleId="21">
    <w:name w:val="Основной текст (2)_"/>
    <w:basedOn w:val="a0"/>
    <w:link w:val="22"/>
    <w:rsid w:val="00B20910"/>
    <w:rPr>
      <w:rFonts w:ascii="SimSun" w:eastAsia="SimSun" w:hAnsi="SimSun" w:cs="SimSun"/>
      <w:sz w:val="8"/>
      <w:szCs w:val="8"/>
      <w:shd w:val="clear" w:color="auto" w:fill="FFFFFF"/>
    </w:rPr>
  </w:style>
  <w:style w:type="paragraph" w:customStyle="1" w:styleId="22">
    <w:name w:val="Основной текст (2)"/>
    <w:basedOn w:val="a"/>
    <w:link w:val="21"/>
    <w:rsid w:val="00B20910"/>
    <w:pPr>
      <w:widowControl w:val="0"/>
      <w:shd w:val="clear" w:color="auto" w:fill="FFFFFF"/>
      <w:spacing w:line="0" w:lineRule="atLeast"/>
      <w:ind w:firstLine="0"/>
      <w:jc w:val="left"/>
    </w:pPr>
    <w:rPr>
      <w:rFonts w:ascii="SimSun" w:eastAsia="SimSun" w:hAnsi="SimSun" w:cs="SimSun"/>
      <w:sz w:val="8"/>
      <w:szCs w:val="8"/>
      <w:lang w:val="ru-RU" w:eastAsia="ru-RU"/>
    </w:rPr>
  </w:style>
  <w:style w:type="paragraph" w:styleId="afa">
    <w:name w:val="Revision"/>
    <w:hidden/>
    <w:uiPriority w:val="99"/>
    <w:semiHidden/>
    <w:rsid w:val="00B20910"/>
    <w:rPr>
      <w:rFonts w:asciiTheme="minorHAnsi" w:eastAsiaTheme="minorHAnsi" w:hAnsiTheme="minorHAnsi" w:cstheme="minorBidi"/>
      <w:sz w:val="22"/>
      <w:szCs w:val="22"/>
      <w:lang w:val="en-GB" w:eastAsia="en-US"/>
    </w:rPr>
  </w:style>
  <w:style w:type="paragraph" w:styleId="afb">
    <w:name w:val="Body Text Indent"/>
    <w:basedOn w:val="a"/>
    <w:link w:val="afc"/>
    <w:uiPriority w:val="99"/>
    <w:unhideWhenUsed/>
    <w:rsid w:val="00B20910"/>
    <w:pPr>
      <w:spacing w:after="120" w:line="259" w:lineRule="auto"/>
      <w:ind w:left="360" w:firstLine="0"/>
      <w:jc w:val="left"/>
    </w:pPr>
    <w:rPr>
      <w:rFonts w:asciiTheme="minorHAnsi" w:eastAsiaTheme="minorHAnsi" w:hAnsiTheme="minorHAnsi" w:cstheme="minorBidi"/>
      <w:sz w:val="22"/>
      <w:szCs w:val="22"/>
      <w:lang w:val="ro-RO"/>
    </w:rPr>
  </w:style>
  <w:style w:type="character" w:customStyle="1" w:styleId="afc">
    <w:name w:val="Основной текст с отступом Знак"/>
    <w:basedOn w:val="a0"/>
    <w:link w:val="afb"/>
    <w:uiPriority w:val="99"/>
    <w:rsid w:val="00B20910"/>
    <w:rPr>
      <w:rFonts w:asciiTheme="minorHAnsi" w:eastAsiaTheme="minorHAnsi" w:hAnsiTheme="minorHAnsi" w:cstheme="minorBidi"/>
      <w:sz w:val="22"/>
      <w:szCs w:val="22"/>
      <w:lang w:val="ro-RO" w:eastAsia="en-US"/>
    </w:rPr>
  </w:style>
  <w:style w:type="character" w:customStyle="1" w:styleId="10">
    <w:name w:val="Заголовок 1 Знак"/>
    <w:basedOn w:val="a0"/>
    <w:link w:val="1"/>
    <w:rsid w:val="00B20910"/>
    <w:rPr>
      <w:rFonts w:ascii="Arial" w:hAnsi="Arial"/>
      <w:b/>
      <w:kern w:val="28"/>
      <w:sz w:val="28"/>
      <w:lang w:val="en-US" w:eastAsia="en-US"/>
    </w:rPr>
  </w:style>
  <w:style w:type="character" w:customStyle="1" w:styleId="a8">
    <w:name w:val="Обычный (веб) Знак"/>
    <w:aliases w:val="Знак Знак1, Знак Знак,webb Знак,webb Знак Знак Знак,Знак2 Знак,Обычный (веб) Знак2 Знак,Обычный (веб) Знак1 Знак Знак,Обычный (веб) Знак Знак Знак Знак,Знак Знак Знак Знак Знак,Знак Знак1 Знак Знак,Обычный (веб) Знак Знак1 Знак"/>
    <w:basedOn w:val="a0"/>
    <w:link w:val="a7"/>
    <w:uiPriority w:val="99"/>
    <w:rsid w:val="00B20910"/>
    <w:rPr>
      <w:sz w:val="24"/>
      <w:szCs w:val="24"/>
    </w:rPr>
  </w:style>
  <w:style w:type="character" w:customStyle="1" w:styleId="docbody">
    <w:name w:val="doc_body"/>
    <w:basedOn w:val="a0"/>
    <w:rsid w:val="00B20910"/>
  </w:style>
  <w:style w:type="character" w:customStyle="1" w:styleId="a4">
    <w:name w:val="Название Знак"/>
    <w:basedOn w:val="a0"/>
    <w:link w:val="a3"/>
    <w:rsid w:val="00B20910"/>
    <w:rPr>
      <w:b/>
      <w:bCs/>
      <w:sz w:val="28"/>
      <w:szCs w:val="24"/>
      <w:lang w:val="ro-RO" w:eastAsia="en-US"/>
    </w:rPr>
  </w:style>
  <w:style w:type="paragraph" w:customStyle="1" w:styleId="Default">
    <w:name w:val="Default"/>
    <w:rsid w:val="00B20910"/>
    <w:pPr>
      <w:autoSpaceDE w:val="0"/>
      <w:autoSpaceDN w:val="0"/>
      <w:adjustRightInd w:val="0"/>
    </w:pPr>
    <w:rPr>
      <w:color w:val="000000"/>
      <w:sz w:val="24"/>
      <w:szCs w:val="24"/>
    </w:rPr>
  </w:style>
  <w:style w:type="character" w:customStyle="1" w:styleId="afd">
    <w:name w:val="a"/>
    <w:basedOn w:val="a0"/>
    <w:rsid w:val="00B20910"/>
  </w:style>
  <w:style w:type="character" w:customStyle="1" w:styleId="l7">
    <w:name w:val="l7"/>
    <w:basedOn w:val="a0"/>
    <w:rsid w:val="00B20910"/>
  </w:style>
  <w:style w:type="character" w:customStyle="1" w:styleId="l6">
    <w:name w:val="l6"/>
    <w:basedOn w:val="a0"/>
    <w:rsid w:val="00B20910"/>
  </w:style>
  <w:style w:type="character" w:customStyle="1" w:styleId="l8">
    <w:name w:val="l8"/>
    <w:basedOn w:val="a0"/>
    <w:rsid w:val="00B20910"/>
  </w:style>
  <w:style w:type="paragraph" w:customStyle="1" w:styleId="210">
    <w:name w:val="Основной текст с отступом 21"/>
    <w:basedOn w:val="a"/>
    <w:rsid w:val="00B20910"/>
    <w:pPr>
      <w:suppressAutoHyphens/>
      <w:ind w:firstLine="708"/>
    </w:pPr>
    <w:rPr>
      <w:sz w:val="28"/>
      <w:szCs w:val="24"/>
      <w:lang w:val="ro-RO" w:eastAsia="ar-SA"/>
    </w:rPr>
  </w:style>
  <w:style w:type="character" w:customStyle="1" w:styleId="Bodytext2">
    <w:name w:val="Body text (2)_"/>
    <w:basedOn w:val="a0"/>
    <w:link w:val="Bodytext20"/>
    <w:rsid w:val="00B20910"/>
    <w:rPr>
      <w:shd w:val="clear" w:color="auto" w:fill="FFFFFF"/>
    </w:rPr>
  </w:style>
  <w:style w:type="character" w:customStyle="1" w:styleId="Bodytext5">
    <w:name w:val="Body text (5)_"/>
    <w:basedOn w:val="a0"/>
    <w:link w:val="Bodytext50"/>
    <w:rsid w:val="00B20910"/>
    <w:rPr>
      <w:b/>
      <w:bCs/>
      <w:shd w:val="clear" w:color="auto" w:fill="FFFFFF"/>
    </w:rPr>
  </w:style>
  <w:style w:type="character" w:customStyle="1" w:styleId="Bodytext2Bold">
    <w:name w:val="Body text (2) + Bold"/>
    <w:basedOn w:val="Bodytext2"/>
    <w:rsid w:val="00B20910"/>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B20910"/>
    <w:rPr>
      <w:i/>
      <w:iCs/>
      <w:color w:val="000000"/>
      <w:spacing w:val="0"/>
      <w:w w:val="100"/>
      <w:position w:val="0"/>
      <w:shd w:val="clear" w:color="auto" w:fill="FFFFFF"/>
      <w:lang w:val="ro-RO" w:eastAsia="ro-RO" w:bidi="ro-RO"/>
    </w:rPr>
  </w:style>
  <w:style w:type="character" w:customStyle="1" w:styleId="Bodytext7">
    <w:name w:val="Body text (7)_"/>
    <w:basedOn w:val="a0"/>
    <w:link w:val="Bodytext70"/>
    <w:rsid w:val="00B20910"/>
    <w:rPr>
      <w:i/>
      <w:iCs/>
      <w:shd w:val="clear" w:color="auto" w:fill="FFFFFF"/>
    </w:rPr>
  </w:style>
  <w:style w:type="character" w:customStyle="1" w:styleId="Bodytext5Spacing2pt">
    <w:name w:val="Body text (5) + Spacing 2 pt"/>
    <w:basedOn w:val="Bodytext5"/>
    <w:rsid w:val="00B20910"/>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B20910"/>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B20910"/>
    <w:rPr>
      <w:i/>
      <w:iCs/>
      <w:color w:val="000000"/>
      <w:spacing w:val="0"/>
      <w:w w:val="100"/>
      <w:position w:val="0"/>
      <w:shd w:val="clear" w:color="auto" w:fill="FFFFFF"/>
      <w:lang w:val="ro-RO" w:eastAsia="ro-RO" w:bidi="ro-RO"/>
    </w:rPr>
  </w:style>
  <w:style w:type="paragraph" w:customStyle="1" w:styleId="Bodytext20">
    <w:name w:val="Body text (2)"/>
    <w:basedOn w:val="a"/>
    <w:link w:val="Bodytext2"/>
    <w:rsid w:val="00B20910"/>
    <w:pPr>
      <w:widowControl w:val="0"/>
      <w:shd w:val="clear" w:color="auto" w:fill="FFFFFF"/>
      <w:spacing w:line="259" w:lineRule="exact"/>
      <w:ind w:hanging="1440"/>
      <w:jc w:val="left"/>
    </w:pPr>
    <w:rPr>
      <w:lang w:val="ru-RU" w:eastAsia="ru-RU"/>
    </w:rPr>
  </w:style>
  <w:style w:type="paragraph" w:customStyle="1" w:styleId="Bodytext50">
    <w:name w:val="Body text (5)"/>
    <w:basedOn w:val="a"/>
    <w:link w:val="Bodytext5"/>
    <w:rsid w:val="00B20910"/>
    <w:pPr>
      <w:widowControl w:val="0"/>
      <w:shd w:val="clear" w:color="auto" w:fill="FFFFFF"/>
      <w:spacing w:line="0" w:lineRule="atLeast"/>
      <w:ind w:firstLine="0"/>
      <w:jc w:val="center"/>
    </w:pPr>
    <w:rPr>
      <w:b/>
      <w:bCs/>
      <w:lang w:val="ru-RU" w:eastAsia="ru-RU"/>
    </w:rPr>
  </w:style>
  <w:style w:type="paragraph" w:customStyle="1" w:styleId="Bodytext70">
    <w:name w:val="Body text (7)"/>
    <w:basedOn w:val="a"/>
    <w:link w:val="Bodytext7"/>
    <w:rsid w:val="00B20910"/>
    <w:pPr>
      <w:widowControl w:val="0"/>
      <w:shd w:val="clear" w:color="auto" w:fill="FFFFFF"/>
      <w:spacing w:line="256" w:lineRule="exact"/>
      <w:ind w:firstLine="0"/>
    </w:pPr>
    <w:rPr>
      <w:i/>
      <w:iCs/>
      <w:lang w:val="ru-RU" w:eastAsia="ru-RU"/>
    </w:rPr>
  </w:style>
  <w:style w:type="paragraph" w:styleId="23">
    <w:name w:val="Body Text Indent 2"/>
    <w:basedOn w:val="a"/>
    <w:link w:val="24"/>
    <w:uiPriority w:val="99"/>
    <w:semiHidden/>
    <w:unhideWhenUsed/>
    <w:rsid w:val="00B20910"/>
    <w:pPr>
      <w:spacing w:after="120" w:line="480" w:lineRule="auto"/>
      <w:ind w:left="360" w:firstLine="0"/>
      <w:jc w:val="left"/>
    </w:pPr>
    <w:rPr>
      <w:rFonts w:asciiTheme="minorHAnsi" w:eastAsiaTheme="minorHAnsi" w:hAnsiTheme="minorHAnsi" w:cstheme="minorBidi"/>
      <w:sz w:val="22"/>
      <w:szCs w:val="22"/>
      <w:lang w:val="ro-RO"/>
    </w:rPr>
  </w:style>
  <w:style w:type="character" w:customStyle="1" w:styleId="24">
    <w:name w:val="Основной текст с отступом 2 Знак"/>
    <w:basedOn w:val="a0"/>
    <w:link w:val="23"/>
    <w:uiPriority w:val="99"/>
    <w:semiHidden/>
    <w:rsid w:val="00B20910"/>
    <w:rPr>
      <w:rFonts w:asciiTheme="minorHAnsi" w:eastAsiaTheme="minorHAnsi" w:hAnsiTheme="minorHAnsi" w:cstheme="minorBidi"/>
      <w:sz w:val="22"/>
      <w:szCs w:val="22"/>
      <w:lang w:val="ro-RO" w:eastAsia="en-US"/>
    </w:rPr>
  </w:style>
  <w:style w:type="character" w:customStyle="1" w:styleId="20">
    <w:name w:val="Заголовок 2 Знак"/>
    <w:basedOn w:val="a0"/>
    <w:link w:val="2"/>
    <w:uiPriority w:val="9"/>
    <w:rsid w:val="00B20910"/>
    <w:rPr>
      <w:rFonts w:ascii="$ Benguiat_Bold" w:hAnsi="$ Benguiat_Bold"/>
      <w:b/>
      <w:sz w:val="132"/>
      <w:lang w:eastAsia="en-US"/>
    </w:rPr>
  </w:style>
  <w:style w:type="paragraph" w:styleId="afe">
    <w:name w:val="Body Text"/>
    <w:basedOn w:val="a"/>
    <w:link w:val="aff"/>
    <w:unhideWhenUsed/>
    <w:rsid w:val="00B20910"/>
    <w:pPr>
      <w:spacing w:after="120" w:line="259" w:lineRule="auto"/>
      <w:ind w:firstLine="0"/>
      <w:jc w:val="left"/>
    </w:pPr>
    <w:rPr>
      <w:rFonts w:asciiTheme="minorHAnsi" w:eastAsiaTheme="minorHAnsi" w:hAnsiTheme="minorHAnsi" w:cstheme="minorBidi"/>
      <w:sz w:val="22"/>
      <w:szCs w:val="22"/>
      <w:lang w:val="ro-RO"/>
    </w:rPr>
  </w:style>
  <w:style w:type="character" w:customStyle="1" w:styleId="aff">
    <w:name w:val="Основной текст Знак"/>
    <w:basedOn w:val="a0"/>
    <w:link w:val="afe"/>
    <w:rsid w:val="00B20910"/>
    <w:rPr>
      <w:rFonts w:asciiTheme="minorHAnsi" w:eastAsiaTheme="minorHAnsi" w:hAnsiTheme="minorHAnsi" w:cstheme="minorBidi"/>
      <w:sz w:val="22"/>
      <w:szCs w:val="22"/>
      <w:lang w:val="ro-RO" w:eastAsia="en-US"/>
    </w:rPr>
  </w:style>
  <w:style w:type="character" w:customStyle="1" w:styleId="Bodytext14">
    <w:name w:val="Body text (14)_"/>
    <w:basedOn w:val="a0"/>
    <w:link w:val="Bodytext140"/>
    <w:rsid w:val="00B20910"/>
    <w:rPr>
      <w:spacing w:val="20"/>
      <w:sz w:val="28"/>
      <w:szCs w:val="28"/>
      <w:shd w:val="clear" w:color="auto" w:fill="FFFFFF"/>
    </w:rPr>
  </w:style>
  <w:style w:type="paragraph" w:customStyle="1" w:styleId="Bodytext140">
    <w:name w:val="Body text (14)"/>
    <w:basedOn w:val="a"/>
    <w:link w:val="Bodytext14"/>
    <w:rsid w:val="00B20910"/>
    <w:pPr>
      <w:widowControl w:val="0"/>
      <w:shd w:val="clear" w:color="auto" w:fill="FFFFFF"/>
      <w:spacing w:line="331" w:lineRule="exact"/>
      <w:ind w:firstLine="0"/>
    </w:pPr>
    <w:rPr>
      <w:spacing w:val="20"/>
      <w:sz w:val="28"/>
      <w:szCs w:val="28"/>
      <w:lang w:val="ru-RU" w:eastAsia="ru-RU"/>
    </w:rPr>
  </w:style>
  <w:style w:type="character" w:customStyle="1" w:styleId="Bodytext22">
    <w:name w:val="Body text (22)_"/>
    <w:basedOn w:val="a0"/>
    <w:rsid w:val="00B20910"/>
    <w:rPr>
      <w:rFonts w:ascii="Calibri" w:eastAsia="Calibri" w:hAnsi="Calibri" w:cs="Calibri"/>
      <w:b/>
      <w:bCs/>
      <w:i/>
      <w:iCs/>
      <w:smallCaps w:val="0"/>
      <w:strike w:val="0"/>
      <w:sz w:val="22"/>
      <w:szCs w:val="22"/>
      <w:u w:val="none"/>
    </w:rPr>
  </w:style>
  <w:style w:type="paragraph" w:customStyle="1" w:styleId="12">
    <w:name w:val="Абзац списка1"/>
    <w:basedOn w:val="a"/>
    <w:qFormat/>
    <w:rsid w:val="00B20910"/>
    <w:pPr>
      <w:ind w:left="708" w:firstLine="0"/>
      <w:jc w:val="left"/>
    </w:pPr>
    <w:rPr>
      <w:rFonts w:ascii="Calibri" w:eastAsia="Calibri" w:hAnsi="Calibri"/>
      <w:sz w:val="24"/>
      <w:szCs w:val="24"/>
    </w:rPr>
  </w:style>
  <w:style w:type="character" w:styleId="aff0">
    <w:name w:val="line number"/>
    <w:basedOn w:val="a0"/>
    <w:uiPriority w:val="99"/>
    <w:semiHidden/>
    <w:unhideWhenUsed/>
    <w:rsid w:val="00B20910"/>
  </w:style>
  <w:style w:type="paragraph" w:customStyle="1" w:styleId="Model">
    <w:name w:val="Model"/>
    <w:basedOn w:val="a"/>
    <w:link w:val="Model0"/>
    <w:qFormat/>
    <w:rsid w:val="00B20910"/>
    <w:pPr>
      <w:tabs>
        <w:tab w:val="right" w:pos="9921"/>
      </w:tabs>
      <w:spacing w:after="200" w:line="276" w:lineRule="auto"/>
      <w:ind w:firstLine="0"/>
      <w:jc w:val="center"/>
    </w:pPr>
    <w:rPr>
      <w:rFonts w:eastAsia="Calibri"/>
      <w:sz w:val="24"/>
    </w:rPr>
  </w:style>
  <w:style w:type="character" w:customStyle="1" w:styleId="Model0">
    <w:name w:val="Model Знак"/>
    <w:link w:val="Model"/>
    <w:rsid w:val="00B20910"/>
    <w:rPr>
      <w:rFonts w:eastAsia="Calibri"/>
      <w:sz w:val="24"/>
    </w:rPr>
  </w:style>
  <w:style w:type="character" w:customStyle="1" w:styleId="af">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e"/>
    <w:uiPriority w:val="34"/>
    <w:rsid w:val="00B20910"/>
    <w:rPr>
      <w:lang w:val="en-US" w:eastAsia="en-US"/>
    </w:rPr>
  </w:style>
  <w:style w:type="character" w:customStyle="1" w:styleId="Bodytext3">
    <w:name w:val="Body text (3)_"/>
    <w:basedOn w:val="a0"/>
    <w:link w:val="Bodytext30"/>
    <w:rsid w:val="00B20910"/>
    <w:rPr>
      <w:b/>
      <w:bCs/>
      <w:shd w:val="clear" w:color="auto" w:fill="FFFFFF"/>
    </w:rPr>
  </w:style>
  <w:style w:type="paragraph" w:customStyle="1" w:styleId="Bodytext30">
    <w:name w:val="Body text (3)"/>
    <w:basedOn w:val="a"/>
    <w:link w:val="Bodytext3"/>
    <w:rsid w:val="00B20910"/>
    <w:pPr>
      <w:widowControl w:val="0"/>
      <w:shd w:val="clear" w:color="auto" w:fill="FFFFFF"/>
      <w:spacing w:line="264" w:lineRule="exact"/>
      <w:ind w:firstLine="0"/>
      <w:jc w:val="center"/>
    </w:pPr>
    <w:rPr>
      <w:b/>
      <w:bCs/>
      <w:lang w:val="ru-RU" w:eastAsia="ru-RU"/>
    </w:rPr>
  </w:style>
  <w:style w:type="character" w:customStyle="1" w:styleId="Bodytext7NotBold">
    <w:name w:val="Body text (7) + Not Bold"/>
    <w:basedOn w:val="Bodytext7"/>
    <w:rsid w:val="00B20910"/>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a0"/>
    <w:rsid w:val="00B20910"/>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B20910"/>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a0"/>
    <w:link w:val="Bodytext210"/>
    <w:rsid w:val="00B20910"/>
    <w:rPr>
      <w:rFonts w:ascii="Calibri" w:eastAsia="Calibri" w:hAnsi="Calibri" w:cs="Calibri"/>
      <w:shd w:val="clear" w:color="auto" w:fill="FFFFFF"/>
    </w:rPr>
  </w:style>
  <w:style w:type="character" w:customStyle="1" w:styleId="Bodytext21Italic">
    <w:name w:val="Body text (21) + Italic"/>
    <w:basedOn w:val="Bodytext21"/>
    <w:rsid w:val="00B20910"/>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a0"/>
    <w:link w:val="Bodytext230"/>
    <w:rsid w:val="00B20910"/>
    <w:rPr>
      <w:rFonts w:ascii="Calibri" w:eastAsia="Calibri" w:hAnsi="Calibri" w:cs="Calibri"/>
      <w:i/>
      <w:iCs/>
      <w:shd w:val="clear" w:color="auto" w:fill="FFFFFF"/>
    </w:rPr>
  </w:style>
  <w:style w:type="character" w:customStyle="1" w:styleId="Bodytext23Bold">
    <w:name w:val="Body text (23) + Bold"/>
    <w:basedOn w:val="Bodytext23"/>
    <w:rsid w:val="00B20910"/>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B20910"/>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a"/>
    <w:link w:val="Bodytext21"/>
    <w:rsid w:val="00B20910"/>
    <w:pPr>
      <w:widowControl w:val="0"/>
      <w:shd w:val="clear" w:color="auto" w:fill="FFFFFF"/>
      <w:spacing w:line="274" w:lineRule="exact"/>
      <w:ind w:hanging="360"/>
    </w:pPr>
    <w:rPr>
      <w:rFonts w:ascii="Calibri" w:eastAsia="Calibri" w:hAnsi="Calibri" w:cs="Calibri"/>
      <w:lang w:val="ru-RU" w:eastAsia="ru-RU"/>
    </w:rPr>
  </w:style>
  <w:style w:type="paragraph" w:customStyle="1" w:styleId="Bodytext230">
    <w:name w:val="Body text (23)"/>
    <w:basedOn w:val="a"/>
    <w:link w:val="Bodytext23"/>
    <w:rsid w:val="00B20910"/>
    <w:pPr>
      <w:widowControl w:val="0"/>
      <w:shd w:val="clear" w:color="auto" w:fill="FFFFFF"/>
      <w:spacing w:line="274" w:lineRule="exact"/>
      <w:ind w:firstLine="0"/>
    </w:pPr>
    <w:rPr>
      <w:rFonts w:ascii="Calibri" w:eastAsia="Calibri" w:hAnsi="Calibri" w:cs="Calibri"/>
      <w:i/>
      <w:iCs/>
      <w:lang w:val="ru-RU" w:eastAsia="ru-RU"/>
    </w:rPr>
  </w:style>
  <w:style w:type="paragraph" w:customStyle="1" w:styleId="aff1">
    <w:name w:val="Знак Знак"/>
    <w:basedOn w:val="a"/>
    <w:next w:val="a"/>
    <w:rsid w:val="00B20910"/>
    <w:pPr>
      <w:spacing w:after="160" w:line="240" w:lineRule="exact"/>
      <w:ind w:firstLine="0"/>
      <w:jc w:val="left"/>
    </w:pPr>
    <w:rPr>
      <w:rFonts w:ascii="Tahoma" w:hAnsi="Tahoma"/>
      <w:sz w:val="24"/>
      <w:lang w:val="ro-RO"/>
    </w:rPr>
  </w:style>
  <w:style w:type="paragraph" w:styleId="aff2">
    <w:name w:val="footnote text"/>
    <w:aliases w:val="Fußnote,Char,Знак1,single space,FOOTNOTES,fn,Footnote Text Char1,Footnote Text Char2 Char,Footnote Text Char1 Char Char,Footnote Text Char2 Char Char Char,Footnote Text Char1 Char Char Char Char,Cha,A,ft"/>
    <w:basedOn w:val="a"/>
    <w:link w:val="aff3"/>
    <w:semiHidden/>
    <w:rsid w:val="00B20910"/>
    <w:pPr>
      <w:suppressAutoHyphens/>
      <w:ind w:firstLine="0"/>
      <w:jc w:val="left"/>
    </w:pPr>
    <w:rPr>
      <w:lang w:eastAsia="ar-SA"/>
    </w:rPr>
  </w:style>
  <w:style w:type="character" w:customStyle="1" w:styleId="aff3">
    <w:name w:val="Текст сноски Знак"/>
    <w:aliases w:val="Fußnote Знак,Char Знак,Знак1 Знак,single space Знак,FOOTNOTES Знак,fn Знак,Footnote Text Char1 Знак,Footnote Text Char2 Char Знак,Footnote Text Char1 Char Char Знак,Footnote Text Char2 Char Char Char Знак,Cha Знак,A Знак,ft Знак"/>
    <w:basedOn w:val="a0"/>
    <w:link w:val="aff2"/>
    <w:semiHidden/>
    <w:rsid w:val="00B20910"/>
    <w:rPr>
      <w:lang w:val="en-US" w:eastAsia="ar-SA"/>
    </w:rPr>
  </w:style>
  <w:style w:type="character" w:styleId="aff4">
    <w:name w:val="footnote reference"/>
    <w:aliases w:val="ftref"/>
    <w:basedOn w:val="a0"/>
    <w:semiHidden/>
    <w:rsid w:val="00B20910"/>
    <w:rPr>
      <w:vertAlign w:val="superscript"/>
    </w:rPr>
  </w:style>
  <w:style w:type="character" w:customStyle="1" w:styleId="Heading1">
    <w:name w:val="Heading #1"/>
    <w:basedOn w:val="a0"/>
    <w:rsid w:val="00B20910"/>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
    <w:name w:val="Heading #2"/>
    <w:basedOn w:val="a0"/>
    <w:rsid w:val="00B20910"/>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
    <w:rsid w:val="00B20910"/>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
    <w:name w:val="Heading #3"/>
    <w:basedOn w:val="a0"/>
    <w:rsid w:val="00B20910"/>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a0"/>
    <w:rsid w:val="00B20910"/>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a0"/>
    <w:link w:val="Headerorfooter0"/>
    <w:rsid w:val="00B20910"/>
    <w:rPr>
      <w:rFonts w:ascii="Calibri" w:eastAsia="Calibri" w:hAnsi="Calibri" w:cs="Calibri"/>
      <w:sz w:val="21"/>
      <w:szCs w:val="21"/>
      <w:shd w:val="clear" w:color="auto" w:fill="FFFFFF"/>
    </w:rPr>
  </w:style>
  <w:style w:type="paragraph" w:customStyle="1" w:styleId="Headerorfooter0">
    <w:name w:val="Header or footer"/>
    <w:basedOn w:val="a"/>
    <w:link w:val="Headerorfooter"/>
    <w:rsid w:val="00B20910"/>
    <w:pPr>
      <w:widowControl w:val="0"/>
      <w:shd w:val="clear" w:color="auto" w:fill="FFFFFF"/>
      <w:spacing w:line="0" w:lineRule="atLeast"/>
      <w:ind w:firstLine="0"/>
      <w:jc w:val="left"/>
    </w:pPr>
    <w:rPr>
      <w:rFonts w:ascii="Calibri" w:eastAsia="Calibri" w:hAnsi="Calibri" w:cs="Calibri"/>
      <w:sz w:val="21"/>
      <w:szCs w:val="21"/>
      <w:lang w:val="ru-RU" w:eastAsia="ru-RU"/>
    </w:rPr>
  </w:style>
  <w:style w:type="character" w:customStyle="1" w:styleId="Heading30">
    <w:name w:val="Heading #3_"/>
    <w:basedOn w:val="a0"/>
    <w:rsid w:val="00B20910"/>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a0"/>
    <w:rsid w:val="00B20910"/>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a0"/>
    <w:link w:val="Tablecaption0"/>
    <w:rsid w:val="00B20910"/>
    <w:rPr>
      <w:rFonts w:ascii="Calibri" w:eastAsia="Calibri" w:hAnsi="Calibri" w:cs="Calibri"/>
      <w:sz w:val="21"/>
      <w:szCs w:val="21"/>
      <w:shd w:val="clear" w:color="auto" w:fill="FFFFFF"/>
    </w:rPr>
  </w:style>
  <w:style w:type="paragraph" w:customStyle="1" w:styleId="Tablecaption0">
    <w:name w:val="Table caption"/>
    <w:basedOn w:val="a"/>
    <w:link w:val="Tablecaption"/>
    <w:rsid w:val="00B20910"/>
    <w:pPr>
      <w:widowControl w:val="0"/>
      <w:shd w:val="clear" w:color="auto" w:fill="FFFFFF"/>
      <w:spacing w:line="269" w:lineRule="exact"/>
      <w:ind w:firstLine="0"/>
    </w:pPr>
    <w:rPr>
      <w:rFonts w:ascii="Calibri" w:eastAsia="Calibri" w:hAnsi="Calibri" w:cs="Calibri"/>
      <w:sz w:val="21"/>
      <w:szCs w:val="21"/>
      <w:lang w:val="ru-RU" w:eastAsia="ru-RU"/>
    </w:rPr>
  </w:style>
  <w:style w:type="paragraph" w:styleId="aff5">
    <w:name w:val="No Spacing"/>
    <w:link w:val="aff6"/>
    <w:uiPriority w:val="1"/>
    <w:qFormat/>
    <w:rsid w:val="00B20910"/>
    <w:rPr>
      <w:lang w:val="en-US" w:eastAsia="en-US"/>
    </w:rPr>
  </w:style>
  <w:style w:type="character" w:customStyle="1" w:styleId="slitbdy">
    <w:name w:val="s_lit_bdy"/>
    <w:basedOn w:val="a0"/>
    <w:rsid w:val="00B20910"/>
  </w:style>
  <w:style w:type="character" w:customStyle="1" w:styleId="spar">
    <w:name w:val="s_par"/>
    <w:basedOn w:val="a0"/>
    <w:rsid w:val="00B20910"/>
  </w:style>
  <w:style w:type="character" w:customStyle="1" w:styleId="MeniuneNerezolvat1">
    <w:name w:val="Mențiune Nerezolvat1"/>
    <w:basedOn w:val="a0"/>
    <w:uiPriority w:val="99"/>
    <w:semiHidden/>
    <w:unhideWhenUsed/>
    <w:rsid w:val="00B20910"/>
    <w:rPr>
      <w:color w:val="605E5C"/>
      <w:shd w:val="clear" w:color="auto" w:fill="E1DFDD"/>
    </w:rPr>
  </w:style>
  <w:style w:type="paragraph" w:customStyle="1" w:styleId="Titlu11">
    <w:name w:val="Titlu 11"/>
    <w:basedOn w:val="a"/>
    <w:next w:val="a"/>
    <w:qFormat/>
    <w:rsid w:val="00784D25"/>
    <w:pPr>
      <w:keepNext/>
      <w:spacing w:before="240" w:after="60"/>
      <w:ind w:firstLine="0"/>
      <w:jc w:val="left"/>
      <w:outlineLvl w:val="0"/>
    </w:pPr>
    <w:rPr>
      <w:rFonts w:ascii="Calibri Light" w:hAnsi="Calibri Light"/>
      <w:b/>
      <w:bCs/>
      <w:kern w:val="32"/>
      <w:sz w:val="32"/>
      <w:szCs w:val="32"/>
    </w:rPr>
  </w:style>
  <w:style w:type="paragraph" w:customStyle="1" w:styleId="Titlu21">
    <w:name w:val="Titlu 21"/>
    <w:basedOn w:val="a"/>
    <w:next w:val="a"/>
    <w:uiPriority w:val="9"/>
    <w:semiHidden/>
    <w:unhideWhenUsed/>
    <w:qFormat/>
    <w:rsid w:val="00784D25"/>
    <w:pPr>
      <w:keepNext/>
      <w:keepLines/>
      <w:spacing w:before="40" w:line="259" w:lineRule="auto"/>
      <w:ind w:firstLine="0"/>
      <w:jc w:val="left"/>
      <w:outlineLvl w:val="1"/>
    </w:pPr>
    <w:rPr>
      <w:rFonts w:ascii="Calibri Light" w:hAnsi="Calibri Light"/>
      <w:color w:val="2E74B5"/>
      <w:sz w:val="26"/>
      <w:szCs w:val="26"/>
      <w:lang w:val="ro-RO"/>
    </w:rPr>
  </w:style>
  <w:style w:type="table" w:customStyle="1" w:styleId="GrilTabel3">
    <w:name w:val="Grilă Tabel3"/>
    <w:basedOn w:val="a1"/>
    <w:next w:val="ad"/>
    <w:uiPriority w:val="39"/>
    <w:rsid w:val="00784D2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iectComentariu1">
    <w:name w:val="Subiect Comentariu1"/>
    <w:basedOn w:val="af3"/>
    <w:next w:val="af3"/>
    <w:uiPriority w:val="99"/>
    <w:semiHidden/>
    <w:unhideWhenUsed/>
    <w:rsid w:val="00784D25"/>
    <w:pPr>
      <w:spacing w:after="160"/>
    </w:pPr>
    <w:rPr>
      <w:rFonts w:ascii="Calibri" w:eastAsia="Calibri" w:hAnsi="Calibri" w:cs="Arial"/>
      <w:b/>
      <w:bCs/>
      <w:lang w:val="en-GB" w:eastAsia="en-US"/>
    </w:rPr>
  </w:style>
  <w:style w:type="character" w:customStyle="1" w:styleId="Titlu1Caracter1">
    <w:name w:val="Titlu 1 Caracter1"/>
    <w:basedOn w:val="a0"/>
    <w:uiPriority w:val="9"/>
    <w:rsid w:val="00784D25"/>
    <w:rPr>
      <w:rFonts w:ascii="Cambria" w:eastAsia="Times New Roman" w:hAnsi="Cambria" w:cs="Times New Roman"/>
      <w:b/>
      <w:bCs/>
      <w:color w:val="365F91"/>
      <w:sz w:val="28"/>
      <w:szCs w:val="28"/>
    </w:rPr>
  </w:style>
  <w:style w:type="character" w:customStyle="1" w:styleId="SubiectComentariuCaracter1">
    <w:name w:val="Subiect Comentariu Caracter1"/>
    <w:basedOn w:val="af4"/>
    <w:uiPriority w:val="99"/>
    <w:semiHidden/>
    <w:rsid w:val="00784D25"/>
    <w:rPr>
      <w:rFonts w:ascii="Calibri" w:eastAsia="Calibri" w:hAnsi="Calibri" w:cs="Calibri"/>
      <w:b/>
      <w:bCs/>
      <w:sz w:val="20"/>
      <w:szCs w:val="20"/>
      <w:lang w:val="ro-RO"/>
    </w:rPr>
  </w:style>
  <w:style w:type="character" w:customStyle="1" w:styleId="Titlu2Caracter1">
    <w:name w:val="Titlu 2 Caracter1"/>
    <w:basedOn w:val="a0"/>
    <w:uiPriority w:val="9"/>
    <w:semiHidden/>
    <w:rsid w:val="00784D25"/>
    <w:rPr>
      <w:rFonts w:ascii="Cambria" w:eastAsia="Times New Roman" w:hAnsi="Cambria" w:cs="Times New Roman"/>
      <w:b/>
      <w:bCs/>
      <w:color w:val="4F81BD"/>
      <w:sz w:val="26"/>
      <w:szCs w:val="26"/>
    </w:rPr>
  </w:style>
  <w:style w:type="paragraph" w:styleId="aff7">
    <w:name w:val="Subtitle"/>
    <w:basedOn w:val="a"/>
    <w:next w:val="a"/>
    <w:uiPriority w:val="11"/>
    <w:qFormat/>
    <w:rsid w:val="00E80C75"/>
    <w:pPr>
      <w:keepNext/>
      <w:keepLines/>
      <w:spacing w:before="360" w:after="80"/>
    </w:pPr>
    <w:rPr>
      <w:rFonts w:ascii="Georgia" w:eastAsia="Georgia" w:hAnsi="Georgia" w:cs="Georgia"/>
      <w:i/>
      <w:color w:val="666666"/>
      <w:sz w:val="48"/>
      <w:szCs w:val="48"/>
    </w:rPr>
  </w:style>
  <w:style w:type="table" w:customStyle="1" w:styleId="40">
    <w:name w:val="4"/>
    <w:basedOn w:val="a1"/>
    <w:rsid w:val="00E80C75"/>
    <w:rPr>
      <w:rFonts w:ascii="Calibri" w:eastAsia="Calibri" w:hAnsi="Calibri" w:cs="Calibri"/>
      <w:sz w:val="22"/>
      <w:szCs w:val="22"/>
    </w:rPr>
    <w:tblPr>
      <w:tblStyleRowBandSize w:val="1"/>
      <w:tblStyleColBandSize w:val="1"/>
    </w:tblPr>
  </w:style>
  <w:style w:type="table" w:customStyle="1" w:styleId="32">
    <w:name w:val="3"/>
    <w:basedOn w:val="a1"/>
    <w:rsid w:val="00E80C75"/>
    <w:rPr>
      <w:rFonts w:ascii="Calibri" w:eastAsia="Calibri" w:hAnsi="Calibri" w:cs="Calibri"/>
      <w:sz w:val="22"/>
      <w:szCs w:val="22"/>
    </w:rPr>
    <w:tblPr>
      <w:tblStyleRowBandSize w:val="1"/>
      <w:tblStyleColBandSize w:val="1"/>
    </w:tblPr>
  </w:style>
  <w:style w:type="table" w:customStyle="1" w:styleId="25">
    <w:name w:val="2"/>
    <w:basedOn w:val="a1"/>
    <w:rsid w:val="00E80C75"/>
    <w:rPr>
      <w:rFonts w:ascii="Calibri" w:eastAsia="Calibri" w:hAnsi="Calibri" w:cs="Calibri"/>
      <w:sz w:val="22"/>
      <w:szCs w:val="22"/>
    </w:rPr>
    <w:tblPr>
      <w:tblStyleRowBandSize w:val="1"/>
      <w:tblStyleColBandSize w:val="1"/>
    </w:tblPr>
  </w:style>
  <w:style w:type="table" w:customStyle="1" w:styleId="13">
    <w:name w:val="1"/>
    <w:basedOn w:val="a1"/>
    <w:rsid w:val="00E80C75"/>
    <w:rPr>
      <w:rFonts w:ascii="Calibri" w:eastAsia="Calibri" w:hAnsi="Calibri" w:cs="Calibri"/>
      <w:sz w:val="22"/>
      <w:szCs w:val="22"/>
    </w:rPr>
    <w:tblPr>
      <w:tblStyleRowBandSize w:val="1"/>
      <w:tblStyleColBandSize w:val="1"/>
    </w:tblPr>
  </w:style>
  <w:style w:type="character" w:customStyle="1" w:styleId="aff6">
    <w:name w:val="Без интервала Знак"/>
    <w:basedOn w:val="a0"/>
    <w:link w:val="aff5"/>
    <w:uiPriority w:val="1"/>
    <w:rsid w:val="0035677C"/>
    <w:rPr>
      <w:lang w:val="en-US" w:eastAsia="en-US"/>
    </w:rPr>
  </w:style>
  <w:style w:type="character" w:customStyle="1" w:styleId="hps">
    <w:name w:val="hps"/>
    <w:basedOn w:val="a0"/>
    <w:rsid w:val="00B10566"/>
  </w:style>
  <w:style w:type="character" w:customStyle="1" w:styleId="object-active">
    <w:name w:val="object-active"/>
    <w:basedOn w:val="a0"/>
    <w:rsid w:val="00164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874378">
      <w:bodyDiv w:val="1"/>
      <w:marLeft w:val="0"/>
      <w:marRight w:val="0"/>
      <w:marTop w:val="0"/>
      <w:marBottom w:val="0"/>
      <w:divBdr>
        <w:top w:val="none" w:sz="0" w:space="0" w:color="auto"/>
        <w:left w:val="none" w:sz="0" w:space="0" w:color="auto"/>
        <w:bottom w:val="none" w:sz="0" w:space="0" w:color="auto"/>
        <w:right w:val="none" w:sz="0" w:space="0" w:color="auto"/>
      </w:divBdr>
    </w:div>
    <w:div w:id="682172131">
      <w:bodyDiv w:val="1"/>
      <w:marLeft w:val="0"/>
      <w:marRight w:val="0"/>
      <w:marTop w:val="0"/>
      <w:marBottom w:val="0"/>
      <w:divBdr>
        <w:top w:val="none" w:sz="0" w:space="0" w:color="auto"/>
        <w:left w:val="none" w:sz="0" w:space="0" w:color="auto"/>
        <w:bottom w:val="none" w:sz="0" w:space="0" w:color="auto"/>
        <w:right w:val="none" w:sz="0" w:space="0" w:color="auto"/>
      </w:divBdr>
    </w:div>
    <w:div w:id="808013635">
      <w:bodyDiv w:val="1"/>
      <w:marLeft w:val="0"/>
      <w:marRight w:val="0"/>
      <w:marTop w:val="0"/>
      <w:marBottom w:val="0"/>
      <w:divBdr>
        <w:top w:val="none" w:sz="0" w:space="0" w:color="auto"/>
        <w:left w:val="none" w:sz="0" w:space="0" w:color="auto"/>
        <w:bottom w:val="none" w:sz="0" w:space="0" w:color="auto"/>
        <w:right w:val="none" w:sz="0" w:space="0" w:color="auto"/>
      </w:divBdr>
    </w:div>
    <w:div w:id="1046024130">
      <w:bodyDiv w:val="1"/>
      <w:marLeft w:val="0"/>
      <w:marRight w:val="0"/>
      <w:marTop w:val="0"/>
      <w:marBottom w:val="0"/>
      <w:divBdr>
        <w:top w:val="none" w:sz="0" w:space="0" w:color="auto"/>
        <w:left w:val="none" w:sz="0" w:space="0" w:color="auto"/>
        <w:bottom w:val="none" w:sz="0" w:space="0" w:color="auto"/>
        <w:right w:val="none" w:sz="0" w:space="0" w:color="auto"/>
      </w:divBdr>
    </w:div>
    <w:div w:id="1135370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rticip.gov.md/ro/document/stages/*/1407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articip.gov.md" TargetMode="External"/><Relationship Id="rId4" Type="http://schemas.openxmlformats.org/officeDocument/2006/relationships/styles" Target="styles.xml"/><Relationship Id="rId9" Type="http://schemas.openxmlformats.org/officeDocument/2006/relationships/hyperlink" Target="https://particip.gov.md/ro/document/stages/*/14074" TargetMode="Externa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l4QUazukgXvJpOZ5C31Z4i/CJQ==">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6AB882-08AC-480B-86F3-7CE27E6E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1490</Words>
  <Characters>8499</Characters>
  <Application>Microsoft Office Word</Application>
  <DocSecurity>0</DocSecurity>
  <Lines>70</Lines>
  <Paragraphs>19</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9970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dc:description/>
  <cp:lastModifiedBy>Angela Postolache</cp:lastModifiedBy>
  <cp:revision>14</cp:revision>
  <cp:lastPrinted>2025-04-22T08:50:00Z</cp:lastPrinted>
  <dcterms:created xsi:type="dcterms:W3CDTF">2025-03-12T07:43:00Z</dcterms:created>
  <dcterms:modified xsi:type="dcterms:W3CDTF">2025-04-22T10:09:00Z</dcterms:modified>
</cp:coreProperties>
</file>