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76" w:rsidRPr="00F955AC" w:rsidRDefault="00965476" w:rsidP="0059434F">
      <w:pPr>
        <w:tabs>
          <w:tab w:val="left" w:pos="884"/>
          <w:tab w:val="left" w:pos="1196"/>
        </w:tabs>
        <w:ind w:firstLine="0"/>
        <w:jc w:val="center"/>
        <w:rPr>
          <w:b/>
          <w:sz w:val="28"/>
          <w:szCs w:val="28"/>
        </w:rPr>
      </w:pPr>
      <w:r w:rsidRPr="00F955AC">
        <w:rPr>
          <w:b/>
          <w:sz w:val="28"/>
          <w:szCs w:val="28"/>
        </w:rPr>
        <w:t>SINTEZA</w:t>
      </w:r>
    </w:p>
    <w:p w:rsidR="00F6762A" w:rsidRPr="00F955AC" w:rsidRDefault="00965476" w:rsidP="0059434F">
      <w:pPr>
        <w:ind w:firstLine="567"/>
        <w:jc w:val="center"/>
        <w:rPr>
          <w:b/>
          <w:sz w:val="28"/>
          <w:szCs w:val="28"/>
          <w:lang w:val="ro-RO"/>
        </w:rPr>
      </w:pPr>
      <w:r w:rsidRPr="00F955AC">
        <w:rPr>
          <w:b/>
          <w:sz w:val="28"/>
          <w:szCs w:val="28"/>
        </w:rPr>
        <w:t xml:space="preserve">obiecțiilor și propunerilor (recomandărilor) </w:t>
      </w:r>
      <w:r w:rsidR="001D6533" w:rsidRPr="00F955AC">
        <w:rPr>
          <w:b/>
          <w:sz w:val="28"/>
          <w:szCs w:val="28"/>
          <w:lang w:val="ro-MO"/>
        </w:rPr>
        <w:t xml:space="preserve">la proiectul </w:t>
      </w:r>
      <w:r w:rsidR="00F6762A" w:rsidRPr="00F955AC">
        <w:rPr>
          <w:b/>
          <w:sz w:val="28"/>
          <w:szCs w:val="28"/>
          <w:lang w:val="ro-RO"/>
        </w:rPr>
        <w:t>Instrucțiunii privind modul de consolidare</w:t>
      </w:r>
    </w:p>
    <w:p w:rsidR="001D6533" w:rsidRPr="00F955AC" w:rsidRDefault="00F6762A" w:rsidP="0059434F">
      <w:pPr>
        <w:jc w:val="center"/>
        <w:rPr>
          <w:sz w:val="28"/>
          <w:szCs w:val="28"/>
          <w:lang w:val="ro-MO"/>
        </w:rPr>
      </w:pPr>
      <w:r w:rsidRPr="00F955AC">
        <w:rPr>
          <w:b/>
          <w:sz w:val="28"/>
          <w:szCs w:val="28"/>
          <w:lang w:val="ro-RO"/>
        </w:rPr>
        <w:t>a terenurilor cu destinație agricolă</w:t>
      </w:r>
      <w:r w:rsidR="00597B1C" w:rsidRPr="00F955AC">
        <w:rPr>
          <w:sz w:val="28"/>
          <w:szCs w:val="28"/>
        </w:rPr>
        <w:t>.</w:t>
      </w:r>
    </w:p>
    <w:p w:rsidR="00CE3C02" w:rsidRPr="00F955AC" w:rsidRDefault="00CE3C02" w:rsidP="0059434F">
      <w:pPr>
        <w:jc w:val="center"/>
        <w:rPr>
          <w:rStyle w:val="docheader"/>
          <w:b/>
          <w:sz w:val="28"/>
          <w:szCs w:val="28"/>
          <w:lang w:val="ro-MO"/>
        </w:rPr>
      </w:pPr>
    </w:p>
    <w:tbl>
      <w:tblPr>
        <w:tblW w:w="47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5670"/>
        <w:gridCol w:w="5384"/>
      </w:tblGrid>
      <w:tr w:rsidR="004935E1" w:rsidRPr="00F955AC" w:rsidTr="00743BCD">
        <w:tc>
          <w:tcPr>
            <w:tcW w:w="1177" w:type="pct"/>
          </w:tcPr>
          <w:p w:rsidR="00965476" w:rsidRPr="00F955AC" w:rsidRDefault="00965476" w:rsidP="0059434F">
            <w:pPr>
              <w:tabs>
                <w:tab w:val="left" w:pos="884"/>
                <w:tab w:val="left" w:pos="1196"/>
              </w:tabs>
              <w:ind w:firstLine="0"/>
              <w:jc w:val="center"/>
              <w:rPr>
                <w:b/>
                <w:sz w:val="28"/>
                <w:szCs w:val="28"/>
              </w:rPr>
            </w:pPr>
            <w:r w:rsidRPr="00F955AC">
              <w:rPr>
                <w:b/>
                <w:sz w:val="28"/>
                <w:szCs w:val="28"/>
              </w:rPr>
              <w:t>Participantul la avizare (expertizare)/consultare publică</w:t>
            </w:r>
          </w:p>
        </w:tc>
        <w:tc>
          <w:tcPr>
            <w:tcW w:w="1961" w:type="pct"/>
          </w:tcPr>
          <w:p w:rsidR="00965476" w:rsidRPr="00F955AC" w:rsidRDefault="00965476" w:rsidP="0059434F">
            <w:pPr>
              <w:tabs>
                <w:tab w:val="left" w:pos="884"/>
                <w:tab w:val="left" w:pos="1196"/>
              </w:tabs>
              <w:ind w:firstLine="0"/>
              <w:jc w:val="center"/>
              <w:rPr>
                <w:b/>
                <w:sz w:val="28"/>
                <w:szCs w:val="28"/>
              </w:rPr>
            </w:pPr>
            <w:r w:rsidRPr="00F955AC">
              <w:rPr>
                <w:b/>
                <w:sz w:val="28"/>
                <w:szCs w:val="28"/>
              </w:rPr>
              <w:t>Conținutul obiecției/</w:t>
            </w:r>
          </w:p>
          <w:p w:rsidR="00965476" w:rsidRPr="00F955AC" w:rsidRDefault="00965476" w:rsidP="0059434F">
            <w:pPr>
              <w:tabs>
                <w:tab w:val="left" w:pos="884"/>
                <w:tab w:val="left" w:pos="1196"/>
              </w:tabs>
              <w:ind w:firstLine="0"/>
              <w:jc w:val="center"/>
              <w:rPr>
                <w:b/>
                <w:sz w:val="28"/>
                <w:szCs w:val="28"/>
              </w:rPr>
            </w:pPr>
            <w:r w:rsidRPr="00F955AC">
              <w:rPr>
                <w:b/>
                <w:sz w:val="28"/>
                <w:szCs w:val="28"/>
              </w:rPr>
              <w:t>propunerii (recomandării)</w:t>
            </w:r>
          </w:p>
        </w:tc>
        <w:tc>
          <w:tcPr>
            <w:tcW w:w="1862" w:type="pct"/>
          </w:tcPr>
          <w:p w:rsidR="00965476" w:rsidRPr="00F955AC" w:rsidRDefault="00965476" w:rsidP="0059434F">
            <w:pPr>
              <w:tabs>
                <w:tab w:val="left" w:pos="884"/>
                <w:tab w:val="left" w:pos="1196"/>
              </w:tabs>
              <w:ind w:firstLine="0"/>
              <w:jc w:val="center"/>
              <w:rPr>
                <w:b/>
                <w:sz w:val="28"/>
                <w:szCs w:val="28"/>
              </w:rPr>
            </w:pPr>
            <w:r w:rsidRPr="00F955AC">
              <w:rPr>
                <w:b/>
                <w:sz w:val="28"/>
                <w:szCs w:val="28"/>
              </w:rPr>
              <w:t>Argumentarea</w:t>
            </w:r>
          </w:p>
          <w:p w:rsidR="00965476" w:rsidRPr="00F955AC" w:rsidRDefault="00965476" w:rsidP="0059434F">
            <w:pPr>
              <w:tabs>
                <w:tab w:val="left" w:pos="884"/>
                <w:tab w:val="left" w:pos="1196"/>
              </w:tabs>
              <w:ind w:firstLine="0"/>
              <w:jc w:val="center"/>
              <w:rPr>
                <w:b/>
                <w:sz w:val="28"/>
                <w:szCs w:val="28"/>
              </w:rPr>
            </w:pPr>
            <w:r w:rsidRPr="00F955AC">
              <w:rPr>
                <w:b/>
                <w:sz w:val="28"/>
                <w:szCs w:val="28"/>
              </w:rPr>
              <w:t>autorului proiectului</w:t>
            </w:r>
          </w:p>
        </w:tc>
      </w:tr>
      <w:tr w:rsidR="004935E1" w:rsidRPr="00F955AC" w:rsidTr="00743BCD">
        <w:tc>
          <w:tcPr>
            <w:tcW w:w="1177" w:type="pct"/>
            <w:vMerge w:val="restart"/>
          </w:tcPr>
          <w:p w:rsidR="004660B5" w:rsidRPr="00F955AC" w:rsidRDefault="004660B5" w:rsidP="008B406C">
            <w:pPr>
              <w:tabs>
                <w:tab w:val="left" w:pos="884"/>
                <w:tab w:val="left" w:pos="1196"/>
              </w:tabs>
              <w:ind w:firstLine="0"/>
              <w:rPr>
                <w:b/>
                <w:sz w:val="28"/>
                <w:szCs w:val="28"/>
              </w:rPr>
            </w:pPr>
            <w:r w:rsidRPr="00F955AC">
              <w:rPr>
                <w:b/>
                <w:sz w:val="28"/>
                <w:szCs w:val="28"/>
              </w:rPr>
              <w:t xml:space="preserve">Ministerul Finanțelor </w:t>
            </w:r>
          </w:p>
          <w:p w:rsidR="004660B5" w:rsidRPr="00F955AC" w:rsidRDefault="004660B5" w:rsidP="008B406C">
            <w:pPr>
              <w:tabs>
                <w:tab w:val="left" w:pos="884"/>
                <w:tab w:val="left" w:pos="1196"/>
              </w:tabs>
              <w:ind w:firstLine="0"/>
              <w:rPr>
                <w:i/>
                <w:sz w:val="16"/>
                <w:szCs w:val="16"/>
                <w:lang w:val="ro-MO"/>
              </w:rPr>
            </w:pPr>
            <w:r w:rsidRPr="00F955AC">
              <w:rPr>
                <w:i/>
                <w:sz w:val="16"/>
                <w:szCs w:val="16"/>
              </w:rPr>
              <w:t xml:space="preserve">Aviz </w:t>
            </w:r>
            <w:r w:rsidR="00AF65A3" w:rsidRPr="00F955AC">
              <w:rPr>
                <w:i/>
                <w:sz w:val="16"/>
                <w:szCs w:val="16"/>
              </w:rPr>
              <w:t xml:space="preserve">nr. </w:t>
            </w:r>
            <w:r w:rsidR="00F6762A" w:rsidRPr="00F955AC">
              <w:rPr>
                <w:rFonts w:eastAsiaTheme="minorHAnsi"/>
                <w:i/>
                <w:color w:val="000000"/>
                <w:sz w:val="16"/>
                <w:szCs w:val="16"/>
              </w:rPr>
              <w:t>07/5-09/164</w:t>
            </w:r>
            <w:r w:rsidR="00F6762A" w:rsidRPr="00F955AC">
              <w:rPr>
                <w:rFonts w:eastAsiaTheme="minorHAnsi"/>
                <w:i/>
                <w:color w:val="000000"/>
                <w:sz w:val="16"/>
                <w:szCs w:val="16"/>
                <w:lang w:val="ro-MO"/>
              </w:rPr>
              <w:t xml:space="preserve"> din 9.04.2025</w:t>
            </w:r>
          </w:p>
        </w:tc>
        <w:tc>
          <w:tcPr>
            <w:tcW w:w="1961" w:type="pct"/>
          </w:tcPr>
          <w:p w:rsidR="004660B5" w:rsidRPr="00F955AC" w:rsidRDefault="004660B5" w:rsidP="008B406C">
            <w:pPr>
              <w:tabs>
                <w:tab w:val="left" w:pos="884"/>
                <w:tab w:val="left" w:pos="1196"/>
              </w:tabs>
              <w:ind w:firstLine="0"/>
              <w:rPr>
                <w:b/>
                <w:sz w:val="28"/>
                <w:szCs w:val="28"/>
              </w:rPr>
            </w:pPr>
            <w:r w:rsidRPr="00F955AC">
              <w:rPr>
                <w:b/>
                <w:sz w:val="28"/>
                <w:szCs w:val="28"/>
              </w:rPr>
              <w:t xml:space="preserve">I. Obiecțiile </w:t>
            </w:r>
          </w:p>
        </w:tc>
        <w:tc>
          <w:tcPr>
            <w:tcW w:w="1862" w:type="pct"/>
          </w:tcPr>
          <w:p w:rsidR="004660B5" w:rsidRPr="00F955AC" w:rsidRDefault="004660B5" w:rsidP="008B406C">
            <w:pPr>
              <w:tabs>
                <w:tab w:val="left" w:pos="884"/>
                <w:tab w:val="left" w:pos="1196"/>
              </w:tabs>
              <w:ind w:firstLine="0"/>
              <w:rPr>
                <w:sz w:val="28"/>
                <w:szCs w:val="28"/>
              </w:rPr>
            </w:pPr>
          </w:p>
        </w:tc>
      </w:tr>
      <w:tr w:rsidR="004935E1" w:rsidRPr="00F955AC" w:rsidTr="00743BCD">
        <w:trPr>
          <w:trHeight w:val="213"/>
        </w:trPr>
        <w:tc>
          <w:tcPr>
            <w:tcW w:w="1177" w:type="pct"/>
            <w:vMerge/>
          </w:tcPr>
          <w:p w:rsidR="004660B5" w:rsidRPr="00F955AC" w:rsidRDefault="004660B5" w:rsidP="008B406C">
            <w:pPr>
              <w:tabs>
                <w:tab w:val="left" w:pos="884"/>
                <w:tab w:val="left" w:pos="1196"/>
              </w:tabs>
              <w:ind w:firstLine="0"/>
              <w:rPr>
                <w:sz w:val="28"/>
                <w:szCs w:val="28"/>
              </w:rPr>
            </w:pPr>
          </w:p>
        </w:tc>
        <w:tc>
          <w:tcPr>
            <w:tcW w:w="1961" w:type="pct"/>
          </w:tcPr>
          <w:p w:rsidR="00EA1039" w:rsidRPr="00F955AC" w:rsidRDefault="001D6533" w:rsidP="008B406C">
            <w:pPr>
              <w:pStyle w:val="Default"/>
              <w:jc w:val="both"/>
              <w:rPr>
                <w:sz w:val="28"/>
                <w:szCs w:val="28"/>
                <w:lang w:val="en-US"/>
              </w:rPr>
            </w:pPr>
            <w:r w:rsidRPr="00F955AC">
              <w:rPr>
                <w:sz w:val="28"/>
                <w:szCs w:val="28"/>
              </w:rPr>
              <w:t xml:space="preserve"> </w:t>
            </w:r>
            <w:r w:rsidR="00EA1039" w:rsidRPr="00F955AC">
              <w:rPr>
                <w:sz w:val="28"/>
                <w:szCs w:val="28"/>
                <w:lang w:val="en-US"/>
              </w:rPr>
              <w:t xml:space="preserve"> </w:t>
            </w:r>
            <w:proofErr w:type="gramStart"/>
            <w:r w:rsidR="00EA1039" w:rsidRPr="00F955AC">
              <w:rPr>
                <w:sz w:val="28"/>
                <w:szCs w:val="28"/>
                <w:lang w:val="en-US"/>
              </w:rPr>
              <w:t>Conform</w:t>
            </w:r>
            <w:proofErr w:type="gramEnd"/>
            <w:r w:rsidR="00EA1039" w:rsidRPr="00F955AC">
              <w:rPr>
                <w:sz w:val="28"/>
                <w:szCs w:val="28"/>
                <w:lang w:val="en-US"/>
              </w:rPr>
              <w:t xml:space="preserve"> art.38, alin. (7) </w:t>
            </w:r>
            <w:proofErr w:type="gramStart"/>
            <w:r w:rsidR="00EA1039" w:rsidRPr="00F955AC">
              <w:rPr>
                <w:sz w:val="28"/>
                <w:szCs w:val="28"/>
                <w:lang w:val="en-US"/>
              </w:rPr>
              <w:t>din</w:t>
            </w:r>
            <w:proofErr w:type="gramEnd"/>
            <w:r w:rsidR="00EA1039" w:rsidRPr="00F955AC">
              <w:rPr>
                <w:sz w:val="28"/>
                <w:szCs w:val="28"/>
                <w:lang w:val="en-US"/>
              </w:rPr>
              <w:t xml:space="preserve"> </w:t>
            </w:r>
            <w:r w:rsidR="00EA1039" w:rsidRPr="00F955AC">
              <w:rPr>
                <w:i/>
                <w:iCs/>
                <w:sz w:val="28"/>
                <w:szCs w:val="28"/>
                <w:lang w:val="en-US"/>
              </w:rPr>
              <w:t>Codul funciar nr.</w:t>
            </w:r>
            <w:r w:rsidR="00EA1039" w:rsidRPr="00F955AC">
              <w:rPr>
                <w:sz w:val="28"/>
                <w:szCs w:val="28"/>
                <w:lang w:val="en-US"/>
              </w:rPr>
              <w:t xml:space="preserve">22/2024, instrucțiunea privind modul de consolidare a terenurilor cu destinație agricolă se aprobă de organul central de specialitate care asigură elaborarea politicilor în domeniul îmbunătățirilor funciare, relațiilor funciare și monitoringului funciar. </w:t>
            </w:r>
          </w:p>
          <w:p w:rsidR="004660B5" w:rsidRPr="00F955AC" w:rsidRDefault="00EA1039" w:rsidP="008B406C">
            <w:pPr>
              <w:tabs>
                <w:tab w:val="left" w:pos="884"/>
                <w:tab w:val="left" w:pos="1196"/>
              </w:tabs>
              <w:ind w:firstLine="0"/>
              <w:rPr>
                <w:sz w:val="28"/>
                <w:szCs w:val="28"/>
              </w:rPr>
            </w:pPr>
            <w:r w:rsidRPr="00F955AC">
              <w:rPr>
                <w:sz w:val="28"/>
                <w:szCs w:val="28"/>
              </w:rPr>
              <w:t>Astfel, proiectul instrucțiunii urmează a fi încadrat juridic și prezentat în formatul proiectului Ordinului Ministrului Agriculturii și Industriei Alimentare.</w:t>
            </w:r>
          </w:p>
        </w:tc>
        <w:tc>
          <w:tcPr>
            <w:tcW w:w="1862" w:type="pct"/>
          </w:tcPr>
          <w:p w:rsidR="004660B5" w:rsidRPr="00F955AC" w:rsidRDefault="001D6533" w:rsidP="008B406C">
            <w:pPr>
              <w:tabs>
                <w:tab w:val="left" w:pos="884"/>
                <w:tab w:val="left" w:pos="1196"/>
              </w:tabs>
              <w:ind w:firstLine="0"/>
              <w:rPr>
                <w:sz w:val="28"/>
                <w:szCs w:val="28"/>
              </w:rPr>
            </w:pPr>
            <w:r w:rsidRPr="00F955AC">
              <w:rPr>
                <w:sz w:val="28"/>
                <w:szCs w:val="28"/>
              </w:rPr>
              <w:t>Se accept</w:t>
            </w:r>
            <w:r w:rsidR="0000323F" w:rsidRPr="00F955AC">
              <w:rPr>
                <w:sz w:val="28"/>
                <w:szCs w:val="28"/>
              </w:rPr>
              <w:t>ă</w:t>
            </w:r>
            <w:r w:rsidR="00EA1039" w:rsidRPr="00F955AC">
              <w:rPr>
                <w:sz w:val="28"/>
                <w:szCs w:val="28"/>
              </w:rPr>
              <w:t>, Instrucțiunea va fi aprobată prin ordinal ministrului agriculturii și industriei alimentare</w:t>
            </w:r>
            <w:r w:rsidR="005242F4" w:rsidRPr="00F955AC">
              <w:rPr>
                <w:sz w:val="28"/>
                <w:szCs w:val="28"/>
              </w:rPr>
              <w:t>.</w:t>
            </w:r>
          </w:p>
        </w:tc>
      </w:tr>
      <w:tr w:rsidR="00DB5D82" w:rsidRPr="00F955AC" w:rsidTr="00743BCD">
        <w:trPr>
          <w:trHeight w:val="213"/>
        </w:trPr>
        <w:tc>
          <w:tcPr>
            <w:tcW w:w="1177" w:type="pct"/>
            <w:vMerge/>
          </w:tcPr>
          <w:p w:rsidR="00DB5D82" w:rsidRPr="00F955AC" w:rsidRDefault="00DB5D82" w:rsidP="008B406C">
            <w:pPr>
              <w:tabs>
                <w:tab w:val="left" w:pos="884"/>
                <w:tab w:val="left" w:pos="1196"/>
              </w:tabs>
              <w:ind w:firstLine="0"/>
              <w:rPr>
                <w:sz w:val="28"/>
                <w:szCs w:val="28"/>
              </w:rPr>
            </w:pPr>
          </w:p>
        </w:tc>
        <w:tc>
          <w:tcPr>
            <w:tcW w:w="1961" w:type="pct"/>
          </w:tcPr>
          <w:p w:rsidR="00DB5D82" w:rsidRPr="00F955AC" w:rsidRDefault="00DB5D82" w:rsidP="008B406C">
            <w:pPr>
              <w:pStyle w:val="Default"/>
              <w:jc w:val="both"/>
              <w:rPr>
                <w:sz w:val="28"/>
                <w:szCs w:val="28"/>
                <w:lang w:val="en-US"/>
              </w:rPr>
            </w:pPr>
            <w:r w:rsidRPr="00F955AC">
              <w:rPr>
                <w:sz w:val="28"/>
                <w:szCs w:val="28"/>
                <w:lang w:val="en-US"/>
              </w:rPr>
              <w:t xml:space="preserve"> Totodată, conform punctelor 5,16 și 19 din Anexa nr.2 la proiectul Instrucțiunii se menționează </w:t>
            </w:r>
            <w:r w:rsidRPr="00F955AC">
              <w:rPr>
                <w:i/>
                <w:iCs/>
                <w:sz w:val="28"/>
                <w:szCs w:val="28"/>
                <w:lang w:val="en-US"/>
              </w:rPr>
              <w:t xml:space="preserve">că cheltuielile de consolidare a terenurilor agricole, perfectarea proiectului, autentificarea drepturilor se vor suporta din bugetul de stat sau bugetele autorităților publice locale, </w:t>
            </w:r>
            <w:r w:rsidRPr="00F955AC">
              <w:rPr>
                <w:sz w:val="28"/>
                <w:szCs w:val="28"/>
                <w:lang w:val="en-US"/>
              </w:rPr>
              <w:t xml:space="preserve">prevederea vine în contradicție cu art.38 din Codul funciar, în care nu este specificată finanțarea cheltuielilor respective. </w:t>
            </w:r>
            <w:r w:rsidRPr="00F955AC">
              <w:rPr>
                <w:sz w:val="28"/>
                <w:szCs w:val="28"/>
                <w:lang w:val="en-US"/>
              </w:rPr>
              <w:lastRenderedPageBreak/>
              <w:t>Astfel, punctele menționate se propun a fi excluse/redactate după caz.</w:t>
            </w:r>
          </w:p>
        </w:tc>
        <w:tc>
          <w:tcPr>
            <w:tcW w:w="1862" w:type="pct"/>
          </w:tcPr>
          <w:p w:rsidR="00DB5D82" w:rsidRPr="00F955AC" w:rsidRDefault="00F955AC" w:rsidP="00F955AC">
            <w:pPr>
              <w:tabs>
                <w:tab w:val="left" w:pos="884"/>
                <w:tab w:val="left" w:pos="1196"/>
              </w:tabs>
              <w:ind w:firstLine="0"/>
              <w:rPr>
                <w:sz w:val="28"/>
                <w:szCs w:val="28"/>
              </w:rPr>
            </w:pPr>
            <w:r>
              <w:rPr>
                <w:sz w:val="28"/>
                <w:szCs w:val="28"/>
              </w:rPr>
              <w:lastRenderedPageBreak/>
              <w:t>S</w:t>
            </w:r>
            <w:r w:rsidR="00DB5D82" w:rsidRPr="00F955AC">
              <w:rPr>
                <w:sz w:val="28"/>
                <w:szCs w:val="28"/>
              </w:rPr>
              <w:t>e acceptă,</w:t>
            </w:r>
            <w:r>
              <w:rPr>
                <w:sz w:val="28"/>
                <w:szCs w:val="28"/>
              </w:rPr>
              <w:t xml:space="preserve"> s-a ajustat.</w:t>
            </w:r>
            <w:bookmarkStart w:id="0" w:name="_GoBack"/>
            <w:bookmarkEnd w:id="0"/>
            <w:r w:rsidR="00DB5D82" w:rsidRPr="00F955AC">
              <w:rPr>
                <w:sz w:val="28"/>
                <w:szCs w:val="28"/>
              </w:rPr>
              <w:t xml:space="preserve"> </w:t>
            </w:r>
          </w:p>
        </w:tc>
      </w:tr>
      <w:tr w:rsidR="00DB5D82" w:rsidRPr="00F955AC" w:rsidTr="00743BCD">
        <w:trPr>
          <w:trHeight w:val="213"/>
        </w:trPr>
        <w:tc>
          <w:tcPr>
            <w:tcW w:w="1177" w:type="pct"/>
            <w:vMerge/>
          </w:tcPr>
          <w:p w:rsidR="00DB5D82" w:rsidRPr="00F955AC" w:rsidRDefault="00DB5D82" w:rsidP="008B406C">
            <w:pPr>
              <w:tabs>
                <w:tab w:val="left" w:pos="884"/>
                <w:tab w:val="left" w:pos="1196"/>
              </w:tabs>
              <w:ind w:firstLine="0"/>
              <w:rPr>
                <w:sz w:val="28"/>
                <w:szCs w:val="28"/>
              </w:rPr>
            </w:pPr>
          </w:p>
        </w:tc>
        <w:tc>
          <w:tcPr>
            <w:tcW w:w="1961" w:type="pct"/>
          </w:tcPr>
          <w:p w:rsidR="00DB5D82" w:rsidRPr="00F955AC" w:rsidRDefault="003C06D2" w:rsidP="008B406C">
            <w:pPr>
              <w:pStyle w:val="Default"/>
              <w:jc w:val="both"/>
              <w:rPr>
                <w:sz w:val="28"/>
                <w:szCs w:val="28"/>
                <w:lang w:val="en-US"/>
              </w:rPr>
            </w:pPr>
            <w:r w:rsidRPr="00F955AC">
              <w:rPr>
                <w:sz w:val="28"/>
                <w:szCs w:val="28"/>
                <w:lang w:val="en-US"/>
              </w:rPr>
              <w:t xml:space="preserve"> De asemenea, atenționăm asupra utilizării corecte a noțiunilor în domeniul finanțelor publice, inclusiv în proiectul Instrucțiunii în conformitate cu </w:t>
            </w:r>
            <w:r w:rsidRPr="00F955AC">
              <w:rPr>
                <w:i/>
                <w:iCs/>
                <w:sz w:val="28"/>
                <w:szCs w:val="28"/>
                <w:lang w:val="en-US"/>
              </w:rPr>
              <w:t>Legea finanțelor publice și responsabilității bugetar-fiscale nr.181/2014.</w:t>
            </w:r>
          </w:p>
        </w:tc>
        <w:tc>
          <w:tcPr>
            <w:tcW w:w="1862" w:type="pct"/>
          </w:tcPr>
          <w:p w:rsidR="00DB5D82" w:rsidRPr="00F955AC" w:rsidRDefault="003C06D2"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 </w:t>
            </w:r>
          </w:p>
        </w:tc>
      </w:tr>
      <w:tr w:rsidR="004935E1" w:rsidRPr="00F955AC" w:rsidTr="00743BCD">
        <w:trPr>
          <w:trHeight w:val="170"/>
        </w:trPr>
        <w:tc>
          <w:tcPr>
            <w:tcW w:w="1177" w:type="pct"/>
            <w:vMerge/>
          </w:tcPr>
          <w:p w:rsidR="004660B5" w:rsidRPr="00F955AC" w:rsidRDefault="004660B5" w:rsidP="008B406C">
            <w:pPr>
              <w:tabs>
                <w:tab w:val="left" w:pos="884"/>
                <w:tab w:val="left" w:pos="1196"/>
              </w:tabs>
              <w:ind w:firstLine="0"/>
              <w:rPr>
                <w:sz w:val="28"/>
                <w:szCs w:val="28"/>
              </w:rPr>
            </w:pPr>
          </w:p>
        </w:tc>
        <w:tc>
          <w:tcPr>
            <w:tcW w:w="1961" w:type="pct"/>
          </w:tcPr>
          <w:p w:rsidR="004660B5" w:rsidRPr="00F955AC" w:rsidRDefault="004660B5" w:rsidP="008B406C">
            <w:pPr>
              <w:tabs>
                <w:tab w:val="left" w:pos="884"/>
                <w:tab w:val="left" w:pos="1196"/>
              </w:tabs>
              <w:ind w:firstLine="0"/>
              <w:rPr>
                <w:b/>
                <w:sz w:val="28"/>
                <w:szCs w:val="28"/>
              </w:rPr>
            </w:pPr>
            <w:r w:rsidRPr="00F955AC">
              <w:rPr>
                <w:b/>
                <w:sz w:val="28"/>
                <w:szCs w:val="28"/>
              </w:rPr>
              <w:t>II. Propunerile (recomandările)</w:t>
            </w:r>
          </w:p>
        </w:tc>
        <w:tc>
          <w:tcPr>
            <w:tcW w:w="1862" w:type="pct"/>
          </w:tcPr>
          <w:p w:rsidR="004660B5" w:rsidRPr="00F955AC" w:rsidRDefault="004660B5" w:rsidP="008B406C">
            <w:pPr>
              <w:tabs>
                <w:tab w:val="left" w:pos="884"/>
                <w:tab w:val="left" w:pos="1196"/>
              </w:tabs>
              <w:ind w:firstLine="0"/>
              <w:rPr>
                <w:sz w:val="28"/>
                <w:szCs w:val="28"/>
              </w:rPr>
            </w:pPr>
          </w:p>
        </w:tc>
      </w:tr>
      <w:tr w:rsidR="004935E1" w:rsidRPr="00F955AC" w:rsidTr="00743BCD">
        <w:trPr>
          <w:trHeight w:val="207"/>
        </w:trPr>
        <w:tc>
          <w:tcPr>
            <w:tcW w:w="1177" w:type="pct"/>
            <w:vMerge/>
          </w:tcPr>
          <w:p w:rsidR="004660B5" w:rsidRPr="00F955AC" w:rsidRDefault="004660B5" w:rsidP="008B406C">
            <w:pPr>
              <w:tabs>
                <w:tab w:val="left" w:pos="884"/>
                <w:tab w:val="left" w:pos="1196"/>
              </w:tabs>
              <w:ind w:firstLine="0"/>
              <w:rPr>
                <w:sz w:val="28"/>
                <w:szCs w:val="28"/>
              </w:rPr>
            </w:pPr>
          </w:p>
        </w:tc>
        <w:tc>
          <w:tcPr>
            <w:tcW w:w="1961" w:type="pct"/>
          </w:tcPr>
          <w:p w:rsidR="004660B5" w:rsidRPr="00F955AC" w:rsidRDefault="004660B5" w:rsidP="008B406C">
            <w:pPr>
              <w:tabs>
                <w:tab w:val="left" w:pos="884"/>
                <w:tab w:val="left" w:pos="1196"/>
              </w:tabs>
              <w:ind w:firstLine="0"/>
              <w:rPr>
                <w:sz w:val="28"/>
                <w:szCs w:val="28"/>
              </w:rPr>
            </w:pPr>
            <w:r w:rsidRPr="00F955AC">
              <w:rPr>
                <w:sz w:val="28"/>
                <w:szCs w:val="28"/>
              </w:rPr>
              <w:t>Lipsa propunerilor</w:t>
            </w:r>
          </w:p>
        </w:tc>
        <w:tc>
          <w:tcPr>
            <w:tcW w:w="1862" w:type="pct"/>
          </w:tcPr>
          <w:p w:rsidR="004660B5" w:rsidRPr="00F955AC" w:rsidRDefault="004660B5" w:rsidP="008B406C">
            <w:pPr>
              <w:tabs>
                <w:tab w:val="left" w:pos="884"/>
                <w:tab w:val="left" w:pos="1196"/>
              </w:tabs>
              <w:ind w:firstLine="0"/>
              <w:rPr>
                <w:sz w:val="28"/>
                <w:szCs w:val="28"/>
              </w:rPr>
            </w:pPr>
          </w:p>
        </w:tc>
      </w:tr>
      <w:tr w:rsidR="00AA5CF5" w:rsidRPr="00F955AC" w:rsidTr="00743BCD">
        <w:tc>
          <w:tcPr>
            <w:tcW w:w="1177" w:type="pct"/>
            <w:vMerge w:val="restart"/>
          </w:tcPr>
          <w:p w:rsidR="000C7C08" w:rsidRPr="00F955AC" w:rsidRDefault="00AA5CF5" w:rsidP="008B406C">
            <w:pPr>
              <w:tabs>
                <w:tab w:val="left" w:pos="884"/>
                <w:tab w:val="left" w:pos="1196"/>
              </w:tabs>
              <w:ind w:firstLine="0"/>
              <w:rPr>
                <w:b/>
                <w:i/>
                <w:sz w:val="28"/>
                <w:szCs w:val="28"/>
              </w:rPr>
            </w:pPr>
            <w:r w:rsidRPr="00F955AC">
              <w:rPr>
                <w:b/>
                <w:sz w:val="28"/>
                <w:szCs w:val="28"/>
                <w:lang w:val="de-DE"/>
              </w:rPr>
              <w:t>Agenţia Geodezie, Cartografie și Cadastru</w:t>
            </w:r>
            <w:r w:rsidRPr="00F955AC">
              <w:rPr>
                <w:b/>
                <w:i/>
                <w:sz w:val="28"/>
                <w:szCs w:val="28"/>
              </w:rPr>
              <w:t xml:space="preserve"> </w:t>
            </w:r>
          </w:p>
          <w:p w:rsidR="00AA5CF5" w:rsidRPr="00F955AC" w:rsidRDefault="00AA5CF5" w:rsidP="008B406C">
            <w:pPr>
              <w:pStyle w:val="Default"/>
              <w:jc w:val="both"/>
              <w:rPr>
                <w:sz w:val="16"/>
                <w:szCs w:val="16"/>
                <w:lang w:val="en-US"/>
              </w:rPr>
            </w:pPr>
            <w:r w:rsidRPr="00F955AC">
              <w:rPr>
                <w:i/>
                <w:sz w:val="16"/>
                <w:szCs w:val="16"/>
                <w:lang w:val="en-US"/>
              </w:rPr>
              <w:t xml:space="preserve">Aviz nr. </w:t>
            </w:r>
            <w:r w:rsidR="00141247" w:rsidRPr="00F955AC">
              <w:rPr>
                <w:i/>
                <w:sz w:val="16"/>
                <w:szCs w:val="16"/>
                <w:lang w:val="en-US"/>
              </w:rPr>
              <w:t>36/01-06/387 din 31.03.2025</w:t>
            </w:r>
          </w:p>
        </w:tc>
        <w:tc>
          <w:tcPr>
            <w:tcW w:w="1961" w:type="pct"/>
            <w:tcBorders>
              <w:top w:val="single" w:sz="4" w:space="0" w:color="auto"/>
              <w:left w:val="single" w:sz="4" w:space="0" w:color="auto"/>
              <w:bottom w:val="single" w:sz="4" w:space="0" w:color="auto"/>
              <w:right w:val="single" w:sz="4" w:space="0" w:color="auto"/>
            </w:tcBorders>
          </w:tcPr>
          <w:p w:rsidR="00AA5CF5" w:rsidRPr="00F955AC" w:rsidRDefault="00AA5CF5" w:rsidP="008B406C">
            <w:pPr>
              <w:tabs>
                <w:tab w:val="left" w:pos="884"/>
                <w:tab w:val="left" w:pos="1196"/>
              </w:tabs>
              <w:ind w:firstLine="0"/>
              <w:rPr>
                <w:b/>
                <w:sz w:val="28"/>
                <w:szCs w:val="28"/>
              </w:rPr>
            </w:pPr>
            <w:r w:rsidRPr="00F955AC">
              <w:rPr>
                <w:b/>
                <w:sz w:val="28"/>
                <w:szCs w:val="28"/>
              </w:rPr>
              <w:t xml:space="preserve">I. Obiecțiile </w:t>
            </w:r>
          </w:p>
        </w:tc>
        <w:tc>
          <w:tcPr>
            <w:tcW w:w="1862" w:type="pct"/>
            <w:tcBorders>
              <w:top w:val="single" w:sz="4" w:space="0" w:color="auto"/>
              <w:left w:val="single" w:sz="4" w:space="0" w:color="auto"/>
              <w:bottom w:val="single" w:sz="4" w:space="0" w:color="auto"/>
              <w:right w:val="single" w:sz="4" w:space="0" w:color="auto"/>
            </w:tcBorders>
          </w:tcPr>
          <w:p w:rsidR="00AA5CF5" w:rsidRPr="00F955AC" w:rsidRDefault="00AA5CF5" w:rsidP="008B406C">
            <w:pPr>
              <w:tabs>
                <w:tab w:val="left" w:pos="884"/>
                <w:tab w:val="left" w:pos="1196"/>
              </w:tabs>
              <w:ind w:firstLine="0"/>
              <w:rPr>
                <w:sz w:val="28"/>
                <w:szCs w:val="28"/>
              </w:rPr>
            </w:pPr>
          </w:p>
        </w:tc>
      </w:tr>
      <w:tr w:rsidR="00AA5CF5" w:rsidRPr="00F955AC" w:rsidTr="00743BCD">
        <w:tc>
          <w:tcPr>
            <w:tcW w:w="1177" w:type="pct"/>
            <w:vMerge/>
          </w:tcPr>
          <w:p w:rsidR="00AA5CF5" w:rsidRPr="00F955AC" w:rsidRDefault="00AA5CF5" w:rsidP="008B406C">
            <w:pPr>
              <w:tabs>
                <w:tab w:val="left" w:pos="884"/>
                <w:tab w:val="left" w:pos="1196"/>
              </w:tabs>
              <w:ind w:firstLine="0"/>
              <w:rPr>
                <w:b/>
                <w:sz w:val="28"/>
                <w:szCs w:val="28"/>
                <w:lang w:val="de-DE"/>
              </w:rPr>
            </w:pPr>
          </w:p>
        </w:tc>
        <w:tc>
          <w:tcPr>
            <w:tcW w:w="1961" w:type="pct"/>
            <w:tcBorders>
              <w:top w:val="single" w:sz="4" w:space="0" w:color="auto"/>
              <w:left w:val="single" w:sz="4" w:space="0" w:color="auto"/>
              <w:bottom w:val="single" w:sz="4" w:space="0" w:color="auto"/>
              <w:right w:val="single" w:sz="4" w:space="0" w:color="auto"/>
            </w:tcBorders>
          </w:tcPr>
          <w:p w:rsidR="00141247" w:rsidRPr="00F955AC" w:rsidRDefault="00141247" w:rsidP="008B406C">
            <w:pPr>
              <w:pStyle w:val="Default"/>
              <w:jc w:val="both"/>
              <w:rPr>
                <w:sz w:val="28"/>
                <w:szCs w:val="28"/>
                <w:lang w:val="en-US"/>
              </w:rPr>
            </w:pPr>
            <w:r w:rsidRPr="00F955AC">
              <w:rPr>
                <w:sz w:val="28"/>
                <w:szCs w:val="28"/>
                <w:lang w:val="en-US"/>
              </w:rPr>
              <w:t xml:space="preserve"> Formarea bunurilor imobile în funcţie de proprietar şi destinaţie sunt reglementate de Legea cu privire la formarea bunurilor imobile nr. 354/2004. Modul de elaborare a documentaţiei cadastrale la formarea sectoarelor de teren indiferent de modul de folosire a acestora, de lipsa sau existenţa construcţiilor pe ele, modalitatea de formare a construcţiilor şi încăperilor izolate indiferent de tipul de proprietate, precum şi modalitatea de formare a terenurilor proprietate publică, sunt stabilite în Instrucțiunea cu privire la conținutul și modul de elaborare a documentației cadastrale la formarea bunurilor imobile, aprobată prin Ordinul directorului general al Agenției Relații Funciare și Cadastru nr. 71/2017. </w:t>
            </w:r>
          </w:p>
          <w:p w:rsidR="00141247" w:rsidRPr="00F955AC" w:rsidRDefault="00141247" w:rsidP="008B406C">
            <w:pPr>
              <w:pStyle w:val="Default"/>
              <w:jc w:val="both"/>
              <w:rPr>
                <w:sz w:val="28"/>
                <w:szCs w:val="28"/>
                <w:lang w:val="en-US"/>
              </w:rPr>
            </w:pPr>
            <w:r w:rsidRPr="00F955AC">
              <w:rPr>
                <w:sz w:val="28"/>
                <w:szCs w:val="28"/>
                <w:lang w:val="en-US"/>
              </w:rPr>
              <w:t xml:space="preserve">În acest sens, informăm că consolidarea terenurilor cu destinație agricolă reprezintă </w:t>
            </w:r>
            <w:r w:rsidRPr="00F955AC">
              <w:rPr>
                <w:sz w:val="28"/>
                <w:szCs w:val="28"/>
                <w:lang w:val="en-US"/>
              </w:rPr>
              <w:lastRenderedPageBreak/>
              <w:t xml:space="preserve">formarea bunurilor imobile, reglementat de actele normative pre-citate, iar raporturile juridice stabilite între beneficiarii terenurilor ce vor fi supuse procedurii de consolidare, sunt reglementate de Codul civil al Republicii Moldova nr. 1107/2002 și Codul Funciar nr. 22/2024. </w:t>
            </w:r>
          </w:p>
          <w:p w:rsidR="00141247" w:rsidRPr="00F955AC" w:rsidRDefault="00141247" w:rsidP="008B406C">
            <w:pPr>
              <w:pStyle w:val="Default"/>
              <w:jc w:val="both"/>
              <w:rPr>
                <w:sz w:val="28"/>
                <w:szCs w:val="28"/>
                <w:lang w:val="en-US"/>
              </w:rPr>
            </w:pPr>
            <w:r w:rsidRPr="00F955AC">
              <w:rPr>
                <w:sz w:val="28"/>
                <w:szCs w:val="28"/>
                <w:lang w:val="en-US"/>
              </w:rPr>
              <w:t xml:space="preserve"> Deasemenea, procesul de determinare a valorii obiectului evaluării la o dată concretă, ţinîndu-se cont de factorii fizici, economici, sociali şi de altă natură, care influenţează asupra valorii este reglementat de Legea cu privire la activitatea de evaluare nr. 989/2002. </w:t>
            </w:r>
          </w:p>
          <w:p w:rsidR="00AA5CF5" w:rsidRPr="00F955AC" w:rsidRDefault="00141247" w:rsidP="008B406C">
            <w:pPr>
              <w:tabs>
                <w:tab w:val="left" w:pos="884"/>
                <w:tab w:val="left" w:pos="1196"/>
              </w:tabs>
              <w:ind w:firstLine="0"/>
              <w:rPr>
                <w:b/>
                <w:sz w:val="28"/>
                <w:szCs w:val="28"/>
              </w:rPr>
            </w:pPr>
            <w:r w:rsidRPr="00F955AC">
              <w:rPr>
                <w:sz w:val="28"/>
                <w:szCs w:val="28"/>
              </w:rPr>
              <w:t>Drept urmare, în condițiile în care organul central de specialitate care asigură elaborarea politicilor în domeniul îmbunătățirilor funciare, relațiilor funciare și monitoringului funciar, urmează să aprobe Instrucțiunea privind modul de consolidare a terenurilor cu destinație agricolă, organul menționat urmează să asigure evitarea dublării normelor din actele normative precitate.</w:t>
            </w:r>
          </w:p>
        </w:tc>
        <w:tc>
          <w:tcPr>
            <w:tcW w:w="1862" w:type="pct"/>
            <w:tcBorders>
              <w:top w:val="single" w:sz="4" w:space="0" w:color="auto"/>
              <w:left w:val="single" w:sz="4" w:space="0" w:color="auto"/>
              <w:bottom w:val="single" w:sz="4" w:space="0" w:color="auto"/>
              <w:right w:val="single" w:sz="4" w:space="0" w:color="auto"/>
            </w:tcBorders>
          </w:tcPr>
          <w:p w:rsidR="00AA5CF5" w:rsidRPr="00F955AC" w:rsidRDefault="00AA5CF5" w:rsidP="008B406C">
            <w:pPr>
              <w:tabs>
                <w:tab w:val="left" w:pos="884"/>
                <w:tab w:val="left" w:pos="1196"/>
              </w:tabs>
              <w:ind w:firstLine="0"/>
              <w:rPr>
                <w:sz w:val="28"/>
                <w:szCs w:val="28"/>
              </w:rPr>
            </w:pPr>
            <w:r w:rsidRPr="00F955AC">
              <w:rPr>
                <w:sz w:val="28"/>
                <w:szCs w:val="28"/>
              </w:rPr>
              <w:lastRenderedPageBreak/>
              <w:t>Se acceptă.</w:t>
            </w:r>
          </w:p>
        </w:tc>
      </w:tr>
      <w:tr w:rsidR="00AA5CF5" w:rsidRPr="00F955AC" w:rsidTr="00743BCD">
        <w:tc>
          <w:tcPr>
            <w:tcW w:w="1177" w:type="pct"/>
            <w:vMerge/>
          </w:tcPr>
          <w:p w:rsidR="00AA5CF5" w:rsidRPr="00F955AC" w:rsidRDefault="00AA5C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AA5CF5" w:rsidRPr="00F955AC" w:rsidRDefault="00AA5CF5" w:rsidP="008B406C">
            <w:pPr>
              <w:tabs>
                <w:tab w:val="left" w:pos="884"/>
                <w:tab w:val="left" w:pos="1196"/>
              </w:tabs>
              <w:ind w:firstLine="0"/>
              <w:rPr>
                <w:b/>
                <w:sz w:val="28"/>
                <w:szCs w:val="28"/>
              </w:rPr>
            </w:pPr>
            <w:r w:rsidRPr="00F955AC">
              <w:rPr>
                <w:b/>
                <w:sz w:val="28"/>
                <w:szCs w:val="28"/>
              </w:rPr>
              <w:t>II. Propunerile (recomandările)</w:t>
            </w:r>
          </w:p>
        </w:tc>
        <w:tc>
          <w:tcPr>
            <w:tcW w:w="1862" w:type="pct"/>
            <w:tcBorders>
              <w:top w:val="single" w:sz="4" w:space="0" w:color="auto"/>
              <w:left w:val="single" w:sz="4" w:space="0" w:color="auto"/>
              <w:bottom w:val="single" w:sz="4" w:space="0" w:color="auto"/>
              <w:right w:val="single" w:sz="4" w:space="0" w:color="auto"/>
            </w:tcBorders>
          </w:tcPr>
          <w:p w:rsidR="00AA5CF5" w:rsidRPr="00F955AC" w:rsidRDefault="00AA5CF5" w:rsidP="008B406C">
            <w:pPr>
              <w:tabs>
                <w:tab w:val="left" w:pos="884"/>
                <w:tab w:val="left" w:pos="1196"/>
              </w:tabs>
              <w:ind w:firstLine="0"/>
              <w:rPr>
                <w:sz w:val="28"/>
                <w:szCs w:val="28"/>
              </w:rPr>
            </w:pPr>
          </w:p>
        </w:tc>
      </w:tr>
      <w:tr w:rsidR="00AA5CF5" w:rsidRPr="00F955AC" w:rsidTr="00743BCD">
        <w:trPr>
          <w:trHeight w:val="275"/>
        </w:trPr>
        <w:tc>
          <w:tcPr>
            <w:tcW w:w="1177" w:type="pct"/>
            <w:vMerge/>
          </w:tcPr>
          <w:p w:rsidR="00AA5CF5" w:rsidRPr="00F955AC" w:rsidRDefault="00AA5CF5" w:rsidP="008B406C">
            <w:pPr>
              <w:tabs>
                <w:tab w:val="left" w:pos="884"/>
                <w:tab w:val="left" w:pos="1196"/>
              </w:tabs>
              <w:ind w:firstLine="0"/>
              <w:rPr>
                <w:sz w:val="28"/>
                <w:szCs w:val="28"/>
              </w:rPr>
            </w:pPr>
          </w:p>
        </w:tc>
        <w:tc>
          <w:tcPr>
            <w:tcW w:w="1961" w:type="pct"/>
            <w:tcBorders>
              <w:top w:val="single" w:sz="4" w:space="0" w:color="auto"/>
              <w:left w:val="single" w:sz="4" w:space="0" w:color="auto"/>
              <w:right w:val="single" w:sz="4" w:space="0" w:color="auto"/>
            </w:tcBorders>
          </w:tcPr>
          <w:p w:rsidR="00AA5CF5" w:rsidRPr="00F955AC" w:rsidRDefault="00AA5CF5" w:rsidP="008B406C">
            <w:pPr>
              <w:tabs>
                <w:tab w:val="left" w:pos="884"/>
                <w:tab w:val="left" w:pos="1196"/>
              </w:tabs>
              <w:ind w:firstLine="0"/>
              <w:rPr>
                <w:sz w:val="28"/>
                <w:szCs w:val="28"/>
              </w:rPr>
            </w:pPr>
            <w:r w:rsidRPr="00F955AC">
              <w:rPr>
                <w:sz w:val="28"/>
                <w:szCs w:val="28"/>
              </w:rPr>
              <w:t>Lipsa propunerilor</w:t>
            </w:r>
          </w:p>
        </w:tc>
        <w:tc>
          <w:tcPr>
            <w:tcW w:w="1862" w:type="pct"/>
            <w:tcBorders>
              <w:top w:val="single" w:sz="4" w:space="0" w:color="auto"/>
              <w:left w:val="single" w:sz="4" w:space="0" w:color="auto"/>
              <w:right w:val="single" w:sz="4" w:space="0" w:color="auto"/>
            </w:tcBorders>
          </w:tcPr>
          <w:p w:rsidR="00AA5CF5" w:rsidRPr="00F955AC" w:rsidRDefault="00AA5CF5" w:rsidP="008B406C">
            <w:pPr>
              <w:tabs>
                <w:tab w:val="left" w:pos="884"/>
                <w:tab w:val="left" w:pos="1196"/>
              </w:tabs>
              <w:ind w:firstLine="0"/>
              <w:rPr>
                <w:sz w:val="28"/>
                <w:szCs w:val="28"/>
              </w:rPr>
            </w:pPr>
          </w:p>
        </w:tc>
      </w:tr>
      <w:tr w:rsidR="003F1326" w:rsidRPr="00F955AC" w:rsidTr="00743BCD">
        <w:tc>
          <w:tcPr>
            <w:tcW w:w="1177" w:type="pct"/>
            <w:vMerge w:val="restart"/>
          </w:tcPr>
          <w:p w:rsidR="003F1326" w:rsidRPr="00F955AC" w:rsidRDefault="003F1326" w:rsidP="008B406C">
            <w:pPr>
              <w:tabs>
                <w:tab w:val="left" w:pos="884"/>
                <w:tab w:val="left" w:pos="1196"/>
              </w:tabs>
              <w:ind w:firstLine="0"/>
              <w:rPr>
                <w:b/>
                <w:sz w:val="28"/>
                <w:szCs w:val="28"/>
              </w:rPr>
            </w:pPr>
            <w:r w:rsidRPr="00F955AC">
              <w:rPr>
                <w:b/>
                <w:sz w:val="28"/>
                <w:szCs w:val="28"/>
              </w:rPr>
              <w:t xml:space="preserve">Ministerul </w:t>
            </w:r>
            <w:r w:rsidRPr="00F955AC">
              <w:rPr>
                <w:b/>
                <w:sz w:val="28"/>
                <w:szCs w:val="28"/>
                <w:shd w:val="clear" w:color="auto" w:fill="FFFFFF"/>
              </w:rPr>
              <w:t xml:space="preserve">Dezvoltării </w:t>
            </w:r>
            <w:r w:rsidR="00D21BBE" w:rsidRPr="00F955AC">
              <w:rPr>
                <w:b/>
                <w:sz w:val="28"/>
                <w:szCs w:val="28"/>
                <w:shd w:val="clear" w:color="auto" w:fill="FFFFFF"/>
              </w:rPr>
              <w:t>Regionale și Construcțiilor</w:t>
            </w:r>
          </w:p>
          <w:p w:rsidR="003F1326" w:rsidRPr="00F955AC" w:rsidRDefault="003F1326" w:rsidP="008B406C">
            <w:pPr>
              <w:pStyle w:val="Default"/>
              <w:jc w:val="both"/>
              <w:rPr>
                <w:sz w:val="16"/>
                <w:szCs w:val="16"/>
                <w:lang w:val="en-US"/>
              </w:rPr>
            </w:pPr>
            <w:r w:rsidRPr="00F955AC">
              <w:rPr>
                <w:i/>
                <w:sz w:val="16"/>
                <w:szCs w:val="16"/>
                <w:lang w:val="en-US"/>
              </w:rPr>
              <w:t>Aviz nr.</w:t>
            </w:r>
            <w:r w:rsidRPr="00F955AC">
              <w:rPr>
                <w:sz w:val="16"/>
                <w:szCs w:val="16"/>
                <w:lang w:val="en-US"/>
              </w:rPr>
              <w:t xml:space="preserve"> </w:t>
            </w:r>
            <w:r w:rsidR="00D21BBE" w:rsidRPr="00F955AC">
              <w:rPr>
                <w:i/>
                <w:sz w:val="16"/>
                <w:szCs w:val="16"/>
                <w:lang w:val="en-US"/>
              </w:rPr>
              <w:t>21-1298 din 13.03.2025</w:t>
            </w:r>
          </w:p>
        </w:tc>
        <w:tc>
          <w:tcPr>
            <w:tcW w:w="1961" w:type="pct"/>
            <w:tcBorders>
              <w:top w:val="single" w:sz="4" w:space="0" w:color="auto"/>
              <w:left w:val="single" w:sz="4" w:space="0" w:color="auto"/>
              <w:bottom w:val="single" w:sz="4" w:space="0" w:color="auto"/>
              <w:right w:val="single" w:sz="4" w:space="0" w:color="auto"/>
            </w:tcBorders>
          </w:tcPr>
          <w:p w:rsidR="003F1326" w:rsidRPr="00F955AC" w:rsidRDefault="003F1326" w:rsidP="008B406C">
            <w:pPr>
              <w:tabs>
                <w:tab w:val="left" w:pos="884"/>
                <w:tab w:val="left" w:pos="1196"/>
              </w:tabs>
              <w:ind w:firstLine="0"/>
              <w:rPr>
                <w:b/>
                <w:sz w:val="28"/>
                <w:szCs w:val="28"/>
              </w:rPr>
            </w:pPr>
            <w:r w:rsidRPr="00F955AC">
              <w:rPr>
                <w:b/>
                <w:sz w:val="28"/>
                <w:szCs w:val="28"/>
              </w:rPr>
              <w:t xml:space="preserve">I. Obiecțiile </w:t>
            </w:r>
          </w:p>
        </w:tc>
        <w:tc>
          <w:tcPr>
            <w:tcW w:w="1862" w:type="pct"/>
            <w:tcBorders>
              <w:top w:val="single" w:sz="4" w:space="0" w:color="auto"/>
              <w:left w:val="single" w:sz="4" w:space="0" w:color="auto"/>
              <w:bottom w:val="single" w:sz="4" w:space="0" w:color="auto"/>
              <w:right w:val="single" w:sz="4" w:space="0" w:color="auto"/>
            </w:tcBorders>
          </w:tcPr>
          <w:p w:rsidR="003F1326" w:rsidRPr="00F955AC" w:rsidRDefault="003F1326" w:rsidP="008B406C">
            <w:pPr>
              <w:tabs>
                <w:tab w:val="left" w:pos="884"/>
                <w:tab w:val="left" w:pos="1196"/>
              </w:tabs>
              <w:ind w:firstLine="0"/>
              <w:rPr>
                <w:sz w:val="28"/>
                <w:szCs w:val="28"/>
              </w:rPr>
            </w:pPr>
          </w:p>
        </w:tc>
      </w:tr>
      <w:tr w:rsidR="003F1326" w:rsidRPr="00F955AC" w:rsidTr="00743BCD">
        <w:tc>
          <w:tcPr>
            <w:tcW w:w="1177" w:type="pct"/>
            <w:vMerge/>
          </w:tcPr>
          <w:p w:rsidR="003F1326" w:rsidRPr="00F955AC" w:rsidRDefault="003F132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D21BBE" w:rsidRPr="00F955AC" w:rsidRDefault="00D21BBE" w:rsidP="008B406C">
            <w:pPr>
              <w:pStyle w:val="Default"/>
              <w:jc w:val="both"/>
              <w:rPr>
                <w:sz w:val="28"/>
                <w:szCs w:val="28"/>
                <w:lang w:val="en-US"/>
              </w:rPr>
            </w:pPr>
            <w:r w:rsidRPr="00F955AC">
              <w:rPr>
                <w:sz w:val="28"/>
                <w:szCs w:val="28"/>
                <w:lang w:val="en-US"/>
              </w:rPr>
              <w:t xml:space="preserve"> În conformitate cu prevederile art.38 alin</w:t>
            </w:r>
            <w:proofErr w:type="gramStart"/>
            <w:r w:rsidRPr="00F955AC">
              <w:rPr>
                <w:sz w:val="28"/>
                <w:szCs w:val="28"/>
                <w:lang w:val="en-US"/>
              </w:rPr>
              <w:t>.(</w:t>
            </w:r>
            <w:proofErr w:type="gramEnd"/>
            <w:r w:rsidRPr="00F955AC">
              <w:rPr>
                <w:sz w:val="28"/>
                <w:szCs w:val="28"/>
                <w:lang w:val="en-US"/>
              </w:rPr>
              <w:t xml:space="preserve">7) din Codul funciar nr.22/2024: </w:t>
            </w:r>
            <w:r w:rsidRPr="00F955AC">
              <w:rPr>
                <w:i/>
                <w:iCs/>
                <w:sz w:val="28"/>
                <w:szCs w:val="28"/>
                <w:lang w:val="en-US"/>
              </w:rPr>
              <w:t xml:space="preserve">„Instrucțiunea privind modul de consolidare a terenurilor cu </w:t>
            </w:r>
            <w:r w:rsidRPr="00F955AC">
              <w:rPr>
                <w:i/>
                <w:iCs/>
                <w:sz w:val="28"/>
                <w:szCs w:val="28"/>
                <w:lang w:val="en-US"/>
              </w:rPr>
              <w:lastRenderedPageBreak/>
              <w:t xml:space="preserve">destinație agricolă se aprobă de organul central de specialitate care asigură elaborarea politicilor în domeniul îmbunătățirilor funciare, relațiilor funciare și monitoringului funciar”. </w:t>
            </w:r>
          </w:p>
          <w:p w:rsidR="00D21BBE" w:rsidRPr="00F955AC" w:rsidRDefault="00D21BBE" w:rsidP="008B406C">
            <w:pPr>
              <w:pStyle w:val="Default"/>
              <w:jc w:val="both"/>
              <w:rPr>
                <w:sz w:val="28"/>
                <w:szCs w:val="28"/>
                <w:lang w:val="en-US"/>
              </w:rPr>
            </w:pPr>
            <w:r w:rsidRPr="00F955AC">
              <w:rPr>
                <w:sz w:val="28"/>
                <w:szCs w:val="28"/>
                <w:lang w:val="en-US"/>
              </w:rPr>
              <w:t xml:space="preserve">Totodată, la pct.9 subct.11) din Regulamentul cu privire la organizarea și funcționarea Ministerului Agriculturii și Industriei Alimentare, aprobat prin Hotărârea Guvernului nr.695/2017: </w:t>
            </w:r>
            <w:r w:rsidRPr="00F955AC">
              <w:rPr>
                <w:i/>
                <w:iCs/>
                <w:sz w:val="28"/>
                <w:szCs w:val="28"/>
                <w:lang w:val="en-US"/>
              </w:rPr>
              <w:t xml:space="preserve">„Conducerea Ministerului este exercitată de către ministru, care emite ordine în mod unipersonal şi în limitele competenței sale, asigurând controlul executării acestora”. </w:t>
            </w:r>
          </w:p>
          <w:p w:rsidR="003F1326" w:rsidRPr="00F955AC" w:rsidRDefault="00D21BBE" w:rsidP="008B406C">
            <w:pPr>
              <w:tabs>
                <w:tab w:val="left" w:pos="884"/>
                <w:tab w:val="left" w:pos="1196"/>
              </w:tabs>
              <w:ind w:firstLine="0"/>
              <w:rPr>
                <w:sz w:val="28"/>
                <w:szCs w:val="28"/>
              </w:rPr>
            </w:pPr>
            <w:r w:rsidRPr="00F955AC">
              <w:rPr>
                <w:sz w:val="28"/>
                <w:szCs w:val="28"/>
              </w:rPr>
              <w:t xml:space="preserve">Prin urmare, recomandăm ca Instrucțiunea de referință (proiect) să fie aprobată prin </w:t>
            </w:r>
            <w:r w:rsidRPr="00F955AC">
              <w:rPr>
                <w:i/>
                <w:iCs/>
                <w:sz w:val="28"/>
                <w:szCs w:val="28"/>
              </w:rPr>
              <w:t>Ordinul ministrului agriculturii și industriei alimentare</w:t>
            </w:r>
            <w:r w:rsidRPr="00F955AC">
              <w:rPr>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3F1326" w:rsidRPr="00F955AC" w:rsidRDefault="00D21BBE" w:rsidP="008B406C">
            <w:pPr>
              <w:tabs>
                <w:tab w:val="left" w:pos="884"/>
                <w:tab w:val="left" w:pos="1196"/>
              </w:tabs>
              <w:ind w:firstLine="0"/>
              <w:rPr>
                <w:sz w:val="28"/>
                <w:szCs w:val="28"/>
              </w:rPr>
            </w:pPr>
            <w:r w:rsidRPr="00F955AC">
              <w:rPr>
                <w:sz w:val="28"/>
                <w:szCs w:val="28"/>
              </w:rPr>
              <w:lastRenderedPageBreak/>
              <w:t>Se acceptă, Instrucțiunea va fi aprobată prin ordinal ministrului agriculturii și industriei alimentare.</w:t>
            </w:r>
          </w:p>
        </w:tc>
      </w:tr>
      <w:tr w:rsidR="003F1326" w:rsidRPr="00F955AC" w:rsidTr="00743BCD">
        <w:tc>
          <w:tcPr>
            <w:tcW w:w="1177" w:type="pct"/>
            <w:vMerge/>
          </w:tcPr>
          <w:p w:rsidR="003F1326" w:rsidRPr="00F955AC" w:rsidRDefault="003F132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F1326" w:rsidRPr="00F955AC" w:rsidRDefault="003F1326" w:rsidP="008B406C">
            <w:pPr>
              <w:tabs>
                <w:tab w:val="left" w:pos="884"/>
                <w:tab w:val="left" w:pos="1196"/>
              </w:tabs>
              <w:ind w:firstLine="0"/>
              <w:rPr>
                <w:b/>
                <w:sz w:val="28"/>
                <w:szCs w:val="28"/>
              </w:rPr>
            </w:pPr>
            <w:r w:rsidRPr="00F955AC">
              <w:rPr>
                <w:b/>
                <w:sz w:val="28"/>
                <w:szCs w:val="28"/>
              </w:rPr>
              <w:t>II. Propunerile (recomandările)</w:t>
            </w:r>
          </w:p>
        </w:tc>
        <w:tc>
          <w:tcPr>
            <w:tcW w:w="1862" w:type="pct"/>
            <w:tcBorders>
              <w:top w:val="single" w:sz="4" w:space="0" w:color="auto"/>
              <w:left w:val="single" w:sz="4" w:space="0" w:color="auto"/>
              <w:bottom w:val="single" w:sz="4" w:space="0" w:color="auto"/>
              <w:right w:val="single" w:sz="4" w:space="0" w:color="auto"/>
            </w:tcBorders>
          </w:tcPr>
          <w:p w:rsidR="003F1326" w:rsidRPr="00F955AC" w:rsidRDefault="003F1326" w:rsidP="008B406C">
            <w:pPr>
              <w:tabs>
                <w:tab w:val="left" w:pos="884"/>
                <w:tab w:val="left" w:pos="1196"/>
              </w:tabs>
              <w:ind w:firstLine="0"/>
              <w:rPr>
                <w:sz w:val="28"/>
                <w:szCs w:val="28"/>
              </w:rPr>
            </w:pPr>
          </w:p>
        </w:tc>
      </w:tr>
      <w:tr w:rsidR="003F1326" w:rsidRPr="00F955AC" w:rsidTr="00743BCD">
        <w:tc>
          <w:tcPr>
            <w:tcW w:w="1177" w:type="pct"/>
            <w:vMerge/>
            <w:tcBorders>
              <w:bottom w:val="single" w:sz="4" w:space="0" w:color="auto"/>
            </w:tcBorders>
          </w:tcPr>
          <w:p w:rsidR="003F1326" w:rsidRPr="00F955AC" w:rsidRDefault="003F132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D21BBE" w:rsidRPr="00F955AC" w:rsidRDefault="00D21BBE" w:rsidP="008B406C">
            <w:pPr>
              <w:pStyle w:val="Default"/>
              <w:jc w:val="both"/>
              <w:rPr>
                <w:sz w:val="28"/>
                <w:szCs w:val="28"/>
                <w:lang w:val="en-US"/>
              </w:rPr>
            </w:pPr>
            <w:r w:rsidRPr="00F955AC">
              <w:rPr>
                <w:sz w:val="28"/>
                <w:szCs w:val="28"/>
                <w:lang w:val="en-US"/>
              </w:rPr>
              <w:t xml:space="preserve"> Subsecvent, în acord cu prevederile Codului funciar (art.17 alin.(7), art.23 alin.(2) lit.f) și art.29) și în scopul neadmiterii interpretărilor greșite și/sau a confundării noțiunii de „drumuri tehnologice” cu noțiunea de „drumuri publice”, propunem modificarea pct.44 al Anexei nr.2 din proiectul Instrucțiunii, în următoarea redacție: </w:t>
            </w:r>
          </w:p>
          <w:p w:rsidR="003F1326" w:rsidRPr="00F955AC" w:rsidRDefault="00D21BBE" w:rsidP="008B406C">
            <w:pPr>
              <w:tabs>
                <w:tab w:val="left" w:pos="884"/>
                <w:tab w:val="left" w:pos="1196"/>
              </w:tabs>
              <w:ind w:firstLine="0"/>
              <w:rPr>
                <w:sz w:val="28"/>
                <w:szCs w:val="28"/>
              </w:rPr>
            </w:pPr>
            <w:r w:rsidRPr="00F955AC">
              <w:rPr>
                <w:i/>
                <w:iCs/>
                <w:sz w:val="28"/>
                <w:szCs w:val="28"/>
              </w:rPr>
              <w:t xml:space="preserve">„44. Amplasarea drumurilor tehnologice care stabilesc legătura între masivele de terenuri și drumurile publice este determinată de necesitatea accesului liber și permanent spre obiectele de producție (ferme animaliere, </w:t>
            </w:r>
            <w:r w:rsidRPr="00F955AC">
              <w:rPr>
                <w:i/>
                <w:iCs/>
                <w:sz w:val="28"/>
                <w:szCs w:val="28"/>
              </w:rPr>
              <w:lastRenderedPageBreak/>
              <w:t>obiecte de prelucrare, culturi de câmp etc.)”.</w:t>
            </w:r>
          </w:p>
        </w:tc>
        <w:tc>
          <w:tcPr>
            <w:tcW w:w="1862" w:type="pct"/>
            <w:tcBorders>
              <w:top w:val="single" w:sz="4" w:space="0" w:color="auto"/>
              <w:left w:val="single" w:sz="4" w:space="0" w:color="auto"/>
              <w:bottom w:val="single" w:sz="4" w:space="0" w:color="auto"/>
              <w:right w:val="single" w:sz="4" w:space="0" w:color="auto"/>
            </w:tcBorders>
          </w:tcPr>
          <w:p w:rsidR="003F1326" w:rsidRPr="00F955AC" w:rsidRDefault="00D21BBE"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BD3213" w:rsidRPr="00F955AC" w:rsidTr="00743BCD">
        <w:tc>
          <w:tcPr>
            <w:tcW w:w="1177" w:type="pct"/>
            <w:vMerge w:val="restart"/>
          </w:tcPr>
          <w:p w:rsidR="00BD3213" w:rsidRPr="00F955AC" w:rsidRDefault="00BD3213" w:rsidP="008B406C">
            <w:pPr>
              <w:tabs>
                <w:tab w:val="left" w:pos="884"/>
                <w:tab w:val="left" w:pos="1196"/>
              </w:tabs>
              <w:ind w:firstLine="0"/>
              <w:rPr>
                <w:b/>
                <w:sz w:val="28"/>
                <w:szCs w:val="28"/>
              </w:rPr>
            </w:pPr>
            <w:r w:rsidRPr="00F955AC">
              <w:rPr>
                <w:b/>
                <w:sz w:val="28"/>
                <w:szCs w:val="28"/>
              </w:rPr>
              <w:lastRenderedPageBreak/>
              <w:t>Ministerul Mediului</w:t>
            </w:r>
          </w:p>
          <w:p w:rsidR="00BD3213" w:rsidRPr="00F955AC" w:rsidRDefault="00BD3213" w:rsidP="008B406C">
            <w:pPr>
              <w:pStyle w:val="Default"/>
              <w:jc w:val="both"/>
              <w:rPr>
                <w:b/>
                <w:sz w:val="16"/>
                <w:szCs w:val="16"/>
                <w:lang w:val="en-US"/>
              </w:rPr>
            </w:pPr>
            <w:r w:rsidRPr="00F955AC">
              <w:rPr>
                <w:i/>
                <w:sz w:val="16"/>
                <w:szCs w:val="16"/>
                <w:lang w:val="en-US"/>
              </w:rPr>
              <w:t xml:space="preserve">Aviz </w:t>
            </w:r>
            <w:r w:rsidR="00F30091" w:rsidRPr="00F955AC">
              <w:rPr>
                <w:i/>
                <w:sz w:val="16"/>
                <w:szCs w:val="16"/>
                <w:lang w:val="en-US"/>
              </w:rPr>
              <w:t>n</w:t>
            </w:r>
            <w:r w:rsidR="00F30091" w:rsidRPr="00F955AC">
              <w:rPr>
                <w:sz w:val="16"/>
                <w:szCs w:val="16"/>
                <w:lang w:val="en-US"/>
              </w:rPr>
              <w:t>r.13-05/875 din 27.03.2025</w:t>
            </w:r>
          </w:p>
        </w:tc>
        <w:tc>
          <w:tcPr>
            <w:tcW w:w="1961"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tabs>
                <w:tab w:val="left" w:pos="884"/>
                <w:tab w:val="left" w:pos="1196"/>
              </w:tabs>
              <w:ind w:firstLine="0"/>
              <w:rPr>
                <w:b/>
                <w:sz w:val="28"/>
                <w:szCs w:val="28"/>
              </w:rPr>
            </w:pPr>
            <w:r w:rsidRPr="00F955AC">
              <w:rPr>
                <w:b/>
                <w:sz w:val="28"/>
                <w:szCs w:val="28"/>
              </w:rPr>
              <w:t xml:space="preserve">I. Obiecțiile </w:t>
            </w:r>
          </w:p>
        </w:tc>
        <w:tc>
          <w:tcPr>
            <w:tcW w:w="1862"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tabs>
                <w:tab w:val="left" w:pos="884"/>
                <w:tab w:val="left" w:pos="1196"/>
              </w:tabs>
              <w:ind w:firstLine="0"/>
              <w:rPr>
                <w:sz w:val="28"/>
                <w:szCs w:val="28"/>
              </w:rPr>
            </w:pPr>
          </w:p>
        </w:tc>
      </w:tr>
      <w:tr w:rsidR="00BD3213" w:rsidRPr="00F955AC" w:rsidTr="00743BCD">
        <w:tc>
          <w:tcPr>
            <w:tcW w:w="1177" w:type="pct"/>
            <w:vMerge/>
          </w:tcPr>
          <w:p w:rsidR="00BD3213" w:rsidRPr="00F955AC" w:rsidRDefault="00BD321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ind w:firstLine="0"/>
              <w:rPr>
                <w:sz w:val="28"/>
                <w:szCs w:val="28"/>
              </w:rPr>
            </w:pPr>
          </w:p>
        </w:tc>
        <w:tc>
          <w:tcPr>
            <w:tcW w:w="1862"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tabs>
                <w:tab w:val="left" w:pos="884"/>
                <w:tab w:val="left" w:pos="1196"/>
              </w:tabs>
              <w:ind w:firstLine="0"/>
              <w:rPr>
                <w:sz w:val="28"/>
                <w:szCs w:val="28"/>
              </w:rPr>
            </w:pPr>
          </w:p>
        </w:tc>
      </w:tr>
      <w:tr w:rsidR="00BD3213" w:rsidRPr="00F955AC" w:rsidTr="00743BCD">
        <w:tc>
          <w:tcPr>
            <w:tcW w:w="1177" w:type="pct"/>
            <w:vMerge/>
          </w:tcPr>
          <w:p w:rsidR="00BD3213" w:rsidRPr="00F955AC" w:rsidRDefault="00BD321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tabs>
                <w:tab w:val="left" w:pos="884"/>
                <w:tab w:val="left" w:pos="1196"/>
              </w:tabs>
              <w:ind w:firstLine="0"/>
              <w:rPr>
                <w:b/>
                <w:sz w:val="28"/>
                <w:szCs w:val="28"/>
              </w:rPr>
            </w:pPr>
            <w:r w:rsidRPr="00F955AC">
              <w:rPr>
                <w:b/>
                <w:sz w:val="28"/>
                <w:szCs w:val="28"/>
              </w:rPr>
              <w:t>II. Propunerile (recomandările)</w:t>
            </w:r>
          </w:p>
        </w:tc>
        <w:tc>
          <w:tcPr>
            <w:tcW w:w="1862" w:type="pct"/>
            <w:tcBorders>
              <w:top w:val="single" w:sz="4" w:space="0" w:color="auto"/>
              <w:left w:val="single" w:sz="4" w:space="0" w:color="auto"/>
              <w:bottom w:val="single" w:sz="4" w:space="0" w:color="auto"/>
              <w:right w:val="single" w:sz="4" w:space="0" w:color="auto"/>
            </w:tcBorders>
          </w:tcPr>
          <w:p w:rsidR="00BD3213" w:rsidRPr="00F955AC" w:rsidRDefault="00BD3213" w:rsidP="008B406C">
            <w:pPr>
              <w:tabs>
                <w:tab w:val="left" w:pos="884"/>
                <w:tab w:val="left" w:pos="1196"/>
              </w:tabs>
              <w:ind w:firstLine="0"/>
              <w:rPr>
                <w:sz w:val="28"/>
                <w:szCs w:val="28"/>
              </w:rPr>
            </w:pPr>
          </w:p>
        </w:tc>
      </w:tr>
      <w:tr w:rsidR="00F30091" w:rsidRPr="00F955AC" w:rsidTr="00743BCD">
        <w:tc>
          <w:tcPr>
            <w:tcW w:w="1177" w:type="pct"/>
            <w:vMerge/>
          </w:tcPr>
          <w:p w:rsidR="00F30091" w:rsidRPr="00F955AC" w:rsidRDefault="00F30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pStyle w:val="Default"/>
              <w:jc w:val="both"/>
              <w:rPr>
                <w:sz w:val="28"/>
                <w:szCs w:val="28"/>
                <w:lang w:val="en-US"/>
              </w:rPr>
            </w:pPr>
            <w:r w:rsidRPr="00F955AC">
              <w:rPr>
                <w:sz w:val="28"/>
                <w:szCs w:val="28"/>
                <w:lang w:val="en-US"/>
              </w:rPr>
              <w:t xml:space="preserve">     Comunicăm susținerea acestuia cu propunerea de a revizui anexa 1, și anume </w:t>
            </w:r>
            <w:r w:rsidRPr="00F955AC">
              <w:rPr>
                <w:i/>
                <w:iCs/>
                <w:sz w:val="28"/>
                <w:szCs w:val="28"/>
                <w:lang w:val="en-US"/>
              </w:rPr>
              <w:t xml:space="preserve">Lista actelor ce reglementează consolidarea terenurilor agricole, </w:t>
            </w:r>
            <w:r w:rsidRPr="00F955AC">
              <w:rPr>
                <w:sz w:val="28"/>
                <w:szCs w:val="28"/>
                <w:lang w:val="en-US"/>
              </w:rPr>
              <w:t xml:space="preserve">în care sunt enumerate si actele normative abrogate precum </w:t>
            </w:r>
            <w:r w:rsidRPr="00F955AC">
              <w:rPr>
                <w:i/>
                <w:iCs/>
                <w:sz w:val="28"/>
                <w:szCs w:val="28"/>
                <w:lang w:val="en-US"/>
              </w:rPr>
              <w:t xml:space="preserve">Legea taxei de stat nr. 1216/1992 </w:t>
            </w:r>
            <w:proofErr w:type="gramStart"/>
            <w:r w:rsidRPr="00F955AC">
              <w:rPr>
                <w:sz w:val="28"/>
                <w:szCs w:val="28"/>
                <w:lang w:val="en-US"/>
              </w:rPr>
              <w:t>care</w:t>
            </w:r>
            <w:proofErr w:type="gramEnd"/>
            <w:r w:rsidRPr="00F955AC">
              <w:rPr>
                <w:sz w:val="28"/>
                <w:szCs w:val="28"/>
                <w:lang w:val="en-US"/>
              </w:rPr>
              <w:t xml:space="preserve"> a fost abrogată prin Legea 213/2023 </w:t>
            </w:r>
            <w:r w:rsidRPr="00F955AC">
              <w:rPr>
                <w:i/>
                <w:iCs/>
                <w:sz w:val="28"/>
                <w:szCs w:val="28"/>
                <w:lang w:val="en-US"/>
              </w:rPr>
              <w:t xml:space="preserve">și Hotărârea Guvernului 72/2004 privind implementarea Legii cu privire la arenda în agricultură, </w:t>
            </w:r>
            <w:r w:rsidRPr="00F955AC">
              <w:rPr>
                <w:sz w:val="28"/>
                <w:szCs w:val="28"/>
                <w:lang w:val="en-US"/>
              </w:rPr>
              <w:t>abrogată prin Hotărârea Guvernului 598/2024.</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F30091" w:rsidRPr="00F955AC" w:rsidTr="00743BCD">
        <w:tc>
          <w:tcPr>
            <w:tcW w:w="1177" w:type="pct"/>
            <w:vMerge/>
            <w:tcBorders>
              <w:bottom w:val="single" w:sz="4" w:space="0" w:color="auto"/>
            </w:tcBorders>
          </w:tcPr>
          <w:p w:rsidR="00F30091" w:rsidRPr="00F955AC" w:rsidRDefault="00F30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ind w:firstLine="0"/>
              <w:rPr>
                <w:sz w:val="28"/>
                <w:szCs w:val="28"/>
              </w:rPr>
            </w:pPr>
            <w:r w:rsidRPr="00F955AC">
              <w:rPr>
                <w:sz w:val="28"/>
                <w:szCs w:val="28"/>
              </w:rPr>
              <w:t xml:space="preserve"> De asemenea prin Hotărârea Guvernului 598/2024 a fost abrogată și Hotărârea Guvernului 1075/2007 cu privire la aprobarea Regulamentului privind consolidarea terenurilor agricole considerând-o neaplicabilă, iar prevederile acesteia fiind prevăzute în instrucțiune.</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r w:rsidRPr="00F955AC">
              <w:rPr>
                <w:sz w:val="28"/>
                <w:szCs w:val="28"/>
              </w:rPr>
              <w:t>Se acceptă partial, s-</w:t>
            </w:r>
            <w:proofErr w:type="gramStart"/>
            <w:r w:rsidRPr="00F955AC">
              <w:rPr>
                <w:sz w:val="28"/>
                <w:szCs w:val="28"/>
              </w:rPr>
              <w:t>a</w:t>
            </w:r>
            <w:proofErr w:type="gramEnd"/>
            <w:r w:rsidRPr="00F955AC">
              <w:rPr>
                <w:sz w:val="28"/>
                <w:szCs w:val="28"/>
              </w:rPr>
              <w:t xml:space="preserve"> ajustat conținutul.</w:t>
            </w:r>
          </w:p>
        </w:tc>
      </w:tr>
      <w:tr w:rsidR="00F30091" w:rsidRPr="00F955AC" w:rsidTr="00743BCD">
        <w:tc>
          <w:tcPr>
            <w:tcW w:w="1177" w:type="pct"/>
            <w:vMerge w:val="restart"/>
          </w:tcPr>
          <w:p w:rsidR="00F30091" w:rsidRPr="00F955AC" w:rsidRDefault="00F30091" w:rsidP="008B406C">
            <w:pPr>
              <w:tabs>
                <w:tab w:val="left" w:pos="884"/>
                <w:tab w:val="left" w:pos="1196"/>
              </w:tabs>
              <w:ind w:firstLine="0"/>
              <w:rPr>
                <w:b/>
                <w:sz w:val="28"/>
                <w:szCs w:val="28"/>
              </w:rPr>
            </w:pPr>
            <w:r w:rsidRPr="00F955AC">
              <w:rPr>
                <w:b/>
                <w:sz w:val="28"/>
                <w:szCs w:val="28"/>
              </w:rPr>
              <w:t>Congresul Autorităților Locale din Moldova</w:t>
            </w:r>
          </w:p>
          <w:p w:rsidR="00F30091" w:rsidRPr="00F955AC" w:rsidRDefault="00F30091" w:rsidP="00DE224F">
            <w:pPr>
              <w:pStyle w:val="Default"/>
              <w:jc w:val="both"/>
              <w:rPr>
                <w:sz w:val="16"/>
                <w:szCs w:val="16"/>
                <w:lang w:val="en-US"/>
              </w:rPr>
            </w:pPr>
            <w:r w:rsidRPr="00F955AC">
              <w:rPr>
                <w:i/>
                <w:sz w:val="16"/>
                <w:szCs w:val="16"/>
                <w:lang w:val="en-US"/>
              </w:rPr>
              <w:t xml:space="preserve">Aviz nr. </w:t>
            </w:r>
            <w:r w:rsidR="00DE224F" w:rsidRPr="00F955AC">
              <w:rPr>
                <w:rFonts w:ascii="TimesNewRomanPS-BoldMT" w:hAnsi="TimesNewRomanPS-BoldMT" w:cs="TimesNewRomanPS-BoldMT"/>
                <w:bCs/>
                <w:i/>
                <w:sz w:val="16"/>
                <w:szCs w:val="16"/>
                <w:lang w:val="en-US"/>
              </w:rPr>
              <w:t>113 din 14 aprilie 2025</w:t>
            </w: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b/>
                <w:sz w:val="28"/>
                <w:szCs w:val="28"/>
              </w:rPr>
            </w:pPr>
            <w:r w:rsidRPr="00F955AC">
              <w:rPr>
                <w:b/>
                <w:sz w:val="28"/>
                <w:szCs w:val="28"/>
              </w:rPr>
              <w:t xml:space="preserve">I. Obiecțiile </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E224F" w:rsidRPr="00F955AC" w:rsidRDefault="003F17AB" w:rsidP="00D415DF">
            <w:pPr>
              <w:autoSpaceDE w:val="0"/>
              <w:autoSpaceDN w:val="0"/>
              <w:adjustRightInd w:val="0"/>
              <w:ind w:firstLine="0"/>
              <w:rPr>
                <w:b/>
                <w:sz w:val="28"/>
                <w:szCs w:val="28"/>
              </w:rPr>
            </w:pPr>
            <w:r w:rsidRPr="00F955AC">
              <w:rPr>
                <w:rFonts w:eastAsiaTheme="minorHAnsi"/>
                <w:b/>
                <w:bCs/>
                <w:color w:val="000000"/>
                <w:sz w:val="28"/>
                <w:szCs w:val="28"/>
              </w:rPr>
              <w:t xml:space="preserve">1. </w:t>
            </w:r>
            <w:r w:rsidRPr="00F955AC">
              <w:rPr>
                <w:rFonts w:eastAsiaTheme="minorHAnsi"/>
                <w:color w:val="000000"/>
                <w:sz w:val="28"/>
                <w:szCs w:val="28"/>
              </w:rPr>
              <w:t xml:space="preserve">Proiectul este unul supraformalizat și </w:t>
            </w:r>
            <w:r w:rsidRPr="00F955AC">
              <w:rPr>
                <w:rFonts w:eastAsiaTheme="minorHAnsi"/>
                <w:b/>
                <w:bCs/>
                <w:color w:val="000000"/>
                <w:sz w:val="28"/>
                <w:szCs w:val="28"/>
              </w:rPr>
              <w:t xml:space="preserve">instituie proceduri / formalități care implică costuri excesive și disproporționate: </w:t>
            </w:r>
            <w:r w:rsidRPr="00F955AC">
              <w:rPr>
                <w:rFonts w:eastAsiaTheme="minorHAnsi"/>
                <w:color w:val="000000"/>
                <w:sz w:val="28"/>
                <w:szCs w:val="28"/>
              </w:rPr>
              <w:t xml:space="preserve">financiare, umane și de timp, care se percep a fi mult mai mari decât susținerea statală preconizată (posibilă) a se acorda procesului de </w:t>
            </w:r>
            <w:r w:rsidRPr="00F955AC">
              <w:rPr>
                <w:rFonts w:eastAsiaTheme="minorHAnsi"/>
                <w:color w:val="000000"/>
                <w:sz w:val="28"/>
                <w:szCs w:val="28"/>
              </w:rPr>
              <w:lastRenderedPageBreak/>
              <w:t>consolidare a terenurilor cu destinație agricolă.</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3F17AB"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415DF" w:rsidRPr="00F955AC" w:rsidRDefault="00D415DF" w:rsidP="00D415DF">
            <w:pPr>
              <w:autoSpaceDE w:val="0"/>
              <w:autoSpaceDN w:val="0"/>
              <w:adjustRightInd w:val="0"/>
              <w:ind w:firstLine="0"/>
              <w:rPr>
                <w:rFonts w:eastAsiaTheme="minorHAnsi"/>
                <w:b/>
                <w:bCs/>
                <w:color w:val="000000"/>
                <w:sz w:val="28"/>
                <w:szCs w:val="28"/>
              </w:rPr>
            </w:pPr>
            <w:r w:rsidRPr="00F955AC">
              <w:rPr>
                <w:rFonts w:eastAsiaTheme="minorHAnsi"/>
                <w:b/>
                <w:bCs/>
                <w:color w:val="000000"/>
                <w:sz w:val="28"/>
                <w:szCs w:val="28"/>
              </w:rPr>
              <w:t xml:space="preserve">2. </w:t>
            </w:r>
            <w:r w:rsidRPr="00F955AC">
              <w:rPr>
                <w:rFonts w:eastAsiaTheme="minorHAnsi"/>
                <w:color w:val="000000"/>
                <w:sz w:val="28"/>
                <w:szCs w:val="28"/>
              </w:rPr>
              <w:t xml:space="preserve">În general, considerăm că proiectul ar trebui să conțină preponderent norme </w:t>
            </w:r>
            <w:r w:rsidRPr="00F955AC">
              <w:rPr>
                <w:rFonts w:eastAsiaTheme="minorHAnsi"/>
                <w:b/>
                <w:bCs/>
                <w:color w:val="000000"/>
                <w:sz w:val="28"/>
                <w:szCs w:val="28"/>
              </w:rPr>
              <w:t>permisive, de</w:t>
            </w:r>
          </w:p>
          <w:p w:rsidR="00DE224F" w:rsidRPr="00F955AC" w:rsidRDefault="00D415DF" w:rsidP="00D415DF">
            <w:pPr>
              <w:autoSpaceDE w:val="0"/>
              <w:autoSpaceDN w:val="0"/>
              <w:adjustRightInd w:val="0"/>
              <w:ind w:firstLine="0"/>
              <w:rPr>
                <w:b/>
                <w:sz w:val="28"/>
                <w:szCs w:val="28"/>
              </w:rPr>
            </w:pPr>
            <w:proofErr w:type="gramStart"/>
            <w:r w:rsidRPr="00F955AC">
              <w:rPr>
                <w:rFonts w:eastAsiaTheme="minorHAnsi"/>
                <w:b/>
                <w:bCs/>
                <w:color w:val="000000"/>
                <w:sz w:val="28"/>
                <w:szCs w:val="28"/>
              </w:rPr>
              <w:t>recomandare</w:t>
            </w:r>
            <w:proofErr w:type="gramEnd"/>
            <w:r w:rsidRPr="00F955AC">
              <w:rPr>
                <w:rFonts w:eastAsiaTheme="minorHAnsi"/>
                <w:color w:val="000000"/>
                <w:sz w:val="28"/>
                <w:szCs w:val="28"/>
              </w:rPr>
              <w:t xml:space="preserve">, corespunzător, </w:t>
            </w:r>
            <w:r w:rsidRPr="00F955AC">
              <w:rPr>
                <w:rFonts w:eastAsiaTheme="minorHAnsi"/>
                <w:b/>
                <w:bCs/>
                <w:color w:val="000000"/>
                <w:sz w:val="28"/>
                <w:szCs w:val="28"/>
              </w:rPr>
              <w:t xml:space="preserve">cât se poate de puține norme imperative </w:t>
            </w:r>
            <w:r w:rsidRPr="00F955AC">
              <w:rPr>
                <w:rFonts w:eastAsiaTheme="minorHAnsi"/>
                <w:color w:val="000000"/>
                <w:sz w:val="28"/>
                <w:szCs w:val="28"/>
              </w:rPr>
              <w:t>(onerative, prohibitive), însă actualmente, proiectul este cu majoritatea normelor - obligatorii, care nu sunt firești relațiilor care vizează în fond circuitul civil al bunurilor și voința titularilor drepturilor de proprietate asupra terenurilor agricole.</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D415DF" w:rsidP="008B406C">
            <w:pPr>
              <w:tabs>
                <w:tab w:val="left" w:pos="884"/>
                <w:tab w:val="left" w:pos="1196"/>
              </w:tabs>
              <w:ind w:firstLine="0"/>
              <w:rPr>
                <w:sz w:val="28"/>
                <w:szCs w:val="28"/>
              </w:rPr>
            </w:pPr>
            <w:r w:rsidRPr="00F955AC">
              <w:rPr>
                <w:sz w:val="28"/>
                <w:szCs w:val="28"/>
              </w:rPr>
              <w:t>Nu se acceptă, deoarece aderarea la un proiect de consolidare este binevolă.</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E224F" w:rsidRPr="00F955AC" w:rsidRDefault="00D415DF" w:rsidP="00D415DF">
            <w:pPr>
              <w:autoSpaceDE w:val="0"/>
              <w:autoSpaceDN w:val="0"/>
              <w:adjustRightInd w:val="0"/>
              <w:ind w:firstLine="0"/>
              <w:rPr>
                <w:b/>
                <w:sz w:val="28"/>
                <w:szCs w:val="28"/>
              </w:rPr>
            </w:pPr>
            <w:r w:rsidRPr="00F955AC">
              <w:rPr>
                <w:rFonts w:eastAsiaTheme="minorHAnsi"/>
                <w:color w:val="000000"/>
                <w:sz w:val="28"/>
                <w:szCs w:val="28"/>
              </w:rPr>
              <w:t xml:space="preserve">3. </w:t>
            </w:r>
            <w:r w:rsidRPr="00F955AC">
              <w:rPr>
                <w:rFonts w:eastAsiaTheme="minorHAnsi"/>
                <w:color w:val="000000"/>
                <w:sz w:val="28"/>
                <w:szCs w:val="28"/>
              </w:rPr>
              <w:t xml:space="preserve">Proiectul prevede instituirea unor activități pentru APL, care </w:t>
            </w:r>
            <w:r w:rsidRPr="00F955AC">
              <w:rPr>
                <w:rFonts w:eastAsiaTheme="minorHAnsi"/>
                <w:b/>
                <w:bCs/>
                <w:color w:val="000000"/>
                <w:sz w:val="28"/>
                <w:szCs w:val="28"/>
              </w:rPr>
              <w:t>implică costuri bugetare, fără ca</w:t>
            </w:r>
            <w:r w:rsidRPr="00F955AC">
              <w:rPr>
                <w:rFonts w:eastAsiaTheme="minorHAnsi"/>
                <w:b/>
                <w:bCs/>
                <w:color w:val="000000"/>
                <w:sz w:val="28"/>
                <w:szCs w:val="28"/>
              </w:rPr>
              <w:t xml:space="preserve"> </w:t>
            </w:r>
            <w:r w:rsidRPr="00F955AC">
              <w:rPr>
                <w:rFonts w:eastAsiaTheme="minorHAnsi"/>
                <w:b/>
                <w:bCs/>
                <w:color w:val="000000"/>
                <w:sz w:val="28"/>
                <w:szCs w:val="28"/>
              </w:rPr>
              <w:t>aceste costuri să aibă o acoperire în prealabil, ceea ce contravine principiului autonomiei locale</w:t>
            </w:r>
            <w:r w:rsidRPr="00F955AC">
              <w:rPr>
                <w:rFonts w:eastAsiaTheme="minorHAnsi"/>
                <w:color w:val="000000"/>
                <w:sz w:val="28"/>
                <w:szCs w:val="28"/>
              </w:rPr>
              <w:t>.</w:t>
            </w:r>
            <w:r w:rsidRPr="00F955AC">
              <w:rPr>
                <w:b/>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D415DF" w:rsidP="008B406C">
            <w:pPr>
              <w:tabs>
                <w:tab w:val="left" w:pos="884"/>
                <w:tab w:val="left" w:pos="1196"/>
              </w:tabs>
              <w:ind w:firstLine="0"/>
              <w:rPr>
                <w:sz w:val="28"/>
                <w:szCs w:val="28"/>
              </w:rPr>
            </w:pPr>
            <w:r w:rsidRPr="00F955AC">
              <w:rPr>
                <w:sz w:val="28"/>
                <w:szCs w:val="28"/>
              </w:rPr>
              <w:t>Nu se acceptă, deoarece indirect comunitățile locale vor beneficia de unele bineficii în urma consolidării terenurilor agricole, optimizarea exploatațiilor agricole.</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E224F" w:rsidRPr="00F955AC" w:rsidRDefault="00217C3D" w:rsidP="00217C3D">
            <w:pPr>
              <w:autoSpaceDE w:val="0"/>
              <w:autoSpaceDN w:val="0"/>
              <w:adjustRightInd w:val="0"/>
              <w:ind w:firstLine="0"/>
              <w:rPr>
                <w:b/>
                <w:sz w:val="28"/>
                <w:szCs w:val="28"/>
              </w:rPr>
            </w:pPr>
            <w:r w:rsidRPr="00F955AC">
              <w:rPr>
                <w:rFonts w:eastAsiaTheme="minorHAnsi"/>
                <w:b/>
                <w:bCs/>
                <w:color w:val="000000"/>
                <w:sz w:val="28"/>
                <w:szCs w:val="28"/>
              </w:rPr>
              <w:t xml:space="preserve">4. </w:t>
            </w:r>
            <w:r w:rsidRPr="00F955AC">
              <w:rPr>
                <w:rFonts w:eastAsiaTheme="minorHAnsi"/>
                <w:color w:val="000000"/>
                <w:sz w:val="28"/>
                <w:szCs w:val="28"/>
              </w:rPr>
              <w:t xml:space="preserve">De asemenea, proiectul </w:t>
            </w:r>
            <w:r w:rsidRPr="00F955AC">
              <w:rPr>
                <w:rFonts w:eastAsiaTheme="minorHAnsi"/>
                <w:b/>
                <w:bCs/>
                <w:color w:val="000000"/>
                <w:sz w:val="28"/>
                <w:szCs w:val="28"/>
              </w:rPr>
              <w:t xml:space="preserve">instituie norme primare </w:t>
            </w:r>
            <w:r w:rsidRPr="00F955AC">
              <w:rPr>
                <w:rFonts w:eastAsiaTheme="minorHAnsi"/>
                <w:color w:val="000000"/>
                <w:sz w:val="28"/>
                <w:szCs w:val="28"/>
              </w:rPr>
              <w:t xml:space="preserve">(care sunt resortul legii și nu pot fi instituite printr-o instrucțiune departamentală), deci </w:t>
            </w:r>
            <w:r w:rsidRPr="00F955AC">
              <w:rPr>
                <w:rFonts w:eastAsiaTheme="minorHAnsi"/>
                <w:b/>
                <w:bCs/>
                <w:color w:val="000000"/>
                <w:sz w:val="28"/>
                <w:szCs w:val="28"/>
              </w:rPr>
              <w:t xml:space="preserve">neprevăzute de cadrul legal, </w:t>
            </w:r>
            <w:r w:rsidRPr="00F955AC">
              <w:rPr>
                <w:rFonts w:eastAsiaTheme="minorHAnsi"/>
                <w:color w:val="000000"/>
                <w:sz w:val="28"/>
                <w:szCs w:val="28"/>
              </w:rPr>
              <w:t>care de asemenea, impun costuri administrative APL (ex.: obligația de a elibera titluri de autentificare a dreptului deținătorului de teren, după reparcelarea în urma proiectului de consolidare, pe când legislația prevede reparcelarea, ca metodă de formare a bunurilor imobile, respectiv, fiind necesară doar decizia consiliului local de aprobare a planului /proiectului de reparcelare).</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217C3D" w:rsidP="00217C3D">
            <w:pPr>
              <w:tabs>
                <w:tab w:val="left" w:pos="884"/>
                <w:tab w:val="left" w:pos="1196"/>
              </w:tabs>
              <w:ind w:firstLine="0"/>
              <w:rPr>
                <w:sz w:val="28"/>
                <w:szCs w:val="28"/>
              </w:rPr>
            </w:pPr>
            <w:r w:rsidRPr="00F955AC">
              <w:rPr>
                <w:sz w:val="28"/>
                <w:szCs w:val="28"/>
              </w:rPr>
              <w:t>Se acceptă.</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217C3D" w:rsidRPr="00F955AC" w:rsidRDefault="00217C3D" w:rsidP="00217C3D">
            <w:pPr>
              <w:autoSpaceDE w:val="0"/>
              <w:autoSpaceDN w:val="0"/>
              <w:adjustRightInd w:val="0"/>
              <w:ind w:firstLine="0"/>
              <w:rPr>
                <w:rFonts w:eastAsiaTheme="minorHAnsi"/>
                <w:i/>
                <w:iCs/>
                <w:color w:val="000000"/>
                <w:sz w:val="28"/>
                <w:szCs w:val="28"/>
              </w:rPr>
            </w:pPr>
            <w:r w:rsidRPr="00F955AC">
              <w:rPr>
                <w:rFonts w:eastAsiaTheme="minorHAnsi"/>
                <w:b/>
                <w:bCs/>
                <w:color w:val="000000"/>
                <w:sz w:val="28"/>
                <w:szCs w:val="28"/>
              </w:rPr>
              <w:t xml:space="preserve">5. </w:t>
            </w:r>
            <w:r w:rsidRPr="00F955AC">
              <w:rPr>
                <w:rFonts w:eastAsiaTheme="minorHAnsi"/>
                <w:color w:val="000000"/>
                <w:sz w:val="28"/>
                <w:szCs w:val="28"/>
              </w:rPr>
              <w:t>În pct. 8 din proiect (</w:t>
            </w:r>
            <w:r w:rsidRPr="00F955AC">
              <w:rPr>
                <w:rFonts w:eastAsiaTheme="minorHAnsi"/>
                <w:i/>
                <w:iCs/>
                <w:color w:val="000000"/>
                <w:sz w:val="28"/>
                <w:szCs w:val="28"/>
              </w:rPr>
              <w:t>Toate cheltuielile de consolidare a terenurilor cu destinație agricolă</w:t>
            </w:r>
          </w:p>
          <w:p w:rsidR="00217C3D" w:rsidRPr="00F955AC" w:rsidRDefault="00217C3D" w:rsidP="00217C3D">
            <w:pPr>
              <w:autoSpaceDE w:val="0"/>
              <w:autoSpaceDN w:val="0"/>
              <w:adjustRightInd w:val="0"/>
              <w:ind w:firstLine="0"/>
              <w:rPr>
                <w:rFonts w:eastAsiaTheme="minorHAnsi"/>
                <w:b/>
                <w:bCs/>
                <w:i/>
                <w:iCs/>
                <w:color w:val="000000"/>
                <w:sz w:val="28"/>
                <w:szCs w:val="28"/>
              </w:rPr>
            </w:pPr>
            <w:r w:rsidRPr="00F955AC">
              <w:rPr>
                <w:rFonts w:eastAsiaTheme="minorHAnsi"/>
                <w:i/>
                <w:iCs/>
                <w:color w:val="000000"/>
                <w:sz w:val="28"/>
                <w:szCs w:val="28"/>
              </w:rPr>
              <w:t xml:space="preserve">întreprinse cu participarea autorității administrației publice locale la examinarea şi </w:t>
            </w:r>
            <w:r w:rsidRPr="00F955AC">
              <w:rPr>
                <w:rFonts w:eastAsiaTheme="minorHAnsi"/>
                <w:b/>
                <w:bCs/>
                <w:i/>
                <w:iCs/>
                <w:color w:val="000000"/>
                <w:sz w:val="28"/>
                <w:szCs w:val="28"/>
              </w:rPr>
              <w:t>evaluarea terenului,</w:t>
            </w:r>
          </w:p>
          <w:p w:rsidR="00217C3D" w:rsidRPr="00F955AC" w:rsidRDefault="00217C3D" w:rsidP="00217C3D">
            <w:pPr>
              <w:autoSpaceDE w:val="0"/>
              <w:autoSpaceDN w:val="0"/>
              <w:adjustRightInd w:val="0"/>
              <w:ind w:firstLine="0"/>
              <w:rPr>
                <w:rFonts w:eastAsiaTheme="minorHAnsi"/>
                <w:i/>
                <w:iCs/>
                <w:color w:val="000000"/>
                <w:sz w:val="28"/>
                <w:szCs w:val="28"/>
              </w:rPr>
            </w:pPr>
            <w:r w:rsidRPr="00F955AC">
              <w:rPr>
                <w:rFonts w:eastAsiaTheme="minorHAnsi"/>
                <w:i/>
                <w:iCs/>
                <w:color w:val="000000"/>
                <w:sz w:val="28"/>
                <w:szCs w:val="28"/>
              </w:rPr>
              <w:t>perfectarea Proiectului de consolidare, autentificarea drepturilor asupra terenurilor, motivată de</w:t>
            </w:r>
            <w:r w:rsidRPr="00F955AC">
              <w:rPr>
                <w:rFonts w:eastAsiaTheme="minorHAnsi"/>
                <w:i/>
                <w:iCs/>
                <w:color w:val="000000"/>
                <w:sz w:val="28"/>
                <w:szCs w:val="28"/>
              </w:rPr>
              <w:t xml:space="preserve"> </w:t>
            </w:r>
            <w:r w:rsidRPr="00F955AC">
              <w:rPr>
                <w:rFonts w:eastAsiaTheme="minorHAnsi"/>
                <w:i/>
                <w:iCs/>
                <w:color w:val="000000"/>
                <w:sz w:val="28"/>
                <w:szCs w:val="28"/>
              </w:rPr>
              <w:t>implementarea acestuia, înregistrarea în registrul bunurilor imobiliare ţinut de subdiviziunile competente a IP</w:t>
            </w:r>
            <w:r w:rsidRPr="00F955AC">
              <w:rPr>
                <w:rFonts w:eastAsiaTheme="minorHAnsi"/>
                <w:i/>
                <w:iCs/>
                <w:color w:val="000000"/>
                <w:sz w:val="28"/>
                <w:szCs w:val="28"/>
              </w:rPr>
              <w:t xml:space="preserve"> </w:t>
            </w:r>
            <w:r w:rsidRPr="00F955AC">
              <w:rPr>
                <w:rFonts w:eastAsiaTheme="minorHAnsi"/>
                <w:i/>
                <w:iCs/>
                <w:color w:val="000000"/>
                <w:sz w:val="28"/>
                <w:szCs w:val="28"/>
              </w:rPr>
              <w:t xml:space="preserve">Cadastrul Bunurilor Imobile </w:t>
            </w:r>
            <w:r w:rsidRPr="00F955AC">
              <w:rPr>
                <w:rFonts w:eastAsiaTheme="minorHAnsi"/>
                <w:b/>
                <w:bCs/>
                <w:i/>
                <w:iCs/>
                <w:color w:val="000000"/>
                <w:sz w:val="28"/>
                <w:szCs w:val="28"/>
              </w:rPr>
              <w:t xml:space="preserve">se vor suporta </w:t>
            </w:r>
            <w:r w:rsidRPr="00F955AC">
              <w:rPr>
                <w:rFonts w:eastAsiaTheme="minorHAnsi"/>
                <w:i/>
                <w:iCs/>
                <w:color w:val="000000"/>
                <w:sz w:val="28"/>
                <w:szCs w:val="28"/>
              </w:rPr>
              <w:t xml:space="preserve">de la bugetul de stat, </w:t>
            </w:r>
            <w:r w:rsidRPr="00F955AC">
              <w:rPr>
                <w:rFonts w:eastAsiaTheme="minorHAnsi"/>
                <w:b/>
                <w:bCs/>
                <w:i/>
                <w:iCs/>
                <w:color w:val="000000"/>
                <w:sz w:val="28"/>
                <w:szCs w:val="28"/>
              </w:rPr>
              <w:t>de la bugetul autorității publice locale</w:t>
            </w:r>
            <w:r w:rsidRPr="00F955AC">
              <w:rPr>
                <w:rFonts w:eastAsiaTheme="minorHAnsi"/>
                <w:b/>
                <w:bCs/>
                <w:i/>
                <w:iCs/>
                <w:color w:val="000000"/>
                <w:sz w:val="28"/>
                <w:szCs w:val="28"/>
              </w:rPr>
              <w:t xml:space="preserve"> </w:t>
            </w:r>
            <w:r w:rsidRPr="00F955AC">
              <w:rPr>
                <w:rFonts w:eastAsiaTheme="minorHAnsi"/>
                <w:i/>
                <w:iCs/>
                <w:color w:val="000000"/>
                <w:sz w:val="28"/>
                <w:szCs w:val="28"/>
              </w:rPr>
              <w:t>respective sau din alte surse de finanţare, după caz; „Anexa nr. 2 pct. 5. „În baza prezentei Instrucțiuni, toate</w:t>
            </w:r>
            <w:r w:rsidRPr="00F955AC">
              <w:rPr>
                <w:rFonts w:eastAsiaTheme="minorHAnsi"/>
                <w:i/>
                <w:iCs/>
                <w:color w:val="000000"/>
                <w:sz w:val="28"/>
                <w:szCs w:val="28"/>
              </w:rPr>
              <w:t xml:space="preserve"> </w:t>
            </w:r>
            <w:r w:rsidRPr="00F955AC">
              <w:rPr>
                <w:rFonts w:eastAsiaTheme="minorHAnsi"/>
                <w:i/>
                <w:iCs/>
                <w:color w:val="000000"/>
                <w:sz w:val="28"/>
                <w:szCs w:val="28"/>
              </w:rPr>
              <w:t>cheltuielile de consolidare a terenurilor agricole întreprinse cu participarea autorităţii administraţiei publice</w:t>
            </w:r>
            <w:r w:rsidRPr="00F955AC">
              <w:rPr>
                <w:rFonts w:eastAsiaTheme="minorHAnsi"/>
                <w:i/>
                <w:iCs/>
                <w:color w:val="000000"/>
                <w:sz w:val="28"/>
                <w:szCs w:val="28"/>
              </w:rPr>
              <w:t xml:space="preserve"> </w:t>
            </w:r>
            <w:r w:rsidRPr="00F955AC">
              <w:rPr>
                <w:rFonts w:eastAsiaTheme="minorHAnsi"/>
                <w:i/>
                <w:iCs/>
                <w:color w:val="000000"/>
                <w:sz w:val="28"/>
                <w:szCs w:val="28"/>
              </w:rPr>
              <w:t xml:space="preserve">locale la examinarea </w:t>
            </w:r>
            <w:r w:rsidRPr="00F955AC">
              <w:rPr>
                <w:rFonts w:eastAsiaTheme="minorHAnsi"/>
                <w:b/>
                <w:bCs/>
                <w:i/>
                <w:iCs/>
                <w:color w:val="000000"/>
                <w:sz w:val="28"/>
                <w:szCs w:val="28"/>
              </w:rPr>
              <w:t>şi evaluarea terenului</w:t>
            </w:r>
            <w:r w:rsidRPr="00F955AC">
              <w:rPr>
                <w:rFonts w:eastAsiaTheme="minorHAnsi"/>
                <w:i/>
                <w:iCs/>
                <w:color w:val="000000"/>
                <w:sz w:val="28"/>
                <w:szCs w:val="28"/>
              </w:rPr>
              <w:t>, perfectarea Proiectului de consolidare, autentificarea</w:t>
            </w:r>
            <w:r w:rsidRPr="00F955AC">
              <w:rPr>
                <w:rFonts w:eastAsiaTheme="minorHAnsi"/>
                <w:i/>
                <w:iCs/>
                <w:color w:val="000000"/>
                <w:sz w:val="28"/>
                <w:szCs w:val="28"/>
              </w:rPr>
              <w:t xml:space="preserve"> </w:t>
            </w:r>
            <w:r w:rsidRPr="00F955AC">
              <w:rPr>
                <w:rFonts w:eastAsiaTheme="minorHAnsi"/>
                <w:i/>
                <w:iCs/>
                <w:color w:val="000000"/>
                <w:sz w:val="28"/>
                <w:szCs w:val="28"/>
              </w:rPr>
              <w:t>(reautentificarea) drepturilor asupra terenurilor, motivată de implementarea acestuia, înregistrarea în</w:t>
            </w:r>
            <w:r w:rsidRPr="00F955AC">
              <w:rPr>
                <w:rFonts w:eastAsiaTheme="minorHAnsi"/>
                <w:i/>
                <w:iCs/>
                <w:color w:val="000000"/>
                <w:sz w:val="28"/>
                <w:szCs w:val="28"/>
              </w:rPr>
              <w:t xml:space="preserve"> </w:t>
            </w:r>
            <w:r w:rsidRPr="00F955AC">
              <w:rPr>
                <w:rFonts w:eastAsiaTheme="minorHAnsi"/>
                <w:i/>
                <w:iCs/>
                <w:color w:val="000000"/>
                <w:sz w:val="28"/>
                <w:szCs w:val="28"/>
              </w:rPr>
              <w:t>registrul bunurilor imobiliare ţinut de subdiviziunile competente a IP Cadastrul Bunurilor Imobile se vor</w:t>
            </w:r>
            <w:r w:rsidRPr="00F955AC">
              <w:rPr>
                <w:rFonts w:eastAsiaTheme="minorHAnsi"/>
                <w:i/>
                <w:iCs/>
                <w:color w:val="000000"/>
                <w:sz w:val="28"/>
                <w:szCs w:val="28"/>
              </w:rPr>
              <w:t xml:space="preserve"> </w:t>
            </w:r>
            <w:r w:rsidRPr="00F955AC">
              <w:rPr>
                <w:rFonts w:eastAsiaTheme="minorHAnsi"/>
                <w:i/>
                <w:iCs/>
                <w:color w:val="000000"/>
                <w:sz w:val="28"/>
                <w:szCs w:val="28"/>
              </w:rPr>
              <w:t xml:space="preserve">suporta de la bugetul de stat, </w:t>
            </w:r>
            <w:r w:rsidRPr="00F955AC">
              <w:rPr>
                <w:rFonts w:eastAsiaTheme="minorHAnsi"/>
                <w:b/>
                <w:bCs/>
                <w:i/>
                <w:iCs/>
                <w:color w:val="000000"/>
                <w:sz w:val="28"/>
                <w:szCs w:val="28"/>
              </w:rPr>
              <w:t xml:space="preserve">de la bugetul autorității publice locale respective </w:t>
            </w:r>
            <w:r w:rsidRPr="00F955AC">
              <w:rPr>
                <w:rFonts w:eastAsiaTheme="minorHAnsi"/>
                <w:i/>
                <w:iCs/>
                <w:color w:val="000000"/>
                <w:sz w:val="28"/>
                <w:szCs w:val="28"/>
              </w:rPr>
              <w:t>sau din alte surse de</w:t>
            </w:r>
            <w:r w:rsidRPr="00F955AC">
              <w:rPr>
                <w:rFonts w:eastAsiaTheme="minorHAnsi"/>
                <w:i/>
                <w:iCs/>
                <w:color w:val="000000"/>
                <w:sz w:val="28"/>
                <w:szCs w:val="28"/>
              </w:rPr>
              <w:t xml:space="preserve"> </w:t>
            </w:r>
            <w:r w:rsidRPr="00F955AC">
              <w:rPr>
                <w:rFonts w:eastAsiaTheme="minorHAnsi"/>
                <w:i/>
                <w:iCs/>
                <w:color w:val="000000"/>
                <w:sz w:val="28"/>
                <w:szCs w:val="28"/>
              </w:rPr>
              <w:t>finanţare</w:t>
            </w:r>
            <w:r w:rsidRPr="00F955AC">
              <w:rPr>
                <w:rFonts w:eastAsiaTheme="minorHAnsi"/>
                <w:color w:val="000000"/>
                <w:sz w:val="28"/>
                <w:szCs w:val="28"/>
              </w:rPr>
              <w:t xml:space="preserve">”; </w:t>
            </w:r>
            <w:r w:rsidRPr="00F955AC">
              <w:rPr>
                <w:rFonts w:eastAsiaTheme="minorHAnsi"/>
                <w:i/>
                <w:iCs/>
                <w:color w:val="000000"/>
                <w:sz w:val="28"/>
                <w:szCs w:val="28"/>
              </w:rPr>
              <w:t xml:space="preserve">anexa nr. 2 pct. </w:t>
            </w:r>
            <w:r w:rsidRPr="00F955AC">
              <w:rPr>
                <w:rFonts w:eastAsiaTheme="minorHAnsi"/>
                <w:i/>
                <w:iCs/>
                <w:color w:val="333333"/>
                <w:sz w:val="28"/>
                <w:szCs w:val="28"/>
              </w:rPr>
              <w:t xml:space="preserve">16. „Capacităţile de </w:t>
            </w:r>
            <w:r w:rsidRPr="00F955AC">
              <w:rPr>
                <w:rFonts w:eastAsiaTheme="minorHAnsi"/>
                <w:i/>
                <w:iCs/>
                <w:color w:val="333333"/>
                <w:sz w:val="28"/>
                <w:szCs w:val="28"/>
              </w:rPr>
              <w:lastRenderedPageBreak/>
              <w:t xml:space="preserve">implementare a Proiectului de consolidare sânt </w:t>
            </w:r>
            <w:r w:rsidRPr="00F955AC">
              <w:rPr>
                <w:rFonts w:eastAsiaTheme="minorHAnsi"/>
                <w:i/>
                <w:iCs/>
                <w:color w:val="333333"/>
                <w:sz w:val="28"/>
                <w:szCs w:val="28"/>
              </w:rPr>
              <w:t xml:space="preserve">appreciate </w:t>
            </w:r>
            <w:r w:rsidRPr="00F955AC">
              <w:rPr>
                <w:rFonts w:eastAsiaTheme="minorHAnsi"/>
                <w:i/>
                <w:iCs/>
                <w:color w:val="333333"/>
                <w:sz w:val="28"/>
                <w:szCs w:val="28"/>
              </w:rPr>
              <w:t xml:space="preserve">reieşind din: 16.1. </w:t>
            </w:r>
            <w:proofErr w:type="gramStart"/>
            <w:r w:rsidRPr="00F955AC">
              <w:rPr>
                <w:rFonts w:eastAsiaTheme="minorHAnsi"/>
                <w:i/>
                <w:iCs/>
                <w:color w:val="333333"/>
                <w:sz w:val="28"/>
                <w:szCs w:val="28"/>
              </w:rPr>
              <w:t>resursele</w:t>
            </w:r>
            <w:proofErr w:type="gramEnd"/>
            <w:r w:rsidRPr="00F955AC">
              <w:rPr>
                <w:rFonts w:eastAsiaTheme="minorHAnsi"/>
                <w:i/>
                <w:iCs/>
                <w:color w:val="333333"/>
                <w:sz w:val="28"/>
                <w:szCs w:val="28"/>
              </w:rPr>
              <w:t xml:space="preserve"> financiare preconizate în bugetul de stat, </w:t>
            </w:r>
            <w:r w:rsidRPr="00F955AC">
              <w:rPr>
                <w:rFonts w:eastAsiaTheme="minorHAnsi"/>
                <w:i/>
                <w:iCs/>
                <w:color w:val="000000"/>
                <w:sz w:val="28"/>
                <w:szCs w:val="28"/>
              </w:rPr>
              <w:t>bugetul autorității publice locale</w:t>
            </w:r>
            <w:r w:rsidRPr="00F955AC">
              <w:rPr>
                <w:rFonts w:eastAsiaTheme="minorHAnsi"/>
                <w:i/>
                <w:iCs/>
                <w:color w:val="333333"/>
                <w:sz w:val="28"/>
                <w:szCs w:val="28"/>
              </w:rPr>
              <w:t>, alte</w:t>
            </w:r>
            <w:r w:rsidRPr="00F955AC">
              <w:rPr>
                <w:rFonts w:eastAsiaTheme="minorHAnsi"/>
                <w:i/>
                <w:iCs/>
                <w:color w:val="333333"/>
                <w:sz w:val="28"/>
                <w:szCs w:val="28"/>
              </w:rPr>
              <w:t xml:space="preserve"> </w:t>
            </w:r>
            <w:r w:rsidRPr="00F955AC">
              <w:rPr>
                <w:rFonts w:eastAsiaTheme="minorHAnsi"/>
                <w:i/>
                <w:iCs/>
                <w:color w:val="333333"/>
                <w:sz w:val="28"/>
                <w:szCs w:val="28"/>
              </w:rPr>
              <w:t>surse de finanţare</w:t>
            </w:r>
            <w:r w:rsidRPr="00F955AC">
              <w:rPr>
                <w:rFonts w:eastAsiaTheme="minorHAnsi"/>
                <w:color w:val="333333"/>
                <w:sz w:val="28"/>
                <w:szCs w:val="28"/>
              </w:rPr>
              <w:t xml:space="preserve">”; </w:t>
            </w:r>
            <w:r w:rsidRPr="00F955AC">
              <w:rPr>
                <w:rFonts w:eastAsiaTheme="minorHAnsi"/>
                <w:i/>
                <w:iCs/>
                <w:color w:val="333333"/>
                <w:sz w:val="28"/>
                <w:szCs w:val="28"/>
              </w:rPr>
              <w:t xml:space="preserve">pct. </w:t>
            </w:r>
            <w:r w:rsidRPr="00F955AC">
              <w:rPr>
                <w:rFonts w:eastAsiaTheme="minorHAnsi"/>
                <w:i/>
                <w:iCs/>
                <w:color w:val="000000"/>
                <w:sz w:val="28"/>
                <w:szCs w:val="28"/>
              </w:rPr>
              <w:t>124 din anexa nr. 2. „În scopul monitorizării procesului de consolidare, toate</w:t>
            </w:r>
          </w:p>
          <w:p w:rsidR="00217C3D" w:rsidRPr="00F955AC" w:rsidRDefault="00217C3D" w:rsidP="00217C3D">
            <w:pPr>
              <w:autoSpaceDE w:val="0"/>
              <w:autoSpaceDN w:val="0"/>
              <w:adjustRightInd w:val="0"/>
              <w:ind w:firstLine="0"/>
              <w:rPr>
                <w:rFonts w:eastAsiaTheme="minorHAnsi"/>
                <w:color w:val="000000"/>
                <w:sz w:val="28"/>
                <w:szCs w:val="28"/>
              </w:rPr>
            </w:pPr>
            <w:proofErr w:type="gramStart"/>
            <w:r w:rsidRPr="00F955AC">
              <w:rPr>
                <w:rFonts w:eastAsiaTheme="minorHAnsi"/>
                <w:i/>
                <w:iCs/>
                <w:color w:val="000000"/>
                <w:sz w:val="28"/>
                <w:szCs w:val="28"/>
              </w:rPr>
              <w:t>entitățile</w:t>
            </w:r>
            <w:proofErr w:type="gramEnd"/>
            <w:r w:rsidRPr="00F955AC">
              <w:rPr>
                <w:rFonts w:eastAsiaTheme="minorHAnsi"/>
                <w:i/>
                <w:iCs/>
                <w:color w:val="000000"/>
                <w:sz w:val="28"/>
                <w:szCs w:val="28"/>
              </w:rPr>
              <w:t xml:space="preserve"> publice și private care efectuează lucrări de elaborare şi implementare a Proiectului de consolidare,</w:t>
            </w:r>
            <w:r w:rsidRPr="00F955AC">
              <w:rPr>
                <w:rFonts w:eastAsiaTheme="minorHAnsi"/>
                <w:i/>
                <w:iCs/>
                <w:color w:val="000000"/>
                <w:sz w:val="28"/>
                <w:szCs w:val="28"/>
              </w:rPr>
              <w:t xml:space="preserve"> </w:t>
            </w:r>
            <w:r w:rsidRPr="00F955AC">
              <w:rPr>
                <w:rFonts w:eastAsiaTheme="minorHAnsi"/>
                <w:i/>
                <w:iCs/>
                <w:color w:val="000000"/>
                <w:sz w:val="28"/>
                <w:szCs w:val="28"/>
              </w:rPr>
              <w:t xml:space="preserve">din contul bugetului de stat, sau </w:t>
            </w:r>
            <w:r w:rsidRPr="00F955AC">
              <w:rPr>
                <w:rFonts w:eastAsiaTheme="minorHAnsi"/>
                <w:b/>
                <w:bCs/>
                <w:i/>
                <w:iCs/>
                <w:color w:val="000000"/>
                <w:sz w:val="28"/>
                <w:szCs w:val="28"/>
              </w:rPr>
              <w:t xml:space="preserve">bugetul autorității publice locale </w:t>
            </w:r>
            <w:r w:rsidRPr="00F955AC">
              <w:rPr>
                <w:rFonts w:eastAsiaTheme="minorHAnsi"/>
                <w:i/>
                <w:iCs/>
                <w:color w:val="000000"/>
                <w:sz w:val="28"/>
                <w:szCs w:val="28"/>
              </w:rPr>
              <w:t>respective vor prezenta</w:t>
            </w:r>
            <w:r w:rsidRPr="00F955AC">
              <w:rPr>
                <w:rFonts w:eastAsiaTheme="minorHAnsi"/>
                <w:color w:val="000000"/>
                <w:sz w:val="28"/>
                <w:szCs w:val="28"/>
              </w:rPr>
              <w:t>”).</w:t>
            </w:r>
          </w:p>
          <w:p w:rsidR="00DE224F" w:rsidRPr="00F955AC" w:rsidRDefault="00217C3D" w:rsidP="00217C3D">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Proiectul nu poate institui obligații pentru APL să aloce anumite sume bugetare pentru procesul de</w:t>
            </w:r>
            <w:r w:rsidRPr="00F955AC">
              <w:rPr>
                <w:rFonts w:eastAsiaTheme="minorHAnsi"/>
                <w:color w:val="000000"/>
                <w:sz w:val="28"/>
                <w:szCs w:val="28"/>
              </w:rPr>
              <w:t xml:space="preserve"> </w:t>
            </w:r>
            <w:r w:rsidRPr="00F955AC">
              <w:rPr>
                <w:rFonts w:eastAsiaTheme="minorHAnsi"/>
                <w:color w:val="000000"/>
                <w:sz w:val="28"/>
                <w:szCs w:val="28"/>
              </w:rPr>
              <w:t>consolidare a terenurilor, în special pentru „evaluarea terenului” supus consolidării. Atragem atenția că nici</w:t>
            </w:r>
            <w:r w:rsidRPr="00F955AC">
              <w:rPr>
                <w:rFonts w:eastAsiaTheme="minorHAnsi"/>
                <w:color w:val="000000"/>
                <w:sz w:val="28"/>
                <w:szCs w:val="28"/>
              </w:rPr>
              <w:t xml:space="preserve"> </w:t>
            </w:r>
            <w:r w:rsidRPr="00F955AC">
              <w:rPr>
                <w:rFonts w:eastAsiaTheme="minorHAnsi"/>
                <w:color w:val="000000"/>
                <w:sz w:val="28"/>
                <w:szCs w:val="28"/>
              </w:rPr>
              <w:t>Codul funciar, care este o lege organică nu prevede asemenea obligații.</w:t>
            </w:r>
          </w:p>
          <w:p w:rsidR="005E049F" w:rsidRPr="00F955AC" w:rsidRDefault="005E049F" w:rsidP="005E049F">
            <w:pPr>
              <w:autoSpaceDE w:val="0"/>
              <w:autoSpaceDN w:val="0"/>
              <w:adjustRightInd w:val="0"/>
              <w:ind w:firstLine="0"/>
              <w:rPr>
                <w:rFonts w:eastAsiaTheme="minorHAnsi"/>
                <w:b/>
                <w:bCs/>
                <w:color w:val="000000"/>
                <w:sz w:val="28"/>
                <w:szCs w:val="28"/>
              </w:rPr>
            </w:pPr>
            <w:r w:rsidRPr="00F955AC">
              <w:rPr>
                <w:rFonts w:eastAsiaTheme="minorHAnsi"/>
                <w:color w:val="000000"/>
                <w:sz w:val="28"/>
                <w:szCs w:val="28"/>
              </w:rPr>
              <w:t>Totodată, terminologia corectă (Legea</w:t>
            </w:r>
            <w:r w:rsidRPr="00F955AC">
              <w:rPr>
                <w:rFonts w:eastAsiaTheme="minorHAnsi"/>
                <w:color w:val="000000"/>
                <w:sz w:val="28"/>
                <w:szCs w:val="28"/>
              </w:rPr>
              <w:t xml:space="preserve"> </w:t>
            </w:r>
            <w:r w:rsidRPr="00F955AC">
              <w:rPr>
                <w:rFonts w:eastAsiaTheme="minorHAnsi"/>
                <w:color w:val="000000"/>
                <w:sz w:val="28"/>
                <w:szCs w:val="28"/>
              </w:rPr>
              <w:t xml:space="preserve">nr. 397/2003, Legea nr. 181/2014) este </w:t>
            </w:r>
            <w:r w:rsidRPr="00F955AC">
              <w:rPr>
                <w:rFonts w:eastAsiaTheme="minorHAnsi"/>
                <w:b/>
                <w:bCs/>
                <w:color w:val="000000"/>
                <w:sz w:val="28"/>
                <w:szCs w:val="28"/>
              </w:rPr>
              <w:t>„bugete locale”, dar nu „</w:t>
            </w:r>
            <w:r w:rsidRPr="00F955AC">
              <w:rPr>
                <w:rFonts w:eastAsiaTheme="minorHAnsi"/>
                <w:b/>
                <w:bCs/>
                <w:i/>
                <w:iCs/>
                <w:color w:val="000000"/>
                <w:sz w:val="28"/>
                <w:szCs w:val="28"/>
              </w:rPr>
              <w:t>bugetul autorității publice locale</w:t>
            </w:r>
            <w:r w:rsidRPr="00F955AC">
              <w:rPr>
                <w:rFonts w:eastAsiaTheme="minorHAnsi"/>
                <w:b/>
                <w:bCs/>
                <w:color w:val="000000"/>
                <w:sz w:val="28"/>
                <w:szCs w:val="28"/>
              </w:rPr>
              <w:t>”.</w:t>
            </w:r>
          </w:p>
          <w:p w:rsidR="005E049F" w:rsidRPr="00F955AC" w:rsidRDefault="005E049F" w:rsidP="005E049F">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 xml:space="preserve">Prin urmare, </w:t>
            </w:r>
            <w:r w:rsidRPr="00F955AC">
              <w:rPr>
                <w:rFonts w:eastAsiaTheme="minorHAnsi"/>
                <w:b/>
                <w:bCs/>
                <w:color w:val="000000"/>
                <w:sz w:val="28"/>
                <w:szCs w:val="28"/>
              </w:rPr>
              <w:t>norma necesită a fi reformulată în sensul că APL pot aloca resurse din bugetele</w:t>
            </w:r>
            <w:r w:rsidRPr="00F955AC">
              <w:rPr>
                <w:rFonts w:eastAsiaTheme="minorHAnsi"/>
                <w:b/>
                <w:bCs/>
                <w:color w:val="000000"/>
                <w:sz w:val="28"/>
                <w:szCs w:val="28"/>
              </w:rPr>
              <w:t xml:space="preserve"> </w:t>
            </w:r>
            <w:r w:rsidRPr="00F955AC">
              <w:rPr>
                <w:rFonts w:eastAsiaTheme="minorHAnsi"/>
                <w:b/>
                <w:bCs/>
                <w:color w:val="000000"/>
                <w:sz w:val="28"/>
                <w:szCs w:val="28"/>
              </w:rPr>
              <w:t>locale pentru susținerea procesului de consolidare, doar la propria discreție. Aceste observații sunt</w:t>
            </w:r>
            <w:r w:rsidRPr="00F955AC">
              <w:rPr>
                <w:rFonts w:eastAsiaTheme="minorHAnsi"/>
                <w:b/>
                <w:bCs/>
                <w:color w:val="000000"/>
                <w:sz w:val="28"/>
                <w:szCs w:val="28"/>
              </w:rPr>
              <w:t xml:space="preserve"> </w:t>
            </w:r>
            <w:r w:rsidRPr="00F955AC">
              <w:rPr>
                <w:rFonts w:eastAsiaTheme="minorHAnsi"/>
                <w:b/>
                <w:bCs/>
                <w:color w:val="000000"/>
                <w:sz w:val="28"/>
                <w:szCs w:val="28"/>
              </w:rPr>
              <w:t>valabile pentru tot textul proiectului (de ex: „</w:t>
            </w:r>
            <w:r w:rsidRPr="00F955AC">
              <w:rPr>
                <w:rFonts w:eastAsiaTheme="minorHAnsi"/>
                <w:color w:val="000000"/>
                <w:sz w:val="28"/>
                <w:szCs w:val="28"/>
              </w:rPr>
              <w:t>38.Toate cheltuielile de consolidare a terenului agricol</w:t>
            </w:r>
            <w:r w:rsidRPr="00F955AC">
              <w:rPr>
                <w:rFonts w:eastAsiaTheme="minorHAnsi"/>
                <w:color w:val="000000"/>
                <w:sz w:val="28"/>
                <w:szCs w:val="28"/>
              </w:rPr>
              <w:t xml:space="preserve"> </w:t>
            </w:r>
            <w:r w:rsidRPr="00F955AC">
              <w:rPr>
                <w:rFonts w:eastAsiaTheme="minorHAnsi"/>
                <w:color w:val="000000"/>
                <w:sz w:val="28"/>
                <w:szCs w:val="28"/>
              </w:rPr>
              <w:t xml:space="preserve">întreprinse cu </w:t>
            </w:r>
            <w:r w:rsidRPr="00F955AC">
              <w:rPr>
                <w:rFonts w:eastAsiaTheme="minorHAnsi"/>
                <w:color w:val="000000"/>
                <w:sz w:val="28"/>
                <w:szCs w:val="28"/>
              </w:rPr>
              <w:lastRenderedPageBreak/>
              <w:t>suportul autorității administrației publice locale în vederea investigării şi evaluării terenului,</w:t>
            </w:r>
          </w:p>
          <w:p w:rsidR="005E049F" w:rsidRPr="00F955AC" w:rsidRDefault="005E049F" w:rsidP="005E049F">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perfectării proiectului de consolidare, implementării acestuia şi înregistrării în registrul bunurilor imobiliare se</w:t>
            </w:r>
            <w:r w:rsidRPr="00F955AC">
              <w:rPr>
                <w:rFonts w:eastAsiaTheme="minorHAnsi"/>
                <w:color w:val="000000"/>
                <w:sz w:val="28"/>
                <w:szCs w:val="28"/>
              </w:rPr>
              <w:t xml:space="preserve"> </w:t>
            </w:r>
            <w:r w:rsidRPr="00F955AC">
              <w:rPr>
                <w:rFonts w:eastAsiaTheme="minorHAnsi"/>
                <w:color w:val="000000"/>
                <w:sz w:val="28"/>
                <w:szCs w:val="28"/>
              </w:rPr>
              <w:t>vor suporta de la bugetul de stat, de la bugetul autorității publice locale respective sau din alte surse de</w:t>
            </w:r>
          </w:p>
          <w:p w:rsidR="005E049F" w:rsidRPr="00F955AC" w:rsidRDefault="005E049F" w:rsidP="005E049F">
            <w:pPr>
              <w:autoSpaceDE w:val="0"/>
              <w:autoSpaceDN w:val="0"/>
              <w:adjustRightInd w:val="0"/>
              <w:ind w:firstLine="0"/>
              <w:rPr>
                <w:b/>
                <w:sz w:val="28"/>
                <w:szCs w:val="28"/>
              </w:rPr>
            </w:pPr>
            <w:proofErr w:type="gramStart"/>
            <w:r w:rsidRPr="00F955AC">
              <w:rPr>
                <w:rFonts w:eastAsiaTheme="minorHAnsi"/>
                <w:color w:val="000000"/>
                <w:sz w:val="28"/>
                <w:szCs w:val="28"/>
              </w:rPr>
              <w:t>finanţare</w:t>
            </w:r>
            <w:proofErr w:type="gramEnd"/>
            <w:r w:rsidRPr="00F955AC">
              <w:rPr>
                <w:rFonts w:eastAsiaTheme="minorHAnsi"/>
                <w:color w:val="000000"/>
                <w:sz w:val="28"/>
                <w:szCs w:val="28"/>
              </w:rPr>
              <w:t>, după caz”).</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217C3D"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E224F" w:rsidRPr="00F955AC" w:rsidRDefault="00110492" w:rsidP="00110492">
            <w:pPr>
              <w:autoSpaceDE w:val="0"/>
              <w:autoSpaceDN w:val="0"/>
              <w:adjustRightInd w:val="0"/>
              <w:ind w:firstLine="0"/>
              <w:rPr>
                <w:b/>
                <w:sz w:val="28"/>
                <w:szCs w:val="28"/>
              </w:rPr>
            </w:pPr>
            <w:r w:rsidRPr="00F955AC">
              <w:rPr>
                <w:rFonts w:eastAsiaTheme="minorHAnsi"/>
                <w:b/>
                <w:bCs/>
                <w:color w:val="000000"/>
                <w:sz w:val="28"/>
                <w:szCs w:val="28"/>
              </w:rPr>
              <w:t xml:space="preserve">6. </w:t>
            </w:r>
            <w:r w:rsidRPr="00F955AC">
              <w:rPr>
                <w:rFonts w:eastAsiaTheme="minorHAnsi"/>
                <w:color w:val="000000"/>
                <w:sz w:val="28"/>
                <w:szCs w:val="28"/>
              </w:rPr>
              <w:t xml:space="preserve">În pct. 11.7.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proiect (</w:t>
            </w:r>
            <w:r w:rsidRPr="00F955AC">
              <w:rPr>
                <w:rFonts w:eastAsiaTheme="minorHAnsi"/>
                <w:b/>
                <w:bCs/>
                <w:i/>
                <w:iCs/>
                <w:color w:val="000000"/>
                <w:sz w:val="28"/>
                <w:szCs w:val="28"/>
              </w:rPr>
              <w:t xml:space="preserve">transparenţa. </w:t>
            </w:r>
            <w:r w:rsidRPr="00F955AC">
              <w:rPr>
                <w:rFonts w:eastAsiaTheme="minorHAnsi"/>
                <w:i/>
                <w:iCs/>
                <w:color w:val="000000"/>
                <w:sz w:val="28"/>
                <w:szCs w:val="28"/>
              </w:rPr>
              <w:t>Acţiunile întreprinse în procesul consolidării vor fi aduse la</w:t>
            </w:r>
            <w:r w:rsidRPr="00F955AC">
              <w:rPr>
                <w:rFonts w:eastAsiaTheme="minorHAnsi"/>
                <w:i/>
                <w:iCs/>
                <w:color w:val="000000"/>
                <w:sz w:val="28"/>
                <w:szCs w:val="28"/>
              </w:rPr>
              <w:t xml:space="preserve"> </w:t>
            </w:r>
            <w:r w:rsidRPr="00F955AC">
              <w:rPr>
                <w:rFonts w:eastAsiaTheme="minorHAnsi"/>
                <w:i/>
                <w:iCs/>
                <w:color w:val="000000"/>
                <w:sz w:val="28"/>
                <w:szCs w:val="28"/>
              </w:rPr>
              <w:t>cunoştinţa tuturor proprietarilor</w:t>
            </w:r>
            <w:r w:rsidRPr="00F955AC">
              <w:rPr>
                <w:rFonts w:eastAsiaTheme="minorHAnsi"/>
                <w:color w:val="000000"/>
                <w:sz w:val="28"/>
                <w:szCs w:val="28"/>
              </w:rPr>
              <w:t>):</w:t>
            </w:r>
            <w:r w:rsidRPr="00F955AC">
              <w:rPr>
                <w:rFonts w:eastAsiaTheme="minorHAnsi"/>
                <w:color w:val="000000"/>
                <w:sz w:val="28"/>
                <w:szCs w:val="28"/>
              </w:rPr>
              <w:t xml:space="preserve"> </w:t>
            </w:r>
            <w:r w:rsidRPr="00F955AC">
              <w:rPr>
                <w:rFonts w:eastAsiaTheme="minorHAnsi"/>
                <w:color w:val="000000"/>
                <w:sz w:val="28"/>
                <w:szCs w:val="28"/>
              </w:rPr>
              <w:t>necesită a se completa cu cuvintele „și altor persoane legitim interesate” (pot fi persoane interesate în</w:t>
            </w:r>
            <w:r w:rsidRPr="00F955AC">
              <w:rPr>
                <w:rFonts w:eastAsiaTheme="minorHAnsi"/>
                <w:color w:val="000000"/>
                <w:sz w:val="28"/>
                <w:szCs w:val="28"/>
              </w:rPr>
              <w:t xml:space="preserve"> </w:t>
            </w:r>
            <w:r w:rsidRPr="00F955AC">
              <w:rPr>
                <w:rFonts w:eastAsiaTheme="minorHAnsi"/>
                <w:color w:val="000000"/>
                <w:sz w:val="28"/>
                <w:szCs w:val="28"/>
              </w:rPr>
              <w:t>procurarea sau arendarea terenurilor agricole, creditorii ipotecari etc).</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110492"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886C3D" w:rsidRPr="00F955AC" w:rsidRDefault="00886C3D" w:rsidP="00886C3D">
            <w:pPr>
              <w:autoSpaceDE w:val="0"/>
              <w:autoSpaceDN w:val="0"/>
              <w:adjustRightInd w:val="0"/>
              <w:ind w:firstLine="0"/>
              <w:rPr>
                <w:rFonts w:eastAsiaTheme="minorHAnsi"/>
                <w:i/>
                <w:iCs/>
                <w:color w:val="000000"/>
                <w:sz w:val="28"/>
                <w:szCs w:val="28"/>
              </w:rPr>
            </w:pPr>
            <w:r w:rsidRPr="00F955AC">
              <w:rPr>
                <w:rFonts w:eastAsiaTheme="minorHAnsi"/>
                <w:b/>
                <w:bCs/>
                <w:color w:val="000000"/>
                <w:sz w:val="28"/>
                <w:szCs w:val="28"/>
              </w:rPr>
              <w:t xml:space="preserve">7. </w:t>
            </w:r>
            <w:r w:rsidRPr="00F955AC">
              <w:rPr>
                <w:rFonts w:eastAsiaTheme="minorHAnsi"/>
                <w:color w:val="000000"/>
                <w:sz w:val="28"/>
                <w:szCs w:val="28"/>
              </w:rPr>
              <w:t>În pct. 11.8. (</w:t>
            </w:r>
            <w:proofErr w:type="gramStart"/>
            <w:r w:rsidRPr="00F955AC">
              <w:rPr>
                <w:rFonts w:eastAsiaTheme="minorHAnsi"/>
                <w:b/>
                <w:bCs/>
                <w:i/>
                <w:iCs/>
                <w:color w:val="000000"/>
                <w:sz w:val="28"/>
                <w:szCs w:val="28"/>
              </w:rPr>
              <w:t>etapizarea</w:t>
            </w:r>
            <w:proofErr w:type="gramEnd"/>
            <w:r w:rsidRPr="00F955AC">
              <w:rPr>
                <w:rFonts w:eastAsiaTheme="minorHAnsi"/>
                <w:i/>
                <w:iCs/>
                <w:color w:val="000000"/>
                <w:sz w:val="28"/>
                <w:szCs w:val="28"/>
              </w:rPr>
              <w:t>. Activităţile în vederea consolidării terenurilor agricole vor fi desfăşurate</w:t>
            </w:r>
          </w:p>
          <w:p w:rsidR="00886C3D" w:rsidRPr="00F955AC" w:rsidRDefault="00886C3D" w:rsidP="00886C3D">
            <w:pPr>
              <w:autoSpaceDE w:val="0"/>
              <w:autoSpaceDN w:val="0"/>
              <w:adjustRightInd w:val="0"/>
              <w:ind w:firstLine="0"/>
              <w:rPr>
                <w:rFonts w:eastAsiaTheme="minorHAnsi"/>
                <w:color w:val="000000"/>
                <w:sz w:val="28"/>
                <w:szCs w:val="28"/>
              </w:rPr>
            </w:pPr>
            <w:proofErr w:type="gramStart"/>
            <w:r w:rsidRPr="00F955AC">
              <w:rPr>
                <w:rFonts w:eastAsiaTheme="minorHAnsi"/>
                <w:i/>
                <w:iCs/>
                <w:color w:val="000000"/>
                <w:sz w:val="28"/>
                <w:szCs w:val="28"/>
              </w:rPr>
              <w:t>pe</w:t>
            </w:r>
            <w:proofErr w:type="gramEnd"/>
            <w:r w:rsidRPr="00F955AC">
              <w:rPr>
                <w:rFonts w:eastAsiaTheme="minorHAnsi"/>
                <w:i/>
                <w:iCs/>
                <w:color w:val="000000"/>
                <w:sz w:val="28"/>
                <w:szCs w:val="28"/>
              </w:rPr>
              <w:t xml:space="preserve"> etape. Etapa iniţială este proiectul-pilot, în baza căruia va fi elaborat cadrul </w:t>
            </w:r>
            <w:r w:rsidRPr="00F955AC">
              <w:rPr>
                <w:rFonts w:eastAsiaTheme="minorHAnsi"/>
                <w:b/>
                <w:bCs/>
                <w:i/>
                <w:iCs/>
                <w:color w:val="000000"/>
                <w:sz w:val="28"/>
                <w:szCs w:val="28"/>
              </w:rPr>
              <w:t>legal</w:t>
            </w:r>
            <w:r w:rsidRPr="00F955AC">
              <w:rPr>
                <w:rFonts w:eastAsiaTheme="minorHAnsi"/>
                <w:color w:val="000000"/>
                <w:sz w:val="28"/>
                <w:szCs w:val="28"/>
              </w:rPr>
              <w:t>):</w:t>
            </w:r>
          </w:p>
          <w:p w:rsidR="00DE224F" w:rsidRPr="00F955AC" w:rsidRDefault="00886C3D" w:rsidP="00886C3D">
            <w:pPr>
              <w:autoSpaceDE w:val="0"/>
              <w:autoSpaceDN w:val="0"/>
              <w:adjustRightInd w:val="0"/>
              <w:ind w:firstLine="0"/>
              <w:rPr>
                <w:b/>
                <w:sz w:val="28"/>
                <w:szCs w:val="28"/>
              </w:rPr>
            </w:pPr>
            <w:proofErr w:type="gramStart"/>
            <w:r w:rsidRPr="00F955AC">
              <w:rPr>
                <w:rFonts w:eastAsiaTheme="minorHAnsi"/>
                <w:b/>
                <w:bCs/>
                <w:color w:val="000000"/>
                <w:sz w:val="28"/>
                <w:szCs w:val="28"/>
              </w:rPr>
              <w:t>cuvântul</w:t>
            </w:r>
            <w:proofErr w:type="gramEnd"/>
            <w:r w:rsidRPr="00F955AC">
              <w:rPr>
                <w:rFonts w:eastAsiaTheme="minorHAnsi"/>
                <w:b/>
                <w:bCs/>
                <w:color w:val="000000"/>
                <w:sz w:val="28"/>
                <w:szCs w:val="28"/>
              </w:rPr>
              <w:t xml:space="preserve"> „</w:t>
            </w:r>
            <w:r w:rsidRPr="00F955AC">
              <w:rPr>
                <w:rFonts w:eastAsiaTheme="minorHAnsi"/>
                <w:b/>
                <w:bCs/>
                <w:i/>
                <w:iCs/>
                <w:color w:val="000000"/>
                <w:sz w:val="28"/>
                <w:szCs w:val="28"/>
              </w:rPr>
              <w:t>legal</w:t>
            </w:r>
            <w:r w:rsidRPr="00F955AC">
              <w:rPr>
                <w:rFonts w:eastAsiaTheme="minorHAnsi"/>
                <w:b/>
                <w:bCs/>
                <w:color w:val="000000"/>
                <w:sz w:val="28"/>
                <w:szCs w:val="28"/>
              </w:rPr>
              <w:t xml:space="preserve">” necesită a se substitui cu cuvântul „normativ” </w:t>
            </w:r>
            <w:r w:rsidRPr="00F955AC">
              <w:rPr>
                <w:rFonts w:eastAsiaTheme="minorHAnsi"/>
                <w:color w:val="000000"/>
                <w:sz w:val="28"/>
                <w:szCs w:val="28"/>
              </w:rPr>
              <w:t>(cadrul legal este stabilit prin legi).</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886C3D"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886C3D" w:rsidRPr="00F955AC" w:rsidRDefault="00886C3D" w:rsidP="00886C3D">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8. </w:t>
            </w:r>
            <w:r w:rsidRPr="00F955AC">
              <w:rPr>
                <w:rFonts w:eastAsiaTheme="minorHAnsi"/>
                <w:color w:val="000000"/>
                <w:sz w:val="28"/>
                <w:szCs w:val="28"/>
              </w:rPr>
              <w:t>Referitor la pct. 17. (</w:t>
            </w:r>
            <w:r w:rsidRPr="00F955AC">
              <w:rPr>
                <w:rFonts w:eastAsiaTheme="minorHAnsi"/>
                <w:i/>
                <w:iCs/>
                <w:color w:val="000000"/>
                <w:sz w:val="28"/>
                <w:szCs w:val="28"/>
              </w:rPr>
              <w:t>În Republica Moldova sînt cunoscute şi se aplică următoarele direcţii de</w:t>
            </w:r>
            <w:r w:rsidRPr="00F955AC">
              <w:rPr>
                <w:rFonts w:eastAsiaTheme="minorHAnsi"/>
                <w:i/>
                <w:iCs/>
                <w:color w:val="000000"/>
                <w:sz w:val="28"/>
                <w:szCs w:val="28"/>
              </w:rPr>
              <w:t xml:space="preserve"> </w:t>
            </w:r>
            <w:r w:rsidRPr="00F955AC">
              <w:rPr>
                <w:rFonts w:eastAsiaTheme="minorHAnsi"/>
                <w:i/>
                <w:iCs/>
                <w:color w:val="000000"/>
                <w:sz w:val="28"/>
                <w:szCs w:val="28"/>
              </w:rPr>
              <w:t>consolidare</w:t>
            </w:r>
            <w:r w:rsidRPr="00F955AC">
              <w:rPr>
                <w:rFonts w:eastAsiaTheme="minorHAnsi"/>
                <w:color w:val="000000"/>
                <w:sz w:val="28"/>
                <w:szCs w:val="28"/>
              </w:rPr>
              <w:t>):</w:t>
            </w:r>
          </w:p>
          <w:p w:rsidR="00886C3D" w:rsidRPr="00F955AC" w:rsidRDefault="00886C3D" w:rsidP="00886C3D">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 xml:space="preserve">menționăm, că proiectul nu menționează despre </w:t>
            </w:r>
            <w:r w:rsidRPr="00F955AC">
              <w:rPr>
                <w:rFonts w:eastAsiaTheme="minorHAnsi"/>
                <w:color w:val="000000"/>
                <w:sz w:val="28"/>
                <w:szCs w:val="28"/>
              </w:rPr>
              <w:lastRenderedPageBreak/>
              <w:t>încă cel puțin încă două dintre cele mai cunoscute</w:t>
            </w:r>
            <w:r w:rsidRPr="00F955AC">
              <w:rPr>
                <w:rFonts w:eastAsiaTheme="minorHAnsi"/>
                <w:color w:val="000000"/>
                <w:sz w:val="28"/>
                <w:szCs w:val="28"/>
              </w:rPr>
              <w:t xml:space="preserve"> </w:t>
            </w:r>
            <w:r w:rsidRPr="00F955AC">
              <w:rPr>
                <w:rFonts w:eastAsiaTheme="minorHAnsi"/>
                <w:color w:val="000000"/>
                <w:sz w:val="28"/>
                <w:szCs w:val="28"/>
              </w:rPr>
              <w:t>„direcții de consolidare” – consolidarea efectuată de investitorii privați în domeniul agriculturii care doresc să</w:t>
            </w:r>
            <w:r w:rsidRPr="00F955AC">
              <w:rPr>
                <w:rFonts w:eastAsiaTheme="minorHAnsi"/>
                <w:color w:val="000000"/>
                <w:sz w:val="28"/>
                <w:szCs w:val="28"/>
              </w:rPr>
              <w:t xml:space="preserve"> </w:t>
            </w:r>
            <w:r w:rsidRPr="00F955AC">
              <w:rPr>
                <w:rFonts w:eastAsiaTheme="minorHAnsi"/>
                <w:color w:val="000000"/>
                <w:sz w:val="28"/>
                <w:szCs w:val="28"/>
              </w:rPr>
              <w:t>își extindă afacerile agricole sau să le inițieze, precum și consolidarea efectuată de speculanții imobiliari</w:t>
            </w:r>
          </w:p>
          <w:p w:rsidR="00DE224F" w:rsidRPr="00F955AC" w:rsidRDefault="00886C3D" w:rsidP="00886C3D">
            <w:pPr>
              <w:autoSpaceDE w:val="0"/>
              <w:autoSpaceDN w:val="0"/>
              <w:adjustRightInd w:val="0"/>
              <w:ind w:firstLine="0"/>
              <w:rPr>
                <w:b/>
                <w:sz w:val="28"/>
                <w:szCs w:val="28"/>
              </w:rPr>
            </w:pPr>
            <w:r w:rsidRPr="00F955AC">
              <w:rPr>
                <w:rFonts w:eastAsiaTheme="minorHAnsi"/>
                <w:color w:val="000000"/>
                <w:sz w:val="28"/>
                <w:szCs w:val="28"/>
              </w:rPr>
              <w:t>(</w:t>
            </w:r>
            <w:proofErr w:type="gramStart"/>
            <w:r w:rsidRPr="00F955AC">
              <w:rPr>
                <w:rFonts w:eastAsiaTheme="minorHAnsi"/>
                <w:color w:val="000000"/>
                <w:sz w:val="28"/>
                <w:szCs w:val="28"/>
              </w:rPr>
              <w:t>persoane</w:t>
            </w:r>
            <w:proofErr w:type="gramEnd"/>
            <w:r w:rsidRPr="00F955AC">
              <w:rPr>
                <w:rFonts w:eastAsiaTheme="minorHAnsi"/>
                <w:color w:val="000000"/>
                <w:sz w:val="28"/>
                <w:szCs w:val="28"/>
              </w:rPr>
              <w:t xml:space="preserve"> care procură și consolidează terenurile agricole, în scopul revânzării lor consolidate, la un preț mai</w:t>
            </w:r>
            <w:r w:rsidRPr="00F955AC">
              <w:rPr>
                <w:rFonts w:eastAsiaTheme="minorHAnsi"/>
                <w:color w:val="000000"/>
                <w:sz w:val="28"/>
                <w:szCs w:val="28"/>
              </w:rPr>
              <w:t xml:space="preserve"> </w:t>
            </w:r>
            <w:r w:rsidRPr="00F955AC">
              <w:rPr>
                <w:rFonts w:eastAsiaTheme="minorHAnsi"/>
                <w:color w:val="000000"/>
                <w:sz w:val="28"/>
                <w:szCs w:val="28"/>
              </w:rPr>
              <w:t>mare).</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886C3D" w:rsidP="00886C3D">
            <w:pPr>
              <w:tabs>
                <w:tab w:val="left" w:pos="884"/>
                <w:tab w:val="left" w:pos="1196"/>
              </w:tabs>
              <w:ind w:firstLine="0"/>
              <w:rPr>
                <w:sz w:val="28"/>
                <w:szCs w:val="28"/>
              </w:rPr>
            </w:pPr>
            <w:r w:rsidRPr="00F955AC">
              <w:rPr>
                <w:sz w:val="28"/>
                <w:szCs w:val="28"/>
              </w:rPr>
              <w:lastRenderedPageBreak/>
              <w:t>Se acceptă</w:t>
            </w:r>
            <w:r w:rsidRPr="00F955AC">
              <w:rPr>
                <w:sz w:val="28"/>
                <w:szCs w:val="28"/>
              </w:rPr>
              <w: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E224F" w:rsidRPr="00F955AC" w:rsidRDefault="00886C3D" w:rsidP="00886C3D">
            <w:pPr>
              <w:autoSpaceDE w:val="0"/>
              <w:autoSpaceDN w:val="0"/>
              <w:adjustRightInd w:val="0"/>
              <w:ind w:firstLine="0"/>
              <w:rPr>
                <w:b/>
                <w:sz w:val="28"/>
                <w:szCs w:val="28"/>
              </w:rPr>
            </w:pPr>
            <w:r w:rsidRPr="00F955AC">
              <w:rPr>
                <w:rFonts w:eastAsiaTheme="minorHAnsi"/>
                <w:b/>
                <w:bCs/>
                <w:color w:val="000000"/>
                <w:sz w:val="28"/>
                <w:szCs w:val="28"/>
              </w:rPr>
              <w:t xml:space="preserve">9. </w:t>
            </w:r>
            <w:r w:rsidRPr="00F955AC">
              <w:rPr>
                <w:rFonts w:eastAsiaTheme="minorHAnsi"/>
                <w:color w:val="000000"/>
                <w:sz w:val="28"/>
                <w:szCs w:val="28"/>
              </w:rPr>
              <w:t>În pct. 22. (</w:t>
            </w:r>
            <w:r w:rsidRPr="00F955AC">
              <w:rPr>
                <w:rFonts w:eastAsiaTheme="minorHAnsi"/>
                <w:i/>
                <w:iCs/>
                <w:color w:val="000000"/>
                <w:sz w:val="28"/>
                <w:szCs w:val="28"/>
              </w:rPr>
              <w:t xml:space="preserve">Consolidarea terenurilor în baza unor proiecte de consolidare se înfăptuieşte în baza cererii adresate în scris de către </w:t>
            </w:r>
            <w:r w:rsidRPr="00F955AC">
              <w:rPr>
                <w:rFonts w:eastAsiaTheme="minorHAnsi"/>
                <w:b/>
                <w:bCs/>
                <w:i/>
                <w:iCs/>
                <w:color w:val="000000"/>
                <w:sz w:val="28"/>
                <w:szCs w:val="28"/>
              </w:rPr>
              <w:t xml:space="preserve">proprietar </w:t>
            </w:r>
            <w:r w:rsidRPr="00F955AC">
              <w:rPr>
                <w:rFonts w:eastAsiaTheme="minorHAnsi"/>
                <w:i/>
                <w:iCs/>
                <w:color w:val="000000"/>
                <w:sz w:val="28"/>
                <w:szCs w:val="28"/>
              </w:rPr>
              <w:t>autorității administrației publice locale respective, în care se specifică modalitatea de consolidare</w:t>
            </w:r>
            <w:r w:rsidRPr="00F955AC">
              <w:rPr>
                <w:rFonts w:eastAsiaTheme="minorHAnsi"/>
                <w:color w:val="000000"/>
                <w:sz w:val="28"/>
                <w:szCs w:val="28"/>
              </w:rPr>
              <w:t>):cuvântul „</w:t>
            </w:r>
            <w:r w:rsidRPr="00F955AC">
              <w:rPr>
                <w:rFonts w:eastAsiaTheme="minorHAnsi"/>
                <w:i/>
                <w:iCs/>
                <w:color w:val="000000"/>
                <w:sz w:val="28"/>
                <w:szCs w:val="28"/>
              </w:rPr>
              <w:t>proprietar</w:t>
            </w:r>
            <w:r w:rsidRPr="00F955AC">
              <w:rPr>
                <w:rFonts w:eastAsiaTheme="minorHAnsi"/>
                <w:color w:val="000000"/>
                <w:sz w:val="28"/>
                <w:szCs w:val="28"/>
              </w:rPr>
              <w:t>” ar fi mai potrivit a fi substituit cu cuvintele „inițiatorul/ii proiectului de consolidare” sau, alternativ, „proprietarul interesat sau executantul proiectului de consolidare (de ex.: entitatea desemnată cu realizarea procesului sau un investitor privat).</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886C3D"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342232" w:rsidRPr="00F955AC" w:rsidRDefault="00342232" w:rsidP="00342232">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10. </w:t>
            </w:r>
            <w:r w:rsidRPr="00F955AC">
              <w:rPr>
                <w:rFonts w:eastAsiaTheme="minorHAnsi"/>
                <w:color w:val="000000"/>
                <w:sz w:val="28"/>
                <w:szCs w:val="28"/>
              </w:rPr>
              <w:t>Referitor la pct. 23. (</w:t>
            </w:r>
            <w:r w:rsidRPr="00F955AC">
              <w:rPr>
                <w:rFonts w:eastAsiaTheme="minorHAnsi"/>
                <w:i/>
                <w:iCs/>
                <w:color w:val="000000"/>
                <w:sz w:val="28"/>
                <w:szCs w:val="28"/>
              </w:rPr>
              <w:t xml:space="preserve">În cazul în care terenurile proprietarilor, care au depus cereri de consolidare, formează masive compacte cu dimensiuni şi amplasament optimal, </w:t>
            </w:r>
            <w:r w:rsidRPr="00F955AC">
              <w:rPr>
                <w:rFonts w:eastAsiaTheme="minorHAnsi"/>
                <w:b/>
                <w:bCs/>
                <w:i/>
                <w:iCs/>
                <w:color w:val="000000"/>
                <w:sz w:val="28"/>
                <w:szCs w:val="28"/>
              </w:rPr>
              <w:t xml:space="preserve">autoritatea administrației publice locale, cu acceptul proprietarilor, va începe procedura de consolidare fără a elabora proiectul de </w:t>
            </w:r>
            <w:r w:rsidRPr="00F955AC">
              <w:rPr>
                <w:rFonts w:eastAsiaTheme="minorHAnsi"/>
                <w:b/>
                <w:bCs/>
                <w:i/>
                <w:iCs/>
                <w:color w:val="000000"/>
                <w:sz w:val="28"/>
                <w:szCs w:val="28"/>
              </w:rPr>
              <w:lastRenderedPageBreak/>
              <w:t>consolidare</w:t>
            </w:r>
            <w:r w:rsidRPr="00F955AC">
              <w:rPr>
                <w:rFonts w:eastAsiaTheme="minorHAnsi"/>
                <w:color w:val="000000"/>
                <w:sz w:val="28"/>
                <w:szCs w:val="28"/>
              </w:rPr>
              <w:t>): procedura de consolidare necesită a se realiza de către entitatea desemnată sau persoana interesată (terminologia Codului funciar: „executantul proiectului de consolidare”), dar nu de APL. În orice caz,</w:t>
            </w:r>
          </w:p>
          <w:p w:rsidR="00DE224F" w:rsidRPr="00F955AC" w:rsidRDefault="00342232" w:rsidP="00342232">
            <w:pPr>
              <w:tabs>
                <w:tab w:val="left" w:pos="884"/>
                <w:tab w:val="left" w:pos="1196"/>
              </w:tabs>
              <w:ind w:firstLine="0"/>
              <w:rPr>
                <w:b/>
                <w:sz w:val="28"/>
                <w:szCs w:val="28"/>
              </w:rPr>
            </w:pPr>
            <w:proofErr w:type="gramStart"/>
            <w:r w:rsidRPr="00F955AC">
              <w:rPr>
                <w:rFonts w:eastAsiaTheme="minorHAnsi"/>
                <w:b/>
                <w:bCs/>
                <w:color w:val="000000"/>
                <w:sz w:val="28"/>
                <w:szCs w:val="28"/>
              </w:rPr>
              <w:t>formularea</w:t>
            </w:r>
            <w:proofErr w:type="gramEnd"/>
            <w:r w:rsidRPr="00F955AC">
              <w:rPr>
                <w:rFonts w:eastAsiaTheme="minorHAnsi"/>
                <w:b/>
                <w:bCs/>
                <w:color w:val="000000"/>
                <w:sz w:val="28"/>
                <w:szCs w:val="28"/>
              </w:rPr>
              <w:t xml:space="preserve"> actuală necesită revizuire.</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342232"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342232" w:rsidRPr="00F955AC" w:rsidRDefault="00342232" w:rsidP="00342232">
            <w:pPr>
              <w:autoSpaceDE w:val="0"/>
              <w:autoSpaceDN w:val="0"/>
              <w:adjustRightInd w:val="0"/>
              <w:ind w:firstLine="0"/>
              <w:rPr>
                <w:rFonts w:eastAsiaTheme="minorHAnsi"/>
                <w:i/>
                <w:iCs/>
                <w:color w:val="000000"/>
                <w:sz w:val="28"/>
                <w:szCs w:val="28"/>
              </w:rPr>
            </w:pPr>
            <w:r w:rsidRPr="00F955AC">
              <w:rPr>
                <w:rFonts w:eastAsiaTheme="minorHAnsi"/>
                <w:b/>
                <w:bCs/>
                <w:color w:val="000000"/>
                <w:sz w:val="28"/>
                <w:szCs w:val="28"/>
              </w:rPr>
              <w:t xml:space="preserve">11. </w:t>
            </w:r>
            <w:r w:rsidRPr="00F955AC">
              <w:rPr>
                <w:rFonts w:eastAsiaTheme="minorHAnsi"/>
                <w:color w:val="000000"/>
                <w:sz w:val="28"/>
                <w:szCs w:val="28"/>
              </w:rPr>
              <w:t>În pct. 26. (</w:t>
            </w:r>
            <w:r w:rsidRPr="00F955AC">
              <w:rPr>
                <w:rFonts w:eastAsiaTheme="minorHAnsi"/>
                <w:i/>
                <w:iCs/>
                <w:color w:val="000000"/>
                <w:sz w:val="28"/>
                <w:szCs w:val="28"/>
              </w:rPr>
              <w:t>Dispoziţia primarului cu privire la iniţierea procesului de consolidare a terenurilor se</w:t>
            </w:r>
            <w:r w:rsidRPr="00F955AC">
              <w:rPr>
                <w:rFonts w:eastAsiaTheme="minorHAnsi"/>
                <w:i/>
                <w:iCs/>
                <w:color w:val="000000"/>
                <w:sz w:val="28"/>
                <w:szCs w:val="28"/>
              </w:rPr>
              <w:t xml:space="preserve"> </w:t>
            </w:r>
            <w:r w:rsidRPr="00F955AC">
              <w:rPr>
                <w:rFonts w:eastAsiaTheme="minorHAnsi"/>
                <w:i/>
                <w:iCs/>
                <w:color w:val="000000"/>
                <w:sz w:val="28"/>
                <w:szCs w:val="28"/>
              </w:rPr>
              <w:t xml:space="preserve">va aduce la cunoştinţă solicitanţilor şi se va prezenta </w:t>
            </w:r>
            <w:r w:rsidRPr="00F955AC">
              <w:rPr>
                <w:rFonts w:eastAsiaTheme="minorHAnsi"/>
                <w:b/>
                <w:bCs/>
                <w:i/>
                <w:iCs/>
                <w:color w:val="000000"/>
                <w:sz w:val="28"/>
                <w:szCs w:val="28"/>
              </w:rPr>
              <w:t xml:space="preserve">de către primărie </w:t>
            </w:r>
            <w:r w:rsidRPr="00F955AC">
              <w:rPr>
                <w:rFonts w:eastAsiaTheme="minorHAnsi"/>
                <w:i/>
                <w:iCs/>
                <w:color w:val="000000"/>
                <w:sz w:val="28"/>
                <w:szCs w:val="28"/>
              </w:rPr>
              <w:t>organului cadastral teritorial pentru a</w:t>
            </w:r>
          </w:p>
          <w:p w:rsidR="00342232" w:rsidRPr="00F955AC" w:rsidRDefault="00342232" w:rsidP="00342232">
            <w:pPr>
              <w:autoSpaceDE w:val="0"/>
              <w:autoSpaceDN w:val="0"/>
              <w:adjustRightInd w:val="0"/>
              <w:ind w:firstLine="0"/>
              <w:rPr>
                <w:rFonts w:eastAsiaTheme="minorHAnsi"/>
                <w:color w:val="000000"/>
                <w:sz w:val="28"/>
                <w:szCs w:val="28"/>
              </w:rPr>
            </w:pPr>
            <w:r w:rsidRPr="00F955AC">
              <w:rPr>
                <w:rFonts w:eastAsiaTheme="minorHAnsi"/>
                <w:i/>
                <w:iCs/>
                <w:color w:val="000000"/>
                <w:sz w:val="28"/>
                <w:szCs w:val="28"/>
              </w:rPr>
              <w:t>se face înscrierea respectivă în registrul bunurilor imobile</w:t>
            </w:r>
            <w:r w:rsidRPr="00F955AC">
              <w:rPr>
                <w:rFonts w:eastAsiaTheme="minorHAnsi"/>
                <w:color w:val="000000"/>
                <w:sz w:val="28"/>
                <w:szCs w:val="28"/>
              </w:rPr>
              <w:t>):</w:t>
            </w:r>
          </w:p>
          <w:p w:rsidR="00DE224F" w:rsidRPr="00F955AC" w:rsidRDefault="00342232" w:rsidP="00342232">
            <w:pPr>
              <w:autoSpaceDE w:val="0"/>
              <w:autoSpaceDN w:val="0"/>
              <w:adjustRightInd w:val="0"/>
              <w:ind w:firstLine="0"/>
              <w:rPr>
                <w:b/>
                <w:sz w:val="28"/>
                <w:szCs w:val="28"/>
              </w:rPr>
            </w:pPr>
            <w:proofErr w:type="gramStart"/>
            <w:r w:rsidRPr="00F955AC">
              <w:rPr>
                <w:rFonts w:eastAsiaTheme="minorHAnsi"/>
                <w:b/>
                <w:bCs/>
                <w:color w:val="000000"/>
                <w:sz w:val="28"/>
                <w:szCs w:val="28"/>
              </w:rPr>
              <w:t>necesită</w:t>
            </w:r>
            <w:proofErr w:type="gramEnd"/>
            <w:r w:rsidRPr="00F955AC">
              <w:rPr>
                <w:rFonts w:eastAsiaTheme="minorHAnsi"/>
                <w:b/>
                <w:bCs/>
                <w:color w:val="000000"/>
                <w:sz w:val="28"/>
                <w:szCs w:val="28"/>
              </w:rPr>
              <w:t xml:space="preserve"> a se exclude cuvintele „</w:t>
            </w:r>
            <w:r w:rsidRPr="00F955AC">
              <w:rPr>
                <w:rFonts w:eastAsiaTheme="minorHAnsi"/>
                <w:b/>
                <w:bCs/>
                <w:i/>
                <w:iCs/>
                <w:color w:val="000000"/>
                <w:sz w:val="28"/>
                <w:szCs w:val="28"/>
              </w:rPr>
              <w:t>de către primărie</w:t>
            </w:r>
            <w:r w:rsidRPr="00F955AC">
              <w:rPr>
                <w:rFonts w:eastAsiaTheme="minorHAnsi"/>
                <w:b/>
                <w:bCs/>
                <w:color w:val="000000"/>
                <w:sz w:val="28"/>
                <w:szCs w:val="28"/>
              </w:rPr>
              <w:t xml:space="preserve">”. </w:t>
            </w:r>
            <w:r w:rsidRPr="00F955AC">
              <w:rPr>
                <w:rFonts w:eastAsiaTheme="minorHAnsi"/>
                <w:color w:val="000000"/>
                <w:sz w:val="28"/>
                <w:szCs w:val="28"/>
              </w:rPr>
              <w:t>De regulă, procesele operaționale se vor asigura</w:t>
            </w:r>
            <w:r w:rsidRPr="00F955AC">
              <w:rPr>
                <w:rFonts w:eastAsiaTheme="minorHAnsi"/>
                <w:color w:val="000000"/>
                <w:sz w:val="28"/>
                <w:szCs w:val="28"/>
              </w:rPr>
              <w:t xml:space="preserve"> </w:t>
            </w:r>
            <w:r w:rsidRPr="00F955AC">
              <w:rPr>
                <w:rFonts w:eastAsiaTheme="minorHAnsi"/>
                <w:color w:val="000000"/>
                <w:sz w:val="28"/>
                <w:szCs w:val="28"/>
              </w:rPr>
              <w:t>de către executantul proiectului de consolidare.</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342232"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342232" w:rsidRPr="00F955AC" w:rsidTr="00743BCD">
        <w:tc>
          <w:tcPr>
            <w:tcW w:w="1177" w:type="pct"/>
            <w:vMerge/>
          </w:tcPr>
          <w:p w:rsidR="00342232" w:rsidRPr="00F955AC" w:rsidRDefault="00342232"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C740E7" w:rsidRPr="00F955AC" w:rsidRDefault="00C740E7" w:rsidP="00C740E7">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12. </w:t>
            </w:r>
            <w:r w:rsidRPr="00F955AC">
              <w:rPr>
                <w:rFonts w:eastAsiaTheme="minorHAnsi"/>
                <w:color w:val="000000"/>
                <w:sz w:val="28"/>
                <w:szCs w:val="28"/>
              </w:rPr>
              <w:t>În pct. 30. (</w:t>
            </w:r>
            <w:r w:rsidRPr="00F955AC">
              <w:rPr>
                <w:rFonts w:eastAsiaTheme="minorHAnsi"/>
                <w:i/>
                <w:iCs/>
                <w:color w:val="000000"/>
                <w:sz w:val="28"/>
                <w:szCs w:val="28"/>
              </w:rPr>
              <w:t xml:space="preserve">Proiectul de consolidare a terenului, </w:t>
            </w:r>
            <w:r w:rsidRPr="00F955AC">
              <w:rPr>
                <w:rFonts w:eastAsiaTheme="minorHAnsi"/>
                <w:b/>
                <w:bCs/>
                <w:i/>
                <w:iCs/>
                <w:color w:val="000000"/>
                <w:sz w:val="28"/>
                <w:szCs w:val="28"/>
              </w:rPr>
              <w:t xml:space="preserve">cu acordul proprietarilor </w:t>
            </w:r>
            <w:r w:rsidRPr="00F955AC">
              <w:rPr>
                <w:rFonts w:eastAsiaTheme="minorHAnsi"/>
                <w:i/>
                <w:iCs/>
                <w:color w:val="000000"/>
                <w:sz w:val="28"/>
                <w:szCs w:val="28"/>
              </w:rPr>
              <w:t>de teren se aprobă decătre consiliul sătesc (comunal), orăşenesc, municipal</w:t>
            </w:r>
            <w:r w:rsidRPr="00F955AC">
              <w:rPr>
                <w:rFonts w:eastAsiaTheme="minorHAnsi"/>
                <w:color w:val="000000"/>
                <w:sz w:val="28"/>
                <w:szCs w:val="28"/>
              </w:rPr>
              <w:t>):</w:t>
            </w:r>
          </w:p>
          <w:p w:rsidR="00342232" w:rsidRPr="00F955AC" w:rsidRDefault="00C740E7" w:rsidP="00BA3112">
            <w:pPr>
              <w:autoSpaceDE w:val="0"/>
              <w:autoSpaceDN w:val="0"/>
              <w:adjustRightInd w:val="0"/>
              <w:ind w:firstLine="0"/>
              <w:rPr>
                <w:b/>
                <w:sz w:val="28"/>
                <w:szCs w:val="28"/>
              </w:rPr>
            </w:pPr>
            <w:proofErr w:type="gramStart"/>
            <w:r w:rsidRPr="00F955AC">
              <w:rPr>
                <w:rFonts w:eastAsiaTheme="minorHAnsi"/>
                <w:b/>
                <w:bCs/>
                <w:color w:val="000000"/>
                <w:sz w:val="28"/>
                <w:szCs w:val="28"/>
              </w:rPr>
              <w:t>cuvintele</w:t>
            </w:r>
            <w:proofErr w:type="gramEnd"/>
            <w:r w:rsidRPr="00F955AC">
              <w:rPr>
                <w:rFonts w:eastAsiaTheme="minorHAnsi"/>
                <w:b/>
                <w:bCs/>
                <w:color w:val="000000"/>
                <w:sz w:val="28"/>
                <w:szCs w:val="28"/>
              </w:rPr>
              <w:t xml:space="preserve"> </w:t>
            </w:r>
            <w:r w:rsidRPr="00F955AC">
              <w:rPr>
                <w:rFonts w:eastAsiaTheme="minorHAnsi"/>
                <w:color w:val="000000"/>
                <w:sz w:val="28"/>
                <w:szCs w:val="28"/>
              </w:rPr>
              <w:t>„</w:t>
            </w:r>
            <w:r w:rsidRPr="00F955AC">
              <w:rPr>
                <w:rFonts w:eastAsiaTheme="minorHAnsi"/>
                <w:b/>
                <w:bCs/>
                <w:i/>
                <w:iCs/>
                <w:color w:val="000000"/>
                <w:sz w:val="28"/>
                <w:szCs w:val="28"/>
              </w:rPr>
              <w:t xml:space="preserve">cu acordul proprietarilor” </w:t>
            </w:r>
            <w:r w:rsidRPr="00F955AC">
              <w:rPr>
                <w:rFonts w:eastAsiaTheme="minorHAnsi"/>
                <w:b/>
                <w:bCs/>
                <w:color w:val="000000"/>
                <w:sz w:val="28"/>
                <w:szCs w:val="28"/>
              </w:rPr>
              <w:t>se propun a se substitui cu cuvintele „acceptat de către</w:t>
            </w:r>
            <w:r w:rsidRPr="00F955AC">
              <w:rPr>
                <w:rFonts w:eastAsiaTheme="minorHAnsi"/>
                <w:b/>
                <w:bCs/>
                <w:color w:val="000000"/>
                <w:sz w:val="28"/>
                <w:szCs w:val="28"/>
              </w:rPr>
              <w:t xml:space="preserve"> </w:t>
            </w:r>
            <w:r w:rsidRPr="00F955AC">
              <w:rPr>
                <w:rFonts w:eastAsiaTheme="minorHAnsi"/>
                <w:b/>
                <w:bCs/>
                <w:color w:val="000000"/>
                <w:sz w:val="28"/>
                <w:szCs w:val="28"/>
              </w:rPr>
              <w:t>proprietarii”.</w:t>
            </w:r>
          </w:p>
        </w:tc>
        <w:tc>
          <w:tcPr>
            <w:tcW w:w="1862" w:type="pct"/>
            <w:tcBorders>
              <w:top w:val="single" w:sz="4" w:space="0" w:color="auto"/>
              <w:left w:val="single" w:sz="4" w:space="0" w:color="auto"/>
              <w:bottom w:val="single" w:sz="4" w:space="0" w:color="auto"/>
              <w:right w:val="single" w:sz="4" w:space="0" w:color="auto"/>
            </w:tcBorders>
          </w:tcPr>
          <w:p w:rsidR="00342232" w:rsidRPr="00F955AC" w:rsidRDefault="00C740E7"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DE224F" w:rsidRPr="00F955AC" w:rsidTr="00743BCD">
        <w:tc>
          <w:tcPr>
            <w:tcW w:w="1177" w:type="pct"/>
            <w:vMerge/>
          </w:tcPr>
          <w:p w:rsidR="00DE224F" w:rsidRPr="00F955AC" w:rsidRDefault="00DE224F"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BA3112" w:rsidRPr="00F955AC" w:rsidRDefault="00BA3112" w:rsidP="00BA3112">
            <w:pPr>
              <w:autoSpaceDE w:val="0"/>
              <w:autoSpaceDN w:val="0"/>
              <w:adjustRightInd w:val="0"/>
              <w:ind w:firstLine="0"/>
              <w:rPr>
                <w:rFonts w:eastAsiaTheme="minorHAnsi"/>
                <w:i/>
                <w:iCs/>
                <w:color w:val="000000"/>
                <w:sz w:val="28"/>
                <w:szCs w:val="28"/>
              </w:rPr>
            </w:pPr>
            <w:r w:rsidRPr="00F955AC">
              <w:rPr>
                <w:rFonts w:eastAsiaTheme="minorHAnsi"/>
                <w:b/>
                <w:bCs/>
                <w:color w:val="000000"/>
                <w:sz w:val="28"/>
                <w:szCs w:val="28"/>
              </w:rPr>
              <w:t xml:space="preserve">13. </w:t>
            </w:r>
            <w:r w:rsidRPr="00F955AC">
              <w:rPr>
                <w:rFonts w:eastAsiaTheme="minorHAnsi"/>
                <w:color w:val="000000"/>
                <w:sz w:val="28"/>
                <w:szCs w:val="28"/>
              </w:rPr>
              <w:t>În pct. 31. (</w:t>
            </w:r>
            <w:r w:rsidRPr="00F955AC">
              <w:rPr>
                <w:rFonts w:eastAsiaTheme="minorHAnsi"/>
                <w:i/>
                <w:iCs/>
                <w:color w:val="000000"/>
                <w:sz w:val="28"/>
                <w:szCs w:val="28"/>
              </w:rPr>
              <w:t>Decizia consiliului local privind aprobarea proiectului de consolidare va conţine</w:t>
            </w:r>
          </w:p>
          <w:p w:rsidR="00BA3112" w:rsidRPr="00F955AC" w:rsidRDefault="00BA3112" w:rsidP="00BA3112">
            <w:pPr>
              <w:autoSpaceDE w:val="0"/>
              <w:autoSpaceDN w:val="0"/>
              <w:adjustRightInd w:val="0"/>
              <w:ind w:firstLine="0"/>
              <w:rPr>
                <w:rFonts w:eastAsiaTheme="minorHAnsi"/>
                <w:b/>
                <w:bCs/>
                <w:color w:val="000000"/>
                <w:sz w:val="28"/>
                <w:szCs w:val="28"/>
              </w:rPr>
            </w:pPr>
            <w:proofErr w:type="gramStart"/>
            <w:r w:rsidRPr="00F955AC">
              <w:rPr>
                <w:rFonts w:eastAsiaTheme="minorHAnsi"/>
                <w:i/>
                <w:iCs/>
                <w:color w:val="000000"/>
                <w:sz w:val="28"/>
                <w:szCs w:val="28"/>
              </w:rPr>
              <w:t>numele</w:t>
            </w:r>
            <w:proofErr w:type="gramEnd"/>
            <w:r w:rsidRPr="00F955AC">
              <w:rPr>
                <w:rFonts w:eastAsiaTheme="minorHAnsi"/>
                <w:i/>
                <w:iCs/>
                <w:color w:val="000000"/>
                <w:sz w:val="28"/>
                <w:szCs w:val="28"/>
              </w:rPr>
              <w:t xml:space="preserve"> proprietarilor terenurilor consolidate, date despre suprafaţa şi numerele cadastrale </w:t>
            </w:r>
            <w:r w:rsidRPr="00F955AC">
              <w:rPr>
                <w:rFonts w:eastAsiaTheme="minorHAnsi"/>
                <w:i/>
                <w:iCs/>
                <w:color w:val="000000"/>
                <w:sz w:val="28"/>
                <w:szCs w:val="28"/>
              </w:rPr>
              <w:lastRenderedPageBreak/>
              <w:t xml:space="preserve">ale terenurilor fiecărui proprietar. În temeiul deciziei cu privire la aprobarea proiectului de consolidare </w:t>
            </w:r>
            <w:r w:rsidRPr="00F955AC">
              <w:rPr>
                <w:rFonts w:eastAsiaTheme="minorHAnsi"/>
                <w:b/>
                <w:bCs/>
                <w:i/>
                <w:iCs/>
                <w:color w:val="000000"/>
                <w:sz w:val="28"/>
                <w:szCs w:val="28"/>
              </w:rPr>
              <w:t>se eliberează documentele ce confirmă drepturile deţinătorilor de teren</w:t>
            </w:r>
            <w:r w:rsidRPr="00F955AC">
              <w:rPr>
                <w:rFonts w:eastAsiaTheme="minorHAnsi"/>
                <w:b/>
                <w:bCs/>
                <w:color w:val="000000"/>
                <w:sz w:val="28"/>
                <w:szCs w:val="28"/>
              </w:rPr>
              <w:t>):</w:t>
            </w:r>
          </w:p>
          <w:p w:rsidR="00BA3112" w:rsidRPr="00F955AC" w:rsidRDefault="00BA3112" w:rsidP="00BA3112">
            <w:pPr>
              <w:autoSpaceDE w:val="0"/>
              <w:autoSpaceDN w:val="0"/>
              <w:adjustRightInd w:val="0"/>
              <w:ind w:firstLine="0"/>
              <w:rPr>
                <w:rFonts w:eastAsiaTheme="minorHAnsi"/>
                <w:color w:val="000000"/>
                <w:sz w:val="28"/>
                <w:szCs w:val="28"/>
              </w:rPr>
            </w:pPr>
            <w:proofErr w:type="gramStart"/>
            <w:r w:rsidRPr="00F955AC">
              <w:rPr>
                <w:rFonts w:eastAsiaTheme="minorHAnsi"/>
                <w:b/>
                <w:bCs/>
                <w:color w:val="000000"/>
                <w:sz w:val="28"/>
                <w:szCs w:val="28"/>
              </w:rPr>
              <w:t>cuvintele</w:t>
            </w:r>
            <w:proofErr w:type="gramEnd"/>
            <w:r w:rsidRPr="00F955AC">
              <w:rPr>
                <w:rFonts w:eastAsiaTheme="minorHAnsi"/>
                <w:b/>
                <w:bCs/>
                <w:color w:val="000000"/>
                <w:sz w:val="28"/>
                <w:szCs w:val="28"/>
              </w:rPr>
              <w:t xml:space="preserve"> „eliberează documentele ce confirmă drepturile deţinătorilor de teren” necesită a se substitui cu textul cu următorul cuprins: „continuă procesul de consolidare conform metodelor prevăzute la pct. 34”. </w:t>
            </w:r>
            <w:r w:rsidRPr="00F955AC">
              <w:rPr>
                <w:rFonts w:eastAsiaTheme="minorHAnsi"/>
                <w:color w:val="000000"/>
                <w:sz w:val="28"/>
                <w:szCs w:val="28"/>
              </w:rPr>
              <w:t>Sintagma „eliberează documentele ce confirmă drepturile deţinătorilor de teren” este</w:t>
            </w:r>
          </w:p>
          <w:p w:rsidR="00BA3112" w:rsidRPr="00F955AC" w:rsidRDefault="00BA3112" w:rsidP="00BA3112">
            <w:pPr>
              <w:autoSpaceDE w:val="0"/>
              <w:autoSpaceDN w:val="0"/>
              <w:adjustRightInd w:val="0"/>
              <w:ind w:firstLine="0"/>
              <w:rPr>
                <w:rFonts w:eastAsiaTheme="minorHAnsi"/>
                <w:color w:val="000000"/>
                <w:sz w:val="28"/>
                <w:szCs w:val="28"/>
              </w:rPr>
            </w:pPr>
            <w:proofErr w:type="gramStart"/>
            <w:r w:rsidRPr="00F955AC">
              <w:rPr>
                <w:rFonts w:eastAsiaTheme="minorHAnsi"/>
                <w:color w:val="000000"/>
                <w:sz w:val="28"/>
                <w:szCs w:val="28"/>
              </w:rPr>
              <w:t>una</w:t>
            </w:r>
            <w:proofErr w:type="gramEnd"/>
            <w:r w:rsidRPr="00F955AC">
              <w:rPr>
                <w:rFonts w:eastAsiaTheme="minorHAnsi"/>
                <w:color w:val="000000"/>
                <w:sz w:val="28"/>
                <w:szCs w:val="28"/>
              </w:rPr>
              <w:t xml:space="preserve"> total inadecvată. În primul rând, drepturile deținătorilor de teren sunt „confirmate” înainte de începerea procesului de consolidare (participanții deja sunt proprietarii terenurilor în temeiul actelor juridice), totodată, cuvântul „eliberare” este însuși inadecvat în construcția gramaticală, or, contractele sau actele ce urmează a se perfecta și încheia cu titularii nu se „eliberează”, ci se perfectează de către titulari, notari sau alți specialiști în drept (contracte de vânzare-cumpărare, contracte de arendă sau doar actul de constatare și noile planuri</w:t>
            </w:r>
          </w:p>
          <w:p w:rsidR="00BA3112" w:rsidRPr="00F955AC" w:rsidRDefault="00BA3112" w:rsidP="00BA3112">
            <w:pPr>
              <w:autoSpaceDE w:val="0"/>
              <w:autoSpaceDN w:val="0"/>
              <w:adjustRightInd w:val="0"/>
              <w:ind w:firstLine="0"/>
              <w:rPr>
                <w:rFonts w:eastAsiaTheme="minorHAnsi"/>
                <w:color w:val="000000"/>
                <w:sz w:val="28"/>
                <w:szCs w:val="28"/>
              </w:rPr>
            </w:pPr>
            <w:proofErr w:type="gramStart"/>
            <w:r w:rsidRPr="00F955AC">
              <w:rPr>
                <w:rFonts w:eastAsiaTheme="minorHAnsi"/>
                <w:color w:val="000000"/>
                <w:sz w:val="28"/>
                <w:szCs w:val="28"/>
              </w:rPr>
              <w:t>geometrice</w:t>
            </w:r>
            <w:proofErr w:type="gramEnd"/>
            <w:r w:rsidRPr="00F955AC">
              <w:rPr>
                <w:rFonts w:eastAsiaTheme="minorHAnsi"/>
                <w:color w:val="000000"/>
                <w:sz w:val="28"/>
                <w:szCs w:val="28"/>
              </w:rPr>
              <w:t xml:space="preserve"> perfectate în urma reparcelării conform art. 131 din Legea nr. 354/2004 cu privire la formarea</w:t>
            </w:r>
          </w:p>
          <w:p w:rsidR="00BA3112" w:rsidRPr="00F955AC" w:rsidRDefault="00BA3112" w:rsidP="00BA3112">
            <w:pPr>
              <w:autoSpaceDE w:val="0"/>
              <w:autoSpaceDN w:val="0"/>
              <w:adjustRightInd w:val="0"/>
              <w:ind w:firstLine="0"/>
              <w:rPr>
                <w:rFonts w:eastAsiaTheme="minorHAnsi"/>
                <w:b/>
                <w:bCs/>
                <w:i/>
                <w:iCs/>
                <w:color w:val="333333"/>
                <w:sz w:val="28"/>
                <w:szCs w:val="28"/>
              </w:rPr>
            </w:pPr>
            <w:proofErr w:type="gramStart"/>
            <w:r w:rsidRPr="00F955AC">
              <w:rPr>
                <w:rFonts w:eastAsiaTheme="minorHAnsi"/>
                <w:color w:val="000000"/>
                <w:sz w:val="28"/>
                <w:szCs w:val="28"/>
              </w:rPr>
              <w:t>bunurilor</w:t>
            </w:r>
            <w:proofErr w:type="gramEnd"/>
            <w:r w:rsidRPr="00F955AC">
              <w:rPr>
                <w:rFonts w:eastAsiaTheme="minorHAnsi"/>
                <w:color w:val="000000"/>
                <w:sz w:val="28"/>
                <w:szCs w:val="28"/>
              </w:rPr>
              <w:t xml:space="preserve"> imobile). Art. 131 din Legea nr. 354/2004, la alin. (</w:t>
            </w:r>
            <w:r w:rsidRPr="00F955AC">
              <w:rPr>
                <w:rFonts w:eastAsiaTheme="minorHAnsi"/>
                <w:color w:val="333333"/>
                <w:sz w:val="28"/>
                <w:szCs w:val="28"/>
              </w:rPr>
              <w:t xml:space="preserve">6) prevede că: </w:t>
            </w:r>
            <w:r w:rsidRPr="00F955AC">
              <w:rPr>
                <w:rFonts w:eastAsiaTheme="minorHAnsi"/>
                <w:i/>
                <w:iCs/>
                <w:color w:val="333333"/>
                <w:sz w:val="28"/>
                <w:szCs w:val="28"/>
              </w:rPr>
              <w:lastRenderedPageBreak/>
              <w:t>„</w:t>
            </w:r>
            <w:r w:rsidRPr="00F955AC">
              <w:rPr>
                <w:rFonts w:eastAsiaTheme="minorHAnsi"/>
                <w:b/>
                <w:bCs/>
                <w:i/>
                <w:iCs/>
                <w:color w:val="333333"/>
                <w:sz w:val="28"/>
                <w:szCs w:val="28"/>
              </w:rPr>
              <w:t>Înregistrarea bunurilor imobile</w:t>
            </w:r>
          </w:p>
          <w:p w:rsidR="00BA3112" w:rsidRPr="00F955AC" w:rsidRDefault="00BA3112" w:rsidP="00BA3112">
            <w:pPr>
              <w:autoSpaceDE w:val="0"/>
              <w:autoSpaceDN w:val="0"/>
              <w:adjustRightInd w:val="0"/>
              <w:ind w:firstLine="0"/>
              <w:rPr>
                <w:rFonts w:eastAsiaTheme="minorHAnsi"/>
                <w:b/>
                <w:bCs/>
                <w:i/>
                <w:iCs/>
                <w:color w:val="333333"/>
                <w:sz w:val="28"/>
                <w:szCs w:val="28"/>
              </w:rPr>
            </w:pPr>
            <w:r w:rsidRPr="00F955AC">
              <w:rPr>
                <w:rFonts w:eastAsiaTheme="minorHAnsi"/>
                <w:b/>
                <w:bCs/>
                <w:i/>
                <w:iCs/>
                <w:color w:val="333333"/>
                <w:sz w:val="28"/>
                <w:szCs w:val="28"/>
              </w:rPr>
              <w:t>nou-formate prin reparcelare se efectuează în temeiul actelor ce confirmă drepturile asupra bunurilor</w:t>
            </w:r>
          </w:p>
          <w:p w:rsidR="00DE224F" w:rsidRPr="00F955AC" w:rsidRDefault="00BA3112" w:rsidP="005804ED">
            <w:pPr>
              <w:autoSpaceDE w:val="0"/>
              <w:autoSpaceDN w:val="0"/>
              <w:adjustRightInd w:val="0"/>
              <w:ind w:firstLine="0"/>
              <w:rPr>
                <w:b/>
                <w:sz w:val="28"/>
                <w:szCs w:val="28"/>
              </w:rPr>
            </w:pPr>
            <w:proofErr w:type="gramStart"/>
            <w:r w:rsidRPr="00F955AC">
              <w:rPr>
                <w:rFonts w:eastAsiaTheme="minorHAnsi"/>
                <w:b/>
                <w:bCs/>
                <w:i/>
                <w:iCs/>
                <w:color w:val="333333"/>
                <w:sz w:val="28"/>
                <w:szCs w:val="28"/>
              </w:rPr>
              <w:t>imobile</w:t>
            </w:r>
            <w:proofErr w:type="gramEnd"/>
            <w:r w:rsidRPr="00F955AC">
              <w:rPr>
                <w:rFonts w:eastAsiaTheme="minorHAnsi"/>
                <w:b/>
                <w:bCs/>
                <w:i/>
                <w:iCs/>
                <w:color w:val="333333"/>
                <w:sz w:val="28"/>
                <w:szCs w:val="28"/>
              </w:rPr>
              <w:t xml:space="preserve"> inițiale și al deciziei consiliului local, la care se anexează planul geometric al bunului imobil nouformat</w:t>
            </w:r>
            <w:r w:rsidRPr="00F955AC">
              <w:rPr>
                <w:rFonts w:eastAsiaTheme="minorHAnsi"/>
                <w:i/>
                <w:iCs/>
                <w:color w:val="333333"/>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DE224F" w:rsidRPr="00F955AC" w:rsidRDefault="00BA3112" w:rsidP="008B406C">
            <w:pPr>
              <w:tabs>
                <w:tab w:val="left" w:pos="884"/>
                <w:tab w:val="left" w:pos="1196"/>
              </w:tabs>
              <w:ind w:firstLine="0"/>
              <w:rPr>
                <w:sz w:val="28"/>
                <w:szCs w:val="28"/>
              </w:rPr>
            </w:pPr>
            <w:r w:rsidRPr="00F955AC">
              <w:rPr>
                <w:sz w:val="28"/>
                <w:szCs w:val="28"/>
              </w:rPr>
              <w:lastRenderedPageBreak/>
              <w:t>Se acceptă partial s-a revizuit.</w:t>
            </w:r>
          </w:p>
        </w:tc>
      </w:tr>
      <w:tr w:rsidR="00342232" w:rsidRPr="00F955AC" w:rsidTr="00743BCD">
        <w:tc>
          <w:tcPr>
            <w:tcW w:w="1177" w:type="pct"/>
            <w:vMerge/>
          </w:tcPr>
          <w:p w:rsidR="00342232" w:rsidRPr="00F955AC" w:rsidRDefault="00342232"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5804ED" w:rsidRPr="00F955AC" w:rsidRDefault="005804ED" w:rsidP="005804ED">
            <w:pPr>
              <w:autoSpaceDE w:val="0"/>
              <w:autoSpaceDN w:val="0"/>
              <w:adjustRightInd w:val="0"/>
              <w:ind w:firstLine="0"/>
              <w:rPr>
                <w:rFonts w:eastAsiaTheme="minorHAnsi"/>
                <w:b/>
                <w:bCs/>
                <w:i/>
                <w:iCs/>
                <w:color w:val="000000"/>
                <w:sz w:val="28"/>
                <w:szCs w:val="28"/>
              </w:rPr>
            </w:pPr>
            <w:r w:rsidRPr="00F955AC">
              <w:rPr>
                <w:rFonts w:eastAsiaTheme="minorHAnsi"/>
                <w:b/>
                <w:bCs/>
                <w:color w:val="000000"/>
                <w:sz w:val="28"/>
                <w:szCs w:val="28"/>
              </w:rPr>
              <w:t xml:space="preserve">14. </w:t>
            </w:r>
            <w:r w:rsidRPr="00F955AC">
              <w:rPr>
                <w:rFonts w:eastAsiaTheme="minorHAnsi"/>
                <w:color w:val="000000"/>
                <w:sz w:val="28"/>
                <w:szCs w:val="28"/>
              </w:rPr>
              <w:t xml:space="preserve">Pct. 34.4. </w:t>
            </w:r>
            <w:r w:rsidRPr="00F955AC">
              <w:rPr>
                <w:rFonts w:eastAsiaTheme="minorHAnsi"/>
                <w:b/>
                <w:bCs/>
                <w:color w:val="000000"/>
                <w:sz w:val="28"/>
                <w:szCs w:val="28"/>
              </w:rPr>
              <w:t>(</w:t>
            </w:r>
            <w:r w:rsidRPr="00F955AC">
              <w:rPr>
                <w:rFonts w:eastAsiaTheme="minorHAnsi"/>
                <w:i/>
                <w:iCs/>
                <w:color w:val="000000"/>
                <w:sz w:val="28"/>
                <w:szCs w:val="28"/>
              </w:rPr>
              <w:t>în baza contractului de activitate economică comună (</w:t>
            </w:r>
            <w:r w:rsidRPr="00F955AC">
              <w:rPr>
                <w:rFonts w:eastAsiaTheme="minorHAnsi"/>
                <w:b/>
                <w:bCs/>
                <w:i/>
                <w:iCs/>
                <w:color w:val="000000"/>
                <w:sz w:val="28"/>
                <w:szCs w:val="28"/>
              </w:rPr>
              <w:t>cooperativele agricole de</w:t>
            </w:r>
          </w:p>
          <w:p w:rsidR="00342232" w:rsidRPr="00F955AC" w:rsidRDefault="005804ED" w:rsidP="005804ED">
            <w:pPr>
              <w:autoSpaceDE w:val="0"/>
              <w:autoSpaceDN w:val="0"/>
              <w:adjustRightInd w:val="0"/>
              <w:ind w:firstLine="0"/>
              <w:rPr>
                <w:b/>
                <w:sz w:val="28"/>
                <w:szCs w:val="28"/>
              </w:rPr>
            </w:pPr>
            <w:proofErr w:type="gramStart"/>
            <w:r w:rsidRPr="00F955AC">
              <w:rPr>
                <w:rFonts w:eastAsiaTheme="minorHAnsi"/>
                <w:b/>
                <w:bCs/>
                <w:i/>
                <w:iCs/>
                <w:color w:val="000000"/>
                <w:sz w:val="28"/>
                <w:szCs w:val="28"/>
              </w:rPr>
              <w:t>producţie</w:t>
            </w:r>
            <w:proofErr w:type="gramEnd"/>
            <w:r w:rsidRPr="00F955AC">
              <w:rPr>
                <w:rFonts w:eastAsiaTheme="minorHAnsi"/>
                <w:b/>
                <w:bCs/>
                <w:color w:val="000000"/>
                <w:sz w:val="28"/>
                <w:szCs w:val="28"/>
              </w:rPr>
              <w:t>):</w:t>
            </w:r>
            <w:r w:rsidRPr="00F955AC">
              <w:rPr>
                <w:rFonts w:eastAsiaTheme="minorHAnsi"/>
                <w:b/>
                <w:bCs/>
                <w:color w:val="000000"/>
                <w:sz w:val="28"/>
                <w:szCs w:val="28"/>
              </w:rPr>
              <w:t xml:space="preserve"> </w:t>
            </w:r>
            <w:r w:rsidRPr="00F955AC">
              <w:rPr>
                <w:rFonts w:eastAsiaTheme="minorHAnsi"/>
                <w:b/>
                <w:bCs/>
                <w:color w:val="000000"/>
                <w:sz w:val="28"/>
                <w:szCs w:val="28"/>
              </w:rPr>
              <w:t xml:space="preserve">propunem a se completa cu textul „sau în baza contractului de societate civilă (Capitolul </w:t>
            </w:r>
            <w:r w:rsidRPr="00F955AC">
              <w:rPr>
                <w:rFonts w:eastAsiaTheme="minorHAnsi"/>
                <w:b/>
                <w:bCs/>
                <w:color w:val="333333"/>
                <w:sz w:val="28"/>
                <w:szCs w:val="28"/>
              </w:rPr>
              <w:t xml:space="preserve">XXVII din Codul civil). </w:t>
            </w:r>
            <w:r w:rsidRPr="00F955AC">
              <w:rPr>
                <w:rFonts w:eastAsiaTheme="minorHAnsi"/>
                <w:color w:val="333333"/>
                <w:sz w:val="28"/>
                <w:szCs w:val="28"/>
              </w:rPr>
              <w:t>Această din urmă metodă este una din cele mai facile și care nu implică costuri exagerate.</w:t>
            </w:r>
            <w:r w:rsidRPr="00F955AC">
              <w:rPr>
                <w:b/>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342232" w:rsidRPr="00F955AC" w:rsidRDefault="005804ED" w:rsidP="008B406C">
            <w:pPr>
              <w:tabs>
                <w:tab w:val="left" w:pos="884"/>
                <w:tab w:val="left" w:pos="1196"/>
              </w:tabs>
              <w:ind w:firstLine="0"/>
              <w:rPr>
                <w:sz w:val="28"/>
                <w:szCs w:val="28"/>
              </w:rPr>
            </w:pPr>
            <w:r w:rsidRPr="00F955AC">
              <w:rPr>
                <w:sz w:val="28"/>
                <w:szCs w:val="28"/>
              </w:rPr>
              <w:t>Nu se acceptă, în practică rar se întîlnește.</w:t>
            </w:r>
          </w:p>
        </w:tc>
      </w:tr>
      <w:tr w:rsidR="00342232" w:rsidRPr="00F955AC" w:rsidTr="00743BCD">
        <w:tc>
          <w:tcPr>
            <w:tcW w:w="1177" w:type="pct"/>
            <w:vMerge/>
          </w:tcPr>
          <w:p w:rsidR="00342232" w:rsidRPr="00F955AC" w:rsidRDefault="00342232"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5804ED" w:rsidRPr="00F955AC" w:rsidRDefault="005804ED" w:rsidP="005804ED">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15. </w:t>
            </w:r>
            <w:r w:rsidRPr="00F955AC">
              <w:rPr>
                <w:rFonts w:eastAsiaTheme="minorHAnsi"/>
                <w:color w:val="000000"/>
                <w:sz w:val="28"/>
                <w:szCs w:val="28"/>
              </w:rPr>
              <w:t>În pct. 36. (</w:t>
            </w:r>
            <w:r w:rsidRPr="00F955AC">
              <w:rPr>
                <w:rFonts w:eastAsiaTheme="minorHAnsi"/>
                <w:i/>
                <w:iCs/>
                <w:color w:val="000000"/>
                <w:sz w:val="28"/>
                <w:szCs w:val="28"/>
              </w:rPr>
              <w:t xml:space="preserve">Consolidarea terenurilor agricole se înfăptuieşte în baza proiectului de consolidare elaborat de </w:t>
            </w:r>
            <w:r w:rsidRPr="00F955AC">
              <w:rPr>
                <w:rFonts w:eastAsiaTheme="minorHAnsi"/>
                <w:b/>
                <w:bCs/>
                <w:i/>
                <w:iCs/>
                <w:color w:val="000000"/>
                <w:sz w:val="28"/>
                <w:szCs w:val="28"/>
              </w:rPr>
              <w:t xml:space="preserve">o entitate certificată în domeniul urbanismului </w:t>
            </w:r>
            <w:r w:rsidRPr="00F955AC">
              <w:rPr>
                <w:rFonts w:eastAsiaTheme="minorHAnsi"/>
                <w:i/>
                <w:iCs/>
                <w:color w:val="000000"/>
                <w:sz w:val="28"/>
                <w:szCs w:val="28"/>
              </w:rPr>
              <w:t>şi aprobat de proprietarii de teren și consiliul local</w:t>
            </w:r>
            <w:r w:rsidRPr="00F955AC">
              <w:rPr>
                <w:rFonts w:eastAsiaTheme="minorHAnsi"/>
                <w:color w:val="000000"/>
                <w:sz w:val="28"/>
                <w:szCs w:val="28"/>
              </w:rPr>
              <w:t>):</w:t>
            </w:r>
          </w:p>
          <w:p w:rsidR="005804ED" w:rsidRPr="00F955AC" w:rsidRDefault="005804ED" w:rsidP="005804ED">
            <w:pPr>
              <w:autoSpaceDE w:val="0"/>
              <w:autoSpaceDN w:val="0"/>
              <w:adjustRightInd w:val="0"/>
              <w:ind w:firstLine="0"/>
              <w:rPr>
                <w:rFonts w:eastAsiaTheme="minorHAnsi"/>
                <w:color w:val="000000"/>
                <w:sz w:val="28"/>
                <w:szCs w:val="28"/>
              </w:rPr>
            </w:pPr>
            <w:proofErr w:type="gramStart"/>
            <w:r w:rsidRPr="00F955AC">
              <w:rPr>
                <w:rFonts w:eastAsiaTheme="minorHAnsi"/>
                <w:b/>
                <w:bCs/>
                <w:color w:val="000000"/>
                <w:sz w:val="28"/>
                <w:szCs w:val="28"/>
              </w:rPr>
              <w:t>cuivntele</w:t>
            </w:r>
            <w:proofErr w:type="gramEnd"/>
            <w:r w:rsidRPr="00F955AC">
              <w:rPr>
                <w:rFonts w:eastAsiaTheme="minorHAnsi"/>
                <w:b/>
                <w:bCs/>
                <w:color w:val="000000"/>
                <w:sz w:val="28"/>
                <w:szCs w:val="28"/>
              </w:rPr>
              <w:t xml:space="preserve"> „certificată în domeniul urbanismului</w:t>
            </w:r>
            <w:r w:rsidRPr="00F955AC">
              <w:rPr>
                <w:rFonts w:eastAsiaTheme="minorHAnsi"/>
                <w:color w:val="000000"/>
                <w:sz w:val="28"/>
                <w:szCs w:val="28"/>
              </w:rPr>
              <w:t xml:space="preserve">” </w:t>
            </w:r>
            <w:r w:rsidRPr="00F955AC">
              <w:rPr>
                <w:rFonts w:eastAsiaTheme="minorHAnsi"/>
                <w:b/>
                <w:bCs/>
                <w:color w:val="000000"/>
                <w:sz w:val="28"/>
                <w:szCs w:val="28"/>
              </w:rPr>
              <w:t>necesită a se substitui cu textul cu următorul</w:t>
            </w:r>
            <w:r w:rsidRPr="00F955AC">
              <w:rPr>
                <w:rFonts w:eastAsiaTheme="minorHAnsi"/>
                <w:b/>
                <w:bCs/>
                <w:color w:val="000000"/>
                <w:sz w:val="28"/>
                <w:szCs w:val="28"/>
              </w:rPr>
              <w:t xml:space="preserve"> </w:t>
            </w:r>
            <w:r w:rsidRPr="00F955AC">
              <w:rPr>
                <w:rFonts w:eastAsiaTheme="minorHAnsi"/>
                <w:b/>
                <w:bCs/>
                <w:color w:val="000000"/>
                <w:sz w:val="28"/>
                <w:szCs w:val="28"/>
              </w:rPr>
              <w:t xml:space="preserve">cuprins: „persoanele care dețin studii și certificarea prevăzute în pct. 21 din Anexa nr. 2”. </w:t>
            </w:r>
            <w:r w:rsidRPr="00F955AC">
              <w:rPr>
                <w:rFonts w:eastAsiaTheme="minorHAnsi"/>
                <w:color w:val="000000"/>
                <w:sz w:val="28"/>
                <w:szCs w:val="28"/>
              </w:rPr>
              <w:t>Domeniul</w:t>
            </w:r>
            <w:r w:rsidRPr="00F955AC">
              <w:rPr>
                <w:rFonts w:eastAsiaTheme="minorHAnsi"/>
                <w:color w:val="000000"/>
                <w:sz w:val="28"/>
                <w:szCs w:val="28"/>
              </w:rPr>
              <w:t xml:space="preserve"> </w:t>
            </w:r>
            <w:r w:rsidRPr="00F955AC">
              <w:rPr>
                <w:rFonts w:eastAsiaTheme="minorHAnsi"/>
                <w:color w:val="000000"/>
                <w:sz w:val="28"/>
                <w:szCs w:val="28"/>
              </w:rPr>
              <w:t>urbanismului este specific construcțiilor și nu organizării teritoriului agricol, care este resortul specialiștilor în</w:t>
            </w:r>
            <w:r w:rsidRPr="00F955AC">
              <w:rPr>
                <w:rFonts w:eastAsiaTheme="minorHAnsi"/>
                <w:color w:val="000000"/>
                <w:sz w:val="28"/>
                <w:szCs w:val="28"/>
              </w:rPr>
              <w:t xml:space="preserve"> </w:t>
            </w:r>
            <w:r w:rsidRPr="00F955AC">
              <w:rPr>
                <w:rFonts w:eastAsiaTheme="minorHAnsi"/>
                <w:color w:val="000000"/>
                <w:sz w:val="28"/>
                <w:szCs w:val="28"/>
              </w:rPr>
              <w:t xml:space="preserve">cadastru și organizarea teritoriului. Prin urmare, nu entitățile certificate </w:t>
            </w:r>
            <w:r w:rsidRPr="00F955AC">
              <w:rPr>
                <w:rFonts w:eastAsiaTheme="minorHAnsi"/>
                <w:color w:val="000000"/>
                <w:sz w:val="28"/>
                <w:szCs w:val="28"/>
              </w:rPr>
              <w:lastRenderedPageBreak/>
              <w:t>în domeniul urbanismului realizează</w:t>
            </w:r>
          </w:p>
          <w:p w:rsidR="005804ED" w:rsidRPr="00F955AC" w:rsidRDefault="005804ED" w:rsidP="005804ED">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proiectele de consolidare (care în esență reprezintă elemente de organizarea teritoriului agricol, care ține cont</w:t>
            </w:r>
          </w:p>
          <w:p w:rsidR="005804ED" w:rsidRPr="00F955AC" w:rsidRDefault="005804ED" w:rsidP="005804ED">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de dimensiunile optimale ale terenurilor, reieșind din fertilitatea solurilor, asolamente, panta și expoziția</w:t>
            </w:r>
          </w:p>
          <w:p w:rsidR="00342232" w:rsidRPr="00F955AC" w:rsidRDefault="005804ED" w:rsidP="005804ED">
            <w:pPr>
              <w:autoSpaceDE w:val="0"/>
              <w:autoSpaceDN w:val="0"/>
              <w:adjustRightInd w:val="0"/>
              <w:ind w:firstLine="0"/>
              <w:rPr>
                <w:b/>
                <w:sz w:val="28"/>
                <w:szCs w:val="28"/>
              </w:rPr>
            </w:pPr>
            <w:proofErr w:type="gramStart"/>
            <w:r w:rsidRPr="00F955AC">
              <w:rPr>
                <w:rFonts w:eastAsiaTheme="minorHAnsi"/>
                <w:color w:val="000000"/>
                <w:sz w:val="28"/>
                <w:szCs w:val="28"/>
              </w:rPr>
              <w:t>terenurilor</w:t>
            </w:r>
            <w:proofErr w:type="gramEnd"/>
            <w:r w:rsidRPr="00F955AC">
              <w:rPr>
                <w:rFonts w:eastAsiaTheme="minorHAnsi"/>
                <w:color w:val="000000"/>
                <w:sz w:val="28"/>
                <w:szCs w:val="28"/>
              </w:rPr>
              <w:t>, riscurile de eroziuni etc).</w:t>
            </w:r>
          </w:p>
        </w:tc>
        <w:tc>
          <w:tcPr>
            <w:tcW w:w="1862" w:type="pct"/>
            <w:tcBorders>
              <w:top w:val="single" w:sz="4" w:space="0" w:color="auto"/>
              <w:left w:val="single" w:sz="4" w:space="0" w:color="auto"/>
              <w:bottom w:val="single" w:sz="4" w:space="0" w:color="auto"/>
              <w:right w:val="single" w:sz="4" w:space="0" w:color="auto"/>
            </w:tcBorders>
          </w:tcPr>
          <w:p w:rsidR="00342232" w:rsidRPr="00F955AC" w:rsidRDefault="005804ED" w:rsidP="008B406C">
            <w:pPr>
              <w:tabs>
                <w:tab w:val="left" w:pos="884"/>
                <w:tab w:val="left" w:pos="1196"/>
              </w:tabs>
              <w:ind w:firstLine="0"/>
              <w:rPr>
                <w:sz w:val="28"/>
                <w:szCs w:val="28"/>
              </w:rPr>
            </w:pPr>
            <w:r w:rsidRPr="00F955AC">
              <w:rPr>
                <w:sz w:val="28"/>
                <w:szCs w:val="28"/>
              </w:rPr>
              <w:lastRenderedPageBreak/>
              <w:t>Se aceptă, s-arevizuit</w:t>
            </w:r>
            <w:r w:rsidRPr="00F955AC">
              <w:rPr>
                <w:sz w:val="28"/>
                <w:szCs w:val="28"/>
              </w:rPr>
              <w:t xml:space="preserve"> pct. 21</w:t>
            </w:r>
          </w:p>
        </w:tc>
      </w:tr>
      <w:tr w:rsidR="00342232" w:rsidRPr="00F955AC" w:rsidTr="00743BCD">
        <w:tc>
          <w:tcPr>
            <w:tcW w:w="1177" w:type="pct"/>
            <w:vMerge/>
          </w:tcPr>
          <w:p w:rsidR="00342232" w:rsidRPr="00F955AC" w:rsidRDefault="00342232"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342232" w:rsidRPr="00F955AC" w:rsidRDefault="005804ED" w:rsidP="005804ED">
            <w:pPr>
              <w:autoSpaceDE w:val="0"/>
              <w:autoSpaceDN w:val="0"/>
              <w:adjustRightInd w:val="0"/>
              <w:ind w:firstLine="0"/>
              <w:rPr>
                <w:b/>
                <w:sz w:val="28"/>
                <w:szCs w:val="28"/>
              </w:rPr>
            </w:pPr>
            <w:r w:rsidRPr="00F955AC">
              <w:rPr>
                <w:rFonts w:eastAsiaTheme="minorHAnsi"/>
                <w:b/>
                <w:bCs/>
                <w:color w:val="000000"/>
                <w:sz w:val="28"/>
                <w:szCs w:val="28"/>
              </w:rPr>
              <w:t xml:space="preserve">16. </w:t>
            </w:r>
            <w:r w:rsidRPr="00F955AC">
              <w:rPr>
                <w:rFonts w:eastAsiaTheme="minorHAnsi"/>
                <w:color w:val="000000"/>
                <w:sz w:val="28"/>
                <w:szCs w:val="28"/>
              </w:rPr>
              <w:t>În pct. 37. (</w:t>
            </w:r>
            <w:r w:rsidRPr="00F955AC">
              <w:rPr>
                <w:rFonts w:eastAsiaTheme="minorHAnsi"/>
                <w:i/>
                <w:iCs/>
                <w:color w:val="000000"/>
                <w:sz w:val="28"/>
                <w:szCs w:val="28"/>
              </w:rPr>
              <w:t>Consolidarea terenurilor agricole, este un proces benevol şi proprietarul de teren, din</w:t>
            </w:r>
            <w:r w:rsidRPr="00F955AC">
              <w:rPr>
                <w:rFonts w:eastAsiaTheme="minorHAnsi"/>
                <w:i/>
                <w:iCs/>
                <w:color w:val="000000"/>
                <w:sz w:val="28"/>
                <w:szCs w:val="28"/>
              </w:rPr>
              <w:t xml:space="preserve"> </w:t>
            </w:r>
            <w:r w:rsidRPr="00F955AC">
              <w:rPr>
                <w:rFonts w:eastAsiaTheme="minorHAnsi"/>
                <w:i/>
                <w:iCs/>
                <w:color w:val="000000"/>
                <w:sz w:val="28"/>
                <w:szCs w:val="28"/>
              </w:rPr>
              <w:t xml:space="preserve">propria decizie, poate renunţa la procesul de consolidare a terenului în orice moment, pînă la </w:t>
            </w:r>
            <w:r w:rsidRPr="00F955AC">
              <w:rPr>
                <w:rFonts w:eastAsiaTheme="minorHAnsi"/>
                <w:b/>
                <w:bCs/>
                <w:i/>
                <w:iCs/>
                <w:color w:val="000000"/>
                <w:sz w:val="28"/>
                <w:szCs w:val="28"/>
              </w:rPr>
              <w:t>perfectarea</w:t>
            </w:r>
            <w:r w:rsidRPr="00F955AC">
              <w:rPr>
                <w:rFonts w:eastAsiaTheme="minorHAnsi"/>
                <w:b/>
                <w:bCs/>
                <w:i/>
                <w:iCs/>
                <w:color w:val="000000"/>
                <w:sz w:val="28"/>
                <w:szCs w:val="28"/>
              </w:rPr>
              <w:t xml:space="preserve"> </w:t>
            </w:r>
            <w:r w:rsidRPr="00F955AC">
              <w:rPr>
                <w:rFonts w:eastAsiaTheme="minorHAnsi"/>
                <w:i/>
                <w:iCs/>
                <w:color w:val="000000"/>
                <w:sz w:val="28"/>
                <w:szCs w:val="28"/>
              </w:rPr>
              <w:t>proiectului de consolidare a terenului</w:t>
            </w:r>
            <w:r w:rsidRPr="00F955AC">
              <w:rPr>
                <w:rFonts w:eastAsiaTheme="minorHAnsi"/>
                <w:color w:val="000000"/>
                <w:sz w:val="28"/>
                <w:szCs w:val="28"/>
              </w:rPr>
              <w:t>):</w:t>
            </w:r>
            <w:r w:rsidRPr="00F955AC">
              <w:rPr>
                <w:rFonts w:eastAsiaTheme="minorHAnsi"/>
                <w:color w:val="000000"/>
                <w:sz w:val="28"/>
                <w:szCs w:val="28"/>
              </w:rPr>
              <w:t xml:space="preserve"> </w:t>
            </w:r>
            <w:r w:rsidRPr="00F955AC">
              <w:rPr>
                <w:rFonts w:eastAsiaTheme="minorHAnsi"/>
                <w:b/>
                <w:bCs/>
                <w:color w:val="000000"/>
                <w:sz w:val="28"/>
                <w:szCs w:val="28"/>
              </w:rPr>
              <w:t>cuvântul „</w:t>
            </w:r>
            <w:r w:rsidRPr="00F955AC">
              <w:rPr>
                <w:rFonts w:eastAsiaTheme="minorHAnsi"/>
                <w:b/>
                <w:bCs/>
                <w:i/>
                <w:iCs/>
                <w:color w:val="000000"/>
                <w:sz w:val="28"/>
                <w:szCs w:val="28"/>
              </w:rPr>
              <w:t>perfectarea</w:t>
            </w:r>
            <w:r w:rsidRPr="00F955AC">
              <w:rPr>
                <w:rFonts w:eastAsiaTheme="minorHAnsi"/>
                <w:b/>
                <w:bCs/>
                <w:color w:val="000000"/>
                <w:sz w:val="28"/>
                <w:szCs w:val="28"/>
              </w:rPr>
              <w:t xml:space="preserve">” considerăm necesar a se substitui cu cuvântul „acceptarea”. </w:t>
            </w:r>
            <w:r w:rsidRPr="00F955AC">
              <w:rPr>
                <w:rFonts w:eastAsiaTheme="minorHAnsi"/>
                <w:color w:val="000000"/>
                <w:sz w:val="28"/>
                <w:szCs w:val="28"/>
              </w:rPr>
              <w:t>Perfectarea</w:t>
            </w:r>
            <w:r w:rsidRPr="00F955AC">
              <w:rPr>
                <w:rFonts w:eastAsiaTheme="minorHAnsi"/>
                <w:color w:val="000000"/>
                <w:sz w:val="28"/>
                <w:szCs w:val="28"/>
              </w:rPr>
              <w:t xml:space="preserve"> </w:t>
            </w:r>
            <w:r w:rsidRPr="00F955AC">
              <w:rPr>
                <w:rFonts w:eastAsiaTheme="minorHAnsi"/>
                <w:color w:val="000000"/>
                <w:sz w:val="28"/>
                <w:szCs w:val="28"/>
              </w:rPr>
              <w:t>este un proces, iar acceptarea este un element cert, atestat prin semnarea de către proprietar a declarației</w:t>
            </w:r>
            <w:r w:rsidRPr="00F955AC">
              <w:rPr>
                <w:rFonts w:eastAsiaTheme="minorHAnsi"/>
                <w:color w:val="000000"/>
                <w:sz w:val="28"/>
                <w:szCs w:val="28"/>
              </w:rPr>
              <w:t xml:space="preserve"> </w:t>
            </w:r>
            <w:r w:rsidRPr="00F955AC">
              <w:rPr>
                <w:rFonts w:eastAsiaTheme="minorHAnsi"/>
                <w:color w:val="000000"/>
                <w:sz w:val="28"/>
                <w:szCs w:val="28"/>
              </w:rPr>
              <w:t>irevocabile prin care acceptă proiectul de consolidare.</w:t>
            </w:r>
          </w:p>
        </w:tc>
        <w:tc>
          <w:tcPr>
            <w:tcW w:w="1862" w:type="pct"/>
            <w:tcBorders>
              <w:top w:val="single" w:sz="4" w:space="0" w:color="auto"/>
              <w:left w:val="single" w:sz="4" w:space="0" w:color="auto"/>
              <w:bottom w:val="single" w:sz="4" w:space="0" w:color="auto"/>
              <w:right w:val="single" w:sz="4" w:space="0" w:color="auto"/>
            </w:tcBorders>
          </w:tcPr>
          <w:p w:rsidR="00342232" w:rsidRPr="00F955AC" w:rsidRDefault="005804ED" w:rsidP="008B406C">
            <w:pPr>
              <w:tabs>
                <w:tab w:val="left" w:pos="884"/>
                <w:tab w:val="left" w:pos="1196"/>
              </w:tabs>
              <w:ind w:firstLine="0"/>
              <w:rPr>
                <w:sz w:val="28"/>
                <w:szCs w:val="28"/>
              </w:rPr>
            </w:pPr>
            <w:r w:rsidRPr="00F955AC">
              <w:rPr>
                <w:sz w:val="28"/>
                <w:szCs w:val="28"/>
              </w:rPr>
              <w:t>Nu se acceptă, deoarece procesul de perfectare poate genera anumite costuri.</w:t>
            </w:r>
          </w:p>
        </w:tc>
      </w:tr>
      <w:tr w:rsidR="00342232" w:rsidRPr="00F955AC" w:rsidTr="00743BCD">
        <w:tc>
          <w:tcPr>
            <w:tcW w:w="1177" w:type="pct"/>
            <w:vMerge/>
          </w:tcPr>
          <w:p w:rsidR="00342232" w:rsidRPr="00F955AC" w:rsidRDefault="00342232"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D6A71" w:rsidRPr="00F955AC" w:rsidRDefault="00DD6A71" w:rsidP="00DD6A71">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17. </w:t>
            </w:r>
            <w:r w:rsidRPr="00F955AC">
              <w:rPr>
                <w:rFonts w:eastAsiaTheme="minorHAnsi"/>
                <w:color w:val="000000"/>
                <w:sz w:val="28"/>
                <w:szCs w:val="28"/>
              </w:rPr>
              <w:t xml:space="preserve">În pct. </w:t>
            </w:r>
            <w:r w:rsidRPr="00F955AC">
              <w:rPr>
                <w:rFonts w:eastAsiaTheme="minorHAnsi"/>
                <w:b/>
                <w:bCs/>
                <w:color w:val="000000"/>
                <w:sz w:val="28"/>
                <w:szCs w:val="28"/>
              </w:rPr>
              <w:t>51.1. (</w:t>
            </w:r>
            <w:r w:rsidRPr="00F955AC">
              <w:rPr>
                <w:rFonts w:eastAsiaTheme="minorHAnsi"/>
                <w:i/>
                <w:iCs/>
                <w:color w:val="000000"/>
                <w:sz w:val="28"/>
                <w:szCs w:val="28"/>
              </w:rPr>
              <w:t xml:space="preserve">arendă </w:t>
            </w:r>
            <w:r w:rsidRPr="00F955AC">
              <w:rPr>
                <w:rFonts w:eastAsiaTheme="minorHAnsi"/>
                <w:b/>
                <w:bCs/>
                <w:i/>
                <w:iCs/>
                <w:color w:val="000000"/>
                <w:sz w:val="28"/>
                <w:szCs w:val="28"/>
              </w:rPr>
              <w:t xml:space="preserve">în agricultură </w:t>
            </w:r>
            <w:r w:rsidRPr="00F955AC">
              <w:rPr>
                <w:rFonts w:eastAsiaTheme="minorHAnsi"/>
                <w:i/>
                <w:iCs/>
                <w:color w:val="000000"/>
                <w:sz w:val="28"/>
                <w:szCs w:val="28"/>
              </w:rPr>
              <w:t>- darea în posesiune şi folosinţă, pe bază de contract, pe o durată determinată, contra plată, a terenurilor şi a altor bunuri agricole</w:t>
            </w:r>
            <w:r w:rsidRPr="00F955AC">
              <w:rPr>
                <w:rFonts w:eastAsiaTheme="minorHAnsi"/>
                <w:color w:val="000000"/>
                <w:sz w:val="28"/>
                <w:szCs w:val="28"/>
              </w:rPr>
              <w:t>):</w:t>
            </w:r>
          </w:p>
          <w:p w:rsidR="00342232" w:rsidRPr="00F955AC" w:rsidRDefault="00DD6A71" w:rsidP="00DD6A71">
            <w:pPr>
              <w:autoSpaceDE w:val="0"/>
              <w:autoSpaceDN w:val="0"/>
              <w:adjustRightInd w:val="0"/>
              <w:ind w:firstLine="0"/>
              <w:rPr>
                <w:b/>
                <w:sz w:val="28"/>
                <w:szCs w:val="28"/>
              </w:rPr>
            </w:pPr>
            <w:proofErr w:type="gramStart"/>
            <w:r w:rsidRPr="00F955AC">
              <w:rPr>
                <w:rFonts w:eastAsiaTheme="minorHAnsi"/>
                <w:b/>
                <w:bCs/>
                <w:color w:val="000000"/>
                <w:sz w:val="28"/>
                <w:szCs w:val="28"/>
              </w:rPr>
              <w:t>necesită</w:t>
            </w:r>
            <w:proofErr w:type="gramEnd"/>
            <w:r w:rsidRPr="00F955AC">
              <w:rPr>
                <w:rFonts w:eastAsiaTheme="minorHAnsi"/>
                <w:b/>
                <w:bCs/>
                <w:color w:val="000000"/>
                <w:sz w:val="28"/>
                <w:szCs w:val="28"/>
              </w:rPr>
              <w:t xml:space="preserve"> a se exclude cuvintele „</w:t>
            </w:r>
            <w:r w:rsidRPr="00F955AC">
              <w:rPr>
                <w:rFonts w:eastAsiaTheme="minorHAnsi"/>
                <w:b/>
                <w:bCs/>
                <w:i/>
                <w:iCs/>
                <w:color w:val="000000"/>
                <w:sz w:val="28"/>
                <w:szCs w:val="28"/>
              </w:rPr>
              <w:t>în agricultură</w:t>
            </w:r>
            <w:r w:rsidRPr="00F955AC">
              <w:rPr>
                <w:rFonts w:eastAsiaTheme="minorHAnsi"/>
                <w:b/>
                <w:bCs/>
                <w:color w:val="000000"/>
                <w:sz w:val="28"/>
                <w:szCs w:val="28"/>
              </w:rPr>
              <w:t xml:space="preserve">”, </w:t>
            </w:r>
            <w:r w:rsidRPr="00F955AC">
              <w:rPr>
                <w:rFonts w:eastAsiaTheme="minorHAnsi"/>
                <w:color w:val="000000"/>
                <w:sz w:val="28"/>
                <w:szCs w:val="28"/>
              </w:rPr>
              <w:t>pe motiv, că conform Codului civil – arenda este</w:t>
            </w:r>
            <w:r w:rsidRPr="00F955AC">
              <w:rPr>
                <w:rFonts w:eastAsiaTheme="minorHAnsi"/>
                <w:color w:val="000000"/>
                <w:sz w:val="28"/>
                <w:szCs w:val="28"/>
              </w:rPr>
              <w:t xml:space="preserve"> </w:t>
            </w:r>
            <w:r w:rsidRPr="00F955AC">
              <w:rPr>
                <w:rFonts w:eastAsiaTheme="minorHAnsi"/>
                <w:color w:val="000000"/>
                <w:sz w:val="28"/>
                <w:szCs w:val="28"/>
              </w:rPr>
              <w:t xml:space="preserve">doar în agricultură, fiind o instituție de drept civil privat vizând raporturile </w:t>
            </w:r>
            <w:r w:rsidRPr="00F955AC">
              <w:rPr>
                <w:rFonts w:eastAsiaTheme="minorHAnsi"/>
                <w:color w:val="000000"/>
                <w:sz w:val="28"/>
                <w:szCs w:val="28"/>
              </w:rPr>
              <w:lastRenderedPageBreak/>
              <w:t>de folosință a terenurilor agricole și</w:t>
            </w:r>
            <w:r w:rsidRPr="00F955AC">
              <w:rPr>
                <w:rFonts w:eastAsiaTheme="minorHAnsi"/>
                <w:color w:val="000000"/>
                <w:sz w:val="28"/>
                <w:szCs w:val="28"/>
              </w:rPr>
              <w:t xml:space="preserve"> </w:t>
            </w:r>
            <w:r w:rsidRPr="00F955AC">
              <w:rPr>
                <w:rFonts w:eastAsiaTheme="minorHAnsi"/>
                <w:color w:val="000000"/>
                <w:sz w:val="28"/>
                <w:szCs w:val="28"/>
              </w:rPr>
              <w:t>altor bunuri agricole (în comparație cu locațiunea și superficia).</w:t>
            </w:r>
          </w:p>
        </w:tc>
        <w:tc>
          <w:tcPr>
            <w:tcW w:w="1862" w:type="pct"/>
            <w:tcBorders>
              <w:top w:val="single" w:sz="4" w:space="0" w:color="auto"/>
              <w:left w:val="single" w:sz="4" w:space="0" w:color="auto"/>
              <w:bottom w:val="single" w:sz="4" w:space="0" w:color="auto"/>
              <w:right w:val="single" w:sz="4" w:space="0" w:color="auto"/>
            </w:tcBorders>
          </w:tcPr>
          <w:p w:rsidR="00342232" w:rsidRPr="00F955AC" w:rsidRDefault="00DD6A71" w:rsidP="008B406C">
            <w:pPr>
              <w:tabs>
                <w:tab w:val="left" w:pos="884"/>
                <w:tab w:val="left" w:pos="1196"/>
              </w:tabs>
              <w:ind w:firstLine="0"/>
              <w:rPr>
                <w:sz w:val="28"/>
                <w:szCs w:val="28"/>
              </w:rPr>
            </w:pPr>
            <w:r w:rsidRPr="00F955AC">
              <w:rPr>
                <w:sz w:val="28"/>
                <w:szCs w:val="28"/>
              </w:rPr>
              <w:lastRenderedPageBreak/>
              <w:t>Se aceptă, s-arevizuit</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DD6A71" w:rsidRPr="00F955AC" w:rsidRDefault="00DD6A71" w:rsidP="00DD6A71">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18. </w:t>
            </w:r>
            <w:r w:rsidRPr="00F955AC">
              <w:rPr>
                <w:rFonts w:eastAsiaTheme="minorHAnsi"/>
                <w:color w:val="000000"/>
                <w:sz w:val="28"/>
                <w:szCs w:val="28"/>
              </w:rPr>
              <w:t>Referitor la pct. 57. (</w:t>
            </w:r>
            <w:r w:rsidRPr="00F955AC">
              <w:rPr>
                <w:rFonts w:eastAsiaTheme="minorHAnsi"/>
                <w:i/>
                <w:iCs/>
                <w:color w:val="000000"/>
                <w:sz w:val="28"/>
                <w:szCs w:val="28"/>
              </w:rPr>
              <w:t>Autentificarea contractelor de arendă a terenului agricol. În conformitate cu</w:t>
            </w:r>
            <w:r w:rsidRPr="00F955AC">
              <w:rPr>
                <w:rFonts w:eastAsiaTheme="minorHAnsi"/>
                <w:i/>
                <w:iCs/>
                <w:color w:val="000000"/>
                <w:sz w:val="28"/>
                <w:szCs w:val="28"/>
              </w:rPr>
              <w:t xml:space="preserve"> </w:t>
            </w:r>
            <w:r w:rsidRPr="00F955AC">
              <w:rPr>
                <w:rFonts w:eastAsiaTheme="minorHAnsi"/>
                <w:i/>
                <w:iCs/>
                <w:color w:val="000000"/>
                <w:sz w:val="28"/>
                <w:szCs w:val="28"/>
              </w:rPr>
              <w:t xml:space="preserve">prevederile Legii nr. 246/2018 privind procedura notarială contractele </w:t>
            </w:r>
            <w:r w:rsidRPr="00F955AC">
              <w:rPr>
                <w:rFonts w:eastAsiaTheme="minorHAnsi"/>
                <w:b/>
                <w:bCs/>
                <w:i/>
                <w:iCs/>
                <w:color w:val="000000"/>
                <w:sz w:val="28"/>
                <w:szCs w:val="28"/>
              </w:rPr>
              <w:t>se autentifică de notari</w:t>
            </w:r>
            <w:r w:rsidRPr="00F955AC">
              <w:rPr>
                <w:rFonts w:eastAsiaTheme="minorHAnsi"/>
                <w:color w:val="000000"/>
                <w:sz w:val="28"/>
                <w:szCs w:val="28"/>
              </w:rPr>
              <w:t>):</w:t>
            </w:r>
          </w:p>
          <w:p w:rsidR="00DD6A71" w:rsidRPr="00F955AC" w:rsidRDefault="00DD6A71" w:rsidP="00305103">
            <w:pPr>
              <w:autoSpaceDE w:val="0"/>
              <w:autoSpaceDN w:val="0"/>
              <w:adjustRightInd w:val="0"/>
              <w:ind w:firstLine="0"/>
              <w:rPr>
                <w:b/>
                <w:sz w:val="28"/>
                <w:szCs w:val="28"/>
              </w:rPr>
            </w:pPr>
            <w:r w:rsidRPr="00F955AC">
              <w:rPr>
                <w:rFonts w:eastAsiaTheme="minorHAnsi"/>
                <w:color w:val="000000"/>
                <w:sz w:val="28"/>
                <w:szCs w:val="28"/>
              </w:rPr>
              <w:t xml:space="preserve">menționăm, că această normă </w:t>
            </w:r>
            <w:r w:rsidRPr="00F955AC">
              <w:rPr>
                <w:rFonts w:eastAsiaTheme="minorHAnsi"/>
                <w:b/>
                <w:bCs/>
                <w:color w:val="000000"/>
                <w:sz w:val="28"/>
                <w:szCs w:val="28"/>
              </w:rPr>
              <w:t xml:space="preserve">intră în contradicție cu prevederile Codului civil </w:t>
            </w:r>
            <w:r w:rsidRPr="00F955AC">
              <w:rPr>
                <w:rFonts w:eastAsiaTheme="minorHAnsi"/>
                <w:color w:val="000000"/>
                <w:sz w:val="28"/>
                <w:szCs w:val="28"/>
              </w:rPr>
              <w:t>(</w:t>
            </w:r>
            <w:r w:rsidRPr="00F955AC">
              <w:rPr>
                <w:rFonts w:eastAsiaTheme="minorHAnsi"/>
                <w:b/>
                <w:bCs/>
                <w:i/>
                <w:iCs/>
                <w:color w:val="333333"/>
                <w:sz w:val="28"/>
                <w:szCs w:val="28"/>
              </w:rPr>
              <w:t>Articolul</w:t>
            </w:r>
            <w:r w:rsidRPr="00F955AC">
              <w:rPr>
                <w:rFonts w:eastAsiaTheme="minorHAnsi"/>
                <w:b/>
                <w:bCs/>
                <w:i/>
                <w:iCs/>
                <w:color w:val="333333"/>
                <w:sz w:val="28"/>
                <w:szCs w:val="28"/>
              </w:rPr>
              <w:t xml:space="preserve"> </w:t>
            </w:r>
            <w:r w:rsidRPr="00F955AC">
              <w:rPr>
                <w:rFonts w:eastAsiaTheme="minorHAnsi"/>
                <w:b/>
                <w:bCs/>
                <w:i/>
                <w:iCs/>
                <w:color w:val="333333"/>
                <w:sz w:val="28"/>
                <w:szCs w:val="28"/>
              </w:rPr>
              <w:t xml:space="preserve">1289. </w:t>
            </w:r>
            <w:r w:rsidRPr="00F955AC">
              <w:rPr>
                <w:rFonts w:eastAsiaTheme="minorHAnsi"/>
                <w:i/>
                <w:iCs/>
                <w:color w:val="333333"/>
                <w:sz w:val="28"/>
                <w:szCs w:val="28"/>
              </w:rPr>
              <w:t>Încheierea contractului de arendă (1) Contractul de arendă se încheie în formă scrisă</w:t>
            </w:r>
            <w:r w:rsidRPr="00F955AC">
              <w:rPr>
                <w:rFonts w:eastAsiaTheme="minorHAnsi"/>
                <w:color w:val="333333"/>
                <w:sz w:val="28"/>
                <w:szCs w:val="28"/>
              </w:rPr>
              <w:t>) și totodată</w:t>
            </w:r>
            <w:r w:rsidRPr="00F955AC">
              <w:rPr>
                <w:rFonts w:eastAsiaTheme="minorHAnsi"/>
                <w:color w:val="333333"/>
                <w:sz w:val="28"/>
                <w:szCs w:val="28"/>
              </w:rPr>
              <w:t xml:space="preserve"> </w:t>
            </w:r>
            <w:r w:rsidRPr="00F955AC">
              <w:rPr>
                <w:rFonts w:eastAsiaTheme="minorHAnsi"/>
                <w:b/>
                <w:bCs/>
                <w:color w:val="333333"/>
                <w:sz w:val="28"/>
                <w:szCs w:val="28"/>
              </w:rPr>
              <w:t>impune costuri suplimentare participanților</w:t>
            </w:r>
            <w:r w:rsidRPr="00F955AC">
              <w:rPr>
                <w:rFonts w:eastAsiaTheme="minorHAnsi"/>
                <w:color w:val="333333"/>
                <w:sz w:val="28"/>
                <w:szCs w:val="28"/>
              </w:rPr>
              <w:t xml:space="preserve">. Prin urmare, </w:t>
            </w:r>
            <w:r w:rsidRPr="00F955AC">
              <w:rPr>
                <w:rFonts w:eastAsiaTheme="minorHAnsi"/>
                <w:b/>
                <w:bCs/>
                <w:color w:val="333333"/>
                <w:sz w:val="28"/>
                <w:szCs w:val="28"/>
              </w:rPr>
              <w:t xml:space="preserve">este necesară substituirea cuvintelor </w:t>
            </w:r>
            <w:r w:rsidRPr="00F955AC">
              <w:rPr>
                <w:rFonts w:eastAsiaTheme="minorHAnsi"/>
                <w:color w:val="333333"/>
                <w:sz w:val="28"/>
                <w:szCs w:val="28"/>
              </w:rPr>
              <w:t>„</w:t>
            </w:r>
            <w:r w:rsidRPr="00F955AC">
              <w:rPr>
                <w:rFonts w:eastAsiaTheme="minorHAnsi"/>
                <w:b/>
                <w:bCs/>
                <w:i/>
                <w:iCs/>
                <w:color w:val="000000"/>
                <w:sz w:val="28"/>
                <w:szCs w:val="28"/>
              </w:rPr>
              <w:t>se</w:t>
            </w:r>
            <w:r w:rsidRPr="00F955AC">
              <w:rPr>
                <w:rFonts w:eastAsiaTheme="minorHAnsi"/>
                <w:b/>
                <w:bCs/>
                <w:i/>
                <w:iCs/>
                <w:color w:val="000000"/>
                <w:sz w:val="28"/>
                <w:szCs w:val="28"/>
              </w:rPr>
              <w:t xml:space="preserve"> </w:t>
            </w:r>
            <w:r w:rsidRPr="00F955AC">
              <w:rPr>
                <w:rFonts w:eastAsiaTheme="minorHAnsi"/>
                <w:b/>
                <w:bCs/>
                <w:i/>
                <w:iCs/>
                <w:color w:val="000000"/>
                <w:sz w:val="28"/>
                <w:szCs w:val="28"/>
              </w:rPr>
              <w:t>autentifică de notari</w:t>
            </w:r>
            <w:r w:rsidRPr="00F955AC">
              <w:rPr>
                <w:rFonts w:eastAsiaTheme="minorHAnsi"/>
                <w:color w:val="000000"/>
                <w:sz w:val="28"/>
                <w:szCs w:val="28"/>
              </w:rPr>
              <w:t xml:space="preserve">” </w:t>
            </w:r>
            <w:r w:rsidRPr="00F955AC">
              <w:rPr>
                <w:rFonts w:eastAsiaTheme="minorHAnsi"/>
                <w:b/>
                <w:bCs/>
                <w:color w:val="000000"/>
                <w:sz w:val="28"/>
                <w:szCs w:val="28"/>
              </w:rPr>
              <w:t>cu cuvintele „la dorința părților contractuale, pot fi anutentificate notarial”.</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DD6A71" w:rsidP="008B406C">
            <w:pPr>
              <w:tabs>
                <w:tab w:val="left" w:pos="884"/>
                <w:tab w:val="left" w:pos="1196"/>
              </w:tabs>
              <w:ind w:firstLine="0"/>
              <w:rPr>
                <w:sz w:val="28"/>
                <w:szCs w:val="28"/>
              </w:rPr>
            </w:pPr>
            <w:r w:rsidRPr="00F955AC">
              <w:rPr>
                <w:sz w:val="28"/>
                <w:szCs w:val="28"/>
              </w:rPr>
              <w:t>Se aceptă, s-arevizuit</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305103" w:rsidRPr="00F955AC" w:rsidRDefault="00305103" w:rsidP="00305103">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18. </w:t>
            </w:r>
            <w:r w:rsidRPr="00F955AC">
              <w:rPr>
                <w:rFonts w:eastAsiaTheme="minorHAnsi"/>
                <w:color w:val="000000"/>
                <w:sz w:val="28"/>
                <w:szCs w:val="28"/>
              </w:rPr>
              <w:t>Referitor la pct. 57. (</w:t>
            </w:r>
            <w:r w:rsidRPr="00F955AC">
              <w:rPr>
                <w:rFonts w:eastAsiaTheme="minorHAnsi"/>
                <w:i/>
                <w:iCs/>
                <w:color w:val="000000"/>
                <w:sz w:val="28"/>
                <w:szCs w:val="28"/>
              </w:rPr>
              <w:t>Autentificarea contractelor de arendă a terenului agricol. În conformitate cu</w:t>
            </w:r>
            <w:r w:rsidRPr="00F955AC">
              <w:rPr>
                <w:rFonts w:eastAsiaTheme="minorHAnsi"/>
                <w:i/>
                <w:iCs/>
                <w:color w:val="000000"/>
                <w:sz w:val="28"/>
                <w:szCs w:val="28"/>
              </w:rPr>
              <w:t xml:space="preserve"> </w:t>
            </w:r>
            <w:r w:rsidRPr="00F955AC">
              <w:rPr>
                <w:rFonts w:eastAsiaTheme="minorHAnsi"/>
                <w:i/>
                <w:iCs/>
                <w:color w:val="000000"/>
                <w:sz w:val="28"/>
                <w:szCs w:val="28"/>
              </w:rPr>
              <w:t xml:space="preserve">prevederile Legii nr. 246/2018 privind procedura notarială contractele </w:t>
            </w:r>
            <w:r w:rsidRPr="00F955AC">
              <w:rPr>
                <w:rFonts w:eastAsiaTheme="minorHAnsi"/>
                <w:b/>
                <w:bCs/>
                <w:i/>
                <w:iCs/>
                <w:color w:val="000000"/>
                <w:sz w:val="28"/>
                <w:szCs w:val="28"/>
              </w:rPr>
              <w:t>se autentifică de notari</w:t>
            </w:r>
            <w:r w:rsidRPr="00F955AC">
              <w:rPr>
                <w:rFonts w:eastAsiaTheme="minorHAnsi"/>
                <w:color w:val="000000"/>
                <w:sz w:val="28"/>
                <w:szCs w:val="28"/>
              </w:rPr>
              <w:t>):</w:t>
            </w:r>
          </w:p>
          <w:p w:rsidR="00DD6A71" w:rsidRPr="00F955AC" w:rsidRDefault="00305103" w:rsidP="00E7427E">
            <w:pPr>
              <w:autoSpaceDE w:val="0"/>
              <w:autoSpaceDN w:val="0"/>
              <w:adjustRightInd w:val="0"/>
              <w:ind w:firstLine="0"/>
              <w:rPr>
                <w:b/>
                <w:sz w:val="28"/>
                <w:szCs w:val="28"/>
              </w:rPr>
            </w:pPr>
            <w:r w:rsidRPr="00F955AC">
              <w:rPr>
                <w:rFonts w:eastAsiaTheme="minorHAnsi"/>
                <w:color w:val="000000"/>
                <w:sz w:val="28"/>
                <w:szCs w:val="28"/>
              </w:rPr>
              <w:t xml:space="preserve">menționăm, că această normă </w:t>
            </w:r>
            <w:r w:rsidRPr="00F955AC">
              <w:rPr>
                <w:rFonts w:eastAsiaTheme="minorHAnsi"/>
                <w:b/>
                <w:bCs/>
                <w:color w:val="000000"/>
                <w:sz w:val="28"/>
                <w:szCs w:val="28"/>
              </w:rPr>
              <w:t xml:space="preserve">intră în contradicție cu prevederile Codului civil </w:t>
            </w:r>
            <w:r w:rsidRPr="00F955AC">
              <w:rPr>
                <w:rFonts w:eastAsiaTheme="minorHAnsi"/>
                <w:color w:val="000000"/>
                <w:sz w:val="28"/>
                <w:szCs w:val="28"/>
              </w:rPr>
              <w:t>(</w:t>
            </w:r>
            <w:r w:rsidRPr="00F955AC">
              <w:rPr>
                <w:rFonts w:eastAsiaTheme="minorHAnsi"/>
                <w:b/>
                <w:bCs/>
                <w:i/>
                <w:iCs/>
                <w:color w:val="333333"/>
                <w:sz w:val="28"/>
                <w:szCs w:val="28"/>
              </w:rPr>
              <w:t>Articolul</w:t>
            </w:r>
            <w:r w:rsidRPr="00F955AC">
              <w:rPr>
                <w:rFonts w:eastAsiaTheme="minorHAnsi"/>
                <w:b/>
                <w:bCs/>
                <w:i/>
                <w:iCs/>
                <w:color w:val="333333"/>
                <w:sz w:val="28"/>
                <w:szCs w:val="28"/>
              </w:rPr>
              <w:t xml:space="preserve"> </w:t>
            </w:r>
            <w:r w:rsidRPr="00F955AC">
              <w:rPr>
                <w:rFonts w:eastAsiaTheme="minorHAnsi"/>
                <w:b/>
                <w:bCs/>
                <w:i/>
                <w:iCs/>
                <w:color w:val="333333"/>
                <w:sz w:val="28"/>
                <w:szCs w:val="28"/>
              </w:rPr>
              <w:t xml:space="preserve">1289. </w:t>
            </w:r>
            <w:r w:rsidRPr="00F955AC">
              <w:rPr>
                <w:rFonts w:eastAsiaTheme="minorHAnsi"/>
                <w:i/>
                <w:iCs/>
                <w:color w:val="333333"/>
                <w:sz w:val="28"/>
                <w:szCs w:val="28"/>
              </w:rPr>
              <w:t>Încheierea contractului de arendă (1) Contractul de arendă se încheie în formă scrisă</w:t>
            </w:r>
            <w:r w:rsidRPr="00F955AC">
              <w:rPr>
                <w:rFonts w:eastAsiaTheme="minorHAnsi"/>
                <w:color w:val="333333"/>
                <w:sz w:val="28"/>
                <w:szCs w:val="28"/>
              </w:rPr>
              <w:t>) și totodată</w:t>
            </w:r>
            <w:r w:rsidRPr="00F955AC">
              <w:rPr>
                <w:rFonts w:eastAsiaTheme="minorHAnsi"/>
                <w:color w:val="333333"/>
                <w:sz w:val="28"/>
                <w:szCs w:val="28"/>
              </w:rPr>
              <w:t xml:space="preserve"> </w:t>
            </w:r>
            <w:r w:rsidRPr="00F955AC">
              <w:rPr>
                <w:rFonts w:eastAsiaTheme="minorHAnsi"/>
                <w:b/>
                <w:bCs/>
                <w:color w:val="333333"/>
                <w:sz w:val="28"/>
                <w:szCs w:val="28"/>
              </w:rPr>
              <w:t xml:space="preserve">impune costuri </w:t>
            </w:r>
            <w:r w:rsidRPr="00F955AC">
              <w:rPr>
                <w:rFonts w:eastAsiaTheme="minorHAnsi"/>
                <w:b/>
                <w:bCs/>
                <w:color w:val="333333"/>
                <w:sz w:val="28"/>
                <w:szCs w:val="28"/>
              </w:rPr>
              <w:lastRenderedPageBreak/>
              <w:t>suplimentare participanților</w:t>
            </w:r>
            <w:r w:rsidRPr="00F955AC">
              <w:rPr>
                <w:rFonts w:eastAsiaTheme="minorHAnsi"/>
                <w:color w:val="333333"/>
                <w:sz w:val="28"/>
                <w:szCs w:val="28"/>
              </w:rPr>
              <w:t xml:space="preserve">. Prin urmare, </w:t>
            </w:r>
            <w:r w:rsidRPr="00F955AC">
              <w:rPr>
                <w:rFonts w:eastAsiaTheme="minorHAnsi"/>
                <w:b/>
                <w:bCs/>
                <w:color w:val="333333"/>
                <w:sz w:val="28"/>
                <w:szCs w:val="28"/>
              </w:rPr>
              <w:t xml:space="preserve">este necesară substituirea cuvintelor </w:t>
            </w:r>
            <w:r w:rsidRPr="00F955AC">
              <w:rPr>
                <w:rFonts w:eastAsiaTheme="minorHAnsi"/>
                <w:color w:val="333333"/>
                <w:sz w:val="28"/>
                <w:szCs w:val="28"/>
              </w:rPr>
              <w:t>„</w:t>
            </w:r>
            <w:r w:rsidRPr="00F955AC">
              <w:rPr>
                <w:rFonts w:eastAsiaTheme="minorHAnsi"/>
                <w:b/>
                <w:bCs/>
                <w:i/>
                <w:iCs/>
                <w:color w:val="000000"/>
                <w:sz w:val="28"/>
                <w:szCs w:val="28"/>
              </w:rPr>
              <w:t>seautentifică de notari</w:t>
            </w:r>
            <w:r w:rsidRPr="00F955AC">
              <w:rPr>
                <w:rFonts w:eastAsiaTheme="minorHAnsi"/>
                <w:color w:val="000000"/>
                <w:sz w:val="28"/>
                <w:szCs w:val="28"/>
              </w:rPr>
              <w:t xml:space="preserve">” </w:t>
            </w:r>
            <w:r w:rsidRPr="00F955AC">
              <w:rPr>
                <w:rFonts w:eastAsiaTheme="minorHAnsi"/>
                <w:b/>
                <w:bCs/>
                <w:color w:val="000000"/>
                <w:sz w:val="28"/>
                <w:szCs w:val="28"/>
              </w:rPr>
              <w:t>cu cuvintele „la dorința părților contractuale, pot fi anutentificate notarial”.</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305103" w:rsidP="008B406C">
            <w:pPr>
              <w:tabs>
                <w:tab w:val="left" w:pos="884"/>
                <w:tab w:val="left" w:pos="1196"/>
              </w:tabs>
              <w:ind w:firstLine="0"/>
              <w:rPr>
                <w:sz w:val="28"/>
                <w:szCs w:val="28"/>
              </w:rPr>
            </w:pPr>
            <w:r w:rsidRPr="00F955AC">
              <w:rPr>
                <w:sz w:val="28"/>
                <w:szCs w:val="28"/>
              </w:rPr>
              <w:lastRenderedPageBreak/>
              <w:t>Se acceptă.</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E7427E" w:rsidRPr="00F955AC" w:rsidRDefault="00E7427E" w:rsidP="00E7427E">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19. </w:t>
            </w:r>
            <w:r w:rsidRPr="00F955AC">
              <w:rPr>
                <w:rFonts w:eastAsiaTheme="minorHAnsi"/>
                <w:color w:val="000000"/>
                <w:sz w:val="28"/>
                <w:szCs w:val="28"/>
              </w:rPr>
              <w:t>În pct. 59.3. (</w:t>
            </w:r>
            <w:r w:rsidRPr="00F955AC">
              <w:rPr>
                <w:rFonts w:eastAsiaTheme="minorHAnsi"/>
                <w:i/>
                <w:iCs/>
                <w:color w:val="000000"/>
                <w:sz w:val="28"/>
                <w:szCs w:val="28"/>
              </w:rPr>
              <w:t xml:space="preserve">Legea nr. 1543/1998 descrie procedura de </w:t>
            </w:r>
            <w:r w:rsidRPr="00F955AC">
              <w:rPr>
                <w:rFonts w:eastAsiaTheme="minorHAnsi"/>
                <w:b/>
                <w:bCs/>
                <w:i/>
                <w:iCs/>
                <w:color w:val="000000"/>
                <w:sz w:val="28"/>
                <w:szCs w:val="28"/>
              </w:rPr>
              <w:t xml:space="preserve">înregistrarea </w:t>
            </w:r>
            <w:r w:rsidRPr="00F955AC">
              <w:rPr>
                <w:rFonts w:eastAsiaTheme="minorHAnsi"/>
                <w:i/>
                <w:iCs/>
                <w:color w:val="000000"/>
                <w:sz w:val="28"/>
                <w:szCs w:val="28"/>
              </w:rPr>
              <w:t>dreptului arendă asupra</w:t>
            </w:r>
            <w:r w:rsidRPr="00F955AC">
              <w:rPr>
                <w:rFonts w:eastAsiaTheme="minorHAnsi"/>
                <w:i/>
                <w:iCs/>
                <w:color w:val="000000"/>
                <w:sz w:val="28"/>
                <w:szCs w:val="28"/>
              </w:rPr>
              <w:t xml:space="preserve"> </w:t>
            </w:r>
            <w:r w:rsidRPr="00F955AC">
              <w:rPr>
                <w:rFonts w:eastAsiaTheme="minorHAnsi"/>
                <w:i/>
                <w:iCs/>
                <w:color w:val="000000"/>
                <w:sz w:val="28"/>
                <w:szCs w:val="28"/>
              </w:rPr>
              <w:t>terenului agricol, pe un termen mai mare de 5 ani, în registrul bunurilor immobile, ținut de organul cadastral</w:t>
            </w:r>
            <w:r w:rsidRPr="00F955AC">
              <w:rPr>
                <w:rFonts w:eastAsiaTheme="minorHAnsi"/>
                <w:i/>
                <w:iCs/>
                <w:color w:val="000000"/>
                <w:sz w:val="28"/>
                <w:szCs w:val="28"/>
              </w:rPr>
              <w:t xml:space="preserve"> </w:t>
            </w:r>
            <w:r w:rsidRPr="00F955AC">
              <w:rPr>
                <w:rFonts w:eastAsiaTheme="minorHAnsi"/>
                <w:i/>
                <w:iCs/>
                <w:color w:val="000000"/>
                <w:sz w:val="28"/>
                <w:szCs w:val="28"/>
              </w:rPr>
              <w:t>territorial</w:t>
            </w:r>
            <w:r w:rsidRPr="00F955AC">
              <w:rPr>
                <w:rFonts w:eastAsiaTheme="minorHAnsi"/>
                <w:color w:val="000000"/>
                <w:sz w:val="28"/>
                <w:szCs w:val="28"/>
              </w:rPr>
              <w:t>):</w:t>
            </w:r>
          </w:p>
          <w:p w:rsidR="00DD6A71" w:rsidRPr="00F955AC" w:rsidRDefault="00E7427E" w:rsidP="00E7427E">
            <w:pPr>
              <w:autoSpaceDE w:val="0"/>
              <w:autoSpaceDN w:val="0"/>
              <w:adjustRightInd w:val="0"/>
              <w:ind w:firstLine="0"/>
              <w:rPr>
                <w:b/>
                <w:sz w:val="28"/>
                <w:szCs w:val="28"/>
              </w:rPr>
            </w:pPr>
            <w:proofErr w:type="gramStart"/>
            <w:r w:rsidRPr="00F955AC">
              <w:rPr>
                <w:rFonts w:eastAsiaTheme="minorHAnsi"/>
                <w:b/>
                <w:bCs/>
                <w:color w:val="000000"/>
                <w:sz w:val="28"/>
                <w:szCs w:val="28"/>
              </w:rPr>
              <w:t>cuvântul</w:t>
            </w:r>
            <w:proofErr w:type="gramEnd"/>
            <w:r w:rsidRPr="00F955AC">
              <w:rPr>
                <w:rFonts w:eastAsiaTheme="minorHAnsi"/>
                <w:b/>
                <w:bCs/>
                <w:color w:val="000000"/>
                <w:sz w:val="28"/>
                <w:szCs w:val="28"/>
              </w:rPr>
              <w:t xml:space="preserve"> „înregistrarea” necesită a se substitui cu cuvântul „notarea” </w:t>
            </w:r>
            <w:r w:rsidRPr="00F955AC">
              <w:rPr>
                <w:rFonts w:eastAsiaTheme="minorHAnsi"/>
                <w:color w:val="000000"/>
                <w:sz w:val="28"/>
                <w:szCs w:val="28"/>
              </w:rPr>
              <w:t>(atât Codul civil, cât și</w:t>
            </w:r>
            <w:r w:rsidRPr="00F955AC">
              <w:rPr>
                <w:rFonts w:eastAsiaTheme="minorHAnsi"/>
                <w:color w:val="000000"/>
                <w:sz w:val="28"/>
                <w:szCs w:val="28"/>
              </w:rPr>
              <w:t xml:space="preserve"> </w:t>
            </w:r>
            <w:r w:rsidRPr="00F955AC">
              <w:rPr>
                <w:rFonts w:eastAsiaTheme="minorHAnsi"/>
                <w:color w:val="000000"/>
                <w:sz w:val="28"/>
                <w:szCs w:val="28"/>
              </w:rPr>
              <w:t>Legea nr. 1543/1998 stabilesc notarea dreptului de arendă în registrul bunurilor imobile).</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E7427E" w:rsidP="008B406C">
            <w:pPr>
              <w:tabs>
                <w:tab w:val="left" w:pos="884"/>
                <w:tab w:val="left" w:pos="1196"/>
              </w:tabs>
              <w:ind w:firstLine="0"/>
              <w:rPr>
                <w:sz w:val="28"/>
                <w:szCs w:val="28"/>
              </w:rPr>
            </w:pPr>
            <w:r w:rsidRPr="00F955AC">
              <w:rPr>
                <w:sz w:val="28"/>
                <w:szCs w:val="28"/>
              </w:rPr>
              <w:t>Se aceptă, s-arevizuit</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E7427E" w:rsidRPr="00F955AC" w:rsidRDefault="00E7427E" w:rsidP="00E7427E">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20. </w:t>
            </w:r>
            <w:r w:rsidRPr="00F955AC">
              <w:rPr>
                <w:rFonts w:eastAsiaTheme="minorHAnsi"/>
                <w:color w:val="000000"/>
                <w:sz w:val="28"/>
                <w:szCs w:val="28"/>
              </w:rPr>
              <w:t xml:space="preserve">În </w:t>
            </w:r>
            <w:r w:rsidRPr="00F955AC">
              <w:rPr>
                <w:rFonts w:eastAsiaTheme="minorHAnsi"/>
                <w:color w:val="333333"/>
                <w:sz w:val="28"/>
                <w:szCs w:val="28"/>
              </w:rPr>
              <w:t xml:space="preserve">pct. </w:t>
            </w:r>
            <w:r w:rsidRPr="00F955AC">
              <w:rPr>
                <w:rFonts w:eastAsiaTheme="minorHAnsi"/>
                <w:color w:val="000000"/>
                <w:sz w:val="28"/>
                <w:szCs w:val="28"/>
              </w:rPr>
              <w:t xml:space="preserve">4.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Anexa nr. 2 (</w:t>
            </w:r>
            <w:r w:rsidRPr="00F955AC">
              <w:rPr>
                <w:rFonts w:eastAsiaTheme="minorHAnsi"/>
                <w:i/>
                <w:iCs/>
                <w:color w:val="333333"/>
                <w:sz w:val="28"/>
                <w:szCs w:val="28"/>
              </w:rPr>
              <w:t>Instrucțiunea privind modul de consolidare a terenurilor cu destinație agricolă în cadrul unui proiect de consolidare: „</w:t>
            </w:r>
            <w:r w:rsidRPr="00F955AC">
              <w:rPr>
                <w:rFonts w:eastAsiaTheme="minorHAnsi"/>
                <w:b/>
                <w:bCs/>
                <w:i/>
                <w:iCs/>
                <w:color w:val="000000"/>
                <w:sz w:val="28"/>
                <w:szCs w:val="28"/>
              </w:rPr>
              <w:t xml:space="preserve">Proiectul de consolidare </w:t>
            </w:r>
            <w:r w:rsidRPr="00F955AC">
              <w:rPr>
                <w:rFonts w:eastAsiaTheme="minorHAnsi"/>
                <w:i/>
                <w:iCs/>
                <w:color w:val="000000"/>
                <w:sz w:val="28"/>
                <w:szCs w:val="28"/>
              </w:rPr>
              <w:t>poate fi elaborat de entitățile publice și private, selectate prin concurs conform procedurilor de achiziții de autoritatea administrative responsabilă de implementarea politicilor în domeniul relațiilor funciare, conform prevederilor Legii nr. 131/2015 privind achiziţiile publice, sau de către persoanele interesate, după caz”</w:t>
            </w:r>
            <w:r w:rsidRPr="00F955AC">
              <w:rPr>
                <w:rFonts w:eastAsiaTheme="minorHAnsi"/>
                <w:color w:val="000000"/>
                <w:sz w:val="28"/>
                <w:szCs w:val="28"/>
              </w:rPr>
              <w:t>):</w:t>
            </w:r>
          </w:p>
          <w:p w:rsidR="00DD6A71" w:rsidRPr="00F955AC" w:rsidRDefault="00E7427E" w:rsidP="004C7B84">
            <w:pPr>
              <w:autoSpaceDE w:val="0"/>
              <w:autoSpaceDN w:val="0"/>
              <w:adjustRightInd w:val="0"/>
              <w:ind w:firstLine="0"/>
              <w:rPr>
                <w:b/>
                <w:sz w:val="28"/>
                <w:szCs w:val="28"/>
              </w:rPr>
            </w:pPr>
            <w:proofErr w:type="gramStart"/>
            <w:r w:rsidRPr="00F955AC">
              <w:rPr>
                <w:rFonts w:eastAsiaTheme="minorHAnsi"/>
                <w:b/>
                <w:bCs/>
                <w:color w:val="000000"/>
                <w:sz w:val="28"/>
                <w:szCs w:val="28"/>
              </w:rPr>
              <w:t>după</w:t>
            </w:r>
            <w:proofErr w:type="gramEnd"/>
            <w:r w:rsidRPr="00F955AC">
              <w:rPr>
                <w:rFonts w:eastAsiaTheme="minorHAnsi"/>
                <w:b/>
                <w:bCs/>
                <w:color w:val="000000"/>
                <w:sz w:val="28"/>
                <w:szCs w:val="28"/>
              </w:rPr>
              <w:t xml:space="preserve"> cuvintele „</w:t>
            </w:r>
            <w:r w:rsidRPr="00F955AC">
              <w:rPr>
                <w:rFonts w:eastAsiaTheme="minorHAnsi"/>
                <w:b/>
                <w:bCs/>
                <w:i/>
                <w:iCs/>
                <w:color w:val="000000"/>
                <w:sz w:val="28"/>
                <w:szCs w:val="28"/>
              </w:rPr>
              <w:t>Proiectul de consolidare</w:t>
            </w:r>
            <w:r w:rsidRPr="00F955AC">
              <w:rPr>
                <w:rFonts w:eastAsiaTheme="minorHAnsi"/>
                <w:b/>
                <w:bCs/>
                <w:color w:val="000000"/>
                <w:sz w:val="28"/>
                <w:szCs w:val="28"/>
              </w:rPr>
              <w:t xml:space="preserve">” </w:t>
            </w:r>
            <w:r w:rsidRPr="00F955AC">
              <w:rPr>
                <w:rFonts w:eastAsiaTheme="minorHAnsi"/>
                <w:b/>
                <w:bCs/>
                <w:color w:val="000000"/>
                <w:sz w:val="28"/>
                <w:szCs w:val="28"/>
              </w:rPr>
              <w:lastRenderedPageBreak/>
              <w:t xml:space="preserve">necesită a se completa cu cuvintele </w:t>
            </w:r>
            <w:r w:rsidRPr="00F955AC">
              <w:rPr>
                <w:rFonts w:eastAsiaTheme="minorHAnsi"/>
                <w:color w:val="000000"/>
                <w:sz w:val="28"/>
                <w:szCs w:val="28"/>
              </w:rPr>
              <w:t>„</w:t>
            </w:r>
            <w:r w:rsidRPr="00F955AC">
              <w:rPr>
                <w:rFonts w:eastAsiaTheme="minorHAnsi"/>
                <w:b/>
                <w:bCs/>
                <w:color w:val="333333"/>
                <w:sz w:val="28"/>
                <w:szCs w:val="28"/>
              </w:rPr>
              <w:t xml:space="preserve">cu suportul de la bugetul public”. </w:t>
            </w:r>
            <w:r w:rsidRPr="00F955AC">
              <w:rPr>
                <w:rFonts w:eastAsiaTheme="minorHAnsi"/>
                <w:color w:val="333333"/>
                <w:sz w:val="28"/>
                <w:szCs w:val="28"/>
              </w:rPr>
              <w:t>Proiectele cu suport privat nu pot fi obligatoriu supuse procedurilor achizițiilor publice.</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E7427E" w:rsidP="008B406C">
            <w:pPr>
              <w:tabs>
                <w:tab w:val="left" w:pos="884"/>
                <w:tab w:val="left" w:pos="1196"/>
              </w:tabs>
              <w:ind w:firstLine="0"/>
              <w:rPr>
                <w:sz w:val="28"/>
                <w:szCs w:val="28"/>
              </w:rPr>
            </w:pPr>
            <w:r w:rsidRPr="00F955AC">
              <w:rPr>
                <w:sz w:val="28"/>
                <w:szCs w:val="28"/>
              </w:rPr>
              <w:lastRenderedPageBreak/>
              <w:t>Se aceptă, s-arevizuit</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4C7B84" w:rsidRPr="00F955AC" w:rsidRDefault="004C7B84" w:rsidP="004C7B84">
            <w:pPr>
              <w:autoSpaceDE w:val="0"/>
              <w:autoSpaceDN w:val="0"/>
              <w:adjustRightInd w:val="0"/>
              <w:ind w:firstLine="0"/>
              <w:rPr>
                <w:rFonts w:eastAsiaTheme="minorHAnsi"/>
                <w:i/>
                <w:iCs/>
                <w:color w:val="333333"/>
                <w:sz w:val="28"/>
                <w:szCs w:val="28"/>
              </w:rPr>
            </w:pPr>
            <w:r w:rsidRPr="00F955AC">
              <w:rPr>
                <w:rFonts w:eastAsiaTheme="minorHAnsi"/>
                <w:b/>
                <w:bCs/>
                <w:color w:val="333333"/>
                <w:sz w:val="28"/>
                <w:szCs w:val="28"/>
              </w:rPr>
              <w:t xml:space="preserve">21. </w:t>
            </w:r>
            <w:r w:rsidRPr="00F955AC">
              <w:rPr>
                <w:rFonts w:eastAsiaTheme="minorHAnsi"/>
                <w:color w:val="333333"/>
                <w:sz w:val="28"/>
                <w:szCs w:val="28"/>
              </w:rPr>
              <w:t xml:space="preserve">În pct. 9. </w:t>
            </w:r>
            <w:proofErr w:type="gramStart"/>
            <w:r w:rsidRPr="00F955AC">
              <w:rPr>
                <w:rFonts w:eastAsiaTheme="minorHAnsi"/>
                <w:color w:val="333333"/>
                <w:sz w:val="28"/>
                <w:szCs w:val="28"/>
              </w:rPr>
              <w:t>din</w:t>
            </w:r>
            <w:proofErr w:type="gramEnd"/>
            <w:r w:rsidRPr="00F955AC">
              <w:rPr>
                <w:rFonts w:eastAsiaTheme="minorHAnsi"/>
                <w:color w:val="333333"/>
                <w:sz w:val="28"/>
                <w:szCs w:val="28"/>
              </w:rPr>
              <w:t xml:space="preserve"> anexa nr. 2 (</w:t>
            </w:r>
            <w:r w:rsidRPr="00F955AC">
              <w:rPr>
                <w:rFonts w:eastAsiaTheme="minorHAnsi"/>
                <w:i/>
                <w:iCs/>
                <w:color w:val="333333"/>
                <w:sz w:val="28"/>
                <w:szCs w:val="28"/>
              </w:rPr>
              <w:t xml:space="preserve">Procedura de selectare a localităţii pentru elaborarea şi implementarea Proiectului de consolidare este iniţiată de către autoritatea administraţiei publice locale şi </w:t>
            </w:r>
            <w:r w:rsidRPr="00F955AC">
              <w:rPr>
                <w:rFonts w:eastAsiaTheme="minorHAnsi"/>
                <w:b/>
                <w:bCs/>
                <w:i/>
                <w:iCs/>
                <w:color w:val="333333"/>
                <w:sz w:val="28"/>
                <w:szCs w:val="28"/>
              </w:rPr>
              <w:t xml:space="preserve">coordonată </w:t>
            </w:r>
            <w:r w:rsidRPr="00F955AC">
              <w:rPr>
                <w:rFonts w:eastAsiaTheme="minorHAnsi"/>
                <w:i/>
                <w:iCs/>
                <w:color w:val="333333"/>
                <w:sz w:val="28"/>
                <w:szCs w:val="28"/>
              </w:rPr>
              <w:t>în prealabil cu autoritatea administrativă responsabilă de implementarea politicilor în domeniul relațiilor</w:t>
            </w:r>
          </w:p>
          <w:p w:rsidR="00DD6A71" w:rsidRPr="00F955AC" w:rsidRDefault="004C7B84" w:rsidP="004C7B84">
            <w:pPr>
              <w:autoSpaceDE w:val="0"/>
              <w:autoSpaceDN w:val="0"/>
              <w:adjustRightInd w:val="0"/>
              <w:ind w:firstLine="0"/>
              <w:rPr>
                <w:b/>
                <w:sz w:val="28"/>
                <w:szCs w:val="28"/>
              </w:rPr>
            </w:pPr>
            <w:proofErr w:type="gramStart"/>
            <w:r w:rsidRPr="00F955AC">
              <w:rPr>
                <w:rFonts w:eastAsiaTheme="minorHAnsi"/>
                <w:i/>
                <w:iCs/>
                <w:color w:val="333333"/>
                <w:sz w:val="28"/>
                <w:szCs w:val="28"/>
              </w:rPr>
              <w:t>funciare</w:t>
            </w:r>
            <w:proofErr w:type="gramEnd"/>
            <w:r w:rsidRPr="00F955AC">
              <w:rPr>
                <w:rFonts w:eastAsiaTheme="minorHAnsi"/>
                <w:color w:val="333333"/>
                <w:sz w:val="28"/>
                <w:szCs w:val="28"/>
              </w:rPr>
              <w:t>):</w:t>
            </w:r>
            <w:r w:rsidRPr="00F955AC">
              <w:rPr>
                <w:rFonts w:eastAsiaTheme="minorHAnsi"/>
                <w:color w:val="333333"/>
                <w:sz w:val="28"/>
                <w:szCs w:val="28"/>
              </w:rPr>
              <w:t xml:space="preserve"> </w:t>
            </w:r>
            <w:r w:rsidRPr="00F955AC">
              <w:rPr>
                <w:rFonts w:eastAsiaTheme="minorHAnsi"/>
                <w:b/>
                <w:bCs/>
                <w:color w:val="333333"/>
                <w:sz w:val="28"/>
                <w:szCs w:val="28"/>
              </w:rPr>
              <w:t>cuvântul „</w:t>
            </w:r>
            <w:r w:rsidRPr="00F955AC">
              <w:rPr>
                <w:rFonts w:eastAsiaTheme="minorHAnsi"/>
                <w:b/>
                <w:bCs/>
                <w:i/>
                <w:iCs/>
                <w:color w:val="333333"/>
                <w:sz w:val="28"/>
                <w:szCs w:val="28"/>
              </w:rPr>
              <w:t>coordonată</w:t>
            </w:r>
            <w:r w:rsidRPr="00F955AC">
              <w:rPr>
                <w:rFonts w:eastAsiaTheme="minorHAnsi"/>
                <w:b/>
                <w:bCs/>
                <w:color w:val="333333"/>
                <w:sz w:val="28"/>
                <w:szCs w:val="28"/>
              </w:rPr>
              <w:t xml:space="preserve">” necesită a se substitui cu cuvântul „notificată”. </w:t>
            </w:r>
            <w:r w:rsidRPr="00F955AC">
              <w:rPr>
                <w:rFonts w:eastAsiaTheme="minorHAnsi"/>
                <w:color w:val="333333"/>
                <w:sz w:val="28"/>
                <w:szCs w:val="28"/>
              </w:rPr>
              <w:t>Cuvântul „coordonată”</w:t>
            </w:r>
            <w:r w:rsidRPr="00F955AC">
              <w:rPr>
                <w:rFonts w:eastAsiaTheme="minorHAnsi"/>
                <w:color w:val="333333"/>
                <w:sz w:val="28"/>
                <w:szCs w:val="28"/>
              </w:rPr>
              <w:t xml:space="preserve"> </w:t>
            </w:r>
            <w:r w:rsidRPr="00F955AC">
              <w:rPr>
                <w:rFonts w:eastAsiaTheme="minorHAnsi"/>
                <w:color w:val="333333"/>
                <w:sz w:val="28"/>
                <w:szCs w:val="28"/>
              </w:rPr>
              <w:t>presupune un potential drept de veto asupra procesului de consolidare în localitatea în care se dorește</w:t>
            </w:r>
            <w:r w:rsidRPr="00F955AC">
              <w:rPr>
                <w:rFonts w:eastAsiaTheme="minorHAnsi"/>
                <w:color w:val="333333"/>
                <w:sz w:val="28"/>
                <w:szCs w:val="28"/>
              </w:rPr>
              <w:t xml:space="preserve"> </w:t>
            </w:r>
            <w:r w:rsidRPr="00F955AC">
              <w:rPr>
                <w:rFonts w:eastAsiaTheme="minorHAnsi"/>
                <w:color w:val="333333"/>
                <w:sz w:val="28"/>
                <w:szCs w:val="28"/>
              </w:rPr>
              <w:t>realizarea, la discreția autorității administrative responsabile de implementarea politicilor în domeniul relațiilor</w:t>
            </w:r>
            <w:r w:rsidRPr="00F955AC">
              <w:rPr>
                <w:rFonts w:eastAsiaTheme="minorHAnsi"/>
                <w:color w:val="333333"/>
                <w:sz w:val="28"/>
                <w:szCs w:val="28"/>
              </w:rPr>
              <w:t xml:space="preserve"> </w:t>
            </w:r>
            <w:r w:rsidRPr="00F955AC">
              <w:rPr>
                <w:rFonts w:eastAsiaTheme="minorHAnsi"/>
                <w:color w:val="333333"/>
                <w:sz w:val="28"/>
                <w:szCs w:val="28"/>
              </w:rPr>
              <w:t>funciare, ceea ce contravine în esență principiului autonomiei locale, dar și normelor pertinente din Codul</w:t>
            </w:r>
            <w:r w:rsidRPr="00F955AC">
              <w:rPr>
                <w:rFonts w:eastAsiaTheme="minorHAnsi"/>
                <w:color w:val="333333"/>
                <w:sz w:val="28"/>
                <w:szCs w:val="28"/>
              </w:rPr>
              <w:t xml:space="preserve"> </w:t>
            </w:r>
            <w:r w:rsidRPr="00F955AC">
              <w:rPr>
                <w:rFonts w:eastAsiaTheme="minorHAnsi"/>
                <w:color w:val="333333"/>
                <w:sz w:val="28"/>
                <w:szCs w:val="28"/>
              </w:rPr>
              <w:t>funciar în vigoare.</w:t>
            </w:r>
            <w:r w:rsidRPr="00F955AC">
              <w:rPr>
                <w:rFonts w:eastAsiaTheme="minorHAnsi"/>
                <w:color w:val="333333"/>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4C7B84" w:rsidP="008B406C">
            <w:pPr>
              <w:tabs>
                <w:tab w:val="left" w:pos="884"/>
                <w:tab w:val="left" w:pos="1196"/>
              </w:tabs>
              <w:ind w:firstLine="0"/>
              <w:rPr>
                <w:sz w:val="28"/>
                <w:szCs w:val="28"/>
              </w:rPr>
            </w:pPr>
            <w:r w:rsidRPr="00F955AC">
              <w:rPr>
                <w:sz w:val="28"/>
                <w:szCs w:val="28"/>
              </w:rPr>
              <w:t>Se aceptă, s-arevizuit</w:t>
            </w:r>
          </w:p>
        </w:tc>
      </w:tr>
      <w:tr w:rsidR="00DD6A71" w:rsidRPr="00F955AC" w:rsidTr="00743BCD">
        <w:tc>
          <w:tcPr>
            <w:tcW w:w="1177" w:type="pct"/>
            <w:vMerge/>
          </w:tcPr>
          <w:p w:rsidR="00DD6A71" w:rsidRPr="00F955AC" w:rsidRDefault="00DD6A7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4649BE" w:rsidRPr="00F955AC" w:rsidRDefault="00F21043" w:rsidP="004649BE">
            <w:pPr>
              <w:autoSpaceDE w:val="0"/>
              <w:autoSpaceDN w:val="0"/>
              <w:adjustRightInd w:val="0"/>
              <w:ind w:firstLine="0"/>
              <w:rPr>
                <w:rFonts w:eastAsiaTheme="minorHAnsi"/>
                <w:b/>
                <w:bCs/>
                <w:i/>
                <w:iCs/>
                <w:color w:val="333333"/>
                <w:sz w:val="28"/>
                <w:szCs w:val="28"/>
              </w:rPr>
            </w:pPr>
            <w:r w:rsidRPr="00F955AC">
              <w:rPr>
                <w:rFonts w:eastAsiaTheme="minorHAnsi"/>
                <w:color w:val="333333"/>
                <w:sz w:val="28"/>
                <w:szCs w:val="28"/>
              </w:rPr>
              <w:t xml:space="preserve">22. </w:t>
            </w:r>
            <w:r w:rsidR="004649BE" w:rsidRPr="00F955AC">
              <w:rPr>
                <w:rFonts w:eastAsiaTheme="minorHAnsi"/>
                <w:color w:val="333333"/>
                <w:sz w:val="28"/>
                <w:szCs w:val="28"/>
              </w:rPr>
              <w:t xml:space="preserve">În pct. 13. </w:t>
            </w:r>
            <w:proofErr w:type="gramStart"/>
            <w:r w:rsidR="004649BE" w:rsidRPr="00F955AC">
              <w:rPr>
                <w:rFonts w:eastAsiaTheme="minorHAnsi"/>
                <w:color w:val="333333"/>
                <w:sz w:val="28"/>
                <w:szCs w:val="28"/>
              </w:rPr>
              <w:t>din</w:t>
            </w:r>
            <w:proofErr w:type="gramEnd"/>
            <w:r w:rsidR="004649BE" w:rsidRPr="00F955AC">
              <w:rPr>
                <w:rFonts w:eastAsiaTheme="minorHAnsi"/>
                <w:color w:val="333333"/>
                <w:sz w:val="28"/>
                <w:szCs w:val="28"/>
              </w:rPr>
              <w:t xml:space="preserve"> anexa nr. 2 (</w:t>
            </w:r>
            <w:r w:rsidR="004649BE" w:rsidRPr="00F955AC">
              <w:rPr>
                <w:rFonts w:eastAsiaTheme="minorHAnsi"/>
                <w:b/>
                <w:bCs/>
                <w:i/>
                <w:iCs/>
                <w:color w:val="333333"/>
                <w:sz w:val="28"/>
                <w:szCs w:val="28"/>
              </w:rPr>
              <w:t>În dispoziției adoptată, primarul îşi asumă responsabilitatea</w:t>
            </w:r>
          </w:p>
          <w:p w:rsidR="004649BE" w:rsidRPr="00F955AC" w:rsidRDefault="004649BE" w:rsidP="004649BE">
            <w:pPr>
              <w:autoSpaceDE w:val="0"/>
              <w:autoSpaceDN w:val="0"/>
              <w:adjustRightInd w:val="0"/>
              <w:ind w:firstLine="0"/>
              <w:rPr>
                <w:rFonts w:eastAsiaTheme="minorHAnsi"/>
                <w:i/>
                <w:iCs/>
                <w:color w:val="333333"/>
                <w:sz w:val="28"/>
                <w:szCs w:val="28"/>
              </w:rPr>
            </w:pPr>
            <w:proofErr w:type="gramStart"/>
            <w:r w:rsidRPr="00F955AC">
              <w:rPr>
                <w:rFonts w:eastAsiaTheme="minorHAnsi"/>
                <w:b/>
                <w:bCs/>
                <w:i/>
                <w:iCs/>
                <w:color w:val="333333"/>
                <w:sz w:val="28"/>
                <w:szCs w:val="28"/>
              </w:rPr>
              <w:t>îndeplinirii</w:t>
            </w:r>
            <w:proofErr w:type="gramEnd"/>
            <w:r w:rsidRPr="00F955AC">
              <w:rPr>
                <w:rFonts w:eastAsiaTheme="minorHAnsi"/>
                <w:b/>
                <w:bCs/>
                <w:i/>
                <w:iCs/>
                <w:color w:val="333333"/>
                <w:sz w:val="28"/>
                <w:szCs w:val="28"/>
              </w:rPr>
              <w:t xml:space="preserve"> următoarelor lucrări organizatorice </w:t>
            </w:r>
            <w:r w:rsidRPr="00F955AC">
              <w:rPr>
                <w:rFonts w:eastAsiaTheme="minorHAnsi"/>
                <w:i/>
                <w:iCs/>
                <w:color w:val="333333"/>
                <w:sz w:val="28"/>
                <w:szCs w:val="28"/>
              </w:rPr>
              <w:t>la elaborarea Proiectului de consolidare: informarea</w:t>
            </w:r>
            <w:r w:rsidRPr="00F955AC">
              <w:rPr>
                <w:rFonts w:eastAsiaTheme="minorHAnsi"/>
                <w:i/>
                <w:iCs/>
                <w:color w:val="333333"/>
                <w:sz w:val="28"/>
                <w:szCs w:val="28"/>
              </w:rPr>
              <w:t xml:space="preserve"> </w:t>
            </w:r>
            <w:r w:rsidRPr="00F955AC">
              <w:rPr>
                <w:rFonts w:eastAsiaTheme="minorHAnsi"/>
                <w:i/>
                <w:iCs/>
                <w:color w:val="333333"/>
                <w:sz w:val="28"/>
                <w:szCs w:val="28"/>
              </w:rPr>
              <w:t>populaţiei; numirea din cadrul primăriei a persoanei responsabile pentru efectuarea lucrărilor; asigurarea</w:t>
            </w:r>
            <w:r w:rsidRPr="00F955AC">
              <w:rPr>
                <w:rFonts w:eastAsiaTheme="minorHAnsi"/>
                <w:i/>
                <w:iCs/>
                <w:color w:val="333333"/>
                <w:sz w:val="28"/>
                <w:szCs w:val="28"/>
              </w:rPr>
              <w:t xml:space="preserve"> </w:t>
            </w:r>
            <w:r w:rsidRPr="00F955AC">
              <w:rPr>
                <w:rFonts w:eastAsiaTheme="minorHAnsi"/>
                <w:i/>
                <w:iCs/>
                <w:color w:val="333333"/>
                <w:sz w:val="28"/>
                <w:szCs w:val="28"/>
              </w:rPr>
              <w:lastRenderedPageBreak/>
              <w:t>spaţiului necesar pentru lucrul cu populaţia; examinarea şi aprobarea Proiectului de consolidare;</w:t>
            </w:r>
            <w:r w:rsidRPr="00F955AC">
              <w:rPr>
                <w:rFonts w:eastAsiaTheme="minorHAnsi"/>
                <w:i/>
                <w:iCs/>
                <w:color w:val="333333"/>
                <w:sz w:val="28"/>
                <w:szCs w:val="28"/>
              </w:rPr>
              <w:t xml:space="preserve"> </w:t>
            </w:r>
            <w:r w:rsidRPr="00F955AC">
              <w:rPr>
                <w:rFonts w:eastAsiaTheme="minorHAnsi"/>
                <w:i/>
                <w:iCs/>
                <w:color w:val="333333"/>
                <w:sz w:val="28"/>
                <w:szCs w:val="28"/>
              </w:rPr>
              <w:t>autentificarea documentelor cadastrale. Primarul este în drept să-şi retragă dispoziția privind demararea</w:t>
            </w:r>
          </w:p>
          <w:p w:rsidR="004649BE" w:rsidRPr="00F955AC" w:rsidRDefault="004649BE" w:rsidP="004649BE">
            <w:pPr>
              <w:autoSpaceDE w:val="0"/>
              <w:autoSpaceDN w:val="0"/>
              <w:adjustRightInd w:val="0"/>
              <w:ind w:firstLine="0"/>
              <w:rPr>
                <w:rFonts w:eastAsiaTheme="minorHAnsi"/>
                <w:color w:val="333333"/>
                <w:sz w:val="28"/>
                <w:szCs w:val="28"/>
              </w:rPr>
            </w:pPr>
            <w:r w:rsidRPr="00F955AC">
              <w:rPr>
                <w:rFonts w:eastAsiaTheme="minorHAnsi"/>
                <w:i/>
                <w:iCs/>
                <w:color w:val="333333"/>
                <w:sz w:val="28"/>
                <w:szCs w:val="28"/>
              </w:rPr>
              <w:t>procesului de consolidare până la începutul lucrărilor de elaborare a Proiectului de consolidare</w:t>
            </w:r>
            <w:r w:rsidRPr="00F955AC">
              <w:rPr>
                <w:rFonts w:eastAsiaTheme="minorHAnsi"/>
                <w:color w:val="333333"/>
                <w:sz w:val="28"/>
                <w:szCs w:val="28"/>
              </w:rPr>
              <w:t>):</w:t>
            </w:r>
          </w:p>
          <w:p w:rsidR="00DD6A71" w:rsidRPr="00F955AC" w:rsidRDefault="004649BE" w:rsidP="00F21043">
            <w:pPr>
              <w:autoSpaceDE w:val="0"/>
              <w:autoSpaceDN w:val="0"/>
              <w:adjustRightInd w:val="0"/>
              <w:ind w:firstLine="0"/>
              <w:rPr>
                <w:b/>
                <w:sz w:val="28"/>
                <w:szCs w:val="28"/>
              </w:rPr>
            </w:pPr>
            <w:r w:rsidRPr="00F955AC">
              <w:rPr>
                <w:rFonts w:eastAsiaTheme="minorHAnsi"/>
                <w:b/>
                <w:bCs/>
                <w:color w:val="333333"/>
                <w:sz w:val="28"/>
                <w:szCs w:val="28"/>
              </w:rPr>
              <w:t xml:space="preserve">textul </w:t>
            </w:r>
            <w:r w:rsidRPr="00F955AC">
              <w:rPr>
                <w:rFonts w:eastAsiaTheme="minorHAnsi"/>
                <w:color w:val="333333"/>
                <w:sz w:val="28"/>
                <w:szCs w:val="28"/>
              </w:rPr>
              <w:t>„</w:t>
            </w:r>
            <w:r w:rsidRPr="00F955AC">
              <w:rPr>
                <w:rFonts w:eastAsiaTheme="minorHAnsi"/>
                <w:b/>
                <w:bCs/>
                <w:i/>
                <w:iCs/>
                <w:color w:val="333333"/>
                <w:sz w:val="28"/>
                <w:szCs w:val="28"/>
              </w:rPr>
              <w:t>În dispoziției adoptată, primarul îşi asumă responsabilitatea îndeplinirii următoarelor</w:t>
            </w:r>
            <w:r w:rsidRPr="00F955AC">
              <w:rPr>
                <w:rFonts w:eastAsiaTheme="minorHAnsi"/>
                <w:b/>
                <w:bCs/>
                <w:i/>
                <w:iCs/>
                <w:color w:val="333333"/>
                <w:sz w:val="28"/>
                <w:szCs w:val="28"/>
              </w:rPr>
              <w:t xml:space="preserve"> </w:t>
            </w:r>
            <w:r w:rsidRPr="00F955AC">
              <w:rPr>
                <w:rFonts w:eastAsiaTheme="minorHAnsi"/>
                <w:b/>
                <w:bCs/>
                <w:i/>
                <w:iCs/>
                <w:color w:val="333333"/>
                <w:sz w:val="28"/>
                <w:szCs w:val="28"/>
              </w:rPr>
              <w:t>lucrări organizatorice</w:t>
            </w:r>
            <w:r w:rsidRPr="00F955AC">
              <w:rPr>
                <w:rFonts w:eastAsiaTheme="minorHAnsi"/>
                <w:b/>
                <w:bCs/>
                <w:color w:val="333333"/>
                <w:sz w:val="28"/>
                <w:szCs w:val="28"/>
              </w:rPr>
              <w:t xml:space="preserve">” necesită a se substitui cu textul „Dispoziția emisă de primar trebuie să </w:t>
            </w:r>
            <w:r w:rsidRPr="00F955AC">
              <w:rPr>
                <w:rFonts w:eastAsiaTheme="minorHAnsi"/>
                <w:b/>
                <w:bCs/>
                <w:color w:val="333333"/>
                <w:sz w:val="28"/>
                <w:szCs w:val="28"/>
              </w:rPr>
              <w:t xml:space="preserve">include </w:t>
            </w:r>
            <w:r w:rsidRPr="00F955AC">
              <w:rPr>
                <w:rFonts w:eastAsiaTheme="minorHAnsi"/>
                <w:b/>
                <w:bCs/>
                <w:color w:val="333333"/>
                <w:sz w:val="28"/>
                <w:szCs w:val="28"/>
              </w:rPr>
              <w:t>măsurile organizatorice necesare de întrepins”</w:t>
            </w:r>
          </w:p>
        </w:tc>
        <w:tc>
          <w:tcPr>
            <w:tcW w:w="1862" w:type="pct"/>
            <w:tcBorders>
              <w:top w:val="single" w:sz="4" w:space="0" w:color="auto"/>
              <w:left w:val="single" w:sz="4" w:space="0" w:color="auto"/>
              <w:bottom w:val="single" w:sz="4" w:space="0" w:color="auto"/>
              <w:right w:val="single" w:sz="4" w:space="0" w:color="auto"/>
            </w:tcBorders>
          </w:tcPr>
          <w:p w:rsidR="00DD6A71" w:rsidRPr="00F955AC" w:rsidRDefault="004649BE" w:rsidP="004649BE">
            <w:pPr>
              <w:tabs>
                <w:tab w:val="left" w:pos="884"/>
                <w:tab w:val="left" w:pos="1196"/>
              </w:tabs>
              <w:ind w:firstLine="0"/>
              <w:rPr>
                <w:sz w:val="28"/>
                <w:szCs w:val="28"/>
              </w:rPr>
            </w:pPr>
            <w:r w:rsidRPr="00F955AC">
              <w:rPr>
                <w:sz w:val="28"/>
                <w:szCs w:val="28"/>
              </w:rPr>
              <w:lastRenderedPageBreak/>
              <w:t>Se aceptă, s-arevizuit</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F21043" w:rsidRPr="00F955AC" w:rsidRDefault="00F21043" w:rsidP="00F21043">
            <w:pPr>
              <w:autoSpaceDE w:val="0"/>
              <w:autoSpaceDN w:val="0"/>
              <w:adjustRightInd w:val="0"/>
              <w:ind w:firstLine="0"/>
              <w:rPr>
                <w:rFonts w:eastAsiaTheme="minorHAnsi"/>
                <w:b/>
                <w:bCs/>
                <w:i/>
                <w:iCs/>
                <w:color w:val="333333"/>
                <w:sz w:val="28"/>
                <w:szCs w:val="28"/>
              </w:rPr>
            </w:pPr>
            <w:r w:rsidRPr="00F955AC">
              <w:rPr>
                <w:rFonts w:eastAsiaTheme="minorHAnsi"/>
                <w:b/>
                <w:bCs/>
                <w:color w:val="000000"/>
                <w:sz w:val="28"/>
                <w:szCs w:val="28"/>
              </w:rPr>
              <w:t xml:space="preserve">23. </w:t>
            </w:r>
            <w:r w:rsidRPr="00F955AC">
              <w:rPr>
                <w:rFonts w:eastAsiaTheme="minorHAnsi"/>
                <w:color w:val="000000"/>
                <w:sz w:val="28"/>
                <w:szCs w:val="28"/>
              </w:rPr>
              <w:t xml:space="preserve">Referitor la pct. 27 din anexa nr. 2. </w:t>
            </w:r>
            <w:r w:rsidRPr="00F955AC">
              <w:rPr>
                <w:rFonts w:eastAsiaTheme="minorHAnsi"/>
                <w:color w:val="333333"/>
                <w:sz w:val="28"/>
                <w:szCs w:val="28"/>
              </w:rPr>
              <w:t>(</w:t>
            </w:r>
            <w:r w:rsidRPr="00F955AC">
              <w:rPr>
                <w:rFonts w:eastAsiaTheme="minorHAnsi"/>
                <w:i/>
                <w:iCs/>
                <w:color w:val="333333"/>
                <w:sz w:val="28"/>
                <w:szCs w:val="28"/>
              </w:rPr>
              <w:t xml:space="preserve">Câştigătorul concursului de selectare </w:t>
            </w:r>
            <w:r w:rsidRPr="00F955AC">
              <w:rPr>
                <w:rFonts w:eastAsiaTheme="minorHAnsi"/>
                <w:b/>
                <w:bCs/>
                <w:i/>
                <w:iCs/>
                <w:color w:val="333333"/>
                <w:sz w:val="28"/>
                <w:szCs w:val="28"/>
              </w:rPr>
              <w:t>trebuie să deţină</w:t>
            </w:r>
            <w:r w:rsidRPr="00F955AC">
              <w:rPr>
                <w:rFonts w:eastAsiaTheme="minorHAnsi"/>
                <w:b/>
                <w:bCs/>
                <w:i/>
                <w:iCs/>
                <w:color w:val="333333"/>
                <w:sz w:val="28"/>
                <w:szCs w:val="28"/>
              </w:rPr>
              <w:t xml:space="preserve"> </w:t>
            </w:r>
            <w:r w:rsidRPr="00F955AC">
              <w:rPr>
                <w:rFonts w:eastAsiaTheme="minorHAnsi"/>
                <w:i/>
                <w:iCs/>
                <w:color w:val="333333"/>
                <w:sz w:val="28"/>
                <w:szCs w:val="28"/>
              </w:rPr>
              <w:t xml:space="preserve">următoarele acte şi informaţii: </w:t>
            </w:r>
            <w:r w:rsidRPr="00F955AC">
              <w:rPr>
                <w:rFonts w:eastAsiaTheme="minorHAnsi"/>
                <w:i/>
                <w:iCs/>
                <w:color w:val="000000"/>
                <w:sz w:val="28"/>
                <w:szCs w:val="28"/>
              </w:rPr>
              <w:t xml:space="preserve">27.3. </w:t>
            </w:r>
            <w:r w:rsidRPr="00F955AC">
              <w:rPr>
                <w:rFonts w:eastAsiaTheme="minorHAnsi"/>
                <w:i/>
                <w:iCs/>
                <w:color w:val="333333"/>
                <w:sz w:val="28"/>
                <w:szCs w:val="28"/>
              </w:rPr>
              <w:t xml:space="preserve">copia planului pedologic al terenurilor destinate agriculturii </w:t>
            </w:r>
            <w:r w:rsidRPr="00F955AC">
              <w:rPr>
                <w:rFonts w:eastAsiaTheme="minorHAnsi"/>
                <w:b/>
                <w:bCs/>
                <w:i/>
                <w:iCs/>
                <w:color w:val="333333"/>
                <w:sz w:val="28"/>
                <w:szCs w:val="28"/>
              </w:rPr>
              <w:t>(actualizat);</w:t>
            </w:r>
          </w:p>
          <w:p w:rsidR="00F21043" w:rsidRPr="00F955AC" w:rsidRDefault="00F21043" w:rsidP="00F21043">
            <w:pPr>
              <w:autoSpaceDE w:val="0"/>
              <w:autoSpaceDN w:val="0"/>
              <w:adjustRightInd w:val="0"/>
              <w:ind w:firstLine="0"/>
              <w:rPr>
                <w:rFonts w:eastAsiaTheme="minorHAnsi"/>
                <w:color w:val="333333"/>
                <w:sz w:val="28"/>
                <w:szCs w:val="28"/>
              </w:rPr>
            </w:pPr>
            <w:r w:rsidRPr="00F955AC">
              <w:rPr>
                <w:rFonts w:eastAsiaTheme="minorHAnsi"/>
                <w:i/>
                <w:iCs/>
                <w:color w:val="333333"/>
                <w:sz w:val="28"/>
                <w:szCs w:val="28"/>
              </w:rPr>
              <w:t xml:space="preserve">27.4. copia planului reliefului </w:t>
            </w:r>
            <w:r w:rsidRPr="00F955AC">
              <w:rPr>
                <w:rFonts w:eastAsiaTheme="minorHAnsi"/>
                <w:b/>
                <w:bCs/>
                <w:i/>
                <w:iCs/>
                <w:color w:val="333333"/>
                <w:sz w:val="28"/>
                <w:szCs w:val="28"/>
              </w:rPr>
              <w:t>(actualizat</w:t>
            </w:r>
            <w:r w:rsidRPr="00F955AC">
              <w:rPr>
                <w:rFonts w:eastAsiaTheme="minorHAnsi"/>
                <w:b/>
                <w:bCs/>
                <w:color w:val="333333"/>
                <w:sz w:val="28"/>
                <w:szCs w:val="28"/>
              </w:rPr>
              <w:t>)</w:t>
            </w:r>
            <w:r w:rsidRPr="00F955AC">
              <w:rPr>
                <w:rFonts w:eastAsiaTheme="minorHAnsi"/>
                <w:color w:val="333333"/>
                <w:sz w:val="28"/>
                <w:szCs w:val="28"/>
              </w:rPr>
              <w:t>:</w:t>
            </w:r>
          </w:p>
          <w:p w:rsidR="004C7B84" w:rsidRPr="00F955AC" w:rsidRDefault="00F21043" w:rsidP="00B60E6A">
            <w:pPr>
              <w:autoSpaceDE w:val="0"/>
              <w:autoSpaceDN w:val="0"/>
              <w:adjustRightInd w:val="0"/>
              <w:ind w:firstLine="0"/>
              <w:rPr>
                <w:b/>
                <w:sz w:val="28"/>
                <w:szCs w:val="28"/>
              </w:rPr>
            </w:pPr>
            <w:r w:rsidRPr="00F955AC">
              <w:rPr>
                <w:rFonts w:eastAsiaTheme="minorHAnsi"/>
                <w:b/>
                <w:bCs/>
                <w:color w:val="333333"/>
                <w:sz w:val="28"/>
                <w:szCs w:val="28"/>
              </w:rPr>
              <w:t>menționăm, că acestea, dar și alte prevederi din pct. 27, presupun eforturi disproportionate</w:t>
            </w:r>
            <w:r w:rsidRPr="00F955AC">
              <w:rPr>
                <w:rFonts w:eastAsiaTheme="minorHAnsi"/>
                <w:b/>
                <w:bCs/>
                <w:color w:val="333333"/>
                <w:sz w:val="28"/>
                <w:szCs w:val="28"/>
              </w:rPr>
              <w:t xml:space="preserve"> </w:t>
            </w:r>
            <w:r w:rsidRPr="00F955AC">
              <w:rPr>
                <w:rFonts w:eastAsiaTheme="minorHAnsi"/>
                <w:b/>
                <w:bCs/>
                <w:color w:val="333333"/>
                <w:sz w:val="28"/>
                <w:szCs w:val="28"/>
              </w:rPr>
              <w:t xml:space="preserve">pentru atingerea scopului consolidării. </w:t>
            </w:r>
            <w:r w:rsidRPr="00F955AC">
              <w:rPr>
                <w:rFonts w:eastAsiaTheme="minorHAnsi"/>
                <w:color w:val="333333"/>
                <w:sz w:val="28"/>
                <w:szCs w:val="28"/>
              </w:rPr>
              <w:t>Costul actualizării acestor date (chiar dacă am lua în considerație</w:t>
            </w:r>
            <w:r w:rsidRPr="00F955AC">
              <w:rPr>
                <w:rFonts w:eastAsiaTheme="minorHAnsi"/>
                <w:color w:val="333333"/>
                <w:sz w:val="28"/>
                <w:szCs w:val="28"/>
              </w:rPr>
              <w:t xml:space="preserve"> </w:t>
            </w:r>
            <w:r w:rsidRPr="00F955AC">
              <w:rPr>
                <w:rFonts w:eastAsiaTheme="minorHAnsi"/>
                <w:color w:val="333333"/>
                <w:sz w:val="28"/>
                <w:szCs w:val="28"/>
              </w:rPr>
              <w:t xml:space="preserve">doar costul financiar) este unul foarte mare. Se propune excluderea mențiunii </w:t>
            </w:r>
            <w:proofErr w:type="gramStart"/>
            <w:r w:rsidRPr="00F955AC">
              <w:rPr>
                <w:rFonts w:eastAsiaTheme="minorHAnsi"/>
                <w:color w:val="333333"/>
                <w:sz w:val="28"/>
                <w:szCs w:val="28"/>
              </w:rPr>
              <w:t>„(</w:t>
            </w:r>
            <w:proofErr w:type="gramEnd"/>
            <w:r w:rsidRPr="00F955AC">
              <w:rPr>
                <w:rFonts w:eastAsiaTheme="minorHAnsi"/>
                <w:color w:val="333333"/>
                <w:sz w:val="28"/>
                <w:szCs w:val="28"/>
              </w:rPr>
              <w:t>actualizat)” din pct. 27 și din</w:t>
            </w:r>
            <w:r w:rsidRPr="00F955AC">
              <w:rPr>
                <w:rFonts w:eastAsiaTheme="minorHAnsi"/>
                <w:color w:val="333333"/>
                <w:sz w:val="28"/>
                <w:szCs w:val="28"/>
              </w:rPr>
              <w:t xml:space="preserve"> </w:t>
            </w:r>
            <w:r w:rsidRPr="00F955AC">
              <w:rPr>
                <w:rFonts w:eastAsiaTheme="minorHAnsi"/>
                <w:color w:val="333333"/>
                <w:sz w:val="28"/>
                <w:szCs w:val="28"/>
              </w:rPr>
              <w:t>tot textul proiectului.</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F21043" w:rsidP="008B406C">
            <w:pPr>
              <w:tabs>
                <w:tab w:val="left" w:pos="884"/>
                <w:tab w:val="left" w:pos="1196"/>
              </w:tabs>
              <w:ind w:firstLine="0"/>
              <w:rPr>
                <w:sz w:val="28"/>
                <w:szCs w:val="28"/>
              </w:rPr>
            </w:pPr>
            <w:r w:rsidRPr="00F955AC">
              <w:rPr>
                <w:sz w:val="28"/>
                <w:szCs w:val="28"/>
              </w:rPr>
              <w:t>Se acceptă.</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B60E6A" w:rsidRPr="00F955AC" w:rsidRDefault="00B60E6A" w:rsidP="00B60E6A">
            <w:pPr>
              <w:autoSpaceDE w:val="0"/>
              <w:autoSpaceDN w:val="0"/>
              <w:adjustRightInd w:val="0"/>
              <w:ind w:firstLine="0"/>
              <w:rPr>
                <w:rFonts w:eastAsiaTheme="minorHAnsi"/>
                <w:b/>
                <w:bCs/>
                <w:color w:val="333333"/>
                <w:sz w:val="28"/>
                <w:szCs w:val="28"/>
              </w:rPr>
            </w:pPr>
            <w:r w:rsidRPr="00F955AC">
              <w:rPr>
                <w:rFonts w:eastAsiaTheme="minorHAnsi"/>
                <w:b/>
                <w:bCs/>
                <w:color w:val="000000"/>
                <w:sz w:val="28"/>
                <w:szCs w:val="28"/>
              </w:rPr>
              <w:t xml:space="preserve">24. </w:t>
            </w:r>
            <w:r w:rsidRPr="00F955AC">
              <w:rPr>
                <w:rFonts w:eastAsiaTheme="minorHAnsi"/>
                <w:color w:val="000000"/>
                <w:sz w:val="28"/>
                <w:szCs w:val="28"/>
              </w:rPr>
              <w:t>Referitor la pct. 29 din anexa nr. 2 (</w:t>
            </w:r>
            <w:r w:rsidRPr="00F955AC">
              <w:rPr>
                <w:rFonts w:eastAsiaTheme="minorHAnsi"/>
                <w:i/>
                <w:iCs/>
                <w:color w:val="333333"/>
                <w:sz w:val="28"/>
                <w:szCs w:val="28"/>
              </w:rPr>
              <w:t>Autorităţile administraţiei publice centrale şi locale, entitățile publice și private sânt obligate, în termen de 10 zile de la data solicitării, să prezinte conducătorului grupului de lucru copiile documentelor şi informaţiile prevăzute la punctul 27</w:t>
            </w:r>
            <w:r w:rsidRPr="00F955AC">
              <w:rPr>
                <w:rFonts w:eastAsiaTheme="minorHAnsi"/>
                <w:color w:val="333333"/>
                <w:sz w:val="28"/>
                <w:szCs w:val="28"/>
              </w:rPr>
              <w:t xml:space="preserve">): </w:t>
            </w:r>
            <w:r w:rsidRPr="00F955AC">
              <w:rPr>
                <w:rFonts w:eastAsiaTheme="minorHAnsi"/>
                <w:b/>
                <w:bCs/>
                <w:color w:val="333333"/>
                <w:sz w:val="28"/>
                <w:szCs w:val="28"/>
              </w:rPr>
              <w:t>formularea obligației APL de prezentare în termen de 10 zile excede prerogativele proiectului.</w:t>
            </w:r>
          </w:p>
          <w:p w:rsidR="004C7B84" w:rsidRPr="00F955AC" w:rsidRDefault="00B60E6A" w:rsidP="00B60E6A">
            <w:pPr>
              <w:autoSpaceDE w:val="0"/>
              <w:autoSpaceDN w:val="0"/>
              <w:adjustRightInd w:val="0"/>
              <w:ind w:firstLine="0"/>
              <w:rPr>
                <w:b/>
                <w:sz w:val="28"/>
                <w:szCs w:val="28"/>
              </w:rPr>
            </w:pPr>
            <w:r w:rsidRPr="00F955AC">
              <w:rPr>
                <w:rFonts w:eastAsiaTheme="minorHAnsi"/>
                <w:b/>
                <w:bCs/>
                <w:color w:val="333333"/>
                <w:sz w:val="28"/>
                <w:szCs w:val="28"/>
              </w:rPr>
              <w:t>În acest sens, fiind necesară excluderea termenului sau formularea, cu caracter de recomandare.</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B60E6A" w:rsidP="008B406C">
            <w:pPr>
              <w:tabs>
                <w:tab w:val="left" w:pos="884"/>
                <w:tab w:val="left" w:pos="1196"/>
              </w:tabs>
              <w:ind w:firstLine="0"/>
              <w:rPr>
                <w:sz w:val="28"/>
                <w:szCs w:val="28"/>
              </w:rPr>
            </w:pPr>
            <w:r w:rsidRPr="00F955AC">
              <w:rPr>
                <w:sz w:val="28"/>
                <w:szCs w:val="28"/>
              </w:rPr>
              <w:t>Nu se acceptă.</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B60E6A" w:rsidRPr="00F955AC" w:rsidRDefault="00B60E6A" w:rsidP="00B60E6A">
            <w:pPr>
              <w:autoSpaceDE w:val="0"/>
              <w:autoSpaceDN w:val="0"/>
              <w:adjustRightInd w:val="0"/>
              <w:ind w:firstLine="0"/>
              <w:rPr>
                <w:rFonts w:eastAsiaTheme="minorHAnsi"/>
                <w:i/>
                <w:iCs/>
                <w:color w:val="333333"/>
                <w:sz w:val="28"/>
                <w:szCs w:val="28"/>
              </w:rPr>
            </w:pPr>
            <w:r w:rsidRPr="00F955AC">
              <w:rPr>
                <w:rFonts w:eastAsiaTheme="minorHAnsi"/>
                <w:b/>
                <w:bCs/>
                <w:color w:val="333333"/>
                <w:sz w:val="28"/>
                <w:szCs w:val="28"/>
              </w:rPr>
              <w:t xml:space="preserve">25. </w:t>
            </w:r>
            <w:r w:rsidRPr="00F955AC">
              <w:rPr>
                <w:rFonts w:eastAsiaTheme="minorHAnsi"/>
                <w:color w:val="333333"/>
                <w:sz w:val="28"/>
                <w:szCs w:val="28"/>
              </w:rPr>
              <w:t>În pct. 30. Din anexa nr. 2 (</w:t>
            </w:r>
            <w:r w:rsidRPr="00F955AC">
              <w:rPr>
                <w:rFonts w:eastAsiaTheme="minorHAnsi"/>
                <w:i/>
                <w:iCs/>
                <w:color w:val="333333"/>
                <w:sz w:val="28"/>
                <w:szCs w:val="28"/>
              </w:rPr>
              <w:t>În cazul în care planul pedologic sau planul evidenţei grafice nu</w:t>
            </w:r>
          </w:p>
          <w:p w:rsidR="00B60E6A" w:rsidRPr="00F955AC" w:rsidRDefault="00B60E6A" w:rsidP="00B60E6A">
            <w:pPr>
              <w:autoSpaceDE w:val="0"/>
              <w:autoSpaceDN w:val="0"/>
              <w:adjustRightInd w:val="0"/>
              <w:ind w:firstLine="0"/>
              <w:rPr>
                <w:rFonts w:eastAsiaTheme="minorHAnsi"/>
                <w:color w:val="333333"/>
                <w:sz w:val="28"/>
                <w:szCs w:val="28"/>
              </w:rPr>
            </w:pPr>
            <w:proofErr w:type="gramStart"/>
            <w:r w:rsidRPr="00F955AC">
              <w:rPr>
                <w:rFonts w:eastAsiaTheme="minorHAnsi"/>
                <w:i/>
                <w:iCs/>
                <w:color w:val="333333"/>
                <w:sz w:val="28"/>
                <w:szCs w:val="28"/>
              </w:rPr>
              <w:t>satisfac</w:t>
            </w:r>
            <w:proofErr w:type="gramEnd"/>
            <w:r w:rsidRPr="00F955AC">
              <w:rPr>
                <w:rFonts w:eastAsiaTheme="minorHAnsi"/>
                <w:i/>
                <w:iCs/>
                <w:color w:val="333333"/>
                <w:sz w:val="28"/>
                <w:szCs w:val="28"/>
              </w:rPr>
              <w:t xml:space="preserve"> cerinţele elaborării Proiectului de consolidare, ele vor fi corectate şi actualizate. Modificările vor fi efectuate de către întreprinderea de stat specializată în acest domeniu (Institutul de Proiectări pentru Organizarea Teritoriului) sau de către altă instituţie abilitată cu aceste funcţii, </w:t>
            </w:r>
            <w:r w:rsidRPr="00F955AC">
              <w:rPr>
                <w:rFonts w:eastAsiaTheme="minorHAnsi"/>
                <w:b/>
                <w:bCs/>
                <w:i/>
                <w:iCs/>
                <w:color w:val="333333"/>
                <w:sz w:val="28"/>
                <w:szCs w:val="28"/>
              </w:rPr>
              <w:t xml:space="preserve">din costul </w:t>
            </w:r>
            <w:r w:rsidRPr="00F955AC">
              <w:rPr>
                <w:rFonts w:eastAsiaTheme="minorHAnsi"/>
                <w:i/>
                <w:iCs/>
                <w:color w:val="333333"/>
                <w:sz w:val="28"/>
                <w:szCs w:val="28"/>
              </w:rPr>
              <w:t>bineficiarilor proiectului de consolidare</w:t>
            </w:r>
            <w:r w:rsidRPr="00F955AC">
              <w:rPr>
                <w:rFonts w:eastAsiaTheme="minorHAnsi"/>
                <w:color w:val="333333"/>
                <w:sz w:val="28"/>
                <w:szCs w:val="28"/>
              </w:rPr>
              <w:t>):</w:t>
            </w:r>
          </w:p>
          <w:p w:rsidR="004C7B84" w:rsidRPr="00F955AC" w:rsidRDefault="00B60E6A" w:rsidP="00B60E6A">
            <w:pPr>
              <w:autoSpaceDE w:val="0"/>
              <w:autoSpaceDN w:val="0"/>
              <w:adjustRightInd w:val="0"/>
              <w:ind w:firstLine="0"/>
              <w:rPr>
                <w:b/>
                <w:sz w:val="28"/>
                <w:szCs w:val="28"/>
              </w:rPr>
            </w:pPr>
            <w:proofErr w:type="gramStart"/>
            <w:r w:rsidRPr="00F955AC">
              <w:rPr>
                <w:rFonts w:eastAsiaTheme="minorHAnsi"/>
                <w:b/>
                <w:bCs/>
                <w:color w:val="333333"/>
                <w:sz w:val="28"/>
                <w:szCs w:val="28"/>
              </w:rPr>
              <w:t>cuvintele</w:t>
            </w:r>
            <w:proofErr w:type="gramEnd"/>
            <w:r w:rsidRPr="00F955AC">
              <w:rPr>
                <w:rFonts w:eastAsiaTheme="minorHAnsi"/>
                <w:b/>
                <w:bCs/>
                <w:color w:val="333333"/>
                <w:sz w:val="28"/>
                <w:szCs w:val="28"/>
              </w:rPr>
              <w:t xml:space="preserve"> „</w:t>
            </w:r>
            <w:r w:rsidRPr="00F955AC">
              <w:rPr>
                <w:rFonts w:eastAsiaTheme="minorHAnsi"/>
                <w:b/>
                <w:bCs/>
                <w:i/>
                <w:iCs/>
                <w:color w:val="333333"/>
                <w:sz w:val="28"/>
                <w:szCs w:val="28"/>
              </w:rPr>
              <w:t>din costul</w:t>
            </w:r>
            <w:r w:rsidRPr="00F955AC">
              <w:rPr>
                <w:rFonts w:eastAsiaTheme="minorHAnsi"/>
                <w:b/>
                <w:bCs/>
                <w:color w:val="333333"/>
                <w:sz w:val="28"/>
                <w:szCs w:val="28"/>
              </w:rPr>
              <w:t>” necesită a se substitui cu cuvintele „pe cheltuiala”.</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B60E6A" w:rsidP="008B406C">
            <w:pPr>
              <w:tabs>
                <w:tab w:val="left" w:pos="884"/>
                <w:tab w:val="left" w:pos="1196"/>
              </w:tabs>
              <w:ind w:firstLine="0"/>
              <w:rPr>
                <w:sz w:val="28"/>
                <w:szCs w:val="28"/>
              </w:rPr>
            </w:pPr>
            <w:r w:rsidRPr="00F955AC">
              <w:rPr>
                <w:sz w:val="28"/>
                <w:szCs w:val="28"/>
              </w:rPr>
              <w:t>Nu se accepă.</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4C7B84" w:rsidRPr="00F955AC" w:rsidRDefault="00B60E6A" w:rsidP="008428F1">
            <w:pPr>
              <w:autoSpaceDE w:val="0"/>
              <w:autoSpaceDN w:val="0"/>
              <w:adjustRightInd w:val="0"/>
              <w:ind w:firstLine="0"/>
              <w:rPr>
                <w:b/>
                <w:sz w:val="28"/>
                <w:szCs w:val="28"/>
              </w:rPr>
            </w:pPr>
            <w:r w:rsidRPr="00F955AC">
              <w:rPr>
                <w:rFonts w:eastAsiaTheme="minorHAnsi"/>
                <w:b/>
                <w:bCs/>
                <w:color w:val="333333"/>
                <w:sz w:val="28"/>
                <w:szCs w:val="28"/>
              </w:rPr>
              <w:t xml:space="preserve">26. </w:t>
            </w:r>
            <w:r w:rsidRPr="00F955AC">
              <w:rPr>
                <w:rFonts w:eastAsiaTheme="minorHAnsi"/>
                <w:color w:val="333333"/>
                <w:sz w:val="28"/>
                <w:szCs w:val="28"/>
              </w:rPr>
              <w:t xml:space="preserve">Având în vedere că </w:t>
            </w:r>
            <w:r w:rsidRPr="00F955AC">
              <w:rPr>
                <w:rFonts w:eastAsiaTheme="minorHAnsi"/>
                <w:b/>
                <w:bCs/>
                <w:color w:val="333333"/>
                <w:sz w:val="28"/>
                <w:szCs w:val="28"/>
              </w:rPr>
              <w:t xml:space="preserve">pct. 51. </w:t>
            </w:r>
            <w:proofErr w:type="gramStart"/>
            <w:r w:rsidRPr="00F955AC">
              <w:rPr>
                <w:rFonts w:eastAsiaTheme="minorHAnsi"/>
                <w:b/>
                <w:bCs/>
                <w:color w:val="333333"/>
                <w:sz w:val="28"/>
                <w:szCs w:val="28"/>
              </w:rPr>
              <w:t>din</w:t>
            </w:r>
            <w:proofErr w:type="gramEnd"/>
            <w:r w:rsidRPr="00F955AC">
              <w:rPr>
                <w:rFonts w:eastAsiaTheme="minorHAnsi"/>
                <w:b/>
                <w:bCs/>
                <w:color w:val="333333"/>
                <w:sz w:val="28"/>
                <w:szCs w:val="28"/>
              </w:rPr>
              <w:t xml:space="preserve"> anexa nr. 2 </w:t>
            </w:r>
            <w:r w:rsidRPr="00F955AC">
              <w:rPr>
                <w:rFonts w:eastAsiaTheme="minorHAnsi"/>
                <w:color w:val="333333"/>
                <w:sz w:val="28"/>
                <w:szCs w:val="28"/>
              </w:rPr>
              <w:t xml:space="preserve">practic suspendă (până la aprobarea unui alt act) și complică și mai tare aplicarea Instrucțiunii ce se aprobă, </w:t>
            </w:r>
            <w:r w:rsidRPr="00F955AC">
              <w:rPr>
                <w:rFonts w:eastAsiaTheme="minorHAnsi"/>
                <w:b/>
                <w:bCs/>
                <w:color w:val="333333"/>
                <w:sz w:val="28"/>
                <w:szCs w:val="28"/>
              </w:rPr>
              <w:t xml:space="preserve">considerăm necesară excluderea </w:t>
            </w:r>
            <w:r w:rsidRPr="00F955AC">
              <w:rPr>
                <w:rFonts w:eastAsiaTheme="minorHAnsi"/>
                <w:b/>
                <w:bCs/>
                <w:color w:val="333333"/>
                <w:sz w:val="28"/>
                <w:szCs w:val="28"/>
              </w:rPr>
              <w:lastRenderedPageBreak/>
              <w:t xml:space="preserve">acestuia </w:t>
            </w:r>
            <w:r w:rsidRPr="00F955AC">
              <w:rPr>
                <w:rFonts w:eastAsiaTheme="minorHAnsi"/>
                <w:color w:val="333333"/>
                <w:sz w:val="28"/>
                <w:szCs w:val="28"/>
              </w:rPr>
              <w:t>(„</w:t>
            </w:r>
            <w:r w:rsidRPr="00F955AC">
              <w:rPr>
                <w:rFonts w:eastAsiaTheme="minorHAnsi"/>
                <w:b/>
                <w:bCs/>
                <w:i/>
                <w:iCs/>
                <w:color w:val="333333"/>
                <w:sz w:val="28"/>
                <w:szCs w:val="28"/>
              </w:rPr>
              <w:t>Conţinutul planului de organizare şi amenajare a terenurilor agricole, elementele obligatorii care urmează a fi reflectate, modul de îndeplinire etc. sânt stabilite printr-o Instrucţiune aprobată de autoritatea administrativă responsabilă de implementarea politicilor în domeniul relațiilor funciare</w:t>
            </w:r>
            <w:r w:rsidRPr="00F955AC">
              <w:rPr>
                <w:rFonts w:eastAsiaTheme="minorHAnsi"/>
                <w:color w:val="333333"/>
                <w:sz w:val="28"/>
                <w:szCs w:val="28"/>
              </w:rPr>
              <w:t>”). Totodată, menționăm, că această documentație deja este reglementată de normativele actuale în domeniu, și pe care le</w:t>
            </w:r>
            <w:r w:rsidRPr="00F955AC">
              <w:rPr>
                <w:rFonts w:eastAsiaTheme="minorHAnsi"/>
                <w:color w:val="333333"/>
                <w:sz w:val="28"/>
                <w:szCs w:val="28"/>
              </w:rPr>
              <w:t xml:space="preserve"> </w:t>
            </w:r>
            <w:r w:rsidRPr="00F955AC">
              <w:rPr>
                <w:rFonts w:eastAsiaTheme="minorHAnsi"/>
                <w:color w:val="333333"/>
                <w:sz w:val="28"/>
                <w:szCs w:val="28"/>
              </w:rPr>
              <w:t xml:space="preserve">aplică, inclusiv instituția de stat de specialitate (IPOT). </w:t>
            </w:r>
            <w:r w:rsidRPr="00F955AC">
              <w:rPr>
                <w:rFonts w:eastAsiaTheme="minorHAnsi"/>
                <w:b/>
                <w:bCs/>
                <w:color w:val="333333"/>
                <w:sz w:val="28"/>
                <w:szCs w:val="28"/>
              </w:rPr>
              <w:t>Din aceleași raționamente este necesară excluderea</w:t>
            </w:r>
            <w:r w:rsidRPr="00F955AC">
              <w:rPr>
                <w:rFonts w:eastAsiaTheme="minorHAnsi"/>
                <w:b/>
                <w:bCs/>
                <w:color w:val="333333"/>
                <w:sz w:val="28"/>
                <w:szCs w:val="28"/>
              </w:rPr>
              <w:t xml:space="preserve"> </w:t>
            </w:r>
            <w:r w:rsidRPr="00F955AC">
              <w:rPr>
                <w:rFonts w:eastAsiaTheme="minorHAnsi"/>
                <w:b/>
                <w:bCs/>
                <w:color w:val="333333"/>
                <w:sz w:val="28"/>
                <w:szCs w:val="28"/>
              </w:rPr>
              <w:t xml:space="preserve">și a pct. </w:t>
            </w:r>
            <w:r w:rsidRPr="00F955AC">
              <w:rPr>
                <w:rFonts w:eastAsiaTheme="minorHAnsi"/>
                <w:b/>
                <w:bCs/>
                <w:color w:val="000000"/>
                <w:sz w:val="28"/>
                <w:szCs w:val="28"/>
              </w:rPr>
              <w:t xml:space="preserve">78. </w:t>
            </w:r>
            <w:r w:rsidRPr="00F955AC">
              <w:rPr>
                <w:rFonts w:eastAsiaTheme="minorHAnsi"/>
                <w:color w:val="000000"/>
                <w:sz w:val="28"/>
                <w:szCs w:val="28"/>
              </w:rPr>
              <w:t>„</w:t>
            </w:r>
            <w:r w:rsidRPr="00F955AC">
              <w:rPr>
                <w:rFonts w:eastAsiaTheme="minorHAnsi"/>
                <w:i/>
                <w:iCs/>
                <w:color w:val="000000"/>
                <w:sz w:val="28"/>
                <w:szCs w:val="28"/>
              </w:rPr>
              <w:t xml:space="preserve">Elaborarea planului de exprimare a </w:t>
            </w:r>
            <w:r w:rsidRPr="00F955AC">
              <w:rPr>
                <w:rFonts w:eastAsiaTheme="minorHAnsi"/>
                <w:i/>
                <w:iCs/>
                <w:color w:val="333333"/>
                <w:sz w:val="28"/>
                <w:szCs w:val="28"/>
              </w:rPr>
              <w:t>solicităril</w:t>
            </w:r>
            <w:r w:rsidRPr="00F955AC">
              <w:rPr>
                <w:rFonts w:eastAsiaTheme="minorHAnsi"/>
                <w:i/>
                <w:iCs/>
                <w:color w:val="000000"/>
                <w:sz w:val="28"/>
                <w:szCs w:val="28"/>
              </w:rPr>
              <w:t>or se efectuează în conformitate cu instrucţiunea</w:t>
            </w:r>
            <w:r w:rsidRPr="00F955AC">
              <w:rPr>
                <w:rFonts w:eastAsiaTheme="minorHAnsi"/>
                <w:i/>
                <w:iCs/>
                <w:color w:val="000000"/>
                <w:sz w:val="28"/>
                <w:szCs w:val="28"/>
              </w:rPr>
              <w:t xml:space="preserve"> </w:t>
            </w:r>
            <w:r w:rsidRPr="00F955AC">
              <w:rPr>
                <w:rFonts w:eastAsiaTheme="minorHAnsi"/>
                <w:i/>
                <w:iCs/>
                <w:color w:val="000000"/>
                <w:sz w:val="28"/>
                <w:szCs w:val="28"/>
              </w:rPr>
              <w:t>aprobată de autoritatea administrativă responsabilă de implementarea politicilor în domeniul relațiilor</w:t>
            </w:r>
            <w:r w:rsidRPr="00F955AC">
              <w:rPr>
                <w:rFonts w:eastAsiaTheme="minorHAnsi"/>
                <w:i/>
                <w:iCs/>
                <w:color w:val="000000"/>
                <w:sz w:val="28"/>
                <w:szCs w:val="28"/>
              </w:rPr>
              <w:t xml:space="preserve"> </w:t>
            </w:r>
            <w:r w:rsidRPr="00F955AC">
              <w:rPr>
                <w:rFonts w:eastAsiaTheme="minorHAnsi"/>
                <w:i/>
                <w:iCs/>
                <w:color w:val="000000"/>
                <w:sz w:val="28"/>
                <w:szCs w:val="28"/>
              </w:rPr>
              <w:t>funciare. În procesul de negocieri doleanţele participanţilor la consolidare pot fi modificate</w:t>
            </w:r>
            <w:r w:rsidRPr="00F955AC">
              <w:rPr>
                <w:rFonts w:eastAsiaTheme="minorHAnsi"/>
                <w:color w:val="000000"/>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B60E6A" w:rsidP="008B406C">
            <w:pPr>
              <w:tabs>
                <w:tab w:val="left" w:pos="884"/>
                <w:tab w:val="left" w:pos="1196"/>
              </w:tabs>
              <w:ind w:firstLine="0"/>
              <w:rPr>
                <w:sz w:val="28"/>
                <w:szCs w:val="28"/>
              </w:rPr>
            </w:pPr>
            <w:r w:rsidRPr="00F955AC">
              <w:rPr>
                <w:sz w:val="28"/>
                <w:szCs w:val="28"/>
              </w:rPr>
              <w:lastRenderedPageBreak/>
              <w:t>Nu se acceptă.</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8428F1" w:rsidRPr="00F955AC" w:rsidRDefault="008428F1" w:rsidP="008428F1">
            <w:pPr>
              <w:autoSpaceDE w:val="0"/>
              <w:autoSpaceDN w:val="0"/>
              <w:adjustRightInd w:val="0"/>
              <w:ind w:firstLine="0"/>
              <w:rPr>
                <w:rFonts w:eastAsiaTheme="minorHAnsi"/>
                <w:b/>
                <w:bCs/>
                <w:i/>
                <w:iCs/>
                <w:color w:val="000000"/>
                <w:sz w:val="28"/>
                <w:szCs w:val="28"/>
              </w:rPr>
            </w:pPr>
            <w:r w:rsidRPr="00F955AC">
              <w:rPr>
                <w:rFonts w:eastAsiaTheme="minorHAnsi"/>
                <w:b/>
                <w:bCs/>
                <w:color w:val="333333"/>
                <w:sz w:val="28"/>
                <w:szCs w:val="28"/>
              </w:rPr>
              <w:t xml:space="preserve">27. </w:t>
            </w:r>
            <w:r w:rsidRPr="00F955AC">
              <w:rPr>
                <w:rFonts w:eastAsiaTheme="minorHAnsi"/>
                <w:color w:val="333333"/>
                <w:sz w:val="28"/>
                <w:szCs w:val="28"/>
              </w:rPr>
              <w:t xml:space="preserve">Referitor la pct. </w:t>
            </w:r>
            <w:r w:rsidRPr="00F955AC">
              <w:rPr>
                <w:rFonts w:eastAsiaTheme="minorHAnsi"/>
                <w:color w:val="000000"/>
                <w:sz w:val="28"/>
                <w:szCs w:val="28"/>
              </w:rPr>
              <w:t xml:space="preserve">73.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w:t>
            </w:r>
            <w:r w:rsidRPr="00F955AC">
              <w:rPr>
                <w:rFonts w:eastAsiaTheme="minorHAnsi"/>
                <w:color w:val="333333"/>
                <w:sz w:val="28"/>
                <w:szCs w:val="28"/>
              </w:rPr>
              <w:t xml:space="preserve">anexa nr. 2 </w:t>
            </w:r>
            <w:r w:rsidRPr="00F955AC">
              <w:rPr>
                <w:rFonts w:eastAsiaTheme="minorHAnsi"/>
                <w:color w:val="000000"/>
                <w:sz w:val="28"/>
                <w:szCs w:val="28"/>
              </w:rPr>
              <w:t>(</w:t>
            </w:r>
            <w:r w:rsidRPr="00F955AC">
              <w:rPr>
                <w:rFonts w:eastAsiaTheme="minorHAnsi"/>
                <w:i/>
                <w:iCs/>
                <w:color w:val="000000"/>
                <w:sz w:val="28"/>
                <w:szCs w:val="28"/>
              </w:rPr>
              <w:t xml:space="preserve">În condiţiile redefinirii hotarelor, în baza deciziilor proprietarilor de renunţare la hotarele existente şi a deciziei consiliului local, proprietarii de terenuri </w:t>
            </w:r>
            <w:r w:rsidRPr="00F955AC">
              <w:rPr>
                <w:rFonts w:eastAsiaTheme="minorHAnsi"/>
                <w:b/>
                <w:bCs/>
                <w:i/>
                <w:iCs/>
                <w:color w:val="000000"/>
                <w:sz w:val="28"/>
                <w:szCs w:val="28"/>
              </w:rPr>
              <w:t>vor fi reautentificaţi în drepturi asupra terenurilor prin titlu de autentificare a dreptului deţinătorului de teren.</w:t>
            </w:r>
          </w:p>
          <w:p w:rsidR="008428F1" w:rsidRPr="00F955AC" w:rsidRDefault="008428F1" w:rsidP="008428F1">
            <w:pPr>
              <w:autoSpaceDE w:val="0"/>
              <w:autoSpaceDN w:val="0"/>
              <w:adjustRightInd w:val="0"/>
              <w:ind w:firstLine="0"/>
              <w:rPr>
                <w:rFonts w:eastAsiaTheme="minorHAnsi"/>
                <w:color w:val="000000"/>
                <w:sz w:val="28"/>
                <w:szCs w:val="28"/>
              </w:rPr>
            </w:pPr>
            <w:r w:rsidRPr="00F955AC">
              <w:rPr>
                <w:rFonts w:eastAsiaTheme="minorHAnsi"/>
                <w:b/>
                <w:bCs/>
                <w:i/>
                <w:iCs/>
                <w:color w:val="000000"/>
                <w:sz w:val="28"/>
                <w:szCs w:val="28"/>
              </w:rPr>
              <w:t xml:space="preserve">Documentele de drept asupra terenurilor </w:t>
            </w:r>
            <w:r w:rsidRPr="00F955AC">
              <w:rPr>
                <w:rFonts w:eastAsiaTheme="minorHAnsi"/>
                <w:b/>
                <w:bCs/>
                <w:i/>
                <w:iCs/>
                <w:color w:val="000000"/>
                <w:sz w:val="28"/>
                <w:szCs w:val="28"/>
              </w:rPr>
              <w:lastRenderedPageBreak/>
              <w:t>anterioare vor fi anulate în baza deciziei proprietarului şi a consiliului local</w:t>
            </w:r>
            <w:r w:rsidRPr="00F955AC">
              <w:rPr>
                <w:rFonts w:eastAsiaTheme="minorHAnsi"/>
                <w:color w:val="000000"/>
                <w:sz w:val="28"/>
                <w:szCs w:val="28"/>
              </w:rPr>
              <w:t>):</w:t>
            </w:r>
          </w:p>
          <w:p w:rsidR="008428F1" w:rsidRPr="00F955AC" w:rsidRDefault="008428F1" w:rsidP="008428F1">
            <w:pPr>
              <w:autoSpaceDE w:val="0"/>
              <w:autoSpaceDN w:val="0"/>
              <w:adjustRightInd w:val="0"/>
              <w:ind w:firstLine="0"/>
              <w:rPr>
                <w:rFonts w:eastAsiaTheme="minorHAnsi"/>
                <w:b/>
                <w:bCs/>
                <w:i/>
                <w:iCs/>
                <w:color w:val="333333"/>
                <w:sz w:val="28"/>
                <w:szCs w:val="28"/>
              </w:rPr>
            </w:pPr>
            <w:proofErr w:type="gramStart"/>
            <w:r w:rsidRPr="00F955AC">
              <w:rPr>
                <w:rFonts w:eastAsiaTheme="minorHAnsi"/>
                <w:color w:val="000000"/>
                <w:sz w:val="28"/>
                <w:szCs w:val="28"/>
              </w:rPr>
              <w:t>reiterăm</w:t>
            </w:r>
            <w:proofErr w:type="gramEnd"/>
            <w:r w:rsidRPr="00F955AC">
              <w:rPr>
                <w:rFonts w:eastAsiaTheme="minorHAnsi"/>
                <w:color w:val="000000"/>
                <w:sz w:val="28"/>
                <w:szCs w:val="28"/>
              </w:rPr>
              <w:t xml:space="preserve"> că, conform prevederilor art. 131 din Legea nr. 354/2004: „</w:t>
            </w:r>
            <w:r w:rsidRPr="00F955AC">
              <w:rPr>
                <w:rFonts w:eastAsiaTheme="minorHAnsi"/>
                <w:b/>
                <w:bCs/>
                <w:i/>
                <w:iCs/>
                <w:color w:val="333333"/>
                <w:sz w:val="28"/>
                <w:szCs w:val="28"/>
              </w:rPr>
              <w:t>Înregistrarea bunurilor immobile nou-formate prin reparcelare se efectuează în temeiul actelor ce confirmă drepturile asupra bunurilor imobile inițiale și al deciziei consiliului local, la care se anexează planul geometric al bunului imobil nouformat”.</w:t>
            </w:r>
          </w:p>
          <w:p w:rsidR="008428F1" w:rsidRPr="00F955AC" w:rsidRDefault="008428F1" w:rsidP="008428F1">
            <w:pPr>
              <w:autoSpaceDE w:val="0"/>
              <w:autoSpaceDN w:val="0"/>
              <w:adjustRightInd w:val="0"/>
              <w:ind w:firstLine="0"/>
              <w:rPr>
                <w:rFonts w:eastAsiaTheme="minorHAnsi"/>
                <w:b/>
                <w:bCs/>
                <w:color w:val="333333"/>
                <w:sz w:val="28"/>
                <w:szCs w:val="28"/>
              </w:rPr>
            </w:pPr>
            <w:r w:rsidRPr="00F955AC">
              <w:rPr>
                <w:rFonts w:eastAsiaTheme="minorHAnsi"/>
                <w:b/>
                <w:bCs/>
                <w:color w:val="333333"/>
                <w:sz w:val="28"/>
                <w:szCs w:val="28"/>
              </w:rPr>
              <w:t>Tititlurile de autentificare a drepturilor deținătorilor de teren sunt documente care se</w:t>
            </w:r>
          </w:p>
          <w:p w:rsidR="008428F1" w:rsidRPr="00F955AC" w:rsidRDefault="008428F1" w:rsidP="008428F1">
            <w:pPr>
              <w:autoSpaceDE w:val="0"/>
              <w:autoSpaceDN w:val="0"/>
              <w:adjustRightInd w:val="0"/>
              <w:ind w:firstLine="0"/>
              <w:rPr>
                <w:rFonts w:eastAsiaTheme="minorHAnsi"/>
                <w:b/>
                <w:bCs/>
                <w:i/>
                <w:iCs/>
                <w:color w:val="000000"/>
                <w:sz w:val="28"/>
                <w:szCs w:val="28"/>
              </w:rPr>
            </w:pPr>
            <w:proofErr w:type="gramStart"/>
            <w:r w:rsidRPr="00F955AC">
              <w:rPr>
                <w:rFonts w:eastAsiaTheme="minorHAnsi"/>
                <w:b/>
                <w:bCs/>
                <w:color w:val="333333"/>
                <w:sz w:val="28"/>
                <w:szCs w:val="28"/>
              </w:rPr>
              <w:t>perfectează</w:t>
            </w:r>
            <w:proofErr w:type="gramEnd"/>
            <w:r w:rsidRPr="00F955AC">
              <w:rPr>
                <w:rFonts w:eastAsiaTheme="minorHAnsi"/>
                <w:b/>
                <w:bCs/>
                <w:color w:val="333333"/>
                <w:sz w:val="28"/>
                <w:szCs w:val="28"/>
              </w:rPr>
              <w:t xml:space="preserve"> la atribuirea inițială (primară) a terenurilor sau la corectarea erorilor. Solicităm revizuirea corespunzătoare a normei date. Aceiași critică vizează și punctele: pct. </w:t>
            </w:r>
            <w:r w:rsidRPr="00F955AC">
              <w:rPr>
                <w:rFonts w:eastAsiaTheme="minorHAnsi"/>
                <w:color w:val="000000"/>
                <w:sz w:val="28"/>
                <w:szCs w:val="28"/>
              </w:rPr>
              <w:t>74 „</w:t>
            </w:r>
            <w:r w:rsidRPr="00F955AC">
              <w:rPr>
                <w:rFonts w:eastAsiaTheme="minorHAnsi"/>
                <w:i/>
                <w:iCs/>
                <w:color w:val="000000"/>
                <w:sz w:val="28"/>
                <w:szCs w:val="28"/>
              </w:rPr>
              <w:t xml:space="preserve">Subdiviziunile competente </w:t>
            </w:r>
            <w:proofErr w:type="gramStart"/>
            <w:r w:rsidRPr="00F955AC">
              <w:rPr>
                <w:rFonts w:eastAsiaTheme="minorHAnsi"/>
                <w:i/>
                <w:iCs/>
                <w:color w:val="000000"/>
                <w:sz w:val="28"/>
                <w:szCs w:val="28"/>
              </w:rPr>
              <w:t>a</w:t>
            </w:r>
            <w:proofErr w:type="gramEnd"/>
            <w:r w:rsidRPr="00F955AC">
              <w:rPr>
                <w:rFonts w:eastAsiaTheme="minorHAnsi"/>
                <w:i/>
                <w:iCs/>
                <w:color w:val="000000"/>
                <w:sz w:val="28"/>
                <w:szCs w:val="28"/>
              </w:rPr>
              <w:t xml:space="preserve"> IPCadastrul Bunurilor Imobile vor </w:t>
            </w:r>
            <w:r w:rsidRPr="00F955AC">
              <w:rPr>
                <w:rFonts w:eastAsiaTheme="minorHAnsi"/>
                <w:b/>
                <w:bCs/>
                <w:i/>
                <w:iCs/>
                <w:color w:val="000000"/>
                <w:sz w:val="28"/>
                <w:szCs w:val="28"/>
              </w:rPr>
              <w:t xml:space="preserve">reînregistra titlurile de autentificare a drepturilor deţinătorilor de terenuri </w:t>
            </w:r>
            <w:r w:rsidRPr="00F955AC">
              <w:rPr>
                <w:rFonts w:eastAsiaTheme="minorHAnsi"/>
                <w:i/>
                <w:iCs/>
                <w:color w:val="000000"/>
                <w:sz w:val="28"/>
                <w:szCs w:val="28"/>
              </w:rPr>
              <w:t>în hotarele redefinite, în conformitate cu legislaţia</w:t>
            </w:r>
            <w:r w:rsidRPr="00F955AC">
              <w:rPr>
                <w:rFonts w:eastAsiaTheme="minorHAnsi"/>
                <w:color w:val="000000"/>
                <w:sz w:val="28"/>
                <w:szCs w:val="28"/>
              </w:rPr>
              <w:t xml:space="preserve">”; </w:t>
            </w:r>
            <w:r w:rsidRPr="00F955AC">
              <w:rPr>
                <w:rFonts w:eastAsiaTheme="minorHAnsi"/>
                <w:i/>
                <w:iCs/>
                <w:color w:val="000000"/>
                <w:sz w:val="28"/>
                <w:szCs w:val="28"/>
              </w:rPr>
              <w:t xml:space="preserve">pct. 101.7. </w:t>
            </w:r>
            <w:proofErr w:type="gramStart"/>
            <w:r w:rsidRPr="00F955AC">
              <w:rPr>
                <w:rFonts w:eastAsiaTheme="minorHAnsi"/>
                <w:b/>
                <w:bCs/>
                <w:i/>
                <w:iCs/>
                <w:color w:val="000000"/>
                <w:sz w:val="28"/>
                <w:szCs w:val="28"/>
              </w:rPr>
              <w:t>titlul</w:t>
            </w:r>
            <w:proofErr w:type="gramEnd"/>
            <w:r w:rsidRPr="00F955AC">
              <w:rPr>
                <w:rFonts w:eastAsiaTheme="minorHAnsi"/>
                <w:b/>
                <w:bCs/>
                <w:i/>
                <w:iCs/>
                <w:color w:val="000000"/>
                <w:sz w:val="28"/>
                <w:szCs w:val="28"/>
              </w:rPr>
              <w:t xml:space="preserve"> de autentificare a drepturilor deţinătorului de terenuri comasate</w:t>
            </w:r>
            <w:r w:rsidRPr="00F955AC">
              <w:rPr>
                <w:rFonts w:eastAsiaTheme="minorHAnsi"/>
                <w:i/>
                <w:iCs/>
                <w:color w:val="000000"/>
                <w:sz w:val="28"/>
                <w:szCs w:val="28"/>
              </w:rPr>
              <w:t xml:space="preserve">; pct. 101.8. </w:t>
            </w:r>
            <w:r w:rsidRPr="00F955AC">
              <w:rPr>
                <w:rFonts w:eastAsiaTheme="minorHAnsi"/>
                <w:b/>
                <w:bCs/>
                <w:i/>
                <w:iCs/>
                <w:color w:val="000000"/>
                <w:sz w:val="28"/>
                <w:szCs w:val="28"/>
              </w:rPr>
              <w:t>titlurile de autentificare a drepturilor deţinătorilor de</w:t>
            </w:r>
          </w:p>
          <w:p w:rsidR="008428F1" w:rsidRPr="00F955AC" w:rsidRDefault="008428F1" w:rsidP="008428F1">
            <w:pPr>
              <w:autoSpaceDE w:val="0"/>
              <w:autoSpaceDN w:val="0"/>
              <w:adjustRightInd w:val="0"/>
              <w:ind w:firstLine="0"/>
              <w:rPr>
                <w:rFonts w:eastAsiaTheme="minorHAnsi"/>
                <w:i/>
                <w:iCs/>
                <w:color w:val="000000"/>
                <w:sz w:val="28"/>
                <w:szCs w:val="28"/>
              </w:rPr>
            </w:pPr>
            <w:proofErr w:type="gramStart"/>
            <w:r w:rsidRPr="00F955AC">
              <w:rPr>
                <w:rFonts w:eastAsiaTheme="minorHAnsi"/>
                <w:b/>
                <w:bCs/>
                <w:i/>
                <w:iCs/>
                <w:color w:val="000000"/>
                <w:sz w:val="28"/>
                <w:szCs w:val="28"/>
              </w:rPr>
              <w:t>terenuri</w:t>
            </w:r>
            <w:proofErr w:type="gramEnd"/>
            <w:r w:rsidRPr="00F955AC">
              <w:rPr>
                <w:rFonts w:eastAsiaTheme="minorHAnsi"/>
                <w:b/>
                <w:bCs/>
                <w:i/>
                <w:iCs/>
                <w:color w:val="000000"/>
                <w:sz w:val="28"/>
                <w:szCs w:val="28"/>
              </w:rPr>
              <w:t xml:space="preserve"> </w:t>
            </w:r>
            <w:r w:rsidRPr="00F955AC">
              <w:rPr>
                <w:rFonts w:eastAsiaTheme="minorHAnsi"/>
                <w:i/>
                <w:iCs/>
                <w:color w:val="000000"/>
                <w:sz w:val="28"/>
                <w:szCs w:val="28"/>
              </w:rPr>
              <w:t xml:space="preserve">modificate prin redefinirea hotarelor”; pct. 103.3. </w:t>
            </w:r>
            <w:proofErr w:type="gramStart"/>
            <w:r w:rsidRPr="00F955AC">
              <w:rPr>
                <w:rFonts w:eastAsiaTheme="minorHAnsi"/>
                <w:i/>
                <w:iCs/>
                <w:color w:val="000000"/>
                <w:sz w:val="28"/>
                <w:szCs w:val="28"/>
              </w:rPr>
              <w:t>contractele</w:t>
            </w:r>
            <w:proofErr w:type="gramEnd"/>
            <w:r w:rsidRPr="00F955AC">
              <w:rPr>
                <w:rFonts w:eastAsiaTheme="minorHAnsi"/>
                <w:i/>
                <w:iCs/>
                <w:color w:val="000000"/>
                <w:sz w:val="28"/>
                <w:szCs w:val="28"/>
              </w:rPr>
              <w:t xml:space="preserve">, </w:t>
            </w:r>
            <w:r w:rsidRPr="00F955AC">
              <w:rPr>
                <w:rFonts w:eastAsiaTheme="minorHAnsi"/>
                <w:b/>
                <w:bCs/>
                <w:i/>
                <w:iCs/>
                <w:color w:val="000000"/>
                <w:sz w:val="28"/>
                <w:szCs w:val="28"/>
              </w:rPr>
              <w:t xml:space="preserve">titlurile de autentificare a drepturilor deţinătorilor de terenuri perfectate şi autentificate conform punctelor </w:t>
            </w:r>
            <w:r w:rsidRPr="00F955AC">
              <w:rPr>
                <w:rFonts w:eastAsiaTheme="minorHAnsi"/>
                <w:b/>
                <w:bCs/>
                <w:i/>
                <w:iCs/>
                <w:color w:val="000000"/>
                <w:sz w:val="28"/>
                <w:szCs w:val="28"/>
              </w:rPr>
              <w:lastRenderedPageBreak/>
              <w:t xml:space="preserve">101, 102 </w:t>
            </w:r>
            <w:r w:rsidRPr="00F955AC">
              <w:rPr>
                <w:rFonts w:eastAsiaTheme="minorHAnsi"/>
                <w:i/>
                <w:iCs/>
                <w:color w:val="000000"/>
                <w:sz w:val="28"/>
                <w:szCs w:val="28"/>
              </w:rPr>
              <w:t>(în trei exemplare); pct. 109.</w:t>
            </w:r>
          </w:p>
          <w:p w:rsidR="008428F1" w:rsidRPr="00F955AC" w:rsidRDefault="008428F1" w:rsidP="008428F1">
            <w:pPr>
              <w:autoSpaceDE w:val="0"/>
              <w:autoSpaceDN w:val="0"/>
              <w:adjustRightInd w:val="0"/>
              <w:ind w:firstLine="0"/>
              <w:rPr>
                <w:rFonts w:eastAsiaTheme="minorHAnsi"/>
                <w:i/>
                <w:iCs/>
                <w:color w:val="000000"/>
                <w:sz w:val="28"/>
                <w:szCs w:val="28"/>
              </w:rPr>
            </w:pPr>
            <w:r w:rsidRPr="00F955AC">
              <w:rPr>
                <w:rFonts w:eastAsiaTheme="minorHAnsi"/>
                <w:i/>
                <w:iCs/>
                <w:color w:val="000000"/>
                <w:sz w:val="28"/>
                <w:szCs w:val="28"/>
              </w:rPr>
              <w:t xml:space="preserve">Autoritatea administraţiei publice locale transmite, contra semnătură de primire, proprietarilor de teren contractele respective, certificatele de formare (comasare) a bunurilor imobile înregistrate, autentificate în modul stabilit, </w:t>
            </w:r>
            <w:r w:rsidRPr="00F955AC">
              <w:rPr>
                <w:rFonts w:eastAsiaTheme="minorHAnsi"/>
                <w:b/>
                <w:bCs/>
                <w:i/>
                <w:iCs/>
                <w:color w:val="000000"/>
                <w:sz w:val="28"/>
                <w:szCs w:val="28"/>
              </w:rPr>
              <w:t>şi titlurile de autentificare a drepturilor deţinătorilor de terenuri</w:t>
            </w:r>
            <w:r w:rsidRPr="00F955AC">
              <w:rPr>
                <w:rFonts w:eastAsiaTheme="minorHAnsi"/>
                <w:i/>
                <w:iCs/>
                <w:color w:val="000000"/>
                <w:sz w:val="28"/>
                <w:szCs w:val="28"/>
              </w:rPr>
              <w:t>; pct. 102….În cazul</w:t>
            </w:r>
          </w:p>
          <w:p w:rsidR="004C7B84" w:rsidRPr="00F955AC" w:rsidRDefault="008428F1" w:rsidP="008428F1">
            <w:pPr>
              <w:autoSpaceDE w:val="0"/>
              <w:autoSpaceDN w:val="0"/>
              <w:adjustRightInd w:val="0"/>
              <w:ind w:firstLine="0"/>
              <w:rPr>
                <w:b/>
                <w:sz w:val="28"/>
                <w:szCs w:val="28"/>
              </w:rPr>
            </w:pPr>
            <w:proofErr w:type="gramStart"/>
            <w:r w:rsidRPr="00F955AC">
              <w:rPr>
                <w:rFonts w:eastAsiaTheme="minorHAnsi"/>
                <w:i/>
                <w:iCs/>
                <w:color w:val="000000"/>
                <w:sz w:val="28"/>
                <w:szCs w:val="28"/>
              </w:rPr>
              <w:t>comasării</w:t>
            </w:r>
            <w:proofErr w:type="gramEnd"/>
            <w:r w:rsidRPr="00F955AC">
              <w:rPr>
                <w:rFonts w:eastAsiaTheme="minorHAnsi"/>
                <w:i/>
                <w:iCs/>
                <w:color w:val="000000"/>
                <w:sz w:val="28"/>
                <w:szCs w:val="28"/>
              </w:rPr>
              <w:t xml:space="preserve"> terenurilor sau consolidării prin metoda redefinirii</w:t>
            </w:r>
            <w:r w:rsidRPr="00F955AC">
              <w:rPr>
                <w:rFonts w:eastAsiaTheme="minorHAnsi"/>
                <w:b/>
                <w:bCs/>
                <w:i/>
                <w:iCs/>
                <w:color w:val="000000"/>
                <w:sz w:val="28"/>
                <w:szCs w:val="28"/>
              </w:rPr>
              <w:t>, titlurile de autentificare a drepturilor deţinătorilor de teren sânt eliberate în baza deciziei consiliului local şi semnate de către primarul unităţii administrativ-teritoriale în modul stabilit).</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8428F1" w:rsidP="008B406C">
            <w:pPr>
              <w:tabs>
                <w:tab w:val="left" w:pos="884"/>
                <w:tab w:val="left" w:pos="1196"/>
              </w:tabs>
              <w:ind w:firstLine="0"/>
              <w:rPr>
                <w:sz w:val="28"/>
                <w:szCs w:val="28"/>
              </w:rPr>
            </w:pPr>
            <w:r w:rsidRPr="00F955AC">
              <w:rPr>
                <w:sz w:val="28"/>
                <w:szCs w:val="28"/>
              </w:rPr>
              <w:lastRenderedPageBreak/>
              <w:t>Se acceptă partial.</w:t>
            </w:r>
          </w:p>
        </w:tc>
      </w:tr>
      <w:tr w:rsidR="004C7B84" w:rsidRPr="00F955AC" w:rsidTr="00743BCD">
        <w:tc>
          <w:tcPr>
            <w:tcW w:w="1177" w:type="pct"/>
            <w:vMerge/>
          </w:tcPr>
          <w:p w:rsidR="004C7B84" w:rsidRPr="00F955AC" w:rsidRDefault="004C7B84"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4C7B84" w:rsidRPr="00F955AC" w:rsidRDefault="008428F1" w:rsidP="00384C16">
            <w:pPr>
              <w:autoSpaceDE w:val="0"/>
              <w:autoSpaceDN w:val="0"/>
              <w:adjustRightInd w:val="0"/>
              <w:ind w:firstLine="0"/>
              <w:rPr>
                <w:b/>
                <w:sz w:val="28"/>
                <w:szCs w:val="28"/>
              </w:rPr>
            </w:pPr>
            <w:r w:rsidRPr="00F955AC">
              <w:rPr>
                <w:rFonts w:eastAsiaTheme="minorHAnsi"/>
                <w:b/>
                <w:bCs/>
                <w:color w:val="000000"/>
                <w:sz w:val="28"/>
                <w:szCs w:val="28"/>
              </w:rPr>
              <w:t xml:space="preserve">28. </w:t>
            </w:r>
            <w:r w:rsidRPr="00F955AC">
              <w:rPr>
                <w:rFonts w:eastAsiaTheme="minorHAnsi"/>
                <w:color w:val="000000"/>
                <w:sz w:val="28"/>
                <w:szCs w:val="28"/>
              </w:rPr>
              <w:t>Referitor la pct. 79 din anexa nr. 2 (</w:t>
            </w:r>
            <w:r w:rsidRPr="00F955AC">
              <w:rPr>
                <w:rFonts w:eastAsiaTheme="minorHAnsi"/>
                <w:i/>
                <w:iCs/>
                <w:color w:val="000000"/>
                <w:sz w:val="28"/>
                <w:szCs w:val="28"/>
              </w:rPr>
              <w:t xml:space="preserve">Evaluarea terenurilor agricole </w:t>
            </w:r>
            <w:r w:rsidRPr="00F955AC">
              <w:rPr>
                <w:rFonts w:eastAsiaTheme="minorHAnsi"/>
                <w:b/>
                <w:bCs/>
                <w:i/>
                <w:iCs/>
                <w:color w:val="000000"/>
                <w:sz w:val="28"/>
                <w:szCs w:val="28"/>
              </w:rPr>
              <w:t xml:space="preserve">la preţ de piaţă </w:t>
            </w:r>
            <w:r w:rsidRPr="00F955AC">
              <w:rPr>
                <w:rFonts w:eastAsiaTheme="minorHAnsi"/>
                <w:i/>
                <w:iCs/>
                <w:color w:val="000000"/>
                <w:sz w:val="28"/>
                <w:szCs w:val="28"/>
              </w:rPr>
              <w:t>în scopul</w:t>
            </w:r>
            <w:r w:rsidRPr="00F955AC">
              <w:rPr>
                <w:rFonts w:eastAsiaTheme="minorHAnsi"/>
                <w:i/>
                <w:iCs/>
                <w:color w:val="000000"/>
                <w:sz w:val="28"/>
                <w:szCs w:val="28"/>
              </w:rPr>
              <w:t xml:space="preserve"> </w:t>
            </w:r>
            <w:r w:rsidRPr="00F955AC">
              <w:rPr>
                <w:rFonts w:eastAsiaTheme="minorHAnsi"/>
                <w:i/>
                <w:iCs/>
                <w:color w:val="000000"/>
                <w:sz w:val="28"/>
                <w:szCs w:val="28"/>
              </w:rPr>
              <w:t>consolidării este efectuată de către evaluatori certificați (în conformitate cu prevederile Legii cu privire la</w:t>
            </w:r>
            <w:r w:rsidRPr="00F955AC">
              <w:rPr>
                <w:rFonts w:eastAsiaTheme="minorHAnsi"/>
                <w:i/>
                <w:iCs/>
                <w:color w:val="000000"/>
                <w:sz w:val="28"/>
                <w:szCs w:val="28"/>
              </w:rPr>
              <w:t xml:space="preserve"> </w:t>
            </w:r>
            <w:r w:rsidRPr="00F955AC">
              <w:rPr>
                <w:rFonts w:eastAsiaTheme="minorHAnsi"/>
                <w:i/>
                <w:iCs/>
                <w:color w:val="000000"/>
                <w:sz w:val="28"/>
                <w:szCs w:val="28"/>
              </w:rPr>
              <w:t>activitatea de evaluare, nr. 989/2002), în cazurile vânzării-cumpărării, schimbului neechivalent, precum şi al</w:t>
            </w:r>
            <w:r w:rsidRPr="00F955AC">
              <w:rPr>
                <w:rFonts w:eastAsiaTheme="minorHAnsi"/>
                <w:i/>
                <w:iCs/>
                <w:color w:val="000000"/>
                <w:sz w:val="28"/>
                <w:szCs w:val="28"/>
              </w:rPr>
              <w:t xml:space="preserve"> </w:t>
            </w:r>
            <w:r w:rsidRPr="00F955AC">
              <w:rPr>
                <w:rFonts w:eastAsiaTheme="minorHAnsi"/>
                <w:i/>
                <w:iCs/>
                <w:color w:val="000000"/>
                <w:sz w:val="28"/>
                <w:szCs w:val="28"/>
              </w:rPr>
              <w:t xml:space="preserve">arenzii pe termen lung. Evaluarea de piaţă a terenurilor poate fi solicitată şi în alte cazuri. </w:t>
            </w:r>
            <w:r w:rsidRPr="00F955AC">
              <w:rPr>
                <w:rFonts w:eastAsiaTheme="minorHAnsi"/>
                <w:b/>
                <w:bCs/>
                <w:i/>
                <w:iCs/>
                <w:color w:val="000000"/>
                <w:sz w:val="28"/>
                <w:szCs w:val="28"/>
              </w:rPr>
              <w:t>Costurile pentru</w:t>
            </w:r>
            <w:r w:rsidRPr="00F955AC">
              <w:rPr>
                <w:rFonts w:eastAsiaTheme="minorHAnsi"/>
                <w:b/>
                <w:bCs/>
                <w:i/>
                <w:iCs/>
                <w:color w:val="000000"/>
                <w:sz w:val="28"/>
                <w:szCs w:val="28"/>
              </w:rPr>
              <w:t xml:space="preserve"> </w:t>
            </w:r>
            <w:r w:rsidRPr="00F955AC">
              <w:rPr>
                <w:rFonts w:eastAsiaTheme="minorHAnsi"/>
                <w:b/>
                <w:bCs/>
                <w:i/>
                <w:iCs/>
                <w:color w:val="000000"/>
                <w:sz w:val="28"/>
                <w:szCs w:val="28"/>
              </w:rPr>
              <w:t xml:space="preserve">evaluarea terenurilor sunt suportate de entitatea cîștigătoarea de </w:t>
            </w:r>
            <w:proofErr w:type="gramStart"/>
            <w:r w:rsidRPr="00F955AC">
              <w:rPr>
                <w:rFonts w:eastAsiaTheme="minorHAnsi"/>
                <w:b/>
                <w:bCs/>
                <w:i/>
                <w:iCs/>
                <w:color w:val="000000"/>
                <w:sz w:val="28"/>
                <w:szCs w:val="28"/>
              </w:rPr>
              <w:t>concurs</w:t>
            </w:r>
            <w:proofErr w:type="gramEnd"/>
            <w:r w:rsidRPr="00F955AC">
              <w:rPr>
                <w:rFonts w:eastAsiaTheme="minorHAnsi"/>
                <w:b/>
                <w:bCs/>
                <w:i/>
                <w:iCs/>
                <w:color w:val="000000"/>
                <w:sz w:val="28"/>
                <w:szCs w:val="28"/>
              </w:rPr>
              <w:t xml:space="preserve"> pentru implementarea proiectului</w:t>
            </w:r>
            <w:r w:rsidRPr="00F955AC">
              <w:rPr>
                <w:rFonts w:eastAsiaTheme="minorHAnsi"/>
                <w:b/>
                <w:bCs/>
                <w:i/>
                <w:iCs/>
                <w:color w:val="000000"/>
                <w:sz w:val="28"/>
                <w:szCs w:val="28"/>
              </w:rPr>
              <w:t xml:space="preserve"> </w:t>
            </w:r>
            <w:r w:rsidRPr="00F955AC">
              <w:rPr>
                <w:rFonts w:eastAsiaTheme="minorHAnsi"/>
                <w:b/>
                <w:bCs/>
                <w:i/>
                <w:iCs/>
                <w:color w:val="000000"/>
                <w:sz w:val="28"/>
                <w:szCs w:val="28"/>
              </w:rPr>
              <w:t>de consolidare</w:t>
            </w:r>
            <w:r w:rsidRPr="00F955AC">
              <w:rPr>
                <w:rFonts w:eastAsiaTheme="minorHAnsi"/>
                <w:color w:val="000000"/>
                <w:sz w:val="28"/>
                <w:szCs w:val="28"/>
              </w:rPr>
              <w:t>), dar și alte puncte similare:</w:t>
            </w:r>
            <w:r w:rsidRPr="00F955AC">
              <w:rPr>
                <w:rFonts w:eastAsiaTheme="minorHAnsi"/>
                <w:color w:val="000000"/>
                <w:sz w:val="28"/>
                <w:szCs w:val="28"/>
              </w:rPr>
              <w:t xml:space="preserve"> </w:t>
            </w:r>
            <w:r w:rsidRPr="00F955AC">
              <w:rPr>
                <w:rFonts w:eastAsiaTheme="minorHAnsi"/>
                <w:color w:val="000000"/>
                <w:sz w:val="28"/>
                <w:szCs w:val="28"/>
              </w:rPr>
              <w:t xml:space="preserve">menționăm, că circuitul civil presupune </w:t>
            </w:r>
            <w:r w:rsidRPr="00F955AC">
              <w:rPr>
                <w:rFonts w:eastAsiaTheme="minorHAnsi"/>
                <w:color w:val="000000"/>
                <w:sz w:val="28"/>
                <w:szCs w:val="28"/>
              </w:rPr>
              <w:lastRenderedPageBreak/>
              <w:t>autonomia de voință a participanților, deci impunerea unor</w:t>
            </w:r>
            <w:r w:rsidRPr="00F955AC">
              <w:rPr>
                <w:rFonts w:eastAsiaTheme="minorHAnsi"/>
                <w:color w:val="000000"/>
                <w:sz w:val="28"/>
                <w:szCs w:val="28"/>
              </w:rPr>
              <w:t xml:space="preserve"> </w:t>
            </w:r>
            <w:r w:rsidRPr="00F955AC">
              <w:rPr>
                <w:rFonts w:eastAsiaTheme="minorHAnsi"/>
                <w:color w:val="000000"/>
                <w:sz w:val="28"/>
                <w:szCs w:val="28"/>
              </w:rPr>
              <w:t>cheltuieli pentru elaborarea rapoartelor de evaluare acestora contrar voinței lor, excede acest principiu de drept</w:t>
            </w:r>
            <w:r w:rsidRPr="00F955AC">
              <w:rPr>
                <w:rFonts w:eastAsiaTheme="minorHAnsi"/>
                <w:color w:val="000000"/>
                <w:sz w:val="28"/>
                <w:szCs w:val="28"/>
              </w:rPr>
              <w:t xml:space="preserve"> </w:t>
            </w:r>
            <w:r w:rsidRPr="00F955AC">
              <w:rPr>
                <w:rFonts w:eastAsiaTheme="minorHAnsi"/>
                <w:color w:val="000000"/>
                <w:sz w:val="28"/>
                <w:szCs w:val="28"/>
              </w:rPr>
              <w:t>civi. Considerăm că sugestia de „rapoarte de evaluare” poate fi în exclusivitate cu titlu de recomandare, la</w:t>
            </w:r>
            <w:r w:rsidRPr="00F955AC">
              <w:rPr>
                <w:rFonts w:eastAsiaTheme="minorHAnsi"/>
                <w:color w:val="000000"/>
                <w:sz w:val="28"/>
                <w:szCs w:val="28"/>
              </w:rPr>
              <w:t xml:space="preserve"> </w:t>
            </w:r>
            <w:r w:rsidRPr="00F955AC">
              <w:rPr>
                <w:rFonts w:eastAsiaTheme="minorHAnsi"/>
                <w:color w:val="000000"/>
                <w:sz w:val="28"/>
                <w:szCs w:val="28"/>
              </w:rPr>
              <w:t>dorința participanților și pe propria cheltuală.</w:t>
            </w:r>
          </w:p>
        </w:tc>
        <w:tc>
          <w:tcPr>
            <w:tcW w:w="1862" w:type="pct"/>
            <w:tcBorders>
              <w:top w:val="single" w:sz="4" w:space="0" w:color="auto"/>
              <w:left w:val="single" w:sz="4" w:space="0" w:color="auto"/>
              <w:bottom w:val="single" w:sz="4" w:space="0" w:color="auto"/>
              <w:right w:val="single" w:sz="4" w:space="0" w:color="auto"/>
            </w:tcBorders>
          </w:tcPr>
          <w:p w:rsidR="004C7B84" w:rsidRPr="00F955AC" w:rsidRDefault="008428F1"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8428F1" w:rsidRPr="00F955AC" w:rsidTr="00743BCD">
        <w:tc>
          <w:tcPr>
            <w:tcW w:w="1177" w:type="pct"/>
            <w:vMerge/>
          </w:tcPr>
          <w:p w:rsidR="008428F1" w:rsidRPr="00F955AC" w:rsidRDefault="008428F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384C16" w:rsidRPr="00F955AC" w:rsidRDefault="00384C16" w:rsidP="00384C16">
            <w:pPr>
              <w:autoSpaceDE w:val="0"/>
              <w:autoSpaceDN w:val="0"/>
              <w:adjustRightInd w:val="0"/>
              <w:ind w:firstLine="0"/>
              <w:rPr>
                <w:rFonts w:eastAsiaTheme="minorHAnsi"/>
                <w:b/>
                <w:bCs/>
                <w:color w:val="000000"/>
                <w:sz w:val="28"/>
                <w:szCs w:val="28"/>
              </w:rPr>
            </w:pPr>
            <w:r w:rsidRPr="00F955AC">
              <w:rPr>
                <w:rFonts w:eastAsiaTheme="minorHAnsi"/>
                <w:b/>
                <w:bCs/>
                <w:color w:val="000000"/>
                <w:sz w:val="28"/>
                <w:szCs w:val="28"/>
              </w:rPr>
              <w:t xml:space="preserve">29. </w:t>
            </w:r>
            <w:r w:rsidRPr="00F955AC">
              <w:rPr>
                <w:rFonts w:eastAsiaTheme="minorHAnsi"/>
                <w:color w:val="000000"/>
                <w:sz w:val="28"/>
                <w:szCs w:val="28"/>
              </w:rPr>
              <w:t>Referitor la pct. 91 din anexa nr. 2 (</w:t>
            </w:r>
            <w:r w:rsidRPr="00F955AC">
              <w:rPr>
                <w:rFonts w:eastAsiaTheme="minorHAnsi"/>
                <w:i/>
                <w:iCs/>
                <w:color w:val="000000"/>
                <w:sz w:val="28"/>
                <w:szCs w:val="28"/>
              </w:rPr>
              <w:t>Scopul etapei de negociere constă în elaborarea propunerilor</w:t>
            </w:r>
            <w:r w:rsidRPr="00F955AC">
              <w:rPr>
                <w:rFonts w:eastAsiaTheme="minorHAnsi"/>
                <w:i/>
                <w:iCs/>
                <w:color w:val="000000"/>
                <w:sz w:val="28"/>
                <w:szCs w:val="28"/>
              </w:rPr>
              <w:t xml:space="preserve"> </w:t>
            </w:r>
            <w:r w:rsidRPr="00F955AC">
              <w:rPr>
                <w:rFonts w:eastAsiaTheme="minorHAnsi"/>
                <w:i/>
                <w:iCs/>
                <w:color w:val="000000"/>
                <w:sz w:val="28"/>
                <w:szCs w:val="28"/>
              </w:rPr>
              <w:t>de realizare a doleanţelor proprietarilor, sporirea încrederii faţă de procesul de consolidare, stimularea</w:t>
            </w:r>
            <w:r w:rsidRPr="00F955AC">
              <w:rPr>
                <w:rFonts w:eastAsiaTheme="minorHAnsi"/>
                <w:i/>
                <w:iCs/>
                <w:color w:val="000000"/>
                <w:sz w:val="28"/>
                <w:szCs w:val="28"/>
              </w:rPr>
              <w:t xml:space="preserve"> </w:t>
            </w:r>
            <w:r w:rsidRPr="00F955AC">
              <w:rPr>
                <w:rFonts w:eastAsiaTheme="minorHAnsi"/>
                <w:i/>
                <w:iCs/>
                <w:color w:val="000000"/>
                <w:sz w:val="28"/>
                <w:szCs w:val="28"/>
              </w:rPr>
              <w:t>adoptării deciziilor aşteptate, excluderea formulărilor incorecte etc. În acest scop, la propunerea</w:t>
            </w:r>
            <w:r w:rsidRPr="00F955AC">
              <w:rPr>
                <w:rFonts w:eastAsiaTheme="minorHAnsi"/>
                <w:i/>
                <w:iCs/>
                <w:color w:val="000000"/>
                <w:sz w:val="28"/>
                <w:szCs w:val="28"/>
              </w:rPr>
              <w:t xml:space="preserve"> </w:t>
            </w:r>
            <w:r w:rsidRPr="00F955AC">
              <w:rPr>
                <w:rFonts w:eastAsiaTheme="minorHAnsi"/>
                <w:i/>
                <w:iCs/>
                <w:color w:val="000000"/>
                <w:sz w:val="28"/>
                <w:szCs w:val="28"/>
              </w:rPr>
              <w:t>participanţilor la procesul de consolidare este creat, prin dispoziția primarului, c</w:t>
            </w:r>
            <w:r w:rsidRPr="00F955AC">
              <w:rPr>
                <w:rFonts w:eastAsiaTheme="minorHAnsi"/>
                <w:b/>
                <w:bCs/>
                <w:i/>
                <w:iCs/>
                <w:color w:val="000000"/>
                <w:sz w:val="28"/>
                <w:szCs w:val="28"/>
              </w:rPr>
              <w:t>omitetul participanţilor la</w:t>
            </w:r>
            <w:r w:rsidRPr="00F955AC">
              <w:rPr>
                <w:rFonts w:eastAsiaTheme="minorHAnsi"/>
                <w:b/>
                <w:bCs/>
                <w:i/>
                <w:iCs/>
                <w:color w:val="000000"/>
                <w:sz w:val="28"/>
                <w:szCs w:val="28"/>
              </w:rPr>
              <w:t xml:space="preserve"> </w:t>
            </w:r>
            <w:r w:rsidRPr="00F955AC">
              <w:rPr>
                <w:rFonts w:eastAsiaTheme="minorHAnsi"/>
                <w:b/>
                <w:bCs/>
                <w:i/>
                <w:iCs/>
                <w:color w:val="000000"/>
                <w:sz w:val="28"/>
                <w:szCs w:val="28"/>
              </w:rPr>
              <w:t>procesul de consolidare</w:t>
            </w:r>
            <w:r w:rsidRPr="00F955AC">
              <w:rPr>
                <w:rFonts w:eastAsiaTheme="minorHAnsi"/>
                <w:b/>
                <w:bCs/>
                <w:color w:val="000000"/>
                <w:sz w:val="28"/>
                <w:szCs w:val="28"/>
              </w:rPr>
              <w:t>):</w:t>
            </w:r>
          </w:p>
          <w:p w:rsidR="00384C16" w:rsidRPr="00F955AC" w:rsidRDefault="00384C16" w:rsidP="00384C16">
            <w:pPr>
              <w:autoSpaceDE w:val="0"/>
              <w:autoSpaceDN w:val="0"/>
              <w:adjustRightInd w:val="0"/>
              <w:ind w:firstLine="0"/>
              <w:rPr>
                <w:rFonts w:eastAsiaTheme="minorHAnsi"/>
                <w:color w:val="000000"/>
                <w:sz w:val="28"/>
                <w:szCs w:val="28"/>
              </w:rPr>
            </w:pPr>
            <w:proofErr w:type="gramStart"/>
            <w:r w:rsidRPr="00F955AC">
              <w:rPr>
                <w:rFonts w:eastAsiaTheme="minorHAnsi"/>
                <w:color w:val="000000"/>
                <w:sz w:val="28"/>
                <w:szCs w:val="28"/>
              </w:rPr>
              <w:t>dacă</w:t>
            </w:r>
            <w:proofErr w:type="gramEnd"/>
            <w:r w:rsidRPr="00F955AC">
              <w:rPr>
                <w:rFonts w:eastAsiaTheme="minorHAnsi"/>
                <w:color w:val="000000"/>
                <w:sz w:val="28"/>
                <w:szCs w:val="28"/>
              </w:rPr>
              <w:t xml:space="preserve"> există deja un „grup de lucru” prevăzut de proiect și constituit de APL pentru dirijarea procesului</w:t>
            </w:r>
            <w:r w:rsidRPr="00F955AC">
              <w:rPr>
                <w:rFonts w:eastAsiaTheme="minorHAnsi"/>
                <w:color w:val="000000"/>
                <w:sz w:val="28"/>
                <w:szCs w:val="28"/>
              </w:rPr>
              <w:t xml:space="preserve"> </w:t>
            </w:r>
            <w:r w:rsidRPr="00F955AC">
              <w:rPr>
                <w:rFonts w:eastAsiaTheme="minorHAnsi"/>
                <w:color w:val="000000"/>
                <w:sz w:val="28"/>
                <w:szCs w:val="28"/>
              </w:rPr>
              <w:t>de consolidare, pentru ce mai este necesară crearea a încă unei structuri similare – „</w:t>
            </w:r>
            <w:r w:rsidRPr="00F955AC">
              <w:rPr>
                <w:rFonts w:eastAsiaTheme="minorHAnsi"/>
                <w:b/>
                <w:bCs/>
                <w:color w:val="000000"/>
                <w:sz w:val="28"/>
                <w:szCs w:val="28"/>
              </w:rPr>
              <w:t>comitetul participanţilor</w:t>
            </w:r>
            <w:r w:rsidRPr="00F955AC">
              <w:rPr>
                <w:rFonts w:eastAsiaTheme="minorHAnsi"/>
                <w:b/>
                <w:bCs/>
                <w:color w:val="000000"/>
                <w:sz w:val="28"/>
                <w:szCs w:val="28"/>
              </w:rPr>
              <w:t xml:space="preserve"> </w:t>
            </w:r>
            <w:r w:rsidRPr="00F955AC">
              <w:rPr>
                <w:rFonts w:eastAsiaTheme="minorHAnsi"/>
                <w:b/>
                <w:bCs/>
                <w:color w:val="000000"/>
                <w:sz w:val="28"/>
                <w:szCs w:val="28"/>
              </w:rPr>
              <w:t>la procesul de consolidare”</w:t>
            </w:r>
            <w:r w:rsidRPr="00F955AC">
              <w:rPr>
                <w:rFonts w:eastAsiaTheme="minorHAnsi"/>
                <w:color w:val="000000"/>
                <w:sz w:val="28"/>
                <w:szCs w:val="28"/>
              </w:rPr>
              <w:t>. Propunem reformularea normei. Participanții își pot crea orice „comitete” sau</w:t>
            </w:r>
          </w:p>
          <w:p w:rsidR="008428F1" w:rsidRPr="00F955AC" w:rsidRDefault="00384C16" w:rsidP="00F753D1">
            <w:pPr>
              <w:autoSpaceDE w:val="0"/>
              <w:autoSpaceDN w:val="0"/>
              <w:adjustRightInd w:val="0"/>
              <w:ind w:firstLine="0"/>
              <w:rPr>
                <w:b/>
                <w:sz w:val="28"/>
                <w:szCs w:val="28"/>
              </w:rPr>
            </w:pPr>
            <w:proofErr w:type="gramStart"/>
            <w:r w:rsidRPr="00F955AC">
              <w:rPr>
                <w:rFonts w:eastAsiaTheme="minorHAnsi"/>
                <w:color w:val="000000"/>
                <w:sz w:val="28"/>
                <w:szCs w:val="28"/>
              </w:rPr>
              <w:t>alte</w:t>
            </w:r>
            <w:proofErr w:type="gramEnd"/>
            <w:r w:rsidRPr="00F955AC">
              <w:rPr>
                <w:rFonts w:eastAsiaTheme="minorHAnsi"/>
                <w:color w:val="000000"/>
                <w:sz w:val="28"/>
                <w:szCs w:val="28"/>
              </w:rPr>
              <w:t xml:space="preserve"> structuri, fără a implica activitatea administrativă a APL.</w:t>
            </w:r>
          </w:p>
        </w:tc>
        <w:tc>
          <w:tcPr>
            <w:tcW w:w="1862" w:type="pct"/>
            <w:tcBorders>
              <w:top w:val="single" w:sz="4" w:space="0" w:color="auto"/>
              <w:left w:val="single" w:sz="4" w:space="0" w:color="auto"/>
              <w:bottom w:val="single" w:sz="4" w:space="0" w:color="auto"/>
              <w:right w:val="single" w:sz="4" w:space="0" w:color="auto"/>
            </w:tcBorders>
          </w:tcPr>
          <w:p w:rsidR="008428F1" w:rsidRPr="00F955AC" w:rsidRDefault="00F753D1" w:rsidP="008B406C">
            <w:pPr>
              <w:tabs>
                <w:tab w:val="left" w:pos="884"/>
                <w:tab w:val="left" w:pos="1196"/>
              </w:tabs>
              <w:ind w:firstLine="0"/>
              <w:rPr>
                <w:sz w:val="28"/>
                <w:szCs w:val="28"/>
              </w:rPr>
            </w:pPr>
            <w:r w:rsidRPr="00F955AC">
              <w:rPr>
                <w:sz w:val="28"/>
                <w:szCs w:val="28"/>
              </w:rPr>
              <w:t>Nu se acceptă, este un drept și nu o abligațiune.</w:t>
            </w:r>
          </w:p>
        </w:tc>
      </w:tr>
      <w:tr w:rsidR="008428F1" w:rsidRPr="00F955AC" w:rsidTr="00743BCD">
        <w:tc>
          <w:tcPr>
            <w:tcW w:w="1177" w:type="pct"/>
            <w:vMerge/>
          </w:tcPr>
          <w:p w:rsidR="008428F1" w:rsidRPr="00F955AC" w:rsidRDefault="008428F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7A1BE2" w:rsidRPr="00F955AC" w:rsidRDefault="007A1BE2" w:rsidP="007A1BE2">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30. </w:t>
            </w:r>
            <w:r w:rsidRPr="00F955AC">
              <w:rPr>
                <w:rFonts w:eastAsiaTheme="minorHAnsi"/>
                <w:color w:val="000000"/>
                <w:sz w:val="28"/>
                <w:szCs w:val="28"/>
              </w:rPr>
              <w:t>În pct. 124 din anexa nr. 2 (</w:t>
            </w:r>
            <w:r w:rsidRPr="00F955AC">
              <w:rPr>
                <w:rFonts w:eastAsiaTheme="minorHAnsi"/>
                <w:i/>
                <w:iCs/>
                <w:color w:val="000000"/>
                <w:sz w:val="28"/>
                <w:szCs w:val="28"/>
              </w:rPr>
              <w:t xml:space="preserve">În scopul </w:t>
            </w:r>
            <w:r w:rsidRPr="00F955AC">
              <w:rPr>
                <w:rFonts w:eastAsiaTheme="minorHAnsi"/>
                <w:i/>
                <w:iCs/>
                <w:color w:val="000000"/>
                <w:sz w:val="28"/>
                <w:szCs w:val="28"/>
              </w:rPr>
              <w:lastRenderedPageBreak/>
              <w:t xml:space="preserve">monitorizării procesului de consolidare, toate entitățile publice și private care efectuează lucrări de elaborare şi implementare a Proiectului de consolidare, din contul bugetului de stat, sau </w:t>
            </w:r>
            <w:r w:rsidRPr="00F955AC">
              <w:rPr>
                <w:rFonts w:eastAsiaTheme="minorHAnsi"/>
                <w:b/>
                <w:bCs/>
                <w:i/>
                <w:iCs/>
                <w:color w:val="000000"/>
                <w:sz w:val="28"/>
                <w:szCs w:val="28"/>
              </w:rPr>
              <w:t xml:space="preserve">bugetul autorității publice locale </w:t>
            </w:r>
            <w:r w:rsidRPr="00F955AC">
              <w:rPr>
                <w:rFonts w:eastAsiaTheme="minorHAnsi"/>
                <w:i/>
                <w:iCs/>
                <w:color w:val="000000"/>
                <w:sz w:val="28"/>
                <w:szCs w:val="28"/>
              </w:rPr>
              <w:t xml:space="preserve">respective vor prezenta: 124.2. </w:t>
            </w:r>
            <w:r w:rsidRPr="00F955AC">
              <w:rPr>
                <w:rFonts w:eastAsiaTheme="minorHAnsi"/>
                <w:b/>
                <w:bCs/>
                <w:i/>
                <w:iCs/>
                <w:color w:val="000000"/>
                <w:sz w:val="28"/>
                <w:szCs w:val="28"/>
              </w:rPr>
              <w:t>unităţii</w:t>
            </w:r>
            <w:r w:rsidR="00757B58" w:rsidRPr="00F955AC">
              <w:rPr>
                <w:rFonts w:eastAsiaTheme="minorHAnsi"/>
                <w:b/>
                <w:bCs/>
                <w:i/>
                <w:iCs/>
                <w:color w:val="000000"/>
                <w:sz w:val="28"/>
                <w:szCs w:val="28"/>
              </w:rPr>
              <w:t xml:space="preserve"> </w:t>
            </w:r>
            <w:r w:rsidRPr="00F955AC">
              <w:rPr>
                <w:rFonts w:eastAsiaTheme="minorHAnsi"/>
                <w:b/>
                <w:bCs/>
                <w:i/>
                <w:iCs/>
                <w:color w:val="000000"/>
                <w:sz w:val="28"/>
                <w:szCs w:val="28"/>
              </w:rPr>
              <w:t xml:space="preserve">administrativ-teritoriale </w:t>
            </w:r>
            <w:r w:rsidRPr="00F955AC">
              <w:rPr>
                <w:rFonts w:eastAsiaTheme="minorHAnsi"/>
                <w:i/>
                <w:iCs/>
                <w:color w:val="000000"/>
                <w:sz w:val="28"/>
                <w:szCs w:val="28"/>
              </w:rPr>
              <w:t>respective lunar, la data de 1 a lunii - o informaţie referitor la activităţile întreprinse în luna precedentă, pe fiecare proiect în parte</w:t>
            </w:r>
            <w:r w:rsidRPr="00F955AC">
              <w:rPr>
                <w:rFonts w:eastAsiaTheme="minorHAnsi"/>
                <w:color w:val="000000"/>
                <w:sz w:val="28"/>
                <w:szCs w:val="28"/>
              </w:rPr>
              <w:t>):</w:t>
            </w:r>
          </w:p>
          <w:p w:rsidR="008428F1" w:rsidRPr="00F955AC" w:rsidRDefault="007A1BE2" w:rsidP="00757B58">
            <w:pPr>
              <w:autoSpaceDE w:val="0"/>
              <w:autoSpaceDN w:val="0"/>
              <w:adjustRightInd w:val="0"/>
              <w:ind w:firstLine="0"/>
              <w:rPr>
                <w:b/>
                <w:sz w:val="28"/>
                <w:szCs w:val="28"/>
              </w:rPr>
            </w:pPr>
            <w:proofErr w:type="gramStart"/>
            <w:r w:rsidRPr="00F955AC">
              <w:rPr>
                <w:rFonts w:eastAsiaTheme="minorHAnsi"/>
                <w:b/>
                <w:bCs/>
                <w:color w:val="000000"/>
                <w:sz w:val="28"/>
                <w:szCs w:val="28"/>
              </w:rPr>
              <w:t>sintagma</w:t>
            </w:r>
            <w:proofErr w:type="gramEnd"/>
            <w:r w:rsidRPr="00F955AC">
              <w:rPr>
                <w:rFonts w:eastAsiaTheme="minorHAnsi"/>
                <w:b/>
                <w:bCs/>
                <w:color w:val="000000"/>
                <w:sz w:val="28"/>
                <w:szCs w:val="28"/>
              </w:rPr>
              <w:t xml:space="preserve"> </w:t>
            </w:r>
            <w:r w:rsidRPr="00F955AC">
              <w:rPr>
                <w:rFonts w:eastAsiaTheme="minorHAnsi"/>
                <w:color w:val="000000"/>
                <w:sz w:val="28"/>
                <w:szCs w:val="28"/>
              </w:rPr>
              <w:t>„</w:t>
            </w:r>
            <w:r w:rsidRPr="00F955AC">
              <w:rPr>
                <w:rFonts w:eastAsiaTheme="minorHAnsi"/>
                <w:b/>
                <w:bCs/>
                <w:i/>
                <w:iCs/>
                <w:color w:val="000000"/>
                <w:sz w:val="28"/>
                <w:szCs w:val="28"/>
              </w:rPr>
              <w:t>unităţii administrativ-teritoriale</w:t>
            </w:r>
            <w:r w:rsidRPr="00F955AC">
              <w:rPr>
                <w:rFonts w:eastAsiaTheme="minorHAnsi"/>
                <w:b/>
                <w:bCs/>
                <w:color w:val="000000"/>
                <w:sz w:val="28"/>
                <w:szCs w:val="28"/>
              </w:rPr>
              <w:t>” necesită a se substitui cu sintagma „autorității</w:t>
            </w:r>
            <w:r w:rsidR="00757B58" w:rsidRPr="00F955AC">
              <w:rPr>
                <w:rFonts w:eastAsiaTheme="minorHAnsi"/>
                <w:b/>
                <w:bCs/>
                <w:color w:val="000000"/>
                <w:sz w:val="28"/>
                <w:szCs w:val="28"/>
              </w:rPr>
              <w:t xml:space="preserve"> </w:t>
            </w:r>
            <w:r w:rsidRPr="00F955AC">
              <w:rPr>
                <w:rFonts w:eastAsiaTheme="minorHAnsi"/>
                <w:b/>
                <w:bCs/>
                <w:color w:val="000000"/>
                <w:sz w:val="28"/>
                <w:szCs w:val="28"/>
              </w:rPr>
              <w:t>administrației publice locale” (a se vedea și critica supra referitoare la „bugetul autorității publice</w:t>
            </w:r>
            <w:r w:rsidR="00757B58" w:rsidRPr="00F955AC">
              <w:rPr>
                <w:rFonts w:eastAsiaTheme="minorHAnsi"/>
                <w:b/>
                <w:bCs/>
                <w:color w:val="000000"/>
                <w:sz w:val="28"/>
                <w:szCs w:val="28"/>
              </w:rPr>
              <w:t xml:space="preserve"> </w:t>
            </w:r>
            <w:r w:rsidRPr="00F955AC">
              <w:rPr>
                <w:rFonts w:eastAsiaTheme="minorHAnsi"/>
                <w:b/>
                <w:bCs/>
                <w:color w:val="000000"/>
                <w:sz w:val="28"/>
                <w:szCs w:val="28"/>
              </w:rPr>
              <w:t>locale).</w:t>
            </w:r>
          </w:p>
        </w:tc>
        <w:tc>
          <w:tcPr>
            <w:tcW w:w="1862" w:type="pct"/>
            <w:tcBorders>
              <w:top w:val="single" w:sz="4" w:space="0" w:color="auto"/>
              <w:left w:val="single" w:sz="4" w:space="0" w:color="auto"/>
              <w:bottom w:val="single" w:sz="4" w:space="0" w:color="auto"/>
              <w:right w:val="single" w:sz="4" w:space="0" w:color="auto"/>
            </w:tcBorders>
          </w:tcPr>
          <w:p w:rsidR="008428F1" w:rsidRPr="00F955AC" w:rsidRDefault="007A1BE2"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8428F1" w:rsidRPr="00F955AC" w:rsidTr="00743BCD">
        <w:tc>
          <w:tcPr>
            <w:tcW w:w="1177" w:type="pct"/>
            <w:vMerge/>
          </w:tcPr>
          <w:p w:rsidR="008428F1" w:rsidRPr="00F955AC" w:rsidRDefault="008428F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8428F1" w:rsidRPr="00F955AC" w:rsidRDefault="00757B58" w:rsidP="0036028E">
            <w:pPr>
              <w:autoSpaceDE w:val="0"/>
              <w:autoSpaceDN w:val="0"/>
              <w:adjustRightInd w:val="0"/>
              <w:ind w:firstLine="0"/>
              <w:rPr>
                <w:b/>
                <w:sz w:val="28"/>
                <w:szCs w:val="28"/>
              </w:rPr>
            </w:pPr>
            <w:r w:rsidRPr="00F955AC">
              <w:rPr>
                <w:rFonts w:eastAsiaTheme="minorHAnsi"/>
                <w:b/>
                <w:bCs/>
                <w:color w:val="000000"/>
                <w:sz w:val="28"/>
                <w:szCs w:val="28"/>
              </w:rPr>
              <w:t xml:space="preserve">31. </w:t>
            </w:r>
            <w:r w:rsidRPr="00F955AC">
              <w:rPr>
                <w:rFonts w:eastAsiaTheme="minorHAnsi"/>
                <w:color w:val="000000"/>
                <w:sz w:val="28"/>
                <w:szCs w:val="28"/>
              </w:rPr>
              <w:t xml:space="preserve">În pct. 9.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Anexa nr. </w:t>
            </w:r>
            <w:r w:rsidRPr="00F955AC">
              <w:rPr>
                <w:rFonts w:eastAsiaTheme="minorHAnsi"/>
                <w:i/>
                <w:iCs/>
                <w:color w:val="000000"/>
                <w:sz w:val="28"/>
                <w:szCs w:val="28"/>
              </w:rPr>
              <w:t xml:space="preserve">1 la Cadrul-model al documentelor necesare implementării procesului de consolidare a terenurilor agricole în cadrul unui proiect de consolidare, </w:t>
            </w:r>
            <w:r w:rsidRPr="00F955AC">
              <w:rPr>
                <w:rFonts w:eastAsiaTheme="minorHAnsi"/>
                <w:color w:val="000000"/>
                <w:sz w:val="28"/>
                <w:szCs w:val="28"/>
              </w:rPr>
              <w:t>cuvintele: „</w:t>
            </w:r>
            <w:r w:rsidRPr="00F955AC">
              <w:rPr>
                <w:rFonts w:eastAsiaTheme="minorHAnsi"/>
                <w:b/>
                <w:bCs/>
                <w:i/>
                <w:iCs/>
                <w:color w:val="000000"/>
                <w:sz w:val="28"/>
                <w:szCs w:val="28"/>
              </w:rPr>
              <w:t>Erori geodezice</w:t>
            </w:r>
            <w:r w:rsidRPr="00F955AC">
              <w:rPr>
                <w:rFonts w:eastAsiaTheme="minorHAnsi"/>
                <w:color w:val="000000"/>
                <w:sz w:val="28"/>
                <w:szCs w:val="28"/>
              </w:rPr>
              <w:t>):</w:t>
            </w:r>
            <w:r w:rsidR="0036028E" w:rsidRPr="00F955AC">
              <w:rPr>
                <w:rFonts w:eastAsiaTheme="minorHAnsi"/>
                <w:color w:val="000000"/>
                <w:sz w:val="28"/>
                <w:szCs w:val="28"/>
              </w:rPr>
              <w:t xml:space="preserve"> </w:t>
            </w:r>
            <w:r w:rsidRPr="00F955AC">
              <w:rPr>
                <w:rFonts w:eastAsiaTheme="minorHAnsi"/>
                <w:b/>
                <w:bCs/>
                <w:color w:val="000000"/>
                <w:sz w:val="28"/>
                <w:szCs w:val="28"/>
              </w:rPr>
              <w:t xml:space="preserve">cuvintele „Erori geodezice” necesită a se substitui cu cuvintele „Erori de măsurare, proiectare, identificare sau alte neconformități” </w:t>
            </w:r>
            <w:r w:rsidRPr="00F955AC">
              <w:rPr>
                <w:rFonts w:eastAsiaTheme="minorHAnsi"/>
                <w:color w:val="000000"/>
                <w:sz w:val="28"/>
                <w:szCs w:val="28"/>
              </w:rPr>
              <w:t>(temeiul propunerii: art. 551 din Legea nr. 1543/1998).</w:t>
            </w:r>
          </w:p>
        </w:tc>
        <w:tc>
          <w:tcPr>
            <w:tcW w:w="1862" w:type="pct"/>
            <w:tcBorders>
              <w:top w:val="single" w:sz="4" w:space="0" w:color="auto"/>
              <w:left w:val="single" w:sz="4" w:space="0" w:color="auto"/>
              <w:bottom w:val="single" w:sz="4" w:space="0" w:color="auto"/>
              <w:right w:val="single" w:sz="4" w:space="0" w:color="auto"/>
            </w:tcBorders>
          </w:tcPr>
          <w:p w:rsidR="008428F1" w:rsidRPr="00F955AC" w:rsidRDefault="00757B58" w:rsidP="008B406C">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8428F1" w:rsidRPr="00F955AC" w:rsidTr="00743BCD">
        <w:tc>
          <w:tcPr>
            <w:tcW w:w="1177" w:type="pct"/>
            <w:vMerge/>
          </w:tcPr>
          <w:p w:rsidR="008428F1" w:rsidRPr="00F955AC" w:rsidRDefault="008428F1" w:rsidP="008B406C">
            <w:pPr>
              <w:tabs>
                <w:tab w:val="left" w:pos="884"/>
                <w:tab w:val="left" w:pos="1196"/>
              </w:tabs>
              <w:ind w:firstLine="0"/>
              <w:rPr>
                <w:b/>
                <w:sz w:val="28"/>
                <w:szCs w:val="28"/>
              </w:rPr>
            </w:pPr>
          </w:p>
        </w:tc>
        <w:tc>
          <w:tcPr>
            <w:tcW w:w="1961" w:type="pct"/>
            <w:tcBorders>
              <w:top w:val="single" w:sz="4" w:space="0" w:color="auto"/>
              <w:left w:val="single" w:sz="4" w:space="0" w:color="auto"/>
              <w:bottom w:val="single" w:sz="4" w:space="0" w:color="auto"/>
              <w:right w:val="single" w:sz="4" w:space="0" w:color="auto"/>
            </w:tcBorders>
          </w:tcPr>
          <w:p w:rsidR="00754766" w:rsidRPr="00F955AC" w:rsidRDefault="00754766" w:rsidP="00754766">
            <w:pPr>
              <w:autoSpaceDE w:val="0"/>
              <w:autoSpaceDN w:val="0"/>
              <w:adjustRightInd w:val="0"/>
              <w:ind w:firstLine="0"/>
              <w:rPr>
                <w:rFonts w:eastAsiaTheme="minorHAnsi"/>
                <w:color w:val="000000"/>
                <w:sz w:val="28"/>
                <w:szCs w:val="28"/>
              </w:rPr>
            </w:pPr>
            <w:r w:rsidRPr="00F955AC">
              <w:rPr>
                <w:rFonts w:eastAsiaTheme="minorHAnsi"/>
                <w:b/>
                <w:bCs/>
                <w:color w:val="000000"/>
                <w:sz w:val="28"/>
                <w:szCs w:val="28"/>
              </w:rPr>
              <w:t xml:space="preserve">32. </w:t>
            </w:r>
            <w:r w:rsidRPr="00F955AC">
              <w:rPr>
                <w:rFonts w:eastAsiaTheme="minorHAnsi"/>
                <w:color w:val="000000"/>
                <w:sz w:val="28"/>
                <w:szCs w:val="28"/>
              </w:rPr>
              <w:t xml:space="preserve">Referitor la Anexa nr. 19 la </w:t>
            </w:r>
            <w:r w:rsidRPr="00F955AC">
              <w:rPr>
                <w:rFonts w:eastAsiaTheme="minorHAnsi"/>
                <w:i/>
                <w:iCs/>
                <w:color w:val="000000"/>
                <w:sz w:val="28"/>
                <w:szCs w:val="28"/>
              </w:rPr>
              <w:t>Cadrul – model al documentelor necesare implementării procesului de</w:t>
            </w:r>
            <w:r w:rsidRPr="00F955AC">
              <w:rPr>
                <w:rFonts w:eastAsiaTheme="minorHAnsi"/>
                <w:i/>
                <w:iCs/>
                <w:color w:val="000000"/>
                <w:sz w:val="28"/>
                <w:szCs w:val="28"/>
              </w:rPr>
              <w:t xml:space="preserve"> </w:t>
            </w:r>
            <w:r w:rsidRPr="00F955AC">
              <w:rPr>
                <w:rFonts w:eastAsiaTheme="minorHAnsi"/>
                <w:i/>
                <w:iCs/>
                <w:color w:val="000000"/>
                <w:sz w:val="28"/>
                <w:szCs w:val="28"/>
              </w:rPr>
              <w:t xml:space="preserve">consolidare a terenurilor agricole în cadrul unui proiect de consolidare, </w:t>
            </w:r>
            <w:r w:rsidRPr="00F955AC">
              <w:rPr>
                <w:rFonts w:eastAsiaTheme="minorHAnsi"/>
                <w:color w:val="000000"/>
                <w:sz w:val="28"/>
                <w:szCs w:val="28"/>
              </w:rPr>
              <w:t xml:space="preserve">textul </w:t>
            </w:r>
            <w:r w:rsidRPr="00F955AC">
              <w:rPr>
                <w:rFonts w:eastAsiaTheme="minorHAnsi"/>
                <w:i/>
                <w:iCs/>
                <w:color w:val="000000"/>
                <w:sz w:val="28"/>
                <w:szCs w:val="28"/>
              </w:rPr>
              <w:lastRenderedPageBreak/>
              <w:t>„Pentru a determina valoarea</w:t>
            </w:r>
            <w:r w:rsidRPr="00F955AC">
              <w:rPr>
                <w:rFonts w:eastAsiaTheme="minorHAnsi"/>
                <w:i/>
                <w:iCs/>
                <w:color w:val="000000"/>
                <w:sz w:val="28"/>
                <w:szCs w:val="28"/>
              </w:rPr>
              <w:t xml:space="preserve"> </w:t>
            </w:r>
            <w:r w:rsidRPr="00F955AC">
              <w:rPr>
                <w:rFonts w:eastAsiaTheme="minorHAnsi"/>
                <w:i/>
                <w:iCs/>
                <w:color w:val="000000"/>
                <w:sz w:val="28"/>
                <w:szCs w:val="28"/>
              </w:rPr>
              <w:t>de piaţă a unui teren agricol în cadrul proiectului de consolidare este utilizată suprafaţa terenului, fertilitatea</w:t>
            </w:r>
            <w:r w:rsidRPr="00F955AC">
              <w:rPr>
                <w:rFonts w:eastAsiaTheme="minorHAnsi"/>
                <w:i/>
                <w:iCs/>
                <w:color w:val="000000"/>
                <w:sz w:val="28"/>
                <w:szCs w:val="28"/>
              </w:rPr>
              <w:t xml:space="preserve"> </w:t>
            </w:r>
            <w:r w:rsidRPr="00F955AC">
              <w:rPr>
                <w:rFonts w:eastAsiaTheme="minorHAnsi"/>
                <w:i/>
                <w:iCs/>
                <w:color w:val="000000"/>
                <w:sz w:val="28"/>
                <w:szCs w:val="28"/>
              </w:rPr>
              <w:t>concret şi costul unui punct hectar determinat pentru terenurile etalon</w:t>
            </w:r>
            <w:r w:rsidRPr="00F955AC">
              <w:rPr>
                <w:rFonts w:eastAsiaTheme="minorHAnsi"/>
                <w:color w:val="000000"/>
                <w:sz w:val="28"/>
                <w:szCs w:val="28"/>
              </w:rPr>
              <w:t>” și alte texte similare din proiect:</w:t>
            </w:r>
            <w:r w:rsidRPr="00F955AC">
              <w:rPr>
                <w:rFonts w:eastAsiaTheme="minorHAnsi"/>
                <w:color w:val="000000"/>
                <w:sz w:val="28"/>
                <w:szCs w:val="28"/>
              </w:rPr>
              <w:t xml:space="preserve"> </w:t>
            </w:r>
            <w:r w:rsidRPr="00F955AC">
              <w:rPr>
                <w:rFonts w:eastAsiaTheme="minorHAnsi"/>
                <w:color w:val="000000"/>
                <w:sz w:val="28"/>
                <w:szCs w:val="28"/>
              </w:rPr>
              <w:t>menționăm, că „</w:t>
            </w:r>
            <w:r w:rsidRPr="00F955AC">
              <w:rPr>
                <w:rFonts w:eastAsiaTheme="minorHAnsi"/>
                <w:i/>
                <w:iCs/>
                <w:color w:val="000000"/>
                <w:sz w:val="28"/>
                <w:szCs w:val="28"/>
              </w:rPr>
              <w:t>fertilitatea concret şi costul unui punct hectar determinat</w:t>
            </w:r>
            <w:r w:rsidRPr="00F955AC">
              <w:rPr>
                <w:rFonts w:eastAsiaTheme="minorHAnsi"/>
                <w:color w:val="000000"/>
                <w:sz w:val="28"/>
                <w:szCs w:val="28"/>
              </w:rPr>
              <w:t>” nu pot fi elemente</w:t>
            </w:r>
            <w:r w:rsidRPr="00F955AC">
              <w:rPr>
                <w:rFonts w:eastAsiaTheme="minorHAnsi"/>
                <w:color w:val="000000"/>
                <w:sz w:val="28"/>
                <w:szCs w:val="28"/>
              </w:rPr>
              <w:t xml:space="preserve"> </w:t>
            </w:r>
            <w:r w:rsidRPr="00F955AC">
              <w:rPr>
                <w:rFonts w:eastAsiaTheme="minorHAnsi"/>
                <w:color w:val="000000"/>
                <w:sz w:val="28"/>
                <w:szCs w:val="28"/>
              </w:rPr>
              <w:t>definitorii în raporturile de drept privat, care sunt diriguite de autonomia de voință a participanților (și care pot</w:t>
            </w:r>
            <w:r w:rsidRPr="00F955AC">
              <w:rPr>
                <w:rFonts w:eastAsiaTheme="minorHAnsi"/>
                <w:color w:val="000000"/>
                <w:sz w:val="28"/>
                <w:szCs w:val="28"/>
              </w:rPr>
              <w:t xml:space="preserve"> </w:t>
            </w:r>
            <w:r w:rsidRPr="00F955AC">
              <w:rPr>
                <w:rFonts w:eastAsiaTheme="minorHAnsi"/>
                <w:color w:val="000000"/>
                <w:sz w:val="28"/>
                <w:szCs w:val="28"/>
              </w:rPr>
              <w:t>să sau ia în considerație un element de valoare a bunului sau să îl neglijeze). Reieșind din acest considerent,</w:t>
            </w:r>
          </w:p>
          <w:p w:rsidR="008428F1" w:rsidRPr="00F955AC" w:rsidRDefault="00754766" w:rsidP="0081503B">
            <w:pPr>
              <w:autoSpaceDE w:val="0"/>
              <w:autoSpaceDN w:val="0"/>
              <w:adjustRightInd w:val="0"/>
              <w:ind w:firstLine="0"/>
              <w:rPr>
                <w:b/>
                <w:sz w:val="28"/>
                <w:szCs w:val="28"/>
              </w:rPr>
            </w:pPr>
            <w:proofErr w:type="gramStart"/>
            <w:r w:rsidRPr="00F955AC">
              <w:rPr>
                <w:rFonts w:eastAsiaTheme="minorHAnsi"/>
                <w:color w:val="000000"/>
                <w:sz w:val="28"/>
                <w:szCs w:val="28"/>
              </w:rPr>
              <w:t>dar</w:t>
            </w:r>
            <w:proofErr w:type="gramEnd"/>
            <w:r w:rsidRPr="00F955AC">
              <w:rPr>
                <w:rFonts w:eastAsiaTheme="minorHAnsi"/>
                <w:color w:val="000000"/>
                <w:sz w:val="28"/>
                <w:szCs w:val="28"/>
              </w:rPr>
              <w:t xml:space="preserve"> și pentru faptul că aceasta complică foarte mult procesul ce consolidare se propune a se exclude sau a se</w:t>
            </w:r>
            <w:r w:rsidRPr="00F955AC">
              <w:rPr>
                <w:rFonts w:eastAsiaTheme="minorHAnsi"/>
                <w:color w:val="000000"/>
                <w:sz w:val="28"/>
                <w:szCs w:val="28"/>
              </w:rPr>
              <w:t xml:space="preserve"> </w:t>
            </w:r>
            <w:r w:rsidRPr="00F955AC">
              <w:rPr>
                <w:rFonts w:eastAsiaTheme="minorHAnsi"/>
                <w:color w:val="000000"/>
                <w:sz w:val="28"/>
                <w:szCs w:val="28"/>
              </w:rPr>
              <w:t>propune a fi cu titlu de recomandare.</w:t>
            </w:r>
          </w:p>
        </w:tc>
        <w:tc>
          <w:tcPr>
            <w:tcW w:w="1862" w:type="pct"/>
            <w:tcBorders>
              <w:top w:val="single" w:sz="4" w:space="0" w:color="auto"/>
              <w:left w:val="single" w:sz="4" w:space="0" w:color="auto"/>
              <w:bottom w:val="single" w:sz="4" w:space="0" w:color="auto"/>
              <w:right w:val="single" w:sz="4" w:space="0" w:color="auto"/>
            </w:tcBorders>
          </w:tcPr>
          <w:p w:rsidR="008428F1" w:rsidRPr="00F955AC" w:rsidRDefault="00F07EE8" w:rsidP="008B406C">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ajsustat.</w:t>
            </w:r>
          </w:p>
        </w:tc>
      </w:tr>
      <w:tr w:rsidR="00F30091" w:rsidRPr="00F955AC" w:rsidTr="00743BCD">
        <w:tc>
          <w:tcPr>
            <w:tcW w:w="1177" w:type="pct"/>
            <w:vMerge/>
          </w:tcPr>
          <w:p w:rsidR="00F30091" w:rsidRPr="00F955AC" w:rsidRDefault="00F30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b/>
                <w:sz w:val="28"/>
                <w:szCs w:val="28"/>
              </w:rPr>
            </w:pPr>
            <w:r w:rsidRPr="00F955AC">
              <w:rPr>
                <w:b/>
                <w:sz w:val="28"/>
                <w:szCs w:val="28"/>
              </w:rPr>
              <w:t>II. Propunerile (recomandările)</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p>
        </w:tc>
      </w:tr>
      <w:tr w:rsidR="0081503B" w:rsidRPr="00F955AC" w:rsidTr="00743BCD">
        <w:tc>
          <w:tcPr>
            <w:tcW w:w="1177" w:type="pct"/>
            <w:vMerge/>
          </w:tcPr>
          <w:p w:rsidR="0081503B" w:rsidRPr="00F955AC" w:rsidRDefault="0081503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1503B" w:rsidRPr="00F955AC" w:rsidRDefault="0081503B" w:rsidP="008B406C">
            <w:pPr>
              <w:tabs>
                <w:tab w:val="left" w:pos="884"/>
                <w:tab w:val="left" w:pos="1196"/>
              </w:tabs>
              <w:ind w:firstLine="0"/>
              <w:rPr>
                <w:b/>
                <w:sz w:val="28"/>
                <w:szCs w:val="28"/>
              </w:rPr>
            </w:pPr>
            <w:r w:rsidRPr="00F955AC">
              <w:rPr>
                <w:rFonts w:eastAsiaTheme="minorHAnsi"/>
                <w:b/>
                <w:bCs/>
                <w:color w:val="000000"/>
                <w:sz w:val="28"/>
                <w:szCs w:val="28"/>
              </w:rPr>
              <w:t>Finalmente, CALM propune revizuirea proiectului reieșind din observațiile menționate.</w:t>
            </w:r>
          </w:p>
        </w:tc>
        <w:tc>
          <w:tcPr>
            <w:tcW w:w="1862" w:type="pct"/>
            <w:tcBorders>
              <w:top w:val="single" w:sz="4" w:space="0" w:color="auto"/>
              <w:left w:val="single" w:sz="4" w:space="0" w:color="auto"/>
              <w:bottom w:val="single" w:sz="4" w:space="0" w:color="auto"/>
              <w:right w:val="single" w:sz="4" w:space="0" w:color="auto"/>
            </w:tcBorders>
          </w:tcPr>
          <w:p w:rsidR="0081503B" w:rsidRPr="00F955AC" w:rsidRDefault="0081503B" w:rsidP="008B406C">
            <w:pPr>
              <w:tabs>
                <w:tab w:val="left" w:pos="884"/>
                <w:tab w:val="left" w:pos="1196"/>
              </w:tabs>
              <w:ind w:firstLine="0"/>
              <w:rPr>
                <w:sz w:val="28"/>
                <w:szCs w:val="28"/>
              </w:rPr>
            </w:pPr>
            <w:r w:rsidRPr="00F955AC">
              <w:rPr>
                <w:sz w:val="28"/>
                <w:szCs w:val="28"/>
              </w:rPr>
              <w:t xml:space="preserve">Se acceptă, s-arevizuit. </w:t>
            </w:r>
          </w:p>
        </w:tc>
      </w:tr>
      <w:tr w:rsidR="00F30091" w:rsidRPr="00F955AC" w:rsidTr="00743BCD">
        <w:tc>
          <w:tcPr>
            <w:tcW w:w="1177" w:type="pct"/>
            <w:vMerge/>
          </w:tcPr>
          <w:p w:rsidR="00F30091" w:rsidRPr="00F955AC" w:rsidRDefault="00F30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r w:rsidRPr="00F955AC">
              <w:rPr>
                <w:sz w:val="28"/>
                <w:szCs w:val="28"/>
              </w:rPr>
              <w:t>Lipsa propunerilor</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p>
        </w:tc>
      </w:tr>
      <w:tr w:rsidR="00F30091" w:rsidRPr="00F955AC" w:rsidTr="00743BCD">
        <w:tc>
          <w:tcPr>
            <w:tcW w:w="1177" w:type="pct"/>
            <w:vMerge w:val="restart"/>
          </w:tcPr>
          <w:p w:rsidR="00F30091" w:rsidRPr="00F955AC" w:rsidRDefault="00F30091" w:rsidP="008B406C">
            <w:pPr>
              <w:tabs>
                <w:tab w:val="left" w:pos="884"/>
                <w:tab w:val="left" w:pos="1196"/>
              </w:tabs>
              <w:ind w:firstLine="0"/>
              <w:rPr>
                <w:b/>
                <w:sz w:val="28"/>
                <w:szCs w:val="28"/>
              </w:rPr>
            </w:pPr>
            <w:r w:rsidRPr="00F955AC">
              <w:rPr>
                <w:b/>
                <w:sz w:val="28"/>
                <w:szCs w:val="28"/>
              </w:rPr>
              <w:t>Ministerul Justiției</w:t>
            </w:r>
          </w:p>
          <w:p w:rsidR="00F30091" w:rsidRPr="00F955AC" w:rsidRDefault="00F30091" w:rsidP="008B406C">
            <w:pPr>
              <w:tabs>
                <w:tab w:val="left" w:pos="884"/>
                <w:tab w:val="left" w:pos="1196"/>
              </w:tabs>
              <w:ind w:firstLine="0"/>
              <w:rPr>
                <w:sz w:val="16"/>
                <w:szCs w:val="16"/>
              </w:rPr>
            </w:pPr>
            <w:r w:rsidRPr="00F955AC">
              <w:rPr>
                <w:sz w:val="16"/>
                <w:szCs w:val="16"/>
              </w:rPr>
              <w:t>Aviz nr. 05.10.2024 nr. 04/2-9824</w:t>
            </w: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b/>
                <w:sz w:val="28"/>
                <w:szCs w:val="28"/>
              </w:rPr>
            </w:pPr>
            <w:r w:rsidRPr="00F955AC">
              <w:rPr>
                <w:b/>
                <w:sz w:val="28"/>
                <w:szCs w:val="28"/>
              </w:rPr>
              <w:t xml:space="preserve">I. Obiecțiile </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8B406C">
            <w:pPr>
              <w:tabs>
                <w:tab w:val="left" w:pos="884"/>
                <w:tab w:val="left" w:pos="1196"/>
              </w:tabs>
              <w:ind w:firstLine="0"/>
              <w:rPr>
                <w:sz w:val="28"/>
                <w:szCs w:val="28"/>
              </w:rPr>
            </w:pPr>
          </w:p>
        </w:tc>
      </w:tr>
      <w:tr w:rsidR="00F30091" w:rsidRPr="00F955AC" w:rsidTr="00743BCD">
        <w:tc>
          <w:tcPr>
            <w:tcW w:w="1177" w:type="pct"/>
            <w:vMerge/>
          </w:tcPr>
          <w:p w:rsidR="00F30091" w:rsidRPr="00F955AC" w:rsidRDefault="00F30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30091" w:rsidRPr="00F955AC" w:rsidRDefault="00C04FB6" w:rsidP="008B406C">
            <w:pPr>
              <w:tabs>
                <w:tab w:val="left" w:pos="884"/>
                <w:tab w:val="left" w:pos="1196"/>
              </w:tabs>
              <w:ind w:firstLine="0"/>
              <w:rPr>
                <w:sz w:val="28"/>
                <w:szCs w:val="28"/>
              </w:rPr>
            </w:pPr>
            <w:r w:rsidRPr="00F955AC">
              <w:rPr>
                <w:rFonts w:eastAsiaTheme="minorHAnsi"/>
                <w:color w:val="000000"/>
                <w:sz w:val="28"/>
                <w:szCs w:val="28"/>
              </w:rPr>
              <w:t xml:space="preserve">Potrivit notei de fundamentare, Instrucțiunea privind modul de consolidare a terenurilor cu destinație agricolă (în continuare - Instrucțiunea) a fost elaborată în temeiul art. 38 alin. (7)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w:t>
            </w:r>
            <w:r w:rsidRPr="00F955AC">
              <w:rPr>
                <w:rFonts w:eastAsiaTheme="minorHAnsi"/>
                <w:i/>
                <w:iCs/>
                <w:color w:val="000000"/>
                <w:sz w:val="28"/>
                <w:szCs w:val="28"/>
              </w:rPr>
              <w:t>Codul funciar nr. 22/2024</w:t>
            </w:r>
            <w:r w:rsidRPr="00F955AC">
              <w:rPr>
                <w:rFonts w:eastAsiaTheme="minorHAnsi"/>
                <w:color w:val="000000"/>
                <w:sz w:val="28"/>
                <w:szCs w:val="28"/>
              </w:rPr>
              <w:t xml:space="preserve">, potrivit căruia </w:t>
            </w:r>
            <w:proofErr w:type="gramStart"/>
            <w:r w:rsidRPr="00F955AC">
              <w:rPr>
                <w:rFonts w:eastAsiaTheme="minorHAnsi"/>
                <w:color w:val="000000"/>
                <w:sz w:val="28"/>
                <w:szCs w:val="28"/>
              </w:rPr>
              <w:t>„(</w:t>
            </w:r>
            <w:proofErr w:type="gramEnd"/>
            <w:r w:rsidRPr="00F955AC">
              <w:rPr>
                <w:rFonts w:eastAsiaTheme="minorHAnsi"/>
                <w:color w:val="000000"/>
                <w:sz w:val="28"/>
                <w:szCs w:val="28"/>
              </w:rPr>
              <w:t xml:space="preserve">7) Instrucțiunea privind modul de </w:t>
            </w:r>
            <w:r w:rsidRPr="00F955AC">
              <w:rPr>
                <w:rFonts w:eastAsiaTheme="minorHAnsi"/>
                <w:color w:val="000000"/>
                <w:sz w:val="28"/>
                <w:szCs w:val="28"/>
              </w:rPr>
              <w:lastRenderedPageBreak/>
              <w:t>consolidare a terenurilor cu destinație agricolă se aprobă de organul central de specialitate care asigură elaborarea politicilor în domeniul îmbunătățirilor funciare, relațiilor funciare și monitoringului funciar.”. Instrucțiunea reglementează, ghidează acţiunile deţinătorilor de terenuri cu destinație agricolă, ale autorităților administrației publice centrale şi locale, ale oficiilor cadastrale teritoriale, precum şi ale persoanelor fizice şi juridice participante la procesul de consolidare, având drept scop raţionalizarea şi eficientizarea procesului de utilizare a terenurilor.</w:t>
            </w:r>
          </w:p>
        </w:tc>
        <w:tc>
          <w:tcPr>
            <w:tcW w:w="1862" w:type="pct"/>
            <w:tcBorders>
              <w:top w:val="single" w:sz="4" w:space="0" w:color="auto"/>
              <w:left w:val="single" w:sz="4" w:space="0" w:color="auto"/>
              <w:bottom w:val="single" w:sz="4" w:space="0" w:color="auto"/>
              <w:right w:val="single" w:sz="4" w:space="0" w:color="auto"/>
            </w:tcBorders>
          </w:tcPr>
          <w:p w:rsidR="00F30091" w:rsidRPr="00F955AC" w:rsidRDefault="00F30091" w:rsidP="00C04FB6">
            <w:pPr>
              <w:tabs>
                <w:tab w:val="left" w:pos="884"/>
                <w:tab w:val="left" w:pos="1196"/>
              </w:tabs>
              <w:ind w:firstLine="0"/>
              <w:rPr>
                <w:sz w:val="28"/>
                <w:szCs w:val="28"/>
              </w:rPr>
            </w:pPr>
            <w:r w:rsidRPr="00F955AC">
              <w:rPr>
                <w:sz w:val="28"/>
                <w:szCs w:val="28"/>
              </w:rPr>
              <w:lastRenderedPageBreak/>
              <w:t>Se acceptă.</w:t>
            </w:r>
          </w:p>
        </w:tc>
      </w:tr>
      <w:tr w:rsidR="00C04FB6" w:rsidRPr="00F955AC" w:rsidTr="00743BCD">
        <w:tc>
          <w:tcPr>
            <w:tcW w:w="1177" w:type="pct"/>
            <w:vMerge/>
          </w:tcPr>
          <w:p w:rsidR="00C04FB6" w:rsidRPr="00F955AC" w:rsidRDefault="00C04FB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04FB6" w:rsidRPr="00F955AC" w:rsidRDefault="00C04FB6" w:rsidP="00C04FB6">
            <w:pPr>
              <w:autoSpaceDE w:val="0"/>
              <w:autoSpaceDN w:val="0"/>
              <w:adjustRightInd w:val="0"/>
              <w:ind w:firstLine="0"/>
              <w:rPr>
                <w:rFonts w:eastAsiaTheme="minorHAnsi"/>
                <w:color w:val="000000"/>
                <w:sz w:val="28"/>
                <w:szCs w:val="28"/>
              </w:rPr>
            </w:pPr>
            <w:r w:rsidRPr="00F955AC">
              <w:rPr>
                <w:rFonts w:eastAsiaTheme="minorHAnsi"/>
                <w:b/>
                <w:bCs/>
                <w:i/>
                <w:iCs/>
                <w:color w:val="000000"/>
                <w:sz w:val="28"/>
                <w:szCs w:val="28"/>
              </w:rPr>
              <w:t xml:space="preserve">La proiectul Instrucțiunii: </w:t>
            </w:r>
          </w:p>
          <w:p w:rsidR="00C04FB6" w:rsidRPr="00F955AC" w:rsidRDefault="00C04FB6" w:rsidP="00C04FB6">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 xml:space="preserve">Cu titlu de obiecție generală, remarcăm că, proiectul Instrucțiunii nu prezintă nivelul de maturitate necesar pentru a putea fi supus unei analize juridice aprofundate. Documentul conține numeroase lacune, inconsecvențe și formulări vagi, care demonstrează lipsa unei viziuni clare și a unei corelări adecvate cu legislația în vigoare. Structura sa este neunitară, iar normele propuse sunt insuficient dezvoltate, unele dispoziții fiind incomplete sau contradictorii, ceea ce afectează grav claritatea și aplicabilitatea actului. De asemenea, se constată nerespectarea regulilor tehnicii legislative. </w:t>
            </w:r>
          </w:p>
          <w:p w:rsidR="00C04FB6" w:rsidRPr="00F955AC" w:rsidRDefault="00C04FB6" w:rsidP="00C04FB6">
            <w:pPr>
              <w:autoSpaceDE w:val="0"/>
              <w:autoSpaceDN w:val="0"/>
              <w:adjustRightInd w:val="0"/>
              <w:ind w:firstLine="0"/>
              <w:rPr>
                <w:rFonts w:eastAsiaTheme="minorHAnsi"/>
                <w:color w:val="000000"/>
                <w:sz w:val="28"/>
                <w:szCs w:val="28"/>
              </w:rPr>
            </w:pPr>
            <w:r w:rsidRPr="00F955AC">
              <w:rPr>
                <w:rFonts w:eastAsiaTheme="minorHAnsi"/>
                <w:color w:val="000000"/>
                <w:sz w:val="28"/>
                <w:szCs w:val="28"/>
              </w:rPr>
              <w:lastRenderedPageBreak/>
              <w:t xml:space="preserve">Dat fiind nivelul de elaborare extrem de redus, se impune o rescriere integrală a proiectului, cu implicarea directă a juriștilor și a specialiștilor în domeniul funciar, astfel încât documentul să capete consistență juridică, aplicabilitate practică și conformitate cu legislația conexă. </w:t>
            </w:r>
          </w:p>
        </w:tc>
        <w:tc>
          <w:tcPr>
            <w:tcW w:w="1862" w:type="pct"/>
            <w:tcBorders>
              <w:top w:val="single" w:sz="4" w:space="0" w:color="auto"/>
              <w:left w:val="single" w:sz="4" w:space="0" w:color="auto"/>
              <w:bottom w:val="single" w:sz="4" w:space="0" w:color="auto"/>
              <w:right w:val="single" w:sz="4" w:space="0" w:color="auto"/>
            </w:tcBorders>
          </w:tcPr>
          <w:p w:rsidR="00C04FB6" w:rsidRPr="00F955AC" w:rsidRDefault="00C04FB6" w:rsidP="00C04FB6">
            <w:pPr>
              <w:tabs>
                <w:tab w:val="left" w:pos="884"/>
                <w:tab w:val="left" w:pos="1196"/>
              </w:tabs>
              <w:ind w:firstLine="0"/>
              <w:rPr>
                <w:sz w:val="28"/>
                <w:szCs w:val="28"/>
              </w:rPr>
            </w:pPr>
            <w:r w:rsidRPr="00F955AC">
              <w:rPr>
                <w:sz w:val="28"/>
                <w:szCs w:val="28"/>
              </w:rPr>
              <w:lastRenderedPageBreak/>
              <w:t>Nu se acceptă, nu s-a prezentat argumente justificative.</w:t>
            </w:r>
          </w:p>
        </w:tc>
      </w:tr>
      <w:tr w:rsidR="00C04FB6" w:rsidRPr="00F955AC" w:rsidTr="00743BCD">
        <w:tc>
          <w:tcPr>
            <w:tcW w:w="1177" w:type="pct"/>
            <w:vMerge/>
          </w:tcPr>
          <w:p w:rsidR="00C04FB6" w:rsidRPr="00F955AC" w:rsidRDefault="00C04FB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04FB6" w:rsidRPr="00F955AC" w:rsidRDefault="00C04FB6" w:rsidP="00C04FB6">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 xml:space="preserve">Cu referire la prevederile propriu-zise ale proiectului, expunem următoarele: </w:t>
            </w:r>
          </w:p>
          <w:p w:rsidR="00C04FB6" w:rsidRPr="00F955AC" w:rsidRDefault="00C04FB6" w:rsidP="007D2293">
            <w:pPr>
              <w:autoSpaceDE w:val="0"/>
              <w:autoSpaceDN w:val="0"/>
              <w:adjustRightInd w:val="0"/>
              <w:ind w:firstLine="0"/>
              <w:rPr>
                <w:rFonts w:eastAsiaTheme="minorHAnsi"/>
                <w:color w:val="000000"/>
                <w:sz w:val="28"/>
                <w:szCs w:val="28"/>
              </w:rPr>
            </w:pPr>
            <w:r w:rsidRPr="00F955AC">
              <w:rPr>
                <w:rFonts w:eastAsiaTheme="minorHAnsi"/>
                <w:color w:val="000000"/>
                <w:sz w:val="28"/>
                <w:szCs w:val="28"/>
              </w:rPr>
              <w:t xml:space="preserve">În conformitate cu art. 16 alin. (4) </w:t>
            </w:r>
            <w:proofErr w:type="gramStart"/>
            <w:r w:rsidRPr="00F955AC">
              <w:rPr>
                <w:rFonts w:eastAsiaTheme="minorHAnsi"/>
                <w:color w:val="000000"/>
                <w:sz w:val="28"/>
                <w:szCs w:val="28"/>
              </w:rPr>
              <w:t>din</w:t>
            </w:r>
            <w:proofErr w:type="gramEnd"/>
            <w:r w:rsidRPr="00F955AC">
              <w:rPr>
                <w:rFonts w:eastAsiaTheme="minorHAnsi"/>
                <w:color w:val="000000"/>
                <w:sz w:val="28"/>
                <w:szCs w:val="28"/>
              </w:rPr>
              <w:t xml:space="preserve"> </w:t>
            </w:r>
            <w:r w:rsidRPr="00F955AC">
              <w:rPr>
                <w:rFonts w:eastAsiaTheme="minorHAnsi"/>
                <w:i/>
                <w:iCs/>
                <w:color w:val="000000"/>
                <w:sz w:val="28"/>
                <w:szCs w:val="28"/>
              </w:rPr>
              <w:t>Legea nr. 100/2017 cu privire la actele normative</w:t>
            </w:r>
            <w:r w:rsidRPr="00F955AC">
              <w:rPr>
                <w:rFonts w:eastAsiaTheme="minorHAnsi"/>
                <w:color w:val="000000"/>
                <w:sz w:val="28"/>
                <w:szCs w:val="28"/>
              </w:rPr>
              <w:t xml:space="preserve">, </w:t>
            </w:r>
            <w:proofErr w:type="gramStart"/>
            <w:r w:rsidRPr="00F955AC">
              <w:rPr>
                <w:rFonts w:eastAsiaTheme="minorHAnsi"/>
                <w:color w:val="000000"/>
                <w:sz w:val="28"/>
                <w:szCs w:val="28"/>
              </w:rPr>
              <w:t>„(</w:t>
            </w:r>
            <w:proofErr w:type="gramEnd"/>
            <w:r w:rsidRPr="00F955AC">
              <w:rPr>
                <w:rFonts w:eastAsiaTheme="minorHAnsi"/>
                <w:color w:val="000000"/>
                <w:sz w:val="28"/>
                <w:szCs w:val="28"/>
              </w:rPr>
              <w:t xml:space="preserve">4) Regulamentele, instrucțiunile, regulile şi alte acte normative ale autorităţilor administraţiei publice centrale de specialitate şi ale autorităţilor publice autonome se aprobă prin hotărâre sau ordin care se semnează de către </w:t>
            </w:r>
            <w:r w:rsidRPr="00F955AC">
              <w:rPr>
                <w:rFonts w:eastAsiaTheme="minorHAnsi"/>
                <w:sz w:val="28"/>
                <w:szCs w:val="28"/>
              </w:rPr>
              <w:t xml:space="preserve">conducătorii autorităților emitente.”. Ținând cont de regula enunțată, </w:t>
            </w:r>
            <w:r w:rsidRPr="00F955AC">
              <w:rPr>
                <w:rFonts w:eastAsiaTheme="minorHAnsi"/>
                <w:i/>
                <w:iCs/>
                <w:sz w:val="28"/>
                <w:szCs w:val="28"/>
              </w:rPr>
              <w:t xml:space="preserve">Instrucțiunea </w:t>
            </w:r>
            <w:r w:rsidRPr="00F955AC">
              <w:rPr>
                <w:rFonts w:eastAsiaTheme="minorHAnsi"/>
                <w:sz w:val="28"/>
                <w:szCs w:val="28"/>
              </w:rPr>
              <w:t>se va aproba prin actul normativ al ministrului agriculturii și industriei alimentare.</w:t>
            </w:r>
          </w:p>
        </w:tc>
        <w:tc>
          <w:tcPr>
            <w:tcW w:w="1862" w:type="pct"/>
            <w:tcBorders>
              <w:top w:val="single" w:sz="4" w:space="0" w:color="auto"/>
              <w:left w:val="single" w:sz="4" w:space="0" w:color="auto"/>
              <w:bottom w:val="single" w:sz="4" w:space="0" w:color="auto"/>
              <w:right w:val="single" w:sz="4" w:space="0" w:color="auto"/>
            </w:tcBorders>
          </w:tcPr>
          <w:p w:rsidR="00C04FB6" w:rsidRPr="00F955AC" w:rsidRDefault="00C04FB6"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04FB6" w:rsidRPr="00F955AC" w:rsidTr="00743BCD">
        <w:tc>
          <w:tcPr>
            <w:tcW w:w="1177" w:type="pct"/>
            <w:vMerge/>
          </w:tcPr>
          <w:p w:rsidR="00C04FB6" w:rsidRPr="00F955AC" w:rsidRDefault="00C04FB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7D2293" w:rsidRPr="00F955AC" w:rsidRDefault="007D2293" w:rsidP="007D2293">
            <w:pPr>
              <w:autoSpaceDE w:val="0"/>
              <w:autoSpaceDN w:val="0"/>
              <w:adjustRightInd w:val="0"/>
              <w:ind w:firstLine="0"/>
              <w:rPr>
                <w:rFonts w:eastAsiaTheme="minorHAnsi"/>
                <w:sz w:val="28"/>
                <w:szCs w:val="28"/>
              </w:rPr>
            </w:pPr>
            <w:r w:rsidRPr="00F955AC">
              <w:rPr>
                <w:rFonts w:eastAsiaTheme="minorHAnsi"/>
                <w:sz w:val="28"/>
                <w:szCs w:val="28"/>
              </w:rPr>
              <w:t xml:space="preserve">Foaia de titlu și Cuprinsul nu constituie elemente constitutive ale actului normativ prevăzut de art. 41 din </w:t>
            </w:r>
            <w:r w:rsidRPr="00F955AC">
              <w:rPr>
                <w:rFonts w:eastAsiaTheme="minorHAnsi"/>
                <w:i/>
                <w:iCs/>
                <w:sz w:val="28"/>
                <w:szCs w:val="28"/>
              </w:rPr>
              <w:t>Legea nr. 100/2017 cu privire la actele normative</w:t>
            </w:r>
            <w:r w:rsidRPr="00F955AC">
              <w:rPr>
                <w:rFonts w:eastAsiaTheme="minorHAnsi"/>
                <w:sz w:val="28"/>
                <w:szCs w:val="28"/>
              </w:rPr>
              <w:t xml:space="preserve">, prin urmare se va exclude din proiect. </w:t>
            </w:r>
          </w:p>
          <w:p w:rsidR="007D2293" w:rsidRPr="00F955AC" w:rsidRDefault="007D2293" w:rsidP="007D2293">
            <w:pPr>
              <w:autoSpaceDE w:val="0"/>
              <w:autoSpaceDN w:val="0"/>
              <w:adjustRightInd w:val="0"/>
              <w:ind w:firstLine="0"/>
              <w:rPr>
                <w:rFonts w:eastAsiaTheme="minorHAnsi"/>
                <w:sz w:val="28"/>
                <w:szCs w:val="28"/>
              </w:rPr>
            </w:pPr>
            <w:r w:rsidRPr="00F955AC">
              <w:rPr>
                <w:rFonts w:eastAsiaTheme="minorHAnsi"/>
                <w:sz w:val="28"/>
                <w:szCs w:val="28"/>
              </w:rPr>
              <w:t xml:space="preserve">În conformitate cu art. 30 alin. (1) și (4) din </w:t>
            </w:r>
            <w:r w:rsidRPr="00F955AC">
              <w:rPr>
                <w:rFonts w:eastAsiaTheme="minorHAnsi"/>
                <w:i/>
                <w:iCs/>
                <w:sz w:val="28"/>
                <w:szCs w:val="28"/>
              </w:rPr>
              <w:t>Legea nr. 100/2017</w:t>
            </w:r>
            <w:r w:rsidRPr="00F955AC">
              <w:rPr>
                <w:rFonts w:eastAsiaTheme="minorHAnsi"/>
                <w:sz w:val="28"/>
                <w:szCs w:val="28"/>
              </w:rPr>
              <w:t xml:space="preserve">, </w:t>
            </w:r>
            <w:proofErr w:type="gramStart"/>
            <w:r w:rsidRPr="00F955AC">
              <w:rPr>
                <w:rFonts w:eastAsiaTheme="minorHAnsi"/>
                <w:sz w:val="28"/>
                <w:szCs w:val="28"/>
              </w:rPr>
              <w:t>„(</w:t>
            </w:r>
            <w:proofErr w:type="gramEnd"/>
            <w:r w:rsidRPr="00F955AC">
              <w:rPr>
                <w:rFonts w:eastAsiaTheme="minorHAnsi"/>
                <w:sz w:val="28"/>
                <w:szCs w:val="28"/>
              </w:rPr>
              <w:t xml:space="preserve">1) Concomitent cu elaborarea proiectului actului normativ se întocmește nota de fundamentare, conform </w:t>
            </w:r>
            <w:r w:rsidRPr="00F955AC">
              <w:rPr>
                <w:rFonts w:eastAsiaTheme="minorHAnsi"/>
                <w:sz w:val="28"/>
                <w:szCs w:val="28"/>
              </w:rPr>
              <w:lastRenderedPageBreak/>
              <w:t>modelului prevăzut în anexa nr. 1, care se semnează de conducătorul autorităţii responsabile de elaborarea proiectului de act normativ sau adjunctul acestuia.</w:t>
            </w:r>
            <w:proofErr w:type="gramStart"/>
            <w:r w:rsidRPr="00F955AC">
              <w:rPr>
                <w:rFonts w:eastAsiaTheme="minorHAnsi"/>
                <w:sz w:val="28"/>
                <w:szCs w:val="28"/>
              </w:rPr>
              <w:t>”.</w:t>
            </w:r>
            <w:proofErr w:type="gramEnd"/>
            <w:r w:rsidRPr="00F955AC">
              <w:rPr>
                <w:rFonts w:eastAsiaTheme="minorHAnsi"/>
                <w:sz w:val="28"/>
                <w:szCs w:val="28"/>
              </w:rPr>
              <w:t xml:space="preserve"> Ținând cont de prevederea legală enunțată, nota de fundamentare semnată conform prevederii legale enunțate se va exclude din </w:t>
            </w:r>
            <w:r w:rsidRPr="00F955AC">
              <w:rPr>
                <w:rFonts w:eastAsiaTheme="minorHAnsi"/>
                <w:i/>
                <w:iCs/>
                <w:sz w:val="28"/>
                <w:szCs w:val="28"/>
              </w:rPr>
              <w:t xml:space="preserve">Instrucțiune, </w:t>
            </w:r>
            <w:r w:rsidRPr="00F955AC">
              <w:rPr>
                <w:rFonts w:eastAsiaTheme="minorHAnsi"/>
                <w:sz w:val="28"/>
                <w:szCs w:val="28"/>
              </w:rPr>
              <w:t xml:space="preserve">deoarece nu constituie parte componentă </w:t>
            </w:r>
            <w:proofErr w:type="gramStart"/>
            <w:r w:rsidRPr="00F955AC">
              <w:rPr>
                <w:rFonts w:eastAsiaTheme="minorHAnsi"/>
                <w:sz w:val="28"/>
                <w:szCs w:val="28"/>
              </w:rPr>
              <w:t>a</w:t>
            </w:r>
            <w:proofErr w:type="gramEnd"/>
            <w:r w:rsidRPr="00F955AC">
              <w:rPr>
                <w:rFonts w:eastAsiaTheme="minorHAnsi"/>
                <w:sz w:val="28"/>
                <w:szCs w:val="28"/>
              </w:rPr>
              <w:t xml:space="preserve"> acesteia. Totodată, nota de fundamentare urmează să cuprindă compartimentele prevăzute la art. 30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p>
          <w:p w:rsidR="00C04FB6" w:rsidRPr="00F955AC" w:rsidRDefault="00C04FB6"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C04FB6" w:rsidRPr="00F955AC" w:rsidRDefault="007D2293"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7D2293" w:rsidRPr="00F955AC" w:rsidTr="00743BCD">
        <w:tc>
          <w:tcPr>
            <w:tcW w:w="1177" w:type="pct"/>
            <w:vMerge/>
          </w:tcPr>
          <w:p w:rsidR="007D2293" w:rsidRPr="00F955AC" w:rsidRDefault="007D229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941A1" w:rsidRPr="00F955AC" w:rsidRDefault="00E941A1" w:rsidP="00E941A1">
            <w:pPr>
              <w:autoSpaceDE w:val="0"/>
              <w:autoSpaceDN w:val="0"/>
              <w:adjustRightInd w:val="0"/>
              <w:ind w:firstLine="0"/>
              <w:rPr>
                <w:rFonts w:eastAsiaTheme="minorHAnsi"/>
                <w:sz w:val="28"/>
                <w:szCs w:val="28"/>
              </w:rPr>
            </w:pPr>
            <w:r w:rsidRPr="00F955AC">
              <w:rPr>
                <w:rFonts w:eastAsiaTheme="minorHAnsi"/>
                <w:sz w:val="28"/>
                <w:szCs w:val="28"/>
              </w:rPr>
              <w:t xml:space="preserve">Ținând cont de prevederile art. 41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la Instrucțiune se va indica denumirea acesteia. </w:t>
            </w:r>
          </w:p>
          <w:p w:rsidR="00E941A1" w:rsidRPr="00F955AC" w:rsidRDefault="00E941A1" w:rsidP="00E941A1">
            <w:pPr>
              <w:autoSpaceDE w:val="0"/>
              <w:autoSpaceDN w:val="0"/>
              <w:adjustRightInd w:val="0"/>
              <w:ind w:firstLine="0"/>
              <w:rPr>
                <w:rFonts w:eastAsiaTheme="minorHAnsi"/>
                <w:sz w:val="28"/>
                <w:szCs w:val="28"/>
              </w:rPr>
            </w:pPr>
            <w:r w:rsidRPr="00F955AC">
              <w:rPr>
                <w:rFonts w:eastAsiaTheme="minorHAnsi"/>
                <w:sz w:val="28"/>
                <w:szCs w:val="28"/>
              </w:rPr>
              <w:t xml:space="preserve">Denumirea capitolelor se va completa cu cuvântul „Capitolul”. </w:t>
            </w:r>
          </w:p>
          <w:p w:rsidR="007D2293" w:rsidRPr="00F955AC" w:rsidRDefault="007D2293"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7D2293" w:rsidRPr="00F955AC" w:rsidRDefault="00E941A1"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7D2293" w:rsidRPr="00F955AC" w:rsidTr="00743BCD">
        <w:tc>
          <w:tcPr>
            <w:tcW w:w="1177" w:type="pct"/>
            <w:vMerge/>
          </w:tcPr>
          <w:p w:rsidR="007D2293" w:rsidRPr="00F955AC" w:rsidRDefault="007D229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95CF0" w:rsidRPr="00F955AC" w:rsidRDefault="00895CF0" w:rsidP="00895CF0">
            <w:pPr>
              <w:autoSpaceDE w:val="0"/>
              <w:autoSpaceDN w:val="0"/>
              <w:adjustRightInd w:val="0"/>
              <w:ind w:firstLine="0"/>
              <w:rPr>
                <w:rFonts w:eastAsiaTheme="minorHAnsi"/>
                <w:sz w:val="28"/>
                <w:szCs w:val="28"/>
              </w:rPr>
            </w:pPr>
            <w:r w:rsidRPr="00F955AC">
              <w:rPr>
                <w:rFonts w:eastAsiaTheme="minorHAnsi"/>
                <w:b/>
                <w:bCs/>
                <w:sz w:val="28"/>
                <w:szCs w:val="28"/>
              </w:rPr>
              <w:t xml:space="preserve">Pct. 1 </w:t>
            </w:r>
            <w:r w:rsidRPr="00F955AC">
              <w:rPr>
                <w:rFonts w:eastAsiaTheme="minorHAnsi"/>
                <w:sz w:val="28"/>
                <w:szCs w:val="28"/>
              </w:rPr>
              <w:t xml:space="preserve">se va reformula în sensul indicării obiectului de reglementare </w:t>
            </w:r>
            <w:proofErr w:type="gramStart"/>
            <w:r w:rsidRPr="00F955AC">
              <w:rPr>
                <w:rFonts w:eastAsiaTheme="minorHAnsi"/>
                <w:sz w:val="28"/>
                <w:szCs w:val="28"/>
              </w:rPr>
              <w:t>a</w:t>
            </w:r>
            <w:proofErr w:type="gramEnd"/>
            <w:r w:rsidRPr="00F955AC">
              <w:rPr>
                <w:rFonts w:eastAsiaTheme="minorHAnsi"/>
                <w:sz w:val="28"/>
                <w:szCs w:val="28"/>
              </w:rPr>
              <w:t xml:space="preserve"> Instrucțiunii. </w:t>
            </w:r>
          </w:p>
          <w:p w:rsidR="00895CF0" w:rsidRPr="00F955AC" w:rsidRDefault="00895CF0" w:rsidP="00895CF0">
            <w:pPr>
              <w:autoSpaceDE w:val="0"/>
              <w:autoSpaceDN w:val="0"/>
              <w:adjustRightInd w:val="0"/>
              <w:ind w:firstLine="0"/>
              <w:rPr>
                <w:rFonts w:eastAsiaTheme="minorHAnsi"/>
                <w:sz w:val="28"/>
                <w:szCs w:val="28"/>
              </w:rPr>
            </w:pPr>
            <w:r w:rsidRPr="00F955AC">
              <w:rPr>
                <w:rFonts w:eastAsiaTheme="minorHAnsi"/>
                <w:sz w:val="28"/>
                <w:szCs w:val="28"/>
              </w:rPr>
              <w:t xml:space="preserve">Totodată, se va ține cont că, potrivit art. 45 din </w:t>
            </w:r>
            <w:r w:rsidRPr="00F955AC">
              <w:rPr>
                <w:rFonts w:eastAsiaTheme="minorHAnsi"/>
                <w:i/>
                <w:iCs/>
                <w:sz w:val="28"/>
                <w:szCs w:val="28"/>
              </w:rPr>
              <w:t xml:space="preserve">Legea nr. 100/2017 </w:t>
            </w:r>
            <w:r w:rsidRPr="00F955AC">
              <w:rPr>
                <w:rFonts w:eastAsiaTheme="minorHAnsi"/>
                <w:sz w:val="28"/>
                <w:szCs w:val="28"/>
              </w:rPr>
              <w:t xml:space="preserve">dispoziţiile generale ale actului normativ sunt prevederile care: </w:t>
            </w:r>
          </w:p>
          <w:p w:rsidR="00895CF0" w:rsidRPr="00F955AC" w:rsidRDefault="00895CF0" w:rsidP="00895CF0">
            <w:pPr>
              <w:autoSpaceDE w:val="0"/>
              <w:autoSpaceDN w:val="0"/>
              <w:adjustRightInd w:val="0"/>
              <w:ind w:firstLine="0"/>
              <w:rPr>
                <w:rFonts w:eastAsiaTheme="minorHAnsi"/>
                <w:sz w:val="28"/>
                <w:szCs w:val="28"/>
              </w:rPr>
            </w:pPr>
            <w:r w:rsidRPr="00F955AC">
              <w:rPr>
                <w:rFonts w:eastAsiaTheme="minorHAnsi"/>
                <w:sz w:val="28"/>
                <w:szCs w:val="28"/>
              </w:rPr>
              <w:t xml:space="preserve">a) determină obiectul, scopul şi domeniul de aplicare; </w:t>
            </w:r>
          </w:p>
          <w:p w:rsidR="00895CF0" w:rsidRPr="00F955AC" w:rsidRDefault="00895CF0" w:rsidP="00895CF0">
            <w:pPr>
              <w:autoSpaceDE w:val="0"/>
              <w:autoSpaceDN w:val="0"/>
              <w:adjustRightInd w:val="0"/>
              <w:ind w:firstLine="0"/>
              <w:rPr>
                <w:rFonts w:eastAsiaTheme="minorHAnsi"/>
                <w:sz w:val="28"/>
                <w:szCs w:val="28"/>
              </w:rPr>
            </w:pPr>
            <w:r w:rsidRPr="00F955AC">
              <w:rPr>
                <w:rFonts w:eastAsiaTheme="minorHAnsi"/>
                <w:sz w:val="28"/>
                <w:szCs w:val="28"/>
              </w:rPr>
              <w:t xml:space="preserve">b) orientează întreaga reglementare; </w:t>
            </w:r>
          </w:p>
          <w:p w:rsidR="00895CF0" w:rsidRPr="00F955AC" w:rsidRDefault="00895CF0" w:rsidP="00895CF0">
            <w:pPr>
              <w:autoSpaceDE w:val="0"/>
              <w:autoSpaceDN w:val="0"/>
              <w:adjustRightInd w:val="0"/>
              <w:ind w:firstLine="0"/>
              <w:rPr>
                <w:rFonts w:eastAsiaTheme="minorHAnsi"/>
                <w:sz w:val="28"/>
                <w:szCs w:val="28"/>
              </w:rPr>
            </w:pPr>
            <w:r w:rsidRPr="00F955AC">
              <w:rPr>
                <w:rFonts w:eastAsiaTheme="minorHAnsi"/>
                <w:sz w:val="28"/>
                <w:szCs w:val="28"/>
              </w:rPr>
              <w:t xml:space="preserve">c) </w:t>
            </w:r>
            <w:proofErr w:type="gramStart"/>
            <w:r w:rsidRPr="00F955AC">
              <w:rPr>
                <w:rFonts w:eastAsiaTheme="minorHAnsi"/>
                <w:sz w:val="28"/>
                <w:szCs w:val="28"/>
              </w:rPr>
              <w:t>explică</w:t>
            </w:r>
            <w:proofErr w:type="gramEnd"/>
            <w:r w:rsidRPr="00F955AC">
              <w:rPr>
                <w:rFonts w:eastAsiaTheme="minorHAnsi"/>
                <w:sz w:val="28"/>
                <w:szCs w:val="28"/>
              </w:rPr>
              <w:t xml:space="preserve"> termeni (noțiuni) şi definesc concepte. </w:t>
            </w:r>
          </w:p>
          <w:p w:rsidR="007D2293" w:rsidRPr="00F955AC" w:rsidRDefault="00895CF0" w:rsidP="0092120C">
            <w:pPr>
              <w:autoSpaceDE w:val="0"/>
              <w:autoSpaceDN w:val="0"/>
              <w:adjustRightInd w:val="0"/>
              <w:ind w:firstLine="0"/>
              <w:rPr>
                <w:rFonts w:eastAsiaTheme="minorHAnsi"/>
                <w:color w:val="000000"/>
                <w:sz w:val="28"/>
                <w:szCs w:val="28"/>
              </w:rPr>
            </w:pPr>
            <w:r w:rsidRPr="00F955AC">
              <w:rPr>
                <w:rFonts w:eastAsiaTheme="minorHAnsi"/>
                <w:sz w:val="28"/>
                <w:szCs w:val="28"/>
              </w:rPr>
              <w:lastRenderedPageBreak/>
              <w:t xml:space="preserve">Astfel, prevederile narative se vor exclude. </w:t>
            </w:r>
          </w:p>
        </w:tc>
        <w:tc>
          <w:tcPr>
            <w:tcW w:w="1862" w:type="pct"/>
            <w:tcBorders>
              <w:top w:val="single" w:sz="4" w:space="0" w:color="auto"/>
              <w:left w:val="single" w:sz="4" w:space="0" w:color="auto"/>
              <w:bottom w:val="single" w:sz="4" w:space="0" w:color="auto"/>
              <w:right w:val="single" w:sz="4" w:space="0" w:color="auto"/>
            </w:tcBorders>
          </w:tcPr>
          <w:p w:rsidR="007D2293" w:rsidRPr="00F955AC" w:rsidRDefault="00E941A1"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7D2293" w:rsidRPr="00F955AC" w:rsidTr="00743BCD">
        <w:tc>
          <w:tcPr>
            <w:tcW w:w="1177" w:type="pct"/>
            <w:vMerge/>
          </w:tcPr>
          <w:p w:rsidR="007D2293" w:rsidRPr="00F955AC" w:rsidRDefault="007D229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7D2293" w:rsidRPr="00F955AC" w:rsidRDefault="005863E6" w:rsidP="005863E6">
            <w:pPr>
              <w:autoSpaceDE w:val="0"/>
              <w:autoSpaceDN w:val="0"/>
              <w:adjustRightInd w:val="0"/>
              <w:ind w:firstLine="0"/>
              <w:rPr>
                <w:rFonts w:eastAsiaTheme="minorHAnsi"/>
                <w:color w:val="000000"/>
                <w:sz w:val="28"/>
                <w:szCs w:val="28"/>
              </w:rPr>
            </w:pPr>
            <w:r w:rsidRPr="00F955AC">
              <w:rPr>
                <w:rFonts w:eastAsiaTheme="minorHAnsi"/>
                <w:sz w:val="28"/>
                <w:szCs w:val="28"/>
              </w:rPr>
              <w:t xml:space="preserve">La </w:t>
            </w:r>
            <w:r w:rsidRPr="00F955AC">
              <w:rPr>
                <w:rFonts w:eastAsiaTheme="minorHAnsi"/>
                <w:b/>
                <w:bCs/>
                <w:sz w:val="28"/>
                <w:szCs w:val="28"/>
              </w:rPr>
              <w:t xml:space="preserve">pct. 6 </w:t>
            </w:r>
            <w:r w:rsidRPr="00F955AC">
              <w:rPr>
                <w:rFonts w:eastAsiaTheme="minorHAnsi"/>
                <w:sz w:val="28"/>
                <w:szCs w:val="28"/>
              </w:rPr>
              <w:t xml:space="preserve">remarcăm că, căile de formare a bunurilor immobile sint stabilite exhaustive în </w:t>
            </w:r>
            <w:r w:rsidRPr="00F955AC">
              <w:rPr>
                <w:rFonts w:eastAsiaTheme="minorHAnsi"/>
                <w:i/>
                <w:iCs/>
                <w:sz w:val="28"/>
                <w:szCs w:val="28"/>
              </w:rPr>
              <w:t>Legea nr. 354/2004 cu privire la formarea bunurilor imobile</w:t>
            </w:r>
            <w:r w:rsidRPr="00F955AC">
              <w:rPr>
                <w:rFonts w:eastAsiaTheme="minorHAnsi"/>
                <w:sz w:val="28"/>
                <w:szCs w:val="28"/>
              </w:rPr>
              <w:t xml:space="preserve">. Potrivit art. Art. 9 din </w:t>
            </w:r>
            <w:r w:rsidRPr="00F955AC">
              <w:rPr>
                <w:rFonts w:eastAsiaTheme="minorHAnsi"/>
                <w:i/>
                <w:iCs/>
                <w:sz w:val="28"/>
                <w:szCs w:val="28"/>
              </w:rPr>
              <w:t xml:space="preserve">Legea nr. 354/2004 </w:t>
            </w:r>
            <w:r w:rsidRPr="00F955AC">
              <w:rPr>
                <w:rFonts w:eastAsiaTheme="minorHAnsi"/>
                <w:sz w:val="28"/>
                <w:szCs w:val="28"/>
              </w:rPr>
              <w:t xml:space="preserve">statuează că, bunurile imobile se pot forma prin separare, divizare, comasare, combinare sau reparcelare a bunurilor imobile înregistrate în Registrul bunurilor imobile. Astfel, legea nu prevede parcelarea terenurilor ca metodă de formare. Cu referire la reparcelare, art. 131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nr. 354/2004 </w:t>
            </w:r>
            <w:r w:rsidRPr="00F955AC">
              <w:rPr>
                <w:rFonts w:eastAsiaTheme="minorHAnsi"/>
                <w:sz w:val="28"/>
                <w:szCs w:val="28"/>
              </w:rPr>
              <w:t xml:space="preserve">prevede următoarele: </w:t>
            </w:r>
            <w:proofErr w:type="gramStart"/>
            <w:r w:rsidRPr="00F955AC">
              <w:rPr>
                <w:rFonts w:eastAsiaTheme="minorHAnsi"/>
                <w:sz w:val="28"/>
                <w:szCs w:val="28"/>
              </w:rPr>
              <w:t>„(</w:t>
            </w:r>
            <w:proofErr w:type="gramEnd"/>
            <w:r w:rsidRPr="00F955AC">
              <w:rPr>
                <w:rFonts w:eastAsiaTheme="minorHAnsi"/>
                <w:sz w:val="28"/>
                <w:szCs w:val="28"/>
              </w:rPr>
              <w:t xml:space="preserve">1) Reparcelarea este o modalitate de formare a bunurilor imobile prin modificarea hotarelor terenurilor, la cererea proprietarilor, în temeiul planului urbanistic sau al proiectului de organizare al teritoriului. Calea de formare a bunurilor imobile prin reparcelare se aplică în cazurile în care amplasarea mai multor terenuri în hotarele existente nu permite utilizarea rațională a acestora (fragmentarea terenurilor agricole, pericol de eroziune a solului, extinderea hotarului intravilanului localității, insuficiența infrastructurii), iar în rezultatul reparcelării pot fi asigurate condiții optime de utilizare.”. </w:t>
            </w:r>
          </w:p>
        </w:tc>
        <w:tc>
          <w:tcPr>
            <w:tcW w:w="1862" w:type="pct"/>
            <w:tcBorders>
              <w:top w:val="single" w:sz="4" w:space="0" w:color="auto"/>
              <w:left w:val="single" w:sz="4" w:space="0" w:color="auto"/>
              <w:bottom w:val="single" w:sz="4" w:space="0" w:color="auto"/>
              <w:right w:val="single" w:sz="4" w:space="0" w:color="auto"/>
            </w:tcBorders>
          </w:tcPr>
          <w:p w:rsidR="007D2293" w:rsidRPr="00F955AC" w:rsidRDefault="00E941A1"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73A90" w:rsidRPr="00F955AC" w:rsidTr="00743BCD">
        <w:tc>
          <w:tcPr>
            <w:tcW w:w="1177" w:type="pct"/>
            <w:vMerge/>
          </w:tcPr>
          <w:p w:rsidR="00073A90" w:rsidRPr="00F955AC" w:rsidRDefault="00073A9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120C" w:rsidRPr="00F955AC" w:rsidRDefault="0092120C" w:rsidP="0092120C">
            <w:pPr>
              <w:autoSpaceDE w:val="0"/>
              <w:autoSpaceDN w:val="0"/>
              <w:adjustRightInd w:val="0"/>
              <w:ind w:firstLine="0"/>
              <w:rPr>
                <w:rFonts w:eastAsiaTheme="minorHAnsi"/>
                <w:sz w:val="28"/>
                <w:szCs w:val="28"/>
              </w:rPr>
            </w:pPr>
            <w:r w:rsidRPr="00F955AC">
              <w:rPr>
                <w:rFonts w:eastAsiaTheme="minorHAnsi"/>
                <w:b/>
                <w:bCs/>
                <w:sz w:val="28"/>
                <w:szCs w:val="28"/>
              </w:rPr>
              <w:t xml:space="preserve">Sbp. 6.6 </w:t>
            </w:r>
            <w:r w:rsidRPr="00F955AC">
              <w:rPr>
                <w:rFonts w:eastAsiaTheme="minorHAnsi"/>
                <w:sz w:val="28"/>
                <w:szCs w:val="28"/>
              </w:rPr>
              <w:t xml:space="preserve">se va corela cu art. 12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nr. 354/2004 </w:t>
            </w:r>
            <w:r w:rsidRPr="00F955AC">
              <w:rPr>
                <w:rFonts w:eastAsiaTheme="minorHAnsi"/>
                <w:sz w:val="28"/>
                <w:szCs w:val="28"/>
              </w:rPr>
              <w:t xml:space="preserve">care dispune că, comasarea </w:t>
            </w:r>
            <w:r w:rsidRPr="00F955AC">
              <w:rPr>
                <w:rFonts w:eastAsiaTheme="minorHAnsi"/>
                <w:sz w:val="28"/>
                <w:szCs w:val="28"/>
              </w:rPr>
              <w:lastRenderedPageBreak/>
              <w:t xml:space="preserve">este o modalitate de formare a unui bun imobil prin unirea a două sau mai multor bunuri imobile înregistrate având hotare comune, inclusiv hotare ce trec pe peretele comun. </w:t>
            </w:r>
          </w:p>
          <w:p w:rsidR="00073A90" w:rsidRPr="00F955AC" w:rsidRDefault="00073A90"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073A90" w:rsidRPr="00F955AC" w:rsidRDefault="0092120C" w:rsidP="00600433">
            <w:pPr>
              <w:tabs>
                <w:tab w:val="left" w:pos="884"/>
                <w:tab w:val="left" w:pos="1196"/>
              </w:tabs>
              <w:ind w:firstLine="0"/>
              <w:rPr>
                <w:sz w:val="28"/>
                <w:szCs w:val="28"/>
              </w:rPr>
            </w:pPr>
            <w:r w:rsidRPr="00F955AC">
              <w:rPr>
                <w:sz w:val="28"/>
                <w:szCs w:val="28"/>
              </w:rPr>
              <w:lastRenderedPageBreak/>
              <w:t>Nu se acceptă, deoarece</w:t>
            </w:r>
            <w:r w:rsidR="00600433" w:rsidRPr="00F955AC">
              <w:rPr>
                <w:sz w:val="28"/>
                <w:szCs w:val="28"/>
              </w:rPr>
              <w:t xml:space="preserve"> noțiunea data este data în sensul instrucțiunii date.</w:t>
            </w:r>
          </w:p>
        </w:tc>
      </w:tr>
      <w:tr w:rsidR="00073A90" w:rsidRPr="00F955AC" w:rsidTr="00743BCD">
        <w:tc>
          <w:tcPr>
            <w:tcW w:w="1177" w:type="pct"/>
            <w:vMerge/>
          </w:tcPr>
          <w:p w:rsidR="00073A90" w:rsidRPr="00F955AC" w:rsidRDefault="00073A9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73A90" w:rsidRPr="00F955AC" w:rsidRDefault="0092120C" w:rsidP="0060043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Sbp. 6.7 </w:t>
            </w:r>
            <w:r w:rsidRPr="00F955AC">
              <w:rPr>
                <w:rFonts w:eastAsiaTheme="minorHAnsi"/>
                <w:sz w:val="28"/>
                <w:szCs w:val="28"/>
              </w:rPr>
              <w:t xml:space="preserve">nu este corelat cu art. 38 din </w:t>
            </w:r>
            <w:r w:rsidRPr="00F955AC">
              <w:rPr>
                <w:rFonts w:eastAsiaTheme="minorHAnsi"/>
                <w:i/>
                <w:iCs/>
                <w:sz w:val="28"/>
                <w:szCs w:val="28"/>
              </w:rPr>
              <w:t>Codul funciar</w:t>
            </w:r>
            <w:r w:rsidRPr="00F955AC">
              <w:rPr>
                <w:rFonts w:eastAsiaTheme="minorHAnsi"/>
                <w:sz w:val="28"/>
                <w:szCs w:val="28"/>
              </w:rPr>
              <w:t xml:space="preserve">, or, nu orice modalitate de consolidare a terenurilor agricole implică procedura de formare a bunurilor imobile. </w:t>
            </w:r>
          </w:p>
        </w:tc>
        <w:tc>
          <w:tcPr>
            <w:tcW w:w="1862" w:type="pct"/>
            <w:tcBorders>
              <w:top w:val="single" w:sz="4" w:space="0" w:color="auto"/>
              <w:left w:val="single" w:sz="4" w:space="0" w:color="auto"/>
              <w:bottom w:val="single" w:sz="4" w:space="0" w:color="auto"/>
              <w:right w:val="single" w:sz="4" w:space="0" w:color="auto"/>
            </w:tcBorders>
          </w:tcPr>
          <w:p w:rsidR="00073A90" w:rsidRPr="00F955AC" w:rsidRDefault="00600433"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2120C" w:rsidRPr="00F955AC" w:rsidTr="00743BCD">
        <w:tc>
          <w:tcPr>
            <w:tcW w:w="1177" w:type="pct"/>
            <w:vMerge/>
          </w:tcPr>
          <w:p w:rsidR="0092120C" w:rsidRPr="00F955AC" w:rsidRDefault="0092120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120C" w:rsidRPr="00F955AC" w:rsidRDefault="008926EB" w:rsidP="008926EB">
            <w:pPr>
              <w:autoSpaceDE w:val="0"/>
              <w:autoSpaceDN w:val="0"/>
              <w:adjustRightInd w:val="0"/>
              <w:ind w:firstLine="0"/>
              <w:rPr>
                <w:rFonts w:eastAsiaTheme="minorHAnsi"/>
                <w:color w:val="000000"/>
                <w:sz w:val="28"/>
                <w:szCs w:val="28"/>
              </w:rPr>
            </w:pPr>
            <w:r w:rsidRPr="00F955AC">
              <w:rPr>
                <w:rFonts w:eastAsiaTheme="minorHAnsi"/>
                <w:sz w:val="28"/>
                <w:szCs w:val="28"/>
              </w:rPr>
              <w:t xml:space="preserve">Potrivit art. 5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privind administraţia publică locală nr. 436/2006</w:t>
            </w:r>
            <w:r w:rsidRPr="00F955AC">
              <w:rPr>
                <w:rFonts w:eastAsiaTheme="minorHAnsi"/>
                <w:sz w:val="28"/>
                <w:szCs w:val="28"/>
              </w:rPr>
              <w:t xml:space="preserve">, autorităţile administraţiei publice locale prin care se realizează autonomia locală în sate (comune), oraşe (municipii) sunt consiliile locale, ca autorităţi deliberative, şi primarii, ca autorităţi executive. Potrivit art. 1 și 40 din </w:t>
            </w:r>
            <w:r w:rsidRPr="00F955AC">
              <w:rPr>
                <w:rFonts w:eastAsiaTheme="minorHAnsi"/>
                <w:i/>
                <w:iCs/>
                <w:sz w:val="28"/>
                <w:szCs w:val="28"/>
              </w:rPr>
              <w:t xml:space="preserve">Legea nr. 436/2006 </w:t>
            </w:r>
            <w:r w:rsidRPr="00F955AC">
              <w:rPr>
                <w:rFonts w:eastAsiaTheme="minorHAnsi"/>
                <w:sz w:val="28"/>
                <w:szCs w:val="28"/>
              </w:rPr>
              <w:t xml:space="preserve">primăria constituie o structură funcțională care asistă primarul în exercitarea atribuțiilor sale legale. Astfel, primăria nu constituie subiect de drept şi, deci, nu poate participa la raporturile juridice. Ținând cont de prevederile legale enunțate, </w:t>
            </w:r>
            <w:r w:rsidRPr="00F955AC">
              <w:rPr>
                <w:rFonts w:eastAsiaTheme="minorHAnsi"/>
                <w:b/>
                <w:bCs/>
                <w:sz w:val="28"/>
                <w:szCs w:val="28"/>
              </w:rPr>
              <w:t>la pct. 8</w:t>
            </w:r>
            <w:r w:rsidRPr="00F955AC">
              <w:rPr>
                <w:rFonts w:eastAsiaTheme="minorHAnsi"/>
                <w:sz w:val="28"/>
                <w:szCs w:val="28"/>
              </w:rPr>
              <w:t xml:space="preserve">, cuvântul „primăriei” se va substitui cu cuvintele „autorității administrației publice locale” (obiecție valabilă și la pct. 9). </w:t>
            </w:r>
          </w:p>
        </w:tc>
        <w:tc>
          <w:tcPr>
            <w:tcW w:w="1862" w:type="pct"/>
            <w:tcBorders>
              <w:top w:val="single" w:sz="4" w:space="0" w:color="auto"/>
              <w:left w:val="single" w:sz="4" w:space="0" w:color="auto"/>
              <w:bottom w:val="single" w:sz="4" w:space="0" w:color="auto"/>
              <w:right w:val="single" w:sz="4" w:space="0" w:color="auto"/>
            </w:tcBorders>
          </w:tcPr>
          <w:p w:rsidR="0092120C" w:rsidRPr="00F955AC" w:rsidRDefault="008926EB"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600433" w:rsidRPr="00F955AC" w:rsidTr="00743BCD">
        <w:tc>
          <w:tcPr>
            <w:tcW w:w="1177" w:type="pct"/>
            <w:vMerge/>
          </w:tcPr>
          <w:p w:rsidR="00600433" w:rsidRPr="00F955AC" w:rsidRDefault="0060043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600433" w:rsidRPr="00F955AC" w:rsidRDefault="008926EB" w:rsidP="008926EB">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 privire la norma de </w:t>
            </w:r>
            <w:r w:rsidRPr="00F955AC">
              <w:rPr>
                <w:rFonts w:eastAsiaTheme="minorHAnsi"/>
                <w:b/>
                <w:bCs/>
                <w:sz w:val="28"/>
                <w:szCs w:val="28"/>
              </w:rPr>
              <w:t xml:space="preserve">la pct. 8, </w:t>
            </w:r>
            <w:r w:rsidRPr="00F955AC">
              <w:rPr>
                <w:rFonts w:eastAsiaTheme="minorHAnsi"/>
                <w:sz w:val="28"/>
                <w:szCs w:val="28"/>
              </w:rPr>
              <w:t xml:space="preserve">în conformitate cu care, toate cheltuielile de consolidare a terenurilor cu destinație agricolă se vor suporta </w:t>
            </w:r>
            <w:r w:rsidRPr="00F955AC">
              <w:rPr>
                <w:rFonts w:eastAsiaTheme="minorHAnsi"/>
                <w:sz w:val="28"/>
                <w:szCs w:val="28"/>
              </w:rPr>
              <w:lastRenderedPageBreak/>
              <w:t xml:space="preserve">de la bugetul de stat, de la bugetul unităților administrativ-teritoriale respective se va ține cont de avizul Ministerului Finanțelor și </w:t>
            </w:r>
            <w:r w:rsidRPr="00F955AC">
              <w:rPr>
                <w:rFonts w:eastAsiaTheme="minorHAnsi"/>
                <w:i/>
                <w:iCs/>
                <w:sz w:val="28"/>
                <w:szCs w:val="28"/>
              </w:rPr>
              <w:t xml:space="preserve">Legea finanțelor publice și responsabilității bugetar fiscale nr. 181/2014 </w:t>
            </w:r>
            <w:r w:rsidRPr="00F955AC">
              <w:rPr>
                <w:rFonts w:eastAsiaTheme="minorHAnsi"/>
                <w:sz w:val="28"/>
                <w:szCs w:val="28"/>
              </w:rPr>
              <w:t xml:space="preserve">și </w:t>
            </w:r>
            <w:r w:rsidRPr="00F955AC">
              <w:rPr>
                <w:rFonts w:eastAsiaTheme="minorHAnsi"/>
                <w:i/>
                <w:iCs/>
                <w:sz w:val="28"/>
                <w:szCs w:val="28"/>
              </w:rPr>
              <w:t xml:space="preserve">Legea privind finanțelor publice locale nr. 397/2003 </w:t>
            </w:r>
            <w:r w:rsidRPr="00F955AC">
              <w:rPr>
                <w:rFonts w:eastAsiaTheme="minorHAnsi"/>
                <w:sz w:val="28"/>
                <w:szCs w:val="28"/>
              </w:rPr>
              <w:t xml:space="preserve">(obiecție valabilă și la pct. 38, etc.). </w:t>
            </w:r>
          </w:p>
        </w:tc>
        <w:tc>
          <w:tcPr>
            <w:tcW w:w="1862" w:type="pct"/>
            <w:tcBorders>
              <w:top w:val="single" w:sz="4" w:space="0" w:color="auto"/>
              <w:left w:val="single" w:sz="4" w:space="0" w:color="auto"/>
              <w:bottom w:val="single" w:sz="4" w:space="0" w:color="auto"/>
              <w:right w:val="single" w:sz="4" w:space="0" w:color="auto"/>
            </w:tcBorders>
          </w:tcPr>
          <w:p w:rsidR="00600433" w:rsidRPr="00F955AC" w:rsidRDefault="008926EB" w:rsidP="00C04FB6">
            <w:pPr>
              <w:tabs>
                <w:tab w:val="left" w:pos="884"/>
                <w:tab w:val="left" w:pos="1196"/>
              </w:tabs>
              <w:ind w:firstLine="0"/>
              <w:rPr>
                <w:sz w:val="28"/>
                <w:szCs w:val="28"/>
              </w:rPr>
            </w:pPr>
            <w:r w:rsidRPr="00F955AC">
              <w:rPr>
                <w:sz w:val="28"/>
                <w:szCs w:val="28"/>
              </w:rPr>
              <w:lastRenderedPageBreak/>
              <w:t>Se acceptă.</w:t>
            </w:r>
          </w:p>
        </w:tc>
      </w:tr>
      <w:tr w:rsidR="008926EB" w:rsidRPr="00F955AC" w:rsidTr="00743BCD">
        <w:tc>
          <w:tcPr>
            <w:tcW w:w="1177" w:type="pct"/>
            <w:vMerge/>
          </w:tcPr>
          <w:p w:rsidR="008926EB" w:rsidRPr="00F955AC" w:rsidRDefault="008926E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926EB" w:rsidRPr="00F955AC" w:rsidRDefault="00AF1B4E" w:rsidP="00AF1B4E">
            <w:pPr>
              <w:autoSpaceDE w:val="0"/>
              <w:autoSpaceDN w:val="0"/>
              <w:adjustRightInd w:val="0"/>
              <w:ind w:firstLine="0"/>
              <w:rPr>
                <w:rFonts w:eastAsiaTheme="minorHAnsi"/>
                <w:color w:val="000000"/>
                <w:sz w:val="28"/>
                <w:szCs w:val="28"/>
              </w:rPr>
            </w:pPr>
            <w:r w:rsidRPr="00F955AC">
              <w:rPr>
                <w:rFonts w:eastAsiaTheme="minorHAnsi"/>
                <w:b/>
                <w:bCs/>
                <w:sz w:val="28"/>
                <w:szCs w:val="28"/>
              </w:rPr>
              <w:t>La pct. 9</w:t>
            </w:r>
            <w:r w:rsidRPr="00F955AC">
              <w:rPr>
                <w:rFonts w:eastAsiaTheme="minorHAnsi"/>
                <w:sz w:val="28"/>
                <w:szCs w:val="28"/>
              </w:rPr>
              <w:t xml:space="preserve">, se vor preciza privilegiile ce urmează a fi acordate de stat la consolidarea terenurilor cu destinație agricolă cu implicarea autorității administrației publice locale. Totodată, cuvântul „privilegiilor” se va substitui cu cuvântul „facilităților”. </w:t>
            </w:r>
          </w:p>
        </w:tc>
        <w:tc>
          <w:tcPr>
            <w:tcW w:w="1862" w:type="pct"/>
            <w:tcBorders>
              <w:top w:val="single" w:sz="4" w:space="0" w:color="auto"/>
              <w:left w:val="single" w:sz="4" w:space="0" w:color="auto"/>
              <w:bottom w:val="single" w:sz="4" w:space="0" w:color="auto"/>
              <w:right w:val="single" w:sz="4" w:space="0" w:color="auto"/>
            </w:tcBorders>
          </w:tcPr>
          <w:p w:rsidR="008926EB" w:rsidRPr="00F955AC" w:rsidRDefault="00AF1B4E" w:rsidP="00C04FB6">
            <w:pPr>
              <w:tabs>
                <w:tab w:val="left" w:pos="884"/>
                <w:tab w:val="left" w:pos="1196"/>
              </w:tabs>
              <w:ind w:firstLine="0"/>
              <w:rPr>
                <w:sz w:val="28"/>
                <w:szCs w:val="28"/>
              </w:rPr>
            </w:pPr>
            <w:r w:rsidRPr="00F955AC">
              <w:rPr>
                <w:sz w:val="28"/>
                <w:szCs w:val="28"/>
              </w:rPr>
              <w:t>Se acceptă.</w:t>
            </w:r>
          </w:p>
        </w:tc>
      </w:tr>
      <w:tr w:rsidR="008926EB" w:rsidRPr="00F955AC" w:rsidTr="00743BCD">
        <w:tc>
          <w:tcPr>
            <w:tcW w:w="1177" w:type="pct"/>
            <w:vMerge/>
          </w:tcPr>
          <w:p w:rsidR="008926EB" w:rsidRPr="00F955AC" w:rsidRDefault="008926E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926EB" w:rsidRPr="00F955AC" w:rsidRDefault="00AF1B4E" w:rsidP="0085648E">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11.1</w:t>
            </w:r>
            <w:r w:rsidRPr="00F955AC">
              <w:rPr>
                <w:rFonts w:eastAsiaTheme="minorHAnsi"/>
                <w:sz w:val="28"/>
                <w:szCs w:val="28"/>
              </w:rPr>
              <w:t xml:space="preserve">, cuvintele „Aderarea la procesul” se vor exclude ca fiind excedente. </w:t>
            </w:r>
          </w:p>
        </w:tc>
        <w:tc>
          <w:tcPr>
            <w:tcW w:w="1862" w:type="pct"/>
            <w:tcBorders>
              <w:top w:val="single" w:sz="4" w:space="0" w:color="auto"/>
              <w:left w:val="single" w:sz="4" w:space="0" w:color="auto"/>
              <w:bottom w:val="single" w:sz="4" w:space="0" w:color="auto"/>
              <w:right w:val="single" w:sz="4" w:space="0" w:color="auto"/>
            </w:tcBorders>
          </w:tcPr>
          <w:p w:rsidR="008926EB" w:rsidRPr="00F955AC" w:rsidRDefault="00AF1B4E" w:rsidP="00C04FB6">
            <w:pPr>
              <w:tabs>
                <w:tab w:val="left" w:pos="884"/>
                <w:tab w:val="left" w:pos="1196"/>
              </w:tabs>
              <w:ind w:firstLine="0"/>
              <w:rPr>
                <w:sz w:val="28"/>
                <w:szCs w:val="28"/>
              </w:rPr>
            </w:pPr>
            <w:r w:rsidRPr="00F955AC">
              <w:rPr>
                <w:sz w:val="28"/>
                <w:szCs w:val="28"/>
              </w:rPr>
              <w:t>Se acceptă.</w:t>
            </w:r>
          </w:p>
        </w:tc>
      </w:tr>
      <w:tr w:rsidR="008926EB" w:rsidRPr="00F955AC" w:rsidTr="00743BCD">
        <w:tc>
          <w:tcPr>
            <w:tcW w:w="1177" w:type="pct"/>
            <w:vMerge/>
          </w:tcPr>
          <w:p w:rsidR="008926EB" w:rsidRPr="00F955AC" w:rsidRDefault="008926E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926EB" w:rsidRPr="00F955AC" w:rsidRDefault="0085648E" w:rsidP="00227606">
            <w:pPr>
              <w:autoSpaceDE w:val="0"/>
              <w:autoSpaceDN w:val="0"/>
              <w:adjustRightInd w:val="0"/>
              <w:ind w:firstLine="0"/>
              <w:rPr>
                <w:rFonts w:eastAsiaTheme="minorHAnsi"/>
                <w:color w:val="000000"/>
                <w:sz w:val="28"/>
                <w:szCs w:val="28"/>
              </w:rPr>
            </w:pPr>
            <w:r w:rsidRPr="00F955AC">
              <w:rPr>
                <w:rFonts w:eastAsiaTheme="minorHAnsi"/>
                <w:b/>
                <w:bCs/>
                <w:sz w:val="28"/>
                <w:szCs w:val="28"/>
              </w:rPr>
              <w:t>La pct. 17</w:t>
            </w:r>
            <w:r w:rsidRPr="00F955AC">
              <w:rPr>
                <w:rFonts w:eastAsiaTheme="minorHAnsi"/>
                <w:sz w:val="28"/>
                <w:szCs w:val="28"/>
              </w:rPr>
              <w:t xml:space="preserve">, cuvântul „Republica” va fi succedat de cuvântul „Moldova”. </w:t>
            </w:r>
          </w:p>
        </w:tc>
        <w:tc>
          <w:tcPr>
            <w:tcW w:w="1862" w:type="pct"/>
            <w:tcBorders>
              <w:top w:val="single" w:sz="4" w:space="0" w:color="auto"/>
              <w:left w:val="single" w:sz="4" w:space="0" w:color="auto"/>
              <w:bottom w:val="single" w:sz="4" w:space="0" w:color="auto"/>
              <w:right w:val="single" w:sz="4" w:space="0" w:color="auto"/>
            </w:tcBorders>
          </w:tcPr>
          <w:p w:rsidR="008926EB" w:rsidRPr="00F955AC" w:rsidRDefault="0085648E"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C1C11" w:rsidRPr="00F955AC" w:rsidTr="00743BCD">
        <w:tc>
          <w:tcPr>
            <w:tcW w:w="1177" w:type="pct"/>
            <w:vMerge/>
          </w:tcPr>
          <w:p w:rsidR="002C1C11" w:rsidRPr="00F955AC" w:rsidRDefault="002C1C1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C1C11" w:rsidRPr="00F955AC" w:rsidRDefault="00227606" w:rsidP="00227606">
            <w:pPr>
              <w:autoSpaceDE w:val="0"/>
              <w:autoSpaceDN w:val="0"/>
              <w:adjustRightInd w:val="0"/>
              <w:ind w:firstLine="0"/>
              <w:rPr>
                <w:rFonts w:eastAsiaTheme="minorHAnsi"/>
                <w:color w:val="000000"/>
                <w:sz w:val="28"/>
                <w:szCs w:val="28"/>
              </w:rPr>
            </w:pPr>
            <w:r w:rsidRPr="00F955AC">
              <w:rPr>
                <w:rFonts w:eastAsiaTheme="minorHAnsi"/>
                <w:b/>
                <w:bCs/>
                <w:sz w:val="28"/>
                <w:szCs w:val="28"/>
              </w:rPr>
              <w:t>La pct. 20</w:t>
            </w:r>
            <w:r w:rsidRPr="00F955AC">
              <w:rPr>
                <w:rFonts w:eastAsiaTheme="minorHAnsi"/>
                <w:sz w:val="28"/>
                <w:szCs w:val="28"/>
              </w:rPr>
              <w:t>, menționăm că cuvintele „suprafețe de teren potrivite” sunt ambigue, prin urmare se vor revizui. Totodată, nu este clar sensul expresiei „gospodării țărănești consolidate”, precum și raționamentul limitării la 1-2 „brațe de muncă”.</w:t>
            </w:r>
          </w:p>
        </w:tc>
        <w:tc>
          <w:tcPr>
            <w:tcW w:w="1862" w:type="pct"/>
            <w:tcBorders>
              <w:top w:val="single" w:sz="4" w:space="0" w:color="auto"/>
              <w:left w:val="single" w:sz="4" w:space="0" w:color="auto"/>
              <w:bottom w:val="single" w:sz="4" w:space="0" w:color="auto"/>
              <w:right w:val="single" w:sz="4" w:space="0" w:color="auto"/>
            </w:tcBorders>
          </w:tcPr>
          <w:p w:rsidR="002C1C11" w:rsidRPr="00F955AC" w:rsidRDefault="00227606" w:rsidP="00C04FB6">
            <w:pPr>
              <w:tabs>
                <w:tab w:val="left" w:pos="884"/>
                <w:tab w:val="left" w:pos="1196"/>
              </w:tabs>
              <w:ind w:firstLine="0"/>
              <w:rPr>
                <w:sz w:val="28"/>
                <w:szCs w:val="28"/>
              </w:rPr>
            </w:pPr>
            <w:r w:rsidRPr="00F955AC">
              <w:rPr>
                <w:sz w:val="28"/>
                <w:szCs w:val="28"/>
              </w:rPr>
              <w:t>Nu se acceptă.</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7606" w:rsidRPr="00F955AC" w:rsidRDefault="00227606" w:rsidP="00227606">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conformitate cu art. 54 alin. (1) </w:t>
            </w:r>
            <w:proofErr w:type="gramStart"/>
            <w:r w:rsidRPr="00F955AC">
              <w:rPr>
                <w:rFonts w:eastAsiaTheme="minorHAnsi"/>
                <w:sz w:val="28"/>
                <w:szCs w:val="28"/>
              </w:rPr>
              <w:t>lit</w:t>
            </w:r>
            <w:proofErr w:type="gramEnd"/>
            <w:r w:rsidRPr="00F955AC">
              <w:rPr>
                <w:rFonts w:eastAsiaTheme="minorHAnsi"/>
                <w:sz w:val="28"/>
                <w:szCs w:val="28"/>
              </w:rPr>
              <w:t xml:space="preserve">. i) și alin. (4)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exprimarea prin abrevieri a unor denumiri sau termeni se poate face numai după explicarea acestora în text, la prima folosire. Dacă este necesară preluarea </w:t>
            </w:r>
            <w:r w:rsidRPr="00F955AC">
              <w:rPr>
                <w:rFonts w:eastAsiaTheme="minorHAnsi"/>
                <w:sz w:val="28"/>
                <w:szCs w:val="28"/>
              </w:rPr>
              <w:lastRenderedPageBreak/>
              <w:t xml:space="preserve">unor termeni şi sintagme noi din alte limbi, se indică și corespondentul acestora în limba română. Având în vedere prevederile legale enunțate, </w:t>
            </w:r>
            <w:r w:rsidRPr="00F955AC">
              <w:rPr>
                <w:rFonts w:eastAsiaTheme="minorHAnsi"/>
                <w:b/>
                <w:bCs/>
                <w:sz w:val="28"/>
                <w:szCs w:val="28"/>
              </w:rPr>
              <w:t>la pct. 21</w:t>
            </w:r>
            <w:r w:rsidRPr="00F955AC">
              <w:rPr>
                <w:rFonts w:eastAsiaTheme="minorHAnsi"/>
                <w:sz w:val="28"/>
                <w:szCs w:val="28"/>
              </w:rPr>
              <w:t xml:space="preserve">, abrevierea „FAO” se va substitui cu denumirea deplină și se va indica corespondentul în limba română.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227606"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7606" w:rsidRPr="00F955AC" w:rsidRDefault="00227606" w:rsidP="00227606">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21.3</w:t>
            </w:r>
            <w:r w:rsidRPr="00F955AC">
              <w:rPr>
                <w:rFonts w:eastAsiaTheme="minorHAnsi"/>
                <w:sz w:val="28"/>
                <w:szCs w:val="28"/>
              </w:rPr>
              <w:t xml:space="preserve">, textul </w:t>
            </w:r>
            <w:proofErr w:type="gramStart"/>
            <w:r w:rsidRPr="00F955AC">
              <w:rPr>
                <w:rFonts w:eastAsiaTheme="minorHAnsi"/>
                <w:sz w:val="28"/>
                <w:szCs w:val="28"/>
              </w:rPr>
              <w:t>„(</w:t>
            </w:r>
            <w:proofErr w:type="gramEnd"/>
            <w:r w:rsidRPr="00F955AC">
              <w:rPr>
                <w:rFonts w:eastAsiaTheme="minorHAnsi"/>
                <w:sz w:val="28"/>
                <w:szCs w:val="28"/>
              </w:rPr>
              <w:t xml:space="preserve">cooperativele agricole de prestări servicii)” se va substitui cu textul „(cooperativele agricole de întreprinzători de prestări servicii)”, astfel cum este indicat la art. 18 pct. 1 alineatul al doilea din </w:t>
            </w:r>
            <w:r w:rsidRPr="00F955AC">
              <w:rPr>
                <w:rFonts w:eastAsiaTheme="minorHAnsi"/>
                <w:i/>
                <w:iCs/>
                <w:sz w:val="28"/>
                <w:szCs w:val="28"/>
              </w:rPr>
              <w:t xml:space="preserve">Legea nr. 845/1992 cu privire la antreprenoriat și întreprinderi </w:t>
            </w:r>
            <w:r w:rsidRPr="00F955AC">
              <w:rPr>
                <w:rFonts w:eastAsiaTheme="minorHAnsi"/>
                <w:sz w:val="28"/>
                <w:szCs w:val="28"/>
              </w:rPr>
              <w:t xml:space="preserve">(obiecție valabilă și la subpct. 34.4).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227606" w:rsidP="00C04FB6">
            <w:pPr>
              <w:tabs>
                <w:tab w:val="left" w:pos="884"/>
                <w:tab w:val="left" w:pos="1196"/>
              </w:tabs>
              <w:ind w:firstLine="0"/>
              <w:rPr>
                <w:sz w:val="28"/>
                <w:szCs w:val="28"/>
              </w:rPr>
            </w:pPr>
            <w:r w:rsidRPr="00F955AC">
              <w:rPr>
                <w:sz w:val="28"/>
                <w:szCs w:val="28"/>
              </w:rPr>
              <w:t>Nu se acceptă, s-a formulat ca în lege ce reglementează crearrea și activitate cooperativelor respective.</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7606" w:rsidRPr="00F955AC" w:rsidRDefault="00227606" w:rsidP="00227606">
            <w:pPr>
              <w:pageBreakBefore/>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436/2006</w:t>
            </w:r>
            <w:r w:rsidRPr="00F955AC">
              <w:rPr>
                <w:rFonts w:eastAsiaTheme="minorHAnsi"/>
                <w:sz w:val="28"/>
                <w:szCs w:val="28"/>
              </w:rPr>
              <w:t xml:space="preserve">, </w:t>
            </w:r>
            <w:r w:rsidRPr="00F955AC">
              <w:rPr>
                <w:rFonts w:eastAsiaTheme="minorHAnsi"/>
                <w:b/>
                <w:bCs/>
                <w:sz w:val="28"/>
                <w:szCs w:val="28"/>
              </w:rPr>
              <w:t>la pct. 22</w:t>
            </w:r>
            <w:r w:rsidRPr="00F955AC">
              <w:rPr>
                <w:rFonts w:eastAsiaTheme="minorHAnsi"/>
                <w:sz w:val="28"/>
                <w:szCs w:val="28"/>
              </w:rPr>
              <w:t xml:space="preserve">, cuvintele „primăriei respective” se vor substitui cu cuvintele „autorității administrației publice locale” (obiecție valabilă și la pct. 23).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227606"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7606" w:rsidRPr="00F955AC" w:rsidRDefault="00D47021" w:rsidP="00D4702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că </w:t>
            </w:r>
            <w:r w:rsidRPr="00F955AC">
              <w:rPr>
                <w:rFonts w:eastAsiaTheme="minorHAnsi"/>
                <w:i/>
                <w:iCs/>
                <w:sz w:val="28"/>
                <w:szCs w:val="28"/>
              </w:rPr>
              <w:t xml:space="preserve">Instrucțiunea </w:t>
            </w:r>
            <w:r w:rsidRPr="00F955AC">
              <w:rPr>
                <w:rFonts w:eastAsiaTheme="minorHAnsi"/>
                <w:sz w:val="28"/>
                <w:szCs w:val="28"/>
              </w:rPr>
              <w:t xml:space="preserve">este elaborată în temeiul art. 38 din </w:t>
            </w:r>
            <w:r w:rsidRPr="00F955AC">
              <w:rPr>
                <w:rFonts w:eastAsiaTheme="minorHAnsi"/>
                <w:i/>
                <w:iCs/>
                <w:sz w:val="28"/>
                <w:szCs w:val="28"/>
              </w:rPr>
              <w:t>Codul funciar nr. 22/2024</w:t>
            </w:r>
            <w:r w:rsidRPr="00F955AC">
              <w:rPr>
                <w:rFonts w:eastAsiaTheme="minorHAnsi"/>
                <w:sz w:val="28"/>
                <w:szCs w:val="28"/>
              </w:rPr>
              <w:t xml:space="preserve">, dispoziția de la </w:t>
            </w:r>
            <w:r w:rsidRPr="00F955AC">
              <w:rPr>
                <w:rFonts w:eastAsiaTheme="minorHAnsi"/>
                <w:b/>
                <w:bCs/>
                <w:sz w:val="28"/>
                <w:szCs w:val="28"/>
              </w:rPr>
              <w:t>pct. 23</w:t>
            </w:r>
            <w:r w:rsidRPr="00F955AC">
              <w:rPr>
                <w:rFonts w:eastAsiaTheme="minorHAnsi"/>
                <w:sz w:val="28"/>
                <w:szCs w:val="28"/>
              </w:rPr>
              <w:t xml:space="preserve">, în conformitate cu care „23. În cazul în care terenurile proprietarilor, care au depus cereri de consolidare, formează masive compacte cu dimensiuni şi amplasament optimal, primăria, cu acceptul proprietarilor, va începe procedura de consolidare fără a elabora proiectul de consolidare.” se va revizui prin </w:t>
            </w:r>
            <w:r w:rsidRPr="00F955AC">
              <w:rPr>
                <w:rFonts w:eastAsiaTheme="minorHAnsi"/>
                <w:sz w:val="28"/>
                <w:szCs w:val="28"/>
              </w:rPr>
              <w:lastRenderedPageBreak/>
              <w:t xml:space="preserve">prisma art. 38 din </w:t>
            </w:r>
            <w:r w:rsidRPr="00F955AC">
              <w:rPr>
                <w:rFonts w:eastAsiaTheme="minorHAnsi"/>
                <w:i/>
                <w:iCs/>
                <w:sz w:val="28"/>
                <w:szCs w:val="28"/>
              </w:rPr>
              <w:t>Codul funciar</w:t>
            </w:r>
            <w:r w:rsidRPr="00F955AC">
              <w:rPr>
                <w:rFonts w:eastAsiaTheme="minorHAnsi"/>
                <w:sz w:val="28"/>
                <w:szCs w:val="28"/>
              </w:rPr>
              <w:t xml:space="preserve">, care nu conține asemenea reglementări.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D47021" w:rsidP="00C04FB6">
            <w:pPr>
              <w:tabs>
                <w:tab w:val="left" w:pos="884"/>
                <w:tab w:val="left" w:pos="1196"/>
              </w:tabs>
              <w:ind w:firstLine="0"/>
              <w:rPr>
                <w:sz w:val="28"/>
                <w:szCs w:val="28"/>
              </w:rPr>
            </w:pPr>
            <w:r w:rsidRPr="00F955AC">
              <w:rPr>
                <w:sz w:val="28"/>
                <w:szCs w:val="28"/>
              </w:rPr>
              <w:lastRenderedPageBreak/>
              <w:t>Nu se acceptă, deoarece proiectul nu depășește prevederile Codului funciar.</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D47021" w:rsidRPr="00F955AC" w:rsidRDefault="00D47021" w:rsidP="00D47021">
            <w:pPr>
              <w:autoSpaceDE w:val="0"/>
              <w:autoSpaceDN w:val="0"/>
              <w:adjustRightInd w:val="0"/>
              <w:ind w:firstLine="0"/>
              <w:rPr>
                <w:rFonts w:eastAsiaTheme="minorHAnsi"/>
                <w:sz w:val="28"/>
                <w:szCs w:val="28"/>
              </w:rPr>
            </w:pPr>
            <w:r w:rsidRPr="00F955AC">
              <w:rPr>
                <w:rFonts w:eastAsiaTheme="minorHAnsi"/>
                <w:sz w:val="28"/>
                <w:szCs w:val="28"/>
              </w:rPr>
              <w:t xml:space="preserve">În conformitate cu art. 3 alin. (4)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proofErr w:type="gramStart"/>
            <w:r w:rsidRPr="00F955AC">
              <w:rPr>
                <w:rFonts w:eastAsiaTheme="minorHAnsi"/>
                <w:sz w:val="28"/>
                <w:szCs w:val="28"/>
              </w:rPr>
              <w:t>„(</w:t>
            </w:r>
            <w:proofErr w:type="gramEnd"/>
            <w:r w:rsidRPr="00F955AC">
              <w:rPr>
                <w:rFonts w:eastAsiaTheme="minorHAnsi"/>
                <w:sz w:val="28"/>
                <w:szCs w:val="28"/>
              </w:rPr>
              <w:t xml:space="preserve">4) Actul normativ trebuie să se integreze organic în cadrul normativ în vigoare, scop în care: a) proiectul actului normativ trebuie corelat cu prevederile actelor normative de nivel superior sau de acelaşi nivel cu care se află în conexiune; b) proiectul actului normativ întocmit în temeiul unui act normativ de nivel superior nu poate depăşi limitele competenţei instituite prin actul de nivel superior şi nici nu poate contraveni scopului, principiilor şi dispoziţiilor acestuia.”. </w:t>
            </w:r>
          </w:p>
          <w:p w:rsidR="00227606" w:rsidRPr="00F955AC" w:rsidRDefault="00D47021" w:rsidP="00D4702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aceeași ordine de idei, norma de la </w:t>
            </w:r>
            <w:r w:rsidRPr="00F955AC">
              <w:rPr>
                <w:rFonts w:eastAsiaTheme="minorHAnsi"/>
                <w:b/>
                <w:bCs/>
                <w:sz w:val="28"/>
                <w:szCs w:val="28"/>
              </w:rPr>
              <w:t xml:space="preserve">pct. 28, </w:t>
            </w:r>
            <w:r w:rsidRPr="00F955AC">
              <w:rPr>
                <w:rFonts w:eastAsiaTheme="minorHAnsi"/>
                <w:sz w:val="28"/>
                <w:szCs w:val="28"/>
              </w:rPr>
              <w:t xml:space="preserve">conform căreia „28. Deţinătorii de teren participanţi la procesul de consolidare sunt obligaţi [...] să nu modifice valoarea terenurilor prin activităţile întreprinse de ei.” se va revizui prin prisma art. 22 alin. (4) </w:t>
            </w:r>
            <w:proofErr w:type="gramStart"/>
            <w:r w:rsidRPr="00F955AC">
              <w:rPr>
                <w:rFonts w:eastAsiaTheme="minorHAnsi"/>
                <w:sz w:val="28"/>
                <w:szCs w:val="28"/>
              </w:rPr>
              <w:t>lit</w:t>
            </w:r>
            <w:proofErr w:type="gramEnd"/>
            <w:r w:rsidRPr="00F955AC">
              <w:rPr>
                <w:rFonts w:eastAsiaTheme="minorHAnsi"/>
                <w:sz w:val="28"/>
                <w:szCs w:val="28"/>
              </w:rPr>
              <w:t xml:space="preserve">. (c)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funciar</w:t>
            </w:r>
            <w:r w:rsidRPr="00F955AC">
              <w:rPr>
                <w:rFonts w:eastAsiaTheme="minorHAnsi"/>
                <w:sz w:val="28"/>
                <w:szCs w:val="28"/>
              </w:rPr>
              <w:t xml:space="preserve">, ce prevede că „c) în urma procedurii de consolidare nu se va micșora valoarea terenurilor propuse spre consolidare;”. Având în vedere prevederea legală enunțată, cuvântul „modifice” se va substitui cu cuvântul „micșoreze”.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D47021" w:rsidP="00C04FB6">
            <w:pPr>
              <w:tabs>
                <w:tab w:val="left" w:pos="884"/>
                <w:tab w:val="left" w:pos="1196"/>
              </w:tabs>
              <w:ind w:firstLine="0"/>
              <w:rPr>
                <w:sz w:val="28"/>
                <w:szCs w:val="28"/>
              </w:rPr>
            </w:pPr>
            <w:r w:rsidRPr="00F955AC">
              <w:rPr>
                <w:sz w:val="28"/>
                <w:szCs w:val="28"/>
              </w:rPr>
              <w:t xml:space="preserve">Nu se acceptă, deoarece participanții în cadrul proiectului de consolidare urmează </w:t>
            </w:r>
            <w:proofErr w:type="gramStart"/>
            <w:r w:rsidRPr="00F955AC">
              <w:rPr>
                <w:sz w:val="28"/>
                <w:szCs w:val="28"/>
              </w:rPr>
              <w:t>a</w:t>
            </w:r>
            <w:proofErr w:type="gramEnd"/>
            <w:r w:rsidRPr="00F955AC">
              <w:rPr>
                <w:sz w:val="28"/>
                <w:szCs w:val="28"/>
              </w:rPr>
              <w:t xml:space="preserve"> avea o anumită garanție pînă la elaborarea proiectului respective și implementarea acestuia.</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7606" w:rsidRPr="00F955AC" w:rsidRDefault="00D47021" w:rsidP="00D4702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conformitate cu art. 3 alin. (1) </w:t>
            </w:r>
            <w:proofErr w:type="gramStart"/>
            <w:r w:rsidRPr="00F955AC">
              <w:rPr>
                <w:rFonts w:eastAsiaTheme="minorHAnsi"/>
                <w:sz w:val="28"/>
                <w:szCs w:val="28"/>
              </w:rPr>
              <w:t>lit</w:t>
            </w:r>
            <w:proofErr w:type="gramEnd"/>
            <w:r w:rsidRPr="00F955AC">
              <w:rPr>
                <w:rFonts w:eastAsiaTheme="minorHAnsi"/>
                <w:sz w:val="28"/>
                <w:szCs w:val="28"/>
              </w:rPr>
              <w:t xml:space="preserve">. d)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la elaborarea actului </w:t>
            </w:r>
            <w:r w:rsidRPr="00F955AC">
              <w:rPr>
                <w:rFonts w:eastAsiaTheme="minorHAnsi"/>
                <w:sz w:val="28"/>
                <w:szCs w:val="28"/>
              </w:rPr>
              <w:lastRenderedPageBreak/>
              <w:t xml:space="preserve">normativ se va respecta principiul coerenței. Având în vedere prevederea legală enunțată, </w:t>
            </w:r>
            <w:r w:rsidRPr="00F955AC">
              <w:rPr>
                <w:rFonts w:eastAsiaTheme="minorHAnsi"/>
                <w:b/>
                <w:bCs/>
                <w:sz w:val="28"/>
                <w:szCs w:val="28"/>
              </w:rPr>
              <w:t>la pct. 30</w:t>
            </w:r>
            <w:r w:rsidRPr="00F955AC">
              <w:rPr>
                <w:rFonts w:eastAsiaTheme="minorHAnsi"/>
                <w:sz w:val="28"/>
                <w:szCs w:val="28"/>
              </w:rPr>
              <w:t xml:space="preserve">, cuvintele „Proiectul de consolidare a terenului cu acordul proprietarilor de teren” se vor substitui cu cuvintele „Acordul proprietarilor de teren participanți la procesul de consolidare a terenurilor agricole”. </w:t>
            </w: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D47021" w:rsidP="00C04FB6">
            <w:pPr>
              <w:tabs>
                <w:tab w:val="left" w:pos="884"/>
                <w:tab w:val="left" w:pos="1196"/>
              </w:tabs>
              <w:ind w:firstLine="0"/>
              <w:rPr>
                <w:sz w:val="28"/>
                <w:szCs w:val="28"/>
              </w:rPr>
            </w:pPr>
            <w:r w:rsidRPr="00F955AC">
              <w:rPr>
                <w:sz w:val="28"/>
                <w:szCs w:val="28"/>
              </w:rPr>
              <w:lastRenderedPageBreak/>
              <w:t>Nu se acceptă, deoarece se denaturează sensul normei.</w:t>
            </w:r>
          </w:p>
        </w:tc>
      </w:tr>
      <w:tr w:rsidR="00227606" w:rsidRPr="00F955AC" w:rsidTr="00743BCD">
        <w:tc>
          <w:tcPr>
            <w:tcW w:w="1177" w:type="pct"/>
            <w:vMerge/>
          </w:tcPr>
          <w:p w:rsidR="00227606" w:rsidRPr="00F955AC" w:rsidRDefault="00227606"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6B05" w:rsidRPr="00F955AC" w:rsidRDefault="001D6B05" w:rsidP="001D6B05">
            <w:pPr>
              <w:autoSpaceDE w:val="0"/>
              <w:autoSpaceDN w:val="0"/>
              <w:adjustRightInd w:val="0"/>
              <w:ind w:firstLine="0"/>
              <w:rPr>
                <w:rFonts w:eastAsiaTheme="minorHAnsi"/>
                <w:sz w:val="28"/>
                <w:szCs w:val="28"/>
              </w:rPr>
            </w:pPr>
            <w:r w:rsidRPr="00F955AC">
              <w:rPr>
                <w:rFonts w:eastAsiaTheme="minorHAnsi"/>
                <w:b/>
                <w:bCs/>
                <w:sz w:val="28"/>
                <w:szCs w:val="28"/>
              </w:rPr>
              <w:t xml:space="preserve">Subpct. 34.3 </w:t>
            </w:r>
            <w:r w:rsidRPr="00F955AC">
              <w:rPr>
                <w:rFonts w:eastAsiaTheme="minorHAnsi"/>
                <w:sz w:val="28"/>
                <w:szCs w:val="28"/>
              </w:rPr>
              <w:t xml:space="preserve">se va completa cu cuvintele „inclusiv între deținătorii de teren participanți la procesul de consolidare” astfel cum este indicat la art. 38 alin. (3) </w:t>
            </w:r>
            <w:proofErr w:type="gramStart"/>
            <w:r w:rsidRPr="00F955AC">
              <w:rPr>
                <w:rFonts w:eastAsiaTheme="minorHAnsi"/>
                <w:sz w:val="28"/>
                <w:szCs w:val="28"/>
              </w:rPr>
              <w:t>lit</w:t>
            </w:r>
            <w:proofErr w:type="gramEnd"/>
            <w:r w:rsidRPr="00F955AC">
              <w:rPr>
                <w:rFonts w:eastAsiaTheme="minorHAnsi"/>
                <w:sz w:val="28"/>
                <w:szCs w:val="28"/>
              </w:rPr>
              <w:t xml:space="preserve">. d)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funciar</w:t>
            </w:r>
            <w:r w:rsidRPr="00F955AC">
              <w:rPr>
                <w:rFonts w:eastAsiaTheme="minorHAnsi"/>
                <w:sz w:val="28"/>
                <w:szCs w:val="28"/>
              </w:rPr>
              <w:t xml:space="preserve">. </w:t>
            </w:r>
          </w:p>
          <w:p w:rsidR="00227606" w:rsidRPr="00F955AC" w:rsidRDefault="00227606"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227606" w:rsidRPr="00F955AC" w:rsidRDefault="001D6B05" w:rsidP="00C04FB6">
            <w:pPr>
              <w:tabs>
                <w:tab w:val="left" w:pos="884"/>
                <w:tab w:val="left" w:pos="1196"/>
              </w:tabs>
              <w:ind w:firstLine="0"/>
              <w:rPr>
                <w:sz w:val="28"/>
                <w:szCs w:val="28"/>
              </w:rPr>
            </w:pPr>
            <w:r w:rsidRPr="00F955AC">
              <w:rPr>
                <w:sz w:val="28"/>
                <w:szCs w:val="28"/>
              </w:rPr>
              <w:t>Se acceptă.</w:t>
            </w:r>
          </w:p>
        </w:tc>
      </w:tr>
      <w:tr w:rsidR="001D5C8B" w:rsidRPr="00F955AC" w:rsidTr="00743BCD">
        <w:tc>
          <w:tcPr>
            <w:tcW w:w="1177" w:type="pct"/>
            <w:vMerge/>
          </w:tcPr>
          <w:p w:rsidR="001D5C8B" w:rsidRPr="00F955AC" w:rsidRDefault="001D5C8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5C8B" w:rsidRPr="00F955AC" w:rsidRDefault="001D6B05" w:rsidP="00A85831">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34.6</w:t>
            </w:r>
            <w:r w:rsidRPr="00F955AC">
              <w:rPr>
                <w:rFonts w:eastAsiaTheme="minorHAnsi"/>
                <w:sz w:val="28"/>
                <w:szCs w:val="28"/>
              </w:rPr>
              <w:t xml:space="preserve">, textul </w:t>
            </w:r>
            <w:proofErr w:type="gramStart"/>
            <w:r w:rsidRPr="00F955AC">
              <w:rPr>
                <w:rFonts w:eastAsiaTheme="minorHAnsi"/>
                <w:sz w:val="28"/>
                <w:szCs w:val="28"/>
              </w:rPr>
              <w:t>„ ,</w:t>
            </w:r>
            <w:proofErr w:type="gramEnd"/>
            <w:r w:rsidRPr="00F955AC">
              <w:rPr>
                <w:rFonts w:eastAsiaTheme="minorHAnsi"/>
                <w:sz w:val="28"/>
                <w:szCs w:val="28"/>
              </w:rPr>
              <w:t xml:space="preserve"> prin arendă, vânzare-cumpărare,” se va exclude, deoarece dublează prevederile subpct. 34.1 și 34.2, iar textul </w:t>
            </w:r>
            <w:proofErr w:type="gramStart"/>
            <w:r w:rsidRPr="00F955AC">
              <w:rPr>
                <w:rFonts w:eastAsiaTheme="minorHAnsi"/>
                <w:sz w:val="28"/>
                <w:szCs w:val="28"/>
              </w:rPr>
              <w:t>„ ,</w:t>
            </w:r>
            <w:proofErr w:type="gramEnd"/>
            <w:r w:rsidRPr="00F955AC">
              <w:rPr>
                <w:rFonts w:eastAsiaTheme="minorHAnsi"/>
                <w:sz w:val="28"/>
                <w:szCs w:val="28"/>
              </w:rPr>
              <w:t xml:space="preserve"> prin schimbul sectoarelor de teren de către deţinătorii de teren, inclusiv între deţinătorii de teren participanţi la procesul de consolidare;” dublează norma de la pct. 34.3. </w:t>
            </w:r>
          </w:p>
        </w:tc>
        <w:tc>
          <w:tcPr>
            <w:tcW w:w="1862" w:type="pct"/>
            <w:tcBorders>
              <w:top w:val="single" w:sz="4" w:space="0" w:color="auto"/>
              <w:left w:val="single" w:sz="4" w:space="0" w:color="auto"/>
              <w:bottom w:val="single" w:sz="4" w:space="0" w:color="auto"/>
              <w:right w:val="single" w:sz="4" w:space="0" w:color="auto"/>
            </w:tcBorders>
          </w:tcPr>
          <w:p w:rsidR="001D5C8B" w:rsidRPr="00F955AC" w:rsidRDefault="001D6B05" w:rsidP="00C04FB6">
            <w:pPr>
              <w:tabs>
                <w:tab w:val="left" w:pos="884"/>
                <w:tab w:val="left" w:pos="1196"/>
              </w:tabs>
              <w:ind w:firstLine="0"/>
              <w:rPr>
                <w:sz w:val="28"/>
                <w:szCs w:val="28"/>
              </w:rPr>
            </w:pPr>
            <w:r w:rsidRPr="00F955AC">
              <w:rPr>
                <w:sz w:val="28"/>
                <w:szCs w:val="28"/>
              </w:rPr>
              <w:t>Se acceptă.</w:t>
            </w:r>
          </w:p>
        </w:tc>
      </w:tr>
      <w:tr w:rsidR="001D5C8B" w:rsidRPr="00F955AC" w:rsidTr="00743BCD">
        <w:tc>
          <w:tcPr>
            <w:tcW w:w="1177" w:type="pct"/>
            <w:vMerge/>
          </w:tcPr>
          <w:p w:rsidR="001D5C8B" w:rsidRPr="00F955AC" w:rsidRDefault="001D5C8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5C8B" w:rsidRPr="00F955AC" w:rsidRDefault="00A85831" w:rsidP="00A85831">
            <w:pPr>
              <w:autoSpaceDE w:val="0"/>
              <w:autoSpaceDN w:val="0"/>
              <w:adjustRightInd w:val="0"/>
              <w:ind w:firstLine="0"/>
              <w:rPr>
                <w:rFonts w:eastAsiaTheme="minorHAnsi"/>
                <w:color w:val="000000"/>
                <w:sz w:val="28"/>
                <w:szCs w:val="28"/>
              </w:rPr>
            </w:pPr>
            <w:r w:rsidRPr="00F955AC">
              <w:rPr>
                <w:rFonts w:eastAsiaTheme="minorHAnsi"/>
                <w:b/>
                <w:bCs/>
                <w:sz w:val="28"/>
                <w:szCs w:val="28"/>
              </w:rPr>
              <w:t>La pct. 38</w:t>
            </w:r>
            <w:r w:rsidRPr="00F955AC">
              <w:rPr>
                <w:rFonts w:eastAsiaTheme="minorHAnsi"/>
                <w:sz w:val="28"/>
                <w:szCs w:val="28"/>
              </w:rPr>
              <w:t xml:space="preserve">, cuvântul „concursul” este ambiguu, prin urmare se va substitui cu cuvântul „suportul”. </w:t>
            </w:r>
          </w:p>
        </w:tc>
        <w:tc>
          <w:tcPr>
            <w:tcW w:w="1862" w:type="pct"/>
            <w:tcBorders>
              <w:top w:val="single" w:sz="4" w:space="0" w:color="auto"/>
              <w:left w:val="single" w:sz="4" w:space="0" w:color="auto"/>
              <w:bottom w:val="single" w:sz="4" w:space="0" w:color="auto"/>
              <w:right w:val="single" w:sz="4" w:space="0" w:color="auto"/>
            </w:tcBorders>
          </w:tcPr>
          <w:p w:rsidR="001D5C8B" w:rsidRPr="00F955AC" w:rsidRDefault="00A85831" w:rsidP="00C04FB6">
            <w:pPr>
              <w:tabs>
                <w:tab w:val="left" w:pos="884"/>
                <w:tab w:val="left" w:pos="1196"/>
              </w:tabs>
              <w:ind w:firstLine="0"/>
              <w:rPr>
                <w:sz w:val="28"/>
                <w:szCs w:val="28"/>
              </w:rPr>
            </w:pPr>
            <w:r w:rsidRPr="00F955AC">
              <w:rPr>
                <w:sz w:val="28"/>
                <w:szCs w:val="28"/>
              </w:rPr>
              <w:t>Se acceptă.</w:t>
            </w:r>
          </w:p>
        </w:tc>
      </w:tr>
      <w:tr w:rsidR="001D5C8B" w:rsidRPr="00F955AC" w:rsidTr="00743BCD">
        <w:tc>
          <w:tcPr>
            <w:tcW w:w="1177" w:type="pct"/>
            <w:vMerge/>
          </w:tcPr>
          <w:p w:rsidR="001D5C8B" w:rsidRPr="00F955AC" w:rsidRDefault="001D5C8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5C8B" w:rsidRPr="00F955AC" w:rsidRDefault="00A85831" w:rsidP="00A8583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prevederile </w:t>
            </w:r>
            <w:r w:rsidRPr="00F955AC">
              <w:rPr>
                <w:rFonts w:eastAsiaTheme="minorHAnsi"/>
                <w:i/>
                <w:iCs/>
                <w:sz w:val="28"/>
                <w:szCs w:val="28"/>
              </w:rPr>
              <w:t>Legii nr. 436/2006</w:t>
            </w:r>
            <w:r w:rsidRPr="00F955AC">
              <w:rPr>
                <w:rFonts w:eastAsiaTheme="minorHAnsi"/>
                <w:sz w:val="28"/>
                <w:szCs w:val="28"/>
              </w:rPr>
              <w:t>, cuvântul „primăriei” se va substitui cu cuvintele „autorității administrației publice locale”.</w:t>
            </w:r>
          </w:p>
        </w:tc>
        <w:tc>
          <w:tcPr>
            <w:tcW w:w="1862" w:type="pct"/>
            <w:tcBorders>
              <w:top w:val="single" w:sz="4" w:space="0" w:color="auto"/>
              <w:left w:val="single" w:sz="4" w:space="0" w:color="auto"/>
              <w:bottom w:val="single" w:sz="4" w:space="0" w:color="auto"/>
              <w:right w:val="single" w:sz="4" w:space="0" w:color="auto"/>
            </w:tcBorders>
          </w:tcPr>
          <w:p w:rsidR="001D5C8B" w:rsidRPr="00F955AC" w:rsidRDefault="00A85831" w:rsidP="00C04FB6">
            <w:pPr>
              <w:tabs>
                <w:tab w:val="left" w:pos="884"/>
                <w:tab w:val="left" w:pos="1196"/>
              </w:tabs>
              <w:ind w:firstLine="0"/>
              <w:rPr>
                <w:sz w:val="28"/>
                <w:szCs w:val="28"/>
              </w:rPr>
            </w:pPr>
            <w:r w:rsidRPr="00F955AC">
              <w:rPr>
                <w:sz w:val="28"/>
                <w:szCs w:val="28"/>
              </w:rPr>
              <w:t>Se acceptă.</w:t>
            </w:r>
          </w:p>
        </w:tc>
      </w:tr>
      <w:tr w:rsidR="00B1677B" w:rsidRPr="00F955AC" w:rsidTr="00743BCD">
        <w:tc>
          <w:tcPr>
            <w:tcW w:w="1177" w:type="pct"/>
            <w:vMerge/>
          </w:tcPr>
          <w:p w:rsidR="00B1677B" w:rsidRPr="00F955AC" w:rsidRDefault="00B1677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1677B" w:rsidRPr="00F955AC" w:rsidRDefault="00B1677B" w:rsidP="00B1677B">
            <w:pPr>
              <w:pageBreakBefore/>
              <w:autoSpaceDE w:val="0"/>
              <w:autoSpaceDN w:val="0"/>
              <w:adjustRightInd w:val="0"/>
              <w:ind w:firstLine="0"/>
              <w:rPr>
                <w:rFonts w:eastAsiaTheme="minorHAnsi"/>
                <w:sz w:val="28"/>
                <w:szCs w:val="28"/>
              </w:rPr>
            </w:pPr>
            <w:r w:rsidRPr="00F955AC">
              <w:rPr>
                <w:rFonts w:eastAsiaTheme="minorHAnsi"/>
                <w:sz w:val="28"/>
                <w:szCs w:val="28"/>
              </w:rPr>
              <w:t xml:space="preserve">La </w:t>
            </w:r>
            <w:r w:rsidRPr="00F955AC">
              <w:rPr>
                <w:rFonts w:eastAsiaTheme="minorHAnsi"/>
                <w:b/>
                <w:bCs/>
                <w:sz w:val="28"/>
                <w:szCs w:val="28"/>
              </w:rPr>
              <w:t>capitolul III secțiunea 1</w:t>
            </w:r>
            <w:r w:rsidRPr="00F955AC">
              <w:rPr>
                <w:rFonts w:eastAsiaTheme="minorHAnsi"/>
                <w:sz w:val="28"/>
                <w:szCs w:val="28"/>
              </w:rPr>
              <w:t xml:space="preserve">, enunțul „Cine are dreptul să cumpere teren agricol în Republica Moldova?” se va exclude, deoarece nu </w:t>
            </w:r>
            <w:r w:rsidRPr="00F955AC">
              <w:rPr>
                <w:rFonts w:eastAsiaTheme="minorHAnsi"/>
                <w:sz w:val="28"/>
                <w:szCs w:val="28"/>
              </w:rPr>
              <w:lastRenderedPageBreak/>
              <w:t xml:space="preserve">corespunde structurii și limbajului actului normativ (obiecție valabilă și la capitolul III secțiunea a 3-a). </w:t>
            </w:r>
          </w:p>
          <w:p w:rsidR="00B1677B" w:rsidRPr="00F955AC" w:rsidRDefault="00B1677B" w:rsidP="00B1677B">
            <w:pPr>
              <w:autoSpaceDE w:val="0"/>
              <w:autoSpaceDN w:val="0"/>
              <w:adjustRightInd w:val="0"/>
              <w:ind w:firstLine="0"/>
              <w:rPr>
                <w:rFonts w:eastAsiaTheme="minorHAnsi"/>
                <w:color w:val="000000"/>
                <w:sz w:val="28"/>
                <w:szCs w:val="28"/>
              </w:rPr>
            </w:pPr>
            <w:r w:rsidRPr="00F955AC">
              <w:rPr>
                <w:rFonts w:eastAsiaTheme="minorHAnsi"/>
                <w:sz w:val="28"/>
                <w:szCs w:val="28"/>
              </w:rPr>
              <w:t>Totodată procedura de dobândire în proprietate a terenurilor agricole nu ține de respectiva Instrucțiune și urmează a fi exclusă.</w:t>
            </w:r>
          </w:p>
        </w:tc>
        <w:tc>
          <w:tcPr>
            <w:tcW w:w="1862" w:type="pct"/>
            <w:tcBorders>
              <w:top w:val="single" w:sz="4" w:space="0" w:color="auto"/>
              <w:left w:val="single" w:sz="4" w:space="0" w:color="auto"/>
              <w:bottom w:val="single" w:sz="4" w:space="0" w:color="auto"/>
              <w:right w:val="single" w:sz="4" w:space="0" w:color="auto"/>
            </w:tcBorders>
          </w:tcPr>
          <w:p w:rsidR="00B1677B" w:rsidRPr="00F955AC" w:rsidRDefault="00B1677B" w:rsidP="00C04FB6">
            <w:pPr>
              <w:tabs>
                <w:tab w:val="left" w:pos="884"/>
                <w:tab w:val="left" w:pos="1196"/>
              </w:tabs>
              <w:ind w:firstLine="0"/>
              <w:rPr>
                <w:sz w:val="28"/>
                <w:szCs w:val="28"/>
              </w:rPr>
            </w:pPr>
            <w:r w:rsidRPr="00F955AC">
              <w:rPr>
                <w:sz w:val="28"/>
                <w:szCs w:val="28"/>
              </w:rPr>
              <w:lastRenderedPageBreak/>
              <w:t>Nu se acceptă</w:t>
            </w:r>
            <w:proofErr w:type="gramStart"/>
            <w:r w:rsidRPr="00F955AC">
              <w:rPr>
                <w:sz w:val="28"/>
                <w:szCs w:val="28"/>
              </w:rPr>
              <w:t>,  pentru</w:t>
            </w:r>
            <w:proofErr w:type="gramEnd"/>
            <w:r w:rsidRPr="00F955AC">
              <w:rPr>
                <w:sz w:val="28"/>
                <w:szCs w:val="28"/>
              </w:rPr>
              <w:t xml:space="preserve"> o notă de precizie urmează a fi păstrat enunțul.</w:t>
            </w:r>
          </w:p>
        </w:tc>
      </w:tr>
      <w:tr w:rsidR="00B1677B" w:rsidRPr="00F955AC" w:rsidTr="00743BCD">
        <w:tc>
          <w:tcPr>
            <w:tcW w:w="1177" w:type="pct"/>
            <w:vMerge/>
          </w:tcPr>
          <w:p w:rsidR="00B1677B" w:rsidRPr="00F955AC" w:rsidRDefault="00B1677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1677B" w:rsidRPr="00F955AC" w:rsidRDefault="00B1677B" w:rsidP="00B1677B">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 titlu informativ, comunicăm că, urmare modificărilor legislative, certificatul eliberat de către Serviciul Fiscal de Stat privind lipsa sau existența restanțelor față de buget aferente bunului ce se înstrăinează, nu este solicitat de către notar la autentificarea contractelor de vânzare-cumpărare. </w:t>
            </w:r>
          </w:p>
        </w:tc>
        <w:tc>
          <w:tcPr>
            <w:tcW w:w="1862" w:type="pct"/>
            <w:tcBorders>
              <w:top w:val="single" w:sz="4" w:space="0" w:color="auto"/>
              <w:left w:val="single" w:sz="4" w:space="0" w:color="auto"/>
              <w:bottom w:val="single" w:sz="4" w:space="0" w:color="auto"/>
              <w:right w:val="single" w:sz="4" w:space="0" w:color="auto"/>
            </w:tcBorders>
          </w:tcPr>
          <w:p w:rsidR="00B1677B" w:rsidRPr="00F955AC" w:rsidRDefault="00B1677B" w:rsidP="00C04FB6">
            <w:pPr>
              <w:tabs>
                <w:tab w:val="left" w:pos="884"/>
                <w:tab w:val="left" w:pos="1196"/>
              </w:tabs>
              <w:ind w:firstLine="0"/>
              <w:rPr>
                <w:sz w:val="28"/>
                <w:szCs w:val="28"/>
              </w:rPr>
            </w:pPr>
            <w:r w:rsidRPr="00F955AC">
              <w:rPr>
                <w:sz w:val="28"/>
                <w:szCs w:val="28"/>
              </w:rPr>
              <w:t>Se acceptă.</w:t>
            </w:r>
          </w:p>
        </w:tc>
      </w:tr>
      <w:tr w:rsidR="00B1677B" w:rsidRPr="00F955AC" w:rsidTr="00743BCD">
        <w:tc>
          <w:tcPr>
            <w:tcW w:w="1177" w:type="pct"/>
            <w:vMerge/>
          </w:tcPr>
          <w:p w:rsidR="00B1677B" w:rsidRPr="00F955AC" w:rsidRDefault="00B1677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1677B" w:rsidRPr="00F955AC" w:rsidRDefault="00B1677B" w:rsidP="00B1677B">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Cuvintele „parametrii cantitativi și calitativi ai terenului” nu corespund prevederilor art. 10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Codul funciar </w:t>
            </w:r>
            <w:r w:rsidRPr="00F955AC">
              <w:rPr>
                <w:rFonts w:eastAsiaTheme="minorHAnsi"/>
                <w:sz w:val="28"/>
                <w:szCs w:val="28"/>
              </w:rPr>
              <w:t xml:space="preserve">care utilizează „parametrii cantitativi ai terenurilor și calitativi ai solurilor”. </w:t>
            </w:r>
          </w:p>
        </w:tc>
        <w:tc>
          <w:tcPr>
            <w:tcW w:w="1862" w:type="pct"/>
            <w:tcBorders>
              <w:top w:val="single" w:sz="4" w:space="0" w:color="auto"/>
              <w:left w:val="single" w:sz="4" w:space="0" w:color="auto"/>
              <w:bottom w:val="single" w:sz="4" w:space="0" w:color="auto"/>
              <w:right w:val="single" w:sz="4" w:space="0" w:color="auto"/>
            </w:tcBorders>
          </w:tcPr>
          <w:p w:rsidR="00B1677B" w:rsidRPr="00F955AC" w:rsidRDefault="00B1677B" w:rsidP="00C04FB6">
            <w:pPr>
              <w:tabs>
                <w:tab w:val="left" w:pos="884"/>
                <w:tab w:val="left" w:pos="1196"/>
              </w:tabs>
              <w:ind w:firstLine="0"/>
              <w:rPr>
                <w:sz w:val="28"/>
                <w:szCs w:val="28"/>
              </w:rPr>
            </w:pPr>
            <w:r w:rsidRPr="00F955AC">
              <w:rPr>
                <w:sz w:val="28"/>
                <w:szCs w:val="28"/>
              </w:rPr>
              <w:t>Se acceptă.</w:t>
            </w:r>
          </w:p>
        </w:tc>
      </w:tr>
      <w:tr w:rsidR="00B1677B" w:rsidRPr="00F955AC" w:rsidTr="00743BCD">
        <w:tc>
          <w:tcPr>
            <w:tcW w:w="1177" w:type="pct"/>
            <w:vMerge/>
          </w:tcPr>
          <w:p w:rsidR="00B1677B" w:rsidRPr="00F955AC" w:rsidRDefault="00B1677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1677B" w:rsidRPr="00F955AC" w:rsidRDefault="00B1677B" w:rsidP="00B1677B">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subpct. 41.2 </w:t>
            </w:r>
            <w:r w:rsidRPr="00F955AC">
              <w:rPr>
                <w:rFonts w:eastAsiaTheme="minorHAnsi"/>
                <w:sz w:val="28"/>
                <w:szCs w:val="28"/>
              </w:rPr>
              <w:t xml:space="preserve">semnalăm că, în conformitate cu art. 6 din </w:t>
            </w:r>
            <w:r w:rsidRPr="00F955AC">
              <w:rPr>
                <w:rFonts w:eastAsiaTheme="minorHAnsi"/>
                <w:i/>
                <w:iCs/>
                <w:sz w:val="28"/>
                <w:szCs w:val="28"/>
              </w:rPr>
              <w:t>Legea nr. 29/2018 privind delimitarea proprietății publice</w:t>
            </w:r>
            <w:r w:rsidRPr="00F955AC">
              <w:rPr>
                <w:rFonts w:eastAsiaTheme="minorHAnsi"/>
                <w:sz w:val="28"/>
                <w:szCs w:val="28"/>
              </w:rPr>
              <w:t xml:space="preserve">, </w:t>
            </w:r>
            <w:proofErr w:type="gramStart"/>
            <w:r w:rsidRPr="00F955AC">
              <w:rPr>
                <w:rFonts w:eastAsiaTheme="minorHAnsi"/>
                <w:sz w:val="28"/>
                <w:szCs w:val="28"/>
              </w:rPr>
              <w:t>„(</w:t>
            </w:r>
            <w:proofErr w:type="gramEnd"/>
            <w:r w:rsidRPr="00F955AC">
              <w:rPr>
                <w:rFonts w:eastAsiaTheme="minorHAnsi"/>
                <w:sz w:val="28"/>
                <w:szCs w:val="28"/>
              </w:rPr>
              <w:t xml:space="preserve">1) Bunurile domeniului privat al statului şi al unităţilor administrativ-teritoriale sunt alienabile, sesizabile și prescriptibile și pot fi obiectul oricărui act juridic civil conform procedurilor stabilite, cu excepţia unor categorii de bunuri al căror circuit civil este limitat în mod expres prin lege.”. Având în vedere prevederea legală </w:t>
            </w:r>
            <w:r w:rsidRPr="00F955AC">
              <w:rPr>
                <w:rFonts w:eastAsiaTheme="minorHAnsi"/>
                <w:sz w:val="28"/>
                <w:szCs w:val="28"/>
              </w:rPr>
              <w:lastRenderedPageBreak/>
              <w:t xml:space="preserve">enunțată, urma a fi precizat domeniul privat (obiecție valabilă și la subpct. 41.3). </w:t>
            </w:r>
          </w:p>
        </w:tc>
        <w:tc>
          <w:tcPr>
            <w:tcW w:w="1862" w:type="pct"/>
            <w:tcBorders>
              <w:top w:val="single" w:sz="4" w:space="0" w:color="auto"/>
              <w:left w:val="single" w:sz="4" w:space="0" w:color="auto"/>
              <w:bottom w:val="single" w:sz="4" w:space="0" w:color="auto"/>
              <w:right w:val="single" w:sz="4" w:space="0" w:color="auto"/>
            </w:tcBorders>
          </w:tcPr>
          <w:p w:rsidR="00B1677B" w:rsidRPr="00F955AC" w:rsidRDefault="00B1677B" w:rsidP="00C04FB6">
            <w:pPr>
              <w:tabs>
                <w:tab w:val="left" w:pos="884"/>
                <w:tab w:val="left" w:pos="1196"/>
              </w:tabs>
              <w:ind w:firstLine="0"/>
              <w:rPr>
                <w:sz w:val="28"/>
                <w:szCs w:val="28"/>
              </w:rPr>
            </w:pPr>
            <w:r w:rsidRPr="00F955AC">
              <w:rPr>
                <w:sz w:val="28"/>
                <w:szCs w:val="28"/>
              </w:rPr>
              <w:lastRenderedPageBreak/>
              <w:t>Nu se acceptă, nu este cazul.</w:t>
            </w:r>
          </w:p>
        </w:tc>
      </w:tr>
      <w:tr w:rsidR="001D5C8B" w:rsidRPr="00F955AC" w:rsidTr="00743BCD">
        <w:tc>
          <w:tcPr>
            <w:tcW w:w="1177" w:type="pct"/>
            <w:vMerge/>
          </w:tcPr>
          <w:p w:rsidR="001D5C8B" w:rsidRPr="00F955AC" w:rsidRDefault="001D5C8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5C8B" w:rsidRPr="00F955AC" w:rsidRDefault="00B1677B" w:rsidP="00B1677B">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43 </w:t>
            </w:r>
            <w:r w:rsidRPr="00F955AC">
              <w:rPr>
                <w:rFonts w:eastAsiaTheme="minorHAnsi"/>
                <w:sz w:val="28"/>
                <w:szCs w:val="28"/>
              </w:rPr>
              <w:t xml:space="preserve">remarcăm că, în conformitate cu art. 287 din </w:t>
            </w:r>
            <w:r w:rsidRPr="00F955AC">
              <w:rPr>
                <w:rFonts w:eastAsiaTheme="minorHAnsi"/>
                <w:i/>
                <w:iCs/>
                <w:sz w:val="28"/>
                <w:szCs w:val="28"/>
              </w:rPr>
              <w:t>Codul fiscal nr. 1163/1997</w:t>
            </w:r>
            <w:r w:rsidRPr="00F955AC">
              <w:rPr>
                <w:rFonts w:eastAsiaTheme="minorHAnsi"/>
                <w:sz w:val="28"/>
                <w:szCs w:val="28"/>
              </w:rPr>
              <w:t>, „Serviciul Fiscal de Stat, în baza datelor prezentate de organele cadastrale teritoriale, organizează ţinerea cadastrului fiscal şi monitoringul informaţiei privind fiecare subiect şi obiect al impunerii.</w:t>
            </w:r>
            <w:proofErr w:type="gramStart"/>
            <w:r w:rsidRPr="00F955AC">
              <w:rPr>
                <w:rFonts w:eastAsiaTheme="minorHAnsi"/>
                <w:sz w:val="28"/>
                <w:szCs w:val="28"/>
              </w:rPr>
              <w:t>”.</w:t>
            </w:r>
            <w:proofErr w:type="gramEnd"/>
            <w:r w:rsidRPr="00F955AC">
              <w:rPr>
                <w:rFonts w:eastAsiaTheme="minorHAnsi"/>
                <w:sz w:val="28"/>
                <w:szCs w:val="28"/>
              </w:rPr>
              <w:t xml:space="preserve"> Totodată, menționăm că, în conformitate cu art. 9 alin. (2) </w:t>
            </w:r>
            <w:proofErr w:type="gramStart"/>
            <w:r w:rsidRPr="00F955AC">
              <w:rPr>
                <w:rFonts w:eastAsiaTheme="minorHAnsi"/>
                <w:sz w:val="28"/>
                <w:szCs w:val="28"/>
              </w:rPr>
              <w:t>lit</w:t>
            </w:r>
            <w:proofErr w:type="gramEnd"/>
            <w:r w:rsidRPr="00F955AC">
              <w:rPr>
                <w:rFonts w:eastAsiaTheme="minorHAnsi"/>
                <w:sz w:val="28"/>
                <w:szCs w:val="28"/>
              </w:rPr>
              <w:t xml:space="preserve">. c)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funciar nr. 22/2024</w:t>
            </w:r>
            <w:r w:rsidRPr="00F955AC">
              <w:rPr>
                <w:rFonts w:eastAsiaTheme="minorHAnsi"/>
                <w:sz w:val="28"/>
                <w:szCs w:val="28"/>
              </w:rPr>
              <w:t xml:space="preserve">, în domeniul relațiilor funciare, autoritățile executive ale administrației publice locale de nivelul întâi asigură perceperea impozitului funciar (obiecție valabilă și la pct. 63). </w:t>
            </w:r>
          </w:p>
        </w:tc>
        <w:tc>
          <w:tcPr>
            <w:tcW w:w="1862" w:type="pct"/>
            <w:tcBorders>
              <w:top w:val="single" w:sz="4" w:space="0" w:color="auto"/>
              <w:left w:val="single" w:sz="4" w:space="0" w:color="auto"/>
              <w:bottom w:val="single" w:sz="4" w:space="0" w:color="auto"/>
              <w:right w:val="single" w:sz="4" w:space="0" w:color="auto"/>
            </w:tcBorders>
          </w:tcPr>
          <w:p w:rsidR="001D5C8B" w:rsidRPr="00F955AC" w:rsidRDefault="00B1677B" w:rsidP="00C04FB6">
            <w:pPr>
              <w:tabs>
                <w:tab w:val="left" w:pos="884"/>
                <w:tab w:val="left" w:pos="1196"/>
              </w:tabs>
              <w:ind w:firstLine="0"/>
              <w:rPr>
                <w:sz w:val="28"/>
                <w:szCs w:val="28"/>
              </w:rPr>
            </w:pPr>
            <w:r w:rsidRPr="00F955AC">
              <w:rPr>
                <w:sz w:val="28"/>
                <w:szCs w:val="28"/>
              </w:rPr>
              <w:t>Se acceptă.</w:t>
            </w:r>
          </w:p>
        </w:tc>
      </w:tr>
      <w:tr w:rsidR="001D5C8B" w:rsidRPr="00F955AC" w:rsidTr="00743BCD">
        <w:tc>
          <w:tcPr>
            <w:tcW w:w="1177" w:type="pct"/>
            <w:vMerge/>
          </w:tcPr>
          <w:p w:rsidR="001D5C8B" w:rsidRPr="00F955AC" w:rsidRDefault="001D5C8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D5C8B" w:rsidRPr="00F955AC" w:rsidRDefault="00AD2A77" w:rsidP="00AD2A77">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conformitate cu art. 52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proofErr w:type="gramStart"/>
            <w:r w:rsidRPr="00F955AC">
              <w:rPr>
                <w:rFonts w:eastAsiaTheme="minorHAnsi"/>
                <w:sz w:val="28"/>
                <w:szCs w:val="28"/>
              </w:rPr>
              <w:t>„(</w:t>
            </w:r>
            <w:proofErr w:type="gramEnd"/>
            <w:r w:rsidRPr="00F955AC">
              <w:rPr>
                <w:rFonts w:eastAsiaTheme="minorHAnsi"/>
                <w:sz w:val="28"/>
                <w:szCs w:val="28"/>
              </w:rPr>
              <w:t xml:space="preserve">2) Punctele, de regulă, nu au denumire”. Prin urmare, </w:t>
            </w:r>
            <w:r w:rsidRPr="00F955AC">
              <w:rPr>
                <w:rFonts w:eastAsiaTheme="minorHAnsi"/>
                <w:b/>
                <w:bCs/>
                <w:sz w:val="28"/>
                <w:szCs w:val="28"/>
              </w:rPr>
              <w:t xml:space="preserve">la pct. 44-47 </w:t>
            </w:r>
            <w:r w:rsidRPr="00F955AC">
              <w:rPr>
                <w:rFonts w:eastAsiaTheme="minorHAnsi"/>
                <w:sz w:val="28"/>
                <w:szCs w:val="28"/>
              </w:rPr>
              <w:t xml:space="preserve">se va exclude denumirea (obiecție valabilă și la pct. 49, 55, 56, 57, 64, 66, 67, 68, 71). </w:t>
            </w:r>
          </w:p>
        </w:tc>
        <w:tc>
          <w:tcPr>
            <w:tcW w:w="1862" w:type="pct"/>
            <w:tcBorders>
              <w:top w:val="single" w:sz="4" w:space="0" w:color="auto"/>
              <w:left w:val="single" w:sz="4" w:space="0" w:color="auto"/>
              <w:bottom w:val="single" w:sz="4" w:space="0" w:color="auto"/>
              <w:right w:val="single" w:sz="4" w:space="0" w:color="auto"/>
            </w:tcBorders>
          </w:tcPr>
          <w:p w:rsidR="001D5C8B" w:rsidRPr="00F955AC" w:rsidRDefault="00AD2A77" w:rsidP="00C04FB6">
            <w:pPr>
              <w:tabs>
                <w:tab w:val="left" w:pos="884"/>
                <w:tab w:val="left" w:pos="1196"/>
              </w:tabs>
              <w:ind w:firstLine="0"/>
              <w:rPr>
                <w:sz w:val="28"/>
                <w:szCs w:val="28"/>
              </w:rPr>
            </w:pPr>
            <w:r w:rsidRPr="00F955AC">
              <w:rPr>
                <w:sz w:val="28"/>
                <w:szCs w:val="28"/>
              </w:rPr>
              <w:t>Se acceptă.</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A7922" w:rsidRPr="00F955AC" w:rsidRDefault="009C270D" w:rsidP="00362058">
            <w:pPr>
              <w:autoSpaceDE w:val="0"/>
              <w:autoSpaceDN w:val="0"/>
              <w:adjustRightInd w:val="0"/>
              <w:ind w:firstLine="0"/>
              <w:rPr>
                <w:rFonts w:eastAsiaTheme="minorHAnsi"/>
                <w:color w:val="000000"/>
                <w:sz w:val="28"/>
                <w:szCs w:val="28"/>
              </w:rPr>
            </w:pPr>
            <w:r w:rsidRPr="00F955AC">
              <w:rPr>
                <w:rFonts w:eastAsiaTheme="minorHAnsi"/>
                <w:sz w:val="28"/>
                <w:szCs w:val="28"/>
              </w:rPr>
              <w:t xml:space="preserve">Dispoziția de la </w:t>
            </w:r>
            <w:r w:rsidRPr="00F955AC">
              <w:rPr>
                <w:rFonts w:eastAsiaTheme="minorHAnsi"/>
                <w:b/>
                <w:bCs/>
                <w:sz w:val="28"/>
                <w:szCs w:val="28"/>
              </w:rPr>
              <w:t xml:space="preserve">pct. 44, </w:t>
            </w:r>
            <w:r w:rsidRPr="00F955AC">
              <w:rPr>
                <w:rFonts w:eastAsiaTheme="minorHAnsi"/>
                <w:sz w:val="28"/>
                <w:szCs w:val="28"/>
              </w:rPr>
              <w:t xml:space="preserve">care prevede că „În conformitate cu prevederile Legii nr. 246/2018 privind procedura notarială contractele se autentifică de notari şi alte persoane abilitate prin lege cu atribuţii de autentificare </w:t>
            </w:r>
            <w:proofErr w:type="gramStart"/>
            <w:r w:rsidRPr="00F955AC">
              <w:rPr>
                <w:rFonts w:eastAsiaTheme="minorHAnsi"/>
                <w:sz w:val="28"/>
                <w:szCs w:val="28"/>
              </w:rPr>
              <w:t>a</w:t>
            </w:r>
            <w:proofErr w:type="gramEnd"/>
            <w:r w:rsidRPr="00F955AC">
              <w:rPr>
                <w:rFonts w:eastAsiaTheme="minorHAnsi"/>
                <w:sz w:val="28"/>
                <w:szCs w:val="28"/>
              </w:rPr>
              <w:t xml:space="preserve"> actelor juridice.” este în contradicție cu cadrul normativ în vigoare. În acest sens, remarcăm că exclusiv notarul, împuternicit în modul corespunzător în </w:t>
            </w:r>
            <w:r w:rsidRPr="00F955AC">
              <w:rPr>
                <w:rFonts w:eastAsiaTheme="minorHAnsi"/>
                <w:sz w:val="28"/>
                <w:szCs w:val="28"/>
              </w:rPr>
              <w:lastRenderedPageBreak/>
              <w:t xml:space="preserve">temeiul legislației în domeniu, deține competența de autentificare a contractelor de înstrăinare a bunurilor imobile. Astfel, considerăm strict necesară operarea modificărilor corespunzătoare în acest sens (obiecție valabilă și la pct. 56, 64, etc.).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9C270D"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532F3" w:rsidRPr="00F955AC" w:rsidRDefault="009532F3" w:rsidP="009532F3">
            <w:pPr>
              <w:autoSpaceDE w:val="0"/>
              <w:autoSpaceDN w:val="0"/>
              <w:adjustRightInd w:val="0"/>
              <w:ind w:firstLine="0"/>
              <w:rPr>
                <w:rFonts w:eastAsiaTheme="minorHAnsi"/>
                <w:sz w:val="28"/>
                <w:szCs w:val="28"/>
              </w:rPr>
            </w:pPr>
            <w:r w:rsidRPr="00F955AC">
              <w:rPr>
                <w:rFonts w:eastAsiaTheme="minorHAnsi"/>
                <w:sz w:val="28"/>
                <w:szCs w:val="28"/>
              </w:rPr>
              <w:t xml:space="preserve">Cu referire la </w:t>
            </w:r>
            <w:r w:rsidRPr="00F955AC">
              <w:rPr>
                <w:rFonts w:eastAsiaTheme="minorHAnsi"/>
                <w:b/>
                <w:bCs/>
                <w:sz w:val="28"/>
                <w:szCs w:val="28"/>
              </w:rPr>
              <w:t>subpct. 47.1</w:t>
            </w:r>
            <w:r w:rsidRPr="00F955AC">
              <w:rPr>
                <w:rFonts w:eastAsiaTheme="minorHAnsi"/>
                <w:sz w:val="28"/>
                <w:szCs w:val="28"/>
              </w:rPr>
              <w:t xml:space="preserve">, menționăm că, </w:t>
            </w:r>
            <w:r w:rsidRPr="00F955AC">
              <w:rPr>
                <w:rFonts w:eastAsiaTheme="minorHAnsi"/>
                <w:i/>
                <w:iCs/>
                <w:sz w:val="28"/>
                <w:szCs w:val="28"/>
              </w:rPr>
              <w:t xml:space="preserve">Legea nr. 1308/1998 </w:t>
            </w:r>
            <w:r w:rsidRPr="00F955AC">
              <w:rPr>
                <w:rFonts w:eastAsiaTheme="minorHAnsi"/>
                <w:sz w:val="28"/>
                <w:szCs w:val="28"/>
              </w:rPr>
              <w:t xml:space="preserve">se </w:t>
            </w:r>
            <w:r w:rsidRPr="00F955AC">
              <w:rPr>
                <w:rFonts w:eastAsiaTheme="minorHAnsi"/>
                <w:b/>
                <w:bCs/>
                <w:sz w:val="28"/>
                <w:szCs w:val="28"/>
              </w:rPr>
              <w:t>abrogă parțial de la 1 aprilie 2025</w:t>
            </w:r>
            <w:r w:rsidRPr="00F955AC">
              <w:rPr>
                <w:rFonts w:eastAsiaTheme="minorHAnsi"/>
                <w:sz w:val="28"/>
                <w:szCs w:val="28"/>
              </w:rPr>
              <w:t xml:space="preserve">. Prin urmare, se va ține cont de acest fapt la definitivarea și aprobarea textului Instrucțiunii, pentru </w:t>
            </w:r>
            <w:proofErr w:type="gramStart"/>
            <w:r w:rsidRPr="00F955AC">
              <w:rPr>
                <w:rFonts w:eastAsiaTheme="minorHAnsi"/>
                <w:sz w:val="28"/>
                <w:szCs w:val="28"/>
              </w:rPr>
              <w:t>a</w:t>
            </w:r>
            <w:proofErr w:type="gramEnd"/>
            <w:r w:rsidRPr="00F955AC">
              <w:rPr>
                <w:rFonts w:eastAsiaTheme="minorHAnsi"/>
                <w:sz w:val="28"/>
                <w:szCs w:val="28"/>
              </w:rPr>
              <w:t xml:space="preserve"> evita referința la normele abrogate. </w:t>
            </w:r>
          </w:p>
          <w:p w:rsidR="00D7622F" w:rsidRPr="00F955AC" w:rsidRDefault="009532F3" w:rsidP="00D7622F">
            <w:pPr>
              <w:autoSpaceDE w:val="0"/>
              <w:autoSpaceDN w:val="0"/>
              <w:adjustRightInd w:val="0"/>
              <w:ind w:firstLine="0"/>
              <w:rPr>
                <w:rFonts w:eastAsiaTheme="minorHAnsi"/>
                <w:sz w:val="28"/>
                <w:szCs w:val="28"/>
              </w:rPr>
            </w:pPr>
            <w:r w:rsidRPr="00F955AC">
              <w:rPr>
                <w:rFonts w:eastAsiaTheme="minorHAnsi"/>
                <w:sz w:val="28"/>
                <w:szCs w:val="28"/>
              </w:rPr>
              <w:t xml:space="preserve">Mai mult, prin proiectul cu numărul unic 779/MAIA/2024, dispoziția de la art. 5 alin. (3) </w:t>
            </w:r>
            <w:proofErr w:type="gramStart"/>
            <w:r w:rsidRPr="00F955AC">
              <w:rPr>
                <w:rFonts w:eastAsiaTheme="minorHAnsi"/>
                <w:sz w:val="28"/>
                <w:szCs w:val="28"/>
              </w:rPr>
              <w:t>lit</w:t>
            </w:r>
            <w:proofErr w:type="gramEnd"/>
            <w:r w:rsidRPr="00F955AC">
              <w:rPr>
                <w:rFonts w:eastAsiaTheme="minorHAnsi"/>
                <w:sz w:val="28"/>
                <w:szCs w:val="28"/>
              </w:rPr>
              <w:t xml:space="preserve">. c)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nr. 1308/1997 privind prețul normativ și modul de vânzare-cumpărare a pământului </w:t>
            </w:r>
            <w:r w:rsidRPr="00F955AC">
              <w:rPr>
                <w:rFonts w:eastAsiaTheme="minorHAnsi"/>
                <w:sz w:val="28"/>
                <w:szCs w:val="28"/>
              </w:rPr>
              <w:t xml:space="preserve">este inserată la art. 411 alin. (21)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cadastrului bunurilor imobile nr. 1543/1998</w:t>
            </w:r>
            <w:r w:rsidRPr="00F955AC">
              <w:rPr>
                <w:rFonts w:eastAsiaTheme="minorHAnsi"/>
                <w:sz w:val="28"/>
                <w:szCs w:val="28"/>
              </w:rPr>
              <w:t xml:space="preserve">, care a fost adoptat în prima lectură. Este de remarcat că norma propusă la art. 411 alin. (21)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1543/1998</w:t>
            </w:r>
            <w:r w:rsidRPr="00F955AC">
              <w:rPr>
                <w:rFonts w:eastAsiaTheme="minorHAnsi"/>
                <w:sz w:val="28"/>
                <w:szCs w:val="28"/>
              </w:rPr>
              <w:t xml:space="preserve">, este distinctă de norma din Instrucțiune și </w:t>
            </w:r>
            <w:r w:rsidRPr="00F955AC">
              <w:rPr>
                <w:rFonts w:eastAsiaTheme="minorHAnsi"/>
                <w:i/>
                <w:iCs/>
                <w:sz w:val="28"/>
                <w:szCs w:val="28"/>
              </w:rPr>
              <w:t>Legea nr. 1308/1997</w:t>
            </w:r>
            <w:r w:rsidRPr="00F955AC">
              <w:rPr>
                <w:rFonts w:eastAsiaTheme="minorHAnsi"/>
                <w:sz w:val="28"/>
                <w:szCs w:val="28"/>
              </w:rPr>
              <w:t xml:space="preserve">. Totodată, menționăm că, prin inițiativa legislativă nr. 62 din 03.03.2025, art. 17 alin. (22)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Codul funciar nr. 22/2024 </w:t>
            </w:r>
            <w:r w:rsidRPr="00F955AC">
              <w:rPr>
                <w:rFonts w:eastAsiaTheme="minorHAnsi"/>
                <w:sz w:val="28"/>
                <w:szCs w:val="28"/>
              </w:rPr>
              <w:t xml:space="preserve">se propune a fi modificat. Norma vizată din Instrucțiune este similară cu norma propusă la art. 17 alin. (22)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funciar</w:t>
            </w:r>
            <w:r w:rsidRPr="00F955AC">
              <w:rPr>
                <w:rFonts w:eastAsiaTheme="minorHAnsi"/>
                <w:sz w:val="28"/>
                <w:szCs w:val="28"/>
              </w:rPr>
              <w:t xml:space="preserve">. Prin urmare, </w:t>
            </w:r>
            <w:r w:rsidRPr="00F955AC">
              <w:rPr>
                <w:rFonts w:eastAsiaTheme="minorHAnsi"/>
                <w:sz w:val="28"/>
                <w:szCs w:val="28"/>
              </w:rPr>
              <w:lastRenderedPageBreak/>
              <w:t>în cazul adoptării proiectului legii, înaintat prin inițiativa legislativă nr. 62 din 03.03.2025, prevederile menționate vor putea fi inserate și în Instrucțiune.</w:t>
            </w:r>
          </w:p>
          <w:p w:rsidR="009A7922" w:rsidRPr="00F955AC" w:rsidRDefault="009532F3" w:rsidP="00D7622F">
            <w:pPr>
              <w:autoSpaceDE w:val="0"/>
              <w:autoSpaceDN w:val="0"/>
              <w:adjustRightInd w:val="0"/>
              <w:ind w:firstLine="0"/>
              <w:rPr>
                <w:rFonts w:eastAsiaTheme="minorHAnsi"/>
                <w:color w:val="000000"/>
                <w:sz w:val="28"/>
                <w:szCs w:val="28"/>
              </w:rPr>
            </w:pPr>
            <w:r w:rsidRPr="00F955AC">
              <w:rPr>
                <w:rFonts w:eastAsiaTheme="minorHAnsi"/>
                <w:sz w:val="28"/>
                <w:szCs w:val="28"/>
              </w:rPr>
              <w:t xml:space="preserve"> </w:t>
            </w:r>
            <w:r w:rsidR="00D7622F" w:rsidRPr="00F955AC">
              <w:rPr>
                <w:rFonts w:eastAsiaTheme="minorHAnsi"/>
                <w:sz w:val="28"/>
                <w:szCs w:val="28"/>
              </w:rPr>
              <w:t xml:space="preserve">Enunțul al doilea indicat la </w:t>
            </w:r>
            <w:r w:rsidR="00D7622F" w:rsidRPr="00F955AC">
              <w:rPr>
                <w:rFonts w:eastAsiaTheme="minorHAnsi"/>
                <w:b/>
                <w:bCs/>
                <w:sz w:val="28"/>
                <w:szCs w:val="28"/>
              </w:rPr>
              <w:t xml:space="preserve">subpct. 47.1 </w:t>
            </w:r>
            <w:r w:rsidR="00D7622F" w:rsidRPr="00F955AC">
              <w:rPr>
                <w:rFonts w:eastAsiaTheme="minorHAnsi"/>
                <w:sz w:val="28"/>
                <w:szCs w:val="28"/>
              </w:rPr>
              <w:t xml:space="preserve">„Prevederea data este fixată în art. 5 din Legea nr. 1308 din 25.07.1997, privind preţul normativ şi modul de vânzare-cumpărare a pământului.” se va exclude din Instrucțiune, deoarece ține de conținutul notei de fundamentare și nu al </w:t>
            </w:r>
            <w:r w:rsidR="00D7622F" w:rsidRPr="00F955AC">
              <w:rPr>
                <w:rFonts w:eastAsiaTheme="minorHAnsi"/>
                <w:i/>
                <w:iCs/>
                <w:sz w:val="28"/>
                <w:szCs w:val="28"/>
              </w:rPr>
              <w:t xml:space="preserve">Instrucțiunii. </w:t>
            </w:r>
            <w:r w:rsidR="00D7622F" w:rsidRPr="00F955AC">
              <w:rPr>
                <w:rFonts w:eastAsiaTheme="minorHAnsi"/>
                <w:sz w:val="28"/>
                <w:szCs w:val="28"/>
              </w:rPr>
              <w:t xml:space="preserve">Mai mult, </w:t>
            </w:r>
            <w:r w:rsidR="00D7622F" w:rsidRPr="00F955AC">
              <w:rPr>
                <w:rFonts w:eastAsiaTheme="minorHAnsi"/>
                <w:i/>
                <w:iCs/>
                <w:sz w:val="28"/>
                <w:szCs w:val="28"/>
              </w:rPr>
              <w:t xml:space="preserve">Legea nr. 1308/1997 </w:t>
            </w:r>
            <w:r w:rsidR="00D7622F" w:rsidRPr="00F955AC">
              <w:rPr>
                <w:rFonts w:eastAsiaTheme="minorHAnsi"/>
                <w:sz w:val="28"/>
                <w:szCs w:val="28"/>
              </w:rPr>
              <w:t xml:space="preserve">se va abroga din 01.04.2025, iar în proiect se poate face referință doar la actele normative în vigoare.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9532F3"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A7922" w:rsidRPr="00F955AC" w:rsidRDefault="005B6DE2" w:rsidP="00A61F63">
            <w:pPr>
              <w:autoSpaceDE w:val="0"/>
              <w:autoSpaceDN w:val="0"/>
              <w:adjustRightInd w:val="0"/>
              <w:ind w:firstLine="0"/>
              <w:rPr>
                <w:rFonts w:eastAsiaTheme="minorHAnsi"/>
                <w:color w:val="000000"/>
                <w:sz w:val="28"/>
                <w:szCs w:val="28"/>
              </w:rPr>
            </w:pPr>
            <w:r w:rsidRPr="00F955AC">
              <w:rPr>
                <w:rFonts w:eastAsiaTheme="minorHAnsi"/>
                <w:b/>
                <w:bCs/>
                <w:sz w:val="28"/>
                <w:szCs w:val="28"/>
              </w:rPr>
              <w:t>La pct. 48</w:t>
            </w:r>
            <w:r w:rsidRPr="00F955AC">
              <w:rPr>
                <w:rFonts w:eastAsiaTheme="minorHAnsi"/>
                <w:sz w:val="28"/>
                <w:szCs w:val="28"/>
              </w:rPr>
              <w:t xml:space="preserve">, referința la </w:t>
            </w:r>
            <w:r w:rsidRPr="00F955AC">
              <w:rPr>
                <w:rFonts w:eastAsiaTheme="minorHAnsi"/>
                <w:i/>
                <w:iCs/>
                <w:sz w:val="28"/>
                <w:szCs w:val="28"/>
              </w:rPr>
              <w:t xml:space="preserve">Legea nr. 1543/1998 </w:t>
            </w:r>
            <w:r w:rsidRPr="00F955AC">
              <w:rPr>
                <w:rFonts w:eastAsiaTheme="minorHAnsi"/>
                <w:sz w:val="28"/>
                <w:szCs w:val="28"/>
              </w:rPr>
              <w:t xml:space="preserve">se va indica, ținând cont de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nr. 100/2017, </w:t>
            </w:r>
            <w:r w:rsidRPr="00F955AC">
              <w:rPr>
                <w:rFonts w:eastAsiaTheme="minorHAnsi"/>
                <w:sz w:val="28"/>
                <w:szCs w:val="28"/>
              </w:rPr>
              <w:t xml:space="preserve">conform cărora , „(5) În cazul în care se face trimitere la o normă juridică care este stabilită în alt act normativ, pentru evitarea reproducerii normelor complementare, se face trimitere la elementul structural sau constitutiv respectiv, indicându-se denumirea, numărul şi anul adoptării, aprobării sau emiterii actului citat.”. Totodată, se va asigura caracter normativ prevederii date.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5B6DE2"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A7922" w:rsidRPr="00F955AC" w:rsidRDefault="00A559A7" w:rsidP="000B2982">
            <w:pPr>
              <w:autoSpaceDE w:val="0"/>
              <w:autoSpaceDN w:val="0"/>
              <w:adjustRightInd w:val="0"/>
              <w:ind w:firstLine="0"/>
              <w:rPr>
                <w:rFonts w:eastAsiaTheme="minorHAnsi"/>
                <w:color w:val="000000"/>
                <w:sz w:val="28"/>
                <w:szCs w:val="28"/>
              </w:rPr>
            </w:pPr>
            <w:r w:rsidRPr="00F955AC">
              <w:rPr>
                <w:rFonts w:eastAsiaTheme="minorHAnsi"/>
                <w:sz w:val="28"/>
                <w:szCs w:val="28"/>
              </w:rPr>
              <w:t xml:space="preserve">Normele propuse </w:t>
            </w:r>
            <w:r w:rsidRPr="00F955AC">
              <w:rPr>
                <w:rFonts w:eastAsiaTheme="minorHAnsi"/>
                <w:b/>
                <w:bCs/>
                <w:sz w:val="28"/>
                <w:szCs w:val="28"/>
              </w:rPr>
              <w:t xml:space="preserve">la subpct. 48.1 - 48.5 </w:t>
            </w:r>
            <w:r w:rsidRPr="00F955AC">
              <w:rPr>
                <w:rFonts w:eastAsiaTheme="minorHAnsi"/>
                <w:sz w:val="28"/>
                <w:szCs w:val="28"/>
              </w:rPr>
              <w:t>au fost preluate de la art. 41</w:t>
            </w:r>
            <w:r w:rsidRPr="00F955AC">
              <w:rPr>
                <w:rFonts w:eastAsiaTheme="minorHAnsi"/>
                <w:sz w:val="28"/>
                <w:szCs w:val="28"/>
                <w:vertAlign w:val="superscript"/>
              </w:rPr>
              <w:t>1</w:t>
            </w:r>
            <w:r w:rsidRPr="00F955AC">
              <w:rPr>
                <w:rFonts w:eastAsiaTheme="minorHAnsi"/>
                <w:sz w:val="28"/>
                <w:szCs w:val="28"/>
              </w:rPr>
              <w:t xml:space="preserve"> din </w:t>
            </w:r>
            <w:r w:rsidRPr="00F955AC">
              <w:rPr>
                <w:rFonts w:eastAsiaTheme="minorHAnsi"/>
                <w:i/>
                <w:iCs/>
                <w:sz w:val="28"/>
                <w:szCs w:val="28"/>
              </w:rPr>
              <w:t>Legea nr. 1543/1998</w:t>
            </w:r>
            <w:r w:rsidRPr="00F955AC">
              <w:rPr>
                <w:rFonts w:eastAsiaTheme="minorHAnsi"/>
                <w:sz w:val="28"/>
                <w:szCs w:val="28"/>
              </w:rPr>
              <w:t xml:space="preserve">. La acest aspect, menționăm că ținând cont că </w:t>
            </w:r>
            <w:r w:rsidRPr="00F955AC">
              <w:rPr>
                <w:rFonts w:eastAsiaTheme="minorHAnsi"/>
                <w:b/>
                <w:bCs/>
                <w:sz w:val="28"/>
                <w:szCs w:val="28"/>
              </w:rPr>
              <w:t xml:space="preserve">la </w:t>
            </w:r>
            <w:r w:rsidRPr="00F955AC">
              <w:rPr>
                <w:rFonts w:eastAsiaTheme="minorHAnsi"/>
                <w:b/>
                <w:bCs/>
                <w:sz w:val="28"/>
                <w:szCs w:val="28"/>
              </w:rPr>
              <w:lastRenderedPageBreak/>
              <w:t xml:space="preserve">subpct. 48.1 </w:t>
            </w:r>
            <w:r w:rsidRPr="00F955AC">
              <w:rPr>
                <w:rFonts w:eastAsiaTheme="minorHAnsi"/>
                <w:sz w:val="28"/>
                <w:szCs w:val="28"/>
              </w:rPr>
              <w:t xml:space="preserve">se face referință la contractele de vânzare-cumpărare, întocmite în conformitate cu art. 3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1308/1997</w:t>
            </w:r>
            <w:r w:rsidRPr="00F955AC">
              <w:rPr>
                <w:rFonts w:eastAsiaTheme="minorHAnsi"/>
                <w:sz w:val="28"/>
                <w:szCs w:val="28"/>
              </w:rPr>
              <w:t xml:space="preserve">, rezultă că în cazul menținerii referinței enunțate, persona va putea prezenta pentru înregistrare doar contractele de vânzare-cumpărare care au fost încheiate până la 01.04.2025 și a fost înregistrat dreptul de proprietate a persoanei care înstrăinează bunul. Mai mult, procedura de înregistrare în Registrul Bunurilor Imobile nu ține de această Instrucțiune.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A559A7"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 </w:t>
            </w:r>
            <w:r w:rsidRPr="00F955AC">
              <w:rPr>
                <w:sz w:val="28"/>
                <w:szCs w:val="28"/>
                <w:lang w:val="ro-RO"/>
              </w:rPr>
              <w:t>în conformitate cu prevederile art. 17 alin. (22) din Codul funciar nr. 22/2024</w:t>
            </w:r>
            <w:r w:rsidRPr="00F955AC">
              <w:rPr>
                <w:sz w:val="28"/>
                <w:szCs w:val="28"/>
              </w:rPr>
              <w:t>.</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A7922" w:rsidRPr="00F955AC" w:rsidRDefault="00830543" w:rsidP="00830543">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48.2</w:t>
            </w:r>
            <w:r w:rsidRPr="00F955AC">
              <w:rPr>
                <w:rFonts w:eastAsiaTheme="minorHAnsi"/>
                <w:sz w:val="28"/>
                <w:szCs w:val="28"/>
              </w:rPr>
              <w:t xml:space="preserve">, textul „alin. (1)” este eronat.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830543" w:rsidP="00C04FB6">
            <w:pPr>
              <w:tabs>
                <w:tab w:val="left" w:pos="884"/>
                <w:tab w:val="left" w:pos="1196"/>
              </w:tabs>
              <w:ind w:firstLine="0"/>
              <w:rPr>
                <w:sz w:val="28"/>
                <w:szCs w:val="28"/>
              </w:rPr>
            </w:pPr>
            <w:r w:rsidRPr="00F955AC">
              <w:rPr>
                <w:sz w:val="28"/>
                <w:szCs w:val="28"/>
              </w:rPr>
              <w:t>Afirmațiile autorului nu corespund legislației.</w:t>
            </w:r>
          </w:p>
        </w:tc>
      </w:tr>
      <w:tr w:rsidR="005D3BCC" w:rsidRPr="00F955AC" w:rsidTr="00743BCD">
        <w:tc>
          <w:tcPr>
            <w:tcW w:w="1177" w:type="pct"/>
            <w:vMerge/>
          </w:tcPr>
          <w:p w:rsidR="005D3BCC" w:rsidRPr="00F955AC" w:rsidRDefault="005D3BC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D3BCC" w:rsidRPr="00F955AC" w:rsidRDefault="000B2982" w:rsidP="000B2982">
            <w:pPr>
              <w:autoSpaceDE w:val="0"/>
              <w:autoSpaceDN w:val="0"/>
              <w:adjustRightInd w:val="0"/>
              <w:ind w:firstLine="0"/>
              <w:rPr>
                <w:rFonts w:eastAsiaTheme="minorHAnsi"/>
                <w:color w:val="000000"/>
                <w:sz w:val="28"/>
                <w:szCs w:val="28"/>
              </w:rPr>
            </w:pPr>
            <w:r w:rsidRPr="00F955AC">
              <w:rPr>
                <w:rFonts w:eastAsiaTheme="minorHAnsi"/>
                <w:b/>
                <w:bCs/>
                <w:sz w:val="28"/>
                <w:szCs w:val="28"/>
              </w:rPr>
              <w:t>La pct. 49</w:t>
            </w:r>
            <w:r w:rsidRPr="00F955AC">
              <w:rPr>
                <w:rFonts w:eastAsiaTheme="minorHAnsi"/>
                <w:sz w:val="28"/>
                <w:szCs w:val="28"/>
              </w:rPr>
              <w:t xml:space="preserve">, cuvântul „hotărârea” se va scrie cu majusculă. Totodată, cuvintele „tarifele la serviciile prestate de organele cadastrale teritoriale” se vor substitui cu cuvintele „Metodologia de calculare a tarifelor la serviciile prestate de către Agenția Servicii Publice”, astfel cum este indicat în </w:t>
            </w:r>
            <w:r w:rsidRPr="00F955AC">
              <w:rPr>
                <w:rFonts w:eastAsiaTheme="minorHAnsi"/>
                <w:i/>
                <w:iCs/>
                <w:sz w:val="28"/>
                <w:szCs w:val="28"/>
              </w:rPr>
              <w:t>Hotărârea Guvernului nr. 966/2020</w:t>
            </w:r>
            <w:r w:rsidRPr="00F955AC">
              <w:rPr>
                <w:rFonts w:eastAsiaTheme="minorHAnsi"/>
                <w:sz w:val="28"/>
                <w:szCs w:val="28"/>
              </w:rPr>
              <w:t xml:space="preserve">, cu ajustarea ulterioară a textului (obiecție valabilă și la subpct. 59.2). </w:t>
            </w:r>
          </w:p>
        </w:tc>
        <w:tc>
          <w:tcPr>
            <w:tcW w:w="1862" w:type="pct"/>
            <w:tcBorders>
              <w:top w:val="single" w:sz="4" w:space="0" w:color="auto"/>
              <w:left w:val="single" w:sz="4" w:space="0" w:color="auto"/>
              <w:bottom w:val="single" w:sz="4" w:space="0" w:color="auto"/>
              <w:right w:val="single" w:sz="4" w:space="0" w:color="auto"/>
            </w:tcBorders>
          </w:tcPr>
          <w:p w:rsidR="005D3BCC" w:rsidRPr="00F955AC" w:rsidRDefault="000B2982"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r w:rsidR="00031BFE" w:rsidRPr="00F955AC">
              <w:rPr>
                <w:sz w:val="28"/>
                <w:szCs w:val="28"/>
              </w:rPr>
              <w:t>.</w:t>
            </w:r>
          </w:p>
        </w:tc>
      </w:tr>
      <w:tr w:rsidR="005D3BCC" w:rsidRPr="00F955AC" w:rsidTr="00743BCD">
        <w:tc>
          <w:tcPr>
            <w:tcW w:w="1177" w:type="pct"/>
            <w:vMerge/>
          </w:tcPr>
          <w:p w:rsidR="005D3BCC" w:rsidRPr="00F955AC" w:rsidRDefault="005D3BC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D3BCC" w:rsidRPr="00F955AC" w:rsidRDefault="00584E55" w:rsidP="00584E55">
            <w:pPr>
              <w:autoSpaceDE w:val="0"/>
              <w:autoSpaceDN w:val="0"/>
              <w:adjustRightInd w:val="0"/>
              <w:ind w:firstLine="0"/>
              <w:rPr>
                <w:rFonts w:eastAsiaTheme="minorHAnsi"/>
                <w:color w:val="000000"/>
                <w:sz w:val="28"/>
                <w:szCs w:val="28"/>
              </w:rPr>
            </w:pPr>
            <w:r w:rsidRPr="00F955AC">
              <w:rPr>
                <w:rFonts w:eastAsiaTheme="minorHAnsi"/>
                <w:sz w:val="28"/>
                <w:szCs w:val="28"/>
              </w:rPr>
              <w:t>S</w:t>
            </w:r>
            <w:r w:rsidRPr="00F955AC">
              <w:rPr>
                <w:rFonts w:eastAsiaTheme="minorHAnsi"/>
                <w:b/>
                <w:bCs/>
                <w:sz w:val="28"/>
                <w:szCs w:val="28"/>
              </w:rPr>
              <w:t>ecțiunii a 2-a din capitolul III</w:t>
            </w:r>
            <w:r w:rsidRPr="00F955AC">
              <w:rPr>
                <w:rFonts w:eastAsiaTheme="minorHAnsi"/>
                <w:sz w:val="28"/>
                <w:szCs w:val="28"/>
              </w:rPr>
              <w:t>, cuvintele „prin metoda arendei” se vor substitui cu cuvintele „prin arendă”. Totodată, se vor exclude prevederile informative și cele ce excedă obiectul Instrucțiunii.</w:t>
            </w:r>
          </w:p>
        </w:tc>
        <w:tc>
          <w:tcPr>
            <w:tcW w:w="1862" w:type="pct"/>
            <w:tcBorders>
              <w:top w:val="single" w:sz="4" w:space="0" w:color="auto"/>
              <w:left w:val="single" w:sz="4" w:space="0" w:color="auto"/>
              <w:bottom w:val="single" w:sz="4" w:space="0" w:color="auto"/>
              <w:right w:val="single" w:sz="4" w:space="0" w:color="auto"/>
            </w:tcBorders>
          </w:tcPr>
          <w:p w:rsidR="005D3BCC" w:rsidRPr="00F955AC" w:rsidRDefault="00584E55"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D3BCC" w:rsidRPr="00F955AC" w:rsidTr="00743BCD">
        <w:tc>
          <w:tcPr>
            <w:tcW w:w="1177" w:type="pct"/>
            <w:vMerge/>
          </w:tcPr>
          <w:p w:rsidR="005D3BCC" w:rsidRPr="00F955AC" w:rsidRDefault="005D3BC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22E2E" w:rsidRPr="00F955AC" w:rsidRDefault="00222E2E" w:rsidP="00222E2E">
            <w:pPr>
              <w:pageBreakBefore/>
              <w:autoSpaceDE w:val="0"/>
              <w:autoSpaceDN w:val="0"/>
              <w:adjustRightInd w:val="0"/>
              <w:ind w:firstLine="0"/>
              <w:rPr>
                <w:rFonts w:eastAsiaTheme="minorHAnsi"/>
                <w:sz w:val="28"/>
                <w:szCs w:val="28"/>
              </w:rPr>
            </w:pPr>
            <w:r w:rsidRPr="00F955AC">
              <w:rPr>
                <w:rFonts w:eastAsiaTheme="minorHAnsi"/>
                <w:sz w:val="28"/>
                <w:szCs w:val="28"/>
              </w:rPr>
              <w:t xml:space="preserve">La </w:t>
            </w:r>
            <w:r w:rsidRPr="00F955AC">
              <w:rPr>
                <w:rFonts w:eastAsiaTheme="minorHAnsi"/>
                <w:b/>
                <w:bCs/>
                <w:sz w:val="28"/>
                <w:szCs w:val="28"/>
              </w:rPr>
              <w:t xml:space="preserve">subpct. </w:t>
            </w:r>
            <w:proofErr w:type="gramStart"/>
            <w:r w:rsidRPr="00F955AC">
              <w:rPr>
                <w:rFonts w:eastAsiaTheme="minorHAnsi"/>
                <w:b/>
                <w:bCs/>
                <w:sz w:val="28"/>
                <w:szCs w:val="28"/>
              </w:rPr>
              <w:t xml:space="preserve">50.3 </w:t>
            </w:r>
            <w:r w:rsidRPr="00F955AC">
              <w:rPr>
                <w:rFonts w:eastAsiaTheme="minorHAnsi"/>
                <w:sz w:val="28"/>
                <w:szCs w:val="28"/>
              </w:rPr>
              <w:t xml:space="preserve">nu a fost indicată denumirea completă a </w:t>
            </w:r>
            <w:r w:rsidRPr="00F955AC">
              <w:rPr>
                <w:rFonts w:eastAsiaTheme="minorHAnsi"/>
                <w:i/>
                <w:iCs/>
                <w:sz w:val="28"/>
                <w:szCs w:val="28"/>
              </w:rPr>
              <w:t>Hotărârii Guvernului nr.</w:t>
            </w:r>
            <w:proofErr w:type="gramEnd"/>
            <w:r w:rsidRPr="00F955AC">
              <w:rPr>
                <w:rFonts w:eastAsiaTheme="minorHAnsi"/>
                <w:i/>
                <w:iCs/>
                <w:sz w:val="28"/>
                <w:szCs w:val="28"/>
              </w:rPr>
              <w:t xml:space="preserve"> 405/2005, </w:t>
            </w:r>
            <w:r w:rsidRPr="00F955AC">
              <w:rPr>
                <w:rFonts w:eastAsiaTheme="minorHAnsi"/>
                <w:sz w:val="28"/>
                <w:szCs w:val="28"/>
              </w:rPr>
              <w:lastRenderedPageBreak/>
              <w:t>or, actul normativ enunțat are denumirea „despre aprobarea Regulamentului privind modul de calculare a cuantumului plăţii anuale pentru arenda bunurilor agricole, altele decât terenurile”. Totodată, ținând cont că secțiunea a 2-</w:t>
            </w:r>
            <w:proofErr w:type="gramStart"/>
            <w:r w:rsidRPr="00F955AC">
              <w:rPr>
                <w:rFonts w:eastAsiaTheme="minorHAnsi"/>
                <w:sz w:val="28"/>
                <w:szCs w:val="28"/>
              </w:rPr>
              <w:t>a</w:t>
            </w:r>
            <w:proofErr w:type="gramEnd"/>
            <w:r w:rsidRPr="00F955AC">
              <w:rPr>
                <w:rFonts w:eastAsiaTheme="minorHAnsi"/>
                <w:sz w:val="28"/>
                <w:szCs w:val="28"/>
              </w:rPr>
              <w:t xml:space="preserve"> are denumirea „consolidarea terenurilor agricole”, iar </w:t>
            </w:r>
            <w:r w:rsidRPr="00F955AC">
              <w:rPr>
                <w:rFonts w:eastAsiaTheme="minorHAnsi"/>
                <w:i/>
                <w:iCs/>
                <w:sz w:val="28"/>
                <w:szCs w:val="28"/>
              </w:rPr>
              <w:t xml:space="preserve">Hotărârea Guvernului nr. 405/2005 </w:t>
            </w:r>
            <w:r w:rsidRPr="00F955AC">
              <w:rPr>
                <w:rFonts w:eastAsiaTheme="minorHAnsi"/>
                <w:sz w:val="28"/>
                <w:szCs w:val="28"/>
              </w:rPr>
              <w:t xml:space="preserve">nu are ca obiect de reglementare terenurile, nu este pertinentă indicarea acesteia. </w:t>
            </w:r>
          </w:p>
          <w:p w:rsidR="005D3BCC" w:rsidRPr="00F955AC" w:rsidRDefault="00222E2E" w:rsidP="00C96F2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conformitate cu art. 1300 alin. (1) din </w:t>
            </w:r>
            <w:r w:rsidRPr="00F955AC">
              <w:rPr>
                <w:rFonts w:eastAsiaTheme="minorHAnsi"/>
                <w:i/>
                <w:iCs/>
                <w:sz w:val="28"/>
                <w:szCs w:val="28"/>
              </w:rPr>
              <w:t>Codul civil</w:t>
            </w:r>
            <w:r w:rsidRPr="00F955AC">
              <w:rPr>
                <w:rFonts w:eastAsiaTheme="minorHAnsi"/>
                <w:sz w:val="28"/>
                <w:szCs w:val="28"/>
              </w:rPr>
              <w:t xml:space="preserve">, „(1) Plata pentru arenda terenurilor agricole se stabilește în unități bănești, se face în natură, în bani sau în natură și în bani ori într-o altă formă, potrivit acordului dintre părțile contractante, și se efectuează în termenul și în locul prevăzute în contractul de arendă.”. Având în vedere prevederea legală enunțată, în cuprinsul propus </w:t>
            </w:r>
            <w:r w:rsidRPr="00F955AC">
              <w:rPr>
                <w:rFonts w:eastAsiaTheme="minorHAnsi"/>
                <w:b/>
                <w:bCs/>
                <w:sz w:val="28"/>
                <w:szCs w:val="28"/>
              </w:rPr>
              <w:t>la pct. 55</w:t>
            </w:r>
            <w:r w:rsidRPr="00F955AC">
              <w:rPr>
                <w:rFonts w:eastAsiaTheme="minorHAnsi"/>
                <w:sz w:val="28"/>
                <w:szCs w:val="28"/>
              </w:rPr>
              <w:t>, care prevede cuantumul plății anuale pentru arenda bunurilor agricole, se va revizui textul „dacă legislația în vigoare nu stabilește altceva.</w:t>
            </w:r>
            <w:proofErr w:type="gramStart"/>
            <w:r w:rsidRPr="00F955AC">
              <w:rPr>
                <w:rFonts w:eastAsiaTheme="minorHAnsi"/>
                <w:sz w:val="28"/>
                <w:szCs w:val="28"/>
              </w:rPr>
              <w:t>”.</w:t>
            </w:r>
            <w:proofErr w:type="gramEnd"/>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5D3BCC" w:rsidRPr="00F955AC" w:rsidRDefault="00222E2E"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5D3BCC" w:rsidRPr="00F955AC" w:rsidTr="00743BCD">
        <w:tc>
          <w:tcPr>
            <w:tcW w:w="1177" w:type="pct"/>
            <w:vMerge/>
          </w:tcPr>
          <w:p w:rsidR="005D3BCC" w:rsidRPr="00F955AC" w:rsidRDefault="005D3BC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D3BCC" w:rsidRPr="00F955AC" w:rsidRDefault="00C96F2A" w:rsidP="002A7598">
            <w:pPr>
              <w:autoSpaceDE w:val="0"/>
              <w:autoSpaceDN w:val="0"/>
              <w:adjustRightInd w:val="0"/>
              <w:ind w:firstLine="0"/>
              <w:rPr>
                <w:rFonts w:eastAsiaTheme="minorHAnsi"/>
                <w:color w:val="000000"/>
                <w:sz w:val="28"/>
                <w:szCs w:val="28"/>
              </w:rPr>
            </w:pPr>
            <w:r w:rsidRPr="00F955AC">
              <w:rPr>
                <w:rFonts w:eastAsiaTheme="minorHAnsi"/>
                <w:sz w:val="28"/>
                <w:szCs w:val="28"/>
              </w:rPr>
              <w:t xml:space="preserve">La dispoziția de la </w:t>
            </w:r>
            <w:r w:rsidRPr="00F955AC">
              <w:rPr>
                <w:rFonts w:eastAsiaTheme="minorHAnsi"/>
                <w:b/>
                <w:bCs/>
                <w:sz w:val="28"/>
                <w:szCs w:val="28"/>
              </w:rPr>
              <w:t xml:space="preserve">pct. 56, </w:t>
            </w:r>
            <w:r w:rsidRPr="00F955AC">
              <w:rPr>
                <w:rFonts w:eastAsiaTheme="minorHAnsi"/>
                <w:sz w:val="28"/>
                <w:szCs w:val="28"/>
              </w:rPr>
              <w:t>potrivit căreia „În conformitate cu prevederile Legii nr. 246/2018 privind procedura notarială contractele se autentifică de notari şi alte persoane abilitate prin lege cu atribuţii de autentificare a actelor juridice.</w:t>
            </w:r>
            <w:proofErr w:type="gramStart"/>
            <w:r w:rsidRPr="00F955AC">
              <w:rPr>
                <w:rFonts w:eastAsiaTheme="minorHAnsi"/>
                <w:sz w:val="28"/>
                <w:szCs w:val="28"/>
              </w:rPr>
              <w:t>”,</w:t>
            </w:r>
            <w:proofErr w:type="gramEnd"/>
            <w:r w:rsidRPr="00F955AC">
              <w:rPr>
                <w:rFonts w:eastAsiaTheme="minorHAnsi"/>
                <w:sz w:val="28"/>
                <w:szCs w:val="28"/>
              </w:rPr>
              <w:t xml:space="preserve"> reiterăm că potrivit actelor normative doar notarul are competența de a autentifica </w:t>
            </w:r>
            <w:r w:rsidRPr="00F955AC">
              <w:rPr>
                <w:rFonts w:eastAsiaTheme="minorHAnsi"/>
                <w:sz w:val="28"/>
                <w:szCs w:val="28"/>
              </w:rPr>
              <w:lastRenderedPageBreak/>
              <w:t>contracte (obiecție valabilă și la pct. 64).</w:t>
            </w:r>
          </w:p>
        </w:tc>
        <w:tc>
          <w:tcPr>
            <w:tcW w:w="1862" w:type="pct"/>
            <w:tcBorders>
              <w:top w:val="single" w:sz="4" w:space="0" w:color="auto"/>
              <w:left w:val="single" w:sz="4" w:space="0" w:color="auto"/>
              <w:bottom w:val="single" w:sz="4" w:space="0" w:color="auto"/>
              <w:right w:val="single" w:sz="4" w:space="0" w:color="auto"/>
            </w:tcBorders>
          </w:tcPr>
          <w:p w:rsidR="005D3BCC" w:rsidRPr="00F955AC" w:rsidRDefault="00C96F2A"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A7922" w:rsidRPr="00F955AC" w:rsidTr="00743BCD">
        <w:tc>
          <w:tcPr>
            <w:tcW w:w="1177" w:type="pct"/>
            <w:vMerge/>
          </w:tcPr>
          <w:p w:rsidR="009A7922" w:rsidRPr="00F955AC" w:rsidRDefault="009A792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A7922" w:rsidRPr="00F955AC" w:rsidRDefault="00BE7C72" w:rsidP="00BE7C72">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Pct. 57 </w:t>
            </w:r>
            <w:r w:rsidRPr="00F955AC">
              <w:rPr>
                <w:rFonts w:eastAsiaTheme="minorHAnsi"/>
                <w:sz w:val="28"/>
                <w:szCs w:val="28"/>
              </w:rPr>
              <w:t xml:space="preserve">„Taxele achitate la autentificarea contractelor de arendă a terenului agricol” se consideră a fi excedent în contextul obiectului de reglementare al </w:t>
            </w:r>
            <w:r w:rsidRPr="00F955AC">
              <w:rPr>
                <w:rFonts w:eastAsiaTheme="minorHAnsi"/>
                <w:i/>
                <w:iCs/>
                <w:sz w:val="28"/>
                <w:szCs w:val="28"/>
              </w:rPr>
              <w:t>Instrucțiunii</w:t>
            </w:r>
            <w:r w:rsidRPr="00F955AC">
              <w:rPr>
                <w:rFonts w:eastAsiaTheme="minorHAnsi"/>
                <w:sz w:val="28"/>
                <w:szCs w:val="28"/>
              </w:rPr>
              <w:t xml:space="preserve">. Prin urmare, se va exclude din proiect, împreună cu subpunctele 57.1 și 57.2. </w:t>
            </w:r>
          </w:p>
        </w:tc>
        <w:tc>
          <w:tcPr>
            <w:tcW w:w="1862" w:type="pct"/>
            <w:tcBorders>
              <w:top w:val="single" w:sz="4" w:space="0" w:color="auto"/>
              <w:left w:val="single" w:sz="4" w:space="0" w:color="auto"/>
              <w:bottom w:val="single" w:sz="4" w:space="0" w:color="auto"/>
              <w:right w:val="single" w:sz="4" w:space="0" w:color="auto"/>
            </w:tcBorders>
          </w:tcPr>
          <w:p w:rsidR="009A7922" w:rsidRPr="00F955AC" w:rsidRDefault="00BE7C72" w:rsidP="00C04FB6">
            <w:pPr>
              <w:tabs>
                <w:tab w:val="left" w:pos="884"/>
                <w:tab w:val="left" w:pos="1196"/>
              </w:tabs>
              <w:ind w:firstLine="0"/>
              <w:rPr>
                <w:sz w:val="28"/>
                <w:szCs w:val="28"/>
              </w:rPr>
            </w:pPr>
            <w:r w:rsidRPr="00F955AC">
              <w:rPr>
                <w:sz w:val="28"/>
                <w:szCs w:val="28"/>
              </w:rPr>
              <w:t>Nu se acceptă, sunt date pentru informare.</w:t>
            </w:r>
          </w:p>
        </w:tc>
      </w:tr>
      <w:tr w:rsidR="002A7598" w:rsidRPr="00F955AC" w:rsidTr="00743BCD">
        <w:tc>
          <w:tcPr>
            <w:tcW w:w="1177" w:type="pct"/>
            <w:vMerge/>
          </w:tcPr>
          <w:p w:rsidR="002A7598" w:rsidRPr="00F955AC" w:rsidRDefault="002A759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A7598" w:rsidRPr="00F955AC" w:rsidRDefault="00BE7C72" w:rsidP="00BE7C72">
            <w:pPr>
              <w:autoSpaceDE w:val="0"/>
              <w:autoSpaceDN w:val="0"/>
              <w:adjustRightInd w:val="0"/>
              <w:ind w:firstLine="0"/>
              <w:rPr>
                <w:rFonts w:eastAsiaTheme="minorHAnsi"/>
                <w:color w:val="000000"/>
                <w:sz w:val="28"/>
                <w:szCs w:val="28"/>
              </w:rPr>
            </w:pPr>
            <w:r w:rsidRPr="00F955AC">
              <w:rPr>
                <w:rFonts w:eastAsiaTheme="minorHAnsi"/>
                <w:sz w:val="28"/>
                <w:szCs w:val="28"/>
              </w:rPr>
              <w:t xml:space="preserve">Mai mult, cu referire la </w:t>
            </w:r>
            <w:r w:rsidRPr="00F955AC">
              <w:rPr>
                <w:rFonts w:eastAsiaTheme="minorHAnsi"/>
                <w:b/>
                <w:bCs/>
                <w:sz w:val="28"/>
                <w:szCs w:val="28"/>
              </w:rPr>
              <w:t>subpct. 57.1</w:t>
            </w:r>
            <w:r w:rsidRPr="00F955AC">
              <w:rPr>
                <w:rFonts w:eastAsiaTheme="minorHAnsi"/>
                <w:sz w:val="28"/>
                <w:szCs w:val="28"/>
              </w:rPr>
              <w:t xml:space="preserve">, având în vedere schimbările economice începând cu anul 2003 și până în prezent, </w:t>
            </w:r>
            <w:r w:rsidRPr="00F955AC">
              <w:rPr>
                <w:rFonts w:eastAsiaTheme="minorHAnsi"/>
                <w:i/>
                <w:iCs/>
                <w:sz w:val="28"/>
                <w:szCs w:val="28"/>
              </w:rPr>
              <w:t xml:space="preserve">Legea nr. 271/2003 cu privire la metodologia calculării plăţii pentru servicii notariale </w:t>
            </w:r>
            <w:r w:rsidRPr="00F955AC">
              <w:rPr>
                <w:rFonts w:eastAsiaTheme="minorHAnsi"/>
                <w:sz w:val="28"/>
                <w:szCs w:val="28"/>
              </w:rPr>
              <w:t xml:space="preserve">este una depășită. În acest fel, reieșind din circumstanțele existente, se impune excluderea acestui subpunct. </w:t>
            </w:r>
          </w:p>
        </w:tc>
        <w:tc>
          <w:tcPr>
            <w:tcW w:w="1862" w:type="pct"/>
            <w:tcBorders>
              <w:top w:val="single" w:sz="4" w:space="0" w:color="auto"/>
              <w:left w:val="single" w:sz="4" w:space="0" w:color="auto"/>
              <w:bottom w:val="single" w:sz="4" w:space="0" w:color="auto"/>
              <w:right w:val="single" w:sz="4" w:space="0" w:color="auto"/>
            </w:tcBorders>
          </w:tcPr>
          <w:p w:rsidR="002A7598" w:rsidRPr="00F955AC" w:rsidRDefault="00BE7C72" w:rsidP="00C04FB6">
            <w:pPr>
              <w:tabs>
                <w:tab w:val="left" w:pos="884"/>
                <w:tab w:val="left" w:pos="1196"/>
              </w:tabs>
              <w:ind w:firstLine="0"/>
              <w:rPr>
                <w:sz w:val="28"/>
                <w:szCs w:val="28"/>
              </w:rPr>
            </w:pPr>
            <w:r w:rsidRPr="00F955AC">
              <w:rPr>
                <w:sz w:val="28"/>
                <w:szCs w:val="28"/>
              </w:rPr>
              <w:t>Nu se acceptă, legea este în vigoare.</w:t>
            </w:r>
          </w:p>
        </w:tc>
      </w:tr>
      <w:tr w:rsidR="002A7598" w:rsidRPr="00F955AC" w:rsidTr="00743BCD">
        <w:tc>
          <w:tcPr>
            <w:tcW w:w="1177" w:type="pct"/>
            <w:vMerge/>
          </w:tcPr>
          <w:p w:rsidR="002A7598" w:rsidRPr="00F955AC" w:rsidRDefault="002A759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A7598" w:rsidRPr="00F955AC" w:rsidRDefault="00BE7C72" w:rsidP="008B406C">
            <w:pPr>
              <w:tabs>
                <w:tab w:val="left" w:pos="884"/>
                <w:tab w:val="left" w:pos="1196"/>
              </w:tabs>
              <w:ind w:firstLine="0"/>
              <w:rPr>
                <w:rFonts w:eastAsiaTheme="minorHAnsi"/>
                <w:color w:val="000000"/>
                <w:sz w:val="28"/>
                <w:szCs w:val="28"/>
              </w:rPr>
            </w:pPr>
            <w:r w:rsidRPr="00F955AC">
              <w:rPr>
                <w:rFonts w:eastAsiaTheme="minorHAnsi"/>
                <w:b/>
                <w:bCs/>
                <w:sz w:val="28"/>
                <w:szCs w:val="28"/>
              </w:rPr>
              <w:t>La subpct. 57.2</w:t>
            </w:r>
            <w:r w:rsidRPr="00F955AC">
              <w:rPr>
                <w:rFonts w:eastAsiaTheme="minorHAnsi"/>
                <w:sz w:val="28"/>
                <w:szCs w:val="28"/>
              </w:rPr>
              <w:t xml:space="preserve">, menționăm că </w:t>
            </w:r>
            <w:r w:rsidRPr="00F955AC">
              <w:rPr>
                <w:rFonts w:eastAsiaTheme="minorHAnsi"/>
                <w:i/>
                <w:iCs/>
                <w:sz w:val="28"/>
                <w:szCs w:val="28"/>
              </w:rPr>
              <w:t xml:space="preserve">Legea taxei de stat nr. 1216/1992 </w:t>
            </w:r>
            <w:r w:rsidRPr="00F955AC">
              <w:rPr>
                <w:rFonts w:eastAsiaTheme="minorHAnsi"/>
                <w:sz w:val="28"/>
                <w:szCs w:val="28"/>
              </w:rPr>
              <w:t xml:space="preserve">a fost abrogată prin </w:t>
            </w:r>
            <w:r w:rsidRPr="00F955AC">
              <w:rPr>
                <w:rFonts w:eastAsiaTheme="minorHAnsi"/>
                <w:i/>
                <w:iCs/>
                <w:sz w:val="28"/>
                <w:szCs w:val="28"/>
              </w:rPr>
              <w:t xml:space="preserve">Legea taxei de stat nr. 213/2023 </w:t>
            </w:r>
            <w:r w:rsidRPr="00F955AC">
              <w:rPr>
                <w:rFonts w:eastAsiaTheme="minorHAnsi"/>
                <w:sz w:val="28"/>
                <w:szCs w:val="28"/>
              </w:rPr>
              <w:t xml:space="preserve">(în vigoare din 01.01.2024). Totodată, menționăm că cuantumurile tarifare ale taxei de stat sunt prevăzute la </w:t>
            </w:r>
            <w:r w:rsidRPr="00F955AC">
              <w:rPr>
                <w:rFonts w:eastAsiaTheme="minorHAnsi"/>
                <w:i/>
                <w:iCs/>
                <w:sz w:val="28"/>
                <w:szCs w:val="28"/>
              </w:rPr>
              <w:t>Anexa nr. 1 la Legea nr. 213/2023</w:t>
            </w:r>
            <w:r w:rsidRPr="00F955AC">
              <w:rPr>
                <w:rFonts w:eastAsiaTheme="minorHAnsi"/>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2A7598" w:rsidRPr="00F955AC" w:rsidRDefault="00BE7C72"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A7598" w:rsidRPr="00F955AC" w:rsidTr="00743BCD">
        <w:tc>
          <w:tcPr>
            <w:tcW w:w="1177" w:type="pct"/>
            <w:vMerge/>
          </w:tcPr>
          <w:p w:rsidR="002A7598" w:rsidRPr="00F955AC" w:rsidRDefault="002A759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4F1D7A" w:rsidRPr="00F955AC" w:rsidRDefault="004F1D7A" w:rsidP="004F1D7A">
            <w:pPr>
              <w:autoSpaceDE w:val="0"/>
              <w:autoSpaceDN w:val="0"/>
              <w:adjustRightInd w:val="0"/>
              <w:ind w:firstLine="0"/>
              <w:rPr>
                <w:rFonts w:eastAsiaTheme="minorHAnsi"/>
                <w:sz w:val="28"/>
                <w:szCs w:val="28"/>
              </w:rPr>
            </w:pPr>
            <w:r w:rsidRPr="00F955AC">
              <w:rPr>
                <w:rFonts w:eastAsiaTheme="minorHAnsi"/>
                <w:sz w:val="28"/>
                <w:szCs w:val="28"/>
              </w:rPr>
              <w:t xml:space="preserve">La norma de </w:t>
            </w:r>
            <w:r w:rsidRPr="00F955AC">
              <w:rPr>
                <w:rFonts w:eastAsiaTheme="minorHAnsi"/>
                <w:b/>
                <w:bCs/>
                <w:sz w:val="28"/>
                <w:szCs w:val="28"/>
              </w:rPr>
              <w:t>la subpct. 58.1</w:t>
            </w:r>
            <w:r w:rsidRPr="00F955AC">
              <w:rPr>
                <w:rFonts w:eastAsiaTheme="minorHAnsi"/>
                <w:sz w:val="28"/>
                <w:szCs w:val="28"/>
              </w:rPr>
              <w:t xml:space="preserve">, cuvintele „se înscrie” se vor substitui cu cuvintele „se înregistrează”, astfel cum este indicat la art. 1294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w:t>
            </w:r>
          </w:p>
          <w:p w:rsidR="002A7598" w:rsidRPr="00F955AC" w:rsidRDefault="004F1D7A" w:rsidP="004F1D7A">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58.2</w:t>
            </w:r>
            <w:r w:rsidRPr="00F955AC">
              <w:rPr>
                <w:rFonts w:eastAsiaTheme="minorHAnsi"/>
                <w:sz w:val="28"/>
                <w:szCs w:val="28"/>
              </w:rPr>
              <w:t xml:space="preserve">, cuvintele „se înregistrează” se vor substitui cu cuvintele „se notează”, astfel cum este indicat la art. 1293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2A7598" w:rsidRPr="00F955AC" w:rsidRDefault="004F1D7A"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BE7C72" w:rsidRPr="00F955AC" w:rsidTr="00743BCD">
        <w:tc>
          <w:tcPr>
            <w:tcW w:w="1177" w:type="pct"/>
            <w:vMerge/>
          </w:tcPr>
          <w:p w:rsidR="00BE7C72" w:rsidRPr="00F955AC" w:rsidRDefault="00BE7C7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E7C72" w:rsidRPr="00F955AC" w:rsidRDefault="00FD3AFD" w:rsidP="00935DE0">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58.4</w:t>
            </w:r>
            <w:r w:rsidRPr="00F955AC">
              <w:rPr>
                <w:rFonts w:eastAsiaTheme="minorHAnsi"/>
                <w:sz w:val="28"/>
                <w:szCs w:val="28"/>
              </w:rPr>
              <w:t xml:space="preserve">, reiterăm că doar notarul este abilitat cu dreptul de autentifica contractul de arendă a terenului agricol, prin urmare se vor exclude cuvintele „sau alte persoane abilitate prin lege cu atribuţii de autentificare </w:t>
            </w:r>
            <w:proofErr w:type="gramStart"/>
            <w:r w:rsidRPr="00F955AC">
              <w:rPr>
                <w:rFonts w:eastAsiaTheme="minorHAnsi"/>
                <w:sz w:val="28"/>
                <w:szCs w:val="28"/>
              </w:rPr>
              <w:t>a</w:t>
            </w:r>
            <w:proofErr w:type="gramEnd"/>
            <w:r w:rsidRPr="00F955AC">
              <w:rPr>
                <w:rFonts w:eastAsiaTheme="minorHAnsi"/>
                <w:sz w:val="28"/>
                <w:szCs w:val="28"/>
              </w:rPr>
              <w:t xml:space="preserve"> actelor juridice”. În același subpunct, care prevede că „În cazul când contractul de arendă a terenului agricol nu este autentificat de notar sau alte persoane abilitate prin lege cu atribuţii de autentificare a actelor juridice, cererea de înregistrare a dreptului de arendă (subarendă) trebuie să fie semnată de ambele părți ale contractului”, menționăm că contractul de arendă trebuie să fie semnat de ambele părți ale contractului în toate cazurile. </w:t>
            </w:r>
          </w:p>
        </w:tc>
        <w:tc>
          <w:tcPr>
            <w:tcW w:w="1862" w:type="pct"/>
            <w:tcBorders>
              <w:top w:val="single" w:sz="4" w:space="0" w:color="auto"/>
              <w:left w:val="single" w:sz="4" w:space="0" w:color="auto"/>
              <w:bottom w:val="single" w:sz="4" w:space="0" w:color="auto"/>
              <w:right w:val="single" w:sz="4" w:space="0" w:color="auto"/>
            </w:tcBorders>
          </w:tcPr>
          <w:p w:rsidR="00BE7C72" w:rsidRPr="00F955AC" w:rsidRDefault="00FD3AFD" w:rsidP="00FD3AFD">
            <w:pPr>
              <w:tabs>
                <w:tab w:val="left" w:pos="884"/>
                <w:tab w:val="left" w:pos="1196"/>
              </w:tabs>
              <w:ind w:firstLine="0"/>
              <w:rPr>
                <w:sz w:val="28"/>
                <w:szCs w:val="28"/>
              </w:rPr>
            </w:pPr>
            <w:r w:rsidRPr="00F955AC">
              <w:rPr>
                <w:sz w:val="28"/>
                <w:szCs w:val="28"/>
              </w:rPr>
              <w:t>Se acceptă.</w:t>
            </w:r>
          </w:p>
        </w:tc>
      </w:tr>
      <w:tr w:rsidR="00BE7C72" w:rsidRPr="00F955AC" w:rsidTr="00743BCD">
        <w:tc>
          <w:tcPr>
            <w:tcW w:w="1177" w:type="pct"/>
            <w:vMerge/>
          </w:tcPr>
          <w:p w:rsidR="00BE7C72" w:rsidRPr="00F955AC" w:rsidRDefault="00BE7C7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E7C72" w:rsidRPr="00F955AC" w:rsidRDefault="00935DE0" w:rsidP="00935DE0">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59.1</w:t>
            </w:r>
            <w:r w:rsidRPr="00F955AC">
              <w:rPr>
                <w:rFonts w:eastAsiaTheme="minorHAnsi"/>
                <w:sz w:val="28"/>
                <w:szCs w:val="28"/>
              </w:rPr>
              <w:t xml:space="preserve">, menționăm că </w:t>
            </w:r>
            <w:r w:rsidRPr="00F955AC">
              <w:rPr>
                <w:rFonts w:eastAsiaTheme="minorHAnsi"/>
                <w:i/>
                <w:iCs/>
                <w:sz w:val="28"/>
                <w:szCs w:val="28"/>
              </w:rPr>
              <w:t xml:space="preserve">Hotărârea Guvernului nr. 72/2024 privind implementarea Legii cu privire la arenda în agricultură </w:t>
            </w:r>
            <w:r w:rsidRPr="00F955AC">
              <w:rPr>
                <w:rFonts w:eastAsiaTheme="minorHAnsi"/>
                <w:sz w:val="28"/>
                <w:szCs w:val="28"/>
              </w:rPr>
              <w:t xml:space="preserve">a fost abrogată din 07.03.2025. În </w:t>
            </w:r>
            <w:r w:rsidRPr="00F955AC">
              <w:rPr>
                <w:rFonts w:eastAsiaTheme="minorHAnsi"/>
                <w:i/>
                <w:iCs/>
                <w:sz w:val="28"/>
                <w:szCs w:val="28"/>
              </w:rPr>
              <w:t xml:space="preserve">Instrucțiune </w:t>
            </w:r>
            <w:r w:rsidRPr="00F955AC">
              <w:rPr>
                <w:rFonts w:eastAsiaTheme="minorHAnsi"/>
                <w:sz w:val="28"/>
                <w:szCs w:val="28"/>
              </w:rPr>
              <w:t xml:space="preserve">nu se poate face referință la un act normativ abrogat, prin urmare, dispoziția de la subpct. 59.1 se va exclude din proiect. </w:t>
            </w:r>
          </w:p>
        </w:tc>
        <w:tc>
          <w:tcPr>
            <w:tcW w:w="1862" w:type="pct"/>
            <w:tcBorders>
              <w:top w:val="single" w:sz="4" w:space="0" w:color="auto"/>
              <w:left w:val="single" w:sz="4" w:space="0" w:color="auto"/>
              <w:bottom w:val="single" w:sz="4" w:space="0" w:color="auto"/>
              <w:right w:val="single" w:sz="4" w:space="0" w:color="auto"/>
            </w:tcBorders>
          </w:tcPr>
          <w:p w:rsidR="00BE7C72" w:rsidRPr="00F955AC" w:rsidRDefault="00935DE0"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BE7C72" w:rsidRPr="00F955AC" w:rsidTr="00743BCD">
        <w:tc>
          <w:tcPr>
            <w:tcW w:w="1177" w:type="pct"/>
            <w:vMerge/>
          </w:tcPr>
          <w:p w:rsidR="00BE7C72" w:rsidRPr="00F955AC" w:rsidRDefault="00BE7C7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E7C72" w:rsidRPr="00F955AC" w:rsidRDefault="00935DE0" w:rsidP="00935DE0">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 alin. (1) și art. 6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29/2018</w:t>
            </w:r>
            <w:r w:rsidRPr="00F955AC">
              <w:rPr>
                <w:rFonts w:eastAsiaTheme="minorHAnsi"/>
                <w:sz w:val="28"/>
                <w:szCs w:val="28"/>
              </w:rPr>
              <w:t xml:space="preserve">, </w:t>
            </w:r>
            <w:r w:rsidRPr="00F955AC">
              <w:rPr>
                <w:rFonts w:eastAsiaTheme="minorHAnsi"/>
                <w:b/>
                <w:bCs/>
                <w:sz w:val="28"/>
                <w:szCs w:val="28"/>
              </w:rPr>
              <w:t xml:space="preserve">la subpct. 62.2 și 62.3 </w:t>
            </w:r>
            <w:r w:rsidRPr="00F955AC">
              <w:rPr>
                <w:rFonts w:eastAsiaTheme="minorHAnsi"/>
                <w:sz w:val="28"/>
                <w:szCs w:val="28"/>
              </w:rPr>
              <w:t xml:space="preserve">se va completa cu cuvintele „domeniu privat”. </w:t>
            </w:r>
          </w:p>
        </w:tc>
        <w:tc>
          <w:tcPr>
            <w:tcW w:w="1862" w:type="pct"/>
            <w:tcBorders>
              <w:top w:val="single" w:sz="4" w:space="0" w:color="auto"/>
              <w:left w:val="single" w:sz="4" w:space="0" w:color="auto"/>
              <w:bottom w:val="single" w:sz="4" w:space="0" w:color="auto"/>
              <w:right w:val="single" w:sz="4" w:space="0" w:color="auto"/>
            </w:tcBorders>
          </w:tcPr>
          <w:p w:rsidR="00BE7C72" w:rsidRPr="00F955AC" w:rsidRDefault="00935DE0" w:rsidP="00C04FB6">
            <w:pPr>
              <w:tabs>
                <w:tab w:val="left" w:pos="884"/>
                <w:tab w:val="left" w:pos="1196"/>
              </w:tabs>
              <w:ind w:firstLine="0"/>
              <w:rPr>
                <w:sz w:val="28"/>
                <w:szCs w:val="28"/>
              </w:rPr>
            </w:pPr>
            <w:r w:rsidRPr="00F955AC">
              <w:rPr>
                <w:sz w:val="28"/>
                <w:szCs w:val="28"/>
              </w:rPr>
              <w:t>Nu se acceptă, nu este cazul.</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935DE0" w:rsidP="00935DE0">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67.1</w:t>
            </w:r>
            <w:r w:rsidRPr="00F955AC">
              <w:rPr>
                <w:rFonts w:eastAsiaTheme="minorHAnsi"/>
                <w:sz w:val="28"/>
                <w:szCs w:val="28"/>
              </w:rPr>
              <w:t xml:space="preserve">, textul „îndeplinirea, și” se va exclude, or, textul enunțat nu este indicat la art. </w:t>
            </w:r>
            <w:r w:rsidRPr="00F955AC">
              <w:rPr>
                <w:rFonts w:eastAsiaTheme="minorHAnsi"/>
                <w:sz w:val="28"/>
                <w:szCs w:val="28"/>
              </w:rPr>
              <w:lastRenderedPageBreak/>
              <w:t xml:space="preserve">12 alin. (7)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271/2003</w:t>
            </w:r>
            <w:r w:rsidRPr="00F955AC">
              <w:rPr>
                <w:rFonts w:eastAsiaTheme="minorHAnsi"/>
                <w:sz w:val="28"/>
                <w:szCs w:val="28"/>
              </w:rPr>
              <w:t>, la care se face referință în text.</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935DE0"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935DE0" w:rsidP="00935DE0">
            <w:pPr>
              <w:autoSpaceDE w:val="0"/>
              <w:autoSpaceDN w:val="0"/>
              <w:adjustRightInd w:val="0"/>
              <w:ind w:firstLine="0"/>
              <w:rPr>
                <w:rFonts w:eastAsiaTheme="minorHAnsi"/>
                <w:sz w:val="28"/>
                <w:szCs w:val="28"/>
              </w:rPr>
            </w:pPr>
            <w:r w:rsidRPr="00F955AC">
              <w:rPr>
                <w:rFonts w:eastAsiaTheme="minorHAnsi"/>
                <w:sz w:val="28"/>
                <w:szCs w:val="28"/>
              </w:rPr>
              <w:t xml:space="preserve">Totodată, remarcăm că autentificarea contractelor nu se poate realiza gratuit (cu referire la </w:t>
            </w:r>
            <w:r w:rsidRPr="00F955AC">
              <w:rPr>
                <w:rFonts w:eastAsiaTheme="minorHAnsi"/>
                <w:b/>
                <w:bCs/>
                <w:sz w:val="28"/>
                <w:szCs w:val="28"/>
              </w:rPr>
              <w:t>subpct. 67.1</w:t>
            </w:r>
            <w:r w:rsidRPr="00F955AC">
              <w:rPr>
                <w:rFonts w:eastAsiaTheme="minorHAnsi"/>
                <w:sz w:val="28"/>
                <w:szCs w:val="28"/>
              </w:rPr>
              <w:t xml:space="preserve">. </w:t>
            </w:r>
            <w:proofErr w:type="gramStart"/>
            <w:r w:rsidRPr="00F955AC">
              <w:rPr>
                <w:rFonts w:eastAsiaTheme="minorHAnsi"/>
                <w:sz w:val="28"/>
                <w:szCs w:val="28"/>
              </w:rPr>
              <w:t>din</w:t>
            </w:r>
            <w:proofErr w:type="gramEnd"/>
            <w:r w:rsidRPr="00F955AC">
              <w:rPr>
                <w:rFonts w:eastAsiaTheme="minorHAnsi"/>
                <w:sz w:val="28"/>
                <w:szCs w:val="28"/>
              </w:rPr>
              <w:t xml:space="preserve"> secțiunea 3, capitolul III), în caz contrar statul trebuie să-și asume obligația de compensare a cheltuielilor aferente autentificării unor asemenea contracte. </w:t>
            </w:r>
          </w:p>
          <w:p w:rsidR="00935DE0" w:rsidRPr="00F955AC" w:rsidRDefault="00935DE0" w:rsidP="00935DE0">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contextul celor expuse, menționăm că activitatea notarului implică cheltuieli financiare și de resurse umane cum ar fi: locațiunea spațiului pentru sediul biroului și/sau arhiva notarială, care trebuie să corespundă cerințelor </w:t>
            </w:r>
            <w:r w:rsidRPr="00F955AC">
              <w:rPr>
                <w:rFonts w:eastAsiaTheme="minorHAnsi"/>
                <w:i/>
                <w:iCs/>
                <w:sz w:val="28"/>
                <w:szCs w:val="28"/>
              </w:rPr>
              <w:t>Regulamentului privind cerințele de amenajare a biroului notarului, aprobat prin Ordinul ministrului justiției nr. 207/2017</w:t>
            </w:r>
            <w:r w:rsidRPr="00F955AC">
              <w:rPr>
                <w:rFonts w:eastAsiaTheme="minorHAnsi"/>
                <w:sz w:val="28"/>
                <w:szCs w:val="28"/>
              </w:rPr>
              <w:t xml:space="preserve">, dotarea cu tehnică de birou performantă, achitarea plăților aferente întreținerii biroului și a tehnicii de birou, remunerarea muncii angajaților biroului notarial, achitarea serviciilor de acces la registrele publice corespunzătoare, cheltuieli pentru ordonarea și păstrarea arhivei activității notariale, contractarea serviciilor de pază și pompieri, achiziționarea rechizitelor de birou ș.a., care necesită a fi acoperite din veniturile obținute. </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935DE0" w:rsidP="00C04FB6">
            <w:pPr>
              <w:tabs>
                <w:tab w:val="left" w:pos="884"/>
                <w:tab w:val="left" w:pos="1196"/>
              </w:tabs>
              <w:ind w:firstLine="0"/>
              <w:rPr>
                <w:sz w:val="28"/>
                <w:szCs w:val="28"/>
              </w:rPr>
            </w:pPr>
            <w:r w:rsidRPr="00F955AC">
              <w:rPr>
                <w:sz w:val="28"/>
                <w:szCs w:val="28"/>
              </w:rPr>
              <w:t>Nu se acceptă, legea urmează a fi executată.</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935DE0" w:rsidP="00935DE0">
            <w:pPr>
              <w:autoSpaceDE w:val="0"/>
              <w:autoSpaceDN w:val="0"/>
              <w:adjustRightInd w:val="0"/>
              <w:ind w:firstLine="0"/>
              <w:rPr>
                <w:rFonts w:eastAsiaTheme="minorHAnsi"/>
                <w:color w:val="000000"/>
                <w:sz w:val="28"/>
                <w:szCs w:val="28"/>
              </w:rPr>
            </w:pPr>
            <w:r w:rsidRPr="00F955AC">
              <w:rPr>
                <w:rFonts w:eastAsiaTheme="minorHAnsi"/>
                <w:sz w:val="28"/>
                <w:szCs w:val="28"/>
              </w:rPr>
              <w:t xml:space="preserve">Simultan, prin proiect se stabilește că „toate cheltuielile de consolidare a terenurilor cu </w:t>
            </w:r>
            <w:r w:rsidRPr="00F955AC">
              <w:rPr>
                <w:rFonts w:eastAsiaTheme="minorHAnsi"/>
                <w:sz w:val="28"/>
                <w:szCs w:val="28"/>
              </w:rPr>
              <w:lastRenderedPageBreak/>
              <w:t xml:space="preserve">destinație agricolă întreprinse cu participarea primăriei la examinarea şi evaluarea terenului, perfectarea proiectului de consolidare, autentificarea drepturilor asupra terenurilor, motivată de implementarea acestuia, înregistrarea în registrul bunurilor imobiliare ţinut de subdiviziunile competente a I.P. „Cadastrul Bunurilor Imobile” se vor suporta de la bugetul de stat, de la bugetul unităţii administrativ-teritoriale respective sau din alte surse de finanţare, după caz”. </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935DE0" w:rsidP="00935DE0">
            <w:pPr>
              <w:tabs>
                <w:tab w:val="left" w:pos="884"/>
                <w:tab w:val="left" w:pos="1196"/>
              </w:tabs>
              <w:ind w:firstLine="0"/>
              <w:rPr>
                <w:sz w:val="28"/>
                <w:szCs w:val="28"/>
              </w:rPr>
            </w:pPr>
            <w:r w:rsidRPr="00F955AC">
              <w:rPr>
                <w:sz w:val="28"/>
                <w:szCs w:val="28"/>
              </w:rPr>
              <w:lastRenderedPageBreak/>
              <w:t>Se acceptă.</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09032C" w:rsidP="0009032C">
            <w:pPr>
              <w:autoSpaceDE w:val="0"/>
              <w:autoSpaceDN w:val="0"/>
              <w:adjustRightInd w:val="0"/>
              <w:ind w:firstLine="0"/>
              <w:rPr>
                <w:rFonts w:eastAsiaTheme="minorHAnsi"/>
                <w:color w:val="000000"/>
                <w:sz w:val="28"/>
                <w:szCs w:val="28"/>
              </w:rPr>
            </w:pPr>
            <w:r w:rsidRPr="00F955AC">
              <w:rPr>
                <w:rFonts w:eastAsiaTheme="minorHAnsi"/>
                <w:sz w:val="28"/>
                <w:szCs w:val="28"/>
              </w:rPr>
              <w:t xml:space="preserve">Dat fiind că </w:t>
            </w:r>
            <w:r w:rsidRPr="00F955AC">
              <w:rPr>
                <w:rFonts w:eastAsiaTheme="minorHAnsi"/>
                <w:i/>
                <w:iCs/>
                <w:sz w:val="28"/>
                <w:szCs w:val="28"/>
              </w:rPr>
              <w:t xml:space="preserve">Legea taxei de stat nr. 1216/1992 </w:t>
            </w:r>
            <w:r w:rsidRPr="00F955AC">
              <w:rPr>
                <w:rFonts w:eastAsiaTheme="minorHAnsi"/>
                <w:sz w:val="28"/>
                <w:szCs w:val="28"/>
              </w:rPr>
              <w:t xml:space="preserve">a fost abrogată pin </w:t>
            </w:r>
            <w:r w:rsidRPr="00F955AC">
              <w:rPr>
                <w:rFonts w:eastAsiaTheme="minorHAnsi"/>
                <w:i/>
                <w:iCs/>
                <w:sz w:val="28"/>
                <w:szCs w:val="28"/>
              </w:rPr>
              <w:t>Legea nr. 213/2023</w:t>
            </w:r>
            <w:r w:rsidRPr="00F955AC">
              <w:rPr>
                <w:rFonts w:eastAsiaTheme="minorHAnsi"/>
                <w:sz w:val="28"/>
                <w:szCs w:val="28"/>
              </w:rPr>
              <w:t xml:space="preserve">, </w:t>
            </w:r>
            <w:r w:rsidRPr="00F955AC">
              <w:rPr>
                <w:rFonts w:eastAsiaTheme="minorHAnsi"/>
                <w:b/>
                <w:bCs/>
                <w:sz w:val="28"/>
                <w:szCs w:val="28"/>
              </w:rPr>
              <w:t>la subpct. 67.2</w:t>
            </w:r>
            <w:r w:rsidRPr="00F955AC">
              <w:rPr>
                <w:rFonts w:eastAsiaTheme="minorHAnsi"/>
                <w:sz w:val="28"/>
                <w:szCs w:val="28"/>
              </w:rPr>
              <w:t>, textul „art. 4 din Legea nr. 1216/1992 taxei de stat” se va substitui cu textul „subpct. 6.6 din Anexa nr. 2 la Legea nr. 213/2023”, care prevede că sunt scutiți de taxe de stat și taxe de timbru „Persoanele fizice și juridice – pentru autentificarea contractelor de schimb al terenurilor cu destinație agricolă incluse în proiectul de consolidare”. Totodată, cuvintele „terenurilor agricole” se vor substitui cu cuvintele „terenurilor cu destinație agricolă”.</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09032C"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09032C" w:rsidP="00FB22F4">
            <w:pPr>
              <w:autoSpaceDE w:val="0"/>
              <w:autoSpaceDN w:val="0"/>
              <w:adjustRightInd w:val="0"/>
              <w:ind w:firstLine="0"/>
              <w:rPr>
                <w:rFonts w:eastAsiaTheme="minorHAnsi"/>
                <w:color w:val="000000"/>
                <w:sz w:val="28"/>
                <w:szCs w:val="28"/>
              </w:rPr>
            </w:pPr>
            <w:r w:rsidRPr="00F955AC">
              <w:rPr>
                <w:rFonts w:eastAsiaTheme="minorHAnsi"/>
                <w:sz w:val="28"/>
                <w:szCs w:val="28"/>
              </w:rPr>
              <w:t xml:space="preserve">Potrivit </w:t>
            </w:r>
            <w:r w:rsidRPr="00F955AC">
              <w:rPr>
                <w:rFonts w:eastAsiaTheme="minorHAnsi"/>
                <w:b/>
                <w:bCs/>
                <w:sz w:val="28"/>
                <w:szCs w:val="28"/>
              </w:rPr>
              <w:t xml:space="preserve">pct. 68, </w:t>
            </w:r>
            <w:r w:rsidRPr="00F955AC">
              <w:rPr>
                <w:rFonts w:eastAsiaTheme="minorHAnsi"/>
                <w:sz w:val="28"/>
                <w:szCs w:val="28"/>
              </w:rPr>
              <w:t xml:space="preserve">„Prin </w:t>
            </w:r>
            <w:r w:rsidRPr="00F955AC">
              <w:rPr>
                <w:rFonts w:eastAsiaTheme="minorHAnsi"/>
                <w:i/>
                <w:iCs/>
                <w:sz w:val="28"/>
                <w:szCs w:val="28"/>
              </w:rPr>
              <w:t>Hotărârea Guvernului nr. 966/2020 cu privire la serviciile prestate de către Agenția Servicii Publice</w:t>
            </w:r>
            <w:r w:rsidRPr="00F955AC">
              <w:rPr>
                <w:rFonts w:eastAsiaTheme="minorHAnsi"/>
                <w:sz w:val="28"/>
                <w:szCs w:val="28"/>
              </w:rPr>
              <w:t xml:space="preserve">, au fost aprobate tarifele la serviciile prestate de organele cadastrale teritoriale, pentru înregistrarea </w:t>
            </w:r>
            <w:r w:rsidRPr="00F955AC">
              <w:rPr>
                <w:rFonts w:eastAsiaTheme="minorHAnsi"/>
                <w:sz w:val="28"/>
                <w:szCs w:val="28"/>
              </w:rPr>
              <w:lastRenderedPageBreak/>
              <w:t xml:space="preserve">contractelor de schimb a terenului agricol.”. La acest aspect, menționăm că </w:t>
            </w:r>
            <w:r w:rsidRPr="00F955AC">
              <w:rPr>
                <w:rFonts w:eastAsiaTheme="minorHAnsi"/>
                <w:i/>
                <w:iCs/>
                <w:sz w:val="28"/>
                <w:szCs w:val="28"/>
              </w:rPr>
              <w:t xml:space="preserve">Anexa nr. 2 </w:t>
            </w:r>
            <w:proofErr w:type="gramStart"/>
            <w:r w:rsidRPr="00F955AC">
              <w:rPr>
                <w:rFonts w:eastAsiaTheme="minorHAnsi"/>
                <w:i/>
                <w:iCs/>
                <w:sz w:val="28"/>
                <w:szCs w:val="28"/>
              </w:rPr>
              <w:t>la</w:t>
            </w:r>
            <w:proofErr w:type="gramEnd"/>
            <w:r w:rsidRPr="00F955AC">
              <w:rPr>
                <w:rFonts w:eastAsiaTheme="minorHAnsi"/>
                <w:i/>
                <w:iCs/>
                <w:sz w:val="28"/>
                <w:szCs w:val="28"/>
              </w:rPr>
              <w:t xml:space="preserve"> Hotărârea Guvernului nr. 966/2020 </w:t>
            </w:r>
            <w:r w:rsidRPr="00F955AC">
              <w:rPr>
                <w:rFonts w:eastAsiaTheme="minorHAnsi"/>
                <w:sz w:val="28"/>
                <w:szCs w:val="28"/>
              </w:rPr>
              <w:t>nu conține reglementări cu privire la tarifele prestate de organele cadastrale teritoriale, pentru înregistrarea contractelor de schimb a terenului agricol, prin urmare se va elucida acest aspect.</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09032C" w:rsidP="0009032C">
            <w:pPr>
              <w:tabs>
                <w:tab w:val="left" w:pos="884"/>
                <w:tab w:val="left" w:pos="1196"/>
              </w:tabs>
              <w:ind w:firstLine="0"/>
              <w:rPr>
                <w:sz w:val="28"/>
                <w:szCs w:val="28"/>
              </w:rPr>
            </w:pPr>
            <w:r w:rsidRPr="00F955AC">
              <w:rPr>
                <w:sz w:val="28"/>
                <w:szCs w:val="28"/>
              </w:rPr>
              <w:lastRenderedPageBreak/>
              <w:t>Nu se acceptă.</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Secțiunea 4-a din capitolul 3 </w:t>
            </w:r>
            <w:r w:rsidRPr="00F955AC">
              <w:rPr>
                <w:rFonts w:eastAsiaTheme="minorHAnsi"/>
                <w:sz w:val="28"/>
                <w:szCs w:val="28"/>
              </w:rPr>
              <w:t xml:space="preserve">are denumirea „Consolidarea terenurilor agricole prin asociere”. Este de menționat că art. 38 alin. (3)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Codul funciar </w:t>
            </w:r>
            <w:r w:rsidRPr="00F955AC">
              <w:rPr>
                <w:rFonts w:eastAsiaTheme="minorHAnsi"/>
                <w:sz w:val="28"/>
                <w:szCs w:val="28"/>
              </w:rPr>
              <w:t xml:space="preserve">nu prevede asemenea modalitate de consolidare. Prin urmare, secțiunea a 4-a se va revizui. </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FB22F4" w:rsidP="00C04FB6">
            <w:pPr>
              <w:tabs>
                <w:tab w:val="left" w:pos="884"/>
                <w:tab w:val="left" w:pos="1196"/>
              </w:tabs>
              <w:ind w:firstLine="0"/>
              <w:rPr>
                <w:sz w:val="28"/>
                <w:szCs w:val="28"/>
              </w:rPr>
            </w:pPr>
            <w:r w:rsidRPr="00F955AC">
              <w:rPr>
                <w:sz w:val="28"/>
                <w:szCs w:val="28"/>
              </w:rPr>
              <w:t>Nu se acceptă.</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La pct. 69</w:t>
            </w:r>
            <w:r w:rsidRPr="00F955AC">
              <w:rPr>
                <w:rFonts w:eastAsiaTheme="minorHAnsi"/>
                <w:sz w:val="28"/>
                <w:szCs w:val="28"/>
              </w:rPr>
              <w:t xml:space="preserve">, cuvintele „de întreprinzători” se dublează, prin urmare, cuvintele indicate în mod repetat se vor exclude. Totodată, se va indica denumirea corectă a </w:t>
            </w:r>
            <w:r w:rsidRPr="00F955AC">
              <w:rPr>
                <w:rFonts w:eastAsiaTheme="minorHAnsi"/>
                <w:i/>
                <w:iCs/>
                <w:sz w:val="28"/>
                <w:szCs w:val="28"/>
              </w:rPr>
              <w:t xml:space="preserve">Legii nr. 1007/2002, </w:t>
            </w:r>
            <w:r w:rsidRPr="00F955AC">
              <w:rPr>
                <w:rFonts w:eastAsiaTheme="minorHAnsi"/>
                <w:sz w:val="28"/>
                <w:szCs w:val="28"/>
              </w:rPr>
              <w:t>după cum urmează: „Legea nr. 1007/2002 privind cooperativele de producție” (obiecție valabilă și la subpct. 70.2</w:t>
            </w:r>
            <w:proofErr w:type="gramStart"/>
            <w:r w:rsidRPr="00F955AC">
              <w:rPr>
                <w:rFonts w:eastAsiaTheme="minorHAnsi"/>
                <w:sz w:val="28"/>
                <w:szCs w:val="28"/>
              </w:rPr>
              <w:t>) .</w:t>
            </w:r>
            <w:proofErr w:type="gramEnd"/>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FB22F4" w:rsidP="00C04FB6">
            <w:pPr>
              <w:tabs>
                <w:tab w:val="left" w:pos="884"/>
                <w:tab w:val="left" w:pos="1196"/>
              </w:tabs>
              <w:ind w:firstLine="0"/>
              <w:rPr>
                <w:sz w:val="28"/>
                <w:szCs w:val="28"/>
              </w:rPr>
            </w:pPr>
            <w:r w:rsidRPr="00F955AC">
              <w:rPr>
                <w:sz w:val="28"/>
                <w:szCs w:val="28"/>
              </w:rPr>
              <w:t>Se acceptă</w:t>
            </w:r>
          </w:p>
        </w:tc>
      </w:tr>
      <w:tr w:rsidR="00935DE0" w:rsidRPr="00F955AC" w:rsidTr="00743BCD">
        <w:tc>
          <w:tcPr>
            <w:tcW w:w="1177" w:type="pct"/>
            <w:vMerge/>
          </w:tcPr>
          <w:p w:rsidR="00935DE0" w:rsidRPr="00F955AC" w:rsidRDefault="00935DE0"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35DE0"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70.1 și 70.2</w:t>
            </w:r>
            <w:r w:rsidRPr="00F955AC">
              <w:rPr>
                <w:rFonts w:eastAsiaTheme="minorHAnsi"/>
                <w:sz w:val="28"/>
                <w:szCs w:val="28"/>
              </w:rPr>
              <w:t>, primul cuvânt se va scrie cu minusculă.</w:t>
            </w:r>
          </w:p>
        </w:tc>
        <w:tc>
          <w:tcPr>
            <w:tcW w:w="1862" w:type="pct"/>
            <w:tcBorders>
              <w:top w:val="single" w:sz="4" w:space="0" w:color="auto"/>
              <w:left w:val="single" w:sz="4" w:space="0" w:color="auto"/>
              <w:bottom w:val="single" w:sz="4" w:space="0" w:color="auto"/>
              <w:right w:val="single" w:sz="4" w:space="0" w:color="auto"/>
            </w:tcBorders>
          </w:tcPr>
          <w:p w:rsidR="00935DE0" w:rsidRPr="00F955AC" w:rsidRDefault="00FB22F4" w:rsidP="00C04FB6">
            <w:pPr>
              <w:tabs>
                <w:tab w:val="left" w:pos="884"/>
                <w:tab w:val="left" w:pos="1196"/>
              </w:tabs>
              <w:ind w:firstLine="0"/>
              <w:rPr>
                <w:sz w:val="28"/>
                <w:szCs w:val="28"/>
              </w:rPr>
            </w:pPr>
            <w:r w:rsidRPr="00F955AC">
              <w:rPr>
                <w:sz w:val="28"/>
                <w:szCs w:val="28"/>
              </w:rPr>
              <w:t>Se acceptă</w:t>
            </w:r>
          </w:p>
        </w:tc>
      </w:tr>
      <w:tr w:rsidR="00FB22F4" w:rsidRPr="00F955AC" w:rsidTr="00743BCD">
        <w:tc>
          <w:tcPr>
            <w:tcW w:w="1177" w:type="pct"/>
            <w:vMerge/>
          </w:tcPr>
          <w:p w:rsidR="00FB22F4" w:rsidRPr="00F955AC" w:rsidRDefault="00FB22F4"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B22F4"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70.1</w:t>
            </w:r>
            <w:r w:rsidRPr="00F955AC">
              <w:rPr>
                <w:rFonts w:eastAsiaTheme="minorHAnsi"/>
                <w:sz w:val="28"/>
                <w:szCs w:val="28"/>
              </w:rPr>
              <w:t xml:space="preserve">, cuvintele „primirea ca membru” se vor substitui cu cuvintele „obținerea calității de membru și membru asociat” astfel cum este indicat la art. 53 alin. (1) </w:t>
            </w:r>
            <w:proofErr w:type="gramStart"/>
            <w:r w:rsidRPr="00F955AC">
              <w:rPr>
                <w:rFonts w:eastAsiaTheme="minorHAnsi"/>
                <w:sz w:val="28"/>
                <w:szCs w:val="28"/>
              </w:rPr>
              <w:t>lit</w:t>
            </w:r>
            <w:proofErr w:type="gramEnd"/>
            <w:r w:rsidRPr="00F955AC">
              <w:rPr>
                <w:rFonts w:eastAsiaTheme="minorHAnsi"/>
                <w:sz w:val="28"/>
                <w:szCs w:val="28"/>
              </w:rPr>
              <w:t xml:space="preserve">. a)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1007/2002</w:t>
            </w:r>
            <w:r w:rsidRPr="00F955AC">
              <w:rPr>
                <w:rFonts w:eastAsiaTheme="minorHAnsi"/>
                <w:sz w:val="28"/>
                <w:szCs w:val="28"/>
              </w:rPr>
              <w:t xml:space="preserve">. Denumirea </w:t>
            </w:r>
            <w:r w:rsidRPr="00F955AC">
              <w:rPr>
                <w:rFonts w:eastAsiaTheme="minorHAnsi"/>
                <w:i/>
                <w:iCs/>
                <w:sz w:val="28"/>
                <w:szCs w:val="28"/>
              </w:rPr>
              <w:t xml:space="preserve">Legii nr. 73/2001 </w:t>
            </w:r>
            <w:r w:rsidRPr="00F955AC">
              <w:rPr>
                <w:rFonts w:eastAsiaTheme="minorHAnsi"/>
                <w:sz w:val="28"/>
                <w:szCs w:val="28"/>
              </w:rPr>
              <w:t xml:space="preserve">este indicată greșit, prin </w:t>
            </w:r>
            <w:r w:rsidRPr="00F955AC">
              <w:rPr>
                <w:rFonts w:eastAsiaTheme="minorHAnsi"/>
                <w:sz w:val="28"/>
                <w:szCs w:val="28"/>
              </w:rPr>
              <w:lastRenderedPageBreak/>
              <w:t xml:space="preserve">urmare, se va indica denumirea corectă: „Legea nr. 73/2001 privind cooperativele de întreprinzător”. </w:t>
            </w:r>
          </w:p>
        </w:tc>
        <w:tc>
          <w:tcPr>
            <w:tcW w:w="1862" w:type="pct"/>
            <w:tcBorders>
              <w:top w:val="single" w:sz="4" w:space="0" w:color="auto"/>
              <w:left w:val="single" w:sz="4" w:space="0" w:color="auto"/>
              <w:bottom w:val="single" w:sz="4" w:space="0" w:color="auto"/>
              <w:right w:val="single" w:sz="4" w:space="0" w:color="auto"/>
            </w:tcBorders>
          </w:tcPr>
          <w:p w:rsidR="00FB22F4" w:rsidRPr="00F955AC" w:rsidRDefault="00FB22F4" w:rsidP="00C04FB6">
            <w:pPr>
              <w:tabs>
                <w:tab w:val="left" w:pos="884"/>
                <w:tab w:val="left" w:pos="1196"/>
              </w:tabs>
              <w:ind w:firstLine="0"/>
              <w:rPr>
                <w:sz w:val="28"/>
                <w:szCs w:val="28"/>
              </w:rPr>
            </w:pPr>
            <w:r w:rsidRPr="00F955AC">
              <w:rPr>
                <w:sz w:val="28"/>
                <w:szCs w:val="28"/>
              </w:rPr>
              <w:lastRenderedPageBreak/>
              <w:t>Se acceptă</w:t>
            </w:r>
          </w:p>
        </w:tc>
      </w:tr>
      <w:tr w:rsidR="00FB22F4" w:rsidRPr="00F955AC" w:rsidTr="00743BCD">
        <w:tc>
          <w:tcPr>
            <w:tcW w:w="1177" w:type="pct"/>
            <w:vMerge/>
          </w:tcPr>
          <w:p w:rsidR="00FB22F4" w:rsidRPr="00F955AC" w:rsidRDefault="00FB22F4"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B22F4"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70.2</w:t>
            </w:r>
            <w:r w:rsidRPr="00F955AC">
              <w:rPr>
                <w:rFonts w:eastAsiaTheme="minorHAnsi"/>
                <w:sz w:val="28"/>
                <w:szCs w:val="28"/>
              </w:rPr>
              <w:t xml:space="preserve">, cuvântul „decizia” se va substitui cu cuvântul „hotărârea”, astfel cum este indicat la art. 26 alin. (1) </w:t>
            </w:r>
            <w:proofErr w:type="gramStart"/>
            <w:r w:rsidRPr="00F955AC">
              <w:rPr>
                <w:rFonts w:eastAsiaTheme="minorHAnsi"/>
                <w:sz w:val="28"/>
                <w:szCs w:val="28"/>
              </w:rPr>
              <w:t>lit</w:t>
            </w:r>
            <w:proofErr w:type="gramEnd"/>
            <w:r w:rsidRPr="00F955AC">
              <w:rPr>
                <w:rFonts w:eastAsiaTheme="minorHAnsi"/>
                <w:sz w:val="28"/>
                <w:szCs w:val="28"/>
              </w:rPr>
              <w:t xml:space="preserve">. g)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1007/2002</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FB22F4" w:rsidRPr="00F955AC" w:rsidRDefault="00FB22F4" w:rsidP="00C04FB6">
            <w:pPr>
              <w:tabs>
                <w:tab w:val="left" w:pos="884"/>
                <w:tab w:val="left" w:pos="1196"/>
              </w:tabs>
              <w:ind w:firstLine="0"/>
              <w:rPr>
                <w:sz w:val="28"/>
                <w:szCs w:val="28"/>
              </w:rPr>
            </w:pPr>
            <w:r w:rsidRPr="00F955AC">
              <w:rPr>
                <w:sz w:val="28"/>
                <w:szCs w:val="28"/>
              </w:rPr>
              <w:t>Se acceptă</w:t>
            </w:r>
          </w:p>
        </w:tc>
      </w:tr>
      <w:tr w:rsidR="00FB22F4" w:rsidRPr="00F955AC" w:rsidTr="00743BCD">
        <w:tc>
          <w:tcPr>
            <w:tcW w:w="1177" w:type="pct"/>
            <w:vMerge/>
          </w:tcPr>
          <w:p w:rsidR="00FB22F4" w:rsidRPr="00F955AC" w:rsidRDefault="00FB22F4"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B22F4" w:rsidRPr="00F955AC" w:rsidRDefault="00FB22F4" w:rsidP="00FB22F4">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71, </w:t>
            </w:r>
            <w:r w:rsidRPr="00F955AC">
              <w:rPr>
                <w:rFonts w:eastAsiaTheme="minorHAnsi"/>
                <w:sz w:val="28"/>
                <w:szCs w:val="28"/>
              </w:rPr>
              <w:t xml:space="preserve">cuvântul „hotărârea” se va scrie cu majusculă. Totodată, menționăm că tarifele la serviciile prestate de Agenția Servicii Publice sunt indicate la Anexa nr. 2 </w:t>
            </w:r>
            <w:proofErr w:type="gramStart"/>
            <w:r w:rsidRPr="00F955AC">
              <w:rPr>
                <w:rFonts w:eastAsiaTheme="minorHAnsi"/>
                <w:sz w:val="28"/>
                <w:szCs w:val="28"/>
              </w:rPr>
              <w:t>la</w:t>
            </w:r>
            <w:proofErr w:type="gramEnd"/>
            <w:r w:rsidRPr="00F955AC">
              <w:rPr>
                <w:rFonts w:eastAsiaTheme="minorHAnsi"/>
                <w:sz w:val="28"/>
                <w:szCs w:val="28"/>
              </w:rPr>
              <w:t xml:space="preserve"> </w:t>
            </w:r>
            <w:r w:rsidRPr="00F955AC">
              <w:rPr>
                <w:rFonts w:eastAsiaTheme="minorHAnsi"/>
                <w:i/>
                <w:iCs/>
                <w:sz w:val="28"/>
                <w:szCs w:val="28"/>
              </w:rPr>
              <w:t>Hotărârea Guvernului nr. 966/2020</w:t>
            </w:r>
            <w:r w:rsidRPr="00F955AC">
              <w:rPr>
                <w:rFonts w:eastAsiaTheme="minorHAnsi"/>
                <w:sz w:val="28"/>
                <w:szCs w:val="28"/>
              </w:rPr>
              <w:t xml:space="preserve">, care nu prevede serviciul „consolidarea terenurilor agricole prin asociere”, prin urmare se va elucida acest aspect. </w:t>
            </w:r>
          </w:p>
        </w:tc>
        <w:tc>
          <w:tcPr>
            <w:tcW w:w="1862" w:type="pct"/>
            <w:tcBorders>
              <w:top w:val="single" w:sz="4" w:space="0" w:color="auto"/>
              <w:left w:val="single" w:sz="4" w:space="0" w:color="auto"/>
              <w:bottom w:val="single" w:sz="4" w:space="0" w:color="auto"/>
              <w:right w:val="single" w:sz="4" w:space="0" w:color="auto"/>
            </w:tcBorders>
          </w:tcPr>
          <w:p w:rsidR="00FB22F4" w:rsidRPr="00F955AC" w:rsidRDefault="00FB22F4" w:rsidP="00C04FB6">
            <w:pPr>
              <w:tabs>
                <w:tab w:val="left" w:pos="884"/>
                <w:tab w:val="left" w:pos="1196"/>
              </w:tabs>
              <w:ind w:firstLine="0"/>
              <w:rPr>
                <w:sz w:val="28"/>
                <w:szCs w:val="28"/>
              </w:rPr>
            </w:pPr>
            <w:r w:rsidRPr="00F955AC">
              <w:rPr>
                <w:sz w:val="28"/>
                <w:szCs w:val="28"/>
              </w:rPr>
              <w:t>Se acceptă</w:t>
            </w:r>
          </w:p>
        </w:tc>
      </w:tr>
      <w:tr w:rsidR="00FB22F4" w:rsidRPr="00F955AC" w:rsidTr="00743BCD">
        <w:tc>
          <w:tcPr>
            <w:tcW w:w="1177" w:type="pct"/>
            <w:vMerge/>
          </w:tcPr>
          <w:p w:rsidR="00FB22F4" w:rsidRPr="00F955AC" w:rsidRDefault="00FB22F4"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B22F4" w:rsidRPr="00F955AC" w:rsidRDefault="00437469" w:rsidP="00437469">
            <w:pPr>
              <w:autoSpaceDE w:val="0"/>
              <w:autoSpaceDN w:val="0"/>
              <w:adjustRightInd w:val="0"/>
              <w:ind w:firstLine="0"/>
              <w:rPr>
                <w:rFonts w:eastAsiaTheme="minorHAnsi"/>
                <w:color w:val="000000"/>
                <w:sz w:val="28"/>
                <w:szCs w:val="28"/>
              </w:rPr>
            </w:pPr>
            <w:r w:rsidRPr="00F955AC">
              <w:rPr>
                <w:rFonts w:eastAsiaTheme="minorHAnsi"/>
                <w:b/>
                <w:bCs/>
                <w:sz w:val="28"/>
                <w:szCs w:val="28"/>
              </w:rPr>
              <w:t>În denumirea secțiunii 5</w:t>
            </w:r>
            <w:r w:rsidRPr="00F955AC">
              <w:rPr>
                <w:rFonts w:eastAsiaTheme="minorHAnsi"/>
                <w:sz w:val="28"/>
                <w:szCs w:val="28"/>
              </w:rPr>
              <w:t xml:space="preserve">, prepoziția „prin” este indicată de două ori, astfel, prepoziția indicată în mod repetat se va exclude. </w:t>
            </w:r>
          </w:p>
        </w:tc>
        <w:tc>
          <w:tcPr>
            <w:tcW w:w="1862" w:type="pct"/>
            <w:tcBorders>
              <w:top w:val="single" w:sz="4" w:space="0" w:color="auto"/>
              <w:left w:val="single" w:sz="4" w:space="0" w:color="auto"/>
              <w:bottom w:val="single" w:sz="4" w:space="0" w:color="auto"/>
              <w:right w:val="single" w:sz="4" w:space="0" w:color="auto"/>
            </w:tcBorders>
          </w:tcPr>
          <w:p w:rsidR="00FB22F4" w:rsidRPr="00F955AC" w:rsidRDefault="00437469" w:rsidP="00C04FB6">
            <w:pPr>
              <w:tabs>
                <w:tab w:val="left" w:pos="884"/>
                <w:tab w:val="left" w:pos="1196"/>
              </w:tabs>
              <w:ind w:firstLine="0"/>
              <w:rPr>
                <w:sz w:val="28"/>
                <w:szCs w:val="28"/>
              </w:rPr>
            </w:pPr>
            <w:r w:rsidRPr="00F955AC">
              <w:rPr>
                <w:sz w:val="28"/>
                <w:szCs w:val="28"/>
              </w:rPr>
              <w:t>Se acceptă</w:t>
            </w:r>
          </w:p>
        </w:tc>
      </w:tr>
      <w:tr w:rsidR="00FB22F4" w:rsidRPr="00F955AC" w:rsidTr="00743BCD">
        <w:tc>
          <w:tcPr>
            <w:tcW w:w="1177" w:type="pct"/>
            <w:vMerge/>
          </w:tcPr>
          <w:p w:rsidR="00FB22F4" w:rsidRPr="00F955AC" w:rsidRDefault="00FB22F4"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B22F4" w:rsidRPr="00F955AC" w:rsidRDefault="00437469" w:rsidP="00437469">
            <w:pPr>
              <w:autoSpaceDE w:val="0"/>
              <w:autoSpaceDN w:val="0"/>
              <w:adjustRightInd w:val="0"/>
              <w:ind w:firstLine="0"/>
              <w:rPr>
                <w:rFonts w:eastAsiaTheme="minorHAnsi"/>
                <w:color w:val="000000"/>
                <w:sz w:val="28"/>
                <w:szCs w:val="28"/>
              </w:rPr>
            </w:pPr>
            <w:r w:rsidRPr="00F955AC">
              <w:rPr>
                <w:rFonts w:eastAsiaTheme="minorHAnsi"/>
                <w:b/>
                <w:bCs/>
                <w:sz w:val="28"/>
                <w:szCs w:val="28"/>
              </w:rPr>
              <w:t>La pct. 72</w:t>
            </w:r>
            <w:r w:rsidRPr="00F955AC">
              <w:rPr>
                <w:rFonts w:eastAsiaTheme="minorHAnsi"/>
                <w:sz w:val="28"/>
                <w:szCs w:val="28"/>
              </w:rPr>
              <w:t xml:space="preserve">, în referința la </w:t>
            </w:r>
            <w:r w:rsidRPr="00F955AC">
              <w:rPr>
                <w:rFonts w:eastAsiaTheme="minorHAnsi"/>
                <w:i/>
                <w:iCs/>
                <w:sz w:val="28"/>
                <w:szCs w:val="28"/>
              </w:rPr>
              <w:t>Instrucțiune</w:t>
            </w:r>
            <w:r w:rsidRPr="00F955AC">
              <w:rPr>
                <w:rFonts w:eastAsiaTheme="minorHAnsi"/>
                <w:sz w:val="28"/>
                <w:szCs w:val="28"/>
              </w:rPr>
              <w:t xml:space="preserve">, se va indica denumirea corectă, precum și numărul și anul adoptării corect „Instrucțiunea cu privire la conținutul și modul de elaborare a documentației cadastrale la formarea bunurilor imobile, aprobată prin ordinul directorului general al Agenției Relații Funciare și Cadastru nr. 71/2017”. </w:t>
            </w:r>
          </w:p>
        </w:tc>
        <w:tc>
          <w:tcPr>
            <w:tcW w:w="1862" w:type="pct"/>
            <w:tcBorders>
              <w:top w:val="single" w:sz="4" w:space="0" w:color="auto"/>
              <w:left w:val="single" w:sz="4" w:space="0" w:color="auto"/>
              <w:bottom w:val="single" w:sz="4" w:space="0" w:color="auto"/>
              <w:right w:val="single" w:sz="4" w:space="0" w:color="auto"/>
            </w:tcBorders>
          </w:tcPr>
          <w:p w:rsidR="00FB22F4" w:rsidRPr="00F955AC" w:rsidRDefault="00437469" w:rsidP="00C04FB6">
            <w:pPr>
              <w:tabs>
                <w:tab w:val="left" w:pos="884"/>
                <w:tab w:val="left" w:pos="1196"/>
              </w:tabs>
              <w:ind w:firstLine="0"/>
              <w:rPr>
                <w:sz w:val="28"/>
                <w:szCs w:val="28"/>
              </w:rPr>
            </w:pPr>
            <w:r w:rsidRPr="00F955AC">
              <w:rPr>
                <w:sz w:val="28"/>
                <w:szCs w:val="28"/>
              </w:rPr>
              <w:t>Se acceptă</w:t>
            </w:r>
          </w:p>
        </w:tc>
      </w:tr>
      <w:tr w:rsidR="00437469" w:rsidRPr="00F955AC" w:rsidTr="00743BCD">
        <w:tc>
          <w:tcPr>
            <w:tcW w:w="1177" w:type="pct"/>
            <w:vMerge/>
          </w:tcPr>
          <w:p w:rsidR="00437469" w:rsidRPr="00F955AC" w:rsidRDefault="0043746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437469" w:rsidRPr="00F955AC" w:rsidRDefault="00437469" w:rsidP="00437469">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Ca o concluzie, semnalăm că, proiectul conține multe dublaje normative, și prevederi cu </w:t>
            </w:r>
            <w:r w:rsidRPr="00F955AC">
              <w:rPr>
                <w:rFonts w:eastAsiaTheme="minorHAnsi"/>
                <w:sz w:val="28"/>
                <w:szCs w:val="28"/>
              </w:rPr>
              <w:lastRenderedPageBreak/>
              <w:t xml:space="preserve">caracter informativ, fapt inadmisibil pentru actele normative. </w:t>
            </w:r>
          </w:p>
        </w:tc>
        <w:tc>
          <w:tcPr>
            <w:tcW w:w="1862" w:type="pct"/>
            <w:tcBorders>
              <w:top w:val="single" w:sz="4" w:space="0" w:color="auto"/>
              <w:left w:val="single" w:sz="4" w:space="0" w:color="auto"/>
              <w:bottom w:val="single" w:sz="4" w:space="0" w:color="auto"/>
              <w:right w:val="single" w:sz="4" w:space="0" w:color="auto"/>
            </w:tcBorders>
          </w:tcPr>
          <w:p w:rsidR="00437469" w:rsidRPr="00F955AC" w:rsidRDefault="00437469" w:rsidP="00C04FB6">
            <w:pPr>
              <w:tabs>
                <w:tab w:val="left" w:pos="884"/>
                <w:tab w:val="left" w:pos="1196"/>
              </w:tabs>
              <w:ind w:firstLine="0"/>
              <w:rPr>
                <w:sz w:val="28"/>
                <w:szCs w:val="28"/>
              </w:rPr>
            </w:pPr>
            <w:r w:rsidRPr="00F955AC">
              <w:rPr>
                <w:sz w:val="28"/>
                <w:szCs w:val="28"/>
              </w:rPr>
              <w:lastRenderedPageBreak/>
              <w:t>Se acceptă</w:t>
            </w:r>
          </w:p>
        </w:tc>
      </w:tr>
      <w:tr w:rsidR="00437469" w:rsidRPr="00F955AC" w:rsidTr="00743BCD">
        <w:tc>
          <w:tcPr>
            <w:tcW w:w="1177" w:type="pct"/>
            <w:vMerge/>
          </w:tcPr>
          <w:p w:rsidR="00437469" w:rsidRPr="00F955AC" w:rsidRDefault="0043746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B35BAE" w:rsidRPr="00F955AC" w:rsidRDefault="00B35BAE" w:rsidP="00B35BAE">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1 la Instrucțiune: </w:t>
            </w:r>
          </w:p>
          <w:p w:rsidR="00437469" w:rsidRPr="00F955AC" w:rsidRDefault="00B35BAE" w:rsidP="00B35BAE">
            <w:pPr>
              <w:autoSpaceDE w:val="0"/>
              <w:autoSpaceDN w:val="0"/>
              <w:adjustRightInd w:val="0"/>
              <w:ind w:firstLine="0"/>
              <w:rPr>
                <w:rFonts w:eastAsiaTheme="minorHAnsi"/>
                <w:color w:val="000000"/>
                <w:sz w:val="28"/>
                <w:szCs w:val="28"/>
              </w:rPr>
            </w:pPr>
            <w:r w:rsidRPr="00F955AC">
              <w:rPr>
                <w:rFonts w:eastAsiaTheme="minorHAnsi"/>
                <w:sz w:val="28"/>
                <w:szCs w:val="28"/>
              </w:rPr>
              <w:t xml:space="preserve">Potrivit art. 49 alin. (3)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anexa trebuie să aibă un temei-cadru în textul actului normativ şi să se refere exclusiv la obiectul determinat prin norma de trimitere. În context, atenționăm că toate anexele la </w:t>
            </w:r>
            <w:r w:rsidRPr="00F955AC">
              <w:rPr>
                <w:rFonts w:eastAsiaTheme="minorHAnsi"/>
                <w:i/>
                <w:iCs/>
                <w:sz w:val="28"/>
                <w:szCs w:val="28"/>
              </w:rPr>
              <w:t xml:space="preserve">Instrucțiune </w:t>
            </w:r>
            <w:r w:rsidRPr="00F955AC">
              <w:rPr>
                <w:rFonts w:eastAsiaTheme="minorHAnsi"/>
                <w:sz w:val="28"/>
                <w:szCs w:val="28"/>
              </w:rPr>
              <w:t xml:space="preserve">nu au temei-cadru expres în textul acesteia. Prin urmare, se va revedea acest aspect. </w:t>
            </w:r>
          </w:p>
        </w:tc>
        <w:tc>
          <w:tcPr>
            <w:tcW w:w="1862" w:type="pct"/>
            <w:tcBorders>
              <w:top w:val="single" w:sz="4" w:space="0" w:color="auto"/>
              <w:left w:val="single" w:sz="4" w:space="0" w:color="auto"/>
              <w:bottom w:val="single" w:sz="4" w:space="0" w:color="auto"/>
              <w:right w:val="single" w:sz="4" w:space="0" w:color="auto"/>
            </w:tcBorders>
          </w:tcPr>
          <w:p w:rsidR="00437469" w:rsidRPr="00F955AC" w:rsidRDefault="00B35BAE" w:rsidP="00C04FB6">
            <w:pPr>
              <w:tabs>
                <w:tab w:val="left" w:pos="884"/>
                <w:tab w:val="left" w:pos="1196"/>
              </w:tabs>
              <w:ind w:firstLine="0"/>
              <w:rPr>
                <w:sz w:val="28"/>
                <w:szCs w:val="28"/>
              </w:rPr>
            </w:pPr>
            <w:r w:rsidRPr="00F955AC">
              <w:rPr>
                <w:sz w:val="28"/>
                <w:szCs w:val="28"/>
              </w:rPr>
              <w:t>Se acceptă</w:t>
            </w:r>
            <w:r w:rsidR="0027197C" w:rsidRPr="00F955AC">
              <w:rPr>
                <w:sz w:val="28"/>
                <w:szCs w:val="28"/>
              </w:rPr>
              <w:t>.</w:t>
            </w:r>
          </w:p>
        </w:tc>
      </w:tr>
      <w:tr w:rsidR="00437469" w:rsidRPr="00F955AC" w:rsidTr="00743BCD">
        <w:tc>
          <w:tcPr>
            <w:tcW w:w="1177" w:type="pct"/>
            <w:vMerge/>
          </w:tcPr>
          <w:p w:rsidR="00437469" w:rsidRPr="00F955AC" w:rsidRDefault="0043746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437469" w:rsidRPr="00F955AC" w:rsidRDefault="00B35BAE" w:rsidP="00B35BAE">
            <w:pPr>
              <w:autoSpaceDE w:val="0"/>
              <w:autoSpaceDN w:val="0"/>
              <w:adjustRightInd w:val="0"/>
              <w:ind w:firstLine="0"/>
              <w:rPr>
                <w:rFonts w:eastAsiaTheme="minorHAnsi"/>
                <w:color w:val="000000"/>
                <w:sz w:val="28"/>
                <w:szCs w:val="28"/>
              </w:rPr>
            </w:pPr>
            <w:r w:rsidRPr="00F955AC">
              <w:rPr>
                <w:rFonts w:eastAsiaTheme="minorHAnsi"/>
                <w:b/>
                <w:bCs/>
                <w:i/>
                <w:iCs/>
                <w:sz w:val="28"/>
                <w:szCs w:val="28"/>
              </w:rPr>
              <w:t xml:space="preserve">Anexa nr. 1 </w:t>
            </w:r>
            <w:r w:rsidRPr="00F955AC">
              <w:rPr>
                <w:rFonts w:eastAsiaTheme="minorHAnsi"/>
                <w:sz w:val="28"/>
                <w:szCs w:val="28"/>
              </w:rPr>
              <w:t xml:space="preserve">se va exclude, fiind una inutilă. </w:t>
            </w:r>
          </w:p>
        </w:tc>
        <w:tc>
          <w:tcPr>
            <w:tcW w:w="1862" w:type="pct"/>
            <w:tcBorders>
              <w:top w:val="single" w:sz="4" w:space="0" w:color="auto"/>
              <w:left w:val="single" w:sz="4" w:space="0" w:color="auto"/>
              <w:bottom w:val="single" w:sz="4" w:space="0" w:color="auto"/>
              <w:right w:val="single" w:sz="4" w:space="0" w:color="auto"/>
            </w:tcBorders>
          </w:tcPr>
          <w:p w:rsidR="00437469" w:rsidRPr="00F955AC" w:rsidRDefault="00B35BAE" w:rsidP="00B35BAE">
            <w:pPr>
              <w:tabs>
                <w:tab w:val="left" w:pos="884"/>
                <w:tab w:val="left" w:pos="1196"/>
              </w:tabs>
              <w:ind w:firstLine="0"/>
              <w:rPr>
                <w:sz w:val="28"/>
                <w:szCs w:val="28"/>
              </w:rPr>
            </w:pPr>
            <w:r w:rsidRPr="00F955AC">
              <w:rPr>
                <w:sz w:val="28"/>
                <w:szCs w:val="28"/>
              </w:rPr>
              <w:t>Nu se acceptă</w:t>
            </w:r>
            <w:r w:rsidR="0027197C" w:rsidRPr="00F955AC">
              <w:rPr>
                <w:sz w:val="28"/>
                <w:szCs w:val="28"/>
              </w:rPr>
              <w:t>.</w:t>
            </w:r>
          </w:p>
        </w:tc>
      </w:tr>
      <w:tr w:rsidR="0027197C" w:rsidRPr="00F955AC" w:rsidTr="00743BCD">
        <w:tc>
          <w:tcPr>
            <w:tcW w:w="1177" w:type="pct"/>
            <w:vMerge/>
          </w:tcPr>
          <w:p w:rsidR="0027197C" w:rsidRPr="00F955AC" w:rsidRDefault="0027197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7197C" w:rsidRPr="00F955AC" w:rsidRDefault="0027197C" w:rsidP="0027197C">
            <w:pPr>
              <w:pageBreakBefore/>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 la Instrucțiune: </w:t>
            </w:r>
          </w:p>
          <w:p w:rsidR="0027197C" w:rsidRPr="00F955AC" w:rsidRDefault="0027197C" w:rsidP="0027197C">
            <w:pPr>
              <w:autoSpaceDE w:val="0"/>
              <w:autoSpaceDN w:val="0"/>
              <w:adjustRightInd w:val="0"/>
              <w:ind w:firstLine="0"/>
              <w:rPr>
                <w:rFonts w:eastAsiaTheme="minorHAnsi"/>
                <w:sz w:val="28"/>
                <w:szCs w:val="28"/>
              </w:rPr>
            </w:pPr>
            <w:r w:rsidRPr="00F955AC">
              <w:rPr>
                <w:rFonts w:eastAsiaTheme="minorHAnsi"/>
                <w:sz w:val="28"/>
                <w:szCs w:val="28"/>
              </w:rPr>
              <w:t xml:space="preserve">Cu titlu general, precizăm că, observațiile în privința prevederilor similare din prima Instrucțiune, sunt valabile și pentru a doua. </w:t>
            </w:r>
          </w:p>
          <w:p w:rsidR="0027197C" w:rsidRPr="00F955AC" w:rsidRDefault="0027197C" w:rsidP="00017BE8">
            <w:pPr>
              <w:autoSpaceDE w:val="0"/>
              <w:autoSpaceDN w:val="0"/>
              <w:adjustRightInd w:val="0"/>
              <w:ind w:firstLine="0"/>
              <w:rPr>
                <w:rFonts w:eastAsiaTheme="minorHAnsi"/>
                <w:color w:val="000000"/>
                <w:sz w:val="28"/>
                <w:szCs w:val="28"/>
              </w:rPr>
            </w:pPr>
            <w:r w:rsidRPr="00F955AC">
              <w:rPr>
                <w:rFonts w:eastAsiaTheme="minorHAnsi"/>
                <w:sz w:val="28"/>
                <w:szCs w:val="28"/>
              </w:rPr>
              <w:t xml:space="preserve">Denumirea capitolelor se va completa cu cuvântul „Capitolul”. </w:t>
            </w:r>
          </w:p>
        </w:tc>
        <w:tc>
          <w:tcPr>
            <w:tcW w:w="1862" w:type="pct"/>
            <w:tcBorders>
              <w:top w:val="single" w:sz="4" w:space="0" w:color="auto"/>
              <w:left w:val="single" w:sz="4" w:space="0" w:color="auto"/>
              <w:bottom w:val="single" w:sz="4" w:space="0" w:color="auto"/>
              <w:right w:val="single" w:sz="4" w:space="0" w:color="auto"/>
            </w:tcBorders>
          </w:tcPr>
          <w:p w:rsidR="0027197C" w:rsidRPr="00F955AC" w:rsidRDefault="0027197C"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7197C" w:rsidRPr="00F955AC" w:rsidTr="00743BCD">
        <w:tc>
          <w:tcPr>
            <w:tcW w:w="1177" w:type="pct"/>
            <w:vMerge/>
          </w:tcPr>
          <w:p w:rsidR="0027197C" w:rsidRPr="00F955AC" w:rsidRDefault="0027197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7197C" w:rsidRPr="00F955AC" w:rsidRDefault="00C2341A" w:rsidP="00C2341A">
            <w:pPr>
              <w:autoSpaceDE w:val="0"/>
              <w:autoSpaceDN w:val="0"/>
              <w:adjustRightInd w:val="0"/>
              <w:ind w:firstLine="0"/>
              <w:rPr>
                <w:rFonts w:eastAsiaTheme="minorHAnsi"/>
                <w:color w:val="000000"/>
                <w:sz w:val="28"/>
                <w:szCs w:val="28"/>
              </w:rPr>
            </w:pPr>
            <w:r w:rsidRPr="00F955AC">
              <w:rPr>
                <w:rFonts w:eastAsiaTheme="minorHAnsi"/>
                <w:b/>
                <w:bCs/>
                <w:sz w:val="28"/>
                <w:szCs w:val="28"/>
              </w:rPr>
              <w:t>La pct. 1</w:t>
            </w:r>
            <w:r w:rsidRPr="00F955AC">
              <w:rPr>
                <w:rFonts w:eastAsiaTheme="minorHAnsi"/>
                <w:sz w:val="28"/>
                <w:szCs w:val="28"/>
              </w:rPr>
              <w:t xml:space="preserve">, cuvintele „Scopul Instrucțiunii privind consolidarea terenurilor agricole” se vor substitui cu cuvintele „Scopul Instrucțiunii privind modul de consolidare a terenurilor cu destinație agricolă”. </w:t>
            </w:r>
          </w:p>
        </w:tc>
        <w:tc>
          <w:tcPr>
            <w:tcW w:w="1862" w:type="pct"/>
            <w:tcBorders>
              <w:top w:val="single" w:sz="4" w:space="0" w:color="auto"/>
              <w:left w:val="single" w:sz="4" w:space="0" w:color="auto"/>
              <w:bottom w:val="single" w:sz="4" w:space="0" w:color="auto"/>
              <w:right w:val="single" w:sz="4" w:space="0" w:color="auto"/>
            </w:tcBorders>
          </w:tcPr>
          <w:p w:rsidR="0027197C" w:rsidRPr="00F955AC" w:rsidRDefault="00C2341A"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7BE8" w:rsidRPr="00F955AC" w:rsidTr="00743BCD">
        <w:tc>
          <w:tcPr>
            <w:tcW w:w="1177" w:type="pct"/>
            <w:vMerge/>
          </w:tcPr>
          <w:p w:rsidR="00017BE8" w:rsidRPr="00F955AC" w:rsidRDefault="00017BE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2341A" w:rsidRPr="00F955AC" w:rsidRDefault="00C2341A" w:rsidP="00C2341A">
            <w:pPr>
              <w:autoSpaceDE w:val="0"/>
              <w:autoSpaceDN w:val="0"/>
              <w:adjustRightInd w:val="0"/>
              <w:ind w:firstLine="0"/>
              <w:rPr>
                <w:rFonts w:eastAsiaTheme="minorHAnsi"/>
                <w:sz w:val="28"/>
                <w:szCs w:val="28"/>
              </w:rPr>
            </w:pPr>
            <w:r w:rsidRPr="00F955AC">
              <w:rPr>
                <w:rFonts w:eastAsiaTheme="minorHAnsi"/>
                <w:sz w:val="28"/>
                <w:szCs w:val="28"/>
              </w:rPr>
              <w:t xml:space="preserve">Potrivit art. 5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436/2006</w:t>
            </w:r>
            <w:r w:rsidRPr="00F955AC">
              <w:rPr>
                <w:rFonts w:eastAsiaTheme="minorHAnsi"/>
                <w:sz w:val="28"/>
                <w:szCs w:val="28"/>
              </w:rPr>
              <w:t xml:space="preserve">, autorităţile administraţiei publice locale prin care se realizează autonomia locală în sate (comune), oraşe (municipii) sunt consiliile locale, ca autorităţi deliberative, şi primarii, ca </w:t>
            </w:r>
            <w:r w:rsidRPr="00F955AC">
              <w:rPr>
                <w:rFonts w:eastAsiaTheme="minorHAnsi"/>
                <w:sz w:val="28"/>
                <w:szCs w:val="28"/>
              </w:rPr>
              <w:lastRenderedPageBreak/>
              <w:t xml:space="preserve">autorităţi executive. Potrivit art. 1 și art. 40 din </w:t>
            </w:r>
            <w:r w:rsidRPr="00F955AC">
              <w:rPr>
                <w:rFonts w:eastAsiaTheme="minorHAnsi"/>
                <w:i/>
                <w:iCs/>
                <w:sz w:val="28"/>
                <w:szCs w:val="28"/>
              </w:rPr>
              <w:t xml:space="preserve">Legea nr. 436/2006 </w:t>
            </w:r>
            <w:r w:rsidRPr="00F955AC">
              <w:rPr>
                <w:rFonts w:eastAsiaTheme="minorHAnsi"/>
                <w:sz w:val="28"/>
                <w:szCs w:val="28"/>
              </w:rPr>
              <w:t xml:space="preserve">primăria constituie o structură funcțională care asistă primarul în exercitarea atribuțiilor sale legale. Astfel, primăria nu constituie subiect de drept şi, deci, nu poate participa la raporturi juridice. </w:t>
            </w:r>
          </w:p>
          <w:p w:rsidR="00017BE8" w:rsidRPr="00F955AC" w:rsidRDefault="00C2341A" w:rsidP="00C2341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prevederea legală enunțată, </w:t>
            </w:r>
            <w:r w:rsidRPr="00F955AC">
              <w:rPr>
                <w:rFonts w:eastAsiaTheme="minorHAnsi"/>
                <w:b/>
                <w:bCs/>
                <w:sz w:val="28"/>
                <w:szCs w:val="28"/>
              </w:rPr>
              <w:t>la pct. 5</w:t>
            </w:r>
            <w:r w:rsidRPr="00F955AC">
              <w:rPr>
                <w:rFonts w:eastAsiaTheme="minorHAnsi"/>
                <w:sz w:val="28"/>
                <w:szCs w:val="28"/>
              </w:rPr>
              <w:t xml:space="preserve">, cuvântul „primăriei” se va substitui cu cuvintele „autorităţii administraţiei publice locale” (obiecție valabilă și la pct.6, subpct. 9.1). </w:t>
            </w:r>
          </w:p>
        </w:tc>
        <w:tc>
          <w:tcPr>
            <w:tcW w:w="1862" w:type="pct"/>
            <w:tcBorders>
              <w:top w:val="single" w:sz="4" w:space="0" w:color="auto"/>
              <w:left w:val="single" w:sz="4" w:space="0" w:color="auto"/>
              <w:bottom w:val="single" w:sz="4" w:space="0" w:color="auto"/>
              <w:right w:val="single" w:sz="4" w:space="0" w:color="auto"/>
            </w:tcBorders>
          </w:tcPr>
          <w:p w:rsidR="00017BE8" w:rsidRPr="00F955AC" w:rsidRDefault="00C2341A"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017BE8" w:rsidRPr="00F955AC" w:rsidTr="00743BCD">
        <w:tc>
          <w:tcPr>
            <w:tcW w:w="1177" w:type="pct"/>
            <w:vMerge/>
          </w:tcPr>
          <w:p w:rsidR="00017BE8" w:rsidRPr="00F955AC" w:rsidRDefault="00017BE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7BE8" w:rsidRPr="00F955AC" w:rsidRDefault="00C2341A" w:rsidP="00C2341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Asupra normei privind acoperirea cheltuielilor de consolidare a terenurilor agricole de la bugetul de stat și de la bugetul unității administrativ-teritoriale se va ține cont de avizul Ministerului Finanțelor și prevederile </w:t>
            </w:r>
            <w:r w:rsidRPr="00F955AC">
              <w:rPr>
                <w:rFonts w:eastAsiaTheme="minorHAnsi"/>
                <w:i/>
                <w:iCs/>
                <w:sz w:val="28"/>
                <w:szCs w:val="28"/>
              </w:rPr>
              <w:t xml:space="preserve">Legii finanțelor publice și responsabilității bugetar-fiscale nr. 181/2014 </w:t>
            </w:r>
            <w:r w:rsidRPr="00F955AC">
              <w:rPr>
                <w:rFonts w:eastAsiaTheme="minorHAnsi"/>
                <w:sz w:val="28"/>
                <w:szCs w:val="28"/>
              </w:rPr>
              <w:t xml:space="preserve">și </w:t>
            </w:r>
            <w:r w:rsidRPr="00F955AC">
              <w:rPr>
                <w:rFonts w:eastAsiaTheme="minorHAnsi"/>
                <w:i/>
                <w:iCs/>
                <w:sz w:val="28"/>
                <w:szCs w:val="28"/>
              </w:rPr>
              <w:t xml:space="preserve">Legii nr. 397/2003 privind finanțele publice locale </w:t>
            </w:r>
            <w:r w:rsidRPr="00F955AC">
              <w:rPr>
                <w:rFonts w:eastAsiaTheme="minorHAnsi"/>
                <w:sz w:val="28"/>
                <w:szCs w:val="28"/>
              </w:rPr>
              <w:t xml:space="preserve">(obiecție valabilă și la denumirea Capitolului II și III, pct. 16 lit. a), pct. 124, 125, subpct. 126.1). </w:t>
            </w:r>
          </w:p>
        </w:tc>
        <w:tc>
          <w:tcPr>
            <w:tcW w:w="1862" w:type="pct"/>
            <w:tcBorders>
              <w:top w:val="single" w:sz="4" w:space="0" w:color="auto"/>
              <w:left w:val="single" w:sz="4" w:space="0" w:color="auto"/>
              <w:bottom w:val="single" w:sz="4" w:space="0" w:color="auto"/>
              <w:right w:val="single" w:sz="4" w:space="0" w:color="auto"/>
            </w:tcBorders>
          </w:tcPr>
          <w:p w:rsidR="00017BE8" w:rsidRPr="00F955AC" w:rsidRDefault="00C2341A"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7BE8" w:rsidRPr="00F955AC" w:rsidTr="00743BCD">
        <w:tc>
          <w:tcPr>
            <w:tcW w:w="1177" w:type="pct"/>
            <w:vMerge/>
          </w:tcPr>
          <w:p w:rsidR="00017BE8" w:rsidRPr="00F955AC" w:rsidRDefault="00017BE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7BE8" w:rsidRPr="00F955AC" w:rsidRDefault="00F501A5" w:rsidP="00F501A5">
            <w:pPr>
              <w:autoSpaceDE w:val="0"/>
              <w:autoSpaceDN w:val="0"/>
              <w:adjustRightInd w:val="0"/>
              <w:ind w:firstLine="0"/>
              <w:rPr>
                <w:rFonts w:eastAsiaTheme="minorHAnsi"/>
                <w:color w:val="000000"/>
                <w:sz w:val="28"/>
                <w:szCs w:val="28"/>
              </w:rPr>
            </w:pPr>
            <w:r w:rsidRPr="00F955AC">
              <w:rPr>
                <w:rFonts w:eastAsiaTheme="minorHAnsi"/>
                <w:b/>
                <w:bCs/>
                <w:sz w:val="28"/>
                <w:szCs w:val="28"/>
              </w:rPr>
              <w:t>La pct. 6</w:t>
            </w:r>
            <w:r w:rsidRPr="00F955AC">
              <w:rPr>
                <w:rFonts w:eastAsiaTheme="minorHAnsi"/>
                <w:sz w:val="28"/>
                <w:szCs w:val="28"/>
              </w:rPr>
              <w:t xml:space="preserve">, cuvântul „privilegiile” se va substitui cu cuvântul „facilitățile”. Din sintagma „legislația în vigoare” se vor exclude cuvintele „în vigoare” ca fiind inutile. Regula generală este că referințele la actele normative reprezintă referințe la legislația în vigoare și doar pentru excepțiile de la regulă se va specifica dacă este </w:t>
            </w:r>
            <w:r w:rsidRPr="00F955AC">
              <w:rPr>
                <w:rFonts w:eastAsiaTheme="minorHAnsi"/>
                <w:sz w:val="28"/>
                <w:szCs w:val="28"/>
              </w:rPr>
              <w:lastRenderedPageBreak/>
              <w:t>vorba despre legislația aplicabilă la un anumit moment (obiecție valabilă și la pct. 43 și 74).</w:t>
            </w:r>
          </w:p>
        </w:tc>
        <w:tc>
          <w:tcPr>
            <w:tcW w:w="1862" w:type="pct"/>
            <w:tcBorders>
              <w:top w:val="single" w:sz="4" w:space="0" w:color="auto"/>
              <w:left w:val="single" w:sz="4" w:space="0" w:color="auto"/>
              <w:bottom w:val="single" w:sz="4" w:space="0" w:color="auto"/>
              <w:right w:val="single" w:sz="4" w:space="0" w:color="auto"/>
            </w:tcBorders>
          </w:tcPr>
          <w:p w:rsidR="00017BE8" w:rsidRPr="00F955AC" w:rsidRDefault="00F501A5"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017BE8" w:rsidRPr="00F955AC" w:rsidTr="00743BCD">
        <w:tc>
          <w:tcPr>
            <w:tcW w:w="1177" w:type="pct"/>
            <w:vMerge/>
          </w:tcPr>
          <w:p w:rsidR="00017BE8" w:rsidRPr="00F955AC" w:rsidRDefault="00017BE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7BE8" w:rsidRPr="00F955AC" w:rsidRDefault="00F501A5" w:rsidP="00F501A5">
            <w:pPr>
              <w:autoSpaceDE w:val="0"/>
              <w:autoSpaceDN w:val="0"/>
              <w:adjustRightInd w:val="0"/>
              <w:ind w:firstLine="0"/>
              <w:rPr>
                <w:rFonts w:eastAsiaTheme="minorHAnsi"/>
                <w:color w:val="000000"/>
                <w:sz w:val="28"/>
                <w:szCs w:val="28"/>
              </w:rPr>
            </w:pPr>
            <w:r w:rsidRPr="00F955AC">
              <w:rPr>
                <w:rFonts w:eastAsiaTheme="minorHAnsi"/>
                <w:b/>
                <w:bCs/>
                <w:sz w:val="28"/>
                <w:szCs w:val="28"/>
              </w:rPr>
              <w:t>La pct. 7</w:t>
            </w:r>
            <w:r w:rsidRPr="00F955AC">
              <w:rPr>
                <w:rFonts w:eastAsiaTheme="minorHAnsi"/>
                <w:sz w:val="28"/>
                <w:szCs w:val="28"/>
              </w:rPr>
              <w:t xml:space="preserve">, se vor exclude cuvintele „al prezentei Instrucțiuni”, pentru </w:t>
            </w:r>
            <w:proofErr w:type="gramStart"/>
            <w:r w:rsidRPr="00F955AC">
              <w:rPr>
                <w:rFonts w:eastAsiaTheme="minorHAnsi"/>
                <w:sz w:val="28"/>
                <w:szCs w:val="28"/>
              </w:rPr>
              <w:t>a</w:t>
            </w:r>
            <w:proofErr w:type="gramEnd"/>
            <w:r w:rsidRPr="00F955AC">
              <w:rPr>
                <w:rFonts w:eastAsiaTheme="minorHAnsi"/>
                <w:sz w:val="28"/>
                <w:szCs w:val="28"/>
              </w:rPr>
              <w:t xml:space="preserve"> asigura conformitatea cu art. 55 alin. (4)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ce prevede că „În cazul în care se face trimitere la o normă juridică care este stabilită în acelaşi act normativ, pentru evitarea reproducerii acesteia, se face trimitere la elementul structural sau constitutiv respectiv, fără a se indica că elementul respectiv face parte din același act normativ”. </w:t>
            </w:r>
          </w:p>
        </w:tc>
        <w:tc>
          <w:tcPr>
            <w:tcW w:w="1862" w:type="pct"/>
            <w:tcBorders>
              <w:top w:val="single" w:sz="4" w:space="0" w:color="auto"/>
              <w:left w:val="single" w:sz="4" w:space="0" w:color="auto"/>
              <w:bottom w:val="single" w:sz="4" w:space="0" w:color="auto"/>
              <w:right w:val="single" w:sz="4" w:space="0" w:color="auto"/>
            </w:tcBorders>
          </w:tcPr>
          <w:p w:rsidR="00017BE8" w:rsidRPr="00F955AC" w:rsidRDefault="00F501A5"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ED43E9" w:rsidRPr="00F955AC" w:rsidTr="00743BCD">
        <w:tc>
          <w:tcPr>
            <w:tcW w:w="1177" w:type="pct"/>
            <w:vMerge/>
          </w:tcPr>
          <w:p w:rsidR="00ED43E9" w:rsidRPr="00F955AC" w:rsidRDefault="00ED43E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D43E9" w:rsidRPr="00F955AC" w:rsidRDefault="00ED43E9" w:rsidP="00ED43E9">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9.2</w:t>
            </w:r>
            <w:r w:rsidRPr="00F955AC">
              <w:rPr>
                <w:rFonts w:eastAsiaTheme="minorHAnsi"/>
                <w:sz w:val="28"/>
                <w:szCs w:val="28"/>
              </w:rPr>
              <w:t xml:space="preserve">, este utilizată sintagma „adunarea generală”, iar </w:t>
            </w:r>
            <w:r w:rsidRPr="00F955AC">
              <w:rPr>
                <w:rFonts w:eastAsiaTheme="minorHAnsi"/>
                <w:b/>
                <w:bCs/>
                <w:sz w:val="28"/>
                <w:szCs w:val="28"/>
              </w:rPr>
              <w:t>la pct.11</w:t>
            </w:r>
            <w:r w:rsidRPr="00F955AC">
              <w:rPr>
                <w:rFonts w:eastAsiaTheme="minorHAnsi"/>
                <w:sz w:val="28"/>
                <w:szCs w:val="28"/>
              </w:rPr>
              <w:t xml:space="preserve">, </w:t>
            </w:r>
            <w:r w:rsidRPr="00F955AC">
              <w:rPr>
                <w:rFonts w:eastAsiaTheme="minorHAnsi"/>
                <w:b/>
                <w:bCs/>
                <w:sz w:val="28"/>
                <w:szCs w:val="28"/>
              </w:rPr>
              <w:t>subpct. 12.2</w:t>
            </w:r>
            <w:r w:rsidRPr="00F955AC">
              <w:rPr>
                <w:rFonts w:eastAsiaTheme="minorHAnsi"/>
                <w:sz w:val="28"/>
                <w:szCs w:val="28"/>
              </w:rPr>
              <w:t xml:space="preserve">, este utilizat cuvântul „adunării”, prin urmare, în scopul uniformizării terminologiei, în proiect se va utiliza o noțiune unică. </w:t>
            </w:r>
          </w:p>
        </w:tc>
        <w:tc>
          <w:tcPr>
            <w:tcW w:w="1862" w:type="pct"/>
            <w:tcBorders>
              <w:top w:val="single" w:sz="4" w:space="0" w:color="auto"/>
              <w:left w:val="single" w:sz="4" w:space="0" w:color="auto"/>
              <w:bottom w:val="single" w:sz="4" w:space="0" w:color="auto"/>
              <w:right w:val="single" w:sz="4" w:space="0" w:color="auto"/>
            </w:tcBorders>
          </w:tcPr>
          <w:p w:rsidR="00ED43E9" w:rsidRPr="00F955AC" w:rsidRDefault="00ED43E9"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ED43E9" w:rsidRPr="00F955AC" w:rsidTr="00743BCD">
        <w:tc>
          <w:tcPr>
            <w:tcW w:w="1177" w:type="pct"/>
            <w:vMerge/>
          </w:tcPr>
          <w:p w:rsidR="00ED43E9" w:rsidRPr="00F955AC" w:rsidRDefault="00ED43E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D43E9" w:rsidRPr="00F955AC" w:rsidRDefault="00ED43E9" w:rsidP="008B406C">
            <w:pPr>
              <w:tabs>
                <w:tab w:val="left" w:pos="884"/>
                <w:tab w:val="left" w:pos="1196"/>
              </w:tabs>
              <w:ind w:firstLine="0"/>
              <w:rPr>
                <w:rFonts w:eastAsiaTheme="minorHAnsi"/>
                <w:color w:val="000000"/>
                <w:sz w:val="28"/>
                <w:szCs w:val="28"/>
              </w:rPr>
            </w:pPr>
            <w:r w:rsidRPr="00F955AC">
              <w:rPr>
                <w:rFonts w:eastAsiaTheme="minorHAnsi"/>
                <w:sz w:val="28"/>
                <w:szCs w:val="28"/>
              </w:rPr>
              <w:t xml:space="preserve">Având în vedere prevederile art. 14 alin. (2) </w:t>
            </w:r>
            <w:proofErr w:type="gramStart"/>
            <w:r w:rsidRPr="00F955AC">
              <w:rPr>
                <w:rFonts w:eastAsiaTheme="minorHAnsi"/>
                <w:sz w:val="28"/>
                <w:szCs w:val="28"/>
              </w:rPr>
              <w:t>lit</w:t>
            </w:r>
            <w:proofErr w:type="gramEnd"/>
            <w:r w:rsidRPr="00F955AC">
              <w:rPr>
                <w:rFonts w:eastAsiaTheme="minorHAnsi"/>
                <w:sz w:val="28"/>
                <w:szCs w:val="28"/>
              </w:rPr>
              <w:t xml:space="preserve">. b)-d) din </w:t>
            </w:r>
            <w:r w:rsidRPr="00F955AC">
              <w:rPr>
                <w:rFonts w:eastAsiaTheme="minorHAnsi"/>
                <w:i/>
                <w:iCs/>
                <w:sz w:val="28"/>
                <w:szCs w:val="28"/>
              </w:rPr>
              <w:t>Legea nr. 436/2006</w:t>
            </w:r>
            <w:r w:rsidRPr="00F955AC">
              <w:rPr>
                <w:rFonts w:eastAsiaTheme="minorHAnsi"/>
                <w:sz w:val="28"/>
                <w:szCs w:val="28"/>
              </w:rPr>
              <w:t xml:space="preserve">, </w:t>
            </w:r>
            <w:r w:rsidRPr="00F955AC">
              <w:rPr>
                <w:rFonts w:eastAsiaTheme="minorHAnsi"/>
                <w:b/>
                <w:bCs/>
                <w:sz w:val="28"/>
                <w:szCs w:val="28"/>
              </w:rPr>
              <w:t xml:space="preserve">la pct. 11 </w:t>
            </w:r>
            <w:r w:rsidRPr="00F955AC">
              <w:rPr>
                <w:rFonts w:eastAsiaTheme="minorHAnsi"/>
                <w:sz w:val="28"/>
                <w:szCs w:val="28"/>
              </w:rPr>
              <w:t xml:space="preserve">se va examina oportunitatea completării după conjuncția „și” cu cuvintele „în baza deciziei consiliului local”. Totodată, menționăm că, </w:t>
            </w:r>
            <w:r w:rsidRPr="00F955AC">
              <w:rPr>
                <w:rFonts w:eastAsiaTheme="minorHAnsi"/>
                <w:b/>
                <w:bCs/>
                <w:sz w:val="28"/>
                <w:szCs w:val="28"/>
              </w:rPr>
              <w:t xml:space="preserve">la pct. 13 </w:t>
            </w:r>
            <w:r w:rsidRPr="00F955AC">
              <w:rPr>
                <w:rFonts w:eastAsiaTheme="minorHAnsi"/>
                <w:sz w:val="28"/>
                <w:szCs w:val="28"/>
              </w:rPr>
              <w:t>se face referință la decizia adoptată.</w:t>
            </w:r>
          </w:p>
        </w:tc>
        <w:tc>
          <w:tcPr>
            <w:tcW w:w="1862" w:type="pct"/>
            <w:tcBorders>
              <w:top w:val="single" w:sz="4" w:space="0" w:color="auto"/>
              <w:left w:val="single" w:sz="4" w:space="0" w:color="auto"/>
              <w:bottom w:val="single" w:sz="4" w:space="0" w:color="auto"/>
              <w:right w:val="single" w:sz="4" w:space="0" w:color="auto"/>
            </w:tcBorders>
          </w:tcPr>
          <w:p w:rsidR="00ED43E9" w:rsidRPr="00F955AC" w:rsidRDefault="00ED43E9"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ED43E9" w:rsidRPr="00F955AC" w:rsidTr="00743BCD">
        <w:tc>
          <w:tcPr>
            <w:tcW w:w="1177" w:type="pct"/>
            <w:vMerge/>
          </w:tcPr>
          <w:p w:rsidR="00ED43E9" w:rsidRPr="00F955AC" w:rsidRDefault="00ED43E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D43E9" w:rsidRPr="00F955AC" w:rsidRDefault="00ED43E9"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ED43E9" w:rsidRPr="00F955AC" w:rsidRDefault="00ED43E9" w:rsidP="00C04FB6">
            <w:pPr>
              <w:tabs>
                <w:tab w:val="left" w:pos="884"/>
                <w:tab w:val="left" w:pos="1196"/>
              </w:tabs>
              <w:ind w:firstLine="0"/>
              <w:rPr>
                <w:sz w:val="28"/>
                <w:szCs w:val="28"/>
              </w:rPr>
            </w:pPr>
          </w:p>
        </w:tc>
      </w:tr>
      <w:tr w:rsidR="00ED43E9" w:rsidRPr="00F955AC" w:rsidTr="00743BCD">
        <w:tc>
          <w:tcPr>
            <w:tcW w:w="1177" w:type="pct"/>
            <w:vMerge/>
          </w:tcPr>
          <w:p w:rsidR="00ED43E9" w:rsidRPr="00F955AC" w:rsidRDefault="00ED43E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D43E9" w:rsidRPr="00F955AC" w:rsidRDefault="00ED43E9" w:rsidP="00ED43E9">
            <w:pPr>
              <w:pageBreakBefore/>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12, </w:t>
            </w:r>
            <w:r w:rsidRPr="00F955AC">
              <w:rPr>
                <w:rFonts w:eastAsiaTheme="minorHAnsi"/>
                <w:sz w:val="28"/>
                <w:szCs w:val="28"/>
              </w:rPr>
              <w:t xml:space="preserve">cuvintele „dispoziției pozitive” vor fi succedate de cuvintele „în baza deciziei consiliului local”, astfel cum rezultă din prevederile art. 14 alin. (2) </w:t>
            </w:r>
            <w:proofErr w:type="gramStart"/>
            <w:r w:rsidRPr="00F955AC">
              <w:rPr>
                <w:rFonts w:eastAsiaTheme="minorHAnsi"/>
                <w:sz w:val="28"/>
                <w:szCs w:val="28"/>
              </w:rPr>
              <w:t>lit</w:t>
            </w:r>
            <w:proofErr w:type="gramEnd"/>
            <w:r w:rsidRPr="00F955AC">
              <w:rPr>
                <w:rFonts w:eastAsiaTheme="minorHAnsi"/>
                <w:sz w:val="28"/>
                <w:szCs w:val="28"/>
              </w:rPr>
              <w:t xml:space="preserve">. b)-d) din </w:t>
            </w:r>
            <w:r w:rsidRPr="00F955AC">
              <w:rPr>
                <w:rFonts w:eastAsiaTheme="minorHAnsi"/>
                <w:i/>
                <w:iCs/>
                <w:sz w:val="28"/>
                <w:szCs w:val="28"/>
              </w:rPr>
              <w:t xml:space="preserve">Legea </w:t>
            </w:r>
            <w:r w:rsidRPr="00F955AC">
              <w:rPr>
                <w:rFonts w:eastAsiaTheme="minorHAnsi"/>
                <w:i/>
                <w:iCs/>
                <w:sz w:val="28"/>
                <w:szCs w:val="28"/>
              </w:rPr>
              <w:lastRenderedPageBreak/>
              <w:t xml:space="preserve">nr. 436/2006. </w:t>
            </w:r>
            <w:r w:rsidRPr="00F955AC">
              <w:rPr>
                <w:rFonts w:eastAsiaTheme="minorHAnsi"/>
                <w:sz w:val="28"/>
                <w:szCs w:val="28"/>
              </w:rPr>
              <w:t xml:space="preserve">În același punct, cuvintele „autoritatea publică locală” se vor substitui cu cuvintele „autoritatea administrației publice locale”, astfel cum este prevăzut în </w:t>
            </w:r>
            <w:r w:rsidRPr="00F955AC">
              <w:rPr>
                <w:rFonts w:eastAsiaTheme="minorHAnsi"/>
                <w:i/>
                <w:iCs/>
                <w:sz w:val="28"/>
                <w:szCs w:val="28"/>
              </w:rPr>
              <w:t xml:space="preserve">Legea nr. 436/2006 </w:t>
            </w:r>
            <w:r w:rsidRPr="00F955AC">
              <w:rPr>
                <w:rFonts w:eastAsiaTheme="minorHAnsi"/>
                <w:sz w:val="28"/>
                <w:szCs w:val="28"/>
              </w:rPr>
              <w:t xml:space="preserve">(obiecție valabilă și la pct. 13). </w:t>
            </w:r>
          </w:p>
        </w:tc>
        <w:tc>
          <w:tcPr>
            <w:tcW w:w="1862" w:type="pct"/>
            <w:tcBorders>
              <w:top w:val="single" w:sz="4" w:space="0" w:color="auto"/>
              <w:left w:val="single" w:sz="4" w:space="0" w:color="auto"/>
              <w:bottom w:val="single" w:sz="4" w:space="0" w:color="auto"/>
              <w:right w:val="single" w:sz="4" w:space="0" w:color="auto"/>
            </w:tcBorders>
          </w:tcPr>
          <w:p w:rsidR="00ED43E9" w:rsidRPr="00F955AC" w:rsidRDefault="00ED43E9"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ED43E9" w:rsidRPr="00F955AC" w:rsidTr="00743BCD">
        <w:tc>
          <w:tcPr>
            <w:tcW w:w="1177" w:type="pct"/>
            <w:vMerge/>
          </w:tcPr>
          <w:p w:rsidR="00ED43E9" w:rsidRPr="00F955AC" w:rsidRDefault="00ED43E9"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D43E9" w:rsidRPr="00F955AC" w:rsidRDefault="00ED43E9" w:rsidP="006624DD">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pct. 2 din </w:t>
            </w:r>
            <w:r w:rsidRPr="00F955AC">
              <w:rPr>
                <w:rFonts w:eastAsiaTheme="minorHAnsi"/>
                <w:i/>
                <w:iCs/>
                <w:sz w:val="28"/>
                <w:szCs w:val="28"/>
              </w:rPr>
              <w:t xml:space="preserve">Regulamentul cu privire la organizarea și funcționarea Agenției Naționale de Îmbunătățiri Funciare, </w:t>
            </w:r>
            <w:r w:rsidRPr="00F955AC">
              <w:rPr>
                <w:rFonts w:eastAsiaTheme="minorHAnsi"/>
                <w:sz w:val="28"/>
                <w:szCs w:val="28"/>
              </w:rPr>
              <w:t xml:space="preserve">aprobat prin </w:t>
            </w:r>
            <w:r w:rsidRPr="00F955AC">
              <w:rPr>
                <w:rFonts w:eastAsiaTheme="minorHAnsi"/>
                <w:i/>
                <w:iCs/>
                <w:sz w:val="28"/>
                <w:szCs w:val="28"/>
              </w:rPr>
              <w:t xml:space="preserve">Hotărârea Guvernului nr. 390/2023, </w:t>
            </w:r>
            <w:r w:rsidRPr="00F955AC">
              <w:rPr>
                <w:rFonts w:eastAsiaTheme="minorHAnsi"/>
                <w:sz w:val="28"/>
                <w:szCs w:val="28"/>
              </w:rPr>
              <w:t xml:space="preserve">cuvintele „autorității administrative responsabile de implementarea politicilor în domeniul relațiilor funciare” se vor substitui cu cuvintele „autorității administrative responsabile de implementarea politicii statului în domeniul îmbunătățirilor funciare, relații funciare, cadastru funciar și monitoring funciar” (obiecție valabilă și la pct. 17, 24, 45 51, 78, subpct. 111.2, 124.1, pct. 125). </w:t>
            </w:r>
          </w:p>
        </w:tc>
        <w:tc>
          <w:tcPr>
            <w:tcW w:w="1862" w:type="pct"/>
            <w:tcBorders>
              <w:top w:val="single" w:sz="4" w:space="0" w:color="auto"/>
              <w:left w:val="single" w:sz="4" w:space="0" w:color="auto"/>
              <w:bottom w:val="single" w:sz="4" w:space="0" w:color="auto"/>
              <w:right w:val="single" w:sz="4" w:space="0" w:color="auto"/>
            </w:tcBorders>
          </w:tcPr>
          <w:p w:rsidR="00ED43E9" w:rsidRPr="00F955AC" w:rsidRDefault="00ED43E9"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D759B" w:rsidRPr="00F955AC" w:rsidTr="00743BCD">
        <w:tc>
          <w:tcPr>
            <w:tcW w:w="1177" w:type="pct"/>
            <w:vMerge/>
          </w:tcPr>
          <w:p w:rsidR="002D759B" w:rsidRPr="00F955AC" w:rsidRDefault="002D759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2D759B" w:rsidP="002D759B">
            <w:pPr>
              <w:autoSpaceDE w:val="0"/>
              <w:autoSpaceDN w:val="0"/>
              <w:adjustRightInd w:val="0"/>
              <w:ind w:firstLine="0"/>
              <w:rPr>
                <w:rFonts w:eastAsiaTheme="minorHAnsi"/>
                <w:sz w:val="28"/>
                <w:szCs w:val="28"/>
              </w:rPr>
            </w:pPr>
            <w:r w:rsidRPr="00F955AC">
              <w:rPr>
                <w:rFonts w:eastAsiaTheme="minorHAnsi"/>
                <w:b/>
                <w:bCs/>
                <w:sz w:val="28"/>
                <w:szCs w:val="28"/>
              </w:rPr>
              <w:t>La subpct. 12.3</w:t>
            </w:r>
            <w:r w:rsidRPr="00F955AC">
              <w:rPr>
                <w:rFonts w:eastAsiaTheme="minorHAnsi"/>
                <w:sz w:val="28"/>
                <w:szCs w:val="28"/>
              </w:rPr>
              <w:t xml:space="preserve">, remarcăm că terenurile terenurile pot fi doar proprietate a unității administrativ teritoriale, dar nu </w:t>
            </w:r>
            <w:proofErr w:type="gramStart"/>
            <w:r w:rsidRPr="00F955AC">
              <w:rPr>
                <w:rFonts w:eastAsiaTheme="minorHAnsi"/>
                <w:sz w:val="28"/>
                <w:szCs w:val="28"/>
              </w:rPr>
              <w:t>a</w:t>
            </w:r>
            <w:proofErr w:type="gramEnd"/>
            <w:r w:rsidRPr="00F955AC">
              <w:rPr>
                <w:rFonts w:eastAsiaTheme="minorHAnsi"/>
                <w:sz w:val="28"/>
                <w:szCs w:val="28"/>
              </w:rPr>
              <w:t xml:space="preserve"> autorității administrației publice locale. Totodată, se va preciza domeniul din care face parte terenul. </w:t>
            </w:r>
          </w:p>
          <w:p w:rsidR="002D759B" w:rsidRPr="00F955AC" w:rsidRDefault="002D759B"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2D759B" w:rsidRPr="00F955AC" w:rsidRDefault="002D759B"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7BE8" w:rsidRPr="00F955AC" w:rsidTr="00743BCD">
        <w:tc>
          <w:tcPr>
            <w:tcW w:w="1177" w:type="pct"/>
            <w:vMerge/>
          </w:tcPr>
          <w:p w:rsidR="00017BE8" w:rsidRPr="00F955AC" w:rsidRDefault="00017BE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2D759B" w:rsidP="002D759B">
            <w:pPr>
              <w:autoSpaceDE w:val="0"/>
              <w:autoSpaceDN w:val="0"/>
              <w:adjustRightInd w:val="0"/>
              <w:ind w:firstLine="0"/>
              <w:rPr>
                <w:rFonts w:eastAsiaTheme="minorHAnsi"/>
                <w:sz w:val="28"/>
                <w:szCs w:val="28"/>
              </w:rPr>
            </w:pPr>
            <w:r w:rsidRPr="00F955AC">
              <w:rPr>
                <w:rFonts w:eastAsiaTheme="minorHAnsi"/>
                <w:sz w:val="28"/>
                <w:szCs w:val="28"/>
              </w:rPr>
              <w:t xml:space="preserve">În conformitate cu art. 54 alin. (1) </w:t>
            </w:r>
            <w:proofErr w:type="gramStart"/>
            <w:r w:rsidRPr="00F955AC">
              <w:rPr>
                <w:rFonts w:eastAsiaTheme="minorHAnsi"/>
                <w:sz w:val="28"/>
                <w:szCs w:val="28"/>
              </w:rPr>
              <w:t>lit</w:t>
            </w:r>
            <w:proofErr w:type="gramEnd"/>
            <w:r w:rsidRPr="00F955AC">
              <w:rPr>
                <w:rFonts w:eastAsiaTheme="minorHAnsi"/>
                <w:sz w:val="28"/>
                <w:szCs w:val="28"/>
              </w:rPr>
              <w:t xml:space="preserve">. j)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„j) verbele se utilizează, de regulă, la timpul prezent.” Având în vedere prevederea legală enunțată, </w:t>
            </w:r>
            <w:r w:rsidRPr="00F955AC">
              <w:rPr>
                <w:rFonts w:eastAsiaTheme="minorHAnsi"/>
                <w:b/>
                <w:bCs/>
                <w:sz w:val="28"/>
                <w:szCs w:val="28"/>
              </w:rPr>
              <w:t>la pct. 13</w:t>
            </w:r>
            <w:r w:rsidRPr="00F955AC">
              <w:rPr>
                <w:rFonts w:eastAsiaTheme="minorHAnsi"/>
                <w:sz w:val="28"/>
                <w:szCs w:val="28"/>
              </w:rPr>
              <w:t xml:space="preserve">, cuvintele </w:t>
            </w:r>
            <w:r w:rsidRPr="00F955AC">
              <w:rPr>
                <w:rFonts w:eastAsiaTheme="minorHAnsi"/>
                <w:sz w:val="28"/>
                <w:szCs w:val="28"/>
              </w:rPr>
              <w:lastRenderedPageBreak/>
              <w:t xml:space="preserve">„își va asuma responsabilitatea” se vor substitui cu cuvintele „își asumă responsabilitatea”. Tot aici, cuvintele „autoritatea publică locală” urmau a fi substituite cu cuvintele „primarul”, or, primarul adoptă dispoziții. La acest aspect, reiterăm că primarii sunt autorități executive, prin urmare, </w:t>
            </w:r>
            <w:r w:rsidRPr="00F955AC">
              <w:rPr>
                <w:rFonts w:eastAsiaTheme="minorHAnsi"/>
                <w:b/>
                <w:bCs/>
                <w:sz w:val="28"/>
                <w:szCs w:val="28"/>
              </w:rPr>
              <w:t xml:space="preserve">pct. 13 </w:t>
            </w:r>
            <w:r w:rsidRPr="00F955AC">
              <w:rPr>
                <w:rFonts w:eastAsiaTheme="minorHAnsi"/>
                <w:sz w:val="28"/>
                <w:szCs w:val="28"/>
              </w:rPr>
              <w:t xml:space="preserve">se va completa cu mențiuni privind temeiurile, în baza cărora primarul este în drept să-și retragă dispoziția. </w:t>
            </w:r>
          </w:p>
          <w:p w:rsidR="00017BE8" w:rsidRPr="00F955AC" w:rsidRDefault="00017BE8"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017BE8" w:rsidRPr="00F955AC" w:rsidRDefault="002D759B"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2D759B" w:rsidRPr="00F955AC" w:rsidTr="00743BCD">
        <w:tc>
          <w:tcPr>
            <w:tcW w:w="1177" w:type="pct"/>
            <w:vMerge/>
          </w:tcPr>
          <w:p w:rsidR="002D759B" w:rsidRPr="00F955AC" w:rsidRDefault="002D759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1D3A17" w:rsidP="00111FC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conformitate cu art. 52 alin. (2) și (3) din </w:t>
            </w:r>
            <w:r w:rsidRPr="00F955AC">
              <w:rPr>
                <w:rFonts w:eastAsiaTheme="minorHAnsi"/>
                <w:i/>
                <w:iCs/>
                <w:sz w:val="28"/>
                <w:szCs w:val="28"/>
              </w:rPr>
              <w:t>Legea nr. 100/2017</w:t>
            </w:r>
            <w:r w:rsidRPr="00F955AC">
              <w:rPr>
                <w:rFonts w:eastAsiaTheme="minorHAnsi"/>
                <w:sz w:val="28"/>
                <w:szCs w:val="28"/>
              </w:rPr>
              <w:t xml:space="preserve">, „(2) Punctele, de regulă, nu au denumire, sunt expuse fără utilizarea cuvântului „punct” şi se însemnează consecutiv cu numere ordinare, exprimate prin cifre arabe, urmate de punct, începând cu primul și terminând cu ultimul, de la începutul şi până la sfârşitul actului normativ.”. Având în vedere prevederea legală enunțată, </w:t>
            </w:r>
            <w:r w:rsidRPr="00F955AC">
              <w:rPr>
                <w:rFonts w:eastAsiaTheme="minorHAnsi"/>
                <w:b/>
                <w:bCs/>
                <w:sz w:val="28"/>
                <w:szCs w:val="28"/>
              </w:rPr>
              <w:t>la pct. 16</w:t>
            </w:r>
            <w:r w:rsidRPr="00F955AC">
              <w:rPr>
                <w:rFonts w:eastAsiaTheme="minorHAnsi"/>
                <w:sz w:val="28"/>
                <w:szCs w:val="28"/>
              </w:rPr>
              <w:t xml:space="preserve">, subpunctele se vor renumerota. </w:t>
            </w:r>
          </w:p>
        </w:tc>
        <w:tc>
          <w:tcPr>
            <w:tcW w:w="1862" w:type="pct"/>
            <w:tcBorders>
              <w:top w:val="single" w:sz="4" w:space="0" w:color="auto"/>
              <w:left w:val="single" w:sz="4" w:space="0" w:color="auto"/>
              <w:bottom w:val="single" w:sz="4" w:space="0" w:color="auto"/>
              <w:right w:val="single" w:sz="4" w:space="0" w:color="auto"/>
            </w:tcBorders>
          </w:tcPr>
          <w:p w:rsidR="002D759B" w:rsidRPr="00F955AC" w:rsidRDefault="001D3A17"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D759B" w:rsidRPr="00F955AC" w:rsidTr="00743BCD">
        <w:tc>
          <w:tcPr>
            <w:tcW w:w="1177" w:type="pct"/>
            <w:vMerge/>
          </w:tcPr>
          <w:p w:rsidR="002D759B" w:rsidRPr="00F955AC" w:rsidRDefault="002D759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111FCA" w:rsidP="00111FCA">
            <w:pPr>
              <w:autoSpaceDE w:val="0"/>
              <w:autoSpaceDN w:val="0"/>
              <w:adjustRightInd w:val="0"/>
              <w:ind w:firstLine="0"/>
              <w:rPr>
                <w:rFonts w:eastAsiaTheme="minorHAnsi"/>
                <w:color w:val="000000"/>
                <w:sz w:val="28"/>
                <w:szCs w:val="28"/>
              </w:rPr>
            </w:pPr>
            <w:r w:rsidRPr="00F955AC">
              <w:rPr>
                <w:rFonts w:eastAsiaTheme="minorHAnsi"/>
                <w:b/>
                <w:bCs/>
                <w:sz w:val="28"/>
                <w:szCs w:val="28"/>
              </w:rPr>
              <w:t>La pct. 18</w:t>
            </w:r>
            <w:r w:rsidRPr="00F955AC">
              <w:rPr>
                <w:rFonts w:eastAsiaTheme="minorHAnsi"/>
                <w:sz w:val="28"/>
                <w:szCs w:val="28"/>
              </w:rPr>
              <w:t xml:space="preserve">, cuvintele „și în sfârșit” se vor substitui cu cuvintele „și în final”. </w:t>
            </w:r>
          </w:p>
        </w:tc>
        <w:tc>
          <w:tcPr>
            <w:tcW w:w="1862" w:type="pct"/>
            <w:tcBorders>
              <w:top w:val="single" w:sz="4" w:space="0" w:color="auto"/>
              <w:left w:val="single" w:sz="4" w:space="0" w:color="auto"/>
              <w:bottom w:val="single" w:sz="4" w:space="0" w:color="auto"/>
              <w:right w:val="single" w:sz="4" w:space="0" w:color="auto"/>
            </w:tcBorders>
          </w:tcPr>
          <w:p w:rsidR="002D759B" w:rsidRPr="00F955AC" w:rsidRDefault="00111FCA"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D759B" w:rsidRPr="00F955AC" w:rsidTr="00743BCD">
        <w:tc>
          <w:tcPr>
            <w:tcW w:w="1177" w:type="pct"/>
            <w:vMerge/>
          </w:tcPr>
          <w:p w:rsidR="002D759B" w:rsidRPr="00F955AC" w:rsidRDefault="002D759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1835EC" w:rsidP="001835EC">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la pct. 19</w:t>
            </w:r>
            <w:r w:rsidRPr="00F955AC">
              <w:rPr>
                <w:rFonts w:eastAsiaTheme="minorHAnsi"/>
                <w:sz w:val="28"/>
                <w:szCs w:val="28"/>
              </w:rPr>
              <w:t xml:space="preserve">, în referința la </w:t>
            </w:r>
            <w:r w:rsidRPr="00F955AC">
              <w:rPr>
                <w:rFonts w:eastAsiaTheme="minorHAnsi"/>
                <w:i/>
                <w:iCs/>
                <w:sz w:val="28"/>
                <w:szCs w:val="28"/>
              </w:rPr>
              <w:t>Legea cu privire la achizițiile publice</w:t>
            </w:r>
            <w:r w:rsidRPr="00F955AC">
              <w:rPr>
                <w:rFonts w:eastAsiaTheme="minorHAnsi"/>
                <w:sz w:val="28"/>
                <w:szCs w:val="28"/>
              </w:rPr>
              <w:t xml:space="preserve">, se va indica numărul și anul adoptării acesteia. </w:t>
            </w:r>
          </w:p>
        </w:tc>
        <w:tc>
          <w:tcPr>
            <w:tcW w:w="1862" w:type="pct"/>
            <w:tcBorders>
              <w:top w:val="single" w:sz="4" w:space="0" w:color="auto"/>
              <w:left w:val="single" w:sz="4" w:space="0" w:color="auto"/>
              <w:bottom w:val="single" w:sz="4" w:space="0" w:color="auto"/>
              <w:right w:val="single" w:sz="4" w:space="0" w:color="auto"/>
            </w:tcBorders>
          </w:tcPr>
          <w:p w:rsidR="002D759B" w:rsidRPr="00F955AC" w:rsidRDefault="001835EC"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1835EC" w:rsidRPr="00F955AC" w:rsidTr="00743BCD">
        <w:tc>
          <w:tcPr>
            <w:tcW w:w="1177" w:type="pct"/>
            <w:vMerge/>
          </w:tcPr>
          <w:p w:rsidR="001835EC" w:rsidRPr="00F955AC" w:rsidRDefault="001835E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835EC" w:rsidRPr="00F955AC" w:rsidRDefault="001835EC" w:rsidP="001835EC">
            <w:pPr>
              <w:autoSpaceDE w:val="0"/>
              <w:autoSpaceDN w:val="0"/>
              <w:adjustRightInd w:val="0"/>
              <w:ind w:firstLine="0"/>
              <w:rPr>
                <w:rFonts w:eastAsiaTheme="minorHAnsi"/>
                <w:color w:val="000000"/>
                <w:sz w:val="28"/>
                <w:szCs w:val="28"/>
              </w:rPr>
            </w:pPr>
            <w:r w:rsidRPr="00F955AC">
              <w:rPr>
                <w:rFonts w:eastAsiaTheme="minorHAnsi"/>
                <w:b/>
                <w:bCs/>
                <w:sz w:val="28"/>
                <w:szCs w:val="28"/>
              </w:rPr>
              <w:t>La pct. 23</w:t>
            </w:r>
            <w:r w:rsidRPr="00F955AC">
              <w:rPr>
                <w:rFonts w:eastAsiaTheme="minorHAnsi"/>
                <w:sz w:val="28"/>
                <w:szCs w:val="28"/>
              </w:rPr>
              <w:t xml:space="preserve">, se va preciza prin ce act va fi autorizat/împuternicit conducătorul grupului de </w:t>
            </w:r>
            <w:r w:rsidRPr="00F955AC">
              <w:rPr>
                <w:rFonts w:eastAsiaTheme="minorHAnsi"/>
                <w:sz w:val="28"/>
                <w:szCs w:val="28"/>
              </w:rPr>
              <w:lastRenderedPageBreak/>
              <w:t xml:space="preserve">lucru câștigător al concursului. </w:t>
            </w:r>
          </w:p>
        </w:tc>
        <w:tc>
          <w:tcPr>
            <w:tcW w:w="1862" w:type="pct"/>
            <w:tcBorders>
              <w:top w:val="single" w:sz="4" w:space="0" w:color="auto"/>
              <w:left w:val="single" w:sz="4" w:space="0" w:color="auto"/>
              <w:bottom w:val="single" w:sz="4" w:space="0" w:color="auto"/>
              <w:right w:val="single" w:sz="4" w:space="0" w:color="auto"/>
            </w:tcBorders>
          </w:tcPr>
          <w:p w:rsidR="001835EC" w:rsidRPr="00F955AC" w:rsidRDefault="001835EC"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1835EC" w:rsidRPr="00F955AC" w:rsidTr="00743BCD">
        <w:tc>
          <w:tcPr>
            <w:tcW w:w="1177" w:type="pct"/>
            <w:vMerge/>
          </w:tcPr>
          <w:p w:rsidR="001835EC" w:rsidRPr="00F955AC" w:rsidRDefault="001835E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835EC" w:rsidRPr="00F955AC" w:rsidRDefault="001835EC" w:rsidP="001835EC">
            <w:pPr>
              <w:pageBreakBefore/>
              <w:autoSpaceDE w:val="0"/>
              <w:autoSpaceDN w:val="0"/>
              <w:adjustRightInd w:val="0"/>
              <w:ind w:firstLine="0"/>
              <w:rPr>
                <w:rFonts w:eastAsiaTheme="minorHAnsi"/>
                <w:color w:val="000000"/>
                <w:sz w:val="28"/>
                <w:szCs w:val="28"/>
              </w:rPr>
            </w:pPr>
            <w:r w:rsidRPr="00F955AC">
              <w:rPr>
                <w:rFonts w:eastAsiaTheme="minorHAnsi"/>
                <w:b/>
                <w:bCs/>
                <w:sz w:val="28"/>
                <w:szCs w:val="28"/>
              </w:rPr>
              <w:t>La pct. 24</w:t>
            </w:r>
            <w:r w:rsidRPr="00F955AC">
              <w:rPr>
                <w:rFonts w:eastAsiaTheme="minorHAnsi"/>
                <w:sz w:val="28"/>
                <w:szCs w:val="28"/>
              </w:rPr>
              <w:t xml:space="preserve">, conform căruia „autorizaţia/împuternicirea prevăzută în punctul 23 este eliberată de către autoritatea administrativă responsabilă de implementarea politicilor în domeniul relațiilor funciare sau primarul unităţii administrativ-teritoriale, după caz” se va revizui, or, potrivit </w:t>
            </w:r>
            <w:r w:rsidRPr="00F955AC">
              <w:rPr>
                <w:rFonts w:eastAsiaTheme="minorHAnsi"/>
                <w:i/>
                <w:iCs/>
                <w:sz w:val="28"/>
                <w:szCs w:val="28"/>
              </w:rPr>
              <w:t xml:space="preserve">Regulamentului cu privire la organizarea și funcționarea Agenției Naționale de Îmbunătățiri Funciare, </w:t>
            </w:r>
            <w:r w:rsidRPr="00F955AC">
              <w:rPr>
                <w:rFonts w:eastAsiaTheme="minorHAnsi"/>
                <w:sz w:val="28"/>
                <w:szCs w:val="28"/>
              </w:rPr>
              <w:t xml:space="preserve">aprobat prin </w:t>
            </w:r>
            <w:r w:rsidRPr="00F955AC">
              <w:rPr>
                <w:rFonts w:eastAsiaTheme="minorHAnsi"/>
                <w:i/>
                <w:iCs/>
                <w:sz w:val="28"/>
                <w:szCs w:val="28"/>
              </w:rPr>
              <w:t>Hotărârea Guvernului nr. 390/2023</w:t>
            </w:r>
            <w:r w:rsidRPr="00F955AC">
              <w:rPr>
                <w:rFonts w:eastAsiaTheme="minorHAnsi"/>
                <w:sz w:val="28"/>
                <w:szCs w:val="28"/>
              </w:rPr>
              <w:t xml:space="preserve">, Agenția nu este investită cu asemenea atribuții. </w:t>
            </w:r>
          </w:p>
        </w:tc>
        <w:tc>
          <w:tcPr>
            <w:tcW w:w="1862" w:type="pct"/>
            <w:tcBorders>
              <w:top w:val="single" w:sz="4" w:space="0" w:color="auto"/>
              <w:left w:val="single" w:sz="4" w:space="0" w:color="auto"/>
              <w:bottom w:val="single" w:sz="4" w:space="0" w:color="auto"/>
              <w:right w:val="single" w:sz="4" w:space="0" w:color="auto"/>
            </w:tcBorders>
          </w:tcPr>
          <w:p w:rsidR="001835EC" w:rsidRPr="00F955AC" w:rsidRDefault="001835EC"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1835EC" w:rsidRPr="00F955AC" w:rsidTr="00743BCD">
        <w:tc>
          <w:tcPr>
            <w:tcW w:w="1177" w:type="pct"/>
            <w:vMerge/>
          </w:tcPr>
          <w:p w:rsidR="001835EC" w:rsidRPr="00F955AC" w:rsidRDefault="001835E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1835EC" w:rsidRPr="00F955AC" w:rsidRDefault="00567C50" w:rsidP="000142F5">
            <w:pPr>
              <w:autoSpaceDE w:val="0"/>
              <w:autoSpaceDN w:val="0"/>
              <w:adjustRightInd w:val="0"/>
              <w:ind w:firstLine="0"/>
              <w:rPr>
                <w:rFonts w:eastAsiaTheme="minorHAnsi"/>
                <w:color w:val="000000"/>
                <w:sz w:val="28"/>
                <w:szCs w:val="28"/>
              </w:rPr>
            </w:pPr>
            <w:r w:rsidRPr="00F955AC">
              <w:rPr>
                <w:rFonts w:eastAsiaTheme="minorHAnsi"/>
                <w:sz w:val="28"/>
                <w:szCs w:val="28"/>
              </w:rPr>
              <w:t xml:space="preserve">Dispoziția de </w:t>
            </w:r>
            <w:r w:rsidRPr="00F955AC">
              <w:rPr>
                <w:rFonts w:eastAsiaTheme="minorHAnsi"/>
                <w:b/>
                <w:bCs/>
                <w:sz w:val="28"/>
                <w:szCs w:val="28"/>
              </w:rPr>
              <w:t>la pct. 25</w:t>
            </w:r>
            <w:r w:rsidRPr="00F955AC">
              <w:rPr>
                <w:rFonts w:eastAsiaTheme="minorHAnsi"/>
                <w:sz w:val="28"/>
                <w:szCs w:val="28"/>
              </w:rPr>
              <w:t xml:space="preserve">, care prevede că „În cazurile în care lucrările de elaborare şi implementare a Proiectului de consolidare sunt efectuate prin intermediul contractelor directe între executori şi persoanele interesate, autorizaţia/împuternicirea respectivă va fi eliberată de către primarul unităţii administrativ-teritoriale.” se va revizui prin prisma </w:t>
            </w:r>
            <w:r w:rsidRPr="00F955AC">
              <w:rPr>
                <w:rFonts w:eastAsiaTheme="minorHAnsi"/>
                <w:i/>
                <w:iCs/>
                <w:sz w:val="28"/>
                <w:szCs w:val="28"/>
              </w:rPr>
              <w:t xml:space="preserve">Legii nr. 436/2006, </w:t>
            </w:r>
            <w:r w:rsidRPr="00F955AC">
              <w:rPr>
                <w:rFonts w:eastAsiaTheme="minorHAnsi"/>
                <w:sz w:val="28"/>
                <w:szCs w:val="28"/>
              </w:rPr>
              <w:t xml:space="preserve">care nu conține asemenea reglementări. </w:t>
            </w:r>
          </w:p>
        </w:tc>
        <w:tc>
          <w:tcPr>
            <w:tcW w:w="1862" w:type="pct"/>
            <w:tcBorders>
              <w:top w:val="single" w:sz="4" w:space="0" w:color="auto"/>
              <w:left w:val="single" w:sz="4" w:space="0" w:color="auto"/>
              <w:bottom w:val="single" w:sz="4" w:space="0" w:color="auto"/>
              <w:right w:val="single" w:sz="4" w:space="0" w:color="auto"/>
            </w:tcBorders>
          </w:tcPr>
          <w:p w:rsidR="001835EC" w:rsidRPr="00F955AC" w:rsidRDefault="000142F5" w:rsidP="00C04FB6">
            <w:pPr>
              <w:tabs>
                <w:tab w:val="left" w:pos="884"/>
                <w:tab w:val="left" w:pos="1196"/>
              </w:tabs>
              <w:ind w:firstLine="0"/>
              <w:rPr>
                <w:sz w:val="28"/>
                <w:szCs w:val="28"/>
              </w:rPr>
            </w:pPr>
            <w:r w:rsidRPr="00F955AC">
              <w:rPr>
                <w:sz w:val="28"/>
                <w:szCs w:val="28"/>
              </w:rPr>
              <w:t>Nu se acceptă</w:t>
            </w:r>
            <w:r w:rsidR="00567C50" w:rsidRPr="00F955AC">
              <w:rPr>
                <w:sz w:val="28"/>
                <w:szCs w:val="28"/>
              </w:rPr>
              <w:t>.</w:t>
            </w:r>
          </w:p>
        </w:tc>
      </w:tr>
      <w:tr w:rsidR="002D759B" w:rsidRPr="00F955AC" w:rsidTr="00743BCD">
        <w:tc>
          <w:tcPr>
            <w:tcW w:w="1177" w:type="pct"/>
            <w:vMerge/>
          </w:tcPr>
          <w:p w:rsidR="002D759B" w:rsidRPr="00F955AC" w:rsidRDefault="002D759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759B" w:rsidRPr="00F955AC" w:rsidRDefault="000142F5" w:rsidP="000142F5">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26, </w:t>
            </w:r>
            <w:r w:rsidRPr="00F955AC">
              <w:rPr>
                <w:rFonts w:eastAsiaTheme="minorHAnsi"/>
                <w:sz w:val="28"/>
                <w:szCs w:val="28"/>
              </w:rPr>
              <w:t xml:space="preserve">textul </w:t>
            </w:r>
            <w:proofErr w:type="gramStart"/>
            <w:r w:rsidRPr="00F955AC">
              <w:rPr>
                <w:rFonts w:eastAsiaTheme="minorHAnsi"/>
                <w:sz w:val="28"/>
                <w:szCs w:val="28"/>
              </w:rPr>
              <w:t>„(</w:t>
            </w:r>
            <w:proofErr w:type="gramEnd"/>
            <w:r w:rsidRPr="00F955AC">
              <w:rPr>
                <w:rFonts w:eastAsiaTheme="minorHAnsi"/>
                <w:sz w:val="28"/>
                <w:szCs w:val="28"/>
              </w:rPr>
              <w:t xml:space="preserve">50% @ 1 proprietar)” este ambiguu, prin urmare, se va revizui. </w:t>
            </w:r>
          </w:p>
        </w:tc>
        <w:tc>
          <w:tcPr>
            <w:tcW w:w="1862" w:type="pct"/>
            <w:tcBorders>
              <w:top w:val="single" w:sz="4" w:space="0" w:color="auto"/>
              <w:left w:val="single" w:sz="4" w:space="0" w:color="auto"/>
              <w:bottom w:val="single" w:sz="4" w:space="0" w:color="auto"/>
              <w:right w:val="single" w:sz="4" w:space="0" w:color="auto"/>
            </w:tcBorders>
          </w:tcPr>
          <w:p w:rsidR="002D759B" w:rsidRPr="00F955AC" w:rsidRDefault="000142F5"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42F5" w:rsidRPr="00F955AC" w:rsidTr="00743BCD">
        <w:tc>
          <w:tcPr>
            <w:tcW w:w="1177" w:type="pct"/>
            <w:vMerge/>
          </w:tcPr>
          <w:p w:rsidR="000142F5" w:rsidRPr="00F955AC" w:rsidRDefault="000142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42F5" w:rsidRPr="00F955AC" w:rsidRDefault="000142F5" w:rsidP="001C0F31">
            <w:pPr>
              <w:autoSpaceDE w:val="0"/>
              <w:autoSpaceDN w:val="0"/>
              <w:adjustRightInd w:val="0"/>
              <w:ind w:firstLine="0"/>
              <w:rPr>
                <w:rFonts w:eastAsiaTheme="minorHAnsi"/>
                <w:color w:val="000000"/>
                <w:sz w:val="28"/>
                <w:szCs w:val="28"/>
              </w:rPr>
            </w:pPr>
            <w:r w:rsidRPr="00F955AC">
              <w:rPr>
                <w:rFonts w:eastAsiaTheme="minorHAnsi"/>
                <w:b/>
                <w:bCs/>
                <w:sz w:val="28"/>
                <w:szCs w:val="28"/>
              </w:rPr>
              <w:t>La pct. 30</w:t>
            </w:r>
            <w:r w:rsidRPr="00F955AC">
              <w:rPr>
                <w:rFonts w:eastAsiaTheme="minorHAnsi"/>
                <w:sz w:val="28"/>
                <w:szCs w:val="28"/>
              </w:rPr>
              <w:t xml:space="preserve">, se va preciza de către cine vor fi suportate costurile pentru efectuarea modificărilor, în cazul în care planul pedologic </w:t>
            </w:r>
            <w:r w:rsidRPr="00F955AC">
              <w:rPr>
                <w:rFonts w:eastAsiaTheme="minorHAnsi"/>
                <w:sz w:val="28"/>
                <w:szCs w:val="28"/>
              </w:rPr>
              <w:lastRenderedPageBreak/>
              <w:t>sau planul evidenţei grafice nu satisfac cerinţele elaborării Proiectului de consolidare.</w:t>
            </w:r>
          </w:p>
        </w:tc>
        <w:tc>
          <w:tcPr>
            <w:tcW w:w="1862" w:type="pct"/>
            <w:tcBorders>
              <w:top w:val="single" w:sz="4" w:space="0" w:color="auto"/>
              <w:left w:val="single" w:sz="4" w:space="0" w:color="auto"/>
              <w:bottom w:val="single" w:sz="4" w:space="0" w:color="auto"/>
              <w:right w:val="single" w:sz="4" w:space="0" w:color="auto"/>
            </w:tcBorders>
          </w:tcPr>
          <w:p w:rsidR="000142F5" w:rsidRPr="00F955AC" w:rsidRDefault="000142F5"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0142F5" w:rsidRPr="00F955AC" w:rsidTr="00743BCD">
        <w:tc>
          <w:tcPr>
            <w:tcW w:w="1177" w:type="pct"/>
            <w:vMerge/>
          </w:tcPr>
          <w:p w:rsidR="000142F5" w:rsidRPr="00F955AC" w:rsidRDefault="000142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42F5" w:rsidRPr="00F955AC" w:rsidRDefault="001C0F31" w:rsidP="00276CF4">
            <w:pPr>
              <w:autoSpaceDE w:val="0"/>
              <w:autoSpaceDN w:val="0"/>
              <w:adjustRightInd w:val="0"/>
              <w:ind w:firstLine="0"/>
              <w:rPr>
                <w:rFonts w:eastAsiaTheme="minorHAnsi"/>
                <w:color w:val="000000"/>
                <w:sz w:val="28"/>
                <w:szCs w:val="28"/>
              </w:rPr>
            </w:pPr>
            <w:r w:rsidRPr="00F955AC">
              <w:rPr>
                <w:rFonts w:eastAsiaTheme="minorHAnsi"/>
                <w:b/>
                <w:bCs/>
                <w:sz w:val="28"/>
                <w:szCs w:val="28"/>
              </w:rPr>
              <w:t>La pct. 33</w:t>
            </w:r>
            <w:r w:rsidRPr="00F955AC">
              <w:rPr>
                <w:rFonts w:eastAsiaTheme="minorHAnsi"/>
                <w:sz w:val="28"/>
                <w:szCs w:val="28"/>
              </w:rPr>
              <w:t xml:space="preserve">, reiterăm că, potrivit art. 1 și art. 40 din </w:t>
            </w:r>
            <w:r w:rsidRPr="00F955AC">
              <w:rPr>
                <w:rFonts w:eastAsiaTheme="minorHAnsi"/>
                <w:i/>
                <w:iCs/>
                <w:sz w:val="28"/>
                <w:szCs w:val="28"/>
              </w:rPr>
              <w:t xml:space="preserve">Legea nr. 436/2006 </w:t>
            </w:r>
            <w:r w:rsidRPr="00F955AC">
              <w:rPr>
                <w:rFonts w:eastAsiaTheme="minorHAnsi"/>
                <w:sz w:val="28"/>
                <w:szCs w:val="28"/>
              </w:rPr>
              <w:t xml:space="preserve">primăria constituie o structură funcțională care asistă primarul în exercitarea atribuțiilor sale legale. Astfel, reiterăm că primăria nu constituie subiect de drept şi, deci, nu poate participa la raporturi juridice. În acest sens, propunem substituirea cuvântului „primăriei” cu cuvintele „autorităţii administraţiei publice locale”. </w:t>
            </w:r>
          </w:p>
        </w:tc>
        <w:tc>
          <w:tcPr>
            <w:tcW w:w="1862" w:type="pct"/>
            <w:tcBorders>
              <w:top w:val="single" w:sz="4" w:space="0" w:color="auto"/>
              <w:left w:val="single" w:sz="4" w:space="0" w:color="auto"/>
              <w:bottom w:val="single" w:sz="4" w:space="0" w:color="auto"/>
              <w:right w:val="single" w:sz="4" w:space="0" w:color="auto"/>
            </w:tcBorders>
          </w:tcPr>
          <w:p w:rsidR="000142F5" w:rsidRPr="00F955AC" w:rsidRDefault="001C0F31"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42F5" w:rsidRPr="00F955AC" w:rsidTr="00743BCD">
        <w:tc>
          <w:tcPr>
            <w:tcW w:w="1177" w:type="pct"/>
            <w:vMerge/>
          </w:tcPr>
          <w:p w:rsidR="000142F5" w:rsidRPr="00F955AC" w:rsidRDefault="000142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42F5" w:rsidRPr="00F955AC" w:rsidRDefault="00276CF4" w:rsidP="00276CF4">
            <w:pPr>
              <w:autoSpaceDE w:val="0"/>
              <w:autoSpaceDN w:val="0"/>
              <w:adjustRightInd w:val="0"/>
              <w:ind w:firstLine="0"/>
              <w:rPr>
                <w:rFonts w:eastAsiaTheme="minorHAnsi"/>
                <w:color w:val="000000"/>
                <w:sz w:val="28"/>
                <w:szCs w:val="28"/>
              </w:rPr>
            </w:pPr>
            <w:r w:rsidRPr="00F955AC">
              <w:rPr>
                <w:rFonts w:eastAsiaTheme="minorHAnsi"/>
                <w:b/>
                <w:bCs/>
                <w:sz w:val="28"/>
                <w:szCs w:val="28"/>
              </w:rPr>
              <w:t>La pct. 36</w:t>
            </w:r>
            <w:r w:rsidRPr="00F955AC">
              <w:rPr>
                <w:rFonts w:eastAsiaTheme="minorHAnsi"/>
                <w:sz w:val="28"/>
                <w:szCs w:val="28"/>
              </w:rPr>
              <w:t xml:space="preserve">, cuvintele „se va decide referitor la doleanțele sale” se vor substitui cu cuvintele „va adopta o decizie cu privire la solicitările sale”. </w:t>
            </w:r>
          </w:p>
        </w:tc>
        <w:tc>
          <w:tcPr>
            <w:tcW w:w="1862" w:type="pct"/>
            <w:tcBorders>
              <w:top w:val="single" w:sz="4" w:space="0" w:color="auto"/>
              <w:left w:val="single" w:sz="4" w:space="0" w:color="auto"/>
              <w:bottom w:val="single" w:sz="4" w:space="0" w:color="auto"/>
              <w:right w:val="single" w:sz="4" w:space="0" w:color="auto"/>
            </w:tcBorders>
          </w:tcPr>
          <w:p w:rsidR="000142F5" w:rsidRPr="00F955AC" w:rsidRDefault="00276CF4"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42F5" w:rsidRPr="00F955AC" w:rsidTr="00743BCD">
        <w:tc>
          <w:tcPr>
            <w:tcW w:w="1177" w:type="pct"/>
            <w:vMerge/>
          </w:tcPr>
          <w:p w:rsidR="000142F5" w:rsidRPr="00F955AC" w:rsidRDefault="000142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42F5" w:rsidRPr="00F955AC" w:rsidRDefault="00276CF4" w:rsidP="00646554">
            <w:pPr>
              <w:autoSpaceDE w:val="0"/>
              <w:autoSpaceDN w:val="0"/>
              <w:adjustRightInd w:val="0"/>
              <w:ind w:firstLine="0"/>
              <w:rPr>
                <w:rFonts w:eastAsiaTheme="minorHAnsi"/>
                <w:color w:val="000000"/>
                <w:sz w:val="28"/>
                <w:szCs w:val="28"/>
              </w:rPr>
            </w:pPr>
            <w:r w:rsidRPr="00F955AC">
              <w:rPr>
                <w:rFonts w:eastAsiaTheme="minorHAnsi"/>
                <w:sz w:val="28"/>
                <w:szCs w:val="28"/>
              </w:rPr>
              <w:t xml:space="preserve">La fel, în </w:t>
            </w:r>
            <w:r w:rsidRPr="00F955AC">
              <w:rPr>
                <w:rFonts w:eastAsiaTheme="minorHAnsi"/>
                <w:b/>
                <w:bCs/>
                <w:sz w:val="28"/>
                <w:szCs w:val="28"/>
              </w:rPr>
              <w:t>pct. 37</w:t>
            </w:r>
            <w:r w:rsidRPr="00F955AC">
              <w:rPr>
                <w:rFonts w:eastAsiaTheme="minorHAnsi"/>
                <w:sz w:val="28"/>
                <w:szCs w:val="28"/>
              </w:rPr>
              <w:t xml:space="preserve">, cuvântul „doleanțelor” se va substitui cu cuvântul „solicitărilor” (obiecție similară și la pct. 42, 74, 76, 77, 78, 90). </w:t>
            </w:r>
          </w:p>
        </w:tc>
        <w:tc>
          <w:tcPr>
            <w:tcW w:w="1862" w:type="pct"/>
            <w:tcBorders>
              <w:top w:val="single" w:sz="4" w:space="0" w:color="auto"/>
              <w:left w:val="single" w:sz="4" w:space="0" w:color="auto"/>
              <w:bottom w:val="single" w:sz="4" w:space="0" w:color="auto"/>
              <w:right w:val="single" w:sz="4" w:space="0" w:color="auto"/>
            </w:tcBorders>
          </w:tcPr>
          <w:p w:rsidR="000142F5" w:rsidRPr="00F955AC" w:rsidRDefault="00276CF4"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0142F5" w:rsidRPr="00F955AC" w:rsidTr="00743BCD">
        <w:tc>
          <w:tcPr>
            <w:tcW w:w="1177" w:type="pct"/>
            <w:vMerge/>
          </w:tcPr>
          <w:p w:rsidR="000142F5" w:rsidRPr="00F955AC" w:rsidRDefault="000142F5"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0142F5" w:rsidRPr="00F955AC" w:rsidRDefault="005641AC" w:rsidP="005641AC">
            <w:pPr>
              <w:autoSpaceDE w:val="0"/>
              <w:autoSpaceDN w:val="0"/>
              <w:adjustRightInd w:val="0"/>
              <w:ind w:firstLine="0"/>
              <w:rPr>
                <w:rFonts w:eastAsiaTheme="minorHAnsi"/>
                <w:color w:val="000000"/>
                <w:sz w:val="28"/>
                <w:szCs w:val="28"/>
              </w:rPr>
            </w:pPr>
            <w:r w:rsidRPr="00F955AC">
              <w:rPr>
                <w:rFonts w:eastAsiaTheme="minorHAnsi"/>
                <w:b/>
                <w:bCs/>
                <w:sz w:val="28"/>
                <w:szCs w:val="28"/>
              </w:rPr>
              <w:t>La pct. 51</w:t>
            </w:r>
            <w:r w:rsidRPr="00F955AC">
              <w:rPr>
                <w:rFonts w:eastAsiaTheme="minorHAnsi"/>
                <w:sz w:val="28"/>
                <w:szCs w:val="28"/>
              </w:rPr>
              <w:t xml:space="preserve">, care prevede că „51. Conţinutul planului de organizare şi amenajare a terenurilor agricole, elementele obligatorii care urmează a fi reflectate, modul de îndeplinire etc. sunt stabilite printr-o Instrucţiune aprobată de autoritatea administrativă responsabilă de implementarea politicilor în domeniul relațiilor funciare.”, menționăm că dispoziția dată nu va putea constitui temei juridic de adoptare pentru proiectul în cauză, or, în conformitate cu art. 16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„(2) Actele </w:t>
            </w:r>
            <w:r w:rsidRPr="00F955AC">
              <w:rPr>
                <w:rFonts w:eastAsiaTheme="minorHAnsi"/>
                <w:sz w:val="28"/>
                <w:szCs w:val="28"/>
              </w:rPr>
              <w:lastRenderedPageBreak/>
              <w:t xml:space="preserve">normative ale autorităţilor administraţiei publice centrale de specialitate şi ale autorităţilor publice autonome sunt emise sau aprobate numai în temeiul şi pentru executarea legilor și a hotărârilor Parlamentului, a decretelor Preşedintelui Republicii Moldova, a hotărârilor şi ordonanţelor Guvernului (obiecție valabilă și la pct. 78 și 89). </w:t>
            </w:r>
          </w:p>
        </w:tc>
        <w:tc>
          <w:tcPr>
            <w:tcW w:w="1862" w:type="pct"/>
            <w:tcBorders>
              <w:top w:val="single" w:sz="4" w:space="0" w:color="auto"/>
              <w:left w:val="single" w:sz="4" w:space="0" w:color="auto"/>
              <w:bottom w:val="single" w:sz="4" w:space="0" w:color="auto"/>
              <w:right w:val="single" w:sz="4" w:space="0" w:color="auto"/>
            </w:tcBorders>
          </w:tcPr>
          <w:p w:rsidR="000142F5" w:rsidRPr="00F955AC" w:rsidRDefault="005641AC"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5641AC" w:rsidP="005641AC">
            <w:pPr>
              <w:autoSpaceDE w:val="0"/>
              <w:autoSpaceDN w:val="0"/>
              <w:adjustRightInd w:val="0"/>
              <w:ind w:firstLine="0"/>
              <w:rPr>
                <w:rFonts w:eastAsiaTheme="minorHAnsi"/>
                <w:color w:val="000000"/>
                <w:sz w:val="28"/>
                <w:szCs w:val="28"/>
              </w:rPr>
            </w:pPr>
            <w:r w:rsidRPr="00F955AC">
              <w:rPr>
                <w:rFonts w:eastAsiaTheme="minorHAnsi"/>
                <w:b/>
                <w:bCs/>
                <w:sz w:val="28"/>
                <w:szCs w:val="28"/>
              </w:rPr>
              <w:t>La pct. 55</w:t>
            </w:r>
            <w:r w:rsidRPr="00F955AC">
              <w:rPr>
                <w:rFonts w:eastAsiaTheme="minorHAnsi"/>
                <w:sz w:val="28"/>
                <w:szCs w:val="28"/>
              </w:rPr>
              <w:t xml:space="preserve">, cuvântul „variante” se va substitui cu cuvântul „opțiuni”. </w:t>
            </w: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5641AC"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5641AC" w:rsidP="005641AC">
            <w:pPr>
              <w:autoSpaceDE w:val="0"/>
              <w:autoSpaceDN w:val="0"/>
              <w:adjustRightInd w:val="0"/>
              <w:ind w:firstLine="0"/>
              <w:rPr>
                <w:rFonts w:eastAsiaTheme="minorHAnsi"/>
                <w:sz w:val="28"/>
                <w:szCs w:val="28"/>
              </w:rPr>
            </w:pPr>
            <w:r w:rsidRPr="00F955AC">
              <w:rPr>
                <w:rFonts w:eastAsiaTheme="minorHAnsi"/>
                <w:sz w:val="28"/>
                <w:szCs w:val="28"/>
              </w:rPr>
              <w:t xml:space="preserve">În ceea ce ține de competențele notarului, marcăm că acestea se instituie în corespundere cu legislația în vigoare, în special art. 11 din </w:t>
            </w:r>
            <w:r w:rsidRPr="00F955AC">
              <w:rPr>
                <w:rFonts w:eastAsiaTheme="minorHAnsi"/>
                <w:i/>
                <w:iCs/>
                <w:sz w:val="28"/>
                <w:szCs w:val="28"/>
              </w:rPr>
              <w:t xml:space="preserve">Legea nr. 246/2018 privind procedura notarială, </w:t>
            </w:r>
            <w:r w:rsidRPr="00F955AC">
              <w:rPr>
                <w:rFonts w:eastAsiaTheme="minorHAnsi"/>
                <w:sz w:val="28"/>
                <w:szCs w:val="28"/>
              </w:rPr>
              <w:t xml:space="preserve">care stabilește actele şi acțiunile notariale pe care le întocmește și îndeplinește notarul în exercitarea atribuțiilor sale. Prin urmare, semnalăm asupra necorespunderii </w:t>
            </w:r>
            <w:r w:rsidRPr="00F955AC">
              <w:rPr>
                <w:rFonts w:eastAsiaTheme="minorHAnsi"/>
                <w:b/>
                <w:bCs/>
                <w:sz w:val="28"/>
                <w:szCs w:val="28"/>
              </w:rPr>
              <w:t>pct. 72</w:t>
            </w:r>
            <w:r w:rsidRPr="00F955AC">
              <w:rPr>
                <w:rFonts w:eastAsiaTheme="minorHAnsi"/>
                <w:sz w:val="28"/>
                <w:szCs w:val="28"/>
              </w:rPr>
              <w:t xml:space="preserve">, care stabilește că renunţarea la hotarele existente în scopul aplicării metodei consolidării prin redefinire a hotarelor se efectuează în baza unei decizii a proprietarului, autentificată notarial. </w:t>
            </w:r>
          </w:p>
          <w:p w:rsidR="005641AC" w:rsidRPr="00F955AC" w:rsidRDefault="005641AC"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5641AC" w:rsidP="00C04FB6">
            <w:pPr>
              <w:tabs>
                <w:tab w:val="left" w:pos="884"/>
                <w:tab w:val="left" w:pos="1196"/>
              </w:tabs>
              <w:ind w:firstLine="0"/>
              <w:rPr>
                <w:sz w:val="28"/>
                <w:szCs w:val="28"/>
              </w:rPr>
            </w:pP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5641AC" w:rsidP="005641AC">
            <w:pPr>
              <w:pageBreakBefore/>
              <w:autoSpaceDE w:val="0"/>
              <w:autoSpaceDN w:val="0"/>
              <w:adjustRightInd w:val="0"/>
              <w:ind w:firstLine="0"/>
              <w:rPr>
                <w:rFonts w:eastAsiaTheme="minorHAnsi"/>
                <w:color w:val="000000"/>
                <w:sz w:val="28"/>
                <w:szCs w:val="28"/>
              </w:rPr>
            </w:pPr>
            <w:r w:rsidRPr="00F955AC">
              <w:rPr>
                <w:rFonts w:eastAsiaTheme="minorHAnsi"/>
                <w:b/>
                <w:bCs/>
                <w:sz w:val="28"/>
                <w:szCs w:val="28"/>
              </w:rPr>
              <w:t>La pct. 93</w:t>
            </w:r>
            <w:r w:rsidRPr="00F955AC">
              <w:rPr>
                <w:rFonts w:eastAsiaTheme="minorHAnsi"/>
                <w:sz w:val="28"/>
                <w:szCs w:val="28"/>
              </w:rPr>
              <w:t xml:space="preserve">, reiterăm că, potrivit art. 5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436/2006</w:t>
            </w:r>
            <w:r w:rsidRPr="00F955AC">
              <w:rPr>
                <w:rFonts w:eastAsiaTheme="minorHAnsi"/>
                <w:sz w:val="28"/>
                <w:szCs w:val="28"/>
              </w:rPr>
              <w:t xml:space="preserve">, primarul este autoritate executivă, prin urmare, cuvântul „primarul” se va substitui cu cuvintele „consiliului local”. </w:t>
            </w: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5641AC" w:rsidP="00C04FB6">
            <w:pPr>
              <w:tabs>
                <w:tab w:val="left" w:pos="884"/>
                <w:tab w:val="left" w:pos="1196"/>
              </w:tabs>
              <w:ind w:firstLine="0"/>
              <w:rPr>
                <w:sz w:val="28"/>
                <w:szCs w:val="28"/>
              </w:rPr>
            </w:pPr>
            <w:r w:rsidRPr="00F955AC">
              <w:rPr>
                <w:sz w:val="28"/>
                <w:szCs w:val="28"/>
              </w:rPr>
              <w:t>Nu se acceptă.</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21228B" w:rsidP="0021228B">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99 alineatul întâi </w:t>
            </w:r>
            <w:r w:rsidRPr="00F955AC">
              <w:rPr>
                <w:rFonts w:eastAsiaTheme="minorHAnsi"/>
                <w:sz w:val="28"/>
                <w:szCs w:val="28"/>
              </w:rPr>
              <w:t xml:space="preserve">este utilizată noțiunea „nota explicativă”, iar la pct. 99 alineatul al doilea este utilizată noțiunea „nota informativă”. În conformitate cu art. 54 alin. (1) </w:t>
            </w:r>
            <w:proofErr w:type="gramStart"/>
            <w:r w:rsidRPr="00F955AC">
              <w:rPr>
                <w:rFonts w:eastAsiaTheme="minorHAnsi"/>
                <w:sz w:val="28"/>
                <w:szCs w:val="28"/>
              </w:rPr>
              <w:t>lit</w:t>
            </w:r>
            <w:proofErr w:type="gramEnd"/>
            <w:r w:rsidRPr="00F955AC">
              <w:rPr>
                <w:rFonts w:eastAsiaTheme="minorHAnsi"/>
                <w:sz w:val="28"/>
                <w:szCs w:val="28"/>
              </w:rPr>
              <w:t xml:space="preserve">. d)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aceleaşi noţiuni se exprimă prin aceiaşi termini. Prin urmare, noțiunile se vor uniformiza. </w:t>
            </w: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21228B"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92B65" w:rsidRPr="00F955AC" w:rsidRDefault="00392B65" w:rsidP="00392B65">
            <w:pPr>
              <w:autoSpaceDE w:val="0"/>
              <w:autoSpaceDN w:val="0"/>
              <w:adjustRightInd w:val="0"/>
              <w:ind w:firstLine="0"/>
              <w:rPr>
                <w:rFonts w:eastAsiaTheme="minorHAnsi"/>
                <w:sz w:val="28"/>
                <w:szCs w:val="28"/>
              </w:rPr>
            </w:pPr>
            <w:r w:rsidRPr="00F955AC">
              <w:rPr>
                <w:rFonts w:eastAsiaTheme="minorHAnsi"/>
                <w:sz w:val="28"/>
                <w:szCs w:val="28"/>
              </w:rPr>
              <w:t xml:space="preserve">În conformitate cu art. 23 din </w:t>
            </w:r>
            <w:r w:rsidRPr="00F955AC">
              <w:rPr>
                <w:rFonts w:eastAsiaTheme="minorHAnsi"/>
                <w:i/>
                <w:iCs/>
                <w:sz w:val="28"/>
                <w:szCs w:val="28"/>
              </w:rPr>
              <w:t xml:space="preserve">Legea nr. 246/2018 privind procedura notarială, </w:t>
            </w:r>
            <w:proofErr w:type="gramStart"/>
            <w:r w:rsidRPr="00F955AC">
              <w:rPr>
                <w:rFonts w:eastAsiaTheme="minorHAnsi"/>
                <w:sz w:val="28"/>
                <w:szCs w:val="28"/>
              </w:rPr>
              <w:t>„(</w:t>
            </w:r>
            <w:proofErr w:type="gramEnd"/>
            <w:r w:rsidRPr="00F955AC">
              <w:rPr>
                <w:rFonts w:eastAsiaTheme="minorHAnsi"/>
                <w:sz w:val="28"/>
                <w:szCs w:val="28"/>
              </w:rPr>
              <w:t xml:space="preserve">1) Numărul de exemplare ale actului notarial în care se expune conţinutul actului juridic autentificat notarial nu poate depăşi </w:t>
            </w:r>
            <w:r w:rsidRPr="00F955AC">
              <w:rPr>
                <w:rFonts w:eastAsiaTheme="minorHAnsi"/>
                <w:i/>
                <w:iCs/>
                <w:sz w:val="28"/>
                <w:szCs w:val="28"/>
              </w:rPr>
              <w:t>numărul părţilor actului juridic plus un exemplar pentru arhiva notarului</w:t>
            </w:r>
            <w:r w:rsidRPr="00F955AC">
              <w:rPr>
                <w:rFonts w:eastAsiaTheme="minorHAnsi"/>
                <w:sz w:val="28"/>
                <w:szCs w:val="28"/>
              </w:rPr>
              <w:t>, în cazurile prevăzute la alin. (3), dacă prezenta lege nu prevede altfel. (2) Toate exemplarele actelor notariale se semnează de către părţi şi au aceeaşi putere juridică. (3) Un exemplar original al testamentelor, procurilor, certificatelor, contractelor sau al altor acte, ce necesită a fi arhivate, se păstrează în arhiva notarului.</w:t>
            </w:r>
            <w:proofErr w:type="gramStart"/>
            <w:r w:rsidRPr="00F955AC">
              <w:rPr>
                <w:rFonts w:eastAsiaTheme="minorHAnsi"/>
                <w:sz w:val="28"/>
                <w:szCs w:val="28"/>
              </w:rPr>
              <w:t>”.</w:t>
            </w:r>
            <w:proofErr w:type="gramEnd"/>
            <w:r w:rsidRPr="00F955AC">
              <w:rPr>
                <w:rFonts w:eastAsiaTheme="minorHAnsi"/>
                <w:sz w:val="28"/>
                <w:szCs w:val="28"/>
              </w:rPr>
              <w:t xml:space="preserve"> </w:t>
            </w:r>
          </w:p>
          <w:p w:rsidR="00392B65" w:rsidRPr="00F955AC" w:rsidRDefault="00392B65" w:rsidP="00392B65">
            <w:pPr>
              <w:autoSpaceDE w:val="0"/>
              <w:autoSpaceDN w:val="0"/>
              <w:adjustRightInd w:val="0"/>
              <w:ind w:firstLine="0"/>
              <w:rPr>
                <w:rFonts w:eastAsiaTheme="minorHAnsi"/>
                <w:sz w:val="28"/>
                <w:szCs w:val="28"/>
              </w:rPr>
            </w:pPr>
            <w:r w:rsidRPr="00F955AC">
              <w:rPr>
                <w:rFonts w:eastAsiaTheme="minorHAnsi"/>
                <w:sz w:val="28"/>
                <w:szCs w:val="28"/>
              </w:rPr>
              <w:t xml:space="preserve">În acest fel, numărul exemplarelor actelor notariale, la caz – a contractelor de vânzare-cumpărare se stabilește în corespundere cu prevederile legale citate, în funcție de numărul părților contractuale și se indică de către notar în contract, un exemplar în mod obligatoriu păstrându-se în arhiva notarului. </w:t>
            </w:r>
          </w:p>
          <w:p w:rsidR="005641AC" w:rsidRPr="00F955AC" w:rsidRDefault="00392B65" w:rsidP="000463DE">
            <w:pPr>
              <w:autoSpaceDE w:val="0"/>
              <w:autoSpaceDN w:val="0"/>
              <w:adjustRightInd w:val="0"/>
              <w:ind w:firstLine="0"/>
              <w:rPr>
                <w:rFonts w:eastAsiaTheme="minorHAnsi"/>
                <w:color w:val="000000"/>
                <w:sz w:val="28"/>
                <w:szCs w:val="28"/>
              </w:rPr>
            </w:pPr>
            <w:r w:rsidRPr="00F955AC">
              <w:rPr>
                <w:rFonts w:eastAsiaTheme="minorHAnsi"/>
                <w:sz w:val="28"/>
                <w:szCs w:val="28"/>
              </w:rPr>
              <w:lastRenderedPageBreak/>
              <w:t xml:space="preserve">Având în vedere prevederea legală enunțată, </w:t>
            </w:r>
            <w:r w:rsidRPr="00F955AC">
              <w:rPr>
                <w:rFonts w:eastAsiaTheme="minorHAnsi"/>
                <w:b/>
                <w:bCs/>
                <w:sz w:val="28"/>
                <w:szCs w:val="28"/>
              </w:rPr>
              <w:t>la subpct. 103.3</w:t>
            </w:r>
            <w:r w:rsidRPr="00F955AC">
              <w:rPr>
                <w:rFonts w:eastAsiaTheme="minorHAnsi"/>
                <w:sz w:val="28"/>
                <w:szCs w:val="28"/>
              </w:rPr>
              <w:t xml:space="preserve">, textul </w:t>
            </w:r>
            <w:proofErr w:type="gramStart"/>
            <w:r w:rsidRPr="00F955AC">
              <w:rPr>
                <w:rFonts w:eastAsiaTheme="minorHAnsi"/>
                <w:sz w:val="28"/>
                <w:szCs w:val="28"/>
              </w:rPr>
              <w:t>„(</w:t>
            </w:r>
            <w:proofErr w:type="gramEnd"/>
            <w:r w:rsidRPr="00F955AC">
              <w:rPr>
                <w:rFonts w:eastAsiaTheme="minorHAnsi"/>
                <w:sz w:val="28"/>
                <w:szCs w:val="28"/>
              </w:rPr>
              <w:t xml:space="preserve">în trei exemplare)” se va substitui cu cuvintele „în număr de exemplare egal cu numărul părților contractante plus un exemplar pentru notar”. </w:t>
            </w: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392B65" w:rsidP="00C04FB6">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0463DE" w:rsidP="000463DE">
            <w:pPr>
              <w:autoSpaceDE w:val="0"/>
              <w:autoSpaceDN w:val="0"/>
              <w:adjustRightInd w:val="0"/>
              <w:ind w:firstLine="0"/>
              <w:rPr>
                <w:rFonts w:eastAsiaTheme="minorHAnsi"/>
                <w:color w:val="000000"/>
                <w:sz w:val="28"/>
                <w:szCs w:val="28"/>
              </w:rPr>
            </w:pPr>
            <w:r w:rsidRPr="00F955AC">
              <w:rPr>
                <w:rFonts w:eastAsiaTheme="minorHAnsi"/>
                <w:b/>
                <w:bCs/>
                <w:sz w:val="28"/>
                <w:szCs w:val="28"/>
              </w:rPr>
              <w:t>La pct. 104</w:t>
            </w:r>
            <w:r w:rsidRPr="00F955AC">
              <w:rPr>
                <w:rFonts w:eastAsiaTheme="minorHAnsi"/>
                <w:sz w:val="28"/>
                <w:szCs w:val="28"/>
              </w:rPr>
              <w:t>, se va preciza de către cine urmează a fi autentificată procura.</w:t>
            </w:r>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0463DE"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1AC" w:rsidRPr="00F955AC" w:rsidTr="00743BCD">
        <w:tc>
          <w:tcPr>
            <w:tcW w:w="1177" w:type="pct"/>
            <w:vMerge/>
          </w:tcPr>
          <w:p w:rsidR="005641AC" w:rsidRPr="00F955AC" w:rsidRDefault="005641A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1AC" w:rsidRPr="00F955AC" w:rsidRDefault="000463DE" w:rsidP="008B406C">
            <w:pPr>
              <w:tabs>
                <w:tab w:val="left" w:pos="884"/>
                <w:tab w:val="left" w:pos="1196"/>
              </w:tabs>
              <w:ind w:firstLine="0"/>
              <w:rPr>
                <w:rFonts w:eastAsiaTheme="minorHAnsi"/>
                <w:color w:val="000000"/>
                <w:sz w:val="28"/>
                <w:szCs w:val="28"/>
              </w:rPr>
            </w:pPr>
            <w:r w:rsidRPr="00F955AC">
              <w:rPr>
                <w:rFonts w:eastAsiaTheme="minorHAnsi"/>
                <w:sz w:val="28"/>
                <w:szCs w:val="28"/>
              </w:rPr>
              <w:t xml:space="preserve">Potrivit art. 29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cadastrului bunurilor imobile nr. 1543/1998, </w:t>
            </w:r>
            <w:proofErr w:type="gramStart"/>
            <w:r w:rsidRPr="00F955AC">
              <w:rPr>
                <w:rFonts w:eastAsiaTheme="minorHAnsi"/>
                <w:sz w:val="28"/>
                <w:szCs w:val="28"/>
              </w:rPr>
              <w:t>„(</w:t>
            </w:r>
            <w:proofErr w:type="gramEnd"/>
            <w:r w:rsidRPr="00F955AC">
              <w:rPr>
                <w:rFonts w:eastAsiaTheme="minorHAnsi"/>
                <w:sz w:val="28"/>
                <w:szCs w:val="28"/>
              </w:rPr>
              <w:t>2) Documentele ce confirmă drepturile se depun în două exemplare, după cum urmează: pentru actele juridice autentificate notarial şi actele autorităţilor publice – originalul sau o copie legalizată şi o copie simplă; pentru actele juridice în formă scrisă simplă – două exemplare originale. În cazul dosarului cadastral ținut în format electronic, actele juridice autentificate notarial şi actele autorităților publice se depun într-un singur exemplar original, în formă de document electronic ori pe suport de hârtie, sau în copie legalizată ori, după caz, copie semnată de către notar cu semnătură electronică calificată în condițiile art. 301.</w:t>
            </w:r>
            <w:proofErr w:type="gramStart"/>
            <w:r w:rsidRPr="00F955AC">
              <w:rPr>
                <w:rFonts w:eastAsiaTheme="minorHAnsi"/>
                <w:sz w:val="28"/>
                <w:szCs w:val="28"/>
              </w:rPr>
              <w:t>”.</w:t>
            </w:r>
            <w:proofErr w:type="gramEnd"/>
          </w:p>
        </w:tc>
        <w:tc>
          <w:tcPr>
            <w:tcW w:w="1862" w:type="pct"/>
            <w:tcBorders>
              <w:top w:val="single" w:sz="4" w:space="0" w:color="auto"/>
              <w:left w:val="single" w:sz="4" w:space="0" w:color="auto"/>
              <w:bottom w:val="single" w:sz="4" w:space="0" w:color="auto"/>
              <w:right w:val="single" w:sz="4" w:space="0" w:color="auto"/>
            </w:tcBorders>
          </w:tcPr>
          <w:p w:rsidR="005641AC" w:rsidRPr="00F955AC" w:rsidRDefault="000463DE" w:rsidP="00C04FB6">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7519EC" w:rsidRPr="00F955AC" w:rsidTr="00743BCD">
        <w:tc>
          <w:tcPr>
            <w:tcW w:w="1177" w:type="pct"/>
            <w:vMerge/>
          </w:tcPr>
          <w:p w:rsidR="007519EC" w:rsidRPr="00F955AC" w:rsidRDefault="007519EC"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7519EC" w:rsidRPr="00F955AC" w:rsidRDefault="007519EC" w:rsidP="0090530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prevederea legală enunțată, </w:t>
            </w:r>
            <w:r w:rsidRPr="00F955AC">
              <w:rPr>
                <w:rFonts w:eastAsiaTheme="minorHAnsi"/>
                <w:b/>
                <w:bCs/>
                <w:sz w:val="28"/>
                <w:szCs w:val="28"/>
              </w:rPr>
              <w:t>la pct. 104</w:t>
            </w:r>
            <w:r w:rsidRPr="00F955AC">
              <w:rPr>
                <w:rFonts w:eastAsiaTheme="minorHAnsi"/>
                <w:sz w:val="28"/>
                <w:szCs w:val="28"/>
              </w:rPr>
              <w:t xml:space="preserve">, se va preciza că actele se vor depune în două exemplare în cazul în care dosarul cadastral este ținut pe suport de hârtie, iar în cazul dosarului cadastral ținut în format </w:t>
            </w:r>
            <w:r w:rsidRPr="00F955AC">
              <w:rPr>
                <w:rFonts w:eastAsiaTheme="minorHAnsi"/>
                <w:sz w:val="28"/>
                <w:szCs w:val="28"/>
              </w:rPr>
              <w:lastRenderedPageBreak/>
              <w:t xml:space="preserve">electronică, actele se vor depune într-un singur exemplar original. </w:t>
            </w:r>
          </w:p>
        </w:tc>
        <w:tc>
          <w:tcPr>
            <w:tcW w:w="1862" w:type="pct"/>
            <w:tcBorders>
              <w:top w:val="single" w:sz="4" w:space="0" w:color="auto"/>
              <w:left w:val="single" w:sz="4" w:space="0" w:color="auto"/>
              <w:bottom w:val="single" w:sz="4" w:space="0" w:color="auto"/>
              <w:right w:val="single" w:sz="4" w:space="0" w:color="auto"/>
            </w:tcBorders>
          </w:tcPr>
          <w:p w:rsidR="007519EC" w:rsidRPr="00F955AC" w:rsidRDefault="007519EC"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05303" w:rsidRPr="00F955AC" w:rsidTr="00743BCD">
        <w:tc>
          <w:tcPr>
            <w:tcW w:w="1177" w:type="pct"/>
            <w:vMerge/>
          </w:tcPr>
          <w:p w:rsidR="00905303" w:rsidRPr="00F955AC" w:rsidRDefault="0090530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05303" w:rsidRPr="00F955AC" w:rsidRDefault="00905303" w:rsidP="002D2C5D">
            <w:pPr>
              <w:autoSpaceDE w:val="0"/>
              <w:autoSpaceDN w:val="0"/>
              <w:adjustRightInd w:val="0"/>
              <w:ind w:firstLine="0"/>
              <w:rPr>
                <w:rFonts w:eastAsiaTheme="minorHAnsi"/>
                <w:color w:val="000000"/>
                <w:sz w:val="28"/>
                <w:szCs w:val="28"/>
              </w:rPr>
            </w:pPr>
            <w:r w:rsidRPr="00F955AC">
              <w:rPr>
                <w:rFonts w:eastAsiaTheme="minorHAnsi"/>
                <w:b/>
                <w:bCs/>
                <w:sz w:val="28"/>
                <w:szCs w:val="28"/>
              </w:rPr>
              <w:t>La pct. 107</w:t>
            </w:r>
            <w:r w:rsidRPr="00F955AC">
              <w:rPr>
                <w:rFonts w:eastAsiaTheme="minorHAnsi"/>
                <w:sz w:val="28"/>
                <w:szCs w:val="28"/>
              </w:rPr>
              <w:t xml:space="preserve">, se va revizui textul „punctul 103 litera c)”, or, pct. </w:t>
            </w:r>
            <w:proofErr w:type="gramStart"/>
            <w:r w:rsidRPr="00F955AC">
              <w:rPr>
                <w:rFonts w:eastAsiaTheme="minorHAnsi"/>
                <w:sz w:val="28"/>
                <w:szCs w:val="28"/>
              </w:rPr>
              <w:t>103 nu</w:t>
            </w:r>
            <w:proofErr w:type="gramEnd"/>
            <w:r w:rsidRPr="00F955AC">
              <w:rPr>
                <w:rFonts w:eastAsiaTheme="minorHAnsi"/>
                <w:sz w:val="28"/>
                <w:szCs w:val="28"/>
              </w:rPr>
              <w:t xml:space="preserve"> are lit. c). Totodată, menționăm că reglementările cu privire la prezentarea documentelor cadastrale sunt indicate la pct. 104 și nu la pct. 103. </w:t>
            </w:r>
          </w:p>
        </w:tc>
        <w:tc>
          <w:tcPr>
            <w:tcW w:w="1862" w:type="pct"/>
            <w:tcBorders>
              <w:top w:val="single" w:sz="4" w:space="0" w:color="auto"/>
              <w:left w:val="single" w:sz="4" w:space="0" w:color="auto"/>
              <w:bottom w:val="single" w:sz="4" w:space="0" w:color="auto"/>
              <w:right w:val="single" w:sz="4" w:space="0" w:color="auto"/>
            </w:tcBorders>
          </w:tcPr>
          <w:p w:rsidR="00905303" w:rsidRPr="00F955AC" w:rsidRDefault="0090530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A70E41" w:rsidRPr="00F955AC" w:rsidTr="00743BCD">
        <w:tc>
          <w:tcPr>
            <w:tcW w:w="1177" w:type="pct"/>
            <w:vMerge/>
          </w:tcPr>
          <w:p w:rsidR="00A70E41" w:rsidRPr="00F955AC" w:rsidRDefault="00A70E4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A70E41" w:rsidRPr="00F955AC" w:rsidRDefault="00A70E41" w:rsidP="002D2C5D">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scopul uniformizării terminologiei, </w:t>
            </w:r>
            <w:r w:rsidRPr="00F955AC">
              <w:rPr>
                <w:rFonts w:eastAsiaTheme="minorHAnsi"/>
                <w:b/>
                <w:bCs/>
                <w:sz w:val="28"/>
                <w:szCs w:val="28"/>
              </w:rPr>
              <w:t xml:space="preserve">la pct. 114, </w:t>
            </w:r>
            <w:r w:rsidRPr="00F955AC">
              <w:rPr>
                <w:rFonts w:eastAsiaTheme="minorHAnsi"/>
                <w:sz w:val="28"/>
                <w:szCs w:val="28"/>
              </w:rPr>
              <w:t xml:space="preserve">cuvintele „două compartimente” se vor substitui cu cuvintele „două etape”, astfel cum este indicat la pct. 26. </w:t>
            </w:r>
          </w:p>
        </w:tc>
        <w:tc>
          <w:tcPr>
            <w:tcW w:w="1862" w:type="pct"/>
            <w:tcBorders>
              <w:top w:val="single" w:sz="4" w:space="0" w:color="auto"/>
              <w:left w:val="single" w:sz="4" w:space="0" w:color="auto"/>
              <w:bottom w:val="single" w:sz="4" w:space="0" w:color="auto"/>
              <w:right w:val="single" w:sz="4" w:space="0" w:color="auto"/>
            </w:tcBorders>
          </w:tcPr>
          <w:p w:rsidR="00A70E41" w:rsidRPr="00F955AC" w:rsidRDefault="00A70E4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D2C5D" w:rsidRPr="00F955AC" w:rsidTr="00743BCD">
        <w:tc>
          <w:tcPr>
            <w:tcW w:w="1177" w:type="pct"/>
            <w:vMerge/>
          </w:tcPr>
          <w:p w:rsidR="002D2C5D" w:rsidRPr="00F955AC" w:rsidRDefault="002D2C5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2C5D" w:rsidRPr="00F955AC" w:rsidRDefault="002D2C5D" w:rsidP="002D2C5D">
            <w:pPr>
              <w:pageBreakBefore/>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subpct. 126.1-126.18 </w:t>
            </w:r>
            <w:r w:rsidRPr="00F955AC">
              <w:rPr>
                <w:rFonts w:eastAsiaTheme="minorHAnsi"/>
                <w:sz w:val="28"/>
                <w:szCs w:val="28"/>
              </w:rPr>
              <w:t>se vor indica numerele anexelor, după următorul exemplu: „</w:t>
            </w:r>
            <w:proofErr w:type="gramStart"/>
            <w:r w:rsidRPr="00F955AC">
              <w:rPr>
                <w:rFonts w:eastAsiaTheme="minorHAnsi"/>
                <w:sz w:val="28"/>
                <w:szCs w:val="28"/>
              </w:rPr>
              <w:t>conform</w:t>
            </w:r>
            <w:proofErr w:type="gramEnd"/>
            <w:r w:rsidRPr="00F955AC">
              <w:rPr>
                <w:rFonts w:eastAsiaTheme="minorHAnsi"/>
                <w:sz w:val="28"/>
                <w:szCs w:val="28"/>
              </w:rPr>
              <w:t xml:space="preserve"> anexei nr.1”. </w:t>
            </w:r>
          </w:p>
        </w:tc>
        <w:tc>
          <w:tcPr>
            <w:tcW w:w="1862" w:type="pct"/>
            <w:tcBorders>
              <w:top w:val="single" w:sz="4" w:space="0" w:color="auto"/>
              <w:left w:val="single" w:sz="4" w:space="0" w:color="auto"/>
              <w:bottom w:val="single" w:sz="4" w:space="0" w:color="auto"/>
              <w:right w:val="single" w:sz="4" w:space="0" w:color="auto"/>
            </w:tcBorders>
          </w:tcPr>
          <w:p w:rsidR="002D2C5D" w:rsidRPr="00F955AC" w:rsidRDefault="002D2C5D"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D2C5D" w:rsidRPr="00F955AC" w:rsidTr="00743BCD">
        <w:tc>
          <w:tcPr>
            <w:tcW w:w="1177" w:type="pct"/>
            <w:vMerge/>
          </w:tcPr>
          <w:p w:rsidR="002D2C5D" w:rsidRPr="00F955AC" w:rsidRDefault="002D2C5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D2C5D" w:rsidRPr="00F955AC" w:rsidRDefault="002D2C5D" w:rsidP="002D2C5D">
            <w:pPr>
              <w:autoSpaceDE w:val="0"/>
              <w:autoSpaceDN w:val="0"/>
              <w:adjustRightInd w:val="0"/>
              <w:ind w:firstLine="0"/>
              <w:rPr>
                <w:rFonts w:eastAsiaTheme="minorHAnsi"/>
                <w:color w:val="000000"/>
                <w:sz w:val="28"/>
                <w:szCs w:val="28"/>
              </w:rPr>
            </w:pPr>
            <w:r w:rsidRPr="00F955AC">
              <w:rPr>
                <w:rFonts w:eastAsiaTheme="minorHAnsi"/>
                <w:sz w:val="28"/>
                <w:szCs w:val="28"/>
              </w:rPr>
              <w:t xml:space="preserve">Totodată, menționăm că denumirile anexelor indicate la subpct. 126.1-126.18 nu sunt similare cu denumirile anexelor indicate în proiect, prin urmare, denumirile se vor uniformiza. </w:t>
            </w:r>
          </w:p>
        </w:tc>
        <w:tc>
          <w:tcPr>
            <w:tcW w:w="1862" w:type="pct"/>
            <w:tcBorders>
              <w:top w:val="single" w:sz="4" w:space="0" w:color="auto"/>
              <w:left w:val="single" w:sz="4" w:space="0" w:color="auto"/>
              <w:bottom w:val="single" w:sz="4" w:space="0" w:color="auto"/>
              <w:right w:val="single" w:sz="4" w:space="0" w:color="auto"/>
            </w:tcBorders>
          </w:tcPr>
          <w:p w:rsidR="002D2C5D" w:rsidRPr="00F955AC" w:rsidRDefault="002D2C5D"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2F3A01" w:rsidRPr="00F955AC" w:rsidTr="00743BCD">
        <w:tc>
          <w:tcPr>
            <w:tcW w:w="1177" w:type="pct"/>
            <w:vMerge/>
          </w:tcPr>
          <w:p w:rsidR="002F3A01" w:rsidRPr="00F955AC" w:rsidRDefault="002F3A0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2F3A01" w:rsidRPr="00F955AC" w:rsidRDefault="002F3A01" w:rsidP="002F3A01">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126.16-126.18</w:t>
            </w:r>
            <w:r w:rsidRPr="00F955AC">
              <w:rPr>
                <w:rFonts w:eastAsiaTheme="minorHAnsi"/>
                <w:sz w:val="28"/>
                <w:szCs w:val="28"/>
              </w:rPr>
              <w:t xml:space="preserve">, cuvântul „contractul” se va substitui cu textul „contractul-cadru”, astfel cum este indicat la art. 1003 din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2F3A01" w:rsidRPr="00F955AC" w:rsidRDefault="002F3A0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42E2B" w:rsidRPr="00F955AC" w:rsidTr="00743BCD">
        <w:tc>
          <w:tcPr>
            <w:tcW w:w="1177" w:type="pct"/>
            <w:vMerge/>
          </w:tcPr>
          <w:p w:rsidR="00C42E2B" w:rsidRPr="00F955AC" w:rsidRDefault="00C42E2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42E2B" w:rsidRPr="00F955AC" w:rsidRDefault="00C42E2B" w:rsidP="00C42E2B">
            <w:pPr>
              <w:autoSpaceDE w:val="0"/>
              <w:autoSpaceDN w:val="0"/>
              <w:adjustRightInd w:val="0"/>
              <w:ind w:firstLine="0"/>
              <w:rPr>
                <w:rFonts w:eastAsiaTheme="minorHAnsi"/>
                <w:sz w:val="28"/>
                <w:szCs w:val="28"/>
              </w:rPr>
            </w:pPr>
            <w:r w:rsidRPr="00F955AC">
              <w:rPr>
                <w:rFonts w:eastAsiaTheme="minorHAnsi"/>
                <w:sz w:val="28"/>
                <w:szCs w:val="28"/>
              </w:rPr>
              <w:t xml:space="preserve">În conformitate cu art. 49 alin. (1), (3) și (4) din </w:t>
            </w:r>
            <w:r w:rsidRPr="00F955AC">
              <w:rPr>
                <w:rFonts w:eastAsiaTheme="minorHAnsi"/>
                <w:i/>
                <w:iCs/>
                <w:sz w:val="28"/>
                <w:szCs w:val="28"/>
              </w:rPr>
              <w:t>Legea nr. 100/2017</w:t>
            </w:r>
            <w:r w:rsidRPr="00F955AC">
              <w:rPr>
                <w:rFonts w:eastAsiaTheme="minorHAnsi"/>
                <w:sz w:val="28"/>
                <w:szCs w:val="28"/>
              </w:rPr>
              <w:t xml:space="preserve">, actul normativ poate cuprinde anexe, care sunt elemente constitutive ale acestuia și care includ desene, exprimări cifrice, tabele, planuri sau altele asemenea. Anexele </w:t>
            </w:r>
            <w:proofErr w:type="gramStart"/>
            <w:r w:rsidRPr="00F955AC">
              <w:rPr>
                <w:rFonts w:eastAsiaTheme="minorHAnsi"/>
                <w:sz w:val="28"/>
                <w:szCs w:val="28"/>
              </w:rPr>
              <w:t>pot include</w:t>
            </w:r>
            <w:proofErr w:type="gramEnd"/>
            <w:r w:rsidRPr="00F955AC">
              <w:rPr>
                <w:rFonts w:eastAsiaTheme="minorHAnsi"/>
                <w:sz w:val="28"/>
                <w:szCs w:val="28"/>
              </w:rPr>
              <w:t xml:space="preserve"> de asemenea reglementări </w:t>
            </w:r>
            <w:r w:rsidRPr="00F955AC">
              <w:rPr>
                <w:rFonts w:eastAsiaTheme="minorHAnsi"/>
                <w:sz w:val="28"/>
                <w:szCs w:val="28"/>
              </w:rPr>
              <w:lastRenderedPageBreak/>
              <w:t xml:space="preserve">care trebuie aprobate de autoritatea publică competentă, precum statutele, regulamentele, instrucţiunile, regulile, metodologiile sau alte norme cu caracter predominant tehnic. </w:t>
            </w:r>
          </w:p>
          <w:p w:rsidR="00C42E2B" w:rsidRPr="00F955AC" w:rsidRDefault="00C42E2B" w:rsidP="00C42E2B">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context, cu referire la </w:t>
            </w:r>
            <w:r w:rsidRPr="00F955AC">
              <w:rPr>
                <w:rFonts w:eastAsiaTheme="minorHAnsi"/>
                <w:b/>
                <w:bCs/>
                <w:i/>
                <w:iCs/>
                <w:sz w:val="28"/>
                <w:szCs w:val="28"/>
              </w:rPr>
              <w:t xml:space="preserve">anexa nr. 3 </w:t>
            </w:r>
            <w:proofErr w:type="gramStart"/>
            <w:r w:rsidRPr="00F955AC">
              <w:rPr>
                <w:rFonts w:eastAsiaTheme="minorHAnsi"/>
                <w:b/>
                <w:bCs/>
                <w:i/>
                <w:iCs/>
                <w:sz w:val="28"/>
                <w:szCs w:val="28"/>
              </w:rPr>
              <w:t>la</w:t>
            </w:r>
            <w:proofErr w:type="gramEnd"/>
            <w:r w:rsidRPr="00F955AC">
              <w:rPr>
                <w:rFonts w:eastAsiaTheme="minorHAnsi"/>
                <w:b/>
                <w:bCs/>
                <w:i/>
                <w:iCs/>
                <w:sz w:val="28"/>
                <w:szCs w:val="28"/>
              </w:rPr>
              <w:t xml:space="preserve"> Instrucțiune</w:t>
            </w:r>
            <w:r w:rsidRPr="00F955AC">
              <w:rPr>
                <w:rFonts w:eastAsiaTheme="minorHAnsi"/>
                <w:sz w:val="28"/>
                <w:szCs w:val="28"/>
              </w:rPr>
              <w:t xml:space="preserve">, atestăm, pe lângă faptul că aceasta nu are temeiul-cadru în textul </w:t>
            </w:r>
            <w:r w:rsidRPr="00F955AC">
              <w:rPr>
                <w:rFonts w:eastAsiaTheme="minorHAnsi"/>
                <w:i/>
                <w:iCs/>
                <w:sz w:val="28"/>
                <w:szCs w:val="28"/>
              </w:rPr>
              <w:t>Instrucțiunii</w:t>
            </w:r>
            <w:r w:rsidRPr="00F955AC">
              <w:rPr>
                <w:rFonts w:eastAsiaTheme="minorHAnsi"/>
                <w:sz w:val="28"/>
                <w:szCs w:val="28"/>
              </w:rPr>
              <w:t xml:space="preserve">, temeiul-cadru pentru anexele nr. 1 - </w:t>
            </w:r>
            <w:proofErr w:type="gramStart"/>
            <w:r w:rsidRPr="00F955AC">
              <w:rPr>
                <w:rFonts w:eastAsiaTheme="minorHAnsi"/>
                <w:sz w:val="28"/>
                <w:szCs w:val="28"/>
              </w:rPr>
              <w:t>nr</w:t>
            </w:r>
            <w:proofErr w:type="gramEnd"/>
            <w:r w:rsidRPr="00F955AC">
              <w:rPr>
                <w:rFonts w:eastAsiaTheme="minorHAnsi"/>
                <w:sz w:val="28"/>
                <w:szCs w:val="28"/>
              </w:rPr>
              <w:t xml:space="preserve">. 25 la această anexă este indicat la pct. 126 din </w:t>
            </w:r>
            <w:r w:rsidRPr="00F955AC">
              <w:rPr>
                <w:rFonts w:eastAsiaTheme="minorHAnsi"/>
                <w:i/>
                <w:iCs/>
                <w:sz w:val="28"/>
                <w:szCs w:val="28"/>
              </w:rPr>
              <w:t>Instrucțiunea privind modul de consolidare a terenurilor cu destinație agricolă în cadrul unui proiect de consolidare</w:t>
            </w:r>
            <w:r w:rsidRPr="00F955AC">
              <w:rPr>
                <w:rFonts w:eastAsiaTheme="minorHAnsi"/>
                <w:sz w:val="28"/>
                <w:szCs w:val="28"/>
              </w:rPr>
              <w:t xml:space="preserve">. Prin urmare, anexa nr. 3 la </w:t>
            </w:r>
            <w:r w:rsidRPr="00F955AC">
              <w:rPr>
                <w:rFonts w:eastAsiaTheme="minorHAnsi"/>
                <w:i/>
                <w:iCs/>
                <w:sz w:val="28"/>
                <w:szCs w:val="28"/>
              </w:rPr>
              <w:t xml:space="preserve">Instrucțiunea privind modul de consolidare a terenurilor cu destinație agricolă </w:t>
            </w:r>
            <w:r w:rsidRPr="00F955AC">
              <w:rPr>
                <w:rFonts w:eastAsiaTheme="minorHAnsi"/>
                <w:sz w:val="28"/>
                <w:szCs w:val="28"/>
              </w:rPr>
              <w:t xml:space="preserve">se va exclude. Totodată, în parafele de aprobare de la anexele nr. 1 - </w:t>
            </w:r>
            <w:proofErr w:type="gramStart"/>
            <w:r w:rsidRPr="00F955AC">
              <w:rPr>
                <w:rFonts w:eastAsiaTheme="minorHAnsi"/>
                <w:sz w:val="28"/>
                <w:szCs w:val="28"/>
              </w:rPr>
              <w:t>nr</w:t>
            </w:r>
            <w:proofErr w:type="gramEnd"/>
            <w:r w:rsidRPr="00F955AC">
              <w:rPr>
                <w:rFonts w:eastAsiaTheme="minorHAnsi"/>
                <w:sz w:val="28"/>
                <w:szCs w:val="28"/>
              </w:rPr>
              <w:t>. 25 se va indica actul normativ al cărui element constitutiv sunt „Instrucțiunea privind modul de consolidare a terenurilor cu destinație agricolă în cadrul unui proiect de consolidare”. În continuare ne vom referi la aceste anexe.</w:t>
            </w:r>
          </w:p>
        </w:tc>
        <w:tc>
          <w:tcPr>
            <w:tcW w:w="1862" w:type="pct"/>
            <w:tcBorders>
              <w:top w:val="single" w:sz="4" w:space="0" w:color="auto"/>
              <w:left w:val="single" w:sz="4" w:space="0" w:color="auto"/>
              <w:bottom w:val="single" w:sz="4" w:space="0" w:color="auto"/>
              <w:right w:val="single" w:sz="4" w:space="0" w:color="auto"/>
            </w:tcBorders>
          </w:tcPr>
          <w:p w:rsidR="00C42E2B" w:rsidRPr="00F955AC" w:rsidRDefault="00C42E2B"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3630B1" w:rsidRPr="00F955AC" w:rsidTr="00743BCD">
        <w:tc>
          <w:tcPr>
            <w:tcW w:w="1177" w:type="pct"/>
            <w:vMerge/>
          </w:tcPr>
          <w:p w:rsidR="003630B1" w:rsidRPr="00F955AC" w:rsidRDefault="003630B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630B1" w:rsidRPr="00F955AC" w:rsidRDefault="003630B1" w:rsidP="003630B1">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1: </w:t>
            </w:r>
          </w:p>
          <w:p w:rsidR="003630B1" w:rsidRPr="00F955AC" w:rsidRDefault="003630B1" w:rsidP="003630B1">
            <w:pPr>
              <w:autoSpaceDE w:val="0"/>
              <w:autoSpaceDN w:val="0"/>
              <w:adjustRightInd w:val="0"/>
              <w:ind w:firstLine="0"/>
              <w:rPr>
                <w:rFonts w:eastAsiaTheme="minorHAnsi"/>
                <w:sz w:val="28"/>
                <w:szCs w:val="28"/>
              </w:rPr>
            </w:pPr>
            <w:r w:rsidRPr="00F955AC">
              <w:rPr>
                <w:rFonts w:eastAsiaTheme="minorHAnsi"/>
                <w:sz w:val="28"/>
                <w:szCs w:val="28"/>
              </w:rPr>
              <w:t xml:space="preserve">Nota nu constituie element constitutiv al actului normativ indicat la art. 41 alin. (1) </w:t>
            </w:r>
            <w:proofErr w:type="gramStart"/>
            <w:r w:rsidRPr="00F955AC">
              <w:rPr>
                <w:rFonts w:eastAsiaTheme="minorHAnsi"/>
                <w:i/>
                <w:iCs/>
                <w:sz w:val="28"/>
                <w:szCs w:val="28"/>
              </w:rPr>
              <w:t>din</w:t>
            </w:r>
            <w:proofErr w:type="gramEnd"/>
            <w:r w:rsidRPr="00F955AC">
              <w:rPr>
                <w:rFonts w:eastAsiaTheme="minorHAnsi"/>
                <w:i/>
                <w:iCs/>
                <w:sz w:val="28"/>
                <w:szCs w:val="28"/>
              </w:rPr>
              <w:t xml:space="preserve"> Legea nr. 100/2017</w:t>
            </w:r>
            <w:r w:rsidRPr="00F955AC">
              <w:rPr>
                <w:rFonts w:eastAsiaTheme="minorHAnsi"/>
                <w:sz w:val="28"/>
                <w:szCs w:val="28"/>
              </w:rPr>
              <w:t xml:space="preserve">, prin urmare, se va exclude din proiect. Conținutul notei se va indica în cuprinsul anexei nr. 1 (obiecție similară și la anexele nr. 2 - nr. 18, nr. 22 și 23). </w:t>
            </w:r>
          </w:p>
          <w:p w:rsidR="003630B1" w:rsidRPr="00F955AC" w:rsidRDefault="003630B1" w:rsidP="003630B1">
            <w:pPr>
              <w:tabs>
                <w:tab w:val="left" w:pos="884"/>
                <w:tab w:val="left" w:pos="1196"/>
              </w:tabs>
              <w:ind w:firstLine="0"/>
              <w:rPr>
                <w:rFonts w:eastAsiaTheme="minorHAnsi"/>
                <w:color w:val="000000"/>
                <w:sz w:val="28"/>
                <w:szCs w:val="28"/>
              </w:rPr>
            </w:pPr>
            <w:r w:rsidRPr="00F955AC">
              <w:rPr>
                <w:rFonts w:eastAsiaTheme="minorHAnsi"/>
                <w:sz w:val="28"/>
                <w:szCs w:val="28"/>
              </w:rPr>
              <w:t xml:space="preserve">Reiterăm că potrivit art. 1 și art. 40 din </w:t>
            </w:r>
            <w:r w:rsidRPr="00F955AC">
              <w:rPr>
                <w:rFonts w:eastAsiaTheme="minorHAnsi"/>
                <w:i/>
                <w:iCs/>
                <w:sz w:val="28"/>
                <w:szCs w:val="28"/>
              </w:rPr>
              <w:t xml:space="preserve">Legea </w:t>
            </w:r>
            <w:r w:rsidRPr="00F955AC">
              <w:rPr>
                <w:rFonts w:eastAsiaTheme="minorHAnsi"/>
                <w:i/>
                <w:iCs/>
                <w:sz w:val="28"/>
                <w:szCs w:val="28"/>
              </w:rPr>
              <w:lastRenderedPageBreak/>
              <w:t xml:space="preserve">nr. 436/2006, </w:t>
            </w:r>
            <w:r w:rsidRPr="00F955AC">
              <w:rPr>
                <w:rFonts w:eastAsiaTheme="minorHAnsi"/>
                <w:sz w:val="28"/>
                <w:szCs w:val="28"/>
              </w:rPr>
              <w:t>primăria constituie o structură funcțională care asistă primarul în exercitarea atribuțiilor sale legale. Astfel, primăria nu constituie subiect de drept şi, deci, nu poate participa la raporturi juridice. Având în vedere prevederea legală enunțată, la notă, cuvântul „primăriei” se va substitui cu cuvintele „autorităţii administraţiei publice locale”.</w:t>
            </w:r>
          </w:p>
        </w:tc>
        <w:tc>
          <w:tcPr>
            <w:tcW w:w="1862" w:type="pct"/>
            <w:tcBorders>
              <w:top w:val="single" w:sz="4" w:space="0" w:color="auto"/>
              <w:left w:val="single" w:sz="4" w:space="0" w:color="auto"/>
              <w:bottom w:val="single" w:sz="4" w:space="0" w:color="auto"/>
              <w:right w:val="single" w:sz="4" w:space="0" w:color="auto"/>
            </w:tcBorders>
          </w:tcPr>
          <w:p w:rsidR="003630B1" w:rsidRPr="00F955AC" w:rsidRDefault="003630B1"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3630B1" w:rsidRPr="00F955AC" w:rsidTr="00743BCD">
        <w:tc>
          <w:tcPr>
            <w:tcW w:w="1177" w:type="pct"/>
            <w:vMerge/>
          </w:tcPr>
          <w:p w:rsidR="003630B1" w:rsidRPr="00F955AC" w:rsidRDefault="003630B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630B1" w:rsidRPr="00F955AC" w:rsidRDefault="003630B1" w:rsidP="003630B1">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 </w:t>
            </w:r>
          </w:p>
          <w:p w:rsidR="003630B1" w:rsidRPr="00F955AC" w:rsidRDefault="003630B1" w:rsidP="003630B1">
            <w:pPr>
              <w:autoSpaceDE w:val="0"/>
              <w:autoSpaceDN w:val="0"/>
              <w:adjustRightInd w:val="0"/>
              <w:ind w:firstLine="0"/>
              <w:rPr>
                <w:rFonts w:eastAsiaTheme="minorHAnsi"/>
                <w:sz w:val="28"/>
                <w:szCs w:val="28"/>
              </w:rPr>
            </w:pPr>
            <w:r w:rsidRPr="00F955AC">
              <w:rPr>
                <w:rFonts w:eastAsiaTheme="minorHAnsi"/>
                <w:sz w:val="28"/>
                <w:szCs w:val="28"/>
              </w:rPr>
              <w:t xml:space="preserve">În textul anexei se va indica denumirea corectă </w:t>
            </w:r>
            <w:proofErr w:type="gramStart"/>
            <w:r w:rsidRPr="00F955AC">
              <w:rPr>
                <w:rFonts w:eastAsiaTheme="minorHAnsi"/>
                <w:sz w:val="28"/>
                <w:szCs w:val="28"/>
              </w:rPr>
              <w:t>a</w:t>
            </w:r>
            <w:proofErr w:type="gramEnd"/>
            <w:r w:rsidRPr="00F955AC">
              <w:rPr>
                <w:rFonts w:eastAsiaTheme="minorHAnsi"/>
                <w:sz w:val="28"/>
                <w:szCs w:val="28"/>
              </w:rPr>
              <w:t xml:space="preserve"> </w:t>
            </w:r>
            <w:r w:rsidRPr="00F955AC">
              <w:rPr>
                <w:rFonts w:eastAsiaTheme="minorHAnsi"/>
                <w:i/>
                <w:iCs/>
                <w:sz w:val="28"/>
                <w:szCs w:val="28"/>
              </w:rPr>
              <w:t xml:space="preserve">Instrucțiunii </w:t>
            </w:r>
            <w:r w:rsidRPr="00F955AC">
              <w:rPr>
                <w:rFonts w:eastAsiaTheme="minorHAnsi"/>
                <w:sz w:val="28"/>
                <w:szCs w:val="28"/>
              </w:rPr>
              <w:t xml:space="preserve">„Instrucțiunea privind modul de consolidare a terenurilor cu destinație agricole în cadrul unui proiect de consolidare”. </w:t>
            </w:r>
          </w:p>
          <w:p w:rsidR="003630B1" w:rsidRPr="00F955AC" w:rsidRDefault="003630B1" w:rsidP="003630B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Totodată, menționăm că, deși în anexa nr. 2 se face referință la lucrări de elaborare și implementare a proiectului de consolidare a terenurilor agricole de către deținătorul autorizației, la capitolul IV din </w:t>
            </w:r>
            <w:r w:rsidRPr="00F955AC">
              <w:rPr>
                <w:rFonts w:eastAsiaTheme="minorHAnsi"/>
                <w:i/>
                <w:iCs/>
                <w:sz w:val="28"/>
                <w:szCs w:val="28"/>
              </w:rPr>
              <w:t xml:space="preserve">Instrucțiune </w:t>
            </w:r>
            <w:r w:rsidRPr="00F955AC">
              <w:rPr>
                <w:rFonts w:eastAsiaTheme="minorHAnsi"/>
                <w:sz w:val="28"/>
                <w:szCs w:val="28"/>
              </w:rPr>
              <w:t xml:space="preserve">se face referință doar la elaborarea proiectului de consolidare de către deținătorul autorizației. Prin urmare, se va elucida acest aspect. </w:t>
            </w:r>
          </w:p>
        </w:tc>
        <w:tc>
          <w:tcPr>
            <w:tcW w:w="1862" w:type="pct"/>
            <w:tcBorders>
              <w:top w:val="single" w:sz="4" w:space="0" w:color="auto"/>
              <w:left w:val="single" w:sz="4" w:space="0" w:color="auto"/>
              <w:bottom w:val="single" w:sz="4" w:space="0" w:color="auto"/>
              <w:right w:val="single" w:sz="4" w:space="0" w:color="auto"/>
            </w:tcBorders>
          </w:tcPr>
          <w:p w:rsidR="003630B1" w:rsidRPr="00F955AC" w:rsidRDefault="003630B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243DA" w:rsidRPr="00F955AC" w:rsidTr="00743BCD">
        <w:tc>
          <w:tcPr>
            <w:tcW w:w="1177" w:type="pct"/>
            <w:vMerge/>
          </w:tcPr>
          <w:p w:rsidR="009243DA" w:rsidRPr="00F955AC" w:rsidRDefault="009243D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43DA" w:rsidRPr="00F955AC" w:rsidRDefault="009243DA" w:rsidP="009243DA">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3: </w:t>
            </w:r>
          </w:p>
          <w:p w:rsidR="009243DA" w:rsidRPr="00F955AC" w:rsidRDefault="009243DA" w:rsidP="009243DA">
            <w:pPr>
              <w:autoSpaceDE w:val="0"/>
              <w:autoSpaceDN w:val="0"/>
              <w:adjustRightInd w:val="0"/>
              <w:ind w:firstLine="0"/>
              <w:rPr>
                <w:rFonts w:eastAsiaTheme="minorHAnsi"/>
                <w:sz w:val="28"/>
                <w:szCs w:val="28"/>
              </w:rPr>
            </w:pPr>
            <w:r w:rsidRPr="00F955AC">
              <w:rPr>
                <w:rFonts w:eastAsiaTheme="minorHAnsi"/>
                <w:sz w:val="28"/>
                <w:szCs w:val="28"/>
              </w:rPr>
              <w:t xml:space="preserve">La pct. 3, coloana doi din tabel cuvântul „Doleanțe” se va substitui cu cuvântul „Solicitări”. </w:t>
            </w:r>
          </w:p>
          <w:p w:rsidR="009243DA" w:rsidRPr="00F955AC" w:rsidRDefault="009243DA" w:rsidP="009243D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Reiterăm că art. 38 alin. (3)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Codul funciar </w:t>
            </w:r>
            <w:r w:rsidRPr="00F955AC">
              <w:rPr>
                <w:rFonts w:eastAsiaTheme="minorHAnsi"/>
                <w:sz w:val="28"/>
                <w:szCs w:val="28"/>
              </w:rPr>
              <w:t xml:space="preserve">nu prevede ca modalitate de consolidare a terenurilor „asocierea”, prin urmare, prevederile </w:t>
            </w:r>
            <w:r w:rsidRPr="00F955AC">
              <w:rPr>
                <w:rFonts w:eastAsiaTheme="minorHAnsi"/>
                <w:sz w:val="28"/>
                <w:szCs w:val="28"/>
              </w:rPr>
              <w:lastRenderedPageBreak/>
              <w:t xml:space="preserve">din pozițiile 8 și 9 coloana doi se vor revizui (obiecție valabilă și la anexa nr. 8). </w:t>
            </w:r>
          </w:p>
        </w:tc>
        <w:tc>
          <w:tcPr>
            <w:tcW w:w="1862" w:type="pct"/>
            <w:tcBorders>
              <w:top w:val="single" w:sz="4" w:space="0" w:color="auto"/>
              <w:left w:val="single" w:sz="4" w:space="0" w:color="auto"/>
              <w:bottom w:val="single" w:sz="4" w:space="0" w:color="auto"/>
              <w:right w:val="single" w:sz="4" w:space="0" w:color="auto"/>
            </w:tcBorders>
          </w:tcPr>
          <w:p w:rsidR="009243DA" w:rsidRPr="00F955AC" w:rsidRDefault="009243DA"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243DA" w:rsidRPr="00F955AC" w:rsidTr="00743BCD">
        <w:tc>
          <w:tcPr>
            <w:tcW w:w="1177" w:type="pct"/>
            <w:vMerge/>
          </w:tcPr>
          <w:p w:rsidR="009243DA" w:rsidRPr="00F955AC" w:rsidRDefault="009243D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43DA" w:rsidRPr="00F955AC" w:rsidRDefault="009243DA" w:rsidP="009243DA">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20: </w:t>
            </w:r>
          </w:p>
          <w:p w:rsidR="009243DA" w:rsidRPr="00F955AC" w:rsidRDefault="009243DA" w:rsidP="009243D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La denumire, textul „Contractul-model” se va substitui cu textul „Contract-cadru”, astfel cum este indicat la art. 1003 din </w:t>
            </w:r>
            <w:r w:rsidRPr="00F955AC">
              <w:rPr>
                <w:rFonts w:eastAsiaTheme="minorHAnsi"/>
                <w:i/>
                <w:iCs/>
                <w:sz w:val="28"/>
                <w:szCs w:val="28"/>
              </w:rPr>
              <w:t xml:space="preserve">Codul civil </w:t>
            </w:r>
            <w:r w:rsidRPr="00F955AC">
              <w:rPr>
                <w:rFonts w:eastAsiaTheme="minorHAnsi"/>
                <w:sz w:val="28"/>
                <w:szCs w:val="28"/>
              </w:rPr>
              <w:t xml:space="preserve">(obiecție valabilă și la anexele nr. 21 - nr. 23). </w:t>
            </w:r>
          </w:p>
        </w:tc>
        <w:tc>
          <w:tcPr>
            <w:tcW w:w="1862" w:type="pct"/>
            <w:tcBorders>
              <w:top w:val="single" w:sz="4" w:space="0" w:color="auto"/>
              <w:left w:val="single" w:sz="4" w:space="0" w:color="auto"/>
              <w:bottom w:val="single" w:sz="4" w:space="0" w:color="auto"/>
              <w:right w:val="single" w:sz="4" w:space="0" w:color="auto"/>
            </w:tcBorders>
          </w:tcPr>
          <w:p w:rsidR="009243DA" w:rsidRPr="00F955AC" w:rsidRDefault="009243D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243DA" w:rsidRPr="00F955AC" w:rsidTr="00743BCD">
        <w:tc>
          <w:tcPr>
            <w:tcW w:w="1177" w:type="pct"/>
            <w:vMerge/>
          </w:tcPr>
          <w:p w:rsidR="009243DA" w:rsidRPr="00F955AC" w:rsidRDefault="009243D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43DA" w:rsidRPr="00F955AC" w:rsidRDefault="009243DA" w:rsidP="009243D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1117 din </w:t>
            </w:r>
            <w:r w:rsidRPr="00F955AC">
              <w:rPr>
                <w:rFonts w:eastAsiaTheme="minorHAnsi"/>
                <w:i/>
                <w:iCs/>
                <w:sz w:val="28"/>
                <w:szCs w:val="28"/>
              </w:rPr>
              <w:t>Codul civil</w:t>
            </w:r>
            <w:r w:rsidRPr="00F955AC">
              <w:rPr>
                <w:rFonts w:eastAsiaTheme="minorHAnsi"/>
                <w:sz w:val="28"/>
                <w:szCs w:val="28"/>
              </w:rPr>
              <w:t xml:space="preserve">, </w:t>
            </w:r>
            <w:r w:rsidRPr="00F955AC">
              <w:rPr>
                <w:rFonts w:eastAsiaTheme="minorHAnsi"/>
                <w:b/>
                <w:bCs/>
                <w:sz w:val="28"/>
                <w:szCs w:val="28"/>
              </w:rPr>
              <w:t xml:space="preserve">subpct. 1.2 </w:t>
            </w:r>
            <w:r w:rsidRPr="00F955AC">
              <w:rPr>
                <w:rFonts w:eastAsiaTheme="minorHAnsi"/>
                <w:sz w:val="28"/>
                <w:szCs w:val="28"/>
              </w:rPr>
              <w:t xml:space="preserve">se va completa cu prevederi privind viciul material. </w:t>
            </w:r>
          </w:p>
        </w:tc>
        <w:tc>
          <w:tcPr>
            <w:tcW w:w="1862" w:type="pct"/>
            <w:tcBorders>
              <w:top w:val="single" w:sz="4" w:space="0" w:color="auto"/>
              <w:left w:val="single" w:sz="4" w:space="0" w:color="auto"/>
              <w:bottom w:val="single" w:sz="4" w:space="0" w:color="auto"/>
              <w:right w:val="single" w:sz="4" w:space="0" w:color="auto"/>
            </w:tcBorders>
          </w:tcPr>
          <w:p w:rsidR="009243DA" w:rsidRPr="00F955AC" w:rsidRDefault="009243D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243DA" w:rsidRPr="00F955AC" w:rsidTr="00743BCD">
        <w:tc>
          <w:tcPr>
            <w:tcW w:w="1177" w:type="pct"/>
            <w:vMerge/>
          </w:tcPr>
          <w:p w:rsidR="009243DA" w:rsidRPr="00F955AC" w:rsidRDefault="009243D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243DA" w:rsidRPr="00F955AC" w:rsidRDefault="009243DA" w:rsidP="009243DA">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3.1</w:t>
            </w:r>
            <w:r w:rsidRPr="00F955AC">
              <w:rPr>
                <w:rFonts w:eastAsiaTheme="minorHAnsi"/>
                <w:sz w:val="28"/>
                <w:szCs w:val="28"/>
              </w:rPr>
              <w:t xml:space="preserve">, atragem atenția că noțiunea „acte normative” este mai largă și cuprinde inclusiv categoria actelor legislative. Prin urmare, întru corectitudinea redactării, noțiunea, „acte legislative, normative” se va substitui cu noțiunea „acte normative”. </w:t>
            </w:r>
          </w:p>
        </w:tc>
        <w:tc>
          <w:tcPr>
            <w:tcW w:w="1862" w:type="pct"/>
            <w:tcBorders>
              <w:top w:val="single" w:sz="4" w:space="0" w:color="auto"/>
              <w:left w:val="single" w:sz="4" w:space="0" w:color="auto"/>
              <w:bottom w:val="single" w:sz="4" w:space="0" w:color="auto"/>
              <w:right w:val="single" w:sz="4" w:space="0" w:color="auto"/>
            </w:tcBorders>
          </w:tcPr>
          <w:p w:rsidR="009243DA" w:rsidRPr="00F955AC" w:rsidRDefault="009243D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F14CD8" w:rsidRPr="00F955AC" w:rsidTr="00743BCD">
        <w:tc>
          <w:tcPr>
            <w:tcW w:w="1177" w:type="pct"/>
            <w:vMerge/>
          </w:tcPr>
          <w:p w:rsidR="00F14CD8" w:rsidRPr="00F955AC" w:rsidRDefault="00F14CD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F14CD8" w:rsidRPr="00F955AC" w:rsidRDefault="00F14CD8" w:rsidP="00F14CD8">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4.1</w:t>
            </w:r>
            <w:r w:rsidRPr="00F955AC">
              <w:rPr>
                <w:rFonts w:eastAsiaTheme="minorHAnsi"/>
                <w:sz w:val="28"/>
                <w:szCs w:val="28"/>
              </w:rPr>
              <w:t>, se va indica concret organul și locul la care urmează să fie înregistrat contractul.</w:t>
            </w:r>
          </w:p>
        </w:tc>
        <w:tc>
          <w:tcPr>
            <w:tcW w:w="1862" w:type="pct"/>
            <w:tcBorders>
              <w:top w:val="single" w:sz="4" w:space="0" w:color="auto"/>
              <w:left w:val="single" w:sz="4" w:space="0" w:color="auto"/>
              <w:bottom w:val="single" w:sz="4" w:space="0" w:color="auto"/>
              <w:right w:val="single" w:sz="4" w:space="0" w:color="auto"/>
            </w:tcBorders>
          </w:tcPr>
          <w:p w:rsidR="00F14CD8" w:rsidRPr="00F955AC" w:rsidRDefault="00F14CD8"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E1CCF" w:rsidRPr="00F955AC" w:rsidTr="00743BCD">
        <w:tc>
          <w:tcPr>
            <w:tcW w:w="1177" w:type="pct"/>
            <w:vMerge/>
          </w:tcPr>
          <w:p w:rsidR="005E1CCF" w:rsidRPr="00F955AC" w:rsidRDefault="005E1CCF"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E1CCF" w:rsidRPr="00F955AC" w:rsidRDefault="005E1CCF" w:rsidP="005E1CCF">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la subpct. 4.2</w:t>
            </w:r>
            <w:r w:rsidRPr="00F955AC">
              <w:rPr>
                <w:rFonts w:eastAsiaTheme="minorHAnsi"/>
                <w:sz w:val="28"/>
                <w:szCs w:val="28"/>
              </w:rPr>
              <w:t>, în referința la actele normative se va indica numărul și anul adoptării. Totodată, cuvintele „Legii cu privire la procedura notarială” se vor substitui cu cuvintele „Legii privind procedura notarială”, iar cuvântul „tranzacției” se va substitui cu cuvântul „contractului”.</w:t>
            </w:r>
          </w:p>
        </w:tc>
        <w:tc>
          <w:tcPr>
            <w:tcW w:w="1862" w:type="pct"/>
            <w:tcBorders>
              <w:top w:val="single" w:sz="4" w:space="0" w:color="auto"/>
              <w:left w:val="single" w:sz="4" w:space="0" w:color="auto"/>
              <w:bottom w:val="single" w:sz="4" w:space="0" w:color="auto"/>
              <w:right w:val="single" w:sz="4" w:space="0" w:color="auto"/>
            </w:tcBorders>
          </w:tcPr>
          <w:p w:rsidR="005E1CCF" w:rsidRPr="00F955AC" w:rsidRDefault="005E1CCF"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E1CCF" w:rsidRPr="00F955AC" w:rsidTr="00743BCD">
        <w:tc>
          <w:tcPr>
            <w:tcW w:w="1177" w:type="pct"/>
            <w:vMerge/>
          </w:tcPr>
          <w:p w:rsidR="005E1CCF" w:rsidRPr="00F955AC" w:rsidRDefault="005E1CCF"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E1CCF" w:rsidRPr="00F955AC" w:rsidRDefault="005E1CCF" w:rsidP="005E1CCF">
            <w:pPr>
              <w:autoSpaceDE w:val="0"/>
              <w:autoSpaceDN w:val="0"/>
              <w:adjustRightInd w:val="0"/>
              <w:ind w:firstLine="0"/>
              <w:rPr>
                <w:rFonts w:eastAsiaTheme="minorHAnsi"/>
                <w:sz w:val="28"/>
                <w:szCs w:val="28"/>
              </w:rPr>
            </w:pPr>
            <w:r w:rsidRPr="00F955AC">
              <w:rPr>
                <w:rFonts w:eastAsiaTheme="minorHAnsi"/>
                <w:b/>
                <w:bCs/>
                <w:sz w:val="28"/>
                <w:szCs w:val="28"/>
              </w:rPr>
              <w:t>La subpct. 4.3</w:t>
            </w:r>
            <w:r w:rsidRPr="00F955AC">
              <w:rPr>
                <w:rFonts w:eastAsiaTheme="minorHAnsi"/>
                <w:sz w:val="28"/>
                <w:szCs w:val="28"/>
              </w:rPr>
              <w:t xml:space="preserve">, potrivit căruia, contractul este </w:t>
            </w:r>
            <w:r w:rsidRPr="00F955AC">
              <w:rPr>
                <w:rFonts w:eastAsiaTheme="minorHAnsi"/>
                <w:sz w:val="28"/>
                <w:szCs w:val="28"/>
              </w:rPr>
              <w:lastRenderedPageBreak/>
              <w:t xml:space="preserve">întocmit în trei exemplare, menționăm că, potrivit art. 23 din </w:t>
            </w:r>
            <w:r w:rsidRPr="00F955AC">
              <w:rPr>
                <w:rFonts w:eastAsiaTheme="minorHAnsi"/>
                <w:i/>
                <w:iCs/>
                <w:sz w:val="28"/>
                <w:szCs w:val="28"/>
              </w:rPr>
              <w:t xml:space="preserve">Legea nr. 246/2018, </w:t>
            </w:r>
            <w:r w:rsidRPr="00F955AC">
              <w:rPr>
                <w:rFonts w:eastAsiaTheme="minorHAnsi"/>
                <w:sz w:val="28"/>
                <w:szCs w:val="28"/>
              </w:rPr>
              <w:t>„Numărul de exemplare ale actului notarial în care se expune conţinutul actului juridic autentificat notarial nu poate depăşi numărul părţilor actului juridic plus un exemplar pentru arhiva notarului, în cazurile prevăzute la alin. (3), dacă prezenta lege nu prevede altfel.</w:t>
            </w:r>
            <w:proofErr w:type="gramStart"/>
            <w:r w:rsidRPr="00F955AC">
              <w:rPr>
                <w:rFonts w:eastAsiaTheme="minorHAnsi"/>
                <w:sz w:val="28"/>
                <w:szCs w:val="28"/>
              </w:rPr>
              <w:t>”.</w:t>
            </w:r>
            <w:proofErr w:type="gramEnd"/>
            <w:r w:rsidRPr="00F955AC">
              <w:rPr>
                <w:rFonts w:eastAsiaTheme="minorHAnsi"/>
                <w:sz w:val="28"/>
                <w:szCs w:val="28"/>
              </w:rPr>
              <w:t xml:space="preserve"> </w:t>
            </w:r>
          </w:p>
          <w:p w:rsidR="005E1CCF" w:rsidRPr="00F955AC" w:rsidRDefault="005E1CCF" w:rsidP="005E1CCF">
            <w:pPr>
              <w:autoSpaceDE w:val="0"/>
              <w:autoSpaceDN w:val="0"/>
              <w:adjustRightInd w:val="0"/>
              <w:ind w:firstLine="0"/>
              <w:rPr>
                <w:rFonts w:eastAsiaTheme="minorHAnsi"/>
                <w:sz w:val="28"/>
                <w:szCs w:val="28"/>
              </w:rPr>
            </w:pPr>
            <w:r w:rsidRPr="00F955AC">
              <w:rPr>
                <w:rFonts w:eastAsiaTheme="minorHAnsi"/>
                <w:sz w:val="28"/>
                <w:szCs w:val="28"/>
              </w:rPr>
              <w:t xml:space="preserve">În acest fel, numărul exemplarelor actelor notariale, la caz – a contractelor de vânzare-cumpărare se stabilește în corespundere cu prevederile legale citate, în funcție de numărul părților contractuale și se indică de către notar în contract, un exemplar în mod obligatoriu păstrându-se în arhiva notarului. </w:t>
            </w:r>
          </w:p>
          <w:p w:rsidR="005E1CCF" w:rsidRPr="00F955AC" w:rsidRDefault="005E1CCF" w:rsidP="005E1CCF">
            <w:pPr>
              <w:autoSpaceDE w:val="0"/>
              <w:autoSpaceDN w:val="0"/>
              <w:adjustRightInd w:val="0"/>
              <w:ind w:firstLine="0"/>
              <w:rPr>
                <w:rFonts w:eastAsiaTheme="minorHAnsi"/>
                <w:sz w:val="28"/>
                <w:szCs w:val="28"/>
              </w:rPr>
            </w:pPr>
            <w:r w:rsidRPr="00F955AC">
              <w:rPr>
                <w:rFonts w:eastAsiaTheme="minorHAnsi"/>
                <w:sz w:val="28"/>
                <w:szCs w:val="28"/>
              </w:rPr>
              <w:t xml:space="preserve">Având în vedere prevederea legală enunțată, se va revizui numărul exemplarelor în care urmează a fi întocmit contractul, indicându-se expres că contractul de vânzare-cumpărare se întocmește în numărul egal cu numărul părților contractului plus un exemplar pentru arhiva notarului. Textul </w:t>
            </w:r>
            <w:proofErr w:type="gramStart"/>
            <w:r w:rsidRPr="00F955AC">
              <w:rPr>
                <w:rFonts w:eastAsiaTheme="minorHAnsi"/>
                <w:sz w:val="28"/>
                <w:szCs w:val="28"/>
              </w:rPr>
              <w:t>„(</w:t>
            </w:r>
            <w:proofErr w:type="gramEnd"/>
            <w:r w:rsidRPr="00F955AC">
              <w:rPr>
                <w:rFonts w:eastAsiaTheme="minorHAnsi"/>
                <w:sz w:val="28"/>
                <w:szCs w:val="28"/>
              </w:rPr>
              <w:t xml:space="preserve">persoanei abilitate cu funcții de răspundere abilitate a autorității publice locale)” se va exclude, or, doar notarul are competența de a autentifica contractele de vânzare-cumpărare. </w:t>
            </w:r>
          </w:p>
          <w:p w:rsidR="005E1CCF" w:rsidRPr="00F955AC" w:rsidRDefault="005E1CCF" w:rsidP="005E1CCF">
            <w:pPr>
              <w:autoSpaceDE w:val="0"/>
              <w:autoSpaceDN w:val="0"/>
              <w:adjustRightInd w:val="0"/>
              <w:ind w:firstLine="0"/>
              <w:rPr>
                <w:rFonts w:eastAsiaTheme="minorHAnsi"/>
                <w:sz w:val="28"/>
                <w:szCs w:val="28"/>
              </w:rPr>
            </w:pPr>
            <w:r w:rsidRPr="00F955AC">
              <w:rPr>
                <w:rFonts w:eastAsiaTheme="minorHAnsi"/>
                <w:sz w:val="28"/>
                <w:szCs w:val="28"/>
              </w:rPr>
              <w:t xml:space="preserve">În acest sens, urmează a fi modificat și art. 19 alin. (7)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funciar nr. 22/2024</w:t>
            </w:r>
            <w:r w:rsidRPr="00F955AC">
              <w:rPr>
                <w:rFonts w:eastAsiaTheme="minorHAnsi"/>
                <w:sz w:val="28"/>
                <w:szCs w:val="28"/>
              </w:rPr>
              <w:t xml:space="preserve">, în </w:t>
            </w:r>
            <w:r w:rsidRPr="00F955AC">
              <w:rPr>
                <w:rFonts w:eastAsiaTheme="minorHAnsi"/>
                <w:sz w:val="28"/>
                <w:szCs w:val="28"/>
              </w:rPr>
              <w:lastRenderedPageBreak/>
              <w:t xml:space="preserve">conformitate cu care „(7) După adoptarea deciziei respective, autoritatea executivă a administrației publice locale asigură întocmirea și semnarea contractului de vânzare-cumpărare a terenului aferent, eliberând cumpărătorului 16 </w:t>
            </w:r>
          </w:p>
          <w:p w:rsidR="005E1CCF" w:rsidRPr="00F955AC" w:rsidRDefault="005E1CCF" w:rsidP="005E1CCF">
            <w:pPr>
              <w:autoSpaceDE w:val="0"/>
              <w:autoSpaceDN w:val="0"/>
              <w:adjustRightInd w:val="0"/>
              <w:ind w:firstLine="0"/>
              <w:rPr>
                <w:rFonts w:eastAsiaTheme="minorHAnsi"/>
                <w:sz w:val="28"/>
                <w:szCs w:val="28"/>
              </w:rPr>
            </w:pPr>
          </w:p>
          <w:p w:rsidR="005E1CCF" w:rsidRPr="00F955AC" w:rsidRDefault="005E1CCF" w:rsidP="005E1CCF">
            <w:pPr>
              <w:pageBreakBefore/>
              <w:autoSpaceDE w:val="0"/>
              <w:autoSpaceDN w:val="0"/>
              <w:adjustRightInd w:val="0"/>
              <w:ind w:firstLine="0"/>
              <w:rPr>
                <w:rFonts w:eastAsiaTheme="minorHAnsi"/>
                <w:sz w:val="28"/>
                <w:szCs w:val="28"/>
              </w:rPr>
            </w:pPr>
            <w:proofErr w:type="gramStart"/>
            <w:r w:rsidRPr="00F955AC">
              <w:rPr>
                <w:rFonts w:eastAsiaTheme="minorHAnsi"/>
                <w:sz w:val="28"/>
                <w:szCs w:val="28"/>
              </w:rPr>
              <w:t>două</w:t>
            </w:r>
            <w:proofErr w:type="gramEnd"/>
            <w:r w:rsidRPr="00F955AC">
              <w:rPr>
                <w:rFonts w:eastAsiaTheme="minorHAnsi"/>
                <w:sz w:val="28"/>
                <w:szCs w:val="28"/>
              </w:rPr>
              <w:t xml:space="preserve"> exemplare pentru autentificare notarială. Cumpărătorul asigură autentificarea notarială a contractului de vânzare-cumpărare pentru două exemplare și le depune la organul cadastral teritorial.</w:t>
            </w:r>
            <w:proofErr w:type="gramStart"/>
            <w:r w:rsidRPr="00F955AC">
              <w:rPr>
                <w:rFonts w:eastAsiaTheme="minorHAnsi"/>
                <w:sz w:val="28"/>
                <w:szCs w:val="28"/>
              </w:rPr>
              <w:t>”.</w:t>
            </w:r>
            <w:proofErr w:type="gramEnd"/>
            <w:r w:rsidRPr="00F955AC">
              <w:rPr>
                <w:rFonts w:eastAsiaTheme="minorHAnsi"/>
                <w:sz w:val="28"/>
                <w:szCs w:val="28"/>
              </w:rPr>
              <w:t xml:space="preserve"> </w:t>
            </w:r>
          </w:p>
          <w:p w:rsidR="005E1CCF" w:rsidRPr="00F955AC" w:rsidRDefault="005E1CCF" w:rsidP="005E1CCF">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Cuvintele „autorității publice locale” se vor substitui cu cuvintele „autoritățile administrației publice locale” astfel cum este indicat în </w:t>
            </w:r>
            <w:r w:rsidRPr="00F955AC">
              <w:rPr>
                <w:rFonts w:eastAsiaTheme="minorHAnsi"/>
                <w:i/>
                <w:iCs/>
                <w:sz w:val="28"/>
                <w:szCs w:val="28"/>
              </w:rPr>
              <w:t>Legea nr. 436/2006</w:t>
            </w:r>
            <w:r w:rsidRPr="00F955AC">
              <w:rPr>
                <w:rFonts w:eastAsiaTheme="minorHAnsi"/>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5E1CCF" w:rsidRPr="00F955AC" w:rsidRDefault="005E1CCF"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5F525E" w:rsidRPr="00F955AC" w:rsidTr="00743BCD">
        <w:tc>
          <w:tcPr>
            <w:tcW w:w="1177" w:type="pct"/>
            <w:vMerge/>
          </w:tcPr>
          <w:p w:rsidR="005F525E" w:rsidRPr="00F955AC" w:rsidRDefault="005F525E"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F525E" w:rsidRPr="00F955AC" w:rsidRDefault="005F525E" w:rsidP="005F525E">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21: </w:t>
            </w:r>
          </w:p>
          <w:p w:rsidR="005F525E" w:rsidRPr="00F955AC" w:rsidRDefault="005F525E" w:rsidP="005F525E">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Cuvintele „denumirea de firmă complete </w:t>
            </w:r>
            <w:proofErr w:type="gramStart"/>
            <w:r w:rsidRPr="00F955AC">
              <w:rPr>
                <w:rFonts w:eastAsiaTheme="minorHAnsi"/>
                <w:sz w:val="28"/>
                <w:szCs w:val="28"/>
              </w:rPr>
              <w:t>a</w:t>
            </w:r>
            <w:proofErr w:type="gramEnd"/>
            <w:r w:rsidRPr="00F955AC">
              <w:rPr>
                <w:rFonts w:eastAsiaTheme="minorHAnsi"/>
                <w:sz w:val="28"/>
                <w:szCs w:val="28"/>
              </w:rPr>
              <w:t xml:space="preserve"> întreprinderii” se vor substitui cu cuvintele „denumirea persoanei juridice” astfel cum rezultă din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5F525E" w:rsidRPr="00F955AC" w:rsidRDefault="005F525E"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F525E" w:rsidRPr="00F955AC" w:rsidTr="00743BCD">
        <w:tc>
          <w:tcPr>
            <w:tcW w:w="1177" w:type="pct"/>
            <w:vMerge/>
          </w:tcPr>
          <w:p w:rsidR="005F525E" w:rsidRPr="00F955AC" w:rsidRDefault="005F525E"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F525E" w:rsidRPr="00F955AC" w:rsidRDefault="005F525E" w:rsidP="00564F5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 xml:space="preserve">la subpct. 1.1, </w:t>
            </w:r>
            <w:r w:rsidRPr="00F955AC">
              <w:rPr>
                <w:rFonts w:eastAsiaTheme="minorHAnsi"/>
                <w:sz w:val="28"/>
                <w:szCs w:val="28"/>
              </w:rPr>
              <w:t xml:space="preserve">textul „Legilor, cu privire la proprietate, cu privire la notariat, cu privire la procedura notarială, taxei de stat, cadastrului bunurilor imobile” este greșit, or, la enumerarea actelor normative, la fiecare act normativ se va indica categoria actului normativ, numărul și anul adoptării. </w:t>
            </w:r>
          </w:p>
        </w:tc>
        <w:tc>
          <w:tcPr>
            <w:tcW w:w="1862" w:type="pct"/>
            <w:tcBorders>
              <w:top w:val="single" w:sz="4" w:space="0" w:color="auto"/>
              <w:left w:val="single" w:sz="4" w:space="0" w:color="auto"/>
              <w:bottom w:val="single" w:sz="4" w:space="0" w:color="auto"/>
              <w:right w:val="single" w:sz="4" w:space="0" w:color="auto"/>
            </w:tcBorders>
          </w:tcPr>
          <w:p w:rsidR="005F525E" w:rsidRPr="00F955AC" w:rsidRDefault="005F525E"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F5A" w:rsidRPr="00F955AC" w:rsidTr="00743BCD">
        <w:tc>
          <w:tcPr>
            <w:tcW w:w="1177" w:type="pct"/>
            <w:vMerge/>
          </w:tcPr>
          <w:p w:rsidR="00564F5A" w:rsidRPr="00F955AC" w:rsidRDefault="00564F5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F5A" w:rsidRPr="00F955AC" w:rsidRDefault="00564F5A" w:rsidP="00564F5A">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1.3 și 1.4</w:t>
            </w:r>
            <w:r w:rsidRPr="00F955AC">
              <w:rPr>
                <w:rFonts w:eastAsiaTheme="minorHAnsi"/>
                <w:sz w:val="28"/>
                <w:szCs w:val="28"/>
              </w:rPr>
              <w:t>, cuvintele „enumerarea adiacenților” sunt greșite, prin urmare se vor substitui cu cuvintele „enumerarea terenurilor adiacente”.</w:t>
            </w:r>
          </w:p>
        </w:tc>
        <w:tc>
          <w:tcPr>
            <w:tcW w:w="1862" w:type="pct"/>
            <w:tcBorders>
              <w:top w:val="single" w:sz="4" w:space="0" w:color="auto"/>
              <w:left w:val="single" w:sz="4" w:space="0" w:color="auto"/>
              <w:bottom w:val="single" w:sz="4" w:space="0" w:color="auto"/>
              <w:right w:val="single" w:sz="4" w:space="0" w:color="auto"/>
            </w:tcBorders>
          </w:tcPr>
          <w:p w:rsidR="00564F5A" w:rsidRPr="00F955AC" w:rsidRDefault="00564F5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F5A" w:rsidRPr="00F955AC" w:rsidTr="00743BCD">
        <w:tc>
          <w:tcPr>
            <w:tcW w:w="1177" w:type="pct"/>
            <w:vMerge/>
          </w:tcPr>
          <w:p w:rsidR="00564F5A" w:rsidRPr="00F955AC" w:rsidRDefault="00564F5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F5A" w:rsidRPr="00F955AC" w:rsidRDefault="00564F5A" w:rsidP="00564F5A">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Subpct. 2.4 </w:t>
            </w:r>
            <w:r w:rsidRPr="00F955AC">
              <w:rPr>
                <w:rFonts w:eastAsiaTheme="minorHAnsi"/>
                <w:sz w:val="28"/>
                <w:szCs w:val="28"/>
              </w:rPr>
              <w:t xml:space="preserve">se va completa cu cuvintele „în cazul în care bunurile schimbate nu au aceeași valoare”, astfel cum rezultă din prevederile art. 1197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564F5A" w:rsidRPr="00F955AC" w:rsidRDefault="00564F5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F5A" w:rsidRPr="00F955AC" w:rsidTr="00743BCD">
        <w:tc>
          <w:tcPr>
            <w:tcW w:w="1177" w:type="pct"/>
            <w:vMerge/>
          </w:tcPr>
          <w:p w:rsidR="00564F5A" w:rsidRPr="00F955AC" w:rsidRDefault="00564F5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F5A" w:rsidRPr="00F955AC" w:rsidRDefault="00564F5A" w:rsidP="00564F5A">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la subpct. 3.3</w:t>
            </w:r>
            <w:r w:rsidRPr="00F955AC">
              <w:rPr>
                <w:rFonts w:eastAsiaTheme="minorHAnsi"/>
                <w:sz w:val="28"/>
                <w:szCs w:val="28"/>
              </w:rPr>
              <w:t xml:space="preserve">, în referința la actele normative se va indica numărul și anul adoptării acestuia. Denumirea </w:t>
            </w:r>
            <w:r w:rsidRPr="00F955AC">
              <w:rPr>
                <w:rFonts w:eastAsiaTheme="minorHAnsi"/>
                <w:i/>
                <w:iCs/>
                <w:sz w:val="28"/>
                <w:szCs w:val="28"/>
              </w:rPr>
              <w:t xml:space="preserve">Legii nr. 246/2018 </w:t>
            </w:r>
            <w:r w:rsidRPr="00F955AC">
              <w:rPr>
                <w:rFonts w:eastAsiaTheme="minorHAnsi"/>
                <w:sz w:val="28"/>
                <w:szCs w:val="28"/>
              </w:rPr>
              <w:t xml:space="preserve">este indicată greșit, prin urmare se va indica denumirea corectă: „Legea privind procedura notarială”. Cuvântul „tranzacției” se va substitui cu cuvântul „contractului”. </w:t>
            </w:r>
          </w:p>
        </w:tc>
        <w:tc>
          <w:tcPr>
            <w:tcW w:w="1862" w:type="pct"/>
            <w:tcBorders>
              <w:top w:val="single" w:sz="4" w:space="0" w:color="auto"/>
              <w:left w:val="single" w:sz="4" w:space="0" w:color="auto"/>
              <w:bottom w:val="single" w:sz="4" w:space="0" w:color="auto"/>
              <w:right w:val="single" w:sz="4" w:space="0" w:color="auto"/>
            </w:tcBorders>
          </w:tcPr>
          <w:p w:rsidR="00564F5A" w:rsidRPr="00F955AC" w:rsidRDefault="00564F5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564F5A" w:rsidRPr="00F955AC" w:rsidTr="00743BCD">
        <w:tc>
          <w:tcPr>
            <w:tcW w:w="1177" w:type="pct"/>
            <w:vMerge/>
          </w:tcPr>
          <w:p w:rsidR="00564F5A" w:rsidRPr="00F955AC" w:rsidRDefault="00564F5A"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564F5A" w:rsidRPr="00F955AC" w:rsidRDefault="00564F5A" w:rsidP="00E71572">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3.4</w:t>
            </w:r>
            <w:r w:rsidRPr="00F955AC">
              <w:rPr>
                <w:rFonts w:eastAsiaTheme="minorHAnsi"/>
                <w:sz w:val="28"/>
                <w:szCs w:val="28"/>
              </w:rPr>
              <w:t xml:space="preserve">, reiterăm că, ținând cont de prevederile art. 23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246/2018</w:t>
            </w:r>
            <w:r w:rsidRPr="00F955AC">
              <w:rPr>
                <w:rFonts w:eastAsiaTheme="minorHAnsi"/>
                <w:sz w:val="28"/>
                <w:szCs w:val="28"/>
              </w:rPr>
              <w:t xml:space="preserve">, cuvintele „în trei exemplare” se vor substitui cu cuvintele „în numărul de exemplare egal cu numărul părților plus un exemplar pentru notar”. Totodată, textul </w:t>
            </w:r>
            <w:proofErr w:type="gramStart"/>
            <w:r w:rsidRPr="00F955AC">
              <w:rPr>
                <w:rFonts w:eastAsiaTheme="minorHAnsi"/>
                <w:sz w:val="28"/>
                <w:szCs w:val="28"/>
              </w:rPr>
              <w:t>„(</w:t>
            </w:r>
            <w:proofErr w:type="gramEnd"/>
            <w:r w:rsidRPr="00F955AC">
              <w:rPr>
                <w:rFonts w:eastAsiaTheme="minorHAnsi"/>
                <w:sz w:val="28"/>
                <w:szCs w:val="28"/>
              </w:rPr>
              <w:t xml:space="preserve">persoanei cu funcții de răspundere abilitată a autorității publice locale)” se va exclude, or, competența de a autentifica acte are doar notarul. </w:t>
            </w:r>
          </w:p>
        </w:tc>
        <w:tc>
          <w:tcPr>
            <w:tcW w:w="1862" w:type="pct"/>
            <w:tcBorders>
              <w:top w:val="single" w:sz="4" w:space="0" w:color="auto"/>
              <w:left w:val="single" w:sz="4" w:space="0" w:color="auto"/>
              <w:bottom w:val="single" w:sz="4" w:space="0" w:color="auto"/>
              <w:right w:val="single" w:sz="4" w:space="0" w:color="auto"/>
            </w:tcBorders>
          </w:tcPr>
          <w:p w:rsidR="00564F5A" w:rsidRPr="00F955AC" w:rsidRDefault="00564F5A"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E71572" w:rsidRPr="00F955AC" w:rsidTr="00743BCD">
        <w:tc>
          <w:tcPr>
            <w:tcW w:w="1177" w:type="pct"/>
            <w:vMerge/>
          </w:tcPr>
          <w:p w:rsidR="00E71572" w:rsidRPr="00F955AC" w:rsidRDefault="00E7157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71572" w:rsidRPr="00F955AC" w:rsidRDefault="00E71572" w:rsidP="00E71572">
            <w:pPr>
              <w:autoSpaceDE w:val="0"/>
              <w:autoSpaceDN w:val="0"/>
              <w:adjustRightInd w:val="0"/>
              <w:ind w:firstLine="0"/>
              <w:rPr>
                <w:rFonts w:eastAsiaTheme="minorHAnsi"/>
                <w:color w:val="000000"/>
                <w:sz w:val="28"/>
                <w:szCs w:val="28"/>
              </w:rPr>
            </w:pPr>
            <w:r w:rsidRPr="00F955AC">
              <w:rPr>
                <w:rFonts w:eastAsiaTheme="minorHAnsi"/>
                <w:b/>
                <w:bCs/>
                <w:sz w:val="28"/>
                <w:szCs w:val="28"/>
              </w:rPr>
              <w:t>La subpct. 3.5 alineatul al doilea</w:t>
            </w:r>
            <w:r w:rsidRPr="00F955AC">
              <w:rPr>
                <w:rFonts w:eastAsiaTheme="minorHAnsi"/>
                <w:sz w:val="28"/>
                <w:szCs w:val="28"/>
              </w:rPr>
              <w:t xml:space="preserve">, în referința la </w:t>
            </w:r>
            <w:r w:rsidRPr="00F955AC">
              <w:rPr>
                <w:rFonts w:eastAsiaTheme="minorHAnsi"/>
                <w:i/>
                <w:iCs/>
                <w:sz w:val="28"/>
                <w:szCs w:val="28"/>
              </w:rPr>
              <w:t xml:space="preserve">Codul civil </w:t>
            </w:r>
            <w:r w:rsidRPr="00F955AC">
              <w:rPr>
                <w:rFonts w:eastAsiaTheme="minorHAnsi"/>
                <w:sz w:val="28"/>
                <w:szCs w:val="28"/>
              </w:rPr>
              <w:t xml:space="preserve">și </w:t>
            </w:r>
            <w:r w:rsidRPr="00F955AC">
              <w:rPr>
                <w:rFonts w:eastAsiaTheme="minorHAnsi"/>
                <w:i/>
                <w:iCs/>
                <w:sz w:val="28"/>
                <w:szCs w:val="28"/>
              </w:rPr>
              <w:t xml:space="preserve">Legea cadastrului bunurilor imobile </w:t>
            </w:r>
            <w:r w:rsidRPr="00F955AC">
              <w:rPr>
                <w:rFonts w:eastAsiaTheme="minorHAnsi"/>
                <w:sz w:val="28"/>
                <w:szCs w:val="28"/>
              </w:rPr>
              <w:t xml:space="preserve">se va indica numărul și anul adoptării </w:t>
            </w:r>
            <w:r w:rsidRPr="00F955AC">
              <w:rPr>
                <w:rFonts w:eastAsiaTheme="minorHAnsi"/>
                <w:sz w:val="28"/>
                <w:szCs w:val="28"/>
              </w:rPr>
              <w:lastRenderedPageBreak/>
              <w:t xml:space="preserve">acestora, astfel cum rezultă din prevederile art. 55 alin. (5)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Legea nr. 100/2017 </w:t>
            </w:r>
            <w:r w:rsidRPr="00F955AC">
              <w:rPr>
                <w:rFonts w:eastAsiaTheme="minorHAnsi"/>
                <w:sz w:val="28"/>
                <w:szCs w:val="28"/>
              </w:rPr>
              <w:t xml:space="preserve">(observație valabilă pentru toate cazurile similare în continuare). </w:t>
            </w:r>
          </w:p>
        </w:tc>
        <w:tc>
          <w:tcPr>
            <w:tcW w:w="1862" w:type="pct"/>
            <w:tcBorders>
              <w:top w:val="single" w:sz="4" w:space="0" w:color="auto"/>
              <w:left w:val="single" w:sz="4" w:space="0" w:color="auto"/>
              <w:bottom w:val="single" w:sz="4" w:space="0" w:color="auto"/>
              <w:right w:val="single" w:sz="4" w:space="0" w:color="auto"/>
            </w:tcBorders>
          </w:tcPr>
          <w:p w:rsidR="00E71572" w:rsidRPr="00F955AC" w:rsidRDefault="00E71572"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E71572" w:rsidRPr="00F955AC" w:rsidTr="00743BCD">
        <w:tc>
          <w:tcPr>
            <w:tcW w:w="1177" w:type="pct"/>
            <w:vMerge/>
          </w:tcPr>
          <w:p w:rsidR="00E71572" w:rsidRPr="00F955AC" w:rsidRDefault="00E71572"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E71572" w:rsidRPr="00F955AC" w:rsidRDefault="00E71572" w:rsidP="00E71572">
            <w:pPr>
              <w:autoSpaceDE w:val="0"/>
              <w:autoSpaceDN w:val="0"/>
              <w:adjustRightInd w:val="0"/>
              <w:ind w:firstLine="0"/>
              <w:rPr>
                <w:rFonts w:eastAsiaTheme="minorHAnsi"/>
                <w:sz w:val="28"/>
                <w:szCs w:val="28"/>
              </w:rPr>
            </w:pPr>
            <w:r w:rsidRPr="00F955AC">
              <w:rPr>
                <w:rFonts w:eastAsiaTheme="minorHAnsi"/>
                <w:sz w:val="28"/>
                <w:szCs w:val="28"/>
              </w:rPr>
              <w:t xml:space="preserve">Totodată, la conținutul care se propune </w:t>
            </w:r>
            <w:r w:rsidRPr="00F955AC">
              <w:rPr>
                <w:rFonts w:eastAsiaTheme="minorHAnsi"/>
                <w:b/>
                <w:bCs/>
                <w:sz w:val="28"/>
                <w:szCs w:val="28"/>
              </w:rPr>
              <w:t xml:space="preserve">la subpct. 3.5 alineatul al doilea, </w:t>
            </w:r>
            <w:r w:rsidRPr="00F955AC">
              <w:rPr>
                <w:rFonts w:eastAsiaTheme="minorHAnsi"/>
                <w:sz w:val="28"/>
                <w:szCs w:val="28"/>
              </w:rPr>
              <w:t xml:space="preserve">în conformitate cu care părțile (reprezentanții) urmează să prezinte contractul oficiului cadastral teritorial pentru înregistrarea dreptului de proprietate asupra terenului în termen de până la 3 luni din data autentificării notariale, menționăm că, potrivit art. 301 din </w:t>
            </w:r>
            <w:r w:rsidRPr="00F955AC">
              <w:rPr>
                <w:rFonts w:eastAsiaTheme="minorHAnsi"/>
                <w:i/>
                <w:iCs/>
                <w:sz w:val="28"/>
                <w:szCs w:val="28"/>
              </w:rPr>
              <w:t>Legea nr. 1543/1998</w:t>
            </w:r>
            <w:r w:rsidRPr="00F955AC">
              <w:rPr>
                <w:rFonts w:eastAsiaTheme="minorHAnsi"/>
                <w:sz w:val="28"/>
                <w:szCs w:val="28"/>
              </w:rPr>
              <w:t>, „(1) După autentificarea contractului translativ de proprietate sau a contractului de ipotecă ori după eliberarea certificatului notarial referitor la un drept susceptibil de înregistrare în registrul bunurilor imobile, notarul, prin intermediul unui serviciu electronic, solicită obligatoriu organului cadastral teritorial, în numele titularului dreptului, înregistrarea acestuia prin depunerea unei cereri de înregistrare a dreptului în formă electronică. (2) Notarul solicită înregistrarea dreptului numai dacă imobilul care face obiectul actului a fost anterior supus înregistrării de stat, precum și în absența unor interdicții, grevări asupra proprietății sau a altor împrejurări care împiedică executarea acestei înregistrări.</w:t>
            </w:r>
            <w:proofErr w:type="gramStart"/>
            <w:r w:rsidRPr="00F955AC">
              <w:rPr>
                <w:rFonts w:eastAsiaTheme="minorHAnsi"/>
                <w:sz w:val="28"/>
                <w:szCs w:val="28"/>
              </w:rPr>
              <w:t>”.</w:t>
            </w:r>
            <w:proofErr w:type="gramEnd"/>
            <w:r w:rsidRPr="00F955AC">
              <w:rPr>
                <w:rFonts w:eastAsiaTheme="minorHAnsi"/>
                <w:sz w:val="28"/>
                <w:szCs w:val="28"/>
              </w:rPr>
              <w:t xml:space="preserve"> </w:t>
            </w:r>
          </w:p>
          <w:p w:rsidR="00E71572" w:rsidRPr="00F955AC" w:rsidRDefault="00E71572" w:rsidP="00E71572">
            <w:pPr>
              <w:autoSpaceDE w:val="0"/>
              <w:autoSpaceDN w:val="0"/>
              <w:adjustRightInd w:val="0"/>
              <w:ind w:firstLine="0"/>
              <w:rPr>
                <w:rFonts w:eastAsiaTheme="minorHAnsi"/>
                <w:sz w:val="28"/>
                <w:szCs w:val="28"/>
              </w:rPr>
            </w:pPr>
            <w:r w:rsidRPr="00F955AC">
              <w:rPr>
                <w:rFonts w:eastAsiaTheme="minorHAnsi"/>
                <w:sz w:val="28"/>
                <w:szCs w:val="28"/>
              </w:rPr>
              <w:t xml:space="preserve">Totodată, menționăm că potrivit art. 50 alin. (2) </w:t>
            </w:r>
            <w:proofErr w:type="gramStart"/>
            <w:r w:rsidRPr="00F955AC">
              <w:rPr>
                <w:rFonts w:eastAsiaTheme="minorHAnsi"/>
                <w:sz w:val="28"/>
                <w:szCs w:val="28"/>
              </w:rPr>
              <w:lastRenderedPageBreak/>
              <w:t>din</w:t>
            </w:r>
            <w:proofErr w:type="gramEnd"/>
            <w:r w:rsidRPr="00F955AC">
              <w:rPr>
                <w:rFonts w:eastAsiaTheme="minorHAnsi"/>
                <w:sz w:val="28"/>
                <w:szCs w:val="28"/>
              </w:rPr>
              <w:t xml:space="preserve"> </w:t>
            </w:r>
            <w:r w:rsidRPr="00F955AC">
              <w:rPr>
                <w:rFonts w:eastAsiaTheme="minorHAnsi"/>
                <w:i/>
                <w:iCs/>
                <w:sz w:val="28"/>
                <w:szCs w:val="28"/>
              </w:rPr>
              <w:t>Legea nr. 246/2018</w:t>
            </w:r>
            <w:r w:rsidRPr="00F955AC">
              <w:rPr>
                <w:rFonts w:eastAsiaTheme="minorHAnsi"/>
                <w:sz w:val="28"/>
                <w:szCs w:val="28"/>
              </w:rPr>
              <w:t xml:space="preserve">, </w:t>
            </w:r>
            <w:proofErr w:type="gramStart"/>
            <w:r w:rsidRPr="00F955AC">
              <w:rPr>
                <w:rFonts w:eastAsiaTheme="minorHAnsi"/>
                <w:sz w:val="28"/>
                <w:szCs w:val="28"/>
              </w:rPr>
              <w:t>„(</w:t>
            </w:r>
            <w:proofErr w:type="gramEnd"/>
            <w:r w:rsidRPr="00F955AC">
              <w:rPr>
                <w:rFonts w:eastAsiaTheme="minorHAnsi"/>
                <w:sz w:val="28"/>
                <w:szCs w:val="28"/>
              </w:rPr>
              <w:t xml:space="preserve">2) La cererea dobânditorului, notarul care a autentificat actul juridic sau a eliberat certificatul notarial referitor la un drept susceptibil de înregistrare poate întreprinde acțiunile necesare pentru înregistrarea dreptului în registrul bunurilor imobile.”. </w:t>
            </w:r>
          </w:p>
          <w:p w:rsidR="00E71572" w:rsidRPr="00F955AC" w:rsidRDefault="00E71572" w:rsidP="00E71572">
            <w:pPr>
              <w:autoSpaceDE w:val="0"/>
              <w:autoSpaceDN w:val="0"/>
              <w:adjustRightInd w:val="0"/>
              <w:ind w:firstLine="0"/>
              <w:rPr>
                <w:rFonts w:eastAsiaTheme="minorHAnsi"/>
                <w:sz w:val="28"/>
                <w:szCs w:val="28"/>
              </w:rPr>
            </w:pPr>
            <w:r w:rsidRPr="00F955AC">
              <w:rPr>
                <w:rFonts w:eastAsiaTheme="minorHAnsi"/>
                <w:sz w:val="28"/>
                <w:szCs w:val="28"/>
              </w:rPr>
              <w:t xml:space="preserve">Ținând cont de prevederile legale enunțate, se vor indica concret articolele din </w:t>
            </w:r>
            <w:r w:rsidRPr="00F955AC">
              <w:rPr>
                <w:rFonts w:eastAsiaTheme="minorHAnsi"/>
                <w:i/>
                <w:iCs/>
                <w:sz w:val="28"/>
                <w:szCs w:val="28"/>
              </w:rPr>
              <w:t xml:space="preserve">Codul civil </w:t>
            </w:r>
            <w:r w:rsidRPr="00F955AC">
              <w:rPr>
                <w:rFonts w:eastAsiaTheme="minorHAnsi"/>
                <w:sz w:val="28"/>
                <w:szCs w:val="28"/>
              </w:rPr>
              <w:t xml:space="preserve">și </w:t>
            </w:r>
            <w:r w:rsidRPr="00F955AC">
              <w:rPr>
                <w:rFonts w:eastAsiaTheme="minorHAnsi"/>
                <w:i/>
                <w:iCs/>
                <w:sz w:val="28"/>
                <w:szCs w:val="28"/>
              </w:rPr>
              <w:t>Legea nr. 1543/1998</w:t>
            </w:r>
            <w:r w:rsidRPr="00F955AC">
              <w:rPr>
                <w:rFonts w:eastAsiaTheme="minorHAnsi"/>
                <w:sz w:val="28"/>
                <w:szCs w:val="28"/>
              </w:rPr>
              <w:t xml:space="preserve">, în conformitate cu care părțile urmează să prezinte contractul oficiului cadastral teritorial. </w:t>
            </w:r>
          </w:p>
          <w:p w:rsidR="00E71572" w:rsidRPr="00F955AC" w:rsidRDefault="00E71572" w:rsidP="00E71572">
            <w:pPr>
              <w:autoSpaceDE w:val="0"/>
              <w:autoSpaceDN w:val="0"/>
              <w:adjustRightInd w:val="0"/>
              <w:ind w:firstLine="0"/>
              <w:rPr>
                <w:rFonts w:eastAsiaTheme="minorHAnsi"/>
                <w:color w:val="000000"/>
                <w:sz w:val="28"/>
                <w:szCs w:val="28"/>
              </w:rPr>
            </w:pPr>
            <w:r w:rsidRPr="00F955AC">
              <w:rPr>
                <w:rFonts w:eastAsiaTheme="minorHAnsi"/>
                <w:sz w:val="28"/>
                <w:szCs w:val="28"/>
              </w:rPr>
              <w:t xml:space="preserve">Mai mult, nu este clar în baza căror prevederi legale a fost stabilit termenul de 3 luni, prin urmare se va elucida acest aspect. </w:t>
            </w:r>
          </w:p>
        </w:tc>
        <w:tc>
          <w:tcPr>
            <w:tcW w:w="1862" w:type="pct"/>
            <w:tcBorders>
              <w:top w:val="single" w:sz="4" w:space="0" w:color="auto"/>
              <w:left w:val="single" w:sz="4" w:space="0" w:color="auto"/>
              <w:bottom w:val="single" w:sz="4" w:space="0" w:color="auto"/>
              <w:right w:val="single" w:sz="4" w:space="0" w:color="auto"/>
            </w:tcBorders>
          </w:tcPr>
          <w:p w:rsidR="00E71572" w:rsidRPr="00F955AC" w:rsidRDefault="00E71572"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C12ADB" w:rsidRPr="00F955AC" w:rsidTr="00743BCD">
        <w:tc>
          <w:tcPr>
            <w:tcW w:w="1177" w:type="pct"/>
            <w:vMerge/>
          </w:tcPr>
          <w:p w:rsidR="00C12ADB" w:rsidRPr="00F955AC" w:rsidRDefault="00C12AD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12ADB" w:rsidRPr="00F955AC" w:rsidRDefault="00C12ADB" w:rsidP="00C12ADB">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22: </w:t>
            </w:r>
          </w:p>
          <w:p w:rsidR="00C12ADB" w:rsidRPr="00F955AC" w:rsidRDefault="00C12ADB" w:rsidP="00C12ADB">
            <w:pPr>
              <w:autoSpaceDE w:val="0"/>
              <w:autoSpaceDN w:val="0"/>
              <w:adjustRightInd w:val="0"/>
              <w:ind w:firstLine="0"/>
              <w:rPr>
                <w:rFonts w:eastAsiaTheme="minorHAnsi"/>
                <w:sz w:val="28"/>
                <w:szCs w:val="28"/>
              </w:rPr>
            </w:pPr>
            <w:r w:rsidRPr="00F955AC">
              <w:rPr>
                <w:rFonts w:eastAsiaTheme="minorHAnsi"/>
                <w:b/>
                <w:bCs/>
                <w:sz w:val="28"/>
                <w:szCs w:val="28"/>
              </w:rPr>
              <w:t>La pct. 3</w:t>
            </w:r>
            <w:r w:rsidRPr="00F955AC">
              <w:rPr>
                <w:rFonts w:eastAsiaTheme="minorHAnsi"/>
                <w:sz w:val="28"/>
                <w:szCs w:val="28"/>
              </w:rPr>
              <w:t xml:space="preserve">, în conformitate cu care, termenul de arendă este mai mare de cinci ani, menționăm că potrivit art. 1293 alin. (1)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„(1) Arenda terenurilor agricole încheiată pe un termen mai mare de 5 ani trebuie notată în registrul bunurilor imobile.”. </w:t>
            </w:r>
          </w:p>
          <w:p w:rsidR="00C12ADB" w:rsidRPr="00F955AC" w:rsidRDefault="00C12ADB" w:rsidP="008B406C">
            <w:pPr>
              <w:tabs>
                <w:tab w:val="left" w:pos="884"/>
                <w:tab w:val="left" w:pos="1196"/>
              </w:tabs>
              <w:ind w:firstLine="0"/>
              <w:rPr>
                <w:rFonts w:eastAsiaTheme="minorHAnsi"/>
                <w:color w:val="000000"/>
                <w:sz w:val="28"/>
                <w:szCs w:val="28"/>
              </w:rPr>
            </w:pPr>
          </w:p>
        </w:tc>
        <w:tc>
          <w:tcPr>
            <w:tcW w:w="1862" w:type="pct"/>
            <w:tcBorders>
              <w:top w:val="single" w:sz="4" w:space="0" w:color="auto"/>
              <w:left w:val="single" w:sz="4" w:space="0" w:color="auto"/>
              <w:bottom w:val="single" w:sz="4" w:space="0" w:color="auto"/>
              <w:right w:val="single" w:sz="4" w:space="0" w:color="auto"/>
            </w:tcBorders>
          </w:tcPr>
          <w:p w:rsidR="00C12ADB" w:rsidRPr="00F955AC" w:rsidRDefault="00C12ADB"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12ADB" w:rsidRPr="00F955AC" w:rsidTr="00743BCD">
        <w:tc>
          <w:tcPr>
            <w:tcW w:w="1177" w:type="pct"/>
            <w:vMerge/>
          </w:tcPr>
          <w:p w:rsidR="00C12ADB" w:rsidRPr="00F955AC" w:rsidRDefault="00C12AD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12ADB" w:rsidRPr="00F955AC" w:rsidRDefault="00C12ADB" w:rsidP="00C12ADB">
            <w:pPr>
              <w:autoSpaceDE w:val="0"/>
              <w:autoSpaceDN w:val="0"/>
              <w:adjustRightInd w:val="0"/>
              <w:ind w:firstLine="0"/>
              <w:rPr>
                <w:rFonts w:eastAsiaTheme="minorHAnsi"/>
                <w:color w:val="000000"/>
                <w:sz w:val="28"/>
                <w:szCs w:val="28"/>
              </w:rPr>
            </w:pPr>
            <w:r w:rsidRPr="00F955AC">
              <w:rPr>
                <w:rFonts w:eastAsiaTheme="minorHAnsi"/>
                <w:b/>
                <w:bCs/>
                <w:sz w:val="28"/>
                <w:szCs w:val="28"/>
              </w:rPr>
              <w:t>La pct. 4 din Note</w:t>
            </w:r>
            <w:r w:rsidRPr="00F955AC">
              <w:rPr>
                <w:rFonts w:eastAsiaTheme="minorHAnsi"/>
                <w:sz w:val="28"/>
                <w:szCs w:val="28"/>
              </w:rPr>
              <w:t xml:space="preserve">, termenul de „6 luni” se va substitui cu termenul de „3 luni”, astfel cum este indicat la art. 1292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C12ADB" w:rsidRPr="00F955AC" w:rsidRDefault="00C12ADB"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12ADB" w:rsidRPr="00F955AC" w:rsidTr="00743BCD">
        <w:tc>
          <w:tcPr>
            <w:tcW w:w="1177" w:type="pct"/>
            <w:vMerge/>
          </w:tcPr>
          <w:p w:rsidR="00C12ADB" w:rsidRPr="00F955AC" w:rsidRDefault="00C12ADB"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12ADB" w:rsidRPr="00F955AC" w:rsidRDefault="00C12ADB" w:rsidP="00C12ADB">
            <w:pPr>
              <w:autoSpaceDE w:val="0"/>
              <w:autoSpaceDN w:val="0"/>
              <w:adjustRightInd w:val="0"/>
              <w:ind w:firstLine="0"/>
              <w:rPr>
                <w:rFonts w:eastAsiaTheme="minorHAnsi"/>
                <w:color w:val="000000"/>
                <w:sz w:val="28"/>
                <w:szCs w:val="28"/>
              </w:rPr>
            </w:pPr>
            <w:r w:rsidRPr="00F955AC">
              <w:rPr>
                <w:rFonts w:eastAsiaTheme="minorHAnsi"/>
                <w:b/>
                <w:bCs/>
                <w:sz w:val="28"/>
                <w:szCs w:val="28"/>
              </w:rPr>
              <w:t>La pct. 6</w:t>
            </w:r>
            <w:r w:rsidRPr="00F955AC">
              <w:rPr>
                <w:rFonts w:eastAsiaTheme="minorHAnsi"/>
                <w:sz w:val="28"/>
                <w:szCs w:val="28"/>
              </w:rPr>
              <w:t xml:space="preserve">, cuvintele „vor fi stabilite suplimentar printr-un document semnat de părțile </w:t>
            </w:r>
            <w:r w:rsidRPr="00F955AC">
              <w:rPr>
                <w:rFonts w:eastAsiaTheme="minorHAnsi"/>
                <w:sz w:val="28"/>
                <w:szCs w:val="28"/>
              </w:rPr>
              <w:lastRenderedPageBreak/>
              <w:t xml:space="preserve">contractante” se vor substitui cu cuvintele „vor fi stabilite în contract”, astfel cum rezultă din prevederile art. 1300 alin. (3) din </w:t>
            </w:r>
            <w:r w:rsidRPr="00F955AC">
              <w:rPr>
                <w:rFonts w:eastAsiaTheme="minorHAnsi"/>
                <w:i/>
                <w:iCs/>
                <w:sz w:val="28"/>
                <w:szCs w:val="28"/>
              </w:rPr>
              <w:t>Codul civil</w:t>
            </w:r>
          </w:p>
        </w:tc>
        <w:tc>
          <w:tcPr>
            <w:tcW w:w="1862" w:type="pct"/>
            <w:tcBorders>
              <w:top w:val="single" w:sz="4" w:space="0" w:color="auto"/>
              <w:left w:val="single" w:sz="4" w:space="0" w:color="auto"/>
              <w:bottom w:val="single" w:sz="4" w:space="0" w:color="auto"/>
              <w:right w:val="single" w:sz="4" w:space="0" w:color="auto"/>
            </w:tcBorders>
          </w:tcPr>
          <w:p w:rsidR="00C12ADB" w:rsidRPr="00F955AC" w:rsidRDefault="00C12ADB"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C50EA3" w:rsidRPr="00F955AC" w:rsidTr="00743BCD">
        <w:tc>
          <w:tcPr>
            <w:tcW w:w="1177" w:type="pct"/>
            <w:vMerge/>
          </w:tcPr>
          <w:p w:rsidR="00C50EA3" w:rsidRPr="00F955AC" w:rsidRDefault="00C50EA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50EA3" w:rsidRPr="00F955AC" w:rsidRDefault="00C50EA3" w:rsidP="00C50EA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7, </w:t>
            </w:r>
            <w:r w:rsidRPr="00F955AC">
              <w:rPr>
                <w:rFonts w:eastAsiaTheme="minorHAnsi"/>
                <w:sz w:val="28"/>
                <w:szCs w:val="28"/>
              </w:rPr>
              <w:t xml:space="preserve">în conformitate cu care „cuantumul plăţii de arendă este recalculat în dependenţă de nivelul inflaţiei”, menționăm că </w:t>
            </w:r>
            <w:r w:rsidRPr="00F955AC">
              <w:rPr>
                <w:rFonts w:eastAsiaTheme="minorHAnsi"/>
                <w:i/>
                <w:iCs/>
                <w:sz w:val="28"/>
                <w:szCs w:val="28"/>
              </w:rPr>
              <w:t xml:space="preserve">Codul civil </w:t>
            </w:r>
            <w:r w:rsidRPr="00F955AC">
              <w:rPr>
                <w:rFonts w:eastAsiaTheme="minorHAnsi"/>
                <w:sz w:val="28"/>
                <w:szCs w:val="28"/>
              </w:rPr>
              <w:t xml:space="preserve">nu prevede expres dispoziția enunțată, prin urmare se va examina suplimentar necesitatea includerii normei enunțate în contractul-cadru. </w:t>
            </w:r>
          </w:p>
        </w:tc>
        <w:tc>
          <w:tcPr>
            <w:tcW w:w="1862" w:type="pct"/>
            <w:tcBorders>
              <w:top w:val="single" w:sz="4" w:space="0" w:color="auto"/>
              <w:left w:val="single" w:sz="4" w:space="0" w:color="auto"/>
              <w:bottom w:val="single" w:sz="4" w:space="0" w:color="auto"/>
              <w:right w:val="single" w:sz="4" w:space="0" w:color="auto"/>
            </w:tcBorders>
          </w:tcPr>
          <w:p w:rsidR="00C50EA3" w:rsidRPr="00F955AC" w:rsidRDefault="00C50EA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50EA3" w:rsidRPr="00F955AC" w:rsidTr="00743BCD">
        <w:tc>
          <w:tcPr>
            <w:tcW w:w="1177" w:type="pct"/>
            <w:vMerge/>
          </w:tcPr>
          <w:p w:rsidR="00C50EA3" w:rsidRPr="00F955AC" w:rsidRDefault="00C50EA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50EA3" w:rsidRPr="00F955AC" w:rsidRDefault="00C50EA3" w:rsidP="00C50EA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prevederile art. 52 alin. (2) și (3) din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 xml:space="preserve">la pct. 8-11, </w:t>
            </w:r>
            <w:r w:rsidRPr="00F955AC">
              <w:rPr>
                <w:rFonts w:eastAsiaTheme="minorHAnsi"/>
                <w:sz w:val="28"/>
                <w:szCs w:val="28"/>
              </w:rPr>
              <w:t xml:space="preserve">subpunctele se vor renumerota (obiecție valabilă și la pct. 14). </w:t>
            </w:r>
          </w:p>
        </w:tc>
        <w:tc>
          <w:tcPr>
            <w:tcW w:w="1862" w:type="pct"/>
            <w:tcBorders>
              <w:top w:val="single" w:sz="4" w:space="0" w:color="auto"/>
              <w:left w:val="single" w:sz="4" w:space="0" w:color="auto"/>
              <w:bottom w:val="single" w:sz="4" w:space="0" w:color="auto"/>
              <w:right w:val="single" w:sz="4" w:space="0" w:color="auto"/>
            </w:tcBorders>
          </w:tcPr>
          <w:p w:rsidR="00C50EA3" w:rsidRPr="00F955AC" w:rsidRDefault="00C50EA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50EA3" w:rsidRPr="00F955AC" w:rsidTr="00743BCD">
        <w:tc>
          <w:tcPr>
            <w:tcW w:w="1177" w:type="pct"/>
            <w:vMerge/>
          </w:tcPr>
          <w:p w:rsidR="00C50EA3" w:rsidRPr="00F955AC" w:rsidRDefault="00C50EA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50EA3" w:rsidRPr="00F955AC" w:rsidRDefault="00C50EA3" w:rsidP="00C50EA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8 lit. b), </w:t>
            </w:r>
            <w:r w:rsidRPr="00F955AC">
              <w:rPr>
                <w:rFonts w:eastAsiaTheme="minorHAnsi"/>
                <w:sz w:val="28"/>
                <w:szCs w:val="28"/>
              </w:rPr>
              <w:t xml:space="preserve">cuvântul „rezilierea” se va substitui cu cuvântul „rezoluțiunea”, astfel cum este indicat în </w:t>
            </w:r>
            <w:r w:rsidRPr="00F955AC">
              <w:rPr>
                <w:rFonts w:eastAsiaTheme="minorHAnsi"/>
                <w:i/>
                <w:iCs/>
                <w:sz w:val="28"/>
                <w:szCs w:val="28"/>
              </w:rPr>
              <w:t xml:space="preserve">Codul civil </w:t>
            </w:r>
            <w:r w:rsidRPr="00F955AC">
              <w:rPr>
                <w:rFonts w:eastAsiaTheme="minorHAnsi"/>
                <w:sz w:val="28"/>
                <w:szCs w:val="28"/>
              </w:rPr>
              <w:t xml:space="preserve">(obiecție similară și la pct. 9 lit. c), pct. 10 lit. c)). </w:t>
            </w:r>
          </w:p>
        </w:tc>
        <w:tc>
          <w:tcPr>
            <w:tcW w:w="1862" w:type="pct"/>
            <w:tcBorders>
              <w:top w:val="single" w:sz="4" w:space="0" w:color="auto"/>
              <w:left w:val="single" w:sz="4" w:space="0" w:color="auto"/>
              <w:bottom w:val="single" w:sz="4" w:space="0" w:color="auto"/>
              <w:right w:val="single" w:sz="4" w:space="0" w:color="auto"/>
            </w:tcBorders>
          </w:tcPr>
          <w:p w:rsidR="00C50EA3" w:rsidRPr="00F955AC" w:rsidRDefault="00C50EA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50EA3" w:rsidRPr="00F955AC" w:rsidTr="00743BCD">
        <w:tc>
          <w:tcPr>
            <w:tcW w:w="1177" w:type="pct"/>
            <w:vMerge/>
          </w:tcPr>
          <w:p w:rsidR="00C50EA3" w:rsidRPr="00F955AC" w:rsidRDefault="00C50EA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50EA3" w:rsidRPr="00F955AC" w:rsidRDefault="00C50EA3" w:rsidP="00C50EA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8, 9 și 10 </w:t>
            </w:r>
            <w:r w:rsidRPr="00F955AC">
              <w:rPr>
                <w:rFonts w:eastAsiaTheme="minorHAnsi"/>
                <w:sz w:val="28"/>
                <w:szCs w:val="28"/>
              </w:rPr>
              <w:t>din sintagma „legislației în vigoare” se vor exclude cuvintele „în vigoare</w:t>
            </w:r>
            <w:proofErr w:type="gramStart"/>
            <w:r w:rsidRPr="00F955AC">
              <w:rPr>
                <w:rFonts w:eastAsiaTheme="minorHAnsi"/>
                <w:sz w:val="28"/>
                <w:szCs w:val="28"/>
              </w:rPr>
              <w:t>” .</w:t>
            </w:r>
            <w:proofErr w:type="gramEnd"/>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C50EA3" w:rsidRPr="00F955AC" w:rsidRDefault="00C50EA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50EA3" w:rsidRPr="00F955AC" w:rsidTr="00743BCD">
        <w:tc>
          <w:tcPr>
            <w:tcW w:w="1177" w:type="pct"/>
            <w:vMerge/>
          </w:tcPr>
          <w:p w:rsidR="00C50EA3" w:rsidRPr="00F955AC" w:rsidRDefault="00C50EA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50EA3" w:rsidRPr="00F955AC" w:rsidRDefault="00C50EA3" w:rsidP="008D528D">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9 lit. d), </w:t>
            </w:r>
            <w:r w:rsidRPr="00F955AC">
              <w:rPr>
                <w:rFonts w:eastAsiaTheme="minorHAnsi"/>
                <w:sz w:val="28"/>
                <w:szCs w:val="28"/>
              </w:rPr>
              <w:t xml:space="preserve">cuvintele „reducerea plății pentru arendă” se vor substitui cu cuvintele „reducerea mărimii plății pentru arendă sau”, astfel cum este indicat la art. 1296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Totodată, </w:t>
            </w:r>
            <w:r w:rsidRPr="00F955AC">
              <w:rPr>
                <w:rFonts w:eastAsiaTheme="minorHAnsi"/>
                <w:b/>
                <w:bCs/>
                <w:sz w:val="28"/>
                <w:szCs w:val="28"/>
              </w:rPr>
              <w:t xml:space="preserve">pct. 9 lit. d) </w:t>
            </w:r>
            <w:proofErr w:type="gramStart"/>
            <w:r w:rsidRPr="00F955AC">
              <w:rPr>
                <w:rFonts w:eastAsiaTheme="minorHAnsi"/>
                <w:sz w:val="28"/>
                <w:szCs w:val="28"/>
              </w:rPr>
              <w:t>se</w:t>
            </w:r>
            <w:proofErr w:type="gramEnd"/>
            <w:r w:rsidRPr="00F955AC">
              <w:rPr>
                <w:rFonts w:eastAsiaTheme="minorHAnsi"/>
                <w:sz w:val="28"/>
                <w:szCs w:val="28"/>
              </w:rPr>
              <w:t xml:space="preserve"> va completa cu textul „cu excepția cazului când arendașul cunoștea sau, în mod rezonabil, trebuia să cunoască existența dreptului terților”, astfel cum este indicat la art. 1296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lastRenderedPageBreak/>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C50EA3" w:rsidRPr="00F955AC" w:rsidRDefault="00C50EA3"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8D528D" w:rsidP="008D528D">
            <w:pPr>
              <w:pageBreakBefore/>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Pct. 10 lit. d) </w:t>
            </w:r>
            <w:proofErr w:type="gramStart"/>
            <w:r w:rsidRPr="00F955AC">
              <w:rPr>
                <w:rFonts w:eastAsiaTheme="minorHAnsi"/>
                <w:sz w:val="28"/>
                <w:szCs w:val="28"/>
              </w:rPr>
              <w:t>se</w:t>
            </w:r>
            <w:proofErr w:type="gramEnd"/>
            <w:r w:rsidRPr="00F955AC">
              <w:rPr>
                <w:rFonts w:eastAsiaTheme="minorHAnsi"/>
                <w:sz w:val="28"/>
                <w:szCs w:val="28"/>
              </w:rPr>
              <w:t xml:space="preserve"> va completa cu cuvintele „cu compensarea pierderilor”, astfel cum este prevăzut la art. 60 din </w:t>
            </w:r>
            <w:r w:rsidRPr="00F955AC">
              <w:rPr>
                <w:rFonts w:eastAsiaTheme="minorHAnsi"/>
                <w:i/>
                <w:iCs/>
                <w:sz w:val="28"/>
                <w:szCs w:val="28"/>
              </w:rPr>
              <w:t>Codul funciar</w:t>
            </w:r>
            <w:r w:rsidRPr="00F955AC">
              <w:rPr>
                <w:rFonts w:eastAsiaTheme="minorHAnsi"/>
                <w:sz w:val="28"/>
                <w:szCs w:val="28"/>
              </w:rPr>
              <w:t>.</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8D528D"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8D528D" w:rsidP="008D528D">
            <w:pPr>
              <w:autoSpaceDE w:val="0"/>
              <w:autoSpaceDN w:val="0"/>
              <w:adjustRightInd w:val="0"/>
              <w:ind w:firstLine="0"/>
              <w:rPr>
                <w:rFonts w:eastAsiaTheme="minorHAnsi"/>
                <w:color w:val="000000"/>
                <w:sz w:val="28"/>
                <w:szCs w:val="28"/>
              </w:rPr>
            </w:pPr>
            <w:r w:rsidRPr="00F955AC">
              <w:rPr>
                <w:rFonts w:eastAsiaTheme="minorHAnsi"/>
                <w:b/>
                <w:bCs/>
                <w:sz w:val="28"/>
                <w:szCs w:val="28"/>
              </w:rPr>
              <w:t>La pct. 10 lit. f)</w:t>
            </w:r>
            <w:r w:rsidRPr="00F955AC">
              <w:rPr>
                <w:rFonts w:eastAsiaTheme="minorHAnsi"/>
                <w:sz w:val="28"/>
                <w:szCs w:val="28"/>
              </w:rPr>
              <w:t xml:space="preserve">, în conformitate cu care, arendașul are dreptul să transmită, în scopul consolidării, terenul arendat, în subarendă, pe un termen nu mai mare decât termenul contractului de arendă, păstrându-şi toate obligaţiile şi responsabilităţile prevăzute de contract, se va revizui prin prisma art. 38 din </w:t>
            </w:r>
            <w:r w:rsidRPr="00F955AC">
              <w:rPr>
                <w:rFonts w:eastAsiaTheme="minorHAnsi"/>
                <w:i/>
                <w:iCs/>
                <w:sz w:val="28"/>
                <w:szCs w:val="28"/>
              </w:rPr>
              <w:t>Codul funciar</w:t>
            </w:r>
            <w:r w:rsidRPr="00F955AC">
              <w:rPr>
                <w:rFonts w:eastAsiaTheme="minorHAnsi"/>
                <w:sz w:val="28"/>
                <w:szCs w:val="28"/>
              </w:rPr>
              <w:t>, care nu conține asemenea reglementări.</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8D528D"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8D528D" w:rsidP="008D528D">
            <w:pPr>
              <w:autoSpaceDE w:val="0"/>
              <w:autoSpaceDN w:val="0"/>
              <w:adjustRightInd w:val="0"/>
              <w:ind w:firstLine="0"/>
              <w:rPr>
                <w:rFonts w:eastAsiaTheme="minorHAnsi"/>
                <w:sz w:val="28"/>
                <w:szCs w:val="28"/>
              </w:rPr>
            </w:pPr>
            <w:r w:rsidRPr="00F955AC">
              <w:rPr>
                <w:rFonts w:eastAsiaTheme="minorHAnsi"/>
                <w:sz w:val="28"/>
                <w:szCs w:val="28"/>
              </w:rPr>
              <w:t xml:space="preserve">Ținând cont de prevederile </w:t>
            </w:r>
            <w:r w:rsidRPr="00F955AC">
              <w:rPr>
                <w:rFonts w:eastAsiaTheme="minorHAnsi"/>
                <w:i/>
                <w:iCs/>
                <w:sz w:val="28"/>
                <w:szCs w:val="28"/>
              </w:rPr>
              <w:t>Legii nr. 436/2006</w:t>
            </w:r>
            <w:r w:rsidRPr="00F955AC">
              <w:rPr>
                <w:rFonts w:eastAsiaTheme="minorHAnsi"/>
                <w:sz w:val="28"/>
                <w:szCs w:val="28"/>
              </w:rPr>
              <w:t xml:space="preserve">, </w:t>
            </w:r>
            <w:r w:rsidRPr="00F955AC">
              <w:rPr>
                <w:rFonts w:eastAsiaTheme="minorHAnsi"/>
                <w:b/>
                <w:bCs/>
                <w:sz w:val="28"/>
                <w:szCs w:val="28"/>
              </w:rPr>
              <w:t xml:space="preserve">la pct. 9 </w:t>
            </w:r>
            <w:proofErr w:type="gramStart"/>
            <w:r w:rsidRPr="00F955AC">
              <w:rPr>
                <w:rFonts w:eastAsiaTheme="minorHAnsi"/>
                <w:b/>
                <w:bCs/>
                <w:sz w:val="28"/>
                <w:szCs w:val="28"/>
              </w:rPr>
              <w:t>din</w:t>
            </w:r>
            <w:proofErr w:type="gramEnd"/>
            <w:r w:rsidRPr="00F955AC">
              <w:rPr>
                <w:rFonts w:eastAsiaTheme="minorHAnsi"/>
                <w:b/>
                <w:bCs/>
                <w:sz w:val="28"/>
                <w:szCs w:val="28"/>
              </w:rPr>
              <w:t xml:space="preserve"> Note</w:t>
            </w:r>
            <w:r w:rsidRPr="00F955AC">
              <w:rPr>
                <w:rFonts w:eastAsiaTheme="minorHAnsi"/>
                <w:sz w:val="28"/>
                <w:szCs w:val="28"/>
              </w:rPr>
              <w:t xml:space="preserve">, cuvintele „autoritatea publică centrală” se vor substitui cu cuvintele „autoritatea administrației publice centrale”. </w:t>
            </w:r>
          </w:p>
          <w:p w:rsidR="008D528D" w:rsidRPr="00F955AC" w:rsidRDefault="008D528D" w:rsidP="008D528D">
            <w:pPr>
              <w:autoSpaceDE w:val="0"/>
              <w:autoSpaceDN w:val="0"/>
              <w:adjustRightInd w:val="0"/>
              <w:ind w:firstLine="0"/>
              <w:rPr>
                <w:rFonts w:eastAsiaTheme="minorHAnsi"/>
                <w:sz w:val="28"/>
                <w:szCs w:val="28"/>
              </w:rPr>
            </w:pPr>
            <w:r w:rsidRPr="00F955AC">
              <w:rPr>
                <w:rFonts w:eastAsiaTheme="minorHAnsi"/>
                <w:sz w:val="28"/>
                <w:szCs w:val="28"/>
              </w:rPr>
              <w:t xml:space="preserve">Textul „15. Alte cazuri specifice” se va exclude, deoarece este indicat greșit în text. </w:t>
            </w:r>
          </w:p>
          <w:p w:rsidR="008D528D" w:rsidRPr="00F955AC" w:rsidRDefault="008D528D" w:rsidP="003C1408">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scopul uniformizării terminologiei, la denumirea capitolului VII, cuvântul „bunurilor” se va substitui cu cuvântul „terenurilor”. </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8D528D"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3C1408" w:rsidP="003C1408">
            <w:pPr>
              <w:autoSpaceDE w:val="0"/>
              <w:autoSpaceDN w:val="0"/>
              <w:adjustRightInd w:val="0"/>
              <w:ind w:firstLine="0"/>
              <w:rPr>
                <w:rFonts w:eastAsiaTheme="minorHAnsi"/>
                <w:color w:val="000000"/>
                <w:sz w:val="28"/>
                <w:szCs w:val="28"/>
              </w:rPr>
            </w:pPr>
            <w:r w:rsidRPr="00F955AC">
              <w:rPr>
                <w:rFonts w:eastAsiaTheme="minorHAnsi"/>
                <w:sz w:val="28"/>
                <w:szCs w:val="28"/>
              </w:rPr>
              <w:t xml:space="preserve">Totodată, </w:t>
            </w:r>
            <w:r w:rsidRPr="00F955AC">
              <w:rPr>
                <w:rFonts w:eastAsiaTheme="minorHAnsi"/>
                <w:b/>
                <w:bCs/>
                <w:sz w:val="28"/>
                <w:szCs w:val="28"/>
              </w:rPr>
              <w:t>pct. 16</w:t>
            </w:r>
            <w:r w:rsidRPr="00F955AC">
              <w:rPr>
                <w:rFonts w:eastAsiaTheme="minorHAnsi"/>
                <w:sz w:val="28"/>
                <w:szCs w:val="28"/>
              </w:rPr>
              <w:t>, care prevede că „Restituirea terenurilor arendate se efectuează în baza actului de predare-preluare, semnat de ambele părți”, se va completa cu textul „conform art. 1290 din Codul civil”, care conține reglementări în acest sens.</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3C1408"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3C1408" w:rsidRPr="00F955AC" w:rsidTr="00743BCD">
        <w:tc>
          <w:tcPr>
            <w:tcW w:w="1177" w:type="pct"/>
            <w:vMerge/>
          </w:tcPr>
          <w:p w:rsidR="003C1408" w:rsidRPr="00F955AC" w:rsidRDefault="003C140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C1408"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Potrivit art. 1311 alin. (4)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„(4) </w:t>
            </w:r>
            <w:r w:rsidRPr="00F955AC">
              <w:rPr>
                <w:rFonts w:eastAsiaTheme="minorHAnsi"/>
                <w:sz w:val="28"/>
                <w:szCs w:val="28"/>
              </w:rPr>
              <w:lastRenderedPageBreak/>
              <w:t xml:space="preserve">Arendașul ia în evidență bunurile agricole arendate, altele decât terenurile, la conturile extrabilanțiere respective și le asigură de răspundere civilă în modul stabilit.”. Având în vedere prevederea legală enunțată, prevederea de </w:t>
            </w:r>
            <w:r w:rsidRPr="00F955AC">
              <w:rPr>
                <w:rFonts w:eastAsiaTheme="minorHAnsi"/>
                <w:b/>
                <w:bCs/>
                <w:sz w:val="28"/>
                <w:szCs w:val="28"/>
              </w:rPr>
              <w:t xml:space="preserve">la pct. 18, </w:t>
            </w:r>
            <w:r w:rsidRPr="00F955AC">
              <w:rPr>
                <w:rFonts w:eastAsiaTheme="minorHAnsi"/>
                <w:sz w:val="28"/>
                <w:szCs w:val="28"/>
              </w:rPr>
              <w:t xml:space="preserve">care face referință la efectuarea înregistrărilor la contul extrabilanțier, se va exclude din proiect, or, anexa nr. 22 are ca obiect de reglementare terenurile agricole. </w:t>
            </w:r>
          </w:p>
        </w:tc>
        <w:tc>
          <w:tcPr>
            <w:tcW w:w="1862" w:type="pct"/>
            <w:tcBorders>
              <w:top w:val="single" w:sz="4" w:space="0" w:color="auto"/>
              <w:left w:val="single" w:sz="4" w:space="0" w:color="auto"/>
              <w:bottom w:val="single" w:sz="4" w:space="0" w:color="auto"/>
              <w:right w:val="single" w:sz="4" w:space="0" w:color="auto"/>
            </w:tcBorders>
          </w:tcPr>
          <w:p w:rsidR="003C1408" w:rsidRPr="00F955AC" w:rsidRDefault="00C65091"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3C1408" w:rsidRPr="00F955AC" w:rsidTr="00743BCD">
        <w:tc>
          <w:tcPr>
            <w:tcW w:w="1177" w:type="pct"/>
            <w:vMerge/>
          </w:tcPr>
          <w:p w:rsidR="003C1408" w:rsidRPr="00F955AC" w:rsidRDefault="003C140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C1408"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În cuprinsul propus la </w:t>
            </w:r>
            <w:r w:rsidRPr="00F955AC">
              <w:rPr>
                <w:rFonts w:eastAsiaTheme="minorHAnsi"/>
                <w:b/>
                <w:bCs/>
                <w:sz w:val="28"/>
                <w:szCs w:val="28"/>
              </w:rPr>
              <w:t>pct. 20</w:t>
            </w:r>
            <w:r w:rsidRPr="00F955AC">
              <w:rPr>
                <w:rFonts w:eastAsiaTheme="minorHAnsi"/>
                <w:sz w:val="28"/>
                <w:szCs w:val="28"/>
              </w:rPr>
              <w:t xml:space="preserve">, cuvintele „stare de forță majoră” se vor substitui cu cuvintele „impediment care justifică neexecutarea obligației”, astfel cum rezultă din prevederile art. 904 din </w:t>
            </w:r>
            <w:r w:rsidRPr="00F955AC">
              <w:rPr>
                <w:rFonts w:eastAsiaTheme="minorHAnsi"/>
                <w:i/>
                <w:iCs/>
                <w:sz w:val="28"/>
                <w:szCs w:val="28"/>
              </w:rPr>
              <w:t xml:space="preserve">Codul civil </w:t>
            </w:r>
            <w:r w:rsidRPr="00F955AC">
              <w:rPr>
                <w:rFonts w:eastAsiaTheme="minorHAnsi"/>
                <w:sz w:val="28"/>
                <w:szCs w:val="28"/>
              </w:rPr>
              <w:t>(obiecție valabilă și la pct. 21)</w:t>
            </w:r>
            <w:r w:rsidRPr="00F955AC">
              <w:rPr>
                <w:rFonts w:eastAsiaTheme="minorHAnsi"/>
                <w:i/>
                <w:iCs/>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3C1408"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b/>
                <w:bCs/>
                <w:sz w:val="28"/>
                <w:szCs w:val="28"/>
              </w:rPr>
              <w:t>La pct. 22</w:t>
            </w:r>
            <w:r w:rsidRPr="00F955AC">
              <w:rPr>
                <w:rFonts w:eastAsiaTheme="minorHAnsi"/>
                <w:sz w:val="28"/>
                <w:szCs w:val="28"/>
              </w:rPr>
              <w:t xml:space="preserve">, cuvintele „sau prin intermediul unor arbitri aleși” se va revizui, or, arbitrii nu pot fi aleși. În acest sens, se va examina oportunitatea substituirii cuvintelor „arbitri aleși” cu cuvântul „mediatorilor”, astfel cum rezultă din prevederile art. 4 lit. c)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Legea nr. 137/2015 cu privire la mediere</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26, </w:t>
            </w:r>
            <w:r w:rsidRPr="00F955AC">
              <w:rPr>
                <w:rFonts w:eastAsiaTheme="minorHAnsi"/>
                <w:sz w:val="28"/>
                <w:szCs w:val="28"/>
              </w:rPr>
              <w:t xml:space="preserve">în conformitate cu care, contractul de arendă este expus în trei (patru) exemplare, identice. Primul exemplar revine arendatorului, al doilea -arendașului, iar al treilea rămâne la organul împuternici de înregistrare, menționăm că nu este clar în ce cazuri contractul va fi </w:t>
            </w:r>
            <w:r w:rsidRPr="00F955AC">
              <w:rPr>
                <w:rFonts w:eastAsiaTheme="minorHAnsi"/>
                <w:sz w:val="28"/>
                <w:szCs w:val="28"/>
              </w:rPr>
              <w:lastRenderedPageBreak/>
              <w:t xml:space="preserve">întocmit în trei exemplare și în ce cazuri va fi întocmit în patru exemplare, prin urmare se va elucida acest aspect. Totodată, menționăm că, potrivit art. 1294 alin. (3) </w:t>
            </w:r>
            <w:proofErr w:type="gramStart"/>
            <w:r w:rsidRPr="00F955AC">
              <w:rPr>
                <w:rFonts w:eastAsiaTheme="minorHAnsi"/>
                <w:sz w:val="28"/>
                <w:szCs w:val="28"/>
              </w:rPr>
              <w:t>lit</w:t>
            </w:r>
            <w:proofErr w:type="gramEnd"/>
            <w:r w:rsidRPr="00F955AC">
              <w:rPr>
                <w:rFonts w:eastAsiaTheme="minorHAnsi"/>
                <w:sz w:val="28"/>
                <w:szCs w:val="28"/>
              </w:rPr>
              <w:t xml:space="preserve">. a)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„(3) Pentru înregistrarea arendei la primărie, arendașul (reprezentantul acestuia) prezintă: a) 3 exemplare ale contractului de arendă, dintre care unul este originalul sau o copie autentificată în condițiile legii;”. În conformitate cu art. 1294 alin. (7)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„(7) Arendașului i se remit două exemplare ale contractului de arendă înregistrat.”.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pageBreakBefore/>
              <w:autoSpaceDE w:val="0"/>
              <w:autoSpaceDN w:val="0"/>
              <w:adjustRightInd w:val="0"/>
              <w:ind w:firstLine="0"/>
              <w:rPr>
                <w:rFonts w:eastAsiaTheme="minorHAnsi"/>
                <w:sz w:val="28"/>
                <w:szCs w:val="28"/>
              </w:rPr>
            </w:pPr>
            <w:r w:rsidRPr="00F955AC">
              <w:rPr>
                <w:rFonts w:eastAsiaTheme="minorHAnsi"/>
                <w:b/>
                <w:bCs/>
                <w:sz w:val="28"/>
                <w:szCs w:val="28"/>
              </w:rPr>
              <w:t xml:space="preserve">La anexa nr. 1 la Contractul de arendă a terenurilor: </w:t>
            </w:r>
          </w:p>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Cuvintele „denumirea întreprinderii” se vor substitui cu cuvintele „denumirea societății comerciale”, astfel cum rezultă din prevederile </w:t>
            </w:r>
            <w:r w:rsidRPr="00F955AC">
              <w:rPr>
                <w:rFonts w:eastAsiaTheme="minorHAnsi"/>
                <w:i/>
                <w:iCs/>
                <w:sz w:val="28"/>
                <w:szCs w:val="28"/>
              </w:rPr>
              <w:t>Codului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52 alin. (2) și (3) din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la pct. 1</w:t>
            </w:r>
            <w:r w:rsidRPr="00F955AC">
              <w:rPr>
                <w:rFonts w:eastAsiaTheme="minorHAnsi"/>
                <w:sz w:val="28"/>
                <w:szCs w:val="28"/>
              </w:rPr>
              <w:t xml:space="preserve">, subpunctele se vor renumerota.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3C1408" w:rsidRPr="00F955AC" w:rsidTr="00743BCD">
        <w:tc>
          <w:tcPr>
            <w:tcW w:w="1177" w:type="pct"/>
            <w:vMerge/>
          </w:tcPr>
          <w:p w:rsidR="003C1408" w:rsidRPr="00F955AC" w:rsidRDefault="003C1408"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3C1408"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Dispoziția de la pct. 1 lit. f), potrivit căreia „f) culturile premergătoare cultivate pe teren în ultimii 5 ani şi îngrăşămintele folosite în această perioadă” nu rezultă din prevederile art. 1290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xml:space="preserve">, prin urmare se va elucida acest aspect. </w:t>
            </w:r>
          </w:p>
        </w:tc>
        <w:tc>
          <w:tcPr>
            <w:tcW w:w="1862" w:type="pct"/>
            <w:tcBorders>
              <w:top w:val="single" w:sz="4" w:space="0" w:color="auto"/>
              <w:left w:val="single" w:sz="4" w:space="0" w:color="auto"/>
              <w:bottom w:val="single" w:sz="4" w:space="0" w:color="auto"/>
              <w:right w:val="single" w:sz="4" w:space="0" w:color="auto"/>
            </w:tcBorders>
          </w:tcPr>
          <w:p w:rsidR="003C1408" w:rsidRPr="00F955AC" w:rsidRDefault="00C65091" w:rsidP="00C65091">
            <w:pPr>
              <w:tabs>
                <w:tab w:val="left" w:pos="884"/>
                <w:tab w:val="left" w:pos="1196"/>
              </w:tabs>
              <w:ind w:firstLine="0"/>
              <w:rPr>
                <w:sz w:val="28"/>
                <w:szCs w:val="28"/>
              </w:rPr>
            </w:pPr>
            <w:r w:rsidRPr="00F955AC">
              <w:rPr>
                <w:sz w:val="28"/>
                <w:szCs w:val="28"/>
              </w:rPr>
              <w:t>Se acceptă.</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sz w:val="28"/>
                <w:szCs w:val="28"/>
              </w:rPr>
            </w:pPr>
            <w:r w:rsidRPr="00F955AC">
              <w:rPr>
                <w:rFonts w:eastAsiaTheme="minorHAnsi"/>
                <w:b/>
                <w:bCs/>
                <w:i/>
                <w:iCs/>
                <w:sz w:val="28"/>
                <w:szCs w:val="28"/>
              </w:rPr>
              <w:t xml:space="preserve">La anexa nr. 23: </w:t>
            </w:r>
          </w:p>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b/>
                <w:bCs/>
                <w:sz w:val="28"/>
                <w:szCs w:val="28"/>
              </w:rPr>
              <w:lastRenderedPageBreak/>
              <w:t xml:space="preserve">La pct. 6 </w:t>
            </w:r>
            <w:r w:rsidRPr="00F955AC">
              <w:rPr>
                <w:rFonts w:eastAsiaTheme="minorHAnsi"/>
                <w:sz w:val="28"/>
                <w:szCs w:val="28"/>
              </w:rPr>
              <w:t xml:space="preserve">din note la capitolul II, menționăm că </w:t>
            </w:r>
            <w:r w:rsidRPr="00F955AC">
              <w:rPr>
                <w:rFonts w:eastAsiaTheme="minorHAnsi"/>
                <w:i/>
                <w:iCs/>
                <w:sz w:val="28"/>
                <w:szCs w:val="28"/>
              </w:rPr>
              <w:t xml:space="preserve">Legea cu privire la arenda în agricultură nr. 198/2003 </w:t>
            </w:r>
            <w:r w:rsidRPr="00F955AC">
              <w:rPr>
                <w:rFonts w:eastAsiaTheme="minorHAnsi"/>
                <w:sz w:val="28"/>
                <w:szCs w:val="28"/>
              </w:rPr>
              <w:t xml:space="preserve">a fost abrogată prin </w:t>
            </w:r>
            <w:r w:rsidRPr="00F955AC">
              <w:rPr>
                <w:rFonts w:eastAsiaTheme="minorHAnsi"/>
                <w:i/>
                <w:iCs/>
                <w:sz w:val="28"/>
                <w:szCs w:val="28"/>
              </w:rPr>
              <w:t>Legea nr. 133/2019 privind modernizarea Codului civil și modificarea unor acte legislative</w:t>
            </w:r>
            <w:r w:rsidRPr="00F955AC">
              <w:rPr>
                <w:rFonts w:eastAsiaTheme="minorHAnsi"/>
                <w:sz w:val="28"/>
                <w:szCs w:val="28"/>
              </w:rPr>
              <w:t xml:space="preserve">, prin urmare se va exclude din proiect.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sz w:val="28"/>
                <w:szCs w:val="28"/>
              </w:rPr>
              <w:t xml:space="preserve">Având în vedere prevederile art. 52 alin. (2) și (3) din </w:t>
            </w:r>
            <w:r w:rsidRPr="00F955AC">
              <w:rPr>
                <w:rFonts w:eastAsiaTheme="minorHAnsi"/>
                <w:i/>
                <w:iCs/>
                <w:sz w:val="28"/>
                <w:szCs w:val="28"/>
              </w:rPr>
              <w:t>Legea nr. 100/2017</w:t>
            </w:r>
            <w:r w:rsidRPr="00F955AC">
              <w:rPr>
                <w:rFonts w:eastAsiaTheme="minorHAnsi"/>
                <w:sz w:val="28"/>
                <w:szCs w:val="28"/>
              </w:rPr>
              <w:t xml:space="preserve">, </w:t>
            </w:r>
            <w:r w:rsidRPr="00F955AC">
              <w:rPr>
                <w:rFonts w:eastAsiaTheme="minorHAnsi"/>
                <w:b/>
                <w:bCs/>
                <w:sz w:val="28"/>
                <w:szCs w:val="28"/>
              </w:rPr>
              <w:t>la pct. 5-8</w:t>
            </w:r>
            <w:r w:rsidRPr="00F955AC">
              <w:rPr>
                <w:rFonts w:eastAsiaTheme="minorHAnsi"/>
                <w:sz w:val="28"/>
                <w:szCs w:val="28"/>
              </w:rPr>
              <w:t xml:space="preserve">, subpunctele se vor renumerota.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C65091">
            <w:pPr>
              <w:autoSpaceDE w:val="0"/>
              <w:autoSpaceDN w:val="0"/>
              <w:adjustRightInd w:val="0"/>
              <w:ind w:firstLine="0"/>
              <w:rPr>
                <w:rFonts w:eastAsiaTheme="minorHAnsi"/>
                <w:color w:val="000000"/>
                <w:sz w:val="28"/>
                <w:szCs w:val="28"/>
              </w:rPr>
            </w:pPr>
            <w:r w:rsidRPr="00F955AC">
              <w:rPr>
                <w:rFonts w:eastAsiaTheme="minorHAnsi"/>
                <w:b/>
                <w:bCs/>
                <w:sz w:val="28"/>
                <w:szCs w:val="28"/>
              </w:rPr>
              <w:t>La pct. 5 lit. b)</w:t>
            </w:r>
            <w:r w:rsidRPr="00F955AC">
              <w:rPr>
                <w:rFonts w:eastAsiaTheme="minorHAnsi"/>
                <w:sz w:val="28"/>
                <w:szCs w:val="28"/>
              </w:rPr>
              <w:t xml:space="preserve">, </w:t>
            </w:r>
            <w:r w:rsidRPr="00F955AC">
              <w:rPr>
                <w:rFonts w:eastAsiaTheme="minorHAnsi"/>
                <w:b/>
                <w:bCs/>
                <w:sz w:val="28"/>
                <w:szCs w:val="28"/>
              </w:rPr>
              <w:t xml:space="preserve">pct. 6 lit. d), pct. 7 lit. c), </w:t>
            </w:r>
            <w:r w:rsidRPr="00F955AC">
              <w:rPr>
                <w:rFonts w:eastAsiaTheme="minorHAnsi"/>
                <w:sz w:val="28"/>
                <w:szCs w:val="28"/>
              </w:rPr>
              <w:t xml:space="preserve">cuvântul „rezilierea”, la orice formă gramaticală se va substitui cu cuvântul „rezoluțiunea”, la forma gramaticală corespunzătoare astfel cum este indicat în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C65091" w:rsidRPr="00F955AC" w:rsidRDefault="00C65091" w:rsidP="008B406C">
            <w:pPr>
              <w:tabs>
                <w:tab w:val="left" w:pos="884"/>
                <w:tab w:val="left" w:pos="1196"/>
              </w:tabs>
              <w:ind w:firstLine="0"/>
              <w:rPr>
                <w:rFonts w:eastAsiaTheme="minorHAnsi"/>
                <w:color w:val="000000"/>
                <w:sz w:val="28"/>
                <w:szCs w:val="28"/>
              </w:rPr>
            </w:pPr>
            <w:r w:rsidRPr="00F955AC">
              <w:rPr>
                <w:rFonts w:eastAsiaTheme="minorHAnsi"/>
                <w:b/>
                <w:bCs/>
                <w:sz w:val="28"/>
                <w:szCs w:val="28"/>
              </w:rPr>
              <w:t>La pct. 6 lit. e)</w:t>
            </w:r>
            <w:r w:rsidRPr="00F955AC">
              <w:rPr>
                <w:rFonts w:eastAsiaTheme="minorHAnsi"/>
                <w:sz w:val="28"/>
                <w:szCs w:val="28"/>
              </w:rPr>
              <w:t>, cuvântul „reducerea” va fi succedat de cuvântul „mărimii”. Totodată, se va completa cu textul „cu excepția cazului când subarendașul cunoștea sau, în mod rezonabil, trebuia să cunoască existența dreptului terților.</w:t>
            </w:r>
            <w:proofErr w:type="gramStart"/>
            <w:r w:rsidRPr="00F955AC">
              <w:rPr>
                <w:rFonts w:eastAsiaTheme="minorHAnsi"/>
                <w:sz w:val="28"/>
                <w:szCs w:val="28"/>
              </w:rPr>
              <w:t>”,</w:t>
            </w:r>
            <w:proofErr w:type="gramEnd"/>
            <w:r w:rsidRPr="00F955AC">
              <w:rPr>
                <w:rFonts w:eastAsiaTheme="minorHAnsi"/>
                <w:sz w:val="28"/>
                <w:szCs w:val="28"/>
              </w:rPr>
              <w:t xml:space="preserve"> astfel cum rezultă din prevederile art. 1296 alin. (2) din </w:t>
            </w:r>
            <w:r w:rsidRPr="00F955AC">
              <w:rPr>
                <w:rFonts w:eastAsiaTheme="minorHAnsi"/>
                <w:i/>
                <w:iCs/>
                <w:sz w:val="28"/>
                <w:szCs w:val="28"/>
              </w:rPr>
              <w:t>Codul civil</w:t>
            </w:r>
            <w:r w:rsidRPr="00F955AC">
              <w:rPr>
                <w:rFonts w:eastAsiaTheme="minorHAnsi"/>
                <w:sz w:val="28"/>
                <w:szCs w:val="28"/>
              </w:rPr>
              <w:t>, aplicând analogia legii</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C65091"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C65091" w:rsidRPr="00F955AC" w:rsidTr="00743BCD">
        <w:tc>
          <w:tcPr>
            <w:tcW w:w="1177" w:type="pct"/>
            <w:vMerge/>
          </w:tcPr>
          <w:p w:rsidR="00C65091" w:rsidRPr="00F955AC" w:rsidRDefault="00C65091"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sz w:val="28"/>
                <w:szCs w:val="28"/>
              </w:rPr>
            </w:pPr>
            <w:r w:rsidRPr="00F955AC">
              <w:rPr>
                <w:rFonts w:eastAsiaTheme="minorHAnsi"/>
                <w:b/>
                <w:bCs/>
                <w:sz w:val="28"/>
                <w:szCs w:val="28"/>
              </w:rPr>
              <w:t xml:space="preserve">La pct. 6 lit. f), </w:t>
            </w:r>
            <w:r w:rsidRPr="00F955AC">
              <w:rPr>
                <w:rFonts w:eastAsiaTheme="minorHAnsi"/>
                <w:sz w:val="28"/>
                <w:szCs w:val="28"/>
              </w:rPr>
              <w:t xml:space="preserve">din sintagma „legislația în vigoare” se vor exclude cuvintele „în vigoare” (obiecție valabilă și la pct. 8 lit. b), e)). </w:t>
            </w:r>
          </w:p>
          <w:p w:rsidR="00C65091"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7 lit. b), </w:t>
            </w:r>
            <w:r w:rsidRPr="00F955AC">
              <w:rPr>
                <w:rFonts w:eastAsiaTheme="minorHAnsi"/>
                <w:sz w:val="28"/>
                <w:szCs w:val="28"/>
              </w:rPr>
              <w:t xml:space="preserve">potrivit căruia, subarendașul are drept de preemțiune, în cazul înstrăinării de către proprietar a terenului dat în subarendă, menționăm că, potrivit art. 1295 alin. (4)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lastRenderedPageBreak/>
              <w:t>Codul civil</w:t>
            </w:r>
            <w:r w:rsidRPr="00F955AC">
              <w:rPr>
                <w:rFonts w:eastAsiaTheme="minorHAnsi"/>
                <w:sz w:val="28"/>
                <w:szCs w:val="28"/>
              </w:rPr>
              <w:t xml:space="preserve">, arendașul are drept de preemțiune în cazul vânzării de către arendatorul proprietar a bunurilor date în arendă. </w:t>
            </w:r>
          </w:p>
        </w:tc>
        <w:tc>
          <w:tcPr>
            <w:tcW w:w="1862" w:type="pct"/>
            <w:tcBorders>
              <w:top w:val="single" w:sz="4" w:space="0" w:color="auto"/>
              <w:left w:val="single" w:sz="4" w:space="0" w:color="auto"/>
              <w:bottom w:val="single" w:sz="4" w:space="0" w:color="auto"/>
              <w:right w:val="single" w:sz="4" w:space="0" w:color="auto"/>
            </w:tcBorders>
          </w:tcPr>
          <w:p w:rsidR="00C65091" w:rsidRPr="00F955AC" w:rsidRDefault="00986773" w:rsidP="00986773">
            <w:pPr>
              <w:tabs>
                <w:tab w:val="left" w:pos="884"/>
                <w:tab w:val="left" w:pos="1196"/>
              </w:tabs>
              <w:ind w:firstLine="0"/>
              <w:rPr>
                <w:sz w:val="28"/>
                <w:szCs w:val="28"/>
              </w:rPr>
            </w:pPr>
            <w:r w:rsidRPr="00F955AC">
              <w:rPr>
                <w:sz w:val="28"/>
                <w:szCs w:val="28"/>
              </w:rPr>
              <w:lastRenderedPageBreak/>
              <w:t>Se acceptă s-</w:t>
            </w:r>
            <w:proofErr w:type="gramStart"/>
            <w:r w:rsidRPr="00F955AC">
              <w:rPr>
                <w:sz w:val="28"/>
                <w:szCs w:val="28"/>
              </w:rPr>
              <w:t>a</w:t>
            </w:r>
            <w:proofErr w:type="gramEnd"/>
            <w:r w:rsidRPr="00F955AC">
              <w:rPr>
                <w:sz w:val="28"/>
                <w:szCs w:val="28"/>
              </w:rPr>
              <w:t xml:space="preserve"> ajustat.</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b/>
                <w:bCs/>
                <w:sz w:val="28"/>
                <w:szCs w:val="28"/>
              </w:rPr>
              <w:t xml:space="preserve">La pct. 8 lit. g), </w:t>
            </w:r>
            <w:r w:rsidRPr="00F955AC">
              <w:rPr>
                <w:rFonts w:eastAsiaTheme="minorHAnsi"/>
                <w:sz w:val="28"/>
                <w:szCs w:val="28"/>
              </w:rPr>
              <w:t xml:space="preserve">cuvintele „contractului de arendă” se vor substitui cu cuvintele „contractului de subarendă”. </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sz w:val="28"/>
                <w:szCs w:val="28"/>
              </w:rPr>
            </w:pPr>
            <w:r w:rsidRPr="00F955AC">
              <w:rPr>
                <w:rFonts w:eastAsiaTheme="minorHAnsi"/>
                <w:b/>
                <w:bCs/>
                <w:sz w:val="28"/>
                <w:szCs w:val="28"/>
              </w:rPr>
              <w:t xml:space="preserve">În anexa nr. 1 la contractul de subarendă: </w:t>
            </w:r>
          </w:p>
          <w:p w:rsidR="00986773"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Cuvântul „întreprinderii” se va substitui cu cuvintele „persoanei juridice” astfel cum este prevăzut în </w:t>
            </w:r>
            <w:r w:rsidRPr="00F955AC">
              <w:rPr>
                <w:rFonts w:eastAsiaTheme="minorHAnsi"/>
                <w:i/>
                <w:iCs/>
                <w:sz w:val="28"/>
                <w:szCs w:val="28"/>
              </w:rPr>
              <w:t>Codul civil</w:t>
            </w:r>
            <w:r w:rsidRPr="00F955AC">
              <w:rPr>
                <w:rFonts w:eastAsiaTheme="minorHAnsi"/>
                <w:sz w:val="28"/>
                <w:szCs w:val="28"/>
              </w:rPr>
              <w:t xml:space="preserve">. </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Ținând cont de prevederile art. 52 alin. (2) și (3) din </w:t>
            </w:r>
            <w:r w:rsidRPr="00F955AC">
              <w:rPr>
                <w:rFonts w:eastAsiaTheme="minorHAnsi"/>
                <w:i/>
                <w:iCs/>
                <w:sz w:val="28"/>
                <w:szCs w:val="28"/>
              </w:rPr>
              <w:t>Legea nr. 100/2017</w:t>
            </w:r>
            <w:r w:rsidRPr="00F955AC">
              <w:rPr>
                <w:rFonts w:eastAsiaTheme="minorHAnsi"/>
                <w:sz w:val="28"/>
                <w:szCs w:val="28"/>
              </w:rPr>
              <w:t xml:space="preserve">, la pct. 1, subpunctele se vor renumerota. </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Mențiunea de la pct. 1 lit. f) </w:t>
            </w:r>
            <w:proofErr w:type="gramStart"/>
            <w:r w:rsidRPr="00F955AC">
              <w:rPr>
                <w:rFonts w:eastAsiaTheme="minorHAnsi"/>
                <w:sz w:val="28"/>
                <w:szCs w:val="28"/>
              </w:rPr>
              <w:t>nu</w:t>
            </w:r>
            <w:proofErr w:type="gramEnd"/>
            <w:r w:rsidRPr="00F955AC">
              <w:rPr>
                <w:rFonts w:eastAsiaTheme="minorHAnsi"/>
                <w:sz w:val="28"/>
                <w:szCs w:val="28"/>
              </w:rPr>
              <w:t xml:space="preserve"> rezultă din prevederile art. 1290 alin. (2)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 xml:space="preserve">Codul civil, </w:t>
            </w:r>
            <w:r w:rsidRPr="00F955AC">
              <w:rPr>
                <w:rFonts w:eastAsiaTheme="minorHAnsi"/>
                <w:sz w:val="28"/>
                <w:szCs w:val="28"/>
              </w:rPr>
              <w:t xml:space="preserve">prin urmare se va elucida acest aspect. </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tabs>
                <w:tab w:val="left" w:pos="884"/>
                <w:tab w:val="left" w:pos="1196"/>
              </w:tabs>
              <w:ind w:firstLine="0"/>
              <w:rPr>
                <w:sz w:val="28"/>
                <w:szCs w:val="28"/>
              </w:rPr>
            </w:pPr>
            <w:r w:rsidRPr="00F955AC">
              <w:rPr>
                <w:sz w:val="28"/>
                <w:szCs w:val="28"/>
              </w:rPr>
              <w:t>Se acceptă.</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autoSpaceDE w:val="0"/>
              <w:autoSpaceDN w:val="0"/>
              <w:adjustRightInd w:val="0"/>
              <w:ind w:firstLine="0"/>
              <w:rPr>
                <w:rFonts w:eastAsiaTheme="minorHAnsi"/>
                <w:color w:val="000000"/>
                <w:sz w:val="28"/>
                <w:szCs w:val="28"/>
              </w:rPr>
            </w:pPr>
            <w:r w:rsidRPr="00F955AC">
              <w:rPr>
                <w:rFonts w:eastAsiaTheme="minorHAnsi"/>
                <w:sz w:val="28"/>
                <w:szCs w:val="28"/>
              </w:rPr>
              <w:t xml:space="preserve">Prevederile din partea a doua din anexa nr. 1 la contract cu privire la „construcții, instalații inginerești, etc.” se vor revizui prin prisma art. 1290 alin. (3) </w:t>
            </w:r>
            <w:proofErr w:type="gramStart"/>
            <w:r w:rsidRPr="00F955AC">
              <w:rPr>
                <w:rFonts w:eastAsiaTheme="minorHAnsi"/>
                <w:sz w:val="28"/>
                <w:szCs w:val="28"/>
              </w:rPr>
              <w:t>din</w:t>
            </w:r>
            <w:proofErr w:type="gramEnd"/>
            <w:r w:rsidRPr="00F955AC">
              <w:rPr>
                <w:rFonts w:eastAsiaTheme="minorHAnsi"/>
                <w:sz w:val="28"/>
                <w:szCs w:val="28"/>
              </w:rPr>
              <w:t xml:space="preserve"> </w:t>
            </w:r>
            <w:r w:rsidRPr="00F955AC">
              <w:rPr>
                <w:rFonts w:eastAsiaTheme="minorHAnsi"/>
                <w:i/>
                <w:iCs/>
                <w:sz w:val="28"/>
                <w:szCs w:val="28"/>
              </w:rPr>
              <w:t>Codul civil</w:t>
            </w:r>
            <w:r w:rsidRPr="00F955AC">
              <w:rPr>
                <w:rFonts w:eastAsiaTheme="minorHAnsi"/>
                <w:sz w:val="28"/>
                <w:szCs w:val="28"/>
              </w:rPr>
              <w:t>, deoarece sunt distincte.</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86773" w:rsidP="00986773">
            <w:pPr>
              <w:tabs>
                <w:tab w:val="left" w:pos="884"/>
                <w:tab w:val="left" w:pos="1196"/>
              </w:tabs>
              <w:ind w:firstLine="0"/>
              <w:rPr>
                <w:sz w:val="28"/>
                <w:szCs w:val="28"/>
              </w:rPr>
            </w:pPr>
            <w:r w:rsidRPr="00F955AC">
              <w:rPr>
                <w:sz w:val="28"/>
                <w:szCs w:val="28"/>
              </w:rPr>
              <w:t>Se acceptă s-</w:t>
            </w:r>
            <w:proofErr w:type="gramStart"/>
            <w:r w:rsidRPr="00F955AC">
              <w:rPr>
                <w:sz w:val="28"/>
                <w:szCs w:val="28"/>
              </w:rPr>
              <w:t>a</w:t>
            </w:r>
            <w:proofErr w:type="gramEnd"/>
            <w:r w:rsidRPr="00F955AC">
              <w:rPr>
                <w:sz w:val="28"/>
                <w:szCs w:val="28"/>
              </w:rPr>
              <w:t xml:space="preserve"> ajustat.</w:t>
            </w:r>
          </w:p>
        </w:tc>
      </w:tr>
      <w:tr w:rsidR="00986773" w:rsidRPr="00F955AC" w:rsidTr="00743BCD">
        <w:tc>
          <w:tcPr>
            <w:tcW w:w="1177" w:type="pct"/>
            <w:vMerge/>
          </w:tcPr>
          <w:p w:rsidR="00986773" w:rsidRPr="00F955AC" w:rsidRDefault="00986773"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94619E" w:rsidRPr="00F955AC" w:rsidRDefault="0094619E" w:rsidP="0094619E">
            <w:pPr>
              <w:pageBreakBefore/>
              <w:autoSpaceDE w:val="0"/>
              <w:autoSpaceDN w:val="0"/>
              <w:adjustRightInd w:val="0"/>
              <w:ind w:firstLine="0"/>
              <w:rPr>
                <w:rFonts w:eastAsiaTheme="minorHAnsi"/>
                <w:sz w:val="28"/>
                <w:szCs w:val="28"/>
              </w:rPr>
            </w:pPr>
            <w:r w:rsidRPr="00F955AC">
              <w:rPr>
                <w:rFonts w:eastAsiaTheme="minorHAnsi"/>
                <w:sz w:val="28"/>
                <w:szCs w:val="28"/>
              </w:rPr>
              <w:t xml:space="preserve">Atenționăm că modelele contractelor anexate la proiectul Instrucțiunii sunt depășite, autorul proiectului folosind drept temei legislația abrogată și practici desuete. </w:t>
            </w:r>
          </w:p>
          <w:p w:rsidR="00986773" w:rsidRPr="00F955AC" w:rsidRDefault="0094619E" w:rsidP="0094619E">
            <w:pPr>
              <w:tabs>
                <w:tab w:val="left" w:pos="884"/>
                <w:tab w:val="left" w:pos="1196"/>
              </w:tabs>
              <w:ind w:firstLine="0"/>
              <w:rPr>
                <w:rFonts w:eastAsiaTheme="minorHAnsi"/>
                <w:color w:val="000000"/>
                <w:sz w:val="28"/>
                <w:szCs w:val="28"/>
              </w:rPr>
            </w:pPr>
            <w:r w:rsidRPr="00F955AC">
              <w:rPr>
                <w:rFonts w:eastAsiaTheme="minorHAnsi"/>
                <w:sz w:val="28"/>
                <w:szCs w:val="28"/>
              </w:rPr>
              <w:t xml:space="preserve">Suplimentar, remitem anexat, avizul Camerei Notariale nr. 372/2025 din 17 martie 2025 privind neconcordanțele identificate la proiectul </w:t>
            </w:r>
            <w:r w:rsidRPr="00F955AC">
              <w:rPr>
                <w:rFonts w:eastAsiaTheme="minorHAnsi"/>
                <w:sz w:val="28"/>
                <w:szCs w:val="28"/>
              </w:rPr>
              <w:lastRenderedPageBreak/>
              <w:t>Instrucțiunii.</w:t>
            </w:r>
          </w:p>
        </w:tc>
        <w:tc>
          <w:tcPr>
            <w:tcW w:w="1862" w:type="pct"/>
            <w:tcBorders>
              <w:top w:val="single" w:sz="4" w:space="0" w:color="auto"/>
              <w:left w:val="single" w:sz="4" w:space="0" w:color="auto"/>
              <w:bottom w:val="single" w:sz="4" w:space="0" w:color="auto"/>
              <w:right w:val="single" w:sz="4" w:space="0" w:color="auto"/>
            </w:tcBorders>
          </w:tcPr>
          <w:p w:rsidR="00986773" w:rsidRPr="00F955AC" w:rsidRDefault="0094619E" w:rsidP="00986773">
            <w:pPr>
              <w:tabs>
                <w:tab w:val="left" w:pos="884"/>
                <w:tab w:val="left" w:pos="1196"/>
              </w:tabs>
              <w:ind w:firstLine="0"/>
              <w:rPr>
                <w:sz w:val="28"/>
                <w:szCs w:val="28"/>
              </w:rPr>
            </w:pPr>
            <w:r w:rsidRPr="00F955AC">
              <w:rPr>
                <w:sz w:val="28"/>
                <w:szCs w:val="28"/>
              </w:rPr>
              <w:lastRenderedPageBreak/>
              <w:t>S-a luat act.</w:t>
            </w: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8D528D" w:rsidP="008B406C">
            <w:pPr>
              <w:tabs>
                <w:tab w:val="left" w:pos="884"/>
                <w:tab w:val="left" w:pos="1196"/>
              </w:tabs>
              <w:ind w:firstLine="0"/>
              <w:rPr>
                <w:b/>
                <w:sz w:val="28"/>
                <w:szCs w:val="28"/>
              </w:rPr>
            </w:pPr>
            <w:r w:rsidRPr="00F955AC">
              <w:rPr>
                <w:b/>
                <w:sz w:val="28"/>
                <w:szCs w:val="28"/>
              </w:rPr>
              <w:t>II. Propunerile (recomandările)</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8D528D" w:rsidP="008B406C">
            <w:pPr>
              <w:tabs>
                <w:tab w:val="left" w:pos="884"/>
                <w:tab w:val="left" w:pos="1196"/>
              </w:tabs>
              <w:ind w:firstLine="0"/>
              <w:rPr>
                <w:sz w:val="28"/>
                <w:szCs w:val="28"/>
              </w:rPr>
            </w:pPr>
          </w:p>
        </w:tc>
      </w:tr>
      <w:tr w:rsidR="008D528D" w:rsidRPr="00F955AC" w:rsidTr="00743BCD">
        <w:tc>
          <w:tcPr>
            <w:tcW w:w="1177" w:type="pct"/>
            <w:vMerge/>
          </w:tcPr>
          <w:p w:rsidR="008D528D" w:rsidRPr="00F955AC" w:rsidRDefault="008D528D" w:rsidP="008B406C">
            <w:pPr>
              <w:tabs>
                <w:tab w:val="left" w:pos="884"/>
                <w:tab w:val="left" w:pos="1196"/>
              </w:tabs>
              <w:ind w:firstLine="0"/>
              <w:rPr>
                <w:sz w:val="28"/>
                <w:szCs w:val="28"/>
              </w:rPr>
            </w:pPr>
          </w:p>
        </w:tc>
        <w:tc>
          <w:tcPr>
            <w:tcW w:w="1961" w:type="pct"/>
            <w:tcBorders>
              <w:top w:val="single" w:sz="4" w:space="0" w:color="auto"/>
              <w:left w:val="single" w:sz="4" w:space="0" w:color="auto"/>
              <w:bottom w:val="single" w:sz="4" w:space="0" w:color="auto"/>
              <w:right w:val="single" w:sz="4" w:space="0" w:color="auto"/>
            </w:tcBorders>
          </w:tcPr>
          <w:p w:rsidR="008D528D" w:rsidRPr="00F955AC" w:rsidRDefault="008D528D" w:rsidP="008B406C">
            <w:pPr>
              <w:tabs>
                <w:tab w:val="left" w:pos="884"/>
                <w:tab w:val="left" w:pos="1196"/>
              </w:tabs>
              <w:ind w:firstLine="0"/>
              <w:rPr>
                <w:sz w:val="28"/>
                <w:szCs w:val="28"/>
              </w:rPr>
            </w:pPr>
            <w:r w:rsidRPr="00F955AC">
              <w:rPr>
                <w:sz w:val="28"/>
                <w:szCs w:val="28"/>
              </w:rPr>
              <w:t>Lipsa propunerilor</w:t>
            </w:r>
          </w:p>
        </w:tc>
        <w:tc>
          <w:tcPr>
            <w:tcW w:w="1862" w:type="pct"/>
            <w:tcBorders>
              <w:top w:val="single" w:sz="4" w:space="0" w:color="auto"/>
              <w:left w:val="single" w:sz="4" w:space="0" w:color="auto"/>
              <w:bottom w:val="single" w:sz="4" w:space="0" w:color="auto"/>
              <w:right w:val="single" w:sz="4" w:space="0" w:color="auto"/>
            </w:tcBorders>
          </w:tcPr>
          <w:p w:rsidR="008D528D" w:rsidRPr="00F955AC" w:rsidRDefault="008D528D" w:rsidP="008B406C">
            <w:pPr>
              <w:tabs>
                <w:tab w:val="left" w:pos="884"/>
                <w:tab w:val="left" w:pos="1196"/>
              </w:tabs>
              <w:ind w:firstLine="0"/>
              <w:rPr>
                <w:sz w:val="28"/>
                <w:szCs w:val="28"/>
              </w:rPr>
            </w:pPr>
          </w:p>
        </w:tc>
      </w:tr>
    </w:tbl>
    <w:p w:rsidR="00A76437" w:rsidRPr="00F955AC" w:rsidRDefault="00A76437" w:rsidP="008B406C">
      <w:pPr>
        <w:rPr>
          <w:sz w:val="28"/>
          <w:szCs w:val="28"/>
        </w:rPr>
      </w:pPr>
    </w:p>
    <w:p w:rsidR="002B1445" w:rsidRPr="00F955AC" w:rsidRDefault="002B1445" w:rsidP="008B406C">
      <w:pPr>
        <w:rPr>
          <w:sz w:val="28"/>
          <w:szCs w:val="28"/>
        </w:rPr>
      </w:pPr>
    </w:p>
    <w:p w:rsidR="00C63BBF" w:rsidRPr="00F955AC" w:rsidRDefault="00C63BBF" w:rsidP="008B406C">
      <w:pPr>
        <w:ind w:firstLine="708"/>
        <w:rPr>
          <w:sz w:val="28"/>
          <w:szCs w:val="28"/>
          <w:lang w:val="ro-MO"/>
        </w:rPr>
      </w:pPr>
      <w:r w:rsidRPr="00F955AC">
        <w:rPr>
          <w:b/>
          <w:sz w:val="28"/>
          <w:szCs w:val="28"/>
          <w:lang w:val="ro-MO"/>
        </w:rPr>
        <w:t xml:space="preserve">             </w:t>
      </w:r>
    </w:p>
    <w:p w:rsidR="00C63BBF" w:rsidRPr="008B406C" w:rsidRDefault="00C63BBF" w:rsidP="008B406C">
      <w:pPr>
        <w:rPr>
          <w:b/>
          <w:sz w:val="28"/>
          <w:szCs w:val="28"/>
          <w:lang w:val="ro-MO"/>
        </w:rPr>
      </w:pPr>
      <w:r w:rsidRPr="00F955AC">
        <w:rPr>
          <w:b/>
          <w:sz w:val="28"/>
          <w:szCs w:val="28"/>
          <w:lang w:val="ro-MO"/>
        </w:rPr>
        <w:t xml:space="preserve">             Ministru                                              </w:t>
      </w:r>
      <w:r w:rsidR="00A820FC" w:rsidRPr="00F955AC">
        <w:rPr>
          <w:b/>
          <w:sz w:val="28"/>
          <w:szCs w:val="28"/>
          <w:lang w:val="ro-MO"/>
        </w:rPr>
        <w:t>Ludmila CATLABUGA</w:t>
      </w:r>
      <w:r w:rsidRPr="008B406C">
        <w:rPr>
          <w:b/>
          <w:sz w:val="28"/>
          <w:szCs w:val="28"/>
          <w:lang w:val="ro-MO"/>
        </w:rPr>
        <w:t xml:space="preserve">                                    </w:t>
      </w:r>
    </w:p>
    <w:p w:rsidR="00C63BBF" w:rsidRPr="008B406C" w:rsidRDefault="00C63BBF" w:rsidP="008B406C">
      <w:pPr>
        <w:ind w:left="6372"/>
        <w:rPr>
          <w:b/>
          <w:sz w:val="28"/>
          <w:szCs w:val="28"/>
          <w:lang w:val="ro-MO"/>
        </w:rPr>
      </w:pPr>
      <w:r w:rsidRPr="008B406C">
        <w:rPr>
          <w:b/>
          <w:sz w:val="28"/>
          <w:szCs w:val="28"/>
          <w:lang w:val="ro-MO"/>
        </w:rPr>
        <w:t xml:space="preserve">     </w:t>
      </w:r>
    </w:p>
    <w:sectPr w:rsidR="00C63BBF" w:rsidRPr="008B406C" w:rsidSect="00A94206">
      <w:pgSz w:w="16838" w:h="11906" w:orient="landscape"/>
      <w:pgMar w:top="1276" w:right="1245"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BEB"/>
    <w:multiLevelType w:val="multilevel"/>
    <w:tmpl w:val="322C32F0"/>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4FAF459A"/>
    <w:multiLevelType w:val="multilevel"/>
    <w:tmpl w:val="F2E002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551BC1"/>
    <w:multiLevelType w:val="multilevel"/>
    <w:tmpl w:val="F2E002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76"/>
    <w:rsid w:val="0000323F"/>
    <w:rsid w:val="00007854"/>
    <w:rsid w:val="000142F5"/>
    <w:rsid w:val="00015877"/>
    <w:rsid w:val="00017BE8"/>
    <w:rsid w:val="00026044"/>
    <w:rsid w:val="00031BFE"/>
    <w:rsid w:val="000463DE"/>
    <w:rsid w:val="00046BAF"/>
    <w:rsid w:val="00054127"/>
    <w:rsid w:val="00060D4A"/>
    <w:rsid w:val="00067CE7"/>
    <w:rsid w:val="00073906"/>
    <w:rsid w:val="00073A90"/>
    <w:rsid w:val="00074037"/>
    <w:rsid w:val="0007741D"/>
    <w:rsid w:val="00081433"/>
    <w:rsid w:val="0009032C"/>
    <w:rsid w:val="00090DC2"/>
    <w:rsid w:val="000A6A03"/>
    <w:rsid w:val="000A7B5B"/>
    <w:rsid w:val="000B2982"/>
    <w:rsid w:val="000C0C61"/>
    <w:rsid w:val="000C7C08"/>
    <w:rsid w:val="000D7BF5"/>
    <w:rsid w:val="000E35F5"/>
    <w:rsid w:val="000E6E92"/>
    <w:rsid w:val="000F104A"/>
    <w:rsid w:val="00110492"/>
    <w:rsid w:val="00111B3F"/>
    <w:rsid w:val="00111FCA"/>
    <w:rsid w:val="00112308"/>
    <w:rsid w:val="00113B58"/>
    <w:rsid w:val="00117191"/>
    <w:rsid w:val="0012230A"/>
    <w:rsid w:val="00131556"/>
    <w:rsid w:val="00141247"/>
    <w:rsid w:val="00141D23"/>
    <w:rsid w:val="00153165"/>
    <w:rsid w:val="0016090D"/>
    <w:rsid w:val="00164E72"/>
    <w:rsid w:val="00164F6F"/>
    <w:rsid w:val="00165501"/>
    <w:rsid w:val="001835EC"/>
    <w:rsid w:val="00192AD0"/>
    <w:rsid w:val="00193864"/>
    <w:rsid w:val="001A06DB"/>
    <w:rsid w:val="001A06F2"/>
    <w:rsid w:val="001A1437"/>
    <w:rsid w:val="001C0F31"/>
    <w:rsid w:val="001C3225"/>
    <w:rsid w:val="001C6078"/>
    <w:rsid w:val="001D3A17"/>
    <w:rsid w:val="001D5C8B"/>
    <w:rsid w:val="001D6533"/>
    <w:rsid w:val="001D6B05"/>
    <w:rsid w:val="001D6BAD"/>
    <w:rsid w:val="001F1B16"/>
    <w:rsid w:val="001F1E96"/>
    <w:rsid w:val="001F29AA"/>
    <w:rsid w:val="001F2B8D"/>
    <w:rsid w:val="001F4CAB"/>
    <w:rsid w:val="0021228B"/>
    <w:rsid w:val="00217AEA"/>
    <w:rsid w:val="00217C3D"/>
    <w:rsid w:val="002208DB"/>
    <w:rsid w:val="00222564"/>
    <w:rsid w:val="00222C6F"/>
    <w:rsid w:val="00222E2E"/>
    <w:rsid w:val="00224A5D"/>
    <w:rsid w:val="00227606"/>
    <w:rsid w:val="00233774"/>
    <w:rsid w:val="00234E55"/>
    <w:rsid w:val="002446A7"/>
    <w:rsid w:val="00247591"/>
    <w:rsid w:val="00250B92"/>
    <w:rsid w:val="002547C6"/>
    <w:rsid w:val="002559CA"/>
    <w:rsid w:val="0025691C"/>
    <w:rsid w:val="00263E73"/>
    <w:rsid w:val="0027188A"/>
    <w:rsid w:val="0027197C"/>
    <w:rsid w:val="002730CD"/>
    <w:rsid w:val="00276CF4"/>
    <w:rsid w:val="002818BF"/>
    <w:rsid w:val="00290B48"/>
    <w:rsid w:val="002A08C5"/>
    <w:rsid w:val="002A17A8"/>
    <w:rsid w:val="002A1B67"/>
    <w:rsid w:val="002A7598"/>
    <w:rsid w:val="002B1445"/>
    <w:rsid w:val="002C1C11"/>
    <w:rsid w:val="002C1CB9"/>
    <w:rsid w:val="002D1D7B"/>
    <w:rsid w:val="002D2699"/>
    <w:rsid w:val="002D29CE"/>
    <w:rsid w:val="002D2C5D"/>
    <w:rsid w:val="002D759B"/>
    <w:rsid w:val="002D798E"/>
    <w:rsid w:val="002E3095"/>
    <w:rsid w:val="002E49C3"/>
    <w:rsid w:val="002F1ABA"/>
    <w:rsid w:val="002F3A01"/>
    <w:rsid w:val="00305103"/>
    <w:rsid w:val="0030604B"/>
    <w:rsid w:val="00312EB5"/>
    <w:rsid w:val="00312F7D"/>
    <w:rsid w:val="00320D04"/>
    <w:rsid w:val="00324C96"/>
    <w:rsid w:val="00337A98"/>
    <w:rsid w:val="003411AB"/>
    <w:rsid w:val="00342232"/>
    <w:rsid w:val="00352323"/>
    <w:rsid w:val="00352A49"/>
    <w:rsid w:val="0036028E"/>
    <w:rsid w:val="00362058"/>
    <w:rsid w:val="003630B1"/>
    <w:rsid w:val="003664D7"/>
    <w:rsid w:val="00366703"/>
    <w:rsid w:val="003675D0"/>
    <w:rsid w:val="00373181"/>
    <w:rsid w:val="003744B3"/>
    <w:rsid w:val="00381CF3"/>
    <w:rsid w:val="00384C16"/>
    <w:rsid w:val="00392B65"/>
    <w:rsid w:val="00395F73"/>
    <w:rsid w:val="00397235"/>
    <w:rsid w:val="003A0AC0"/>
    <w:rsid w:val="003B0ED6"/>
    <w:rsid w:val="003B57C0"/>
    <w:rsid w:val="003C06D2"/>
    <w:rsid w:val="003C1408"/>
    <w:rsid w:val="003D2D72"/>
    <w:rsid w:val="003D4325"/>
    <w:rsid w:val="003E0A3D"/>
    <w:rsid w:val="003E26D3"/>
    <w:rsid w:val="003E40DD"/>
    <w:rsid w:val="003F1326"/>
    <w:rsid w:val="003F17AB"/>
    <w:rsid w:val="004013B5"/>
    <w:rsid w:val="00412EED"/>
    <w:rsid w:val="004162A2"/>
    <w:rsid w:val="00421DAD"/>
    <w:rsid w:val="00427D0B"/>
    <w:rsid w:val="00437469"/>
    <w:rsid w:val="004423C6"/>
    <w:rsid w:val="004463F1"/>
    <w:rsid w:val="0045293A"/>
    <w:rsid w:val="00456811"/>
    <w:rsid w:val="004649BE"/>
    <w:rsid w:val="00465028"/>
    <w:rsid w:val="004660B5"/>
    <w:rsid w:val="00470B13"/>
    <w:rsid w:val="00470F5F"/>
    <w:rsid w:val="00470FE9"/>
    <w:rsid w:val="0048161C"/>
    <w:rsid w:val="0048377B"/>
    <w:rsid w:val="00484B45"/>
    <w:rsid w:val="00485F8D"/>
    <w:rsid w:val="004935E1"/>
    <w:rsid w:val="00494ED0"/>
    <w:rsid w:val="004960B3"/>
    <w:rsid w:val="004A3B55"/>
    <w:rsid w:val="004A4D39"/>
    <w:rsid w:val="004C7B84"/>
    <w:rsid w:val="004E35B7"/>
    <w:rsid w:val="004E4ABE"/>
    <w:rsid w:val="004E5669"/>
    <w:rsid w:val="004E7761"/>
    <w:rsid w:val="004F0404"/>
    <w:rsid w:val="004F1D7A"/>
    <w:rsid w:val="004F4987"/>
    <w:rsid w:val="00502404"/>
    <w:rsid w:val="0050364A"/>
    <w:rsid w:val="0050673F"/>
    <w:rsid w:val="005242F4"/>
    <w:rsid w:val="0055227D"/>
    <w:rsid w:val="00557E93"/>
    <w:rsid w:val="0056184F"/>
    <w:rsid w:val="00563471"/>
    <w:rsid w:val="005641AC"/>
    <w:rsid w:val="00564F5A"/>
    <w:rsid w:val="00567C50"/>
    <w:rsid w:val="00571424"/>
    <w:rsid w:val="005729DC"/>
    <w:rsid w:val="005804ED"/>
    <w:rsid w:val="00584E55"/>
    <w:rsid w:val="005863E6"/>
    <w:rsid w:val="00586705"/>
    <w:rsid w:val="0059434F"/>
    <w:rsid w:val="00597B1C"/>
    <w:rsid w:val="005A4D90"/>
    <w:rsid w:val="005A6CA8"/>
    <w:rsid w:val="005B6DE2"/>
    <w:rsid w:val="005B6F44"/>
    <w:rsid w:val="005B7912"/>
    <w:rsid w:val="005C0DEE"/>
    <w:rsid w:val="005C3DB0"/>
    <w:rsid w:val="005C7147"/>
    <w:rsid w:val="005D111F"/>
    <w:rsid w:val="005D3BCC"/>
    <w:rsid w:val="005E049F"/>
    <w:rsid w:val="005E1CCF"/>
    <w:rsid w:val="005F1A32"/>
    <w:rsid w:val="005F2820"/>
    <w:rsid w:val="005F525E"/>
    <w:rsid w:val="005F637E"/>
    <w:rsid w:val="005F7455"/>
    <w:rsid w:val="00600433"/>
    <w:rsid w:val="00620AD0"/>
    <w:rsid w:val="00620D66"/>
    <w:rsid w:val="006317D8"/>
    <w:rsid w:val="006320C3"/>
    <w:rsid w:val="0063227F"/>
    <w:rsid w:val="00632FE5"/>
    <w:rsid w:val="00635D08"/>
    <w:rsid w:val="00642D44"/>
    <w:rsid w:val="00646149"/>
    <w:rsid w:val="00646554"/>
    <w:rsid w:val="00654061"/>
    <w:rsid w:val="0065481E"/>
    <w:rsid w:val="00657E3C"/>
    <w:rsid w:val="006624DD"/>
    <w:rsid w:val="00662B8E"/>
    <w:rsid w:val="00665EDF"/>
    <w:rsid w:val="00667A49"/>
    <w:rsid w:val="006709F7"/>
    <w:rsid w:val="006712AD"/>
    <w:rsid w:val="006722F0"/>
    <w:rsid w:val="006818D1"/>
    <w:rsid w:val="00682873"/>
    <w:rsid w:val="00692B47"/>
    <w:rsid w:val="0069617B"/>
    <w:rsid w:val="006A0026"/>
    <w:rsid w:val="006A0D94"/>
    <w:rsid w:val="006C0641"/>
    <w:rsid w:val="006C7FBF"/>
    <w:rsid w:val="006D05C9"/>
    <w:rsid w:val="006D188A"/>
    <w:rsid w:val="006D5D82"/>
    <w:rsid w:val="006E1D88"/>
    <w:rsid w:val="006E25A8"/>
    <w:rsid w:val="006E4EEB"/>
    <w:rsid w:val="00702EC9"/>
    <w:rsid w:val="00707399"/>
    <w:rsid w:val="00711405"/>
    <w:rsid w:val="007240A9"/>
    <w:rsid w:val="00740B96"/>
    <w:rsid w:val="0074102B"/>
    <w:rsid w:val="00743BCD"/>
    <w:rsid w:val="00743FAA"/>
    <w:rsid w:val="00745B2E"/>
    <w:rsid w:val="00746C29"/>
    <w:rsid w:val="007519EC"/>
    <w:rsid w:val="00754585"/>
    <w:rsid w:val="00754766"/>
    <w:rsid w:val="00755809"/>
    <w:rsid w:val="00757B58"/>
    <w:rsid w:val="00761C69"/>
    <w:rsid w:val="00761F7C"/>
    <w:rsid w:val="007643BE"/>
    <w:rsid w:val="00772D09"/>
    <w:rsid w:val="00776B0C"/>
    <w:rsid w:val="00783D8C"/>
    <w:rsid w:val="00794932"/>
    <w:rsid w:val="007A084F"/>
    <w:rsid w:val="007A1BE2"/>
    <w:rsid w:val="007B0281"/>
    <w:rsid w:val="007B6136"/>
    <w:rsid w:val="007C1770"/>
    <w:rsid w:val="007C3D61"/>
    <w:rsid w:val="007D2293"/>
    <w:rsid w:val="007D49D4"/>
    <w:rsid w:val="007E2493"/>
    <w:rsid w:val="007F1755"/>
    <w:rsid w:val="007F3A99"/>
    <w:rsid w:val="0080416A"/>
    <w:rsid w:val="00806F36"/>
    <w:rsid w:val="00807D97"/>
    <w:rsid w:val="008126D9"/>
    <w:rsid w:val="0081503B"/>
    <w:rsid w:val="00821A20"/>
    <w:rsid w:val="008252F5"/>
    <w:rsid w:val="0082788A"/>
    <w:rsid w:val="00830543"/>
    <w:rsid w:val="0083089F"/>
    <w:rsid w:val="0083340B"/>
    <w:rsid w:val="00840746"/>
    <w:rsid w:val="008428F1"/>
    <w:rsid w:val="00847006"/>
    <w:rsid w:val="00847434"/>
    <w:rsid w:val="0085648E"/>
    <w:rsid w:val="00856931"/>
    <w:rsid w:val="00862FE7"/>
    <w:rsid w:val="00886C3D"/>
    <w:rsid w:val="00891DF7"/>
    <w:rsid w:val="008926EB"/>
    <w:rsid w:val="00895CF0"/>
    <w:rsid w:val="008A0561"/>
    <w:rsid w:val="008A787B"/>
    <w:rsid w:val="008B2D9E"/>
    <w:rsid w:val="008B406C"/>
    <w:rsid w:val="008C5BE2"/>
    <w:rsid w:val="008C73C6"/>
    <w:rsid w:val="008D0B3A"/>
    <w:rsid w:val="008D433C"/>
    <w:rsid w:val="008D528D"/>
    <w:rsid w:val="008E174F"/>
    <w:rsid w:val="008F17B6"/>
    <w:rsid w:val="00900219"/>
    <w:rsid w:val="00905303"/>
    <w:rsid w:val="0091695E"/>
    <w:rsid w:val="00917E77"/>
    <w:rsid w:val="0092120C"/>
    <w:rsid w:val="009243DA"/>
    <w:rsid w:val="00925246"/>
    <w:rsid w:val="00925FFC"/>
    <w:rsid w:val="00927DCB"/>
    <w:rsid w:val="00932BB4"/>
    <w:rsid w:val="00933683"/>
    <w:rsid w:val="00935DE0"/>
    <w:rsid w:val="00936290"/>
    <w:rsid w:val="0094619E"/>
    <w:rsid w:val="00952329"/>
    <w:rsid w:val="009532F3"/>
    <w:rsid w:val="00963CA2"/>
    <w:rsid w:val="00965476"/>
    <w:rsid w:val="00984795"/>
    <w:rsid w:val="00984B06"/>
    <w:rsid w:val="00985A31"/>
    <w:rsid w:val="00985C95"/>
    <w:rsid w:val="00986773"/>
    <w:rsid w:val="0099188A"/>
    <w:rsid w:val="00992773"/>
    <w:rsid w:val="009A2C83"/>
    <w:rsid w:val="009A411B"/>
    <w:rsid w:val="009A51E1"/>
    <w:rsid w:val="009A7483"/>
    <w:rsid w:val="009A7922"/>
    <w:rsid w:val="009B1620"/>
    <w:rsid w:val="009B4488"/>
    <w:rsid w:val="009C270D"/>
    <w:rsid w:val="009D1D2E"/>
    <w:rsid w:val="009D5BF1"/>
    <w:rsid w:val="009E3178"/>
    <w:rsid w:val="009E5A6B"/>
    <w:rsid w:val="009F473B"/>
    <w:rsid w:val="009F7C7C"/>
    <w:rsid w:val="00A1226B"/>
    <w:rsid w:val="00A341B2"/>
    <w:rsid w:val="00A515CE"/>
    <w:rsid w:val="00A53770"/>
    <w:rsid w:val="00A54506"/>
    <w:rsid w:val="00A559A7"/>
    <w:rsid w:val="00A57DF6"/>
    <w:rsid w:val="00A60618"/>
    <w:rsid w:val="00A61F63"/>
    <w:rsid w:val="00A6276D"/>
    <w:rsid w:val="00A63043"/>
    <w:rsid w:val="00A6764A"/>
    <w:rsid w:val="00A67CAB"/>
    <w:rsid w:val="00A70E41"/>
    <w:rsid w:val="00A72FA5"/>
    <w:rsid w:val="00A76437"/>
    <w:rsid w:val="00A820FC"/>
    <w:rsid w:val="00A85831"/>
    <w:rsid w:val="00A922F9"/>
    <w:rsid w:val="00A94206"/>
    <w:rsid w:val="00A961BF"/>
    <w:rsid w:val="00AA5CF5"/>
    <w:rsid w:val="00AB38C5"/>
    <w:rsid w:val="00AB4D2A"/>
    <w:rsid w:val="00AB71BE"/>
    <w:rsid w:val="00AB728F"/>
    <w:rsid w:val="00AC0B37"/>
    <w:rsid w:val="00AC204F"/>
    <w:rsid w:val="00AC3111"/>
    <w:rsid w:val="00AC3DDC"/>
    <w:rsid w:val="00AD2A77"/>
    <w:rsid w:val="00AD6139"/>
    <w:rsid w:val="00AF1B4E"/>
    <w:rsid w:val="00AF65A3"/>
    <w:rsid w:val="00AF70DA"/>
    <w:rsid w:val="00B07F11"/>
    <w:rsid w:val="00B10033"/>
    <w:rsid w:val="00B1264A"/>
    <w:rsid w:val="00B1677B"/>
    <w:rsid w:val="00B16C8E"/>
    <w:rsid w:val="00B22747"/>
    <w:rsid w:val="00B271AD"/>
    <w:rsid w:val="00B3358C"/>
    <w:rsid w:val="00B34D8E"/>
    <w:rsid w:val="00B35BAE"/>
    <w:rsid w:val="00B419B9"/>
    <w:rsid w:val="00B46EA1"/>
    <w:rsid w:val="00B47AA0"/>
    <w:rsid w:val="00B564FF"/>
    <w:rsid w:val="00B5766B"/>
    <w:rsid w:val="00B60E6A"/>
    <w:rsid w:val="00B614C7"/>
    <w:rsid w:val="00B63560"/>
    <w:rsid w:val="00B6698D"/>
    <w:rsid w:val="00B72967"/>
    <w:rsid w:val="00B73DB0"/>
    <w:rsid w:val="00B85C98"/>
    <w:rsid w:val="00B94C15"/>
    <w:rsid w:val="00BA3112"/>
    <w:rsid w:val="00BB1BF5"/>
    <w:rsid w:val="00BB3922"/>
    <w:rsid w:val="00BC4164"/>
    <w:rsid w:val="00BD0A55"/>
    <w:rsid w:val="00BD1D7B"/>
    <w:rsid w:val="00BD27A4"/>
    <w:rsid w:val="00BD3213"/>
    <w:rsid w:val="00BE41CC"/>
    <w:rsid w:val="00BE719E"/>
    <w:rsid w:val="00BE7C72"/>
    <w:rsid w:val="00BF370B"/>
    <w:rsid w:val="00C00092"/>
    <w:rsid w:val="00C04E1B"/>
    <w:rsid w:val="00C04FB6"/>
    <w:rsid w:val="00C07762"/>
    <w:rsid w:val="00C12ADB"/>
    <w:rsid w:val="00C1551C"/>
    <w:rsid w:val="00C22A9B"/>
    <w:rsid w:val="00C2341A"/>
    <w:rsid w:val="00C23FA6"/>
    <w:rsid w:val="00C30289"/>
    <w:rsid w:val="00C34334"/>
    <w:rsid w:val="00C36BAD"/>
    <w:rsid w:val="00C42E2B"/>
    <w:rsid w:val="00C443CB"/>
    <w:rsid w:val="00C50A85"/>
    <w:rsid w:val="00C50EA3"/>
    <w:rsid w:val="00C56A0C"/>
    <w:rsid w:val="00C60058"/>
    <w:rsid w:val="00C62BB9"/>
    <w:rsid w:val="00C63BBF"/>
    <w:rsid w:val="00C65091"/>
    <w:rsid w:val="00C72151"/>
    <w:rsid w:val="00C740E7"/>
    <w:rsid w:val="00C76221"/>
    <w:rsid w:val="00C82E6B"/>
    <w:rsid w:val="00C851B2"/>
    <w:rsid w:val="00C8646B"/>
    <w:rsid w:val="00C86C13"/>
    <w:rsid w:val="00C948F9"/>
    <w:rsid w:val="00C96F2A"/>
    <w:rsid w:val="00CB0F04"/>
    <w:rsid w:val="00CB15A4"/>
    <w:rsid w:val="00CB1BA0"/>
    <w:rsid w:val="00CB2502"/>
    <w:rsid w:val="00CB3FAF"/>
    <w:rsid w:val="00CB60CA"/>
    <w:rsid w:val="00CE083D"/>
    <w:rsid w:val="00CE3C02"/>
    <w:rsid w:val="00CE7D81"/>
    <w:rsid w:val="00CF4CCF"/>
    <w:rsid w:val="00CF7BFD"/>
    <w:rsid w:val="00D03FC3"/>
    <w:rsid w:val="00D11F90"/>
    <w:rsid w:val="00D11F9B"/>
    <w:rsid w:val="00D133FD"/>
    <w:rsid w:val="00D13906"/>
    <w:rsid w:val="00D21BBE"/>
    <w:rsid w:val="00D35AC7"/>
    <w:rsid w:val="00D3687F"/>
    <w:rsid w:val="00D415DF"/>
    <w:rsid w:val="00D440C1"/>
    <w:rsid w:val="00D47021"/>
    <w:rsid w:val="00D6210E"/>
    <w:rsid w:val="00D7622F"/>
    <w:rsid w:val="00D86F82"/>
    <w:rsid w:val="00DB006B"/>
    <w:rsid w:val="00DB5D82"/>
    <w:rsid w:val="00DC2378"/>
    <w:rsid w:val="00DC72A6"/>
    <w:rsid w:val="00DD31C5"/>
    <w:rsid w:val="00DD6A71"/>
    <w:rsid w:val="00DE0E96"/>
    <w:rsid w:val="00DE224F"/>
    <w:rsid w:val="00DE272B"/>
    <w:rsid w:val="00DE5CB8"/>
    <w:rsid w:val="00DE79CB"/>
    <w:rsid w:val="00DF2BD7"/>
    <w:rsid w:val="00DF6807"/>
    <w:rsid w:val="00E14A34"/>
    <w:rsid w:val="00E23F74"/>
    <w:rsid w:val="00E36121"/>
    <w:rsid w:val="00E37058"/>
    <w:rsid w:val="00E4115A"/>
    <w:rsid w:val="00E41624"/>
    <w:rsid w:val="00E43604"/>
    <w:rsid w:val="00E43CF9"/>
    <w:rsid w:val="00E5418F"/>
    <w:rsid w:val="00E56A17"/>
    <w:rsid w:val="00E60D1E"/>
    <w:rsid w:val="00E65905"/>
    <w:rsid w:val="00E65D0D"/>
    <w:rsid w:val="00E67D41"/>
    <w:rsid w:val="00E71572"/>
    <w:rsid w:val="00E7427E"/>
    <w:rsid w:val="00E77F37"/>
    <w:rsid w:val="00E80EA2"/>
    <w:rsid w:val="00E941A1"/>
    <w:rsid w:val="00EA1039"/>
    <w:rsid w:val="00ED025A"/>
    <w:rsid w:val="00ED27CB"/>
    <w:rsid w:val="00ED4285"/>
    <w:rsid w:val="00ED43E9"/>
    <w:rsid w:val="00EE1335"/>
    <w:rsid w:val="00EF494A"/>
    <w:rsid w:val="00F07EE8"/>
    <w:rsid w:val="00F12020"/>
    <w:rsid w:val="00F14CD8"/>
    <w:rsid w:val="00F21043"/>
    <w:rsid w:val="00F26A6E"/>
    <w:rsid w:val="00F2799E"/>
    <w:rsid w:val="00F30091"/>
    <w:rsid w:val="00F36A20"/>
    <w:rsid w:val="00F37A53"/>
    <w:rsid w:val="00F47D97"/>
    <w:rsid w:val="00F501A5"/>
    <w:rsid w:val="00F63462"/>
    <w:rsid w:val="00F6505C"/>
    <w:rsid w:val="00F6762A"/>
    <w:rsid w:val="00F753D1"/>
    <w:rsid w:val="00F75BBD"/>
    <w:rsid w:val="00F80312"/>
    <w:rsid w:val="00F82EFC"/>
    <w:rsid w:val="00F846B3"/>
    <w:rsid w:val="00F856A6"/>
    <w:rsid w:val="00F879F4"/>
    <w:rsid w:val="00F92561"/>
    <w:rsid w:val="00F955AC"/>
    <w:rsid w:val="00FA6B31"/>
    <w:rsid w:val="00FB22F4"/>
    <w:rsid w:val="00FB3842"/>
    <w:rsid w:val="00FC0729"/>
    <w:rsid w:val="00FC10E7"/>
    <w:rsid w:val="00FC1D23"/>
    <w:rsid w:val="00FC38A1"/>
    <w:rsid w:val="00FC67F9"/>
    <w:rsid w:val="00FC6EF0"/>
    <w:rsid w:val="00FD1E24"/>
    <w:rsid w:val="00FD3AFD"/>
    <w:rsid w:val="00FF341E"/>
    <w:rsid w:val="00FF4B4E"/>
    <w:rsid w:val="00FF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6"/>
    <w:pPr>
      <w:spacing w:after="0" w:line="240" w:lineRule="auto"/>
      <w:ind w:firstLine="720"/>
      <w:jc w:val="both"/>
    </w:pPr>
    <w:rPr>
      <w:rFonts w:ascii="Times New Roman" w:eastAsia="Times New Roman" w:hAnsi="Times New Roman" w:cs="Times New Roman"/>
      <w:sz w:val="20"/>
      <w:szCs w:val="20"/>
      <w:lang w:val="en-US"/>
    </w:rPr>
  </w:style>
  <w:style w:type="paragraph" w:styleId="4">
    <w:name w:val="heading 4"/>
    <w:basedOn w:val="a"/>
    <w:link w:val="40"/>
    <w:uiPriority w:val="9"/>
    <w:qFormat/>
    <w:rsid w:val="00891DF7"/>
    <w:pPr>
      <w:spacing w:before="100" w:beforeAutospacing="1" w:after="100" w:afterAutospacing="1"/>
      <w:ind w:firstLine="0"/>
      <w:jc w:val="left"/>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rsid w:val="00FD1E24"/>
  </w:style>
  <w:style w:type="character" w:customStyle="1" w:styleId="Bodytext5">
    <w:name w:val="Body text (5)_"/>
    <w:basedOn w:val="a0"/>
    <w:rsid w:val="004463F1"/>
    <w:rPr>
      <w:rFonts w:ascii="Times New Roman" w:eastAsia="Times New Roman" w:hAnsi="Times New Roman" w:cs="Times New Roman"/>
      <w:b w:val="0"/>
      <w:bCs w:val="0"/>
      <w:i w:val="0"/>
      <w:iCs w:val="0"/>
      <w:smallCaps w:val="0"/>
      <w:strike w:val="0"/>
      <w:sz w:val="28"/>
      <w:szCs w:val="28"/>
      <w:u w:val="none"/>
    </w:rPr>
  </w:style>
  <w:style w:type="character" w:customStyle="1" w:styleId="Bodytext50">
    <w:name w:val="Body text (5)"/>
    <w:basedOn w:val="Bodytext5"/>
    <w:rsid w:val="004463F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6">
    <w:name w:val="Body text (6)_"/>
    <w:basedOn w:val="a0"/>
    <w:rsid w:val="004463F1"/>
    <w:rPr>
      <w:rFonts w:ascii="Times New Roman" w:eastAsia="Times New Roman" w:hAnsi="Times New Roman" w:cs="Times New Roman"/>
      <w:b w:val="0"/>
      <w:bCs w:val="0"/>
      <w:i/>
      <w:iCs/>
      <w:smallCaps w:val="0"/>
      <w:strike w:val="0"/>
      <w:sz w:val="28"/>
      <w:szCs w:val="28"/>
      <w:u w:val="none"/>
    </w:rPr>
  </w:style>
  <w:style w:type="character" w:customStyle="1" w:styleId="Bodytext6Bold">
    <w:name w:val="Body text (6) + Bold"/>
    <w:basedOn w:val="Bodytext6"/>
    <w:rsid w:val="004463F1"/>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Bodytext6NotItalic">
    <w:name w:val="Body text (6) + Not Italic"/>
    <w:basedOn w:val="Bodytext6"/>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60">
    <w:name w:val="Body text (6)"/>
    <w:basedOn w:val="Bodytext6"/>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695ptBoldNotItalic">
    <w:name w:val="Body text (6) + 9;5 pt;Bold;Not Italic"/>
    <w:basedOn w:val="Bodytext6"/>
    <w:rsid w:val="004463F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Bodytext5Italic">
    <w:name w:val="Body text (5) + Italic"/>
    <w:basedOn w:val="Bodytext5"/>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2">
    <w:name w:val="Body text (2)_"/>
    <w:basedOn w:val="a0"/>
    <w:rsid w:val="00BD1D7B"/>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BD1D7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9">
    <w:name w:val="Body text (9)_"/>
    <w:basedOn w:val="a0"/>
    <w:rsid w:val="00BD1D7B"/>
    <w:rPr>
      <w:rFonts w:ascii="Times New Roman" w:eastAsia="Times New Roman" w:hAnsi="Times New Roman" w:cs="Times New Roman"/>
      <w:b w:val="0"/>
      <w:bCs w:val="0"/>
      <w:i/>
      <w:iCs/>
      <w:smallCaps w:val="0"/>
      <w:strike w:val="0"/>
      <w:sz w:val="26"/>
      <w:szCs w:val="26"/>
      <w:u w:val="none"/>
    </w:rPr>
  </w:style>
  <w:style w:type="character" w:customStyle="1" w:styleId="Bodytext9NotItalic">
    <w:name w:val="Body text (9) + Not Italic"/>
    <w:basedOn w:val="Bodytext9"/>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90">
    <w:name w:val="Body text (9)"/>
    <w:basedOn w:val="Bodytext9"/>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2Italic">
    <w:name w:val="Body text (2) + Italic"/>
    <w:basedOn w:val="Bodytext2"/>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Default">
    <w:name w:val="Default"/>
    <w:rsid w:val="004660B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Bodytext2ItalicExact">
    <w:name w:val="Body text (2) + Italic Exact"/>
    <w:rsid w:val="00CB1BA0"/>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character" w:customStyle="1" w:styleId="Bodytext2Exact">
    <w:name w:val="Body text (2) Exact"/>
    <w:rsid w:val="00CB1B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styleId="a3">
    <w:name w:val="Strong"/>
    <w:basedOn w:val="a0"/>
    <w:uiPriority w:val="22"/>
    <w:qFormat/>
    <w:rsid w:val="00CB1BA0"/>
    <w:rPr>
      <w:b/>
      <w:bCs/>
    </w:rPr>
  </w:style>
  <w:style w:type="character" w:customStyle="1" w:styleId="object">
    <w:name w:val="object"/>
    <w:basedOn w:val="a0"/>
    <w:rsid w:val="00A6276D"/>
  </w:style>
  <w:style w:type="character" w:customStyle="1" w:styleId="Heading1Exact">
    <w:name w:val="Heading #1 Exact"/>
    <w:basedOn w:val="a0"/>
    <w:rsid w:val="00B72967"/>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a0"/>
    <w:link w:val="Heading10"/>
    <w:rsid w:val="00B72967"/>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B72967"/>
    <w:pPr>
      <w:widowControl w:val="0"/>
      <w:shd w:val="clear" w:color="auto" w:fill="FFFFFF"/>
      <w:spacing w:before="240" w:after="660" w:line="346" w:lineRule="exact"/>
      <w:ind w:firstLine="0"/>
      <w:outlineLvl w:val="0"/>
    </w:pPr>
    <w:rPr>
      <w:b/>
      <w:bCs/>
      <w:sz w:val="26"/>
      <w:szCs w:val="26"/>
      <w:lang w:val="en-GB"/>
    </w:rPr>
  </w:style>
  <w:style w:type="character" w:customStyle="1" w:styleId="Heading12Exact">
    <w:name w:val="Heading #1 (2) Exact"/>
    <w:basedOn w:val="a0"/>
    <w:rsid w:val="00B271AD"/>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a0"/>
    <w:link w:val="Heading120"/>
    <w:rsid w:val="00B271AD"/>
    <w:rPr>
      <w:rFonts w:ascii="Times New Roman" w:eastAsia="Times New Roman" w:hAnsi="Times New Roman" w:cs="Times New Roman"/>
      <w:b/>
      <w:bCs/>
      <w:sz w:val="28"/>
      <w:szCs w:val="28"/>
      <w:shd w:val="clear" w:color="auto" w:fill="FFFFFF"/>
    </w:rPr>
  </w:style>
  <w:style w:type="paragraph" w:customStyle="1" w:styleId="Heading120">
    <w:name w:val="Heading #1 (2)"/>
    <w:basedOn w:val="a"/>
    <w:link w:val="Heading12"/>
    <w:rsid w:val="00B271AD"/>
    <w:pPr>
      <w:widowControl w:val="0"/>
      <w:shd w:val="clear" w:color="auto" w:fill="FFFFFF"/>
      <w:spacing w:before="300" w:after="660" w:line="0" w:lineRule="atLeast"/>
      <w:ind w:firstLine="0"/>
      <w:jc w:val="left"/>
      <w:outlineLvl w:val="0"/>
    </w:pPr>
    <w:rPr>
      <w:b/>
      <w:bCs/>
      <w:sz w:val="28"/>
      <w:szCs w:val="28"/>
      <w:lang w:val="en-GB"/>
    </w:rPr>
  </w:style>
  <w:style w:type="character" w:customStyle="1" w:styleId="40">
    <w:name w:val="Заголовок 4 Знак"/>
    <w:basedOn w:val="a0"/>
    <w:link w:val="4"/>
    <w:uiPriority w:val="9"/>
    <w:rsid w:val="00891DF7"/>
    <w:rPr>
      <w:rFonts w:ascii="Times New Roman" w:eastAsia="Times New Roman" w:hAnsi="Times New Roman" w:cs="Times New Roman"/>
      <w:b/>
      <w:bCs/>
      <w:sz w:val="24"/>
      <w:szCs w:val="24"/>
      <w:lang w:val="ru-RU" w:eastAsia="ru-RU"/>
    </w:rPr>
  </w:style>
  <w:style w:type="character" w:styleId="a4">
    <w:name w:val="Emphasis"/>
    <w:basedOn w:val="a0"/>
    <w:uiPriority w:val="20"/>
    <w:qFormat/>
    <w:rsid w:val="006D188A"/>
    <w:rPr>
      <w:i/>
      <w:iCs/>
    </w:rPr>
  </w:style>
  <w:style w:type="paragraph" w:styleId="a5">
    <w:name w:val="Normal (Web)"/>
    <w:basedOn w:val="a"/>
    <w:uiPriority w:val="99"/>
    <w:unhideWhenUsed/>
    <w:rsid w:val="00C30289"/>
    <w:pPr>
      <w:spacing w:before="100" w:beforeAutospacing="1" w:after="100" w:afterAutospacing="1"/>
      <w:ind w:firstLine="0"/>
      <w:jc w:val="left"/>
    </w:pPr>
    <w:rPr>
      <w:sz w:val="24"/>
      <w:szCs w:val="24"/>
      <w:lang w:val="ru-RU" w:eastAsia="ru-RU"/>
    </w:rPr>
  </w:style>
  <w:style w:type="paragraph" w:styleId="a6">
    <w:name w:val="Balloon Text"/>
    <w:basedOn w:val="a"/>
    <w:link w:val="a7"/>
    <w:uiPriority w:val="99"/>
    <w:semiHidden/>
    <w:unhideWhenUsed/>
    <w:rsid w:val="006C0641"/>
    <w:rPr>
      <w:rFonts w:ascii="Tahoma" w:hAnsi="Tahoma" w:cs="Tahoma"/>
      <w:sz w:val="16"/>
      <w:szCs w:val="16"/>
    </w:rPr>
  </w:style>
  <w:style w:type="character" w:customStyle="1" w:styleId="a7">
    <w:name w:val="Текст выноски Знак"/>
    <w:basedOn w:val="a0"/>
    <w:link w:val="a6"/>
    <w:uiPriority w:val="99"/>
    <w:semiHidden/>
    <w:rsid w:val="006C0641"/>
    <w:rPr>
      <w:rFonts w:ascii="Tahoma" w:eastAsia="Times New Roman" w:hAnsi="Tahoma" w:cs="Tahoma"/>
      <w:sz w:val="16"/>
      <w:szCs w:val="16"/>
      <w:lang w:val="en-US"/>
    </w:rPr>
  </w:style>
  <w:style w:type="paragraph" w:styleId="a8">
    <w:name w:val="List Paragraph"/>
    <w:basedOn w:val="a"/>
    <w:uiPriority w:val="34"/>
    <w:qFormat/>
    <w:rsid w:val="006317D8"/>
    <w:pPr>
      <w:ind w:left="720"/>
      <w:contextualSpacing/>
    </w:pPr>
  </w:style>
  <w:style w:type="character" w:styleId="a9">
    <w:name w:val="Hyperlink"/>
    <w:basedOn w:val="a0"/>
    <w:unhideWhenUsed/>
    <w:rsid w:val="00DB006B"/>
    <w:rPr>
      <w:color w:val="0000FF"/>
      <w:u w:val="single"/>
    </w:rPr>
  </w:style>
  <w:style w:type="character" w:customStyle="1" w:styleId="docsign11">
    <w:name w:val="doc_sign11"/>
    <w:rsid w:val="00E65905"/>
    <w:rPr>
      <w:rFonts w:ascii="Times New Roman" w:hAnsi="Times New Roman" w:cs="Times New Roman" w:hint="defaul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76"/>
    <w:pPr>
      <w:spacing w:after="0" w:line="240" w:lineRule="auto"/>
      <w:ind w:firstLine="720"/>
      <w:jc w:val="both"/>
    </w:pPr>
    <w:rPr>
      <w:rFonts w:ascii="Times New Roman" w:eastAsia="Times New Roman" w:hAnsi="Times New Roman" w:cs="Times New Roman"/>
      <w:sz w:val="20"/>
      <w:szCs w:val="20"/>
      <w:lang w:val="en-US"/>
    </w:rPr>
  </w:style>
  <w:style w:type="paragraph" w:styleId="4">
    <w:name w:val="heading 4"/>
    <w:basedOn w:val="a"/>
    <w:link w:val="40"/>
    <w:uiPriority w:val="9"/>
    <w:qFormat/>
    <w:rsid w:val="00891DF7"/>
    <w:pPr>
      <w:spacing w:before="100" w:beforeAutospacing="1" w:after="100" w:afterAutospacing="1"/>
      <w:ind w:firstLine="0"/>
      <w:jc w:val="left"/>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er">
    <w:name w:val="doc_header"/>
    <w:rsid w:val="00FD1E24"/>
  </w:style>
  <w:style w:type="character" w:customStyle="1" w:styleId="Bodytext5">
    <w:name w:val="Body text (5)_"/>
    <w:basedOn w:val="a0"/>
    <w:rsid w:val="004463F1"/>
    <w:rPr>
      <w:rFonts w:ascii="Times New Roman" w:eastAsia="Times New Roman" w:hAnsi="Times New Roman" w:cs="Times New Roman"/>
      <w:b w:val="0"/>
      <w:bCs w:val="0"/>
      <w:i w:val="0"/>
      <w:iCs w:val="0"/>
      <w:smallCaps w:val="0"/>
      <w:strike w:val="0"/>
      <w:sz w:val="28"/>
      <w:szCs w:val="28"/>
      <w:u w:val="none"/>
    </w:rPr>
  </w:style>
  <w:style w:type="character" w:customStyle="1" w:styleId="Bodytext50">
    <w:name w:val="Body text (5)"/>
    <w:basedOn w:val="Bodytext5"/>
    <w:rsid w:val="004463F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Bodytext6">
    <w:name w:val="Body text (6)_"/>
    <w:basedOn w:val="a0"/>
    <w:rsid w:val="004463F1"/>
    <w:rPr>
      <w:rFonts w:ascii="Times New Roman" w:eastAsia="Times New Roman" w:hAnsi="Times New Roman" w:cs="Times New Roman"/>
      <w:b w:val="0"/>
      <w:bCs w:val="0"/>
      <w:i/>
      <w:iCs/>
      <w:smallCaps w:val="0"/>
      <w:strike w:val="0"/>
      <w:sz w:val="28"/>
      <w:szCs w:val="28"/>
      <w:u w:val="none"/>
    </w:rPr>
  </w:style>
  <w:style w:type="character" w:customStyle="1" w:styleId="Bodytext6Bold">
    <w:name w:val="Body text (6) + Bold"/>
    <w:basedOn w:val="Bodytext6"/>
    <w:rsid w:val="004463F1"/>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Bodytext6NotItalic">
    <w:name w:val="Body text (6) + Not Italic"/>
    <w:basedOn w:val="Bodytext6"/>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60">
    <w:name w:val="Body text (6)"/>
    <w:basedOn w:val="Bodytext6"/>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695ptBoldNotItalic">
    <w:name w:val="Body text (6) + 9;5 pt;Bold;Not Italic"/>
    <w:basedOn w:val="Bodytext6"/>
    <w:rsid w:val="004463F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Bodytext5Italic">
    <w:name w:val="Body text (5) + Italic"/>
    <w:basedOn w:val="Bodytext5"/>
    <w:rsid w:val="004463F1"/>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Bodytext2">
    <w:name w:val="Body text (2)_"/>
    <w:basedOn w:val="a0"/>
    <w:rsid w:val="00BD1D7B"/>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BD1D7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Bodytext9">
    <w:name w:val="Body text (9)_"/>
    <w:basedOn w:val="a0"/>
    <w:rsid w:val="00BD1D7B"/>
    <w:rPr>
      <w:rFonts w:ascii="Times New Roman" w:eastAsia="Times New Roman" w:hAnsi="Times New Roman" w:cs="Times New Roman"/>
      <w:b w:val="0"/>
      <w:bCs w:val="0"/>
      <w:i/>
      <w:iCs/>
      <w:smallCaps w:val="0"/>
      <w:strike w:val="0"/>
      <w:sz w:val="26"/>
      <w:szCs w:val="26"/>
      <w:u w:val="none"/>
    </w:rPr>
  </w:style>
  <w:style w:type="character" w:customStyle="1" w:styleId="Bodytext9NotItalic">
    <w:name w:val="Body text (9) + Not Italic"/>
    <w:basedOn w:val="Bodytext9"/>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90">
    <w:name w:val="Body text (9)"/>
    <w:basedOn w:val="Bodytext9"/>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Bodytext2Italic">
    <w:name w:val="Body text (2) + Italic"/>
    <w:basedOn w:val="Bodytext2"/>
    <w:rsid w:val="00BD1D7B"/>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Default">
    <w:name w:val="Default"/>
    <w:rsid w:val="004660B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Bodytext2ItalicExact">
    <w:name w:val="Body text (2) + Italic Exact"/>
    <w:rsid w:val="00CB1BA0"/>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character" w:customStyle="1" w:styleId="Bodytext2Exact">
    <w:name w:val="Body text (2) Exact"/>
    <w:rsid w:val="00CB1B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style>
  <w:style w:type="character" w:styleId="a3">
    <w:name w:val="Strong"/>
    <w:basedOn w:val="a0"/>
    <w:uiPriority w:val="22"/>
    <w:qFormat/>
    <w:rsid w:val="00CB1BA0"/>
    <w:rPr>
      <w:b/>
      <w:bCs/>
    </w:rPr>
  </w:style>
  <w:style w:type="character" w:customStyle="1" w:styleId="object">
    <w:name w:val="object"/>
    <w:basedOn w:val="a0"/>
    <w:rsid w:val="00A6276D"/>
  </w:style>
  <w:style w:type="character" w:customStyle="1" w:styleId="Heading1Exact">
    <w:name w:val="Heading #1 Exact"/>
    <w:basedOn w:val="a0"/>
    <w:rsid w:val="00B72967"/>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a0"/>
    <w:link w:val="Heading10"/>
    <w:rsid w:val="00B72967"/>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rsid w:val="00B72967"/>
    <w:pPr>
      <w:widowControl w:val="0"/>
      <w:shd w:val="clear" w:color="auto" w:fill="FFFFFF"/>
      <w:spacing w:before="240" w:after="660" w:line="346" w:lineRule="exact"/>
      <w:ind w:firstLine="0"/>
      <w:outlineLvl w:val="0"/>
    </w:pPr>
    <w:rPr>
      <w:b/>
      <w:bCs/>
      <w:sz w:val="26"/>
      <w:szCs w:val="26"/>
      <w:lang w:val="en-GB"/>
    </w:rPr>
  </w:style>
  <w:style w:type="character" w:customStyle="1" w:styleId="Heading12Exact">
    <w:name w:val="Heading #1 (2) Exact"/>
    <w:basedOn w:val="a0"/>
    <w:rsid w:val="00B271AD"/>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a0"/>
    <w:link w:val="Heading120"/>
    <w:rsid w:val="00B271AD"/>
    <w:rPr>
      <w:rFonts w:ascii="Times New Roman" w:eastAsia="Times New Roman" w:hAnsi="Times New Roman" w:cs="Times New Roman"/>
      <w:b/>
      <w:bCs/>
      <w:sz w:val="28"/>
      <w:szCs w:val="28"/>
      <w:shd w:val="clear" w:color="auto" w:fill="FFFFFF"/>
    </w:rPr>
  </w:style>
  <w:style w:type="paragraph" w:customStyle="1" w:styleId="Heading120">
    <w:name w:val="Heading #1 (2)"/>
    <w:basedOn w:val="a"/>
    <w:link w:val="Heading12"/>
    <w:rsid w:val="00B271AD"/>
    <w:pPr>
      <w:widowControl w:val="0"/>
      <w:shd w:val="clear" w:color="auto" w:fill="FFFFFF"/>
      <w:spacing w:before="300" w:after="660" w:line="0" w:lineRule="atLeast"/>
      <w:ind w:firstLine="0"/>
      <w:jc w:val="left"/>
      <w:outlineLvl w:val="0"/>
    </w:pPr>
    <w:rPr>
      <w:b/>
      <w:bCs/>
      <w:sz w:val="28"/>
      <w:szCs w:val="28"/>
      <w:lang w:val="en-GB"/>
    </w:rPr>
  </w:style>
  <w:style w:type="character" w:customStyle="1" w:styleId="40">
    <w:name w:val="Заголовок 4 Знак"/>
    <w:basedOn w:val="a0"/>
    <w:link w:val="4"/>
    <w:uiPriority w:val="9"/>
    <w:rsid w:val="00891DF7"/>
    <w:rPr>
      <w:rFonts w:ascii="Times New Roman" w:eastAsia="Times New Roman" w:hAnsi="Times New Roman" w:cs="Times New Roman"/>
      <w:b/>
      <w:bCs/>
      <w:sz w:val="24"/>
      <w:szCs w:val="24"/>
      <w:lang w:val="ru-RU" w:eastAsia="ru-RU"/>
    </w:rPr>
  </w:style>
  <w:style w:type="character" w:styleId="a4">
    <w:name w:val="Emphasis"/>
    <w:basedOn w:val="a0"/>
    <w:uiPriority w:val="20"/>
    <w:qFormat/>
    <w:rsid w:val="006D188A"/>
    <w:rPr>
      <w:i/>
      <w:iCs/>
    </w:rPr>
  </w:style>
  <w:style w:type="paragraph" w:styleId="a5">
    <w:name w:val="Normal (Web)"/>
    <w:basedOn w:val="a"/>
    <w:uiPriority w:val="99"/>
    <w:unhideWhenUsed/>
    <w:rsid w:val="00C30289"/>
    <w:pPr>
      <w:spacing w:before="100" w:beforeAutospacing="1" w:after="100" w:afterAutospacing="1"/>
      <w:ind w:firstLine="0"/>
      <w:jc w:val="left"/>
    </w:pPr>
    <w:rPr>
      <w:sz w:val="24"/>
      <w:szCs w:val="24"/>
      <w:lang w:val="ru-RU" w:eastAsia="ru-RU"/>
    </w:rPr>
  </w:style>
  <w:style w:type="paragraph" w:styleId="a6">
    <w:name w:val="Balloon Text"/>
    <w:basedOn w:val="a"/>
    <w:link w:val="a7"/>
    <w:uiPriority w:val="99"/>
    <w:semiHidden/>
    <w:unhideWhenUsed/>
    <w:rsid w:val="006C0641"/>
    <w:rPr>
      <w:rFonts w:ascii="Tahoma" w:hAnsi="Tahoma" w:cs="Tahoma"/>
      <w:sz w:val="16"/>
      <w:szCs w:val="16"/>
    </w:rPr>
  </w:style>
  <w:style w:type="character" w:customStyle="1" w:styleId="a7">
    <w:name w:val="Текст выноски Знак"/>
    <w:basedOn w:val="a0"/>
    <w:link w:val="a6"/>
    <w:uiPriority w:val="99"/>
    <w:semiHidden/>
    <w:rsid w:val="006C0641"/>
    <w:rPr>
      <w:rFonts w:ascii="Tahoma" w:eastAsia="Times New Roman" w:hAnsi="Tahoma" w:cs="Tahoma"/>
      <w:sz w:val="16"/>
      <w:szCs w:val="16"/>
      <w:lang w:val="en-US"/>
    </w:rPr>
  </w:style>
  <w:style w:type="paragraph" w:styleId="a8">
    <w:name w:val="List Paragraph"/>
    <w:basedOn w:val="a"/>
    <w:uiPriority w:val="34"/>
    <w:qFormat/>
    <w:rsid w:val="006317D8"/>
    <w:pPr>
      <w:ind w:left="720"/>
      <w:contextualSpacing/>
    </w:pPr>
  </w:style>
  <w:style w:type="character" w:styleId="a9">
    <w:name w:val="Hyperlink"/>
    <w:basedOn w:val="a0"/>
    <w:unhideWhenUsed/>
    <w:rsid w:val="00DB006B"/>
    <w:rPr>
      <w:color w:val="0000FF"/>
      <w:u w:val="single"/>
    </w:rPr>
  </w:style>
  <w:style w:type="character" w:customStyle="1" w:styleId="docsign11">
    <w:name w:val="doc_sign11"/>
    <w:rsid w:val="00E65905"/>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1464">
      <w:bodyDiv w:val="1"/>
      <w:marLeft w:val="0"/>
      <w:marRight w:val="0"/>
      <w:marTop w:val="0"/>
      <w:marBottom w:val="0"/>
      <w:divBdr>
        <w:top w:val="none" w:sz="0" w:space="0" w:color="auto"/>
        <w:left w:val="none" w:sz="0" w:space="0" w:color="auto"/>
        <w:bottom w:val="none" w:sz="0" w:space="0" w:color="auto"/>
        <w:right w:val="none" w:sz="0" w:space="0" w:color="auto"/>
      </w:divBdr>
      <w:divsChild>
        <w:div w:id="1559626207">
          <w:marLeft w:val="0"/>
          <w:marRight w:val="0"/>
          <w:marTop w:val="0"/>
          <w:marBottom w:val="0"/>
          <w:divBdr>
            <w:top w:val="none" w:sz="0" w:space="0" w:color="auto"/>
            <w:left w:val="none" w:sz="0" w:space="0" w:color="auto"/>
            <w:bottom w:val="none" w:sz="0" w:space="0" w:color="auto"/>
            <w:right w:val="none" w:sz="0" w:space="0" w:color="auto"/>
          </w:divBdr>
        </w:div>
        <w:div w:id="1228684132">
          <w:marLeft w:val="0"/>
          <w:marRight w:val="0"/>
          <w:marTop w:val="0"/>
          <w:marBottom w:val="0"/>
          <w:divBdr>
            <w:top w:val="none" w:sz="0" w:space="0" w:color="auto"/>
            <w:left w:val="none" w:sz="0" w:space="0" w:color="auto"/>
            <w:bottom w:val="none" w:sz="0" w:space="0" w:color="auto"/>
            <w:right w:val="none" w:sz="0" w:space="0" w:color="auto"/>
          </w:divBdr>
        </w:div>
        <w:div w:id="729154791">
          <w:marLeft w:val="0"/>
          <w:marRight w:val="0"/>
          <w:marTop w:val="0"/>
          <w:marBottom w:val="0"/>
          <w:divBdr>
            <w:top w:val="none" w:sz="0" w:space="0" w:color="auto"/>
            <w:left w:val="none" w:sz="0" w:space="0" w:color="auto"/>
            <w:bottom w:val="none" w:sz="0" w:space="0" w:color="auto"/>
            <w:right w:val="none" w:sz="0" w:space="0" w:color="auto"/>
          </w:divBdr>
          <w:divsChild>
            <w:div w:id="1531408790">
              <w:marLeft w:val="0"/>
              <w:marRight w:val="0"/>
              <w:marTop w:val="0"/>
              <w:marBottom w:val="0"/>
              <w:divBdr>
                <w:top w:val="none" w:sz="0" w:space="0" w:color="auto"/>
                <w:left w:val="none" w:sz="0" w:space="0" w:color="auto"/>
                <w:bottom w:val="none" w:sz="0" w:space="0" w:color="auto"/>
                <w:right w:val="none" w:sz="0" w:space="0" w:color="auto"/>
              </w:divBdr>
              <w:divsChild>
                <w:div w:id="229118285">
                  <w:marLeft w:val="0"/>
                  <w:marRight w:val="0"/>
                  <w:marTop w:val="0"/>
                  <w:marBottom w:val="0"/>
                  <w:divBdr>
                    <w:top w:val="none" w:sz="0" w:space="0" w:color="auto"/>
                    <w:left w:val="none" w:sz="0" w:space="0" w:color="auto"/>
                    <w:bottom w:val="none" w:sz="0" w:space="0" w:color="auto"/>
                    <w:right w:val="none" w:sz="0" w:space="0" w:color="auto"/>
                  </w:divBdr>
                </w:div>
                <w:div w:id="1750885323">
                  <w:marLeft w:val="0"/>
                  <w:marRight w:val="0"/>
                  <w:marTop w:val="0"/>
                  <w:marBottom w:val="0"/>
                  <w:divBdr>
                    <w:top w:val="none" w:sz="0" w:space="0" w:color="auto"/>
                    <w:left w:val="none" w:sz="0" w:space="0" w:color="auto"/>
                    <w:bottom w:val="none" w:sz="0" w:space="0" w:color="auto"/>
                    <w:right w:val="none" w:sz="0" w:space="0" w:color="auto"/>
                  </w:divBdr>
                  <w:divsChild>
                    <w:div w:id="960306010">
                      <w:marLeft w:val="0"/>
                      <w:marRight w:val="0"/>
                      <w:marTop w:val="0"/>
                      <w:marBottom w:val="0"/>
                      <w:divBdr>
                        <w:top w:val="none" w:sz="0" w:space="0" w:color="auto"/>
                        <w:left w:val="none" w:sz="0" w:space="0" w:color="auto"/>
                        <w:bottom w:val="none" w:sz="0" w:space="0" w:color="auto"/>
                        <w:right w:val="none" w:sz="0" w:space="0" w:color="auto"/>
                      </w:divBdr>
                    </w:div>
                  </w:divsChild>
                </w:div>
                <w:div w:id="1973945565">
                  <w:marLeft w:val="0"/>
                  <w:marRight w:val="0"/>
                  <w:marTop w:val="0"/>
                  <w:marBottom w:val="0"/>
                  <w:divBdr>
                    <w:top w:val="none" w:sz="0" w:space="0" w:color="auto"/>
                    <w:left w:val="none" w:sz="0" w:space="0" w:color="auto"/>
                    <w:bottom w:val="none" w:sz="0" w:space="0" w:color="auto"/>
                    <w:right w:val="none" w:sz="0" w:space="0" w:color="auto"/>
                  </w:divBdr>
                </w:div>
                <w:div w:id="1791900275">
                  <w:marLeft w:val="0"/>
                  <w:marRight w:val="0"/>
                  <w:marTop w:val="0"/>
                  <w:marBottom w:val="0"/>
                  <w:divBdr>
                    <w:top w:val="none" w:sz="0" w:space="0" w:color="auto"/>
                    <w:left w:val="none" w:sz="0" w:space="0" w:color="auto"/>
                    <w:bottom w:val="none" w:sz="0" w:space="0" w:color="auto"/>
                    <w:right w:val="none" w:sz="0" w:space="0" w:color="auto"/>
                  </w:divBdr>
                  <w:divsChild>
                    <w:div w:id="212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21458">
      <w:bodyDiv w:val="1"/>
      <w:marLeft w:val="0"/>
      <w:marRight w:val="0"/>
      <w:marTop w:val="0"/>
      <w:marBottom w:val="0"/>
      <w:divBdr>
        <w:top w:val="none" w:sz="0" w:space="0" w:color="auto"/>
        <w:left w:val="none" w:sz="0" w:space="0" w:color="auto"/>
        <w:bottom w:val="none" w:sz="0" w:space="0" w:color="auto"/>
        <w:right w:val="none" w:sz="0" w:space="0" w:color="auto"/>
      </w:divBdr>
    </w:div>
    <w:div w:id="1095127305">
      <w:bodyDiv w:val="1"/>
      <w:marLeft w:val="0"/>
      <w:marRight w:val="0"/>
      <w:marTop w:val="0"/>
      <w:marBottom w:val="0"/>
      <w:divBdr>
        <w:top w:val="none" w:sz="0" w:space="0" w:color="auto"/>
        <w:left w:val="none" w:sz="0" w:space="0" w:color="auto"/>
        <w:bottom w:val="none" w:sz="0" w:space="0" w:color="auto"/>
        <w:right w:val="none" w:sz="0" w:space="0" w:color="auto"/>
      </w:divBdr>
    </w:div>
    <w:div w:id="1104573370">
      <w:bodyDiv w:val="1"/>
      <w:marLeft w:val="0"/>
      <w:marRight w:val="0"/>
      <w:marTop w:val="0"/>
      <w:marBottom w:val="0"/>
      <w:divBdr>
        <w:top w:val="none" w:sz="0" w:space="0" w:color="auto"/>
        <w:left w:val="none" w:sz="0" w:space="0" w:color="auto"/>
        <w:bottom w:val="none" w:sz="0" w:space="0" w:color="auto"/>
        <w:right w:val="none" w:sz="0" w:space="0" w:color="auto"/>
      </w:divBdr>
    </w:div>
    <w:div w:id="1219321756">
      <w:bodyDiv w:val="1"/>
      <w:marLeft w:val="0"/>
      <w:marRight w:val="0"/>
      <w:marTop w:val="0"/>
      <w:marBottom w:val="0"/>
      <w:divBdr>
        <w:top w:val="none" w:sz="0" w:space="0" w:color="auto"/>
        <w:left w:val="none" w:sz="0" w:space="0" w:color="auto"/>
        <w:bottom w:val="none" w:sz="0" w:space="0" w:color="auto"/>
        <w:right w:val="none" w:sz="0" w:space="0" w:color="auto"/>
      </w:divBdr>
    </w:div>
    <w:div w:id="1280993387">
      <w:bodyDiv w:val="1"/>
      <w:marLeft w:val="0"/>
      <w:marRight w:val="0"/>
      <w:marTop w:val="0"/>
      <w:marBottom w:val="0"/>
      <w:divBdr>
        <w:top w:val="none" w:sz="0" w:space="0" w:color="auto"/>
        <w:left w:val="none" w:sz="0" w:space="0" w:color="auto"/>
        <w:bottom w:val="none" w:sz="0" w:space="0" w:color="auto"/>
        <w:right w:val="none" w:sz="0" w:space="0" w:color="auto"/>
      </w:divBdr>
    </w:div>
    <w:div w:id="1683505994">
      <w:bodyDiv w:val="1"/>
      <w:marLeft w:val="0"/>
      <w:marRight w:val="0"/>
      <w:marTop w:val="0"/>
      <w:marBottom w:val="0"/>
      <w:divBdr>
        <w:top w:val="none" w:sz="0" w:space="0" w:color="auto"/>
        <w:left w:val="none" w:sz="0" w:space="0" w:color="auto"/>
        <w:bottom w:val="none" w:sz="0" w:space="0" w:color="auto"/>
        <w:right w:val="none" w:sz="0" w:space="0" w:color="auto"/>
      </w:divBdr>
    </w:div>
    <w:div w:id="1704329852">
      <w:bodyDiv w:val="1"/>
      <w:marLeft w:val="0"/>
      <w:marRight w:val="0"/>
      <w:marTop w:val="0"/>
      <w:marBottom w:val="0"/>
      <w:divBdr>
        <w:top w:val="none" w:sz="0" w:space="0" w:color="auto"/>
        <w:left w:val="none" w:sz="0" w:space="0" w:color="auto"/>
        <w:bottom w:val="none" w:sz="0" w:space="0" w:color="auto"/>
        <w:right w:val="none" w:sz="0" w:space="0" w:color="auto"/>
      </w:divBdr>
    </w:div>
    <w:div w:id="2080471488">
      <w:bodyDiv w:val="1"/>
      <w:marLeft w:val="0"/>
      <w:marRight w:val="0"/>
      <w:marTop w:val="0"/>
      <w:marBottom w:val="0"/>
      <w:divBdr>
        <w:top w:val="none" w:sz="0" w:space="0" w:color="auto"/>
        <w:left w:val="none" w:sz="0" w:space="0" w:color="auto"/>
        <w:bottom w:val="none" w:sz="0" w:space="0" w:color="auto"/>
        <w:right w:val="none" w:sz="0" w:space="0" w:color="auto"/>
      </w:divBdr>
      <w:divsChild>
        <w:div w:id="1725328323">
          <w:marLeft w:val="0"/>
          <w:marRight w:val="0"/>
          <w:marTop w:val="0"/>
          <w:marBottom w:val="0"/>
          <w:divBdr>
            <w:top w:val="none" w:sz="0" w:space="0" w:color="auto"/>
            <w:left w:val="none" w:sz="0" w:space="0" w:color="auto"/>
            <w:bottom w:val="none" w:sz="0" w:space="0" w:color="auto"/>
            <w:right w:val="none" w:sz="0" w:space="0" w:color="auto"/>
          </w:divBdr>
        </w:div>
        <w:div w:id="795489457">
          <w:marLeft w:val="0"/>
          <w:marRight w:val="0"/>
          <w:marTop w:val="0"/>
          <w:marBottom w:val="0"/>
          <w:divBdr>
            <w:top w:val="none" w:sz="0" w:space="0" w:color="auto"/>
            <w:left w:val="none" w:sz="0" w:space="0" w:color="auto"/>
            <w:bottom w:val="none" w:sz="0" w:space="0" w:color="auto"/>
            <w:right w:val="none" w:sz="0" w:space="0" w:color="auto"/>
          </w:divBdr>
        </w:div>
        <w:div w:id="117722594">
          <w:marLeft w:val="0"/>
          <w:marRight w:val="0"/>
          <w:marTop w:val="0"/>
          <w:marBottom w:val="0"/>
          <w:divBdr>
            <w:top w:val="none" w:sz="0" w:space="0" w:color="auto"/>
            <w:left w:val="none" w:sz="0" w:space="0" w:color="auto"/>
            <w:bottom w:val="none" w:sz="0" w:space="0" w:color="auto"/>
            <w:right w:val="none" w:sz="0" w:space="0" w:color="auto"/>
          </w:divBdr>
          <w:divsChild>
            <w:div w:id="1140541779">
              <w:marLeft w:val="0"/>
              <w:marRight w:val="0"/>
              <w:marTop w:val="0"/>
              <w:marBottom w:val="0"/>
              <w:divBdr>
                <w:top w:val="none" w:sz="0" w:space="0" w:color="auto"/>
                <w:left w:val="none" w:sz="0" w:space="0" w:color="auto"/>
                <w:bottom w:val="none" w:sz="0" w:space="0" w:color="auto"/>
                <w:right w:val="none" w:sz="0" w:space="0" w:color="auto"/>
              </w:divBdr>
              <w:divsChild>
                <w:div w:id="88544759">
                  <w:marLeft w:val="0"/>
                  <w:marRight w:val="0"/>
                  <w:marTop w:val="0"/>
                  <w:marBottom w:val="0"/>
                  <w:divBdr>
                    <w:top w:val="none" w:sz="0" w:space="0" w:color="auto"/>
                    <w:left w:val="none" w:sz="0" w:space="0" w:color="auto"/>
                    <w:bottom w:val="none" w:sz="0" w:space="0" w:color="auto"/>
                    <w:right w:val="none" w:sz="0" w:space="0" w:color="auto"/>
                  </w:divBdr>
                </w:div>
                <w:div w:id="2058774230">
                  <w:marLeft w:val="0"/>
                  <w:marRight w:val="0"/>
                  <w:marTop w:val="0"/>
                  <w:marBottom w:val="0"/>
                  <w:divBdr>
                    <w:top w:val="none" w:sz="0" w:space="0" w:color="auto"/>
                    <w:left w:val="none" w:sz="0" w:space="0" w:color="auto"/>
                    <w:bottom w:val="none" w:sz="0" w:space="0" w:color="auto"/>
                    <w:right w:val="none" w:sz="0" w:space="0" w:color="auto"/>
                  </w:divBdr>
                  <w:divsChild>
                    <w:div w:id="913246065">
                      <w:marLeft w:val="0"/>
                      <w:marRight w:val="0"/>
                      <w:marTop w:val="0"/>
                      <w:marBottom w:val="0"/>
                      <w:divBdr>
                        <w:top w:val="none" w:sz="0" w:space="0" w:color="auto"/>
                        <w:left w:val="none" w:sz="0" w:space="0" w:color="auto"/>
                        <w:bottom w:val="none" w:sz="0" w:space="0" w:color="auto"/>
                        <w:right w:val="none" w:sz="0" w:space="0" w:color="auto"/>
                      </w:divBdr>
                    </w:div>
                  </w:divsChild>
                </w:div>
                <w:div w:id="1139298735">
                  <w:marLeft w:val="0"/>
                  <w:marRight w:val="0"/>
                  <w:marTop w:val="0"/>
                  <w:marBottom w:val="0"/>
                  <w:divBdr>
                    <w:top w:val="none" w:sz="0" w:space="0" w:color="auto"/>
                    <w:left w:val="none" w:sz="0" w:space="0" w:color="auto"/>
                    <w:bottom w:val="none" w:sz="0" w:space="0" w:color="auto"/>
                    <w:right w:val="none" w:sz="0" w:space="0" w:color="auto"/>
                  </w:divBdr>
                </w:div>
                <w:div w:id="193153358">
                  <w:marLeft w:val="0"/>
                  <w:marRight w:val="0"/>
                  <w:marTop w:val="0"/>
                  <w:marBottom w:val="0"/>
                  <w:divBdr>
                    <w:top w:val="none" w:sz="0" w:space="0" w:color="auto"/>
                    <w:left w:val="none" w:sz="0" w:space="0" w:color="auto"/>
                    <w:bottom w:val="none" w:sz="0" w:space="0" w:color="auto"/>
                    <w:right w:val="none" w:sz="0" w:space="0" w:color="auto"/>
                  </w:divBdr>
                  <w:divsChild>
                    <w:div w:id="13488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2027-9032-4536-AE5C-AAF0A00D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72</Pages>
  <Words>13773</Words>
  <Characters>78511</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Vasile Nemtanu</cp:lastModifiedBy>
  <cp:revision>154</cp:revision>
  <cp:lastPrinted>2024-10-18T07:45:00Z</cp:lastPrinted>
  <dcterms:created xsi:type="dcterms:W3CDTF">2025-04-10T05:16:00Z</dcterms:created>
  <dcterms:modified xsi:type="dcterms:W3CDTF">2025-04-16T06:53:00Z</dcterms:modified>
</cp:coreProperties>
</file>