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73491" w14:textId="77777777" w:rsidR="008818AD" w:rsidRPr="008818AD" w:rsidRDefault="008818AD" w:rsidP="008818AD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818AD">
        <w:rPr>
          <w:rFonts w:ascii="Times New Roman" w:eastAsia="Calibri" w:hAnsi="Times New Roman" w:cs="Times New Roman"/>
          <w:i/>
          <w:sz w:val="28"/>
          <w:szCs w:val="28"/>
        </w:rPr>
        <w:t>Proiect</w:t>
      </w:r>
    </w:p>
    <w:p w14:paraId="67988148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GUVERNUL REPUBLICII MOLDOVA</w:t>
      </w:r>
    </w:p>
    <w:p w14:paraId="60A4827E" w14:textId="77777777" w:rsidR="008818AD" w:rsidRPr="008818AD" w:rsidRDefault="008818AD" w:rsidP="008818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2F05B9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H O T Ă R Â R E nr._______</w:t>
      </w:r>
    </w:p>
    <w:p w14:paraId="00FB5DE8" w14:textId="6F9BF6AC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din ____________________________________ 202</w:t>
      </w:r>
      <w:r w:rsidR="00D1000D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464E3CA3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Chișinău</w:t>
      </w:r>
    </w:p>
    <w:p w14:paraId="34F22533" w14:textId="764733CE" w:rsidR="00E76E94" w:rsidRPr="008818AD" w:rsidRDefault="008818AD" w:rsidP="00E76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cu </w:t>
      </w:r>
      <w:r w:rsidR="00E76E94" w:rsidRP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privire la alocarea mijloacelor financiare </w:t>
      </w:r>
    </w:p>
    <w:p w14:paraId="18254C57" w14:textId="77777777" w:rsidR="00D1000D" w:rsidRDefault="00D1000D" w:rsidP="008818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0C3F0F" w14:textId="77777777" w:rsidR="008818AD" w:rsidRPr="008818AD" w:rsidRDefault="008818AD" w:rsidP="009951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8AD">
        <w:rPr>
          <w:rFonts w:ascii="Times New Roman" w:eastAsia="Calibri" w:hAnsi="Times New Roman" w:cs="Times New Roman"/>
          <w:sz w:val="28"/>
          <w:szCs w:val="28"/>
        </w:rPr>
        <w:t xml:space="preserve">În temeiul art. 19 lit. g) </w:t>
      </w:r>
      <w:proofErr w:type="spellStart"/>
      <w:r w:rsidRPr="008818A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8818AD">
        <w:rPr>
          <w:rFonts w:ascii="Times New Roman" w:eastAsia="Calibri" w:hAnsi="Times New Roman" w:cs="Times New Roman"/>
          <w:sz w:val="28"/>
          <w:szCs w:val="28"/>
        </w:rPr>
        <w:t xml:space="preserve"> art. 36 alin. (1) lit. b) din Legea finanțelor publice </w:t>
      </w:r>
      <w:proofErr w:type="spellStart"/>
      <w:r w:rsidRPr="008818A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8818AD">
        <w:rPr>
          <w:rFonts w:ascii="Times New Roman" w:eastAsia="Calibri" w:hAnsi="Times New Roman" w:cs="Times New Roman"/>
          <w:sz w:val="28"/>
          <w:szCs w:val="28"/>
        </w:rPr>
        <w:t xml:space="preserve"> responsabilității bugetar-fiscale nr. 181/2014 (Monitorul Oficial al Republicii Moldova, 2014, nr. 223-230, art. 519), cu modificările ulterioare, Guvernul </w:t>
      </w:r>
    </w:p>
    <w:p w14:paraId="1BDBEFC7" w14:textId="77777777" w:rsidR="008818AD" w:rsidRPr="008818AD" w:rsidRDefault="008818AD" w:rsidP="008818A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8AD">
        <w:rPr>
          <w:rFonts w:ascii="Times New Roman" w:eastAsia="Calibri" w:hAnsi="Times New Roman" w:cs="Times New Roman"/>
          <w:sz w:val="28"/>
          <w:szCs w:val="28"/>
        </w:rPr>
        <w:t>HOTĂRĂŞTE:</w:t>
      </w:r>
    </w:p>
    <w:p w14:paraId="5F8A6A27" w14:textId="77777777" w:rsidR="008818AD" w:rsidRPr="008818AD" w:rsidRDefault="008818AD" w:rsidP="0088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17313C" w14:textId="05E957AE" w:rsidR="008818AD" w:rsidRPr="008818AD" w:rsidRDefault="008818AD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0A5A">
        <w:rPr>
          <w:rFonts w:ascii="Times New Roman" w:eastAsia="Calibri" w:hAnsi="Times New Roman" w:cs="Times New Roman"/>
          <w:bCs/>
          <w:sz w:val="28"/>
          <w:szCs w:val="28"/>
        </w:rPr>
        <w:t xml:space="preserve">Se alocă, din Fondul de </w:t>
      </w:r>
      <w:r w:rsidR="00744135">
        <w:rPr>
          <w:rFonts w:ascii="Times New Roman" w:eastAsia="Calibri" w:hAnsi="Times New Roman" w:cs="Times New Roman"/>
          <w:bCs/>
          <w:sz w:val="28"/>
          <w:szCs w:val="28"/>
        </w:rPr>
        <w:t>rezervă</w:t>
      </w:r>
      <w:r w:rsidRPr="00BA0A5A">
        <w:rPr>
          <w:rFonts w:ascii="Times New Roman" w:eastAsia="Calibri" w:hAnsi="Times New Roman" w:cs="Times New Roman"/>
          <w:bCs/>
          <w:sz w:val="28"/>
          <w:szCs w:val="28"/>
        </w:rPr>
        <w:t xml:space="preserve"> al Guvernului, </w:t>
      </w:r>
      <w:r w:rsidR="004F1D69" w:rsidRPr="004F1D69">
        <w:rPr>
          <w:rFonts w:ascii="Times New Roman" w:eastAsia="Calibri" w:hAnsi="Times New Roman" w:cs="Times New Roman"/>
          <w:bCs/>
          <w:sz w:val="28"/>
          <w:szCs w:val="28"/>
        </w:rPr>
        <w:t>mijloace financiare în sumă de</w:t>
      </w:r>
      <w:r w:rsidR="004F1D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0A5A" w:rsidRPr="00BA0A5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5422A">
        <w:rPr>
          <w:rFonts w:ascii="Times New Roman" w:eastAsia="Calibri" w:hAnsi="Times New Roman" w:cs="Times New Roman"/>
          <w:bCs/>
          <w:sz w:val="28"/>
          <w:szCs w:val="28"/>
        </w:rPr>
        <w:t>465898</w:t>
      </w:r>
      <w:r w:rsidR="00BA0A5A" w:rsidRPr="00BA0A5A">
        <w:rPr>
          <w:rFonts w:ascii="Times New Roman" w:eastAsia="Calibri" w:hAnsi="Times New Roman" w:cs="Times New Roman"/>
          <w:bCs/>
          <w:sz w:val="28"/>
          <w:szCs w:val="28"/>
        </w:rPr>
        <w:t>,00 lei</w:t>
      </w:r>
      <w:r w:rsidR="00FB4D7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B4D77" w:rsidRPr="00FB4D77">
        <w:rPr>
          <w:rFonts w:ascii="Times New Roman" w:eastAsia="Calibri" w:hAnsi="Times New Roman" w:cs="Times New Roman"/>
          <w:bCs/>
          <w:sz w:val="28"/>
          <w:szCs w:val="28"/>
        </w:rPr>
        <w:t xml:space="preserve">pentru lichidarea </w:t>
      </w:r>
      <w:proofErr w:type="spellStart"/>
      <w:r w:rsidR="00FB4D77" w:rsidRPr="00FB4D77">
        <w:rPr>
          <w:rFonts w:ascii="Times New Roman" w:eastAsia="Calibri" w:hAnsi="Times New Roman" w:cs="Times New Roman"/>
          <w:bCs/>
          <w:sz w:val="28"/>
          <w:szCs w:val="28"/>
        </w:rPr>
        <w:t>consecinţelor</w:t>
      </w:r>
      <w:proofErr w:type="spellEnd"/>
      <w:r w:rsidRPr="00BA0A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1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inundațiilor cauz</w:t>
      </w:r>
      <w:bookmarkStart w:id="0" w:name="_GoBack"/>
      <w:bookmarkEnd w:id="0"/>
      <w:r w:rsidR="00FB4D77" w:rsidRPr="00DF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ate de precipitațiile abundente din </w:t>
      </w:r>
      <w:r w:rsidR="00FB4D77">
        <w:rPr>
          <w:rFonts w:ascii="Times New Roman" w:eastAsia="Calibri" w:hAnsi="Times New Roman" w:cs="Times New Roman"/>
          <w:bCs/>
          <w:sz w:val="28"/>
          <w:szCs w:val="28"/>
        </w:rPr>
        <w:t>14 septembrie</w:t>
      </w:r>
      <w:r w:rsidR="00FB4D77" w:rsidRPr="008818AD">
        <w:rPr>
          <w:rFonts w:ascii="Times New Roman" w:eastAsia="Calibri" w:hAnsi="Times New Roman" w:cs="Times New Roman"/>
          <w:bCs/>
          <w:sz w:val="28"/>
          <w:szCs w:val="28"/>
        </w:rPr>
        <w:t xml:space="preserve"> 2024</w:t>
      </w:r>
      <w:r w:rsidR="00FB4D7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E6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</w:t>
      </w:r>
      <w:r w:rsidR="008E6C4E" w:rsidRPr="00DF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ospodă</w:t>
      </w:r>
      <w:r w:rsidR="008E6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riilor Ț</w:t>
      </w:r>
      <w:r w:rsidR="008E6C4E" w:rsidRPr="00DF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ărănești din raionul Leova</w:t>
      </w:r>
      <w:r w:rsidR="00987669">
        <w:rPr>
          <w:rFonts w:ascii="Times New Roman" w:eastAsia="Calibri" w:hAnsi="Times New Roman" w:cs="Times New Roman"/>
          <w:bCs/>
          <w:sz w:val="28"/>
          <w:szCs w:val="28"/>
        </w:rPr>
        <w:t>, conform anexei.</w:t>
      </w:r>
      <w:r w:rsidR="00DF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0C8A730" w14:textId="0E6C2BC4" w:rsidR="008818AD" w:rsidRPr="008818AD" w:rsidRDefault="008A72C3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72C3">
        <w:rPr>
          <w:rFonts w:ascii="Times New Roman" w:eastAsia="Calibri" w:hAnsi="Times New Roman" w:cs="Times New Roman"/>
          <w:bCs/>
          <w:sz w:val="28"/>
          <w:szCs w:val="28"/>
        </w:rPr>
        <w:t xml:space="preserve">Ministerul </w:t>
      </w:r>
      <w:proofErr w:type="spellStart"/>
      <w:r w:rsidRPr="008A72C3">
        <w:rPr>
          <w:rFonts w:ascii="Times New Roman" w:eastAsia="Calibri" w:hAnsi="Times New Roman" w:cs="Times New Roman"/>
          <w:bCs/>
          <w:sz w:val="28"/>
          <w:szCs w:val="28"/>
        </w:rPr>
        <w:t>Finanţelor</w:t>
      </w:r>
      <w:proofErr w:type="spellEnd"/>
      <w:r w:rsidRPr="008A72C3">
        <w:rPr>
          <w:rFonts w:ascii="Times New Roman" w:eastAsia="Calibri" w:hAnsi="Times New Roman" w:cs="Times New Roman"/>
          <w:bCs/>
          <w:sz w:val="28"/>
          <w:szCs w:val="28"/>
        </w:rPr>
        <w:t xml:space="preserve"> va efectua plata mijloacelor financiare în baza documentelor prezentate de către </w:t>
      </w:r>
      <w:proofErr w:type="spellStart"/>
      <w:r w:rsidRPr="008A72C3">
        <w:rPr>
          <w:rFonts w:ascii="Times New Roman" w:eastAsia="Calibri" w:hAnsi="Times New Roman" w:cs="Times New Roman"/>
          <w:bCs/>
          <w:sz w:val="28"/>
          <w:szCs w:val="28"/>
        </w:rPr>
        <w:t>autorităţile</w:t>
      </w:r>
      <w:proofErr w:type="spellEnd"/>
      <w:r w:rsidRPr="008A72C3">
        <w:rPr>
          <w:rFonts w:ascii="Times New Roman" w:eastAsia="Calibri" w:hAnsi="Times New Roman" w:cs="Times New Roman"/>
          <w:bCs/>
          <w:sz w:val="28"/>
          <w:szCs w:val="28"/>
        </w:rPr>
        <w:t xml:space="preserve"> beneficiare de mijloacele financiare alocate prin prezenta hotărâre, în conformitate cu prevederile pct.16 din Regulamentul privind gestionarea fondurilor de </w:t>
      </w:r>
      <w:proofErr w:type="spellStart"/>
      <w:r w:rsidRPr="008A72C3">
        <w:rPr>
          <w:rFonts w:ascii="Times New Roman" w:eastAsia="Calibri" w:hAnsi="Times New Roman" w:cs="Times New Roman"/>
          <w:bCs/>
          <w:sz w:val="28"/>
          <w:szCs w:val="28"/>
        </w:rPr>
        <w:t>urgenţă</w:t>
      </w:r>
      <w:proofErr w:type="spellEnd"/>
      <w:r w:rsidRPr="008A72C3">
        <w:rPr>
          <w:rFonts w:ascii="Times New Roman" w:eastAsia="Calibri" w:hAnsi="Times New Roman" w:cs="Times New Roman"/>
          <w:bCs/>
          <w:sz w:val="28"/>
          <w:szCs w:val="28"/>
        </w:rPr>
        <w:t xml:space="preserve"> ale Guvernului, aprobat prin </w:t>
      </w:r>
      <w:hyperlink r:id="rId11" w:tgtFrame="_blank" w:history="1">
        <w:r w:rsidRPr="008A72C3">
          <w:rPr>
            <w:rStyle w:val="Hyperlink"/>
            <w:rFonts w:ascii="Times New Roman" w:eastAsia="Calibri" w:hAnsi="Times New Roman" w:cs="Times New Roman"/>
            <w:bCs/>
            <w:sz w:val="28"/>
            <w:szCs w:val="28"/>
          </w:rPr>
          <w:t>Hotărârea Guvernului nr.862/2015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EE13823" w14:textId="77777777" w:rsidR="008818AD" w:rsidRPr="0024057C" w:rsidRDefault="008818AD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8818AD">
        <w:rPr>
          <w:rFonts w:ascii="Times New Roman" w:eastAsia="Calibri" w:hAnsi="Times New Roman" w:cs="Times New Roman"/>
          <w:bCs/>
          <w:sz w:val="28"/>
          <w:szCs w:val="28"/>
        </w:rPr>
        <w:t>Prezenta hotărâre intră în vigoare la data publicării în Monitorul Oficial al Republicii Moldova.</w:t>
      </w:r>
    </w:p>
    <w:p w14:paraId="61337D2D" w14:textId="77777777" w:rsidR="008818AD" w:rsidRDefault="008818AD" w:rsidP="0088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B64EB" w14:textId="77777777" w:rsidR="00A16FBF" w:rsidRPr="008818AD" w:rsidRDefault="00A16FBF" w:rsidP="0088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6236F" w14:textId="77777777" w:rsidR="008818AD" w:rsidRPr="008818AD" w:rsidRDefault="008818AD" w:rsidP="008818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Prim-ministru</w:t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Dorin RECEAN</w:t>
      </w:r>
    </w:p>
    <w:p w14:paraId="769A0501" w14:textId="77777777" w:rsidR="008818AD" w:rsidRPr="008818AD" w:rsidRDefault="008818AD" w:rsidP="0088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EF399" w14:textId="77777777" w:rsidR="008818AD" w:rsidRPr="008818AD" w:rsidRDefault="008818AD" w:rsidP="00881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bCs/>
          <w:sz w:val="28"/>
          <w:szCs w:val="28"/>
        </w:rPr>
        <w:t>Contrasemnează:</w:t>
      </w:r>
    </w:p>
    <w:p w14:paraId="7193EE59" w14:textId="77777777" w:rsidR="008818AD" w:rsidRPr="008C32F4" w:rsidRDefault="008818AD" w:rsidP="00881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</w:rPr>
      </w:pPr>
    </w:p>
    <w:p w14:paraId="532BCE42" w14:textId="06C3292A" w:rsidR="008818AD" w:rsidRPr="008818AD" w:rsidRDefault="008818AD" w:rsidP="008818AD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1" w:name="_Hlk156926558"/>
      <w:r w:rsidRPr="008818AD">
        <w:rPr>
          <w:rFonts w:ascii="Times New Roman" w:eastAsia="Calibri" w:hAnsi="Times New Roman" w:cs="Times New Roman"/>
          <w:b/>
          <w:bCs/>
          <w:sz w:val="28"/>
          <w:szCs w:val="28"/>
        </w:rPr>
        <w:t>Ministrul agriculturii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294929E" w14:textId="76893424" w:rsidR="008818AD" w:rsidRPr="0024057C" w:rsidRDefault="008818AD" w:rsidP="008818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și industriei alimentare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DF1D5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Ludmila CATLABUGA</w:t>
      </w:r>
    </w:p>
    <w:p w14:paraId="28C98CAB" w14:textId="77777777" w:rsidR="008818AD" w:rsidRPr="0024057C" w:rsidRDefault="008818AD" w:rsidP="00881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8"/>
          <w:shd w:val="clear" w:color="auto" w:fill="FFFFFF"/>
          <w:lang w:val="it-IT"/>
        </w:rPr>
      </w:pPr>
    </w:p>
    <w:p w14:paraId="57264AB8" w14:textId="77777777" w:rsidR="008818AD" w:rsidRPr="008C32F4" w:rsidRDefault="008818AD" w:rsidP="00881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8"/>
          <w:shd w:val="clear" w:color="auto" w:fill="FFFFFF"/>
        </w:rPr>
      </w:pPr>
    </w:p>
    <w:p w14:paraId="44908782" w14:textId="77777777" w:rsidR="007165D1" w:rsidRDefault="008818AD" w:rsidP="008C32F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Ministrul finanțelor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bookmarkEnd w:id="1"/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Victoria BELOUS</w:t>
      </w:r>
      <w:r w:rsidR="008C32F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45531B9" w14:textId="072C1FD9" w:rsidR="008C32F4" w:rsidRDefault="008C32F4" w:rsidP="008C32F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5E013EF3" w14:textId="77777777" w:rsid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9660462" w14:textId="77777777" w:rsidR="00135953" w:rsidRDefault="00135953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9C2DCA0" w14:textId="77777777" w:rsidR="00135953" w:rsidRDefault="00135953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3396A25E" w14:textId="77777777" w:rsidR="00135953" w:rsidRDefault="00135953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7B98523" w14:textId="77777777" w:rsidR="002C19E2" w:rsidRDefault="00135953" w:rsidP="001359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3595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Anexă </w:t>
      </w:r>
    </w:p>
    <w:p w14:paraId="34DFCB7D" w14:textId="200E28A8" w:rsidR="00135953" w:rsidRPr="00135953" w:rsidRDefault="00135953" w:rsidP="0013595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35953">
        <w:rPr>
          <w:rFonts w:ascii="Times New Roman" w:eastAsia="Calibri" w:hAnsi="Times New Roman" w:cs="Times New Roman"/>
          <w:bCs/>
          <w:sz w:val="28"/>
          <w:szCs w:val="28"/>
        </w:rPr>
        <w:t>la Hotărârea Guvernului nr.____</w:t>
      </w:r>
      <w:r w:rsidR="002C19E2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Pr="00135953">
        <w:rPr>
          <w:rFonts w:ascii="Times New Roman" w:eastAsia="Calibri" w:hAnsi="Times New Roman" w:cs="Times New Roman"/>
          <w:bCs/>
          <w:sz w:val="28"/>
          <w:szCs w:val="28"/>
        </w:rPr>
        <w:t>2025</w:t>
      </w:r>
    </w:p>
    <w:p w14:paraId="34E3B848" w14:textId="77777777" w:rsidR="00135953" w:rsidRDefault="00135953" w:rsidP="0013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1F216B10" w14:textId="77777777" w:rsidR="00135953" w:rsidRDefault="00135953" w:rsidP="0013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60151489" w14:textId="77777777" w:rsidR="00135953" w:rsidRDefault="00135953" w:rsidP="0013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3C1AFCD" w14:textId="11547789" w:rsidR="00135953" w:rsidRDefault="00135953" w:rsidP="00474E2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6E74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Lista</w:t>
      </w:r>
      <w:r w:rsidR="006E74EA" w:rsidRPr="006E74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 xml:space="preserve"> </w:t>
      </w:r>
      <w:proofErr w:type="spellStart"/>
      <w:r w:rsidR="006E74EA" w:rsidRPr="006E74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Găspodăriilor</w:t>
      </w:r>
      <w:proofErr w:type="spellEnd"/>
      <w:r w:rsidR="006E74EA" w:rsidRPr="006E74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 xml:space="preserve"> Țărănești beneficia</w:t>
      </w:r>
      <w:r w:rsidR="002C19E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re</w:t>
      </w:r>
      <w:r w:rsidR="006E74EA" w:rsidRPr="006E74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 xml:space="preserve"> de ajutor financiar</w:t>
      </w:r>
    </w:p>
    <w:p w14:paraId="140B92AB" w14:textId="77777777" w:rsidR="006E74EA" w:rsidRDefault="006E74EA" w:rsidP="006E7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1B065AE7" w14:textId="77777777" w:rsidR="006E74EA" w:rsidRDefault="006E74EA" w:rsidP="006E7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</w:p>
    <w:p w14:paraId="32515805" w14:textId="1B0AC56D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GȚ „</w:t>
      </w:r>
      <w:proofErr w:type="spellStart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Ceinac</w:t>
      </w:r>
      <w:proofErr w:type="spellEnd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Sergiu </w:t>
      </w:r>
      <w:proofErr w:type="spellStart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Sergiu</w:t>
      </w:r>
      <w:proofErr w:type="spellEnd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 or. Leova” - 1 011488,00 lei;</w:t>
      </w:r>
    </w:p>
    <w:p w14:paraId="07A56172" w14:textId="07449FFF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GȚ „</w:t>
      </w:r>
      <w:proofErr w:type="spellStart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Cioric</w:t>
      </w:r>
      <w:proofErr w:type="spellEnd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Daniela Ion, s. Hăsnășenii Noi, r-nul Leova”- 99360,00 lei;</w:t>
      </w:r>
    </w:p>
    <w:p w14:paraId="54F0873A" w14:textId="6EBAB25B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GȚ „Matei Ion Ilie, or. Leova” - 351450,00 lei;</w:t>
      </w:r>
    </w:p>
    <w:p w14:paraId="2EC2279F" w14:textId="0B593A28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GȚ „BIOSFERA- </w:t>
      </w:r>
      <w:proofErr w:type="spellStart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Gospodinov</w:t>
      </w:r>
      <w:proofErr w:type="spellEnd"/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Sergiu, or. Leova” - 843700,00 lei</w:t>
      </w:r>
    </w:p>
    <w:p w14:paraId="6A50DE84" w14:textId="7918D5FD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GȚ „Codreanu Iacob Iacov, s. Romanovca, r-nul Leova” - 58500,00 lei</w:t>
      </w:r>
    </w:p>
    <w:p w14:paraId="6F93CC25" w14:textId="48D6335C" w:rsidR="006E74EA" w:rsidRPr="006E74EA" w:rsidRDefault="006E74EA" w:rsidP="006E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Pr="006E74E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GȚ  „Roman Vasile Dumitru, s. Seliște, r-nul Leova”- 101400,00 lei</w:t>
      </w:r>
    </w:p>
    <w:p w14:paraId="730CA71F" w14:textId="77777777" w:rsidR="006E74EA" w:rsidRPr="006E74EA" w:rsidRDefault="006E74EA" w:rsidP="006E7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ro-MD" w:eastAsia="ru-RU"/>
          <w14:ligatures w14:val="standardContextual"/>
        </w:rPr>
      </w:pPr>
    </w:p>
    <w:sectPr w:rsidR="006E74EA" w:rsidRPr="006E74EA">
      <w:footerReference w:type="default" r:id="rId12"/>
      <w:pgSz w:w="12240" w:h="15840"/>
      <w:pgMar w:top="1134" w:right="850" w:bottom="1134" w:left="1701" w:header="708" w:footer="708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DBA9F7" w16cex:dateUtc="2025-03-21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743DED" w16cid:durableId="47DBA9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6B401" w14:textId="77777777" w:rsidR="00BC0AC8" w:rsidRDefault="00BC0AC8">
      <w:pPr>
        <w:spacing w:after="0" w:line="240" w:lineRule="auto"/>
      </w:pPr>
      <w:r>
        <w:separator/>
      </w:r>
    </w:p>
  </w:endnote>
  <w:endnote w:type="continuationSeparator" w:id="0">
    <w:p w14:paraId="32442978" w14:textId="77777777" w:rsidR="00BC0AC8" w:rsidRDefault="00B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74009" w14:textId="77777777" w:rsidR="00FF6453" w:rsidRDefault="00AB775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1B2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EAFE" w14:textId="77777777" w:rsidR="00BC0AC8" w:rsidRDefault="00BC0AC8">
      <w:pPr>
        <w:spacing w:after="0" w:line="240" w:lineRule="auto"/>
      </w:pPr>
      <w:r>
        <w:separator/>
      </w:r>
    </w:p>
  </w:footnote>
  <w:footnote w:type="continuationSeparator" w:id="0">
    <w:p w14:paraId="298C6DF8" w14:textId="77777777" w:rsidR="00BC0AC8" w:rsidRDefault="00BC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E38"/>
    <w:multiLevelType w:val="hybridMultilevel"/>
    <w:tmpl w:val="ED86B838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C061E"/>
    <w:multiLevelType w:val="hybridMultilevel"/>
    <w:tmpl w:val="7692631E"/>
    <w:lvl w:ilvl="0" w:tplc="0144F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5614BC"/>
    <w:multiLevelType w:val="multilevel"/>
    <w:tmpl w:val="2F8C8F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E806FBD"/>
    <w:multiLevelType w:val="hybridMultilevel"/>
    <w:tmpl w:val="CC3CB21C"/>
    <w:lvl w:ilvl="0" w:tplc="0418000F">
      <w:start w:val="1"/>
      <w:numFmt w:val="decimal"/>
      <w:lvlText w:val="%1."/>
      <w:lvlJc w:val="left"/>
      <w:pPr>
        <w:ind w:left="1354" w:hanging="360"/>
      </w:pPr>
    </w:lvl>
    <w:lvl w:ilvl="1" w:tplc="04180019" w:tentative="1">
      <w:start w:val="1"/>
      <w:numFmt w:val="lowerLetter"/>
      <w:lvlText w:val="%2."/>
      <w:lvlJc w:val="left"/>
      <w:pPr>
        <w:ind w:left="2074" w:hanging="360"/>
      </w:pPr>
    </w:lvl>
    <w:lvl w:ilvl="2" w:tplc="0418001B" w:tentative="1">
      <w:start w:val="1"/>
      <w:numFmt w:val="lowerRoman"/>
      <w:lvlText w:val="%3."/>
      <w:lvlJc w:val="right"/>
      <w:pPr>
        <w:ind w:left="2794" w:hanging="180"/>
      </w:pPr>
    </w:lvl>
    <w:lvl w:ilvl="3" w:tplc="0418000F" w:tentative="1">
      <w:start w:val="1"/>
      <w:numFmt w:val="decimal"/>
      <w:lvlText w:val="%4."/>
      <w:lvlJc w:val="left"/>
      <w:pPr>
        <w:ind w:left="3514" w:hanging="360"/>
      </w:pPr>
    </w:lvl>
    <w:lvl w:ilvl="4" w:tplc="04180019" w:tentative="1">
      <w:start w:val="1"/>
      <w:numFmt w:val="lowerLetter"/>
      <w:lvlText w:val="%5."/>
      <w:lvlJc w:val="left"/>
      <w:pPr>
        <w:ind w:left="4234" w:hanging="360"/>
      </w:pPr>
    </w:lvl>
    <w:lvl w:ilvl="5" w:tplc="0418001B" w:tentative="1">
      <w:start w:val="1"/>
      <w:numFmt w:val="lowerRoman"/>
      <w:lvlText w:val="%6."/>
      <w:lvlJc w:val="right"/>
      <w:pPr>
        <w:ind w:left="4954" w:hanging="180"/>
      </w:pPr>
    </w:lvl>
    <w:lvl w:ilvl="6" w:tplc="0418000F" w:tentative="1">
      <w:start w:val="1"/>
      <w:numFmt w:val="decimal"/>
      <w:lvlText w:val="%7."/>
      <w:lvlJc w:val="left"/>
      <w:pPr>
        <w:ind w:left="5674" w:hanging="360"/>
      </w:pPr>
    </w:lvl>
    <w:lvl w:ilvl="7" w:tplc="04180019" w:tentative="1">
      <w:start w:val="1"/>
      <w:numFmt w:val="lowerLetter"/>
      <w:lvlText w:val="%8."/>
      <w:lvlJc w:val="left"/>
      <w:pPr>
        <w:ind w:left="6394" w:hanging="360"/>
      </w:pPr>
    </w:lvl>
    <w:lvl w:ilvl="8" w:tplc="0418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12B71792"/>
    <w:multiLevelType w:val="hybridMultilevel"/>
    <w:tmpl w:val="CF768926"/>
    <w:lvl w:ilvl="0" w:tplc="7BAC183C">
      <w:start w:val="1"/>
      <w:numFmt w:val="decimal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9B2091"/>
    <w:multiLevelType w:val="hybridMultilevel"/>
    <w:tmpl w:val="A98CF1AA"/>
    <w:lvl w:ilvl="0" w:tplc="105CDBE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DC691F"/>
    <w:multiLevelType w:val="hybridMultilevel"/>
    <w:tmpl w:val="522CE17A"/>
    <w:lvl w:ilvl="0" w:tplc="5476945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102125"/>
    <w:multiLevelType w:val="hybridMultilevel"/>
    <w:tmpl w:val="62B064FC"/>
    <w:lvl w:ilvl="0" w:tplc="0418000F">
      <w:start w:val="1"/>
      <w:numFmt w:val="decimal"/>
      <w:lvlText w:val="%1."/>
      <w:lvlJc w:val="left"/>
      <w:pPr>
        <w:ind w:left="2074" w:hanging="360"/>
      </w:pPr>
    </w:lvl>
    <w:lvl w:ilvl="1" w:tplc="04180019" w:tentative="1">
      <w:start w:val="1"/>
      <w:numFmt w:val="lowerLetter"/>
      <w:lvlText w:val="%2."/>
      <w:lvlJc w:val="left"/>
      <w:pPr>
        <w:ind w:left="2794" w:hanging="360"/>
      </w:pPr>
    </w:lvl>
    <w:lvl w:ilvl="2" w:tplc="0418001B" w:tentative="1">
      <w:start w:val="1"/>
      <w:numFmt w:val="lowerRoman"/>
      <w:lvlText w:val="%3."/>
      <w:lvlJc w:val="right"/>
      <w:pPr>
        <w:ind w:left="3514" w:hanging="180"/>
      </w:pPr>
    </w:lvl>
    <w:lvl w:ilvl="3" w:tplc="0418000F" w:tentative="1">
      <w:start w:val="1"/>
      <w:numFmt w:val="decimal"/>
      <w:lvlText w:val="%4."/>
      <w:lvlJc w:val="left"/>
      <w:pPr>
        <w:ind w:left="4234" w:hanging="360"/>
      </w:pPr>
    </w:lvl>
    <w:lvl w:ilvl="4" w:tplc="04180019" w:tentative="1">
      <w:start w:val="1"/>
      <w:numFmt w:val="lowerLetter"/>
      <w:lvlText w:val="%5."/>
      <w:lvlJc w:val="left"/>
      <w:pPr>
        <w:ind w:left="4954" w:hanging="360"/>
      </w:pPr>
    </w:lvl>
    <w:lvl w:ilvl="5" w:tplc="0418001B" w:tentative="1">
      <w:start w:val="1"/>
      <w:numFmt w:val="lowerRoman"/>
      <w:lvlText w:val="%6."/>
      <w:lvlJc w:val="right"/>
      <w:pPr>
        <w:ind w:left="5674" w:hanging="180"/>
      </w:pPr>
    </w:lvl>
    <w:lvl w:ilvl="6" w:tplc="0418000F" w:tentative="1">
      <w:start w:val="1"/>
      <w:numFmt w:val="decimal"/>
      <w:lvlText w:val="%7."/>
      <w:lvlJc w:val="left"/>
      <w:pPr>
        <w:ind w:left="6394" w:hanging="360"/>
      </w:pPr>
    </w:lvl>
    <w:lvl w:ilvl="7" w:tplc="04180019" w:tentative="1">
      <w:start w:val="1"/>
      <w:numFmt w:val="lowerLetter"/>
      <w:lvlText w:val="%8."/>
      <w:lvlJc w:val="left"/>
      <w:pPr>
        <w:ind w:left="7114" w:hanging="360"/>
      </w:pPr>
    </w:lvl>
    <w:lvl w:ilvl="8" w:tplc="0418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8">
    <w:nsid w:val="1AC24347"/>
    <w:multiLevelType w:val="multilevel"/>
    <w:tmpl w:val="5F360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7635BF"/>
    <w:multiLevelType w:val="hybridMultilevel"/>
    <w:tmpl w:val="5910252E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0">
    <w:nsid w:val="36954238"/>
    <w:multiLevelType w:val="hybridMultilevel"/>
    <w:tmpl w:val="4C26C7BA"/>
    <w:lvl w:ilvl="0" w:tplc="9DA8CC12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987C08"/>
    <w:multiLevelType w:val="hybridMultilevel"/>
    <w:tmpl w:val="1F8C85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F37129"/>
    <w:multiLevelType w:val="hybridMultilevel"/>
    <w:tmpl w:val="F880114C"/>
    <w:lvl w:ilvl="0" w:tplc="0418000F">
      <w:start w:val="1"/>
      <w:numFmt w:val="decimal"/>
      <w:lvlText w:val="%1."/>
      <w:lvlJc w:val="left"/>
      <w:pPr>
        <w:ind w:left="2074" w:hanging="360"/>
      </w:pPr>
    </w:lvl>
    <w:lvl w:ilvl="1" w:tplc="04180019" w:tentative="1">
      <w:start w:val="1"/>
      <w:numFmt w:val="lowerLetter"/>
      <w:lvlText w:val="%2."/>
      <w:lvlJc w:val="left"/>
      <w:pPr>
        <w:ind w:left="2794" w:hanging="360"/>
      </w:pPr>
    </w:lvl>
    <w:lvl w:ilvl="2" w:tplc="0418001B" w:tentative="1">
      <w:start w:val="1"/>
      <w:numFmt w:val="lowerRoman"/>
      <w:lvlText w:val="%3."/>
      <w:lvlJc w:val="right"/>
      <w:pPr>
        <w:ind w:left="3514" w:hanging="180"/>
      </w:pPr>
    </w:lvl>
    <w:lvl w:ilvl="3" w:tplc="0418000F" w:tentative="1">
      <w:start w:val="1"/>
      <w:numFmt w:val="decimal"/>
      <w:lvlText w:val="%4."/>
      <w:lvlJc w:val="left"/>
      <w:pPr>
        <w:ind w:left="4234" w:hanging="360"/>
      </w:pPr>
    </w:lvl>
    <w:lvl w:ilvl="4" w:tplc="04180019" w:tentative="1">
      <w:start w:val="1"/>
      <w:numFmt w:val="lowerLetter"/>
      <w:lvlText w:val="%5."/>
      <w:lvlJc w:val="left"/>
      <w:pPr>
        <w:ind w:left="4954" w:hanging="360"/>
      </w:pPr>
    </w:lvl>
    <w:lvl w:ilvl="5" w:tplc="0418001B" w:tentative="1">
      <w:start w:val="1"/>
      <w:numFmt w:val="lowerRoman"/>
      <w:lvlText w:val="%6."/>
      <w:lvlJc w:val="right"/>
      <w:pPr>
        <w:ind w:left="5674" w:hanging="180"/>
      </w:pPr>
    </w:lvl>
    <w:lvl w:ilvl="6" w:tplc="0418000F" w:tentative="1">
      <w:start w:val="1"/>
      <w:numFmt w:val="decimal"/>
      <w:lvlText w:val="%7."/>
      <w:lvlJc w:val="left"/>
      <w:pPr>
        <w:ind w:left="6394" w:hanging="360"/>
      </w:pPr>
    </w:lvl>
    <w:lvl w:ilvl="7" w:tplc="04180019" w:tentative="1">
      <w:start w:val="1"/>
      <w:numFmt w:val="lowerLetter"/>
      <w:lvlText w:val="%8."/>
      <w:lvlJc w:val="left"/>
      <w:pPr>
        <w:ind w:left="7114" w:hanging="360"/>
      </w:pPr>
    </w:lvl>
    <w:lvl w:ilvl="8" w:tplc="0418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3">
    <w:nsid w:val="3CA54F52"/>
    <w:multiLevelType w:val="hybridMultilevel"/>
    <w:tmpl w:val="769816F8"/>
    <w:lvl w:ilvl="0" w:tplc="12E6884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74C5FCC"/>
    <w:multiLevelType w:val="hybridMultilevel"/>
    <w:tmpl w:val="C3BA702E"/>
    <w:lvl w:ilvl="0" w:tplc="695EA0F8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0C23D1"/>
    <w:multiLevelType w:val="hybridMultilevel"/>
    <w:tmpl w:val="76EA931E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6">
    <w:nsid w:val="58417C37"/>
    <w:multiLevelType w:val="hybridMultilevel"/>
    <w:tmpl w:val="193C5E04"/>
    <w:lvl w:ilvl="0" w:tplc="80EEC604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>
    <w:nsid w:val="5CFB4EBC"/>
    <w:multiLevelType w:val="hybridMultilevel"/>
    <w:tmpl w:val="E0164072"/>
    <w:lvl w:ilvl="0" w:tplc="97FC24FA">
      <w:start w:val="1"/>
      <w:numFmt w:val="decimal"/>
      <w:lvlText w:val="14.%1."/>
      <w:lvlJc w:val="left"/>
      <w:pPr>
        <w:ind w:left="1017" w:hanging="45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C4742F"/>
    <w:multiLevelType w:val="hybridMultilevel"/>
    <w:tmpl w:val="798C6284"/>
    <w:lvl w:ilvl="0" w:tplc="342492BE">
      <w:start w:val="1"/>
      <w:numFmt w:val="decimal"/>
      <w:lvlText w:val="15.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A58DE"/>
    <w:multiLevelType w:val="hybridMultilevel"/>
    <w:tmpl w:val="605E7392"/>
    <w:lvl w:ilvl="0" w:tplc="6FBC00FA">
      <w:start w:val="1"/>
      <w:numFmt w:val="decimal"/>
      <w:lvlText w:val="16.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553CB3"/>
    <w:multiLevelType w:val="hybridMultilevel"/>
    <w:tmpl w:val="F32CA684"/>
    <w:lvl w:ilvl="0" w:tplc="909676FE">
      <w:start w:val="1"/>
      <w:numFmt w:val="decimal"/>
      <w:lvlText w:val="6.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7F20646"/>
    <w:multiLevelType w:val="hybridMultilevel"/>
    <w:tmpl w:val="A98CF1AA"/>
    <w:lvl w:ilvl="0" w:tplc="105CDBE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CD25D9"/>
    <w:multiLevelType w:val="hybridMultilevel"/>
    <w:tmpl w:val="5F606A04"/>
    <w:lvl w:ilvl="0" w:tplc="CDA48C6A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A519E3"/>
    <w:multiLevelType w:val="hybridMultilevel"/>
    <w:tmpl w:val="818C5D84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24">
    <w:nsid w:val="7AF55317"/>
    <w:multiLevelType w:val="hybridMultilevel"/>
    <w:tmpl w:val="A3741948"/>
    <w:lvl w:ilvl="0" w:tplc="6DBA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24"/>
  </w:num>
  <w:num w:numId="7">
    <w:abstractNumId w:val="6"/>
  </w:num>
  <w:num w:numId="8">
    <w:abstractNumId w:val="17"/>
  </w:num>
  <w:num w:numId="9">
    <w:abstractNumId w:val="8"/>
  </w:num>
  <w:num w:numId="10">
    <w:abstractNumId w:val="19"/>
  </w:num>
  <w:num w:numId="11">
    <w:abstractNumId w:val="13"/>
  </w:num>
  <w:num w:numId="12">
    <w:abstractNumId w:val="22"/>
  </w:num>
  <w:num w:numId="13">
    <w:abstractNumId w:val="3"/>
  </w:num>
  <w:num w:numId="14">
    <w:abstractNumId w:val="12"/>
  </w:num>
  <w:num w:numId="15">
    <w:abstractNumId w:val="7"/>
  </w:num>
  <w:num w:numId="16">
    <w:abstractNumId w:val="23"/>
  </w:num>
  <w:num w:numId="17">
    <w:abstractNumId w:val="9"/>
  </w:num>
  <w:num w:numId="18">
    <w:abstractNumId w:val="15"/>
  </w:num>
  <w:num w:numId="19">
    <w:abstractNumId w:val="5"/>
  </w:num>
  <w:num w:numId="20">
    <w:abstractNumId w:val="21"/>
  </w:num>
  <w:num w:numId="21">
    <w:abstractNumId w:val="18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EA"/>
    <w:rsid w:val="000015E5"/>
    <w:rsid w:val="00017C00"/>
    <w:rsid w:val="00047C3E"/>
    <w:rsid w:val="000761F5"/>
    <w:rsid w:val="00087126"/>
    <w:rsid w:val="000A36E1"/>
    <w:rsid w:val="000B1582"/>
    <w:rsid w:val="000C0EC4"/>
    <w:rsid w:val="000C3DBC"/>
    <w:rsid w:val="000D14E4"/>
    <w:rsid w:val="000F5139"/>
    <w:rsid w:val="00124F07"/>
    <w:rsid w:val="00132C6E"/>
    <w:rsid w:val="00135953"/>
    <w:rsid w:val="0015244D"/>
    <w:rsid w:val="00172B33"/>
    <w:rsid w:val="001A7E7A"/>
    <w:rsid w:val="001B0973"/>
    <w:rsid w:val="001E0D09"/>
    <w:rsid w:val="002269A1"/>
    <w:rsid w:val="0024057C"/>
    <w:rsid w:val="002711DB"/>
    <w:rsid w:val="00294678"/>
    <w:rsid w:val="002B5963"/>
    <w:rsid w:val="002C115F"/>
    <w:rsid w:val="002C19E2"/>
    <w:rsid w:val="002C4FE2"/>
    <w:rsid w:val="002D2765"/>
    <w:rsid w:val="002D3AD1"/>
    <w:rsid w:val="003263AD"/>
    <w:rsid w:val="00333B01"/>
    <w:rsid w:val="00341286"/>
    <w:rsid w:val="00381B1C"/>
    <w:rsid w:val="00395007"/>
    <w:rsid w:val="00395D28"/>
    <w:rsid w:val="003D617E"/>
    <w:rsid w:val="00420E8C"/>
    <w:rsid w:val="004556B7"/>
    <w:rsid w:val="00457BEA"/>
    <w:rsid w:val="00471F5B"/>
    <w:rsid w:val="00474E28"/>
    <w:rsid w:val="004B48C4"/>
    <w:rsid w:val="004B6C75"/>
    <w:rsid w:val="004F1D69"/>
    <w:rsid w:val="00520854"/>
    <w:rsid w:val="00525CCF"/>
    <w:rsid w:val="00556C86"/>
    <w:rsid w:val="005605B8"/>
    <w:rsid w:val="00580C43"/>
    <w:rsid w:val="00585691"/>
    <w:rsid w:val="005A0813"/>
    <w:rsid w:val="005E24A8"/>
    <w:rsid w:val="005F5E47"/>
    <w:rsid w:val="00607749"/>
    <w:rsid w:val="00614AED"/>
    <w:rsid w:val="006278A3"/>
    <w:rsid w:val="0063013E"/>
    <w:rsid w:val="0063108B"/>
    <w:rsid w:val="00651877"/>
    <w:rsid w:val="0065422A"/>
    <w:rsid w:val="00655BBE"/>
    <w:rsid w:val="00691750"/>
    <w:rsid w:val="00694E1C"/>
    <w:rsid w:val="006C5F99"/>
    <w:rsid w:val="006D4941"/>
    <w:rsid w:val="006E74EA"/>
    <w:rsid w:val="00715CDC"/>
    <w:rsid w:val="007165D1"/>
    <w:rsid w:val="007428C7"/>
    <w:rsid w:val="00744135"/>
    <w:rsid w:val="00776BD9"/>
    <w:rsid w:val="007A195E"/>
    <w:rsid w:val="007B06C0"/>
    <w:rsid w:val="007E29C6"/>
    <w:rsid w:val="007E46CA"/>
    <w:rsid w:val="008075C2"/>
    <w:rsid w:val="00832D8C"/>
    <w:rsid w:val="00845F05"/>
    <w:rsid w:val="008738C8"/>
    <w:rsid w:val="008818AD"/>
    <w:rsid w:val="008923DF"/>
    <w:rsid w:val="008A72C3"/>
    <w:rsid w:val="008C32F4"/>
    <w:rsid w:val="008E6C4E"/>
    <w:rsid w:val="00904E40"/>
    <w:rsid w:val="009213F6"/>
    <w:rsid w:val="00966129"/>
    <w:rsid w:val="00972A27"/>
    <w:rsid w:val="00984B78"/>
    <w:rsid w:val="00987669"/>
    <w:rsid w:val="00995189"/>
    <w:rsid w:val="009956D5"/>
    <w:rsid w:val="009967AF"/>
    <w:rsid w:val="00A144EF"/>
    <w:rsid w:val="00A16FBF"/>
    <w:rsid w:val="00A268E9"/>
    <w:rsid w:val="00A43508"/>
    <w:rsid w:val="00A5189A"/>
    <w:rsid w:val="00A760DC"/>
    <w:rsid w:val="00A808B8"/>
    <w:rsid w:val="00A90528"/>
    <w:rsid w:val="00AB775D"/>
    <w:rsid w:val="00AB7BB4"/>
    <w:rsid w:val="00AC684D"/>
    <w:rsid w:val="00AD36AB"/>
    <w:rsid w:val="00AE3B42"/>
    <w:rsid w:val="00B12778"/>
    <w:rsid w:val="00B15B22"/>
    <w:rsid w:val="00B47425"/>
    <w:rsid w:val="00B47A66"/>
    <w:rsid w:val="00B7766D"/>
    <w:rsid w:val="00BA0A5A"/>
    <w:rsid w:val="00BC0AC8"/>
    <w:rsid w:val="00BD5042"/>
    <w:rsid w:val="00BD6D32"/>
    <w:rsid w:val="00BF7CA3"/>
    <w:rsid w:val="00C35D6D"/>
    <w:rsid w:val="00C45DEB"/>
    <w:rsid w:val="00C61BA4"/>
    <w:rsid w:val="00C7004D"/>
    <w:rsid w:val="00C81E26"/>
    <w:rsid w:val="00C960C8"/>
    <w:rsid w:val="00CA7503"/>
    <w:rsid w:val="00CD3FE6"/>
    <w:rsid w:val="00CD45F0"/>
    <w:rsid w:val="00CF270E"/>
    <w:rsid w:val="00D0095D"/>
    <w:rsid w:val="00D1000D"/>
    <w:rsid w:val="00D1281E"/>
    <w:rsid w:val="00D249B5"/>
    <w:rsid w:val="00D46CA7"/>
    <w:rsid w:val="00D46DE6"/>
    <w:rsid w:val="00D5273A"/>
    <w:rsid w:val="00D61B28"/>
    <w:rsid w:val="00D63659"/>
    <w:rsid w:val="00D76C0E"/>
    <w:rsid w:val="00D773D1"/>
    <w:rsid w:val="00DD676F"/>
    <w:rsid w:val="00DD68BB"/>
    <w:rsid w:val="00DF1D55"/>
    <w:rsid w:val="00E3569A"/>
    <w:rsid w:val="00E76E94"/>
    <w:rsid w:val="00EB4B90"/>
    <w:rsid w:val="00F04C35"/>
    <w:rsid w:val="00F30A83"/>
    <w:rsid w:val="00F31EC9"/>
    <w:rsid w:val="00F55D37"/>
    <w:rsid w:val="00F66F33"/>
    <w:rsid w:val="00F816A0"/>
    <w:rsid w:val="00FB4295"/>
    <w:rsid w:val="00FB4D77"/>
    <w:rsid w:val="00FE4F4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827B"/>
  <w15:docId w15:val="{437B0919-BFDE-4DF3-AF4C-0C30AAB2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B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0A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1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4E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4295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B4D7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59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lex.md/item/view/id/920c75f17fc653ebfbc314e0d6e2520f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9D816689A5449AFFC9109C4F87D0" ma:contentTypeVersion="14" ma:contentTypeDescription="Creați un document nou." ma:contentTypeScope="" ma:versionID="4d2fce2cf67062037e918e1efcc14035">
  <xsd:schema xmlns:xsd="http://www.w3.org/2001/XMLSchema" xmlns:xs="http://www.w3.org/2001/XMLSchema" xmlns:p="http://schemas.microsoft.com/office/2006/metadata/properties" xmlns:ns2="56925dc6-732f-4ecc-a60e-ef1275c6fcfe" xmlns:ns3="29036e08-2ebc-4a7e-ba85-63baed635506" targetNamespace="http://schemas.microsoft.com/office/2006/metadata/properties" ma:root="true" ma:fieldsID="63e0964c2c590ba34e1e9cb7083a9712" ns2:_="" ns3:_="">
    <xsd:import namespace="56925dc6-732f-4ecc-a60e-ef1275c6fcfe"/>
    <xsd:import namespace="29036e08-2ebc-4a7e-ba85-63baed635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fe0106613944e678c6ffb597c42f5b4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5dc6-732f-4ecc-a60e-ef1275c6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fe0106613944e678c6ffb597c42f5b4" ma:index="13" ma:taxonomy="true" ma:internalName="ffe0106613944e678c6ffb597c42f5b4" ma:taxonomyFieldName="TipDocument" ma:displayName="TipDocument" ma:default="" ma:fieldId="{ffe01066-1394-4e67-8c6f-fb597c42f5b4}" ma:sspId="37ae02f0-e594-4c7c-bbcf-709b27f5b62f" ma:termSetId="5f3e60a2-6d7d-4072-a092-2be6aa4596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37ae02f0-e594-4c7c-bbcf-709b27f5b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36e08-2ebc-4a7e-ba85-63baed635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ead511-d7a3-47bd-b16f-280c65a87ce0}" ma:internalName="TaxCatchAll" ma:showField="CatchAllData" ma:web="29036e08-2ebc-4a7e-ba85-63baed635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36e08-2ebc-4a7e-ba85-63baed635506" xsi:nil="true"/>
    <ffe0106613944e678c6ffb597c42f5b4 xmlns="56925dc6-732f-4ecc-a60e-ef1275c6fc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Textul proiectului</TermName>
          <TermId xmlns="http://schemas.microsoft.com/office/infopath/2007/PartnerControls">ac3758e7-fb4a-4130-ab02-a43ece97c368</TermId>
        </TermInfo>
      </Terms>
    </ffe0106613944e678c6ffb597c42f5b4>
    <lcf76f155ced4ddcb4097134ff3c332f xmlns="56925dc6-732f-4ecc-a60e-ef1275c6fc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DF40-968B-4088-8300-6DCE0166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5dc6-732f-4ecc-a60e-ef1275c6fcfe"/>
    <ds:schemaRef ds:uri="29036e08-2ebc-4a7e-ba85-63baed635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21B04-CAC6-4215-BF2A-A6F44278B745}">
  <ds:schemaRefs>
    <ds:schemaRef ds:uri="http://schemas.microsoft.com/office/2006/metadata/properties"/>
    <ds:schemaRef ds:uri="http://schemas.microsoft.com/office/infopath/2007/PartnerControls"/>
    <ds:schemaRef ds:uri="29036e08-2ebc-4a7e-ba85-63baed635506"/>
    <ds:schemaRef ds:uri="56925dc6-732f-4ecc-a60e-ef1275c6fcfe"/>
  </ds:schemaRefs>
</ds:datastoreItem>
</file>

<file path=customXml/itemProps3.xml><?xml version="1.0" encoding="utf-8"?>
<ds:datastoreItem xmlns:ds="http://schemas.openxmlformats.org/officeDocument/2006/customXml" ds:itemID="{65678CD2-3952-451C-9055-8B566DD46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FBEBC-2F20-4722-BD9A-1F30BAF7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1614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 Sclifos</dc:creator>
  <cp:lastModifiedBy>Microsoft account</cp:lastModifiedBy>
  <cp:revision>4</cp:revision>
  <cp:lastPrinted>2024-09-11T05:47:00Z</cp:lastPrinted>
  <dcterms:created xsi:type="dcterms:W3CDTF">2025-03-21T12:22:00Z</dcterms:created>
  <dcterms:modified xsi:type="dcterms:W3CDTF">2025-03-21T12:36:00Z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0x01010091DA9D816689A5449AFFC9109C4F87D0</vt:lpwstr>
  </property>
</Properties>
</file>