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BEF7" w14:textId="77777777" w:rsidR="00B02665" w:rsidRDefault="00000000">
      <w:pPr>
        <w:pStyle w:val="Corptext"/>
        <w:spacing w:before="64"/>
        <w:ind w:left="11" w:right="849"/>
        <w:jc w:val="center"/>
      </w:pPr>
      <w:r>
        <w:rPr>
          <w:spacing w:val="-2"/>
        </w:rPr>
        <w:t>SINTEZA</w:t>
      </w:r>
    </w:p>
    <w:p w14:paraId="620AF1A7" w14:textId="77777777" w:rsidR="00B02665" w:rsidRDefault="00000000">
      <w:pPr>
        <w:pStyle w:val="Corptext"/>
        <w:spacing w:before="22" w:line="259" w:lineRule="auto"/>
        <w:ind w:left="1" w:right="849"/>
        <w:jc w:val="center"/>
      </w:pPr>
      <w:r>
        <w:t>la</w:t>
      </w:r>
      <w:r>
        <w:rPr>
          <w:spacing w:val="-5"/>
        </w:rPr>
        <w:t xml:space="preserve"> </w:t>
      </w:r>
      <w:r>
        <w:t>proiectul</w:t>
      </w:r>
      <w:r>
        <w:rPr>
          <w:spacing w:val="-5"/>
        </w:rPr>
        <w:t xml:space="preserve"> </w:t>
      </w:r>
      <w:r>
        <w:t>Hotărârii</w:t>
      </w:r>
      <w:r>
        <w:rPr>
          <w:spacing w:val="-5"/>
        </w:rPr>
        <w:t xml:space="preserve"> </w:t>
      </w:r>
      <w:r>
        <w:t>Guvernului</w:t>
      </w:r>
      <w:r>
        <w:rPr>
          <w:spacing w:val="-7"/>
        </w:rPr>
        <w:t xml:space="preserve"> </w:t>
      </w:r>
      <w:r>
        <w:t>pentru</w:t>
      </w:r>
      <w:r>
        <w:rPr>
          <w:spacing w:val="-5"/>
        </w:rPr>
        <w:t xml:space="preserve"> </w:t>
      </w:r>
      <w:r>
        <w:t>aprobarea</w:t>
      </w:r>
      <w:r>
        <w:rPr>
          <w:spacing w:val="-5"/>
        </w:rPr>
        <w:t xml:space="preserve"> </w:t>
      </w:r>
      <w:r>
        <w:t>Normei</w:t>
      </w:r>
      <w:r>
        <w:rPr>
          <w:spacing w:val="-3"/>
        </w:rPr>
        <w:t xml:space="preserve"> </w:t>
      </w:r>
      <w:r>
        <w:t>sanitare</w:t>
      </w:r>
      <w:r>
        <w:rPr>
          <w:spacing w:val="-6"/>
        </w:rPr>
        <w:t xml:space="preserve"> </w:t>
      </w:r>
      <w:r>
        <w:t>veterinare</w:t>
      </w:r>
      <w:r>
        <w:rPr>
          <w:spacing w:val="-6"/>
        </w:rPr>
        <w:t xml:space="preserve"> </w:t>
      </w:r>
      <w:r>
        <w:t>privind</w:t>
      </w:r>
      <w:r>
        <w:rPr>
          <w:spacing w:val="-5"/>
        </w:rPr>
        <w:t xml:space="preserve"> </w:t>
      </w:r>
      <w:r>
        <w:t>controalele</w:t>
      </w:r>
      <w:r>
        <w:rPr>
          <w:spacing w:val="-6"/>
        </w:rPr>
        <w:t xml:space="preserve"> </w:t>
      </w:r>
      <w:r>
        <w:t>oficiale</w:t>
      </w:r>
      <w:r>
        <w:rPr>
          <w:spacing w:val="-6"/>
        </w:rPr>
        <w:t xml:space="preserve"> </w:t>
      </w:r>
      <w:r>
        <w:t>și</w:t>
      </w:r>
      <w:r>
        <w:rPr>
          <w:spacing w:val="-5"/>
        </w:rPr>
        <w:t xml:space="preserve"> </w:t>
      </w:r>
      <w:r>
        <w:t>stabilirea</w:t>
      </w:r>
      <w:r>
        <w:rPr>
          <w:spacing w:val="-5"/>
        </w:rPr>
        <w:t xml:space="preserve"> </w:t>
      </w:r>
      <w:r>
        <w:t>frecvențelor minime uniforme a controalelor oficiale efectuate la animale și materialul germinativ</w:t>
      </w:r>
    </w:p>
    <w:p w14:paraId="58E59179" w14:textId="77777777" w:rsidR="00B02665" w:rsidRDefault="00000000">
      <w:pPr>
        <w:spacing w:before="160"/>
        <w:ind w:right="849"/>
        <w:jc w:val="center"/>
        <w:rPr>
          <w:b/>
          <w:i/>
          <w:sz w:val="24"/>
        </w:rPr>
      </w:pPr>
      <w:r>
        <w:rPr>
          <w:b/>
          <w:i/>
          <w:sz w:val="24"/>
        </w:rPr>
        <w:t>(număr</w:t>
      </w:r>
      <w:r>
        <w:rPr>
          <w:b/>
          <w:i/>
          <w:spacing w:val="-4"/>
          <w:sz w:val="24"/>
        </w:rPr>
        <w:t xml:space="preserve"> </w:t>
      </w:r>
      <w:r>
        <w:rPr>
          <w:b/>
          <w:i/>
          <w:sz w:val="24"/>
        </w:rPr>
        <w:t>unic</w:t>
      </w:r>
      <w:r>
        <w:rPr>
          <w:b/>
          <w:i/>
          <w:spacing w:val="-2"/>
          <w:sz w:val="24"/>
        </w:rPr>
        <w:t xml:space="preserve"> 873/MAIA/2024)</w:t>
      </w:r>
    </w:p>
    <w:p w14:paraId="05D50D77" w14:textId="77777777" w:rsidR="00B02665" w:rsidRDefault="00B02665">
      <w:pPr>
        <w:spacing w:before="19"/>
        <w:rPr>
          <w:b/>
          <w:i/>
          <w:sz w:val="20"/>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708"/>
        <w:gridCol w:w="6944"/>
        <w:gridCol w:w="4397"/>
      </w:tblGrid>
      <w:tr w:rsidR="00B02665" w14:paraId="4E742181" w14:textId="77777777">
        <w:trPr>
          <w:trHeight w:val="1056"/>
        </w:trPr>
        <w:tc>
          <w:tcPr>
            <w:tcW w:w="2563" w:type="dxa"/>
          </w:tcPr>
          <w:p w14:paraId="5972508A" w14:textId="77777777" w:rsidR="00B02665" w:rsidRDefault="00000000">
            <w:pPr>
              <w:pStyle w:val="TableParagraph"/>
              <w:spacing w:before="1" w:line="259" w:lineRule="auto"/>
              <w:ind w:left="56" w:right="44"/>
              <w:jc w:val="center"/>
              <w:rPr>
                <w:b/>
                <w:sz w:val="24"/>
              </w:rPr>
            </w:pPr>
            <w:r>
              <w:rPr>
                <w:b/>
                <w:sz w:val="24"/>
              </w:rPr>
              <w:t>Participantul</w:t>
            </w:r>
            <w:r>
              <w:rPr>
                <w:b/>
                <w:spacing w:val="-4"/>
                <w:sz w:val="24"/>
              </w:rPr>
              <w:t xml:space="preserve"> </w:t>
            </w:r>
            <w:r>
              <w:rPr>
                <w:b/>
                <w:sz w:val="24"/>
              </w:rPr>
              <w:t>la</w:t>
            </w:r>
            <w:r>
              <w:rPr>
                <w:b/>
                <w:spacing w:val="-4"/>
                <w:sz w:val="24"/>
              </w:rPr>
              <w:t xml:space="preserve"> </w:t>
            </w:r>
            <w:r>
              <w:rPr>
                <w:b/>
                <w:sz w:val="24"/>
              </w:rPr>
              <w:t xml:space="preserve">avizare </w:t>
            </w:r>
            <w:r>
              <w:rPr>
                <w:b/>
                <w:spacing w:val="-2"/>
                <w:sz w:val="24"/>
              </w:rPr>
              <w:t>(expertizare)/consultare publică</w:t>
            </w:r>
          </w:p>
        </w:tc>
        <w:tc>
          <w:tcPr>
            <w:tcW w:w="708" w:type="dxa"/>
          </w:tcPr>
          <w:p w14:paraId="1188B4D3" w14:textId="77777777" w:rsidR="00B02665" w:rsidRDefault="00000000">
            <w:pPr>
              <w:pStyle w:val="TableParagraph"/>
              <w:spacing w:before="1" w:line="259" w:lineRule="auto"/>
              <w:ind w:left="177" w:right="157" w:firstLine="16"/>
              <w:rPr>
                <w:b/>
                <w:sz w:val="24"/>
              </w:rPr>
            </w:pPr>
            <w:r>
              <w:rPr>
                <w:b/>
                <w:spacing w:val="-4"/>
                <w:sz w:val="24"/>
              </w:rPr>
              <w:t>Nr. crt.</w:t>
            </w:r>
          </w:p>
        </w:tc>
        <w:tc>
          <w:tcPr>
            <w:tcW w:w="6944" w:type="dxa"/>
          </w:tcPr>
          <w:p w14:paraId="448DAB57" w14:textId="77777777" w:rsidR="00B02665" w:rsidRDefault="00B02665">
            <w:pPr>
              <w:pStyle w:val="TableParagraph"/>
              <w:spacing w:before="22"/>
              <w:rPr>
                <w:b/>
                <w:i/>
                <w:sz w:val="24"/>
              </w:rPr>
            </w:pPr>
          </w:p>
          <w:p w14:paraId="09F2F449" w14:textId="77777777" w:rsidR="00B02665" w:rsidRDefault="00000000">
            <w:pPr>
              <w:pStyle w:val="TableParagraph"/>
              <w:spacing w:before="1"/>
              <w:ind w:left="10"/>
              <w:jc w:val="center"/>
              <w:rPr>
                <w:b/>
                <w:sz w:val="24"/>
              </w:rPr>
            </w:pPr>
            <w:r>
              <w:rPr>
                <w:b/>
                <w:sz w:val="24"/>
              </w:rPr>
              <w:t>Conținutul</w:t>
            </w:r>
            <w:r>
              <w:rPr>
                <w:b/>
                <w:spacing w:val="-10"/>
                <w:sz w:val="24"/>
              </w:rPr>
              <w:t xml:space="preserve"> </w:t>
            </w:r>
            <w:r>
              <w:rPr>
                <w:b/>
                <w:sz w:val="24"/>
              </w:rPr>
              <w:t>obiecției/propunerii</w:t>
            </w:r>
            <w:r>
              <w:rPr>
                <w:b/>
                <w:spacing w:val="-10"/>
                <w:sz w:val="24"/>
              </w:rPr>
              <w:t xml:space="preserve"> </w:t>
            </w:r>
            <w:r>
              <w:rPr>
                <w:b/>
                <w:spacing w:val="-2"/>
                <w:sz w:val="24"/>
              </w:rPr>
              <w:t>(recomandării)</w:t>
            </w:r>
          </w:p>
        </w:tc>
        <w:tc>
          <w:tcPr>
            <w:tcW w:w="4397" w:type="dxa"/>
          </w:tcPr>
          <w:p w14:paraId="48925987" w14:textId="77777777" w:rsidR="00B02665" w:rsidRDefault="00B02665">
            <w:pPr>
              <w:pStyle w:val="TableParagraph"/>
              <w:spacing w:before="22"/>
              <w:rPr>
                <w:b/>
                <w:i/>
                <w:sz w:val="24"/>
              </w:rPr>
            </w:pPr>
          </w:p>
          <w:p w14:paraId="3181750C" w14:textId="77777777" w:rsidR="00B02665" w:rsidRDefault="00000000">
            <w:pPr>
              <w:pStyle w:val="TableParagraph"/>
              <w:spacing w:before="1"/>
              <w:ind w:left="351"/>
              <w:rPr>
                <w:b/>
                <w:sz w:val="24"/>
              </w:rPr>
            </w:pPr>
            <w:r>
              <w:rPr>
                <w:b/>
                <w:sz w:val="24"/>
              </w:rPr>
              <w:t>Argumentarea</w:t>
            </w:r>
            <w:r>
              <w:rPr>
                <w:b/>
                <w:spacing w:val="-7"/>
                <w:sz w:val="24"/>
              </w:rPr>
              <w:t xml:space="preserve"> </w:t>
            </w:r>
            <w:r>
              <w:rPr>
                <w:b/>
                <w:sz w:val="24"/>
              </w:rPr>
              <w:t>autorului</w:t>
            </w:r>
            <w:r>
              <w:rPr>
                <w:b/>
                <w:spacing w:val="-7"/>
                <w:sz w:val="24"/>
              </w:rPr>
              <w:t xml:space="preserve"> </w:t>
            </w:r>
            <w:r>
              <w:rPr>
                <w:b/>
                <w:spacing w:val="-2"/>
                <w:sz w:val="24"/>
              </w:rPr>
              <w:t>proiectului</w:t>
            </w:r>
          </w:p>
        </w:tc>
      </w:tr>
      <w:tr w:rsidR="00B02665" w14:paraId="311D8B3A" w14:textId="77777777">
        <w:trPr>
          <w:trHeight w:val="527"/>
        </w:trPr>
        <w:tc>
          <w:tcPr>
            <w:tcW w:w="14612" w:type="dxa"/>
            <w:gridSpan w:val="4"/>
          </w:tcPr>
          <w:p w14:paraId="58362B07" w14:textId="77777777" w:rsidR="00B02665" w:rsidRDefault="00000000">
            <w:pPr>
              <w:pStyle w:val="TableParagraph"/>
              <w:spacing w:line="275" w:lineRule="exact"/>
              <w:ind w:left="18" w:right="8"/>
              <w:jc w:val="center"/>
              <w:rPr>
                <w:b/>
                <w:sz w:val="24"/>
              </w:rPr>
            </w:pPr>
            <w:r>
              <w:rPr>
                <w:b/>
                <w:sz w:val="24"/>
              </w:rPr>
              <w:t>Avizare</w:t>
            </w:r>
            <w:r>
              <w:rPr>
                <w:b/>
                <w:spacing w:val="-4"/>
                <w:sz w:val="24"/>
              </w:rPr>
              <w:t xml:space="preserve"> </w:t>
            </w:r>
            <w:r>
              <w:rPr>
                <w:b/>
                <w:sz w:val="24"/>
              </w:rPr>
              <w:t>și</w:t>
            </w:r>
            <w:r>
              <w:rPr>
                <w:b/>
                <w:spacing w:val="-2"/>
                <w:sz w:val="24"/>
              </w:rPr>
              <w:t xml:space="preserve"> </w:t>
            </w:r>
            <w:r>
              <w:rPr>
                <w:b/>
                <w:sz w:val="24"/>
              </w:rPr>
              <w:t>consultare</w:t>
            </w:r>
            <w:r>
              <w:rPr>
                <w:b/>
                <w:spacing w:val="-3"/>
                <w:sz w:val="24"/>
              </w:rPr>
              <w:t xml:space="preserve"> </w:t>
            </w:r>
            <w:r>
              <w:rPr>
                <w:b/>
                <w:spacing w:val="-2"/>
                <w:sz w:val="24"/>
              </w:rPr>
              <w:t>publică</w:t>
            </w:r>
          </w:p>
        </w:tc>
      </w:tr>
      <w:tr w:rsidR="00B02665" w14:paraId="58513ADD" w14:textId="77777777">
        <w:trPr>
          <w:trHeight w:val="1511"/>
        </w:trPr>
        <w:tc>
          <w:tcPr>
            <w:tcW w:w="2563" w:type="dxa"/>
          </w:tcPr>
          <w:p w14:paraId="5573082F" w14:textId="77777777" w:rsidR="00B02665" w:rsidRDefault="00000000">
            <w:pPr>
              <w:pStyle w:val="TableParagraph"/>
              <w:spacing w:line="259" w:lineRule="auto"/>
              <w:ind w:left="873" w:hanging="680"/>
              <w:rPr>
                <w:b/>
                <w:sz w:val="24"/>
              </w:rPr>
            </w:pPr>
            <w:r>
              <w:rPr>
                <w:b/>
                <w:spacing w:val="-2"/>
                <w:sz w:val="24"/>
              </w:rPr>
              <w:t>Ministerul</w:t>
            </w:r>
            <w:r>
              <w:rPr>
                <w:b/>
                <w:spacing w:val="-12"/>
                <w:sz w:val="24"/>
              </w:rPr>
              <w:t xml:space="preserve"> </w:t>
            </w:r>
            <w:r>
              <w:rPr>
                <w:b/>
                <w:spacing w:val="-2"/>
                <w:sz w:val="24"/>
              </w:rPr>
              <w:t>Afacerilor Externe</w:t>
            </w:r>
          </w:p>
          <w:p w14:paraId="390DE44B" w14:textId="77777777" w:rsidR="00B02665" w:rsidRDefault="00000000">
            <w:pPr>
              <w:pStyle w:val="TableParagraph"/>
              <w:spacing w:before="159" w:line="259" w:lineRule="auto"/>
              <w:ind w:left="741" w:hanging="672"/>
              <w:rPr>
                <w:i/>
                <w:sz w:val="24"/>
              </w:rPr>
            </w:pPr>
            <w:r>
              <w:rPr>
                <w:i/>
                <w:spacing w:val="-2"/>
                <w:sz w:val="24"/>
              </w:rPr>
              <w:t>Nr.</w:t>
            </w:r>
            <w:r>
              <w:rPr>
                <w:i/>
                <w:spacing w:val="-13"/>
                <w:sz w:val="24"/>
              </w:rPr>
              <w:t xml:space="preserve"> </w:t>
            </w:r>
            <w:r>
              <w:rPr>
                <w:i/>
                <w:spacing w:val="-2"/>
                <w:sz w:val="24"/>
              </w:rPr>
              <w:t>DI/3/041.1-11066</w:t>
            </w:r>
            <w:r>
              <w:rPr>
                <w:i/>
                <w:spacing w:val="-13"/>
                <w:sz w:val="24"/>
              </w:rPr>
              <w:t xml:space="preserve"> </w:t>
            </w:r>
            <w:r>
              <w:rPr>
                <w:i/>
                <w:spacing w:val="-2"/>
                <w:sz w:val="24"/>
              </w:rPr>
              <w:t>din 18.10.2024</w:t>
            </w:r>
          </w:p>
        </w:tc>
        <w:tc>
          <w:tcPr>
            <w:tcW w:w="708" w:type="dxa"/>
          </w:tcPr>
          <w:p w14:paraId="64FBD654" w14:textId="77777777" w:rsidR="00B02665" w:rsidRDefault="00B02665">
            <w:pPr>
              <w:pStyle w:val="TableParagraph"/>
              <w:rPr>
                <w:sz w:val="24"/>
              </w:rPr>
            </w:pPr>
          </w:p>
        </w:tc>
        <w:tc>
          <w:tcPr>
            <w:tcW w:w="11341" w:type="dxa"/>
            <w:gridSpan w:val="2"/>
          </w:tcPr>
          <w:p w14:paraId="2C5A407D" w14:textId="77777777" w:rsidR="00B02665" w:rsidRDefault="00B02665">
            <w:pPr>
              <w:pStyle w:val="TableParagraph"/>
              <w:spacing w:before="250"/>
              <w:rPr>
                <w:b/>
                <w:i/>
                <w:sz w:val="24"/>
              </w:rPr>
            </w:pPr>
          </w:p>
          <w:p w14:paraId="1D68CB70" w14:textId="77777777" w:rsidR="00B02665" w:rsidRDefault="00000000">
            <w:pPr>
              <w:pStyle w:val="TableParagraph"/>
              <w:spacing w:before="1"/>
              <w:ind w:left="7"/>
              <w:jc w:val="center"/>
              <w:rPr>
                <w:sz w:val="24"/>
              </w:rPr>
            </w:pPr>
            <w:r>
              <w:rPr>
                <w:sz w:val="24"/>
              </w:rPr>
              <w:t>În</w:t>
            </w:r>
            <w:r>
              <w:rPr>
                <w:spacing w:val="-3"/>
                <w:sz w:val="24"/>
              </w:rPr>
              <w:t xml:space="preserve"> </w:t>
            </w:r>
            <w:r>
              <w:rPr>
                <w:sz w:val="24"/>
              </w:rPr>
              <w:t>limita</w:t>
            </w:r>
            <w:r>
              <w:rPr>
                <w:spacing w:val="-2"/>
                <w:sz w:val="24"/>
              </w:rPr>
              <w:t xml:space="preserve"> </w:t>
            </w:r>
            <w:r>
              <w:rPr>
                <w:sz w:val="24"/>
              </w:rPr>
              <w:t>competențelor</w:t>
            </w:r>
            <w:r>
              <w:rPr>
                <w:spacing w:val="-1"/>
                <w:sz w:val="24"/>
              </w:rPr>
              <w:t xml:space="preserve"> </w:t>
            </w:r>
            <w:r>
              <w:rPr>
                <w:sz w:val="24"/>
              </w:rPr>
              <w:t>funcționale,</w:t>
            </w:r>
            <w:r>
              <w:rPr>
                <w:spacing w:val="-1"/>
                <w:sz w:val="24"/>
              </w:rPr>
              <w:t xml:space="preserve"> </w:t>
            </w:r>
            <w:r>
              <w:rPr>
                <w:sz w:val="24"/>
              </w:rPr>
              <w:t>comunică</w:t>
            </w:r>
            <w:r>
              <w:rPr>
                <w:spacing w:val="-2"/>
                <w:sz w:val="24"/>
              </w:rPr>
              <w:t xml:space="preserve"> </w:t>
            </w:r>
            <w:r>
              <w:rPr>
                <w:sz w:val="24"/>
              </w:rPr>
              <w:t>lipsa</w:t>
            </w:r>
            <w:r>
              <w:rPr>
                <w:spacing w:val="-1"/>
                <w:sz w:val="24"/>
              </w:rPr>
              <w:t xml:space="preserve"> </w:t>
            </w:r>
            <w:r>
              <w:rPr>
                <w:sz w:val="24"/>
              </w:rPr>
              <w:t>de</w:t>
            </w:r>
            <w:r>
              <w:rPr>
                <w:spacing w:val="-2"/>
                <w:sz w:val="24"/>
              </w:rPr>
              <w:t xml:space="preserve"> </w:t>
            </w:r>
            <w:r>
              <w:rPr>
                <w:sz w:val="24"/>
              </w:rPr>
              <w:t>obiecții</w:t>
            </w:r>
            <w:r>
              <w:rPr>
                <w:spacing w:val="-1"/>
                <w:sz w:val="24"/>
              </w:rPr>
              <w:t xml:space="preserve"> </w:t>
            </w:r>
            <w:r>
              <w:rPr>
                <w:sz w:val="24"/>
              </w:rPr>
              <w:t>și</w:t>
            </w:r>
            <w:r>
              <w:rPr>
                <w:spacing w:val="1"/>
                <w:sz w:val="24"/>
              </w:rPr>
              <w:t xml:space="preserve"> </w:t>
            </w:r>
            <w:r>
              <w:rPr>
                <w:spacing w:val="-2"/>
                <w:sz w:val="24"/>
              </w:rPr>
              <w:t>propuneri.</w:t>
            </w:r>
          </w:p>
        </w:tc>
      </w:tr>
      <w:tr w:rsidR="00B02665" w14:paraId="1452EEBB" w14:textId="77777777">
        <w:trPr>
          <w:trHeight w:val="1214"/>
        </w:trPr>
        <w:tc>
          <w:tcPr>
            <w:tcW w:w="2563" w:type="dxa"/>
          </w:tcPr>
          <w:p w14:paraId="3F4C0C73" w14:textId="77777777" w:rsidR="00B02665" w:rsidRDefault="00000000">
            <w:pPr>
              <w:pStyle w:val="TableParagraph"/>
              <w:spacing w:line="275" w:lineRule="exact"/>
              <w:ind w:left="56" w:right="46"/>
              <w:jc w:val="center"/>
              <w:rPr>
                <w:b/>
                <w:sz w:val="24"/>
              </w:rPr>
            </w:pPr>
            <w:r>
              <w:rPr>
                <w:b/>
                <w:sz w:val="24"/>
              </w:rPr>
              <w:t>Ministerul</w:t>
            </w:r>
            <w:r>
              <w:rPr>
                <w:b/>
                <w:spacing w:val="-3"/>
                <w:sz w:val="24"/>
              </w:rPr>
              <w:t xml:space="preserve"> </w:t>
            </w:r>
            <w:r>
              <w:rPr>
                <w:b/>
                <w:spacing w:val="-2"/>
                <w:sz w:val="24"/>
              </w:rPr>
              <w:t>Sănătății</w:t>
            </w:r>
          </w:p>
          <w:p w14:paraId="63865B49" w14:textId="77777777" w:rsidR="00B02665" w:rsidRDefault="00000000">
            <w:pPr>
              <w:pStyle w:val="TableParagraph"/>
              <w:spacing w:before="183" w:line="259" w:lineRule="auto"/>
              <w:ind w:left="56" w:right="48"/>
              <w:jc w:val="center"/>
              <w:rPr>
                <w:i/>
                <w:sz w:val="24"/>
              </w:rPr>
            </w:pPr>
            <w:r>
              <w:rPr>
                <w:i/>
                <w:spacing w:val="-2"/>
                <w:sz w:val="24"/>
              </w:rPr>
              <w:t>Nr.09/3920</w:t>
            </w:r>
            <w:r>
              <w:rPr>
                <w:i/>
                <w:spacing w:val="-13"/>
                <w:sz w:val="24"/>
              </w:rPr>
              <w:t xml:space="preserve"> </w:t>
            </w:r>
            <w:r>
              <w:rPr>
                <w:i/>
                <w:spacing w:val="-2"/>
                <w:sz w:val="24"/>
              </w:rPr>
              <w:t>din 17.10.2024</w:t>
            </w:r>
          </w:p>
        </w:tc>
        <w:tc>
          <w:tcPr>
            <w:tcW w:w="708" w:type="dxa"/>
          </w:tcPr>
          <w:p w14:paraId="3468F29C" w14:textId="77777777" w:rsidR="00B02665" w:rsidRDefault="00B02665">
            <w:pPr>
              <w:pStyle w:val="TableParagraph"/>
              <w:rPr>
                <w:sz w:val="24"/>
              </w:rPr>
            </w:pPr>
          </w:p>
        </w:tc>
        <w:tc>
          <w:tcPr>
            <w:tcW w:w="11341" w:type="dxa"/>
            <w:gridSpan w:val="2"/>
          </w:tcPr>
          <w:p w14:paraId="39302483" w14:textId="77777777" w:rsidR="00B02665" w:rsidRDefault="00B02665">
            <w:pPr>
              <w:pStyle w:val="TableParagraph"/>
              <w:spacing w:before="102"/>
              <w:rPr>
                <w:b/>
                <w:i/>
                <w:sz w:val="24"/>
              </w:rPr>
            </w:pPr>
          </w:p>
          <w:p w14:paraId="06F58744" w14:textId="77777777" w:rsidR="00B02665" w:rsidRDefault="00000000">
            <w:pPr>
              <w:pStyle w:val="TableParagraph"/>
              <w:ind w:left="7"/>
              <w:jc w:val="center"/>
              <w:rPr>
                <w:sz w:val="24"/>
              </w:rPr>
            </w:pPr>
            <w:r>
              <w:rPr>
                <w:sz w:val="24"/>
              </w:rPr>
              <w:t>În</w:t>
            </w:r>
            <w:r>
              <w:rPr>
                <w:spacing w:val="-3"/>
                <w:sz w:val="24"/>
              </w:rPr>
              <w:t xml:space="preserve"> </w:t>
            </w:r>
            <w:r>
              <w:rPr>
                <w:sz w:val="24"/>
              </w:rPr>
              <w:t>limita</w:t>
            </w:r>
            <w:r>
              <w:rPr>
                <w:spacing w:val="-2"/>
                <w:sz w:val="24"/>
              </w:rPr>
              <w:t xml:space="preserve"> </w:t>
            </w:r>
            <w:r>
              <w:rPr>
                <w:sz w:val="24"/>
              </w:rPr>
              <w:t>competențelor</w:t>
            </w:r>
            <w:r>
              <w:rPr>
                <w:spacing w:val="-1"/>
                <w:sz w:val="24"/>
              </w:rPr>
              <w:t xml:space="preserve"> </w:t>
            </w:r>
            <w:r>
              <w:rPr>
                <w:sz w:val="24"/>
              </w:rPr>
              <w:t>funcționale,</w:t>
            </w:r>
            <w:r>
              <w:rPr>
                <w:spacing w:val="-1"/>
                <w:sz w:val="24"/>
              </w:rPr>
              <w:t xml:space="preserve"> </w:t>
            </w:r>
            <w:r>
              <w:rPr>
                <w:sz w:val="24"/>
              </w:rPr>
              <w:t>comunică</w:t>
            </w:r>
            <w:r>
              <w:rPr>
                <w:spacing w:val="-2"/>
                <w:sz w:val="24"/>
              </w:rPr>
              <w:t xml:space="preserve"> </w:t>
            </w:r>
            <w:r>
              <w:rPr>
                <w:sz w:val="24"/>
              </w:rPr>
              <w:t>lipsa</w:t>
            </w:r>
            <w:r>
              <w:rPr>
                <w:spacing w:val="-1"/>
                <w:sz w:val="24"/>
              </w:rPr>
              <w:t xml:space="preserve"> </w:t>
            </w:r>
            <w:r>
              <w:rPr>
                <w:sz w:val="24"/>
              </w:rPr>
              <w:t>de</w:t>
            </w:r>
            <w:r>
              <w:rPr>
                <w:spacing w:val="-2"/>
                <w:sz w:val="24"/>
              </w:rPr>
              <w:t xml:space="preserve"> </w:t>
            </w:r>
            <w:r>
              <w:rPr>
                <w:sz w:val="24"/>
              </w:rPr>
              <w:t>obiecții</w:t>
            </w:r>
            <w:r>
              <w:rPr>
                <w:spacing w:val="-1"/>
                <w:sz w:val="24"/>
              </w:rPr>
              <w:t xml:space="preserve"> </w:t>
            </w:r>
            <w:r>
              <w:rPr>
                <w:sz w:val="24"/>
              </w:rPr>
              <w:t>și</w:t>
            </w:r>
            <w:r>
              <w:rPr>
                <w:spacing w:val="1"/>
                <w:sz w:val="24"/>
              </w:rPr>
              <w:t xml:space="preserve"> </w:t>
            </w:r>
            <w:r>
              <w:rPr>
                <w:spacing w:val="-2"/>
                <w:sz w:val="24"/>
              </w:rPr>
              <w:t>propuneri.</w:t>
            </w:r>
          </w:p>
        </w:tc>
      </w:tr>
      <w:tr w:rsidR="00B02665" w14:paraId="666A7607" w14:textId="77777777">
        <w:trPr>
          <w:trHeight w:val="3160"/>
        </w:trPr>
        <w:tc>
          <w:tcPr>
            <w:tcW w:w="2563" w:type="dxa"/>
            <w:tcBorders>
              <w:bottom w:val="nil"/>
            </w:tcBorders>
          </w:tcPr>
          <w:p w14:paraId="4C9D4A29" w14:textId="77777777" w:rsidR="00B02665" w:rsidRDefault="00B02665">
            <w:pPr>
              <w:pStyle w:val="TableParagraph"/>
              <w:rPr>
                <w:b/>
                <w:i/>
                <w:sz w:val="24"/>
              </w:rPr>
            </w:pPr>
          </w:p>
          <w:p w14:paraId="4932D2A6" w14:textId="77777777" w:rsidR="00B02665" w:rsidRDefault="00B02665">
            <w:pPr>
              <w:pStyle w:val="TableParagraph"/>
              <w:rPr>
                <w:b/>
                <w:i/>
                <w:sz w:val="24"/>
              </w:rPr>
            </w:pPr>
          </w:p>
          <w:p w14:paraId="3DC7F648" w14:textId="77777777" w:rsidR="00B02665" w:rsidRDefault="00B02665">
            <w:pPr>
              <w:pStyle w:val="TableParagraph"/>
              <w:spacing w:before="145"/>
              <w:rPr>
                <w:b/>
                <w:i/>
                <w:sz w:val="24"/>
              </w:rPr>
            </w:pPr>
          </w:p>
          <w:p w14:paraId="3B40090A" w14:textId="77777777" w:rsidR="00B02665" w:rsidRDefault="00000000">
            <w:pPr>
              <w:pStyle w:val="TableParagraph"/>
              <w:ind w:left="6"/>
              <w:jc w:val="center"/>
              <w:rPr>
                <w:b/>
                <w:sz w:val="24"/>
              </w:rPr>
            </w:pPr>
            <w:r>
              <w:rPr>
                <w:b/>
                <w:sz w:val="24"/>
              </w:rPr>
              <w:t>Ministerul</w:t>
            </w:r>
            <w:r>
              <w:rPr>
                <w:b/>
                <w:spacing w:val="-3"/>
                <w:sz w:val="24"/>
              </w:rPr>
              <w:t xml:space="preserve"> </w:t>
            </w:r>
            <w:r>
              <w:rPr>
                <w:b/>
                <w:spacing w:val="-2"/>
                <w:sz w:val="24"/>
              </w:rPr>
              <w:t>Finanțelor</w:t>
            </w:r>
          </w:p>
          <w:p w14:paraId="22A79927" w14:textId="77777777" w:rsidR="00B02665" w:rsidRDefault="00000000">
            <w:pPr>
              <w:pStyle w:val="TableParagraph"/>
              <w:spacing w:before="180" w:line="259" w:lineRule="auto"/>
              <w:ind w:left="56" w:right="45"/>
              <w:jc w:val="center"/>
              <w:rPr>
                <w:i/>
                <w:sz w:val="24"/>
              </w:rPr>
            </w:pPr>
            <w:r>
              <w:rPr>
                <w:i/>
                <w:spacing w:val="-2"/>
                <w:sz w:val="24"/>
              </w:rPr>
              <w:t>Nr.07/5-03/536/1700</w:t>
            </w:r>
            <w:r>
              <w:rPr>
                <w:i/>
                <w:spacing w:val="-13"/>
                <w:sz w:val="24"/>
              </w:rPr>
              <w:t xml:space="preserve"> </w:t>
            </w:r>
            <w:r>
              <w:rPr>
                <w:i/>
                <w:spacing w:val="-2"/>
                <w:sz w:val="24"/>
              </w:rPr>
              <w:t>din 29.10.2024</w:t>
            </w:r>
          </w:p>
        </w:tc>
        <w:tc>
          <w:tcPr>
            <w:tcW w:w="708" w:type="dxa"/>
          </w:tcPr>
          <w:p w14:paraId="12AB42D0" w14:textId="77777777" w:rsidR="00B02665" w:rsidRDefault="00000000">
            <w:pPr>
              <w:pStyle w:val="TableParagraph"/>
              <w:spacing w:line="275" w:lineRule="exact"/>
              <w:ind w:left="146"/>
              <w:rPr>
                <w:sz w:val="24"/>
              </w:rPr>
            </w:pPr>
            <w:r>
              <w:rPr>
                <w:spacing w:val="-10"/>
                <w:sz w:val="24"/>
              </w:rPr>
              <w:t>1</w:t>
            </w:r>
          </w:p>
        </w:tc>
        <w:tc>
          <w:tcPr>
            <w:tcW w:w="6944" w:type="dxa"/>
          </w:tcPr>
          <w:p w14:paraId="4F2EF0A4" w14:textId="77777777" w:rsidR="00B02665" w:rsidRDefault="00000000">
            <w:pPr>
              <w:pStyle w:val="TableParagraph"/>
              <w:spacing w:before="159"/>
              <w:ind w:left="146"/>
              <w:rPr>
                <w:sz w:val="24"/>
              </w:rPr>
            </w:pPr>
            <w:r>
              <w:rPr>
                <w:sz w:val="24"/>
              </w:rPr>
              <w:t>La</w:t>
            </w:r>
            <w:r>
              <w:rPr>
                <w:spacing w:val="-18"/>
                <w:sz w:val="24"/>
              </w:rPr>
              <w:t xml:space="preserve"> </w:t>
            </w:r>
            <w:r>
              <w:rPr>
                <w:sz w:val="24"/>
              </w:rPr>
              <w:t>Anexa</w:t>
            </w:r>
            <w:r>
              <w:rPr>
                <w:spacing w:val="-1"/>
                <w:sz w:val="24"/>
              </w:rPr>
              <w:t xml:space="preserve"> </w:t>
            </w:r>
            <w:r>
              <w:rPr>
                <w:spacing w:val="-4"/>
                <w:sz w:val="24"/>
              </w:rPr>
              <w:t>nr.1</w:t>
            </w:r>
          </w:p>
          <w:p w14:paraId="56D29D91" w14:textId="77777777" w:rsidR="00B02665" w:rsidRDefault="00000000">
            <w:pPr>
              <w:pStyle w:val="TableParagraph"/>
              <w:numPr>
                <w:ilvl w:val="0"/>
                <w:numId w:val="4"/>
              </w:numPr>
              <w:tabs>
                <w:tab w:val="left" w:pos="274"/>
              </w:tabs>
              <w:spacing w:before="22" w:line="259" w:lineRule="auto"/>
              <w:ind w:right="132" w:firstLine="0"/>
              <w:rPr>
                <w:sz w:val="24"/>
              </w:rPr>
            </w:pPr>
            <w:r>
              <w:rPr>
                <w:sz w:val="24"/>
              </w:rPr>
              <w:t>la</w:t>
            </w:r>
            <w:r>
              <w:rPr>
                <w:spacing w:val="-14"/>
                <w:sz w:val="24"/>
              </w:rPr>
              <w:t xml:space="preserve"> </w:t>
            </w:r>
            <w:r>
              <w:rPr>
                <w:sz w:val="24"/>
              </w:rPr>
              <w:t>capitolul</w:t>
            </w:r>
            <w:r>
              <w:rPr>
                <w:spacing w:val="-12"/>
                <w:sz w:val="24"/>
              </w:rPr>
              <w:t xml:space="preserve"> </w:t>
            </w:r>
            <w:r>
              <w:rPr>
                <w:sz w:val="24"/>
              </w:rPr>
              <w:t>II,</w:t>
            </w:r>
            <w:r>
              <w:rPr>
                <w:spacing w:val="-13"/>
                <w:sz w:val="24"/>
              </w:rPr>
              <w:t xml:space="preserve"> </w:t>
            </w:r>
            <w:r>
              <w:rPr>
                <w:sz w:val="24"/>
              </w:rPr>
              <w:t>pct.3,</w:t>
            </w:r>
            <w:r>
              <w:rPr>
                <w:spacing w:val="-13"/>
                <w:sz w:val="24"/>
              </w:rPr>
              <w:t xml:space="preserve"> </w:t>
            </w:r>
            <w:r>
              <w:rPr>
                <w:sz w:val="24"/>
              </w:rPr>
              <w:t>cuvintele</w:t>
            </w:r>
            <w:r>
              <w:rPr>
                <w:spacing w:val="-14"/>
                <w:sz w:val="24"/>
              </w:rPr>
              <w:t xml:space="preserve"> </w:t>
            </w:r>
            <w:r>
              <w:rPr>
                <w:sz w:val="24"/>
              </w:rPr>
              <w:t>,,continuă</w:t>
            </w:r>
            <w:r>
              <w:rPr>
                <w:spacing w:val="-14"/>
                <w:sz w:val="24"/>
              </w:rPr>
              <w:t xml:space="preserve"> </w:t>
            </w:r>
            <w:r>
              <w:rPr>
                <w:sz w:val="24"/>
              </w:rPr>
              <w:t>să</w:t>
            </w:r>
            <w:r>
              <w:rPr>
                <w:spacing w:val="-14"/>
                <w:sz w:val="24"/>
              </w:rPr>
              <w:t xml:space="preserve"> </w:t>
            </w:r>
            <w:r>
              <w:rPr>
                <w:sz w:val="24"/>
              </w:rPr>
              <w:t>respecte”</w:t>
            </w:r>
            <w:r>
              <w:rPr>
                <w:spacing w:val="-14"/>
                <w:sz w:val="24"/>
              </w:rPr>
              <w:t xml:space="preserve"> </w:t>
            </w:r>
            <w:r>
              <w:rPr>
                <w:sz w:val="24"/>
              </w:rPr>
              <w:t>se</w:t>
            </w:r>
            <w:r>
              <w:rPr>
                <w:spacing w:val="-14"/>
                <w:sz w:val="24"/>
              </w:rPr>
              <w:t xml:space="preserve"> </w:t>
            </w:r>
            <w:r>
              <w:rPr>
                <w:sz w:val="24"/>
              </w:rPr>
              <w:t>vor</w:t>
            </w:r>
            <w:r>
              <w:rPr>
                <w:spacing w:val="-14"/>
                <w:sz w:val="24"/>
              </w:rPr>
              <w:t xml:space="preserve"> </w:t>
            </w:r>
            <w:r>
              <w:rPr>
                <w:sz w:val="24"/>
              </w:rPr>
              <w:t>substitui cu cuvântul ,,respectă”;</w:t>
            </w:r>
          </w:p>
          <w:p w14:paraId="3F73D651" w14:textId="77777777" w:rsidR="00CC6088" w:rsidRDefault="00CC6088" w:rsidP="00CC6088">
            <w:pPr>
              <w:pStyle w:val="TableParagraph"/>
              <w:tabs>
                <w:tab w:val="left" w:pos="274"/>
              </w:tabs>
              <w:spacing w:before="22" w:line="259" w:lineRule="auto"/>
              <w:ind w:right="132"/>
              <w:rPr>
                <w:sz w:val="24"/>
              </w:rPr>
            </w:pPr>
          </w:p>
          <w:p w14:paraId="26657703" w14:textId="77777777" w:rsidR="00CC6088" w:rsidRDefault="00CC6088" w:rsidP="00CC6088">
            <w:pPr>
              <w:pStyle w:val="TableParagraph"/>
              <w:tabs>
                <w:tab w:val="left" w:pos="274"/>
              </w:tabs>
              <w:spacing w:before="22" w:line="259" w:lineRule="auto"/>
              <w:ind w:right="132"/>
              <w:rPr>
                <w:sz w:val="24"/>
              </w:rPr>
            </w:pPr>
          </w:p>
          <w:p w14:paraId="68F3A348" w14:textId="77777777" w:rsidR="00B02665" w:rsidRPr="00CC6088" w:rsidRDefault="00000000">
            <w:pPr>
              <w:pStyle w:val="TableParagraph"/>
              <w:numPr>
                <w:ilvl w:val="0"/>
                <w:numId w:val="4"/>
              </w:numPr>
              <w:tabs>
                <w:tab w:val="left" w:pos="344"/>
              </w:tabs>
              <w:spacing w:line="275" w:lineRule="exact"/>
              <w:ind w:left="344" w:hanging="138"/>
              <w:rPr>
                <w:sz w:val="24"/>
              </w:rPr>
            </w:pPr>
            <w:r>
              <w:rPr>
                <w:sz w:val="24"/>
              </w:rPr>
              <w:t>la</w:t>
            </w:r>
            <w:r>
              <w:rPr>
                <w:spacing w:val="-1"/>
                <w:sz w:val="24"/>
              </w:rPr>
              <w:t xml:space="preserve"> </w:t>
            </w:r>
            <w:r>
              <w:rPr>
                <w:sz w:val="24"/>
              </w:rPr>
              <w:t>capitolul</w:t>
            </w:r>
            <w:r>
              <w:rPr>
                <w:spacing w:val="-5"/>
                <w:sz w:val="24"/>
              </w:rPr>
              <w:t xml:space="preserve"> </w:t>
            </w:r>
            <w:r>
              <w:rPr>
                <w:sz w:val="24"/>
              </w:rPr>
              <w:t>V</w:t>
            </w:r>
            <w:r>
              <w:rPr>
                <w:spacing w:val="-7"/>
                <w:sz w:val="24"/>
              </w:rPr>
              <w:t xml:space="preserve"> </w:t>
            </w:r>
            <w:r>
              <w:rPr>
                <w:sz w:val="24"/>
              </w:rPr>
              <w:t>pct.4,</w:t>
            </w:r>
            <w:r>
              <w:rPr>
                <w:spacing w:val="2"/>
                <w:sz w:val="24"/>
              </w:rPr>
              <w:t xml:space="preserve"> </w:t>
            </w:r>
            <w:r>
              <w:rPr>
                <w:sz w:val="24"/>
              </w:rPr>
              <w:t>cifrele</w:t>
            </w:r>
            <w:r>
              <w:rPr>
                <w:spacing w:val="-1"/>
                <w:sz w:val="24"/>
              </w:rPr>
              <w:t xml:space="preserve"> </w:t>
            </w:r>
            <w:r>
              <w:rPr>
                <w:sz w:val="24"/>
              </w:rPr>
              <w:t>,,14”</w:t>
            </w:r>
            <w:r>
              <w:rPr>
                <w:spacing w:val="-2"/>
                <w:sz w:val="24"/>
              </w:rPr>
              <w:t xml:space="preserve"> </w:t>
            </w:r>
            <w:r>
              <w:rPr>
                <w:sz w:val="24"/>
              </w:rPr>
              <w:t>se</w:t>
            </w:r>
            <w:r>
              <w:rPr>
                <w:spacing w:val="-1"/>
                <w:sz w:val="24"/>
              </w:rPr>
              <w:t xml:space="preserve"> </w:t>
            </w:r>
            <w:r>
              <w:rPr>
                <w:sz w:val="24"/>
              </w:rPr>
              <w:t>va</w:t>
            </w:r>
            <w:r>
              <w:rPr>
                <w:spacing w:val="-2"/>
                <w:sz w:val="24"/>
              </w:rPr>
              <w:t xml:space="preserve"> </w:t>
            </w:r>
            <w:r>
              <w:rPr>
                <w:sz w:val="24"/>
              </w:rPr>
              <w:t>completa</w:t>
            </w:r>
            <w:r>
              <w:rPr>
                <w:spacing w:val="1"/>
                <w:sz w:val="24"/>
              </w:rPr>
              <w:t xml:space="preserve"> </w:t>
            </w:r>
            <w:r>
              <w:rPr>
                <w:sz w:val="24"/>
              </w:rPr>
              <w:t>cu</w:t>
            </w:r>
            <w:r>
              <w:rPr>
                <w:spacing w:val="-1"/>
                <w:sz w:val="24"/>
              </w:rPr>
              <w:t xml:space="preserve"> </w:t>
            </w:r>
            <w:r>
              <w:rPr>
                <w:sz w:val="24"/>
              </w:rPr>
              <w:t xml:space="preserve">textul ,,pct. </w:t>
            </w:r>
            <w:r>
              <w:rPr>
                <w:spacing w:val="-4"/>
                <w:sz w:val="24"/>
              </w:rPr>
              <w:t>2)”;</w:t>
            </w:r>
          </w:p>
          <w:p w14:paraId="32B1BCD6" w14:textId="77777777" w:rsidR="00CC6088" w:rsidRDefault="00CC6088" w:rsidP="00CC6088">
            <w:pPr>
              <w:pStyle w:val="TableParagraph"/>
              <w:tabs>
                <w:tab w:val="left" w:pos="344"/>
              </w:tabs>
              <w:spacing w:line="275" w:lineRule="exact"/>
              <w:ind w:left="344"/>
              <w:rPr>
                <w:sz w:val="24"/>
              </w:rPr>
            </w:pPr>
          </w:p>
          <w:p w14:paraId="642457A9" w14:textId="77777777" w:rsidR="00CC6088" w:rsidRDefault="00CC6088" w:rsidP="00CC6088">
            <w:pPr>
              <w:pStyle w:val="TableParagraph"/>
              <w:tabs>
                <w:tab w:val="left" w:pos="344"/>
              </w:tabs>
              <w:spacing w:line="275" w:lineRule="exact"/>
              <w:ind w:left="344"/>
              <w:rPr>
                <w:sz w:val="24"/>
              </w:rPr>
            </w:pPr>
          </w:p>
          <w:p w14:paraId="3B006934" w14:textId="77777777" w:rsidR="00DE6566" w:rsidRDefault="00DE6566" w:rsidP="00CC6088">
            <w:pPr>
              <w:pStyle w:val="TableParagraph"/>
              <w:tabs>
                <w:tab w:val="left" w:pos="344"/>
              </w:tabs>
              <w:spacing w:line="275" w:lineRule="exact"/>
              <w:ind w:left="344"/>
              <w:rPr>
                <w:sz w:val="24"/>
              </w:rPr>
            </w:pPr>
          </w:p>
          <w:p w14:paraId="23967067" w14:textId="77777777" w:rsidR="003220EE" w:rsidRDefault="003220EE" w:rsidP="00CC6088">
            <w:pPr>
              <w:pStyle w:val="TableParagraph"/>
              <w:tabs>
                <w:tab w:val="left" w:pos="344"/>
              </w:tabs>
              <w:spacing w:line="275" w:lineRule="exact"/>
              <w:ind w:left="344"/>
              <w:rPr>
                <w:sz w:val="24"/>
              </w:rPr>
            </w:pPr>
          </w:p>
          <w:p w14:paraId="65CBF8AA" w14:textId="0BEB1CBE" w:rsidR="00B02665" w:rsidRDefault="00000000">
            <w:pPr>
              <w:pStyle w:val="TableParagraph"/>
              <w:numPr>
                <w:ilvl w:val="0"/>
                <w:numId w:val="4"/>
              </w:numPr>
              <w:tabs>
                <w:tab w:val="left" w:pos="301"/>
              </w:tabs>
              <w:spacing w:before="182" w:line="259" w:lineRule="auto"/>
              <w:ind w:right="130" w:firstLine="0"/>
              <w:jc w:val="both"/>
              <w:rPr>
                <w:sz w:val="24"/>
              </w:rPr>
            </w:pPr>
            <w:r>
              <w:rPr>
                <w:sz w:val="24"/>
              </w:rPr>
              <w:t xml:space="preserve">la pct.14 cuvântul ,,teritoriu” se va exclude, deoarece se dublează; cuvintele ,,postul de control la frontieră pe unde transporturile părăsesc teritoriul țării” se vor substitui cu cuvintele ,,punctul de </w:t>
            </w:r>
            <w:r>
              <w:rPr>
                <w:sz w:val="24"/>
              </w:rPr>
              <w:lastRenderedPageBreak/>
              <w:t>ieșire”. Modificarea are drept scop racordarea la prevederile Legii nr.82/2024</w:t>
            </w:r>
            <w:r>
              <w:rPr>
                <w:spacing w:val="47"/>
                <w:sz w:val="24"/>
              </w:rPr>
              <w:t xml:space="preserve"> </w:t>
            </w:r>
            <w:r>
              <w:rPr>
                <w:sz w:val="24"/>
              </w:rPr>
              <w:t>privind</w:t>
            </w:r>
            <w:r>
              <w:rPr>
                <w:spacing w:val="49"/>
                <w:sz w:val="24"/>
              </w:rPr>
              <w:t xml:space="preserve"> </w:t>
            </w:r>
            <w:r>
              <w:rPr>
                <w:sz w:val="24"/>
              </w:rPr>
              <w:t>controalele</w:t>
            </w:r>
            <w:r>
              <w:rPr>
                <w:spacing w:val="48"/>
                <w:sz w:val="24"/>
              </w:rPr>
              <w:t xml:space="preserve"> </w:t>
            </w:r>
            <w:r>
              <w:rPr>
                <w:sz w:val="24"/>
              </w:rPr>
              <w:t>oficiale</w:t>
            </w:r>
            <w:r>
              <w:rPr>
                <w:spacing w:val="47"/>
                <w:sz w:val="24"/>
              </w:rPr>
              <w:t xml:space="preserve"> </w:t>
            </w:r>
            <w:r>
              <w:rPr>
                <w:sz w:val="24"/>
              </w:rPr>
              <w:t>în</w:t>
            </w:r>
            <w:r>
              <w:rPr>
                <w:spacing w:val="50"/>
                <w:sz w:val="24"/>
              </w:rPr>
              <w:t xml:space="preserve"> </w:t>
            </w:r>
            <w:r>
              <w:rPr>
                <w:sz w:val="24"/>
              </w:rPr>
              <w:t>domeniul</w:t>
            </w:r>
            <w:r>
              <w:rPr>
                <w:spacing w:val="50"/>
                <w:sz w:val="24"/>
              </w:rPr>
              <w:t xml:space="preserve"> </w:t>
            </w:r>
            <w:r>
              <w:rPr>
                <w:spacing w:val="-2"/>
                <w:sz w:val="24"/>
              </w:rPr>
              <w:t>agroalimentar.</w:t>
            </w:r>
            <w:r w:rsidR="00D21DCB">
              <w:rPr>
                <w:sz w:val="24"/>
              </w:rPr>
              <w:t xml:space="preserve"> Conform art. 3 din lege, punct de ieșire post de control la frontieră</w:t>
            </w:r>
            <w:r w:rsidR="00D21DCB">
              <w:rPr>
                <w:spacing w:val="80"/>
                <w:sz w:val="24"/>
              </w:rPr>
              <w:t xml:space="preserve"> </w:t>
            </w:r>
            <w:r w:rsidR="00D21DCB">
              <w:rPr>
                <w:sz w:val="24"/>
              </w:rPr>
              <w:t>prin care animalele sunt scoase de pe teritoriul vamal al țării.</w:t>
            </w:r>
          </w:p>
        </w:tc>
        <w:tc>
          <w:tcPr>
            <w:tcW w:w="4397" w:type="dxa"/>
          </w:tcPr>
          <w:p w14:paraId="5D0F8718" w14:textId="77777777" w:rsidR="00B02665" w:rsidRDefault="00000000">
            <w:pPr>
              <w:pStyle w:val="TableParagraph"/>
              <w:spacing w:line="275" w:lineRule="exact"/>
              <w:ind w:left="7"/>
              <w:rPr>
                <w:b/>
                <w:sz w:val="24"/>
              </w:rPr>
            </w:pPr>
            <w:r>
              <w:rPr>
                <w:b/>
                <w:sz w:val="24"/>
              </w:rPr>
              <w:lastRenderedPageBreak/>
              <w:t>Se</w:t>
            </w:r>
            <w:r>
              <w:rPr>
                <w:b/>
                <w:spacing w:val="-1"/>
                <w:sz w:val="24"/>
              </w:rPr>
              <w:t xml:space="preserve"> </w:t>
            </w:r>
            <w:r>
              <w:rPr>
                <w:b/>
                <w:spacing w:val="-2"/>
                <w:sz w:val="24"/>
              </w:rPr>
              <w:t>acceptă</w:t>
            </w:r>
          </w:p>
          <w:p w14:paraId="2478CAE1" w14:textId="6E5324F0" w:rsidR="00B02665" w:rsidRDefault="00000000" w:rsidP="00CC6088">
            <w:pPr>
              <w:pStyle w:val="TableParagraph"/>
              <w:spacing w:before="182" w:line="259" w:lineRule="auto"/>
              <w:ind w:left="149" w:right="145"/>
              <w:jc w:val="both"/>
              <w:rPr>
                <w:spacing w:val="-2"/>
                <w:sz w:val="24"/>
              </w:rPr>
            </w:pPr>
            <w:r>
              <w:rPr>
                <w:sz w:val="24"/>
              </w:rPr>
              <w:t>La</w:t>
            </w:r>
            <w:r>
              <w:rPr>
                <w:spacing w:val="-9"/>
                <w:sz w:val="24"/>
              </w:rPr>
              <w:t xml:space="preserve"> </w:t>
            </w:r>
            <w:r>
              <w:rPr>
                <w:sz w:val="24"/>
              </w:rPr>
              <w:t>capitolul</w:t>
            </w:r>
            <w:r>
              <w:rPr>
                <w:spacing w:val="-7"/>
                <w:sz w:val="24"/>
              </w:rPr>
              <w:t xml:space="preserve"> </w:t>
            </w:r>
            <w:r>
              <w:rPr>
                <w:sz w:val="24"/>
              </w:rPr>
              <w:t>II,</w:t>
            </w:r>
            <w:r>
              <w:rPr>
                <w:spacing w:val="-7"/>
                <w:sz w:val="24"/>
              </w:rPr>
              <w:t xml:space="preserve"> </w:t>
            </w:r>
            <w:r>
              <w:rPr>
                <w:sz w:val="24"/>
              </w:rPr>
              <w:t>pct.3</w:t>
            </w:r>
            <w:r>
              <w:rPr>
                <w:spacing w:val="-5"/>
                <w:sz w:val="24"/>
              </w:rPr>
              <w:t xml:space="preserve"> </w:t>
            </w:r>
            <w:r>
              <w:rPr>
                <w:sz w:val="24"/>
              </w:rPr>
              <w:t>cuvintele</w:t>
            </w:r>
            <w:r>
              <w:rPr>
                <w:spacing w:val="-7"/>
                <w:sz w:val="24"/>
              </w:rPr>
              <w:t xml:space="preserve"> </w:t>
            </w:r>
            <w:r>
              <w:rPr>
                <w:sz w:val="24"/>
              </w:rPr>
              <w:t>,,continuă</w:t>
            </w:r>
            <w:r>
              <w:rPr>
                <w:spacing w:val="-8"/>
                <w:sz w:val="24"/>
              </w:rPr>
              <w:t xml:space="preserve"> </w:t>
            </w:r>
            <w:r>
              <w:rPr>
                <w:sz w:val="24"/>
              </w:rPr>
              <w:t>să respecte” s-a substitui cu cuvântul</w:t>
            </w:r>
            <w:r w:rsidR="00CC6088">
              <w:rPr>
                <w:sz w:val="24"/>
              </w:rPr>
              <w:t xml:space="preserve"> </w:t>
            </w:r>
            <w:r>
              <w:rPr>
                <w:spacing w:val="-2"/>
                <w:sz w:val="24"/>
              </w:rPr>
              <w:t>,,respectă”;</w:t>
            </w:r>
          </w:p>
          <w:p w14:paraId="6667FDBD" w14:textId="77777777" w:rsidR="003220EE" w:rsidRDefault="003220EE" w:rsidP="003220EE">
            <w:pPr>
              <w:pStyle w:val="TableParagraph"/>
              <w:spacing w:line="259" w:lineRule="auto"/>
              <w:ind w:left="149" w:right="145"/>
              <w:jc w:val="both"/>
              <w:rPr>
                <w:spacing w:val="-2"/>
                <w:sz w:val="24"/>
              </w:rPr>
            </w:pPr>
          </w:p>
          <w:p w14:paraId="6301C3C9" w14:textId="77777777" w:rsidR="003220EE" w:rsidRDefault="003220EE" w:rsidP="003220EE">
            <w:pPr>
              <w:pStyle w:val="TableParagraph"/>
              <w:spacing w:line="275" w:lineRule="exact"/>
              <w:ind w:left="7"/>
              <w:rPr>
                <w:b/>
                <w:sz w:val="24"/>
              </w:rPr>
            </w:pPr>
            <w:r>
              <w:rPr>
                <w:b/>
                <w:sz w:val="24"/>
              </w:rPr>
              <w:t>Se</w:t>
            </w:r>
            <w:r>
              <w:rPr>
                <w:b/>
                <w:spacing w:val="-1"/>
                <w:sz w:val="24"/>
              </w:rPr>
              <w:t xml:space="preserve"> </w:t>
            </w:r>
            <w:r>
              <w:rPr>
                <w:b/>
                <w:spacing w:val="-2"/>
                <w:sz w:val="24"/>
              </w:rPr>
              <w:t>acceptă</w:t>
            </w:r>
          </w:p>
          <w:p w14:paraId="49F5D0C6" w14:textId="715F76C8" w:rsidR="00CC6088" w:rsidRPr="003220EE" w:rsidRDefault="00CC6088" w:rsidP="003220EE">
            <w:pPr>
              <w:spacing w:after="120" w:line="298" w:lineRule="exact"/>
              <w:ind w:left="160" w:right="145"/>
              <w:jc w:val="both"/>
              <w:rPr>
                <w:rStyle w:val="Bodytext20"/>
                <w:b/>
                <w:bCs/>
              </w:rPr>
            </w:pPr>
            <w:r>
              <w:t xml:space="preserve">Ca urmare a redactării numerotației obiecția se referă la </w:t>
            </w:r>
            <w:proofErr w:type="spellStart"/>
            <w:r>
              <w:t>Cap.II</w:t>
            </w:r>
            <w:proofErr w:type="spellEnd"/>
            <w:r>
              <w:t xml:space="preserve"> pct.5, respectiv la pct.5 după </w:t>
            </w:r>
            <w:r>
              <w:rPr>
                <w:rStyle w:val="Bodytext20"/>
              </w:rPr>
              <w:t>cifrele ,,14” s-a completat cu textul pct. 2).</w:t>
            </w:r>
          </w:p>
          <w:p w14:paraId="371B6081" w14:textId="7553B145" w:rsidR="003220EE" w:rsidRPr="003220EE" w:rsidRDefault="003220EE" w:rsidP="003220EE">
            <w:pPr>
              <w:spacing w:after="120" w:line="298" w:lineRule="exact"/>
              <w:ind w:left="160" w:right="145"/>
              <w:jc w:val="both"/>
              <w:rPr>
                <w:b/>
                <w:bCs/>
              </w:rPr>
            </w:pPr>
            <w:r w:rsidRPr="003220EE">
              <w:rPr>
                <w:rStyle w:val="Bodytext20"/>
                <w:b/>
                <w:bCs/>
              </w:rPr>
              <w:t>Se acceptă</w:t>
            </w:r>
          </w:p>
          <w:p w14:paraId="4CF8D008" w14:textId="5F9F8360" w:rsidR="00543BF8" w:rsidRPr="00543BF8" w:rsidRDefault="00BD6A20" w:rsidP="00543BF8">
            <w:pPr>
              <w:pStyle w:val="TableParagraph"/>
              <w:spacing w:line="275" w:lineRule="exact"/>
              <w:ind w:left="149" w:right="145"/>
              <w:jc w:val="both"/>
              <w:rPr>
                <w:sz w:val="24"/>
              </w:rPr>
            </w:pPr>
            <w:r>
              <w:rPr>
                <w:sz w:val="24"/>
              </w:rPr>
              <w:t xml:space="preserve">Pct. 14 s-a exclus deoarece conform </w:t>
            </w:r>
            <w:r w:rsidR="00DE6566">
              <w:rPr>
                <w:sz w:val="24"/>
              </w:rPr>
              <w:lastRenderedPageBreak/>
              <w:t xml:space="preserve">prevederilor </w:t>
            </w:r>
            <w:r w:rsidR="00543BF8" w:rsidRPr="00543BF8">
              <w:rPr>
                <w:sz w:val="24"/>
              </w:rPr>
              <w:t>art. 6 din Regulamentul delegat (UE), 2022/671 nu este aplicabil pentru RM</w:t>
            </w:r>
          </w:p>
          <w:p w14:paraId="00518EAA" w14:textId="77777777" w:rsidR="00543BF8" w:rsidRPr="00543BF8" w:rsidRDefault="00543BF8" w:rsidP="00543BF8">
            <w:pPr>
              <w:pStyle w:val="TableParagraph"/>
              <w:spacing w:line="275" w:lineRule="exact"/>
              <w:ind w:left="149" w:right="145"/>
              <w:jc w:val="both"/>
              <w:rPr>
                <w:sz w:val="24"/>
              </w:rPr>
            </w:pPr>
            <w:r w:rsidRPr="00543BF8">
              <w:rPr>
                <w:sz w:val="24"/>
              </w:rPr>
              <w:t>Prevederile art. 6 din Regulamentul delegat (UE), 2022/671 se aplică doar pentru transporturile de bovine pentru intrarea în Uniune sau tranzitează teritoriul Uniunii în temeiul articolului 176 alineatul (1) litera</w:t>
            </w:r>
          </w:p>
          <w:p w14:paraId="53DAB55F" w14:textId="77777777" w:rsidR="00543BF8" w:rsidRPr="00543BF8" w:rsidRDefault="00543BF8" w:rsidP="00543BF8">
            <w:pPr>
              <w:pStyle w:val="TableParagraph"/>
              <w:spacing w:line="275" w:lineRule="exact"/>
              <w:ind w:left="149" w:right="145"/>
              <w:jc w:val="both"/>
              <w:rPr>
                <w:sz w:val="24"/>
              </w:rPr>
            </w:pPr>
            <w:r w:rsidRPr="00543BF8">
              <w:rPr>
                <w:sz w:val="24"/>
              </w:rPr>
              <w:t>(b) din Regulamentul delegat (UE) 2020/692, în coroborare cu articolul 34 alineatul (1) litera (a) din Regulamentul delegat (UE) 2019/2124 care prevede următoarele:</w:t>
            </w:r>
          </w:p>
          <w:p w14:paraId="086CDE66" w14:textId="77777777" w:rsidR="00543BF8" w:rsidRPr="00543BF8" w:rsidRDefault="00543BF8" w:rsidP="00543BF8">
            <w:pPr>
              <w:pStyle w:val="TableParagraph"/>
              <w:spacing w:line="275" w:lineRule="exact"/>
              <w:ind w:left="149" w:right="145"/>
              <w:jc w:val="both"/>
              <w:rPr>
                <w:i/>
                <w:iCs/>
                <w:sz w:val="24"/>
              </w:rPr>
            </w:pPr>
            <w:r w:rsidRPr="00543BF8">
              <w:rPr>
                <w:i/>
                <w:iCs/>
                <w:sz w:val="24"/>
              </w:rPr>
              <w:t>Articolul 34 alineatul (1) litera (a): Tranzitul anumitor animale și al anumitor bunuri</w:t>
            </w:r>
          </w:p>
          <w:p w14:paraId="3C6FDD6E" w14:textId="429646E3" w:rsidR="00543BF8" w:rsidRPr="00543BF8" w:rsidRDefault="00543BF8" w:rsidP="00543BF8">
            <w:pPr>
              <w:pStyle w:val="TableParagraph"/>
              <w:spacing w:line="275" w:lineRule="exact"/>
              <w:ind w:left="149" w:right="145"/>
              <w:jc w:val="both"/>
              <w:rPr>
                <w:i/>
                <w:iCs/>
                <w:sz w:val="24"/>
              </w:rPr>
            </w:pPr>
            <w:r w:rsidRPr="00543BF8">
              <w:rPr>
                <w:i/>
                <w:iCs/>
                <w:sz w:val="24"/>
              </w:rPr>
              <w:t>(1) Prin derogare de la articolele 18 și 19, autoritățile competente de la posturile de</w:t>
            </w:r>
            <w:r>
              <w:rPr>
                <w:i/>
                <w:iCs/>
                <w:sz w:val="24"/>
              </w:rPr>
              <w:t xml:space="preserve"> </w:t>
            </w:r>
            <w:r w:rsidRPr="00543BF8">
              <w:rPr>
                <w:i/>
                <w:iCs/>
                <w:sz w:val="24"/>
              </w:rPr>
              <w:t>inspecție de la frontiera de introducere în</w:t>
            </w:r>
            <w:r>
              <w:rPr>
                <w:i/>
                <w:iCs/>
                <w:sz w:val="24"/>
              </w:rPr>
              <w:t xml:space="preserve"> </w:t>
            </w:r>
            <w:r w:rsidRPr="00543BF8">
              <w:rPr>
                <w:i/>
                <w:iCs/>
                <w:sz w:val="24"/>
              </w:rPr>
              <w:t>Uniune pot autoriza tranzitul pe teritoriul Uniunii al următoarelor transporturi, sub rezerva respectării condițiilor prevăzute la alineatul (2):</w:t>
            </w:r>
          </w:p>
          <w:p w14:paraId="490BD801" w14:textId="55BA4F35" w:rsidR="00B02665" w:rsidRPr="00D21DCB" w:rsidRDefault="00543BF8" w:rsidP="00D21DCB">
            <w:pPr>
              <w:pStyle w:val="TableParagraph"/>
              <w:spacing w:line="275" w:lineRule="exact"/>
              <w:ind w:left="149" w:right="145"/>
              <w:jc w:val="both"/>
              <w:rPr>
                <w:i/>
                <w:iCs/>
                <w:sz w:val="24"/>
              </w:rPr>
            </w:pPr>
            <w:r w:rsidRPr="00543BF8">
              <w:rPr>
                <w:i/>
                <w:iCs/>
                <w:sz w:val="24"/>
              </w:rPr>
              <w:t xml:space="preserve">(a) Tranzitul rutier prin Lituania al transporturilor de bovine destinate reproducerii și producției provenite din regiunea </w:t>
            </w:r>
            <w:proofErr w:type="spellStart"/>
            <w:r w:rsidRPr="00543BF8">
              <w:rPr>
                <w:i/>
                <w:iCs/>
                <w:sz w:val="24"/>
              </w:rPr>
              <w:t>Kaliningrad</w:t>
            </w:r>
            <w:proofErr w:type="spellEnd"/>
            <w:r w:rsidRPr="00543BF8">
              <w:rPr>
                <w:i/>
                <w:iCs/>
                <w:sz w:val="24"/>
              </w:rPr>
              <w:t xml:space="preserve"> din Rusia și expediate spre o destinație din afara Uniunii, care intră și ies din posturile de inspecție la frontieră desemnate din Lituania.</w:t>
            </w:r>
          </w:p>
        </w:tc>
      </w:tr>
    </w:tbl>
    <w:p w14:paraId="1D3ED851" w14:textId="77777777" w:rsidR="00B02665" w:rsidRDefault="00B02665">
      <w:pPr>
        <w:pStyle w:val="TableParagraph"/>
        <w:spacing w:line="259" w:lineRule="auto"/>
        <w:jc w:val="both"/>
        <w:rPr>
          <w:sz w:val="24"/>
        </w:rPr>
        <w:sectPr w:rsidR="00B02665">
          <w:footerReference w:type="default" r:id="rId8"/>
          <w:type w:val="continuous"/>
          <w:pgSz w:w="16840" w:h="11910" w:orient="landscape"/>
          <w:pgMar w:top="780" w:right="566" w:bottom="920" w:left="1417" w:header="0" w:footer="727" w:gutter="0"/>
          <w:pgNumType w:start="1"/>
          <w:cols w:space="708"/>
        </w:sectPr>
      </w:pPr>
    </w:p>
    <w:p w14:paraId="0EFD52E0" w14:textId="77777777" w:rsidR="00B02665" w:rsidRDefault="00B02665">
      <w:pPr>
        <w:spacing w:before="2"/>
        <w:rPr>
          <w:b/>
          <w:i/>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708"/>
        <w:gridCol w:w="6944"/>
        <w:gridCol w:w="4396"/>
      </w:tblGrid>
      <w:tr w:rsidR="00D21DCB" w14:paraId="08FD7EE8" w14:textId="77777777" w:rsidTr="00D32D5A">
        <w:trPr>
          <w:trHeight w:val="2542"/>
        </w:trPr>
        <w:tc>
          <w:tcPr>
            <w:tcW w:w="2563" w:type="dxa"/>
          </w:tcPr>
          <w:p w14:paraId="27611EBD" w14:textId="77777777" w:rsidR="00D21DCB" w:rsidRDefault="00D21DCB">
            <w:pPr>
              <w:pStyle w:val="TableParagraph"/>
              <w:rPr>
                <w:sz w:val="24"/>
              </w:rPr>
            </w:pPr>
          </w:p>
        </w:tc>
        <w:tc>
          <w:tcPr>
            <w:tcW w:w="708" w:type="dxa"/>
          </w:tcPr>
          <w:p w14:paraId="53E4F773" w14:textId="04515799" w:rsidR="00D21DCB" w:rsidRDefault="00D21DCB" w:rsidP="00554F62">
            <w:pPr>
              <w:pStyle w:val="TableParagraph"/>
              <w:spacing w:line="275" w:lineRule="exact"/>
              <w:ind w:left="146"/>
              <w:rPr>
                <w:sz w:val="24"/>
              </w:rPr>
            </w:pPr>
            <w:r>
              <w:rPr>
                <w:spacing w:val="-10"/>
                <w:sz w:val="24"/>
              </w:rPr>
              <w:t>2</w:t>
            </w:r>
          </w:p>
        </w:tc>
        <w:tc>
          <w:tcPr>
            <w:tcW w:w="6944" w:type="dxa"/>
          </w:tcPr>
          <w:p w14:paraId="0170E23E" w14:textId="77777777" w:rsidR="00B24A15" w:rsidRDefault="00D21DCB" w:rsidP="00C17BB8">
            <w:pPr>
              <w:pStyle w:val="TableParagraph"/>
              <w:spacing w:line="259" w:lineRule="auto"/>
              <w:ind w:left="146" w:right="129"/>
              <w:jc w:val="both"/>
              <w:rPr>
                <w:sz w:val="24"/>
              </w:rPr>
            </w:pPr>
            <w:r>
              <w:rPr>
                <w:sz w:val="24"/>
              </w:rPr>
              <w:t>Suplimentar atenționăm, că conform Legii nr.100/2017 cu privire la actele normative, cu modificările și completările ulterioare, impactul financiar</w:t>
            </w:r>
            <w:r>
              <w:rPr>
                <w:spacing w:val="-8"/>
                <w:sz w:val="24"/>
              </w:rPr>
              <w:t xml:space="preserve"> </w:t>
            </w:r>
            <w:r>
              <w:rPr>
                <w:sz w:val="24"/>
              </w:rPr>
              <w:t>și</w:t>
            </w:r>
            <w:r>
              <w:rPr>
                <w:spacing w:val="-6"/>
                <w:sz w:val="24"/>
              </w:rPr>
              <w:t xml:space="preserve"> </w:t>
            </w:r>
            <w:r>
              <w:rPr>
                <w:sz w:val="24"/>
              </w:rPr>
              <w:t>argumentarea</w:t>
            </w:r>
            <w:r>
              <w:rPr>
                <w:spacing w:val="-5"/>
                <w:sz w:val="24"/>
              </w:rPr>
              <w:t xml:space="preserve"> </w:t>
            </w:r>
            <w:r>
              <w:rPr>
                <w:sz w:val="24"/>
              </w:rPr>
              <w:t>costurilor</w:t>
            </w:r>
            <w:r>
              <w:rPr>
                <w:spacing w:val="-6"/>
                <w:sz w:val="24"/>
              </w:rPr>
              <w:t xml:space="preserve"> </w:t>
            </w:r>
            <w:r>
              <w:rPr>
                <w:sz w:val="24"/>
              </w:rPr>
              <w:t>estimative</w:t>
            </w:r>
            <w:r>
              <w:rPr>
                <w:spacing w:val="-6"/>
                <w:sz w:val="24"/>
              </w:rPr>
              <w:t xml:space="preserve"> </w:t>
            </w:r>
            <w:r>
              <w:rPr>
                <w:sz w:val="24"/>
              </w:rPr>
              <w:t>urmează</w:t>
            </w:r>
            <w:r>
              <w:rPr>
                <w:spacing w:val="-5"/>
                <w:sz w:val="24"/>
              </w:rPr>
              <w:t xml:space="preserve"> </w:t>
            </w:r>
            <w:r>
              <w:rPr>
                <w:sz w:val="24"/>
              </w:rPr>
              <w:t>a</w:t>
            </w:r>
            <w:r>
              <w:rPr>
                <w:spacing w:val="-7"/>
                <w:sz w:val="24"/>
              </w:rPr>
              <w:t xml:space="preserve"> </w:t>
            </w:r>
            <w:r>
              <w:rPr>
                <w:sz w:val="24"/>
              </w:rPr>
              <w:t>fi</w:t>
            </w:r>
            <w:r>
              <w:rPr>
                <w:spacing w:val="-6"/>
                <w:sz w:val="24"/>
              </w:rPr>
              <w:t xml:space="preserve"> </w:t>
            </w:r>
            <w:r>
              <w:rPr>
                <w:sz w:val="24"/>
              </w:rPr>
              <w:t>reflectate în punctul 4.2 din Nota de fundamentare și nu în punctul 9 cum este redat</w:t>
            </w:r>
            <w:r>
              <w:rPr>
                <w:spacing w:val="-2"/>
                <w:sz w:val="24"/>
              </w:rPr>
              <w:t xml:space="preserve"> </w:t>
            </w:r>
            <w:r>
              <w:rPr>
                <w:sz w:val="24"/>
              </w:rPr>
              <w:t>de</w:t>
            </w:r>
            <w:r>
              <w:rPr>
                <w:spacing w:val="-3"/>
                <w:sz w:val="24"/>
              </w:rPr>
              <w:t xml:space="preserve"> </w:t>
            </w:r>
            <w:r>
              <w:rPr>
                <w:sz w:val="24"/>
              </w:rPr>
              <w:t>către</w:t>
            </w:r>
            <w:r>
              <w:rPr>
                <w:spacing w:val="-3"/>
                <w:sz w:val="24"/>
              </w:rPr>
              <w:t xml:space="preserve"> </w:t>
            </w:r>
            <w:r>
              <w:rPr>
                <w:sz w:val="24"/>
              </w:rPr>
              <w:t>autor</w:t>
            </w:r>
            <w:r>
              <w:rPr>
                <w:spacing w:val="-3"/>
                <w:sz w:val="24"/>
              </w:rPr>
              <w:t xml:space="preserve"> </w:t>
            </w:r>
            <w:r>
              <w:rPr>
                <w:sz w:val="24"/>
              </w:rPr>
              <w:t>la</w:t>
            </w:r>
            <w:r>
              <w:rPr>
                <w:spacing w:val="-3"/>
                <w:sz w:val="24"/>
              </w:rPr>
              <w:t xml:space="preserve"> </w:t>
            </w:r>
            <w:r>
              <w:rPr>
                <w:sz w:val="24"/>
              </w:rPr>
              <w:t>proiectul</w:t>
            </w:r>
            <w:r>
              <w:rPr>
                <w:spacing w:val="-2"/>
                <w:sz w:val="24"/>
              </w:rPr>
              <w:t xml:space="preserve"> </w:t>
            </w:r>
            <w:r>
              <w:rPr>
                <w:sz w:val="24"/>
              </w:rPr>
              <w:t>de</w:t>
            </w:r>
            <w:r>
              <w:rPr>
                <w:spacing w:val="-3"/>
                <w:sz w:val="24"/>
              </w:rPr>
              <w:t xml:space="preserve"> </w:t>
            </w:r>
            <w:r>
              <w:rPr>
                <w:sz w:val="24"/>
              </w:rPr>
              <w:t>hotărâre</w:t>
            </w:r>
            <w:r>
              <w:rPr>
                <w:spacing w:val="-4"/>
                <w:sz w:val="24"/>
              </w:rPr>
              <w:t xml:space="preserve"> </w:t>
            </w:r>
            <w:r>
              <w:rPr>
                <w:sz w:val="24"/>
              </w:rPr>
              <w:t>prezentat</w:t>
            </w:r>
            <w:r>
              <w:rPr>
                <w:spacing w:val="-2"/>
                <w:sz w:val="24"/>
              </w:rPr>
              <w:t xml:space="preserve"> </w:t>
            </w:r>
            <w:r>
              <w:rPr>
                <w:sz w:val="24"/>
              </w:rPr>
              <w:t>spre</w:t>
            </w:r>
            <w:r>
              <w:rPr>
                <w:spacing w:val="-4"/>
                <w:sz w:val="24"/>
              </w:rPr>
              <w:t xml:space="preserve"> </w:t>
            </w:r>
            <w:r>
              <w:rPr>
                <w:sz w:val="24"/>
              </w:rPr>
              <w:t>examinare.</w:t>
            </w:r>
          </w:p>
          <w:p w14:paraId="4A062305" w14:textId="77777777" w:rsidR="00B24A15" w:rsidRDefault="00B24A15" w:rsidP="00C17BB8">
            <w:pPr>
              <w:pStyle w:val="TableParagraph"/>
              <w:spacing w:line="259" w:lineRule="auto"/>
              <w:ind w:left="146" w:right="129"/>
              <w:jc w:val="both"/>
              <w:rPr>
                <w:sz w:val="24"/>
              </w:rPr>
            </w:pPr>
          </w:p>
          <w:p w14:paraId="484B2070" w14:textId="77777777" w:rsidR="007E2F4E" w:rsidRDefault="007E2F4E" w:rsidP="00C17BB8">
            <w:pPr>
              <w:pStyle w:val="TableParagraph"/>
              <w:spacing w:line="259" w:lineRule="auto"/>
              <w:ind w:left="146" w:right="129"/>
              <w:jc w:val="both"/>
              <w:rPr>
                <w:sz w:val="24"/>
              </w:rPr>
            </w:pPr>
          </w:p>
          <w:p w14:paraId="7325B6E1" w14:textId="77777777" w:rsidR="007E2F4E" w:rsidRDefault="007E2F4E" w:rsidP="00C17BB8">
            <w:pPr>
              <w:pStyle w:val="TableParagraph"/>
              <w:spacing w:line="259" w:lineRule="auto"/>
              <w:ind w:left="146" w:right="129"/>
              <w:jc w:val="both"/>
              <w:rPr>
                <w:sz w:val="24"/>
              </w:rPr>
            </w:pPr>
          </w:p>
          <w:p w14:paraId="70F1D6E3" w14:textId="77777777" w:rsidR="007E2F4E" w:rsidRDefault="007E2F4E" w:rsidP="00C17BB8">
            <w:pPr>
              <w:pStyle w:val="TableParagraph"/>
              <w:spacing w:line="259" w:lineRule="auto"/>
              <w:ind w:left="146" w:right="129"/>
              <w:jc w:val="both"/>
              <w:rPr>
                <w:sz w:val="24"/>
              </w:rPr>
            </w:pPr>
          </w:p>
          <w:p w14:paraId="595004D4" w14:textId="77777777" w:rsidR="007E2F4E" w:rsidRDefault="007E2F4E" w:rsidP="00C17BB8">
            <w:pPr>
              <w:pStyle w:val="TableParagraph"/>
              <w:spacing w:line="259" w:lineRule="auto"/>
              <w:ind w:left="146" w:right="129"/>
              <w:jc w:val="both"/>
              <w:rPr>
                <w:sz w:val="24"/>
              </w:rPr>
            </w:pPr>
          </w:p>
          <w:p w14:paraId="4B2AAFE0" w14:textId="77777777" w:rsidR="007E2F4E" w:rsidRDefault="007E2F4E" w:rsidP="00C17BB8">
            <w:pPr>
              <w:pStyle w:val="TableParagraph"/>
              <w:spacing w:line="259" w:lineRule="auto"/>
              <w:ind w:left="146" w:right="129"/>
              <w:jc w:val="both"/>
              <w:rPr>
                <w:sz w:val="24"/>
              </w:rPr>
            </w:pPr>
          </w:p>
          <w:p w14:paraId="7545AFC6" w14:textId="77777777" w:rsidR="007E2F4E" w:rsidRDefault="007E2F4E" w:rsidP="00C17BB8">
            <w:pPr>
              <w:pStyle w:val="TableParagraph"/>
              <w:spacing w:line="259" w:lineRule="auto"/>
              <w:ind w:left="146" w:right="129"/>
              <w:jc w:val="both"/>
              <w:rPr>
                <w:sz w:val="24"/>
              </w:rPr>
            </w:pPr>
          </w:p>
          <w:p w14:paraId="6437E1CA" w14:textId="77777777" w:rsidR="007E2F4E" w:rsidRDefault="007E2F4E" w:rsidP="00C17BB8">
            <w:pPr>
              <w:pStyle w:val="TableParagraph"/>
              <w:spacing w:line="259" w:lineRule="auto"/>
              <w:ind w:left="146" w:right="129"/>
              <w:jc w:val="both"/>
              <w:rPr>
                <w:sz w:val="24"/>
              </w:rPr>
            </w:pPr>
          </w:p>
          <w:p w14:paraId="326450B7" w14:textId="77777777" w:rsidR="007E2F4E" w:rsidRDefault="007E2F4E" w:rsidP="00C17BB8">
            <w:pPr>
              <w:pStyle w:val="TableParagraph"/>
              <w:spacing w:line="259" w:lineRule="auto"/>
              <w:ind w:left="146" w:right="129"/>
              <w:jc w:val="both"/>
              <w:rPr>
                <w:sz w:val="24"/>
              </w:rPr>
            </w:pPr>
          </w:p>
          <w:p w14:paraId="3F1765D2" w14:textId="77777777" w:rsidR="007E2F4E" w:rsidRDefault="007E2F4E" w:rsidP="00C17BB8">
            <w:pPr>
              <w:pStyle w:val="TableParagraph"/>
              <w:spacing w:line="259" w:lineRule="auto"/>
              <w:ind w:left="146" w:right="129"/>
              <w:jc w:val="both"/>
              <w:rPr>
                <w:sz w:val="24"/>
              </w:rPr>
            </w:pPr>
          </w:p>
          <w:p w14:paraId="375285A7" w14:textId="77777777" w:rsidR="007E2F4E" w:rsidRDefault="007E2F4E" w:rsidP="00C17BB8">
            <w:pPr>
              <w:pStyle w:val="TableParagraph"/>
              <w:spacing w:line="259" w:lineRule="auto"/>
              <w:ind w:left="146" w:right="129"/>
              <w:jc w:val="both"/>
              <w:rPr>
                <w:sz w:val="24"/>
              </w:rPr>
            </w:pPr>
          </w:p>
          <w:p w14:paraId="2ED051E2" w14:textId="77777777" w:rsidR="007E2F4E" w:rsidRDefault="007E2F4E" w:rsidP="00C17BB8">
            <w:pPr>
              <w:pStyle w:val="TableParagraph"/>
              <w:spacing w:line="259" w:lineRule="auto"/>
              <w:ind w:left="146" w:right="129"/>
              <w:jc w:val="both"/>
              <w:rPr>
                <w:sz w:val="24"/>
              </w:rPr>
            </w:pPr>
          </w:p>
          <w:p w14:paraId="62D32FB5" w14:textId="77777777" w:rsidR="007E2F4E" w:rsidRDefault="007E2F4E" w:rsidP="00C17BB8">
            <w:pPr>
              <w:pStyle w:val="TableParagraph"/>
              <w:spacing w:line="259" w:lineRule="auto"/>
              <w:ind w:left="146" w:right="129"/>
              <w:jc w:val="both"/>
              <w:rPr>
                <w:sz w:val="24"/>
              </w:rPr>
            </w:pPr>
          </w:p>
          <w:p w14:paraId="7F8B768D" w14:textId="77777777" w:rsidR="007E2F4E" w:rsidRDefault="007E2F4E" w:rsidP="00C17BB8">
            <w:pPr>
              <w:pStyle w:val="TableParagraph"/>
              <w:spacing w:line="259" w:lineRule="auto"/>
              <w:ind w:left="146" w:right="129"/>
              <w:jc w:val="both"/>
              <w:rPr>
                <w:sz w:val="24"/>
              </w:rPr>
            </w:pPr>
          </w:p>
          <w:p w14:paraId="11F5D8DD" w14:textId="6F24F479" w:rsidR="00D21DCB" w:rsidRDefault="00D21DCB" w:rsidP="00C17BB8">
            <w:pPr>
              <w:pStyle w:val="TableParagraph"/>
              <w:spacing w:line="259" w:lineRule="auto"/>
              <w:ind w:left="146" w:right="129"/>
              <w:jc w:val="both"/>
              <w:rPr>
                <w:sz w:val="24"/>
              </w:rPr>
            </w:pPr>
            <w:r>
              <w:rPr>
                <w:sz w:val="24"/>
              </w:rPr>
              <w:t>Totodată,</w:t>
            </w:r>
            <w:r>
              <w:rPr>
                <w:spacing w:val="-9"/>
                <w:sz w:val="24"/>
              </w:rPr>
              <w:t xml:space="preserve"> </w:t>
            </w:r>
            <w:r>
              <w:rPr>
                <w:sz w:val="24"/>
              </w:rPr>
              <w:t>conform</w:t>
            </w:r>
            <w:r>
              <w:rPr>
                <w:spacing w:val="-6"/>
                <w:sz w:val="24"/>
              </w:rPr>
              <w:t xml:space="preserve"> </w:t>
            </w:r>
            <w:r>
              <w:rPr>
                <w:sz w:val="24"/>
              </w:rPr>
              <w:t>art.55</w:t>
            </w:r>
            <w:r>
              <w:rPr>
                <w:spacing w:val="-6"/>
                <w:sz w:val="24"/>
              </w:rPr>
              <w:t xml:space="preserve"> </w:t>
            </w:r>
            <w:r>
              <w:rPr>
                <w:sz w:val="24"/>
              </w:rPr>
              <w:t>din</w:t>
            </w:r>
            <w:r>
              <w:rPr>
                <w:spacing w:val="-9"/>
                <w:sz w:val="24"/>
              </w:rPr>
              <w:t xml:space="preserve"> </w:t>
            </w:r>
            <w:r>
              <w:rPr>
                <w:sz w:val="24"/>
              </w:rPr>
              <w:t>Legea</w:t>
            </w:r>
            <w:r>
              <w:rPr>
                <w:spacing w:val="-10"/>
                <w:sz w:val="24"/>
              </w:rPr>
              <w:t xml:space="preserve"> </w:t>
            </w:r>
            <w:r>
              <w:rPr>
                <w:sz w:val="24"/>
              </w:rPr>
              <w:t>menționată</w:t>
            </w:r>
            <w:r>
              <w:rPr>
                <w:spacing w:val="-10"/>
                <w:sz w:val="24"/>
              </w:rPr>
              <w:t xml:space="preserve"> </w:t>
            </w:r>
            <w:r>
              <w:rPr>
                <w:sz w:val="24"/>
              </w:rPr>
              <w:t>supra,</w:t>
            </w:r>
            <w:r>
              <w:rPr>
                <w:spacing w:val="-9"/>
                <w:sz w:val="24"/>
              </w:rPr>
              <w:t xml:space="preserve"> </w:t>
            </w:r>
            <w:r>
              <w:rPr>
                <w:sz w:val="24"/>
              </w:rPr>
              <w:t>în</w:t>
            </w:r>
            <w:r>
              <w:rPr>
                <w:spacing w:val="-8"/>
                <w:sz w:val="24"/>
              </w:rPr>
              <w:t xml:space="preserve"> </w:t>
            </w:r>
            <w:r>
              <w:rPr>
                <w:sz w:val="24"/>
              </w:rPr>
              <w:t>cazul</w:t>
            </w:r>
            <w:r>
              <w:rPr>
                <w:spacing w:val="-8"/>
                <w:sz w:val="24"/>
              </w:rPr>
              <w:t xml:space="preserve"> </w:t>
            </w:r>
            <w:r>
              <w:rPr>
                <w:sz w:val="24"/>
              </w:rPr>
              <w:t>în</w:t>
            </w:r>
            <w:r>
              <w:rPr>
                <w:spacing w:val="-8"/>
                <w:sz w:val="24"/>
              </w:rPr>
              <w:t xml:space="preserve"> </w:t>
            </w:r>
            <w:r>
              <w:rPr>
                <w:sz w:val="24"/>
              </w:rPr>
              <w:t>care proiectul actului normativ cuprinde prevederi ce se regăsesc în alte acte normative, se face trimitere expresă la actul normativ care le conține,</w:t>
            </w:r>
            <w:r>
              <w:rPr>
                <w:spacing w:val="-3"/>
                <w:sz w:val="24"/>
              </w:rPr>
              <w:t xml:space="preserve"> </w:t>
            </w:r>
            <w:r>
              <w:rPr>
                <w:sz w:val="24"/>
              </w:rPr>
              <w:t>indicându-se</w:t>
            </w:r>
            <w:r>
              <w:rPr>
                <w:spacing w:val="-4"/>
                <w:sz w:val="24"/>
              </w:rPr>
              <w:t xml:space="preserve"> </w:t>
            </w:r>
            <w:r>
              <w:rPr>
                <w:sz w:val="24"/>
              </w:rPr>
              <w:t>denumirea,</w:t>
            </w:r>
            <w:r>
              <w:rPr>
                <w:spacing w:val="-3"/>
                <w:sz w:val="24"/>
              </w:rPr>
              <w:t xml:space="preserve"> </w:t>
            </w:r>
            <w:r>
              <w:rPr>
                <w:sz w:val="24"/>
              </w:rPr>
              <w:t>numărul</w:t>
            </w:r>
            <w:r>
              <w:rPr>
                <w:spacing w:val="-3"/>
                <w:sz w:val="24"/>
              </w:rPr>
              <w:t xml:space="preserve"> </w:t>
            </w:r>
            <w:r>
              <w:rPr>
                <w:sz w:val="24"/>
              </w:rPr>
              <w:t>și</w:t>
            </w:r>
            <w:r>
              <w:rPr>
                <w:spacing w:val="-3"/>
                <w:sz w:val="24"/>
              </w:rPr>
              <w:t xml:space="preserve"> </w:t>
            </w:r>
            <w:r>
              <w:rPr>
                <w:sz w:val="24"/>
              </w:rPr>
              <w:t>anul</w:t>
            </w:r>
            <w:r>
              <w:rPr>
                <w:spacing w:val="-1"/>
                <w:sz w:val="24"/>
              </w:rPr>
              <w:t xml:space="preserve"> </w:t>
            </w:r>
            <w:r>
              <w:rPr>
                <w:sz w:val="24"/>
              </w:rPr>
              <w:t>adoptării,</w:t>
            </w:r>
            <w:r>
              <w:rPr>
                <w:spacing w:val="-3"/>
                <w:sz w:val="24"/>
              </w:rPr>
              <w:t xml:space="preserve"> </w:t>
            </w:r>
            <w:r>
              <w:rPr>
                <w:sz w:val="24"/>
              </w:rPr>
              <w:t>aprobării sau</w:t>
            </w:r>
            <w:r>
              <w:rPr>
                <w:spacing w:val="-15"/>
                <w:sz w:val="24"/>
              </w:rPr>
              <w:t xml:space="preserve"> </w:t>
            </w:r>
            <w:r>
              <w:rPr>
                <w:sz w:val="24"/>
              </w:rPr>
              <w:t>emiterii</w:t>
            </w:r>
            <w:r>
              <w:rPr>
                <w:spacing w:val="-15"/>
                <w:sz w:val="24"/>
              </w:rPr>
              <w:t xml:space="preserve"> </w:t>
            </w:r>
            <w:r>
              <w:rPr>
                <w:sz w:val="24"/>
              </w:rPr>
              <w:t>actului</w:t>
            </w:r>
            <w:r>
              <w:rPr>
                <w:spacing w:val="-15"/>
                <w:sz w:val="24"/>
              </w:rPr>
              <w:t xml:space="preserve"> </w:t>
            </w:r>
            <w:r>
              <w:rPr>
                <w:sz w:val="24"/>
              </w:rPr>
              <w:t>citat</w:t>
            </w:r>
            <w:r>
              <w:rPr>
                <w:spacing w:val="-15"/>
                <w:sz w:val="24"/>
              </w:rPr>
              <w:t xml:space="preserve"> </w:t>
            </w:r>
            <w:r>
              <w:rPr>
                <w:sz w:val="24"/>
              </w:rPr>
              <w:t>(a</w:t>
            </w:r>
            <w:r>
              <w:rPr>
                <w:spacing w:val="-15"/>
                <w:sz w:val="24"/>
              </w:rPr>
              <w:t xml:space="preserve"> </w:t>
            </w:r>
            <w:r>
              <w:rPr>
                <w:sz w:val="24"/>
              </w:rPr>
              <w:t>se</w:t>
            </w:r>
            <w:r>
              <w:rPr>
                <w:spacing w:val="-15"/>
                <w:sz w:val="24"/>
              </w:rPr>
              <w:t xml:space="preserve"> </w:t>
            </w:r>
            <w:r>
              <w:rPr>
                <w:sz w:val="24"/>
              </w:rPr>
              <w:t>vedea</w:t>
            </w:r>
            <w:r>
              <w:rPr>
                <w:spacing w:val="-15"/>
                <w:sz w:val="24"/>
              </w:rPr>
              <w:t xml:space="preserve"> </w:t>
            </w:r>
            <w:r>
              <w:rPr>
                <w:sz w:val="24"/>
              </w:rPr>
              <w:t>pct.5,</w:t>
            </w:r>
            <w:r>
              <w:rPr>
                <w:spacing w:val="-15"/>
                <w:sz w:val="24"/>
              </w:rPr>
              <w:t xml:space="preserve"> </w:t>
            </w:r>
            <w:r>
              <w:rPr>
                <w:sz w:val="24"/>
              </w:rPr>
              <w:t>pct.7</w:t>
            </w:r>
            <w:r>
              <w:rPr>
                <w:spacing w:val="-15"/>
                <w:sz w:val="24"/>
              </w:rPr>
              <w:t xml:space="preserve"> </w:t>
            </w:r>
            <w:r>
              <w:rPr>
                <w:sz w:val="24"/>
              </w:rPr>
              <w:t>și</w:t>
            </w:r>
            <w:r>
              <w:rPr>
                <w:spacing w:val="-14"/>
                <w:sz w:val="24"/>
              </w:rPr>
              <w:t xml:space="preserve"> </w:t>
            </w:r>
            <w:r>
              <w:rPr>
                <w:sz w:val="24"/>
              </w:rPr>
              <w:t>pct.8</w:t>
            </w:r>
            <w:r>
              <w:rPr>
                <w:spacing w:val="-14"/>
                <w:sz w:val="24"/>
              </w:rPr>
              <w:t xml:space="preserve"> </w:t>
            </w:r>
            <w:r>
              <w:rPr>
                <w:sz w:val="24"/>
              </w:rPr>
              <w:t>din</w:t>
            </w:r>
            <w:r>
              <w:rPr>
                <w:spacing w:val="-15"/>
                <w:sz w:val="24"/>
              </w:rPr>
              <w:t xml:space="preserve"> </w:t>
            </w:r>
            <w:r>
              <w:rPr>
                <w:sz w:val="24"/>
              </w:rPr>
              <w:t>Anexa</w:t>
            </w:r>
            <w:r>
              <w:rPr>
                <w:spacing w:val="-15"/>
                <w:sz w:val="24"/>
              </w:rPr>
              <w:t xml:space="preserve"> </w:t>
            </w:r>
            <w:r>
              <w:rPr>
                <w:sz w:val="24"/>
              </w:rPr>
              <w:t>nr.1 la proiect).</w:t>
            </w:r>
          </w:p>
        </w:tc>
        <w:tc>
          <w:tcPr>
            <w:tcW w:w="4396" w:type="dxa"/>
          </w:tcPr>
          <w:p w14:paraId="574AA9DF" w14:textId="1B53FB80" w:rsidR="00D21DCB" w:rsidRDefault="00D21DCB">
            <w:pPr>
              <w:pStyle w:val="TableParagraph"/>
              <w:spacing w:line="275" w:lineRule="exact"/>
              <w:ind w:left="149"/>
              <w:rPr>
                <w:b/>
                <w:sz w:val="24"/>
              </w:rPr>
            </w:pPr>
            <w:r>
              <w:rPr>
                <w:b/>
                <w:sz w:val="24"/>
              </w:rPr>
              <w:t>Se</w:t>
            </w:r>
            <w:r>
              <w:rPr>
                <w:b/>
                <w:spacing w:val="-3"/>
                <w:sz w:val="24"/>
              </w:rPr>
              <w:t xml:space="preserve"> </w:t>
            </w:r>
            <w:r>
              <w:rPr>
                <w:b/>
                <w:sz w:val="24"/>
              </w:rPr>
              <w:t>acceptă</w:t>
            </w:r>
            <w:r>
              <w:rPr>
                <w:b/>
                <w:spacing w:val="-1"/>
                <w:sz w:val="24"/>
              </w:rPr>
              <w:t xml:space="preserve"> </w:t>
            </w:r>
          </w:p>
          <w:p w14:paraId="51B6ECFD" w14:textId="325F12EB" w:rsidR="00D21DCB" w:rsidRDefault="00BF7593" w:rsidP="00BF7593">
            <w:pPr>
              <w:pStyle w:val="TableParagraph"/>
              <w:spacing w:before="182" w:line="259" w:lineRule="auto"/>
              <w:ind w:left="149" w:right="106"/>
              <w:jc w:val="both"/>
              <w:rPr>
                <w:sz w:val="24"/>
              </w:rPr>
            </w:pPr>
            <w:r>
              <w:rPr>
                <w:sz w:val="24"/>
              </w:rPr>
              <w:t>în punctul 4.2 din Nota de fundamentare a fost completat cu argumentarea privind impactul financiar</w:t>
            </w:r>
            <w:r>
              <w:rPr>
                <w:spacing w:val="-8"/>
                <w:sz w:val="24"/>
              </w:rPr>
              <w:t xml:space="preserve"> </w:t>
            </w:r>
            <w:r>
              <w:rPr>
                <w:sz w:val="24"/>
              </w:rPr>
              <w:t>și</w:t>
            </w:r>
            <w:r>
              <w:rPr>
                <w:spacing w:val="-6"/>
                <w:sz w:val="24"/>
              </w:rPr>
              <w:t xml:space="preserve"> </w:t>
            </w:r>
            <w:r>
              <w:rPr>
                <w:sz w:val="24"/>
              </w:rPr>
              <w:t>costurile</w:t>
            </w:r>
            <w:r>
              <w:rPr>
                <w:spacing w:val="-6"/>
                <w:sz w:val="24"/>
              </w:rPr>
              <w:t xml:space="preserve"> </w:t>
            </w:r>
            <w:r>
              <w:rPr>
                <w:sz w:val="24"/>
              </w:rPr>
              <w:t>estimative</w:t>
            </w:r>
            <w:r w:rsidR="007E2F4E">
              <w:rPr>
                <w:sz w:val="24"/>
              </w:rPr>
              <w:t>, cu următorul cuprins:”</w:t>
            </w:r>
            <w:proofErr w:type="spellStart"/>
            <w:r w:rsidR="007E2F4E">
              <w:rPr>
                <w:sz w:val="24"/>
              </w:rPr>
              <w:t>Avînd</w:t>
            </w:r>
            <w:proofErr w:type="spellEnd"/>
            <w:r w:rsidR="007E2F4E">
              <w:rPr>
                <w:sz w:val="24"/>
              </w:rPr>
              <w:t xml:space="preserve"> în vedere că autoritatea competentă de control pentru inspecțiile animalelor și materialului germinativ este Agenția Națională pentru Siguranța Alimentelor, conform art.4 alin.(1) din Legea nr.82/2024 </w:t>
            </w:r>
            <w:r w:rsidR="007E2F4E" w:rsidRPr="00783D6E">
              <w:rPr>
                <w:sz w:val="24"/>
              </w:rPr>
              <w:t>privind controalele oficiale în domeniul agroalimentar</w:t>
            </w:r>
            <w:r w:rsidR="007E2F4E">
              <w:rPr>
                <w:sz w:val="24"/>
              </w:rPr>
              <w:t>, costurile pentru implementarea</w:t>
            </w:r>
            <w:r w:rsidR="007E2F4E">
              <w:rPr>
                <w:spacing w:val="-6"/>
                <w:sz w:val="24"/>
              </w:rPr>
              <w:t xml:space="preserve"> </w:t>
            </w:r>
            <w:r w:rsidR="007E2F4E">
              <w:rPr>
                <w:sz w:val="24"/>
              </w:rPr>
              <w:t>proiectului</w:t>
            </w:r>
            <w:r w:rsidR="007E2F4E">
              <w:rPr>
                <w:spacing w:val="-5"/>
                <w:sz w:val="24"/>
              </w:rPr>
              <w:t xml:space="preserve"> </w:t>
            </w:r>
            <w:r w:rsidR="007E2F4E">
              <w:rPr>
                <w:sz w:val="24"/>
              </w:rPr>
              <w:t>de</w:t>
            </w:r>
            <w:r w:rsidR="007E2F4E">
              <w:rPr>
                <w:spacing w:val="-3"/>
                <w:sz w:val="24"/>
              </w:rPr>
              <w:t xml:space="preserve"> </w:t>
            </w:r>
            <w:r w:rsidR="007E2F4E">
              <w:rPr>
                <w:sz w:val="24"/>
              </w:rPr>
              <w:t>Hotărârea</w:t>
            </w:r>
            <w:r w:rsidR="007E2F4E">
              <w:rPr>
                <w:spacing w:val="-6"/>
                <w:sz w:val="24"/>
              </w:rPr>
              <w:t xml:space="preserve"> </w:t>
            </w:r>
            <w:r w:rsidR="007E2F4E">
              <w:rPr>
                <w:sz w:val="24"/>
              </w:rPr>
              <w:t>Guvernului vor fi acoperite</w:t>
            </w:r>
            <w:r w:rsidR="007E2F4E">
              <w:rPr>
                <w:spacing w:val="-2"/>
                <w:sz w:val="24"/>
              </w:rPr>
              <w:t xml:space="preserve"> </w:t>
            </w:r>
            <w:r w:rsidR="007E2F4E">
              <w:rPr>
                <w:sz w:val="24"/>
              </w:rPr>
              <w:t>din</w:t>
            </w:r>
            <w:r w:rsidR="007E2F4E">
              <w:rPr>
                <w:spacing w:val="-1"/>
                <w:sz w:val="24"/>
              </w:rPr>
              <w:t xml:space="preserve"> </w:t>
            </w:r>
            <w:r w:rsidR="007E2F4E">
              <w:rPr>
                <w:sz w:val="24"/>
              </w:rPr>
              <w:t>bugetul acesteia. În acest sens, menționăm că din partea operatorilor din domeniul alimentar nu implică costuri de conformare pentru implementarea prevederilor proiectului.”</w:t>
            </w:r>
          </w:p>
          <w:p w14:paraId="2D3D3C61" w14:textId="77777777" w:rsidR="007E2F4E" w:rsidRDefault="007E2F4E" w:rsidP="00B24A15">
            <w:pPr>
              <w:pStyle w:val="TableParagraph"/>
              <w:spacing w:line="275" w:lineRule="exact"/>
              <w:ind w:left="147"/>
              <w:rPr>
                <w:b/>
                <w:sz w:val="24"/>
              </w:rPr>
            </w:pPr>
          </w:p>
          <w:p w14:paraId="0B36E25E" w14:textId="24500785" w:rsidR="00B24A15" w:rsidRDefault="00B24A15" w:rsidP="00B24A15">
            <w:pPr>
              <w:pStyle w:val="TableParagraph"/>
              <w:spacing w:line="275" w:lineRule="exact"/>
              <w:ind w:left="147"/>
              <w:rPr>
                <w:b/>
                <w:sz w:val="24"/>
              </w:rPr>
            </w:pPr>
            <w:r>
              <w:rPr>
                <w:b/>
                <w:sz w:val="24"/>
              </w:rPr>
              <w:t>Se</w:t>
            </w:r>
            <w:r>
              <w:rPr>
                <w:b/>
                <w:spacing w:val="-3"/>
                <w:sz w:val="24"/>
              </w:rPr>
              <w:t xml:space="preserve"> </w:t>
            </w:r>
            <w:r>
              <w:rPr>
                <w:b/>
                <w:sz w:val="24"/>
              </w:rPr>
              <w:t>acceptă</w:t>
            </w:r>
            <w:r>
              <w:rPr>
                <w:b/>
                <w:spacing w:val="-1"/>
                <w:sz w:val="24"/>
              </w:rPr>
              <w:t xml:space="preserve"> </w:t>
            </w:r>
            <w:r>
              <w:rPr>
                <w:b/>
                <w:spacing w:val="-2"/>
                <w:sz w:val="24"/>
              </w:rPr>
              <w:t>parțial</w:t>
            </w:r>
          </w:p>
          <w:p w14:paraId="650E61A1" w14:textId="192C3F07" w:rsidR="00C07954" w:rsidRDefault="006833F1" w:rsidP="006D2541">
            <w:pPr>
              <w:ind w:left="141" w:right="145"/>
              <w:jc w:val="both"/>
            </w:pPr>
            <w:r>
              <w:rPr>
                <w:sz w:val="24"/>
              </w:rPr>
              <w:t>La pc</w:t>
            </w:r>
            <w:r w:rsidR="004A5B54">
              <w:rPr>
                <w:sz w:val="24"/>
              </w:rPr>
              <w:t>.5</w:t>
            </w:r>
            <w:r w:rsidR="00C07954">
              <w:rPr>
                <w:sz w:val="24"/>
              </w:rPr>
              <w:t xml:space="preserve"> din Anexa nr.1 nu face trimitere la un act normativ fără indicarea expresă a</w:t>
            </w:r>
            <w:r w:rsidR="006D2541">
              <w:rPr>
                <w:sz w:val="24"/>
              </w:rPr>
              <w:t xml:space="preserve"> n</w:t>
            </w:r>
            <w:r w:rsidR="00C07954">
              <w:rPr>
                <w:sz w:val="24"/>
              </w:rPr>
              <w:t>umărul</w:t>
            </w:r>
            <w:r w:rsidR="00C07954">
              <w:rPr>
                <w:spacing w:val="-3"/>
                <w:sz w:val="24"/>
              </w:rPr>
              <w:t xml:space="preserve">ui </w:t>
            </w:r>
            <w:r w:rsidR="00C07954">
              <w:rPr>
                <w:sz w:val="24"/>
              </w:rPr>
              <w:t>și</w:t>
            </w:r>
            <w:r w:rsidR="00C07954">
              <w:rPr>
                <w:spacing w:val="-3"/>
                <w:sz w:val="24"/>
              </w:rPr>
              <w:t xml:space="preserve"> </w:t>
            </w:r>
            <w:r w:rsidR="00C07954">
              <w:rPr>
                <w:sz w:val="24"/>
              </w:rPr>
              <w:t>anul</w:t>
            </w:r>
            <w:r w:rsidR="00C07954">
              <w:rPr>
                <w:spacing w:val="-1"/>
                <w:sz w:val="24"/>
              </w:rPr>
              <w:t xml:space="preserve"> </w:t>
            </w:r>
            <w:r w:rsidR="00C07954">
              <w:rPr>
                <w:sz w:val="24"/>
              </w:rPr>
              <w:t>adoptării.</w:t>
            </w:r>
          </w:p>
          <w:p w14:paraId="0F8A6785" w14:textId="6268943E" w:rsidR="002C29F2" w:rsidRDefault="006D4D8B" w:rsidP="001177F5">
            <w:pPr>
              <w:pStyle w:val="TableParagraph"/>
              <w:spacing w:before="182" w:line="259" w:lineRule="auto"/>
              <w:ind w:left="149" w:right="106"/>
              <w:jc w:val="both"/>
              <w:rPr>
                <w:sz w:val="24"/>
              </w:rPr>
            </w:pPr>
            <w:r>
              <w:rPr>
                <w:sz w:val="24"/>
              </w:rPr>
              <w:t xml:space="preserve">La pct.7 se face trimitere la </w:t>
            </w:r>
            <w:r w:rsidR="009E2C49" w:rsidRPr="009E2C49">
              <w:rPr>
                <w:sz w:val="24"/>
              </w:rPr>
              <w:t>Norma sanitară veterinară privind unitățile care dețin animale terestre, incubatoare și trasabilitatea acestora</w:t>
            </w:r>
            <w:r w:rsidR="009E2C49">
              <w:rPr>
                <w:sz w:val="24"/>
              </w:rPr>
              <w:t xml:space="preserve">, care </w:t>
            </w:r>
            <w:r w:rsidR="00B44E63">
              <w:rPr>
                <w:sz w:val="24"/>
              </w:rPr>
              <w:t>a fost aprobată la data de 19.02.2025</w:t>
            </w:r>
            <w:r w:rsidR="006D2541">
              <w:rPr>
                <w:sz w:val="24"/>
              </w:rPr>
              <w:t xml:space="preserve"> și urmează să fie publicată în Monitorul Oficial</w:t>
            </w:r>
            <w:r w:rsidR="001177F5">
              <w:rPr>
                <w:sz w:val="24"/>
              </w:rPr>
              <w:t xml:space="preserve"> sub </w:t>
            </w:r>
            <w:proofErr w:type="spellStart"/>
            <w:r w:rsidR="001177F5">
              <w:rPr>
                <w:i/>
                <w:sz w:val="24"/>
              </w:rPr>
              <w:t>Hotărîrea</w:t>
            </w:r>
            <w:proofErr w:type="spellEnd"/>
            <w:r w:rsidR="001177F5">
              <w:rPr>
                <w:i/>
                <w:sz w:val="24"/>
              </w:rPr>
              <w:t xml:space="preserve"> de Guvern nr.72/2025 </w:t>
            </w:r>
            <w:r w:rsidR="001177F5" w:rsidRPr="001177F5">
              <w:rPr>
                <w:iCs/>
                <w:sz w:val="24"/>
              </w:rPr>
              <w:t>p</w:t>
            </w:r>
            <w:r w:rsidR="001177F5" w:rsidRPr="00844F18">
              <w:rPr>
                <w:sz w:val="24"/>
              </w:rPr>
              <w:t xml:space="preserve">entru aprobarea Normei sanitare veterinare privind unitățile care dețin animale terestre, incubatoare și trasabilitatea </w:t>
            </w:r>
            <w:r w:rsidR="001177F5" w:rsidRPr="00844F18">
              <w:rPr>
                <w:sz w:val="24"/>
              </w:rPr>
              <w:lastRenderedPageBreak/>
              <w:t>acestora</w:t>
            </w:r>
            <w:r w:rsidR="006D2541">
              <w:rPr>
                <w:sz w:val="24"/>
              </w:rPr>
              <w:t>.</w:t>
            </w:r>
            <w:r w:rsidR="00530D9E">
              <w:rPr>
                <w:sz w:val="24"/>
              </w:rPr>
              <w:t xml:space="preserve"> </w:t>
            </w:r>
            <w:r w:rsidR="00BF2E17">
              <w:rPr>
                <w:sz w:val="24"/>
              </w:rPr>
              <w:t xml:space="preserve">Intrarea vigoare a prezentului proiect și a Normei </w:t>
            </w:r>
            <w:r w:rsidR="00BF2E17" w:rsidRPr="009E2C49">
              <w:rPr>
                <w:sz w:val="24"/>
              </w:rPr>
              <w:t>sanitară veterinară privind unitățile care dețin animale terestre, incubatoare și trasabilitatea acestora</w:t>
            </w:r>
            <w:r w:rsidR="001C6ED3">
              <w:rPr>
                <w:sz w:val="24"/>
              </w:rPr>
              <w:t xml:space="preserve"> este de 08.05.2026. Acestea </w:t>
            </w:r>
            <w:r w:rsidR="001C6ED3" w:rsidRPr="00F60B5F">
              <w:rPr>
                <w:sz w:val="24"/>
              </w:rPr>
              <w:t xml:space="preserve">vor intra în vigoare </w:t>
            </w:r>
            <w:r w:rsidR="00F60B5F" w:rsidRPr="00F60B5F">
              <w:rPr>
                <w:sz w:val="24"/>
              </w:rPr>
              <w:t>concomitent cu Legea nr. 196/2024 privind sănătatea animală.</w:t>
            </w:r>
            <w:r w:rsidR="001C6ED3">
              <w:rPr>
                <w:sz w:val="24"/>
              </w:rPr>
              <w:t xml:space="preserve"> </w:t>
            </w:r>
          </w:p>
          <w:p w14:paraId="07B8C3E6" w14:textId="5233691F" w:rsidR="002C29F2" w:rsidRDefault="002C29F2" w:rsidP="001C6ED3">
            <w:pPr>
              <w:pStyle w:val="TableParagraph"/>
              <w:spacing w:line="259" w:lineRule="auto"/>
              <w:ind w:left="141" w:right="145"/>
              <w:jc w:val="both"/>
              <w:rPr>
                <w:sz w:val="24"/>
              </w:rPr>
            </w:pPr>
            <w:r>
              <w:rPr>
                <w:sz w:val="24"/>
              </w:rPr>
              <w:t xml:space="preserve">În acest sens, menționăm </w:t>
            </w:r>
            <w:r w:rsidR="004E0DE6">
              <w:rPr>
                <w:sz w:val="24"/>
              </w:rPr>
              <w:t xml:space="preserve">indicarea expresă a referinței </w:t>
            </w:r>
            <w:r w:rsidR="00F30FEC">
              <w:rPr>
                <w:sz w:val="24"/>
              </w:rPr>
              <w:t>în text și a numărului</w:t>
            </w:r>
            <w:r w:rsidR="00F30FEC">
              <w:rPr>
                <w:spacing w:val="-3"/>
                <w:sz w:val="24"/>
              </w:rPr>
              <w:t xml:space="preserve"> </w:t>
            </w:r>
            <w:r w:rsidR="00F30FEC">
              <w:rPr>
                <w:sz w:val="24"/>
              </w:rPr>
              <w:t>și</w:t>
            </w:r>
            <w:r w:rsidR="00F30FEC">
              <w:rPr>
                <w:spacing w:val="-3"/>
                <w:sz w:val="24"/>
              </w:rPr>
              <w:t xml:space="preserve"> </w:t>
            </w:r>
            <w:r w:rsidR="00F30FEC">
              <w:rPr>
                <w:sz w:val="24"/>
              </w:rPr>
              <w:t>anul</w:t>
            </w:r>
            <w:r w:rsidR="00F30FEC">
              <w:rPr>
                <w:spacing w:val="-1"/>
                <w:sz w:val="24"/>
              </w:rPr>
              <w:t xml:space="preserve"> </w:t>
            </w:r>
            <w:r w:rsidR="00F30FEC">
              <w:rPr>
                <w:sz w:val="24"/>
              </w:rPr>
              <w:t>adoptării.</w:t>
            </w:r>
          </w:p>
          <w:p w14:paraId="0B917838" w14:textId="68887721" w:rsidR="00D21DCB" w:rsidRDefault="00AC5AFD" w:rsidP="001C6ED3">
            <w:pPr>
              <w:pStyle w:val="TableParagraph"/>
              <w:spacing w:line="259" w:lineRule="auto"/>
              <w:ind w:left="141" w:right="145"/>
              <w:jc w:val="both"/>
              <w:rPr>
                <w:sz w:val="24"/>
              </w:rPr>
            </w:pPr>
            <w:r>
              <w:rPr>
                <w:sz w:val="24"/>
              </w:rPr>
              <w:t>Excluderea referințelor</w:t>
            </w:r>
            <w:r w:rsidR="00F60B5F" w:rsidRPr="00F60B5F">
              <w:rPr>
                <w:sz w:val="24"/>
              </w:rPr>
              <w:t xml:space="preserve"> </w:t>
            </w:r>
            <w:r>
              <w:rPr>
                <w:sz w:val="24"/>
              </w:rPr>
              <w:t>N</w:t>
            </w:r>
            <w:r w:rsidR="00F60B5F" w:rsidRPr="00F60B5F">
              <w:rPr>
                <w:sz w:val="24"/>
              </w:rPr>
              <w:t>orme</w:t>
            </w:r>
            <w:r>
              <w:rPr>
                <w:sz w:val="24"/>
              </w:rPr>
              <w:t>lor</w:t>
            </w:r>
            <w:r w:rsidR="00F60B5F" w:rsidRPr="00F60B5F">
              <w:rPr>
                <w:sz w:val="24"/>
              </w:rPr>
              <w:t xml:space="preserve"> ar putea duce la </w:t>
            </w:r>
            <w:r w:rsidR="002630C9">
              <w:rPr>
                <w:sz w:val="24"/>
              </w:rPr>
              <w:t xml:space="preserve">interpretări eronate și </w:t>
            </w:r>
            <w:r w:rsidR="00F60B5F" w:rsidRPr="00F60B5F">
              <w:rPr>
                <w:sz w:val="24"/>
              </w:rPr>
              <w:t>lacune legislative care să afecteze eficiența implementării regulilor sanitare veterinare.</w:t>
            </w:r>
          </w:p>
          <w:p w14:paraId="1F8D40D9" w14:textId="064F32A8" w:rsidR="002630C9" w:rsidRPr="00717924" w:rsidRDefault="00717924" w:rsidP="00717924">
            <w:pPr>
              <w:ind w:left="141" w:right="145"/>
              <w:jc w:val="both"/>
            </w:pPr>
            <w:r>
              <w:rPr>
                <w:sz w:val="24"/>
              </w:rPr>
              <w:t>La pc.8 din Anexa nr.1 nu face trimitere la un act normativ fără indicarea expresă a numărul</w:t>
            </w:r>
            <w:r>
              <w:rPr>
                <w:spacing w:val="-3"/>
                <w:sz w:val="24"/>
              </w:rPr>
              <w:t xml:space="preserve">ui </w:t>
            </w:r>
            <w:r>
              <w:rPr>
                <w:sz w:val="24"/>
              </w:rPr>
              <w:t>și</w:t>
            </w:r>
            <w:r>
              <w:rPr>
                <w:spacing w:val="-3"/>
                <w:sz w:val="24"/>
              </w:rPr>
              <w:t xml:space="preserve"> </w:t>
            </w:r>
            <w:r>
              <w:rPr>
                <w:sz w:val="24"/>
              </w:rPr>
              <w:t>anul</w:t>
            </w:r>
            <w:r>
              <w:rPr>
                <w:spacing w:val="-1"/>
                <w:sz w:val="24"/>
              </w:rPr>
              <w:t xml:space="preserve"> </w:t>
            </w:r>
            <w:r>
              <w:rPr>
                <w:sz w:val="24"/>
              </w:rPr>
              <w:t>adoptării.</w:t>
            </w:r>
          </w:p>
        </w:tc>
      </w:tr>
      <w:tr w:rsidR="00B02665" w14:paraId="4BF4A17E" w14:textId="77777777" w:rsidTr="00D32D5A">
        <w:trPr>
          <w:trHeight w:val="916"/>
        </w:trPr>
        <w:tc>
          <w:tcPr>
            <w:tcW w:w="2563" w:type="dxa"/>
            <w:vMerge w:val="restart"/>
          </w:tcPr>
          <w:p w14:paraId="7FC816F6" w14:textId="77777777" w:rsidR="00B02665" w:rsidRDefault="00B02665">
            <w:pPr>
              <w:pStyle w:val="TableParagraph"/>
              <w:rPr>
                <w:b/>
                <w:i/>
                <w:sz w:val="24"/>
              </w:rPr>
            </w:pPr>
          </w:p>
          <w:p w14:paraId="3A25D92C" w14:textId="77777777" w:rsidR="00B02665" w:rsidRDefault="00B02665">
            <w:pPr>
              <w:pStyle w:val="TableParagraph"/>
              <w:rPr>
                <w:b/>
                <w:i/>
                <w:sz w:val="24"/>
              </w:rPr>
            </w:pPr>
          </w:p>
          <w:p w14:paraId="590945EC" w14:textId="77777777" w:rsidR="00B02665" w:rsidRDefault="00B02665">
            <w:pPr>
              <w:pStyle w:val="TableParagraph"/>
              <w:spacing w:before="126"/>
              <w:rPr>
                <w:b/>
                <w:i/>
                <w:sz w:val="24"/>
              </w:rPr>
            </w:pPr>
          </w:p>
          <w:p w14:paraId="6286F8DA" w14:textId="28C0C23B" w:rsidR="00B02665" w:rsidRDefault="00000000" w:rsidP="00DD55A1">
            <w:pPr>
              <w:pStyle w:val="TableParagraph"/>
              <w:spacing w:line="259" w:lineRule="auto"/>
              <w:ind w:left="56" w:right="45"/>
              <w:jc w:val="center"/>
              <w:rPr>
                <w:b/>
                <w:sz w:val="24"/>
              </w:rPr>
            </w:pPr>
            <w:r>
              <w:rPr>
                <w:b/>
                <w:sz w:val="24"/>
              </w:rPr>
              <w:t>Ministerul</w:t>
            </w:r>
            <w:r>
              <w:rPr>
                <w:b/>
                <w:spacing w:val="-15"/>
                <w:sz w:val="24"/>
              </w:rPr>
              <w:t xml:space="preserve"> </w:t>
            </w:r>
            <w:r>
              <w:rPr>
                <w:b/>
                <w:sz w:val="24"/>
              </w:rPr>
              <w:t>Dezvoltării Economice și</w:t>
            </w:r>
            <w:r w:rsidR="00DD55A1">
              <w:rPr>
                <w:b/>
                <w:sz w:val="24"/>
              </w:rPr>
              <w:t xml:space="preserve"> </w:t>
            </w:r>
            <w:r>
              <w:rPr>
                <w:b/>
                <w:spacing w:val="-2"/>
                <w:sz w:val="24"/>
              </w:rPr>
              <w:t>Digitalizării</w:t>
            </w:r>
          </w:p>
          <w:p w14:paraId="6F05B349" w14:textId="77777777" w:rsidR="00B02665" w:rsidRDefault="00B02665">
            <w:pPr>
              <w:pStyle w:val="TableParagraph"/>
              <w:spacing w:before="43"/>
              <w:rPr>
                <w:b/>
                <w:i/>
                <w:sz w:val="24"/>
              </w:rPr>
            </w:pPr>
          </w:p>
          <w:p w14:paraId="48BBED88" w14:textId="330CFAC6" w:rsidR="00B02665" w:rsidRDefault="00000000">
            <w:pPr>
              <w:pStyle w:val="TableParagraph"/>
              <w:spacing w:line="259" w:lineRule="auto"/>
              <w:ind w:left="56" w:right="45"/>
              <w:jc w:val="center"/>
              <w:rPr>
                <w:i/>
                <w:sz w:val="24"/>
              </w:rPr>
            </w:pPr>
            <w:r>
              <w:rPr>
                <w:i/>
                <w:spacing w:val="-2"/>
                <w:sz w:val="24"/>
              </w:rPr>
              <w:t>Nr.</w:t>
            </w:r>
            <w:r w:rsidR="00B34F69">
              <w:rPr>
                <w:i/>
                <w:spacing w:val="-2"/>
                <w:sz w:val="24"/>
              </w:rPr>
              <w:t>09-3387</w:t>
            </w:r>
            <w:r>
              <w:rPr>
                <w:i/>
                <w:spacing w:val="-13"/>
                <w:sz w:val="24"/>
              </w:rPr>
              <w:t xml:space="preserve"> </w:t>
            </w:r>
            <w:r>
              <w:rPr>
                <w:i/>
                <w:spacing w:val="-2"/>
                <w:sz w:val="24"/>
              </w:rPr>
              <w:t xml:space="preserve">din </w:t>
            </w:r>
            <w:r w:rsidR="00B34F69">
              <w:rPr>
                <w:i/>
                <w:spacing w:val="-2"/>
                <w:sz w:val="24"/>
              </w:rPr>
              <w:t>06.11.2024</w:t>
            </w:r>
          </w:p>
        </w:tc>
        <w:tc>
          <w:tcPr>
            <w:tcW w:w="708" w:type="dxa"/>
          </w:tcPr>
          <w:p w14:paraId="6C94578A" w14:textId="77777777" w:rsidR="00B02665" w:rsidRDefault="00000000">
            <w:pPr>
              <w:pStyle w:val="TableParagraph"/>
              <w:spacing w:before="1"/>
              <w:ind w:right="283"/>
              <w:jc w:val="right"/>
              <w:rPr>
                <w:sz w:val="24"/>
              </w:rPr>
            </w:pPr>
            <w:r>
              <w:rPr>
                <w:spacing w:val="-10"/>
                <w:sz w:val="24"/>
              </w:rPr>
              <w:t>3</w:t>
            </w:r>
          </w:p>
        </w:tc>
        <w:tc>
          <w:tcPr>
            <w:tcW w:w="6944" w:type="dxa"/>
          </w:tcPr>
          <w:p w14:paraId="11EF40DF" w14:textId="77777777" w:rsidR="00B02665" w:rsidRDefault="00000000">
            <w:pPr>
              <w:pStyle w:val="TableParagraph"/>
              <w:spacing w:before="159"/>
              <w:ind w:left="5"/>
              <w:rPr>
                <w:sz w:val="24"/>
              </w:rPr>
            </w:pPr>
            <w:r>
              <w:rPr>
                <w:sz w:val="24"/>
              </w:rPr>
              <w:t>La</w:t>
            </w:r>
            <w:r>
              <w:rPr>
                <w:spacing w:val="-3"/>
                <w:sz w:val="24"/>
              </w:rPr>
              <w:t xml:space="preserve"> </w:t>
            </w:r>
            <w:r>
              <w:rPr>
                <w:sz w:val="24"/>
              </w:rPr>
              <w:t>pct.</w:t>
            </w:r>
            <w:r>
              <w:rPr>
                <w:spacing w:val="-1"/>
                <w:sz w:val="24"/>
              </w:rPr>
              <w:t xml:space="preserve"> </w:t>
            </w:r>
            <w:r>
              <w:rPr>
                <w:sz w:val="24"/>
              </w:rPr>
              <w:t>5,</w:t>
            </w:r>
            <w:r>
              <w:rPr>
                <w:spacing w:val="-1"/>
                <w:sz w:val="24"/>
              </w:rPr>
              <w:t xml:space="preserve"> </w:t>
            </w:r>
            <w:r>
              <w:rPr>
                <w:sz w:val="24"/>
              </w:rPr>
              <w:t>textul</w:t>
            </w:r>
            <w:r>
              <w:rPr>
                <w:spacing w:val="-1"/>
                <w:sz w:val="24"/>
              </w:rPr>
              <w:t xml:space="preserve"> </w:t>
            </w:r>
            <w:r>
              <w:rPr>
                <w:sz w:val="24"/>
              </w:rPr>
              <w:t>„alineatul (2)”</w:t>
            </w:r>
            <w:r>
              <w:rPr>
                <w:spacing w:val="-2"/>
                <w:sz w:val="24"/>
              </w:rPr>
              <w:t xml:space="preserve"> </w:t>
            </w:r>
            <w:r>
              <w:rPr>
                <w:sz w:val="24"/>
              </w:rPr>
              <w:t>de a</w:t>
            </w:r>
            <w:r>
              <w:rPr>
                <w:spacing w:val="-2"/>
                <w:sz w:val="24"/>
              </w:rPr>
              <w:t xml:space="preserve"> </w:t>
            </w:r>
            <w:r>
              <w:rPr>
                <w:sz w:val="24"/>
              </w:rPr>
              <w:t>substitui cu</w:t>
            </w:r>
            <w:r>
              <w:rPr>
                <w:spacing w:val="-1"/>
                <w:sz w:val="24"/>
              </w:rPr>
              <w:t xml:space="preserve"> </w:t>
            </w:r>
            <w:r>
              <w:rPr>
                <w:sz w:val="24"/>
              </w:rPr>
              <w:t>textul</w:t>
            </w:r>
            <w:r>
              <w:rPr>
                <w:spacing w:val="-1"/>
                <w:sz w:val="24"/>
              </w:rPr>
              <w:t xml:space="preserve"> </w:t>
            </w:r>
            <w:r>
              <w:rPr>
                <w:sz w:val="24"/>
              </w:rPr>
              <w:t>„punctul</w:t>
            </w:r>
            <w:r>
              <w:rPr>
                <w:spacing w:val="-1"/>
                <w:sz w:val="24"/>
              </w:rPr>
              <w:t xml:space="preserve"> </w:t>
            </w:r>
            <w:r>
              <w:rPr>
                <w:sz w:val="24"/>
              </w:rPr>
              <w:t xml:space="preserve">4”; </w:t>
            </w:r>
            <w:r>
              <w:rPr>
                <w:spacing w:val="-10"/>
                <w:sz w:val="24"/>
              </w:rPr>
              <w:t>.</w:t>
            </w:r>
          </w:p>
        </w:tc>
        <w:tc>
          <w:tcPr>
            <w:tcW w:w="4396" w:type="dxa"/>
          </w:tcPr>
          <w:p w14:paraId="7604C5A6" w14:textId="77777777" w:rsidR="00B02665" w:rsidRDefault="00000000">
            <w:pPr>
              <w:pStyle w:val="TableParagraph"/>
              <w:spacing w:before="1"/>
              <w:ind w:left="149"/>
              <w:rPr>
                <w:b/>
                <w:spacing w:val="-2"/>
                <w:sz w:val="24"/>
              </w:rPr>
            </w:pPr>
            <w:r>
              <w:rPr>
                <w:b/>
                <w:sz w:val="24"/>
              </w:rPr>
              <w:t>Se</w:t>
            </w:r>
            <w:r>
              <w:rPr>
                <w:b/>
                <w:spacing w:val="-1"/>
                <w:sz w:val="24"/>
              </w:rPr>
              <w:t xml:space="preserve"> </w:t>
            </w:r>
            <w:r>
              <w:rPr>
                <w:b/>
                <w:spacing w:val="-2"/>
                <w:sz w:val="24"/>
              </w:rPr>
              <w:t>acceptă</w:t>
            </w:r>
          </w:p>
          <w:p w14:paraId="229868AE" w14:textId="0C31409F" w:rsidR="00DB7FD6" w:rsidRDefault="00DB7FD6" w:rsidP="00BD1A5C">
            <w:pPr>
              <w:pStyle w:val="TableParagraph"/>
              <w:spacing w:before="1"/>
              <w:ind w:left="149" w:right="145"/>
              <w:jc w:val="both"/>
              <w:rPr>
                <w:b/>
                <w:sz w:val="24"/>
              </w:rPr>
            </w:pPr>
            <w:r>
              <w:t>Ca urmare a redactării numerotației obiecția se referă la pct.</w:t>
            </w:r>
            <w:r w:rsidR="00D33205">
              <w:t xml:space="preserve">6, respectiv acesta s-a redactat, </w:t>
            </w:r>
            <w:r w:rsidR="00D33205" w:rsidRPr="00D33205">
              <w:t xml:space="preserve">textul „alineatul (2)” </w:t>
            </w:r>
            <w:r w:rsidR="00AB4EDB">
              <w:t>s-a</w:t>
            </w:r>
            <w:r w:rsidR="00D33205" w:rsidRPr="00D33205">
              <w:t xml:space="preserve"> substitui</w:t>
            </w:r>
            <w:r w:rsidR="00AB4EDB">
              <w:t>t</w:t>
            </w:r>
            <w:r w:rsidR="00D33205" w:rsidRPr="00D33205">
              <w:t xml:space="preserve"> cu textul „punctul </w:t>
            </w:r>
            <w:r w:rsidR="00BD1A5C">
              <w:t>5</w:t>
            </w:r>
            <w:r w:rsidR="00D33205" w:rsidRPr="00D33205">
              <w:t>”</w:t>
            </w:r>
          </w:p>
        </w:tc>
      </w:tr>
      <w:tr w:rsidR="00B02665" w14:paraId="72E303D1" w14:textId="77777777" w:rsidTr="00D32D5A">
        <w:trPr>
          <w:trHeight w:val="916"/>
        </w:trPr>
        <w:tc>
          <w:tcPr>
            <w:tcW w:w="2563" w:type="dxa"/>
            <w:vMerge/>
            <w:tcBorders>
              <w:top w:val="nil"/>
            </w:tcBorders>
          </w:tcPr>
          <w:p w14:paraId="02E44727" w14:textId="77777777" w:rsidR="00B02665" w:rsidRDefault="00B02665">
            <w:pPr>
              <w:rPr>
                <w:sz w:val="2"/>
                <w:szCs w:val="2"/>
              </w:rPr>
            </w:pPr>
          </w:p>
        </w:tc>
        <w:tc>
          <w:tcPr>
            <w:tcW w:w="708" w:type="dxa"/>
          </w:tcPr>
          <w:p w14:paraId="0A8A579F" w14:textId="77777777" w:rsidR="00B02665" w:rsidRDefault="00000000">
            <w:pPr>
              <w:pStyle w:val="TableParagraph"/>
              <w:spacing w:line="275" w:lineRule="exact"/>
              <w:ind w:right="283"/>
              <w:jc w:val="right"/>
              <w:rPr>
                <w:sz w:val="24"/>
              </w:rPr>
            </w:pPr>
            <w:r>
              <w:rPr>
                <w:spacing w:val="-10"/>
                <w:sz w:val="24"/>
              </w:rPr>
              <w:t>4</w:t>
            </w:r>
          </w:p>
        </w:tc>
        <w:tc>
          <w:tcPr>
            <w:tcW w:w="6944" w:type="dxa"/>
          </w:tcPr>
          <w:p w14:paraId="785027EE" w14:textId="77777777" w:rsidR="00B02665" w:rsidRDefault="00000000">
            <w:pPr>
              <w:pStyle w:val="TableParagraph"/>
              <w:spacing w:before="160"/>
              <w:ind w:left="5"/>
              <w:rPr>
                <w:sz w:val="24"/>
              </w:rPr>
            </w:pPr>
            <w:r>
              <w:rPr>
                <w:sz w:val="24"/>
              </w:rPr>
              <w:t>La</w:t>
            </w:r>
            <w:r>
              <w:rPr>
                <w:spacing w:val="-3"/>
                <w:sz w:val="24"/>
              </w:rPr>
              <w:t xml:space="preserve"> </w:t>
            </w:r>
            <w:r>
              <w:rPr>
                <w:sz w:val="24"/>
              </w:rPr>
              <w:t>pct.</w:t>
            </w:r>
            <w:r>
              <w:rPr>
                <w:spacing w:val="-1"/>
                <w:sz w:val="24"/>
              </w:rPr>
              <w:t xml:space="preserve"> </w:t>
            </w:r>
            <w:r>
              <w:rPr>
                <w:sz w:val="24"/>
              </w:rPr>
              <w:t>8,</w:t>
            </w:r>
            <w:r>
              <w:rPr>
                <w:spacing w:val="-1"/>
                <w:sz w:val="24"/>
              </w:rPr>
              <w:t xml:space="preserve"> </w:t>
            </w:r>
            <w:r>
              <w:rPr>
                <w:sz w:val="24"/>
              </w:rPr>
              <w:t>textul „alineatul</w:t>
            </w:r>
            <w:r>
              <w:rPr>
                <w:spacing w:val="-1"/>
                <w:sz w:val="24"/>
              </w:rPr>
              <w:t xml:space="preserve"> </w:t>
            </w:r>
            <w:r>
              <w:rPr>
                <w:sz w:val="24"/>
              </w:rPr>
              <w:t>(1)”</w:t>
            </w:r>
            <w:r>
              <w:rPr>
                <w:spacing w:val="-2"/>
                <w:sz w:val="24"/>
              </w:rPr>
              <w:t xml:space="preserve"> </w:t>
            </w:r>
            <w:r>
              <w:rPr>
                <w:sz w:val="24"/>
              </w:rPr>
              <w:t>de</w:t>
            </w:r>
            <w:r>
              <w:rPr>
                <w:spacing w:val="1"/>
                <w:sz w:val="24"/>
              </w:rPr>
              <w:t xml:space="preserve"> </w:t>
            </w:r>
            <w:r>
              <w:rPr>
                <w:sz w:val="24"/>
              </w:rPr>
              <w:t>a</w:t>
            </w:r>
            <w:r>
              <w:rPr>
                <w:spacing w:val="-2"/>
                <w:sz w:val="24"/>
              </w:rPr>
              <w:t xml:space="preserve"> </w:t>
            </w:r>
            <w:r>
              <w:rPr>
                <w:sz w:val="24"/>
              </w:rPr>
              <w:t>substitui</w:t>
            </w:r>
            <w:r>
              <w:rPr>
                <w:spacing w:val="-1"/>
                <w:sz w:val="24"/>
              </w:rPr>
              <w:t xml:space="preserve"> </w:t>
            </w:r>
            <w:r>
              <w:rPr>
                <w:sz w:val="24"/>
              </w:rPr>
              <w:t>cu</w:t>
            </w:r>
            <w:r>
              <w:rPr>
                <w:spacing w:val="1"/>
                <w:sz w:val="24"/>
              </w:rPr>
              <w:t xml:space="preserve"> </w:t>
            </w:r>
            <w:r>
              <w:rPr>
                <w:sz w:val="24"/>
              </w:rPr>
              <w:t>textul</w:t>
            </w:r>
            <w:r>
              <w:rPr>
                <w:spacing w:val="-1"/>
                <w:sz w:val="24"/>
              </w:rPr>
              <w:t xml:space="preserve"> </w:t>
            </w:r>
            <w:r>
              <w:rPr>
                <w:sz w:val="24"/>
              </w:rPr>
              <w:t>„punctul</w:t>
            </w:r>
            <w:r>
              <w:rPr>
                <w:spacing w:val="-1"/>
                <w:sz w:val="24"/>
              </w:rPr>
              <w:t xml:space="preserve"> </w:t>
            </w:r>
            <w:r>
              <w:rPr>
                <w:sz w:val="24"/>
              </w:rPr>
              <w:t xml:space="preserve">7”; </w:t>
            </w:r>
            <w:r>
              <w:rPr>
                <w:spacing w:val="-10"/>
                <w:sz w:val="24"/>
              </w:rPr>
              <w:t>.</w:t>
            </w:r>
          </w:p>
        </w:tc>
        <w:tc>
          <w:tcPr>
            <w:tcW w:w="4396" w:type="dxa"/>
          </w:tcPr>
          <w:p w14:paraId="5A477832" w14:textId="77777777" w:rsidR="00B02665" w:rsidRDefault="00000000">
            <w:pPr>
              <w:pStyle w:val="TableParagraph"/>
              <w:spacing w:line="275" w:lineRule="exact"/>
              <w:ind w:left="149"/>
              <w:rPr>
                <w:b/>
                <w:spacing w:val="-2"/>
                <w:sz w:val="24"/>
              </w:rPr>
            </w:pPr>
            <w:r>
              <w:rPr>
                <w:b/>
                <w:sz w:val="24"/>
              </w:rPr>
              <w:t>Se</w:t>
            </w:r>
            <w:r>
              <w:rPr>
                <w:b/>
                <w:spacing w:val="-1"/>
                <w:sz w:val="24"/>
              </w:rPr>
              <w:t xml:space="preserve"> </w:t>
            </w:r>
            <w:r>
              <w:rPr>
                <w:b/>
                <w:spacing w:val="-2"/>
                <w:sz w:val="24"/>
              </w:rPr>
              <w:t>acceptă</w:t>
            </w:r>
          </w:p>
          <w:p w14:paraId="3618DCFF" w14:textId="3579E94B" w:rsidR="00ED7239" w:rsidRDefault="00ED7239" w:rsidP="00ED7239">
            <w:pPr>
              <w:pStyle w:val="TableParagraph"/>
              <w:spacing w:line="275" w:lineRule="exact"/>
              <w:ind w:left="149" w:right="145"/>
              <w:jc w:val="both"/>
              <w:rPr>
                <w:b/>
                <w:sz w:val="24"/>
              </w:rPr>
            </w:pPr>
            <w:r>
              <w:rPr>
                <w:sz w:val="24"/>
              </w:rPr>
              <w:t>La</w:t>
            </w:r>
            <w:r>
              <w:rPr>
                <w:spacing w:val="-3"/>
                <w:sz w:val="24"/>
              </w:rPr>
              <w:t xml:space="preserve"> </w:t>
            </w:r>
            <w:r>
              <w:rPr>
                <w:sz w:val="24"/>
              </w:rPr>
              <w:t>pct.</w:t>
            </w:r>
            <w:r>
              <w:rPr>
                <w:spacing w:val="-1"/>
                <w:sz w:val="24"/>
              </w:rPr>
              <w:t xml:space="preserve"> </w:t>
            </w:r>
            <w:r>
              <w:rPr>
                <w:sz w:val="24"/>
              </w:rPr>
              <w:t>8,</w:t>
            </w:r>
            <w:r>
              <w:rPr>
                <w:spacing w:val="-1"/>
                <w:sz w:val="24"/>
              </w:rPr>
              <w:t xml:space="preserve"> </w:t>
            </w:r>
            <w:r>
              <w:rPr>
                <w:sz w:val="24"/>
              </w:rPr>
              <w:t>textul „alineatul</w:t>
            </w:r>
            <w:r>
              <w:rPr>
                <w:spacing w:val="-1"/>
                <w:sz w:val="24"/>
              </w:rPr>
              <w:t xml:space="preserve"> </w:t>
            </w:r>
            <w:r>
              <w:rPr>
                <w:sz w:val="24"/>
              </w:rPr>
              <w:t>(1)”</w:t>
            </w:r>
            <w:r>
              <w:rPr>
                <w:spacing w:val="-2"/>
                <w:sz w:val="24"/>
              </w:rPr>
              <w:t xml:space="preserve"> </w:t>
            </w:r>
            <w:r>
              <w:rPr>
                <w:sz w:val="24"/>
              </w:rPr>
              <w:t>s-a</w:t>
            </w:r>
            <w:r>
              <w:rPr>
                <w:spacing w:val="-2"/>
                <w:sz w:val="24"/>
              </w:rPr>
              <w:t xml:space="preserve"> </w:t>
            </w:r>
            <w:r>
              <w:rPr>
                <w:sz w:val="24"/>
              </w:rPr>
              <w:t>substituit</w:t>
            </w:r>
            <w:r>
              <w:rPr>
                <w:spacing w:val="-1"/>
                <w:sz w:val="24"/>
              </w:rPr>
              <w:t xml:space="preserve"> </w:t>
            </w:r>
            <w:r>
              <w:rPr>
                <w:sz w:val="24"/>
              </w:rPr>
              <w:t>cu</w:t>
            </w:r>
            <w:r>
              <w:rPr>
                <w:spacing w:val="1"/>
                <w:sz w:val="24"/>
              </w:rPr>
              <w:t xml:space="preserve"> </w:t>
            </w:r>
            <w:r>
              <w:rPr>
                <w:sz w:val="24"/>
              </w:rPr>
              <w:t>textul</w:t>
            </w:r>
            <w:r>
              <w:rPr>
                <w:spacing w:val="-1"/>
                <w:sz w:val="24"/>
              </w:rPr>
              <w:t xml:space="preserve"> </w:t>
            </w:r>
            <w:r>
              <w:rPr>
                <w:sz w:val="24"/>
              </w:rPr>
              <w:t>„punctul</w:t>
            </w:r>
            <w:r>
              <w:rPr>
                <w:spacing w:val="-1"/>
                <w:sz w:val="24"/>
              </w:rPr>
              <w:t xml:space="preserve"> </w:t>
            </w:r>
            <w:r>
              <w:rPr>
                <w:sz w:val="24"/>
              </w:rPr>
              <w:t>7”;</w:t>
            </w:r>
          </w:p>
        </w:tc>
      </w:tr>
      <w:tr w:rsidR="00B02665" w14:paraId="36FAE6DB" w14:textId="77777777" w:rsidTr="00D32D5A">
        <w:trPr>
          <w:trHeight w:val="916"/>
        </w:trPr>
        <w:tc>
          <w:tcPr>
            <w:tcW w:w="2563" w:type="dxa"/>
            <w:vMerge/>
            <w:tcBorders>
              <w:top w:val="nil"/>
            </w:tcBorders>
          </w:tcPr>
          <w:p w14:paraId="0A165952" w14:textId="77777777" w:rsidR="00B02665" w:rsidRDefault="00B02665">
            <w:pPr>
              <w:rPr>
                <w:sz w:val="2"/>
                <w:szCs w:val="2"/>
              </w:rPr>
            </w:pPr>
          </w:p>
        </w:tc>
        <w:tc>
          <w:tcPr>
            <w:tcW w:w="708" w:type="dxa"/>
          </w:tcPr>
          <w:p w14:paraId="166D63F3" w14:textId="77777777" w:rsidR="00B02665" w:rsidRDefault="00000000">
            <w:pPr>
              <w:pStyle w:val="TableParagraph"/>
              <w:spacing w:line="275" w:lineRule="exact"/>
              <w:ind w:right="283"/>
              <w:jc w:val="right"/>
              <w:rPr>
                <w:sz w:val="24"/>
              </w:rPr>
            </w:pPr>
            <w:r>
              <w:rPr>
                <w:spacing w:val="-10"/>
                <w:sz w:val="24"/>
              </w:rPr>
              <w:t>5</w:t>
            </w:r>
          </w:p>
        </w:tc>
        <w:tc>
          <w:tcPr>
            <w:tcW w:w="6944" w:type="dxa"/>
          </w:tcPr>
          <w:p w14:paraId="7DA02DDA" w14:textId="77777777" w:rsidR="00B02665" w:rsidRDefault="00000000">
            <w:pPr>
              <w:pStyle w:val="TableParagraph"/>
              <w:spacing w:before="11" w:line="259" w:lineRule="auto"/>
              <w:ind w:left="5"/>
              <w:rPr>
                <w:sz w:val="24"/>
              </w:rPr>
            </w:pPr>
            <w:r>
              <w:rPr>
                <w:sz w:val="24"/>
              </w:rPr>
              <w:t>La</w:t>
            </w:r>
            <w:r>
              <w:rPr>
                <w:spacing w:val="-4"/>
                <w:sz w:val="24"/>
              </w:rPr>
              <w:t xml:space="preserve"> </w:t>
            </w:r>
            <w:r>
              <w:rPr>
                <w:sz w:val="24"/>
              </w:rPr>
              <w:t>pct.</w:t>
            </w:r>
            <w:r>
              <w:rPr>
                <w:spacing w:val="-2"/>
                <w:sz w:val="24"/>
              </w:rPr>
              <w:t xml:space="preserve"> </w:t>
            </w:r>
            <w:r>
              <w:rPr>
                <w:sz w:val="24"/>
              </w:rPr>
              <w:t>4</w:t>
            </w:r>
            <w:r>
              <w:rPr>
                <w:spacing w:val="-2"/>
                <w:sz w:val="24"/>
              </w:rPr>
              <w:t xml:space="preserve"> </w:t>
            </w:r>
            <w:r>
              <w:rPr>
                <w:sz w:val="24"/>
              </w:rPr>
              <w:t>și</w:t>
            </w:r>
            <w:r>
              <w:rPr>
                <w:spacing w:val="-1"/>
                <w:sz w:val="24"/>
              </w:rPr>
              <w:t xml:space="preserve"> </w:t>
            </w:r>
            <w:r>
              <w:rPr>
                <w:sz w:val="24"/>
              </w:rPr>
              <w:t>7,</w:t>
            </w:r>
            <w:r>
              <w:rPr>
                <w:spacing w:val="-2"/>
                <w:sz w:val="24"/>
              </w:rPr>
              <w:t xml:space="preserve"> </w:t>
            </w:r>
            <w:r>
              <w:rPr>
                <w:sz w:val="24"/>
              </w:rPr>
              <w:t>textul</w:t>
            </w:r>
            <w:r>
              <w:rPr>
                <w:spacing w:val="-2"/>
                <w:sz w:val="24"/>
              </w:rPr>
              <w:t xml:space="preserve"> </w:t>
            </w:r>
            <w:r>
              <w:rPr>
                <w:sz w:val="24"/>
              </w:rPr>
              <w:t>„articolul</w:t>
            </w:r>
            <w:r>
              <w:rPr>
                <w:spacing w:val="-2"/>
                <w:sz w:val="24"/>
              </w:rPr>
              <w:t xml:space="preserve"> </w:t>
            </w:r>
            <w:r>
              <w:rPr>
                <w:sz w:val="24"/>
              </w:rPr>
              <w:t>14</w:t>
            </w:r>
            <w:r>
              <w:rPr>
                <w:spacing w:val="-2"/>
                <w:sz w:val="24"/>
              </w:rPr>
              <w:t xml:space="preserve"> </w:t>
            </w:r>
            <w:r>
              <w:rPr>
                <w:sz w:val="24"/>
              </w:rPr>
              <w:t>litera</w:t>
            </w:r>
            <w:r>
              <w:rPr>
                <w:spacing w:val="-3"/>
                <w:sz w:val="24"/>
              </w:rPr>
              <w:t xml:space="preserve"> </w:t>
            </w:r>
            <w:r>
              <w:rPr>
                <w:sz w:val="24"/>
              </w:rPr>
              <w:t>b)</w:t>
            </w:r>
            <w:r>
              <w:rPr>
                <w:spacing w:val="-2"/>
                <w:sz w:val="24"/>
              </w:rPr>
              <w:t xml:space="preserve"> </w:t>
            </w:r>
            <w:r>
              <w:rPr>
                <w:sz w:val="24"/>
              </w:rPr>
              <w:t>din</w:t>
            </w:r>
            <w:r>
              <w:rPr>
                <w:spacing w:val="-2"/>
                <w:sz w:val="24"/>
              </w:rPr>
              <w:t xml:space="preserve"> </w:t>
            </w:r>
            <w:r>
              <w:rPr>
                <w:sz w:val="24"/>
              </w:rPr>
              <w:t>Legea</w:t>
            </w:r>
            <w:r>
              <w:rPr>
                <w:spacing w:val="-3"/>
                <w:sz w:val="24"/>
              </w:rPr>
              <w:t xml:space="preserve"> </w:t>
            </w:r>
            <w:r>
              <w:rPr>
                <w:sz w:val="24"/>
              </w:rPr>
              <w:t>nr.</w:t>
            </w:r>
            <w:r>
              <w:rPr>
                <w:spacing w:val="-2"/>
                <w:sz w:val="24"/>
              </w:rPr>
              <w:t xml:space="preserve"> </w:t>
            </w:r>
            <w:r>
              <w:rPr>
                <w:sz w:val="24"/>
              </w:rPr>
              <w:t>82/2024”</w:t>
            </w:r>
            <w:r>
              <w:rPr>
                <w:spacing w:val="-2"/>
                <w:sz w:val="24"/>
              </w:rPr>
              <w:t xml:space="preserve"> </w:t>
            </w:r>
            <w:r>
              <w:rPr>
                <w:sz w:val="24"/>
              </w:rPr>
              <w:t>de înlocuit</w:t>
            </w:r>
            <w:r>
              <w:rPr>
                <w:spacing w:val="-2"/>
                <w:sz w:val="24"/>
              </w:rPr>
              <w:t xml:space="preserve"> </w:t>
            </w:r>
            <w:r>
              <w:rPr>
                <w:sz w:val="24"/>
              </w:rPr>
              <w:t>cu</w:t>
            </w:r>
            <w:r>
              <w:rPr>
                <w:spacing w:val="-2"/>
                <w:sz w:val="24"/>
              </w:rPr>
              <w:t xml:space="preserve"> </w:t>
            </w:r>
            <w:r>
              <w:rPr>
                <w:sz w:val="24"/>
              </w:rPr>
              <w:t>textul</w:t>
            </w:r>
            <w:r>
              <w:rPr>
                <w:spacing w:val="-1"/>
                <w:sz w:val="24"/>
              </w:rPr>
              <w:t xml:space="preserve"> </w:t>
            </w:r>
            <w:r>
              <w:rPr>
                <w:sz w:val="24"/>
              </w:rPr>
              <w:t>„articolul</w:t>
            </w:r>
            <w:r>
              <w:rPr>
                <w:spacing w:val="-2"/>
                <w:sz w:val="24"/>
              </w:rPr>
              <w:t xml:space="preserve"> </w:t>
            </w:r>
            <w:r>
              <w:rPr>
                <w:sz w:val="24"/>
              </w:rPr>
              <w:t>14</w:t>
            </w:r>
            <w:r>
              <w:rPr>
                <w:spacing w:val="-2"/>
                <w:sz w:val="24"/>
              </w:rPr>
              <w:t xml:space="preserve"> </w:t>
            </w:r>
            <w:r>
              <w:rPr>
                <w:sz w:val="24"/>
              </w:rPr>
              <w:t>alineatul</w:t>
            </w:r>
            <w:r>
              <w:rPr>
                <w:spacing w:val="-1"/>
                <w:sz w:val="24"/>
              </w:rPr>
              <w:t xml:space="preserve"> </w:t>
            </w:r>
            <w:r>
              <w:rPr>
                <w:sz w:val="24"/>
              </w:rPr>
              <w:t>(2)</w:t>
            </w:r>
            <w:r>
              <w:rPr>
                <w:spacing w:val="-4"/>
                <w:sz w:val="24"/>
              </w:rPr>
              <w:t xml:space="preserve"> </w:t>
            </w:r>
            <w:r>
              <w:rPr>
                <w:sz w:val="24"/>
              </w:rPr>
              <w:t>din</w:t>
            </w:r>
            <w:r>
              <w:rPr>
                <w:spacing w:val="-2"/>
                <w:sz w:val="24"/>
              </w:rPr>
              <w:t xml:space="preserve"> </w:t>
            </w:r>
            <w:r>
              <w:rPr>
                <w:sz w:val="24"/>
              </w:rPr>
              <w:t>Legea</w:t>
            </w:r>
            <w:r>
              <w:rPr>
                <w:spacing w:val="-2"/>
                <w:sz w:val="24"/>
              </w:rPr>
              <w:t xml:space="preserve"> </w:t>
            </w:r>
            <w:r>
              <w:rPr>
                <w:sz w:val="24"/>
              </w:rPr>
              <w:t>nr.</w:t>
            </w:r>
            <w:r>
              <w:rPr>
                <w:spacing w:val="-2"/>
                <w:sz w:val="24"/>
              </w:rPr>
              <w:t xml:space="preserve"> </w:t>
            </w:r>
            <w:r>
              <w:rPr>
                <w:sz w:val="24"/>
              </w:rPr>
              <w:t>82/2024”;</w:t>
            </w:r>
            <w:r>
              <w:rPr>
                <w:spacing w:val="-1"/>
                <w:sz w:val="24"/>
              </w:rPr>
              <w:t xml:space="preserve"> </w:t>
            </w:r>
            <w:r>
              <w:rPr>
                <w:spacing w:val="-10"/>
                <w:sz w:val="24"/>
              </w:rPr>
              <w:t>.</w:t>
            </w:r>
          </w:p>
        </w:tc>
        <w:tc>
          <w:tcPr>
            <w:tcW w:w="4396" w:type="dxa"/>
          </w:tcPr>
          <w:p w14:paraId="4D51E077" w14:textId="77777777" w:rsidR="00B02665" w:rsidRDefault="00000000">
            <w:pPr>
              <w:pStyle w:val="TableParagraph"/>
              <w:spacing w:line="275" w:lineRule="exact"/>
              <w:ind w:left="149"/>
              <w:rPr>
                <w:b/>
                <w:spacing w:val="-2"/>
                <w:sz w:val="24"/>
              </w:rPr>
            </w:pPr>
            <w:r>
              <w:rPr>
                <w:b/>
                <w:sz w:val="24"/>
              </w:rPr>
              <w:t>Se</w:t>
            </w:r>
            <w:r>
              <w:rPr>
                <w:b/>
                <w:spacing w:val="-1"/>
                <w:sz w:val="24"/>
              </w:rPr>
              <w:t xml:space="preserve"> </w:t>
            </w:r>
            <w:r>
              <w:rPr>
                <w:b/>
                <w:spacing w:val="-2"/>
                <w:sz w:val="24"/>
              </w:rPr>
              <w:t>acceptă</w:t>
            </w:r>
            <w:r w:rsidR="00DD55A1">
              <w:rPr>
                <w:b/>
                <w:spacing w:val="-2"/>
                <w:sz w:val="24"/>
              </w:rPr>
              <w:t xml:space="preserve"> parțial</w:t>
            </w:r>
          </w:p>
          <w:p w14:paraId="050BF677" w14:textId="0974DBB4" w:rsidR="00DD55A1" w:rsidRDefault="00DD55A1" w:rsidP="00E66F90">
            <w:pPr>
              <w:pStyle w:val="TableParagraph"/>
              <w:spacing w:line="275" w:lineRule="exact"/>
              <w:ind w:left="149" w:right="145"/>
              <w:jc w:val="both"/>
              <w:rPr>
                <w:b/>
                <w:sz w:val="24"/>
              </w:rPr>
            </w:pPr>
            <w:r>
              <w:rPr>
                <w:sz w:val="24"/>
              </w:rPr>
              <w:t>La</w:t>
            </w:r>
            <w:r>
              <w:rPr>
                <w:spacing w:val="-4"/>
                <w:sz w:val="24"/>
              </w:rPr>
              <w:t xml:space="preserve"> </w:t>
            </w:r>
            <w:r>
              <w:rPr>
                <w:sz w:val="24"/>
              </w:rPr>
              <w:t>pct.</w:t>
            </w:r>
            <w:r>
              <w:rPr>
                <w:spacing w:val="-2"/>
                <w:sz w:val="24"/>
              </w:rPr>
              <w:t xml:space="preserve"> </w:t>
            </w:r>
            <w:r>
              <w:rPr>
                <w:sz w:val="24"/>
              </w:rPr>
              <w:t>4</w:t>
            </w:r>
            <w:r>
              <w:rPr>
                <w:spacing w:val="-2"/>
                <w:sz w:val="24"/>
              </w:rPr>
              <w:t xml:space="preserve"> </w:t>
            </w:r>
            <w:r>
              <w:rPr>
                <w:sz w:val="24"/>
              </w:rPr>
              <w:t>și</w:t>
            </w:r>
            <w:r>
              <w:rPr>
                <w:spacing w:val="-1"/>
                <w:sz w:val="24"/>
              </w:rPr>
              <w:t xml:space="preserve"> </w:t>
            </w:r>
            <w:r>
              <w:rPr>
                <w:sz w:val="24"/>
              </w:rPr>
              <w:t>7</w:t>
            </w:r>
            <w:r w:rsidR="00CF3126">
              <w:rPr>
                <w:sz w:val="24"/>
              </w:rPr>
              <w:t xml:space="preserve"> </w:t>
            </w:r>
            <w:r w:rsidR="00CF3126">
              <w:t xml:space="preserve">ca urmare a redactării </w:t>
            </w:r>
            <w:r w:rsidR="00E66F90">
              <w:t>n</w:t>
            </w:r>
            <w:r w:rsidR="00CF3126">
              <w:t xml:space="preserve">umerotației devenit pct.5 și 8 </w:t>
            </w:r>
            <w:r w:rsidR="008A237F">
              <w:t xml:space="preserve">textul </w:t>
            </w:r>
            <w:r w:rsidR="008A237F">
              <w:rPr>
                <w:sz w:val="24"/>
              </w:rPr>
              <w:t>„articolul</w:t>
            </w:r>
            <w:r w:rsidR="008A237F">
              <w:rPr>
                <w:spacing w:val="-2"/>
                <w:sz w:val="24"/>
              </w:rPr>
              <w:t xml:space="preserve"> </w:t>
            </w:r>
            <w:r w:rsidR="008A237F">
              <w:rPr>
                <w:sz w:val="24"/>
              </w:rPr>
              <w:t>14</w:t>
            </w:r>
            <w:r w:rsidR="008A237F">
              <w:rPr>
                <w:spacing w:val="-2"/>
                <w:sz w:val="24"/>
              </w:rPr>
              <w:t xml:space="preserve"> </w:t>
            </w:r>
            <w:r w:rsidR="008A237F">
              <w:rPr>
                <w:sz w:val="24"/>
              </w:rPr>
              <w:t>litera</w:t>
            </w:r>
            <w:r w:rsidR="008A237F">
              <w:rPr>
                <w:spacing w:val="-3"/>
                <w:sz w:val="24"/>
              </w:rPr>
              <w:t xml:space="preserve"> </w:t>
            </w:r>
            <w:r w:rsidR="008A237F">
              <w:rPr>
                <w:sz w:val="24"/>
              </w:rPr>
              <w:t>b)</w:t>
            </w:r>
            <w:r w:rsidR="008A237F">
              <w:t>” s-a substituit cu textul ”</w:t>
            </w:r>
            <w:r w:rsidR="00A03118" w:rsidRPr="00A03118">
              <w:t xml:space="preserve">art. 14 pct. 2 </w:t>
            </w:r>
            <w:proofErr w:type="spellStart"/>
            <w:r w:rsidR="00A03118" w:rsidRPr="00A03118">
              <w:t>lit.b</w:t>
            </w:r>
            <w:proofErr w:type="spellEnd"/>
            <w:r w:rsidR="00A03118" w:rsidRPr="00A03118">
              <w:t>)</w:t>
            </w:r>
            <w:r w:rsidR="008A237F">
              <w:t>”</w:t>
            </w:r>
            <w:r w:rsidR="00E66F90">
              <w:t>, deoarece art.14 are un singur alineat.</w:t>
            </w:r>
          </w:p>
        </w:tc>
      </w:tr>
      <w:tr w:rsidR="00B02665" w14:paraId="73F9203A" w14:textId="77777777" w:rsidTr="00D32D5A">
        <w:trPr>
          <w:trHeight w:val="914"/>
        </w:trPr>
        <w:tc>
          <w:tcPr>
            <w:tcW w:w="2563" w:type="dxa"/>
            <w:vMerge/>
            <w:tcBorders>
              <w:top w:val="nil"/>
            </w:tcBorders>
          </w:tcPr>
          <w:p w14:paraId="52773F2B" w14:textId="77777777" w:rsidR="00B02665" w:rsidRDefault="00B02665">
            <w:pPr>
              <w:rPr>
                <w:sz w:val="2"/>
                <w:szCs w:val="2"/>
              </w:rPr>
            </w:pPr>
          </w:p>
        </w:tc>
        <w:tc>
          <w:tcPr>
            <w:tcW w:w="708" w:type="dxa"/>
          </w:tcPr>
          <w:p w14:paraId="43BF25C5" w14:textId="77777777" w:rsidR="00B02665" w:rsidRDefault="00000000">
            <w:pPr>
              <w:pStyle w:val="TableParagraph"/>
              <w:spacing w:line="275" w:lineRule="exact"/>
              <w:ind w:right="283"/>
              <w:jc w:val="right"/>
              <w:rPr>
                <w:sz w:val="24"/>
              </w:rPr>
            </w:pPr>
            <w:r>
              <w:rPr>
                <w:spacing w:val="-10"/>
                <w:sz w:val="24"/>
              </w:rPr>
              <w:t>6</w:t>
            </w:r>
          </w:p>
        </w:tc>
        <w:tc>
          <w:tcPr>
            <w:tcW w:w="6944" w:type="dxa"/>
          </w:tcPr>
          <w:p w14:paraId="1718C58B" w14:textId="77777777" w:rsidR="00B02665" w:rsidRDefault="00000000">
            <w:pPr>
              <w:pStyle w:val="TableParagraph"/>
              <w:spacing w:before="157"/>
              <w:ind w:left="5"/>
              <w:rPr>
                <w:sz w:val="24"/>
              </w:rPr>
            </w:pPr>
            <w:r>
              <w:rPr>
                <w:sz w:val="24"/>
              </w:rPr>
              <w:t>La</w:t>
            </w:r>
            <w:r>
              <w:rPr>
                <w:spacing w:val="-3"/>
                <w:sz w:val="24"/>
              </w:rPr>
              <w:t xml:space="preserve"> </w:t>
            </w:r>
            <w:r>
              <w:rPr>
                <w:sz w:val="24"/>
              </w:rPr>
              <w:t>pct.</w:t>
            </w:r>
            <w:r>
              <w:rPr>
                <w:spacing w:val="-1"/>
                <w:sz w:val="24"/>
              </w:rPr>
              <w:t xml:space="preserve"> </w:t>
            </w:r>
            <w:r>
              <w:rPr>
                <w:sz w:val="24"/>
              </w:rPr>
              <w:t>14,</w:t>
            </w:r>
            <w:r>
              <w:rPr>
                <w:spacing w:val="-1"/>
                <w:sz w:val="24"/>
              </w:rPr>
              <w:t xml:space="preserve"> </w:t>
            </w:r>
            <w:r>
              <w:rPr>
                <w:sz w:val="24"/>
              </w:rPr>
              <w:t>propunem</w:t>
            </w:r>
            <w:r>
              <w:rPr>
                <w:spacing w:val="1"/>
                <w:sz w:val="24"/>
              </w:rPr>
              <w:t xml:space="preserve"> </w:t>
            </w:r>
            <w:r>
              <w:rPr>
                <w:sz w:val="24"/>
              </w:rPr>
              <w:t>excluderea</w:t>
            </w:r>
            <w:r>
              <w:rPr>
                <w:spacing w:val="-1"/>
                <w:sz w:val="24"/>
              </w:rPr>
              <w:t xml:space="preserve"> </w:t>
            </w:r>
            <w:r>
              <w:rPr>
                <w:sz w:val="24"/>
              </w:rPr>
              <w:t>cuvântului „teritoriu”</w:t>
            </w:r>
            <w:r>
              <w:rPr>
                <w:spacing w:val="-2"/>
                <w:sz w:val="24"/>
              </w:rPr>
              <w:t xml:space="preserve"> </w:t>
            </w:r>
            <w:r>
              <w:rPr>
                <w:sz w:val="24"/>
              </w:rPr>
              <w:t>fiind</w:t>
            </w:r>
            <w:r>
              <w:rPr>
                <w:spacing w:val="-1"/>
                <w:sz w:val="24"/>
              </w:rPr>
              <w:t xml:space="preserve"> </w:t>
            </w:r>
            <w:r>
              <w:rPr>
                <w:sz w:val="24"/>
              </w:rPr>
              <w:t>în</w:t>
            </w:r>
            <w:r>
              <w:rPr>
                <w:spacing w:val="-1"/>
                <w:sz w:val="24"/>
              </w:rPr>
              <w:t xml:space="preserve"> </w:t>
            </w:r>
            <w:r>
              <w:rPr>
                <w:spacing w:val="-2"/>
                <w:sz w:val="24"/>
              </w:rPr>
              <w:t>plus.</w:t>
            </w:r>
          </w:p>
        </w:tc>
        <w:tc>
          <w:tcPr>
            <w:tcW w:w="4396" w:type="dxa"/>
          </w:tcPr>
          <w:p w14:paraId="2C5F2A35" w14:textId="77777777" w:rsidR="00B02665" w:rsidRDefault="00000000">
            <w:pPr>
              <w:pStyle w:val="TableParagraph"/>
              <w:spacing w:line="275" w:lineRule="exact"/>
              <w:ind w:left="149"/>
              <w:rPr>
                <w:b/>
                <w:sz w:val="24"/>
              </w:rPr>
            </w:pPr>
            <w:r>
              <w:rPr>
                <w:b/>
                <w:sz w:val="24"/>
              </w:rPr>
              <w:t>Se</w:t>
            </w:r>
            <w:r>
              <w:rPr>
                <w:b/>
                <w:spacing w:val="-1"/>
                <w:sz w:val="24"/>
              </w:rPr>
              <w:t xml:space="preserve"> </w:t>
            </w:r>
            <w:r>
              <w:rPr>
                <w:b/>
                <w:spacing w:val="-2"/>
                <w:sz w:val="24"/>
              </w:rPr>
              <w:t>acceptă</w:t>
            </w:r>
          </w:p>
          <w:p w14:paraId="59E2FC62" w14:textId="1DC983A6" w:rsidR="00B02665" w:rsidRDefault="0000676A">
            <w:pPr>
              <w:pStyle w:val="TableParagraph"/>
              <w:spacing w:before="180"/>
              <w:ind w:left="149"/>
              <w:rPr>
                <w:sz w:val="24"/>
              </w:rPr>
            </w:pPr>
            <w:r>
              <w:rPr>
                <w:sz w:val="24"/>
              </w:rPr>
              <w:t>Pct. 14 s-a exclus</w:t>
            </w:r>
            <w:r>
              <w:rPr>
                <w:spacing w:val="-2"/>
                <w:sz w:val="24"/>
              </w:rPr>
              <w:t>.(a se vedea obiecția MF)</w:t>
            </w:r>
          </w:p>
        </w:tc>
      </w:tr>
      <w:tr w:rsidR="00372FA0" w14:paraId="36619F46" w14:textId="77777777" w:rsidTr="00D32D5A">
        <w:trPr>
          <w:trHeight w:val="914"/>
        </w:trPr>
        <w:tc>
          <w:tcPr>
            <w:tcW w:w="2563" w:type="dxa"/>
            <w:tcBorders>
              <w:top w:val="nil"/>
            </w:tcBorders>
          </w:tcPr>
          <w:p w14:paraId="7BBD724D" w14:textId="77777777" w:rsidR="00372FA0" w:rsidRDefault="00372FA0">
            <w:pPr>
              <w:rPr>
                <w:sz w:val="2"/>
                <w:szCs w:val="2"/>
              </w:rPr>
            </w:pPr>
          </w:p>
        </w:tc>
        <w:tc>
          <w:tcPr>
            <w:tcW w:w="708" w:type="dxa"/>
          </w:tcPr>
          <w:p w14:paraId="2DD6E14B" w14:textId="77777777" w:rsidR="00372FA0" w:rsidRDefault="00372FA0">
            <w:pPr>
              <w:pStyle w:val="TableParagraph"/>
              <w:spacing w:line="275" w:lineRule="exact"/>
              <w:ind w:right="283"/>
              <w:jc w:val="right"/>
              <w:rPr>
                <w:spacing w:val="-10"/>
                <w:sz w:val="24"/>
              </w:rPr>
            </w:pPr>
          </w:p>
        </w:tc>
        <w:tc>
          <w:tcPr>
            <w:tcW w:w="6944" w:type="dxa"/>
          </w:tcPr>
          <w:p w14:paraId="278DD4B0" w14:textId="573E26B9" w:rsidR="00372FA0" w:rsidRDefault="005A70F8" w:rsidP="005A70F8">
            <w:pPr>
              <w:pStyle w:val="TableParagraph"/>
              <w:spacing w:before="157"/>
              <w:ind w:left="140" w:right="129"/>
              <w:jc w:val="both"/>
              <w:rPr>
                <w:sz w:val="24"/>
              </w:rPr>
            </w:pPr>
            <w:r>
              <w:t>Suplimentar, dorim să subliniem că frecvențele minime de control prevăzute în proiect sunt, în unele cazuri, mai mari decât necesarul practic pentru unitățile cu risc scăzut. Acest fapt poate genera costuri ridicate și blocaje administrative, afectând negativ activitatea întreprinderilor mici și mijlocii. Respectiv, se recomandă stabilirea frecvențelor de control în funcție de evaluarea riscurilor, cu aplicarea unor controale mai frecvente doar pentru unitățile cu risc ridicat, în spiritul proporționalității și eficienței. Totodată, observăm că proiectul nu distinge clar „unitățile cu risc ridicat” și „unitățile cu risc scăzut”, iar aplicarea uniformă a controalelor frecvente ar putea influența nejustificat activitățile economice care nu prezintă un risc sanitar semnificativ. În acest sens, se propune introducerea unor criterii de clasificare a riscurilor, astfel încât frecvențele controalelor să fie adaptate specificului fiecărui tip de unitate și nivelului său de risc, conform bunelor practici din domeniul reglementării agroalimentare.</w:t>
            </w:r>
          </w:p>
        </w:tc>
        <w:tc>
          <w:tcPr>
            <w:tcW w:w="4396" w:type="dxa"/>
          </w:tcPr>
          <w:p w14:paraId="22DB5FF7" w14:textId="77777777" w:rsidR="00372FA0" w:rsidRDefault="00F13B82" w:rsidP="00D32D5A">
            <w:pPr>
              <w:pStyle w:val="TableParagraph"/>
              <w:spacing w:line="275" w:lineRule="exact"/>
              <w:ind w:left="149" w:right="130"/>
              <w:jc w:val="both"/>
              <w:rPr>
                <w:bCs/>
                <w:sz w:val="24"/>
              </w:rPr>
            </w:pPr>
            <w:r w:rsidRPr="00D32D5A">
              <w:rPr>
                <w:bCs/>
                <w:sz w:val="24"/>
              </w:rPr>
              <w:t xml:space="preserve">Prevederile privind </w:t>
            </w:r>
            <w:r w:rsidRPr="00D32D5A">
              <w:rPr>
                <w:bCs/>
              </w:rPr>
              <w:t xml:space="preserve">frecvențele minime de control </w:t>
            </w:r>
            <w:r w:rsidRPr="00D32D5A">
              <w:rPr>
                <w:bCs/>
                <w:sz w:val="24"/>
              </w:rPr>
              <w:t xml:space="preserve">sunt transpuse din regulamentul UE care vine întru implementarea Legii nr.82/2024 privind </w:t>
            </w:r>
            <w:r w:rsidR="00BD2EBF" w:rsidRPr="00D32D5A">
              <w:rPr>
                <w:bCs/>
                <w:sz w:val="24"/>
              </w:rPr>
              <w:t xml:space="preserve">controalele oficiale în domeniul agroalimentar. Aceste prevederi sunt o nouă abordare în sensul controlului oficial, </w:t>
            </w:r>
            <w:r w:rsidR="004E09A7" w:rsidRPr="00D32D5A">
              <w:rPr>
                <w:bCs/>
                <w:sz w:val="24"/>
              </w:rPr>
              <w:t xml:space="preserve">și reprezintă o nouă practică conform cea a Uniunii Europene, ori stabilirea unor alte frecvențe ar </w:t>
            </w:r>
            <w:r w:rsidR="00D32D5A" w:rsidRPr="00D32D5A">
              <w:rPr>
                <w:bCs/>
                <w:sz w:val="24"/>
              </w:rPr>
              <w:t>contravine legislației UE.</w:t>
            </w:r>
          </w:p>
          <w:p w14:paraId="072520A2" w14:textId="338D2114" w:rsidR="00D32D5A" w:rsidRPr="00D32D5A" w:rsidRDefault="00D32D5A" w:rsidP="00D32D5A">
            <w:pPr>
              <w:pStyle w:val="TableParagraph"/>
              <w:spacing w:line="275" w:lineRule="exact"/>
              <w:ind w:left="149" w:right="130"/>
              <w:jc w:val="both"/>
              <w:rPr>
                <w:bCs/>
                <w:sz w:val="24"/>
              </w:rPr>
            </w:pPr>
            <w:r>
              <w:rPr>
                <w:bCs/>
                <w:sz w:val="24"/>
              </w:rPr>
              <w:t xml:space="preserve">Pentru conformarea acestor prevederi noi, mediului de afaceri li se acordă perioada de tranziție </w:t>
            </w:r>
            <w:proofErr w:type="spellStart"/>
            <w:r w:rsidR="00917E08">
              <w:rPr>
                <w:bCs/>
                <w:sz w:val="24"/>
              </w:rPr>
              <w:t>pînă</w:t>
            </w:r>
            <w:proofErr w:type="spellEnd"/>
            <w:r w:rsidR="00917E08">
              <w:rPr>
                <w:bCs/>
                <w:sz w:val="24"/>
              </w:rPr>
              <w:t xml:space="preserve"> la 08 mai 2028.</w:t>
            </w:r>
          </w:p>
        </w:tc>
      </w:tr>
      <w:tr w:rsidR="007129C5" w14:paraId="561A996A" w14:textId="77777777" w:rsidTr="00D32D5A">
        <w:trPr>
          <w:trHeight w:val="2394"/>
        </w:trPr>
        <w:tc>
          <w:tcPr>
            <w:tcW w:w="2563" w:type="dxa"/>
            <w:vMerge w:val="restart"/>
          </w:tcPr>
          <w:p w14:paraId="79747E31" w14:textId="77777777" w:rsidR="007129C5" w:rsidRDefault="007129C5">
            <w:pPr>
              <w:pStyle w:val="TableParagraph"/>
              <w:spacing w:before="69" w:line="259" w:lineRule="auto"/>
              <w:ind w:left="56" w:right="47"/>
              <w:jc w:val="center"/>
              <w:rPr>
                <w:b/>
                <w:spacing w:val="-2"/>
                <w:sz w:val="24"/>
              </w:rPr>
            </w:pPr>
            <w:r>
              <w:rPr>
                <w:b/>
                <w:sz w:val="24"/>
              </w:rPr>
              <w:t>Agenția</w:t>
            </w:r>
            <w:r>
              <w:rPr>
                <w:b/>
                <w:spacing w:val="-15"/>
                <w:sz w:val="24"/>
              </w:rPr>
              <w:t xml:space="preserve"> </w:t>
            </w:r>
            <w:r>
              <w:rPr>
                <w:b/>
                <w:sz w:val="24"/>
              </w:rPr>
              <w:t xml:space="preserve">Națională pentru Siguranța </w:t>
            </w:r>
            <w:r>
              <w:rPr>
                <w:b/>
                <w:spacing w:val="-2"/>
                <w:sz w:val="24"/>
              </w:rPr>
              <w:t>Alimentelor</w:t>
            </w:r>
          </w:p>
          <w:p w14:paraId="37564F1A" w14:textId="051A28A6" w:rsidR="007129C5" w:rsidRDefault="007129C5">
            <w:pPr>
              <w:pStyle w:val="TableParagraph"/>
              <w:spacing w:before="69" w:line="259" w:lineRule="auto"/>
              <w:ind w:left="56" w:right="47"/>
              <w:jc w:val="center"/>
              <w:rPr>
                <w:b/>
                <w:sz w:val="24"/>
              </w:rPr>
            </w:pPr>
            <w:r>
              <w:rPr>
                <w:i/>
                <w:spacing w:val="-2"/>
                <w:sz w:val="24"/>
              </w:rPr>
              <w:t>Nr.05-5670</w:t>
            </w:r>
            <w:r>
              <w:rPr>
                <w:i/>
                <w:spacing w:val="-13"/>
                <w:sz w:val="24"/>
              </w:rPr>
              <w:t xml:space="preserve"> </w:t>
            </w:r>
            <w:r>
              <w:rPr>
                <w:i/>
                <w:spacing w:val="-2"/>
                <w:sz w:val="24"/>
              </w:rPr>
              <w:t>din 30.10.2024</w:t>
            </w:r>
          </w:p>
        </w:tc>
        <w:tc>
          <w:tcPr>
            <w:tcW w:w="708" w:type="dxa"/>
          </w:tcPr>
          <w:p w14:paraId="05256001" w14:textId="77777777" w:rsidR="007129C5" w:rsidRDefault="007129C5">
            <w:pPr>
              <w:pStyle w:val="TableParagraph"/>
              <w:spacing w:line="276" w:lineRule="exact"/>
              <w:ind w:right="280"/>
              <w:jc w:val="right"/>
              <w:rPr>
                <w:sz w:val="24"/>
              </w:rPr>
            </w:pPr>
            <w:r>
              <w:rPr>
                <w:spacing w:val="-10"/>
                <w:sz w:val="24"/>
              </w:rPr>
              <w:t>7</w:t>
            </w:r>
          </w:p>
        </w:tc>
        <w:tc>
          <w:tcPr>
            <w:tcW w:w="6944" w:type="dxa"/>
          </w:tcPr>
          <w:p w14:paraId="1BF53FDF" w14:textId="59087FF1" w:rsidR="007129C5" w:rsidRDefault="007129C5" w:rsidP="00F04CA8">
            <w:pPr>
              <w:pStyle w:val="TableParagraph"/>
              <w:spacing w:line="259" w:lineRule="auto"/>
              <w:ind w:left="146" w:right="132"/>
              <w:jc w:val="both"/>
              <w:rPr>
                <w:sz w:val="24"/>
              </w:rPr>
            </w:pPr>
            <w:r>
              <w:rPr>
                <w:sz w:val="24"/>
              </w:rPr>
              <w:t>În</w:t>
            </w:r>
            <w:r>
              <w:rPr>
                <w:spacing w:val="-3"/>
                <w:sz w:val="24"/>
              </w:rPr>
              <w:t xml:space="preserve"> </w:t>
            </w:r>
            <w:r>
              <w:rPr>
                <w:sz w:val="24"/>
              </w:rPr>
              <w:t>conformitatea</w:t>
            </w:r>
            <w:r>
              <w:rPr>
                <w:spacing w:val="-3"/>
                <w:sz w:val="24"/>
              </w:rPr>
              <w:t xml:space="preserve"> </w:t>
            </w:r>
            <w:r>
              <w:rPr>
                <w:sz w:val="24"/>
              </w:rPr>
              <w:t>cu</w:t>
            </w:r>
            <w:r>
              <w:rPr>
                <w:spacing w:val="-2"/>
                <w:sz w:val="24"/>
              </w:rPr>
              <w:t xml:space="preserve"> </w:t>
            </w:r>
            <w:r>
              <w:rPr>
                <w:sz w:val="24"/>
              </w:rPr>
              <w:t>prevederile</w:t>
            </w:r>
            <w:r>
              <w:rPr>
                <w:spacing w:val="-3"/>
                <w:sz w:val="24"/>
              </w:rPr>
              <w:t xml:space="preserve"> </w:t>
            </w:r>
            <w:r>
              <w:rPr>
                <w:sz w:val="24"/>
              </w:rPr>
              <w:t>art.42</w:t>
            </w:r>
            <w:r>
              <w:rPr>
                <w:spacing w:val="-2"/>
                <w:sz w:val="24"/>
              </w:rPr>
              <w:t xml:space="preserve"> </w:t>
            </w:r>
            <w:r>
              <w:rPr>
                <w:sz w:val="24"/>
              </w:rPr>
              <w:t>alin.(2)</w:t>
            </w:r>
            <w:r>
              <w:rPr>
                <w:spacing w:val="-3"/>
                <w:sz w:val="24"/>
              </w:rPr>
              <w:t xml:space="preserve"> </w:t>
            </w:r>
            <w:r>
              <w:rPr>
                <w:sz w:val="24"/>
              </w:rPr>
              <w:t>din Legea</w:t>
            </w:r>
            <w:r>
              <w:rPr>
                <w:spacing w:val="-3"/>
                <w:sz w:val="24"/>
              </w:rPr>
              <w:t xml:space="preserve"> </w:t>
            </w:r>
            <w:r>
              <w:rPr>
                <w:sz w:val="24"/>
              </w:rPr>
              <w:t>nr.100/2017 cu privire la actele normative, denumirea actului normativ trebuie să fie</w:t>
            </w:r>
            <w:r>
              <w:rPr>
                <w:spacing w:val="40"/>
                <w:sz w:val="24"/>
              </w:rPr>
              <w:t xml:space="preserve"> </w:t>
            </w:r>
            <w:r>
              <w:rPr>
                <w:sz w:val="24"/>
              </w:rPr>
              <w:t>laconică</w:t>
            </w:r>
            <w:r>
              <w:rPr>
                <w:spacing w:val="41"/>
                <w:sz w:val="24"/>
              </w:rPr>
              <w:t xml:space="preserve"> </w:t>
            </w:r>
            <w:r>
              <w:rPr>
                <w:sz w:val="24"/>
              </w:rPr>
              <w:t>și</w:t>
            </w:r>
            <w:r>
              <w:rPr>
                <w:spacing w:val="45"/>
                <w:sz w:val="24"/>
              </w:rPr>
              <w:t xml:space="preserve"> </w:t>
            </w:r>
            <w:r>
              <w:rPr>
                <w:sz w:val="24"/>
              </w:rPr>
              <w:t>să</w:t>
            </w:r>
            <w:r>
              <w:rPr>
                <w:spacing w:val="42"/>
                <w:sz w:val="24"/>
              </w:rPr>
              <w:t xml:space="preserve"> </w:t>
            </w:r>
            <w:r>
              <w:rPr>
                <w:sz w:val="24"/>
              </w:rPr>
              <w:t>exprime</w:t>
            </w:r>
            <w:r>
              <w:rPr>
                <w:spacing w:val="43"/>
                <w:sz w:val="24"/>
              </w:rPr>
              <w:t xml:space="preserve"> </w:t>
            </w:r>
            <w:r>
              <w:rPr>
                <w:sz w:val="24"/>
              </w:rPr>
              <w:t>cu</w:t>
            </w:r>
            <w:r>
              <w:rPr>
                <w:spacing w:val="43"/>
                <w:sz w:val="24"/>
              </w:rPr>
              <w:t xml:space="preserve"> </w:t>
            </w:r>
            <w:r>
              <w:rPr>
                <w:sz w:val="24"/>
              </w:rPr>
              <w:t>claritate</w:t>
            </w:r>
            <w:r>
              <w:rPr>
                <w:spacing w:val="43"/>
                <w:sz w:val="24"/>
              </w:rPr>
              <w:t xml:space="preserve"> </w:t>
            </w:r>
            <w:r>
              <w:rPr>
                <w:sz w:val="24"/>
              </w:rPr>
              <w:t>obiectul</w:t>
            </w:r>
            <w:r>
              <w:rPr>
                <w:spacing w:val="46"/>
                <w:sz w:val="24"/>
              </w:rPr>
              <w:t xml:space="preserve"> </w:t>
            </w:r>
            <w:r>
              <w:rPr>
                <w:sz w:val="24"/>
              </w:rPr>
              <w:t>reglementării.</w:t>
            </w:r>
            <w:r>
              <w:rPr>
                <w:spacing w:val="44"/>
                <w:sz w:val="24"/>
              </w:rPr>
              <w:t xml:space="preserve"> </w:t>
            </w:r>
            <w:r>
              <w:rPr>
                <w:spacing w:val="-4"/>
                <w:sz w:val="24"/>
              </w:rPr>
              <w:t xml:space="preserve">Prin </w:t>
            </w:r>
            <w:r>
              <w:rPr>
                <w:sz w:val="24"/>
              </w:rPr>
              <w:t>urmare,</w:t>
            </w:r>
            <w:r>
              <w:rPr>
                <w:spacing w:val="59"/>
                <w:w w:val="150"/>
                <w:sz w:val="24"/>
              </w:rPr>
              <w:t xml:space="preserve"> </w:t>
            </w:r>
            <w:r>
              <w:rPr>
                <w:sz w:val="24"/>
              </w:rPr>
              <w:t>se</w:t>
            </w:r>
            <w:r>
              <w:rPr>
                <w:spacing w:val="59"/>
                <w:w w:val="150"/>
                <w:sz w:val="24"/>
              </w:rPr>
              <w:t xml:space="preserve"> </w:t>
            </w:r>
            <w:r>
              <w:rPr>
                <w:sz w:val="24"/>
              </w:rPr>
              <w:t>solicită</w:t>
            </w:r>
            <w:r>
              <w:rPr>
                <w:spacing w:val="61"/>
                <w:w w:val="150"/>
                <w:sz w:val="24"/>
              </w:rPr>
              <w:t xml:space="preserve"> </w:t>
            </w:r>
            <w:r>
              <w:rPr>
                <w:sz w:val="24"/>
              </w:rPr>
              <w:t>excluderea</w:t>
            </w:r>
            <w:r>
              <w:rPr>
                <w:spacing w:val="61"/>
                <w:w w:val="150"/>
                <w:sz w:val="24"/>
              </w:rPr>
              <w:t xml:space="preserve"> </w:t>
            </w:r>
            <w:r>
              <w:rPr>
                <w:sz w:val="24"/>
              </w:rPr>
              <w:t>cuvintelor</w:t>
            </w:r>
            <w:r>
              <w:rPr>
                <w:spacing w:val="62"/>
                <w:w w:val="150"/>
                <w:sz w:val="24"/>
              </w:rPr>
              <w:t xml:space="preserve"> </w:t>
            </w:r>
            <w:r>
              <w:rPr>
                <w:sz w:val="24"/>
              </w:rPr>
              <w:t>„produsele</w:t>
            </w:r>
            <w:r>
              <w:rPr>
                <w:spacing w:val="59"/>
                <w:w w:val="150"/>
                <w:sz w:val="24"/>
              </w:rPr>
              <w:t xml:space="preserve"> </w:t>
            </w:r>
            <w:r>
              <w:rPr>
                <w:sz w:val="24"/>
              </w:rPr>
              <w:t>de</w:t>
            </w:r>
            <w:r>
              <w:rPr>
                <w:spacing w:val="61"/>
                <w:w w:val="150"/>
                <w:sz w:val="24"/>
              </w:rPr>
              <w:t xml:space="preserve"> </w:t>
            </w:r>
            <w:r>
              <w:rPr>
                <w:spacing w:val="-2"/>
                <w:sz w:val="24"/>
              </w:rPr>
              <w:t>origine</w:t>
            </w:r>
            <w:r>
              <w:rPr>
                <w:sz w:val="24"/>
              </w:rPr>
              <w:t xml:space="preserve"> animală”</w:t>
            </w:r>
            <w:r>
              <w:rPr>
                <w:spacing w:val="40"/>
                <w:sz w:val="24"/>
              </w:rPr>
              <w:t xml:space="preserve"> </w:t>
            </w:r>
            <w:r>
              <w:rPr>
                <w:sz w:val="24"/>
              </w:rPr>
              <w:t>din</w:t>
            </w:r>
            <w:r>
              <w:rPr>
                <w:spacing w:val="40"/>
                <w:sz w:val="24"/>
              </w:rPr>
              <w:t xml:space="preserve"> </w:t>
            </w:r>
            <w:r>
              <w:rPr>
                <w:sz w:val="24"/>
              </w:rPr>
              <w:t>denumirea</w:t>
            </w:r>
            <w:r>
              <w:rPr>
                <w:spacing w:val="40"/>
                <w:sz w:val="24"/>
              </w:rPr>
              <w:t xml:space="preserve"> </w:t>
            </w:r>
            <w:r>
              <w:rPr>
                <w:sz w:val="24"/>
              </w:rPr>
              <w:t>proiectului</w:t>
            </w:r>
            <w:r>
              <w:rPr>
                <w:spacing w:val="40"/>
                <w:sz w:val="24"/>
              </w:rPr>
              <w:t xml:space="preserve"> </w:t>
            </w:r>
            <w:r>
              <w:rPr>
                <w:sz w:val="24"/>
              </w:rPr>
              <w:t>dat</w:t>
            </w:r>
            <w:r>
              <w:rPr>
                <w:spacing w:val="40"/>
                <w:sz w:val="24"/>
              </w:rPr>
              <w:t xml:space="preserve"> </w:t>
            </w:r>
            <w:r>
              <w:rPr>
                <w:sz w:val="24"/>
              </w:rPr>
              <w:t>fiind</w:t>
            </w:r>
            <w:r>
              <w:rPr>
                <w:spacing w:val="40"/>
                <w:sz w:val="24"/>
              </w:rPr>
              <w:t xml:space="preserve"> </w:t>
            </w:r>
            <w:r>
              <w:rPr>
                <w:sz w:val="24"/>
              </w:rPr>
              <w:t>faptul</w:t>
            </w:r>
            <w:r>
              <w:rPr>
                <w:spacing w:val="40"/>
                <w:sz w:val="24"/>
              </w:rPr>
              <w:t xml:space="preserve"> </w:t>
            </w:r>
            <w:r>
              <w:rPr>
                <w:sz w:val="24"/>
              </w:rPr>
              <w:t>că</w:t>
            </w:r>
            <w:r>
              <w:rPr>
                <w:spacing w:val="40"/>
                <w:sz w:val="24"/>
              </w:rPr>
              <w:t xml:space="preserve"> </w:t>
            </w:r>
            <w:r>
              <w:rPr>
                <w:sz w:val="24"/>
              </w:rPr>
              <w:t>în</w:t>
            </w:r>
            <w:r>
              <w:rPr>
                <w:spacing w:val="40"/>
                <w:sz w:val="24"/>
              </w:rPr>
              <w:t xml:space="preserve"> </w:t>
            </w:r>
            <w:r>
              <w:rPr>
                <w:sz w:val="24"/>
              </w:rPr>
              <w:t>textul</w:t>
            </w:r>
            <w:r>
              <w:rPr>
                <w:spacing w:val="80"/>
                <w:sz w:val="24"/>
              </w:rPr>
              <w:t xml:space="preserve"> </w:t>
            </w:r>
            <w:r>
              <w:rPr>
                <w:sz w:val="24"/>
              </w:rPr>
              <w:t>proiectului nu se regăsesc norme ce ar reglementa acest domeniu.</w:t>
            </w:r>
          </w:p>
        </w:tc>
        <w:tc>
          <w:tcPr>
            <w:tcW w:w="4396" w:type="dxa"/>
          </w:tcPr>
          <w:p w14:paraId="2AA00D8D" w14:textId="77777777" w:rsidR="007129C5" w:rsidRDefault="007129C5">
            <w:pPr>
              <w:pStyle w:val="TableParagraph"/>
              <w:spacing w:line="276" w:lineRule="exact"/>
              <w:ind w:left="149"/>
              <w:rPr>
                <w:b/>
                <w:sz w:val="24"/>
              </w:rPr>
            </w:pPr>
            <w:r>
              <w:rPr>
                <w:b/>
                <w:sz w:val="24"/>
              </w:rPr>
              <w:t>Se</w:t>
            </w:r>
            <w:r>
              <w:rPr>
                <w:b/>
                <w:spacing w:val="-1"/>
                <w:sz w:val="24"/>
              </w:rPr>
              <w:t xml:space="preserve"> </w:t>
            </w:r>
            <w:r>
              <w:rPr>
                <w:b/>
                <w:spacing w:val="-2"/>
                <w:sz w:val="24"/>
              </w:rPr>
              <w:t>acceptă</w:t>
            </w:r>
          </w:p>
          <w:p w14:paraId="71C479D7" w14:textId="77777777" w:rsidR="007129C5" w:rsidRDefault="007129C5" w:rsidP="007129C5">
            <w:pPr>
              <w:pStyle w:val="TableParagraph"/>
              <w:ind w:left="149" w:right="145"/>
              <w:jc w:val="both"/>
              <w:rPr>
                <w:spacing w:val="-2"/>
                <w:sz w:val="24"/>
              </w:rPr>
            </w:pPr>
            <w:r>
              <w:rPr>
                <w:sz w:val="24"/>
              </w:rPr>
              <w:t>Denumirea</w:t>
            </w:r>
            <w:r>
              <w:rPr>
                <w:spacing w:val="-3"/>
                <w:sz w:val="24"/>
              </w:rPr>
              <w:t xml:space="preserve"> </w:t>
            </w:r>
            <w:r>
              <w:rPr>
                <w:sz w:val="24"/>
              </w:rPr>
              <w:t>proiectului</w:t>
            </w:r>
            <w:r>
              <w:rPr>
                <w:spacing w:val="-1"/>
                <w:sz w:val="24"/>
              </w:rPr>
              <w:t xml:space="preserve"> </w:t>
            </w:r>
            <w:r>
              <w:rPr>
                <w:sz w:val="24"/>
              </w:rPr>
              <w:t>a fost</w:t>
            </w:r>
            <w:r>
              <w:rPr>
                <w:spacing w:val="-1"/>
                <w:sz w:val="24"/>
              </w:rPr>
              <w:t xml:space="preserve"> </w:t>
            </w:r>
            <w:r>
              <w:rPr>
                <w:spacing w:val="-2"/>
                <w:sz w:val="24"/>
              </w:rPr>
              <w:t>redactată cu următorul cuprins:</w:t>
            </w:r>
          </w:p>
          <w:p w14:paraId="5934B542" w14:textId="080436EC" w:rsidR="007129C5" w:rsidRDefault="007129C5" w:rsidP="007129C5">
            <w:pPr>
              <w:pStyle w:val="TableParagraph"/>
              <w:ind w:left="149" w:right="145"/>
              <w:jc w:val="both"/>
              <w:rPr>
                <w:sz w:val="24"/>
              </w:rPr>
            </w:pPr>
            <w:r>
              <w:rPr>
                <w:sz w:val="24"/>
              </w:rPr>
              <w:t>”</w:t>
            </w:r>
            <w:r w:rsidRPr="00F04CA8">
              <w:rPr>
                <w:sz w:val="24"/>
              </w:rPr>
              <w:t>pentru aprobarea Normei sanitare veterinare privind controalele oficiale și stabilirea frecvențelor minime uniforme a controalelor oficiale efectuate la animale și materialul germinativ</w:t>
            </w:r>
            <w:r>
              <w:rPr>
                <w:sz w:val="24"/>
              </w:rPr>
              <w:t>”</w:t>
            </w:r>
          </w:p>
        </w:tc>
      </w:tr>
      <w:tr w:rsidR="007129C5" w14:paraId="2DC2E479" w14:textId="77777777" w:rsidTr="00D32D5A">
        <w:trPr>
          <w:trHeight w:val="2394"/>
        </w:trPr>
        <w:tc>
          <w:tcPr>
            <w:tcW w:w="2563" w:type="dxa"/>
            <w:vMerge/>
          </w:tcPr>
          <w:p w14:paraId="199A6C04" w14:textId="77777777" w:rsidR="007129C5" w:rsidRDefault="007129C5">
            <w:pPr>
              <w:pStyle w:val="TableParagraph"/>
              <w:spacing w:before="69" w:line="259" w:lineRule="auto"/>
              <w:ind w:left="56" w:right="47"/>
              <w:jc w:val="center"/>
              <w:rPr>
                <w:b/>
                <w:sz w:val="24"/>
              </w:rPr>
            </w:pPr>
          </w:p>
        </w:tc>
        <w:tc>
          <w:tcPr>
            <w:tcW w:w="708" w:type="dxa"/>
          </w:tcPr>
          <w:p w14:paraId="542E9F2F" w14:textId="002E41B0" w:rsidR="007129C5" w:rsidRDefault="007129C5">
            <w:pPr>
              <w:pStyle w:val="TableParagraph"/>
              <w:spacing w:line="276" w:lineRule="exact"/>
              <w:ind w:right="280"/>
              <w:jc w:val="right"/>
              <w:rPr>
                <w:spacing w:val="-10"/>
                <w:sz w:val="24"/>
              </w:rPr>
            </w:pPr>
            <w:r>
              <w:rPr>
                <w:spacing w:val="-10"/>
                <w:sz w:val="24"/>
              </w:rPr>
              <w:t>8</w:t>
            </w:r>
          </w:p>
        </w:tc>
        <w:tc>
          <w:tcPr>
            <w:tcW w:w="6944" w:type="dxa"/>
          </w:tcPr>
          <w:p w14:paraId="1B9D9DBA" w14:textId="0BB96D66" w:rsidR="007129C5" w:rsidRDefault="003530F9" w:rsidP="00F04CA8">
            <w:pPr>
              <w:pStyle w:val="TableParagraph"/>
              <w:spacing w:line="259" w:lineRule="auto"/>
              <w:ind w:left="146" w:right="132"/>
              <w:jc w:val="both"/>
              <w:rPr>
                <w:sz w:val="24"/>
              </w:rPr>
            </w:pPr>
            <w:r>
              <w:rPr>
                <w:sz w:val="24"/>
              </w:rPr>
              <w:t>Conform clauzei de adoptare proiectul prevede aprobarea a două norme sanitar veterinare, care sunt redate în două anexe distincte, anexa nr.1 și anexa nr.2. Norma sanitar veterinară din anexa nr.1 nu conține titlul așa cum este prevăzut în clauza de adoptare.</w:t>
            </w:r>
            <w:r>
              <w:rPr>
                <w:spacing w:val="-4"/>
                <w:sz w:val="24"/>
              </w:rPr>
              <w:t xml:space="preserve"> </w:t>
            </w:r>
            <w:r>
              <w:rPr>
                <w:sz w:val="24"/>
              </w:rPr>
              <w:t>Astfel, se solicită indicarea titlului pentru norma sanitar veterinară din anexa nr.1 așa cum este prevăzut în clauza de adoptare.</w:t>
            </w:r>
          </w:p>
        </w:tc>
        <w:tc>
          <w:tcPr>
            <w:tcW w:w="4396" w:type="dxa"/>
          </w:tcPr>
          <w:p w14:paraId="6C4E27C5" w14:textId="77777777" w:rsidR="00B73901" w:rsidRDefault="00B73901" w:rsidP="00B73901">
            <w:pPr>
              <w:pStyle w:val="TableParagraph"/>
              <w:spacing w:line="275" w:lineRule="exact"/>
              <w:ind w:left="149"/>
              <w:jc w:val="both"/>
              <w:rPr>
                <w:b/>
                <w:sz w:val="24"/>
              </w:rPr>
            </w:pPr>
            <w:r>
              <w:rPr>
                <w:b/>
                <w:sz w:val="24"/>
              </w:rPr>
              <w:t>Se</w:t>
            </w:r>
            <w:r>
              <w:rPr>
                <w:b/>
                <w:spacing w:val="-1"/>
                <w:sz w:val="24"/>
              </w:rPr>
              <w:t xml:space="preserve"> </w:t>
            </w:r>
            <w:r>
              <w:rPr>
                <w:b/>
                <w:spacing w:val="-2"/>
                <w:sz w:val="24"/>
              </w:rPr>
              <w:t>acceptă</w:t>
            </w:r>
          </w:p>
          <w:p w14:paraId="6DACC527" w14:textId="77777777" w:rsidR="007129C5" w:rsidRDefault="00B73901" w:rsidP="00703AF7">
            <w:pPr>
              <w:pStyle w:val="TableParagraph"/>
              <w:spacing w:line="276" w:lineRule="exact"/>
              <w:ind w:left="149" w:right="145"/>
              <w:jc w:val="both"/>
              <w:rPr>
                <w:sz w:val="24"/>
              </w:rPr>
            </w:pPr>
            <w:r>
              <w:rPr>
                <w:sz w:val="24"/>
              </w:rPr>
              <w:t>S-a indicat titlul Anexei nr.1 și nr.2 s-a redactat conform clauz</w:t>
            </w:r>
            <w:r w:rsidR="00703AF7">
              <w:rPr>
                <w:sz w:val="24"/>
              </w:rPr>
              <w:t>ei</w:t>
            </w:r>
            <w:r>
              <w:rPr>
                <w:sz w:val="24"/>
              </w:rPr>
              <w:t xml:space="preserve"> de adoptare.</w:t>
            </w:r>
          </w:p>
          <w:p w14:paraId="0B97D06C" w14:textId="1390D7AF" w:rsidR="00703AF7" w:rsidRPr="00703AF7" w:rsidRDefault="00703AF7" w:rsidP="00703AF7">
            <w:pPr>
              <w:pStyle w:val="TableParagraph"/>
              <w:spacing w:line="276" w:lineRule="exact"/>
              <w:ind w:left="149" w:right="145"/>
              <w:jc w:val="both"/>
              <w:rPr>
                <w:bCs/>
                <w:sz w:val="24"/>
              </w:rPr>
            </w:pPr>
            <w:r>
              <w:rPr>
                <w:bCs/>
                <w:sz w:val="24"/>
              </w:rPr>
              <w:t>A</w:t>
            </w:r>
            <w:r w:rsidRPr="00703AF7">
              <w:rPr>
                <w:bCs/>
                <w:sz w:val="24"/>
              </w:rPr>
              <w:t>nexa nr.1</w:t>
            </w:r>
            <w:r>
              <w:rPr>
                <w:bCs/>
                <w:sz w:val="24"/>
              </w:rPr>
              <w:t xml:space="preserve">: </w:t>
            </w:r>
            <w:r w:rsidRPr="00703AF7">
              <w:rPr>
                <w:bCs/>
                <w:sz w:val="24"/>
              </w:rPr>
              <w:t>Norma sanitară veterinară privind controalele oficiale efectuate la animale și materialul germinativ</w:t>
            </w:r>
            <w:r>
              <w:rPr>
                <w:bCs/>
                <w:sz w:val="24"/>
              </w:rPr>
              <w:t>.</w:t>
            </w:r>
          </w:p>
          <w:p w14:paraId="08B89F46" w14:textId="77CC1E2C" w:rsidR="00703AF7" w:rsidRDefault="00134E1A" w:rsidP="00703AF7">
            <w:pPr>
              <w:pStyle w:val="TableParagraph"/>
              <w:spacing w:line="276" w:lineRule="exact"/>
              <w:ind w:left="149" w:right="145"/>
              <w:jc w:val="both"/>
              <w:rPr>
                <w:b/>
                <w:sz w:val="24"/>
              </w:rPr>
            </w:pPr>
            <w:r>
              <w:rPr>
                <w:bCs/>
                <w:sz w:val="24"/>
              </w:rPr>
              <w:t>A</w:t>
            </w:r>
            <w:r w:rsidRPr="00703AF7">
              <w:rPr>
                <w:bCs/>
                <w:sz w:val="24"/>
              </w:rPr>
              <w:t>nexa nr.</w:t>
            </w:r>
            <w:r>
              <w:rPr>
                <w:bCs/>
                <w:sz w:val="24"/>
              </w:rPr>
              <w:t xml:space="preserve">2: </w:t>
            </w:r>
            <w:r w:rsidR="00703AF7" w:rsidRPr="00703AF7">
              <w:rPr>
                <w:bCs/>
                <w:sz w:val="24"/>
              </w:rPr>
              <w:t>Norma sanitară veterinară privind frecvențele minime uniforme pentru controalele oficiale, în special inspecțiile animalelor și materialului germinativ</w:t>
            </w:r>
            <w:r>
              <w:rPr>
                <w:bCs/>
                <w:sz w:val="24"/>
              </w:rPr>
              <w:t>.</w:t>
            </w:r>
          </w:p>
        </w:tc>
      </w:tr>
    </w:tbl>
    <w:p w14:paraId="557C5BB0" w14:textId="77777777" w:rsidR="00B02665" w:rsidRDefault="00B02665">
      <w:pPr>
        <w:pStyle w:val="TableParagraph"/>
        <w:rPr>
          <w:sz w:val="24"/>
        </w:rPr>
        <w:sectPr w:rsidR="00B02665">
          <w:pgSz w:w="16840" w:h="11910" w:orient="landscape"/>
          <w:pgMar w:top="820" w:right="566" w:bottom="920" w:left="1417" w:header="0" w:footer="727" w:gutter="0"/>
          <w:cols w:space="708"/>
        </w:sectPr>
      </w:pPr>
    </w:p>
    <w:p w14:paraId="1ED64329" w14:textId="77777777" w:rsidR="00B02665" w:rsidRDefault="00B02665">
      <w:pPr>
        <w:spacing w:before="2"/>
        <w:rPr>
          <w:b/>
          <w:i/>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708"/>
        <w:gridCol w:w="6944"/>
        <w:gridCol w:w="4397"/>
      </w:tblGrid>
      <w:tr w:rsidR="00134E1A" w14:paraId="0F7BDF41" w14:textId="77777777" w:rsidTr="00134E1A">
        <w:trPr>
          <w:trHeight w:val="2944"/>
        </w:trPr>
        <w:tc>
          <w:tcPr>
            <w:tcW w:w="2563" w:type="dxa"/>
            <w:vMerge w:val="restart"/>
            <w:tcBorders>
              <w:bottom w:val="nil"/>
            </w:tcBorders>
          </w:tcPr>
          <w:p w14:paraId="1CDB35AB" w14:textId="54E3C5EE" w:rsidR="00134E1A" w:rsidRDefault="00134E1A" w:rsidP="00134E1A">
            <w:pPr>
              <w:pStyle w:val="TableParagraph"/>
              <w:spacing w:line="259" w:lineRule="auto"/>
              <w:ind w:left="741" w:right="538" w:hanging="188"/>
              <w:rPr>
                <w:i/>
                <w:sz w:val="24"/>
              </w:rPr>
            </w:pPr>
          </w:p>
        </w:tc>
        <w:tc>
          <w:tcPr>
            <w:tcW w:w="708" w:type="dxa"/>
          </w:tcPr>
          <w:p w14:paraId="20A69653" w14:textId="3BD685E5" w:rsidR="00134E1A" w:rsidRDefault="00134E1A" w:rsidP="00134E1A">
            <w:pPr>
              <w:pStyle w:val="TableParagraph"/>
              <w:jc w:val="center"/>
              <w:rPr>
                <w:sz w:val="24"/>
              </w:rPr>
            </w:pPr>
            <w:r>
              <w:rPr>
                <w:spacing w:val="-10"/>
                <w:sz w:val="24"/>
              </w:rPr>
              <w:t>9</w:t>
            </w:r>
          </w:p>
        </w:tc>
        <w:tc>
          <w:tcPr>
            <w:tcW w:w="6944" w:type="dxa"/>
          </w:tcPr>
          <w:p w14:paraId="31E1A048" w14:textId="2CEF8777" w:rsidR="00134E1A" w:rsidRDefault="00134E1A" w:rsidP="00134E1A">
            <w:pPr>
              <w:pStyle w:val="TableParagraph"/>
              <w:spacing w:before="81" w:line="259" w:lineRule="auto"/>
              <w:ind w:left="146" w:right="130"/>
              <w:jc w:val="both"/>
              <w:rPr>
                <w:sz w:val="24"/>
              </w:rPr>
            </w:pPr>
            <w:r>
              <w:rPr>
                <w:spacing w:val="-2"/>
                <w:sz w:val="24"/>
              </w:rPr>
              <w:t>La</w:t>
            </w:r>
            <w:r>
              <w:rPr>
                <w:spacing w:val="-13"/>
                <w:sz w:val="24"/>
              </w:rPr>
              <w:t xml:space="preserve"> </w:t>
            </w:r>
            <w:r>
              <w:rPr>
                <w:spacing w:val="-2"/>
                <w:sz w:val="24"/>
              </w:rPr>
              <w:t>Anexa</w:t>
            </w:r>
            <w:r>
              <w:rPr>
                <w:spacing w:val="-13"/>
                <w:sz w:val="24"/>
              </w:rPr>
              <w:t xml:space="preserve"> </w:t>
            </w:r>
            <w:r>
              <w:rPr>
                <w:spacing w:val="-2"/>
                <w:sz w:val="24"/>
              </w:rPr>
              <w:t>nr.1,</w:t>
            </w:r>
            <w:r>
              <w:rPr>
                <w:spacing w:val="-10"/>
                <w:sz w:val="24"/>
              </w:rPr>
              <w:t xml:space="preserve"> </w:t>
            </w:r>
            <w:r>
              <w:rPr>
                <w:spacing w:val="-2"/>
                <w:sz w:val="24"/>
              </w:rPr>
              <w:t>pct.1</w:t>
            </w:r>
            <w:r>
              <w:rPr>
                <w:spacing w:val="-7"/>
                <w:sz w:val="24"/>
              </w:rPr>
              <w:t xml:space="preserve"> </w:t>
            </w:r>
            <w:r>
              <w:rPr>
                <w:spacing w:val="-2"/>
                <w:sz w:val="24"/>
              </w:rPr>
              <w:t>se</w:t>
            </w:r>
            <w:r>
              <w:rPr>
                <w:spacing w:val="-8"/>
                <w:sz w:val="24"/>
              </w:rPr>
              <w:t xml:space="preserve"> </w:t>
            </w:r>
            <w:r>
              <w:rPr>
                <w:spacing w:val="-2"/>
                <w:sz w:val="24"/>
              </w:rPr>
              <w:t>face</w:t>
            </w:r>
            <w:r>
              <w:rPr>
                <w:spacing w:val="-8"/>
                <w:sz w:val="24"/>
              </w:rPr>
              <w:t xml:space="preserve"> </w:t>
            </w:r>
            <w:r>
              <w:rPr>
                <w:spacing w:val="-2"/>
                <w:sz w:val="24"/>
              </w:rPr>
              <w:t>referire</w:t>
            </w:r>
            <w:r>
              <w:rPr>
                <w:spacing w:val="-8"/>
                <w:sz w:val="24"/>
              </w:rPr>
              <w:t xml:space="preserve"> </w:t>
            </w:r>
            <w:r>
              <w:rPr>
                <w:spacing w:val="-2"/>
                <w:sz w:val="24"/>
              </w:rPr>
              <w:t>la</w:t>
            </w:r>
            <w:r>
              <w:rPr>
                <w:spacing w:val="-8"/>
                <w:sz w:val="24"/>
              </w:rPr>
              <w:t xml:space="preserve"> </w:t>
            </w:r>
            <w:r>
              <w:rPr>
                <w:spacing w:val="-2"/>
                <w:sz w:val="24"/>
              </w:rPr>
              <w:t>art.1</w:t>
            </w:r>
            <w:r>
              <w:rPr>
                <w:spacing w:val="-8"/>
                <w:sz w:val="24"/>
              </w:rPr>
              <w:t xml:space="preserve"> </w:t>
            </w:r>
            <w:r>
              <w:rPr>
                <w:spacing w:val="-2"/>
                <w:sz w:val="24"/>
              </w:rPr>
              <w:t>alin.(2)</w:t>
            </w:r>
            <w:r>
              <w:rPr>
                <w:spacing w:val="-7"/>
                <w:sz w:val="24"/>
              </w:rPr>
              <w:t xml:space="preserve"> </w:t>
            </w:r>
            <w:r>
              <w:rPr>
                <w:spacing w:val="-2"/>
                <w:sz w:val="24"/>
              </w:rPr>
              <w:t>litera</w:t>
            </w:r>
            <w:r>
              <w:rPr>
                <w:spacing w:val="-8"/>
                <w:sz w:val="24"/>
              </w:rPr>
              <w:t xml:space="preserve"> </w:t>
            </w:r>
            <w:r>
              <w:rPr>
                <w:spacing w:val="-2"/>
                <w:sz w:val="24"/>
              </w:rPr>
              <w:t>(d)</w:t>
            </w:r>
            <w:r>
              <w:rPr>
                <w:spacing w:val="-9"/>
                <w:sz w:val="24"/>
              </w:rPr>
              <w:t xml:space="preserve"> </w:t>
            </w:r>
            <w:r>
              <w:rPr>
                <w:spacing w:val="-2"/>
                <w:sz w:val="24"/>
              </w:rPr>
              <w:t>din</w:t>
            </w:r>
            <w:r>
              <w:rPr>
                <w:spacing w:val="-7"/>
                <w:sz w:val="24"/>
              </w:rPr>
              <w:t xml:space="preserve"> </w:t>
            </w:r>
            <w:r>
              <w:rPr>
                <w:spacing w:val="-2"/>
                <w:sz w:val="24"/>
              </w:rPr>
              <w:t xml:space="preserve">Legea </w:t>
            </w:r>
            <w:r>
              <w:rPr>
                <w:sz w:val="24"/>
              </w:rPr>
              <w:t>privind controalele oficiale în domeniul agroalimentar. Conform prevederilor</w:t>
            </w:r>
            <w:r>
              <w:rPr>
                <w:spacing w:val="-2"/>
                <w:sz w:val="24"/>
              </w:rPr>
              <w:t xml:space="preserve"> </w:t>
            </w:r>
            <w:r>
              <w:rPr>
                <w:sz w:val="24"/>
              </w:rPr>
              <w:t>art.55 alin.(5)</w:t>
            </w:r>
            <w:r>
              <w:rPr>
                <w:spacing w:val="-3"/>
                <w:sz w:val="24"/>
              </w:rPr>
              <w:t xml:space="preserve"> </w:t>
            </w:r>
            <w:r>
              <w:rPr>
                <w:sz w:val="24"/>
              </w:rPr>
              <w:t>din</w:t>
            </w:r>
            <w:r>
              <w:rPr>
                <w:spacing w:val="-1"/>
                <w:sz w:val="24"/>
              </w:rPr>
              <w:t xml:space="preserve"> </w:t>
            </w:r>
            <w:r>
              <w:rPr>
                <w:sz w:val="24"/>
              </w:rPr>
              <w:t>Legea</w:t>
            </w:r>
            <w:r>
              <w:rPr>
                <w:spacing w:val="-1"/>
                <w:sz w:val="24"/>
              </w:rPr>
              <w:t xml:space="preserve"> </w:t>
            </w:r>
            <w:r>
              <w:rPr>
                <w:sz w:val="24"/>
              </w:rPr>
              <w:t>nr.100/2017</w:t>
            </w:r>
            <w:r>
              <w:rPr>
                <w:spacing w:val="-1"/>
                <w:sz w:val="24"/>
              </w:rPr>
              <w:t xml:space="preserve"> </w:t>
            </w:r>
            <w:r>
              <w:rPr>
                <w:sz w:val="24"/>
              </w:rPr>
              <w:t>cu</w:t>
            </w:r>
            <w:r>
              <w:rPr>
                <w:spacing w:val="-2"/>
                <w:sz w:val="24"/>
              </w:rPr>
              <w:t xml:space="preserve"> </w:t>
            </w:r>
            <w:r>
              <w:rPr>
                <w:sz w:val="24"/>
              </w:rPr>
              <w:t>privire</w:t>
            </w:r>
            <w:r>
              <w:rPr>
                <w:spacing w:val="-3"/>
                <w:sz w:val="24"/>
              </w:rPr>
              <w:t xml:space="preserve"> </w:t>
            </w:r>
            <w:r>
              <w:rPr>
                <w:sz w:val="24"/>
              </w:rPr>
              <w:t>la actele normative în cazul în care se face trimitere la o normă juridică care este stabilită în alt act normativ, se face trimitere la elementul structural</w:t>
            </w:r>
            <w:r>
              <w:rPr>
                <w:spacing w:val="-1"/>
                <w:sz w:val="24"/>
              </w:rPr>
              <w:t xml:space="preserve"> </w:t>
            </w:r>
            <w:r>
              <w:rPr>
                <w:sz w:val="24"/>
              </w:rPr>
              <w:t>sau constitutiv</w:t>
            </w:r>
            <w:r>
              <w:rPr>
                <w:spacing w:val="-2"/>
                <w:sz w:val="24"/>
              </w:rPr>
              <w:t xml:space="preserve"> </w:t>
            </w:r>
            <w:r>
              <w:rPr>
                <w:sz w:val="24"/>
              </w:rPr>
              <w:t>respectiv,</w:t>
            </w:r>
            <w:r>
              <w:rPr>
                <w:spacing w:val="-2"/>
                <w:sz w:val="24"/>
              </w:rPr>
              <w:t xml:space="preserve"> </w:t>
            </w:r>
            <w:r>
              <w:rPr>
                <w:sz w:val="24"/>
              </w:rPr>
              <w:t>indicându-se</w:t>
            </w:r>
            <w:r>
              <w:rPr>
                <w:spacing w:val="-2"/>
                <w:sz w:val="24"/>
              </w:rPr>
              <w:t xml:space="preserve"> </w:t>
            </w:r>
            <w:r>
              <w:rPr>
                <w:sz w:val="24"/>
              </w:rPr>
              <w:t>denumirea,</w:t>
            </w:r>
            <w:r>
              <w:rPr>
                <w:spacing w:val="-2"/>
                <w:sz w:val="24"/>
              </w:rPr>
              <w:t xml:space="preserve"> </w:t>
            </w:r>
            <w:r>
              <w:rPr>
                <w:sz w:val="24"/>
              </w:rPr>
              <w:t xml:space="preserve">numărul </w:t>
            </w:r>
            <w:proofErr w:type="spellStart"/>
            <w:r>
              <w:rPr>
                <w:sz w:val="24"/>
              </w:rPr>
              <w:t>şi</w:t>
            </w:r>
            <w:proofErr w:type="spellEnd"/>
            <w:r>
              <w:rPr>
                <w:spacing w:val="-15"/>
                <w:sz w:val="24"/>
              </w:rPr>
              <w:t xml:space="preserve"> </w:t>
            </w:r>
            <w:r>
              <w:rPr>
                <w:sz w:val="24"/>
              </w:rPr>
              <w:t>anul</w:t>
            </w:r>
            <w:r>
              <w:rPr>
                <w:spacing w:val="-9"/>
                <w:sz w:val="24"/>
              </w:rPr>
              <w:t xml:space="preserve"> </w:t>
            </w:r>
            <w:r>
              <w:rPr>
                <w:sz w:val="24"/>
              </w:rPr>
              <w:t>adoptării,</w:t>
            </w:r>
            <w:r>
              <w:rPr>
                <w:spacing w:val="-9"/>
                <w:sz w:val="24"/>
              </w:rPr>
              <w:t xml:space="preserve"> </w:t>
            </w:r>
            <w:r>
              <w:rPr>
                <w:sz w:val="24"/>
              </w:rPr>
              <w:t>aprobării</w:t>
            </w:r>
            <w:r>
              <w:rPr>
                <w:spacing w:val="-9"/>
                <w:sz w:val="24"/>
              </w:rPr>
              <w:t xml:space="preserve"> </w:t>
            </w:r>
            <w:r>
              <w:rPr>
                <w:sz w:val="24"/>
              </w:rPr>
              <w:t>sau</w:t>
            </w:r>
            <w:r>
              <w:rPr>
                <w:spacing w:val="-9"/>
                <w:sz w:val="24"/>
              </w:rPr>
              <w:t xml:space="preserve"> </w:t>
            </w:r>
            <w:r>
              <w:rPr>
                <w:sz w:val="24"/>
              </w:rPr>
              <w:t>emiterii</w:t>
            </w:r>
            <w:r>
              <w:rPr>
                <w:spacing w:val="-9"/>
                <w:sz w:val="24"/>
              </w:rPr>
              <w:t xml:space="preserve"> </w:t>
            </w:r>
            <w:r>
              <w:rPr>
                <w:sz w:val="24"/>
              </w:rPr>
              <w:t>actului</w:t>
            </w:r>
            <w:r>
              <w:rPr>
                <w:spacing w:val="-9"/>
                <w:sz w:val="24"/>
              </w:rPr>
              <w:t xml:space="preserve"> </w:t>
            </w:r>
            <w:r>
              <w:rPr>
                <w:sz w:val="24"/>
              </w:rPr>
              <w:t>citat.</w:t>
            </w:r>
            <w:r>
              <w:rPr>
                <w:spacing w:val="-15"/>
                <w:sz w:val="24"/>
              </w:rPr>
              <w:t xml:space="preserve"> </w:t>
            </w:r>
            <w:r>
              <w:rPr>
                <w:sz w:val="24"/>
              </w:rPr>
              <w:t>Așadar</w:t>
            </w:r>
            <w:r>
              <w:rPr>
                <w:spacing w:val="-10"/>
                <w:sz w:val="24"/>
              </w:rPr>
              <w:t xml:space="preserve"> </w:t>
            </w:r>
            <w:r>
              <w:rPr>
                <w:sz w:val="24"/>
              </w:rPr>
              <w:t>se</w:t>
            </w:r>
            <w:r>
              <w:rPr>
                <w:spacing w:val="-10"/>
                <w:sz w:val="24"/>
              </w:rPr>
              <w:t xml:space="preserve"> </w:t>
            </w:r>
            <w:r>
              <w:rPr>
                <w:sz w:val="24"/>
              </w:rPr>
              <w:t>solicită indicarea numărului și anului adoptării Legii privind controalele oficiale în domeniul agroalimentar.</w:t>
            </w:r>
          </w:p>
        </w:tc>
        <w:tc>
          <w:tcPr>
            <w:tcW w:w="4397" w:type="dxa"/>
          </w:tcPr>
          <w:p w14:paraId="4D174182" w14:textId="77777777" w:rsidR="00134E1A" w:rsidRDefault="00134E1A" w:rsidP="00134E1A">
            <w:pPr>
              <w:pStyle w:val="TableParagraph"/>
              <w:spacing w:line="276" w:lineRule="exact"/>
              <w:ind w:left="149"/>
              <w:jc w:val="both"/>
              <w:rPr>
                <w:b/>
                <w:sz w:val="24"/>
              </w:rPr>
            </w:pPr>
            <w:r>
              <w:rPr>
                <w:b/>
                <w:sz w:val="24"/>
              </w:rPr>
              <w:t>Se</w:t>
            </w:r>
            <w:r>
              <w:rPr>
                <w:b/>
                <w:spacing w:val="-1"/>
                <w:sz w:val="24"/>
              </w:rPr>
              <w:t xml:space="preserve"> </w:t>
            </w:r>
            <w:r>
              <w:rPr>
                <w:b/>
                <w:spacing w:val="-2"/>
                <w:sz w:val="24"/>
              </w:rPr>
              <w:t>acceptă</w:t>
            </w:r>
          </w:p>
          <w:p w14:paraId="37CEB17D" w14:textId="526BED96" w:rsidR="00134E1A" w:rsidRDefault="00134E1A" w:rsidP="00855F67">
            <w:pPr>
              <w:pStyle w:val="TableParagraph"/>
              <w:spacing w:before="182" w:line="259" w:lineRule="auto"/>
              <w:ind w:left="149" w:right="145"/>
              <w:jc w:val="both"/>
              <w:rPr>
                <w:sz w:val="24"/>
              </w:rPr>
            </w:pPr>
            <w:r>
              <w:rPr>
                <w:sz w:val="24"/>
              </w:rPr>
              <w:t>La</w:t>
            </w:r>
            <w:r>
              <w:rPr>
                <w:spacing w:val="-10"/>
                <w:sz w:val="24"/>
              </w:rPr>
              <w:t xml:space="preserve"> </w:t>
            </w:r>
            <w:r>
              <w:rPr>
                <w:sz w:val="24"/>
              </w:rPr>
              <w:t>Anexa nr.1, pct.</w:t>
            </w:r>
            <w:r w:rsidR="00855F67">
              <w:rPr>
                <w:sz w:val="24"/>
              </w:rPr>
              <w:t xml:space="preserve">1 </w:t>
            </w:r>
            <w:r w:rsidR="00B50F31">
              <w:rPr>
                <w:sz w:val="24"/>
              </w:rPr>
              <w:t>r</w:t>
            </w:r>
            <w:r>
              <w:rPr>
                <w:sz w:val="24"/>
              </w:rPr>
              <w:t>eferi</w:t>
            </w:r>
            <w:r w:rsidR="00B50F31">
              <w:rPr>
                <w:sz w:val="24"/>
              </w:rPr>
              <w:t>nța</w:t>
            </w:r>
            <w:r>
              <w:rPr>
                <w:sz w:val="24"/>
              </w:rPr>
              <w:t xml:space="preserve"> la art.1 alin.(2) litera (d) din Legea privind controalele oficiale în domeniul agroalimentar</w:t>
            </w:r>
            <w:r w:rsidR="00855F67">
              <w:rPr>
                <w:sz w:val="24"/>
              </w:rPr>
              <w:t xml:space="preserve"> s-a redactat.</w:t>
            </w:r>
          </w:p>
        </w:tc>
      </w:tr>
      <w:tr w:rsidR="00134E1A" w14:paraId="28F7D682" w14:textId="77777777">
        <w:trPr>
          <w:trHeight w:val="2839"/>
        </w:trPr>
        <w:tc>
          <w:tcPr>
            <w:tcW w:w="2563" w:type="dxa"/>
            <w:vMerge/>
            <w:tcBorders>
              <w:top w:val="nil"/>
              <w:bottom w:val="nil"/>
            </w:tcBorders>
          </w:tcPr>
          <w:p w14:paraId="683A28B4" w14:textId="77777777" w:rsidR="00134E1A" w:rsidRDefault="00134E1A" w:rsidP="00134E1A">
            <w:pPr>
              <w:rPr>
                <w:sz w:val="2"/>
                <w:szCs w:val="2"/>
              </w:rPr>
            </w:pPr>
          </w:p>
        </w:tc>
        <w:tc>
          <w:tcPr>
            <w:tcW w:w="708" w:type="dxa"/>
          </w:tcPr>
          <w:p w14:paraId="1A386C8A" w14:textId="77777777" w:rsidR="00134E1A" w:rsidRDefault="00134E1A" w:rsidP="00134E1A">
            <w:pPr>
              <w:pStyle w:val="TableParagraph"/>
              <w:spacing w:line="275" w:lineRule="exact"/>
              <w:ind w:left="146"/>
              <w:rPr>
                <w:sz w:val="24"/>
              </w:rPr>
            </w:pPr>
            <w:r>
              <w:rPr>
                <w:spacing w:val="-5"/>
                <w:sz w:val="24"/>
              </w:rPr>
              <w:t>10</w:t>
            </w:r>
          </w:p>
        </w:tc>
        <w:tc>
          <w:tcPr>
            <w:tcW w:w="6944" w:type="dxa"/>
          </w:tcPr>
          <w:p w14:paraId="5EF8DE69" w14:textId="77777777" w:rsidR="00BF232F" w:rsidRDefault="00134E1A" w:rsidP="00134E1A">
            <w:pPr>
              <w:pStyle w:val="TableParagraph"/>
              <w:spacing w:line="259" w:lineRule="auto"/>
              <w:ind w:left="146" w:right="133"/>
              <w:jc w:val="both"/>
              <w:rPr>
                <w:sz w:val="24"/>
              </w:rPr>
            </w:pPr>
            <w:r>
              <w:rPr>
                <w:sz w:val="24"/>
              </w:rPr>
              <w:t xml:space="preserve">La noțiuni: </w:t>
            </w:r>
          </w:p>
          <w:p w14:paraId="2426EB64" w14:textId="77777777" w:rsidR="00BF232F" w:rsidRDefault="00134E1A" w:rsidP="00134E1A">
            <w:pPr>
              <w:pStyle w:val="TableParagraph"/>
              <w:spacing w:line="259" w:lineRule="auto"/>
              <w:ind w:left="146" w:right="133"/>
              <w:jc w:val="both"/>
              <w:rPr>
                <w:sz w:val="24"/>
              </w:rPr>
            </w:pPr>
            <w:r>
              <w:rPr>
                <w:sz w:val="24"/>
              </w:rPr>
              <w:t>1) Pentru o expunere coerentă, se solicită ca noțiunile să fie</w:t>
            </w:r>
            <w:r>
              <w:rPr>
                <w:spacing w:val="-12"/>
                <w:sz w:val="24"/>
              </w:rPr>
              <w:t xml:space="preserve"> </w:t>
            </w:r>
            <w:r>
              <w:rPr>
                <w:sz w:val="24"/>
              </w:rPr>
              <w:t>redate</w:t>
            </w:r>
            <w:r>
              <w:rPr>
                <w:spacing w:val="-9"/>
                <w:sz w:val="24"/>
              </w:rPr>
              <w:t xml:space="preserve"> </w:t>
            </w:r>
            <w:r>
              <w:rPr>
                <w:sz w:val="24"/>
              </w:rPr>
              <w:t>într-un</w:t>
            </w:r>
            <w:r>
              <w:rPr>
                <w:spacing w:val="-8"/>
                <w:sz w:val="24"/>
              </w:rPr>
              <w:t xml:space="preserve"> </w:t>
            </w:r>
            <w:r>
              <w:rPr>
                <w:sz w:val="24"/>
              </w:rPr>
              <w:t>punct</w:t>
            </w:r>
            <w:r>
              <w:rPr>
                <w:spacing w:val="-8"/>
                <w:sz w:val="24"/>
              </w:rPr>
              <w:t xml:space="preserve"> </w:t>
            </w:r>
            <w:r>
              <w:rPr>
                <w:sz w:val="24"/>
              </w:rPr>
              <w:t>separat</w:t>
            </w:r>
            <w:r>
              <w:rPr>
                <w:spacing w:val="-7"/>
                <w:sz w:val="24"/>
              </w:rPr>
              <w:t xml:space="preserve"> </w:t>
            </w:r>
            <w:r>
              <w:rPr>
                <w:sz w:val="24"/>
              </w:rPr>
              <w:t>care</w:t>
            </w:r>
            <w:r>
              <w:rPr>
                <w:spacing w:val="-10"/>
                <w:sz w:val="24"/>
              </w:rPr>
              <w:t xml:space="preserve"> </w:t>
            </w:r>
            <w:r>
              <w:rPr>
                <w:sz w:val="24"/>
              </w:rPr>
              <w:t>să</w:t>
            </w:r>
            <w:r>
              <w:rPr>
                <w:spacing w:val="-9"/>
                <w:sz w:val="24"/>
              </w:rPr>
              <w:t xml:space="preserve"> </w:t>
            </w:r>
            <w:r>
              <w:rPr>
                <w:sz w:val="24"/>
              </w:rPr>
              <w:t>urmeze</w:t>
            </w:r>
            <w:r>
              <w:rPr>
                <w:spacing w:val="-10"/>
                <w:sz w:val="24"/>
              </w:rPr>
              <w:t xml:space="preserve"> </w:t>
            </w:r>
            <w:r>
              <w:rPr>
                <w:sz w:val="24"/>
              </w:rPr>
              <w:t>după</w:t>
            </w:r>
            <w:r>
              <w:rPr>
                <w:spacing w:val="-9"/>
                <w:sz w:val="24"/>
              </w:rPr>
              <w:t xml:space="preserve"> </w:t>
            </w:r>
            <w:r>
              <w:rPr>
                <w:sz w:val="24"/>
              </w:rPr>
              <w:t>pct.1.</w:t>
            </w:r>
          </w:p>
          <w:p w14:paraId="6F268E63" w14:textId="353156F7" w:rsidR="00BF232F" w:rsidRDefault="00134E1A" w:rsidP="00BF232F">
            <w:pPr>
              <w:pStyle w:val="TableParagraph"/>
              <w:spacing w:line="259" w:lineRule="auto"/>
              <w:ind w:left="146" w:right="133"/>
              <w:jc w:val="both"/>
              <w:rPr>
                <w:sz w:val="24"/>
              </w:rPr>
            </w:pPr>
            <w:r>
              <w:rPr>
                <w:sz w:val="24"/>
              </w:rPr>
              <w:t>2)</w:t>
            </w:r>
            <w:r>
              <w:rPr>
                <w:spacing w:val="-8"/>
                <w:sz w:val="24"/>
              </w:rPr>
              <w:t xml:space="preserve"> </w:t>
            </w:r>
            <w:r>
              <w:rPr>
                <w:spacing w:val="-2"/>
                <w:sz w:val="24"/>
              </w:rPr>
              <w:t>sintagma</w:t>
            </w:r>
            <w:r w:rsidR="00BF232F">
              <w:rPr>
                <w:spacing w:val="-2"/>
                <w:sz w:val="24"/>
              </w:rPr>
              <w:t xml:space="preserve"> </w:t>
            </w:r>
            <w:r>
              <w:rPr>
                <w:sz w:val="24"/>
              </w:rPr>
              <w:t>„adăpost de animale” se repetă de două ori, în acest sens se propune excluderea</w:t>
            </w:r>
            <w:r>
              <w:rPr>
                <w:spacing w:val="-15"/>
                <w:sz w:val="24"/>
              </w:rPr>
              <w:t xml:space="preserve"> </w:t>
            </w:r>
            <w:r>
              <w:rPr>
                <w:sz w:val="24"/>
              </w:rPr>
              <w:t>unei</w:t>
            </w:r>
            <w:r>
              <w:rPr>
                <w:spacing w:val="-15"/>
                <w:sz w:val="24"/>
              </w:rPr>
              <w:t xml:space="preserve"> </w:t>
            </w:r>
            <w:r>
              <w:rPr>
                <w:sz w:val="24"/>
              </w:rPr>
              <w:t>variante</w:t>
            </w:r>
            <w:r>
              <w:rPr>
                <w:spacing w:val="-15"/>
                <w:sz w:val="24"/>
              </w:rPr>
              <w:t xml:space="preserve"> </w:t>
            </w:r>
            <w:r>
              <w:rPr>
                <w:sz w:val="24"/>
              </w:rPr>
              <w:t>expuse.</w:t>
            </w:r>
          </w:p>
          <w:p w14:paraId="7F9FBB56" w14:textId="40E203E4" w:rsidR="00BF232F" w:rsidRDefault="00134E1A" w:rsidP="00BF232F">
            <w:pPr>
              <w:pStyle w:val="TableParagraph"/>
              <w:spacing w:line="259" w:lineRule="auto"/>
              <w:ind w:left="146" w:right="133"/>
              <w:jc w:val="both"/>
              <w:rPr>
                <w:spacing w:val="-15"/>
                <w:sz w:val="24"/>
              </w:rPr>
            </w:pPr>
            <w:r>
              <w:rPr>
                <w:sz w:val="24"/>
              </w:rPr>
              <w:t>3)</w:t>
            </w:r>
            <w:r>
              <w:rPr>
                <w:spacing w:val="-14"/>
                <w:sz w:val="24"/>
              </w:rPr>
              <w:t xml:space="preserve"> </w:t>
            </w:r>
            <w:r>
              <w:rPr>
                <w:sz w:val="24"/>
              </w:rPr>
              <w:t>la</w:t>
            </w:r>
            <w:r>
              <w:rPr>
                <w:spacing w:val="-14"/>
                <w:sz w:val="24"/>
              </w:rPr>
              <w:t xml:space="preserve"> </w:t>
            </w:r>
            <w:r>
              <w:rPr>
                <w:sz w:val="24"/>
              </w:rPr>
              <w:t>pct.2</w:t>
            </w:r>
            <w:r>
              <w:rPr>
                <w:spacing w:val="-12"/>
                <w:sz w:val="24"/>
              </w:rPr>
              <w:t xml:space="preserve"> </w:t>
            </w:r>
            <w:r>
              <w:rPr>
                <w:sz w:val="24"/>
              </w:rPr>
              <w:t>sbp.1)</w:t>
            </w:r>
            <w:r>
              <w:rPr>
                <w:spacing w:val="-12"/>
                <w:sz w:val="24"/>
              </w:rPr>
              <w:t xml:space="preserve"> </w:t>
            </w:r>
            <w:r>
              <w:rPr>
                <w:sz w:val="24"/>
              </w:rPr>
              <w:t>și</w:t>
            </w:r>
            <w:r>
              <w:rPr>
                <w:spacing w:val="-13"/>
                <w:sz w:val="24"/>
              </w:rPr>
              <w:t xml:space="preserve"> </w:t>
            </w:r>
            <w:r>
              <w:rPr>
                <w:sz w:val="24"/>
              </w:rPr>
              <w:t>2)</w:t>
            </w:r>
            <w:r>
              <w:rPr>
                <w:spacing w:val="-15"/>
                <w:sz w:val="24"/>
              </w:rPr>
              <w:t xml:space="preserve"> </w:t>
            </w:r>
            <w:r>
              <w:rPr>
                <w:sz w:val="24"/>
              </w:rPr>
              <w:t>din</w:t>
            </w:r>
            <w:r>
              <w:rPr>
                <w:spacing w:val="-15"/>
                <w:sz w:val="24"/>
              </w:rPr>
              <w:t xml:space="preserve"> </w:t>
            </w:r>
            <w:r>
              <w:rPr>
                <w:sz w:val="24"/>
              </w:rPr>
              <w:t>Anexa</w:t>
            </w:r>
            <w:r>
              <w:rPr>
                <w:spacing w:val="-13"/>
                <w:sz w:val="24"/>
              </w:rPr>
              <w:t xml:space="preserve"> </w:t>
            </w:r>
            <w:r>
              <w:rPr>
                <w:sz w:val="24"/>
              </w:rPr>
              <w:t>nr.2 la proiect este redat termenul „păsări de curte”, totuși acesta nu se regăsește la noțiuni. Se propune indicarea acestuia, făcându-se trimitere la noțiunea „păsări de curte” din Legea 196/2024 privind sănătatea</w:t>
            </w:r>
            <w:r>
              <w:rPr>
                <w:spacing w:val="-13"/>
                <w:sz w:val="24"/>
              </w:rPr>
              <w:t xml:space="preserve"> </w:t>
            </w:r>
            <w:r>
              <w:rPr>
                <w:sz w:val="24"/>
              </w:rPr>
              <w:t>animală.</w:t>
            </w:r>
            <w:r>
              <w:rPr>
                <w:spacing w:val="-15"/>
                <w:sz w:val="24"/>
              </w:rPr>
              <w:t xml:space="preserve"> </w:t>
            </w:r>
          </w:p>
          <w:p w14:paraId="40FD49F1" w14:textId="2C923248" w:rsidR="00134E1A" w:rsidRDefault="00134E1A" w:rsidP="00BF232F">
            <w:pPr>
              <w:pStyle w:val="TableParagraph"/>
              <w:spacing w:line="259" w:lineRule="auto"/>
              <w:ind w:left="146" w:right="133"/>
              <w:jc w:val="both"/>
              <w:rPr>
                <w:sz w:val="24"/>
              </w:rPr>
            </w:pPr>
            <w:r>
              <w:rPr>
                <w:sz w:val="24"/>
              </w:rPr>
              <w:t>4)</w:t>
            </w:r>
            <w:r>
              <w:rPr>
                <w:spacing w:val="-15"/>
                <w:sz w:val="24"/>
              </w:rPr>
              <w:t xml:space="preserve"> </w:t>
            </w:r>
            <w:r>
              <w:rPr>
                <w:sz w:val="24"/>
              </w:rPr>
              <w:t>la</w:t>
            </w:r>
            <w:r>
              <w:rPr>
                <w:spacing w:val="-15"/>
                <w:sz w:val="24"/>
              </w:rPr>
              <w:t xml:space="preserve"> </w:t>
            </w:r>
            <w:r>
              <w:rPr>
                <w:sz w:val="24"/>
              </w:rPr>
              <w:t>alineatul</w:t>
            </w:r>
            <w:r>
              <w:rPr>
                <w:spacing w:val="-13"/>
                <w:sz w:val="24"/>
              </w:rPr>
              <w:t xml:space="preserve"> </w:t>
            </w:r>
            <w:r>
              <w:rPr>
                <w:sz w:val="24"/>
              </w:rPr>
              <w:t>doi</w:t>
            </w:r>
            <w:r>
              <w:rPr>
                <w:spacing w:val="-14"/>
                <w:sz w:val="24"/>
              </w:rPr>
              <w:t xml:space="preserve"> </w:t>
            </w:r>
            <w:r>
              <w:rPr>
                <w:sz w:val="24"/>
              </w:rPr>
              <w:t>de</w:t>
            </w:r>
            <w:r>
              <w:rPr>
                <w:spacing w:val="-15"/>
                <w:sz w:val="24"/>
              </w:rPr>
              <w:t xml:space="preserve"> </w:t>
            </w:r>
            <w:r>
              <w:rPr>
                <w:sz w:val="24"/>
              </w:rPr>
              <w:t>la</w:t>
            </w:r>
            <w:r>
              <w:rPr>
                <w:spacing w:val="-15"/>
                <w:sz w:val="24"/>
              </w:rPr>
              <w:t xml:space="preserve"> </w:t>
            </w:r>
            <w:r>
              <w:rPr>
                <w:sz w:val="24"/>
              </w:rPr>
              <w:t>pct.1</w:t>
            </w:r>
            <w:r>
              <w:rPr>
                <w:spacing w:val="-14"/>
                <w:sz w:val="24"/>
              </w:rPr>
              <w:t xml:space="preserve"> </w:t>
            </w:r>
            <w:r>
              <w:rPr>
                <w:sz w:val="24"/>
              </w:rPr>
              <w:t>suplimentar</w:t>
            </w:r>
            <w:r>
              <w:rPr>
                <w:spacing w:val="-15"/>
                <w:sz w:val="24"/>
              </w:rPr>
              <w:t xml:space="preserve"> </w:t>
            </w:r>
            <w:r>
              <w:rPr>
                <w:sz w:val="24"/>
              </w:rPr>
              <w:t>noțiunilor indicate, se solicită adăugarea noțiunii „efectiv de păsări”.</w:t>
            </w:r>
          </w:p>
        </w:tc>
        <w:tc>
          <w:tcPr>
            <w:tcW w:w="4397" w:type="dxa"/>
          </w:tcPr>
          <w:p w14:paraId="599FEA3A" w14:textId="6A5E85D6" w:rsidR="00134E1A" w:rsidRDefault="00134E1A" w:rsidP="00134E1A">
            <w:pPr>
              <w:pStyle w:val="TableParagraph"/>
              <w:ind w:left="209"/>
              <w:rPr>
                <w:b/>
                <w:sz w:val="24"/>
              </w:rPr>
            </w:pPr>
            <w:r>
              <w:rPr>
                <w:b/>
                <w:sz w:val="24"/>
              </w:rPr>
              <w:t>Se</w:t>
            </w:r>
            <w:r>
              <w:rPr>
                <w:b/>
                <w:spacing w:val="-1"/>
                <w:sz w:val="24"/>
              </w:rPr>
              <w:t xml:space="preserve"> </w:t>
            </w:r>
            <w:r>
              <w:rPr>
                <w:b/>
                <w:spacing w:val="-2"/>
                <w:sz w:val="24"/>
              </w:rPr>
              <w:t>acceptă</w:t>
            </w:r>
            <w:r w:rsidR="00D2106E">
              <w:rPr>
                <w:b/>
                <w:spacing w:val="-2"/>
                <w:sz w:val="24"/>
              </w:rPr>
              <w:t xml:space="preserve"> parțial</w:t>
            </w:r>
          </w:p>
          <w:p w14:paraId="18AC13C5" w14:textId="01B2D943" w:rsidR="00FA4853" w:rsidRDefault="00FA4853" w:rsidP="006F79C7">
            <w:pPr>
              <w:pStyle w:val="TableParagraph"/>
              <w:spacing w:before="180" w:line="261" w:lineRule="auto"/>
              <w:ind w:left="149" w:right="106"/>
              <w:jc w:val="both"/>
              <w:rPr>
                <w:sz w:val="24"/>
              </w:rPr>
            </w:pPr>
            <w:r>
              <w:rPr>
                <w:sz w:val="24"/>
              </w:rPr>
              <w:t>După pct. 1 s-a completat cu pct.2</w:t>
            </w:r>
            <w:r w:rsidR="006F79C7">
              <w:rPr>
                <w:sz w:val="24"/>
              </w:rPr>
              <w:t xml:space="preserve"> </w:t>
            </w:r>
            <w:r>
              <w:rPr>
                <w:spacing w:val="-2"/>
                <w:sz w:val="24"/>
              </w:rPr>
              <w:t xml:space="preserve">sintagma </w:t>
            </w:r>
            <w:r>
              <w:rPr>
                <w:sz w:val="24"/>
              </w:rPr>
              <w:t>„adăpost de animale” s-a exclus.</w:t>
            </w:r>
          </w:p>
          <w:p w14:paraId="561F4A99" w14:textId="53326FFF" w:rsidR="0059158A" w:rsidRDefault="0059158A" w:rsidP="00134E1A">
            <w:pPr>
              <w:pStyle w:val="TableParagraph"/>
              <w:spacing w:before="180" w:line="261" w:lineRule="auto"/>
              <w:ind w:left="149" w:right="106"/>
              <w:rPr>
                <w:sz w:val="24"/>
              </w:rPr>
            </w:pPr>
            <w:r>
              <w:rPr>
                <w:sz w:val="24"/>
              </w:rPr>
              <w:t xml:space="preserve">Pct.2 s-a completat cu noțiunea </w:t>
            </w:r>
            <w:r w:rsidR="00AB3EA4">
              <w:rPr>
                <w:sz w:val="24"/>
              </w:rPr>
              <w:t>„păsări de curte”.</w:t>
            </w:r>
          </w:p>
          <w:p w14:paraId="727DDB22" w14:textId="77777777" w:rsidR="0059158A" w:rsidRDefault="0059158A" w:rsidP="00134E1A">
            <w:pPr>
              <w:pStyle w:val="TableParagraph"/>
              <w:spacing w:before="180" w:line="261" w:lineRule="auto"/>
              <w:ind w:left="149" w:right="106"/>
              <w:rPr>
                <w:sz w:val="24"/>
              </w:rPr>
            </w:pPr>
          </w:p>
          <w:p w14:paraId="66E98DF5" w14:textId="651C3BB1" w:rsidR="00AB3EA4" w:rsidRDefault="008800A5" w:rsidP="008800A5">
            <w:pPr>
              <w:pStyle w:val="TableParagraph"/>
              <w:spacing w:before="180" w:line="261" w:lineRule="auto"/>
              <w:ind w:left="149" w:right="106"/>
              <w:jc w:val="both"/>
              <w:rPr>
                <w:sz w:val="24"/>
              </w:rPr>
            </w:pPr>
            <w:r>
              <w:rPr>
                <w:sz w:val="24"/>
              </w:rPr>
              <w:t>Termenul de „efectiv de păsări” nu este utilizat în proiect, nu are relevanță obiecția dată.</w:t>
            </w:r>
          </w:p>
        </w:tc>
      </w:tr>
      <w:tr w:rsidR="00134E1A" w14:paraId="174E9D2A" w14:textId="77777777">
        <w:trPr>
          <w:trHeight w:val="457"/>
        </w:trPr>
        <w:tc>
          <w:tcPr>
            <w:tcW w:w="2563" w:type="dxa"/>
            <w:vMerge/>
            <w:tcBorders>
              <w:top w:val="nil"/>
              <w:bottom w:val="nil"/>
            </w:tcBorders>
          </w:tcPr>
          <w:p w14:paraId="46ECFF49" w14:textId="77777777" w:rsidR="00134E1A" w:rsidRDefault="00134E1A" w:rsidP="00134E1A">
            <w:pPr>
              <w:rPr>
                <w:sz w:val="2"/>
                <w:szCs w:val="2"/>
              </w:rPr>
            </w:pPr>
          </w:p>
        </w:tc>
        <w:tc>
          <w:tcPr>
            <w:tcW w:w="708" w:type="dxa"/>
          </w:tcPr>
          <w:p w14:paraId="0D0A66FE" w14:textId="77777777" w:rsidR="00134E1A" w:rsidRDefault="00134E1A" w:rsidP="00134E1A">
            <w:pPr>
              <w:pStyle w:val="TableParagraph"/>
              <w:spacing w:line="275" w:lineRule="exact"/>
              <w:ind w:left="146"/>
              <w:rPr>
                <w:sz w:val="24"/>
              </w:rPr>
            </w:pPr>
            <w:r>
              <w:rPr>
                <w:spacing w:val="-5"/>
                <w:sz w:val="24"/>
              </w:rPr>
              <w:t>11</w:t>
            </w:r>
          </w:p>
        </w:tc>
        <w:tc>
          <w:tcPr>
            <w:tcW w:w="6944" w:type="dxa"/>
          </w:tcPr>
          <w:p w14:paraId="631DDF16" w14:textId="77777777" w:rsidR="00134E1A" w:rsidRDefault="00134E1A" w:rsidP="00134E1A">
            <w:pPr>
              <w:pStyle w:val="TableParagraph"/>
              <w:spacing w:line="275" w:lineRule="exact"/>
              <w:ind w:left="146"/>
              <w:rPr>
                <w:sz w:val="24"/>
              </w:rPr>
            </w:pPr>
            <w:r>
              <w:rPr>
                <w:sz w:val="24"/>
              </w:rPr>
              <w:t>La</w:t>
            </w:r>
            <w:r>
              <w:rPr>
                <w:spacing w:val="-3"/>
                <w:sz w:val="24"/>
              </w:rPr>
              <w:t xml:space="preserve"> </w:t>
            </w:r>
            <w:r>
              <w:rPr>
                <w:sz w:val="24"/>
              </w:rPr>
              <w:t>pct.2 din</w:t>
            </w:r>
            <w:r>
              <w:rPr>
                <w:spacing w:val="-15"/>
                <w:sz w:val="24"/>
              </w:rPr>
              <w:t xml:space="preserve"> </w:t>
            </w:r>
            <w:r>
              <w:rPr>
                <w:sz w:val="24"/>
              </w:rPr>
              <w:t>Anexa</w:t>
            </w:r>
            <w:r>
              <w:rPr>
                <w:spacing w:val="-1"/>
                <w:sz w:val="24"/>
              </w:rPr>
              <w:t xml:space="preserve"> </w:t>
            </w:r>
            <w:r>
              <w:rPr>
                <w:spacing w:val="-4"/>
                <w:sz w:val="24"/>
              </w:rPr>
              <w:t>nr.1:</w:t>
            </w:r>
          </w:p>
        </w:tc>
        <w:tc>
          <w:tcPr>
            <w:tcW w:w="4397" w:type="dxa"/>
          </w:tcPr>
          <w:p w14:paraId="597E6333" w14:textId="77777777" w:rsidR="00134E1A" w:rsidRDefault="00134E1A" w:rsidP="00134E1A">
            <w:pPr>
              <w:pStyle w:val="TableParagraph"/>
              <w:spacing w:line="275" w:lineRule="exact"/>
              <w:ind w:left="149"/>
              <w:rPr>
                <w:b/>
                <w:spacing w:val="-2"/>
                <w:sz w:val="24"/>
              </w:rPr>
            </w:pPr>
            <w:r>
              <w:rPr>
                <w:b/>
                <w:sz w:val="24"/>
              </w:rPr>
              <w:t>Se</w:t>
            </w:r>
            <w:r>
              <w:rPr>
                <w:b/>
                <w:spacing w:val="-1"/>
                <w:sz w:val="24"/>
              </w:rPr>
              <w:t xml:space="preserve"> </w:t>
            </w:r>
            <w:r>
              <w:rPr>
                <w:b/>
                <w:spacing w:val="-2"/>
                <w:sz w:val="24"/>
              </w:rPr>
              <w:t>acceptă</w:t>
            </w:r>
            <w:r w:rsidR="00187E5A">
              <w:rPr>
                <w:b/>
                <w:spacing w:val="-2"/>
                <w:sz w:val="24"/>
              </w:rPr>
              <w:t xml:space="preserve"> parțial</w:t>
            </w:r>
          </w:p>
          <w:p w14:paraId="0C042D68" w14:textId="5C18C793" w:rsidR="000E4B38" w:rsidRDefault="000E4B38" w:rsidP="00EB00BB">
            <w:pPr>
              <w:pStyle w:val="TableParagraph"/>
              <w:spacing w:line="275" w:lineRule="exact"/>
              <w:ind w:left="149" w:right="145"/>
              <w:jc w:val="both"/>
              <w:rPr>
                <w:b/>
                <w:sz w:val="24"/>
              </w:rPr>
            </w:pPr>
            <w:r>
              <w:t>ca urmare a redactării numerotației devenit pct.3</w:t>
            </w:r>
          </w:p>
        </w:tc>
      </w:tr>
    </w:tbl>
    <w:p w14:paraId="3DF01871" w14:textId="77777777" w:rsidR="00B02665" w:rsidRDefault="00B02665">
      <w:pPr>
        <w:pStyle w:val="TableParagraph"/>
        <w:spacing w:line="275" w:lineRule="exact"/>
        <w:rPr>
          <w:b/>
          <w:sz w:val="24"/>
        </w:rPr>
        <w:sectPr w:rsidR="00B02665">
          <w:pgSz w:w="16840" w:h="11910" w:orient="landscape"/>
          <w:pgMar w:top="820" w:right="566" w:bottom="920" w:left="1417" w:header="0" w:footer="727" w:gutter="0"/>
          <w:cols w:space="708"/>
        </w:sectPr>
      </w:pPr>
    </w:p>
    <w:p w14:paraId="3EE68C21" w14:textId="77777777" w:rsidR="00B02665" w:rsidRDefault="00000000">
      <w:pPr>
        <w:spacing w:before="2"/>
        <w:rPr>
          <w:b/>
          <w:i/>
          <w:sz w:val="2"/>
        </w:rPr>
      </w:pPr>
      <w:r>
        <w:rPr>
          <w:b/>
          <w:i/>
          <w:noProof/>
          <w:sz w:val="2"/>
        </w:rPr>
        <w:lastRenderedPageBreak/>
        <mc:AlternateContent>
          <mc:Choice Requires="wps">
            <w:drawing>
              <wp:anchor distT="0" distB="0" distL="0" distR="0" simplePos="0" relativeHeight="15728640" behindDoc="0" locked="0" layoutInCell="1" allowOverlap="1" wp14:anchorId="56EF2D15" wp14:editId="30A15745">
                <wp:simplePos x="0" y="0"/>
                <wp:positionH relativeFrom="page">
                  <wp:posOffset>980236</wp:posOffset>
                </wp:positionH>
                <wp:positionV relativeFrom="page">
                  <wp:posOffset>547115</wp:posOffset>
                </wp:positionV>
                <wp:extent cx="6350" cy="60274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027420"/>
                        </a:xfrm>
                        <a:custGeom>
                          <a:avLst/>
                          <a:gdLst/>
                          <a:ahLst/>
                          <a:cxnLst/>
                          <a:rect l="l" t="t" r="r" b="b"/>
                          <a:pathLst>
                            <a:path w="6350" h="6027420">
                              <a:moveTo>
                                <a:pt x="6096" y="5263654"/>
                              </a:moveTo>
                              <a:lnTo>
                                <a:pt x="0" y="5263654"/>
                              </a:lnTo>
                              <a:lnTo>
                                <a:pt x="0" y="5269687"/>
                              </a:lnTo>
                              <a:lnTo>
                                <a:pt x="0" y="6027115"/>
                              </a:lnTo>
                              <a:lnTo>
                                <a:pt x="6096" y="6027115"/>
                              </a:lnTo>
                              <a:lnTo>
                                <a:pt x="6096" y="5269738"/>
                              </a:lnTo>
                              <a:lnTo>
                                <a:pt x="6096" y="5263654"/>
                              </a:lnTo>
                              <a:close/>
                            </a:path>
                            <a:path w="6350" h="6027420">
                              <a:moveTo>
                                <a:pt x="6096" y="4492193"/>
                              </a:moveTo>
                              <a:lnTo>
                                <a:pt x="0" y="4492193"/>
                              </a:lnTo>
                              <a:lnTo>
                                <a:pt x="0" y="5263642"/>
                              </a:lnTo>
                              <a:lnTo>
                                <a:pt x="6096" y="5263642"/>
                              </a:lnTo>
                              <a:lnTo>
                                <a:pt x="6096" y="4492193"/>
                              </a:lnTo>
                              <a:close/>
                            </a:path>
                            <a:path w="6350" h="6027420">
                              <a:moveTo>
                                <a:pt x="6096" y="4486033"/>
                              </a:moveTo>
                              <a:lnTo>
                                <a:pt x="0" y="4486033"/>
                              </a:lnTo>
                              <a:lnTo>
                                <a:pt x="0" y="4492117"/>
                              </a:lnTo>
                              <a:lnTo>
                                <a:pt x="6096" y="4492117"/>
                              </a:lnTo>
                              <a:lnTo>
                                <a:pt x="6096" y="4486033"/>
                              </a:lnTo>
                              <a:close/>
                            </a:path>
                            <a:path w="6350" h="6027420">
                              <a:moveTo>
                                <a:pt x="6096" y="0"/>
                              </a:moveTo>
                              <a:lnTo>
                                <a:pt x="0" y="0"/>
                              </a:lnTo>
                              <a:lnTo>
                                <a:pt x="0" y="3141599"/>
                              </a:lnTo>
                              <a:lnTo>
                                <a:pt x="0" y="3147695"/>
                              </a:lnTo>
                              <a:lnTo>
                                <a:pt x="0" y="4486021"/>
                              </a:lnTo>
                              <a:lnTo>
                                <a:pt x="6096" y="4486021"/>
                              </a:lnTo>
                              <a:lnTo>
                                <a:pt x="6096" y="3147695"/>
                              </a:lnTo>
                              <a:lnTo>
                                <a:pt x="6096" y="3141599"/>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0678F0" id="Graphic 2" o:spid="_x0000_s1026" style="position:absolute;margin-left:77.2pt;margin-top:43.1pt;width:.5pt;height:474.6pt;z-index:15728640;visibility:visible;mso-wrap-style:square;mso-wrap-distance-left:0;mso-wrap-distance-top:0;mso-wrap-distance-right:0;mso-wrap-distance-bottom:0;mso-position-horizontal:absolute;mso-position-horizontal-relative:page;mso-position-vertical:absolute;mso-position-vertical-relative:page;v-text-anchor:top" coordsize="6350,602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" path="m6096,5263654r-6096,l,5269687r,757428l6096,6027115r,-757377l6096,5263654xem6096,4492193r-6096,l,5263642r6096,l6096,4492193xem6096,4486033r-6096,l,4492117r6096,l6096,4486033xem6096,l,,,3141599r,6096l,4486021r6096,l6096,3147695r,-6096l6096,xe" fillcolor="black" stroked="f">
                <v:path arrowok="t"/>
                <w10:wrap anchorx="page" anchory="page"/>
              </v:shape>
            </w:pict>
          </mc:Fallback>
        </mc:AlternateContent>
      </w:r>
    </w:p>
    <w:tbl>
      <w:tblPr>
        <w:tblStyle w:val="TableNormal"/>
        <w:tblW w:w="0" w:type="auto"/>
        <w:tblInd w:w="2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45"/>
        <w:gridCol w:w="4398"/>
      </w:tblGrid>
      <w:tr w:rsidR="00B02665" w14:paraId="20952B94" w14:textId="77777777">
        <w:trPr>
          <w:trHeight w:val="4946"/>
        </w:trPr>
        <w:tc>
          <w:tcPr>
            <w:tcW w:w="709" w:type="dxa"/>
          </w:tcPr>
          <w:p w14:paraId="2D9AA91A" w14:textId="77777777" w:rsidR="00B02665" w:rsidRDefault="00B02665">
            <w:pPr>
              <w:pStyle w:val="TableParagraph"/>
              <w:rPr>
                <w:sz w:val="24"/>
              </w:rPr>
            </w:pPr>
          </w:p>
        </w:tc>
        <w:tc>
          <w:tcPr>
            <w:tcW w:w="6945" w:type="dxa"/>
          </w:tcPr>
          <w:p w14:paraId="21561F7E" w14:textId="77777777" w:rsidR="00B02665" w:rsidRDefault="00000000">
            <w:pPr>
              <w:pStyle w:val="TableParagraph"/>
              <w:numPr>
                <w:ilvl w:val="0"/>
                <w:numId w:val="3"/>
              </w:numPr>
              <w:tabs>
                <w:tab w:val="left" w:pos="460"/>
              </w:tabs>
              <w:spacing w:line="259" w:lineRule="auto"/>
              <w:ind w:right="134" w:firstLine="60"/>
              <w:jc w:val="both"/>
              <w:rPr>
                <w:sz w:val="24"/>
              </w:rPr>
            </w:pPr>
            <w:r>
              <w:rPr>
                <w:sz w:val="24"/>
              </w:rPr>
              <w:t>după</w:t>
            </w:r>
            <w:r>
              <w:rPr>
                <w:spacing w:val="-6"/>
                <w:sz w:val="24"/>
              </w:rPr>
              <w:t xml:space="preserve"> </w:t>
            </w:r>
            <w:r>
              <w:rPr>
                <w:sz w:val="24"/>
              </w:rPr>
              <w:t>cuvintele</w:t>
            </w:r>
            <w:r>
              <w:rPr>
                <w:spacing w:val="-8"/>
                <w:sz w:val="24"/>
              </w:rPr>
              <w:t xml:space="preserve"> </w:t>
            </w:r>
            <w:r>
              <w:rPr>
                <w:sz w:val="24"/>
              </w:rPr>
              <w:t>„Medicii</w:t>
            </w:r>
            <w:r>
              <w:rPr>
                <w:spacing w:val="-7"/>
                <w:sz w:val="24"/>
              </w:rPr>
              <w:t xml:space="preserve"> </w:t>
            </w:r>
            <w:r>
              <w:rPr>
                <w:sz w:val="24"/>
              </w:rPr>
              <w:t>veterinari</w:t>
            </w:r>
            <w:r>
              <w:rPr>
                <w:spacing w:val="-8"/>
                <w:sz w:val="24"/>
              </w:rPr>
              <w:t xml:space="preserve"> </w:t>
            </w:r>
            <w:r>
              <w:rPr>
                <w:sz w:val="24"/>
              </w:rPr>
              <w:t>oficiali”</w:t>
            </w:r>
            <w:r>
              <w:rPr>
                <w:spacing w:val="-8"/>
                <w:sz w:val="24"/>
              </w:rPr>
              <w:t xml:space="preserve"> </w:t>
            </w:r>
            <w:r>
              <w:rPr>
                <w:sz w:val="24"/>
              </w:rPr>
              <w:t>se</w:t>
            </w:r>
            <w:r>
              <w:rPr>
                <w:spacing w:val="-6"/>
                <w:sz w:val="24"/>
              </w:rPr>
              <w:t xml:space="preserve"> </w:t>
            </w:r>
            <w:r>
              <w:rPr>
                <w:sz w:val="24"/>
              </w:rPr>
              <w:t>propune</w:t>
            </w:r>
            <w:r>
              <w:rPr>
                <w:spacing w:val="-9"/>
                <w:sz w:val="24"/>
              </w:rPr>
              <w:t xml:space="preserve"> </w:t>
            </w:r>
            <w:r>
              <w:rPr>
                <w:sz w:val="24"/>
              </w:rPr>
              <w:t>excluderea conjuncției „sau” ca fiind irelevantă.</w:t>
            </w:r>
          </w:p>
          <w:p w14:paraId="2F75D04D" w14:textId="77777777" w:rsidR="008A36FE" w:rsidRDefault="008A36FE" w:rsidP="008A36FE">
            <w:pPr>
              <w:pStyle w:val="TableParagraph"/>
              <w:tabs>
                <w:tab w:val="left" w:pos="460"/>
              </w:tabs>
              <w:spacing w:line="259" w:lineRule="auto"/>
              <w:ind w:left="205" w:right="134"/>
              <w:jc w:val="both"/>
              <w:rPr>
                <w:sz w:val="24"/>
              </w:rPr>
            </w:pPr>
          </w:p>
          <w:p w14:paraId="0002DE79" w14:textId="77777777" w:rsidR="00B02665" w:rsidRDefault="00000000">
            <w:pPr>
              <w:pStyle w:val="TableParagraph"/>
              <w:numPr>
                <w:ilvl w:val="0"/>
                <w:numId w:val="3"/>
              </w:numPr>
              <w:tabs>
                <w:tab w:val="left" w:pos="434"/>
              </w:tabs>
              <w:spacing w:before="159" w:line="259" w:lineRule="auto"/>
              <w:ind w:right="131" w:firstLine="0"/>
              <w:jc w:val="both"/>
              <w:rPr>
                <w:sz w:val="24"/>
              </w:rPr>
            </w:pPr>
            <w:r>
              <w:rPr>
                <w:sz w:val="24"/>
              </w:rPr>
              <w:t>responsabilitățile „profesioniștilor oficiali din domeniul sănătății animalelor acvatice” sunt stabilite la art.12 din Legea nr.196/2024 privind</w:t>
            </w:r>
            <w:r>
              <w:rPr>
                <w:spacing w:val="-15"/>
                <w:sz w:val="24"/>
              </w:rPr>
              <w:t xml:space="preserve"> </w:t>
            </w:r>
            <w:r>
              <w:rPr>
                <w:sz w:val="24"/>
              </w:rPr>
              <w:t>sănătatea</w:t>
            </w:r>
            <w:r>
              <w:rPr>
                <w:spacing w:val="-15"/>
                <w:sz w:val="24"/>
              </w:rPr>
              <w:t xml:space="preserve"> </w:t>
            </w:r>
            <w:r>
              <w:rPr>
                <w:sz w:val="24"/>
              </w:rPr>
              <w:t>animală,</w:t>
            </w:r>
            <w:r>
              <w:rPr>
                <w:spacing w:val="-15"/>
                <w:sz w:val="24"/>
              </w:rPr>
              <w:t xml:space="preserve"> </w:t>
            </w:r>
            <w:r>
              <w:rPr>
                <w:sz w:val="24"/>
              </w:rPr>
              <w:t>care</w:t>
            </w:r>
            <w:r>
              <w:rPr>
                <w:spacing w:val="-15"/>
                <w:sz w:val="24"/>
              </w:rPr>
              <w:t xml:space="preserve"> </w:t>
            </w:r>
            <w:r>
              <w:rPr>
                <w:sz w:val="24"/>
              </w:rPr>
              <w:t>nu</w:t>
            </w:r>
            <w:r>
              <w:rPr>
                <w:spacing w:val="-15"/>
                <w:sz w:val="24"/>
              </w:rPr>
              <w:t xml:space="preserve"> </w:t>
            </w:r>
            <w:r>
              <w:rPr>
                <w:sz w:val="24"/>
              </w:rPr>
              <w:t>prevede</w:t>
            </w:r>
            <w:r>
              <w:rPr>
                <w:spacing w:val="-15"/>
                <w:sz w:val="24"/>
              </w:rPr>
              <w:t xml:space="preserve"> </w:t>
            </w:r>
            <w:r>
              <w:rPr>
                <w:sz w:val="24"/>
              </w:rPr>
              <w:t>responsabilitatea</w:t>
            </w:r>
            <w:r>
              <w:rPr>
                <w:spacing w:val="-15"/>
                <w:sz w:val="24"/>
              </w:rPr>
              <w:t xml:space="preserve"> </w:t>
            </w:r>
            <w:r>
              <w:rPr>
                <w:sz w:val="24"/>
              </w:rPr>
              <w:t>efectuării controalelor oficiale. Autoritate responsabilă pentru organizarea controalelor oficiale, conform prevederilor Legii nr.82/2024 privind controalele oficiale în domeniul agroalimentar, este autoritatea competentă.</w:t>
            </w:r>
            <w:r>
              <w:rPr>
                <w:spacing w:val="-2"/>
                <w:sz w:val="24"/>
              </w:rPr>
              <w:t xml:space="preserve"> </w:t>
            </w:r>
            <w:r>
              <w:rPr>
                <w:sz w:val="24"/>
              </w:rPr>
              <w:t>În</w:t>
            </w:r>
            <w:r>
              <w:rPr>
                <w:spacing w:val="1"/>
                <w:sz w:val="24"/>
              </w:rPr>
              <w:t xml:space="preserve"> </w:t>
            </w:r>
            <w:r>
              <w:rPr>
                <w:sz w:val="24"/>
              </w:rPr>
              <w:t>acest</w:t>
            </w:r>
            <w:r>
              <w:rPr>
                <w:spacing w:val="1"/>
                <w:sz w:val="24"/>
              </w:rPr>
              <w:t xml:space="preserve"> </w:t>
            </w:r>
            <w:r>
              <w:rPr>
                <w:sz w:val="24"/>
              </w:rPr>
              <w:t>sens,</w:t>
            </w:r>
            <w:r>
              <w:rPr>
                <w:spacing w:val="1"/>
                <w:sz w:val="24"/>
              </w:rPr>
              <w:t xml:space="preserve"> </w:t>
            </w:r>
            <w:r>
              <w:rPr>
                <w:sz w:val="24"/>
              </w:rPr>
              <w:t>se</w:t>
            </w:r>
            <w:r>
              <w:rPr>
                <w:spacing w:val="1"/>
                <w:sz w:val="24"/>
              </w:rPr>
              <w:t xml:space="preserve"> </w:t>
            </w:r>
            <w:r>
              <w:rPr>
                <w:sz w:val="24"/>
              </w:rPr>
              <w:t>consideră oportun excluderea</w:t>
            </w:r>
            <w:r>
              <w:rPr>
                <w:spacing w:val="1"/>
                <w:sz w:val="24"/>
              </w:rPr>
              <w:t xml:space="preserve"> </w:t>
            </w:r>
            <w:r>
              <w:rPr>
                <w:spacing w:val="-2"/>
                <w:sz w:val="24"/>
              </w:rPr>
              <w:t>sintagmei</w:t>
            </w:r>
          </w:p>
          <w:p w14:paraId="091D7631" w14:textId="77777777" w:rsidR="00B02665" w:rsidRDefault="00000000">
            <w:pPr>
              <w:pStyle w:val="TableParagraph"/>
              <w:spacing w:line="259" w:lineRule="auto"/>
              <w:ind w:left="145" w:right="134"/>
              <w:jc w:val="both"/>
              <w:rPr>
                <w:sz w:val="24"/>
              </w:rPr>
            </w:pPr>
            <w:r>
              <w:rPr>
                <w:sz w:val="24"/>
              </w:rPr>
              <w:t xml:space="preserve">„sau profesioniștilor oficiali din domeniul sănătății animalelor </w:t>
            </w:r>
            <w:r>
              <w:rPr>
                <w:spacing w:val="-2"/>
                <w:sz w:val="24"/>
              </w:rPr>
              <w:t>acvatice”.</w:t>
            </w:r>
          </w:p>
          <w:p w14:paraId="4A4BEC0D" w14:textId="77777777" w:rsidR="00B02665" w:rsidRDefault="00000000">
            <w:pPr>
              <w:pStyle w:val="TableParagraph"/>
              <w:numPr>
                <w:ilvl w:val="0"/>
                <w:numId w:val="3"/>
              </w:numPr>
              <w:tabs>
                <w:tab w:val="left" w:pos="429"/>
              </w:tabs>
              <w:spacing w:before="157" w:line="259" w:lineRule="auto"/>
              <w:ind w:right="129" w:firstLine="0"/>
              <w:jc w:val="both"/>
              <w:rPr>
                <w:sz w:val="24"/>
              </w:rPr>
            </w:pPr>
            <w:r>
              <w:rPr>
                <w:sz w:val="24"/>
              </w:rPr>
              <w:t>la sbp.1) în scopul redării conținutului proiectului într-un limbaj clar și concis, se solicită substituirea cuvintelor „păsări de curte” cu cuvintele</w:t>
            </w:r>
            <w:r>
              <w:rPr>
                <w:spacing w:val="-5"/>
                <w:sz w:val="24"/>
              </w:rPr>
              <w:t xml:space="preserve"> </w:t>
            </w:r>
            <w:r>
              <w:rPr>
                <w:sz w:val="24"/>
              </w:rPr>
              <w:t>„efective</w:t>
            </w:r>
            <w:r>
              <w:rPr>
                <w:spacing w:val="-6"/>
                <w:sz w:val="24"/>
              </w:rPr>
              <w:t xml:space="preserve"> </w:t>
            </w:r>
            <w:r>
              <w:rPr>
                <w:sz w:val="24"/>
              </w:rPr>
              <w:t>de</w:t>
            </w:r>
            <w:r>
              <w:rPr>
                <w:spacing w:val="-6"/>
                <w:sz w:val="24"/>
              </w:rPr>
              <w:t xml:space="preserve"> </w:t>
            </w:r>
            <w:r>
              <w:rPr>
                <w:sz w:val="24"/>
              </w:rPr>
              <w:t>păsări”.</w:t>
            </w:r>
            <w:r>
              <w:rPr>
                <w:spacing w:val="-5"/>
                <w:sz w:val="24"/>
              </w:rPr>
              <w:t xml:space="preserve"> </w:t>
            </w:r>
            <w:r>
              <w:rPr>
                <w:sz w:val="24"/>
              </w:rPr>
              <w:t>Obiecție</w:t>
            </w:r>
            <w:r>
              <w:rPr>
                <w:spacing w:val="-6"/>
                <w:sz w:val="24"/>
              </w:rPr>
              <w:t xml:space="preserve"> </w:t>
            </w:r>
            <w:r>
              <w:rPr>
                <w:sz w:val="24"/>
              </w:rPr>
              <w:t>valabilă</w:t>
            </w:r>
            <w:r>
              <w:rPr>
                <w:spacing w:val="-5"/>
                <w:sz w:val="24"/>
              </w:rPr>
              <w:t xml:space="preserve"> </w:t>
            </w:r>
            <w:r>
              <w:rPr>
                <w:sz w:val="24"/>
              </w:rPr>
              <w:t>și</w:t>
            </w:r>
            <w:r>
              <w:rPr>
                <w:spacing w:val="-3"/>
                <w:sz w:val="24"/>
              </w:rPr>
              <w:t xml:space="preserve"> </w:t>
            </w:r>
            <w:r>
              <w:rPr>
                <w:sz w:val="24"/>
              </w:rPr>
              <w:t>pentru</w:t>
            </w:r>
            <w:r>
              <w:rPr>
                <w:spacing w:val="-5"/>
                <w:sz w:val="24"/>
              </w:rPr>
              <w:t xml:space="preserve"> </w:t>
            </w:r>
            <w:r>
              <w:rPr>
                <w:sz w:val="24"/>
              </w:rPr>
              <w:t>pct.2</w:t>
            </w:r>
            <w:r>
              <w:rPr>
                <w:spacing w:val="-5"/>
                <w:sz w:val="24"/>
              </w:rPr>
              <w:t xml:space="preserve"> </w:t>
            </w:r>
            <w:r>
              <w:rPr>
                <w:sz w:val="24"/>
              </w:rPr>
              <w:t>sbp.1) din Anexa nr.2.</w:t>
            </w:r>
          </w:p>
        </w:tc>
        <w:tc>
          <w:tcPr>
            <w:tcW w:w="4398" w:type="dxa"/>
          </w:tcPr>
          <w:p w14:paraId="17E122B1" w14:textId="2249F896" w:rsidR="00B02665" w:rsidRPr="008A36FE" w:rsidRDefault="00000000" w:rsidP="008A36FE">
            <w:pPr>
              <w:pStyle w:val="TableParagraph"/>
              <w:numPr>
                <w:ilvl w:val="0"/>
                <w:numId w:val="2"/>
              </w:numPr>
              <w:tabs>
                <w:tab w:val="left" w:pos="406"/>
              </w:tabs>
              <w:spacing w:before="22" w:line="259" w:lineRule="auto"/>
              <w:ind w:left="147" w:right="69" w:hanging="7"/>
              <w:jc w:val="both"/>
              <w:rPr>
                <w:sz w:val="24"/>
              </w:rPr>
            </w:pPr>
            <w:r w:rsidRPr="008A36FE">
              <w:rPr>
                <w:sz w:val="24"/>
              </w:rPr>
              <w:t>după</w:t>
            </w:r>
            <w:r w:rsidRPr="008A36FE">
              <w:rPr>
                <w:spacing w:val="-3"/>
                <w:sz w:val="24"/>
              </w:rPr>
              <w:t xml:space="preserve"> </w:t>
            </w:r>
            <w:r w:rsidRPr="008A36FE">
              <w:rPr>
                <w:sz w:val="24"/>
              </w:rPr>
              <w:t>cuvintele „Medicii</w:t>
            </w:r>
            <w:r w:rsidRPr="008A36FE">
              <w:rPr>
                <w:spacing w:val="-1"/>
                <w:sz w:val="24"/>
              </w:rPr>
              <w:t xml:space="preserve"> </w:t>
            </w:r>
            <w:r w:rsidRPr="008A36FE">
              <w:rPr>
                <w:spacing w:val="-2"/>
                <w:sz w:val="24"/>
              </w:rPr>
              <w:t>veterinari</w:t>
            </w:r>
            <w:r w:rsidR="008A36FE">
              <w:rPr>
                <w:spacing w:val="-2"/>
                <w:sz w:val="24"/>
              </w:rPr>
              <w:t xml:space="preserve"> </w:t>
            </w:r>
            <w:r w:rsidRPr="008A36FE">
              <w:rPr>
                <w:sz w:val="24"/>
              </w:rPr>
              <w:t>oficiali”</w:t>
            </w:r>
            <w:r w:rsidRPr="008A36FE">
              <w:rPr>
                <w:spacing w:val="-7"/>
                <w:sz w:val="24"/>
              </w:rPr>
              <w:t xml:space="preserve"> </w:t>
            </w:r>
            <w:r w:rsidRPr="008A36FE">
              <w:rPr>
                <w:sz w:val="24"/>
              </w:rPr>
              <w:t>s-a</w:t>
            </w:r>
            <w:r w:rsidRPr="008A36FE">
              <w:rPr>
                <w:spacing w:val="-6"/>
                <w:sz w:val="24"/>
              </w:rPr>
              <w:t xml:space="preserve"> </w:t>
            </w:r>
            <w:r w:rsidRPr="008A36FE">
              <w:rPr>
                <w:sz w:val="24"/>
              </w:rPr>
              <w:t>exclus</w:t>
            </w:r>
            <w:r w:rsidRPr="008A36FE">
              <w:rPr>
                <w:spacing w:val="-8"/>
                <w:sz w:val="24"/>
              </w:rPr>
              <w:t xml:space="preserve"> </w:t>
            </w:r>
            <w:r w:rsidRPr="008A36FE">
              <w:rPr>
                <w:sz w:val="24"/>
              </w:rPr>
              <w:t>conjuncția</w:t>
            </w:r>
            <w:r w:rsidRPr="008A36FE">
              <w:rPr>
                <w:spacing w:val="40"/>
                <w:sz w:val="24"/>
              </w:rPr>
              <w:t xml:space="preserve"> </w:t>
            </w:r>
            <w:r w:rsidRPr="008A36FE">
              <w:rPr>
                <w:sz w:val="24"/>
              </w:rPr>
              <w:t>„sau”</w:t>
            </w:r>
            <w:r w:rsidRPr="008A36FE">
              <w:rPr>
                <w:spacing w:val="-6"/>
                <w:sz w:val="24"/>
              </w:rPr>
              <w:t xml:space="preserve"> </w:t>
            </w:r>
            <w:r w:rsidRPr="008A36FE">
              <w:rPr>
                <w:sz w:val="24"/>
              </w:rPr>
              <w:t>ca fiind irelevantă.</w:t>
            </w:r>
          </w:p>
          <w:p w14:paraId="32FC9B92" w14:textId="5093E9A7" w:rsidR="00B02665" w:rsidRDefault="00000000">
            <w:pPr>
              <w:pStyle w:val="TableParagraph"/>
              <w:numPr>
                <w:ilvl w:val="0"/>
                <w:numId w:val="2"/>
              </w:numPr>
              <w:tabs>
                <w:tab w:val="left" w:pos="395"/>
              </w:tabs>
              <w:spacing w:before="160" w:line="259" w:lineRule="auto"/>
              <w:ind w:left="147" w:right="132" w:firstLine="0"/>
              <w:jc w:val="both"/>
              <w:rPr>
                <w:sz w:val="24"/>
              </w:rPr>
            </w:pPr>
            <w:r>
              <w:rPr>
                <w:sz w:val="24"/>
              </w:rPr>
              <w:t>sintagma</w:t>
            </w:r>
            <w:r>
              <w:rPr>
                <w:spacing w:val="-15"/>
                <w:sz w:val="24"/>
              </w:rPr>
              <w:t xml:space="preserve"> </w:t>
            </w:r>
            <w:r>
              <w:rPr>
                <w:sz w:val="24"/>
              </w:rPr>
              <w:t>„sau</w:t>
            </w:r>
            <w:r>
              <w:rPr>
                <w:spacing w:val="-15"/>
                <w:sz w:val="24"/>
              </w:rPr>
              <w:t xml:space="preserve"> </w:t>
            </w:r>
            <w:r>
              <w:rPr>
                <w:sz w:val="24"/>
              </w:rPr>
              <w:t xml:space="preserve">profesioniștilor oficiali din domeniul sănătății animalelor </w:t>
            </w:r>
            <w:r>
              <w:rPr>
                <w:spacing w:val="-2"/>
                <w:sz w:val="24"/>
              </w:rPr>
              <w:t>acvatice”</w:t>
            </w:r>
            <w:r w:rsidR="000C7E43">
              <w:rPr>
                <w:spacing w:val="-2"/>
                <w:sz w:val="24"/>
              </w:rPr>
              <w:t xml:space="preserve"> </w:t>
            </w:r>
            <w:r w:rsidR="000C7E43">
              <w:rPr>
                <w:sz w:val="24"/>
              </w:rPr>
              <w:t>s-a</w:t>
            </w:r>
            <w:r w:rsidR="000C7E43">
              <w:rPr>
                <w:spacing w:val="-15"/>
                <w:sz w:val="24"/>
              </w:rPr>
              <w:t xml:space="preserve"> </w:t>
            </w:r>
            <w:r w:rsidR="000C7E43">
              <w:rPr>
                <w:sz w:val="24"/>
              </w:rPr>
              <w:t>exclus</w:t>
            </w:r>
            <w:r>
              <w:rPr>
                <w:spacing w:val="-2"/>
                <w:sz w:val="24"/>
              </w:rPr>
              <w:t>.</w:t>
            </w:r>
          </w:p>
          <w:p w14:paraId="6871598E" w14:textId="77777777" w:rsidR="000C7E43" w:rsidRDefault="000C7E43">
            <w:pPr>
              <w:pStyle w:val="TableParagraph"/>
              <w:spacing w:before="159"/>
              <w:ind w:left="147"/>
              <w:rPr>
                <w:b/>
                <w:sz w:val="24"/>
              </w:rPr>
            </w:pPr>
          </w:p>
          <w:p w14:paraId="22BA701E" w14:textId="77777777" w:rsidR="000C7E43" w:rsidRDefault="000C7E43">
            <w:pPr>
              <w:pStyle w:val="TableParagraph"/>
              <w:spacing w:before="159"/>
              <w:ind w:left="147"/>
              <w:rPr>
                <w:b/>
                <w:sz w:val="24"/>
              </w:rPr>
            </w:pPr>
          </w:p>
          <w:p w14:paraId="3970EFF1" w14:textId="77777777" w:rsidR="00187E5A" w:rsidRDefault="00187E5A" w:rsidP="004B15D1">
            <w:pPr>
              <w:pStyle w:val="TableParagraph"/>
              <w:spacing w:before="159"/>
              <w:ind w:left="147" w:right="145"/>
              <w:jc w:val="both"/>
              <w:rPr>
                <w:bCs/>
                <w:spacing w:val="-2"/>
                <w:sz w:val="24"/>
              </w:rPr>
            </w:pPr>
          </w:p>
          <w:p w14:paraId="74A997AE" w14:textId="77777777" w:rsidR="00187E5A" w:rsidRDefault="00187E5A" w:rsidP="004B15D1">
            <w:pPr>
              <w:pStyle w:val="TableParagraph"/>
              <w:spacing w:before="159"/>
              <w:ind w:left="147" w:right="145"/>
              <w:jc w:val="both"/>
              <w:rPr>
                <w:bCs/>
                <w:spacing w:val="-2"/>
                <w:sz w:val="24"/>
              </w:rPr>
            </w:pPr>
          </w:p>
          <w:p w14:paraId="485283C0" w14:textId="0BE2CAAC" w:rsidR="00B02665" w:rsidRPr="004B15D1" w:rsidRDefault="00187E5A" w:rsidP="00187E5A">
            <w:pPr>
              <w:pStyle w:val="TableParagraph"/>
              <w:numPr>
                <w:ilvl w:val="0"/>
                <w:numId w:val="2"/>
              </w:numPr>
              <w:spacing w:before="159"/>
              <w:ind w:left="140" w:right="145" w:firstLine="7"/>
              <w:jc w:val="both"/>
              <w:rPr>
                <w:b/>
                <w:spacing w:val="-2"/>
                <w:sz w:val="24"/>
              </w:rPr>
            </w:pPr>
            <w:r>
              <w:rPr>
                <w:bCs/>
                <w:spacing w:val="-2"/>
                <w:sz w:val="24"/>
              </w:rPr>
              <w:t>î</w:t>
            </w:r>
            <w:r w:rsidR="00BC27F9" w:rsidRPr="00BC27F9">
              <w:rPr>
                <w:bCs/>
                <w:spacing w:val="-2"/>
                <w:sz w:val="24"/>
              </w:rPr>
              <w:t xml:space="preserve">ntru </w:t>
            </w:r>
            <w:r w:rsidR="00BC27F9">
              <w:rPr>
                <w:sz w:val="24"/>
              </w:rPr>
              <w:t xml:space="preserve">respectarea art.54 alin.(1) </w:t>
            </w:r>
            <w:proofErr w:type="spellStart"/>
            <w:r w:rsidR="00BC27F9">
              <w:rPr>
                <w:sz w:val="24"/>
              </w:rPr>
              <w:t>lit.c</w:t>
            </w:r>
            <w:proofErr w:type="spellEnd"/>
            <w:r w:rsidR="00BC27F9">
              <w:rPr>
                <w:sz w:val="24"/>
              </w:rPr>
              <w:t xml:space="preserve">) din Legea nr.100/2017 cu privire la actele normative </w:t>
            </w:r>
            <w:r w:rsidR="000467B1">
              <w:rPr>
                <w:sz w:val="24"/>
              </w:rPr>
              <w:t xml:space="preserve">se vor utiliza aceeași termeni </w:t>
            </w:r>
            <w:r w:rsidR="00C11595">
              <w:rPr>
                <w:sz w:val="24"/>
              </w:rPr>
              <w:t>conform Legii nr.196/2024, astfel, termenul de „efective</w:t>
            </w:r>
            <w:r w:rsidR="00C11595">
              <w:rPr>
                <w:spacing w:val="-6"/>
                <w:sz w:val="24"/>
              </w:rPr>
              <w:t xml:space="preserve"> </w:t>
            </w:r>
            <w:r w:rsidR="00C11595">
              <w:rPr>
                <w:sz w:val="24"/>
              </w:rPr>
              <w:t>de</w:t>
            </w:r>
            <w:r w:rsidR="00C11595">
              <w:rPr>
                <w:spacing w:val="-6"/>
                <w:sz w:val="24"/>
              </w:rPr>
              <w:t xml:space="preserve"> </w:t>
            </w:r>
            <w:r w:rsidR="00C11595">
              <w:rPr>
                <w:sz w:val="24"/>
              </w:rPr>
              <w:t>păsări”</w:t>
            </w:r>
            <w:r w:rsidR="00C814DE">
              <w:rPr>
                <w:sz w:val="24"/>
              </w:rPr>
              <w:t xml:space="preserve"> nu este utilizat în legea menționată și nu este relevantă </w:t>
            </w:r>
            <w:r w:rsidR="004B15D1">
              <w:rPr>
                <w:sz w:val="24"/>
              </w:rPr>
              <w:t>introducerea acesteia în textul proiectului dat.</w:t>
            </w:r>
          </w:p>
        </w:tc>
      </w:tr>
      <w:tr w:rsidR="00B02665" w14:paraId="75D2455F" w14:textId="77777777">
        <w:trPr>
          <w:trHeight w:val="2107"/>
        </w:trPr>
        <w:tc>
          <w:tcPr>
            <w:tcW w:w="709" w:type="dxa"/>
          </w:tcPr>
          <w:p w14:paraId="15B5838B" w14:textId="77777777" w:rsidR="00B02665" w:rsidRDefault="00000000">
            <w:pPr>
              <w:pStyle w:val="TableParagraph"/>
              <w:spacing w:line="275" w:lineRule="exact"/>
              <w:ind w:left="146"/>
              <w:rPr>
                <w:sz w:val="24"/>
              </w:rPr>
            </w:pPr>
            <w:r>
              <w:rPr>
                <w:spacing w:val="-5"/>
                <w:sz w:val="24"/>
              </w:rPr>
              <w:t>12</w:t>
            </w:r>
          </w:p>
        </w:tc>
        <w:tc>
          <w:tcPr>
            <w:tcW w:w="6945" w:type="dxa"/>
          </w:tcPr>
          <w:p w14:paraId="6F841681" w14:textId="77777777" w:rsidR="00B02665" w:rsidRDefault="00B02665">
            <w:pPr>
              <w:pStyle w:val="TableParagraph"/>
              <w:spacing w:before="251"/>
              <w:rPr>
                <w:b/>
                <w:i/>
                <w:sz w:val="24"/>
              </w:rPr>
            </w:pPr>
          </w:p>
          <w:p w14:paraId="396036BE" w14:textId="77777777" w:rsidR="00B02665" w:rsidRDefault="00000000">
            <w:pPr>
              <w:pStyle w:val="TableParagraph"/>
              <w:spacing w:line="259" w:lineRule="auto"/>
              <w:ind w:left="145" w:right="133"/>
              <w:jc w:val="both"/>
              <w:rPr>
                <w:sz w:val="24"/>
              </w:rPr>
            </w:pPr>
            <w:r>
              <w:rPr>
                <w:sz w:val="24"/>
              </w:rPr>
              <w:t>La</w:t>
            </w:r>
            <w:r>
              <w:rPr>
                <w:spacing w:val="-2"/>
                <w:sz w:val="24"/>
              </w:rPr>
              <w:t xml:space="preserve"> </w:t>
            </w:r>
            <w:r>
              <w:rPr>
                <w:sz w:val="24"/>
              </w:rPr>
              <w:t>pct.3 din</w:t>
            </w:r>
            <w:r>
              <w:rPr>
                <w:spacing w:val="-14"/>
                <w:sz w:val="24"/>
              </w:rPr>
              <w:t xml:space="preserve"> </w:t>
            </w:r>
            <w:r>
              <w:rPr>
                <w:sz w:val="24"/>
              </w:rPr>
              <w:t>Anexa</w:t>
            </w:r>
            <w:r>
              <w:rPr>
                <w:spacing w:val="-2"/>
                <w:sz w:val="24"/>
              </w:rPr>
              <w:t xml:space="preserve"> </w:t>
            </w:r>
            <w:r>
              <w:rPr>
                <w:sz w:val="24"/>
              </w:rPr>
              <w:t>nr.1, sintagma</w:t>
            </w:r>
            <w:r>
              <w:rPr>
                <w:spacing w:val="-1"/>
                <w:sz w:val="24"/>
              </w:rPr>
              <w:t xml:space="preserve"> </w:t>
            </w:r>
            <w:r>
              <w:rPr>
                <w:sz w:val="24"/>
              </w:rPr>
              <w:t>„controalele</w:t>
            </w:r>
            <w:r>
              <w:rPr>
                <w:spacing w:val="-1"/>
                <w:sz w:val="24"/>
              </w:rPr>
              <w:t xml:space="preserve"> </w:t>
            </w:r>
            <w:r>
              <w:rPr>
                <w:sz w:val="24"/>
              </w:rPr>
              <w:t>oficiale</w:t>
            </w:r>
            <w:r>
              <w:rPr>
                <w:spacing w:val="-2"/>
                <w:sz w:val="24"/>
              </w:rPr>
              <w:t xml:space="preserve"> </w:t>
            </w:r>
            <w:r>
              <w:rPr>
                <w:sz w:val="24"/>
              </w:rPr>
              <w:t>menționate</w:t>
            </w:r>
            <w:r>
              <w:rPr>
                <w:spacing w:val="-2"/>
                <w:sz w:val="24"/>
              </w:rPr>
              <w:t xml:space="preserve"> </w:t>
            </w:r>
            <w:r>
              <w:rPr>
                <w:sz w:val="24"/>
              </w:rPr>
              <w:t>la pct.2 verifică” se va substitui cu sintagma „în cadrul controalelor oficiale menționate la pct.2 se verifică”</w:t>
            </w:r>
          </w:p>
        </w:tc>
        <w:tc>
          <w:tcPr>
            <w:tcW w:w="4398" w:type="dxa"/>
          </w:tcPr>
          <w:p w14:paraId="3B20F5CF" w14:textId="77777777" w:rsidR="00B02665" w:rsidRDefault="00000000">
            <w:pPr>
              <w:pStyle w:val="TableParagraph"/>
              <w:spacing w:line="275" w:lineRule="exact"/>
              <w:ind w:left="147"/>
              <w:jc w:val="both"/>
              <w:rPr>
                <w:b/>
                <w:sz w:val="24"/>
              </w:rPr>
            </w:pPr>
            <w:r>
              <w:rPr>
                <w:b/>
                <w:sz w:val="24"/>
              </w:rPr>
              <w:t>Se</w:t>
            </w:r>
            <w:r>
              <w:rPr>
                <w:b/>
                <w:spacing w:val="-1"/>
                <w:sz w:val="24"/>
              </w:rPr>
              <w:t xml:space="preserve"> </w:t>
            </w:r>
            <w:r>
              <w:rPr>
                <w:b/>
                <w:spacing w:val="-2"/>
                <w:sz w:val="24"/>
              </w:rPr>
              <w:t>acceptă</w:t>
            </w:r>
          </w:p>
          <w:p w14:paraId="088F202E" w14:textId="51C60318" w:rsidR="00B02665" w:rsidRDefault="000E4B38" w:rsidP="009B3C84">
            <w:pPr>
              <w:pStyle w:val="TableParagraph"/>
              <w:spacing w:before="183"/>
              <w:ind w:left="147" w:right="145"/>
              <w:jc w:val="both"/>
              <w:rPr>
                <w:sz w:val="24"/>
              </w:rPr>
            </w:pPr>
            <w:r>
              <w:t xml:space="preserve">ca urmare a redactării numerotației devenit pct.4 </w:t>
            </w:r>
            <w:r>
              <w:rPr>
                <w:sz w:val="24"/>
              </w:rPr>
              <w:t>din</w:t>
            </w:r>
            <w:r>
              <w:rPr>
                <w:spacing w:val="60"/>
                <w:sz w:val="24"/>
              </w:rPr>
              <w:t xml:space="preserve"> </w:t>
            </w:r>
            <w:r>
              <w:rPr>
                <w:sz w:val="24"/>
              </w:rPr>
              <w:t>Anexa</w:t>
            </w:r>
            <w:r>
              <w:rPr>
                <w:spacing w:val="69"/>
                <w:sz w:val="24"/>
              </w:rPr>
              <w:t xml:space="preserve">  </w:t>
            </w:r>
            <w:r>
              <w:rPr>
                <w:sz w:val="24"/>
              </w:rPr>
              <w:t>nr.1,</w:t>
            </w:r>
            <w:r>
              <w:rPr>
                <w:spacing w:val="70"/>
                <w:sz w:val="24"/>
              </w:rPr>
              <w:t xml:space="preserve"> </w:t>
            </w:r>
            <w:r>
              <w:rPr>
                <w:spacing w:val="-2"/>
                <w:sz w:val="24"/>
              </w:rPr>
              <w:t>sintagma</w:t>
            </w:r>
            <w:r w:rsidR="009B3C84">
              <w:rPr>
                <w:spacing w:val="-2"/>
                <w:sz w:val="24"/>
              </w:rPr>
              <w:t xml:space="preserve"> </w:t>
            </w:r>
            <w:r>
              <w:rPr>
                <w:sz w:val="24"/>
              </w:rPr>
              <w:t>„controalele oficiale menționate la pct.2 verifică” s-a substituit cu sintagma „în cadrul controalelor oficiale menționate la pct.</w:t>
            </w:r>
            <w:r w:rsidR="009B3C84">
              <w:rPr>
                <w:sz w:val="24"/>
              </w:rPr>
              <w:t>3</w:t>
            </w:r>
            <w:r>
              <w:rPr>
                <w:sz w:val="24"/>
              </w:rPr>
              <w:t xml:space="preserve"> se verifică”.</w:t>
            </w:r>
          </w:p>
        </w:tc>
      </w:tr>
      <w:tr w:rsidR="00B02665" w14:paraId="17774EDC" w14:textId="77777777">
        <w:trPr>
          <w:trHeight w:val="1214"/>
        </w:trPr>
        <w:tc>
          <w:tcPr>
            <w:tcW w:w="709" w:type="dxa"/>
          </w:tcPr>
          <w:p w14:paraId="1EBC445A" w14:textId="77777777" w:rsidR="00B02665" w:rsidRDefault="00000000">
            <w:pPr>
              <w:pStyle w:val="TableParagraph"/>
              <w:spacing w:line="275" w:lineRule="exact"/>
              <w:ind w:left="146"/>
              <w:rPr>
                <w:sz w:val="24"/>
              </w:rPr>
            </w:pPr>
            <w:r>
              <w:rPr>
                <w:spacing w:val="-5"/>
                <w:sz w:val="24"/>
              </w:rPr>
              <w:t>13</w:t>
            </w:r>
          </w:p>
        </w:tc>
        <w:tc>
          <w:tcPr>
            <w:tcW w:w="6945" w:type="dxa"/>
          </w:tcPr>
          <w:p w14:paraId="3796E778" w14:textId="77777777" w:rsidR="00B02665" w:rsidRDefault="00B02665">
            <w:pPr>
              <w:pStyle w:val="TableParagraph"/>
              <w:spacing w:before="102"/>
              <w:rPr>
                <w:b/>
                <w:i/>
                <w:sz w:val="24"/>
              </w:rPr>
            </w:pPr>
          </w:p>
          <w:p w14:paraId="333AB7F8" w14:textId="77777777" w:rsidR="00B02665" w:rsidRDefault="00000000">
            <w:pPr>
              <w:pStyle w:val="TableParagraph"/>
              <w:ind w:left="145"/>
              <w:rPr>
                <w:sz w:val="24"/>
              </w:rPr>
            </w:pPr>
            <w:r>
              <w:rPr>
                <w:sz w:val="24"/>
              </w:rPr>
              <w:t>La</w:t>
            </w:r>
            <w:r>
              <w:rPr>
                <w:spacing w:val="-5"/>
                <w:sz w:val="24"/>
              </w:rPr>
              <w:t xml:space="preserve"> </w:t>
            </w:r>
            <w:r>
              <w:rPr>
                <w:sz w:val="24"/>
              </w:rPr>
              <w:t>pct.5</w:t>
            </w:r>
            <w:r>
              <w:rPr>
                <w:spacing w:val="-2"/>
                <w:sz w:val="24"/>
              </w:rPr>
              <w:t xml:space="preserve"> </w:t>
            </w:r>
            <w:r>
              <w:rPr>
                <w:sz w:val="24"/>
              </w:rPr>
              <w:t>din</w:t>
            </w:r>
            <w:r>
              <w:rPr>
                <w:spacing w:val="-15"/>
                <w:sz w:val="24"/>
              </w:rPr>
              <w:t xml:space="preserve"> </w:t>
            </w:r>
            <w:r>
              <w:rPr>
                <w:sz w:val="24"/>
              </w:rPr>
              <w:t>Anexa</w:t>
            </w:r>
            <w:r>
              <w:rPr>
                <w:spacing w:val="-3"/>
                <w:sz w:val="24"/>
              </w:rPr>
              <w:t xml:space="preserve"> </w:t>
            </w:r>
            <w:r>
              <w:rPr>
                <w:sz w:val="24"/>
              </w:rPr>
              <w:t>nr.1,</w:t>
            </w:r>
            <w:r>
              <w:rPr>
                <w:spacing w:val="1"/>
                <w:sz w:val="24"/>
              </w:rPr>
              <w:t xml:space="preserve"> </w:t>
            </w:r>
            <w:r>
              <w:rPr>
                <w:sz w:val="24"/>
              </w:rPr>
              <w:t>a</w:t>
            </w:r>
            <w:r>
              <w:rPr>
                <w:spacing w:val="-3"/>
                <w:sz w:val="24"/>
              </w:rPr>
              <w:t xml:space="preserve"> </w:t>
            </w:r>
            <w:r>
              <w:rPr>
                <w:sz w:val="24"/>
              </w:rPr>
              <w:t>se</w:t>
            </w:r>
            <w:r>
              <w:rPr>
                <w:spacing w:val="-3"/>
                <w:sz w:val="24"/>
              </w:rPr>
              <w:t xml:space="preserve"> </w:t>
            </w:r>
            <w:r>
              <w:rPr>
                <w:sz w:val="24"/>
              </w:rPr>
              <w:t>revedea</w:t>
            </w:r>
            <w:r>
              <w:rPr>
                <w:spacing w:val="-2"/>
                <w:sz w:val="24"/>
              </w:rPr>
              <w:t xml:space="preserve"> </w:t>
            </w:r>
            <w:r>
              <w:rPr>
                <w:sz w:val="24"/>
              </w:rPr>
              <w:t>referința</w:t>
            </w:r>
            <w:r>
              <w:rPr>
                <w:spacing w:val="-3"/>
                <w:sz w:val="24"/>
              </w:rPr>
              <w:t xml:space="preserve"> </w:t>
            </w:r>
            <w:r>
              <w:rPr>
                <w:sz w:val="24"/>
              </w:rPr>
              <w:t>la</w:t>
            </w:r>
            <w:r>
              <w:rPr>
                <w:spacing w:val="-1"/>
                <w:sz w:val="24"/>
              </w:rPr>
              <w:t xml:space="preserve"> </w:t>
            </w:r>
            <w:r>
              <w:rPr>
                <w:sz w:val="24"/>
              </w:rPr>
              <w:t>„alineatul</w:t>
            </w:r>
            <w:r>
              <w:rPr>
                <w:spacing w:val="-1"/>
                <w:sz w:val="24"/>
              </w:rPr>
              <w:t xml:space="preserve"> </w:t>
            </w:r>
            <w:r>
              <w:rPr>
                <w:spacing w:val="-2"/>
                <w:sz w:val="24"/>
              </w:rPr>
              <w:t>(2)”.</w:t>
            </w:r>
          </w:p>
        </w:tc>
        <w:tc>
          <w:tcPr>
            <w:tcW w:w="4398" w:type="dxa"/>
          </w:tcPr>
          <w:p w14:paraId="6EB0629B" w14:textId="77777777" w:rsidR="00B02665" w:rsidRDefault="00000000">
            <w:pPr>
              <w:pStyle w:val="TableParagraph"/>
              <w:spacing w:line="275" w:lineRule="exact"/>
              <w:ind w:left="147"/>
              <w:rPr>
                <w:b/>
                <w:sz w:val="24"/>
              </w:rPr>
            </w:pPr>
            <w:r>
              <w:rPr>
                <w:b/>
                <w:sz w:val="24"/>
              </w:rPr>
              <w:t>Se</w:t>
            </w:r>
            <w:r>
              <w:rPr>
                <w:b/>
                <w:spacing w:val="-1"/>
                <w:sz w:val="24"/>
              </w:rPr>
              <w:t xml:space="preserve"> </w:t>
            </w:r>
            <w:r>
              <w:rPr>
                <w:b/>
                <w:spacing w:val="-2"/>
                <w:sz w:val="24"/>
              </w:rPr>
              <w:t>acceptă</w:t>
            </w:r>
          </w:p>
          <w:p w14:paraId="7FC3D961" w14:textId="55A9B6EA" w:rsidR="00B02665" w:rsidRDefault="001B727B" w:rsidP="001B727B">
            <w:pPr>
              <w:pStyle w:val="TableParagraph"/>
              <w:spacing w:before="182" w:line="259" w:lineRule="auto"/>
              <w:ind w:left="147" w:right="145"/>
              <w:jc w:val="both"/>
              <w:rPr>
                <w:sz w:val="24"/>
              </w:rPr>
            </w:pPr>
            <w:r>
              <w:t>ca urmare a redactării numerotației devenit</w:t>
            </w:r>
            <w:r>
              <w:rPr>
                <w:spacing w:val="-15"/>
                <w:sz w:val="24"/>
              </w:rPr>
              <w:t xml:space="preserve"> </w:t>
            </w:r>
            <w:r>
              <w:rPr>
                <w:sz w:val="24"/>
              </w:rPr>
              <w:t>pct.6</w:t>
            </w:r>
            <w:r>
              <w:rPr>
                <w:spacing w:val="-9"/>
                <w:sz w:val="24"/>
              </w:rPr>
              <w:t xml:space="preserve"> </w:t>
            </w:r>
            <w:r>
              <w:rPr>
                <w:sz w:val="24"/>
              </w:rPr>
              <w:t>din</w:t>
            </w:r>
            <w:r>
              <w:rPr>
                <w:spacing w:val="-15"/>
                <w:sz w:val="24"/>
              </w:rPr>
              <w:t xml:space="preserve"> </w:t>
            </w:r>
            <w:r>
              <w:rPr>
                <w:sz w:val="24"/>
              </w:rPr>
              <w:t>Anexa</w:t>
            </w:r>
            <w:r>
              <w:rPr>
                <w:spacing w:val="-9"/>
                <w:sz w:val="24"/>
              </w:rPr>
              <w:t xml:space="preserve"> </w:t>
            </w:r>
            <w:r>
              <w:rPr>
                <w:sz w:val="24"/>
              </w:rPr>
              <w:t>nr.1</w:t>
            </w:r>
            <w:r>
              <w:rPr>
                <w:spacing w:val="-9"/>
                <w:sz w:val="24"/>
              </w:rPr>
              <w:t xml:space="preserve"> </w:t>
            </w:r>
            <w:r w:rsidR="00705D20">
              <w:rPr>
                <w:sz w:val="24"/>
              </w:rPr>
              <w:t>referința</w:t>
            </w:r>
            <w:r w:rsidR="00705D20">
              <w:rPr>
                <w:spacing w:val="-3"/>
                <w:sz w:val="24"/>
              </w:rPr>
              <w:t xml:space="preserve"> </w:t>
            </w:r>
            <w:r w:rsidR="00705D20">
              <w:rPr>
                <w:sz w:val="24"/>
              </w:rPr>
              <w:t>la</w:t>
            </w:r>
            <w:r w:rsidR="00705D20">
              <w:rPr>
                <w:spacing w:val="-1"/>
                <w:sz w:val="24"/>
              </w:rPr>
              <w:t xml:space="preserve"> </w:t>
            </w:r>
            <w:r w:rsidR="00705D20">
              <w:rPr>
                <w:sz w:val="24"/>
              </w:rPr>
              <w:t>„alineatul</w:t>
            </w:r>
            <w:r w:rsidR="00705D20">
              <w:rPr>
                <w:spacing w:val="-1"/>
                <w:sz w:val="24"/>
              </w:rPr>
              <w:t xml:space="preserve"> </w:t>
            </w:r>
            <w:r w:rsidR="00705D20">
              <w:rPr>
                <w:spacing w:val="-2"/>
                <w:sz w:val="24"/>
              </w:rPr>
              <w:t>(2)”</w:t>
            </w:r>
            <w:r>
              <w:rPr>
                <w:spacing w:val="-9"/>
                <w:sz w:val="24"/>
              </w:rPr>
              <w:t xml:space="preserve"> </w:t>
            </w:r>
            <w:r>
              <w:rPr>
                <w:sz w:val="24"/>
              </w:rPr>
              <w:t xml:space="preserve">s-a </w:t>
            </w:r>
            <w:r>
              <w:rPr>
                <w:spacing w:val="-2"/>
                <w:sz w:val="24"/>
              </w:rPr>
              <w:t>redactat conform numerotării cu textul: ”pct.5”.</w:t>
            </w:r>
          </w:p>
        </w:tc>
      </w:tr>
      <w:tr w:rsidR="00B02665" w14:paraId="5594BA64" w14:textId="77777777">
        <w:trPr>
          <w:trHeight w:val="1192"/>
        </w:trPr>
        <w:tc>
          <w:tcPr>
            <w:tcW w:w="709" w:type="dxa"/>
          </w:tcPr>
          <w:p w14:paraId="571901B2" w14:textId="77777777" w:rsidR="00B02665" w:rsidRDefault="00000000">
            <w:pPr>
              <w:pStyle w:val="TableParagraph"/>
              <w:spacing w:line="275" w:lineRule="exact"/>
              <w:ind w:left="146"/>
              <w:rPr>
                <w:sz w:val="24"/>
              </w:rPr>
            </w:pPr>
            <w:r>
              <w:rPr>
                <w:spacing w:val="-5"/>
                <w:sz w:val="24"/>
              </w:rPr>
              <w:lastRenderedPageBreak/>
              <w:t>14</w:t>
            </w:r>
          </w:p>
        </w:tc>
        <w:tc>
          <w:tcPr>
            <w:tcW w:w="6945" w:type="dxa"/>
          </w:tcPr>
          <w:p w14:paraId="70B29B85" w14:textId="0A8E2010" w:rsidR="00B02665" w:rsidRDefault="00000000" w:rsidP="00917ADF">
            <w:pPr>
              <w:pStyle w:val="TableParagraph"/>
              <w:spacing w:line="259" w:lineRule="auto"/>
              <w:ind w:left="145" w:right="135"/>
              <w:jc w:val="both"/>
              <w:rPr>
                <w:sz w:val="24"/>
              </w:rPr>
            </w:pPr>
            <w:r>
              <w:rPr>
                <w:sz w:val="24"/>
              </w:rPr>
              <w:t>Conform</w:t>
            </w:r>
            <w:r>
              <w:rPr>
                <w:spacing w:val="-11"/>
                <w:sz w:val="24"/>
              </w:rPr>
              <w:t xml:space="preserve"> </w:t>
            </w:r>
            <w:r>
              <w:rPr>
                <w:sz w:val="24"/>
              </w:rPr>
              <w:t>prevederilor</w:t>
            </w:r>
            <w:r>
              <w:rPr>
                <w:spacing w:val="-10"/>
                <w:sz w:val="24"/>
              </w:rPr>
              <w:t xml:space="preserve"> </w:t>
            </w:r>
            <w:r>
              <w:rPr>
                <w:sz w:val="24"/>
              </w:rPr>
              <w:t>art.55</w:t>
            </w:r>
            <w:r>
              <w:rPr>
                <w:spacing w:val="-11"/>
                <w:sz w:val="24"/>
              </w:rPr>
              <w:t xml:space="preserve"> </w:t>
            </w:r>
            <w:r>
              <w:rPr>
                <w:sz w:val="24"/>
              </w:rPr>
              <w:t>alin.(5)</w:t>
            </w:r>
            <w:r>
              <w:rPr>
                <w:spacing w:val="-11"/>
                <w:sz w:val="24"/>
              </w:rPr>
              <w:t xml:space="preserve"> </w:t>
            </w:r>
            <w:r>
              <w:rPr>
                <w:sz w:val="24"/>
              </w:rPr>
              <w:t>din</w:t>
            </w:r>
            <w:r>
              <w:rPr>
                <w:spacing w:val="-11"/>
                <w:sz w:val="24"/>
              </w:rPr>
              <w:t xml:space="preserve"> </w:t>
            </w:r>
            <w:r>
              <w:rPr>
                <w:sz w:val="24"/>
              </w:rPr>
              <w:t>Legea</w:t>
            </w:r>
            <w:r>
              <w:rPr>
                <w:spacing w:val="-12"/>
                <w:sz w:val="24"/>
              </w:rPr>
              <w:t xml:space="preserve"> </w:t>
            </w:r>
            <w:r>
              <w:rPr>
                <w:sz w:val="24"/>
              </w:rPr>
              <w:t>nr.100/2017</w:t>
            </w:r>
            <w:r>
              <w:rPr>
                <w:spacing w:val="-11"/>
                <w:sz w:val="24"/>
              </w:rPr>
              <w:t xml:space="preserve"> </w:t>
            </w:r>
            <w:r>
              <w:rPr>
                <w:sz w:val="24"/>
              </w:rPr>
              <w:t>cu</w:t>
            </w:r>
            <w:r>
              <w:rPr>
                <w:spacing w:val="-11"/>
                <w:sz w:val="24"/>
              </w:rPr>
              <w:t xml:space="preserve"> </w:t>
            </w:r>
            <w:r>
              <w:rPr>
                <w:sz w:val="24"/>
              </w:rPr>
              <w:t>privire la</w:t>
            </w:r>
            <w:r>
              <w:rPr>
                <w:spacing w:val="-15"/>
                <w:sz w:val="24"/>
              </w:rPr>
              <w:t xml:space="preserve"> </w:t>
            </w:r>
            <w:r>
              <w:rPr>
                <w:sz w:val="24"/>
              </w:rPr>
              <w:t>actele</w:t>
            </w:r>
            <w:r>
              <w:rPr>
                <w:spacing w:val="-15"/>
                <w:sz w:val="24"/>
              </w:rPr>
              <w:t xml:space="preserve"> </w:t>
            </w:r>
            <w:r>
              <w:rPr>
                <w:sz w:val="24"/>
              </w:rPr>
              <w:t>normative</w:t>
            </w:r>
            <w:r>
              <w:rPr>
                <w:spacing w:val="-15"/>
                <w:sz w:val="24"/>
              </w:rPr>
              <w:t xml:space="preserve"> </w:t>
            </w:r>
            <w:r>
              <w:rPr>
                <w:sz w:val="24"/>
              </w:rPr>
              <w:t>în</w:t>
            </w:r>
            <w:r>
              <w:rPr>
                <w:spacing w:val="-15"/>
                <w:sz w:val="24"/>
              </w:rPr>
              <w:t xml:space="preserve"> </w:t>
            </w:r>
            <w:r>
              <w:rPr>
                <w:sz w:val="24"/>
              </w:rPr>
              <w:t>cazul</w:t>
            </w:r>
            <w:r>
              <w:rPr>
                <w:spacing w:val="-15"/>
                <w:sz w:val="24"/>
              </w:rPr>
              <w:t xml:space="preserve"> </w:t>
            </w:r>
            <w:r>
              <w:rPr>
                <w:sz w:val="24"/>
              </w:rPr>
              <w:t>în</w:t>
            </w:r>
            <w:r>
              <w:rPr>
                <w:spacing w:val="-15"/>
                <w:sz w:val="24"/>
              </w:rPr>
              <w:t xml:space="preserve"> </w:t>
            </w:r>
            <w:r>
              <w:rPr>
                <w:sz w:val="24"/>
              </w:rPr>
              <w:t>care</w:t>
            </w:r>
            <w:r>
              <w:rPr>
                <w:spacing w:val="-15"/>
                <w:sz w:val="24"/>
              </w:rPr>
              <w:t xml:space="preserve"> </w:t>
            </w:r>
            <w:r>
              <w:rPr>
                <w:sz w:val="24"/>
              </w:rPr>
              <w:t>se</w:t>
            </w:r>
            <w:r>
              <w:rPr>
                <w:spacing w:val="-15"/>
                <w:sz w:val="24"/>
              </w:rPr>
              <w:t xml:space="preserve"> </w:t>
            </w:r>
            <w:r>
              <w:rPr>
                <w:sz w:val="24"/>
              </w:rPr>
              <w:t>face</w:t>
            </w:r>
            <w:r>
              <w:rPr>
                <w:spacing w:val="-15"/>
                <w:sz w:val="24"/>
              </w:rPr>
              <w:t xml:space="preserve"> </w:t>
            </w:r>
            <w:r>
              <w:rPr>
                <w:sz w:val="24"/>
              </w:rPr>
              <w:t>trimitere</w:t>
            </w:r>
            <w:r>
              <w:rPr>
                <w:spacing w:val="-15"/>
                <w:sz w:val="24"/>
              </w:rPr>
              <w:t xml:space="preserve"> </w:t>
            </w:r>
            <w:r>
              <w:rPr>
                <w:sz w:val="24"/>
              </w:rPr>
              <w:t>la</w:t>
            </w:r>
            <w:r>
              <w:rPr>
                <w:spacing w:val="-15"/>
                <w:sz w:val="24"/>
              </w:rPr>
              <w:t xml:space="preserve"> </w:t>
            </w:r>
            <w:r>
              <w:rPr>
                <w:sz w:val="24"/>
              </w:rPr>
              <w:t>o</w:t>
            </w:r>
            <w:r>
              <w:rPr>
                <w:spacing w:val="-15"/>
                <w:sz w:val="24"/>
              </w:rPr>
              <w:t xml:space="preserve"> </w:t>
            </w:r>
            <w:r>
              <w:rPr>
                <w:sz w:val="24"/>
              </w:rPr>
              <w:t>normă</w:t>
            </w:r>
            <w:r>
              <w:rPr>
                <w:spacing w:val="-15"/>
                <w:sz w:val="24"/>
              </w:rPr>
              <w:t xml:space="preserve"> </w:t>
            </w:r>
            <w:r>
              <w:rPr>
                <w:sz w:val="24"/>
              </w:rPr>
              <w:t>juridică care</w:t>
            </w:r>
            <w:r>
              <w:rPr>
                <w:spacing w:val="23"/>
                <w:sz w:val="24"/>
              </w:rPr>
              <w:t xml:space="preserve"> </w:t>
            </w:r>
            <w:r>
              <w:rPr>
                <w:sz w:val="24"/>
              </w:rPr>
              <w:t>este</w:t>
            </w:r>
            <w:r>
              <w:rPr>
                <w:spacing w:val="26"/>
                <w:sz w:val="24"/>
              </w:rPr>
              <w:t xml:space="preserve"> </w:t>
            </w:r>
            <w:r>
              <w:rPr>
                <w:sz w:val="24"/>
              </w:rPr>
              <w:t>stabilită</w:t>
            </w:r>
            <w:r>
              <w:rPr>
                <w:spacing w:val="23"/>
                <w:sz w:val="24"/>
              </w:rPr>
              <w:t xml:space="preserve"> </w:t>
            </w:r>
            <w:r>
              <w:rPr>
                <w:sz w:val="24"/>
              </w:rPr>
              <w:t>în</w:t>
            </w:r>
            <w:r>
              <w:rPr>
                <w:spacing w:val="24"/>
                <w:sz w:val="24"/>
              </w:rPr>
              <w:t xml:space="preserve"> </w:t>
            </w:r>
            <w:r>
              <w:rPr>
                <w:sz w:val="24"/>
              </w:rPr>
              <w:t>alt</w:t>
            </w:r>
            <w:r>
              <w:rPr>
                <w:spacing w:val="27"/>
                <w:sz w:val="24"/>
              </w:rPr>
              <w:t xml:space="preserve"> </w:t>
            </w:r>
            <w:r>
              <w:rPr>
                <w:sz w:val="24"/>
              </w:rPr>
              <w:t>act</w:t>
            </w:r>
            <w:r>
              <w:rPr>
                <w:spacing w:val="24"/>
                <w:sz w:val="24"/>
              </w:rPr>
              <w:t xml:space="preserve"> </w:t>
            </w:r>
            <w:r>
              <w:rPr>
                <w:sz w:val="24"/>
              </w:rPr>
              <w:t>normativ,</w:t>
            </w:r>
            <w:r>
              <w:rPr>
                <w:spacing w:val="24"/>
                <w:sz w:val="24"/>
              </w:rPr>
              <w:t xml:space="preserve"> </w:t>
            </w:r>
            <w:r>
              <w:rPr>
                <w:sz w:val="24"/>
              </w:rPr>
              <w:t>se</w:t>
            </w:r>
            <w:r>
              <w:rPr>
                <w:spacing w:val="25"/>
                <w:sz w:val="24"/>
              </w:rPr>
              <w:t xml:space="preserve"> </w:t>
            </w:r>
            <w:r>
              <w:rPr>
                <w:sz w:val="24"/>
              </w:rPr>
              <w:t>face</w:t>
            </w:r>
            <w:r>
              <w:rPr>
                <w:spacing w:val="23"/>
                <w:sz w:val="24"/>
              </w:rPr>
              <w:t xml:space="preserve"> </w:t>
            </w:r>
            <w:r>
              <w:rPr>
                <w:sz w:val="24"/>
              </w:rPr>
              <w:t>trimitere</w:t>
            </w:r>
            <w:r>
              <w:rPr>
                <w:spacing w:val="23"/>
                <w:sz w:val="24"/>
              </w:rPr>
              <w:t xml:space="preserve"> </w:t>
            </w:r>
            <w:r>
              <w:rPr>
                <w:sz w:val="24"/>
              </w:rPr>
              <w:t>la</w:t>
            </w:r>
            <w:r>
              <w:rPr>
                <w:spacing w:val="26"/>
                <w:sz w:val="24"/>
              </w:rPr>
              <w:t xml:space="preserve"> </w:t>
            </w:r>
            <w:r>
              <w:rPr>
                <w:spacing w:val="-2"/>
                <w:sz w:val="24"/>
              </w:rPr>
              <w:t>elementul</w:t>
            </w:r>
            <w:r w:rsidR="00917ADF">
              <w:rPr>
                <w:spacing w:val="-2"/>
                <w:sz w:val="24"/>
              </w:rPr>
              <w:t xml:space="preserve"> </w:t>
            </w:r>
            <w:r>
              <w:rPr>
                <w:sz w:val="24"/>
              </w:rPr>
              <w:t>structural sau</w:t>
            </w:r>
            <w:r>
              <w:rPr>
                <w:spacing w:val="5"/>
                <w:sz w:val="24"/>
              </w:rPr>
              <w:t xml:space="preserve"> </w:t>
            </w:r>
            <w:r>
              <w:rPr>
                <w:sz w:val="24"/>
              </w:rPr>
              <w:t>constitutiv</w:t>
            </w:r>
            <w:r>
              <w:rPr>
                <w:spacing w:val="1"/>
                <w:sz w:val="24"/>
              </w:rPr>
              <w:t xml:space="preserve"> </w:t>
            </w:r>
            <w:r>
              <w:rPr>
                <w:sz w:val="24"/>
              </w:rPr>
              <w:t>respectiv,</w:t>
            </w:r>
            <w:r>
              <w:rPr>
                <w:spacing w:val="2"/>
                <w:sz w:val="24"/>
              </w:rPr>
              <w:t xml:space="preserve"> </w:t>
            </w:r>
            <w:r>
              <w:rPr>
                <w:sz w:val="24"/>
              </w:rPr>
              <w:t>indicându-se</w:t>
            </w:r>
            <w:r>
              <w:rPr>
                <w:spacing w:val="2"/>
                <w:sz w:val="24"/>
              </w:rPr>
              <w:t xml:space="preserve"> </w:t>
            </w:r>
            <w:r>
              <w:rPr>
                <w:sz w:val="24"/>
              </w:rPr>
              <w:t>denumirea,</w:t>
            </w:r>
            <w:r>
              <w:rPr>
                <w:spacing w:val="2"/>
                <w:sz w:val="24"/>
              </w:rPr>
              <w:t xml:space="preserve"> </w:t>
            </w:r>
            <w:r>
              <w:rPr>
                <w:spacing w:val="-2"/>
                <w:sz w:val="24"/>
              </w:rPr>
              <w:t>numărul</w:t>
            </w:r>
            <w:r w:rsidR="00917ADF">
              <w:rPr>
                <w:spacing w:val="-2"/>
                <w:sz w:val="24"/>
              </w:rPr>
              <w:t xml:space="preserve"> </w:t>
            </w:r>
            <w:proofErr w:type="spellStart"/>
            <w:r w:rsidR="00917ADF">
              <w:rPr>
                <w:sz w:val="24"/>
              </w:rPr>
              <w:t>şi</w:t>
            </w:r>
            <w:proofErr w:type="spellEnd"/>
            <w:r w:rsidR="00917ADF">
              <w:rPr>
                <w:sz w:val="24"/>
              </w:rPr>
              <w:t xml:space="preserve"> anul adoptării, aprobării sau emiterii actului citat. Prin urmare, referința</w:t>
            </w:r>
            <w:r w:rsidR="00917ADF">
              <w:rPr>
                <w:spacing w:val="-5"/>
                <w:sz w:val="24"/>
              </w:rPr>
              <w:t xml:space="preserve"> </w:t>
            </w:r>
            <w:r w:rsidR="00917ADF">
              <w:rPr>
                <w:sz w:val="24"/>
              </w:rPr>
              <w:t>la</w:t>
            </w:r>
            <w:r w:rsidR="00917ADF">
              <w:rPr>
                <w:spacing w:val="-4"/>
                <w:sz w:val="24"/>
              </w:rPr>
              <w:t xml:space="preserve"> </w:t>
            </w:r>
            <w:r w:rsidR="00917ADF">
              <w:rPr>
                <w:sz w:val="24"/>
              </w:rPr>
              <w:t>Norma</w:t>
            </w:r>
            <w:r w:rsidR="00917ADF">
              <w:rPr>
                <w:spacing w:val="-6"/>
                <w:sz w:val="24"/>
              </w:rPr>
              <w:t xml:space="preserve"> </w:t>
            </w:r>
            <w:r w:rsidR="00917ADF">
              <w:rPr>
                <w:sz w:val="24"/>
              </w:rPr>
              <w:t>sanitară</w:t>
            </w:r>
            <w:r w:rsidR="00917ADF">
              <w:rPr>
                <w:spacing w:val="-6"/>
                <w:sz w:val="24"/>
              </w:rPr>
              <w:t xml:space="preserve"> </w:t>
            </w:r>
            <w:r w:rsidR="00917ADF">
              <w:rPr>
                <w:sz w:val="24"/>
              </w:rPr>
              <w:t>veterinară</w:t>
            </w:r>
            <w:r w:rsidR="00917ADF">
              <w:rPr>
                <w:spacing w:val="-6"/>
                <w:sz w:val="24"/>
              </w:rPr>
              <w:t xml:space="preserve"> </w:t>
            </w:r>
            <w:r w:rsidR="00917ADF">
              <w:rPr>
                <w:sz w:val="24"/>
              </w:rPr>
              <w:t>cu</w:t>
            </w:r>
            <w:r w:rsidR="00917ADF">
              <w:rPr>
                <w:spacing w:val="-4"/>
                <w:sz w:val="24"/>
              </w:rPr>
              <w:t xml:space="preserve"> </w:t>
            </w:r>
            <w:r w:rsidR="00917ADF">
              <w:rPr>
                <w:sz w:val="24"/>
              </w:rPr>
              <w:t>privire</w:t>
            </w:r>
            <w:r w:rsidR="00917ADF">
              <w:rPr>
                <w:spacing w:val="-6"/>
                <w:sz w:val="24"/>
              </w:rPr>
              <w:t xml:space="preserve"> </w:t>
            </w:r>
            <w:r w:rsidR="00917ADF">
              <w:rPr>
                <w:sz w:val="24"/>
              </w:rPr>
              <w:t>la</w:t>
            </w:r>
            <w:r w:rsidR="00917ADF">
              <w:rPr>
                <w:spacing w:val="-3"/>
                <w:sz w:val="24"/>
              </w:rPr>
              <w:t xml:space="preserve"> </w:t>
            </w:r>
            <w:r w:rsidR="00917ADF">
              <w:rPr>
                <w:sz w:val="24"/>
              </w:rPr>
              <w:t>unitățile</w:t>
            </w:r>
            <w:r w:rsidR="00917ADF">
              <w:rPr>
                <w:spacing w:val="-4"/>
                <w:sz w:val="24"/>
              </w:rPr>
              <w:t xml:space="preserve"> </w:t>
            </w:r>
            <w:r w:rsidR="00917ADF">
              <w:rPr>
                <w:sz w:val="24"/>
              </w:rPr>
              <w:t>care</w:t>
            </w:r>
            <w:r w:rsidR="00917ADF">
              <w:rPr>
                <w:spacing w:val="-6"/>
                <w:sz w:val="24"/>
              </w:rPr>
              <w:t xml:space="preserve"> </w:t>
            </w:r>
            <w:r w:rsidR="00917ADF">
              <w:rPr>
                <w:sz w:val="24"/>
              </w:rPr>
              <w:t>dețin animale terestre și incubatoare și trasabilitatea anumitor animale terestre deținute și a ouălor pentru incubație nu corespunde normelor tehnicii legislative.</w:t>
            </w:r>
            <w:r w:rsidR="00917ADF">
              <w:rPr>
                <w:spacing w:val="-12"/>
                <w:sz w:val="24"/>
              </w:rPr>
              <w:t xml:space="preserve"> </w:t>
            </w:r>
            <w:r w:rsidR="00917ADF">
              <w:rPr>
                <w:sz w:val="24"/>
              </w:rPr>
              <w:t>Astfel, trimiterea la Norma menționată se va face după</w:t>
            </w:r>
            <w:r w:rsidR="00917ADF">
              <w:rPr>
                <w:spacing w:val="-9"/>
                <w:sz w:val="24"/>
              </w:rPr>
              <w:t xml:space="preserve"> </w:t>
            </w:r>
            <w:r w:rsidR="00917ADF">
              <w:rPr>
                <w:sz w:val="24"/>
              </w:rPr>
              <w:t>aprobarea</w:t>
            </w:r>
            <w:r w:rsidR="00917ADF">
              <w:rPr>
                <w:spacing w:val="-9"/>
                <w:sz w:val="24"/>
              </w:rPr>
              <w:t xml:space="preserve"> </w:t>
            </w:r>
            <w:r w:rsidR="00917ADF">
              <w:rPr>
                <w:sz w:val="24"/>
              </w:rPr>
              <w:t>și</w:t>
            </w:r>
            <w:r w:rsidR="00917ADF">
              <w:rPr>
                <w:spacing w:val="-8"/>
                <w:sz w:val="24"/>
              </w:rPr>
              <w:t xml:space="preserve"> </w:t>
            </w:r>
            <w:r w:rsidR="00917ADF">
              <w:rPr>
                <w:sz w:val="24"/>
              </w:rPr>
              <w:t>intrarea</w:t>
            </w:r>
            <w:r w:rsidR="00917ADF">
              <w:rPr>
                <w:spacing w:val="-9"/>
                <w:sz w:val="24"/>
              </w:rPr>
              <w:t xml:space="preserve"> </w:t>
            </w:r>
            <w:r w:rsidR="00917ADF">
              <w:rPr>
                <w:sz w:val="24"/>
              </w:rPr>
              <w:t>în</w:t>
            </w:r>
            <w:r w:rsidR="00917ADF">
              <w:rPr>
                <w:spacing w:val="-8"/>
                <w:sz w:val="24"/>
              </w:rPr>
              <w:t xml:space="preserve"> </w:t>
            </w:r>
            <w:r w:rsidR="00917ADF">
              <w:rPr>
                <w:sz w:val="24"/>
              </w:rPr>
              <w:t>vigoare</w:t>
            </w:r>
            <w:r w:rsidR="00917ADF">
              <w:rPr>
                <w:spacing w:val="-7"/>
                <w:sz w:val="24"/>
              </w:rPr>
              <w:t xml:space="preserve"> </w:t>
            </w:r>
            <w:r w:rsidR="00917ADF">
              <w:rPr>
                <w:sz w:val="24"/>
              </w:rPr>
              <w:t>a</w:t>
            </w:r>
            <w:r w:rsidR="00917ADF">
              <w:rPr>
                <w:spacing w:val="-7"/>
                <w:sz w:val="24"/>
              </w:rPr>
              <w:t xml:space="preserve"> </w:t>
            </w:r>
            <w:r w:rsidR="00917ADF">
              <w:rPr>
                <w:sz w:val="24"/>
              </w:rPr>
              <w:t>acesteia.</w:t>
            </w:r>
            <w:r w:rsidR="00917ADF">
              <w:rPr>
                <w:spacing w:val="-8"/>
                <w:sz w:val="24"/>
              </w:rPr>
              <w:t xml:space="preserve"> </w:t>
            </w:r>
            <w:r w:rsidR="00917ADF">
              <w:rPr>
                <w:sz w:val="24"/>
              </w:rPr>
              <w:t>Obiecție</w:t>
            </w:r>
            <w:r w:rsidR="00917ADF">
              <w:rPr>
                <w:spacing w:val="-9"/>
                <w:sz w:val="24"/>
              </w:rPr>
              <w:t xml:space="preserve"> </w:t>
            </w:r>
            <w:r w:rsidR="00917ADF">
              <w:rPr>
                <w:sz w:val="24"/>
              </w:rPr>
              <w:t>valabilă</w:t>
            </w:r>
            <w:r w:rsidR="00917ADF">
              <w:rPr>
                <w:spacing w:val="-9"/>
                <w:sz w:val="24"/>
              </w:rPr>
              <w:t xml:space="preserve"> </w:t>
            </w:r>
            <w:r w:rsidR="00917ADF">
              <w:rPr>
                <w:sz w:val="24"/>
              </w:rPr>
              <w:t>și</w:t>
            </w:r>
            <w:r w:rsidR="00917ADF">
              <w:rPr>
                <w:spacing w:val="-8"/>
                <w:sz w:val="24"/>
              </w:rPr>
              <w:t xml:space="preserve"> </w:t>
            </w:r>
            <w:r w:rsidR="00917ADF">
              <w:rPr>
                <w:sz w:val="24"/>
              </w:rPr>
              <w:t>la pct.4 din Anexa nr.2, care face referire la Norma privind supravegherea,</w:t>
            </w:r>
            <w:r w:rsidR="00917ADF">
              <w:rPr>
                <w:spacing w:val="-14"/>
                <w:sz w:val="24"/>
              </w:rPr>
              <w:t xml:space="preserve"> </w:t>
            </w:r>
            <w:r w:rsidR="00917ADF">
              <w:rPr>
                <w:sz w:val="24"/>
              </w:rPr>
              <w:t>programele</w:t>
            </w:r>
            <w:r w:rsidR="00917ADF">
              <w:rPr>
                <w:spacing w:val="-15"/>
                <w:sz w:val="24"/>
              </w:rPr>
              <w:t xml:space="preserve"> </w:t>
            </w:r>
            <w:r w:rsidR="00917ADF">
              <w:rPr>
                <w:sz w:val="24"/>
              </w:rPr>
              <w:t>de</w:t>
            </w:r>
            <w:r w:rsidR="00917ADF">
              <w:rPr>
                <w:spacing w:val="-15"/>
                <w:sz w:val="24"/>
              </w:rPr>
              <w:t xml:space="preserve"> </w:t>
            </w:r>
            <w:r w:rsidR="00917ADF">
              <w:rPr>
                <w:sz w:val="24"/>
              </w:rPr>
              <w:t>eradicare</w:t>
            </w:r>
            <w:r w:rsidR="00917ADF">
              <w:rPr>
                <w:spacing w:val="-15"/>
                <w:sz w:val="24"/>
              </w:rPr>
              <w:t xml:space="preserve"> </w:t>
            </w:r>
            <w:r w:rsidR="00917ADF">
              <w:rPr>
                <w:sz w:val="24"/>
              </w:rPr>
              <w:t>și</w:t>
            </w:r>
            <w:r w:rsidR="00917ADF">
              <w:rPr>
                <w:spacing w:val="-13"/>
                <w:sz w:val="24"/>
              </w:rPr>
              <w:t xml:space="preserve"> </w:t>
            </w:r>
            <w:r w:rsidR="00917ADF">
              <w:rPr>
                <w:sz w:val="24"/>
              </w:rPr>
              <w:t>statutul</w:t>
            </w:r>
            <w:r w:rsidR="00917ADF">
              <w:rPr>
                <w:spacing w:val="-13"/>
                <w:sz w:val="24"/>
              </w:rPr>
              <w:t xml:space="preserve"> </w:t>
            </w:r>
            <w:r w:rsidR="00917ADF">
              <w:rPr>
                <w:sz w:val="24"/>
              </w:rPr>
              <w:t>de</w:t>
            </w:r>
            <w:r w:rsidR="00917ADF">
              <w:rPr>
                <w:spacing w:val="-15"/>
                <w:sz w:val="24"/>
              </w:rPr>
              <w:t xml:space="preserve"> </w:t>
            </w:r>
            <w:r w:rsidR="00917ADF">
              <w:rPr>
                <w:sz w:val="24"/>
              </w:rPr>
              <w:t>indemn</w:t>
            </w:r>
            <w:r w:rsidR="00917ADF">
              <w:rPr>
                <w:spacing w:val="-14"/>
                <w:sz w:val="24"/>
              </w:rPr>
              <w:t xml:space="preserve"> </w:t>
            </w:r>
            <w:r w:rsidR="00917ADF">
              <w:rPr>
                <w:sz w:val="24"/>
              </w:rPr>
              <w:t>de</w:t>
            </w:r>
            <w:r w:rsidR="00917ADF">
              <w:rPr>
                <w:spacing w:val="-15"/>
                <w:sz w:val="24"/>
              </w:rPr>
              <w:t xml:space="preserve"> </w:t>
            </w:r>
            <w:r w:rsidR="00917ADF">
              <w:rPr>
                <w:sz w:val="24"/>
              </w:rPr>
              <w:t>boală pentru anumite boli listate și emergente.</w:t>
            </w:r>
          </w:p>
        </w:tc>
        <w:tc>
          <w:tcPr>
            <w:tcW w:w="4398" w:type="dxa"/>
          </w:tcPr>
          <w:p w14:paraId="6F411983" w14:textId="153B2534" w:rsidR="004E6D58" w:rsidRDefault="004E6D58" w:rsidP="004E6D58">
            <w:pPr>
              <w:pStyle w:val="TableParagraph"/>
              <w:spacing w:line="275" w:lineRule="exact"/>
              <w:ind w:left="147"/>
              <w:rPr>
                <w:b/>
                <w:spacing w:val="-2"/>
                <w:sz w:val="24"/>
              </w:rPr>
            </w:pPr>
            <w:r>
              <w:rPr>
                <w:b/>
                <w:sz w:val="24"/>
              </w:rPr>
              <w:t>Se</w:t>
            </w:r>
            <w:r>
              <w:rPr>
                <w:b/>
                <w:spacing w:val="-1"/>
                <w:sz w:val="24"/>
              </w:rPr>
              <w:t xml:space="preserve"> </w:t>
            </w:r>
            <w:r>
              <w:rPr>
                <w:b/>
                <w:spacing w:val="-2"/>
                <w:sz w:val="24"/>
              </w:rPr>
              <w:t xml:space="preserve">acceptă </w:t>
            </w:r>
            <w:r w:rsidR="008D7772">
              <w:rPr>
                <w:b/>
                <w:spacing w:val="-2"/>
                <w:sz w:val="24"/>
              </w:rPr>
              <w:t>parțial</w:t>
            </w:r>
          </w:p>
          <w:p w14:paraId="6C9039D7" w14:textId="77777777" w:rsidR="004E6D58" w:rsidRDefault="004E6D58" w:rsidP="004E6D58">
            <w:pPr>
              <w:pStyle w:val="TableParagraph"/>
              <w:spacing w:line="275" w:lineRule="exact"/>
              <w:ind w:left="147"/>
              <w:rPr>
                <w:b/>
                <w:sz w:val="24"/>
              </w:rPr>
            </w:pPr>
          </w:p>
          <w:p w14:paraId="554199B0" w14:textId="77777777" w:rsidR="008D7772" w:rsidRDefault="004E6D58" w:rsidP="008D7772">
            <w:pPr>
              <w:pStyle w:val="TableParagraph"/>
              <w:spacing w:before="182" w:line="259" w:lineRule="auto"/>
              <w:ind w:left="149" w:right="106"/>
              <w:jc w:val="both"/>
              <w:rPr>
                <w:sz w:val="24"/>
              </w:rPr>
            </w:pPr>
            <w:r w:rsidRPr="009E2C49">
              <w:rPr>
                <w:sz w:val="24"/>
              </w:rPr>
              <w:t>Norma sanitară veterinară privind unitățile care dețin animale terestre, incubatoare și trasabilitatea acestora</w:t>
            </w:r>
            <w:r>
              <w:rPr>
                <w:sz w:val="24"/>
              </w:rPr>
              <w:t>, care a fost aprobată la data de 19.02.2025 și urmează să fie publicată în Monitorul Oficial</w:t>
            </w:r>
            <w:r w:rsidR="008D7772">
              <w:rPr>
                <w:sz w:val="24"/>
              </w:rPr>
              <w:t xml:space="preserve"> sub </w:t>
            </w:r>
            <w:proofErr w:type="spellStart"/>
            <w:r w:rsidR="008D7772">
              <w:rPr>
                <w:i/>
                <w:sz w:val="24"/>
              </w:rPr>
              <w:t>Hotărîrea</w:t>
            </w:r>
            <w:proofErr w:type="spellEnd"/>
            <w:r w:rsidR="008D7772">
              <w:rPr>
                <w:i/>
                <w:sz w:val="24"/>
              </w:rPr>
              <w:t xml:space="preserve"> de Guvern nr.72/2025 </w:t>
            </w:r>
            <w:r w:rsidR="008D7772" w:rsidRPr="008D7772">
              <w:rPr>
                <w:iCs/>
                <w:sz w:val="24"/>
              </w:rPr>
              <w:t>p</w:t>
            </w:r>
            <w:r w:rsidR="008D7772" w:rsidRPr="00844F18">
              <w:rPr>
                <w:sz w:val="24"/>
              </w:rPr>
              <w:t>entru aprobarea Normei sanitare veterinare privind unitățile care dețin animale terestre, incubatoare și trasabilitatea acestora</w:t>
            </w:r>
            <w:r w:rsidR="008D7772">
              <w:rPr>
                <w:sz w:val="24"/>
              </w:rPr>
              <w:t>.</w:t>
            </w:r>
          </w:p>
          <w:p w14:paraId="70862DE7" w14:textId="33EE3A5C" w:rsidR="004E6D58" w:rsidRDefault="004E6D58" w:rsidP="008D7772">
            <w:pPr>
              <w:pStyle w:val="TableParagraph"/>
              <w:spacing w:before="182" w:line="259" w:lineRule="auto"/>
              <w:ind w:left="149" w:right="106"/>
              <w:jc w:val="both"/>
              <w:rPr>
                <w:sz w:val="24"/>
              </w:rPr>
            </w:pPr>
            <w:r>
              <w:rPr>
                <w:sz w:val="24"/>
              </w:rPr>
              <w:t xml:space="preserve">Intrarea vigoare a prezentului proiect și a Normei </w:t>
            </w:r>
            <w:r w:rsidRPr="009E2C49">
              <w:rPr>
                <w:sz w:val="24"/>
              </w:rPr>
              <w:t>sanitară veterinară privind unitățile care dețin animale terestre, incubatoare și trasabilitatea acestora</w:t>
            </w:r>
            <w:r>
              <w:rPr>
                <w:sz w:val="24"/>
              </w:rPr>
              <w:t xml:space="preserve"> este de 08.05.2026. Acestea </w:t>
            </w:r>
            <w:r w:rsidRPr="00F60B5F">
              <w:rPr>
                <w:sz w:val="24"/>
              </w:rPr>
              <w:t>vor intra în vigoare concomitent cu Legea nr. 196/2024 privind sănătatea animală.</w:t>
            </w:r>
            <w:r>
              <w:rPr>
                <w:sz w:val="24"/>
              </w:rPr>
              <w:t xml:space="preserve"> </w:t>
            </w:r>
          </w:p>
          <w:p w14:paraId="0BD3EC9F" w14:textId="1980EC31" w:rsidR="00B02665" w:rsidRDefault="004E6D58" w:rsidP="004E6D58">
            <w:pPr>
              <w:pStyle w:val="TableParagraph"/>
              <w:spacing w:line="259" w:lineRule="auto"/>
              <w:ind w:left="141" w:right="145"/>
              <w:jc w:val="both"/>
              <w:rPr>
                <w:sz w:val="24"/>
              </w:rPr>
            </w:pPr>
            <w:r>
              <w:rPr>
                <w:sz w:val="24"/>
              </w:rPr>
              <w:t>În acest sens, menționăm indicarea expresă a referinței în text și a numărului</w:t>
            </w:r>
            <w:r>
              <w:rPr>
                <w:spacing w:val="-3"/>
                <w:sz w:val="24"/>
              </w:rPr>
              <w:t xml:space="preserve"> </w:t>
            </w:r>
            <w:r>
              <w:rPr>
                <w:sz w:val="24"/>
              </w:rPr>
              <w:t>și</w:t>
            </w:r>
            <w:r>
              <w:rPr>
                <w:spacing w:val="-3"/>
                <w:sz w:val="24"/>
              </w:rPr>
              <w:t xml:space="preserve"> </w:t>
            </w:r>
            <w:r>
              <w:rPr>
                <w:sz w:val="24"/>
              </w:rPr>
              <w:t>anul</w:t>
            </w:r>
            <w:r>
              <w:rPr>
                <w:spacing w:val="-1"/>
                <w:sz w:val="24"/>
              </w:rPr>
              <w:t xml:space="preserve"> </w:t>
            </w:r>
            <w:r>
              <w:rPr>
                <w:sz w:val="24"/>
              </w:rPr>
              <w:t>adoptării.</w:t>
            </w:r>
          </w:p>
          <w:p w14:paraId="0F05337B" w14:textId="03E8BB7A" w:rsidR="004E6D58" w:rsidRDefault="004E6D58" w:rsidP="004E6D58">
            <w:pPr>
              <w:pStyle w:val="TableParagraph"/>
              <w:spacing w:line="259" w:lineRule="auto"/>
              <w:ind w:left="141" w:right="145"/>
              <w:jc w:val="both"/>
              <w:rPr>
                <w:sz w:val="24"/>
              </w:rPr>
            </w:pPr>
            <w:r>
              <w:rPr>
                <w:sz w:val="24"/>
              </w:rPr>
              <w:t>Norma privind supravegherea,</w:t>
            </w:r>
            <w:r>
              <w:rPr>
                <w:spacing w:val="-14"/>
                <w:sz w:val="24"/>
              </w:rPr>
              <w:t xml:space="preserve"> </w:t>
            </w:r>
            <w:r>
              <w:rPr>
                <w:sz w:val="24"/>
              </w:rPr>
              <w:t>programele</w:t>
            </w:r>
            <w:r>
              <w:rPr>
                <w:spacing w:val="-15"/>
                <w:sz w:val="24"/>
              </w:rPr>
              <w:t xml:space="preserve"> </w:t>
            </w:r>
            <w:r>
              <w:rPr>
                <w:sz w:val="24"/>
              </w:rPr>
              <w:t>de</w:t>
            </w:r>
            <w:r>
              <w:rPr>
                <w:spacing w:val="-15"/>
                <w:sz w:val="24"/>
              </w:rPr>
              <w:t xml:space="preserve"> </w:t>
            </w:r>
            <w:r>
              <w:rPr>
                <w:sz w:val="24"/>
              </w:rPr>
              <w:t>eradicare</w:t>
            </w:r>
            <w:r>
              <w:rPr>
                <w:spacing w:val="-15"/>
                <w:sz w:val="24"/>
              </w:rPr>
              <w:t xml:space="preserve"> </w:t>
            </w:r>
            <w:r>
              <w:rPr>
                <w:sz w:val="24"/>
              </w:rPr>
              <w:t>și</w:t>
            </w:r>
            <w:r>
              <w:rPr>
                <w:spacing w:val="-13"/>
                <w:sz w:val="24"/>
              </w:rPr>
              <w:t xml:space="preserve"> </w:t>
            </w:r>
            <w:r>
              <w:rPr>
                <w:sz w:val="24"/>
              </w:rPr>
              <w:t>statutul</w:t>
            </w:r>
            <w:r>
              <w:rPr>
                <w:spacing w:val="-13"/>
                <w:sz w:val="24"/>
              </w:rPr>
              <w:t xml:space="preserve"> </w:t>
            </w:r>
            <w:r>
              <w:rPr>
                <w:sz w:val="24"/>
              </w:rPr>
              <w:t>de</w:t>
            </w:r>
            <w:r>
              <w:rPr>
                <w:spacing w:val="-15"/>
                <w:sz w:val="24"/>
              </w:rPr>
              <w:t xml:space="preserve"> </w:t>
            </w:r>
            <w:r>
              <w:rPr>
                <w:sz w:val="24"/>
              </w:rPr>
              <w:t>indemn</w:t>
            </w:r>
            <w:r>
              <w:rPr>
                <w:spacing w:val="-14"/>
                <w:sz w:val="24"/>
              </w:rPr>
              <w:t xml:space="preserve"> </w:t>
            </w:r>
            <w:r>
              <w:rPr>
                <w:sz w:val="24"/>
              </w:rPr>
              <w:t>de</w:t>
            </w:r>
            <w:r>
              <w:rPr>
                <w:spacing w:val="-15"/>
                <w:sz w:val="24"/>
              </w:rPr>
              <w:t xml:space="preserve"> </w:t>
            </w:r>
            <w:r>
              <w:rPr>
                <w:sz w:val="24"/>
              </w:rPr>
              <w:t>boală pentru anumite boli listate și emergente</w:t>
            </w:r>
            <w:r w:rsidR="00B35117">
              <w:rPr>
                <w:sz w:val="24"/>
              </w:rPr>
              <w:t xml:space="preserve">, este în proces de promovare </w:t>
            </w:r>
            <w:r w:rsidR="007775C5">
              <w:rPr>
                <w:sz w:val="24"/>
              </w:rPr>
              <w:t>cu nr. unic 1087/MAIA/</w:t>
            </w:r>
            <w:r w:rsidR="000E1D73">
              <w:rPr>
                <w:sz w:val="24"/>
              </w:rPr>
              <w:t>2024, iar numărul</w:t>
            </w:r>
            <w:r w:rsidR="000E1D73">
              <w:rPr>
                <w:spacing w:val="40"/>
                <w:sz w:val="24"/>
              </w:rPr>
              <w:t xml:space="preserve"> </w:t>
            </w:r>
            <w:proofErr w:type="spellStart"/>
            <w:r w:rsidR="000E1D73">
              <w:rPr>
                <w:sz w:val="24"/>
              </w:rPr>
              <w:t>şi</w:t>
            </w:r>
            <w:proofErr w:type="spellEnd"/>
            <w:r w:rsidR="000E1D73">
              <w:rPr>
                <w:spacing w:val="40"/>
                <w:sz w:val="24"/>
              </w:rPr>
              <w:t xml:space="preserve"> </w:t>
            </w:r>
            <w:r w:rsidR="000E1D73">
              <w:rPr>
                <w:sz w:val="24"/>
              </w:rPr>
              <w:t xml:space="preserve">anul adoptării va fi redactat ulterior </w:t>
            </w:r>
            <w:r w:rsidR="00BF2CD1">
              <w:rPr>
                <w:sz w:val="24"/>
              </w:rPr>
              <w:t>după publicarea acesteia în Monitorul Oficial</w:t>
            </w:r>
          </w:p>
        </w:tc>
      </w:tr>
    </w:tbl>
    <w:p w14:paraId="45BF7DD2" w14:textId="77777777" w:rsidR="00B02665" w:rsidRDefault="00B02665">
      <w:pPr>
        <w:pStyle w:val="TableParagraph"/>
        <w:spacing w:line="259" w:lineRule="auto"/>
        <w:rPr>
          <w:sz w:val="24"/>
        </w:rPr>
        <w:sectPr w:rsidR="00B02665">
          <w:pgSz w:w="16840" w:h="11910" w:orient="landscape"/>
          <w:pgMar w:top="820" w:right="566" w:bottom="920" w:left="1417" w:header="0" w:footer="727" w:gutter="0"/>
          <w:cols w:space="708"/>
        </w:sectPr>
      </w:pPr>
    </w:p>
    <w:p w14:paraId="5E4AC5EB" w14:textId="77777777" w:rsidR="00B02665" w:rsidRDefault="00B02665">
      <w:pPr>
        <w:spacing w:before="2"/>
        <w:rPr>
          <w:b/>
          <w:i/>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708"/>
        <w:gridCol w:w="6944"/>
        <w:gridCol w:w="4397"/>
      </w:tblGrid>
      <w:tr w:rsidR="00B02665" w14:paraId="43317AF9" w14:textId="77777777">
        <w:trPr>
          <w:trHeight w:val="2839"/>
        </w:trPr>
        <w:tc>
          <w:tcPr>
            <w:tcW w:w="2563" w:type="dxa"/>
            <w:vMerge w:val="restart"/>
            <w:tcBorders>
              <w:top w:val="nil"/>
            </w:tcBorders>
          </w:tcPr>
          <w:p w14:paraId="7597A009" w14:textId="77777777" w:rsidR="00B02665" w:rsidRDefault="00B02665">
            <w:pPr>
              <w:pStyle w:val="TableParagraph"/>
              <w:rPr>
                <w:sz w:val="24"/>
              </w:rPr>
            </w:pPr>
          </w:p>
        </w:tc>
        <w:tc>
          <w:tcPr>
            <w:tcW w:w="708" w:type="dxa"/>
          </w:tcPr>
          <w:p w14:paraId="54E3670A" w14:textId="77777777" w:rsidR="00B02665" w:rsidRDefault="00B02665">
            <w:pPr>
              <w:pStyle w:val="TableParagraph"/>
              <w:rPr>
                <w:sz w:val="24"/>
              </w:rPr>
            </w:pPr>
          </w:p>
        </w:tc>
        <w:tc>
          <w:tcPr>
            <w:tcW w:w="6944" w:type="dxa"/>
          </w:tcPr>
          <w:p w14:paraId="32F4C885" w14:textId="1A6A6974" w:rsidR="00B02665" w:rsidRDefault="00B02665">
            <w:pPr>
              <w:pStyle w:val="TableParagraph"/>
              <w:spacing w:line="259" w:lineRule="auto"/>
              <w:ind w:left="146" w:right="129"/>
              <w:jc w:val="both"/>
              <w:rPr>
                <w:sz w:val="24"/>
              </w:rPr>
            </w:pPr>
          </w:p>
        </w:tc>
        <w:tc>
          <w:tcPr>
            <w:tcW w:w="4397" w:type="dxa"/>
          </w:tcPr>
          <w:p w14:paraId="73BD60A4" w14:textId="777E4317" w:rsidR="00B02665" w:rsidRDefault="00000000" w:rsidP="004D1CE5">
            <w:pPr>
              <w:pStyle w:val="TableParagraph"/>
              <w:spacing w:line="259" w:lineRule="auto"/>
              <w:ind w:left="141" w:right="145"/>
              <w:jc w:val="both"/>
              <w:rPr>
                <w:sz w:val="24"/>
              </w:rPr>
            </w:pPr>
            <w:r>
              <w:rPr>
                <w:sz w:val="24"/>
              </w:rPr>
              <w:t>referințele</w:t>
            </w:r>
            <w:r>
              <w:rPr>
                <w:spacing w:val="40"/>
                <w:sz w:val="24"/>
              </w:rPr>
              <w:t xml:space="preserve"> </w:t>
            </w:r>
            <w:r>
              <w:rPr>
                <w:sz w:val="24"/>
              </w:rPr>
              <w:t>de</w:t>
            </w:r>
            <w:r>
              <w:rPr>
                <w:spacing w:val="40"/>
                <w:sz w:val="24"/>
              </w:rPr>
              <w:t xml:space="preserve"> </w:t>
            </w:r>
            <w:r>
              <w:rPr>
                <w:sz w:val="24"/>
              </w:rPr>
              <w:t>rigoare,</w:t>
            </w:r>
            <w:r>
              <w:rPr>
                <w:spacing w:val="40"/>
                <w:sz w:val="24"/>
              </w:rPr>
              <w:t xml:space="preserve"> </w:t>
            </w:r>
            <w:r>
              <w:rPr>
                <w:sz w:val="24"/>
              </w:rPr>
              <w:t>iar</w:t>
            </w:r>
            <w:r>
              <w:rPr>
                <w:spacing w:val="40"/>
                <w:sz w:val="24"/>
              </w:rPr>
              <w:t xml:space="preserve"> </w:t>
            </w:r>
            <w:r>
              <w:rPr>
                <w:sz w:val="24"/>
              </w:rPr>
              <w:t>numărul</w:t>
            </w:r>
            <w:r>
              <w:rPr>
                <w:spacing w:val="40"/>
                <w:sz w:val="24"/>
              </w:rPr>
              <w:t xml:space="preserve"> </w:t>
            </w:r>
            <w:proofErr w:type="spellStart"/>
            <w:r>
              <w:rPr>
                <w:sz w:val="24"/>
              </w:rPr>
              <w:t>şi</w:t>
            </w:r>
            <w:proofErr w:type="spellEnd"/>
            <w:r>
              <w:rPr>
                <w:spacing w:val="40"/>
                <w:sz w:val="24"/>
              </w:rPr>
              <w:t xml:space="preserve"> </w:t>
            </w:r>
            <w:r>
              <w:rPr>
                <w:sz w:val="24"/>
              </w:rPr>
              <w:t>anul adoptării va fi redactat ulterior.</w:t>
            </w:r>
            <w:r w:rsidR="004D1CE5">
              <w:rPr>
                <w:sz w:val="24"/>
              </w:rPr>
              <w:t xml:space="preserve"> În acest sens, menționăm că odată cu publicarea </w:t>
            </w:r>
            <w:r w:rsidR="004D1CE5" w:rsidRPr="004D1CE5">
              <w:rPr>
                <w:sz w:val="24"/>
              </w:rPr>
              <w:t>Norm</w:t>
            </w:r>
            <w:r w:rsidR="004D1CE5">
              <w:rPr>
                <w:sz w:val="24"/>
              </w:rPr>
              <w:t>ei</w:t>
            </w:r>
            <w:r w:rsidR="004D1CE5" w:rsidRPr="004D1CE5">
              <w:rPr>
                <w:sz w:val="24"/>
              </w:rPr>
              <w:t xml:space="preserve"> privind supravegherea, programele de eradicare și statutul de indemn de boală pentru anumite boli listate și emergente</w:t>
            </w:r>
            <w:r w:rsidR="004D1CE5">
              <w:rPr>
                <w:sz w:val="24"/>
              </w:rPr>
              <w:t xml:space="preserve">, se va elabora proiectul </w:t>
            </w:r>
            <w:proofErr w:type="spellStart"/>
            <w:r w:rsidR="004D1CE5">
              <w:rPr>
                <w:sz w:val="24"/>
              </w:rPr>
              <w:t>hotărîrii</w:t>
            </w:r>
            <w:proofErr w:type="spellEnd"/>
            <w:r w:rsidR="004D1CE5">
              <w:rPr>
                <w:sz w:val="24"/>
              </w:rPr>
              <w:t xml:space="preserve"> de Guvern pentru modificarea proiectului în cauză cu indicarea expresă a referinței în text și a numărului</w:t>
            </w:r>
            <w:r w:rsidR="004D1CE5">
              <w:rPr>
                <w:spacing w:val="-3"/>
                <w:sz w:val="24"/>
              </w:rPr>
              <w:t xml:space="preserve"> </w:t>
            </w:r>
            <w:r w:rsidR="004D1CE5">
              <w:rPr>
                <w:sz w:val="24"/>
              </w:rPr>
              <w:t>și</w:t>
            </w:r>
            <w:r w:rsidR="004D1CE5">
              <w:rPr>
                <w:spacing w:val="-3"/>
                <w:sz w:val="24"/>
              </w:rPr>
              <w:t xml:space="preserve"> </w:t>
            </w:r>
            <w:r w:rsidR="004D1CE5">
              <w:rPr>
                <w:sz w:val="24"/>
              </w:rPr>
              <w:t>anul</w:t>
            </w:r>
            <w:r w:rsidR="004D1CE5">
              <w:rPr>
                <w:spacing w:val="-1"/>
                <w:sz w:val="24"/>
              </w:rPr>
              <w:t xml:space="preserve"> </w:t>
            </w:r>
            <w:r w:rsidR="004D1CE5">
              <w:rPr>
                <w:sz w:val="24"/>
              </w:rPr>
              <w:t>adoptării.</w:t>
            </w:r>
          </w:p>
        </w:tc>
      </w:tr>
      <w:tr w:rsidR="006736B2" w14:paraId="0A14F38D" w14:textId="77777777" w:rsidTr="00F1377D">
        <w:trPr>
          <w:trHeight w:val="436"/>
        </w:trPr>
        <w:tc>
          <w:tcPr>
            <w:tcW w:w="2563" w:type="dxa"/>
            <w:vMerge/>
            <w:tcBorders>
              <w:top w:val="nil"/>
            </w:tcBorders>
          </w:tcPr>
          <w:p w14:paraId="5C4784FD" w14:textId="77777777" w:rsidR="006736B2" w:rsidRDefault="006736B2">
            <w:pPr>
              <w:rPr>
                <w:sz w:val="2"/>
                <w:szCs w:val="2"/>
              </w:rPr>
            </w:pPr>
          </w:p>
        </w:tc>
        <w:tc>
          <w:tcPr>
            <w:tcW w:w="708" w:type="dxa"/>
            <w:vMerge w:val="restart"/>
          </w:tcPr>
          <w:p w14:paraId="3EC5B248" w14:textId="77777777" w:rsidR="006736B2" w:rsidRDefault="006736B2">
            <w:pPr>
              <w:pStyle w:val="TableParagraph"/>
              <w:spacing w:line="276" w:lineRule="exact"/>
              <w:ind w:left="7" w:right="170"/>
              <w:jc w:val="center"/>
              <w:rPr>
                <w:sz w:val="24"/>
              </w:rPr>
            </w:pPr>
            <w:r>
              <w:rPr>
                <w:spacing w:val="-5"/>
                <w:sz w:val="24"/>
              </w:rPr>
              <w:t>15</w:t>
            </w:r>
          </w:p>
        </w:tc>
        <w:tc>
          <w:tcPr>
            <w:tcW w:w="6944" w:type="dxa"/>
            <w:vMerge w:val="restart"/>
          </w:tcPr>
          <w:p w14:paraId="41553BDD" w14:textId="77777777" w:rsidR="006736B2" w:rsidRDefault="006736B2">
            <w:pPr>
              <w:pStyle w:val="TableParagraph"/>
              <w:spacing w:line="259" w:lineRule="auto"/>
              <w:ind w:left="146" w:right="134"/>
              <w:jc w:val="both"/>
              <w:rPr>
                <w:sz w:val="24"/>
              </w:rPr>
            </w:pPr>
            <w:r>
              <w:rPr>
                <w:sz w:val="24"/>
              </w:rPr>
              <w:t>La pct.9 din Anexa nr.1 alin.(4) a se revedea formularea generală, inclusiv sintagma „statul membru”, în condițiile în care Republica Moldova nu este stat membru al Uniunii Europene.</w:t>
            </w:r>
          </w:p>
        </w:tc>
        <w:tc>
          <w:tcPr>
            <w:tcW w:w="4397" w:type="dxa"/>
            <w:tcBorders>
              <w:bottom w:val="nil"/>
            </w:tcBorders>
          </w:tcPr>
          <w:p w14:paraId="7DE6609A" w14:textId="77777777" w:rsidR="006736B2" w:rsidRDefault="006736B2">
            <w:pPr>
              <w:pStyle w:val="TableParagraph"/>
              <w:spacing w:before="69"/>
              <w:ind w:left="149"/>
              <w:rPr>
                <w:b/>
                <w:sz w:val="24"/>
              </w:rPr>
            </w:pPr>
            <w:r>
              <w:rPr>
                <w:b/>
                <w:sz w:val="24"/>
              </w:rPr>
              <w:t>Se</w:t>
            </w:r>
            <w:r>
              <w:rPr>
                <w:b/>
                <w:spacing w:val="-1"/>
                <w:sz w:val="24"/>
              </w:rPr>
              <w:t xml:space="preserve"> </w:t>
            </w:r>
            <w:r>
              <w:rPr>
                <w:b/>
                <w:spacing w:val="-2"/>
                <w:sz w:val="24"/>
              </w:rPr>
              <w:t>acceptă</w:t>
            </w:r>
          </w:p>
        </w:tc>
      </w:tr>
      <w:tr w:rsidR="006736B2" w14:paraId="7150A44D" w14:textId="77777777" w:rsidTr="00F1377D">
        <w:trPr>
          <w:trHeight w:val="607"/>
        </w:trPr>
        <w:tc>
          <w:tcPr>
            <w:tcW w:w="2563" w:type="dxa"/>
            <w:vMerge/>
            <w:tcBorders>
              <w:top w:val="nil"/>
            </w:tcBorders>
          </w:tcPr>
          <w:p w14:paraId="60D02896" w14:textId="77777777" w:rsidR="006736B2" w:rsidRDefault="006736B2">
            <w:pPr>
              <w:rPr>
                <w:sz w:val="2"/>
                <w:szCs w:val="2"/>
              </w:rPr>
            </w:pPr>
          </w:p>
        </w:tc>
        <w:tc>
          <w:tcPr>
            <w:tcW w:w="708" w:type="dxa"/>
            <w:vMerge/>
          </w:tcPr>
          <w:p w14:paraId="2CB1DD75" w14:textId="77777777" w:rsidR="006736B2" w:rsidRDefault="006736B2">
            <w:pPr>
              <w:pStyle w:val="TableParagraph"/>
              <w:rPr>
                <w:sz w:val="24"/>
              </w:rPr>
            </w:pPr>
          </w:p>
        </w:tc>
        <w:tc>
          <w:tcPr>
            <w:tcW w:w="6944" w:type="dxa"/>
            <w:vMerge/>
            <w:tcBorders>
              <w:top w:val="nil"/>
            </w:tcBorders>
          </w:tcPr>
          <w:p w14:paraId="3E89989C" w14:textId="77777777" w:rsidR="006736B2" w:rsidRDefault="006736B2">
            <w:pPr>
              <w:rPr>
                <w:sz w:val="2"/>
                <w:szCs w:val="2"/>
              </w:rPr>
            </w:pPr>
          </w:p>
        </w:tc>
        <w:tc>
          <w:tcPr>
            <w:tcW w:w="4397" w:type="dxa"/>
            <w:tcBorders>
              <w:top w:val="nil"/>
            </w:tcBorders>
          </w:tcPr>
          <w:p w14:paraId="3FB080F9" w14:textId="74F6B1F1" w:rsidR="006736B2" w:rsidRDefault="006736B2" w:rsidP="006736B2">
            <w:pPr>
              <w:pStyle w:val="TableParagraph"/>
              <w:spacing w:before="81"/>
              <w:ind w:left="149" w:right="145"/>
              <w:jc w:val="both"/>
              <w:rPr>
                <w:sz w:val="24"/>
              </w:rPr>
            </w:pPr>
            <w:r>
              <w:t>ca urmare a redactării numerotației devenit</w:t>
            </w:r>
            <w:r>
              <w:rPr>
                <w:spacing w:val="-15"/>
                <w:sz w:val="24"/>
              </w:rPr>
              <w:t xml:space="preserve"> </w:t>
            </w:r>
            <w:r>
              <w:rPr>
                <w:sz w:val="24"/>
              </w:rPr>
              <w:t>pct.10.4</w:t>
            </w:r>
            <w:r>
              <w:rPr>
                <w:spacing w:val="-9"/>
                <w:sz w:val="24"/>
              </w:rPr>
              <w:t xml:space="preserve"> </w:t>
            </w:r>
            <w:r>
              <w:rPr>
                <w:sz w:val="24"/>
              </w:rPr>
              <w:t>sintagma</w:t>
            </w:r>
            <w:r>
              <w:rPr>
                <w:spacing w:val="-1"/>
                <w:sz w:val="24"/>
              </w:rPr>
              <w:t xml:space="preserve"> </w:t>
            </w:r>
            <w:r>
              <w:rPr>
                <w:sz w:val="24"/>
              </w:rPr>
              <w:t>„statul</w:t>
            </w:r>
            <w:r>
              <w:rPr>
                <w:spacing w:val="-1"/>
                <w:sz w:val="24"/>
              </w:rPr>
              <w:t xml:space="preserve"> </w:t>
            </w:r>
            <w:r>
              <w:rPr>
                <w:sz w:val="24"/>
              </w:rPr>
              <w:t>membru”</w:t>
            </w:r>
            <w:r>
              <w:rPr>
                <w:spacing w:val="-3"/>
                <w:sz w:val="24"/>
              </w:rPr>
              <w:t xml:space="preserve"> </w:t>
            </w:r>
            <w:r>
              <w:rPr>
                <w:sz w:val="24"/>
              </w:rPr>
              <w:t>s-a</w:t>
            </w:r>
            <w:r>
              <w:rPr>
                <w:spacing w:val="-1"/>
                <w:sz w:val="24"/>
              </w:rPr>
              <w:t xml:space="preserve"> </w:t>
            </w:r>
            <w:r>
              <w:rPr>
                <w:spacing w:val="-2"/>
                <w:sz w:val="24"/>
              </w:rPr>
              <w:t>exclus.</w:t>
            </w:r>
          </w:p>
        </w:tc>
      </w:tr>
      <w:tr w:rsidR="006736B2" w14:paraId="746AE511" w14:textId="77777777" w:rsidTr="00F32DDD">
        <w:trPr>
          <w:trHeight w:val="367"/>
        </w:trPr>
        <w:tc>
          <w:tcPr>
            <w:tcW w:w="2563" w:type="dxa"/>
            <w:vMerge/>
            <w:tcBorders>
              <w:top w:val="nil"/>
            </w:tcBorders>
          </w:tcPr>
          <w:p w14:paraId="3DBC01A1" w14:textId="77777777" w:rsidR="006736B2" w:rsidRDefault="006736B2">
            <w:pPr>
              <w:rPr>
                <w:sz w:val="2"/>
                <w:szCs w:val="2"/>
              </w:rPr>
            </w:pPr>
          </w:p>
        </w:tc>
        <w:tc>
          <w:tcPr>
            <w:tcW w:w="708" w:type="dxa"/>
            <w:vMerge w:val="restart"/>
          </w:tcPr>
          <w:p w14:paraId="70974771" w14:textId="77777777" w:rsidR="006736B2" w:rsidRDefault="006736B2">
            <w:pPr>
              <w:pStyle w:val="TableParagraph"/>
              <w:spacing w:before="1"/>
              <w:ind w:left="7" w:right="170"/>
              <w:jc w:val="center"/>
              <w:rPr>
                <w:sz w:val="24"/>
              </w:rPr>
            </w:pPr>
            <w:r>
              <w:rPr>
                <w:spacing w:val="-5"/>
                <w:sz w:val="24"/>
              </w:rPr>
              <w:t>16</w:t>
            </w:r>
          </w:p>
        </w:tc>
        <w:tc>
          <w:tcPr>
            <w:tcW w:w="6944" w:type="dxa"/>
            <w:vMerge w:val="restart"/>
          </w:tcPr>
          <w:p w14:paraId="769C9E9A" w14:textId="543A38CB" w:rsidR="006736B2" w:rsidRDefault="006736B2" w:rsidP="0074554C">
            <w:pPr>
              <w:pStyle w:val="TableParagraph"/>
              <w:spacing w:line="259" w:lineRule="auto"/>
              <w:ind w:left="146"/>
              <w:rPr>
                <w:sz w:val="24"/>
              </w:rPr>
            </w:pPr>
            <w:r>
              <w:rPr>
                <w:sz w:val="24"/>
              </w:rPr>
              <w:t>La</w:t>
            </w:r>
            <w:r>
              <w:rPr>
                <w:spacing w:val="-8"/>
                <w:sz w:val="24"/>
              </w:rPr>
              <w:t xml:space="preserve"> </w:t>
            </w:r>
            <w:r>
              <w:rPr>
                <w:sz w:val="24"/>
              </w:rPr>
              <w:t>pct.3</w:t>
            </w:r>
            <w:r>
              <w:rPr>
                <w:spacing w:val="-4"/>
                <w:sz w:val="24"/>
              </w:rPr>
              <w:t xml:space="preserve"> </w:t>
            </w:r>
            <w:r>
              <w:rPr>
                <w:sz w:val="24"/>
              </w:rPr>
              <w:t>sbp.2)</w:t>
            </w:r>
            <w:r>
              <w:rPr>
                <w:spacing w:val="-4"/>
                <w:sz w:val="24"/>
              </w:rPr>
              <w:t xml:space="preserve"> </w:t>
            </w:r>
            <w:r>
              <w:rPr>
                <w:sz w:val="24"/>
              </w:rPr>
              <w:t>litera</w:t>
            </w:r>
            <w:r>
              <w:rPr>
                <w:spacing w:val="-4"/>
                <w:sz w:val="24"/>
              </w:rPr>
              <w:t xml:space="preserve"> </w:t>
            </w:r>
            <w:r>
              <w:rPr>
                <w:sz w:val="24"/>
              </w:rPr>
              <w:t>b)</w:t>
            </w:r>
            <w:r>
              <w:rPr>
                <w:spacing w:val="-3"/>
                <w:sz w:val="24"/>
              </w:rPr>
              <w:t xml:space="preserve"> </w:t>
            </w:r>
            <w:r>
              <w:rPr>
                <w:sz w:val="24"/>
              </w:rPr>
              <w:t>din</w:t>
            </w:r>
            <w:r>
              <w:rPr>
                <w:spacing w:val="-15"/>
                <w:sz w:val="24"/>
              </w:rPr>
              <w:t xml:space="preserve"> </w:t>
            </w:r>
            <w:r>
              <w:rPr>
                <w:sz w:val="24"/>
              </w:rPr>
              <w:t>Anexa</w:t>
            </w:r>
            <w:r>
              <w:rPr>
                <w:spacing w:val="-5"/>
                <w:sz w:val="24"/>
              </w:rPr>
              <w:t xml:space="preserve"> </w:t>
            </w:r>
            <w:r>
              <w:rPr>
                <w:sz w:val="24"/>
              </w:rPr>
              <w:t>nr.2</w:t>
            </w:r>
            <w:r>
              <w:rPr>
                <w:spacing w:val="-2"/>
                <w:sz w:val="24"/>
              </w:rPr>
              <w:t xml:space="preserve"> </w:t>
            </w:r>
            <w:r>
              <w:rPr>
                <w:sz w:val="24"/>
              </w:rPr>
              <w:t>a</w:t>
            </w:r>
            <w:r>
              <w:rPr>
                <w:spacing w:val="-5"/>
                <w:sz w:val="24"/>
              </w:rPr>
              <w:t xml:space="preserve"> </w:t>
            </w:r>
            <w:r>
              <w:rPr>
                <w:sz w:val="24"/>
              </w:rPr>
              <w:t>se</w:t>
            </w:r>
            <w:r>
              <w:rPr>
                <w:spacing w:val="-3"/>
                <w:sz w:val="24"/>
              </w:rPr>
              <w:t xml:space="preserve"> </w:t>
            </w:r>
            <w:r>
              <w:rPr>
                <w:sz w:val="24"/>
              </w:rPr>
              <w:t>defini</w:t>
            </w:r>
            <w:r>
              <w:rPr>
                <w:spacing w:val="-2"/>
                <w:sz w:val="24"/>
              </w:rPr>
              <w:t xml:space="preserve"> </w:t>
            </w:r>
            <w:r>
              <w:rPr>
                <w:sz w:val="24"/>
              </w:rPr>
              <w:t>termenul</w:t>
            </w:r>
            <w:r>
              <w:rPr>
                <w:spacing w:val="-4"/>
                <w:sz w:val="24"/>
              </w:rPr>
              <w:t xml:space="preserve"> </w:t>
            </w:r>
            <w:r>
              <w:rPr>
                <w:sz w:val="24"/>
              </w:rPr>
              <w:t>„echipele de colectare”.</w:t>
            </w:r>
          </w:p>
        </w:tc>
        <w:tc>
          <w:tcPr>
            <w:tcW w:w="4397" w:type="dxa"/>
            <w:tcBorders>
              <w:bottom w:val="nil"/>
            </w:tcBorders>
          </w:tcPr>
          <w:p w14:paraId="717D7127" w14:textId="77777777" w:rsidR="006736B2" w:rsidRDefault="006736B2" w:rsidP="00967C45">
            <w:pPr>
              <w:pStyle w:val="TableParagraph"/>
              <w:ind w:left="147"/>
              <w:rPr>
                <w:b/>
                <w:sz w:val="24"/>
              </w:rPr>
            </w:pPr>
            <w:r>
              <w:rPr>
                <w:b/>
                <w:sz w:val="24"/>
              </w:rPr>
              <w:t>Se</w:t>
            </w:r>
            <w:r>
              <w:rPr>
                <w:b/>
                <w:spacing w:val="-1"/>
                <w:sz w:val="24"/>
              </w:rPr>
              <w:t xml:space="preserve"> </w:t>
            </w:r>
            <w:r>
              <w:rPr>
                <w:b/>
                <w:spacing w:val="-2"/>
                <w:sz w:val="24"/>
              </w:rPr>
              <w:t>acceptă</w:t>
            </w:r>
          </w:p>
        </w:tc>
      </w:tr>
      <w:tr w:rsidR="006736B2" w14:paraId="12AFEDA6" w14:textId="77777777" w:rsidTr="00F32DDD">
        <w:trPr>
          <w:trHeight w:val="448"/>
        </w:trPr>
        <w:tc>
          <w:tcPr>
            <w:tcW w:w="2563" w:type="dxa"/>
            <w:vMerge/>
            <w:tcBorders>
              <w:top w:val="nil"/>
            </w:tcBorders>
          </w:tcPr>
          <w:p w14:paraId="43E2BFC7" w14:textId="77777777" w:rsidR="006736B2" w:rsidRDefault="006736B2">
            <w:pPr>
              <w:rPr>
                <w:sz w:val="2"/>
                <w:szCs w:val="2"/>
              </w:rPr>
            </w:pPr>
          </w:p>
        </w:tc>
        <w:tc>
          <w:tcPr>
            <w:tcW w:w="708" w:type="dxa"/>
            <w:vMerge/>
          </w:tcPr>
          <w:p w14:paraId="6CE3FFD8" w14:textId="77777777" w:rsidR="006736B2" w:rsidRDefault="006736B2">
            <w:pPr>
              <w:pStyle w:val="TableParagraph"/>
              <w:rPr>
                <w:sz w:val="24"/>
              </w:rPr>
            </w:pPr>
          </w:p>
        </w:tc>
        <w:tc>
          <w:tcPr>
            <w:tcW w:w="6944" w:type="dxa"/>
            <w:vMerge/>
          </w:tcPr>
          <w:p w14:paraId="01DAF769" w14:textId="05D99E80" w:rsidR="006736B2" w:rsidRDefault="006736B2" w:rsidP="0074554C">
            <w:pPr>
              <w:pStyle w:val="TableParagraph"/>
              <w:spacing w:line="259" w:lineRule="auto"/>
              <w:ind w:left="146"/>
              <w:rPr>
                <w:sz w:val="24"/>
              </w:rPr>
            </w:pPr>
          </w:p>
        </w:tc>
        <w:tc>
          <w:tcPr>
            <w:tcW w:w="4397" w:type="dxa"/>
            <w:tcBorders>
              <w:top w:val="nil"/>
              <w:bottom w:val="nil"/>
            </w:tcBorders>
          </w:tcPr>
          <w:p w14:paraId="48522706" w14:textId="78D465FB" w:rsidR="006736B2" w:rsidRDefault="00202857" w:rsidP="00967C45">
            <w:pPr>
              <w:pStyle w:val="TableParagraph"/>
              <w:ind w:left="147" w:right="145"/>
              <w:jc w:val="both"/>
              <w:rPr>
                <w:sz w:val="24"/>
              </w:rPr>
            </w:pPr>
            <w:r>
              <w:rPr>
                <w:sz w:val="24"/>
              </w:rPr>
              <w:t>pct.3</w:t>
            </w:r>
            <w:r>
              <w:rPr>
                <w:spacing w:val="-4"/>
                <w:sz w:val="24"/>
              </w:rPr>
              <w:t xml:space="preserve"> </w:t>
            </w:r>
            <w:r>
              <w:rPr>
                <w:sz w:val="24"/>
              </w:rPr>
              <w:t>sbp.2)</w:t>
            </w:r>
            <w:r>
              <w:rPr>
                <w:spacing w:val="-4"/>
                <w:sz w:val="24"/>
              </w:rPr>
              <w:t xml:space="preserve"> </w:t>
            </w:r>
            <w:r>
              <w:rPr>
                <w:sz w:val="24"/>
              </w:rPr>
              <w:t>litera</w:t>
            </w:r>
            <w:r>
              <w:rPr>
                <w:spacing w:val="-4"/>
                <w:sz w:val="24"/>
              </w:rPr>
              <w:t xml:space="preserve"> </w:t>
            </w:r>
            <w:r>
              <w:rPr>
                <w:sz w:val="24"/>
              </w:rPr>
              <w:t>b)</w:t>
            </w:r>
            <w:r>
              <w:rPr>
                <w:spacing w:val="-3"/>
                <w:sz w:val="24"/>
              </w:rPr>
              <w:t xml:space="preserve"> </w:t>
            </w:r>
            <w:r>
              <w:rPr>
                <w:sz w:val="24"/>
              </w:rPr>
              <w:t>din</w:t>
            </w:r>
            <w:r>
              <w:rPr>
                <w:spacing w:val="-15"/>
                <w:sz w:val="24"/>
              </w:rPr>
              <w:t xml:space="preserve"> </w:t>
            </w:r>
            <w:r>
              <w:rPr>
                <w:sz w:val="24"/>
              </w:rPr>
              <w:t>Anexa</w:t>
            </w:r>
            <w:r>
              <w:rPr>
                <w:spacing w:val="-5"/>
                <w:sz w:val="24"/>
              </w:rPr>
              <w:t xml:space="preserve"> </w:t>
            </w:r>
            <w:r>
              <w:rPr>
                <w:sz w:val="24"/>
              </w:rPr>
              <w:t>nr.2</w:t>
            </w:r>
            <w:r>
              <w:t xml:space="preserve"> ca urmare a redactării numerotației devenit</w:t>
            </w:r>
            <w:r>
              <w:rPr>
                <w:spacing w:val="-15"/>
                <w:sz w:val="24"/>
              </w:rPr>
              <w:t xml:space="preserve"> </w:t>
            </w:r>
            <w:r>
              <w:rPr>
                <w:sz w:val="24"/>
              </w:rPr>
              <w:t>pct.3.2.2 s-a redactat cu următorul cuprins:</w:t>
            </w:r>
          </w:p>
        </w:tc>
      </w:tr>
      <w:tr w:rsidR="006736B2" w14:paraId="56BDF3BE" w14:textId="77777777" w:rsidTr="006E54F0">
        <w:trPr>
          <w:trHeight w:val="819"/>
        </w:trPr>
        <w:tc>
          <w:tcPr>
            <w:tcW w:w="2563" w:type="dxa"/>
            <w:vMerge/>
            <w:tcBorders>
              <w:top w:val="nil"/>
            </w:tcBorders>
          </w:tcPr>
          <w:p w14:paraId="023CA2F8" w14:textId="77777777" w:rsidR="006736B2" w:rsidRDefault="006736B2">
            <w:pPr>
              <w:rPr>
                <w:sz w:val="2"/>
                <w:szCs w:val="2"/>
              </w:rPr>
            </w:pPr>
          </w:p>
        </w:tc>
        <w:tc>
          <w:tcPr>
            <w:tcW w:w="708" w:type="dxa"/>
            <w:vMerge/>
          </w:tcPr>
          <w:p w14:paraId="6B44B744" w14:textId="77777777" w:rsidR="006736B2" w:rsidRDefault="006736B2">
            <w:pPr>
              <w:pStyle w:val="TableParagraph"/>
              <w:rPr>
                <w:sz w:val="24"/>
              </w:rPr>
            </w:pPr>
          </w:p>
        </w:tc>
        <w:tc>
          <w:tcPr>
            <w:tcW w:w="6944" w:type="dxa"/>
            <w:vMerge/>
          </w:tcPr>
          <w:p w14:paraId="6123E805" w14:textId="104FF477" w:rsidR="006736B2" w:rsidRDefault="006736B2">
            <w:pPr>
              <w:pStyle w:val="TableParagraph"/>
              <w:spacing w:line="259" w:lineRule="auto"/>
              <w:ind w:left="146"/>
              <w:rPr>
                <w:sz w:val="24"/>
              </w:rPr>
            </w:pPr>
          </w:p>
        </w:tc>
        <w:tc>
          <w:tcPr>
            <w:tcW w:w="4397" w:type="dxa"/>
            <w:tcBorders>
              <w:top w:val="nil"/>
            </w:tcBorders>
          </w:tcPr>
          <w:p w14:paraId="3988F8CF" w14:textId="2C72DB75" w:rsidR="006736B2" w:rsidRDefault="00A6093B" w:rsidP="006736B2">
            <w:pPr>
              <w:pStyle w:val="TableParagraph"/>
              <w:spacing w:before="81" w:line="259" w:lineRule="auto"/>
              <w:ind w:left="149" w:right="145"/>
              <w:jc w:val="both"/>
              <w:rPr>
                <w:sz w:val="28"/>
              </w:rPr>
            </w:pPr>
            <w:r>
              <w:rPr>
                <w:sz w:val="24"/>
              </w:rPr>
              <w:t>”</w:t>
            </w:r>
            <w:r w:rsidR="00202857" w:rsidRPr="00202857">
              <w:rPr>
                <w:sz w:val="24"/>
              </w:rPr>
              <w:t>3.2.2</w:t>
            </w:r>
            <w:r w:rsidR="006E54F0">
              <w:rPr>
                <w:sz w:val="24"/>
              </w:rPr>
              <w:t xml:space="preserve"> </w:t>
            </w:r>
            <w:r w:rsidR="00202857" w:rsidRPr="00202857">
              <w:rPr>
                <w:sz w:val="24"/>
              </w:rPr>
              <w:t>la echipele centrel</w:t>
            </w:r>
            <w:r w:rsidR="000751CF">
              <w:rPr>
                <w:sz w:val="24"/>
              </w:rPr>
              <w:t>or</w:t>
            </w:r>
            <w:r w:rsidR="00202857" w:rsidRPr="00202857">
              <w:rPr>
                <w:sz w:val="24"/>
              </w:rPr>
              <w:t xml:space="preserve"> de colectare sau producție de embrioni;</w:t>
            </w:r>
            <w:r>
              <w:rPr>
                <w:sz w:val="24"/>
              </w:rPr>
              <w:t>”</w:t>
            </w:r>
          </w:p>
        </w:tc>
      </w:tr>
      <w:tr w:rsidR="00B02665" w14:paraId="4F559702" w14:textId="77777777">
        <w:trPr>
          <w:trHeight w:val="1970"/>
        </w:trPr>
        <w:tc>
          <w:tcPr>
            <w:tcW w:w="2563" w:type="dxa"/>
            <w:tcBorders>
              <w:bottom w:val="nil"/>
            </w:tcBorders>
          </w:tcPr>
          <w:p w14:paraId="503C91FF" w14:textId="77777777" w:rsidR="00B02665" w:rsidRDefault="00000000">
            <w:pPr>
              <w:pStyle w:val="TableParagraph"/>
              <w:spacing w:line="259" w:lineRule="auto"/>
              <w:ind w:left="664" w:right="74" w:hanging="574"/>
              <w:rPr>
                <w:b/>
                <w:sz w:val="24"/>
              </w:rPr>
            </w:pPr>
            <w:r>
              <w:rPr>
                <w:b/>
                <w:sz w:val="24"/>
              </w:rPr>
              <w:t>Centrul</w:t>
            </w:r>
            <w:r>
              <w:rPr>
                <w:b/>
                <w:spacing w:val="-15"/>
                <w:sz w:val="24"/>
              </w:rPr>
              <w:t xml:space="preserve"> </w:t>
            </w:r>
            <w:r>
              <w:rPr>
                <w:b/>
                <w:sz w:val="24"/>
              </w:rPr>
              <w:t>de</w:t>
            </w:r>
            <w:r>
              <w:rPr>
                <w:b/>
                <w:spacing w:val="-16"/>
                <w:sz w:val="24"/>
              </w:rPr>
              <w:t xml:space="preserve"> </w:t>
            </w:r>
            <w:r>
              <w:rPr>
                <w:b/>
                <w:sz w:val="24"/>
              </w:rPr>
              <w:t>Armonizare a Legislației</w:t>
            </w:r>
          </w:p>
          <w:p w14:paraId="3EB9B289" w14:textId="77777777" w:rsidR="00B02665" w:rsidRDefault="00000000">
            <w:pPr>
              <w:pStyle w:val="TableParagraph"/>
              <w:spacing w:before="159" w:line="259" w:lineRule="auto"/>
              <w:ind w:left="741" w:right="112" w:hanging="612"/>
              <w:rPr>
                <w:i/>
                <w:sz w:val="24"/>
              </w:rPr>
            </w:pPr>
            <w:r>
              <w:rPr>
                <w:i/>
                <w:spacing w:val="-2"/>
                <w:sz w:val="24"/>
              </w:rPr>
              <w:t>Nr.31/02-126-11636</w:t>
            </w:r>
            <w:r>
              <w:rPr>
                <w:i/>
                <w:spacing w:val="-13"/>
                <w:sz w:val="24"/>
              </w:rPr>
              <w:t xml:space="preserve"> </w:t>
            </w:r>
            <w:r>
              <w:rPr>
                <w:i/>
                <w:spacing w:val="-2"/>
                <w:sz w:val="24"/>
              </w:rPr>
              <w:t>din 18.10.2024</w:t>
            </w:r>
          </w:p>
        </w:tc>
        <w:tc>
          <w:tcPr>
            <w:tcW w:w="708" w:type="dxa"/>
          </w:tcPr>
          <w:p w14:paraId="750315DF" w14:textId="77777777" w:rsidR="00B02665" w:rsidRDefault="00000000">
            <w:pPr>
              <w:pStyle w:val="TableParagraph"/>
              <w:spacing w:line="275" w:lineRule="exact"/>
              <w:ind w:left="65" w:right="163"/>
              <w:jc w:val="center"/>
              <w:rPr>
                <w:sz w:val="24"/>
              </w:rPr>
            </w:pPr>
            <w:r>
              <w:rPr>
                <w:spacing w:val="-5"/>
                <w:sz w:val="24"/>
              </w:rPr>
              <w:t>17.</w:t>
            </w:r>
          </w:p>
        </w:tc>
        <w:tc>
          <w:tcPr>
            <w:tcW w:w="6944" w:type="dxa"/>
          </w:tcPr>
          <w:p w14:paraId="2DDD8175" w14:textId="77777777" w:rsidR="00B02665" w:rsidRDefault="00000000">
            <w:pPr>
              <w:pStyle w:val="TableParagraph"/>
              <w:spacing w:line="259" w:lineRule="auto"/>
              <w:ind w:left="149" w:right="130"/>
              <w:jc w:val="both"/>
              <w:rPr>
                <w:sz w:val="24"/>
              </w:rPr>
            </w:pPr>
            <w:r>
              <w:rPr>
                <w:sz w:val="24"/>
              </w:rPr>
              <w:t>a) Nota de fundamentare Pct. 5.1. din Nota de fundamentare se va revizui, prin asigurarea referinței relevante în ceea ce privește obligațiile de transpunere ce rezultă din</w:t>
            </w:r>
            <w:r>
              <w:rPr>
                <w:spacing w:val="-6"/>
                <w:sz w:val="24"/>
              </w:rPr>
              <w:t xml:space="preserve"> </w:t>
            </w:r>
            <w:r>
              <w:rPr>
                <w:sz w:val="24"/>
              </w:rPr>
              <w:t>Anexa XXIV-B a</w:t>
            </w:r>
            <w:r>
              <w:rPr>
                <w:spacing w:val="-9"/>
                <w:sz w:val="24"/>
              </w:rPr>
              <w:t xml:space="preserve"> </w:t>
            </w:r>
            <w:r>
              <w:rPr>
                <w:sz w:val="24"/>
              </w:rPr>
              <w:t>Acordului de Asociere RM-UE.</w:t>
            </w:r>
          </w:p>
        </w:tc>
        <w:tc>
          <w:tcPr>
            <w:tcW w:w="4397" w:type="dxa"/>
          </w:tcPr>
          <w:p w14:paraId="46B570DE" w14:textId="77777777" w:rsidR="00B02665" w:rsidRDefault="00000000">
            <w:pPr>
              <w:pStyle w:val="TableParagraph"/>
              <w:ind w:left="149"/>
              <w:rPr>
                <w:b/>
                <w:spacing w:val="-2"/>
                <w:sz w:val="24"/>
              </w:rPr>
            </w:pPr>
            <w:r>
              <w:rPr>
                <w:b/>
                <w:sz w:val="24"/>
              </w:rPr>
              <w:t>Se</w:t>
            </w:r>
            <w:r>
              <w:rPr>
                <w:b/>
                <w:spacing w:val="-1"/>
                <w:sz w:val="24"/>
              </w:rPr>
              <w:t xml:space="preserve"> </w:t>
            </w:r>
            <w:r>
              <w:rPr>
                <w:b/>
                <w:spacing w:val="-2"/>
                <w:sz w:val="24"/>
              </w:rPr>
              <w:t>acceptă</w:t>
            </w:r>
          </w:p>
          <w:p w14:paraId="47B2C8EA" w14:textId="77777777" w:rsidR="006E0371" w:rsidRDefault="006E0371" w:rsidP="00B77755">
            <w:pPr>
              <w:pStyle w:val="TableParagraph"/>
              <w:ind w:left="149" w:right="145"/>
              <w:jc w:val="both"/>
              <w:rPr>
                <w:bCs/>
                <w:spacing w:val="-2"/>
                <w:sz w:val="24"/>
              </w:rPr>
            </w:pPr>
            <w:r w:rsidRPr="006E0371">
              <w:rPr>
                <w:bCs/>
                <w:spacing w:val="-2"/>
                <w:sz w:val="24"/>
              </w:rPr>
              <w:t xml:space="preserve">În </w:t>
            </w:r>
            <w:r>
              <w:rPr>
                <w:bCs/>
                <w:spacing w:val="-2"/>
                <w:sz w:val="24"/>
              </w:rPr>
              <w:t xml:space="preserve">nota de fundamentare pct.5.1 și </w:t>
            </w:r>
            <w:proofErr w:type="spellStart"/>
            <w:r>
              <w:rPr>
                <w:bCs/>
                <w:spacing w:val="-2"/>
                <w:sz w:val="24"/>
              </w:rPr>
              <w:t>pct</w:t>
            </w:r>
            <w:proofErr w:type="spellEnd"/>
            <w:r>
              <w:rPr>
                <w:bCs/>
                <w:spacing w:val="-2"/>
                <w:sz w:val="24"/>
              </w:rPr>
              <w:t xml:space="preserve"> 5.2 a fost redactat conform prevederilor</w:t>
            </w:r>
            <w:r w:rsidR="00ED1FC9">
              <w:rPr>
                <w:bCs/>
                <w:spacing w:val="-2"/>
                <w:sz w:val="24"/>
              </w:rPr>
              <w:t xml:space="preserve"> art.30 din </w:t>
            </w:r>
            <w:r>
              <w:rPr>
                <w:bCs/>
                <w:spacing w:val="-2"/>
                <w:sz w:val="24"/>
              </w:rPr>
              <w:t>Leg</w:t>
            </w:r>
            <w:r w:rsidR="00ED1FC9">
              <w:rPr>
                <w:bCs/>
                <w:spacing w:val="-2"/>
                <w:sz w:val="24"/>
              </w:rPr>
              <w:t xml:space="preserve">ea </w:t>
            </w:r>
            <w:r>
              <w:rPr>
                <w:bCs/>
                <w:spacing w:val="-2"/>
                <w:sz w:val="24"/>
              </w:rPr>
              <w:t>nr</w:t>
            </w:r>
            <w:r w:rsidR="00ED1FC9">
              <w:rPr>
                <w:bCs/>
                <w:spacing w:val="-2"/>
                <w:sz w:val="24"/>
              </w:rPr>
              <w:t>.100/2017 cu privire la actele normative</w:t>
            </w:r>
            <w:r w:rsidR="00B77755">
              <w:rPr>
                <w:bCs/>
                <w:spacing w:val="-2"/>
                <w:sz w:val="24"/>
              </w:rPr>
              <w:t>:</w:t>
            </w:r>
          </w:p>
          <w:p w14:paraId="1BB86023" w14:textId="77777777" w:rsidR="00B77755" w:rsidRPr="00B77755" w:rsidRDefault="00B77755" w:rsidP="00B77755">
            <w:pPr>
              <w:pStyle w:val="TableParagraph"/>
              <w:ind w:left="149" w:right="145"/>
              <w:jc w:val="both"/>
              <w:rPr>
                <w:b/>
                <w:sz w:val="24"/>
              </w:rPr>
            </w:pPr>
            <w:r w:rsidRPr="00B77755">
              <w:rPr>
                <w:b/>
                <w:sz w:val="24"/>
              </w:rPr>
              <w:t>5.1. Măsuri normative necesare pentru transpunerea actelor juridice ale UE în legislația națională</w:t>
            </w:r>
          </w:p>
          <w:p w14:paraId="0B4CE4ED" w14:textId="77777777" w:rsidR="00B77755" w:rsidRPr="00B77755" w:rsidRDefault="00B77755" w:rsidP="00B77755">
            <w:pPr>
              <w:pStyle w:val="TableParagraph"/>
              <w:ind w:left="149" w:right="145"/>
              <w:jc w:val="both"/>
              <w:rPr>
                <w:bCs/>
                <w:sz w:val="24"/>
              </w:rPr>
            </w:pPr>
            <w:r w:rsidRPr="00B77755">
              <w:rPr>
                <w:bCs/>
                <w:sz w:val="24"/>
              </w:rPr>
              <w:t xml:space="preserve">Prezentul proiect stabilește un cadru legislativ unic pentru organizarea controalelor oficiale în vederea verificării </w:t>
            </w:r>
            <w:r w:rsidRPr="00B77755">
              <w:rPr>
                <w:bCs/>
                <w:sz w:val="24"/>
              </w:rPr>
              <w:lastRenderedPageBreak/>
              <w:t>conformității cu legislația Uniunii pe întreg lanțul agroalimentar. Legislația Uniunii Europene care este transpusă prin prezentul proiect prevede cerințe detaliate care trebuie respectate și care impun competențe speciale și mijloace specifice pentru efectuarea controalelor oficiale.</w:t>
            </w:r>
          </w:p>
          <w:p w14:paraId="1FF71325" w14:textId="77777777" w:rsidR="00B77755" w:rsidRPr="00B77755" w:rsidRDefault="00B77755" w:rsidP="00B77755">
            <w:pPr>
              <w:pStyle w:val="TableParagraph"/>
              <w:ind w:left="149" w:right="145"/>
              <w:jc w:val="both"/>
              <w:rPr>
                <w:bCs/>
                <w:sz w:val="24"/>
              </w:rPr>
            </w:pPr>
            <w:r w:rsidRPr="00B77755">
              <w:rPr>
                <w:bCs/>
                <w:sz w:val="24"/>
              </w:rPr>
              <w:t>Prezenta Normă sanitar veterinare privind controalele oficiale și stabilirea frecvențelor minime uniforme a controalelor efectuate la animale, produsele de origine animală și materialul germinativ transpune:</w:t>
            </w:r>
          </w:p>
          <w:p w14:paraId="64A62B03" w14:textId="77777777" w:rsidR="00B77755" w:rsidRPr="00B77755" w:rsidRDefault="00B77755" w:rsidP="00B77755">
            <w:pPr>
              <w:pStyle w:val="TableParagraph"/>
              <w:ind w:left="149" w:right="145"/>
              <w:jc w:val="both"/>
              <w:rPr>
                <w:bCs/>
                <w:sz w:val="24"/>
              </w:rPr>
            </w:pPr>
            <w:r w:rsidRPr="00B77755">
              <w:rPr>
                <w:bCs/>
                <w:sz w:val="24"/>
              </w:rPr>
              <w:t>-</w:t>
            </w:r>
            <w:r w:rsidRPr="00B77755">
              <w:rPr>
                <w:bCs/>
                <w:sz w:val="24"/>
              </w:rPr>
              <w:tab/>
              <w:t>Regulamentul delegat (UE) 2022/671 al Comisiei din 4 februarie 2022 de completare a Regulamentului (UE) 2017/625 al Parlamentului European și al Consiliului în ceea ce privește normele specifice privind controalele oficiale efectuate de autoritățile competente asupra animalelor, a produselor de origine animală și a materialelor germinative, măsurile de monitorizare care trebuie luate de autoritatea competentă în caz de neconformitate cu normele de identificare și înregistrare a bovinelor, ovinelor și caprinelor sau în caz de neconformitate în timpul tranzitului pe teritoriul Uniunii al anumitor bovine și de abrogare al Regulamentului (CE) nr. 494/98 al Comisiei, publicat în Jurnalul Oficial al Uniunii Europene L 122 din 25.04.2022;</w:t>
            </w:r>
          </w:p>
          <w:p w14:paraId="55CCF13F" w14:textId="77777777" w:rsidR="00B77755" w:rsidRPr="00B77755" w:rsidRDefault="00B77755" w:rsidP="00B77755">
            <w:pPr>
              <w:pStyle w:val="TableParagraph"/>
              <w:ind w:left="149" w:right="145"/>
              <w:jc w:val="both"/>
              <w:rPr>
                <w:bCs/>
                <w:sz w:val="24"/>
              </w:rPr>
            </w:pPr>
            <w:r w:rsidRPr="00B77755">
              <w:rPr>
                <w:bCs/>
                <w:sz w:val="24"/>
              </w:rPr>
              <w:t>-</w:t>
            </w:r>
            <w:r w:rsidRPr="00B77755">
              <w:rPr>
                <w:bCs/>
                <w:sz w:val="24"/>
              </w:rPr>
              <w:tab/>
              <w:t xml:space="preserve">Regulamentul de punere în aplicare (UE) 2022/160 al Comisiei din 4 februarie 2022 de stabilire a frecvențelor minime uniforme ale anumitor controale oficiale </w:t>
            </w:r>
            <w:r w:rsidRPr="00B77755">
              <w:rPr>
                <w:bCs/>
                <w:sz w:val="24"/>
              </w:rPr>
              <w:lastRenderedPageBreak/>
              <w:t>în vederea verificării conformității cu cerințele de sănătate animală ale Uniunii, în conformitate cu Regulamentul (UE) 2017/625 al Parlamentului European și al Consiliului și de abrogare a Regulamentelor (CE) nr. 1082/2003 și (CE) nr. 1505/2006.</w:t>
            </w:r>
          </w:p>
          <w:p w14:paraId="324FF1F4" w14:textId="77777777" w:rsidR="00B77755" w:rsidRDefault="00B77755" w:rsidP="00B77755">
            <w:pPr>
              <w:pStyle w:val="TableParagraph"/>
              <w:ind w:left="149" w:right="145"/>
              <w:jc w:val="both"/>
              <w:rPr>
                <w:bCs/>
                <w:sz w:val="24"/>
              </w:rPr>
            </w:pPr>
            <w:r w:rsidRPr="00B77755">
              <w:rPr>
                <w:bCs/>
                <w:sz w:val="24"/>
              </w:rPr>
              <w:t>Gradul de compatibilitate a actelor UE cu proiectul în cauză este reflectat în tabelele de concordanță elaborat conform prevederilor Regulamentului privind armonizarea legislației Republicii Moldova cu legislația Uniunii Europene aprobat prin Hotărârea de Guvern nr.1171/2018.</w:t>
            </w:r>
          </w:p>
          <w:p w14:paraId="44F28DA4" w14:textId="77777777" w:rsidR="00B77755" w:rsidRPr="00B77755" w:rsidRDefault="00B77755" w:rsidP="00B77755">
            <w:pPr>
              <w:pStyle w:val="TableParagraph"/>
              <w:ind w:left="149" w:right="145"/>
              <w:jc w:val="both"/>
              <w:rPr>
                <w:bCs/>
                <w:sz w:val="24"/>
              </w:rPr>
            </w:pPr>
          </w:p>
          <w:p w14:paraId="4001DEFA" w14:textId="77777777" w:rsidR="00B77755" w:rsidRPr="00B77755" w:rsidRDefault="00B77755" w:rsidP="00B77755">
            <w:pPr>
              <w:pStyle w:val="TableParagraph"/>
              <w:ind w:left="149" w:right="145"/>
              <w:jc w:val="both"/>
              <w:rPr>
                <w:b/>
                <w:sz w:val="24"/>
              </w:rPr>
            </w:pPr>
            <w:r w:rsidRPr="00B77755">
              <w:rPr>
                <w:b/>
                <w:sz w:val="24"/>
              </w:rPr>
              <w:t>5.2. Măsuri normative care urmăresc crearea cadrului juridic intern necesar pentru implementarea legislației UE</w:t>
            </w:r>
          </w:p>
          <w:p w14:paraId="22D405A6" w14:textId="77777777" w:rsidR="00B77755" w:rsidRPr="00B77755" w:rsidRDefault="00B77755" w:rsidP="00B77755">
            <w:pPr>
              <w:pStyle w:val="TableParagraph"/>
              <w:ind w:left="149" w:right="145"/>
              <w:jc w:val="both"/>
              <w:rPr>
                <w:bCs/>
                <w:sz w:val="24"/>
              </w:rPr>
            </w:pPr>
            <w:r w:rsidRPr="00B77755">
              <w:rPr>
                <w:bCs/>
                <w:sz w:val="24"/>
              </w:rPr>
              <w:t>Prezentul proiect reprezintă cadrului normativ național secundar de implementare a Legii nr.82/2024 privind controalele oficiale în domeniul agroalimentar și este elaborat în temeiul art. 19 alin. (2) și (3) din legea prenotată, care prevede:</w:t>
            </w:r>
          </w:p>
          <w:p w14:paraId="3AE96934" w14:textId="77777777" w:rsidR="00B77755" w:rsidRPr="00B77755" w:rsidRDefault="00B77755" w:rsidP="00B77755">
            <w:pPr>
              <w:pStyle w:val="TableParagraph"/>
              <w:ind w:left="149" w:right="145"/>
              <w:jc w:val="both"/>
              <w:rPr>
                <w:bCs/>
                <w:sz w:val="24"/>
              </w:rPr>
            </w:pPr>
            <w:r w:rsidRPr="00B77755">
              <w:rPr>
                <w:bCs/>
                <w:sz w:val="24"/>
              </w:rPr>
              <w:t xml:space="preserve">(2) Guvernul adoptă norme pentru efectuarea controalelor oficiale în legătură cu animalele, produsele de origine animală, materialele germinative, subprodusele de origine animală </w:t>
            </w:r>
            <w:proofErr w:type="spellStart"/>
            <w:r w:rsidRPr="00B77755">
              <w:rPr>
                <w:bCs/>
                <w:sz w:val="24"/>
              </w:rPr>
              <w:t>şi</w:t>
            </w:r>
            <w:proofErr w:type="spellEnd"/>
            <w:r w:rsidRPr="00B77755">
              <w:rPr>
                <w:bCs/>
                <w:sz w:val="24"/>
              </w:rPr>
              <w:t xml:space="preserve"> produsele derivate în vederea verificării respectării normelor art.1 alin.(2) </w:t>
            </w:r>
            <w:proofErr w:type="spellStart"/>
            <w:r w:rsidRPr="00B77755">
              <w:rPr>
                <w:bCs/>
                <w:sz w:val="24"/>
              </w:rPr>
              <w:t>lit.d</w:t>
            </w:r>
            <w:proofErr w:type="spellEnd"/>
            <w:r w:rsidRPr="00B77755">
              <w:rPr>
                <w:bCs/>
                <w:sz w:val="24"/>
              </w:rPr>
              <w:t xml:space="preserve">) </w:t>
            </w:r>
            <w:proofErr w:type="spellStart"/>
            <w:r w:rsidRPr="00B77755">
              <w:rPr>
                <w:bCs/>
                <w:sz w:val="24"/>
              </w:rPr>
              <w:t>şi</w:t>
            </w:r>
            <w:proofErr w:type="spellEnd"/>
            <w:r w:rsidRPr="00B77755">
              <w:rPr>
                <w:bCs/>
                <w:sz w:val="24"/>
              </w:rPr>
              <w:t xml:space="preserve"> e), precum </w:t>
            </w:r>
            <w:proofErr w:type="spellStart"/>
            <w:r w:rsidRPr="00B77755">
              <w:rPr>
                <w:bCs/>
                <w:sz w:val="24"/>
              </w:rPr>
              <w:t>şi</w:t>
            </w:r>
            <w:proofErr w:type="spellEnd"/>
            <w:r w:rsidRPr="00B77755">
              <w:rPr>
                <w:bCs/>
                <w:sz w:val="24"/>
              </w:rPr>
              <w:t xml:space="preserve"> norme privind </w:t>
            </w:r>
            <w:proofErr w:type="spellStart"/>
            <w:r w:rsidRPr="00B77755">
              <w:rPr>
                <w:bCs/>
                <w:sz w:val="24"/>
              </w:rPr>
              <w:t>acţiunile</w:t>
            </w:r>
            <w:proofErr w:type="spellEnd"/>
            <w:r w:rsidRPr="00B77755">
              <w:rPr>
                <w:bCs/>
                <w:sz w:val="24"/>
              </w:rPr>
              <w:t xml:space="preserve"> pe care trebuie să le întreprindă autoritatea competentă în urma efectuării controalelor </w:t>
            </w:r>
            <w:r w:rsidRPr="00B77755">
              <w:rPr>
                <w:bCs/>
                <w:sz w:val="24"/>
              </w:rPr>
              <w:lastRenderedPageBreak/>
              <w:t>oficiale respective. Aceste norme stabilesc:</w:t>
            </w:r>
          </w:p>
          <w:p w14:paraId="2775B6B3" w14:textId="77777777" w:rsidR="00B77755" w:rsidRPr="00B77755" w:rsidRDefault="00B77755" w:rsidP="00B77755">
            <w:pPr>
              <w:pStyle w:val="TableParagraph"/>
              <w:ind w:left="149" w:right="145"/>
              <w:jc w:val="both"/>
              <w:rPr>
                <w:bCs/>
                <w:sz w:val="24"/>
              </w:rPr>
            </w:pPr>
            <w:r w:rsidRPr="00B77755">
              <w:rPr>
                <w:bCs/>
                <w:sz w:val="24"/>
              </w:rPr>
              <w:t xml:space="preserve">a) </w:t>
            </w:r>
            <w:proofErr w:type="spellStart"/>
            <w:r w:rsidRPr="00B77755">
              <w:rPr>
                <w:bCs/>
                <w:sz w:val="24"/>
              </w:rPr>
              <w:t>cerinţele</w:t>
            </w:r>
            <w:proofErr w:type="spellEnd"/>
            <w:r w:rsidRPr="00B77755">
              <w:rPr>
                <w:bCs/>
                <w:sz w:val="24"/>
              </w:rPr>
              <w:t xml:space="preserve"> specifice pentru efectuarea controalelor oficiale privind animalele, produsele de origine animală </w:t>
            </w:r>
            <w:proofErr w:type="spellStart"/>
            <w:r w:rsidRPr="00B77755">
              <w:rPr>
                <w:bCs/>
                <w:sz w:val="24"/>
              </w:rPr>
              <w:t>şi</w:t>
            </w:r>
            <w:proofErr w:type="spellEnd"/>
            <w:r w:rsidRPr="00B77755">
              <w:rPr>
                <w:bCs/>
                <w:sz w:val="24"/>
              </w:rPr>
              <w:t xml:space="preserve"> materialele germinative, pentru a răspunde pericolelor </w:t>
            </w:r>
            <w:proofErr w:type="spellStart"/>
            <w:r w:rsidRPr="00B77755">
              <w:rPr>
                <w:bCs/>
                <w:sz w:val="24"/>
              </w:rPr>
              <w:t>şi</w:t>
            </w:r>
            <w:proofErr w:type="spellEnd"/>
            <w:r w:rsidRPr="00B77755">
              <w:rPr>
                <w:bCs/>
                <w:sz w:val="24"/>
              </w:rPr>
              <w:t xml:space="preserve"> riscurilor recunoscute la adresa </w:t>
            </w:r>
            <w:proofErr w:type="spellStart"/>
            <w:r w:rsidRPr="00B77755">
              <w:rPr>
                <w:bCs/>
                <w:sz w:val="24"/>
              </w:rPr>
              <w:t>sănătăţii</w:t>
            </w:r>
            <w:proofErr w:type="spellEnd"/>
            <w:r w:rsidRPr="00B77755">
              <w:rPr>
                <w:bCs/>
                <w:sz w:val="24"/>
              </w:rPr>
              <w:t xml:space="preserve"> umane </w:t>
            </w:r>
            <w:proofErr w:type="spellStart"/>
            <w:r w:rsidRPr="00B77755">
              <w:rPr>
                <w:bCs/>
                <w:sz w:val="24"/>
              </w:rPr>
              <w:t>şi</w:t>
            </w:r>
            <w:proofErr w:type="spellEnd"/>
            <w:r w:rsidRPr="00B77755">
              <w:rPr>
                <w:bCs/>
                <w:sz w:val="24"/>
              </w:rPr>
              <w:t xml:space="preserve"> </w:t>
            </w:r>
            <w:proofErr w:type="spellStart"/>
            <w:r w:rsidRPr="00B77755">
              <w:rPr>
                <w:bCs/>
                <w:sz w:val="24"/>
              </w:rPr>
              <w:t>sănătăţii</w:t>
            </w:r>
            <w:proofErr w:type="spellEnd"/>
            <w:r w:rsidRPr="00B77755">
              <w:rPr>
                <w:bCs/>
                <w:sz w:val="24"/>
              </w:rPr>
              <w:t xml:space="preserve"> animalelor, prin intermediul controalelor respective efectuate în vederea verificării </w:t>
            </w:r>
            <w:proofErr w:type="spellStart"/>
            <w:r w:rsidRPr="00B77755">
              <w:rPr>
                <w:bCs/>
                <w:sz w:val="24"/>
              </w:rPr>
              <w:t>conformităţii</w:t>
            </w:r>
            <w:proofErr w:type="spellEnd"/>
            <w:r w:rsidRPr="00B77755">
              <w:rPr>
                <w:bCs/>
                <w:sz w:val="24"/>
              </w:rPr>
              <w:t xml:space="preserve"> cu măsurile de prevenire </w:t>
            </w:r>
            <w:proofErr w:type="spellStart"/>
            <w:r w:rsidRPr="00B77755">
              <w:rPr>
                <w:bCs/>
                <w:sz w:val="24"/>
              </w:rPr>
              <w:t>şi</w:t>
            </w:r>
            <w:proofErr w:type="spellEnd"/>
            <w:r w:rsidRPr="00B77755">
              <w:rPr>
                <w:bCs/>
                <w:sz w:val="24"/>
              </w:rPr>
              <w:t xml:space="preserve"> control al bolilor, stabilite în conformitate cu normele art.1 alin.(2) </w:t>
            </w:r>
            <w:proofErr w:type="spellStart"/>
            <w:r w:rsidRPr="00B77755">
              <w:rPr>
                <w:bCs/>
                <w:sz w:val="24"/>
              </w:rPr>
              <w:t>lit.d</w:t>
            </w:r>
            <w:proofErr w:type="spellEnd"/>
            <w:r w:rsidRPr="00B77755">
              <w:rPr>
                <w:bCs/>
                <w:sz w:val="24"/>
              </w:rPr>
              <w:t>);</w:t>
            </w:r>
          </w:p>
          <w:p w14:paraId="69EEBD74" w14:textId="77777777" w:rsidR="00B77755" w:rsidRPr="00B77755" w:rsidRDefault="00B77755" w:rsidP="00B77755">
            <w:pPr>
              <w:pStyle w:val="TableParagraph"/>
              <w:ind w:left="149" w:right="145"/>
              <w:jc w:val="both"/>
              <w:rPr>
                <w:bCs/>
                <w:sz w:val="24"/>
              </w:rPr>
            </w:pPr>
            <w:r w:rsidRPr="00B77755">
              <w:rPr>
                <w:bCs/>
                <w:sz w:val="24"/>
              </w:rPr>
              <w:t xml:space="preserve">(3) Guvernul adoptă norme pentru aplicarea </w:t>
            </w:r>
            <w:proofErr w:type="spellStart"/>
            <w:r w:rsidRPr="00B77755">
              <w:rPr>
                <w:bCs/>
                <w:sz w:val="24"/>
              </w:rPr>
              <w:t>modalităţilor</w:t>
            </w:r>
            <w:proofErr w:type="spellEnd"/>
            <w:r w:rsidRPr="00B77755">
              <w:rPr>
                <w:bCs/>
                <w:sz w:val="24"/>
              </w:rPr>
              <w:t xml:space="preserve"> practice uniforme la efectuarea controalelor oficiale </w:t>
            </w:r>
            <w:proofErr w:type="spellStart"/>
            <w:r w:rsidRPr="00B77755">
              <w:rPr>
                <w:bCs/>
                <w:sz w:val="24"/>
              </w:rPr>
              <w:t>menţionate</w:t>
            </w:r>
            <w:proofErr w:type="spellEnd"/>
            <w:r w:rsidRPr="00B77755">
              <w:rPr>
                <w:bCs/>
                <w:sz w:val="24"/>
              </w:rPr>
              <w:t xml:space="preserve"> la alin.(1) în ceea ce </w:t>
            </w:r>
            <w:proofErr w:type="spellStart"/>
            <w:r w:rsidRPr="00B77755">
              <w:rPr>
                <w:bCs/>
                <w:sz w:val="24"/>
              </w:rPr>
              <w:t>priveşte</w:t>
            </w:r>
            <w:proofErr w:type="spellEnd"/>
            <w:r w:rsidRPr="00B77755">
              <w:rPr>
                <w:bCs/>
                <w:sz w:val="24"/>
              </w:rPr>
              <w:t>:</w:t>
            </w:r>
          </w:p>
          <w:p w14:paraId="2FC262D0" w14:textId="06E6EF79" w:rsidR="00B77755" w:rsidRPr="006E0371" w:rsidRDefault="00B77755" w:rsidP="00B77755">
            <w:pPr>
              <w:pStyle w:val="TableParagraph"/>
              <w:ind w:left="149" w:right="145"/>
              <w:jc w:val="both"/>
              <w:rPr>
                <w:bCs/>
                <w:sz w:val="24"/>
              </w:rPr>
            </w:pPr>
            <w:r w:rsidRPr="00B77755">
              <w:rPr>
                <w:bCs/>
                <w:sz w:val="24"/>
              </w:rPr>
              <w:t xml:space="preserve">a) </w:t>
            </w:r>
            <w:proofErr w:type="spellStart"/>
            <w:r w:rsidRPr="00B77755">
              <w:rPr>
                <w:bCs/>
                <w:sz w:val="24"/>
              </w:rPr>
              <w:t>frecvenţa</w:t>
            </w:r>
            <w:proofErr w:type="spellEnd"/>
            <w:r w:rsidRPr="00B77755">
              <w:rPr>
                <w:bCs/>
                <w:sz w:val="24"/>
              </w:rPr>
              <w:t xml:space="preserve"> minimă uniformă a controalelor oficiale privind animalele, produsele de origine animală </w:t>
            </w:r>
            <w:proofErr w:type="spellStart"/>
            <w:r w:rsidRPr="00B77755">
              <w:rPr>
                <w:bCs/>
                <w:sz w:val="24"/>
              </w:rPr>
              <w:t>şi</w:t>
            </w:r>
            <w:proofErr w:type="spellEnd"/>
            <w:r w:rsidRPr="00B77755">
              <w:rPr>
                <w:bCs/>
                <w:sz w:val="24"/>
              </w:rPr>
              <w:t xml:space="preserve"> materialele germinative, în cazul în care este necesar un nivel minim de controale oficiale, pentru a răspunde pericolelor </w:t>
            </w:r>
            <w:proofErr w:type="spellStart"/>
            <w:r w:rsidRPr="00B77755">
              <w:rPr>
                <w:bCs/>
                <w:sz w:val="24"/>
              </w:rPr>
              <w:t>şi</w:t>
            </w:r>
            <w:proofErr w:type="spellEnd"/>
            <w:r w:rsidRPr="00B77755">
              <w:rPr>
                <w:bCs/>
                <w:sz w:val="24"/>
              </w:rPr>
              <w:t xml:space="preserve"> riscurilor uniforme recunoscute la adresa </w:t>
            </w:r>
            <w:proofErr w:type="spellStart"/>
            <w:r w:rsidRPr="00B77755">
              <w:rPr>
                <w:bCs/>
                <w:sz w:val="24"/>
              </w:rPr>
              <w:t>sănătăţii</w:t>
            </w:r>
            <w:proofErr w:type="spellEnd"/>
            <w:r w:rsidRPr="00B77755">
              <w:rPr>
                <w:bCs/>
                <w:sz w:val="24"/>
              </w:rPr>
              <w:t xml:space="preserve"> umane </w:t>
            </w:r>
            <w:proofErr w:type="spellStart"/>
            <w:r w:rsidRPr="00B77755">
              <w:rPr>
                <w:bCs/>
                <w:sz w:val="24"/>
              </w:rPr>
              <w:t>şi</w:t>
            </w:r>
            <w:proofErr w:type="spellEnd"/>
            <w:r w:rsidRPr="00B77755">
              <w:rPr>
                <w:bCs/>
                <w:sz w:val="24"/>
              </w:rPr>
              <w:t xml:space="preserve"> </w:t>
            </w:r>
            <w:proofErr w:type="spellStart"/>
            <w:r w:rsidRPr="00B77755">
              <w:rPr>
                <w:bCs/>
                <w:sz w:val="24"/>
              </w:rPr>
              <w:t>sănătăţii</w:t>
            </w:r>
            <w:proofErr w:type="spellEnd"/>
            <w:r w:rsidRPr="00B77755">
              <w:rPr>
                <w:bCs/>
                <w:sz w:val="24"/>
              </w:rPr>
              <w:t xml:space="preserve"> animalelor, prin intermediul controalelor respective efectuate în vederea verificării </w:t>
            </w:r>
            <w:proofErr w:type="spellStart"/>
            <w:r w:rsidRPr="00B77755">
              <w:rPr>
                <w:bCs/>
                <w:sz w:val="24"/>
              </w:rPr>
              <w:t>conformităţii</w:t>
            </w:r>
            <w:proofErr w:type="spellEnd"/>
            <w:r w:rsidRPr="00B77755">
              <w:rPr>
                <w:bCs/>
                <w:sz w:val="24"/>
              </w:rPr>
              <w:t xml:space="preserve"> cu măsurile de prevenire </w:t>
            </w:r>
            <w:proofErr w:type="spellStart"/>
            <w:r w:rsidRPr="00B77755">
              <w:rPr>
                <w:bCs/>
                <w:sz w:val="24"/>
              </w:rPr>
              <w:t>şi</w:t>
            </w:r>
            <w:proofErr w:type="spellEnd"/>
            <w:r w:rsidRPr="00B77755">
              <w:rPr>
                <w:bCs/>
                <w:sz w:val="24"/>
              </w:rPr>
              <w:t xml:space="preserve"> control al bolilor, stabilite în conformitate cu normele art.1 alin.(2) </w:t>
            </w:r>
            <w:proofErr w:type="spellStart"/>
            <w:r w:rsidRPr="00B77755">
              <w:rPr>
                <w:bCs/>
                <w:sz w:val="24"/>
              </w:rPr>
              <w:t>lit.d</w:t>
            </w:r>
            <w:proofErr w:type="spellEnd"/>
            <w:r w:rsidRPr="00B77755">
              <w:rPr>
                <w:bCs/>
                <w:sz w:val="24"/>
              </w:rPr>
              <w:t>);</w:t>
            </w:r>
          </w:p>
        </w:tc>
      </w:tr>
    </w:tbl>
    <w:p w14:paraId="218F1294" w14:textId="77777777" w:rsidR="00B02665" w:rsidRDefault="00B02665">
      <w:pPr>
        <w:pStyle w:val="TableParagraph"/>
        <w:rPr>
          <w:b/>
          <w:sz w:val="24"/>
        </w:rPr>
        <w:sectPr w:rsidR="00B02665">
          <w:pgSz w:w="16840" w:h="11910" w:orient="landscape"/>
          <w:pgMar w:top="820" w:right="566" w:bottom="920" w:left="1417" w:header="0" w:footer="727" w:gutter="0"/>
          <w:cols w:space="708"/>
        </w:sectPr>
      </w:pPr>
    </w:p>
    <w:p w14:paraId="08C86BFF" w14:textId="77777777" w:rsidR="00B02665" w:rsidRDefault="00B02665">
      <w:pPr>
        <w:spacing w:before="2"/>
        <w:rPr>
          <w:b/>
          <w:i/>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708"/>
        <w:gridCol w:w="6944"/>
        <w:gridCol w:w="4397"/>
      </w:tblGrid>
      <w:tr w:rsidR="00B02665" w14:paraId="7D6A0B89" w14:textId="77777777">
        <w:trPr>
          <w:trHeight w:val="2541"/>
        </w:trPr>
        <w:tc>
          <w:tcPr>
            <w:tcW w:w="2563" w:type="dxa"/>
            <w:tcBorders>
              <w:top w:val="nil"/>
            </w:tcBorders>
          </w:tcPr>
          <w:p w14:paraId="0BE3B9E8" w14:textId="77777777" w:rsidR="00B02665" w:rsidRDefault="00B02665">
            <w:pPr>
              <w:pStyle w:val="TableParagraph"/>
              <w:rPr>
                <w:sz w:val="24"/>
              </w:rPr>
            </w:pPr>
          </w:p>
        </w:tc>
        <w:tc>
          <w:tcPr>
            <w:tcW w:w="708" w:type="dxa"/>
          </w:tcPr>
          <w:p w14:paraId="3A5FA976" w14:textId="77777777" w:rsidR="00B02665" w:rsidRDefault="00000000">
            <w:pPr>
              <w:pStyle w:val="TableParagraph"/>
              <w:spacing w:line="275" w:lineRule="exact"/>
              <w:ind w:left="60" w:right="163"/>
              <w:jc w:val="center"/>
              <w:rPr>
                <w:sz w:val="24"/>
              </w:rPr>
            </w:pPr>
            <w:r>
              <w:rPr>
                <w:spacing w:val="-5"/>
                <w:sz w:val="24"/>
              </w:rPr>
              <w:t>18.</w:t>
            </w:r>
          </w:p>
        </w:tc>
        <w:tc>
          <w:tcPr>
            <w:tcW w:w="6944" w:type="dxa"/>
          </w:tcPr>
          <w:p w14:paraId="13D0875B" w14:textId="77777777" w:rsidR="00CB3C60" w:rsidRDefault="00000000">
            <w:pPr>
              <w:pStyle w:val="TableParagraph"/>
              <w:spacing w:line="259" w:lineRule="auto"/>
              <w:ind w:left="146" w:right="129"/>
              <w:jc w:val="both"/>
              <w:rPr>
                <w:sz w:val="24"/>
              </w:rPr>
            </w:pPr>
            <w:r>
              <w:rPr>
                <w:sz w:val="24"/>
              </w:rPr>
              <w:t>b) Obiecții privind</w:t>
            </w:r>
            <w:r>
              <w:rPr>
                <w:spacing w:val="-1"/>
                <w:sz w:val="24"/>
              </w:rPr>
              <w:t xml:space="preserve"> </w:t>
            </w:r>
            <w:r>
              <w:rPr>
                <w:sz w:val="24"/>
              </w:rPr>
              <w:t xml:space="preserve">Tabelele de concordanță </w:t>
            </w:r>
          </w:p>
          <w:p w14:paraId="02F4E5D8" w14:textId="3421E810" w:rsidR="00B02665" w:rsidRDefault="00000000">
            <w:pPr>
              <w:pStyle w:val="TableParagraph"/>
              <w:spacing w:line="259" w:lineRule="auto"/>
              <w:ind w:left="146" w:right="129"/>
              <w:jc w:val="both"/>
              <w:rPr>
                <w:sz w:val="24"/>
              </w:rPr>
            </w:pPr>
            <w:r>
              <w:rPr>
                <w:sz w:val="24"/>
              </w:rPr>
              <w:t>Tabelele de concordanță nu</w:t>
            </w:r>
            <w:r>
              <w:rPr>
                <w:spacing w:val="-12"/>
                <w:sz w:val="24"/>
              </w:rPr>
              <w:t xml:space="preserve"> </w:t>
            </w:r>
            <w:r>
              <w:rPr>
                <w:sz w:val="24"/>
              </w:rPr>
              <w:t>reflectă</w:t>
            </w:r>
            <w:r>
              <w:rPr>
                <w:spacing w:val="-10"/>
                <w:sz w:val="24"/>
              </w:rPr>
              <w:t xml:space="preserve"> </w:t>
            </w:r>
            <w:r>
              <w:rPr>
                <w:sz w:val="24"/>
              </w:rPr>
              <w:t>articolele</w:t>
            </w:r>
            <w:r>
              <w:rPr>
                <w:spacing w:val="-12"/>
                <w:sz w:val="24"/>
              </w:rPr>
              <w:t xml:space="preserve"> </w:t>
            </w:r>
            <w:r>
              <w:rPr>
                <w:sz w:val="24"/>
              </w:rPr>
              <w:t>din</w:t>
            </w:r>
            <w:r>
              <w:rPr>
                <w:spacing w:val="-11"/>
                <w:sz w:val="24"/>
              </w:rPr>
              <w:t xml:space="preserve"> </w:t>
            </w:r>
            <w:r>
              <w:rPr>
                <w:sz w:val="24"/>
              </w:rPr>
              <w:t>actele</w:t>
            </w:r>
            <w:r>
              <w:rPr>
                <w:spacing w:val="-12"/>
                <w:sz w:val="24"/>
              </w:rPr>
              <w:t xml:space="preserve"> </w:t>
            </w:r>
            <w:r>
              <w:rPr>
                <w:sz w:val="24"/>
              </w:rPr>
              <w:t>UE</w:t>
            </w:r>
            <w:r>
              <w:rPr>
                <w:spacing w:val="-12"/>
                <w:sz w:val="24"/>
              </w:rPr>
              <w:t xml:space="preserve"> </w:t>
            </w:r>
            <w:r>
              <w:rPr>
                <w:sz w:val="24"/>
              </w:rPr>
              <w:t>care</w:t>
            </w:r>
            <w:r>
              <w:rPr>
                <w:spacing w:val="-12"/>
                <w:sz w:val="24"/>
              </w:rPr>
              <w:t xml:space="preserve"> </w:t>
            </w:r>
            <w:r>
              <w:rPr>
                <w:sz w:val="24"/>
              </w:rPr>
              <w:t>nu</w:t>
            </w:r>
            <w:r>
              <w:rPr>
                <w:spacing w:val="-12"/>
                <w:sz w:val="24"/>
              </w:rPr>
              <w:t xml:space="preserve"> </w:t>
            </w:r>
            <w:r>
              <w:rPr>
                <w:sz w:val="24"/>
              </w:rPr>
              <w:t>se</w:t>
            </w:r>
            <w:r>
              <w:rPr>
                <w:spacing w:val="-12"/>
                <w:sz w:val="24"/>
              </w:rPr>
              <w:t xml:space="preserve"> </w:t>
            </w:r>
            <w:r>
              <w:rPr>
                <w:sz w:val="24"/>
              </w:rPr>
              <w:t>supun</w:t>
            </w:r>
            <w:r>
              <w:rPr>
                <w:spacing w:val="-12"/>
                <w:sz w:val="24"/>
              </w:rPr>
              <w:t xml:space="preserve"> </w:t>
            </w:r>
            <w:r>
              <w:rPr>
                <w:sz w:val="24"/>
              </w:rPr>
              <w:t>transpunerii</w:t>
            </w:r>
            <w:r>
              <w:rPr>
                <w:spacing w:val="-11"/>
                <w:sz w:val="24"/>
              </w:rPr>
              <w:t xml:space="preserve"> </w:t>
            </w:r>
            <w:r>
              <w:rPr>
                <w:sz w:val="24"/>
              </w:rPr>
              <w:t>–</w:t>
            </w:r>
            <w:r>
              <w:rPr>
                <w:spacing w:val="-12"/>
                <w:sz w:val="24"/>
              </w:rPr>
              <w:t xml:space="preserve"> </w:t>
            </w:r>
            <w:r>
              <w:rPr>
                <w:sz w:val="24"/>
              </w:rPr>
              <w:t>art. 7 și art. 8 în cazul ambelor Regulamente UE.</w:t>
            </w:r>
            <w:r>
              <w:rPr>
                <w:spacing w:val="-9"/>
                <w:sz w:val="24"/>
              </w:rPr>
              <w:t xml:space="preserve"> </w:t>
            </w:r>
            <w:r>
              <w:rPr>
                <w:sz w:val="24"/>
              </w:rPr>
              <w:t>Astfel, în conformitate cu pct. 39 și cu Anexa nr. 2 la HG 1171/2018 pentru aprobarea Regulamentului privind armonizarea legislației Republicii Moldova cu</w:t>
            </w:r>
            <w:r>
              <w:rPr>
                <w:spacing w:val="-3"/>
                <w:sz w:val="24"/>
              </w:rPr>
              <w:t xml:space="preserve"> </w:t>
            </w:r>
            <w:r>
              <w:rPr>
                <w:sz w:val="24"/>
              </w:rPr>
              <w:t>legislația</w:t>
            </w:r>
            <w:r>
              <w:rPr>
                <w:spacing w:val="-4"/>
                <w:sz w:val="24"/>
              </w:rPr>
              <w:t xml:space="preserve"> </w:t>
            </w:r>
            <w:r>
              <w:rPr>
                <w:sz w:val="24"/>
              </w:rPr>
              <w:t>Uniunii</w:t>
            </w:r>
            <w:r>
              <w:rPr>
                <w:spacing w:val="-3"/>
                <w:sz w:val="24"/>
              </w:rPr>
              <w:t xml:space="preserve"> </w:t>
            </w:r>
            <w:r>
              <w:rPr>
                <w:sz w:val="24"/>
              </w:rPr>
              <w:t>Europene,</w:t>
            </w:r>
            <w:r>
              <w:rPr>
                <w:spacing w:val="-3"/>
                <w:sz w:val="24"/>
              </w:rPr>
              <w:t xml:space="preserve"> </w:t>
            </w:r>
            <w:r>
              <w:rPr>
                <w:sz w:val="24"/>
              </w:rPr>
              <w:t>este</w:t>
            </w:r>
            <w:r>
              <w:rPr>
                <w:spacing w:val="-4"/>
                <w:sz w:val="24"/>
              </w:rPr>
              <w:t xml:space="preserve"> </w:t>
            </w:r>
            <w:r>
              <w:rPr>
                <w:sz w:val="24"/>
              </w:rPr>
              <w:t>necesară</w:t>
            </w:r>
            <w:r>
              <w:rPr>
                <w:spacing w:val="-4"/>
                <w:sz w:val="24"/>
              </w:rPr>
              <w:t xml:space="preserve"> </w:t>
            </w:r>
            <w:r>
              <w:rPr>
                <w:sz w:val="24"/>
              </w:rPr>
              <w:t>inserarea</w:t>
            </w:r>
            <w:r>
              <w:rPr>
                <w:spacing w:val="-4"/>
                <w:sz w:val="24"/>
              </w:rPr>
              <w:t xml:space="preserve"> </w:t>
            </w:r>
            <w:r>
              <w:rPr>
                <w:sz w:val="24"/>
              </w:rPr>
              <w:t>întregului</w:t>
            </w:r>
            <w:r>
              <w:rPr>
                <w:spacing w:val="-3"/>
                <w:sz w:val="24"/>
              </w:rPr>
              <w:t xml:space="preserve"> </w:t>
            </w:r>
            <w:r>
              <w:rPr>
                <w:sz w:val="24"/>
              </w:rPr>
              <w:t>text al actului UE, iar pentru articolele UE menționate supra calificativul de compatibilitate din Tabel va fi „Prevederi UE neaplicabile”.</w:t>
            </w:r>
          </w:p>
        </w:tc>
        <w:tc>
          <w:tcPr>
            <w:tcW w:w="4397" w:type="dxa"/>
          </w:tcPr>
          <w:p w14:paraId="1834B26F" w14:textId="77777777" w:rsidR="00B02665" w:rsidRDefault="00000000" w:rsidP="00BB51B4">
            <w:pPr>
              <w:pStyle w:val="TableParagraph"/>
              <w:ind w:left="7" w:firstLine="134"/>
              <w:rPr>
                <w:b/>
                <w:spacing w:val="-2"/>
                <w:sz w:val="24"/>
              </w:rPr>
            </w:pPr>
            <w:r>
              <w:rPr>
                <w:b/>
                <w:sz w:val="24"/>
              </w:rPr>
              <w:t>Se</w:t>
            </w:r>
            <w:r>
              <w:rPr>
                <w:b/>
                <w:spacing w:val="-1"/>
                <w:sz w:val="24"/>
              </w:rPr>
              <w:t xml:space="preserve"> </w:t>
            </w:r>
            <w:r>
              <w:rPr>
                <w:b/>
                <w:spacing w:val="-2"/>
                <w:sz w:val="24"/>
              </w:rPr>
              <w:t>acceptă</w:t>
            </w:r>
          </w:p>
          <w:p w14:paraId="6A87F90B" w14:textId="262B257F" w:rsidR="00CB3C60" w:rsidRDefault="00CB3C60" w:rsidP="00BB51B4">
            <w:pPr>
              <w:pStyle w:val="TableParagraph"/>
              <w:ind w:left="141" w:right="145"/>
              <w:jc w:val="both"/>
              <w:rPr>
                <w:b/>
                <w:sz w:val="24"/>
              </w:rPr>
            </w:pPr>
            <w:r>
              <w:rPr>
                <w:sz w:val="24"/>
              </w:rPr>
              <w:t xml:space="preserve">Tabelele de concordanță a </w:t>
            </w:r>
            <w:r w:rsidR="00212CCA">
              <w:rPr>
                <w:sz w:val="24"/>
              </w:rPr>
              <w:t>R</w:t>
            </w:r>
            <w:r>
              <w:rPr>
                <w:sz w:val="24"/>
              </w:rPr>
              <w:t>eg.671/</w:t>
            </w:r>
            <w:r w:rsidR="00212CCA">
              <w:rPr>
                <w:sz w:val="24"/>
              </w:rPr>
              <w:t>2022 și a Reg.160/2022 au fost completate mențiunea transpunerii</w:t>
            </w:r>
            <w:r w:rsidR="00212CCA">
              <w:rPr>
                <w:spacing w:val="-11"/>
                <w:sz w:val="24"/>
              </w:rPr>
              <w:t xml:space="preserve"> </w:t>
            </w:r>
            <w:r w:rsidR="00212CCA">
              <w:rPr>
                <w:sz w:val="24"/>
              </w:rPr>
              <w:t>–</w:t>
            </w:r>
            <w:r w:rsidR="00212CCA">
              <w:rPr>
                <w:spacing w:val="-12"/>
                <w:sz w:val="24"/>
              </w:rPr>
              <w:t xml:space="preserve"> </w:t>
            </w:r>
            <w:r w:rsidR="00212CCA">
              <w:rPr>
                <w:sz w:val="24"/>
              </w:rPr>
              <w:t>art. 7 și art. 8.</w:t>
            </w:r>
          </w:p>
        </w:tc>
      </w:tr>
      <w:tr w:rsidR="00B02665" w14:paraId="1A967E73" w14:textId="77777777">
        <w:trPr>
          <w:trHeight w:val="2702"/>
        </w:trPr>
        <w:tc>
          <w:tcPr>
            <w:tcW w:w="2563" w:type="dxa"/>
            <w:vMerge w:val="restart"/>
            <w:tcBorders>
              <w:bottom w:val="nil"/>
            </w:tcBorders>
          </w:tcPr>
          <w:p w14:paraId="6849803A" w14:textId="77777777" w:rsidR="00B02665" w:rsidRDefault="00000000">
            <w:pPr>
              <w:pStyle w:val="TableParagraph"/>
              <w:spacing w:line="259" w:lineRule="auto"/>
              <w:ind w:left="71" w:right="61" w:hanging="3"/>
              <w:jc w:val="center"/>
              <w:rPr>
                <w:b/>
                <w:sz w:val="24"/>
              </w:rPr>
            </w:pPr>
            <w:r>
              <w:rPr>
                <w:b/>
                <w:sz w:val="24"/>
              </w:rPr>
              <w:t>Grupul de Lucru al Comisiei</w:t>
            </w:r>
            <w:r>
              <w:rPr>
                <w:b/>
                <w:spacing w:val="-13"/>
                <w:sz w:val="24"/>
              </w:rPr>
              <w:t xml:space="preserve"> </w:t>
            </w:r>
            <w:r>
              <w:rPr>
                <w:b/>
                <w:sz w:val="24"/>
              </w:rPr>
              <w:t>de</w:t>
            </w:r>
            <w:r>
              <w:rPr>
                <w:b/>
                <w:spacing w:val="-14"/>
                <w:sz w:val="24"/>
              </w:rPr>
              <w:t xml:space="preserve"> </w:t>
            </w:r>
            <w:r>
              <w:rPr>
                <w:b/>
                <w:sz w:val="24"/>
              </w:rPr>
              <w:t>Stat</w:t>
            </w:r>
            <w:r>
              <w:rPr>
                <w:b/>
                <w:spacing w:val="-14"/>
                <w:sz w:val="24"/>
              </w:rPr>
              <w:t xml:space="preserve"> </w:t>
            </w:r>
            <w:r>
              <w:rPr>
                <w:b/>
                <w:sz w:val="24"/>
              </w:rPr>
              <w:t xml:space="preserve">pentru </w:t>
            </w:r>
            <w:r>
              <w:rPr>
                <w:b/>
                <w:spacing w:val="-2"/>
                <w:sz w:val="24"/>
              </w:rPr>
              <w:t>Reglementarea</w:t>
            </w:r>
          </w:p>
          <w:p w14:paraId="66C91BD7" w14:textId="77777777" w:rsidR="00B02665" w:rsidRDefault="00000000">
            <w:pPr>
              <w:pStyle w:val="TableParagraph"/>
              <w:spacing w:line="259" w:lineRule="auto"/>
              <w:ind w:left="537" w:right="524" w:hanging="1"/>
              <w:jc w:val="center"/>
              <w:rPr>
                <w:b/>
                <w:sz w:val="24"/>
              </w:rPr>
            </w:pPr>
            <w:r>
              <w:rPr>
                <w:b/>
                <w:sz w:val="24"/>
              </w:rPr>
              <w:t xml:space="preserve">Activității de </w:t>
            </w:r>
            <w:r>
              <w:rPr>
                <w:b/>
                <w:spacing w:val="-2"/>
                <w:sz w:val="24"/>
              </w:rPr>
              <w:t>Întreprinzător</w:t>
            </w:r>
          </w:p>
          <w:p w14:paraId="4C3E0117" w14:textId="77777777" w:rsidR="00B02665" w:rsidRDefault="00000000">
            <w:pPr>
              <w:pStyle w:val="TableParagraph"/>
              <w:spacing w:before="158" w:line="261" w:lineRule="auto"/>
              <w:ind w:left="56" w:right="44"/>
              <w:jc w:val="center"/>
              <w:rPr>
                <w:i/>
                <w:sz w:val="24"/>
              </w:rPr>
            </w:pPr>
            <w:r>
              <w:rPr>
                <w:i/>
                <w:spacing w:val="-4"/>
                <w:sz w:val="24"/>
              </w:rPr>
              <w:t>Nr.38-78-11703</w:t>
            </w:r>
            <w:r>
              <w:rPr>
                <w:i/>
                <w:spacing w:val="-13"/>
                <w:sz w:val="24"/>
              </w:rPr>
              <w:t xml:space="preserve"> </w:t>
            </w:r>
            <w:r>
              <w:rPr>
                <w:i/>
                <w:spacing w:val="-4"/>
                <w:sz w:val="24"/>
              </w:rPr>
              <w:t xml:space="preserve">din </w:t>
            </w:r>
            <w:r>
              <w:rPr>
                <w:i/>
                <w:spacing w:val="-2"/>
                <w:sz w:val="24"/>
              </w:rPr>
              <w:t>22.10.2024</w:t>
            </w:r>
          </w:p>
        </w:tc>
        <w:tc>
          <w:tcPr>
            <w:tcW w:w="708" w:type="dxa"/>
          </w:tcPr>
          <w:p w14:paraId="01BC9E1C" w14:textId="77777777" w:rsidR="00B02665" w:rsidRDefault="00000000">
            <w:pPr>
              <w:pStyle w:val="TableParagraph"/>
              <w:spacing w:line="275" w:lineRule="exact"/>
              <w:ind w:left="60" w:right="163"/>
              <w:jc w:val="center"/>
              <w:rPr>
                <w:sz w:val="24"/>
              </w:rPr>
            </w:pPr>
            <w:r>
              <w:rPr>
                <w:spacing w:val="-5"/>
                <w:sz w:val="24"/>
              </w:rPr>
              <w:t>19.</w:t>
            </w:r>
          </w:p>
        </w:tc>
        <w:tc>
          <w:tcPr>
            <w:tcW w:w="6944" w:type="dxa"/>
          </w:tcPr>
          <w:p w14:paraId="3C0A47FA" w14:textId="77777777" w:rsidR="00B02665" w:rsidRDefault="00000000">
            <w:pPr>
              <w:pStyle w:val="TableParagraph"/>
              <w:spacing w:before="80" w:line="259" w:lineRule="auto"/>
              <w:ind w:left="146" w:right="131"/>
              <w:jc w:val="both"/>
              <w:rPr>
                <w:sz w:val="24"/>
              </w:rPr>
            </w:pPr>
            <w:r>
              <w:rPr>
                <w:sz w:val="24"/>
              </w:rPr>
              <w:t>Proiectul prevede, în calitate de temei legal, articolul 1, alineatul (2), litera d) din Legea privind controalele oficiale în domeniul agroalimentar. Prevederile respective stabilesc, că prezenta lege se aplică controalelor oficiale efectuate pentru verificarea conformității în vederea aplicării legislației referitoare la cerințele cu privire la sănătatea animalelor. Menționăm, că prevederile în cauză nu pot fi calificate ca temei legal pentru adoptarea unei hotărâri de Guvern. Obiecție valabilă și pentru sub pct. 2.1 din Nota de fundamentare.</w:t>
            </w:r>
          </w:p>
        </w:tc>
        <w:tc>
          <w:tcPr>
            <w:tcW w:w="4397" w:type="dxa"/>
          </w:tcPr>
          <w:p w14:paraId="71781750" w14:textId="77777777" w:rsidR="00B02665" w:rsidRDefault="00000000" w:rsidP="001A157A">
            <w:pPr>
              <w:pStyle w:val="TableParagraph"/>
              <w:ind w:left="149"/>
              <w:rPr>
                <w:b/>
                <w:sz w:val="24"/>
              </w:rPr>
            </w:pPr>
            <w:r>
              <w:rPr>
                <w:b/>
                <w:sz w:val="24"/>
              </w:rPr>
              <w:t>Se</w:t>
            </w:r>
            <w:r>
              <w:rPr>
                <w:b/>
                <w:spacing w:val="-1"/>
                <w:sz w:val="24"/>
              </w:rPr>
              <w:t xml:space="preserve"> </w:t>
            </w:r>
            <w:r>
              <w:rPr>
                <w:b/>
                <w:spacing w:val="-2"/>
                <w:sz w:val="24"/>
              </w:rPr>
              <w:t>acceptă</w:t>
            </w:r>
          </w:p>
          <w:p w14:paraId="27235292" w14:textId="354CA92E" w:rsidR="00B02665" w:rsidRDefault="00000000" w:rsidP="001A157A">
            <w:pPr>
              <w:pStyle w:val="TableParagraph"/>
              <w:ind w:left="149" w:right="145"/>
              <w:jc w:val="both"/>
              <w:rPr>
                <w:sz w:val="24"/>
              </w:rPr>
            </w:pPr>
            <w:r>
              <w:rPr>
                <w:sz w:val="24"/>
              </w:rPr>
              <w:t>Temeiul</w:t>
            </w:r>
            <w:r>
              <w:rPr>
                <w:spacing w:val="-12"/>
                <w:sz w:val="24"/>
              </w:rPr>
              <w:t xml:space="preserve"> </w:t>
            </w:r>
            <w:r w:rsidR="001B7608">
              <w:rPr>
                <w:sz w:val="24"/>
              </w:rPr>
              <w:t xml:space="preserve">legal pentru adoptarea prezentei </w:t>
            </w:r>
            <w:proofErr w:type="spellStart"/>
            <w:r w:rsidR="001B7608">
              <w:rPr>
                <w:sz w:val="24"/>
              </w:rPr>
              <w:t>hotărîri</w:t>
            </w:r>
            <w:proofErr w:type="spellEnd"/>
            <w:r w:rsidR="001B7608">
              <w:rPr>
                <w:sz w:val="24"/>
              </w:rPr>
              <w:t xml:space="preserve"> </w:t>
            </w:r>
            <w:r>
              <w:rPr>
                <w:sz w:val="24"/>
              </w:rPr>
              <w:t>a</w:t>
            </w:r>
            <w:r>
              <w:rPr>
                <w:spacing w:val="-12"/>
                <w:sz w:val="24"/>
              </w:rPr>
              <w:t xml:space="preserve"> </w:t>
            </w:r>
            <w:r>
              <w:rPr>
                <w:sz w:val="24"/>
              </w:rPr>
              <w:t>fost</w:t>
            </w:r>
            <w:r>
              <w:rPr>
                <w:spacing w:val="-12"/>
                <w:sz w:val="24"/>
              </w:rPr>
              <w:t xml:space="preserve"> </w:t>
            </w:r>
            <w:r>
              <w:rPr>
                <w:sz w:val="24"/>
              </w:rPr>
              <w:t>redactat</w:t>
            </w:r>
            <w:r>
              <w:rPr>
                <w:spacing w:val="-12"/>
                <w:sz w:val="24"/>
              </w:rPr>
              <w:t xml:space="preserve"> </w:t>
            </w:r>
            <w:r>
              <w:rPr>
                <w:sz w:val="24"/>
              </w:rPr>
              <w:t>cu</w:t>
            </w:r>
            <w:r>
              <w:rPr>
                <w:spacing w:val="-12"/>
                <w:sz w:val="24"/>
              </w:rPr>
              <w:t xml:space="preserve"> </w:t>
            </w:r>
            <w:r>
              <w:rPr>
                <w:sz w:val="24"/>
              </w:rPr>
              <w:t xml:space="preserve">următorul </w:t>
            </w:r>
            <w:r>
              <w:rPr>
                <w:spacing w:val="-2"/>
                <w:sz w:val="24"/>
              </w:rPr>
              <w:t>cuprins:</w:t>
            </w:r>
          </w:p>
          <w:p w14:paraId="64FF71DB" w14:textId="77777777" w:rsidR="00B02665" w:rsidRDefault="00000000" w:rsidP="001A157A">
            <w:pPr>
              <w:pStyle w:val="TableParagraph"/>
              <w:ind w:left="149" w:right="145"/>
              <w:jc w:val="both"/>
              <w:rPr>
                <w:sz w:val="24"/>
              </w:rPr>
            </w:pPr>
            <w:r>
              <w:rPr>
                <w:sz w:val="24"/>
              </w:rPr>
              <w:t>”În</w:t>
            </w:r>
            <w:r>
              <w:rPr>
                <w:spacing w:val="-2"/>
                <w:sz w:val="24"/>
              </w:rPr>
              <w:t xml:space="preserve"> </w:t>
            </w:r>
            <w:r>
              <w:rPr>
                <w:sz w:val="24"/>
              </w:rPr>
              <w:t>temeiul articolului 19</w:t>
            </w:r>
            <w:r>
              <w:rPr>
                <w:spacing w:val="-3"/>
                <w:sz w:val="24"/>
              </w:rPr>
              <w:t xml:space="preserve"> </w:t>
            </w:r>
            <w:r>
              <w:rPr>
                <w:sz w:val="24"/>
              </w:rPr>
              <w:t>alineatul (2)</w:t>
            </w:r>
            <w:r>
              <w:rPr>
                <w:spacing w:val="-2"/>
                <w:sz w:val="24"/>
              </w:rPr>
              <w:t xml:space="preserve"> </w:t>
            </w:r>
            <w:r>
              <w:rPr>
                <w:sz w:val="24"/>
              </w:rPr>
              <w:t>și (3) din Legea nr.82/2024 privind controalele oficiale în domeniul agroalimentar”</w:t>
            </w:r>
          </w:p>
          <w:p w14:paraId="11238448" w14:textId="36603787" w:rsidR="001B7608" w:rsidRDefault="001B7608" w:rsidP="001A157A">
            <w:pPr>
              <w:pStyle w:val="TableParagraph"/>
              <w:ind w:left="149" w:right="145"/>
              <w:jc w:val="both"/>
              <w:rPr>
                <w:sz w:val="24"/>
              </w:rPr>
            </w:pPr>
            <w:r>
              <w:rPr>
                <w:sz w:val="24"/>
              </w:rPr>
              <w:t xml:space="preserve">Pct. 2.1 din Nota de fundamentare a fost redactat conform </w:t>
            </w:r>
            <w:r w:rsidR="001A157A">
              <w:rPr>
                <w:sz w:val="24"/>
              </w:rPr>
              <w:t>cerințelor stabilite pentru pct.5.2  din nota de fundamentare.</w:t>
            </w:r>
          </w:p>
        </w:tc>
      </w:tr>
      <w:tr w:rsidR="00B02665" w14:paraId="6A2ED4A0" w14:textId="77777777">
        <w:trPr>
          <w:trHeight w:val="3874"/>
        </w:trPr>
        <w:tc>
          <w:tcPr>
            <w:tcW w:w="2563" w:type="dxa"/>
            <w:vMerge/>
            <w:tcBorders>
              <w:top w:val="nil"/>
              <w:bottom w:val="nil"/>
            </w:tcBorders>
          </w:tcPr>
          <w:p w14:paraId="1A7DAF69" w14:textId="77777777" w:rsidR="00B02665" w:rsidRDefault="00B02665">
            <w:pPr>
              <w:rPr>
                <w:sz w:val="2"/>
                <w:szCs w:val="2"/>
              </w:rPr>
            </w:pPr>
          </w:p>
        </w:tc>
        <w:tc>
          <w:tcPr>
            <w:tcW w:w="708" w:type="dxa"/>
          </w:tcPr>
          <w:p w14:paraId="62BF1A5F" w14:textId="77777777" w:rsidR="00B02665" w:rsidRDefault="00000000">
            <w:pPr>
              <w:pStyle w:val="TableParagraph"/>
              <w:spacing w:before="1"/>
              <w:ind w:left="60" w:right="163"/>
              <w:jc w:val="center"/>
              <w:rPr>
                <w:sz w:val="24"/>
              </w:rPr>
            </w:pPr>
            <w:r>
              <w:rPr>
                <w:spacing w:val="-5"/>
                <w:sz w:val="24"/>
              </w:rPr>
              <w:t>20.</w:t>
            </w:r>
          </w:p>
        </w:tc>
        <w:tc>
          <w:tcPr>
            <w:tcW w:w="6944" w:type="dxa"/>
          </w:tcPr>
          <w:p w14:paraId="58639670" w14:textId="77777777" w:rsidR="00B02665" w:rsidRDefault="00000000">
            <w:pPr>
              <w:pStyle w:val="TableParagraph"/>
              <w:spacing w:before="1" w:line="259" w:lineRule="auto"/>
              <w:ind w:left="146" w:right="130"/>
              <w:jc w:val="both"/>
              <w:rPr>
                <w:sz w:val="24"/>
              </w:rPr>
            </w:pPr>
            <w:r>
              <w:rPr>
                <w:sz w:val="24"/>
              </w:rPr>
              <w:t>Proiectul prevede aprobarea a două Norme sanitar veterinare: 1. Norma sanitară veterinară privind controalele oficiale efectuate la animale,</w:t>
            </w:r>
            <w:r>
              <w:rPr>
                <w:spacing w:val="-10"/>
                <w:sz w:val="24"/>
              </w:rPr>
              <w:t xml:space="preserve"> </w:t>
            </w:r>
            <w:r>
              <w:rPr>
                <w:sz w:val="24"/>
              </w:rPr>
              <w:t>produsele</w:t>
            </w:r>
            <w:r>
              <w:rPr>
                <w:spacing w:val="-10"/>
                <w:sz w:val="24"/>
              </w:rPr>
              <w:t xml:space="preserve"> </w:t>
            </w:r>
            <w:r>
              <w:rPr>
                <w:sz w:val="24"/>
              </w:rPr>
              <w:t>de</w:t>
            </w:r>
            <w:r>
              <w:rPr>
                <w:spacing w:val="-11"/>
                <w:sz w:val="24"/>
              </w:rPr>
              <w:t xml:space="preserve"> </w:t>
            </w:r>
            <w:r>
              <w:rPr>
                <w:sz w:val="24"/>
              </w:rPr>
              <w:t>origine</w:t>
            </w:r>
            <w:r>
              <w:rPr>
                <w:spacing w:val="-10"/>
                <w:sz w:val="24"/>
              </w:rPr>
              <w:t xml:space="preserve"> </w:t>
            </w:r>
            <w:r>
              <w:rPr>
                <w:sz w:val="24"/>
              </w:rPr>
              <w:t>animală</w:t>
            </w:r>
            <w:r>
              <w:rPr>
                <w:spacing w:val="-10"/>
                <w:sz w:val="24"/>
              </w:rPr>
              <w:t xml:space="preserve"> </w:t>
            </w:r>
            <w:r>
              <w:rPr>
                <w:sz w:val="24"/>
              </w:rPr>
              <w:t>și</w:t>
            </w:r>
            <w:r>
              <w:rPr>
                <w:spacing w:val="-9"/>
                <w:sz w:val="24"/>
              </w:rPr>
              <w:t xml:space="preserve"> </w:t>
            </w:r>
            <w:r>
              <w:rPr>
                <w:sz w:val="24"/>
              </w:rPr>
              <w:t>materialul</w:t>
            </w:r>
            <w:r>
              <w:rPr>
                <w:spacing w:val="-9"/>
                <w:sz w:val="24"/>
              </w:rPr>
              <w:t xml:space="preserve"> </w:t>
            </w:r>
            <w:r>
              <w:rPr>
                <w:sz w:val="24"/>
              </w:rPr>
              <w:t>germinativ,</w:t>
            </w:r>
            <w:r>
              <w:rPr>
                <w:spacing w:val="-10"/>
                <w:sz w:val="24"/>
              </w:rPr>
              <w:t xml:space="preserve"> </w:t>
            </w:r>
            <w:r>
              <w:rPr>
                <w:sz w:val="24"/>
              </w:rPr>
              <w:t>anexa nr.1; 2. Norma sanitară veterinară privind frecvențele minime uniforme</w:t>
            </w:r>
            <w:r>
              <w:rPr>
                <w:spacing w:val="-1"/>
                <w:sz w:val="24"/>
              </w:rPr>
              <w:t xml:space="preserve"> </w:t>
            </w:r>
            <w:r>
              <w:rPr>
                <w:sz w:val="24"/>
              </w:rPr>
              <w:t>pentru</w:t>
            </w:r>
            <w:r>
              <w:rPr>
                <w:spacing w:val="-1"/>
                <w:sz w:val="24"/>
              </w:rPr>
              <w:t xml:space="preserve"> </w:t>
            </w:r>
            <w:r>
              <w:rPr>
                <w:sz w:val="24"/>
              </w:rPr>
              <w:t>controalele</w:t>
            </w:r>
            <w:r>
              <w:rPr>
                <w:spacing w:val="-2"/>
                <w:sz w:val="24"/>
              </w:rPr>
              <w:t xml:space="preserve"> </w:t>
            </w:r>
            <w:r>
              <w:rPr>
                <w:sz w:val="24"/>
              </w:rPr>
              <w:t>oficiale,</w:t>
            </w:r>
            <w:r>
              <w:rPr>
                <w:spacing w:val="-1"/>
                <w:sz w:val="24"/>
              </w:rPr>
              <w:t xml:space="preserve"> </w:t>
            </w:r>
            <w:r>
              <w:rPr>
                <w:sz w:val="24"/>
              </w:rPr>
              <w:t>în special inspecțiile</w:t>
            </w:r>
            <w:r>
              <w:rPr>
                <w:spacing w:val="-2"/>
                <w:sz w:val="24"/>
              </w:rPr>
              <w:t xml:space="preserve"> </w:t>
            </w:r>
            <w:r>
              <w:rPr>
                <w:sz w:val="24"/>
              </w:rPr>
              <w:t>animalelor și materialului germinativ, anexa nr.2. Se recomandă de a revizui denumirea proiectului, deoarece este prevăzută denumirea de Normă sanitară veterinară, care nu va fi aprobată. Proiectul înglobează două norme</w:t>
            </w:r>
            <w:r>
              <w:rPr>
                <w:spacing w:val="-15"/>
                <w:sz w:val="24"/>
              </w:rPr>
              <w:t xml:space="preserve"> </w:t>
            </w:r>
            <w:r>
              <w:rPr>
                <w:sz w:val="24"/>
              </w:rPr>
              <w:t>sanitar</w:t>
            </w:r>
            <w:r>
              <w:rPr>
                <w:spacing w:val="-15"/>
                <w:sz w:val="24"/>
              </w:rPr>
              <w:t xml:space="preserve"> </w:t>
            </w:r>
            <w:r>
              <w:rPr>
                <w:sz w:val="24"/>
              </w:rPr>
              <w:t>veterinare,</w:t>
            </w:r>
            <w:r>
              <w:rPr>
                <w:spacing w:val="-15"/>
                <w:sz w:val="24"/>
              </w:rPr>
              <w:t xml:space="preserve"> </w:t>
            </w:r>
            <w:r>
              <w:rPr>
                <w:sz w:val="24"/>
              </w:rPr>
              <w:t>care</w:t>
            </w:r>
            <w:r>
              <w:rPr>
                <w:spacing w:val="-15"/>
                <w:sz w:val="24"/>
              </w:rPr>
              <w:t xml:space="preserve"> </w:t>
            </w:r>
            <w:r>
              <w:rPr>
                <w:sz w:val="24"/>
              </w:rPr>
              <w:t>se</w:t>
            </w:r>
            <w:r>
              <w:rPr>
                <w:spacing w:val="-15"/>
                <w:sz w:val="24"/>
              </w:rPr>
              <w:t xml:space="preserve"> </w:t>
            </w:r>
            <w:r>
              <w:rPr>
                <w:sz w:val="24"/>
              </w:rPr>
              <w:t>aprobă.</w:t>
            </w:r>
            <w:r>
              <w:rPr>
                <w:spacing w:val="-15"/>
                <w:sz w:val="24"/>
              </w:rPr>
              <w:t xml:space="preserve"> </w:t>
            </w:r>
            <w:r>
              <w:rPr>
                <w:sz w:val="24"/>
              </w:rPr>
              <w:t>Astfel,</w:t>
            </w:r>
            <w:r>
              <w:rPr>
                <w:spacing w:val="-15"/>
                <w:sz w:val="24"/>
              </w:rPr>
              <w:t xml:space="preserve"> </w:t>
            </w:r>
            <w:r>
              <w:rPr>
                <w:sz w:val="24"/>
              </w:rPr>
              <w:t>denumirea</w:t>
            </w:r>
            <w:r>
              <w:rPr>
                <w:spacing w:val="-15"/>
                <w:sz w:val="24"/>
              </w:rPr>
              <w:t xml:space="preserve"> </w:t>
            </w:r>
            <w:r>
              <w:rPr>
                <w:sz w:val="24"/>
              </w:rPr>
              <w:t>proiectului poate fi următoarea: pentru aprobarea normelor specifice privind controalele oficiale și stabilirea frecvențelor minime uniforme a controalelor</w:t>
            </w:r>
            <w:r>
              <w:rPr>
                <w:spacing w:val="63"/>
                <w:sz w:val="24"/>
              </w:rPr>
              <w:t xml:space="preserve"> </w:t>
            </w:r>
            <w:r>
              <w:rPr>
                <w:sz w:val="24"/>
              </w:rPr>
              <w:t>efectuate</w:t>
            </w:r>
            <w:r>
              <w:rPr>
                <w:spacing w:val="64"/>
                <w:sz w:val="24"/>
              </w:rPr>
              <w:t xml:space="preserve"> </w:t>
            </w:r>
            <w:r>
              <w:rPr>
                <w:sz w:val="24"/>
              </w:rPr>
              <w:t>asupra</w:t>
            </w:r>
            <w:r>
              <w:rPr>
                <w:spacing w:val="63"/>
                <w:sz w:val="24"/>
              </w:rPr>
              <w:t xml:space="preserve"> </w:t>
            </w:r>
            <w:r>
              <w:rPr>
                <w:sz w:val="24"/>
              </w:rPr>
              <w:t>animalelor,</w:t>
            </w:r>
            <w:r>
              <w:rPr>
                <w:spacing w:val="64"/>
                <w:sz w:val="24"/>
              </w:rPr>
              <w:t xml:space="preserve"> </w:t>
            </w:r>
            <w:r>
              <w:rPr>
                <w:sz w:val="24"/>
              </w:rPr>
              <w:t>a</w:t>
            </w:r>
            <w:r>
              <w:rPr>
                <w:spacing w:val="64"/>
                <w:sz w:val="24"/>
              </w:rPr>
              <w:t xml:space="preserve"> </w:t>
            </w:r>
            <w:r>
              <w:rPr>
                <w:sz w:val="24"/>
              </w:rPr>
              <w:t>produselor</w:t>
            </w:r>
            <w:r>
              <w:rPr>
                <w:spacing w:val="64"/>
                <w:sz w:val="24"/>
              </w:rPr>
              <w:t xml:space="preserve"> </w:t>
            </w:r>
            <w:r>
              <w:rPr>
                <w:sz w:val="24"/>
              </w:rPr>
              <w:t>de</w:t>
            </w:r>
            <w:r>
              <w:rPr>
                <w:spacing w:val="64"/>
                <w:sz w:val="24"/>
              </w:rPr>
              <w:t xml:space="preserve"> </w:t>
            </w:r>
            <w:r>
              <w:rPr>
                <w:spacing w:val="-2"/>
                <w:sz w:val="24"/>
              </w:rPr>
              <w:t>origine</w:t>
            </w:r>
          </w:p>
          <w:p w14:paraId="7F8F1E0D" w14:textId="77777777" w:rsidR="00B02665" w:rsidRDefault="00000000">
            <w:pPr>
              <w:pStyle w:val="TableParagraph"/>
              <w:spacing w:line="273" w:lineRule="exact"/>
              <w:ind w:left="146"/>
              <w:jc w:val="both"/>
              <w:rPr>
                <w:sz w:val="24"/>
              </w:rPr>
            </w:pPr>
            <w:r>
              <w:rPr>
                <w:sz w:val="24"/>
              </w:rPr>
              <w:t>animală</w:t>
            </w:r>
            <w:r>
              <w:rPr>
                <w:spacing w:val="-15"/>
                <w:sz w:val="24"/>
              </w:rPr>
              <w:t xml:space="preserve"> </w:t>
            </w:r>
            <w:r>
              <w:rPr>
                <w:sz w:val="24"/>
              </w:rPr>
              <w:t>și</w:t>
            </w:r>
            <w:r>
              <w:rPr>
                <w:spacing w:val="-10"/>
                <w:sz w:val="24"/>
              </w:rPr>
              <w:t xml:space="preserve"> </w:t>
            </w:r>
            <w:r>
              <w:rPr>
                <w:sz w:val="24"/>
              </w:rPr>
              <w:t>a</w:t>
            </w:r>
            <w:r>
              <w:rPr>
                <w:spacing w:val="-10"/>
                <w:sz w:val="24"/>
              </w:rPr>
              <w:t xml:space="preserve"> </w:t>
            </w:r>
            <w:r>
              <w:rPr>
                <w:sz w:val="24"/>
              </w:rPr>
              <w:t>materialelor</w:t>
            </w:r>
            <w:r>
              <w:rPr>
                <w:spacing w:val="-9"/>
                <w:sz w:val="24"/>
              </w:rPr>
              <w:t xml:space="preserve"> </w:t>
            </w:r>
            <w:r>
              <w:rPr>
                <w:sz w:val="24"/>
              </w:rPr>
              <w:t>germinative;</w:t>
            </w:r>
            <w:r>
              <w:rPr>
                <w:spacing w:val="-11"/>
                <w:sz w:val="24"/>
              </w:rPr>
              <w:t xml:space="preserve"> </w:t>
            </w:r>
            <w:r>
              <w:rPr>
                <w:sz w:val="24"/>
              </w:rPr>
              <w:t>sau</w:t>
            </w:r>
            <w:r>
              <w:rPr>
                <w:spacing w:val="-9"/>
                <w:sz w:val="24"/>
              </w:rPr>
              <w:t xml:space="preserve"> </w:t>
            </w:r>
            <w:r>
              <w:rPr>
                <w:sz w:val="24"/>
              </w:rPr>
              <w:t>cu</w:t>
            </w:r>
            <w:r>
              <w:rPr>
                <w:spacing w:val="-11"/>
                <w:sz w:val="24"/>
              </w:rPr>
              <w:t xml:space="preserve"> </w:t>
            </w:r>
            <w:r>
              <w:rPr>
                <w:sz w:val="24"/>
              </w:rPr>
              <w:t>privire</w:t>
            </w:r>
            <w:r>
              <w:rPr>
                <w:spacing w:val="-12"/>
                <w:sz w:val="24"/>
              </w:rPr>
              <w:t xml:space="preserve"> </w:t>
            </w:r>
            <w:r>
              <w:rPr>
                <w:sz w:val="24"/>
              </w:rPr>
              <w:t>la</w:t>
            </w:r>
            <w:r>
              <w:rPr>
                <w:spacing w:val="-9"/>
                <w:sz w:val="24"/>
              </w:rPr>
              <w:t xml:space="preserve"> </w:t>
            </w:r>
            <w:r>
              <w:rPr>
                <w:sz w:val="24"/>
              </w:rPr>
              <w:t>aprobarea</w:t>
            </w:r>
            <w:r>
              <w:rPr>
                <w:spacing w:val="-10"/>
                <w:sz w:val="24"/>
              </w:rPr>
              <w:t xml:space="preserve"> </w:t>
            </w:r>
            <w:r>
              <w:rPr>
                <w:spacing w:val="-4"/>
                <w:sz w:val="24"/>
              </w:rPr>
              <w:t>unor</w:t>
            </w:r>
          </w:p>
        </w:tc>
        <w:tc>
          <w:tcPr>
            <w:tcW w:w="4397" w:type="dxa"/>
          </w:tcPr>
          <w:p w14:paraId="3080D0FC" w14:textId="77777777" w:rsidR="00B02665" w:rsidRDefault="00000000">
            <w:pPr>
              <w:pStyle w:val="TableParagraph"/>
              <w:spacing w:before="1"/>
              <w:ind w:left="149"/>
              <w:rPr>
                <w:b/>
                <w:sz w:val="24"/>
              </w:rPr>
            </w:pPr>
            <w:r>
              <w:rPr>
                <w:b/>
                <w:sz w:val="24"/>
              </w:rPr>
              <w:t>Se</w:t>
            </w:r>
            <w:r>
              <w:rPr>
                <w:b/>
                <w:spacing w:val="-1"/>
                <w:sz w:val="24"/>
              </w:rPr>
              <w:t xml:space="preserve"> </w:t>
            </w:r>
            <w:r>
              <w:rPr>
                <w:b/>
                <w:spacing w:val="-2"/>
                <w:sz w:val="24"/>
              </w:rPr>
              <w:t>acceptă</w:t>
            </w:r>
          </w:p>
          <w:p w14:paraId="58DE1B8D" w14:textId="77777777" w:rsidR="00B02665" w:rsidRDefault="00000000" w:rsidP="00BB51B4">
            <w:pPr>
              <w:pStyle w:val="TableParagraph"/>
              <w:spacing w:before="180" w:line="259" w:lineRule="auto"/>
              <w:ind w:left="149" w:right="145"/>
              <w:jc w:val="both"/>
              <w:rPr>
                <w:sz w:val="24"/>
              </w:rPr>
            </w:pPr>
            <w:r>
              <w:rPr>
                <w:sz w:val="24"/>
              </w:rPr>
              <w:t>Denumirea</w:t>
            </w:r>
            <w:r>
              <w:rPr>
                <w:spacing w:val="-8"/>
                <w:sz w:val="24"/>
              </w:rPr>
              <w:t xml:space="preserve"> </w:t>
            </w:r>
            <w:r>
              <w:rPr>
                <w:sz w:val="24"/>
              </w:rPr>
              <w:t>a</w:t>
            </w:r>
            <w:r>
              <w:rPr>
                <w:spacing w:val="-9"/>
                <w:sz w:val="24"/>
              </w:rPr>
              <w:t xml:space="preserve"> </w:t>
            </w:r>
            <w:r>
              <w:rPr>
                <w:sz w:val="24"/>
              </w:rPr>
              <w:t>fost</w:t>
            </w:r>
            <w:r>
              <w:rPr>
                <w:spacing w:val="-9"/>
                <w:sz w:val="24"/>
              </w:rPr>
              <w:t xml:space="preserve"> </w:t>
            </w:r>
            <w:r>
              <w:rPr>
                <w:sz w:val="24"/>
              </w:rPr>
              <w:t>redactată</w:t>
            </w:r>
            <w:r>
              <w:rPr>
                <w:spacing w:val="-9"/>
                <w:sz w:val="24"/>
              </w:rPr>
              <w:t xml:space="preserve"> </w:t>
            </w:r>
            <w:r>
              <w:rPr>
                <w:sz w:val="24"/>
              </w:rPr>
              <w:t>cu</w:t>
            </w:r>
            <w:r>
              <w:rPr>
                <w:spacing w:val="-9"/>
                <w:sz w:val="24"/>
              </w:rPr>
              <w:t xml:space="preserve"> </w:t>
            </w:r>
            <w:r>
              <w:rPr>
                <w:sz w:val="24"/>
              </w:rPr>
              <w:t xml:space="preserve">următorul </w:t>
            </w:r>
            <w:r>
              <w:rPr>
                <w:spacing w:val="-2"/>
                <w:sz w:val="24"/>
              </w:rPr>
              <w:t>cuprins:</w:t>
            </w:r>
          </w:p>
          <w:p w14:paraId="5BD3DF6A" w14:textId="77777777" w:rsidR="00B02665" w:rsidRDefault="00000000" w:rsidP="00BB51B4">
            <w:pPr>
              <w:pStyle w:val="TableParagraph"/>
              <w:spacing w:before="160" w:line="259" w:lineRule="auto"/>
              <w:ind w:left="149" w:right="145"/>
              <w:jc w:val="both"/>
              <w:rPr>
                <w:sz w:val="24"/>
              </w:rPr>
            </w:pPr>
            <w:r>
              <w:rPr>
                <w:sz w:val="24"/>
              </w:rPr>
              <w:t>Hotărârea Guvernului pentru aprobarea Normei sanitare veterinare privind controalele</w:t>
            </w:r>
            <w:r>
              <w:rPr>
                <w:spacing w:val="-4"/>
                <w:sz w:val="24"/>
              </w:rPr>
              <w:t xml:space="preserve"> </w:t>
            </w:r>
            <w:r>
              <w:rPr>
                <w:sz w:val="24"/>
              </w:rPr>
              <w:t>oficiale</w:t>
            </w:r>
            <w:r>
              <w:rPr>
                <w:spacing w:val="-4"/>
                <w:sz w:val="24"/>
              </w:rPr>
              <w:t xml:space="preserve"> </w:t>
            </w:r>
            <w:r>
              <w:rPr>
                <w:sz w:val="24"/>
              </w:rPr>
              <w:t>și</w:t>
            </w:r>
            <w:r>
              <w:rPr>
                <w:spacing w:val="-2"/>
                <w:sz w:val="24"/>
              </w:rPr>
              <w:t xml:space="preserve"> </w:t>
            </w:r>
            <w:r>
              <w:rPr>
                <w:sz w:val="24"/>
              </w:rPr>
              <w:t>stabilirea</w:t>
            </w:r>
            <w:r>
              <w:rPr>
                <w:spacing w:val="-4"/>
                <w:sz w:val="24"/>
              </w:rPr>
              <w:t xml:space="preserve"> </w:t>
            </w:r>
            <w:r>
              <w:rPr>
                <w:sz w:val="24"/>
              </w:rPr>
              <w:t>frecvențelor minime</w:t>
            </w:r>
            <w:r>
              <w:rPr>
                <w:spacing w:val="-2"/>
                <w:sz w:val="24"/>
              </w:rPr>
              <w:t xml:space="preserve"> </w:t>
            </w:r>
            <w:r>
              <w:rPr>
                <w:sz w:val="24"/>
              </w:rPr>
              <w:t>uniforme</w:t>
            </w:r>
            <w:r>
              <w:rPr>
                <w:spacing w:val="-1"/>
                <w:sz w:val="24"/>
              </w:rPr>
              <w:t xml:space="preserve"> </w:t>
            </w:r>
            <w:r>
              <w:rPr>
                <w:sz w:val="24"/>
              </w:rPr>
              <w:t>a</w:t>
            </w:r>
            <w:r>
              <w:rPr>
                <w:spacing w:val="-2"/>
                <w:sz w:val="24"/>
              </w:rPr>
              <w:t xml:space="preserve"> </w:t>
            </w:r>
            <w:r>
              <w:rPr>
                <w:sz w:val="24"/>
              </w:rPr>
              <w:t>controalelor</w:t>
            </w:r>
            <w:r>
              <w:rPr>
                <w:spacing w:val="-2"/>
                <w:sz w:val="24"/>
              </w:rPr>
              <w:t xml:space="preserve"> </w:t>
            </w:r>
            <w:r>
              <w:rPr>
                <w:sz w:val="24"/>
              </w:rPr>
              <w:t>efectuate</w:t>
            </w:r>
            <w:r>
              <w:rPr>
                <w:spacing w:val="-2"/>
                <w:sz w:val="24"/>
              </w:rPr>
              <w:t xml:space="preserve"> </w:t>
            </w:r>
            <w:r>
              <w:rPr>
                <w:sz w:val="24"/>
              </w:rPr>
              <w:t>la animale și materialul germinativ</w:t>
            </w:r>
          </w:p>
        </w:tc>
      </w:tr>
    </w:tbl>
    <w:p w14:paraId="219FE647" w14:textId="77777777" w:rsidR="00B02665" w:rsidRDefault="00B02665">
      <w:pPr>
        <w:pStyle w:val="TableParagraph"/>
        <w:spacing w:line="259" w:lineRule="auto"/>
        <w:jc w:val="both"/>
        <w:rPr>
          <w:sz w:val="24"/>
        </w:rPr>
        <w:sectPr w:rsidR="00B02665">
          <w:pgSz w:w="16840" w:h="11910" w:orient="landscape"/>
          <w:pgMar w:top="820" w:right="566" w:bottom="920" w:left="1417" w:header="0" w:footer="727" w:gutter="0"/>
          <w:cols w:space="708"/>
        </w:sectPr>
      </w:pPr>
    </w:p>
    <w:p w14:paraId="0E51F7B4" w14:textId="77777777" w:rsidR="00B02665" w:rsidRDefault="00000000">
      <w:pPr>
        <w:spacing w:before="2"/>
        <w:rPr>
          <w:b/>
          <w:i/>
          <w:sz w:val="2"/>
        </w:rPr>
      </w:pPr>
      <w:r>
        <w:rPr>
          <w:b/>
          <w:i/>
          <w:noProof/>
          <w:sz w:val="2"/>
        </w:rPr>
        <w:lastRenderedPageBreak/>
        <mc:AlternateContent>
          <mc:Choice Requires="wps">
            <w:drawing>
              <wp:anchor distT="0" distB="0" distL="0" distR="0" simplePos="0" relativeHeight="15729152" behindDoc="0" locked="0" layoutInCell="1" allowOverlap="1" wp14:anchorId="389DC756" wp14:editId="17F4FCD8">
                <wp:simplePos x="0" y="0"/>
                <wp:positionH relativeFrom="page">
                  <wp:posOffset>980236</wp:posOffset>
                </wp:positionH>
                <wp:positionV relativeFrom="page">
                  <wp:posOffset>547077</wp:posOffset>
                </wp:positionV>
                <wp:extent cx="6350" cy="599821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998210"/>
                        </a:xfrm>
                        <a:custGeom>
                          <a:avLst/>
                          <a:gdLst/>
                          <a:ahLst/>
                          <a:cxnLst/>
                          <a:rect l="l" t="t" r="r" b="b"/>
                          <a:pathLst>
                            <a:path w="6350" h="5998210">
                              <a:moveTo>
                                <a:pt x="6096" y="486575"/>
                              </a:moveTo>
                              <a:lnTo>
                                <a:pt x="0" y="486575"/>
                              </a:lnTo>
                              <a:lnTo>
                                <a:pt x="0" y="3047149"/>
                              </a:lnTo>
                              <a:lnTo>
                                <a:pt x="0" y="3053245"/>
                              </a:lnTo>
                              <a:lnTo>
                                <a:pt x="0" y="5236248"/>
                              </a:lnTo>
                              <a:lnTo>
                                <a:pt x="0" y="5242293"/>
                              </a:lnTo>
                              <a:lnTo>
                                <a:pt x="0" y="5998197"/>
                              </a:lnTo>
                              <a:lnTo>
                                <a:pt x="6096" y="5998197"/>
                              </a:lnTo>
                              <a:lnTo>
                                <a:pt x="6096" y="3047149"/>
                              </a:lnTo>
                              <a:lnTo>
                                <a:pt x="6096" y="486575"/>
                              </a:lnTo>
                              <a:close/>
                            </a:path>
                            <a:path w="6350" h="5998210">
                              <a:moveTo>
                                <a:pt x="6096" y="0"/>
                              </a:moveTo>
                              <a:lnTo>
                                <a:pt x="0" y="0"/>
                              </a:lnTo>
                              <a:lnTo>
                                <a:pt x="0" y="480352"/>
                              </a:lnTo>
                              <a:lnTo>
                                <a:pt x="0" y="486448"/>
                              </a:lnTo>
                              <a:lnTo>
                                <a:pt x="6096" y="486448"/>
                              </a:lnTo>
                              <a:lnTo>
                                <a:pt x="6096" y="480364"/>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A344B" id="Graphic 3" o:spid="_x0000_s1026" style="position:absolute;margin-left:77.2pt;margin-top:43.1pt;width:.5pt;height:472.3pt;z-index:15729152;visibility:visible;mso-wrap-style:square;mso-wrap-distance-left:0;mso-wrap-distance-top:0;mso-wrap-distance-right:0;mso-wrap-distance-bottom:0;mso-position-horizontal:absolute;mso-position-horizontal-relative:page;mso-position-vertical:absolute;mso-position-vertical-relative:page;v-text-anchor:top" coordsize="6350,599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" path="m6096,486575r-6096,l,3047149r,6096l,5236248r,6045l,5998197r6096,l6096,3047149r,-2560574xem6096,l,,,480352r,6096l6096,486448r,-6084l6096,xe" fillcolor="black" stroked="f">
                <v:path arrowok="t"/>
                <w10:wrap anchorx="page" anchory="page"/>
              </v:shape>
            </w:pict>
          </mc:Fallback>
        </mc:AlternateContent>
      </w:r>
    </w:p>
    <w:tbl>
      <w:tblPr>
        <w:tblStyle w:val="TableNormal"/>
        <w:tblW w:w="0" w:type="auto"/>
        <w:tblInd w:w="2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45"/>
        <w:gridCol w:w="4398"/>
      </w:tblGrid>
      <w:tr w:rsidR="00B02665" w14:paraId="662113AC" w14:textId="77777777">
        <w:trPr>
          <w:trHeight w:val="755"/>
        </w:trPr>
        <w:tc>
          <w:tcPr>
            <w:tcW w:w="709" w:type="dxa"/>
          </w:tcPr>
          <w:p w14:paraId="799879EC" w14:textId="77777777" w:rsidR="00B02665" w:rsidRDefault="00B02665">
            <w:pPr>
              <w:pStyle w:val="TableParagraph"/>
              <w:rPr>
                <w:sz w:val="24"/>
              </w:rPr>
            </w:pPr>
          </w:p>
        </w:tc>
        <w:tc>
          <w:tcPr>
            <w:tcW w:w="6945" w:type="dxa"/>
          </w:tcPr>
          <w:p w14:paraId="698A4227" w14:textId="77777777" w:rsidR="00B02665" w:rsidRDefault="00000000">
            <w:pPr>
              <w:pStyle w:val="TableParagraph"/>
              <w:spacing w:line="259" w:lineRule="auto"/>
              <w:ind w:left="145"/>
              <w:rPr>
                <w:sz w:val="24"/>
              </w:rPr>
            </w:pPr>
            <w:r>
              <w:rPr>
                <w:sz w:val="24"/>
              </w:rPr>
              <w:t>norme</w:t>
            </w:r>
            <w:r>
              <w:rPr>
                <w:spacing w:val="40"/>
                <w:sz w:val="24"/>
              </w:rPr>
              <w:t xml:space="preserve"> </w:t>
            </w:r>
            <w:r>
              <w:rPr>
                <w:sz w:val="24"/>
              </w:rPr>
              <w:t>sanitar</w:t>
            </w:r>
            <w:r>
              <w:rPr>
                <w:spacing w:val="40"/>
                <w:sz w:val="24"/>
              </w:rPr>
              <w:t xml:space="preserve"> </w:t>
            </w:r>
            <w:r>
              <w:rPr>
                <w:sz w:val="24"/>
              </w:rPr>
              <w:t>veterinare</w:t>
            </w:r>
            <w:r>
              <w:rPr>
                <w:spacing w:val="40"/>
                <w:sz w:val="24"/>
              </w:rPr>
              <w:t xml:space="preserve"> </w:t>
            </w:r>
            <w:r>
              <w:rPr>
                <w:sz w:val="24"/>
              </w:rPr>
              <w:t>privind</w:t>
            </w:r>
            <w:r>
              <w:rPr>
                <w:spacing w:val="40"/>
                <w:sz w:val="24"/>
              </w:rPr>
              <w:t xml:space="preserve"> </w:t>
            </w:r>
            <w:r>
              <w:rPr>
                <w:sz w:val="24"/>
              </w:rPr>
              <w:t>controalele</w:t>
            </w:r>
            <w:r>
              <w:rPr>
                <w:spacing w:val="40"/>
                <w:sz w:val="24"/>
              </w:rPr>
              <w:t xml:space="preserve"> </w:t>
            </w:r>
            <w:r>
              <w:rPr>
                <w:sz w:val="24"/>
              </w:rPr>
              <w:t>oficiale</w:t>
            </w:r>
            <w:r>
              <w:rPr>
                <w:spacing w:val="40"/>
                <w:sz w:val="24"/>
              </w:rPr>
              <w:t xml:space="preserve"> </w:t>
            </w:r>
            <w:r>
              <w:rPr>
                <w:sz w:val="24"/>
              </w:rPr>
              <w:t>și</w:t>
            </w:r>
            <w:r>
              <w:rPr>
                <w:spacing w:val="40"/>
                <w:sz w:val="24"/>
              </w:rPr>
              <w:t xml:space="preserve"> </w:t>
            </w:r>
            <w:r>
              <w:rPr>
                <w:sz w:val="24"/>
              </w:rPr>
              <w:t>stabilirea frecvențelor minime uniforme a controalelor.</w:t>
            </w:r>
          </w:p>
        </w:tc>
        <w:tc>
          <w:tcPr>
            <w:tcW w:w="4398" w:type="dxa"/>
          </w:tcPr>
          <w:p w14:paraId="7818AFE6" w14:textId="77777777" w:rsidR="00B02665" w:rsidRDefault="00B02665">
            <w:pPr>
              <w:pStyle w:val="TableParagraph"/>
              <w:rPr>
                <w:sz w:val="24"/>
              </w:rPr>
            </w:pPr>
          </w:p>
        </w:tc>
      </w:tr>
      <w:tr w:rsidR="00B02665" w14:paraId="3FDF06ED" w14:textId="77777777">
        <w:trPr>
          <w:trHeight w:val="4032"/>
        </w:trPr>
        <w:tc>
          <w:tcPr>
            <w:tcW w:w="709" w:type="dxa"/>
          </w:tcPr>
          <w:p w14:paraId="1DFC96E9" w14:textId="77777777" w:rsidR="00B02665" w:rsidRDefault="00000000">
            <w:pPr>
              <w:pStyle w:val="TableParagraph"/>
              <w:spacing w:line="275" w:lineRule="exact"/>
              <w:ind w:left="146"/>
              <w:rPr>
                <w:sz w:val="24"/>
              </w:rPr>
            </w:pPr>
            <w:r>
              <w:rPr>
                <w:spacing w:val="-5"/>
                <w:sz w:val="24"/>
              </w:rPr>
              <w:t>21.</w:t>
            </w:r>
          </w:p>
        </w:tc>
        <w:tc>
          <w:tcPr>
            <w:tcW w:w="6945" w:type="dxa"/>
          </w:tcPr>
          <w:p w14:paraId="7E3631EC" w14:textId="77777777" w:rsidR="00B02665" w:rsidRDefault="00000000">
            <w:pPr>
              <w:pStyle w:val="TableParagraph"/>
              <w:spacing w:line="259" w:lineRule="auto"/>
              <w:ind w:left="145" w:right="132"/>
              <w:jc w:val="both"/>
              <w:rPr>
                <w:sz w:val="24"/>
              </w:rPr>
            </w:pPr>
            <w:r>
              <w:rPr>
                <w:sz w:val="24"/>
              </w:rPr>
              <w:t>Anexa nr. 1 Proiectul Normei sanitar veterinare privind controalele oficiale efectuate la animale, produsele de origine animală și materialul germinativ Prevederile p. 1 stabilesc, că noțiunile „centru de</w:t>
            </w:r>
            <w:r>
              <w:rPr>
                <w:spacing w:val="-7"/>
                <w:sz w:val="24"/>
              </w:rPr>
              <w:t xml:space="preserve"> </w:t>
            </w:r>
            <w:r>
              <w:rPr>
                <w:sz w:val="24"/>
              </w:rPr>
              <w:t>colectare</w:t>
            </w:r>
            <w:r>
              <w:rPr>
                <w:spacing w:val="-4"/>
                <w:sz w:val="24"/>
              </w:rPr>
              <w:t xml:space="preserve"> </w:t>
            </w:r>
            <w:r>
              <w:rPr>
                <w:sz w:val="24"/>
              </w:rPr>
              <w:t>de</w:t>
            </w:r>
            <w:r>
              <w:rPr>
                <w:spacing w:val="-3"/>
                <w:sz w:val="24"/>
              </w:rPr>
              <w:t xml:space="preserve"> </w:t>
            </w:r>
            <w:r>
              <w:rPr>
                <w:sz w:val="24"/>
              </w:rPr>
              <w:t>câini,</w:t>
            </w:r>
            <w:r>
              <w:rPr>
                <w:spacing w:val="-3"/>
                <w:sz w:val="24"/>
              </w:rPr>
              <w:t xml:space="preserve"> </w:t>
            </w:r>
            <w:r>
              <w:rPr>
                <w:sz w:val="24"/>
              </w:rPr>
              <w:t>pisici</w:t>
            </w:r>
            <w:r>
              <w:rPr>
                <w:spacing w:val="-2"/>
                <w:sz w:val="24"/>
              </w:rPr>
              <w:t xml:space="preserve"> </w:t>
            </w:r>
            <w:r>
              <w:rPr>
                <w:sz w:val="24"/>
              </w:rPr>
              <w:t>și</w:t>
            </w:r>
            <w:r>
              <w:rPr>
                <w:spacing w:val="-3"/>
                <w:sz w:val="24"/>
              </w:rPr>
              <w:t xml:space="preserve"> </w:t>
            </w:r>
            <w:r>
              <w:rPr>
                <w:sz w:val="24"/>
              </w:rPr>
              <w:t>dihori</w:t>
            </w:r>
            <w:r>
              <w:rPr>
                <w:spacing w:val="-3"/>
                <w:sz w:val="24"/>
              </w:rPr>
              <w:t xml:space="preserve"> </w:t>
            </w:r>
            <w:r>
              <w:rPr>
                <w:sz w:val="24"/>
              </w:rPr>
              <w:t>domestici”</w:t>
            </w:r>
            <w:r>
              <w:rPr>
                <w:spacing w:val="-1"/>
                <w:sz w:val="24"/>
              </w:rPr>
              <w:t xml:space="preserve"> </w:t>
            </w:r>
            <w:r>
              <w:rPr>
                <w:sz w:val="24"/>
              </w:rPr>
              <w:t>„adăpost</w:t>
            </w:r>
            <w:r>
              <w:rPr>
                <w:spacing w:val="-2"/>
                <w:sz w:val="24"/>
              </w:rPr>
              <w:t xml:space="preserve"> </w:t>
            </w:r>
            <w:r>
              <w:rPr>
                <w:sz w:val="24"/>
              </w:rPr>
              <w:t>de</w:t>
            </w:r>
            <w:r>
              <w:rPr>
                <w:spacing w:val="-1"/>
                <w:sz w:val="24"/>
              </w:rPr>
              <w:t xml:space="preserve"> </w:t>
            </w:r>
            <w:r>
              <w:rPr>
                <w:spacing w:val="-2"/>
                <w:sz w:val="24"/>
              </w:rPr>
              <w:t>animale”</w:t>
            </w:r>
          </w:p>
          <w:p w14:paraId="00261D4E" w14:textId="77777777" w:rsidR="00B02665" w:rsidRDefault="00000000">
            <w:pPr>
              <w:pStyle w:val="TableParagraph"/>
              <w:spacing w:line="274" w:lineRule="exact"/>
              <w:ind w:left="145"/>
              <w:jc w:val="both"/>
              <w:rPr>
                <w:sz w:val="24"/>
              </w:rPr>
            </w:pPr>
            <w:r>
              <w:rPr>
                <w:sz w:val="24"/>
              </w:rPr>
              <w:t>„punct</w:t>
            </w:r>
            <w:r>
              <w:rPr>
                <w:spacing w:val="18"/>
                <w:sz w:val="24"/>
              </w:rPr>
              <w:t xml:space="preserve"> </w:t>
            </w:r>
            <w:r>
              <w:rPr>
                <w:sz w:val="24"/>
              </w:rPr>
              <w:t>de</w:t>
            </w:r>
            <w:r>
              <w:rPr>
                <w:spacing w:val="19"/>
                <w:sz w:val="24"/>
              </w:rPr>
              <w:t xml:space="preserve"> </w:t>
            </w:r>
            <w:r>
              <w:rPr>
                <w:sz w:val="24"/>
              </w:rPr>
              <w:t>control”</w:t>
            </w:r>
            <w:r>
              <w:rPr>
                <w:spacing w:val="19"/>
                <w:sz w:val="24"/>
              </w:rPr>
              <w:t xml:space="preserve"> </w:t>
            </w:r>
            <w:r>
              <w:rPr>
                <w:sz w:val="24"/>
              </w:rPr>
              <w:t>„unitate</w:t>
            </w:r>
            <w:r>
              <w:rPr>
                <w:spacing w:val="19"/>
                <w:sz w:val="24"/>
              </w:rPr>
              <w:t xml:space="preserve"> </w:t>
            </w:r>
            <w:r>
              <w:rPr>
                <w:sz w:val="24"/>
              </w:rPr>
              <w:t>de</w:t>
            </w:r>
            <w:r>
              <w:rPr>
                <w:spacing w:val="19"/>
                <w:sz w:val="24"/>
              </w:rPr>
              <w:t xml:space="preserve"> </w:t>
            </w:r>
            <w:r>
              <w:rPr>
                <w:sz w:val="24"/>
              </w:rPr>
              <w:t>producție</w:t>
            </w:r>
            <w:r>
              <w:rPr>
                <w:spacing w:val="19"/>
                <w:sz w:val="24"/>
              </w:rPr>
              <w:t xml:space="preserve"> </w:t>
            </w:r>
            <w:r>
              <w:rPr>
                <w:sz w:val="24"/>
              </w:rPr>
              <w:t>izolată</w:t>
            </w:r>
            <w:r>
              <w:rPr>
                <w:spacing w:val="19"/>
                <w:sz w:val="24"/>
              </w:rPr>
              <w:t xml:space="preserve"> </w:t>
            </w:r>
            <w:r>
              <w:rPr>
                <w:sz w:val="24"/>
              </w:rPr>
              <w:t>de</w:t>
            </w:r>
            <w:r>
              <w:rPr>
                <w:spacing w:val="19"/>
                <w:sz w:val="24"/>
              </w:rPr>
              <w:t xml:space="preserve"> </w:t>
            </w:r>
            <w:r>
              <w:rPr>
                <w:sz w:val="24"/>
              </w:rPr>
              <w:t>mediul</w:t>
            </w:r>
            <w:r>
              <w:rPr>
                <w:spacing w:val="21"/>
                <w:sz w:val="24"/>
              </w:rPr>
              <w:t xml:space="preserve"> </w:t>
            </w:r>
            <w:r>
              <w:rPr>
                <w:spacing w:val="-2"/>
                <w:sz w:val="24"/>
              </w:rPr>
              <w:t>exterior”</w:t>
            </w:r>
          </w:p>
          <w:p w14:paraId="513EE279" w14:textId="77777777" w:rsidR="00B02665" w:rsidRDefault="00000000">
            <w:pPr>
              <w:pStyle w:val="TableParagraph"/>
              <w:spacing w:before="20" w:line="259" w:lineRule="auto"/>
              <w:ind w:left="145" w:right="133"/>
              <w:jc w:val="both"/>
              <w:rPr>
                <w:sz w:val="24"/>
              </w:rPr>
            </w:pPr>
            <w:r>
              <w:rPr>
                <w:sz w:val="24"/>
              </w:rPr>
              <w:t>„medic veterinar al unității” „unitate de carantină autorizată” se utilizează în sensul definit în Norma sanitară veterinară cu privire la unitățile care dețin animale terestre și incubatoare și trasabilitatea anumitor animale terestre deținute și a ouălor pentru incubație. Prevederile respective referitor la actul normativ necesită a fi concretizate, fiind prevăzut numărul și data adoptării acestuia, deoarece un act normativ inexistent nu poate fi invocat. Obiecție valabilă și pentru p. 6</w:t>
            </w:r>
          </w:p>
        </w:tc>
        <w:tc>
          <w:tcPr>
            <w:tcW w:w="4398" w:type="dxa"/>
          </w:tcPr>
          <w:p w14:paraId="74830B14" w14:textId="77777777" w:rsidR="00B02665" w:rsidRDefault="00000000">
            <w:pPr>
              <w:pStyle w:val="TableParagraph"/>
              <w:spacing w:line="275" w:lineRule="exact"/>
              <w:ind w:left="147"/>
              <w:jc w:val="both"/>
              <w:rPr>
                <w:b/>
                <w:sz w:val="24"/>
              </w:rPr>
            </w:pPr>
            <w:r>
              <w:rPr>
                <w:b/>
                <w:sz w:val="24"/>
              </w:rPr>
              <w:t>Se</w:t>
            </w:r>
            <w:r>
              <w:rPr>
                <w:b/>
                <w:spacing w:val="-3"/>
                <w:sz w:val="24"/>
              </w:rPr>
              <w:t xml:space="preserve"> </w:t>
            </w:r>
            <w:r>
              <w:rPr>
                <w:b/>
                <w:sz w:val="24"/>
              </w:rPr>
              <w:t>acceptă</w:t>
            </w:r>
            <w:r>
              <w:rPr>
                <w:b/>
                <w:spacing w:val="-1"/>
                <w:sz w:val="24"/>
              </w:rPr>
              <w:t xml:space="preserve"> </w:t>
            </w:r>
            <w:r>
              <w:rPr>
                <w:b/>
                <w:spacing w:val="-2"/>
                <w:sz w:val="24"/>
              </w:rPr>
              <w:t>parțial</w:t>
            </w:r>
          </w:p>
          <w:p w14:paraId="66052A2E" w14:textId="77777777" w:rsidR="00AC05FC" w:rsidRPr="00AC05FC" w:rsidRDefault="00AC05FC" w:rsidP="00AC05FC">
            <w:pPr>
              <w:pStyle w:val="TableParagraph"/>
              <w:spacing w:before="182" w:line="259" w:lineRule="auto"/>
              <w:ind w:left="147" w:right="145"/>
              <w:jc w:val="both"/>
              <w:rPr>
                <w:sz w:val="24"/>
              </w:rPr>
            </w:pPr>
            <w:r w:rsidRPr="00AC05FC">
              <w:rPr>
                <w:sz w:val="24"/>
              </w:rPr>
              <w:t xml:space="preserve">Norma sanitară veterinară privind unitățile care dețin animale terestre, incubatoare și trasabilitatea acestora, care a fost aprobată la data de 19.02.2025 și urmează să fie publicată în Monitorul Oficial sub </w:t>
            </w:r>
            <w:proofErr w:type="spellStart"/>
            <w:r w:rsidRPr="00AC05FC">
              <w:rPr>
                <w:sz w:val="24"/>
              </w:rPr>
              <w:t>Hotărîrea</w:t>
            </w:r>
            <w:proofErr w:type="spellEnd"/>
            <w:r w:rsidRPr="00AC05FC">
              <w:rPr>
                <w:sz w:val="24"/>
              </w:rPr>
              <w:t xml:space="preserve"> de Guvern nr.72/2025 pentru aprobarea Normei sanitare veterinare privind unitățile care dețin animale terestre, incubatoare și trasabilitatea acestora.</w:t>
            </w:r>
          </w:p>
          <w:p w14:paraId="6F300A37" w14:textId="77777777" w:rsidR="00AC05FC" w:rsidRPr="00AC05FC" w:rsidRDefault="00AC05FC" w:rsidP="00AC05FC">
            <w:pPr>
              <w:pStyle w:val="TableParagraph"/>
              <w:spacing w:before="182" w:line="259" w:lineRule="auto"/>
              <w:ind w:left="147" w:right="145"/>
              <w:jc w:val="both"/>
              <w:rPr>
                <w:sz w:val="24"/>
              </w:rPr>
            </w:pPr>
            <w:r w:rsidRPr="00AC05FC">
              <w:rPr>
                <w:sz w:val="24"/>
              </w:rPr>
              <w:t xml:space="preserve">Intrarea vigoare a prezentului proiect și a Normei sanitară veterinară privind unitățile care dețin animale terestre, incubatoare și trasabilitatea acestora este de 08.05.2026. Acestea vor intra în vigoare concomitent cu Legea nr. 196/2024 privind sănătatea animală. </w:t>
            </w:r>
          </w:p>
          <w:p w14:paraId="624D05A9" w14:textId="2104C237" w:rsidR="00B02665" w:rsidRDefault="00AC05FC" w:rsidP="00AC05FC">
            <w:pPr>
              <w:pStyle w:val="TableParagraph"/>
              <w:spacing w:before="182" w:line="259" w:lineRule="auto"/>
              <w:ind w:left="147" w:right="145"/>
              <w:jc w:val="both"/>
              <w:rPr>
                <w:sz w:val="24"/>
              </w:rPr>
            </w:pPr>
            <w:r w:rsidRPr="00AC05FC">
              <w:rPr>
                <w:sz w:val="24"/>
              </w:rPr>
              <w:t>În acest sens, menționăm indicarea expresă a referinței în text și a numărului și anul adoptării.</w:t>
            </w:r>
          </w:p>
        </w:tc>
      </w:tr>
      <w:tr w:rsidR="00B02665" w14:paraId="189FB3B4" w14:textId="77777777">
        <w:trPr>
          <w:trHeight w:val="3437"/>
        </w:trPr>
        <w:tc>
          <w:tcPr>
            <w:tcW w:w="709" w:type="dxa"/>
          </w:tcPr>
          <w:p w14:paraId="6A198677" w14:textId="77777777" w:rsidR="00B02665" w:rsidRDefault="00000000">
            <w:pPr>
              <w:pStyle w:val="TableParagraph"/>
              <w:spacing w:line="275" w:lineRule="exact"/>
              <w:ind w:left="146"/>
              <w:rPr>
                <w:sz w:val="24"/>
              </w:rPr>
            </w:pPr>
            <w:r>
              <w:rPr>
                <w:spacing w:val="-5"/>
                <w:sz w:val="24"/>
              </w:rPr>
              <w:lastRenderedPageBreak/>
              <w:t>22</w:t>
            </w:r>
          </w:p>
        </w:tc>
        <w:tc>
          <w:tcPr>
            <w:tcW w:w="6945" w:type="dxa"/>
          </w:tcPr>
          <w:p w14:paraId="7048714C" w14:textId="77777777" w:rsidR="00B02665" w:rsidRDefault="00000000">
            <w:pPr>
              <w:pStyle w:val="TableParagraph"/>
              <w:spacing w:line="259" w:lineRule="auto"/>
              <w:ind w:left="145" w:right="133"/>
              <w:jc w:val="both"/>
              <w:rPr>
                <w:sz w:val="24"/>
              </w:rPr>
            </w:pPr>
            <w:r>
              <w:rPr>
                <w:sz w:val="24"/>
              </w:rPr>
              <w:t>Prevederile p. 7 stabilesc, că controalele oficiale pentru verificarea respectării cerințelor de identificare și de înregistrare a bovinelor, a ovinelor sau a caprinelor includ inspecțiile menționate la articolul 14 litera (b) din Legea nr.82/2024 efectuate asupra bovinelor, ovinelor sau caprinelor din unitățile care dețin astfel de animale, cel puțin cu frecvența minimă stabilită în fiecare</w:t>
            </w:r>
            <w:r>
              <w:rPr>
                <w:spacing w:val="-1"/>
                <w:sz w:val="24"/>
              </w:rPr>
              <w:t xml:space="preserve"> </w:t>
            </w:r>
            <w:r>
              <w:rPr>
                <w:sz w:val="24"/>
              </w:rPr>
              <w:t>an calendaristic în cel puțin 3 % conform Secțiunii 4 din anexa nr.2. Pentru a evita situații de interpretări diferite, se recomandă concretizarea prevederilor respective,</w:t>
            </w:r>
            <w:r>
              <w:rPr>
                <w:spacing w:val="-15"/>
                <w:sz w:val="24"/>
              </w:rPr>
              <w:t xml:space="preserve"> </w:t>
            </w:r>
            <w:r>
              <w:rPr>
                <w:sz w:val="24"/>
              </w:rPr>
              <w:t>așa</w:t>
            </w:r>
            <w:r>
              <w:rPr>
                <w:spacing w:val="-15"/>
                <w:sz w:val="24"/>
              </w:rPr>
              <w:t xml:space="preserve"> </w:t>
            </w:r>
            <w:r>
              <w:rPr>
                <w:sz w:val="24"/>
              </w:rPr>
              <w:t>cum</w:t>
            </w:r>
            <w:r>
              <w:rPr>
                <w:spacing w:val="-15"/>
                <w:sz w:val="24"/>
              </w:rPr>
              <w:t xml:space="preserve"> </w:t>
            </w:r>
            <w:r>
              <w:rPr>
                <w:sz w:val="24"/>
              </w:rPr>
              <w:t>e</w:t>
            </w:r>
            <w:r>
              <w:rPr>
                <w:spacing w:val="-15"/>
                <w:sz w:val="24"/>
              </w:rPr>
              <w:t xml:space="preserve"> </w:t>
            </w:r>
            <w:r>
              <w:rPr>
                <w:sz w:val="24"/>
              </w:rPr>
              <w:t>prevăzut</w:t>
            </w:r>
            <w:r>
              <w:rPr>
                <w:spacing w:val="-15"/>
                <w:sz w:val="24"/>
              </w:rPr>
              <w:t xml:space="preserve"> </w:t>
            </w:r>
            <w:r>
              <w:rPr>
                <w:sz w:val="24"/>
              </w:rPr>
              <w:t>în</w:t>
            </w:r>
            <w:r>
              <w:rPr>
                <w:spacing w:val="-15"/>
                <w:sz w:val="24"/>
              </w:rPr>
              <w:t xml:space="preserve"> </w:t>
            </w:r>
            <w:r>
              <w:rPr>
                <w:sz w:val="24"/>
              </w:rPr>
              <w:t>art.</w:t>
            </w:r>
            <w:r>
              <w:rPr>
                <w:spacing w:val="-15"/>
                <w:sz w:val="24"/>
              </w:rPr>
              <w:t xml:space="preserve"> </w:t>
            </w:r>
            <w:r>
              <w:rPr>
                <w:sz w:val="24"/>
              </w:rPr>
              <w:t>5</w:t>
            </w:r>
            <w:r>
              <w:rPr>
                <w:spacing w:val="-15"/>
                <w:sz w:val="24"/>
              </w:rPr>
              <w:t xml:space="preserve"> </w:t>
            </w:r>
            <w:r>
              <w:rPr>
                <w:sz w:val="24"/>
              </w:rPr>
              <w:t>din</w:t>
            </w:r>
            <w:r>
              <w:rPr>
                <w:spacing w:val="-15"/>
                <w:sz w:val="24"/>
              </w:rPr>
              <w:t xml:space="preserve"> </w:t>
            </w:r>
            <w:r>
              <w:rPr>
                <w:sz w:val="24"/>
              </w:rPr>
              <w:t>Regulamentul</w:t>
            </w:r>
            <w:r>
              <w:rPr>
                <w:spacing w:val="-15"/>
                <w:sz w:val="24"/>
              </w:rPr>
              <w:t xml:space="preserve"> </w:t>
            </w:r>
            <w:r>
              <w:rPr>
                <w:sz w:val="24"/>
              </w:rPr>
              <w:t>delegat</w:t>
            </w:r>
            <w:r>
              <w:rPr>
                <w:spacing w:val="-15"/>
                <w:sz w:val="24"/>
              </w:rPr>
              <w:t xml:space="preserve"> </w:t>
            </w:r>
            <w:r>
              <w:rPr>
                <w:sz w:val="24"/>
              </w:rPr>
              <w:t>(UE) 2022/671 fiind excluse cuvintele „în fiecare an calendaristic în cel puțin 3 %”.</w:t>
            </w:r>
          </w:p>
        </w:tc>
        <w:tc>
          <w:tcPr>
            <w:tcW w:w="4398" w:type="dxa"/>
          </w:tcPr>
          <w:p w14:paraId="262F6A4B" w14:textId="77777777" w:rsidR="00B02665" w:rsidRDefault="00B02665">
            <w:pPr>
              <w:pStyle w:val="TableParagraph"/>
              <w:spacing w:before="181"/>
              <w:rPr>
                <w:b/>
                <w:i/>
                <w:sz w:val="24"/>
              </w:rPr>
            </w:pPr>
          </w:p>
          <w:p w14:paraId="040D987D" w14:textId="77777777" w:rsidR="00B02665" w:rsidRDefault="00000000">
            <w:pPr>
              <w:pStyle w:val="TableParagraph"/>
              <w:spacing w:line="259" w:lineRule="auto"/>
              <w:ind w:left="147" w:right="132"/>
              <w:jc w:val="both"/>
              <w:rPr>
                <w:sz w:val="24"/>
              </w:rPr>
            </w:pPr>
            <w:r>
              <w:rPr>
                <w:sz w:val="24"/>
              </w:rPr>
              <w:t>Referința</w:t>
            </w:r>
            <w:r>
              <w:rPr>
                <w:spacing w:val="-1"/>
                <w:sz w:val="24"/>
              </w:rPr>
              <w:t xml:space="preserve"> </w:t>
            </w:r>
            <w:r>
              <w:rPr>
                <w:i/>
                <w:sz w:val="24"/>
              </w:rPr>
              <w:t>în fiecare</w:t>
            </w:r>
            <w:r>
              <w:rPr>
                <w:i/>
                <w:spacing w:val="-1"/>
                <w:sz w:val="24"/>
              </w:rPr>
              <w:t xml:space="preserve"> </w:t>
            </w:r>
            <w:r>
              <w:rPr>
                <w:i/>
                <w:sz w:val="24"/>
              </w:rPr>
              <w:t>an calendaristic</w:t>
            </w:r>
            <w:r>
              <w:rPr>
                <w:i/>
                <w:spacing w:val="-1"/>
                <w:sz w:val="24"/>
              </w:rPr>
              <w:t xml:space="preserve"> </w:t>
            </w:r>
            <w:r>
              <w:rPr>
                <w:i/>
                <w:sz w:val="24"/>
              </w:rPr>
              <w:t>în cel puțin</w:t>
            </w:r>
            <w:r>
              <w:rPr>
                <w:i/>
                <w:spacing w:val="-6"/>
                <w:sz w:val="24"/>
              </w:rPr>
              <w:t xml:space="preserve"> </w:t>
            </w:r>
            <w:r>
              <w:rPr>
                <w:i/>
                <w:sz w:val="24"/>
              </w:rPr>
              <w:t>3</w:t>
            </w:r>
            <w:r>
              <w:rPr>
                <w:i/>
                <w:spacing w:val="-6"/>
                <w:sz w:val="24"/>
              </w:rPr>
              <w:t xml:space="preserve"> </w:t>
            </w:r>
            <w:r>
              <w:rPr>
                <w:i/>
                <w:sz w:val="24"/>
              </w:rPr>
              <w:t>%</w:t>
            </w:r>
            <w:r>
              <w:rPr>
                <w:i/>
                <w:spacing w:val="-6"/>
                <w:sz w:val="24"/>
              </w:rPr>
              <w:t xml:space="preserve"> </w:t>
            </w:r>
            <w:r>
              <w:rPr>
                <w:sz w:val="24"/>
              </w:rPr>
              <w:t>este</w:t>
            </w:r>
            <w:r>
              <w:rPr>
                <w:spacing w:val="-6"/>
                <w:sz w:val="24"/>
              </w:rPr>
              <w:t xml:space="preserve"> </w:t>
            </w:r>
            <w:r>
              <w:rPr>
                <w:sz w:val="24"/>
              </w:rPr>
              <w:t>preluată</w:t>
            </w:r>
            <w:r>
              <w:rPr>
                <w:spacing w:val="-6"/>
                <w:sz w:val="24"/>
              </w:rPr>
              <w:t xml:space="preserve"> </w:t>
            </w:r>
            <w:r>
              <w:rPr>
                <w:sz w:val="24"/>
              </w:rPr>
              <w:t>expres</w:t>
            </w:r>
            <w:r>
              <w:rPr>
                <w:spacing w:val="-6"/>
                <w:sz w:val="24"/>
              </w:rPr>
              <w:t xml:space="preserve"> </w:t>
            </w:r>
            <w:r>
              <w:rPr>
                <w:sz w:val="24"/>
              </w:rPr>
              <w:t>din</w:t>
            </w:r>
            <w:r>
              <w:rPr>
                <w:spacing w:val="-6"/>
                <w:sz w:val="24"/>
              </w:rPr>
              <w:t xml:space="preserve"> </w:t>
            </w:r>
            <w:r>
              <w:rPr>
                <w:sz w:val="24"/>
              </w:rPr>
              <w:t>art.5</w:t>
            </w:r>
            <w:r>
              <w:rPr>
                <w:spacing w:val="-6"/>
                <w:sz w:val="24"/>
              </w:rPr>
              <w:t xml:space="preserve"> </w:t>
            </w:r>
            <w:r>
              <w:rPr>
                <w:sz w:val="24"/>
              </w:rPr>
              <w:t>din Regulamentul delegat (UE) 2022/671: ”frecvența minimă stabilită la articolul</w:t>
            </w:r>
            <w:r>
              <w:rPr>
                <w:spacing w:val="40"/>
                <w:sz w:val="24"/>
              </w:rPr>
              <w:t xml:space="preserve"> </w:t>
            </w:r>
            <w:r>
              <w:rPr>
                <w:sz w:val="24"/>
              </w:rPr>
              <w:t>6 din Regulamentul de punere în aplicare (UE) 2022/160.”</w:t>
            </w:r>
          </w:p>
        </w:tc>
      </w:tr>
      <w:tr w:rsidR="00B02665" w14:paraId="19D3DEA5" w14:textId="77777777">
        <w:trPr>
          <w:trHeight w:val="1189"/>
        </w:trPr>
        <w:tc>
          <w:tcPr>
            <w:tcW w:w="709" w:type="dxa"/>
          </w:tcPr>
          <w:p w14:paraId="41BDAE06" w14:textId="77777777" w:rsidR="00B02665" w:rsidRDefault="00000000">
            <w:pPr>
              <w:pStyle w:val="TableParagraph"/>
              <w:spacing w:line="275" w:lineRule="exact"/>
              <w:ind w:left="146"/>
              <w:rPr>
                <w:sz w:val="24"/>
              </w:rPr>
            </w:pPr>
            <w:r>
              <w:rPr>
                <w:spacing w:val="-5"/>
                <w:sz w:val="24"/>
              </w:rPr>
              <w:t>23</w:t>
            </w:r>
          </w:p>
        </w:tc>
        <w:tc>
          <w:tcPr>
            <w:tcW w:w="6945" w:type="dxa"/>
          </w:tcPr>
          <w:p w14:paraId="24C9E769" w14:textId="77777777" w:rsidR="00B02665" w:rsidRDefault="00000000">
            <w:pPr>
              <w:pStyle w:val="TableParagraph"/>
              <w:spacing w:line="259" w:lineRule="auto"/>
              <w:ind w:left="145" w:right="135"/>
              <w:jc w:val="both"/>
              <w:rPr>
                <w:sz w:val="24"/>
              </w:rPr>
            </w:pPr>
            <w:r>
              <w:rPr>
                <w:sz w:val="24"/>
              </w:rPr>
              <w:t>La</w:t>
            </w:r>
            <w:r>
              <w:rPr>
                <w:spacing w:val="-2"/>
                <w:sz w:val="24"/>
              </w:rPr>
              <w:t xml:space="preserve"> </w:t>
            </w:r>
            <w:r>
              <w:rPr>
                <w:sz w:val="24"/>
              </w:rPr>
              <w:t>p.</w:t>
            </w:r>
            <w:r>
              <w:rPr>
                <w:spacing w:val="-1"/>
                <w:sz w:val="24"/>
              </w:rPr>
              <w:t xml:space="preserve"> </w:t>
            </w:r>
            <w:r>
              <w:rPr>
                <w:sz w:val="24"/>
              </w:rPr>
              <w:t>8</w:t>
            </w:r>
            <w:r>
              <w:rPr>
                <w:spacing w:val="-1"/>
                <w:sz w:val="24"/>
              </w:rPr>
              <w:t xml:space="preserve"> </w:t>
            </w:r>
            <w:r>
              <w:rPr>
                <w:sz w:val="24"/>
              </w:rPr>
              <w:t>de</w:t>
            </w:r>
            <w:r>
              <w:rPr>
                <w:spacing w:val="-2"/>
                <w:sz w:val="24"/>
              </w:rPr>
              <w:t xml:space="preserve"> </w:t>
            </w:r>
            <w:r>
              <w:rPr>
                <w:sz w:val="24"/>
              </w:rPr>
              <w:t>exclus</w:t>
            </w:r>
            <w:r>
              <w:rPr>
                <w:spacing w:val="-1"/>
                <w:sz w:val="24"/>
              </w:rPr>
              <w:t xml:space="preserve"> </w:t>
            </w:r>
            <w:r>
              <w:rPr>
                <w:sz w:val="24"/>
              </w:rPr>
              <w:t>„sau”. Prevederile sub</w:t>
            </w:r>
            <w:r>
              <w:rPr>
                <w:spacing w:val="-1"/>
                <w:sz w:val="24"/>
              </w:rPr>
              <w:t xml:space="preserve"> </w:t>
            </w:r>
            <w:r>
              <w:rPr>
                <w:sz w:val="24"/>
              </w:rPr>
              <w:t>pct.</w:t>
            </w:r>
            <w:r>
              <w:rPr>
                <w:spacing w:val="-1"/>
                <w:sz w:val="24"/>
              </w:rPr>
              <w:t xml:space="preserve"> </w:t>
            </w:r>
            <w:r>
              <w:rPr>
                <w:sz w:val="24"/>
              </w:rPr>
              <w:t>4) al p.</w:t>
            </w:r>
            <w:r>
              <w:rPr>
                <w:spacing w:val="-1"/>
                <w:sz w:val="24"/>
              </w:rPr>
              <w:t xml:space="preserve"> </w:t>
            </w:r>
            <w:r>
              <w:rPr>
                <w:sz w:val="24"/>
              </w:rPr>
              <w:t>9</w:t>
            </w:r>
            <w:r>
              <w:rPr>
                <w:spacing w:val="-1"/>
                <w:sz w:val="24"/>
              </w:rPr>
              <w:t xml:space="preserve"> </w:t>
            </w:r>
            <w:r>
              <w:rPr>
                <w:sz w:val="24"/>
              </w:rPr>
              <w:t>stabilesc, că</w:t>
            </w:r>
            <w:r>
              <w:rPr>
                <w:spacing w:val="-2"/>
                <w:sz w:val="24"/>
              </w:rPr>
              <w:t xml:space="preserve"> </w:t>
            </w:r>
            <w:r>
              <w:rPr>
                <w:sz w:val="24"/>
              </w:rPr>
              <w:t>la selectarea unităților care urmează să fie inspectate, autoritatea competentă</w:t>
            </w:r>
            <w:r>
              <w:rPr>
                <w:spacing w:val="12"/>
                <w:sz w:val="24"/>
              </w:rPr>
              <w:t xml:space="preserve"> </w:t>
            </w:r>
            <w:r>
              <w:rPr>
                <w:sz w:val="24"/>
              </w:rPr>
              <w:t>ține</w:t>
            </w:r>
            <w:r>
              <w:rPr>
                <w:spacing w:val="14"/>
                <w:sz w:val="24"/>
              </w:rPr>
              <w:t xml:space="preserve"> </w:t>
            </w:r>
            <w:r>
              <w:rPr>
                <w:sz w:val="24"/>
              </w:rPr>
              <w:t>seama,</w:t>
            </w:r>
            <w:r>
              <w:rPr>
                <w:spacing w:val="15"/>
                <w:sz w:val="24"/>
              </w:rPr>
              <w:t xml:space="preserve"> </w:t>
            </w:r>
            <w:r>
              <w:rPr>
                <w:sz w:val="24"/>
              </w:rPr>
              <w:t>în</w:t>
            </w:r>
            <w:r>
              <w:rPr>
                <w:spacing w:val="16"/>
                <w:sz w:val="24"/>
              </w:rPr>
              <w:t xml:space="preserve"> </w:t>
            </w:r>
            <w:r>
              <w:rPr>
                <w:sz w:val="24"/>
              </w:rPr>
              <w:t>analiza</w:t>
            </w:r>
            <w:r>
              <w:rPr>
                <w:spacing w:val="14"/>
                <w:sz w:val="24"/>
              </w:rPr>
              <w:t xml:space="preserve"> </w:t>
            </w:r>
            <w:r>
              <w:rPr>
                <w:sz w:val="24"/>
              </w:rPr>
              <w:t>sa</w:t>
            </w:r>
            <w:r>
              <w:rPr>
                <w:spacing w:val="14"/>
                <w:sz w:val="24"/>
              </w:rPr>
              <w:t xml:space="preserve"> </w:t>
            </w:r>
            <w:r>
              <w:rPr>
                <w:sz w:val="24"/>
              </w:rPr>
              <w:t>de</w:t>
            </w:r>
            <w:r>
              <w:rPr>
                <w:spacing w:val="14"/>
                <w:sz w:val="24"/>
              </w:rPr>
              <w:t xml:space="preserve"> </w:t>
            </w:r>
            <w:r>
              <w:rPr>
                <w:sz w:val="24"/>
              </w:rPr>
              <w:t>risc,</w:t>
            </w:r>
            <w:r>
              <w:rPr>
                <w:spacing w:val="15"/>
                <w:sz w:val="24"/>
              </w:rPr>
              <w:t xml:space="preserve"> </w:t>
            </w:r>
            <w:r>
              <w:rPr>
                <w:sz w:val="24"/>
              </w:rPr>
              <w:t>de</w:t>
            </w:r>
            <w:r>
              <w:rPr>
                <w:spacing w:val="14"/>
                <w:sz w:val="24"/>
              </w:rPr>
              <w:t xml:space="preserve"> </w:t>
            </w:r>
            <w:r>
              <w:rPr>
                <w:sz w:val="24"/>
              </w:rPr>
              <w:t>următoarele</w:t>
            </w:r>
            <w:r>
              <w:rPr>
                <w:spacing w:val="14"/>
                <w:sz w:val="24"/>
              </w:rPr>
              <w:t xml:space="preserve"> </w:t>
            </w:r>
            <w:r>
              <w:rPr>
                <w:spacing w:val="-2"/>
                <w:sz w:val="24"/>
              </w:rPr>
              <w:t>criterii,</w:t>
            </w:r>
          </w:p>
          <w:p w14:paraId="70BF68B4" w14:textId="77777777" w:rsidR="00B02665" w:rsidRDefault="00000000">
            <w:pPr>
              <w:pStyle w:val="TableParagraph"/>
              <w:spacing w:line="275" w:lineRule="exact"/>
              <w:ind w:left="145"/>
              <w:jc w:val="both"/>
              <w:rPr>
                <w:sz w:val="24"/>
              </w:rPr>
            </w:pPr>
            <w:r>
              <w:rPr>
                <w:sz w:val="24"/>
              </w:rPr>
              <w:t>în</w:t>
            </w:r>
            <w:r>
              <w:rPr>
                <w:spacing w:val="26"/>
                <w:sz w:val="24"/>
              </w:rPr>
              <w:t xml:space="preserve"> </w:t>
            </w:r>
            <w:r>
              <w:rPr>
                <w:sz w:val="24"/>
              </w:rPr>
              <w:t>plus</w:t>
            </w:r>
            <w:r>
              <w:rPr>
                <w:spacing w:val="28"/>
                <w:sz w:val="24"/>
              </w:rPr>
              <w:t xml:space="preserve"> </w:t>
            </w:r>
            <w:r>
              <w:rPr>
                <w:sz w:val="24"/>
              </w:rPr>
              <w:t>față</w:t>
            </w:r>
            <w:r>
              <w:rPr>
                <w:spacing w:val="27"/>
                <w:sz w:val="24"/>
              </w:rPr>
              <w:t xml:space="preserve"> </w:t>
            </w:r>
            <w:r>
              <w:rPr>
                <w:sz w:val="24"/>
              </w:rPr>
              <w:t>de</w:t>
            </w:r>
            <w:r>
              <w:rPr>
                <w:spacing w:val="28"/>
                <w:sz w:val="24"/>
              </w:rPr>
              <w:t xml:space="preserve"> </w:t>
            </w:r>
            <w:r>
              <w:rPr>
                <w:sz w:val="24"/>
              </w:rPr>
              <w:t>cele</w:t>
            </w:r>
            <w:r>
              <w:rPr>
                <w:spacing w:val="26"/>
                <w:sz w:val="24"/>
              </w:rPr>
              <w:t xml:space="preserve"> </w:t>
            </w:r>
            <w:r>
              <w:rPr>
                <w:sz w:val="24"/>
              </w:rPr>
              <w:t>prevăzute</w:t>
            </w:r>
            <w:r>
              <w:rPr>
                <w:spacing w:val="28"/>
                <w:sz w:val="24"/>
              </w:rPr>
              <w:t xml:space="preserve"> </w:t>
            </w:r>
            <w:r>
              <w:rPr>
                <w:sz w:val="24"/>
              </w:rPr>
              <w:t>la</w:t>
            </w:r>
            <w:r>
              <w:rPr>
                <w:spacing w:val="29"/>
                <w:sz w:val="24"/>
              </w:rPr>
              <w:t xml:space="preserve"> </w:t>
            </w:r>
            <w:r>
              <w:rPr>
                <w:sz w:val="24"/>
              </w:rPr>
              <w:t>articolul</w:t>
            </w:r>
            <w:r>
              <w:rPr>
                <w:spacing w:val="28"/>
                <w:sz w:val="24"/>
              </w:rPr>
              <w:t xml:space="preserve"> </w:t>
            </w:r>
            <w:r>
              <w:rPr>
                <w:sz w:val="24"/>
              </w:rPr>
              <w:t>9</w:t>
            </w:r>
            <w:r>
              <w:rPr>
                <w:spacing w:val="33"/>
                <w:sz w:val="24"/>
              </w:rPr>
              <w:t xml:space="preserve"> </w:t>
            </w:r>
            <w:r>
              <w:rPr>
                <w:sz w:val="24"/>
              </w:rPr>
              <w:t>alineatul</w:t>
            </w:r>
            <w:r>
              <w:rPr>
                <w:spacing w:val="28"/>
                <w:sz w:val="24"/>
              </w:rPr>
              <w:t xml:space="preserve"> </w:t>
            </w:r>
            <w:r>
              <w:rPr>
                <w:sz w:val="24"/>
              </w:rPr>
              <w:t>(1)</w:t>
            </w:r>
            <w:r>
              <w:rPr>
                <w:spacing w:val="26"/>
                <w:sz w:val="24"/>
              </w:rPr>
              <w:t xml:space="preserve"> </w:t>
            </w:r>
            <w:r>
              <w:rPr>
                <w:sz w:val="24"/>
              </w:rPr>
              <w:t>din</w:t>
            </w:r>
            <w:r>
              <w:rPr>
                <w:spacing w:val="29"/>
                <w:sz w:val="24"/>
              </w:rPr>
              <w:t xml:space="preserve"> </w:t>
            </w:r>
            <w:r>
              <w:rPr>
                <w:spacing w:val="-2"/>
                <w:sz w:val="24"/>
              </w:rPr>
              <w:t>Legea</w:t>
            </w:r>
          </w:p>
        </w:tc>
        <w:tc>
          <w:tcPr>
            <w:tcW w:w="4398" w:type="dxa"/>
          </w:tcPr>
          <w:p w14:paraId="7A20BF1E" w14:textId="77777777" w:rsidR="00B02665" w:rsidRDefault="00000000">
            <w:pPr>
              <w:pStyle w:val="TableParagraph"/>
              <w:spacing w:line="275" w:lineRule="exact"/>
              <w:ind w:left="147"/>
              <w:rPr>
                <w:b/>
                <w:sz w:val="24"/>
              </w:rPr>
            </w:pPr>
            <w:r>
              <w:rPr>
                <w:b/>
                <w:sz w:val="24"/>
              </w:rPr>
              <w:t>Se</w:t>
            </w:r>
            <w:r>
              <w:rPr>
                <w:b/>
                <w:spacing w:val="-1"/>
                <w:sz w:val="24"/>
              </w:rPr>
              <w:t xml:space="preserve"> </w:t>
            </w:r>
            <w:r>
              <w:rPr>
                <w:b/>
                <w:spacing w:val="-2"/>
                <w:sz w:val="24"/>
              </w:rPr>
              <w:t>acceptă</w:t>
            </w:r>
          </w:p>
          <w:p w14:paraId="5550DA4F" w14:textId="325AD774" w:rsidR="00B02665" w:rsidRDefault="00000000">
            <w:pPr>
              <w:pStyle w:val="TableParagraph"/>
              <w:spacing w:before="180"/>
              <w:ind w:left="147"/>
              <w:rPr>
                <w:sz w:val="24"/>
              </w:rPr>
            </w:pPr>
            <w:r>
              <w:rPr>
                <w:sz w:val="24"/>
              </w:rPr>
              <w:t>Prevederile</w:t>
            </w:r>
            <w:r>
              <w:rPr>
                <w:spacing w:val="-2"/>
                <w:sz w:val="24"/>
              </w:rPr>
              <w:t xml:space="preserve"> </w:t>
            </w:r>
            <w:proofErr w:type="spellStart"/>
            <w:r>
              <w:rPr>
                <w:sz w:val="24"/>
              </w:rPr>
              <w:t>subpct</w:t>
            </w:r>
            <w:proofErr w:type="spellEnd"/>
            <w:r>
              <w:rPr>
                <w:sz w:val="24"/>
              </w:rPr>
              <w:t>.</w:t>
            </w:r>
            <w:r>
              <w:rPr>
                <w:spacing w:val="-1"/>
                <w:sz w:val="24"/>
              </w:rPr>
              <w:t xml:space="preserve"> </w:t>
            </w:r>
            <w:r>
              <w:rPr>
                <w:sz w:val="24"/>
              </w:rPr>
              <w:t>4)</w:t>
            </w:r>
            <w:r>
              <w:rPr>
                <w:spacing w:val="-1"/>
                <w:sz w:val="24"/>
              </w:rPr>
              <w:t xml:space="preserve"> </w:t>
            </w:r>
            <w:r>
              <w:rPr>
                <w:sz w:val="24"/>
              </w:rPr>
              <w:t>al</w:t>
            </w:r>
            <w:r>
              <w:rPr>
                <w:spacing w:val="1"/>
                <w:sz w:val="24"/>
              </w:rPr>
              <w:t xml:space="preserve"> </w:t>
            </w:r>
            <w:r>
              <w:rPr>
                <w:sz w:val="24"/>
              </w:rPr>
              <w:t>p.</w:t>
            </w:r>
            <w:r>
              <w:rPr>
                <w:spacing w:val="-1"/>
                <w:sz w:val="24"/>
              </w:rPr>
              <w:t xml:space="preserve"> </w:t>
            </w:r>
            <w:r>
              <w:rPr>
                <w:sz w:val="24"/>
              </w:rPr>
              <w:t>9</w:t>
            </w:r>
            <w:r w:rsidR="009B1487">
              <w:rPr>
                <w:spacing w:val="-2"/>
                <w:sz w:val="24"/>
              </w:rPr>
              <w:t xml:space="preserve"> ca urmare a redactării devenit sbp.10.4 </w:t>
            </w:r>
            <w:r w:rsidR="009B1487">
              <w:rPr>
                <w:sz w:val="24"/>
              </w:rPr>
              <w:t xml:space="preserve">s-au </w:t>
            </w:r>
            <w:r w:rsidR="009B1487">
              <w:rPr>
                <w:spacing w:val="-2"/>
                <w:sz w:val="24"/>
              </w:rPr>
              <w:t>redactat</w:t>
            </w:r>
            <w:r>
              <w:rPr>
                <w:spacing w:val="-2"/>
                <w:sz w:val="24"/>
              </w:rPr>
              <w:t>.</w:t>
            </w:r>
          </w:p>
        </w:tc>
      </w:tr>
    </w:tbl>
    <w:p w14:paraId="70112087" w14:textId="77777777" w:rsidR="00B02665" w:rsidRDefault="00B02665">
      <w:pPr>
        <w:pStyle w:val="TableParagraph"/>
        <w:rPr>
          <w:sz w:val="24"/>
        </w:rPr>
        <w:sectPr w:rsidR="00B02665">
          <w:pgSz w:w="16840" w:h="11910" w:orient="landscape"/>
          <w:pgMar w:top="820" w:right="566" w:bottom="920" w:left="1417" w:header="0" w:footer="727" w:gutter="0"/>
          <w:cols w:space="708"/>
        </w:sectPr>
      </w:pPr>
    </w:p>
    <w:p w14:paraId="5C19CAE9" w14:textId="77777777" w:rsidR="00B02665" w:rsidRDefault="00000000">
      <w:pPr>
        <w:spacing w:before="2"/>
        <w:rPr>
          <w:b/>
          <w:i/>
          <w:sz w:val="2"/>
        </w:rPr>
      </w:pPr>
      <w:r>
        <w:rPr>
          <w:b/>
          <w:i/>
          <w:noProof/>
          <w:sz w:val="2"/>
        </w:rPr>
        <w:lastRenderedPageBreak/>
        <mc:AlternateContent>
          <mc:Choice Requires="wps">
            <w:drawing>
              <wp:anchor distT="0" distB="0" distL="0" distR="0" simplePos="0" relativeHeight="15729664" behindDoc="0" locked="0" layoutInCell="1" allowOverlap="1" wp14:anchorId="2C94B2B3" wp14:editId="5F985AC3">
                <wp:simplePos x="0" y="0"/>
                <wp:positionH relativeFrom="page">
                  <wp:posOffset>980236</wp:posOffset>
                </wp:positionH>
                <wp:positionV relativeFrom="page">
                  <wp:posOffset>547064</wp:posOffset>
                </wp:positionV>
                <wp:extent cx="6350" cy="61004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100445"/>
                        </a:xfrm>
                        <a:custGeom>
                          <a:avLst/>
                          <a:gdLst/>
                          <a:ahLst/>
                          <a:cxnLst/>
                          <a:rect l="l" t="t" r="r" b="b"/>
                          <a:pathLst>
                            <a:path w="6350" h="6100445">
                              <a:moveTo>
                                <a:pt x="6096" y="5614225"/>
                              </a:moveTo>
                              <a:lnTo>
                                <a:pt x="0" y="5614225"/>
                              </a:lnTo>
                              <a:lnTo>
                                <a:pt x="0" y="5620258"/>
                              </a:lnTo>
                              <a:lnTo>
                                <a:pt x="0" y="6100318"/>
                              </a:lnTo>
                              <a:lnTo>
                                <a:pt x="6096" y="6100318"/>
                              </a:lnTo>
                              <a:lnTo>
                                <a:pt x="6096" y="5620309"/>
                              </a:lnTo>
                              <a:lnTo>
                                <a:pt x="6096" y="5614225"/>
                              </a:lnTo>
                              <a:close/>
                            </a:path>
                            <a:path w="6350" h="6100445">
                              <a:moveTo>
                                <a:pt x="6096" y="3431590"/>
                              </a:moveTo>
                              <a:lnTo>
                                <a:pt x="0" y="3431590"/>
                              </a:lnTo>
                              <a:lnTo>
                                <a:pt x="0" y="5614213"/>
                              </a:lnTo>
                              <a:lnTo>
                                <a:pt x="6096" y="5614213"/>
                              </a:lnTo>
                              <a:lnTo>
                                <a:pt x="6096" y="3431590"/>
                              </a:lnTo>
                              <a:close/>
                            </a:path>
                            <a:path w="6350" h="6100445">
                              <a:moveTo>
                                <a:pt x="6096" y="675563"/>
                              </a:moveTo>
                              <a:lnTo>
                                <a:pt x="0" y="675563"/>
                              </a:lnTo>
                              <a:lnTo>
                                <a:pt x="0" y="3425063"/>
                              </a:lnTo>
                              <a:lnTo>
                                <a:pt x="0" y="3431463"/>
                              </a:lnTo>
                              <a:lnTo>
                                <a:pt x="6096" y="3431463"/>
                              </a:lnTo>
                              <a:lnTo>
                                <a:pt x="6096" y="3425113"/>
                              </a:lnTo>
                              <a:lnTo>
                                <a:pt x="6096" y="675563"/>
                              </a:lnTo>
                              <a:close/>
                            </a:path>
                            <a:path w="6350" h="6100445">
                              <a:moveTo>
                                <a:pt x="6096" y="0"/>
                              </a:moveTo>
                              <a:lnTo>
                                <a:pt x="0" y="0"/>
                              </a:lnTo>
                              <a:lnTo>
                                <a:pt x="0" y="669340"/>
                              </a:lnTo>
                              <a:lnTo>
                                <a:pt x="0" y="675436"/>
                              </a:lnTo>
                              <a:lnTo>
                                <a:pt x="6096" y="675436"/>
                              </a:lnTo>
                              <a:lnTo>
                                <a:pt x="6096" y="669340"/>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8128B" id="Graphic 4" o:spid="_x0000_s1026" style="position:absolute;margin-left:77.2pt;margin-top:43.1pt;width:.5pt;height:480.35pt;z-index:15729664;visibility:visible;mso-wrap-style:square;mso-wrap-distance-left:0;mso-wrap-distance-top:0;mso-wrap-distance-right:0;mso-wrap-distance-bottom:0;mso-position-horizontal:absolute;mso-position-horizontal-relative:page;mso-position-vertical:absolute;mso-position-vertical-relative:page;v-text-anchor:top" coordsize="6350,61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" path="m6096,5614225r-6096,l,5620258r,480060l6096,6100318r,-480009l6096,5614225xem6096,3431590r-6096,l,5614213r6096,l6096,3431590xem6096,675563r-6096,l,3425063r,6400l6096,3431463r,-6350l6096,675563xem6096,l,,,669340r,6096l6096,675436r,-6096l6096,xe" fillcolor="black" stroked="f">
                <v:path arrowok="t"/>
                <w10:wrap anchorx="page" anchory="page"/>
              </v:shape>
            </w:pict>
          </mc:Fallback>
        </mc:AlternateContent>
      </w:r>
    </w:p>
    <w:tbl>
      <w:tblPr>
        <w:tblStyle w:val="TableNormal"/>
        <w:tblW w:w="0" w:type="auto"/>
        <w:tblInd w:w="2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45"/>
        <w:gridCol w:w="4398"/>
      </w:tblGrid>
      <w:tr w:rsidR="00B02665" w14:paraId="065B8FE6" w14:textId="77777777">
        <w:trPr>
          <w:trHeight w:val="1053"/>
        </w:trPr>
        <w:tc>
          <w:tcPr>
            <w:tcW w:w="709" w:type="dxa"/>
          </w:tcPr>
          <w:p w14:paraId="648A2DD3" w14:textId="77777777" w:rsidR="00B02665" w:rsidRDefault="00B02665">
            <w:pPr>
              <w:pStyle w:val="TableParagraph"/>
              <w:rPr>
                <w:sz w:val="24"/>
              </w:rPr>
            </w:pPr>
          </w:p>
        </w:tc>
        <w:tc>
          <w:tcPr>
            <w:tcW w:w="6945" w:type="dxa"/>
          </w:tcPr>
          <w:p w14:paraId="240CE80C" w14:textId="77777777" w:rsidR="00B02665" w:rsidRDefault="00000000">
            <w:pPr>
              <w:pStyle w:val="TableParagraph"/>
              <w:spacing w:line="259" w:lineRule="auto"/>
              <w:ind w:left="145" w:right="137"/>
              <w:jc w:val="both"/>
              <w:rPr>
                <w:sz w:val="24"/>
              </w:rPr>
            </w:pPr>
            <w:r>
              <w:rPr>
                <w:sz w:val="24"/>
              </w:rPr>
              <w:t>nr.82/2024: orice alte criterii relevante definite de statul membru în cauză. Prevederile respective reprezintă o transpunere mecanică a legislației UE și necesită a fi excluse sau adaptate la cadrul național.</w:t>
            </w:r>
          </w:p>
        </w:tc>
        <w:tc>
          <w:tcPr>
            <w:tcW w:w="4398" w:type="dxa"/>
          </w:tcPr>
          <w:p w14:paraId="1E2ED985" w14:textId="77777777" w:rsidR="00B02665" w:rsidRDefault="00B02665">
            <w:pPr>
              <w:pStyle w:val="TableParagraph"/>
              <w:rPr>
                <w:sz w:val="24"/>
              </w:rPr>
            </w:pPr>
          </w:p>
        </w:tc>
      </w:tr>
      <w:tr w:rsidR="00B02665" w14:paraId="1125E30C" w14:textId="77777777">
        <w:trPr>
          <w:trHeight w:val="4329"/>
        </w:trPr>
        <w:tc>
          <w:tcPr>
            <w:tcW w:w="709" w:type="dxa"/>
          </w:tcPr>
          <w:p w14:paraId="01AC1019" w14:textId="77777777" w:rsidR="00B02665" w:rsidRDefault="00000000">
            <w:pPr>
              <w:pStyle w:val="TableParagraph"/>
              <w:spacing w:line="275" w:lineRule="exact"/>
              <w:ind w:left="146"/>
              <w:rPr>
                <w:sz w:val="24"/>
              </w:rPr>
            </w:pPr>
            <w:r>
              <w:rPr>
                <w:spacing w:val="-5"/>
                <w:sz w:val="24"/>
              </w:rPr>
              <w:t>24</w:t>
            </w:r>
          </w:p>
        </w:tc>
        <w:tc>
          <w:tcPr>
            <w:tcW w:w="6945" w:type="dxa"/>
          </w:tcPr>
          <w:p w14:paraId="40F242A2" w14:textId="77777777" w:rsidR="00B02665" w:rsidRDefault="00000000">
            <w:pPr>
              <w:pStyle w:val="TableParagraph"/>
              <w:spacing w:line="259" w:lineRule="auto"/>
              <w:ind w:left="145" w:right="133"/>
              <w:jc w:val="both"/>
              <w:rPr>
                <w:sz w:val="24"/>
              </w:rPr>
            </w:pPr>
            <w:r>
              <w:rPr>
                <w:sz w:val="24"/>
              </w:rPr>
              <w:t>La</w:t>
            </w:r>
            <w:r>
              <w:rPr>
                <w:spacing w:val="-9"/>
                <w:sz w:val="24"/>
              </w:rPr>
              <w:t xml:space="preserve"> </w:t>
            </w:r>
            <w:r>
              <w:rPr>
                <w:sz w:val="24"/>
              </w:rPr>
              <w:t>anexa</w:t>
            </w:r>
            <w:r>
              <w:rPr>
                <w:spacing w:val="-9"/>
                <w:sz w:val="24"/>
              </w:rPr>
              <w:t xml:space="preserve"> </w:t>
            </w:r>
            <w:r>
              <w:rPr>
                <w:sz w:val="24"/>
              </w:rPr>
              <w:t>nr.</w:t>
            </w:r>
            <w:r>
              <w:rPr>
                <w:spacing w:val="-9"/>
                <w:sz w:val="24"/>
              </w:rPr>
              <w:t xml:space="preserve"> </w:t>
            </w:r>
            <w:r>
              <w:rPr>
                <w:sz w:val="24"/>
              </w:rPr>
              <w:t>2</w:t>
            </w:r>
            <w:r>
              <w:rPr>
                <w:spacing w:val="-9"/>
                <w:sz w:val="24"/>
              </w:rPr>
              <w:t xml:space="preserve"> </w:t>
            </w:r>
            <w:r>
              <w:rPr>
                <w:sz w:val="24"/>
              </w:rPr>
              <w:t>Proiectul</w:t>
            </w:r>
            <w:r>
              <w:rPr>
                <w:spacing w:val="-8"/>
                <w:sz w:val="24"/>
              </w:rPr>
              <w:t xml:space="preserve"> </w:t>
            </w:r>
            <w:r>
              <w:rPr>
                <w:sz w:val="24"/>
              </w:rPr>
              <w:t>Normei</w:t>
            </w:r>
            <w:r>
              <w:rPr>
                <w:spacing w:val="-9"/>
                <w:sz w:val="24"/>
              </w:rPr>
              <w:t xml:space="preserve"> </w:t>
            </w:r>
            <w:r>
              <w:rPr>
                <w:sz w:val="24"/>
              </w:rPr>
              <w:t>sanitar</w:t>
            </w:r>
            <w:r>
              <w:rPr>
                <w:spacing w:val="-9"/>
                <w:sz w:val="24"/>
              </w:rPr>
              <w:t xml:space="preserve"> </w:t>
            </w:r>
            <w:r>
              <w:rPr>
                <w:sz w:val="24"/>
              </w:rPr>
              <w:t>veterinare</w:t>
            </w:r>
            <w:r>
              <w:rPr>
                <w:spacing w:val="-8"/>
                <w:sz w:val="24"/>
              </w:rPr>
              <w:t xml:space="preserve"> </w:t>
            </w:r>
            <w:r>
              <w:rPr>
                <w:sz w:val="24"/>
              </w:rPr>
              <w:t>privind</w:t>
            </w:r>
            <w:r>
              <w:rPr>
                <w:spacing w:val="-9"/>
                <w:sz w:val="24"/>
              </w:rPr>
              <w:t xml:space="preserve"> </w:t>
            </w:r>
            <w:r>
              <w:rPr>
                <w:sz w:val="24"/>
              </w:rPr>
              <w:t>frecvențele minime uniforme pentru controalele oficiale, în special inspecțiile animalelor și materialului germinativ Prevederile sub pct.1) al p. 1 stabilesc,</w:t>
            </w:r>
            <w:r>
              <w:rPr>
                <w:spacing w:val="-6"/>
                <w:sz w:val="24"/>
              </w:rPr>
              <w:t xml:space="preserve"> </w:t>
            </w:r>
            <w:r>
              <w:rPr>
                <w:sz w:val="24"/>
              </w:rPr>
              <w:t>că</w:t>
            </w:r>
            <w:r>
              <w:rPr>
                <w:spacing w:val="-7"/>
                <w:sz w:val="24"/>
              </w:rPr>
              <w:t xml:space="preserve"> </w:t>
            </w:r>
            <w:r>
              <w:rPr>
                <w:sz w:val="24"/>
              </w:rPr>
              <w:t>prezenta</w:t>
            </w:r>
            <w:r>
              <w:rPr>
                <w:spacing w:val="-6"/>
                <w:sz w:val="24"/>
              </w:rPr>
              <w:t xml:space="preserve"> </w:t>
            </w:r>
            <w:r>
              <w:rPr>
                <w:sz w:val="24"/>
              </w:rPr>
              <w:t>Normă</w:t>
            </w:r>
            <w:r>
              <w:rPr>
                <w:spacing w:val="-8"/>
                <w:sz w:val="24"/>
              </w:rPr>
              <w:t xml:space="preserve"> </w:t>
            </w:r>
            <w:r>
              <w:rPr>
                <w:sz w:val="24"/>
              </w:rPr>
              <w:t>sanitară</w:t>
            </w:r>
            <w:r>
              <w:rPr>
                <w:spacing w:val="-8"/>
                <w:sz w:val="24"/>
              </w:rPr>
              <w:t xml:space="preserve"> </w:t>
            </w:r>
            <w:r>
              <w:rPr>
                <w:sz w:val="24"/>
              </w:rPr>
              <w:t>veterinară</w:t>
            </w:r>
            <w:r>
              <w:rPr>
                <w:spacing w:val="-7"/>
                <w:sz w:val="24"/>
              </w:rPr>
              <w:t xml:space="preserve"> </w:t>
            </w:r>
            <w:r>
              <w:rPr>
                <w:sz w:val="24"/>
              </w:rPr>
              <w:t>stabilește</w:t>
            </w:r>
            <w:r>
              <w:rPr>
                <w:spacing w:val="-6"/>
                <w:sz w:val="24"/>
              </w:rPr>
              <w:t xml:space="preserve"> </w:t>
            </w:r>
            <w:r>
              <w:rPr>
                <w:sz w:val="24"/>
              </w:rPr>
              <w:t>frecvențele minime uniforme pentru controalele oficiale, în special inspecțiile animalelor și materialului germinativ, precum și condițiile în care acestea</w:t>
            </w:r>
            <w:r>
              <w:rPr>
                <w:spacing w:val="-15"/>
                <w:sz w:val="24"/>
              </w:rPr>
              <w:t xml:space="preserve"> </w:t>
            </w:r>
            <w:r>
              <w:rPr>
                <w:sz w:val="24"/>
              </w:rPr>
              <w:t>sunt</w:t>
            </w:r>
            <w:r>
              <w:rPr>
                <w:spacing w:val="-15"/>
                <w:sz w:val="24"/>
              </w:rPr>
              <w:t xml:space="preserve"> </w:t>
            </w:r>
            <w:r>
              <w:rPr>
                <w:sz w:val="24"/>
              </w:rPr>
              <w:t>deținute</w:t>
            </w:r>
            <w:r>
              <w:rPr>
                <w:spacing w:val="-15"/>
                <w:sz w:val="24"/>
              </w:rPr>
              <w:t xml:space="preserve"> </w:t>
            </w:r>
            <w:r>
              <w:rPr>
                <w:sz w:val="24"/>
              </w:rPr>
              <w:t>sau</w:t>
            </w:r>
            <w:r>
              <w:rPr>
                <w:spacing w:val="-15"/>
                <w:sz w:val="24"/>
              </w:rPr>
              <w:t xml:space="preserve"> </w:t>
            </w:r>
            <w:r>
              <w:rPr>
                <w:sz w:val="24"/>
              </w:rPr>
              <w:t>produse</w:t>
            </w:r>
            <w:r>
              <w:rPr>
                <w:spacing w:val="-15"/>
                <w:sz w:val="24"/>
              </w:rPr>
              <w:t xml:space="preserve"> </w:t>
            </w:r>
            <w:r>
              <w:rPr>
                <w:sz w:val="24"/>
              </w:rPr>
              <w:t>în</w:t>
            </w:r>
            <w:r>
              <w:rPr>
                <w:spacing w:val="-15"/>
                <w:sz w:val="24"/>
              </w:rPr>
              <w:t xml:space="preserve"> </w:t>
            </w:r>
            <w:r>
              <w:rPr>
                <w:sz w:val="24"/>
              </w:rPr>
              <w:t>unitățile</w:t>
            </w:r>
            <w:r>
              <w:rPr>
                <w:spacing w:val="-15"/>
                <w:sz w:val="24"/>
              </w:rPr>
              <w:t xml:space="preserve"> </w:t>
            </w:r>
            <w:r>
              <w:rPr>
                <w:sz w:val="24"/>
              </w:rPr>
              <w:t>autorizate</w:t>
            </w:r>
            <w:r>
              <w:rPr>
                <w:spacing w:val="-15"/>
                <w:sz w:val="24"/>
              </w:rPr>
              <w:t xml:space="preserve"> </w:t>
            </w:r>
            <w:r>
              <w:rPr>
                <w:sz w:val="24"/>
              </w:rPr>
              <w:t>pentru</w:t>
            </w:r>
            <w:r>
              <w:rPr>
                <w:spacing w:val="-15"/>
                <w:sz w:val="24"/>
              </w:rPr>
              <w:t xml:space="preserve"> </w:t>
            </w:r>
            <w:r>
              <w:rPr>
                <w:sz w:val="24"/>
              </w:rPr>
              <w:t>animale terestre</w:t>
            </w:r>
            <w:r>
              <w:rPr>
                <w:spacing w:val="-6"/>
                <w:sz w:val="24"/>
              </w:rPr>
              <w:t xml:space="preserve"> </w:t>
            </w:r>
            <w:r>
              <w:rPr>
                <w:sz w:val="24"/>
              </w:rPr>
              <w:t>deținute</w:t>
            </w:r>
            <w:r>
              <w:rPr>
                <w:spacing w:val="-7"/>
                <w:sz w:val="24"/>
              </w:rPr>
              <w:t xml:space="preserve"> </w:t>
            </w:r>
            <w:r>
              <w:rPr>
                <w:sz w:val="24"/>
              </w:rPr>
              <w:t>și</w:t>
            </w:r>
            <w:r>
              <w:rPr>
                <w:spacing w:val="-6"/>
                <w:sz w:val="24"/>
              </w:rPr>
              <w:t xml:space="preserve"> </w:t>
            </w:r>
            <w:r>
              <w:rPr>
                <w:sz w:val="24"/>
              </w:rPr>
              <w:t>ouă</w:t>
            </w:r>
            <w:r>
              <w:rPr>
                <w:spacing w:val="-6"/>
                <w:sz w:val="24"/>
              </w:rPr>
              <w:t xml:space="preserve"> </w:t>
            </w:r>
            <w:r>
              <w:rPr>
                <w:sz w:val="24"/>
              </w:rPr>
              <w:t>pentru</w:t>
            </w:r>
            <w:r>
              <w:rPr>
                <w:spacing w:val="-7"/>
                <w:sz w:val="24"/>
              </w:rPr>
              <w:t xml:space="preserve"> </w:t>
            </w:r>
            <w:r>
              <w:rPr>
                <w:sz w:val="24"/>
              </w:rPr>
              <w:t>incubație</w:t>
            </w:r>
            <w:r>
              <w:rPr>
                <w:spacing w:val="-8"/>
                <w:sz w:val="24"/>
              </w:rPr>
              <w:t xml:space="preserve"> </w:t>
            </w:r>
            <w:r>
              <w:rPr>
                <w:sz w:val="24"/>
              </w:rPr>
              <w:t>menționate</w:t>
            </w:r>
            <w:r>
              <w:rPr>
                <w:spacing w:val="-6"/>
                <w:sz w:val="24"/>
              </w:rPr>
              <w:t xml:space="preserve"> </w:t>
            </w:r>
            <w:r>
              <w:rPr>
                <w:sz w:val="24"/>
              </w:rPr>
              <w:t>la</w:t>
            </w:r>
            <w:r>
              <w:rPr>
                <w:spacing w:val="-7"/>
                <w:sz w:val="24"/>
              </w:rPr>
              <w:t xml:space="preserve"> </w:t>
            </w:r>
            <w:r>
              <w:rPr>
                <w:sz w:val="24"/>
              </w:rPr>
              <w:t>Norma</w:t>
            </w:r>
            <w:r>
              <w:rPr>
                <w:spacing w:val="-5"/>
                <w:sz w:val="24"/>
              </w:rPr>
              <w:t xml:space="preserve"> </w:t>
            </w:r>
            <w:r>
              <w:rPr>
                <w:sz w:val="24"/>
              </w:rPr>
              <w:t>sanitară veterinară cu privire la unitățile care dețin animale terestre și incubatoare și trasabilitatea anumitor animale terestre deținute și a ouălor pentru incubație. Prevederile respective referitor la actul normativ necesită a fi concretizate, fiind prevăzut numărul și data adoptării acestuia, deoarece un act normativ inexistent nu poate fi invocat. Obiecție valabilă și pentru sub pct. 4) și p.4</w:t>
            </w:r>
          </w:p>
        </w:tc>
        <w:tc>
          <w:tcPr>
            <w:tcW w:w="4398" w:type="dxa"/>
          </w:tcPr>
          <w:p w14:paraId="6F45F959" w14:textId="6D8A95F2" w:rsidR="0065579C" w:rsidRPr="00EC4DA0" w:rsidRDefault="000C6CD8" w:rsidP="00E74DA4">
            <w:pPr>
              <w:pStyle w:val="TableParagraph"/>
              <w:spacing w:line="259" w:lineRule="auto"/>
              <w:ind w:left="147" w:right="145"/>
              <w:jc w:val="both"/>
              <w:rPr>
                <w:b/>
                <w:bCs/>
                <w:sz w:val="24"/>
              </w:rPr>
            </w:pPr>
            <w:r w:rsidRPr="00EC4DA0">
              <w:rPr>
                <w:b/>
                <w:bCs/>
                <w:sz w:val="24"/>
              </w:rPr>
              <w:t>Se accept</w:t>
            </w:r>
            <w:r w:rsidR="00EC4DA0" w:rsidRPr="00EC4DA0">
              <w:rPr>
                <w:b/>
                <w:bCs/>
                <w:sz w:val="24"/>
              </w:rPr>
              <w:t>ă parțial</w:t>
            </w:r>
          </w:p>
          <w:p w14:paraId="28EBB0E9" w14:textId="77777777" w:rsidR="007E5C07" w:rsidRPr="007E5C07" w:rsidRDefault="007E5C07" w:rsidP="007E5C07">
            <w:pPr>
              <w:pStyle w:val="TableParagraph"/>
              <w:spacing w:line="259" w:lineRule="auto"/>
              <w:ind w:left="147" w:right="145"/>
              <w:jc w:val="both"/>
              <w:rPr>
                <w:sz w:val="24"/>
              </w:rPr>
            </w:pPr>
            <w:r w:rsidRPr="007E5C07">
              <w:rPr>
                <w:sz w:val="24"/>
              </w:rPr>
              <w:t xml:space="preserve">Norma sanitară veterinară privind unitățile care dețin animale terestre, incubatoare și trasabilitatea acestora, care a fost aprobată la data de 19.02.2025 și urmează să fie publicată în Monitorul Oficial sub </w:t>
            </w:r>
            <w:proofErr w:type="spellStart"/>
            <w:r w:rsidRPr="007E5C07">
              <w:rPr>
                <w:sz w:val="24"/>
              </w:rPr>
              <w:t>Hotărîrea</w:t>
            </w:r>
            <w:proofErr w:type="spellEnd"/>
            <w:r w:rsidRPr="007E5C07">
              <w:rPr>
                <w:sz w:val="24"/>
              </w:rPr>
              <w:t xml:space="preserve"> de Guvern nr.72/2025 pentru aprobarea Normei sanitare veterinare privind unitățile care dețin animale terestre, incubatoare și trasabilitatea acestora.</w:t>
            </w:r>
          </w:p>
          <w:p w14:paraId="74EE97EF" w14:textId="77777777" w:rsidR="007E5C07" w:rsidRPr="007E5C07" w:rsidRDefault="007E5C07" w:rsidP="007E5C07">
            <w:pPr>
              <w:pStyle w:val="TableParagraph"/>
              <w:spacing w:line="259" w:lineRule="auto"/>
              <w:ind w:left="147" w:right="145"/>
              <w:jc w:val="both"/>
              <w:rPr>
                <w:sz w:val="24"/>
              </w:rPr>
            </w:pPr>
            <w:r w:rsidRPr="007E5C07">
              <w:rPr>
                <w:sz w:val="24"/>
              </w:rPr>
              <w:t xml:space="preserve">Intrarea vigoare a prezentului proiect și a Normei sanitară veterinară privind unitățile care dețin animale terestre, incubatoare și trasabilitatea acestora este de 08.05.2026. Acestea vor intra în vigoare concomitent cu Legea nr. 196/2024 privind sănătatea animală. </w:t>
            </w:r>
          </w:p>
          <w:p w14:paraId="28F3197F" w14:textId="00479BFF" w:rsidR="00B02665" w:rsidRDefault="007E5C07" w:rsidP="007E5C07">
            <w:pPr>
              <w:pStyle w:val="TableParagraph"/>
              <w:spacing w:line="259" w:lineRule="auto"/>
              <w:ind w:left="147" w:right="145"/>
              <w:jc w:val="both"/>
              <w:rPr>
                <w:sz w:val="24"/>
              </w:rPr>
            </w:pPr>
            <w:r w:rsidRPr="007E5C07">
              <w:rPr>
                <w:sz w:val="24"/>
              </w:rPr>
              <w:t>În acest sens, menționăm indicarea expresă a referinței în text și a numărului și anul adoptării.</w:t>
            </w:r>
          </w:p>
        </w:tc>
      </w:tr>
      <w:tr w:rsidR="00B02665" w14:paraId="089BBFBE" w14:textId="77777777">
        <w:trPr>
          <w:trHeight w:val="3437"/>
        </w:trPr>
        <w:tc>
          <w:tcPr>
            <w:tcW w:w="709" w:type="dxa"/>
          </w:tcPr>
          <w:p w14:paraId="758408E4" w14:textId="77777777" w:rsidR="00B02665" w:rsidRDefault="00000000">
            <w:pPr>
              <w:pStyle w:val="TableParagraph"/>
              <w:spacing w:line="275" w:lineRule="exact"/>
              <w:ind w:left="146"/>
              <w:rPr>
                <w:sz w:val="24"/>
              </w:rPr>
            </w:pPr>
            <w:r>
              <w:rPr>
                <w:spacing w:val="-5"/>
                <w:sz w:val="24"/>
              </w:rPr>
              <w:lastRenderedPageBreak/>
              <w:t>25</w:t>
            </w:r>
          </w:p>
        </w:tc>
        <w:tc>
          <w:tcPr>
            <w:tcW w:w="6945" w:type="dxa"/>
          </w:tcPr>
          <w:p w14:paraId="6556023F" w14:textId="77777777" w:rsidR="00B02665" w:rsidRDefault="00000000">
            <w:pPr>
              <w:pStyle w:val="TableParagraph"/>
              <w:spacing w:line="259" w:lineRule="auto"/>
              <w:ind w:left="145" w:right="132"/>
              <w:jc w:val="both"/>
              <w:rPr>
                <w:sz w:val="24"/>
              </w:rPr>
            </w:pPr>
            <w:r>
              <w:rPr>
                <w:sz w:val="24"/>
              </w:rPr>
              <w:t>Menționăm, că la p. 4 este prevăzut, că controalele oficiale iau în considerare clasificarea riscurilor unității de acvacultură autorizate sau</w:t>
            </w:r>
            <w:r>
              <w:rPr>
                <w:spacing w:val="-7"/>
                <w:sz w:val="24"/>
              </w:rPr>
              <w:t xml:space="preserve"> </w:t>
            </w:r>
            <w:r>
              <w:rPr>
                <w:sz w:val="24"/>
              </w:rPr>
              <w:t>ale</w:t>
            </w:r>
            <w:r>
              <w:rPr>
                <w:spacing w:val="-7"/>
                <w:sz w:val="24"/>
              </w:rPr>
              <w:t xml:space="preserve"> </w:t>
            </w:r>
            <w:r>
              <w:rPr>
                <w:sz w:val="24"/>
              </w:rPr>
              <w:t>grupului</w:t>
            </w:r>
            <w:r>
              <w:rPr>
                <w:spacing w:val="-6"/>
                <w:sz w:val="24"/>
              </w:rPr>
              <w:t xml:space="preserve"> </w:t>
            </w:r>
            <w:r>
              <w:rPr>
                <w:sz w:val="24"/>
              </w:rPr>
              <w:t>autorizat</w:t>
            </w:r>
            <w:r>
              <w:rPr>
                <w:spacing w:val="-4"/>
                <w:sz w:val="24"/>
              </w:rPr>
              <w:t xml:space="preserve"> </w:t>
            </w:r>
            <w:r>
              <w:rPr>
                <w:sz w:val="24"/>
              </w:rPr>
              <w:t>de</w:t>
            </w:r>
            <w:r>
              <w:rPr>
                <w:spacing w:val="-8"/>
                <w:sz w:val="24"/>
              </w:rPr>
              <w:t xml:space="preserve"> </w:t>
            </w:r>
            <w:r>
              <w:rPr>
                <w:sz w:val="24"/>
              </w:rPr>
              <w:t>unități</w:t>
            </w:r>
            <w:r>
              <w:rPr>
                <w:spacing w:val="-6"/>
                <w:sz w:val="24"/>
              </w:rPr>
              <w:t xml:space="preserve"> </w:t>
            </w:r>
            <w:r>
              <w:rPr>
                <w:sz w:val="24"/>
              </w:rPr>
              <w:t>de</w:t>
            </w:r>
            <w:r>
              <w:rPr>
                <w:spacing w:val="-8"/>
                <w:sz w:val="24"/>
              </w:rPr>
              <w:t xml:space="preserve"> </w:t>
            </w:r>
            <w:r>
              <w:rPr>
                <w:sz w:val="24"/>
              </w:rPr>
              <w:t>acvacultură</w:t>
            </w:r>
            <w:r>
              <w:rPr>
                <w:spacing w:val="-6"/>
                <w:sz w:val="24"/>
              </w:rPr>
              <w:t xml:space="preserve"> </w:t>
            </w:r>
            <w:r>
              <w:rPr>
                <w:sz w:val="24"/>
              </w:rPr>
              <w:t>stabilită</w:t>
            </w:r>
            <w:r>
              <w:rPr>
                <w:spacing w:val="-7"/>
                <w:sz w:val="24"/>
              </w:rPr>
              <w:t xml:space="preserve"> </w:t>
            </w:r>
            <w:r>
              <w:rPr>
                <w:sz w:val="24"/>
              </w:rPr>
              <w:t>de</w:t>
            </w:r>
            <w:r>
              <w:rPr>
                <w:spacing w:val="-8"/>
                <w:sz w:val="24"/>
              </w:rPr>
              <w:t xml:space="preserve"> </w:t>
            </w:r>
            <w:r>
              <w:rPr>
                <w:sz w:val="24"/>
              </w:rPr>
              <w:t>Norma privind</w:t>
            </w:r>
            <w:r>
              <w:rPr>
                <w:spacing w:val="-3"/>
                <w:sz w:val="24"/>
              </w:rPr>
              <w:t xml:space="preserve"> </w:t>
            </w:r>
            <w:r>
              <w:rPr>
                <w:sz w:val="24"/>
              </w:rPr>
              <w:t>supravegherea,</w:t>
            </w:r>
            <w:r>
              <w:rPr>
                <w:spacing w:val="-3"/>
                <w:sz w:val="24"/>
              </w:rPr>
              <w:t xml:space="preserve"> </w:t>
            </w:r>
            <w:r>
              <w:rPr>
                <w:sz w:val="24"/>
              </w:rPr>
              <w:t>programele</w:t>
            </w:r>
            <w:r>
              <w:rPr>
                <w:spacing w:val="-2"/>
                <w:sz w:val="24"/>
              </w:rPr>
              <w:t xml:space="preserve"> </w:t>
            </w:r>
            <w:r>
              <w:rPr>
                <w:sz w:val="24"/>
              </w:rPr>
              <w:t>de</w:t>
            </w:r>
            <w:r>
              <w:rPr>
                <w:spacing w:val="-2"/>
                <w:sz w:val="24"/>
              </w:rPr>
              <w:t xml:space="preserve"> </w:t>
            </w:r>
            <w:r>
              <w:rPr>
                <w:sz w:val="24"/>
              </w:rPr>
              <w:t>eradicare</w:t>
            </w:r>
            <w:r>
              <w:rPr>
                <w:spacing w:val="-4"/>
                <w:sz w:val="24"/>
              </w:rPr>
              <w:t xml:space="preserve"> </w:t>
            </w:r>
            <w:r>
              <w:rPr>
                <w:sz w:val="24"/>
              </w:rPr>
              <w:t>și statutul</w:t>
            </w:r>
            <w:r>
              <w:rPr>
                <w:spacing w:val="-2"/>
                <w:sz w:val="24"/>
              </w:rPr>
              <w:t xml:space="preserve"> </w:t>
            </w:r>
            <w:r>
              <w:rPr>
                <w:sz w:val="24"/>
              </w:rPr>
              <w:t>de</w:t>
            </w:r>
            <w:r>
              <w:rPr>
                <w:spacing w:val="-4"/>
                <w:sz w:val="24"/>
              </w:rPr>
              <w:t xml:space="preserve"> </w:t>
            </w:r>
            <w:r>
              <w:rPr>
                <w:sz w:val="24"/>
              </w:rPr>
              <w:t>indemn de</w:t>
            </w:r>
            <w:r>
              <w:rPr>
                <w:spacing w:val="2"/>
                <w:sz w:val="24"/>
              </w:rPr>
              <w:t xml:space="preserve"> </w:t>
            </w:r>
            <w:r>
              <w:rPr>
                <w:sz w:val="24"/>
              </w:rPr>
              <w:t>boală</w:t>
            </w:r>
            <w:r>
              <w:rPr>
                <w:spacing w:val="5"/>
                <w:sz w:val="24"/>
              </w:rPr>
              <w:t xml:space="preserve"> </w:t>
            </w:r>
            <w:r>
              <w:rPr>
                <w:sz w:val="24"/>
              </w:rPr>
              <w:t>pentru</w:t>
            </w:r>
            <w:r>
              <w:rPr>
                <w:spacing w:val="4"/>
                <w:sz w:val="24"/>
              </w:rPr>
              <w:t xml:space="preserve"> </w:t>
            </w:r>
            <w:r>
              <w:rPr>
                <w:sz w:val="24"/>
              </w:rPr>
              <w:t>anumite</w:t>
            </w:r>
            <w:r>
              <w:rPr>
                <w:spacing w:val="5"/>
                <w:sz w:val="24"/>
              </w:rPr>
              <w:t xml:space="preserve"> </w:t>
            </w:r>
            <w:r>
              <w:rPr>
                <w:sz w:val="24"/>
              </w:rPr>
              <w:t>boli</w:t>
            </w:r>
            <w:r>
              <w:rPr>
                <w:spacing w:val="5"/>
                <w:sz w:val="24"/>
              </w:rPr>
              <w:t xml:space="preserve"> </w:t>
            </w:r>
            <w:r>
              <w:rPr>
                <w:sz w:val="24"/>
              </w:rPr>
              <w:t>listate</w:t>
            </w:r>
            <w:r>
              <w:rPr>
                <w:spacing w:val="5"/>
                <w:sz w:val="24"/>
              </w:rPr>
              <w:t xml:space="preserve"> </w:t>
            </w:r>
            <w:r>
              <w:rPr>
                <w:sz w:val="24"/>
              </w:rPr>
              <w:t>și</w:t>
            </w:r>
            <w:r>
              <w:rPr>
                <w:spacing w:val="5"/>
                <w:sz w:val="24"/>
              </w:rPr>
              <w:t xml:space="preserve"> </w:t>
            </w:r>
            <w:r>
              <w:rPr>
                <w:sz w:val="24"/>
              </w:rPr>
              <w:t>emergente</w:t>
            </w:r>
            <w:r>
              <w:rPr>
                <w:spacing w:val="5"/>
                <w:sz w:val="24"/>
              </w:rPr>
              <w:t xml:space="preserve"> </w:t>
            </w:r>
            <w:r>
              <w:rPr>
                <w:sz w:val="24"/>
              </w:rPr>
              <w:t>după</w:t>
            </w:r>
            <w:r>
              <w:rPr>
                <w:spacing w:val="4"/>
                <w:sz w:val="24"/>
              </w:rPr>
              <w:t xml:space="preserve"> </w:t>
            </w:r>
            <w:r>
              <w:rPr>
                <w:sz w:val="24"/>
              </w:rPr>
              <w:t>cum</w:t>
            </w:r>
            <w:r>
              <w:rPr>
                <w:spacing w:val="6"/>
                <w:sz w:val="24"/>
              </w:rPr>
              <w:t xml:space="preserve"> </w:t>
            </w:r>
            <w:r>
              <w:rPr>
                <w:spacing w:val="-2"/>
                <w:sz w:val="24"/>
              </w:rPr>
              <w:t>urmează:</w:t>
            </w:r>
          </w:p>
          <w:p w14:paraId="2FA108A0" w14:textId="77777777" w:rsidR="00B02665" w:rsidRDefault="00000000">
            <w:pPr>
              <w:pStyle w:val="TableParagraph"/>
              <w:spacing w:line="259" w:lineRule="auto"/>
              <w:ind w:left="145" w:right="135"/>
              <w:jc w:val="both"/>
              <w:rPr>
                <w:sz w:val="24"/>
              </w:rPr>
            </w:pPr>
            <w:r>
              <w:rPr>
                <w:sz w:val="24"/>
              </w:rPr>
              <w:t>1) unitățile cu risc ridicat sunt inspectate cel puțin o dată pe an calendaristic;</w:t>
            </w:r>
            <w:r>
              <w:rPr>
                <w:spacing w:val="-13"/>
                <w:sz w:val="24"/>
              </w:rPr>
              <w:t xml:space="preserve"> </w:t>
            </w:r>
            <w:r>
              <w:rPr>
                <w:sz w:val="24"/>
              </w:rPr>
              <w:t>2)</w:t>
            </w:r>
            <w:r>
              <w:rPr>
                <w:spacing w:val="-14"/>
                <w:sz w:val="24"/>
              </w:rPr>
              <w:t xml:space="preserve"> </w:t>
            </w:r>
            <w:r>
              <w:rPr>
                <w:sz w:val="24"/>
              </w:rPr>
              <w:t>unitățile</w:t>
            </w:r>
            <w:r>
              <w:rPr>
                <w:spacing w:val="-11"/>
                <w:sz w:val="24"/>
              </w:rPr>
              <w:t xml:space="preserve"> </w:t>
            </w:r>
            <w:r>
              <w:rPr>
                <w:sz w:val="24"/>
              </w:rPr>
              <w:t>cu</w:t>
            </w:r>
            <w:r>
              <w:rPr>
                <w:spacing w:val="-13"/>
                <w:sz w:val="24"/>
              </w:rPr>
              <w:t xml:space="preserve"> </w:t>
            </w:r>
            <w:r>
              <w:rPr>
                <w:sz w:val="24"/>
              </w:rPr>
              <w:t>risc</w:t>
            </w:r>
            <w:r>
              <w:rPr>
                <w:spacing w:val="-12"/>
                <w:sz w:val="24"/>
              </w:rPr>
              <w:t xml:space="preserve"> </w:t>
            </w:r>
            <w:r>
              <w:rPr>
                <w:sz w:val="24"/>
              </w:rPr>
              <w:t>mediu</w:t>
            </w:r>
            <w:r>
              <w:rPr>
                <w:spacing w:val="-13"/>
                <w:sz w:val="24"/>
              </w:rPr>
              <w:t xml:space="preserve"> </w:t>
            </w:r>
            <w:r>
              <w:rPr>
                <w:sz w:val="24"/>
              </w:rPr>
              <w:t>sunt</w:t>
            </w:r>
            <w:r>
              <w:rPr>
                <w:spacing w:val="-13"/>
                <w:sz w:val="24"/>
              </w:rPr>
              <w:t xml:space="preserve"> </w:t>
            </w:r>
            <w:r>
              <w:rPr>
                <w:sz w:val="24"/>
              </w:rPr>
              <w:t>inspectate</w:t>
            </w:r>
            <w:r>
              <w:rPr>
                <w:spacing w:val="-14"/>
                <w:sz w:val="24"/>
              </w:rPr>
              <w:t xml:space="preserve"> </w:t>
            </w:r>
            <w:r>
              <w:rPr>
                <w:sz w:val="24"/>
              </w:rPr>
              <w:t>cel</w:t>
            </w:r>
            <w:r>
              <w:rPr>
                <w:spacing w:val="-10"/>
                <w:sz w:val="24"/>
              </w:rPr>
              <w:t xml:space="preserve"> </w:t>
            </w:r>
            <w:r>
              <w:rPr>
                <w:sz w:val="24"/>
              </w:rPr>
              <w:t>puțin</w:t>
            </w:r>
            <w:r>
              <w:rPr>
                <w:spacing w:val="-13"/>
                <w:sz w:val="24"/>
              </w:rPr>
              <w:t xml:space="preserve"> </w:t>
            </w:r>
            <w:r>
              <w:rPr>
                <w:sz w:val="24"/>
              </w:rPr>
              <w:t>o</w:t>
            </w:r>
            <w:r>
              <w:rPr>
                <w:spacing w:val="-13"/>
                <w:sz w:val="24"/>
              </w:rPr>
              <w:t xml:space="preserve"> </w:t>
            </w:r>
            <w:r>
              <w:rPr>
                <w:sz w:val="24"/>
              </w:rPr>
              <w:t>dată la doi ani calendaristici; 3) unitățile cu risc scăzut sunt inspectate cel puțin o dată la trei ani calendaristici.</w:t>
            </w:r>
            <w:r>
              <w:rPr>
                <w:spacing w:val="-9"/>
                <w:sz w:val="24"/>
              </w:rPr>
              <w:t xml:space="preserve"> </w:t>
            </w:r>
            <w:r>
              <w:rPr>
                <w:sz w:val="24"/>
              </w:rPr>
              <w:t>Astfel, până nu va fi în vigoare Norma respectivă, nu va fi posibil de clasificat unitățile conform riscurilor menționate.</w:t>
            </w:r>
          </w:p>
        </w:tc>
        <w:tc>
          <w:tcPr>
            <w:tcW w:w="4398" w:type="dxa"/>
          </w:tcPr>
          <w:p w14:paraId="4FD49E84" w14:textId="3160B770" w:rsidR="00B02665" w:rsidRPr="007E5C07" w:rsidRDefault="007E5C07">
            <w:pPr>
              <w:pStyle w:val="TableParagraph"/>
              <w:rPr>
                <w:b/>
                <w:iCs/>
                <w:sz w:val="24"/>
              </w:rPr>
            </w:pPr>
            <w:r w:rsidRPr="007E5C07">
              <w:rPr>
                <w:b/>
                <w:iCs/>
                <w:sz w:val="24"/>
              </w:rPr>
              <w:t>Se acceptă parțial</w:t>
            </w:r>
          </w:p>
          <w:p w14:paraId="21973BD9" w14:textId="77777777" w:rsidR="007E5C07" w:rsidRPr="007E5C07" w:rsidRDefault="007E5C07" w:rsidP="007E5C07">
            <w:pPr>
              <w:pStyle w:val="TableParagraph"/>
              <w:spacing w:line="259" w:lineRule="auto"/>
              <w:ind w:left="147" w:right="145"/>
              <w:jc w:val="both"/>
              <w:rPr>
                <w:sz w:val="24"/>
              </w:rPr>
            </w:pPr>
            <w:r w:rsidRPr="007E5C07">
              <w:rPr>
                <w:sz w:val="24"/>
              </w:rPr>
              <w:t xml:space="preserve">Norma sanitară veterinară privind unitățile care dețin animale terestre, incubatoare și trasabilitatea acestora, care a fost aprobată la data de 19.02.2025 și urmează să fie publicată în Monitorul Oficial sub </w:t>
            </w:r>
            <w:proofErr w:type="spellStart"/>
            <w:r w:rsidRPr="007E5C07">
              <w:rPr>
                <w:sz w:val="24"/>
              </w:rPr>
              <w:t>Hotărîrea</w:t>
            </w:r>
            <w:proofErr w:type="spellEnd"/>
            <w:r w:rsidRPr="007E5C07">
              <w:rPr>
                <w:sz w:val="24"/>
              </w:rPr>
              <w:t xml:space="preserve"> de Guvern nr.72/2025 pentru aprobarea Normei sanitare veterinare privind unitățile care dețin animale terestre, incubatoare și trasabilitatea acestora.</w:t>
            </w:r>
          </w:p>
          <w:p w14:paraId="41DFC940" w14:textId="77777777" w:rsidR="007E5C07" w:rsidRPr="007E5C07" w:rsidRDefault="007E5C07" w:rsidP="007E5C07">
            <w:pPr>
              <w:pStyle w:val="TableParagraph"/>
              <w:spacing w:line="259" w:lineRule="auto"/>
              <w:ind w:left="147" w:right="145"/>
              <w:jc w:val="both"/>
              <w:rPr>
                <w:sz w:val="24"/>
              </w:rPr>
            </w:pPr>
            <w:r w:rsidRPr="007E5C07">
              <w:rPr>
                <w:sz w:val="24"/>
              </w:rPr>
              <w:t xml:space="preserve">Intrarea vigoare a prezentului proiect și a Normei sanitară veterinară privind unitățile care dețin animale terestre, incubatoare și trasabilitatea acestora este de 08.05.2026. Acestea vor intra în vigoare concomitent cu Legea nr. 196/2024 privind sănătatea animală. </w:t>
            </w:r>
          </w:p>
          <w:p w14:paraId="58D1EDC7" w14:textId="413878C9" w:rsidR="00B02665" w:rsidRDefault="007E5C07" w:rsidP="007E5C07">
            <w:pPr>
              <w:pStyle w:val="TableParagraph"/>
              <w:spacing w:line="259" w:lineRule="auto"/>
              <w:ind w:left="147" w:right="145"/>
              <w:jc w:val="both"/>
              <w:rPr>
                <w:sz w:val="24"/>
              </w:rPr>
            </w:pPr>
            <w:r w:rsidRPr="007E5C07">
              <w:rPr>
                <w:sz w:val="24"/>
              </w:rPr>
              <w:t>În acest sens, menționăm indicarea expresă a referinței în text și a numărului și anul adoptării.</w:t>
            </w:r>
          </w:p>
        </w:tc>
      </w:tr>
      <w:tr w:rsidR="00B02665" w14:paraId="5BD45AE3" w14:textId="77777777">
        <w:trPr>
          <w:trHeight w:val="755"/>
        </w:trPr>
        <w:tc>
          <w:tcPr>
            <w:tcW w:w="709" w:type="dxa"/>
          </w:tcPr>
          <w:p w14:paraId="5A178455" w14:textId="77777777" w:rsidR="00B02665" w:rsidRDefault="00000000">
            <w:pPr>
              <w:pStyle w:val="TableParagraph"/>
              <w:spacing w:line="275" w:lineRule="exact"/>
              <w:ind w:left="146"/>
              <w:rPr>
                <w:sz w:val="24"/>
              </w:rPr>
            </w:pPr>
            <w:r>
              <w:rPr>
                <w:spacing w:val="-5"/>
                <w:sz w:val="24"/>
              </w:rPr>
              <w:t>26</w:t>
            </w:r>
          </w:p>
        </w:tc>
        <w:tc>
          <w:tcPr>
            <w:tcW w:w="6945" w:type="dxa"/>
          </w:tcPr>
          <w:p w14:paraId="533CA671" w14:textId="77777777" w:rsidR="00B02665" w:rsidRDefault="00000000">
            <w:pPr>
              <w:pStyle w:val="TableParagraph"/>
              <w:spacing w:before="78" w:line="259" w:lineRule="auto"/>
              <w:ind w:left="145"/>
              <w:rPr>
                <w:sz w:val="24"/>
              </w:rPr>
            </w:pPr>
            <w:r>
              <w:rPr>
                <w:sz w:val="24"/>
              </w:rPr>
              <w:t>La</w:t>
            </w:r>
            <w:r>
              <w:rPr>
                <w:spacing w:val="-13"/>
                <w:sz w:val="24"/>
              </w:rPr>
              <w:t xml:space="preserve"> </w:t>
            </w:r>
            <w:r>
              <w:rPr>
                <w:sz w:val="24"/>
              </w:rPr>
              <w:t>sub</w:t>
            </w:r>
            <w:r>
              <w:rPr>
                <w:spacing w:val="-11"/>
                <w:sz w:val="24"/>
              </w:rPr>
              <w:t xml:space="preserve"> </w:t>
            </w:r>
            <w:r>
              <w:rPr>
                <w:sz w:val="24"/>
              </w:rPr>
              <w:t>punctul</w:t>
            </w:r>
            <w:r>
              <w:rPr>
                <w:spacing w:val="-11"/>
                <w:sz w:val="24"/>
              </w:rPr>
              <w:t xml:space="preserve"> </w:t>
            </w:r>
            <w:r>
              <w:rPr>
                <w:sz w:val="24"/>
              </w:rPr>
              <w:t>2.2</w:t>
            </w:r>
            <w:r>
              <w:rPr>
                <w:spacing w:val="-12"/>
                <w:sz w:val="24"/>
              </w:rPr>
              <w:t xml:space="preserve"> </w:t>
            </w:r>
            <w:r>
              <w:rPr>
                <w:sz w:val="24"/>
              </w:rPr>
              <w:t>informația</w:t>
            </w:r>
            <w:r>
              <w:rPr>
                <w:spacing w:val="-12"/>
                <w:sz w:val="24"/>
              </w:rPr>
              <w:t xml:space="preserve"> </w:t>
            </w:r>
            <w:r>
              <w:rPr>
                <w:sz w:val="24"/>
              </w:rPr>
              <w:t>prezentată</w:t>
            </w:r>
            <w:r>
              <w:rPr>
                <w:spacing w:val="-10"/>
                <w:sz w:val="24"/>
              </w:rPr>
              <w:t xml:space="preserve"> </w:t>
            </w:r>
            <w:r>
              <w:rPr>
                <w:sz w:val="24"/>
              </w:rPr>
              <w:t>în</w:t>
            </w:r>
            <w:r>
              <w:rPr>
                <w:spacing w:val="-11"/>
                <w:sz w:val="24"/>
              </w:rPr>
              <w:t xml:space="preserve"> </w:t>
            </w:r>
            <w:r>
              <w:rPr>
                <w:sz w:val="24"/>
              </w:rPr>
              <w:t>mare</w:t>
            </w:r>
            <w:r>
              <w:rPr>
                <w:spacing w:val="-10"/>
                <w:sz w:val="24"/>
              </w:rPr>
              <w:t xml:space="preserve"> </w:t>
            </w:r>
            <w:r>
              <w:rPr>
                <w:sz w:val="24"/>
              </w:rPr>
              <w:t>parte</w:t>
            </w:r>
            <w:r>
              <w:rPr>
                <w:spacing w:val="-10"/>
                <w:sz w:val="24"/>
              </w:rPr>
              <w:t xml:space="preserve"> </w:t>
            </w:r>
            <w:r>
              <w:rPr>
                <w:sz w:val="24"/>
              </w:rPr>
              <w:t>este</w:t>
            </w:r>
            <w:r>
              <w:rPr>
                <w:spacing w:val="-12"/>
                <w:sz w:val="24"/>
              </w:rPr>
              <w:t xml:space="preserve"> </w:t>
            </w:r>
            <w:r>
              <w:rPr>
                <w:sz w:val="24"/>
              </w:rPr>
              <w:t>irelevantă. La</w:t>
            </w:r>
            <w:r>
              <w:rPr>
                <w:spacing w:val="64"/>
                <w:sz w:val="24"/>
              </w:rPr>
              <w:t xml:space="preserve"> </w:t>
            </w:r>
            <w:r>
              <w:rPr>
                <w:sz w:val="24"/>
              </w:rPr>
              <w:t>acest</w:t>
            </w:r>
            <w:r>
              <w:rPr>
                <w:spacing w:val="66"/>
                <w:sz w:val="24"/>
              </w:rPr>
              <w:t xml:space="preserve"> </w:t>
            </w:r>
            <w:r>
              <w:rPr>
                <w:sz w:val="24"/>
              </w:rPr>
              <w:t>sub</w:t>
            </w:r>
            <w:r>
              <w:rPr>
                <w:spacing w:val="66"/>
                <w:sz w:val="24"/>
              </w:rPr>
              <w:t xml:space="preserve"> </w:t>
            </w:r>
            <w:r>
              <w:rPr>
                <w:sz w:val="24"/>
              </w:rPr>
              <w:t>punct</w:t>
            </w:r>
            <w:r>
              <w:rPr>
                <w:spacing w:val="66"/>
                <w:sz w:val="24"/>
              </w:rPr>
              <w:t xml:space="preserve"> </w:t>
            </w:r>
            <w:r>
              <w:rPr>
                <w:sz w:val="24"/>
              </w:rPr>
              <w:t>este</w:t>
            </w:r>
            <w:r>
              <w:rPr>
                <w:spacing w:val="66"/>
                <w:sz w:val="24"/>
              </w:rPr>
              <w:t xml:space="preserve"> </w:t>
            </w:r>
            <w:r>
              <w:rPr>
                <w:sz w:val="24"/>
              </w:rPr>
              <w:t>necesar</w:t>
            </w:r>
            <w:r>
              <w:rPr>
                <w:spacing w:val="65"/>
                <w:sz w:val="24"/>
              </w:rPr>
              <w:t xml:space="preserve"> </w:t>
            </w:r>
            <w:r>
              <w:rPr>
                <w:sz w:val="24"/>
              </w:rPr>
              <w:t>de</w:t>
            </w:r>
            <w:r>
              <w:rPr>
                <w:spacing w:val="65"/>
                <w:sz w:val="24"/>
              </w:rPr>
              <w:t xml:space="preserve"> </w:t>
            </w:r>
            <w:r>
              <w:rPr>
                <w:sz w:val="24"/>
              </w:rPr>
              <w:t>prezentat</w:t>
            </w:r>
            <w:r>
              <w:rPr>
                <w:spacing w:val="68"/>
                <w:sz w:val="24"/>
              </w:rPr>
              <w:t xml:space="preserve"> </w:t>
            </w:r>
            <w:r>
              <w:rPr>
                <w:sz w:val="24"/>
              </w:rPr>
              <w:t>situația</w:t>
            </w:r>
            <w:r>
              <w:rPr>
                <w:spacing w:val="65"/>
                <w:sz w:val="24"/>
              </w:rPr>
              <w:t xml:space="preserve"> </w:t>
            </w:r>
            <w:r>
              <w:rPr>
                <w:sz w:val="24"/>
              </w:rPr>
              <w:t>curentă</w:t>
            </w:r>
            <w:r>
              <w:rPr>
                <w:spacing w:val="66"/>
                <w:sz w:val="24"/>
              </w:rPr>
              <w:t xml:space="preserve"> </w:t>
            </w:r>
            <w:r>
              <w:rPr>
                <w:spacing w:val="-5"/>
                <w:sz w:val="24"/>
              </w:rPr>
              <w:t>în</w:t>
            </w:r>
          </w:p>
        </w:tc>
        <w:tc>
          <w:tcPr>
            <w:tcW w:w="4398" w:type="dxa"/>
          </w:tcPr>
          <w:p w14:paraId="58CA16AA" w14:textId="77777777" w:rsidR="00B02665" w:rsidRDefault="00000000">
            <w:pPr>
              <w:pStyle w:val="TableParagraph"/>
              <w:spacing w:line="259" w:lineRule="auto"/>
              <w:ind w:left="147"/>
              <w:rPr>
                <w:sz w:val="24"/>
              </w:rPr>
            </w:pPr>
            <w:r>
              <w:rPr>
                <w:sz w:val="24"/>
              </w:rPr>
              <w:t>Punctul 2.2 din nota de fundamentare a fost redactat conform obiecției.</w:t>
            </w:r>
          </w:p>
        </w:tc>
      </w:tr>
    </w:tbl>
    <w:p w14:paraId="7CAF9C37" w14:textId="77777777" w:rsidR="00B02665" w:rsidRDefault="00B02665">
      <w:pPr>
        <w:pStyle w:val="TableParagraph"/>
        <w:spacing w:line="259" w:lineRule="auto"/>
        <w:rPr>
          <w:sz w:val="24"/>
        </w:rPr>
        <w:sectPr w:rsidR="00B02665">
          <w:pgSz w:w="16840" w:h="11910" w:orient="landscape"/>
          <w:pgMar w:top="820" w:right="566" w:bottom="920" w:left="1417" w:header="0" w:footer="727" w:gutter="0"/>
          <w:cols w:space="708"/>
        </w:sectPr>
      </w:pPr>
    </w:p>
    <w:p w14:paraId="7808DD71" w14:textId="77777777" w:rsidR="00B02665" w:rsidRDefault="00000000">
      <w:pPr>
        <w:spacing w:before="2"/>
        <w:rPr>
          <w:b/>
          <w:i/>
          <w:sz w:val="2"/>
        </w:rPr>
      </w:pPr>
      <w:r>
        <w:rPr>
          <w:b/>
          <w:i/>
          <w:noProof/>
          <w:sz w:val="2"/>
        </w:rPr>
        <w:lastRenderedPageBreak/>
        <mc:AlternateContent>
          <mc:Choice Requires="wps">
            <w:drawing>
              <wp:anchor distT="0" distB="0" distL="0" distR="0" simplePos="0" relativeHeight="15730176" behindDoc="0" locked="0" layoutInCell="1" allowOverlap="1" wp14:anchorId="72DECD98" wp14:editId="6882297E">
                <wp:simplePos x="0" y="0"/>
                <wp:positionH relativeFrom="page">
                  <wp:posOffset>980236</wp:posOffset>
                </wp:positionH>
                <wp:positionV relativeFrom="page">
                  <wp:posOffset>547064</wp:posOffset>
                </wp:positionV>
                <wp:extent cx="6350" cy="57575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757545"/>
                        </a:xfrm>
                        <a:custGeom>
                          <a:avLst/>
                          <a:gdLst/>
                          <a:ahLst/>
                          <a:cxnLst/>
                          <a:rect l="l" t="t" r="r" b="b"/>
                          <a:pathLst>
                            <a:path w="6350" h="5757545">
                              <a:moveTo>
                                <a:pt x="6096" y="5271325"/>
                              </a:moveTo>
                              <a:lnTo>
                                <a:pt x="0" y="5271325"/>
                              </a:lnTo>
                              <a:lnTo>
                                <a:pt x="0" y="5277358"/>
                              </a:lnTo>
                              <a:lnTo>
                                <a:pt x="0" y="5757418"/>
                              </a:lnTo>
                              <a:lnTo>
                                <a:pt x="6096" y="5757418"/>
                              </a:lnTo>
                              <a:lnTo>
                                <a:pt x="6096" y="5277409"/>
                              </a:lnTo>
                              <a:lnTo>
                                <a:pt x="6096" y="5271325"/>
                              </a:lnTo>
                              <a:close/>
                            </a:path>
                            <a:path w="6350" h="5757545">
                              <a:moveTo>
                                <a:pt x="6096" y="864539"/>
                              </a:moveTo>
                              <a:lnTo>
                                <a:pt x="0" y="864539"/>
                              </a:lnTo>
                              <a:lnTo>
                                <a:pt x="0" y="5271313"/>
                              </a:lnTo>
                              <a:lnTo>
                                <a:pt x="6096" y="5271313"/>
                              </a:lnTo>
                              <a:lnTo>
                                <a:pt x="6096" y="864539"/>
                              </a:lnTo>
                              <a:close/>
                            </a:path>
                            <a:path w="6350" h="5757545">
                              <a:moveTo>
                                <a:pt x="6096" y="0"/>
                              </a:moveTo>
                              <a:lnTo>
                                <a:pt x="0" y="0"/>
                              </a:lnTo>
                              <a:lnTo>
                                <a:pt x="0" y="858316"/>
                              </a:lnTo>
                              <a:lnTo>
                                <a:pt x="0" y="864412"/>
                              </a:lnTo>
                              <a:lnTo>
                                <a:pt x="6096" y="864412"/>
                              </a:lnTo>
                              <a:lnTo>
                                <a:pt x="6096" y="858316"/>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E9390" id="Graphic 5" o:spid="_x0000_s1026" style="position:absolute;margin-left:77.2pt;margin-top:43.1pt;width:.5pt;height:453.35pt;z-index:15730176;visibility:visible;mso-wrap-style:square;mso-wrap-distance-left:0;mso-wrap-distance-top:0;mso-wrap-distance-right:0;mso-wrap-distance-bottom:0;mso-position-horizontal:absolute;mso-position-horizontal-relative:page;mso-position-vertical:absolute;mso-position-vertical-relative:page;v-text-anchor:top" coordsize="6350,575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" path="m6096,5271325r-6096,l,5277358r,480060l6096,5757418r,-480009l6096,5271325xem6096,864539r-6096,l,5271313r6096,l6096,864539xem6096,l,,,858316r,6096l6096,864412r,-6096l6096,xe" fillcolor="black" stroked="f">
                <v:path arrowok="t"/>
                <w10:wrap anchorx="page" anchory="page"/>
              </v:shape>
            </w:pict>
          </mc:Fallback>
        </mc:AlternateContent>
      </w:r>
    </w:p>
    <w:tbl>
      <w:tblPr>
        <w:tblStyle w:val="TableNormal"/>
        <w:tblW w:w="0" w:type="auto"/>
        <w:tblInd w:w="2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45"/>
        <w:gridCol w:w="4398"/>
      </w:tblGrid>
      <w:tr w:rsidR="00B02665" w14:paraId="05F81D70" w14:textId="77777777">
        <w:trPr>
          <w:trHeight w:val="1351"/>
        </w:trPr>
        <w:tc>
          <w:tcPr>
            <w:tcW w:w="709" w:type="dxa"/>
          </w:tcPr>
          <w:p w14:paraId="072434CF" w14:textId="77777777" w:rsidR="00B02665" w:rsidRDefault="00B02665">
            <w:pPr>
              <w:pStyle w:val="TableParagraph"/>
              <w:rPr>
                <w:sz w:val="24"/>
              </w:rPr>
            </w:pPr>
          </w:p>
        </w:tc>
        <w:tc>
          <w:tcPr>
            <w:tcW w:w="6945" w:type="dxa"/>
          </w:tcPr>
          <w:p w14:paraId="130AAD50" w14:textId="77777777" w:rsidR="00B02665" w:rsidRDefault="00000000">
            <w:pPr>
              <w:pStyle w:val="TableParagraph"/>
              <w:spacing w:line="259" w:lineRule="auto"/>
              <w:ind w:left="145" w:right="132"/>
              <w:jc w:val="both"/>
              <w:rPr>
                <w:sz w:val="24"/>
              </w:rPr>
            </w:pPr>
            <w:r>
              <w:rPr>
                <w:sz w:val="24"/>
              </w:rPr>
              <w:t>domeniu</w:t>
            </w:r>
            <w:r>
              <w:rPr>
                <w:spacing w:val="-14"/>
                <w:sz w:val="24"/>
              </w:rPr>
              <w:t xml:space="preserve"> </w:t>
            </w:r>
            <w:proofErr w:type="spellStart"/>
            <w:r>
              <w:rPr>
                <w:sz w:val="24"/>
              </w:rPr>
              <w:t>şi</w:t>
            </w:r>
            <w:proofErr w:type="spellEnd"/>
            <w:r>
              <w:rPr>
                <w:spacing w:val="-13"/>
                <w:sz w:val="24"/>
              </w:rPr>
              <w:t xml:space="preserve"> </w:t>
            </w:r>
            <w:r>
              <w:rPr>
                <w:sz w:val="24"/>
              </w:rPr>
              <w:t>problemele</w:t>
            </w:r>
            <w:r>
              <w:rPr>
                <w:spacing w:val="-15"/>
                <w:sz w:val="24"/>
              </w:rPr>
              <w:t xml:space="preserve"> </w:t>
            </w:r>
            <w:r>
              <w:rPr>
                <w:sz w:val="24"/>
              </w:rPr>
              <w:t>care</w:t>
            </w:r>
            <w:r>
              <w:rPr>
                <w:spacing w:val="-15"/>
                <w:sz w:val="24"/>
              </w:rPr>
              <w:t xml:space="preserve"> </w:t>
            </w:r>
            <w:r>
              <w:rPr>
                <w:sz w:val="24"/>
              </w:rPr>
              <w:t>se</w:t>
            </w:r>
            <w:r>
              <w:rPr>
                <w:spacing w:val="-15"/>
                <w:sz w:val="24"/>
              </w:rPr>
              <w:t xml:space="preserve"> </w:t>
            </w:r>
            <w:r>
              <w:rPr>
                <w:sz w:val="24"/>
              </w:rPr>
              <w:t>propun</w:t>
            </w:r>
            <w:r>
              <w:rPr>
                <w:spacing w:val="-14"/>
                <w:sz w:val="24"/>
              </w:rPr>
              <w:t xml:space="preserve"> </w:t>
            </w:r>
            <w:r>
              <w:rPr>
                <w:sz w:val="24"/>
              </w:rPr>
              <w:t>a</w:t>
            </w:r>
            <w:r>
              <w:rPr>
                <w:spacing w:val="-15"/>
                <w:sz w:val="24"/>
              </w:rPr>
              <w:t xml:space="preserve"> </w:t>
            </w:r>
            <w:r>
              <w:rPr>
                <w:sz w:val="24"/>
              </w:rPr>
              <w:t>fi</w:t>
            </w:r>
            <w:r>
              <w:rPr>
                <w:spacing w:val="-14"/>
                <w:sz w:val="24"/>
              </w:rPr>
              <w:t xml:space="preserve"> </w:t>
            </w:r>
            <w:r>
              <w:rPr>
                <w:sz w:val="24"/>
              </w:rPr>
              <w:t>soluționate</w:t>
            </w:r>
            <w:r>
              <w:rPr>
                <w:spacing w:val="-15"/>
                <w:sz w:val="24"/>
              </w:rPr>
              <w:t xml:space="preserve"> </w:t>
            </w:r>
            <w:r>
              <w:rPr>
                <w:sz w:val="24"/>
              </w:rPr>
              <w:t>prin</w:t>
            </w:r>
            <w:r>
              <w:rPr>
                <w:spacing w:val="-14"/>
                <w:sz w:val="24"/>
              </w:rPr>
              <w:t xml:space="preserve"> </w:t>
            </w:r>
            <w:r>
              <w:rPr>
                <w:sz w:val="24"/>
              </w:rPr>
              <w:t xml:space="preserve">intermediul </w:t>
            </w:r>
            <w:r>
              <w:rPr>
                <w:spacing w:val="-2"/>
                <w:sz w:val="24"/>
              </w:rPr>
              <w:t>proiectului actului normativ, raționamentul intervenției.</w:t>
            </w:r>
            <w:r>
              <w:rPr>
                <w:spacing w:val="-5"/>
                <w:sz w:val="24"/>
              </w:rPr>
              <w:t xml:space="preserve"> </w:t>
            </w:r>
            <w:r>
              <w:rPr>
                <w:spacing w:val="-2"/>
                <w:sz w:val="24"/>
              </w:rPr>
              <w:t xml:space="preserve">Totodată, este </w:t>
            </w:r>
            <w:r>
              <w:rPr>
                <w:sz w:val="24"/>
              </w:rPr>
              <w:t>necesar</w:t>
            </w:r>
            <w:r>
              <w:rPr>
                <w:spacing w:val="-11"/>
                <w:sz w:val="24"/>
              </w:rPr>
              <w:t xml:space="preserve"> </w:t>
            </w:r>
            <w:r>
              <w:rPr>
                <w:sz w:val="24"/>
              </w:rPr>
              <w:t>de</w:t>
            </w:r>
            <w:r>
              <w:rPr>
                <w:spacing w:val="-12"/>
                <w:sz w:val="24"/>
              </w:rPr>
              <w:t xml:space="preserve"> </w:t>
            </w:r>
            <w:r>
              <w:rPr>
                <w:sz w:val="24"/>
              </w:rPr>
              <w:t>descris</w:t>
            </w:r>
            <w:r>
              <w:rPr>
                <w:spacing w:val="-11"/>
                <w:sz w:val="24"/>
              </w:rPr>
              <w:t xml:space="preserve"> </w:t>
            </w:r>
            <w:r>
              <w:rPr>
                <w:sz w:val="24"/>
              </w:rPr>
              <w:t>pârțile</w:t>
            </w:r>
            <w:r>
              <w:rPr>
                <w:spacing w:val="-9"/>
                <w:sz w:val="24"/>
              </w:rPr>
              <w:t xml:space="preserve"> </w:t>
            </w:r>
            <w:r>
              <w:rPr>
                <w:sz w:val="24"/>
              </w:rPr>
              <w:t>interesate,</w:t>
            </w:r>
            <w:r>
              <w:rPr>
                <w:spacing w:val="-10"/>
                <w:sz w:val="24"/>
              </w:rPr>
              <w:t xml:space="preserve"> </w:t>
            </w:r>
            <w:r>
              <w:rPr>
                <w:sz w:val="24"/>
              </w:rPr>
              <w:t>în</w:t>
            </w:r>
            <w:r>
              <w:rPr>
                <w:spacing w:val="-11"/>
                <w:sz w:val="24"/>
              </w:rPr>
              <w:t xml:space="preserve"> </w:t>
            </w:r>
            <w:r>
              <w:rPr>
                <w:sz w:val="24"/>
              </w:rPr>
              <w:t>special</w:t>
            </w:r>
            <w:r>
              <w:rPr>
                <w:spacing w:val="-11"/>
                <w:sz w:val="24"/>
              </w:rPr>
              <w:t xml:space="preserve"> </w:t>
            </w:r>
            <w:r>
              <w:rPr>
                <w:sz w:val="24"/>
              </w:rPr>
              <w:t>agenții</w:t>
            </w:r>
            <w:r>
              <w:rPr>
                <w:spacing w:val="-11"/>
                <w:sz w:val="24"/>
              </w:rPr>
              <w:t xml:space="preserve"> </w:t>
            </w:r>
            <w:r>
              <w:rPr>
                <w:sz w:val="24"/>
              </w:rPr>
              <w:t>economici,</w:t>
            </w:r>
            <w:r>
              <w:rPr>
                <w:spacing w:val="-11"/>
                <w:sz w:val="24"/>
              </w:rPr>
              <w:t xml:space="preserve"> </w:t>
            </w:r>
            <w:r>
              <w:rPr>
                <w:sz w:val="24"/>
              </w:rPr>
              <w:t>care vor fi supuși controalelor oficiale, inclusiv numărul acestora.</w:t>
            </w:r>
          </w:p>
        </w:tc>
        <w:tc>
          <w:tcPr>
            <w:tcW w:w="4398" w:type="dxa"/>
          </w:tcPr>
          <w:p w14:paraId="1BA78DD0" w14:textId="77777777" w:rsidR="00B02665" w:rsidRDefault="00B02665">
            <w:pPr>
              <w:pStyle w:val="TableParagraph"/>
              <w:rPr>
                <w:sz w:val="24"/>
              </w:rPr>
            </w:pPr>
          </w:p>
        </w:tc>
      </w:tr>
      <w:tr w:rsidR="00765CC8" w14:paraId="2508876E" w14:textId="77777777" w:rsidTr="00354F57">
        <w:trPr>
          <w:trHeight w:val="371"/>
        </w:trPr>
        <w:tc>
          <w:tcPr>
            <w:tcW w:w="709" w:type="dxa"/>
            <w:vMerge w:val="restart"/>
          </w:tcPr>
          <w:p w14:paraId="1A8DFFFF" w14:textId="77777777" w:rsidR="00765CC8" w:rsidRDefault="00765CC8">
            <w:pPr>
              <w:pStyle w:val="TableParagraph"/>
              <w:spacing w:line="275" w:lineRule="exact"/>
              <w:ind w:left="146"/>
              <w:rPr>
                <w:sz w:val="24"/>
              </w:rPr>
            </w:pPr>
            <w:r>
              <w:rPr>
                <w:spacing w:val="-5"/>
                <w:sz w:val="24"/>
              </w:rPr>
              <w:t>27</w:t>
            </w:r>
          </w:p>
        </w:tc>
        <w:tc>
          <w:tcPr>
            <w:tcW w:w="6945" w:type="dxa"/>
            <w:vMerge w:val="restart"/>
          </w:tcPr>
          <w:p w14:paraId="54A296DA" w14:textId="024C6200" w:rsidR="00765CC8" w:rsidRDefault="00765CC8" w:rsidP="00531343">
            <w:pPr>
              <w:pStyle w:val="TableParagraph"/>
              <w:spacing w:line="259" w:lineRule="auto"/>
              <w:ind w:left="145" w:right="131"/>
              <w:jc w:val="both"/>
              <w:rPr>
                <w:sz w:val="24"/>
              </w:rPr>
            </w:pPr>
            <w:r>
              <w:rPr>
                <w:sz w:val="24"/>
              </w:rPr>
              <w:t xml:space="preserve">La sub punctul 3.1 informația prezentată în ultimul alineat nu este relevantă și necesită a fi exclusă. Totodată, această informație poate să se regăsească al sub pct. 2.2. La sub punctul 3.1 se vor descrie obiectivele urmărite prin adoptarea actului normativ, care trebuie să fie legate de situația </w:t>
            </w:r>
            <w:proofErr w:type="spellStart"/>
            <w:r>
              <w:rPr>
                <w:sz w:val="24"/>
              </w:rPr>
              <w:t>şi</w:t>
            </w:r>
            <w:proofErr w:type="spellEnd"/>
            <w:r>
              <w:rPr>
                <w:sz w:val="24"/>
              </w:rPr>
              <w:t xml:space="preserve"> problemele abordate. Totodată, pe lângă descrierea principalelor prevederi, este necesar de descris și </w:t>
            </w:r>
            <w:r>
              <w:rPr>
                <w:spacing w:val="-2"/>
                <w:sz w:val="24"/>
              </w:rPr>
              <w:t>rezultatele</w:t>
            </w:r>
            <w:r>
              <w:rPr>
                <w:spacing w:val="-4"/>
                <w:sz w:val="24"/>
              </w:rPr>
              <w:t xml:space="preserve"> </w:t>
            </w:r>
            <w:r>
              <w:rPr>
                <w:spacing w:val="-2"/>
                <w:sz w:val="24"/>
              </w:rPr>
              <w:t>scontate după</w:t>
            </w:r>
            <w:r>
              <w:rPr>
                <w:spacing w:val="3"/>
                <w:sz w:val="24"/>
              </w:rPr>
              <w:t xml:space="preserve"> </w:t>
            </w:r>
            <w:r>
              <w:rPr>
                <w:spacing w:val="-2"/>
                <w:sz w:val="24"/>
              </w:rPr>
              <w:t xml:space="preserve">adoptarea </w:t>
            </w:r>
            <w:proofErr w:type="spellStart"/>
            <w:r>
              <w:rPr>
                <w:spacing w:val="-2"/>
                <w:sz w:val="24"/>
              </w:rPr>
              <w:t>şi</w:t>
            </w:r>
            <w:proofErr w:type="spellEnd"/>
            <w:r>
              <w:rPr>
                <w:spacing w:val="1"/>
                <w:sz w:val="24"/>
              </w:rPr>
              <w:t xml:space="preserve"> </w:t>
            </w:r>
            <w:r>
              <w:rPr>
                <w:spacing w:val="-2"/>
                <w:sz w:val="24"/>
              </w:rPr>
              <w:t>implementarea actului</w:t>
            </w:r>
            <w:r>
              <w:rPr>
                <w:spacing w:val="2"/>
                <w:sz w:val="24"/>
              </w:rPr>
              <w:t xml:space="preserve"> </w:t>
            </w:r>
            <w:r>
              <w:rPr>
                <w:spacing w:val="-2"/>
                <w:sz w:val="24"/>
              </w:rPr>
              <w:t>normativ.</w:t>
            </w:r>
          </w:p>
        </w:tc>
        <w:tc>
          <w:tcPr>
            <w:tcW w:w="4398" w:type="dxa"/>
            <w:tcBorders>
              <w:bottom w:val="nil"/>
            </w:tcBorders>
          </w:tcPr>
          <w:p w14:paraId="7C821264" w14:textId="77777777" w:rsidR="00765CC8" w:rsidRDefault="00765CC8">
            <w:pPr>
              <w:pStyle w:val="TableParagraph"/>
              <w:spacing w:line="275" w:lineRule="exact"/>
              <w:ind w:left="147"/>
              <w:rPr>
                <w:b/>
                <w:sz w:val="24"/>
              </w:rPr>
            </w:pPr>
            <w:r>
              <w:rPr>
                <w:b/>
                <w:sz w:val="24"/>
              </w:rPr>
              <w:t>Se</w:t>
            </w:r>
            <w:r>
              <w:rPr>
                <w:b/>
                <w:spacing w:val="-1"/>
                <w:sz w:val="24"/>
              </w:rPr>
              <w:t xml:space="preserve"> </w:t>
            </w:r>
            <w:r>
              <w:rPr>
                <w:b/>
                <w:spacing w:val="-2"/>
                <w:sz w:val="24"/>
              </w:rPr>
              <w:t>acceptă</w:t>
            </w:r>
          </w:p>
        </w:tc>
      </w:tr>
      <w:tr w:rsidR="003C35E9" w14:paraId="7241445B" w14:textId="77777777" w:rsidTr="003C35E9">
        <w:trPr>
          <w:trHeight w:val="5037"/>
        </w:trPr>
        <w:tc>
          <w:tcPr>
            <w:tcW w:w="709" w:type="dxa"/>
            <w:vMerge/>
          </w:tcPr>
          <w:p w14:paraId="53405F9A" w14:textId="77777777" w:rsidR="003C35E9" w:rsidRDefault="003C35E9">
            <w:pPr>
              <w:pStyle w:val="TableParagraph"/>
              <w:rPr>
                <w:sz w:val="24"/>
              </w:rPr>
            </w:pPr>
          </w:p>
        </w:tc>
        <w:tc>
          <w:tcPr>
            <w:tcW w:w="6945" w:type="dxa"/>
            <w:vMerge/>
          </w:tcPr>
          <w:p w14:paraId="67A06C36" w14:textId="0ACEB87F" w:rsidR="003C35E9" w:rsidRDefault="003C35E9" w:rsidP="00531343">
            <w:pPr>
              <w:pStyle w:val="TableParagraph"/>
              <w:spacing w:line="259" w:lineRule="auto"/>
              <w:ind w:left="145" w:right="131"/>
              <w:jc w:val="both"/>
              <w:rPr>
                <w:sz w:val="24"/>
              </w:rPr>
            </w:pPr>
          </w:p>
        </w:tc>
        <w:tc>
          <w:tcPr>
            <w:tcW w:w="4398" w:type="dxa"/>
            <w:tcBorders>
              <w:top w:val="nil"/>
            </w:tcBorders>
          </w:tcPr>
          <w:p w14:paraId="239444A3" w14:textId="77777777" w:rsidR="003C35E9" w:rsidRDefault="003C35E9" w:rsidP="003C35E9">
            <w:pPr>
              <w:pStyle w:val="TableParagraph"/>
              <w:ind w:left="147" w:right="125"/>
              <w:jc w:val="both"/>
              <w:rPr>
                <w:sz w:val="24"/>
              </w:rPr>
            </w:pPr>
            <w:r>
              <w:rPr>
                <w:sz w:val="24"/>
              </w:rPr>
              <w:t>Obiectivul</w:t>
            </w:r>
            <w:r>
              <w:rPr>
                <w:spacing w:val="-8"/>
                <w:sz w:val="24"/>
              </w:rPr>
              <w:t xml:space="preserve"> </w:t>
            </w:r>
            <w:r>
              <w:rPr>
                <w:sz w:val="24"/>
              </w:rPr>
              <w:t>principal</w:t>
            </w:r>
            <w:r>
              <w:rPr>
                <w:spacing w:val="-8"/>
                <w:sz w:val="24"/>
              </w:rPr>
              <w:t xml:space="preserve"> </w:t>
            </w:r>
            <w:r>
              <w:rPr>
                <w:sz w:val="24"/>
              </w:rPr>
              <w:t>al</w:t>
            </w:r>
            <w:r>
              <w:rPr>
                <w:spacing w:val="-8"/>
                <w:sz w:val="24"/>
              </w:rPr>
              <w:t xml:space="preserve"> </w:t>
            </w:r>
            <w:r>
              <w:rPr>
                <w:sz w:val="24"/>
              </w:rPr>
              <w:t>proiectului</w:t>
            </w:r>
            <w:r>
              <w:rPr>
                <w:spacing w:val="-8"/>
                <w:sz w:val="24"/>
              </w:rPr>
              <w:t xml:space="preserve"> </w:t>
            </w:r>
            <w:r>
              <w:rPr>
                <w:sz w:val="24"/>
              </w:rPr>
              <w:t>în</w:t>
            </w:r>
            <w:r>
              <w:rPr>
                <w:spacing w:val="-8"/>
                <w:sz w:val="24"/>
              </w:rPr>
              <w:t xml:space="preserve"> </w:t>
            </w:r>
            <w:r>
              <w:rPr>
                <w:sz w:val="24"/>
              </w:rPr>
              <w:t>cauză este</w:t>
            </w:r>
            <w:r>
              <w:rPr>
                <w:spacing w:val="-10"/>
                <w:sz w:val="24"/>
              </w:rPr>
              <w:t xml:space="preserve"> </w:t>
            </w:r>
            <w:r>
              <w:rPr>
                <w:sz w:val="24"/>
              </w:rPr>
              <w:t>perfecționarea</w:t>
            </w:r>
            <w:r>
              <w:rPr>
                <w:spacing w:val="-11"/>
                <w:sz w:val="24"/>
              </w:rPr>
              <w:t xml:space="preserve"> </w:t>
            </w:r>
            <w:r>
              <w:rPr>
                <w:sz w:val="24"/>
              </w:rPr>
              <w:t>sistemului</w:t>
            </w:r>
            <w:r>
              <w:rPr>
                <w:spacing w:val="-9"/>
                <w:sz w:val="24"/>
              </w:rPr>
              <w:t xml:space="preserve"> </w:t>
            </w:r>
            <w:r>
              <w:rPr>
                <w:sz w:val="24"/>
              </w:rPr>
              <w:t>de</w:t>
            </w:r>
            <w:r>
              <w:rPr>
                <w:spacing w:val="-11"/>
                <w:sz w:val="24"/>
              </w:rPr>
              <w:t xml:space="preserve"> </w:t>
            </w:r>
            <w:r>
              <w:rPr>
                <w:sz w:val="24"/>
              </w:rPr>
              <w:t>control</w:t>
            </w:r>
            <w:r>
              <w:rPr>
                <w:spacing w:val="-10"/>
                <w:sz w:val="24"/>
              </w:rPr>
              <w:t xml:space="preserve"> </w:t>
            </w:r>
            <w:r>
              <w:rPr>
                <w:sz w:val="24"/>
              </w:rPr>
              <w:t>în domeniul agroalimentar conform practicilor UE.</w:t>
            </w:r>
          </w:p>
          <w:p w14:paraId="0A19E3DE" w14:textId="77777777" w:rsidR="003C35E9" w:rsidRDefault="003C35E9" w:rsidP="003C35E9">
            <w:pPr>
              <w:pStyle w:val="TableParagraph"/>
              <w:ind w:left="147" w:right="126"/>
              <w:jc w:val="both"/>
              <w:rPr>
                <w:sz w:val="24"/>
              </w:rPr>
            </w:pPr>
            <w:r>
              <w:rPr>
                <w:sz w:val="24"/>
              </w:rPr>
              <w:t xml:space="preserve">Dintre obiectivele specifice a proiectului </w:t>
            </w:r>
            <w:r>
              <w:rPr>
                <w:spacing w:val="-2"/>
                <w:sz w:val="24"/>
              </w:rPr>
              <w:t>menționăm:</w:t>
            </w:r>
          </w:p>
          <w:p w14:paraId="1E4771C9" w14:textId="77777777" w:rsidR="003C35E9" w:rsidRDefault="003C35E9" w:rsidP="003C35E9">
            <w:pPr>
              <w:pStyle w:val="TableParagraph"/>
              <w:numPr>
                <w:ilvl w:val="0"/>
                <w:numId w:val="1"/>
              </w:numPr>
              <w:tabs>
                <w:tab w:val="left" w:pos="346"/>
              </w:tabs>
              <w:ind w:left="346" w:hanging="199"/>
              <w:jc w:val="both"/>
              <w:rPr>
                <w:sz w:val="24"/>
              </w:rPr>
            </w:pPr>
            <w:r>
              <w:rPr>
                <w:sz w:val="24"/>
              </w:rPr>
              <w:t>siguranței</w:t>
            </w:r>
            <w:r>
              <w:rPr>
                <w:spacing w:val="-1"/>
                <w:sz w:val="24"/>
              </w:rPr>
              <w:t xml:space="preserve"> </w:t>
            </w:r>
            <w:r>
              <w:rPr>
                <w:sz w:val="24"/>
              </w:rPr>
              <w:t>alimentelor și</w:t>
            </w:r>
            <w:r>
              <w:rPr>
                <w:spacing w:val="-1"/>
                <w:sz w:val="24"/>
              </w:rPr>
              <w:t xml:space="preserve"> </w:t>
            </w:r>
            <w:r>
              <w:rPr>
                <w:sz w:val="24"/>
              </w:rPr>
              <w:t xml:space="preserve">a </w:t>
            </w:r>
            <w:r>
              <w:rPr>
                <w:spacing w:val="-2"/>
                <w:sz w:val="24"/>
              </w:rPr>
              <w:t>furajelor</w:t>
            </w:r>
          </w:p>
          <w:p w14:paraId="35E4FBB5" w14:textId="77777777" w:rsidR="003C35E9" w:rsidRDefault="003C35E9" w:rsidP="003C35E9">
            <w:pPr>
              <w:pStyle w:val="TableParagraph"/>
              <w:numPr>
                <w:ilvl w:val="0"/>
                <w:numId w:val="1"/>
              </w:numPr>
              <w:tabs>
                <w:tab w:val="left" w:pos="346"/>
              </w:tabs>
              <w:ind w:left="147" w:right="127" w:firstLine="0"/>
              <w:jc w:val="both"/>
              <w:rPr>
                <w:sz w:val="24"/>
              </w:rPr>
            </w:pPr>
            <w:r>
              <w:rPr>
                <w:sz w:val="24"/>
              </w:rPr>
              <w:t>protecției intereselor consumatorilor în ceea ce privește alimentele și informațiile referitoare la alimente se desfășoară cu respectarea unor cerințe specifice.</w:t>
            </w:r>
          </w:p>
          <w:p w14:paraId="2C991C1E" w14:textId="77777777" w:rsidR="003C35E9" w:rsidRDefault="003C35E9" w:rsidP="003C35E9">
            <w:pPr>
              <w:pStyle w:val="TableParagraph"/>
              <w:numPr>
                <w:ilvl w:val="0"/>
                <w:numId w:val="1"/>
              </w:numPr>
              <w:tabs>
                <w:tab w:val="left" w:pos="346"/>
              </w:tabs>
              <w:ind w:left="147" w:right="126"/>
              <w:jc w:val="both"/>
              <w:rPr>
                <w:sz w:val="24"/>
              </w:rPr>
            </w:pPr>
            <w:r>
              <w:rPr>
                <w:sz w:val="24"/>
              </w:rPr>
              <w:t xml:space="preserve">asigurarea unui nivel ridicat de sănătate </w:t>
            </w:r>
            <w:r>
              <w:rPr>
                <w:spacing w:val="-2"/>
                <w:sz w:val="24"/>
              </w:rPr>
              <w:t>publice</w:t>
            </w:r>
          </w:p>
          <w:p w14:paraId="08D88677" w14:textId="77777777" w:rsidR="003C35E9" w:rsidRDefault="003C35E9" w:rsidP="003C35E9">
            <w:pPr>
              <w:pStyle w:val="TableParagraph"/>
              <w:tabs>
                <w:tab w:val="left" w:pos="1671"/>
                <w:tab w:val="left" w:pos="2812"/>
                <w:tab w:val="left" w:pos="3314"/>
              </w:tabs>
              <w:ind w:left="147" w:right="126"/>
              <w:jc w:val="both"/>
              <w:rPr>
                <w:sz w:val="24"/>
              </w:rPr>
            </w:pPr>
            <w:r>
              <w:rPr>
                <w:spacing w:val="-2"/>
                <w:sz w:val="24"/>
              </w:rPr>
              <w:t>4)asigurarea</w:t>
            </w:r>
            <w:r>
              <w:rPr>
                <w:sz w:val="24"/>
              </w:rPr>
              <w:t xml:space="preserve"> </w:t>
            </w:r>
            <w:r>
              <w:rPr>
                <w:spacing w:val="-2"/>
                <w:sz w:val="24"/>
              </w:rPr>
              <w:t xml:space="preserve">sănătății </w:t>
            </w:r>
            <w:r>
              <w:rPr>
                <w:spacing w:val="-6"/>
                <w:sz w:val="24"/>
              </w:rPr>
              <w:t>și</w:t>
            </w:r>
            <w:r>
              <w:rPr>
                <w:sz w:val="24"/>
              </w:rPr>
              <w:t xml:space="preserve"> </w:t>
            </w:r>
            <w:r>
              <w:rPr>
                <w:spacing w:val="-2"/>
                <w:sz w:val="24"/>
              </w:rPr>
              <w:t>bunăstării animalelor,</w:t>
            </w:r>
          </w:p>
          <w:p w14:paraId="10644895" w14:textId="75AB355B" w:rsidR="003C35E9" w:rsidRDefault="003C35E9" w:rsidP="003C35E9">
            <w:pPr>
              <w:pStyle w:val="TableParagraph"/>
              <w:ind w:left="147" w:right="126"/>
              <w:jc w:val="both"/>
              <w:rPr>
                <w:sz w:val="24"/>
              </w:rPr>
            </w:pPr>
            <w:r>
              <w:rPr>
                <w:sz w:val="24"/>
              </w:rPr>
              <w:t>5)excluderea și prevenirea posibilei răspândiri</w:t>
            </w:r>
            <w:r>
              <w:rPr>
                <w:spacing w:val="-6"/>
                <w:sz w:val="24"/>
              </w:rPr>
              <w:t xml:space="preserve"> </w:t>
            </w:r>
            <w:r>
              <w:rPr>
                <w:sz w:val="24"/>
              </w:rPr>
              <w:t>a</w:t>
            </w:r>
            <w:r>
              <w:rPr>
                <w:spacing w:val="-7"/>
                <w:sz w:val="24"/>
              </w:rPr>
              <w:t xml:space="preserve"> </w:t>
            </w:r>
            <w:r>
              <w:rPr>
                <w:sz w:val="24"/>
              </w:rPr>
              <w:t>bolilor</w:t>
            </w:r>
            <w:r>
              <w:rPr>
                <w:spacing w:val="-7"/>
                <w:sz w:val="24"/>
              </w:rPr>
              <w:t xml:space="preserve"> </w:t>
            </w:r>
            <w:r>
              <w:rPr>
                <w:sz w:val="24"/>
              </w:rPr>
              <w:t>animalelor,</w:t>
            </w:r>
            <w:r>
              <w:rPr>
                <w:spacing w:val="-6"/>
                <w:sz w:val="24"/>
              </w:rPr>
              <w:t xml:space="preserve"> </w:t>
            </w:r>
            <w:r>
              <w:rPr>
                <w:sz w:val="24"/>
              </w:rPr>
              <w:t>iar</w:t>
            </w:r>
            <w:r>
              <w:rPr>
                <w:spacing w:val="-8"/>
                <w:sz w:val="24"/>
              </w:rPr>
              <w:t xml:space="preserve"> </w:t>
            </w:r>
            <w:r>
              <w:rPr>
                <w:sz w:val="24"/>
              </w:rPr>
              <w:t>în</w:t>
            </w:r>
            <w:r>
              <w:rPr>
                <w:spacing w:val="-6"/>
                <w:sz w:val="24"/>
              </w:rPr>
              <w:t xml:space="preserve"> </w:t>
            </w:r>
            <w:r>
              <w:rPr>
                <w:sz w:val="24"/>
              </w:rPr>
              <w:t>unele cazuri transmisibile la oameni.</w:t>
            </w:r>
          </w:p>
        </w:tc>
      </w:tr>
      <w:tr w:rsidR="00B02665" w14:paraId="4DCED8B4" w14:textId="77777777" w:rsidTr="00A32D0A">
        <w:trPr>
          <w:trHeight w:val="1254"/>
        </w:trPr>
        <w:tc>
          <w:tcPr>
            <w:tcW w:w="709" w:type="dxa"/>
          </w:tcPr>
          <w:p w14:paraId="4D20C250" w14:textId="77777777" w:rsidR="00B02665" w:rsidRDefault="00000000">
            <w:pPr>
              <w:pStyle w:val="TableParagraph"/>
              <w:spacing w:line="275" w:lineRule="exact"/>
              <w:ind w:left="146"/>
              <w:rPr>
                <w:sz w:val="24"/>
              </w:rPr>
            </w:pPr>
            <w:r>
              <w:rPr>
                <w:spacing w:val="-5"/>
                <w:sz w:val="24"/>
              </w:rPr>
              <w:t>28</w:t>
            </w:r>
          </w:p>
        </w:tc>
        <w:tc>
          <w:tcPr>
            <w:tcW w:w="6945" w:type="dxa"/>
          </w:tcPr>
          <w:p w14:paraId="7CCB44FC" w14:textId="55E82881" w:rsidR="00B02665" w:rsidRDefault="00000000">
            <w:pPr>
              <w:pStyle w:val="TableParagraph"/>
              <w:spacing w:before="80" w:line="259" w:lineRule="auto"/>
              <w:ind w:left="145"/>
              <w:rPr>
                <w:sz w:val="24"/>
              </w:rPr>
            </w:pPr>
            <w:r>
              <w:rPr>
                <w:sz w:val="24"/>
              </w:rPr>
              <w:t>La</w:t>
            </w:r>
            <w:r>
              <w:rPr>
                <w:spacing w:val="-10"/>
                <w:sz w:val="24"/>
              </w:rPr>
              <w:t xml:space="preserve"> </w:t>
            </w:r>
            <w:r>
              <w:rPr>
                <w:sz w:val="24"/>
              </w:rPr>
              <w:t>sub</w:t>
            </w:r>
            <w:r>
              <w:rPr>
                <w:spacing w:val="-9"/>
                <w:sz w:val="24"/>
              </w:rPr>
              <w:t xml:space="preserve"> </w:t>
            </w:r>
            <w:r>
              <w:rPr>
                <w:sz w:val="24"/>
              </w:rPr>
              <w:t>punctul</w:t>
            </w:r>
            <w:r>
              <w:rPr>
                <w:spacing w:val="-9"/>
                <w:sz w:val="24"/>
              </w:rPr>
              <w:t xml:space="preserve"> </w:t>
            </w:r>
            <w:r>
              <w:rPr>
                <w:sz w:val="24"/>
              </w:rPr>
              <w:t>3.2,</w:t>
            </w:r>
            <w:r>
              <w:rPr>
                <w:spacing w:val="-9"/>
                <w:sz w:val="24"/>
              </w:rPr>
              <w:t xml:space="preserve"> </w:t>
            </w:r>
            <w:r>
              <w:rPr>
                <w:sz w:val="24"/>
              </w:rPr>
              <w:t>deoarece</w:t>
            </w:r>
            <w:r>
              <w:rPr>
                <w:spacing w:val="-10"/>
                <w:sz w:val="24"/>
              </w:rPr>
              <w:t xml:space="preserve"> </w:t>
            </w:r>
            <w:r>
              <w:rPr>
                <w:sz w:val="24"/>
              </w:rPr>
              <w:t>este</w:t>
            </w:r>
            <w:r>
              <w:rPr>
                <w:spacing w:val="-10"/>
                <w:sz w:val="24"/>
              </w:rPr>
              <w:t xml:space="preserve"> </w:t>
            </w:r>
            <w:r>
              <w:rPr>
                <w:sz w:val="24"/>
              </w:rPr>
              <w:t>prezentat</w:t>
            </w:r>
            <w:r>
              <w:rPr>
                <w:spacing w:val="-9"/>
                <w:sz w:val="24"/>
              </w:rPr>
              <w:t xml:space="preserve"> </w:t>
            </w:r>
            <w:r>
              <w:rPr>
                <w:sz w:val="24"/>
              </w:rPr>
              <w:t>un</w:t>
            </w:r>
            <w:r>
              <w:rPr>
                <w:spacing w:val="-9"/>
                <w:sz w:val="24"/>
              </w:rPr>
              <w:t xml:space="preserve"> </w:t>
            </w:r>
            <w:r>
              <w:rPr>
                <w:sz w:val="24"/>
              </w:rPr>
              <w:t>proiect</w:t>
            </w:r>
            <w:r>
              <w:rPr>
                <w:spacing w:val="-9"/>
                <w:sz w:val="24"/>
              </w:rPr>
              <w:t xml:space="preserve"> </w:t>
            </w:r>
            <w:r>
              <w:rPr>
                <w:sz w:val="24"/>
              </w:rPr>
              <w:t>de</w:t>
            </w:r>
            <w:r>
              <w:rPr>
                <w:spacing w:val="-10"/>
                <w:sz w:val="24"/>
              </w:rPr>
              <w:t xml:space="preserve"> </w:t>
            </w:r>
            <w:r>
              <w:rPr>
                <w:sz w:val="24"/>
              </w:rPr>
              <w:t>act</w:t>
            </w:r>
            <w:r>
              <w:rPr>
                <w:spacing w:val="-9"/>
                <w:sz w:val="24"/>
              </w:rPr>
              <w:t xml:space="preserve"> </w:t>
            </w:r>
            <w:r>
              <w:rPr>
                <w:sz w:val="24"/>
              </w:rPr>
              <w:t>normativ cu</w:t>
            </w:r>
            <w:r>
              <w:rPr>
                <w:spacing w:val="44"/>
                <w:sz w:val="24"/>
              </w:rPr>
              <w:t xml:space="preserve"> </w:t>
            </w:r>
            <w:r>
              <w:rPr>
                <w:sz w:val="24"/>
              </w:rPr>
              <w:t>relevanță</w:t>
            </w:r>
            <w:r>
              <w:rPr>
                <w:spacing w:val="46"/>
                <w:sz w:val="24"/>
              </w:rPr>
              <w:t xml:space="preserve"> </w:t>
            </w:r>
            <w:r>
              <w:rPr>
                <w:sz w:val="24"/>
              </w:rPr>
              <w:t>UE</w:t>
            </w:r>
            <w:r>
              <w:rPr>
                <w:spacing w:val="46"/>
                <w:sz w:val="24"/>
              </w:rPr>
              <w:t xml:space="preserve"> </w:t>
            </w:r>
            <w:r>
              <w:rPr>
                <w:sz w:val="24"/>
              </w:rPr>
              <w:t>se</w:t>
            </w:r>
            <w:r>
              <w:rPr>
                <w:spacing w:val="46"/>
                <w:sz w:val="24"/>
              </w:rPr>
              <w:t xml:space="preserve"> </w:t>
            </w:r>
            <w:r>
              <w:rPr>
                <w:sz w:val="24"/>
              </w:rPr>
              <w:t>va</w:t>
            </w:r>
            <w:r>
              <w:rPr>
                <w:spacing w:val="48"/>
                <w:sz w:val="24"/>
              </w:rPr>
              <w:t xml:space="preserve"> </w:t>
            </w:r>
            <w:r>
              <w:rPr>
                <w:sz w:val="24"/>
              </w:rPr>
              <w:t>examina,</w:t>
            </w:r>
            <w:r>
              <w:rPr>
                <w:spacing w:val="46"/>
                <w:sz w:val="24"/>
              </w:rPr>
              <w:t xml:space="preserve"> </w:t>
            </w:r>
            <w:r>
              <w:rPr>
                <w:sz w:val="24"/>
              </w:rPr>
              <w:t>în</w:t>
            </w:r>
            <w:r>
              <w:rPr>
                <w:spacing w:val="46"/>
                <w:sz w:val="24"/>
              </w:rPr>
              <w:t xml:space="preserve"> </w:t>
            </w:r>
            <w:r>
              <w:rPr>
                <w:sz w:val="24"/>
              </w:rPr>
              <w:t>calitate</w:t>
            </w:r>
            <w:r>
              <w:rPr>
                <w:spacing w:val="46"/>
                <w:sz w:val="24"/>
              </w:rPr>
              <w:t xml:space="preserve"> </w:t>
            </w:r>
            <w:r>
              <w:rPr>
                <w:sz w:val="24"/>
              </w:rPr>
              <w:t>de</w:t>
            </w:r>
            <w:r>
              <w:rPr>
                <w:spacing w:val="45"/>
                <w:sz w:val="24"/>
              </w:rPr>
              <w:t xml:space="preserve"> </w:t>
            </w:r>
            <w:r>
              <w:rPr>
                <w:sz w:val="24"/>
              </w:rPr>
              <w:t>opțiuni</w:t>
            </w:r>
            <w:r>
              <w:rPr>
                <w:spacing w:val="47"/>
                <w:sz w:val="24"/>
              </w:rPr>
              <w:t xml:space="preserve"> </w:t>
            </w:r>
            <w:r>
              <w:rPr>
                <w:spacing w:val="-2"/>
                <w:sz w:val="24"/>
              </w:rPr>
              <w:t>alternative,</w:t>
            </w:r>
            <w:r w:rsidR="004C5884">
              <w:rPr>
                <w:sz w:val="24"/>
              </w:rPr>
              <w:t xml:space="preserve"> diferite</w:t>
            </w:r>
            <w:r w:rsidR="004C5884">
              <w:rPr>
                <w:spacing w:val="36"/>
                <w:sz w:val="24"/>
              </w:rPr>
              <w:t xml:space="preserve"> </w:t>
            </w:r>
            <w:r w:rsidR="004C5884">
              <w:rPr>
                <w:sz w:val="24"/>
              </w:rPr>
              <w:t>perioade</w:t>
            </w:r>
            <w:r w:rsidR="004C5884">
              <w:rPr>
                <w:spacing w:val="36"/>
                <w:sz w:val="24"/>
              </w:rPr>
              <w:t xml:space="preserve"> </w:t>
            </w:r>
            <w:r w:rsidR="004C5884">
              <w:rPr>
                <w:sz w:val="24"/>
              </w:rPr>
              <w:t>de</w:t>
            </w:r>
            <w:r w:rsidR="004C5884">
              <w:rPr>
                <w:spacing w:val="36"/>
                <w:sz w:val="24"/>
              </w:rPr>
              <w:t xml:space="preserve"> </w:t>
            </w:r>
            <w:r w:rsidR="004C5884">
              <w:rPr>
                <w:sz w:val="24"/>
              </w:rPr>
              <w:t>intrare</w:t>
            </w:r>
            <w:r w:rsidR="004C5884">
              <w:rPr>
                <w:spacing w:val="35"/>
                <w:sz w:val="24"/>
              </w:rPr>
              <w:t xml:space="preserve"> </w:t>
            </w:r>
            <w:r w:rsidR="004C5884">
              <w:rPr>
                <w:sz w:val="24"/>
              </w:rPr>
              <w:t>în</w:t>
            </w:r>
            <w:r w:rsidR="004C5884">
              <w:rPr>
                <w:spacing w:val="38"/>
                <w:sz w:val="24"/>
              </w:rPr>
              <w:t xml:space="preserve"> </w:t>
            </w:r>
            <w:r w:rsidR="004C5884">
              <w:rPr>
                <w:sz w:val="24"/>
              </w:rPr>
              <w:t>vigoare</w:t>
            </w:r>
            <w:r w:rsidR="004C5884">
              <w:rPr>
                <w:spacing w:val="35"/>
                <w:sz w:val="24"/>
              </w:rPr>
              <w:t xml:space="preserve"> </w:t>
            </w:r>
            <w:r w:rsidR="004C5884">
              <w:rPr>
                <w:sz w:val="24"/>
              </w:rPr>
              <w:t>sau</w:t>
            </w:r>
            <w:r w:rsidR="004C5884">
              <w:rPr>
                <w:spacing w:val="37"/>
                <w:sz w:val="24"/>
              </w:rPr>
              <w:t xml:space="preserve"> </w:t>
            </w:r>
            <w:r w:rsidR="004C5884">
              <w:rPr>
                <w:sz w:val="24"/>
              </w:rPr>
              <w:t>soluții</w:t>
            </w:r>
            <w:r w:rsidR="004C5884">
              <w:rPr>
                <w:spacing w:val="38"/>
                <w:sz w:val="24"/>
              </w:rPr>
              <w:t xml:space="preserve"> </w:t>
            </w:r>
            <w:r w:rsidR="004C5884">
              <w:rPr>
                <w:sz w:val="24"/>
              </w:rPr>
              <w:t>de</w:t>
            </w:r>
            <w:r w:rsidR="004C5884">
              <w:rPr>
                <w:spacing w:val="36"/>
                <w:sz w:val="24"/>
              </w:rPr>
              <w:t xml:space="preserve"> </w:t>
            </w:r>
            <w:r w:rsidR="004C5884">
              <w:rPr>
                <w:sz w:val="24"/>
              </w:rPr>
              <w:t>implementare oferite de actul respectiv.</w:t>
            </w:r>
          </w:p>
        </w:tc>
        <w:tc>
          <w:tcPr>
            <w:tcW w:w="4398" w:type="dxa"/>
          </w:tcPr>
          <w:p w14:paraId="5F1D27AC" w14:textId="77777777" w:rsidR="004C5884" w:rsidRPr="00A32D0A" w:rsidRDefault="004C5884" w:rsidP="004C5884">
            <w:pPr>
              <w:pStyle w:val="TableParagraph"/>
              <w:rPr>
                <w:b/>
                <w:iCs/>
                <w:sz w:val="24"/>
              </w:rPr>
            </w:pPr>
            <w:r w:rsidRPr="00A32D0A">
              <w:rPr>
                <w:b/>
                <w:iCs/>
                <w:sz w:val="24"/>
              </w:rPr>
              <w:t>Se acceptă</w:t>
            </w:r>
          </w:p>
          <w:p w14:paraId="1D227428" w14:textId="1454FFA0" w:rsidR="00B02665" w:rsidRDefault="00000000" w:rsidP="004C5884">
            <w:pPr>
              <w:pStyle w:val="TableParagraph"/>
              <w:spacing w:line="259" w:lineRule="auto"/>
              <w:ind w:left="140" w:right="69"/>
              <w:jc w:val="both"/>
              <w:rPr>
                <w:sz w:val="24"/>
              </w:rPr>
            </w:pPr>
            <w:r>
              <w:rPr>
                <w:sz w:val="24"/>
              </w:rPr>
              <w:t>Prevederile</w:t>
            </w:r>
            <w:r>
              <w:rPr>
                <w:spacing w:val="-9"/>
                <w:sz w:val="24"/>
              </w:rPr>
              <w:t xml:space="preserve"> </w:t>
            </w:r>
            <w:r>
              <w:rPr>
                <w:sz w:val="24"/>
              </w:rPr>
              <w:t>prezentului</w:t>
            </w:r>
            <w:r>
              <w:rPr>
                <w:spacing w:val="-8"/>
                <w:sz w:val="24"/>
              </w:rPr>
              <w:t xml:space="preserve"> </w:t>
            </w:r>
            <w:r>
              <w:rPr>
                <w:sz w:val="24"/>
              </w:rPr>
              <w:t>proiect</w:t>
            </w:r>
            <w:r>
              <w:rPr>
                <w:spacing w:val="-8"/>
                <w:sz w:val="24"/>
              </w:rPr>
              <w:t xml:space="preserve"> </w:t>
            </w:r>
            <w:r>
              <w:rPr>
                <w:sz w:val="24"/>
              </w:rPr>
              <w:t>vor</w:t>
            </w:r>
            <w:r>
              <w:rPr>
                <w:spacing w:val="-8"/>
                <w:sz w:val="24"/>
              </w:rPr>
              <w:t xml:space="preserve"> </w:t>
            </w:r>
            <w:r>
              <w:rPr>
                <w:sz w:val="24"/>
              </w:rPr>
              <w:t>intra</w:t>
            </w:r>
            <w:r>
              <w:rPr>
                <w:spacing w:val="-10"/>
                <w:sz w:val="24"/>
              </w:rPr>
              <w:t xml:space="preserve"> </w:t>
            </w:r>
            <w:r>
              <w:rPr>
                <w:sz w:val="24"/>
              </w:rPr>
              <w:t>în vigoare la data de 08.05.202</w:t>
            </w:r>
            <w:r w:rsidR="00A32D0A">
              <w:rPr>
                <w:sz w:val="24"/>
              </w:rPr>
              <w:t>8</w:t>
            </w:r>
            <w:r>
              <w:rPr>
                <w:sz w:val="24"/>
              </w:rPr>
              <w:t>.</w:t>
            </w:r>
          </w:p>
        </w:tc>
      </w:tr>
    </w:tbl>
    <w:p w14:paraId="135C57BF" w14:textId="77777777" w:rsidR="00B02665" w:rsidRDefault="00B02665">
      <w:pPr>
        <w:pStyle w:val="TableParagraph"/>
        <w:spacing w:line="259" w:lineRule="auto"/>
        <w:rPr>
          <w:sz w:val="24"/>
        </w:rPr>
        <w:sectPr w:rsidR="00B02665">
          <w:pgSz w:w="16840" w:h="11910" w:orient="landscape"/>
          <w:pgMar w:top="820" w:right="566" w:bottom="920" w:left="1417" w:header="0" w:footer="727" w:gutter="0"/>
          <w:cols w:space="708"/>
        </w:sectPr>
      </w:pPr>
    </w:p>
    <w:p w14:paraId="589EF282" w14:textId="77777777" w:rsidR="00B02665" w:rsidRDefault="00B02665">
      <w:pPr>
        <w:spacing w:before="2"/>
        <w:rPr>
          <w:b/>
          <w:i/>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708"/>
        <w:gridCol w:w="6944"/>
        <w:gridCol w:w="4397"/>
      </w:tblGrid>
      <w:tr w:rsidR="00B02665" w14:paraId="3EA7C9AF" w14:textId="77777777">
        <w:trPr>
          <w:trHeight w:val="2839"/>
        </w:trPr>
        <w:tc>
          <w:tcPr>
            <w:tcW w:w="2563" w:type="dxa"/>
            <w:tcBorders>
              <w:top w:val="nil"/>
            </w:tcBorders>
          </w:tcPr>
          <w:p w14:paraId="73763C46" w14:textId="77777777" w:rsidR="00B02665" w:rsidRDefault="00B02665">
            <w:pPr>
              <w:rPr>
                <w:sz w:val="2"/>
                <w:szCs w:val="2"/>
              </w:rPr>
            </w:pPr>
          </w:p>
        </w:tc>
        <w:tc>
          <w:tcPr>
            <w:tcW w:w="708" w:type="dxa"/>
          </w:tcPr>
          <w:p w14:paraId="19F32EA9" w14:textId="77777777" w:rsidR="00B02665" w:rsidRDefault="00000000">
            <w:pPr>
              <w:pStyle w:val="TableParagraph"/>
              <w:spacing w:line="275" w:lineRule="exact"/>
              <w:ind w:left="146"/>
              <w:rPr>
                <w:sz w:val="24"/>
              </w:rPr>
            </w:pPr>
            <w:r>
              <w:rPr>
                <w:spacing w:val="-5"/>
                <w:sz w:val="24"/>
              </w:rPr>
              <w:t>29</w:t>
            </w:r>
          </w:p>
        </w:tc>
        <w:tc>
          <w:tcPr>
            <w:tcW w:w="6944" w:type="dxa"/>
          </w:tcPr>
          <w:p w14:paraId="2151CC28" w14:textId="77777777" w:rsidR="00B02665" w:rsidRDefault="00000000">
            <w:pPr>
              <w:pStyle w:val="TableParagraph"/>
              <w:spacing w:line="259" w:lineRule="auto"/>
              <w:ind w:left="146" w:right="129"/>
              <w:jc w:val="both"/>
              <w:rPr>
                <w:sz w:val="24"/>
              </w:rPr>
            </w:pPr>
            <w:r>
              <w:rPr>
                <w:sz w:val="24"/>
              </w:rPr>
              <w:t>La sub punctul 4.3 este prevăzut, că pentru sectorul privat, în special fermierii nu vor avea necesitatea de investiții în modernizarea sistemelor de identificare și trasabilitate a animalelor ci doar la adaptarea proceselor de management al fermelor la cerințele de conformitate.</w:t>
            </w:r>
            <w:r>
              <w:rPr>
                <w:spacing w:val="-1"/>
                <w:sz w:val="24"/>
              </w:rPr>
              <w:t xml:space="preserve"> </w:t>
            </w:r>
            <w:r>
              <w:rPr>
                <w:sz w:val="24"/>
              </w:rPr>
              <w:t>Totuși, proiectul prevede, că la efectuarea controalelor oficiale</w:t>
            </w:r>
            <w:r>
              <w:rPr>
                <w:spacing w:val="-14"/>
                <w:sz w:val="24"/>
              </w:rPr>
              <w:t xml:space="preserve"> </w:t>
            </w:r>
            <w:r>
              <w:rPr>
                <w:sz w:val="24"/>
              </w:rPr>
              <w:t>medicul</w:t>
            </w:r>
            <w:r>
              <w:rPr>
                <w:spacing w:val="-13"/>
                <w:sz w:val="24"/>
              </w:rPr>
              <w:t xml:space="preserve"> </w:t>
            </w:r>
            <w:r>
              <w:rPr>
                <w:sz w:val="24"/>
              </w:rPr>
              <w:t>veterinar</w:t>
            </w:r>
            <w:r>
              <w:rPr>
                <w:spacing w:val="-12"/>
                <w:sz w:val="24"/>
              </w:rPr>
              <w:t xml:space="preserve"> </w:t>
            </w:r>
            <w:r>
              <w:rPr>
                <w:sz w:val="24"/>
              </w:rPr>
              <w:t>oficial</w:t>
            </w:r>
            <w:r>
              <w:rPr>
                <w:spacing w:val="-13"/>
                <w:sz w:val="24"/>
              </w:rPr>
              <w:t xml:space="preserve"> </w:t>
            </w:r>
            <w:r>
              <w:rPr>
                <w:sz w:val="24"/>
              </w:rPr>
              <w:t>verifică</w:t>
            </w:r>
            <w:r>
              <w:rPr>
                <w:spacing w:val="-14"/>
                <w:sz w:val="24"/>
              </w:rPr>
              <w:t xml:space="preserve"> </w:t>
            </w:r>
            <w:r>
              <w:rPr>
                <w:sz w:val="24"/>
              </w:rPr>
              <w:t>respectarea</w:t>
            </w:r>
            <w:r>
              <w:rPr>
                <w:spacing w:val="-14"/>
                <w:sz w:val="24"/>
              </w:rPr>
              <w:t xml:space="preserve"> </w:t>
            </w:r>
            <w:r>
              <w:rPr>
                <w:sz w:val="24"/>
              </w:rPr>
              <w:t>anumitor</w:t>
            </w:r>
            <w:r>
              <w:rPr>
                <w:spacing w:val="-13"/>
                <w:sz w:val="24"/>
              </w:rPr>
              <w:t xml:space="preserve"> </w:t>
            </w:r>
            <w:r>
              <w:rPr>
                <w:sz w:val="24"/>
              </w:rPr>
              <w:t>cerințe prevăzute în o Normă sanitar veterinară (p.6, anexa nr. 1), care pot genera</w:t>
            </w:r>
            <w:r>
              <w:rPr>
                <w:spacing w:val="-7"/>
                <w:sz w:val="24"/>
              </w:rPr>
              <w:t xml:space="preserve"> </w:t>
            </w:r>
            <w:r>
              <w:rPr>
                <w:sz w:val="24"/>
              </w:rPr>
              <w:t>costuri.</w:t>
            </w:r>
            <w:r>
              <w:rPr>
                <w:spacing w:val="-5"/>
                <w:sz w:val="24"/>
              </w:rPr>
              <w:t xml:space="preserve"> </w:t>
            </w:r>
            <w:r>
              <w:rPr>
                <w:sz w:val="24"/>
              </w:rPr>
              <w:t>Se</w:t>
            </w:r>
            <w:r>
              <w:rPr>
                <w:spacing w:val="-6"/>
                <w:sz w:val="24"/>
              </w:rPr>
              <w:t xml:space="preserve"> </w:t>
            </w:r>
            <w:r>
              <w:rPr>
                <w:sz w:val="24"/>
              </w:rPr>
              <w:t>recomandă</w:t>
            </w:r>
            <w:r>
              <w:rPr>
                <w:spacing w:val="-7"/>
                <w:sz w:val="24"/>
              </w:rPr>
              <w:t xml:space="preserve"> </w:t>
            </w:r>
            <w:r>
              <w:rPr>
                <w:sz w:val="24"/>
              </w:rPr>
              <w:t>de</w:t>
            </w:r>
            <w:r>
              <w:rPr>
                <w:spacing w:val="-6"/>
                <w:sz w:val="24"/>
              </w:rPr>
              <w:t xml:space="preserve"> </w:t>
            </w:r>
            <w:r>
              <w:rPr>
                <w:sz w:val="24"/>
              </w:rPr>
              <w:t>prezentat</w:t>
            </w:r>
            <w:r>
              <w:rPr>
                <w:spacing w:val="-5"/>
                <w:sz w:val="24"/>
              </w:rPr>
              <w:t xml:space="preserve"> </w:t>
            </w:r>
            <w:r>
              <w:rPr>
                <w:sz w:val="24"/>
              </w:rPr>
              <w:t>informații</w:t>
            </w:r>
            <w:r>
              <w:rPr>
                <w:spacing w:val="-5"/>
                <w:sz w:val="24"/>
              </w:rPr>
              <w:t xml:space="preserve"> </w:t>
            </w:r>
            <w:r>
              <w:rPr>
                <w:sz w:val="24"/>
              </w:rPr>
              <w:t>referitor</w:t>
            </w:r>
            <w:r>
              <w:rPr>
                <w:spacing w:val="-5"/>
                <w:sz w:val="24"/>
              </w:rPr>
              <w:t xml:space="preserve"> </w:t>
            </w:r>
            <w:r>
              <w:rPr>
                <w:sz w:val="24"/>
              </w:rPr>
              <w:t>la</w:t>
            </w:r>
            <w:r>
              <w:rPr>
                <w:spacing w:val="-6"/>
                <w:sz w:val="24"/>
              </w:rPr>
              <w:t xml:space="preserve"> </w:t>
            </w:r>
            <w:r>
              <w:rPr>
                <w:sz w:val="24"/>
              </w:rPr>
              <w:t>lipsa sau suportarea unor costuri adiționale din partea operatorilor.</w:t>
            </w:r>
          </w:p>
        </w:tc>
        <w:tc>
          <w:tcPr>
            <w:tcW w:w="4397" w:type="dxa"/>
          </w:tcPr>
          <w:p w14:paraId="7CEFDCA8" w14:textId="4447DF79" w:rsidR="00B02665" w:rsidRPr="00A32D0A" w:rsidRDefault="00A32D0A">
            <w:pPr>
              <w:pStyle w:val="TableParagraph"/>
              <w:rPr>
                <w:b/>
                <w:iCs/>
                <w:sz w:val="24"/>
              </w:rPr>
            </w:pPr>
            <w:r w:rsidRPr="00A32D0A">
              <w:rPr>
                <w:b/>
                <w:iCs/>
                <w:sz w:val="24"/>
              </w:rPr>
              <w:t>Se acceptă</w:t>
            </w:r>
          </w:p>
          <w:p w14:paraId="6CCAE45E" w14:textId="060ABE4B" w:rsidR="00B02665" w:rsidRDefault="00000000" w:rsidP="00FF1C60">
            <w:pPr>
              <w:pStyle w:val="TableParagraph"/>
              <w:ind w:left="141" w:right="145"/>
              <w:jc w:val="both"/>
              <w:rPr>
                <w:sz w:val="24"/>
              </w:rPr>
            </w:pPr>
            <w:r>
              <w:rPr>
                <w:sz w:val="24"/>
              </w:rPr>
              <w:t>Punctul</w:t>
            </w:r>
            <w:r>
              <w:rPr>
                <w:spacing w:val="-1"/>
                <w:sz w:val="24"/>
              </w:rPr>
              <w:t xml:space="preserve"> </w:t>
            </w:r>
            <w:r>
              <w:rPr>
                <w:sz w:val="24"/>
              </w:rPr>
              <w:t>4.3 a</w:t>
            </w:r>
            <w:r>
              <w:rPr>
                <w:spacing w:val="-1"/>
                <w:sz w:val="24"/>
              </w:rPr>
              <w:t xml:space="preserve"> </w:t>
            </w:r>
            <w:r>
              <w:rPr>
                <w:sz w:val="24"/>
              </w:rPr>
              <w:t xml:space="preserve">fost </w:t>
            </w:r>
            <w:r>
              <w:rPr>
                <w:spacing w:val="-2"/>
                <w:sz w:val="24"/>
              </w:rPr>
              <w:t>completat</w:t>
            </w:r>
            <w:r w:rsidR="00172FDF">
              <w:rPr>
                <w:spacing w:val="-2"/>
                <w:sz w:val="24"/>
              </w:rPr>
              <w:t xml:space="preserve"> suplimentar cu </w:t>
            </w:r>
            <w:r w:rsidR="00AD6D29">
              <w:rPr>
                <w:spacing w:val="-2"/>
                <w:sz w:val="24"/>
              </w:rPr>
              <w:t xml:space="preserve">responsabilitățile operatorului prevăzute pct. 6 ca urmare a renumerotării pct. 7, care nu presupun </w:t>
            </w:r>
            <w:r w:rsidR="00FF1C60">
              <w:rPr>
                <w:spacing w:val="-2"/>
                <w:sz w:val="24"/>
              </w:rPr>
              <w:t>costuri adiționale.</w:t>
            </w:r>
          </w:p>
        </w:tc>
      </w:tr>
      <w:tr w:rsidR="00B02665" w14:paraId="4AEC8714" w14:textId="77777777" w:rsidTr="000F7233">
        <w:trPr>
          <w:trHeight w:val="659"/>
        </w:trPr>
        <w:tc>
          <w:tcPr>
            <w:tcW w:w="14612" w:type="dxa"/>
            <w:gridSpan w:val="4"/>
            <w:shd w:val="clear" w:color="auto" w:fill="EEECE1" w:themeFill="background2"/>
            <w:vAlign w:val="center"/>
          </w:tcPr>
          <w:p w14:paraId="45F108D4" w14:textId="77777777" w:rsidR="00B02665" w:rsidRDefault="00000000" w:rsidP="000F7233">
            <w:pPr>
              <w:pStyle w:val="TableParagraph"/>
              <w:spacing w:line="275" w:lineRule="exact"/>
              <w:ind w:left="18"/>
              <w:jc w:val="center"/>
              <w:rPr>
                <w:b/>
                <w:sz w:val="24"/>
              </w:rPr>
            </w:pPr>
            <w:r>
              <w:rPr>
                <w:b/>
                <w:spacing w:val="-2"/>
                <w:sz w:val="24"/>
              </w:rPr>
              <w:t>Expertizare</w:t>
            </w:r>
          </w:p>
        </w:tc>
      </w:tr>
      <w:tr w:rsidR="00B02665" w14:paraId="3179284F" w14:textId="77777777">
        <w:trPr>
          <w:trHeight w:val="3312"/>
        </w:trPr>
        <w:tc>
          <w:tcPr>
            <w:tcW w:w="2563" w:type="dxa"/>
            <w:vMerge w:val="restart"/>
          </w:tcPr>
          <w:p w14:paraId="6F06F0D7" w14:textId="77777777" w:rsidR="00B02665" w:rsidRDefault="00000000">
            <w:pPr>
              <w:pStyle w:val="TableParagraph"/>
              <w:spacing w:line="275" w:lineRule="exact"/>
              <w:ind w:left="8"/>
              <w:jc w:val="center"/>
              <w:rPr>
                <w:b/>
                <w:sz w:val="24"/>
              </w:rPr>
            </w:pPr>
            <w:r>
              <w:rPr>
                <w:b/>
                <w:sz w:val="24"/>
              </w:rPr>
              <w:t>Ministerul</w:t>
            </w:r>
            <w:r>
              <w:rPr>
                <w:b/>
                <w:spacing w:val="-3"/>
                <w:sz w:val="24"/>
              </w:rPr>
              <w:t xml:space="preserve"> </w:t>
            </w:r>
            <w:r>
              <w:rPr>
                <w:b/>
                <w:spacing w:val="-2"/>
                <w:sz w:val="24"/>
              </w:rPr>
              <w:t>Justiției</w:t>
            </w:r>
          </w:p>
          <w:p w14:paraId="78525B7E" w14:textId="77777777" w:rsidR="00B02665" w:rsidRDefault="00000000">
            <w:pPr>
              <w:pStyle w:val="TableParagraph"/>
              <w:spacing w:before="182" w:line="259" w:lineRule="auto"/>
              <w:ind w:left="8"/>
              <w:jc w:val="center"/>
              <w:rPr>
                <w:i/>
                <w:sz w:val="24"/>
              </w:rPr>
            </w:pPr>
            <w:r>
              <w:rPr>
                <w:i/>
                <w:spacing w:val="-4"/>
                <w:sz w:val="24"/>
              </w:rPr>
              <w:t>Nr.04/2-11690</w:t>
            </w:r>
            <w:r>
              <w:rPr>
                <w:i/>
                <w:spacing w:val="-13"/>
                <w:sz w:val="24"/>
              </w:rPr>
              <w:t xml:space="preserve"> </w:t>
            </w:r>
            <w:r>
              <w:rPr>
                <w:i/>
                <w:spacing w:val="-4"/>
                <w:sz w:val="24"/>
              </w:rPr>
              <w:t xml:space="preserve">din </w:t>
            </w:r>
            <w:r>
              <w:rPr>
                <w:i/>
                <w:spacing w:val="-2"/>
                <w:sz w:val="24"/>
              </w:rPr>
              <w:t>31.12.2024</w:t>
            </w:r>
          </w:p>
        </w:tc>
        <w:tc>
          <w:tcPr>
            <w:tcW w:w="708" w:type="dxa"/>
          </w:tcPr>
          <w:p w14:paraId="0A8CE67D" w14:textId="77777777" w:rsidR="00B02665" w:rsidRDefault="00000000">
            <w:pPr>
              <w:pStyle w:val="TableParagraph"/>
              <w:spacing w:line="275" w:lineRule="exact"/>
              <w:ind w:right="223"/>
              <w:jc w:val="right"/>
              <w:rPr>
                <w:sz w:val="24"/>
              </w:rPr>
            </w:pPr>
            <w:r>
              <w:rPr>
                <w:spacing w:val="-5"/>
                <w:sz w:val="24"/>
              </w:rPr>
              <w:t>30</w:t>
            </w:r>
          </w:p>
        </w:tc>
        <w:tc>
          <w:tcPr>
            <w:tcW w:w="6944" w:type="dxa"/>
          </w:tcPr>
          <w:p w14:paraId="5A730AAC" w14:textId="77777777" w:rsidR="00B02665" w:rsidRDefault="00000000" w:rsidP="00755AAA">
            <w:pPr>
              <w:pStyle w:val="TableParagraph"/>
              <w:ind w:left="140" w:right="129"/>
              <w:rPr>
                <w:sz w:val="24"/>
              </w:rPr>
            </w:pPr>
            <w:r>
              <w:rPr>
                <w:sz w:val="24"/>
              </w:rPr>
              <w:t>La</w:t>
            </w:r>
            <w:r>
              <w:rPr>
                <w:spacing w:val="-5"/>
                <w:sz w:val="24"/>
              </w:rPr>
              <w:t xml:space="preserve"> </w:t>
            </w:r>
            <w:r>
              <w:rPr>
                <w:sz w:val="24"/>
              </w:rPr>
              <w:t>denumirea</w:t>
            </w:r>
            <w:r>
              <w:rPr>
                <w:spacing w:val="-4"/>
                <w:sz w:val="24"/>
              </w:rPr>
              <w:t xml:space="preserve"> </w:t>
            </w:r>
            <w:r>
              <w:rPr>
                <w:sz w:val="24"/>
              </w:rPr>
              <w:t>hotărârii,</w:t>
            </w:r>
            <w:r>
              <w:rPr>
                <w:spacing w:val="-3"/>
                <w:sz w:val="24"/>
              </w:rPr>
              <w:t xml:space="preserve"> </w:t>
            </w:r>
            <w:r>
              <w:rPr>
                <w:sz w:val="24"/>
              </w:rPr>
              <w:t>sintagma</w:t>
            </w:r>
            <w:r>
              <w:rPr>
                <w:spacing w:val="-4"/>
                <w:sz w:val="24"/>
              </w:rPr>
              <w:t xml:space="preserve"> </w:t>
            </w:r>
            <w:r>
              <w:rPr>
                <w:sz w:val="24"/>
              </w:rPr>
              <w:t>„</w:t>
            </w:r>
            <w:r>
              <w:rPr>
                <w:i/>
                <w:sz w:val="24"/>
              </w:rPr>
              <w:t>Normei</w:t>
            </w:r>
            <w:r>
              <w:rPr>
                <w:i/>
                <w:spacing w:val="-3"/>
                <w:sz w:val="24"/>
              </w:rPr>
              <w:t xml:space="preserve"> </w:t>
            </w:r>
            <w:r>
              <w:rPr>
                <w:i/>
                <w:sz w:val="24"/>
              </w:rPr>
              <w:t>veterinare</w:t>
            </w:r>
            <w:r>
              <w:rPr>
                <w:sz w:val="24"/>
              </w:rPr>
              <w:t>”</w:t>
            </w:r>
            <w:r>
              <w:rPr>
                <w:spacing w:val="-4"/>
                <w:sz w:val="24"/>
              </w:rPr>
              <w:t xml:space="preserve"> </w:t>
            </w:r>
            <w:r>
              <w:rPr>
                <w:sz w:val="24"/>
              </w:rPr>
              <w:t>se</w:t>
            </w:r>
            <w:r>
              <w:rPr>
                <w:spacing w:val="-4"/>
                <w:sz w:val="24"/>
              </w:rPr>
              <w:t xml:space="preserve"> </w:t>
            </w:r>
            <w:r>
              <w:rPr>
                <w:sz w:val="24"/>
              </w:rPr>
              <w:t>va</w:t>
            </w:r>
            <w:r>
              <w:rPr>
                <w:spacing w:val="-4"/>
                <w:sz w:val="24"/>
              </w:rPr>
              <w:t xml:space="preserve"> </w:t>
            </w:r>
            <w:r>
              <w:rPr>
                <w:sz w:val="24"/>
              </w:rPr>
              <w:t>substitui</w:t>
            </w:r>
            <w:r>
              <w:rPr>
                <w:spacing w:val="-3"/>
                <w:sz w:val="24"/>
              </w:rPr>
              <w:t xml:space="preserve"> </w:t>
            </w:r>
            <w:r>
              <w:rPr>
                <w:sz w:val="24"/>
              </w:rPr>
              <w:t>cu sintagma „</w:t>
            </w:r>
            <w:r>
              <w:rPr>
                <w:i/>
                <w:sz w:val="24"/>
              </w:rPr>
              <w:t>Normei sanitare veterinare</w:t>
            </w:r>
            <w:r>
              <w:rPr>
                <w:sz w:val="24"/>
              </w:rPr>
              <w:t>”, astfel cum este indicat în denumirea anexelor.</w:t>
            </w:r>
          </w:p>
          <w:p w14:paraId="2B5F46D6" w14:textId="7525F6AE" w:rsidR="00B02665" w:rsidRDefault="00000000" w:rsidP="00755AAA">
            <w:pPr>
              <w:pStyle w:val="TableParagraph"/>
              <w:ind w:left="140" w:right="129"/>
              <w:jc w:val="both"/>
              <w:rPr>
                <w:sz w:val="24"/>
              </w:rPr>
            </w:pPr>
            <w:r>
              <w:rPr>
                <w:sz w:val="24"/>
              </w:rPr>
              <w:t>Adițional,</w:t>
            </w:r>
            <w:r>
              <w:rPr>
                <w:spacing w:val="-2"/>
                <w:sz w:val="24"/>
              </w:rPr>
              <w:t xml:space="preserve"> </w:t>
            </w:r>
            <w:r>
              <w:rPr>
                <w:sz w:val="24"/>
              </w:rPr>
              <w:t>menționăm</w:t>
            </w:r>
            <w:r>
              <w:rPr>
                <w:spacing w:val="-1"/>
                <w:sz w:val="24"/>
              </w:rPr>
              <w:t xml:space="preserve"> </w:t>
            </w:r>
            <w:r>
              <w:rPr>
                <w:sz w:val="24"/>
              </w:rPr>
              <w:t>că</w:t>
            </w:r>
            <w:r>
              <w:rPr>
                <w:spacing w:val="-4"/>
                <w:sz w:val="24"/>
              </w:rPr>
              <w:t xml:space="preserve"> </w:t>
            </w:r>
            <w:r>
              <w:rPr>
                <w:sz w:val="24"/>
              </w:rPr>
              <w:t>la</w:t>
            </w:r>
            <w:r>
              <w:rPr>
                <w:spacing w:val="-1"/>
                <w:sz w:val="24"/>
              </w:rPr>
              <w:t xml:space="preserve"> </w:t>
            </w:r>
            <w:r>
              <w:rPr>
                <w:sz w:val="24"/>
              </w:rPr>
              <w:t>denumirea</w:t>
            </w:r>
            <w:r>
              <w:rPr>
                <w:spacing w:val="-3"/>
                <w:sz w:val="24"/>
              </w:rPr>
              <w:t xml:space="preserve"> </w:t>
            </w:r>
            <w:r>
              <w:rPr>
                <w:sz w:val="24"/>
              </w:rPr>
              <w:t>hotărârii,</w:t>
            </w:r>
            <w:r>
              <w:rPr>
                <w:spacing w:val="-1"/>
                <w:sz w:val="24"/>
              </w:rPr>
              <w:t xml:space="preserve"> </w:t>
            </w:r>
            <w:r>
              <w:rPr>
                <w:sz w:val="24"/>
              </w:rPr>
              <w:t>se</w:t>
            </w:r>
            <w:r>
              <w:rPr>
                <w:spacing w:val="-1"/>
                <w:sz w:val="24"/>
              </w:rPr>
              <w:t xml:space="preserve"> </w:t>
            </w:r>
            <w:r>
              <w:rPr>
                <w:sz w:val="24"/>
              </w:rPr>
              <w:t>face referință</w:t>
            </w:r>
            <w:r>
              <w:rPr>
                <w:spacing w:val="-2"/>
                <w:sz w:val="24"/>
              </w:rPr>
              <w:t xml:space="preserve"> </w:t>
            </w:r>
            <w:r>
              <w:rPr>
                <w:spacing w:val="-5"/>
                <w:sz w:val="24"/>
              </w:rPr>
              <w:t>la</w:t>
            </w:r>
            <w:r w:rsidR="00755AAA">
              <w:rPr>
                <w:spacing w:val="-5"/>
                <w:sz w:val="24"/>
              </w:rPr>
              <w:t xml:space="preserve"> </w:t>
            </w:r>
            <w:r>
              <w:rPr>
                <w:sz w:val="24"/>
              </w:rPr>
              <w:t>„frecvențele</w:t>
            </w:r>
            <w:r>
              <w:rPr>
                <w:spacing w:val="-2"/>
                <w:sz w:val="24"/>
              </w:rPr>
              <w:t xml:space="preserve"> </w:t>
            </w:r>
            <w:r>
              <w:rPr>
                <w:sz w:val="24"/>
              </w:rPr>
              <w:t>minime</w:t>
            </w:r>
            <w:r>
              <w:rPr>
                <w:spacing w:val="-2"/>
                <w:sz w:val="24"/>
              </w:rPr>
              <w:t xml:space="preserve"> </w:t>
            </w:r>
            <w:r>
              <w:rPr>
                <w:sz w:val="24"/>
              </w:rPr>
              <w:t>uniforme</w:t>
            </w:r>
            <w:r>
              <w:rPr>
                <w:spacing w:val="-1"/>
                <w:sz w:val="24"/>
              </w:rPr>
              <w:t xml:space="preserve"> </w:t>
            </w:r>
            <w:r>
              <w:rPr>
                <w:sz w:val="24"/>
              </w:rPr>
              <w:t>a</w:t>
            </w:r>
            <w:r>
              <w:rPr>
                <w:spacing w:val="-3"/>
                <w:sz w:val="24"/>
              </w:rPr>
              <w:t xml:space="preserve"> </w:t>
            </w:r>
            <w:r>
              <w:rPr>
                <w:sz w:val="24"/>
              </w:rPr>
              <w:t>controalelor</w:t>
            </w:r>
            <w:r>
              <w:rPr>
                <w:spacing w:val="-2"/>
                <w:sz w:val="24"/>
              </w:rPr>
              <w:t xml:space="preserve"> </w:t>
            </w:r>
            <w:r>
              <w:rPr>
                <w:sz w:val="24"/>
              </w:rPr>
              <w:t>efectuate</w:t>
            </w:r>
            <w:r>
              <w:rPr>
                <w:spacing w:val="-1"/>
                <w:sz w:val="24"/>
              </w:rPr>
              <w:t xml:space="preserve"> </w:t>
            </w:r>
            <w:r>
              <w:rPr>
                <w:sz w:val="24"/>
              </w:rPr>
              <w:t>la</w:t>
            </w:r>
            <w:r>
              <w:rPr>
                <w:spacing w:val="-2"/>
                <w:sz w:val="24"/>
              </w:rPr>
              <w:t xml:space="preserve"> </w:t>
            </w:r>
            <w:r>
              <w:rPr>
                <w:sz w:val="24"/>
              </w:rPr>
              <w:t xml:space="preserve">animale </w:t>
            </w:r>
            <w:r>
              <w:rPr>
                <w:spacing w:val="-5"/>
                <w:sz w:val="24"/>
              </w:rPr>
              <w:t>și</w:t>
            </w:r>
            <w:r w:rsidR="00755AAA">
              <w:rPr>
                <w:spacing w:val="-5"/>
                <w:sz w:val="24"/>
              </w:rPr>
              <w:t xml:space="preserve"> </w:t>
            </w:r>
            <w:r>
              <w:rPr>
                <w:sz w:val="24"/>
              </w:rPr>
              <w:t>materialul</w:t>
            </w:r>
            <w:r>
              <w:rPr>
                <w:spacing w:val="-4"/>
                <w:sz w:val="24"/>
              </w:rPr>
              <w:t xml:space="preserve"> </w:t>
            </w:r>
            <w:r>
              <w:rPr>
                <w:sz w:val="24"/>
              </w:rPr>
              <w:t>germinativ”,</w:t>
            </w:r>
            <w:r>
              <w:rPr>
                <w:spacing w:val="-4"/>
                <w:sz w:val="24"/>
              </w:rPr>
              <w:t xml:space="preserve"> </w:t>
            </w:r>
            <w:r>
              <w:rPr>
                <w:sz w:val="24"/>
              </w:rPr>
              <w:t>iar</w:t>
            </w:r>
            <w:r>
              <w:rPr>
                <w:spacing w:val="-4"/>
                <w:sz w:val="24"/>
              </w:rPr>
              <w:t xml:space="preserve"> </w:t>
            </w:r>
            <w:r>
              <w:rPr>
                <w:sz w:val="24"/>
              </w:rPr>
              <w:t>la</w:t>
            </w:r>
            <w:r>
              <w:rPr>
                <w:spacing w:val="-6"/>
                <w:sz w:val="24"/>
              </w:rPr>
              <w:t xml:space="preserve"> </w:t>
            </w:r>
            <w:r>
              <w:rPr>
                <w:sz w:val="24"/>
              </w:rPr>
              <w:t>pct.</w:t>
            </w:r>
            <w:r>
              <w:rPr>
                <w:spacing w:val="-4"/>
                <w:sz w:val="24"/>
              </w:rPr>
              <w:t xml:space="preserve"> </w:t>
            </w:r>
            <w:r>
              <w:rPr>
                <w:sz w:val="24"/>
              </w:rPr>
              <w:t>2</w:t>
            </w:r>
            <w:r>
              <w:rPr>
                <w:spacing w:val="-4"/>
                <w:sz w:val="24"/>
              </w:rPr>
              <w:t xml:space="preserve"> </w:t>
            </w:r>
            <w:r>
              <w:rPr>
                <w:sz w:val="24"/>
              </w:rPr>
              <w:t>din</w:t>
            </w:r>
            <w:r>
              <w:rPr>
                <w:spacing w:val="-4"/>
                <w:sz w:val="24"/>
              </w:rPr>
              <w:t xml:space="preserve"> </w:t>
            </w:r>
            <w:r>
              <w:rPr>
                <w:sz w:val="24"/>
              </w:rPr>
              <w:t>proiectul</w:t>
            </w:r>
            <w:r>
              <w:rPr>
                <w:spacing w:val="-4"/>
                <w:sz w:val="24"/>
              </w:rPr>
              <w:t xml:space="preserve"> </w:t>
            </w:r>
            <w:r>
              <w:rPr>
                <w:sz w:val="24"/>
              </w:rPr>
              <w:t>hotărârii</w:t>
            </w:r>
            <w:r>
              <w:rPr>
                <w:spacing w:val="-4"/>
                <w:sz w:val="24"/>
              </w:rPr>
              <w:t xml:space="preserve"> </w:t>
            </w:r>
            <w:r>
              <w:rPr>
                <w:sz w:val="24"/>
              </w:rPr>
              <w:t>și</w:t>
            </w:r>
            <w:r>
              <w:rPr>
                <w:spacing w:val="-4"/>
                <w:sz w:val="24"/>
              </w:rPr>
              <w:t xml:space="preserve"> </w:t>
            </w:r>
            <w:r>
              <w:rPr>
                <w:sz w:val="24"/>
              </w:rPr>
              <w:t>denumirea Anexei nr. 2, este utilizată sintagma „frecvențelor minime uniforme</w:t>
            </w:r>
            <w:r w:rsidR="00755AAA">
              <w:rPr>
                <w:sz w:val="24"/>
              </w:rPr>
              <w:t xml:space="preserve"> </w:t>
            </w:r>
            <w:r>
              <w:rPr>
                <w:sz w:val="24"/>
              </w:rPr>
              <w:t>pentru</w:t>
            </w:r>
            <w:r>
              <w:rPr>
                <w:spacing w:val="-2"/>
                <w:sz w:val="24"/>
              </w:rPr>
              <w:t xml:space="preserve"> </w:t>
            </w:r>
            <w:r>
              <w:rPr>
                <w:sz w:val="24"/>
              </w:rPr>
              <w:t>controalele</w:t>
            </w:r>
            <w:r>
              <w:rPr>
                <w:spacing w:val="-2"/>
                <w:sz w:val="24"/>
              </w:rPr>
              <w:t xml:space="preserve"> </w:t>
            </w:r>
            <w:r>
              <w:rPr>
                <w:sz w:val="24"/>
              </w:rPr>
              <w:t>oficiale,</w:t>
            </w:r>
            <w:r>
              <w:rPr>
                <w:spacing w:val="-1"/>
                <w:sz w:val="24"/>
              </w:rPr>
              <w:t xml:space="preserve"> </w:t>
            </w:r>
            <w:r>
              <w:rPr>
                <w:sz w:val="24"/>
              </w:rPr>
              <w:t>în</w:t>
            </w:r>
            <w:r>
              <w:rPr>
                <w:spacing w:val="-2"/>
                <w:sz w:val="24"/>
              </w:rPr>
              <w:t xml:space="preserve"> </w:t>
            </w:r>
            <w:r>
              <w:rPr>
                <w:sz w:val="24"/>
              </w:rPr>
              <w:t>special</w:t>
            </w:r>
            <w:r>
              <w:rPr>
                <w:spacing w:val="-1"/>
                <w:sz w:val="24"/>
              </w:rPr>
              <w:t xml:space="preserve"> </w:t>
            </w:r>
            <w:r>
              <w:rPr>
                <w:sz w:val="24"/>
              </w:rPr>
              <w:t>inspecțiile</w:t>
            </w:r>
            <w:r>
              <w:rPr>
                <w:spacing w:val="-3"/>
                <w:sz w:val="24"/>
              </w:rPr>
              <w:t xml:space="preserve"> </w:t>
            </w:r>
            <w:r>
              <w:rPr>
                <w:sz w:val="24"/>
              </w:rPr>
              <w:t>animalelor</w:t>
            </w:r>
            <w:r>
              <w:rPr>
                <w:spacing w:val="-2"/>
                <w:sz w:val="24"/>
              </w:rPr>
              <w:t xml:space="preserve"> </w:t>
            </w:r>
            <w:r>
              <w:rPr>
                <w:spacing w:val="-5"/>
                <w:sz w:val="24"/>
              </w:rPr>
              <w:t>și</w:t>
            </w:r>
            <w:r w:rsidR="00755AAA">
              <w:rPr>
                <w:spacing w:val="-5"/>
                <w:sz w:val="24"/>
              </w:rPr>
              <w:t xml:space="preserve"> </w:t>
            </w:r>
            <w:r>
              <w:rPr>
                <w:sz w:val="24"/>
              </w:rPr>
              <w:t>materialului</w:t>
            </w:r>
            <w:r>
              <w:rPr>
                <w:spacing w:val="-6"/>
                <w:sz w:val="24"/>
              </w:rPr>
              <w:t xml:space="preserve"> </w:t>
            </w:r>
            <w:r>
              <w:rPr>
                <w:sz w:val="24"/>
              </w:rPr>
              <w:t>germinativ”.</w:t>
            </w:r>
            <w:r>
              <w:rPr>
                <w:spacing w:val="-4"/>
                <w:sz w:val="24"/>
              </w:rPr>
              <w:t xml:space="preserve"> </w:t>
            </w:r>
            <w:r>
              <w:rPr>
                <w:sz w:val="24"/>
              </w:rPr>
              <w:t>Totodată,</w:t>
            </w:r>
            <w:r>
              <w:rPr>
                <w:spacing w:val="-6"/>
                <w:sz w:val="24"/>
              </w:rPr>
              <w:t xml:space="preserve"> </w:t>
            </w:r>
            <w:r>
              <w:rPr>
                <w:sz w:val="24"/>
              </w:rPr>
              <w:t>în</w:t>
            </w:r>
            <w:r>
              <w:rPr>
                <w:spacing w:val="-6"/>
                <w:sz w:val="24"/>
              </w:rPr>
              <w:t xml:space="preserve"> </w:t>
            </w:r>
            <w:r>
              <w:rPr>
                <w:sz w:val="24"/>
              </w:rPr>
              <w:t>textul</w:t>
            </w:r>
            <w:r>
              <w:rPr>
                <w:spacing w:val="-6"/>
                <w:sz w:val="24"/>
              </w:rPr>
              <w:t xml:space="preserve"> </w:t>
            </w:r>
            <w:r>
              <w:rPr>
                <w:sz w:val="24"/>
              </w:rPr>
              <w:t>clauzei</w:t>
            </w:r>
            <w:r>
              <w:rPr>
                <w:spacing w:val="-6"/>
                <w:sz w:val="24"/>
              </w:rPr>
              <w:t xml:space="preserve"> </w:t>
            </w:r>
            <w:r>
              <w:rPr>
                <w:sz w:val="24"/>
              </w:rPr>
              <w:t>de</w:t>
            </w:r>
            <w:r>
              <w:rPr>
                <w:spacing w:val="-6"/>
                <w:sz w:val="24"/>
              </w:rPr>
              <w:t xml:space="preserve"> </w:t>
            </w:r>
            <w:r>
              <w:rPr>
                <w:sz w:val="24"/>
              </w:rPr>
              <w:t>armonizare</w:t>
            </w:r>
            <w:r>
              <w:rPr>
                <w:spacing w:val="-6"/>
                <w:sz w:val="24"/>
              </w:rPr>
              <w:t xml:space="preserve"> </w:t>
            </w:r>
            <w:r>
              <w:rPr>
                <w:sz w:val="24"/>
              </w:rPr>
              <w:t>este utilizată sintagma „frecvențelor minime uniforme a controalelor</w:t>
            </w:r>
            <w:r w:rsidR="00755AAA">
              <w:rPr>
                <w:sz w:val="24"/>
              </w:rPr>
              <w:t xml:space="preserve"> </w:t>
            </w:r>
            <w:r>
              <w:rPr>
                <w:sz w:val="24"/>
              </w:rPr>
              <w:t>efectuate</w:t>
            </w:r>
            <w:r>
              <w:rPr>
                <w:spacing w:val="-5"/>
                <w:sz w:val="24"/>
              </w:rPr>
              <w:t xml:space="preserve"> </w:t>
            </w:r>
            <w:r>
              <w:rPr>
                <w:sz w:val="24"/>
              </w:rPr>
              <w:t>la</w:t>
            </w:r>
            <w:r>
              <w:rPr>
                <w:spacing w:val="-6"/>
                <w:sz w:val="24"/>
              </w:rPr>
              <w:t xml:space="preserve"> </w:t>
            </w:r>
            <w:r>
              <w:rPr>
                <w:sz w:val="24"/>
              </w:rPr>
              <w:t>animale</w:t>
            </w:r>
            <w:r>
              <w:rPr>
                <w:spacing w:val="-6"/>
                <w:sz w:val="24"/>
              </w:rPr>
              <w:t xml:space="preserve"> </w:t>
            </w:r>
            <w:r>
              <w:rPr>
                <w:sz w:val="24"/>
              </w:rPr>
              <w:t>și</w:t>
            </w:r>
            <w:r>
              <w:rPr>
                <w:spacing w:val="-5"/>
                <w:sz w:val="24"/>
              </w:rPr>
              <w:t xml:space="preserve"> </w:t>
            </w:r>
            <w:r>
              <w:rPr>
                <w:sz w:val="24"/>
              </w:rPr>
              <w:t>material</w:t>
            </w:r>
            <w:r>
              <w:rPr>
                <w:spacing w:val="-5"/>
                <w:sz w:val="24"/>
              </w:rPr>
              <w:t xml:space="preserve"> </w:t>
            </w:r>
            <w:r>
              <w:rPr>
                <w:sz w:val="24"/>
              </w:rPr>
              <w:t>germinativ”.</w:t>
            </w:r>
            <w:r>
              <w:rPr>
                <w:spacing w:val="-5"/>
                <w:sz w:val="24"/>
              </w:rPr>
              <w:t xml:space="preserve"> </w:t>
            </w:r>
            <w:r>
              <w:rPr>
                <w:sz w:val="24"/>
              </w:rPr>
              <w:t>Prin</w:t>
            </w:r>
            <w:r>
              <w:rPr>
                <w:spacing w:val="-5"/>
                <w:sz w:val="24"/>
              </w:rPr>
              <w:t xml:space="preserve"> </w:t>
            </w:r>
            <w:r>
              <w:rPr>
                <w:sz w:val="24"/>
              </w:rPr>
              <w:t>urmare,</w:t>
            </w:r>
            <w:r>
              <w:rPr>
                <w:spacing w:val="-5"/>
                <w:sz w:val="24"/>
              </w:rPr>
              <w:t xml:space="preserve"> </w:t>
            </w:r>
            <w:r>
              <w:rPr>
                <w:sz w:val="24"/>
              </w:rPr>
              <w:t>noțiunile</w:t>
            </w:r>
            <w:r>
              <w:rPr>
                <w:spacing w:val="-6"/>
                <w:sz w:val="24"/>
              </w:rPr>
              <w:t xml:space="preserve"> </w:t>
            </w:r>
            <w:r>
              <w:rPr>
                <w:sz w:val="24"/>
              </w:rPr>
              <w:t>se vor uniformiza.</w:t>
            </w:r>
          </w:p>
        </w:tc>
        <w:tc>
          <w:tcPr>
            <w:tcW w:w="4397" w:type="dxa"/>
          </w:tcPr>
          <w:p w14:paraId="012D42E2" w14:textId="77777777" w:rsidR="00B02665" w:rsidRDefault="00000000">
            <w:pPr>
              <w:pStyle w:val="TableParagraph"/>
              <w:spacing w:line="275" w:lineRule="exact"/>
              <w:ind w:left="149"/>
              <w:rPr>
                <w:b/>
                <w:sz w:val="24"/>
              </w:rPr>
            </w:pPr>
            <w:r>
              <w:rPr>
                <w:b/>
                <w:sz w:val="24"/>
              </w:rPr>
              <w:t>Se</w:t>
            </w:r>
            <w:r>
              <w:rPr>
                <w:b/>
                <w:spacing w:val="-1"/>
                <w:sz w:val="24"/>
              </w:rPr>
              <w:t xml:space="preserve"> </w:t>
            </w:r>
            <w:r>
              <w:rPr>
                <w:b/>
                <w:spacing w:val="-2"/>
                <w:sz w:val="24"/>
              </w:rPr>
              <w:t>acceptă</w:t>
            </w:r>
          </w:p>
          <w:p w14:paraId="406B81FD" w14:textId="77777777" w:rsidR="00B02665" w:rsidRDefault="00000000" w:rsidP="00231268">
            <w:pPr>
              <w:pStyle w:val="TableParagraph"/>
              <w:ind w:left="149" w:right="145"/>
              <w:jc w:val="both"/>
              <w:rPr>
                <w:sz w:val="24"/>
              </w:rPr>
            </w:pPr>
            <w:r>
              <w:rPr>
                <w:sz w:val="24"/>
              </w:rPr>
              <w:t>S-a</w:t>
            </w:r>
            <w:r>
              <w:rPr>
                <w:spacing w:val="-8"/>
                <w:sz w:val="24"/>
              </w:rPr>
              <w:t xml:space="preserve"> </w:t>
            </w:r>
            <w:r>
              <w:rPr>
                <w:sz w:val="24"/>
              </w:rPr>
              <w:t>substitut</w:t>
            </w:r>
            <w:r>
              <w:rPr>
                <w:spacing w:val="-8"/>
                <w:sz w:val="24"/>
              </w:rPr>
              <w:t xml:space="preserve"> </w:t>
            </w:r>
            <w:r>
              <w:rPr>
                <w:sz w:val="24"/>
              </w:rPr>
              <w:t>cu</w:t>
            </w:r>
            <w:r>
              <w:rPr>
                <w:spacing w:val="-8"/>
                <w:sz w:val="24"/>
              </w:rPr>
              <w:t xml:space="preserve"> </w:t>
            </w:r>
            <w:r>
              <w:rPr>
                <w:sz w:val="24"/>
              </w:rPr>
              <w:t>sintagma</w:t>
            </w:r>
            <w:r>
              <w:rPr>
                <w:spacing w:val="-8"/>
                <w:sz w:val="24"/>
              </w:rPr>
              <w:t xml:space="preserve"> </w:t>
            </w:r>
            <w:r>
              <w:rPr>
                <w:sz w:val="24"/>
              </w:rPr>
              <w:t>„</w:t>
            </w:r>
            <w:r>
              <w:rPr>
                <w:i/>
                <w:sz w:val="24"/>
              </w:rPr>
              <w:t>Normei</w:t>
            </w:r>
            <w:r>
              <w:rPr>
                <w:i/>
                <w:spacing w:val="-8"/>
                <w:sz w:val="24"/>
              </w:rPr>
              <w:t xml:space="preserve"> </w:t>
            </w:r>
            <w:r>
              <w:rPr>
                <w:i/>
                <w:sz w:val="24"/>
              </w:rPr>
              <w:t>sanitare veterinare</w:t>
            </w:r>
            <w:r>
              <w:rPr>
                <w:sz w:val="24"/>
              </w:rPr>
              <w:t>”, astfel cum este indicat în denumirea anexelor.</w:t>
            </w:r>
          </w:p>
          <w:p w14:paraId="73DE47E6" w14:textId="660BF9C9" w:rsidR="00B02665" w:rsidRDefault="00000000" w:rsidP="00231268">
            <w:pPr>
              <w:pStyle w:val="TableParagraph"/>
              <w:ind w:left="149" w:right="145"/>
              <w:jc w:val="both"/>
              <w:rPr>
                <w:sz w:val="24"/>
              </w:rPr>
            </w:pPr>
            <w:r>
              <w:rPr>
                <w:sz w:val="24"/>
              </w:rPr>
              <w:t>S-a</w:t>
            </w:r>
            <w:r>
              <w:rPr>
                <w:spacing w:val="-11"/>
                <w:sz w:val="24"/>
              </w:rPr>
              <w:t xml:space="preserve"> </w:t>
            </w:r>
            <w:r>
              <w:rPr>
                <w:sz w:val="24"/>
              </w:rPr>
              <w:t>redactat</w:t>
            </w:r>
            <w:r>
              <w:rPr>
                <w:spacing w:val="-10"/>
                <w:sz w:val="24"/>
              </w:rPr>
              <w:t xml:space="preserve"> </w:t>
            </w:r>
            <w:r>
              <w:rPr>
                <w:sz w:val="24"/>
              </w:rPr>
              <w:t>cu</w:t>
            </w:r>
            <w:r>
              <w:rPr>
                <w:spacing w:val="-10"/>
                <w:sz w:val="24"/>
              </w:rPr>
              <w:t xml:space="preserve"> </w:t>
            </w:r>
            <w:r>
              <w:rPr>
                <w:sz w:val="24"/>
              </w:rPr>
              <w:t>următorul</w:t>
            </w:r>
            <w:r>
              <w:rPr>
                <w:spacing w:val="-8"/>
                <w:sz w:val="24"/>
              </w:rPr>
              <w:t xml:space="preserve"> </w:t>
            </w:r>
            <w:r>
              <w:rPr>
                <w:sz w:val="24"/>
              </w:rPr>
              <w:t>cuprins: “frecvențele minime uniforme a</w:t>
            </w:r>
            <w:r w:rsidR="00231268">
              <w:rPr>
                <w:sz w:val="24"/>
              </w:rPr>
              <w:t xml:space="preserve"> </w:t>
            </w:r>
            <w:r>
              <w:rPr>
                <w:sz w:val="24"/>
              </w:rPr>
              <w:t>controalelor</w:t>
            </w:r>
            <w:r>
              <w:rPr>
                <w:spacing w:val="-3"/>
                <w:sz w:val="24"/>
              </w:rPr>
              <w:t xml:space="preserve"> </w:t>
            </w:r>
            <w:r>
              <w:rPr>
                <w:sz w:val="24"/>
              </w:rPr>
              <w:t>oficiale</w:t>
            </w:r>
            <w:r>
              <w:rPr>
                <w:spacing w:val="-2"/>
                <w:sz w:val="24"/>
              </w:rPr>
              <w:t xml:space="preserve"> </w:t>
            </w:r>
            <w:r>
              <w:rPr>
                <w:sz w:val="24"/>
              </w:rPr>
              <w:t>efectuate</w:t>
            </w:r>
            <w:r>
              <w:rPr>
                <w:spacing w:val="-2"/>
                <w:sz w:val="24"/>
              </w:rPr>
              <w:t xml:space="preserve"> </w:t>
            </w:r>
            <w:r>
              <w:rPr>
                <w:sz w:val="24"/>
              </w:rPr>
              <w:t>la</w:t>
            </w:r>
            <w:r>
              <w:rPr>
                <w:spacing w:val="-1"/>
                <w:sz w:val="24"/>
              </w:rPr>
              <w:t xml:space="preserve"> </w:t>
            </w:r>
            <w:r>
              <w:rPr>
                <w:sz w:val="24"/>
              </w:rPr>
              <w:t>animale</w:t>
            </w:r>
            <w:r>
              <w:rPr>
                <w:spacing w:val="-1"/>
                <w:sz w:val="24"/>
              </w:rPr>
              <w:t xml:space="preserve"> </w:t>
            </w:r>
            <w:r>
              <w:rPr>
                <w:spacing w:val="-5"/>
                <w:sz w:val="24"/>
              </w:rPr>
              <w:t>și</w:t>
            </w:r>
            <w:r w:rsidR="00231268">
              <w:rPr>
                <w:spacing w:val="-5"/>
                <w:sz w:val="24"/>
              </w:rPr>
              <w:t xml:space="preserve"> </w:t>
            </w:r>
            <w:r>
              <w:rPr>
                <w:sz w:val="24"/>
              </w:rPr>
              <w:t>materialul</w:t>
            </w:r>
            <w:r>
              <w:rPr>
                <w:spacing w:val="-3"/>
                <w:sz w:val="24"/>
              </w:rPr>
              <w:t xml:space="preserve"> </w:t>
            </w:r>
            <w:r>
              <w:rPr>
                <w:spacing w:val="-2"/>
                <w:sz w:val="24"/>
              </w:rPr>
              <w:t>germinativ”.</w:t>
            </w:r>
          </w:p>
        </w:tc>
      </w:tr>
      <w:tr w:rsidR="00B02665" w14:paraId="4CD7B030" w14:textId="77777777">
        <w:trPr>
          <w:trHeight w:val="1934"/>
        </w:trPr>
        <w:tc>
          <w:tcPr>
            <w:tcW w:w="2563" w:type="dxa"/>
            <w:vMerge/>
            <w:tcBorders>
              <w:top w:val="nil"/>
            </w:tcBorders>
          </w:tcPr>
          <w:p w14:paraId="100C2BF4" w14:textId="77777777" w:rsidR="00B02665" w:rsidRDefault="00B02665">
            <w:pPr>
              <w:rPr>
                <w:sz w:val="2"/>
                <w:szCs w:val="2"/>
              </w:rPr>
            </w:pPr>
          </w:p>
        </w:tc>
        <w:tc>
          <w:tcPr>
            <w:tcW w:w="708" w:type="dxa"/>
          </w:tcPr>
          <w:p w14:paraId="3DFEED88" w14:textId="77777777" w:rsidR="00B02665" w:rsidRDefault="00000000">
            <w:pPr>
              <w:pStyle w:val="TableParagraph"/>
              <w:spacing w:line="275" w:lineRule="exact"/>
              <w:ind w:right="223"/>
              <w:jc w:val="right"/>
              <w:rPr>
                <w:sz w:val="24"/>
              </w:rPr>
            </w:pPr>
            <w:r>
              <w:rPr>
                <w:spacing w:val="-5"/>
                <w:sz w:val="24"/>
              </w:rPr>
              <w:t>31</w:t>
            </w:r>
          </w:p>
        </w:tc>
        <w:tc>
          <w:tcPr>
            <w:tcW w:w="6944" w:type="dxa"/>
          </w:tcPr>
          <w:p w14:paraId="77EB5597" w14:textId="77777777" w:rsidR="00B02665" w:rsidRDefault="00000000" w:rsidP="00755AAA">
            <w:pPr>
              <w:pStyle w:val="TableParagraph"/>
              <w:ind w:left="140" w:right="129"/>
              <w:jc w:val="both"/>
              <w:rPr>
                <w:sz w:val="24"/>
              </w:rPr>
            </w:pPr>
            <w:r>
              <w:rPr>
                <w:sz w:val="24"/>
              </w:rPr>
              <w:t xml:space="preserve">În clauza de adoptare, la referința la </w:t>
            </w:r>
            <w:r>
              <w:rPr>
                <w:i/>
                <w:sz w:val="24"/>
              </w:rPr>
              <w:t xml:space="preserve">Legea nr. 82/2024 privind controalele oficiale în domeniul agroalimentar </w:t>
            </w:r>
            <w:r>
              <w:rPr>
                <w:sz w:val="24"/>
              </w:rPr>
              <w:t>se va indica și sursa de publicare a acesteia.</w:t>
            </w:r>
          </w:p>
          <w:p w14:paraId="1A3F843C" w14:textId="77777777" w:rsidR="00B02665" w:rsidRDefault="00000000" w:rsidP="00755AAA">
            <w:pPr>
              <w:pStyle w:val="TableParagraph"/>
              <w:ind w:left="140" w:right="129"/>
              <w:jc w:val="both"/>
              <w:rPr>
                <w:sz w:val="24"/>
              </w:rPr>
            </w:pPr>
            <w:r>
              <w:rPr>
                <w:sz w:val="24"/>
              </w:rPr>
              <w:t>Pct.</w:t>
            </w:r>
            <w:r>
              <w:rPr>
                <w:spacing w:val="-1"/>
                <w:sz w:val="24"/>
              </w:rPr>
              <w:t xml:space="preserve"> </w:t>
            </w:r>
            <w:r>
              <w:rPr>
                <w:sz w:val="24"/>
              </w:rPr>
              <w:t>1 și 2 se</w:t>
            </w:r>
            <w:r>
              <w:rPr>
                <w:spacing w:val="-2"/>
                <w:sz w:val="24"/>
              </w:rPr>
              <w:t xml:space="preserve"> </w:t>
            </w:r>
            <w:r>
              <w:rPr>
                <w:sz w:val="24"/>
              </w:rPr>
              <w:t>vor comasa după</w:t>
            </w:r>
            <w:r>
              <w:rPr>
                <w:spacing w:val="-1"/>
                <w:sz w:val="24"/>
              </w:rPr>
              <w:t xml:space="preserve"> </w:t>
            </w:r>
            <w:r>
              <w:rPr>
                <w:sz w:val="24"/>
              </w:rPr>
              <w:t xml:space="preserve">cum </w:t>
            </w:r>
            <w:r>
              <w:rPr>
                <w:spacing w:val="-2"/>
                <w:sz w:val="24"/>
              </w:rPr>
              <w:t>urmează:</w:t>
            </w:r>
          </w:p>
          <w:p w14:paraId="11C0A760" w14:textId="77777777" w:rsidR="00B02665" w:rsidRDefault="00000000" w:rsidP="00755AAA">
            <w:pPr>
              <w:pStyle w:val="TableParagraph"/>
              <w:ind w:left="140" w:right="129"/>
              <w:jc w:val="both"/>
              <w:rPr>
                <w:sz w:val="24"/>
              </w:rPr>
            </w:pPr>
            <w:r>
              <w:rPr>
                <w:sz w:val="24"/>
              </w:rPr>
              <w:t>„1.</w:t>
            </w:r>
            <w:r>
              <w:rPr>
                <w:spacing w:val="-1"/>
                <w:sz w:val="24"/>
              </w:rPr>
              <w:t xml:space="preserve"> </w:t>
            </w:r>
            <w:r>
              <w:rPr>
                <w:sz w:val="24"/>
              </w:rPr>
              <w:t>Se</w:t>
            </w:r>
            <w:r>
              <w:rPr>
                <w:spacing w:val="-1"/>
                <w:sz w:val="24"/>
              </w:rPr>
              <w:t xml:space="preserve"> </w:t>
            </w:r>
            <w:r>
              <w:rPr>
                <w:spacing w:val="-2"/>
                <w:sz w:val="24"/>
              </w:rPr>
              <w:t>aprobă:</w:t>
            </w:r>
          </w:p>
          <w:p w14:paraId="1D3296ED" w14:textId="38D4B892" w:rsidR="00B02665" w:rsidRDefault="00000000" w:rsidP="00434D93">
            <w:pPr>
              <w:pStyle w:val="TableParagraph"/>
              <w:numPr>
                <w:ilvl w:val="1"/>
                <w:numId w:val="6"/>
              </w:numPr>
              <w:spacing w:line="270" w:lineRule="atLeast"/>
              <w:ind w:right="129"/>
              <w:jc w:val="both"/>
              <w:rPr>
                <w:sz w:val="24"/>
              </w:rPr>
            </w:pPr>
            <w:r>
              <w:rPr>
                <w:sz w:val="24"/>
              </w:rPr>
              <w:t>Norma sanitară veterinară privind controalele oficiale efectuate la animale și materialul germinativ, conform anexei nr. 1</w:t>
            </w:r>
          </w:p>
          <w:p w14:paraId="26E1BC7B" w14:textId="542B8C53" w:rsidR="00434D93" w:rsidRDefault="00434D93" w:rsidP="00434D93">
            <w:pPr>
              <w:pStyle w:val="TableParagraph"/>
              <w:numPr>
                <w:ilvl w:val="1"/>
                <w:numId w:val="6"/>
              </w:numPr>
              <w:spacing w:line="270" w:lineRule="atLeast"/>
              <w:ind w:right="129"/>
              <w:jc w:val="both"/>
              <w:rPr>
                <w:sz w:val="24"/>
              </w:rPr>
            </w:pPr>
            <w:r>
              <w:rPr>
                <w:sz w:val="24"/>
              </w:rPr>
              <w:t>Norma sanitară veterinară privind frecvențele minime uniforme pentru controalele oficiale, în special inspecțiile animalelor și materialului germinativ, conform anexei nr. 2.”</w:t>
            </w:r>
          </w:p>
        </w:tc>
        <w:tc>
          <w:tcPr>
            <w:tcW w:w="4397" w:type="dxa"/>
          </w:tcPr>
          <w:p w14:paraId="3D0893C6" w14:textId="4FE4DB96" w:rsidR="00B02665" w:rsidRDefault="00000000">
            <w:pPr>
              <w:pStyle w:val="TableParagraph"/>
              <w:spacing w:before="210"/>
              <w:ind w:left="149"/>
              <w:rPr>
                <w:b/>
                <w:spacing w:val="-2"/>
                <w:sz w:val="24"/>
              </w:rPr>
            </w:pPr>
            <w:r>
              <w:rPr>
                <w:b/>
                <w:sz w:val="24"/>
              </w:rPr>
              <w:t>Se</w:t>
            </w:r>
            <w:r>
              <w:rPr>
                <w:b/>
                <w:spacing w:val="-3"/>
                <w:sz w:val="24"/>
              </w:rPr>
              <w:t xml:space="preserve"> </w:t>
            </w:r>
            <w:r>
              <w:rPr>
                <w:b/>
                <w:sz w:val="24"/>
              </w:rPr>
              <w:t>acceptă</w:t>
            </w:r>
            <w:r>
              <w:rPr>
                <w:b/>
                <w:spacing w:val="-1"/>
                <w:sz w:val="24"/>
              </w:rPr>
              <w:t xml:space="preserve"> </w:t>
            </w:r>
          </w:p>
          <w:p w14:paraId="15A0ABA0" w14:textId="14FB8B3E" w:rsidR="00E709A0" w:rsidRDefault="005022A6" w:rsidP="00E709A0">
            <w:pPr>
              <w:pStyle w:val="TableParagraph"/>
              <w:ind w:left="140" w:right="129"/>
              <w:jc w:val="both"/>
              <w:rPr>
                <w:sz w:val="24"/>
              </w:rPr>
            </w:pPr>
            <w:r>
              <w:rPr>
                <w:sz w:val="24"/>
              </w:rPr>
              <w:t xml:space="preserve">La </w:t>
            </w:r>
            <w:r w:rsidR="00E709A0">
              <w:rPr>
                <w:sz w:val="24"/>
              </w:rPr>
              <w:t xml:space="preserve">clauza de adoptare, la referința la </w:t>
            </w:r>
            <w:r w:rsidR="00E709A0">
              <w:rPr>
                <w:i/>
                <w:sz w:val="24"/>
              </w:rPr>
              <w:t xml:space="preserve">Legea nr. 82/2024 privind controalele oficiale în domeniul agroalimentar </w:t>
            </w:r>
            <w:r>
              <w:rPr>
                <w:sz w:val="24"/>
              </w:rPr>
              <w:t>s-</w:t>
            </w:r>
            <w:r w:rsidR="00E709A0">
              <w:rPr>
                <w:sz w:val="24"/>
              </w:rPr>
              <w:t>a indica</w:t>
            </w:r>
            <w:r>
              <w:rPr>
                <w:sz w:val="24"/>
              </w:rPr>
              <w:t>t</w:t>
            </w:r>
            <w:r w:rsidR="00E709A0">
              <w:rPr>
                <w:sz w:val="24"/>
              </w:rPr>
              <w:t xml:space="preserve"> sursa de publicare a acesteia.</w:t>
            </w:r>
          </w:p>
          <w:p w14:paraId="25E239C7" w14:textId="6EE0FAA4" w:rsidR="00E709A0" w:rsidRDefault="000F272C" w:rsidP="000F272C">
            <w:pPr>
              <w:pStyle w:val="TableParagraph"/>
              <w:spacing w:before="210"/>
              <w:ind w:left="149"/>
              <w:jc w:val="both"/>
              <w:rPr>
                <w:b/>
                <w:sz w:val="24"/>
              </w:rPr>
            </w:pPr>
            <w:r>
              <w:rPr>
                <w:sz w:val="24"/>
              </w:rPr>
              <w:t>Clauza de adoptare s-a redactat cu următorul cuprins:</w:t>
            </w:r>
          </w:p>
          <w:p w14:paraId="0BC1A492" w14:textId="77777777" w:rsidR="00E709A0" w:rsidRPr="00E709A0" w:rsidRDefault="00E709A0" w:rsidP="000F272C">
            <w:pPr>
              <w:pStyle w:val="TableParagraph"/>
              <w:tabs>
                <w:tab w:val="left" w:pos="424"/>
              </w:tabs>
              <w:ind w:left="149" w:right="145"/>
              <w:jc w:val="both"/>
              <w:rPr>
                <w:sz w:val="24"/>
              </w:rPr>
            </w:pPr>
            <w:r w:rsidRPr="00E709A0">
              <w:rPr>
                <w:sz w:val="24"/>
              </w:rPr>
              <w:t>1.</w:t>
            </w:r>
            <w:r w:rsidRPr="00E709A0">
              <w:rPr>
                <w:sz w:val="24"/>
              </w:rPr>
              <w:tab/>
              <w:t xml:space="preserve">Se aprobă Norma sanitară veterinară privind controalele oficiale efectuate la animale și materialul germinativ, anexa </w:t>
            </w:r>
            <w:r w:rsidRPr="00E709A0">
              <w:rPr>
                <w:sz w:val="24"/>
              </w:rPr>
              <w:lastRenderedPageBreak/>
              <w:t>nr.1.</w:t>
            </w:r>
          </w:p>
          <w:p w14:paraId="3671F52E" w14:textId="1ED31C74" w:rsidR="00B02665" w:rsidRDefault="00E709A0" w:rsidP="000F272C">
            <w:pPr>
              <w:pStyle w:val="TableParagraph"/>
              <w:tabs>
                <w:tab w:val="left" w:pos="424"/>
                <w:tab w:val="left" w:pos="1207"/>
                <w:tab w:val="left" w:pos="2344"/>
                <w:tab w:val="left" w:pos="3697"/>
              </w:tabs>
              <w:spacing w:line="259" w:lineRule="auto"/>
              <w:ind w:left="149" w:right="145"/>
              <w:jc w:val="both"/>
              <w:rPr>
                <w:sz w:val="24"/>
              </w:rPr>
            </w:pPr>
            <w:r w:rsidRPr="00E709A0">
              <w:rPr>
                <w:sz w:val="24"/>
              </w:rPr>
              <w:t>2.</w:t>
            </w:r>
            <w:r w:rsidRPr="00E709A0">
              <w:rPr>
                <w:sz w:val="24"/>
              </w:rPr>
              <w:tab/>
              <w:t>Se aprobă Norma sanitară veterinară privind frecvențele minime uniforme pentru controalele oficiale, în special inspecțiile animalelor și materialului germinativ, anexa nr.2.</w:t>
            </w:r>
          </w:p>
        </w:tc>
      </w:tr>
    </w:tbl>
    <w:p w14:paraId="098F1069" w14:textId="77777777" w:rsidR="00B02665" w:rsidRDefault="00B02665">
      <w:pPr>
        <w:pStyle w:val="TableParagraph"/>
        <w:spacing w:line="259" w:lineRule="auto"/>
        <w:rPr>
          <w:sz w:val="24"/>
        </w:rPr>
        <w:sectPr w:rsidR="00B02665">
          <w:footerReference w:type="default" r:id="rId9"/>
          <w:pgSz w:w="16840" w:h="11910" w:orient="landscape"/>
          <w:pgMar w:top="820" w:right="566" w:bottom="920" w:left="1417" w:header="0" w:footer="727" w:gutter="0"/>
          <w:cols w:space="708"/>
        </w:sectPr>
      </w:pPr>
    </w:p>
    <w:p w14:paraId="50753FFF" w14:textId="77777777" w:rsidR="00B02665" w:rsidRDefault="00B02665">
      <w:pPr>
        <w:spacing w:before="2"/>
        <w:rPr>
          <w:b/>
          <w:i/>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708"/>
        <w:gridCol w:w="6944"/>
        <w:gridCol w:w="4397"/>
      </w:tblGrid>
      <w:tr w:rsidR="00B02665" w14:paraId="50661761" w14:textId="77777777">
        <w:trPr>
          <w:trHeight w:val="553"/>
        </w:trPr>
        <w:tc>
          <w:tcPr>
            <w:tcW w:w="2563" w:type="dxa"/>
            <w:vMerge w:val="restart"/>
            <w:tcBorders>
              <w:top w:val="nil"/>
            </w:tcBorders>
          </w:tcPr>
          <w:p w14:paraId="73FA2F8B" w14:textId="77777777" w:rsidR="00B02665" w:rsidRDefault="00B02665">
            <w:pPr>
              <w:rPr>
                <w:sz w:val="2"/>
                <w:szCs w:val="2"/>
              </w:rPr>
            </w:pPr>
          </w:p>
        </w:tc>
        <w:tc>
          <w:tcPr>
            <w:tcW w:w="708" w:type="dxa"/>
          </w:tcPr>
          <w:p w14:paraId="5FFED736" w14:textId="77777777" w:rsidR="00B02665" w:rsidRDefault="00000000">
            <w:pPr>
              <w:pStyle w:val="TableParagraph"/>
              <w:spacing w:before="1"/>
              <w:ind w:left="7"/>
              <w:jc w:val="center"/>
              <w:rPr>
                <w:sz w:val="24"/>
              </w:rPr>
            </w:pPr>
            <w:r>
              <w:rPr>
                <w:spacing w:val="-5"/>
                <w:sz w:val="24"/>
              </w:rPr>
              <w:t>32</w:t>
            </w:r>
          </w:p>
        </w:tc>
        <w:tc>
          <w:tcPr>
            <w:tcW w:w="6944" w:type="dxa"/>
          </w:tcPr>
          <w:p w14:paraId="4E932C3A" w14:textId="77777777" w:rsidR="00B02665" w:rsidRDefault="00000000">
            <w:pPr>
              <w:pStyle w:val="TableParagraph"/>
              <w:spacing w:before="1"/>
              <w:ind w:left="5"/>
              <w:rPr>
                <w:sz w:val="24"/>
              </w:rPr>
            </w:pPr>
            <w:r>
              <w:rPr>
                <w:sz w:val="24"/>
              </w:rPr>
              <w:t>În</w:t>
            </w:r>
            <w:r>
              <w:rPr>
                <w:spacing w:val="-2"/>
                <w:sz w:val="24"/>
              </w:rPr>
              <w:t xml:space="preserve"> </w:t>
            </w:r>
            <w:r>
              <w:rPr>
                <w:sz w:val="24"/>
              </w:rPr>
              <w:t>contextul</w:t>
            </w:r>
            <w:r>
              <w:rPr>
                <w:spacing w:val="-1"/>
                <w:sz w:val="24"/>
              </w:rPr>
              <w:t xml:space="preserve"> </w:t>
            </w:r>
            <w:r>
              <w:rPr>
                <w:sz w:val="24"/>
              </w:rPr>
              <w:t>celor</w:t>
            </w:r>
            <w:r>
              <w:rPr>
                <w:spacing w:val="-1"/>
                <w:sz w:val="24"/>
              </w:rPr>
              <w:t xml:space="preserve"> </w:t>
            </w:r>
            <w:r>
              <w:rPr>
                <w:sz w:val="24"/>
              </w:rPr>
              <w:t>invocate</w:t>
            </w:r>
            <w:r>
              <w:rPr>
                <w:spacing w:val="-1"/>
                <w:sz w:val="24"/>
              </w:rPr>
              <w:t xml:space="preserve"> </w:t>
            </w:r>
            <w:r>
              <w:rPr>
                <w:sz w:val="24"/>
              </w:rPr>
              <w:t>supra,</w:t>
            </w:r>
            <w:r>
              <w:rPr>
                <w:spacing w:val="-1"/>
                <w:sz w:val="24"/>
              </w:rPr>
              <w:t xml:space="preserve"> </w:t>
            </w:r>
            <w:r>
              <w:rPr>
                <w:sz w:val="24"/>
              </w:rPr>
              <w:t>celelalte</w:t>
            </w:r>
            <w:r>
              <w:rPr>
                <w:spacing w:val="-1"/>
                <w:sz w:val="24"/>
              </w:rPr>
              <w:t xml:space="preserve"> </w:t>
            </w:r>
            <w:r>
              <w:rPr>
                <w:sz w:val="24"/>
              </w:rPr>
              <w:t>puncte</w:t>
            </w:r>
            <w:r>
              <w:rPr>
                <w:spacing w:val="-1"/>
                <w:sz w:val="24"/>
              </w:rPr>
              <w:t xml:space="preserve"> </w:t>
            </w:r>
            <w:r>
              <w:rPr>
                <w:sz w:val="24"/>
              </w:rPr>
              <w:t>se</w:t>
            </w:r>
            <w:r>
              <w:rPr>
                <w:spacing w:val="-1"/>
                <w:sz w:val="24"/>
              </w:rPr>
              <w:t xml:space="preserve"> </w:t>
            </w:r>
            <w:r>
              <w:rPr>
                <w:sz w:val="24"/>
              </w:rPr>
              <w:t>vor</w:t>
            </w:r>
            <w:r>
              <w:rPr>
                <w:spacing w:val="-1"/>
                <w:sz w:val="24"/>
              </w:rPr>
              <w:t xml:space="preserve"> </w:t>
            </w:r>
            <w:r>
              <w:rPr>
                <w:spacing w:val="-2"/>
                <w:sz w:val="24"/>
              </w:rPr>
              <w:t>renumerota.</w:t>
            </w:r>
          </w:p>
        </w:tc>
        <w:tc>
          <w:tcPr>
            <w:tcW w:w="4397" w:type="dxa"/>
          </w:tcPr>
          <w:p w14:paraId="17CD5A59" w14:textId="77777777" w:rsidR="00B02665" w:rsidRDefault="00000000">
            <w:pPr>
              <w:pStyle w:val="TableParagraph"/>
              <w:spacing w:before="47"/>
              <w:ind w:left="149"/>
              <w:rPr>
                <w:b/>
                <w:spacing w:val="-2"/>
                <w:sz w:val="24"/>
              </w:rPr>
            </w:pPr>
            <w:r>
              <w:rPr>
                <w:b/>
                <w:sz w:val="24"/>
              </w:rPr>
              <w:t>Se</w:t>
            </w:r>
            <w:r>
              <w:rPr>
                <w:b/>
                <w:spacing w:val="-1"/>
                <w:sz w:val="24"/>
              </w:rPr>
              <w:t xml:space="preserve"> </w:t>
            </w:r>
            <w:r>
              <w:rPr>
                <w:b/>
                <w:spacing w:val="-2"/>
                <w:sz w:val="24"/>
              </w:rPr>
              <w:t>acceptă</w:t>
            </w:r>
          </w:p>
          <w:p w14:paraId="7F147F57" w14:textId="4E397FC6" w:rsidR="000F272C" w:rsidRPr="009B5ED3" w:rsidRDefault="000F272C" w:rsidP="009B5ED3">
            <w:pPr>
              <w:pStyle w:val="TableParagraph"/>
              <w:spacing w:before="47"/>
              <w:ind w:left="149" w:right="145"/>
              <w:jc w:val="both"/>
              <w:rPr>
                <w:bCs/>
                <w:sz w:val="24"/>
              </w:rPr>
            </w:pPr>
            <w:r w:rsidRPr="009B5ED3">
              <w:rPr>
                <w:bCs/>
                <w:spacing w:val="-2"/>
                <w:sz w:val="24"/>
              </w:rPr>
              <w:t xml:space="preserve">Ca urmare a </w:t>
            </w:r>
            <w:r w:rsidR="009B5ED3" w:rsidRPr="009B5ED3">
              <w:rPr>
                <w:bCs/>
                <w:spacing w:val="-2"/>
                <w:sz w:val="24"/>
              </w:rPr>
              <w:t>redactării punctele s-au renumerotat.</w:t>
            </w:r>
          </w:p>
        </w:tc>
      </w:tr>
      <w:tr w:rsidR="00B02665" w14:paraId="6C598D59" w14:textId="77777777" w:rsidTr="00864DC2">
        <w:trPr>
          <w:trHeight w:val="5226"/>
        </w:trPr>
        <w:tc>
          <w:tcPr>
            <w:tcW w:w="2563" w:type="dxa"/>
            <w:vMerge/>
            <w:tcBorders>
              <w:top w:val="nil"/>
            </w:tcBorders>
          </w:tcPr>
          <w:p w14:paraId="779BB7EE" w14:textId="77777777" w:rsidR="00B02665" w:rsidRDefault="00B02665">
            <w:pPr>
              <w:rPr>
                <w:sz w:val="2"/>
                <w:szCs w:val="2"/>
              </w:rPr>
            </w:pPr>
          </w:p>
        </w:tc>
        <w:tc>
          <w:tcPr>
            <w:tcW w:w="708" w:type="dxa"/>
          </w:tcPr>
          <w:p w14:paraId="2BEC218B" w14:textId="77777777" w:rsidR="00B02665" w:rsidRDefault="00000000">
            <w:pPr>
              <w:pStyle w:val="TableParagraph"/>
              <w:spacing w:line="275" w:lineRule="exact"/>
              <w:ind w:left="7"/>
              <w:jc w:val="center"/>
              <w:rPr>
                <w:sz w:val="24"/>
              </w:rPr>
            </w:pPr>
            <w:r>
              <w:rPr>
                <w:spacing w:val="-5"/>
                <w:sz w:val="24"/>
              </w:rPr>
              <w:t>33</w:t>
            </w:r>
          </w:p>
        </w:tc>
        <w:tc>
          <w:tcPr>
            <w:tcW w:w="6944" w:type="dxa"/>
          </w:tcPr>
          <w:p w14:paraId="1990C35C" w14:textId="77777777" w:rsidR="00E83D42" w:rsidRDefault="00000000">
            <w:pPr>
              <w:pStyle w:val="TableParagraph"/>
              <w:ind w:left="144" w:right="120"/>
              <w:jc w:val="both"/>
              <w:rPr>
                <w:sz w:val="24"/>
              </w:rPr>
            </w:pPr>
            <w:r>
              <w:rPr>
                <w:sz w:val="24"/>
              </w:rPr>
              <w:t xml:space="preserve">În conformitate cu pct. 34 din </w:t>
            </w:r>
            <w:r>
              <w:rPr>
                <w:i/>
                <w:sz w:val="24"/>
              </w:rPr>
              <w:t xml:space="preserve">Regulamentul privind armonizarea legislației Republicii Moldova cu legislația UE, </w:t>
            </w:r>
            <w:r>
              <w:rPr>
                <w:sz w:val="24"/>
              </w:rPr>
              <w:t xml:space="preserve">aprobat prin </w:t>
            </w:r>
            <w:r>
              <w:rPr>
                <w:i/>
                <w:sz w:val="24"/>
              </w:rPr>
              <w:t>Hotărârea</w:t>
            </w:r>
            <w:r>
              <w:rPr>
                <w:i/>
                <w:spacing w:val="-15"/>
                <w:sz w:val="24"/>
              </w:rPr>
              <w:t xml:space="preserve"> </w:t>
            </w:r>
            <w:r>
              <w:rPr>
                <w:i/>
                <w:sz w:val="24"/>
              </w:rPr>
              <w:t>Guvernului</w:t>
            </w:r>
            <w:r>
              <w:rPr>
                <w:i/>
                <w:spacing w:val="-15"/>
                <w:sz w:val="24"/>
              </w:rPr>
              <w:t xml:space="preserve"> </w:t>
            </w:r>
            <w:r>
              <w:rPr>
                <w:i/>
                <w:sz w:val="24"/>
              </w:rPr>
              <w:t>nr.</w:t>
            </w:r>
            <w:r>
              <w:rPr>
                <w:i/>
                <w:spacing w:val="-15"/>
                <w:sz w:val="24"/>
              </w:rPr>
              <w:t xml:space="preserve"> </w:t>
            </w:r>
            <w:r>
              <w:rPr>
                <w:i/>
                <w:sz w:val="24"/>
              </w:rPr>
              <w:t>1171/2018</w:t>
            </w:r>
            <w:r>
              <w:rPr>
                <w:sz w:val="24"/>
              </w:rPr>
              <w:t>,</w:t>
            </w:r>
            <w:r>
              <w:rPr>
                <w:spacing w:val="-15"/>
                <w:sz w:val="24"/>
              </w:rPr>
              <w:t xml:space="preserve"> </w:t>
            </w:r>
            <w:r>
              <w:rPr>
                <w:sz w:val="24"/>
              </w:rPr>
              <w:t>clauza</w:t>
            </w:r>
            <w:r>
              <w:rPr>
                <w:spacing w:val="-15"/>
                <w:sz w:val="24"/>
              </w:rPr>
              <w:t xml:space="preserve"> </w:t>
            </w:r>
            <w:r>
              <w:rPr>
                <w:sz w:val="24"/>
              </w:rPr>
              <w:t>de</w:t>
            </w:r>
            <w:r>
              <w:rPr>
                <w:spacing w:val="-15"/>
                <w:sz w:val="24"/>
              </w:rPr>
              <w:t xml:space="preserve"> </w:t>
            </w:r>
            <w:r>
              <w:rPr>
                <w:sz w:val="24"/>
              </w:rPr>
              <w:t>armonizare</w:t>
            </w:r>
            <w:r>
              <w:rPr>
                <w:spacing w:val="-15"/>
                <w:sz w:val="24"/>
              </w:rPr>
              <w:t xml:space="preserve"> </w:t>
            </w:r>
            <w:r>
              <w:rPr>
                <w:sz w:val="24"/>
              </w:rPr>
              <w:t>se</w:t>
            </w:r>
            <w:r>
              <w:rPr>
                <w:spacing w:val="-15"/>
                <w:sz w:val="24"/>
              </w:rPr>
              <w:t xml:space="preserve"> </w:t>
            </w:r>
            <w:r>
              <w:rPr>
                <w:sz w:val="24"/>
              </w:rPr>
              <w:t xml:space="preserve">include după preambulul și clauza de adoptare ale actului normativ, în conformitate cu modelele stabilite în anexa nr. 1. </w:t>
            </w:r>
          </w:p>
          <w:p w14:paraId="1CCFA38C" w14:textId="293CB8F8" w:rsidR="00B02665" w:rsidRDefault="00000000">
            <w:pPr>
              <w:pStyle w:val="TableParagraph"/>
              <w:ind w:left="144" w:right="120"/>
              <w:jc w:val="both"/>
              <w:rPr>
                <w:sz w:val="24"/>
              </w:rPr>
            </w:pPr>
            <w:r>
              <w:rPr>
                <w:sz w:val="24"/>
              </w:rPr>
              <w:t>Prin urmare, ținând cont</w:t>
            </w:r>
            <w:r>
              <w:rPr>
                <w:spacing w:val="-13"/>
                <w:sz w:val="24"/>
              </w:rPr>
              <w:t xml:space="preserve"> </w:t>
            </w:r>
            <w:r>
              <w:rPr>
                <w:sz w:val="24"/>
              </w:rPr>
              <w:t>de</w:t>
            </w:r>
            <w:r>
              <w:rPr>
                <w:spacing w:val="-14"/>
                <w:sz w:val="24"/>
              </w:rPr>
              <w:t xml:space="preserve"> </w:t>
            </w:r>
            <w:r>
              <w:rPr>
                <w:sz w:val="24"/>
              </w:rPr>
              <w:t>regula</w:t>
            </w:r>
            <w:r>
              <w:rPr>
                <w:spacing w:val="-14"/>
                <w:sz w:val="24"/>
              </w:rPr>
              <w:t xml:space="preserve"> </w:t>
            </w:r>
            <w:r>
              <w:rPr>
                <w:sz w:val="24"/>
              </w:rPr>
              <w:t>enunțată,</w:t>
            </w:r>
            <w:r>
              <w:rPr>
                <w:spacing w:val="-11"/>
                <w:sz w:val="24"/>
              </w:rPr>
              <w:t xml:space="preserve"> </w:t>
            </w:r>
            <w:r>
              <w:rPr>
                <w:sz w:val="24"/>
              </w:rPr>
              <w:t>clauza</w:t>
            </w:r>
            <w:r>
              <w:rPr>
                <w:spacing w:val="-14"/>
                <w:sz w:val="24"/>
              </w:rPr>
              <w:t xml:space="preserve"> </w:t>
            </w:r>
            <w:r>
              <w:rPr>
                <w:sz w:val="24"/>
              </w:rPr>
              <w:t>de</w:t>
            </w:r>
            <w:r>
              <w:rPr>
                <w:spacing w:val="-12"/>
                <w:sz w:val="24"/>
              </w:rPr>
              <w:t xml:space="preserve"> </w:t>
            </w:r>
            <w:r>
              <w:rPr>
                <w:sz w:val="24"/>
              </w:rPr>
              <w:t>armonizare</w:t>
            </w:r>
            <w:r>
              <w:rPr>
                <w:spacing w:val="-15"/>
                <w:sz w:val="24"/>
              </w:rPr>
              <w:t xml:space="preserve"> </w:t>
            </w:r>
            <w:r>
              <w:rPr>
                <w:sz w:val="24"/>
              </w:rPr>
              <w:t>se</w:t>
            </w:r>
            <w:r>
              <w:rPr>
                <w:spacing w:val="-14"/>
                <w:sz w:val="24"/>
              </w:rPr>
              <w:t xml:space="preserve"> </w:t>
            </w:r>
            <w:r>
              <w:rPr>
                <w:sz w:val="24"/>
              </w:rPr>
              <w:t>va</w:t>
            </w:r>
            <w:r>
              <w:rPr>
                <w:spacing w:val="-12"/>
                <w:sz w:val="24"/>
              </w:rPr>
              <w:t xml:space="preserve"> </w:t>
            </w:r>
            <w:r>
              <w:rPr>
                <w:sz w:val="24"/>
              </w:rPr>
              <w:t>insera</w:t>
            </w:r>
            <w:r>
              <w:rPr>
                <w:spacing w:val="-14"/>
                <w:sz w:val="24"/>
              </w:rPr>
              <w:t xml:space="preserve"> </w:t>
            </w:r>
            <w:r>
              <w:rPr>
                <w:sz w:val="24"/>
              </w:rPr>
              <w:t>după</w:t>
            </w:r>
            <w:r>
              <w:rPr>
                <w:spacing w:val="-12"/>
                <w:sz w:val="24"/>
              </w:rPr>
              <w:t xml:space="preserve"> </w:t>
            </w:r>
            <w:r>
              <w:rPr>
                <w:sz w:val="24"/>
              </w:rPr>
              <w:t>clauza de adoptare și nu după formula de atestare a autenticității actului normativ.</w:t>
            </w:r>
            <w:r>
              <w:rPr>
                <w:spacing w:val="-8"/>
                <w:sz w:val="24"/>
              </w:rPr>
              <w:t xml:space="preserve"> </w:t>
            </w:r>
            <w:r>
              <w:rPr>
                <w:sz w:val="24"/>
              </w:rPr>
              <w:t>Eventual,</w:t>
            </w:r>
            <w:r>
              <w:rPr>
                <w:spacing w:val="-8"/>
                <w:sz w:val="24"/>
              </w:rPr>
              <w:t xml:space="preserve"> </w:t>
            </w:r>
            <w:r>
              <w:rPr>
                <w:sz w:val="24"/>
              </w:rPr>
              <w:t>clauza</w:t>
            </w:r>
            <w:r>
              <w:rPr>
                <w:spacing w:val="-9"/>
                <w:sz w:val="24"/>
              </w:rPr>
              <w:t xml:space="preserve"> </w:t>
            </w:r>
            <w:r>
              <w:rPr>
                <w:sz w:val="24"/>
              </w:rPr>
              <w:t>de</w:t>
            </w:r>
            <w:r>
              <w:rPr>
                <w:spacing w:val="-7"/>
                <w:sz w:val="24"/>
              </w:rPr>
              <w:t xml:space="preserve"> </w:t>
            </w:r>
            <w:r>
              <w:rPr>
                <w:sz w:val="24"/>
              </w:rPr>
              <w:t>armonizare</w:t>
            </w:r>
            <w:r>
              <w:rPr>
                <w:spacing w:val="-10"/>
                <w:sz w:val="24"/>
              </w:rPr>
              <w:t xml:space="preserve"> </w:t>
            </w:r>
            <w:r>
              <w:rPr>
                <w:sz w:val="24"/>
              </w:rPr>
              <w:t>se</w:t>
            </w:r>
            <w:r>
              <w:rPr>
                <w:spacing w:val="-7"/>
                <w:sz w:val="24"/>
              </w:rPr>
              <w:t xml:space="preserve"> </w:t>
            </w:r>
            <w:r>
              <w:rPr>
                <w:sz w:val="24"/>
              </w:rPr>
              <w:t>va</w:t>
            </w:r>
            <w:r>
              <w:rPr>
                <w:spacing w:val="-9"/>
                <w:sz w:val="24"/>
              </w:rPr>
              <w:t xml:space="preserve"> </w:t>
            </w:r>
            <w:r>
              <w:rPr>
                <w:sz w:val="24"/>
              </w:rPr>
              <w:t>insera</w:t>
            </w:r>
            <w:r>
              <w:rPr>
                <w:spacing w:val="-10"/>
                <w:sz w:val="24"/>
              </w:rPr>
              <w:t xml:space="preserve"> </w:t>
            </w:r>
            <w:r>
              <w:rPr>
                <w:sz w:val="24"/>
              </w:rPr>
              <w:t>în</w:t>
            </w:r>
            <w:r>
              <w:rPr>
                <w:spacing w:val="-8"/>
                <w:sz w:val="24"/>
              </w:rPr>
              <w:t xml:space="preserve"> </w:t>
            </w:r>
            <w:r>
              <w:rPr>
                <w:sz w:val="24"/>
              </w:rPr>
              <w:t>anexele</w:t>
            </w:r>
            <w:r>
              <w:rPr>
                <w:spacing w:val="-9"/>
                <w:sz w:val="24"/>
              </w:rPr>
              <w:t xml:space="preserve"> </w:t>
            </w:r>
            <w:r>
              <w:rPr>
                <w:sz w:val="24"/>
              </w:rPr>
              <w:t>nr.</w:t>
            </w:r>
            <w:r>
              <w:rPr>
                <w:spacing w:val="-9"/>
                <w:sz w:val="24"/>
              </w:rPr>
              <w:t xml:space="preserve"> </w:t>
            </w:r>
            <w:r>
              <w:rPr>
                <w:sz w:val="24"/>
              </w:rPr>
              <w:t>1 și</w:t>
            </w:r>
            <w:r>
              <w:rPr>
                <w:spacing w:val="-12"/>
                <w:sz w:val="24"/>
              </w:rPr>
              <w:t xml:space="preserve"> </w:t>
            </w:r>
            <w:r>
              <w:rPr>
                <w:sz w:val="24"/>
              </w:rPr>
              <w:t>nr.</w:t>
            </w:r>
            <w:r>
              <w:rPr>
                <w:spacing w:val="-11"/>
                <w:sz w:val="24"/>
              </w:rPr>
              <w:t xml:space="preserve"> </w:t>
            </w:r>
            <w:r>
              <w:rPr>
                <w:sz w:val="24"/>
              </w:rPr>
              <w:t>2</w:t>
            </w:r>
            <w:r>
              <w:rPr>
                <w:spacing w:val="-11"/>
                <w:sz w:val="24"/>
              </w:rPr>
              <w:t xml:space="preserve"> </w:t>
            </w:r>
            <w:r>
              <w:rPr>
                <w:sz w:val="24"/>
              </w:rPr>
              <w:t>în</w:t>
            </w:r>
            <w:r>
              <w:rPr>
                <w:spacing w:val="-10"/>
                <w:sz w:val="24"/>
              </w:rPr>
              <w:t xml:space="preserve"> </w:t>
            </w:r>
            <w:r>
              <w:rPr>
                <w:sz w:val="24"/>
              </w:rPr>
              <w:t>funcție</w:t>
            </w:r>
            <w:r>
              <w:rPr>
                <w:spacing w:val="-12"/>
                <w:sz w:val="24"/>
              </w:rPr>
              <w:t xml:space="preserve"> </w:t>
            </w:r>
            <w:r>
              <w:rPr>
                <w:sz w:val="24"/>
              </w:rPr>
              <w:t>de</w:t>
            </w:r>
            <w:r>
              <w:rPr>
                <w:spacing w:val="-11"/>
                <w:sz w:val="24"/>
              </w:rPr>
              <w:t xml:space="preserve"> </w:t>
            </w:r>
            <w:r>
              <w:rPr>
                <w:sz w:val="24"/>
              </w:rPr>
              <w:t>norma</w:t>
            </w:r>
            <w:r>
              <w:rPr>
                <w:spacing w:val="-12"/>
                <w:sz w:val="24"/>
              </w:rPr>
              <w:t xml:space="preserve"> </w:t>
            </w:r>
            <w:r>
              <w:rPr>
                <w:sz w:val="24"/>
              </w:rPr>
              <w:t>sanitară</w:t>
            </w:r>
            <w:r>
              <w:rPr>
                <w:spacing w:val="-13"/>
                <w:sz w:val="24"/>
              </w:rPr>
              <w:t xml:space="preserve"> </w:t>
            </w:r>
            <w:r>
              <w:rPr>
                <w:sz w:val="24"/>
              </w:rPr>
              <w:t>veterinară</w:t>
            </w:r>
            <w:r>
              <w:rPr>
                <w:spacing w:val="-12"/>
                <w:sz w:val="24"/>
              </w:rPr>
              <w:t xml:space="preserve"> </w:t>
            </w:r>
            <w:r>
              <w:rPr>
                <w:sz w:val="24"/>
              </w:rPr>
              <w:t>prin</w:t>
            </w:r>
            <w:r>
              <w:rPr>
                <w:spacing w:val="-9"/>
                <w:sz w:val="24"/>
              </w:rPr>
              <w:t xml:space="preserve"> </w:t>
            </w:r>
            <w:r>
              <w:rPr>
                <w:sz w:val="24"/>
              </w:rPr>
              <w:t>care</w:t>
            </w:r>
            <w:r>
              <w:rPr>
                <w:spacing w:val="-10"/>
                <w:sz w:val="24"/>
              </w:rPr>
              <w:t xml:space="preserve"> </w:t>
            </w:r>
            <w:r>
              <w:rPr>
                <w:sz w:val="24"/>
              </w:rPr>
              <w:t>este</w:t>
            </w:r>
            <w:r>
              <w:rPr>
                <w:spacing w:val="-10"/>
                <w:sz w:val="24"/>
              </w:rPr>
              <w:t xml:space="preserve"> </w:t>
            </w:r>
            <w:r>
              <w:rPr>
                <w:spacing w:val="-2"/>
                <w:sz w:val="24"/>
              </w:rPr>
              <w:t>transpusă.</w:t>
            </w:r>
          </w:p>
        </w:tc>
        <w:tc>
          <w:tcPr>
            <w:tcW w:w="4397" w:type="dxa"/>
          </w:tcPr>
          <w:p w14:paraId="64C1E15D" w14:textId="77777777" w:rsidR="00B02665" w:rsidRDefault="00000000">
            <w:pPr>
              <w:pStyle w:val="TableParagraph"/>
              <w:spacing w:line="275" w:lineRule="exact"/>
              <w:ind w:left="149"/>
              <w:jc w:val="both"/>
              <w:rPr>
                <w:b/>
                <w:spacing w:val="-2"/>
                <w:sz w:val="24"/>
              </w:rPr>
            </w:pPr>
            <w:r>
              <w:rPr>
                <w:b/>
                <w:sz w:val="24"/>
              </w:rPr>
              <w:t>Se</w:t>
            </w:r>
            <w:r>
              <w:rPr>
                <w:b/>
                <w:spacing w:val="-1"/>
                <w:sz w:val="24"/>
              </w:rPr>
              <w:t xml:space="preserve"> </w:t>
            </w:r>
            <w:r>
              <w:rPr>
                <w:b/>
                <w:spacing w:val="-2"/>
                <w:sz w:val="24"/>
              </w:rPr>
              <w:t>acceptă</w:t>
            </w:r>
          </w:p>
          <w:p w14:paraId="2ED716DD" w14:textId="43D80190" w:rsidR="00EF739A" w:rsidRDefault="004E5B5D" w:rsidP="004E5B5D">
            <w:pPr>
              <w:pStyle w:val="TableParagraph"/>
              <w:spacing w:line="275" w:lineRule="exact"/>
              <w:ind w:left="149" w:right="145"/>
              <w:jc w:val="both"/>
              <w:rPr>
                <w:b/>
                <w:spacing w:val="-2"/>
                <w:sz w:val="24"/>
              </w:rPr>
            </w:pPr>
            <w:r>
              <w:rPr>
                <w:sz w:val="24"/>
              </w:rPr>
              <w:t>C</w:t>
            </w:r>
            <w:r w:rsidR="00921257">
              <w:rPr>
                <w:sz w:val="24"/>
              </w:rPr>
              <w:t>lauza</w:t>
            </w:r>
            <w:r w:rsidR="00921257">
              <w:rPr>
                <w:spacing w:val="-15"/>
                <w:sz w:val="24"/>
              </w:rPr>
              <w:t xml:space="preserve"> </w:t>
            </w:r>
            <w:r w:rsidR="00921257">
              <w:rPr>
                <w:sz w:val="24"/>
              </w:rPr>
              <w:t>de</w:t>
            </w:r>
            <w:r w:rsidR="00921257">
              <w:rPr>
                <w:spacing w:val="-15"/>
                <w:sz w:val="24"/>
              </w:rPr>
              <w:t xml:space="preserve"> </w:t>
            </w:r>
            <w:r w:rsidR="00921257">
              <w:rPr>
                <w:sz w:val="24"/>
              </w:rPr>
              <w:t>armonizare</w:t>
            </w:r>
            <w:r w:rsidR="00921257">
              <w:rPr>
                <w:spacing w:val="-15"/>
                <w:sz w:val="24"/>
              </w:rPr>
              <w:t xml:space="preserve"> </w:t>
            </w:r>
            <w:r w:rsidR="00921257">
              <w:rPr>
                <w:sz w:val="24"/>
              </w:rPr>
              <w:t>s</w:t>
            </w:r>
            <w:r>
              <w:rPr>
                <w:sz w:val="24"/>
              </w:rPr>
              <w:t>-a</w:t>
            </w:r>
            <w:r w:rsidR="00921257">
              <w:rPr>
                <w:spacing w:val="-15"/>
                <w:sz w:val="24"/>
              </w:rPr>
              <w:t xml:space="preserve"> </w:t>
            </w:r>
            <w:r w:rsidR="00921257">
              <w:rPr>
                <w:sz w:val="24"/>
              </w:rPr>
              <w:t>inclu</w:t>
            </w:r>
            <w:r>
              <w:rPr>
                <w:sz w:val="24"/>
              </w:rPr>
              <w:t>s</w:t>
            </w:r>
            <w:r w:rsidR="00921257">
              <w:rPr>
                <w:sz w:val="24"/>
              </w:rPr>
              <w:t xml:space="preserve"> după preambulul și clauza de adoptare</w:t>
            </w:r>
            <w:r>
              <w:rPr>
                <w:sz w:val="24"/>
              </w:rPr>
              <w:t>:</w:t>
            </w:r>
          </w:p>
          <w:p w14:paraId="39042413" w14:textId="77777777" w:rsidR="00921257" w:rsidRPr="00921257" w:rsidRDefault="00921257" w:rsidP="00921257">
            <w:pPr>
              <w:ind w:left="141" w:right="145"/>
              <w:jc w:val="both"/>
              <w:rPr>
                <w:bCs/>
                <w:sz w:val="24"/>
                <w:szCs w:val="24"/>
              </w:rPr>
            </w:pPr>
            <w:r w:rsidRPr="00921257">
              <w:rPr>
                <w:bCs/>
                <w:sz w:val="24"/>
                <w:szCs w:val="24"/>
              </w:rPr>
              <w:t xml:space="preserve">Prezenta </w:t>
            </w:r>
            <w:proofErr w:type="spellStart"/>
            <w:r w:rsidRPr="00921257">
              <w:rPr>
                <w:bCs/>
                <w:sz w:val="24"/>
                <w:szCs w:val="24"/>
              </w:rPr>
              <w:t>hotărîre</w:t>
            </w:r>
            <w:proofErr w:type="spellEnd"/>
            <w:r w:rsidRPr="00921257">
              <w:rPr>
                <w:bCs/>
                <w:sz w:val="24"/>
                <w:szCs w:val="24"/>
              </w:rPr>
              <w:t xml:space="preserve"> transpune:</w:t>
            </w:r>
          </w:p>
          <w:p w14:paraId="6EE8B08F" w14:textId="77777777" w:rsidR="00921257" w:rsidRPr="00921257" w:rsidRDefault="00921257" w:rsidP="00921257">
            <w:pPr>
              <w:ind w:left="141" w:right="145"/>
              <w:jc w:val="both"/>
              <w:rPr>
                <w:bCs/>
                <w:color w:val="000000"/>
                <w:sz w:val="24"/>
                <w:szCs w:val="24"/>
              </w:rPr>
            </w:pPr>
            <w:r w:rsidRPr="00921257">
              <w:rPr>
                <w:bCs/>
                <w:color w:val="000000"/>
                <w:sz w:val="24"/>
                <w:szCs w:val="24"/>
              </w:rPr>
              <w:t>- Regulamentul delegat (UE) 2022/671 al Comisiei din 4 februarie 2022 de completare a Regulamentului (UE) 2017/625 al Parlamentului European și al Consiliului în ceea ce privește normele specifice privind controalele oficiale efectuate de autoritățile competente asupra animalelor, a produselor de origine animală și a materialelor germinative, măsurile de monitorizare care trebuie luate de autoritatea competentă în caz de neconformitate cu normele de identificare și înregistrare a bovinelor, ovinelor și caprinelor sau în caz de neconformitate în timpul tranzitului pe teritoriul Uniunii al anumitor bovine și de abrogare al Regulamentului (CE) nr. 494/98 al Comisiei, CELEX:</w:t>
            </w:r>
            <w:r w:rsidRPr="00921257">
              <w:rPr>
                <w:rFonts w:ascii="Roboto" w:hAnsi="Roboto"/>
                <w:color w:val="333333"/>
                <w:sz w:val="24"/>
                <w:szCs w:val="24"/>
                <w:shd w:val="clear" w:color="auto" w:fill="FFFFFF"/>
              </w:rPr>
              <w:t xml:space="preserve"> </w:t>
            </w:r>
            <w:r w:rsidRPr="00921257">
              <w:rPr>
                <w:bCs/>
                <w:color w:val="000000"/>
                <w:sz w:val="24"/>
                <w:szCs w:val="24"/>
              </w:rPr>
              <w:t>32022R0671, publicat în Jurnalul Oficial al Uniunii Europene L 122 din 25.04.2022;</w:t>
            </w:r>
          </w:p>
          <w:p w14:paraId="6FCA5EF9" w14:textId="77777777" w:rsidR="00921257" w:rsidRPr="00921257" w:rsidRDefault="00921257" w:rsidP="00921257">
            <w:pPr>
              <w:ind w:left="141" w:right="145"/>
              <w:jc w:val="both"/>
              <w:rPr>
                <w:bCs/>
                <w:sz w:val="24"/>
                <w:szCs w:val="24"/>
              </w:rPr>
            </w:pPr>
            <w:r w:rsidRPr="00921257">
              <w:rPr>
                <w:bCs/>
                <w:sz w:val="24"/>
                <w:szCs w:val="24"/>
              </w:rPr>
              <w:t xml:space="preserve">- Regulamentul de punere în aplicare (UE) 2022/160 al Comisiei din 4 februarie 2022 de stabilire a frecvențelor minime uniforme ale anumitor controale oficiale în vederea verificării conformității cu cerințele de sănătate animală ale Uniunii, în conformitate cu Regulamentul (UE) 2017/625 al Parlamentului European și al Consiliului și de abrogare a </w:t>
            </w:r>
            <w:r w:rsidRPr="00921257">
              <w:rPr>
                <w:bCs/>
                <w:sz w:val="24"/>
                <w:szCs w:val="24"/>
              </w:rPr>
              <w:lastRenderedPageBreak/>
              <w:t>Regulamentelor (CE) nr. 1082/2003 și (CE) nr. 1505/2006, CELEX:</w:t>
            </w:r>
            <w:r w:rsidRPr="00921257">
              <w:rPr>
                <w:sz w:val="24"/>
                <w:szCs w:val="24"/>
              </w:rPr>
              <w:t xml:space="preserve"> </w:t>
            </w:r>
            <w:r w:rsidRPr="00921257">
              <w:rPr>
                <w:bCs/>
                <w:sz w:val="24"/>
                <w:szCs w:val="24"/>
              </w:rPr>
              <w:t>32022R0160, publicat în Jurnalul Oficial al Uniunii Europene L 26 din 07.02.2022.</w:t>
            </w:r>
          </w:p>
          <w:p w14:paraId="41AA6E91" w14:textId="77777777" w:rsidR="00921257" w:rsidRPr="00921257" w:rsidRDefault="00921257" w:rsidP="00921257">
            <w:pPr>
              <w:ind w:left="141" w:right="145"/>
              <w:jc w:val="both"/>
              <w:rPr>
                <w:b/>
                <w:bCs/>
                <w:sz w:val="24"/>
                <w:szCs w:val="24"/>
              </w:rPr>
            </w:pPr>
          </w:p>
          <w:p w14:paraId="7CEF8CC4" w14:textId="4051A9AB" w:rsidR="00B02665" w:rsidRDefault="00000000">
            <w:pPr>
              <w:pStyle w:val="TableParagraph"/>
              <w:spacing w:before="180"/>
              <w:ind w:left="149"/>
              <w:rPr>
                <w:spacing w:val="-10"/>
                <w:sz w:val="24"/>
              </w:rPr>
            </w:pPr>
            <w:r>
              <w:rPr>
                <w:sz w:val="24"/>
              </w:rPr>
              <w:t>1.</w:t>
            </w:r>
            <w:r w:rsidR="004E5B5D">
              <w:rPr>
                <w:sz w:val="24"/>
              </w:rPr>
              <w:t>La</w:t>
            </w:r>
            <w:r>
              <w:rPr>
                <w:spacing w:val="-1"/>
                <w:sz w:val="24"/>
              </w:rPr>
              <w:t xml:space="preserve"> </w:t>
            </w:r>
            <w:r>
              <w:rPr>
                <w:sz w:val="24"/>
              </w:rPr>
              <w:t>Anexa</w:t>
            </w:r>
            <w:r>
              <w:rPr>
                <w:spacing w:val="-2"/>
                <w:sz w:val="24"/>
              </w:rPr>
              <w:t xml:space="preserve"> </w:t>
            </w:r>
            <w:r>
              <w:rPr>
                <w:spacing w:val="-10"/>
                <w:sz w:val="24"/>
              </w:rPr>
              <w:t>1</w:t>
            </w:r>
            <w:r w:rsidR="00616B3D">
              <w:rPr>
                <w:spacing w:val="-10"/>
                <w:sz w:val="24"/>
              </w:rPr>
              <w:t>:</w:t>
            </w:r>
          </w:p>
          <w:p w14:paraId="0D71E726" w14:textId="5A1263B9" w:rsidR="00616B3D" w:rsidRDefault="00616B3D">
            <w:pPr>
              <w:pStyle w:val="TableParagraph"/>
              <w:spacing w:before="180"/>
              <w:ind w:left="149"/>
              <w:rPr>
                <w:sz w:val="24"/>
              </w:rPr>
            </w:pPr>
            <w:r w:rsidRPr="00616B3D">
              <w:rPr>
                <w:sz w:val="24"/>
              </w:rPr>
              <w:t>Prezenta Normă sanitară veterinară privind controalele oficiale efectuate la animale și materialul germinativ transpune:</w:t>
            </w:r>
          </w:p>
          <w:p w14:paraId="0CF82F32" w14:textId="77777777" w:rsidR="00B02665" w:rsidRDefault="00000000">
            <w:pPr>
              <w:pStyle w:val="TableParagraph"/>
              <w:spacing w:before="183" w:line="259" w:lineRule="auto"/>
              <w:ind w:left="149" w:right="114"/>
              <w:jc w:val="both"/>
              <w:rPr>
                <w:sz w:val="24"/>
              </w:rPr>
            </w:pPr>
            <w:r>
              <w:rPr>
                <w:sz w:val="24"/>
              </w:rPr>
              <w:t>- Regulamentul delegat (UE) 2022/671 al Comisiei din 4 februarie 2022 de completare a Regulamentului (UE) 2017/625 al Parlamentului European și al Consiliului în ceea ce privește normele specifice privind controalele oficiale efectuate</w:t>
            </w:r>
            <w:r>
              <w:rPr>
                <w:spacing w:val="-6"/>
                <w:sz w:val="24"/>
              </w:rPr>
              <w:t xml:space="preserve"> </w:t>
            </w:r>
            <w:r>
              <w:rPr>
                <w:sz w:val="24"/>
              </w:rPr>
              <w:t>de</w:t>
            </w:r>
            <w:r>
              <w:rPr>
                <w:spacing w:val="-4"/>
                <w:sz w:val="24"/>
              </w:rPr>
              <w:t xml:space="preserve"> </w:t>
            </w:r>
            <w:r>
              <w:rPr>
                <w:sz w:val="24"/>
              </w:rPr>
              <w:t>autoritățile</w:t>
            </w:r>
            <w:r>
              <w:rPr>
                <w:spacing w:val="-6"/>
                <w:sz w:val="24"/>
              </w:rPr>
              <w:t xml:space="preserve"> </w:t>
            </w:r>
            <w:r>
              <w:rPr>
                <w:sz w:val="24"/>
              </w:rPr>
              <w:t>competente</w:t>
            </w:r>
            <w:r>
              <w:rPr>
                <w:spacing w:val="-6"/>
                <w:sz w:val="24"/>
              </w:rPr>
              <w:t xml:space="preserve"> </w:t>
            </w:r>
            <w:r>
              <w:rPr>
                <w:sz w:val="24"/>
              </w:rPr>
              <w:t>asupra animalelor,</w:t>
            </w:r>
            <w:r>
              <w:rPr>
                <w:spacing w:val="-15"/>
                <w:sz w:val="24"/>
              </w:rPr>
              <w:t xml:space="preserve"> </w:t>
            </w:r>
            <w:r>
              <w:rPr>
                <w:sz w:val="24"/>
              </w:rPr>
              <w:t>a</w:t>
            </w:r>
            <w:r>
              <w:rPr>
                <w:spacing w:val="-15"/>
                <w:sz w:val="24"/>
              </w:rPr>
              <w:t xml:space="preserve"> </w:t>
            </w:r>
            <w:r>
              <w:rPr>
                <w:sz w:val="24"/>
              </w:rPr>
              <w:t>produselor</w:t>
            </w:r>
            <w:r>
              <w:rPr>
                <w:spacing w:val="-15"/>
                <w:sz w:val="24"/>
              </w:rPr>
              <w:t xml:space="preserve"> </w:t>
            </w:r>
            <w:r>
              <w:rPr>
                <w:sz w:val="24"/>
              </w:rPr>
              <w:t>de</w:t>
            </w:r>
            <w:r>
              <w:rPr>
                <w:spacing w:val="-15"/>
                <w:sz w:val="24"/>
              </w:rPr>
              <w:t xml:space="preserve"> </w:t>
            </w:r>
            <w:r>
              <w:rPr>
                <w:sz w:val="24"/>
              </w:rPr>
              <w:t>origine</w:t>
            </w:r>
            <w:r>
              <w:rPr>
                <w:spacing w:val="-15"/>
                <w:sz w:val="24"/>
              </w:rPr>
              <w:t xml:space="preserve"> </w:t>
            </w:r>
            <w:r>
              <w:rPr>
                <w:sz w:val="24"/>
              </w:rPr>
              <w:t>animală și a materialelor germinative, măsurile de monitorizare care trebuie luate de autoritatea competentă în caz de neconformitate cu normele de identificare și înregistrare a bovinelor, ovinelor și caprinelor sau în caz de neconformitate în timpul tranzitului pe teritoriul Uniunii al anumitor bovine și de abrogare al Regulamentului (CE) nr. 494/98 al Comisiei, CELEX: 32022R0671, publicat în Jurnalul Oficial al Uniunii Europene L 122 din 25.04.2022;</w:t>
            </w:r>
          </w:p>
          <w:p w14:paraId="3CF7CF75" w14:textId="2C597225" w:rsidR="00B02665" w:rsidRDefault="00000000">
            <w:pPr>
              <w:pStyle w:val="TableParagraph"/>
              <w:spacing w:before="157"/>
              <w:ind w:left="149"/>
              <w:rPr>
                <w:spacing w:val="-10"/>
                <w:sz w:val="24"/>
              </w:rPr>
            </w:pPr>
            <w:r>
              <w:rPr>
                <w:sz w:val="24"/>
              </w:rPr>
              <w:t>2.</w:t>
            </w:r>
            <w:r>
              <w:rPr>
                <w:spacing w:val="-17"/>
                <w:sz w:val="24"/>
              </w:rPr>
              <w:t xml:space="preserve"> </w:t>
            </w:r>
            <w:r w:rsidR="00616B3D">
              <w:rPr>
                <w:spacing w:val="-17"/>
                <w:sz w:val="24"/>
              </w:rPr>
              <w:t>L</w:t>
            </w:r>
            <w:r w:rsidR="004E5B5D">
              <w:rPr>
                <w:spacing w:val="-17"/>
                <w:sz w:val="24"/>
              </w:rPr>
              <w:t xml:space="preserve">a </w:t>
            </w:r>
            <w:r>
              <w:rPr>
                <w:sz w:val="24"/>
              </w:rPr>
              <w:t>Anexa</w:t>
            </w:r>
            <w:r>
              <w:rPr>
                <w:spacing w:val="-1"/>
                <w:sz w:val="24"/>
              </w:rPr>
              <w:t xml:space="preserve"> </w:t>
            </w:r>
            <w:r>
              <w:rPr>
                <w:spacing w:val="-10"/>
                <w:sz w:val="24"/>
              </w:rPr>
              <w:t>2</w:t>
            </w:r>
            <w:r w:rsidR="00616B3D">
              <w:rPr>
                <w:spacing w:val="-10"/>
                <w:sz w:val="24"/>
              </w:rPr>
              <w:t>:</w:t>
            </w:r>
          </w:p>
          <w:p w14:paraId="670E2AE3" w14:textId="77777777" w:rsidR="00616B3D" w:rsidRDefault="00616B3D" w:rsidP="00616B3D">
            <w:pPr>
              <w:pStyle w:val="TableParagraph"/>
              <w:spacing w:before="157"/>
              <w:ind w:left="149" w:right="145"/>
              <w:jc w:val="both"/>
              <w:rPr>
                <w:sz w:val="24"/>
              </w:rPr>
            </w:pPr>
            <w:r w:rsidRPr="00616B3D">
              <w:rPr>
                <w:sz w:val="24"/>
              </w:rPr>
              <w:t xml:space="preserve">Prezenta Normă sanitar veterinare privind controalele oficiale și stabilirea </w:t>
            </w:r>
            <w:r w:rsidRPr="00616B3D">
              <w:rPr>
                <w:sz w:val="24"/>
              </w:rPr>
              <w:lastRenderedPageBreak/>
              <w:t>frecvențelor minime uniforme a controalelor efectuate la animale, produsele de origine animală și materialul germinativ transpune:</w:t>
            </w:r>
          </w:p>
          <w:p w14:paraId="259038A8" w14:textId="285A15D0" w:rsidR="00616B3D" w:rsidRDefault="00616B3D" w:rsidP="00616B3D">
            <w:pPr>
              <w:pStyle w:val="TableParagraph"/>
              <w:spacing w:line="259" w:lineRule="auto"/>
              <w:ind w:left="149" w:right="119"/>
              <w:jc w:val="both"/>
              <w:rPr>
                <w:sz w:val="24"/>
              </w:rPr>
            </w:pPr>
            <w:r>
              <w:rPr>
                <w:sz w:val="24"/>
              </w:rPr>
              <w:t>-</w:t>
            </w:r>
            <w:r>
              <w:rPr>
                <w:spacing w:val="-2"/>
                <w:sz w:val="24"/>
              </w:rPr>
              <w:t xml:space="preserve"> </w:t>
            </w:r>
            <w:r>
              <w:rPr>
                <w:sz w:val="24"/>
              </w:rPr>
              <w:t>Regulamentul</w:t>
            </w:r>
            <w:r>
              <w:rPr>
                <w:spacing w:val="-1"/>
                <w:sz w:val="24"/>
              </w:rPr>
              <w:t xml:space="preserve"> </w:t>
            </w:r>
            <w:r>
              <w:rPr>
                <w:sz w:val="24"/>
              </w:rPr>
              <w:t>de</w:t>
            </w:r>
            <w:r>
              <w:rPr>
                <w:spacing w:val="-3"/>
                <w:sz w:val="24"/>
              </w:rPr>
              <w:t xml:space="preserve"> </w:t>
            </w:r>
            <w:r>
              <w:rPr>
                <w:sz w:val="24"/>
              </w:rPr>
              <w:t>punere</w:t>
            </w:r>
            <w:r>
              <w:rPr>
                <w:spacing w:val="-4"/>
                <w:sz w:val="24"/>
              </w:rPr>
              <w:t xml:space="preserve"> </w:t>
            </w:r>
            <w:r>
              <w:rPr>
                <w:sz w:val="24"/>
              </w:rPr>
              <w:t>în</w:t>
            </w:r>
            <w:r>
              <w:rPr>
                <w:spacing w:val="-1"/>
                <w:sz w:val="24"/>
              </w:rPr>
              <w:t xml:space="preserve"> </w:t>
            </w:r>
            <w:r>
              <w:rPr>
                <w:sz w:val="24"/>
              </w:rPr>
              <w:t>aplicare</w:t>
            </w:r>
            <w:r>
              <w:rPr>
                <w:spacing w:val="-4"/>
                <w:sz w:val="24"/>
              </w:rPr>
              <w:t xml:space="preserve"> </w:t>
            </w:r>
            <w:r>
              <w:rPr>
                <w:sz w:val="24"/>
              </w:rPr>
              <w:t>(UE) 2022/160 al Comisiei</w:t>
            </w:r>
            <w:r>
              <w:rPr>
                <w:spacing w:val="-1"/>
                <w:sz w:val="24"/>
              </w:rPr>
              <w:t xml:space="preserve"> </w:t>
            </w:r>
            <w:r>
              <w:rPr>
                <w:sz w:val="24"/>
              </w:rPr>
              <w:t>din 4</w:t>
            </w:r>
            <w:r>
              <w:rPr>
                <w:spacing w:val="-1"/>
                <w:sz w:val="24"/>
              </w:rPr>
              <w:t xml:space="preserve"> </w:t>
            </w:r>
            <w:r>
              <w:rPr>
                <w:sz w:val="24"/>
              </w:rPr>
              <w:t>februarie</w:t>
            </w:r>
            <w:r>
              <w:rPr>
                <w:spacing w:val="-2"/>
                <w:sz w:val="24"/>
              </w:rPr>
              <w:t xml:space="preserve"> </w:t>
            </w:r>
            <w:r>
              <w:rPr>
                <w:sz w:val="24"/>
              </w:rPr>
              <w:t>2022 de</w:t>
            </w:r>
            <w:r>
              <w:rPr>
                <w:spacing w:val="-15"/>
                <w:sz w:val="24"/>
              </w:rPr>
              <w:t xml:space="preserve"> </w:t>
            </w:r>
            <w:r>
              <w:rPr>
                <w:sz w:val="24"/>
              </w:rPr>
              <w:t>stabilire</w:t>
            </w:r>
            <w:r>
              <w:rPr>
                <w:spacing w:val="-15"/>
                <w:sz w:val="24"/>
              </w:rPr>
              <w:t xml:space="preserve"> </w:t>
            </w:r>
            <w:r>
              <w:rPr>
                <w:sz w:val="24"/>
              </w:rPr>
              <w:t>a</w:t>
            </w:r>
            <w:r>
              <w:rPr>
                <w:spacing w:val="-15"/>
                <w:sz w:val="24"/>
              </w:rPr>
              <w:t xml:space="preserve"> </w:t>
            </w:r>
            <w:r>
              <w:rPr>
                <w:sz w:val="24"/>
              </w:rPr>
              <w:t>frecvențelor</w:t>
            </w:r>
            <w:r>
              <w:rPr>
                <w:spacing w:val="-15"/>
                <w:sz w:val="24"/>
              </w:rPr>
              <w:t xml:space="preserve"> </w:t>
            </w:r>
            <w:r>
              <w:rPr>
                <w:sz w:val="24"/>
              </w:rPr>
              <w:t>minime</w:t>
            </w:r>
            <w:r>
              <w:rPr>
                <w:spacing w:val="-15"/>
                <w:sz w:val="24"/>
              </w:rPr>
              <w:t xml:space="preserve"> </w:t>
            </w:r>
            <w:r>
              <w:rPr>
                <w:sz w:val="24"/>
              </w:rPr>
              <w:t>uniforme ale anumitor controale oficiale în vederea verificării conformității cu cerințele de sănătate animală ale Uniunii, în conformitate cu Regulamentul (UE) 2017/625 al Parlamentului European și al Consiliului și de abrogare a Regulamentelor (CE) nr. 1082/2003 și (CE)</w:t>
            </w:r>
            <w:r>
              <w:rPr>
                <w:spacing w:val="71"/>
                <w:w w:val="150"/>
                <w:sz w:val="24"/>
              </w:rPr>
              <w:t xml:space="preserve"> </w:t>
            </w:r>
            <w:r>
              <w:rPr>
                <w:sz w:val="24"/>
              </w:rPr>
              <w:t>nr.1505/2006,</w:t>
            </w:r>
            <w:r>
              <w:rPr>
                <w:spacing w:val="72"/>
                <w:w w:val="150"/>
                <w:sz w:val="24"/>
              </w:rPr>
              <w:t xml:space="preserve"> </w:t>
            </w:r>
            <w:r>
              <w:rPr>
                <w:spacing w:val="-2"/>
                <w:sz w:val="24"/>
              </w:rPr>
              <w:t>CELEX:</w:t>
            </w:r>
          </w:p>
          <w:p w14:paraId="28374B89" w14:textId="28DA57FB" w:rsidR="00616B3D" w:rsidRDefault="00616B3D" w:rsidP="00616B3D">
            <w:pPr>
              <w:pStyle w:val="TableParagraph"/>
              <w:spacing w:before="157"/>
              <w:ind w:left="149" w:right="145"/>
              <w:jc w:val="both"/>
              <w:rPr>
                <w:sz w:val="24"/>
              </w:rPr>
            </w:pPr>
            <w:r>
              <w:rPr>
                <w:sz w:val="24"/>
              </w:rPr>
              <w:t>32022R0160,</w:t>
            </w:r>
            <w:r>
              <w:rPr>
                <w:spacing w:val="-15"/>
                <w:sz w:val="24"/>
              </w:rPr>
              <w:t xml:space="preserve"> </w:t>
            </w:r>
            <w:r>
              <w:rPr>
                <w:sz w:val="24"/>
              </w:rPr>
              <w:t>publicat</w:t>
            </w:r>
            <w:r>
              <w:rPr>
                <w:spacing w:val="-15"/>
                <w:sz w:val="24"/>
              </w:rPr>
              <w:t xml:space="preserve"> </w:t>
            </w:r>
            <w:r>
              <w:rPr>
                <w:sz w:val="24"/>
              </w:rPr>
              <w:t>în</w:t>
            </w:r>
            <w:r>
              <w:rPr>
                <w:spacing w:val="-15"/>
                <w:sz w:val="24"/>
              </w:rPr>
              <w:t xml:space="preserve"> </w:t>
            </w:r>
            <w:r>
              <w:rPr>
                <w:sz w:val="24"/>
              </w:rPr>
              <w:t>Jurnalul</w:t>
            </w:r>
            <w:r>
              <w:rPr>
                <w:spacing w:val="-15"/>
                <w:sz w:val="24"/>
              </w:rPr>
              <w:t xml:space="preserve"> </w:t>
            </w:r>
            <w:r>
              <w:rPr>
                <w:sz w:val="24"/>
              </w:rPr>
              <w:t>Oficial</w:t>
            </w:r>
            <w:r>
              <w:rPr>
                <w:spacing w:val="-15"/>
                <w:sz w:val="24"/>
              </w:rPr>
              <w:t xml:space="preserve"> </w:t>
            </w:r>
            <w:r>
              <w:rPr>
                <w:sz w:val="24"/>
              </w:rPr>
              <w:t>al Uniunii Europene L 26 din 07.02.2022.</w:t>
            </w:r>
          </w:p>
        </w:tc>
      </w:tr>
    </w:tbl>
    <w:p w14:paraId="42909395" w14:textId="77777777" w:rsidR="00B02665" w:rsidRDefault="00B02665">
      <w:pPr>
        <w:pStyle w:val="TableParagraph"/>
        <w:rPr>
          <w:sz w:val="24"/>
        </w:rPr>
        <w:sectPr w:rsidR="00B02665" w:rsidSect="000F7233">
          <w:footerReference w:type="default" r:id="rId10"/>
          <w:pgSz w:w="16840" w:h="11910" w:orient="landscape"/>
          <w:pgMar w:top="820" w:right="566" w:bottom="851" w:left="1417" w:header="0" w:footer="727" w:gutter="0"/>
          <w:cols w:space="708"/>
        </w:sectPr>
      </w:pPr>
    </w:p>
    <w:p w14:paraId="3F7A8588" w14:textId="77777777" w:rsidR="00B02665" w:rsidRDefault="00B02665">
      <w:pPr>
        <w:spacing w:before="2"/>
        <w:rPr>
          <w:b/>
          <w:i/>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708"/>
        <w:gridCol w:w="6944"/>
        <w:gridCol w:w="4397"/>
      </w:tblGrid>
      <w:tr w:rsidR="00B02665" w14:paraId="1955319A" w14:textId="77777777">
        <w:trPr>
          <w:trHeight w:val="1656"/>
        </w:trPr>
        <w:tc>
          <w:tcPr>
            <w:tcW w:w="2563" w:type="dxa"/>
            <w:vMerge w:val="restart"/>
            <w:tcBorders>
              <w:top w:val="nil"/>
              <w:bottom w:val="nil"/>
            </w:tcBorders>
          </w:tcPr>
          <w:p w14:paraId="36F267FF" w14:textId="77777777" w:rsidR="00B02665" w:rsidRDefault="00B02665">
            <w:pPr>
              <w:rPr>
                <w:sz w:val="2"/>
                <w:szCs w:val="2"/>
              </w:rPr>
            </w:pPr>
          </w:p>
        </w:tc>
        <w:tc>
          <w:tcPr>
            <w:tcW w:w="708" w:type="dxa"/>
          </w:tcPr>
          <w:p w14:paraId="0C8C78C8" w14:textId="77777777" w:rsidR="00B02665" w:rsidRDefault="00000000">
            <w:pPr>
              <w:pStyle w:val="TableParagraph"/>
              <w:spacing w:line="275" w:lineRule="exact"/>
              <w:ind w:left="7"/>
              <w:jc w:val="center"/>
              <w:rPr>
                <w:sz w:val="24"/>
              </w:rPr>
            </w:pPr>
            <w:r>
              <w:rPr>
                <w:spacing w:val="-5"/>
                <w:sz w:val="24"/>
              </w:rPr>
              <w:t>34</w:t>
            </w:r>
          </w:p>
        </w:tc>
        <w:tc>
          <w:tcPr>
            <w:tcW w:w="6944" w:type="dxa"/>
          </w:tcPr>
          <w:p w14:paraId="04024DA7" w14:textId="77777777" w:rsidR="00B02665" w:rsidRDefault="00000000">
            <w:pPr>
              <w:pStyle w:val="TableParagraph"/>
              <w:spacing w:line="275" w:lineRule="exact"/>
              <w:ind w:left="144"/>
              <w:jc w:val="both"/>
              <w:rPr>
                <w:b/>
                <w:i/>
                <w:sz w:val="24"/>
              </w:rPr>
            </w:pPr>
            <w:r>
              <w:rPr>
                <w:b/>
                <w:i/>
                <w:sz w:val="24"/>
              </w:rPr>
              <w:t>La</w:t>
            </w:r>
            <w:r>
              <w:rPr>
                <w:b/>
                <w:i/>
                <w:spacing w:val="-3"/>
                <w:sz w:val="24"/>
              </w:rPr>
              <w:t xml:space="preserve"> </w:t>
            </w:r>
            <w:r>
              <w:rPr>
                <w:b/>
                <w:i/>
                <w:sz w:val="24"/>
              </w:rPr>
              <w:t>proiectul</w:t>
            </w:r>
            <w:r>
              <w:rPr>
                <w:b/>
                <w:i/>
                <w:spacing w:val="-1"/>
                <w:sz w:val="24"/>
              </w:rPr>
              <w:t xml:space="preserve"> </w:t>
            </w:r>
            <w:r>
              <w:rPr>
                <w:b/>
                <w:i/>
                <w:sz w:val="24"/>
              </w:rPr>
              <w:t>Anexei nr.</w:t>
            </w:r>
            <w:r>
              <w:rPr>
                <w:b/>
                <w:i/>
                <w:spacing w:val="-3"/>
                <w:sz w:val="24"/>
              </w:rPr>
              <w:t xml:space="preserve"> </w:t>
            </w:r>
            <w:r>
              <w:rPr>
                <w:b/>
                <w:i/>
                <w:spacing w:val="-5"/>
                <w:sz w:val="24"/>
              </w:rPr>
              <w:t>1:</w:t>
            </w:r>
          </w:p>
          <w:p w14:paraId="6769AD99" w14:textId="77777777" w:rsidR="00B02665" w:rsidRDefault="00000000">
            <w:pPr>
              <w:pStyle w:val="TableParagraph"/>
              <w:ind w:left="144" w:right="121"/>
              <w:jc w:val="both"/>
              <w:rPr>
                <w:sz w:val="24"/>
              </w:rPr>
            </w:pPr>
            <w:r>
              <w:rPr>
                <w:b/>
                <w:sz w:val="24"/>
              </w:rPr>
              <w:t>La pct. 2 alineatul întâi</w:t>
            </w:r>
            <w:r>
              <w:rPr>
                <w:sz w:val="24"/>
              </w:rPr>
              <w:t xml:space="preserve">, în conformitate cu care noțiunile se utilizează în sensul definit în </w:t>
            </w:r>
            <w:r>
              <w:rPr>
                <w:i/>
                <w:sz w:val="24"/>
              </w:rPr>
              <w:t>Legea nr. 196/2024 privind sănătatea animală</w:t>
            </w:r>
            <w:r>
              <w:rPr>
                <w:sz w:val="24"/>
              </w:rPr>
              <w:t>,</w:t>
            </w:r>
            <w:r>
              <w:rPr>
                <w:spacing w:val="3"/>
                <w:sz w:val="24"/>
              </w:rPr>
              <w:t xml:space="preserve"> </w:t>
            </w:r>
            <w:r>
              <w:rPr>
                <w:sz w:val="24"/>
              </w:rPr>
              <w:t>menționăm</w:t>
            </w:r>
            <w:r>
              <w:rPr>
                <w:spacing w:val="6"/>
                <w:sz w:val="24"/>
              </w:rPr>
              <w:t xml:space="preserve"> </w:t>
            </w:r>
            <w:r>
              <w:rPr>
                <w:sz w:val="24"/>
              </w:rPr>
              <w:t>că</w:t>
            </w:r>
            <w:r>
              <w:rPr>
                <w:spacing w:val="5"/>
                <w:sz w:val="24"/>
              </w:rPr>
              <w:t xml:space="preserve"> </w:t>
            </w:r>
            <w:r>
              <w:rPr>
                <w:sz w:val="24"/>
              </w:rPr>
              <w:t>noțiunile</w:t>
            </w:r>
            <w:r>
              <w:rPr>
                <w:spacing w:val="6"/>
                <w:sz w:val="24"/>
              </w:rPr>
              <w:t xml:space="preserve"> </w:t>
            </w:r>
            <w:r>
              <w:rPr>
                <w:sz w:val="24"/>
              </w:rPr>
              <w:t>„unitate</w:t>
            </w:r>
            <w:r>
              <w:rPr>
                <w:spacing w:val="5"/>
                <w:sz w:val="24"/>
              </w:rPr>
              <w:t xml:space="preserve"> </w:t>
            </w:r>
            <w:r>
              <w:rPr>
                <w:sz w:val="24"/>
              </w:rPr>
              <w:t>de</w:t>
            </w:r>
            <w:r>
              <w:rPr>
                <w:spacing w:val="5"/>
                <w:sz w:val="24"/>
              </w:rPr>
              <w:t xml:space="preserve"> </w:t>
            </w:r>
            <w:r>
              <w:rPr>
                <w:sz w:val="24"/>
              </w:rPr>
              <w:t>acvacultură</w:t>
            </w:r>
            <w:r>
              <w:rPr>
                <w:spacing w:val="5"/>
                <w:sz w:val="24"/>
              </w:rPr>
              <w:t xml:space="preserve"> </w:t>
            </w:r>
            <w:r>
              <w:rPr>
                <w:spacing w:val="-2"/>
                <w:sz w:val="24"/>
              </w:rPr>
              <w:t>autorizată”,</w:t>
            </w:r>
          </w:p>
          <w:p w14:paraId="5C35ADAF" w14:textId="77777777" w:rsidR="00B02665" w:rsidRDefault="00000000">
            <w:pPr>
              <w:pStyle w:val="TableParagraph"/>
              <w:spacing w:line="276" w:lineRule="exact"/>
              <w:ind w:left="144" w:right="126"/>
              <w:jc w:val="both"/>
              <w:rPr>
                <w:sz w:val="24"/>
              </w:rPr>
            </w:pPr>
            <w:r>
              <w:rPr>
                <w:sz w:val="24"/>
              </w:rPr>
              <w:t xml:space="preserve">„grup autorizat de unități de acvacultură, „unitate de material germinativ înregistrată”, nu sunt definite în </w:t>
            </w:r>
            <w:r>
              <w:rPr>
                <w:i/>
                <w:sz w:val="24"/>
              </w:rPr>
              <w:t>Legea nr.196/2024</w:t>
            </w:r>
            <w:r>
              <w:rPr>
                <w:sz w:val="24"/>
              </w:rPr>
              <w:t>.</w:t>
            </w:r>
          </w:p>
        </w:tc>
        <w:tc>
          <w:tcPr>
            <w:tcW w:w="4397" w:type="dxa"/>
          </w:tcPr>
          <w:p w14:paraId="791772B2" w14:textId="77777777" w:rsidR="00B02665" w:rsidRDefault="00000000">
            <w:pPr>
              <w:pStyle w:val="TableParagraph"/>
              <w:ind w:left="149"/>
              <w:rPr>
                <w:b/>
                <w:spacing w:val="-2"/>
                <w:sz w:val="24"/>
              </w:rPr>
            </w:pPr>
            <w:r>
              <w:rPr>
                <w:b/>
                <w:sz w:val="24"/>
              </w:rPr>
              <w:t>Se</w:t>
            </w:r>
            <w:r>
              <w:rPr>
                <w:b/>
                <w:spacing w:val="-1"/>
                <w:sz w:val="24"/>
              </w:rPr>
              <w:t xml:space="preserve"> </w:t>
            </w:r>
            <w:r>
              <w:rPr>
                <w:b/>
                <w:spacing w:val="-2"/>
                <w:sz w:val="24"/>
              </w:rPr>
              <w:t>acceptă</w:t>
            </w:r>
          </w:p>
          <w:p w14:paraId="27D09256" w14:textId="77777777" w:rsidR="001435C7" w:rsidRDefault="001435C7">
            <w:pPr>
              <w:pStyle w:val="TableParagraph"/>
              <w:ind w:left="149"/>
              <w:rPr>
                <w:bCs/>
                <w:spacing w:val="-2"/>
                <w:sz w:val="24"/>
              </w:rPr>
            </w:pPr>
            <w:r w:rsidRPr="00837B9D">
              <w:rPr>
                <w:bCs/>
                <w:spacing w:val="-2"/>
                <w:sz w:val="24"/>
              </w:rPr>
              <w:t>Pct.2 s-a redactat</w:t>
            </w:r>
            <w:r w:rsidR="00837B9D" w:rsidRPr="00837B9D">
              <w:rPr>
                <w:bCs/>
                <w:spacing w:val="-2"/>
                <w:sz w:val="24"/>
              </w:rPr>
              <w:t xml:space="preserve"> cu următorul cuprins:</w:t>
            </w:r>
          </w:p>
          <w:p w14:paraId="29A7E4DF" w14:textId="77777777" w:rsidR="00837B9D" w:rsidRPr="00837B9D" w:rsidRDefault="00837B9D" w:rsidP="00837B9D">
            <w:pPr>
              <w:pStyle w:val="TableParagraph"/>
              <w:ind w:left="149" w:right="145"/>
              <w:jc w:val="both"/>
              <w:rPr>
                <w:bCs/>
                <w:sz w:val="24"/>
              </w:rPr>
            </w:pPr>
            <w:r w:rsidRPr="00837B9D">
              <w:rPr>
                <w:bCs/>
                <w:sz w:val="24"/>
              </w:rPr>
              <w:t>„grup autorizat de unități de acvacultură” - un grup de unități de acvacultură autorizate de autoritatea competentă în condițiile articolului 177 din Legea nr.196/2024;</w:t>
            </w:r>
          </w:p>
          <w:p w14:paraId="2903FCAE" w14:textId="77777777" w:rsidR="00837B9D" w:rsidRPr="00837B9D" w:rsidRDefault="00837B9D" w:rsidP="00837B9D">
            <w:pPr>
              <w:pStyle w:val="TableParagraph"/>
              <w:ind w:left="149" w:right="145"/>
              <w:jc w:val="both"/>
              <w:rPr>
                <w:bCs/>
                <w:sz w:val="24"/>
              </w:rPr>
            </w:pPr>
            <w:r w:rsidRPr="00837B9D">
              <w:rPr>
                <w:bCs/>
                <w:sz w:val="24"/>
              </w:rPr>
              <w:t>„unitate de acvacultură înregistrată- o unitate care a fost înregistrată de autoritatea competentă în condițiile articolului 173 din Legea nr.196/2024;</w:t>
            </w:r>
          </w:p>
          <w:p w14:paraId="5EA27451" w14:textId="7EAFFBEE" w:rsidR="00837B9D" w:rsidRPr="00837B9D" w:rsidRDefault="00837B9D" w:rsidP="00837B9D">
            <w:pPr>
              <w:pStyle w:val="TableParagraph"/>
              <w:ind w:left="149" w:right="145"/>
              <w:jc w:val="both"/>
              <w:rPr>
                <w:bCs/>
                <w:sz w:val="24"/>
              </w:rPr>
            </w:pPr>
            <w:r>
              <w:rPr>
                <w:bCs/>
                <w:sz w:val="24"/>
              </w:rPr>
              <w:t>”</w:t>
            </w:r>
            <w:r w:rsidRPr="00837B9D">
              <w:rPr>
                <w:bCs/>
                <w:sz w:val="24"/>
              </w:rPr>
              <w:t>unitate de material germinativ autorizată</w:t>
            </w:r>
            <w:r>
              <w:rPr>
                <w:bCs/>
                <w:sz w:val="24"/>
              </w:rPr>
              <w:t>”</w:t>
            </w:r>
            <w:r w:rsidRPr="00837B9D">
              <w:rPr>
                <w:bCs/>
                <w:sz w:val="24"/>
              </w:rPr>
              <w:t>- se utilizează în sensul definit în Norma sanitară veterinară privind autorizarea unităților și circulația materialului germinativ provenit de la anumite animale terestre deținute</w:t>
            </w:r>
          </w:p>
        </w:tc>
      </w:tr>
      <w:tr w:rsidR="00B02665" w14:paraId="219CD2AD" w14:textId="77777777">
        <w:trPr>
          <w:trHeight w:val="3254"/>
        </w:trPr>
        <w:tc>
          <w:tcPr>
            <w:tcW w:w="2563" w:type="dxa"/>
            <w:vMerge/>
            <w:tcBorders>
              <w:top w:val="nil"/>
              <w:bottom w:val="nil"/>
            </w:tcBorders>
          </w:tcPr>
          <w:p w14:paraId="745CA32E" w14:textId="77777777" w:rsidR="00B02665" w:rsidRDefault="00B02665">
            <w:pPr>
              <w:rPr>
                <w:sz w:val="2"/>
                <w:szCs w:val="2"/>
              </w:rPr>
            </w:pPr>
          </w:p>
        </w:tc>
        <w:tc>
          <w:tcPr>
            <w:tcW w:w="708" w:type="dxa"/>
          </w:tcPr>
          <w:p w14:paraId="20ED0B6E" w14:textId="77777777" w:rsidR="00B02665" w:rsidRDefault="00000000">
            <w:pPr>
              <w:pStyle w:val="TableParagraph"/>
              <w:spacing w:line="275" w:lineRule="exact"/>
              <w:ind w:left="7"/>
              <w:jc w:val="center"/>
              <w:rPr>
                <w:sz w:val="24"/>
              </w:rPr>
            </w:pPr>
            <w:r>
              <w:rPr>
                <w:spacing w:val="-5"/>
                <w:sz w:val="24"/>
              </w:rPr>
              <w:t>35</w:t>
            </w:r>
          </w:p>
        </w:tc>
        <w:tc>
          <w:tcPr>
            <w:tcW w:w="6944" w:type="dxa"/>
          </w:tcPr>
          <w:p w14:paraId="40DC4E35" w14:textId="77777777" w:rsidR="00B02665" w:rsidRDefault="00000000">
            <w:pPr>
              <w:pStyle w:val="TableParagraph"/>
              <w:spacing w:before="246"/>
              <w:ind w:left="144" w:right="119"/>
              <w:jc w:val="both"/>
              <w:rPr>
                <w:sz w:val="24"/>
              </w:rPr>
            </w:pPr>
            <w:r>
              <w:rPr>
                <w:b/>
                <w:sz w:val="24"/>
              </w:rPr>
              <w:t>La pct. 2 alineatul al doilea</w:t>
            </w:r>
            <w:r>
              <w:rPr>
                <w:sz w:val="24"/>
              </w:rPr>
              <w:t>, în conformitate cu care noțiunile se utilizează</w:t>
            </w:r>
            <w:r>
              <w:rPr>
                <w:spacing w:val="-3"/>
                <w:sz w:val="24"/>
              </w:rPr>
              <w:t xml:space="preserve"> </w:t>
            </w:r>
            <w:r>
              <w:rPr>
                <w:sz w:val="24"/>
              </w:rPr>
              <w:t>în</w:t>
            </w:r>
            <w:r>
              <w:rPr>
                <w:spacing w:val="-2"/>
                <w:sz w:val="24"/>
              </w:rPr>
              <w:t xml:space="preserve"> </w:t>
            </w:r>
            <w:r>
              <w:rPr>
                <w:sz w:val="24"/>
              </w:rPr>
              <w:t>sensul</w:t>
            </w:r>
            <w:r>
              <w:rPr>
                <w:spacing w:val="-2"/>
                <w:sz w:val="24"/>
              </w:rPr>
              <w:t xml:space="preserve"> </w:t>
            </w:r>
            <w:r>
              <w:rPr>
                <w:sz w:val="24"/>
              </w:rPr>
              <w:t>definit</w:t>
            </w:r>
            <w:r>
              <w:rPr>
                <w:spacing w:val="-2"/>
                <w:sz w:val="24"/>
              </w:rPr>
              <w:t xml:space="preserve"> </w:t>
            </w:r>
            <w:r>
              <w:rPr>
                <w:sz w:val="24"/>
              </w:rPr>
              <w:t>în</w:t>
            </w:r>
            <w:r>
              <w:rPr>
                <w:spacing w:val="-3"/>
                <w:sz w:val="24"/>
              </w:rPr>
              <w:t xml:space="preserve"> </w:t>
            </w:r>
            <w:r>
              <w:rPr>
                <w:i/>
                <w:sz w:val="24"/>
              </w:rPr>
              <w:t>Norma</w:t>
            </w:r>
            <w:r>
              <w:rPr>
                <w:i/>
                <w:spacing w:val="-3"/>
                <w:sz w:val="24"/>
              </w:rPr>
              <w:t xml:space="preserve"> </w:t>
            </w:r>
            <w:r>
              <w:rPr>
                <w:i/>
                <w:sz w:val="24"/>
              </w:rPr>
              <w:t>sanitară</w:t>
            </w:r>
            <w:r>
              <w:rPr>
                <w:i/>
                <w:spacing w:val="-4"/>
                <w:sz w:val="24"/>
              </w:rPr>
              <w:t xml:space="preserve"> </w:t>
            </w:r>
            <w:r>
              <w:rPr>
                <w:i/>
                <w:sz w:val="24"/>
              </w:rPr>
              <w:t>veterinară</w:t>
            </w:r>
            <w:r>
              <w:rPr>
                <w:i/>
                <w:spacing w:val="-2"/>
                <w:sz w:val="24"/>
              </w:rPr>
              <w:t xml:space="preserve"> </w:t>
            </w:r>
            <w:r>
              <w:rPr>
                <w:i/>
                <w:sz w:val="24"/>
              </w:rPr>
              <w:t>cu</w:t>
            </w:r>
            <w:r>
              <w:rPr>
                <w:i/>
                <w:spacing w:val="-2"/>
                <w:sz w:val="24"/>
              </w:rPr>
              <w:t xml:space="preserve"> </w:t>
            </w:r>
            <w:r>
              <w:rPr>
                <w:i/>
                <w:sz w:val="24"/>
              </w:rPr>
              <w:t>privire</w:t>
            </w:r>
            <w:r>
              <w:rPr>
                <w:i/>
                <w:spacing w:val="-3"/>
                <w:sz w:val="24"/>
              </w:rPr>
              <w:t xml:space="preserve"> </w:t>
            </w:r>
            <w:r>
              <w:rPr>
                <w:i/>
                <w:sz w:val="24"/>
              </w:rPr>
              <w:t xml:space="preserve">la unitățile care dețin animale terestre și incubatoare și trasabilitatea anumitor animale terestre deținute și a ouălor pentru incubație </w:t>
            </w:r>
            <w:r>
              <w:rPr>
                <w:sz w:val="24"/>
              </w:rPr>
              <w:t>menționăm că, noțiunile „puncte de control”, „unitate de producție izolată de mediul exterior” „unitate de carantină autorizată” nu sunt definite</w:t>
            </w:r>
            <w:r>
              <w:rPr>
                <w:spacing w:val="-7"/>
                <w:sz w:val="24"/>
              </w:rPr>
              <w:t xml:space="preserve"> </w:t>
            </w:r>
            <w:r>
              <w:rPr>
                <w:sz w:val="24"/>
              </w:rPr>
              <w:t>în</w:t>
            </w:r>
            <w:r>
              <w:rPr>
                <w:spacing w:val="-6"/>
                <w:sz w:val="24"/>
              </w:rPr>
              <w:t xml:space="preserve"> </w:t>
            </w:r>
            <w:r>
              <w:rPr>
                <w:sz w:val="24"/>
              </w:rPr>
              <w:t>Norma</w:t>
            </w:r>
            <w:r>
              <w:rPr>
                <w:spacing w:val="-7"/>
                <w:sz w:val="24"/>
              </w:rPr>
              <w:t xml:space="preserve"> </w:t>
            </w:r>
            <w:r>
              <w:rPr>
                <w:sz w:val="24"/>
              </w:rPr>
              <w:t>sanitară</w:t>
            </w:r>
            <w:r>
              <w:rPr>
                <w:spacing w:val="-8"/>
                <w:sz w:val="24"/>
              </w:rPr>
              <w:t xml:space="preserve"> </w:t>
            </w:r>
            <w:r>
              <w:rPr>
                <w:sz w:val="24"/>
              </w:rPr>
              <w:t>veterinară</w:t>
            </w:r>
            <w:r>
              <w:rPr>
                <w:spacing w:val="-9"/>
                <w:sz w:val="24"/>
              </w:rPr>
              <w:t xml:space="preserve"> </w:t>
            </w:r>
            <w:r>
              <w:rPr>
                <w:sz w:val="24"/>
              </w:rPr>
              <w:t>în</w:t>
            </w:r>
            <w:r>
              <w:rPr>
                <w:spacing w:val="-4"/>
                <w:sz w:val="24"/>
              </w:rPr>
              <w:t xml:space="preserve"> </w:t>
            </w:r>
            <w:r>
              <w:rPr>
                <w:sz w:val="24"/>
              </w:rPr>
              <w:t>cauză,</w:t>
            </w:r>
            <w:r>
              <w:rPr>
                <w:spacing w:val="-7"/>
                <w:sz w:val="24"/>
              </w:rPr>
              <w:t xml:space="preserve"> </w:t>
            </w:r>
            <w:r>
              <w:rPr>
                <w:sz w:val="24"/>
              </w:rPr>
              <w:t>prin</w:t>
            </w:r>
            <w:r>
              <w:rPr>
                <w:spacing w:val="-7"/>
                <w:sz w:val="24"/>
              </w:rPr>
              <w:t xml:space="preserve"> </w:t>
            </w:r>
            <w:r>
              <w:rPr>
                <w:sz w:val="24"/>
              </w:rPr>
              <w:t>urmare,</w:t>
            </w:r>
            <w:r>
              <w:rPr>
                <w:spacing w:val="-5"/>
                <w:sz w:val="24"/>
              </w:rPr>
              <w:t xml:space="preserve"> </w:t>
            </w:r>
            <w:r>
              <w:rPr>
                <w:sz w:val="24"/>
              </w:rPr>
              <w:t>dispoziția de</w:t>
            </w:r>
            <w:r>
              <w:rPr>
                <w:spacing w:val="-1"/>
                <w:sz w:val="24"/>
              </w:rPr>
              <w:t xml:space="preserve"> </w:t>
            </w:r>
            <w:r>
              <w:rPr>
                <w:sz w:val="24"/>
              </w:rPr>
              <w:t>la</w:t>
            </w:r>
            <w:r>
              <w:rPr>
                <w:spacing w:val="-1"/>
                <w:sz w:val="24"/>
              </w:rPr>
              <w:t xml:space="preserve"> </w:t>
            </w:r>
            <w:r>
              <w:rPr>
                <w:sz w:val="24"/>
              </w:rPr>
              <w:t>pct. 2 alineatul al doilea</w:t>
            </w:r>
            <w:r>
              <w:rPr>
                <w:spacing w:val="-1"/>
                <w:sz w:val="24"/>
              </w:rPr>
              <w:t xml:space="preserve"> </w:t>
            </w:r>
            <w:r>
              <w:rPr>
                <w:sz w:val="24"/>
              </w:rPr>
              <w:t>se va revizui în acest sens. Totodată, la denumirea</w:t>
            </w:r>
            <w:r>
              <w:rPr>
                <w:spacing w:val="-13"/>
                <w:sz w:val="24"/>
              </w:rPr>
              <w:t xml:space="preserve"> </w:t>
            </w:r>
            <w:r>
              <w:rPr>
                <w:sz w:val="24"/>
              </w:rPr>
              <w:t>Normei</w:t>
            </w:r>
            <w:r>
              <w:rPr>
                <w:spacing w:val="-11"/>
                <w:sz w:val="24"/>
              </w:rPr>
              <w:t xml:space="preserve"> </w:t>
            </w:r>
            <w:r>
              <w:rPr>
                <w:sz w:val="24"/>
              </w:rPr>
              <w:t>sanitare-veterinare,</w:t>
            </w:r>
            <w:r>
              <w:rPr>
                <w:spacing w:val="-12"/>
                <w:sz w:val="24"/>
              </w:rPr>
              <w:t xml:space="preserve"> </w:t>
            </w:r>
            <w:r>
              <w:rPr>
                <w:sz w:val="24"/>
              </w:rPr>
              <w:t>cuvintele</w:t>
            </w:r>
            <w:r>
              <w:rPr>
                <w:spacing w:val="-10"/>
                <w:sz w:val="24"/>
              </w:rPr>
              <w:t xml:space="preserve"> </w:t>
            </w:r>
            <w:r>
              <w:rPr>
                <w:sz w:val="24"/>
              </w:rPr>
              <w:t>„cu</w:t>
            </w:r>
            <w:r>
              <w:rPr>
                <w:spacing w:val="-12"/>
                <w:sz w:val="24"/>
              </w:rPr>
              <w:t xml:space="preserve"> </w:t>
            </w:r>
            <w:r>
              <w:rPr>
                <w:sz w:val="24"/>
              </w:rPr>
              <w:t>privire</w:t>
            </w:r>
            <w:r>
              <w:rPr>
                <w:spacing w:val="-13"/>
                <w:sz w:val="24"/>
              </w:rPr>
              <w:t xml:space="preserve"> </w:t>
            </w:r>
            <w:r>
              <w:rPr>
                <w:sz w:val="24"/>
              </w:rPr>
              <w:t>la”</w:t>
            </w:r>
            <w:r>
              <w:rPr>
                <w:spacing w:val="-13"/>
                <w:sz w:val="24"/>
              </w:rPr>
              <w:t xml:space="preserve"> </w:t>
            </w:r>
            <w:r>
              <w:rPr>
                <w:sz w:val="24"/>
              </w:rPr>
              <w:t>se</w:t>
            </w:r>
            <w:r>
              <w:rPr>
                <w:spacing w:val="-12"/>
                <w:sz w:val="24"/>
              </w:rPr>
              <w:t xml:space="preserve"> </w:t>
            </w:r>
            <w:r>
              <w:rPr>
                <w:sz w:val="24"/>
              </w:rPr>
              <w:t>vor substitui cu cuvântul „privind”.</w:t>
            </w:r>
          </w:p>
        </w:tc>
        <w:tc>
          <w:tcPr>
            <w:tcW w:w="4397" w:type="dxa"/>
          </w:tcPr>
          <w:p w14:paraId="392E8F22" w14:textId="44D74393" w:rsidR="000D0B18" w:rsidRPr="000D0B18" w:rsidRDefault="000D0B18" w:rsidP="001B15AD">
            <w:pPr>
              <w:pStyle w:val="TableParagraph"/>
              <w:spacing w:before="182" w:line="259" w:lineRule="auto"/>
              <w:ind w:left="149" w:right="106"/>
              <w:jc w:val="both"/>
              <w:rPr>
                <w:b/>
                <w:bCs/>
                <w:iCs/>
                <w:sz w:val="24"/>
              </w:rPr>
            </w:pPr>
            <w:r w:rsidRPr="000D0B18">
              <w:rPr>
                <w:b/>
                <w:bCs/>
                <w:iCs/>
                <w:sz w:val="24"/>
              </w:rPr>
              <w:t>Se acceptă parțial</w:t>
            </w:r>
          </w:p>
          <w:p w14:paraId="29583F09" w14:textId="13B59C01" w:rsidR="001B15AD" w:rsidRDefault="00844F18" w:rsidP="001B15AD">
            <w:pPr>
              <w:pStyle w:val="TableParagraph"/>
              <w:spacing w:before="182" w:line="259" w:lineRule="auto"/>
              <w:ind w:left="149" w:right="106"/>
              <w:jc w:val="both"/>
              <w:rPr>
                <w:i/>
                <w:sz w:val="24"/>
              </w:rPr>
            </w:pPr>
            <w:r>
              <w:rPr>
                <w:i/>
                <w:sz w:val="24"/>
              </w:rPr>
              <w:t>Norma</w:t>
            </w:r>
            <w:r>
              <w:rPr>
                <w:i/>
                <w:spacing w:val="-3"/>
                <w:sz w:val="24"/>
              </w:rPr>
              <w:t xml:space="preserve"> </w:t>
            </w:r>
            <w:r>
              <w:rPr>
                <w:i/>
                <w:sz w:val="24"/>
              </w:rPr>
              <w:t>sanitară</w:t>
            </w:r>
            <w:r>
              <w:rPr>
                <w:i/>
                <w:spacing w:val="-4"/>
                <w:sz w:val="24"/>
              </w:rPr>
              <w:t xml:space="preserve"> </w:t>
            </w:r>
            <w:r>
              <w:rPr>
                <w:i/>
                <w:sz w:val="24"/>
              </w:rPr>
              <w:t>veterinară</w:t>
            </w:r>
            <w:r>
              <w:rPr>
                <w:i/>
                <w:spacing w:val="-2"/>
                <w:sz w:val="24"/>
              </w:rPr>
              <w:t xml:space="preserve"> </w:t>
            </w:r>
            <w:r>
              <w:rPr>
                <w:i/>
                <w:sz w:val="24"/>
              </w:rPr>
              <w:t>cu</w:t>
            </w:r>
            <w:r>
              <w:rPr>
                <w:i/>
                <w:spacing w:val="-2"/>
                <w:sz w:val="24"/>
              </w:rPr>
              <w:t xml:space="preserve"> </w:t>
            </w:r>
            <w:r>
              <w:rPr>
                <w:i/>
                <w:sz w:val="24"/>
              </w:rPr>
              <w:t>privire</w:t>
            </w:r>
            <w:r>
              <w:rPr>
                <w:i/>
                <w:spacing w:val="-3"/>
                <w:sz w:val="24"/>
              </w:rPr>
              <w:t xml:space="preserve"> </w:t>
            </w:r>
            <w:r>
              <w:rPr>
                <w:i/>
                <w:sz w:val="24"/>
              </w:rPr>
              <w:t xml:space="preserve">la unitățile care dețin animale terestre și incubatoare și trasabilitatea anumitor animale terestre deținute și a ouălor pentru incubație a fost aprobată în Guvern la data de </w:t>
            </w:r>
            <w:r w:rsidR="001B15AD">
              <w:rPr>
                <w:i/>
                <w:sz w:val="24"/>
              </w:rPr>
              <w:t>19.02.2025, astfel:</w:t>
            </w:r>
          </w:p>
          <w:p w14:paraId="30A9F450" w14:textId="7B74F472" w:rsidR="00844F18" w:rsidRDefault="001B15AD" w:rsidP="001B15AD">
            <w:pPr>
              <w:pStyle w:val="TableParagraph"/>
              <w:spacing w:before="182" w:line="259" w:lineRule="auto"/>
              <w:ind w:left="149" w:right="106"/>
              <w:jc w:val="both"/>
              <w:rPr>
                <w:sz w:val="24"/>
              </w:rPr>
            </w:pPr>
            <w:proofErr w:type="spellStart"/>
            <w:r>
              <w:rPr>
                <w:i/>
                <w:sz w:val="24"/>
              </w:rPr>
              <w:t>Hotărîrea</w:t>
            </w:r>
            <w:proofErr w:type="spellEnd"/>
            <w:r>
              <w:rPr>
                <w:i/>
                <w:sz w:val="24"/>
              </w:rPr>
              <w:t xml:space="preserve"> de Guvern nr.72/2025</w:t>
            </w:r>
            <w:r w:rsidR="008F7645">
              <w:rPr>
                <w:i/>
                <w:sz w:val="24"/>
              </w:rPr>
              <w:t xml:space="preserve"> </w:t>
            </w:r>
            <w:r w:rsidRPr="008F7645">
              <w:rPr>
                <w:iCs/>
                <w:sz w:val="24"/>
              </w:rPr>
              <w:t>p</w:t>
            </w:r>
            <w:r w:rsidR="00844F18" w:rsidRPr="00844F18">
              <w:rPr>
                <w:sz w:val="24"/>
              </w:rPr>
              <w:t>entru aprobarea Normei sanitare veterinare privind unitățile care dețin animale terestre, incubatoare și trasabilitatea acestora</w:t>
            </w:r>
            <w:r w:rsidR="00737BC7">
              <w:rPr>
                <w:sz w:val="24"/>
              </w:rPr>
              <w:t>, pct.19 prevede următoarele noțiuni:</w:t>
            </w:r>
            <w:r w:rsidR="00E40476">
              <w:rPr>
                <w:sz w:val="24"/>
              </w:rPr>
              <w:t xml:space="preserve"> </w:t>
            </w:r>
          </w:p>
          <w:p w14:paraId="1B547FC0" w14:textId="77777777" w:rsidR="000D0B18" w:rsidRDefault="004E5859" w:rsidP="000D0B18">
            <w:pPr>
              <w:pStyle w:val="TableParagraph"/>
              <w:spacing w:before="182" w:line="259" w:lineRule="auto"/>
              <w:ind w:left="149" w:right="106"/>
              <w:jc w:val="both"/>
              <w:rPr>
                <w:sz w:val="24"/>
              </w:rPr>
            </w:pPr>
            <w:r w:rsidRPr="004E5859">
              <w:rPr>
                <w:sz w:val="24"/>
              </w:rPr>
              <w:t>19.29. punct de control – loc destinat pentru primirea, hrănirea și adăparea,</w:t>
            </w:r>
            <w:r>
              <w:rPr>
                <w:sz w:val="24"/>
              </w:rPr>
              <w:t xml:space="preserve"> </w:t>
            </w:r>
            <w:r w:rsidRPr="004E5859">
              <w:rPr>
                <w:sz w:val="24"/>
              </w:rPr>
              <w:lastRenderedPageBreak/>
              <w:t>odihna, cazarea, îngrijirea și expedierea animalelor care tranzitează, astfel cum</w:t>
            </w:r>
            <w:r>
              <w:rPr>
                <w:sz w:val="24"/>
              </w:rPr>
              <w:t xml:space="preserve"> </w:t>
            </w:r>
            <w:r w:rsidRPr="004E5859">
              <w:rPr>
                <w:sz w:val="24"/>
              </w:rPr>
              <w:t>sunt descrise în anexa nr. 5 la Norma sanitară veterinară privind protecția și</w:t>
            </w:r>
            <w:r>
              <w:rPr>
                <w:sz w:val="24"/>
              </w:rPr>
              <w:t xml:space="preserve"> </w:t>
            </w:r>
            <w:r w:rsidRPr="004E5859">
              <w:rPr>
                <w:sz w:val="24"/>
              </w:rPr>
              <w:t>bunăstarea animalelor în timpul transportului, aprobată prin Hotărârea Guvernului</w:t>
            </w:r>
            <w:r w:rsidR="0058515D">
              <w:rPr>
                <w:sz w:val="24"/>
              </w:rPr>
              <w:t xml:space="preserve"> </w:t>
            </w:r>
            <w:r w:rsidRPr="004E5859">
              <w:rPr>
                <w:sz w:val="24"/>
              </w:rPr>
              <w:t xml:space="preserve">nr. 35/2025; </w:t>
            </w:r>
          </w:p>
          <w:p w14:paraId="427EB301" w14:textId="77777777" w:rsidR="0058515D" w:rsidRDefault="0058515D" w:rsidP="000D0B18">
            <w:pPr>
              <w:pStyle w:val="TableParagraph"/>
              <w:spacing w:before="182" w:line="259" w:lineRule="auto"/>
              <w:ind w:left="149" w:right="106"/>
              <w:jc w:val="both"/>
              <w:rPr>
                <w:sz w:val="24"/>
              </w:rPr>
            </w:pPr>
            <w:r w:rsidRPr="0058515D">
              <w:rPr>
                <w:sz w:val="24"/>
              </w:rPr>
              <w:t xml:space="preserve">19.33. unitate de producție izolată de mediul exterior – unitate în care structurile sale, împreună cu măsurile stricte de </w:t>
            </w:r>
            <w:proofErr w:type="spellStart"/>
            <w:r w:rsidRPr="0058515D">
              <w:rPr>
                <w:sz w:val="24"/>
              </w:rPr>
              <w:t>biosecuritate</w:t>
            </w:r>
            <w:proofErr w:type="spellEnd"/>
            <w:r w:rsidRPr="0058515D">
              <w:rPr>
                <w:sz w:val="24"/>
              </w:rPr>
              <w:t>, asigură o izolare eficientă a producției de animale față de instalațiile asociate și față de mediu;</w:t>
            </w:r>
          </w:p>
          <w:p w14:paraId="45DCE4B1" w14:textId="77777777" w:rsidR="000D0B18" w:rsidRDefault="000D0B18" w:rsidP="000D0B18">
            <w:pPr>
              <w:pStyle w:val="TableParagraph"/>
              <w:spacing w:before="182" w:line="259" w:lineRule="auto"/>
              <w:ind w:left="149" w:right="106"/>
              <w:jc w:val="both"/>
              <w:rPr>
                <w:sz w:val="24"/>
              </w:rPr>
            </w:pPr>
            <w:r>
              <w:rPr>
                <w:sz w:val="24"/>
              </w:rPr>
              <w:t xml:space="preserve">Noțiunea de </w:t>
            </w:r>
            <w:r w:rsidRPr="000D0B18">
              <w:rPr>
                <w:i/>
                <w:iCs/>
                <w:sz w:val="24"/>
              </w:rPr>
              <w:t>unitate de carantină autorizată</w:t>
            </w:r>
            <w:r>
              <w:rPr>
                <w:i/>
                <w:iCs/>
                <w:sz w:val="24"/>
              </w:rPr>
              <w:t xml:space="preserve"> </w:t>
            </w:r>
            <w:r>
              <w:rPr>
                <w:sz w:val="24"/>
              </w:rPr>
              <w:t xml:space="preserve">s-a redactat </w:t>
            </w:r>
            <w:r w:rsidR="003C0CCC">
              <w:rPr>
                <w:sz w:val="24"/>
              </w:rPr>
              <w:t>cu următorul cuprins:</w:t>
            </w:r>
          </w:p>
          <w:p w14:paraId="0D4B2897" w14:textId="77777777" w:rsidR="003C0CCC" w:rsidRDefault="003C0CCC" w:rsidP="000D0B18">
            <w:pPr>
              <w:pStyle w:val="TableParagraph"/>
              <w:spacing w:before="182" w:line="259" w:lineRule="auto"/>
              <w:ind w:left="149" w:right="106"/>
              <w:jc w:val="both"/>
              <w:rPr>
                <w:sz w:val="24"/>
              </w:rPr>
            </w:pPr>
            <w:r w:rsidRPr="003C0CCC">
              <w:rPr>
                <w:sz w:val="24"/>
              </w:rPr>
              <w:t>„unitate de carantină autorizată”- se utilizează în sensul definit în Norma sanitară veterinară privind circulația animalelor terestre și a ouălor pentru incubație pe teritoriul Republicii Moldova.</w:t>
            </w:r>
          </w:p>
          <w:p w14:paraId="04CC0307" w14:textId="210B67B4" w:rsidR="00F9463A" w:rsidRPr="000D0B18" w:rsidRDefault="00F9463A" w:rsidP="00F9463A">
            <w:pPr>
              <w:pStyle w:val="TableParagraph"/>
              <w:spacing w:before="182" w:line="259" w:lineRule="auto"/>
              <w:ind w:left="149" w:right="106"/>
              <w:jc w:val="both"/>
              <w:rPr>
                <w:sz w:val="24"/>
              </w:rPr>
            </w:pPr>
            <w:r>
              <w:rPr>
                <w:sz w:val="24"/>
              </w:rPr>
              <w:t>la denumirea</w:t>
            </w:r>
            <w:r>
              <w:rPr>
                <w:spacing w:val="-13"/>
                <w:sz w:val="24"/>
              </w:rPr>
              <w:t xml:space="preserve"> </w:t>
            </w:r>
            <w:r>
              <w:rPr>
                <w:sz w:val="24"/>
              </w:rPr>
              <w:t>Normei</w:t>
            </w:r>
            <w:r>
              <w:rPr>
                <w:spacing w:val="-11"/>
                <w:sz w:val="24"/>
              </w:rPr>
              <w:t xml:space="preserve"> </w:t>
            </w:r>
            <w:r>
              <w:rPr>
                <w:sz w:val="24"/>
              </w:rPr>
              <w:t>sanitare-veterinare,</w:t>
            </w:r>
            <w:r>
              <w:rPr>
                <w:spacing w:val="-12"/>
                <w:sz w:val="24"/>
              </w:rPr>
              <w:t xml:space="preserve"> </w:t>
            </w:r>
            <w:r>
              <w:rPr>
                <w:sz w:val="24"/>
              </w:rPr>
              <w:t>cuvintele</w:t>
            </w:r>
            <w:r>
              <w:rPr>
                <w:spacing w:val="-10"/>
                <w:sz w:val="24"/>
              </w:rPr>
              <w:t xml:space="preserve"> </w:t>
            </w:r>
            <w:r>
              <w:rPr>
                <w:sz w:val="24"/>
              </w:rPr>
              <w:t>„cu</w:t>
            </w:r>
            <w:r>
              <w:rPr>
                <w:spacing w:val="-12"/>
                <w:sz w:val="24"/>
              </w:rPr>
              <w:t xml:space="preserve"> </w:t>
            </w:r>
            <w:r>
              <w:rPr>
                <w:sz w:val="24"/>
              </w:rPr>
              <w:t>privire</w:t>
            </w:r>
            <w:r>
              <w:rPr>
                <w:spacing w:val="-13"/>
                <w:sz w:val="24"/>
              </w:rPr>
              <w:t xml:space="preserve"> </w:t>
            </w:r>
            <w:r>
              <w:rPr>
                <w:sz w:val="24"/>
              </w:rPr>
              <w:t>la”</w:t>
            </w:r>
            <w:r>
              <w:rPr>
                <w:spacing w:val="-13"/>
                <w:sz w:val="24"/>
              </w:rPr>
              <w:t xml:space="preserve"> </w:t>
            </w:r>
            <w:r>
              <w:rPr>
                <w:sz w:val="24"/>
              </w:rPr>
              <w:t>s-a substituit cu cuvântul „privind”.</w:t>
            </w:r>
          </w:p>
        </w:tc>
      </w:tr>
    </w:tbl>
    <w:p w14:paraId="184AF3FE" w14:textId="77777777" w:rsidR="00B02665" w:rsidRDefault="00B02665">
      <w:pPr>
        <w:pStyle w:val="TableParagraph"/>
        <w:spacing w:line="259" w:lineRule="auto"/>
        <w:rPr>
          <w:sz w:val="24"/>
        </w:rPr>
        <w:sectPr w:rsidR="00B02665">
          <w:footerReference w:type="default" r:id="rId11"/>
          <w:pgSz w:w="16840" w:h="11910" w:orient="landscape"/>
          <w:pgMar w:top="820" w:right="566" w:bottom="920" w:left="1417" w:header="0" w:footer="727" w:gutter="0"/>
          <w:pgNumType w:start="2"/>
          <w:cols w:space="708"/>
        </w:sectPr>
      </w:pPr>
    </w:p>
    <w:p w14:paraId="0E7F1325" w14:textId="77777777" w:rsidR="00B02665" w:rsidRDefault="00B02665">
      <w:pPr>
        <w:spacing w:before="2"/>
        <w:rPr>
          <w:b/>
          <w:i/>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708"/>
        <w:gridCol w:w="6944"/>
        <w:gridCol w:w="4255"/>
      </w:tblGrid>
      <w:tr w:rsidR="00B02665" w14:paraId="3588F68B" w14:textId="77777777" w:rsidTr="003D1B39">
        <w:trPr>
          <w:trHeight w:val="2484"/>
        </w:trPr>
        <w:tc>
          <w:tcPr>
            <w:tcW w:w="2563" w:type="dxa"/>
            <w:vMerge w:val="restart"/>
            <w:tcBorders>
              <w:bottom w:val="nil"/>
            </w:tcBorders>
          </w:tcPr>
          <w:p w14:paraId="3C0E2AF0" w14:textId="77777777" w:rsidR="00B02665" w:rsidRDefault="00B02665">
            <w:pPr>
              <w:pStyle w:val="TableParagraph"/>
              <w:rPr>
                <w:sz w:val="24"/>
              </w:rPr>
            </w:pPr>
          </w:p>
        </w:tc>
        <w:tc>
          <w:tcPr>
            <w:tcW w:w="708" w:type="dxa"/>
          </w:tcPr>
          <w:p w14:paraId="06921162" w14:textId="77777777" w:rsidR="00B02665" w:rsidRDefault="00000000">
            <w:pPr>
              <w:pStyle w:val="TableParagraph"/>
              <w:spacing w:line="275" w:lineRule="exact"/>
              <w:ind w:left="7"/>
              <w:jc w:val="center"/>
              <w:rPr>
                <w:sz w:val="24"/>
              </w:rPr>
            </w:pPr>
            <w:r>
              <w:rPr>
                <w:spacing w:val="-5"/>
                <w:sz w:val="24"/>
              </w:rPr>
              <w:t>36</w:t>
            </w:r>
          </w:p>
        </w:tc>
        <w:tc>
          <w:tcPr>
            <w:tcW w:w="6944" w:type="dxa"/>
          </w:tcPr>
          <w:p w14:paraId="31BD8EC7" w14:textId="0ADE5C13" w:rsidR="00B02665" w:rsidRDefault="00000000" w:rsidP="00A6679B">
            <w:pPr>
              <w:pStyle w:val="TableParagraph"/>
              <w:ind w:left="144" w:right="121"/>
              <w:jc w:val="both"/>
              <w:rPr>
                <w:sz w:val="24"/>
              </w:rPr>
            </w:pPr>
            <w:r>
              <w:rPr>
                <w:sz w:val="24"/>
              </w:rPr>
              <w:t>Menționăm că,</w:t>
            </w:r>
            <w:r>
              <w:rPr>
                <w:spacing w:val="-1"/>
                <w:sz w:val="24"/>
              </w:rPr>
              <w:t xml:space="preserve"> </w:t>
            </w:r>
            <w:r>
              <w:rPr>
                <w:sz w:val="24"/>
              </w:rPr>
              <w:t>potrivit pct. 3</w:t>
            </w:r>
            <w:r>
              <w:rPr>
                <w:spacing w:val="-1"/>
                <w:sz w:val="24"/>
              </w:rPr>
              <w:t xml:space="preserve"> </w:t>
            </w:r>
            <w:r>
              <w:rPr>
                <w:sz w:val="24"/>
              </w:rPr>
              <w:t>din proiectul hotărârii</w:t>
            </w:r>
            <w:r>
              <w:rPr>
                <w:spacing w:val="-1"/>
                <w:sz w:val="24"/>
              </w:rPr>
              <w:t xml:space="preserve"> </w:t>
            </w:r>
            <w:r>
              <w:rPr>
                <w:sz w:val="24"/>
              </w:rPr>
              <w:t>pentru</w:t>
            </w:r>
            <w:r>
              <w:rPr>
                <w:spacing w:val="-1"/>
                <w:sz w:val="24"/>
              </w:rPr>
              <w:t xml:space="preserve"> </w:t>
            </w:r>
            <w:r>
              <w:rPr>
                <w:sz w:val="24"/>
              </w:rPr>
              <w:t>aprobarea Normei</w:t>
            </w:r>
            <w:r>
              <w:rPr>
                <w:spacing w:val="-15"/>
                <w:sz w:val="24"/>
              </w:rPr>
              <w:t xml:space="preserve"> </w:t>
            </w:r>
            <w:r>
              <w:rPr>
                <w:sz w:val="24"/>
              </w:rPr>
              <w:t>sanitară</w:t>
            </w:r>
            <w:r>
              <w:rPr>
                <w:spacing w:val="-15"/>
                <w:sz w:val="24"/>
              </w:rPr>
              <w:t xml:space="preserve"> </w:t>
            </w:r>
            <w:r>
              <w:rPr>
                <w:sz w:val="24"/>
              </w:rPr>
              <w:t>veterinară</w:t>
            </w:r>
            <w:r>
              <w:rPr>
                <w:spacing w:val="-14"/>
                <w:sz w:val="24"/>
              </w:rPr>
              <w:t xml:space="preserve"> </w:t>
            </w:r>
            <w:r>
              <w:rPr>
                <w:sz w:val="24"/>
              </w:rPr>
              <w:t>privind</w:t>
            </w:r>
            <w:r>
              <w:rPr>
                <w:spacing w:val="-14"/>
                <w:sz w:val="24"/>
              </w:rPr>
              <w:t xml:space="preserve"> </w:t>
            </w:r>
            <w:r>
              <w:rPr>
                <w:sz w:val="24"/>
              </w:rPr>
              <w:t>unitățile</w:t>
            </w:r>
            <w:r>
              <w:rPr>
                <w:spacing w:val="-15"/>
                <w:sz w:val="24"/>
              </w:rPr>
              <w:t xml:space="preserve"> </w:t>
            </w:r>
            <w:r>
              <w:rPr>
                <w:sz w:val="24"/>
              </w:rPr>
              <w:t>care</w:t>
            </w:r>
            <w:r>
              <w:rPr>
                <w:spacing w:val="-15"/>
                <w:sz w:val="24"/>
              </w:rPr>
              <w:t xml:space="preserve"> </w:t>
            </w:r>
            <w:r>
              <w:rPr>
                <w:sz w:val="24"/>
              </w:rPr>
              <w:t>dețin</w:t>
            </w:r>
            <w:r>
              <w:rPr>
                <w:spacing w:val="-14"/>
                <w:sz w:val="24"/>
              </w:rPr>
              <w:t xml:space="preserve"> </w:t>
            </w:r>
            <w:r>
              <w:rPr>
                <w:sz w:val="24"/>
              </w:rPr>
              <w:t>animale</w:t>
            </w:r>
            <w:r>
              <w:rPr>
                <w:spacing w:val="-15"/>
                <w:sz w:val="24"/>
              </w:rPr>
              <w:t xml:space="preserve"> </w:t>
            </w:r>
            <w:r>
              <w:rPr>
                <w:sz w:val="24"/>
              </w:rPr>
              <w:t>terestre și incubatoare și trasabilitatea anumitor animale terestre deținute și a ouălor</w:t>
            </w:r>
            <w:r>
              <w:rPr>
                <w:spacing w:val="-3"/>
                <w:sz w:val="24"/>
              </w:rPr>
              <w:t xml:space="preserve"> </w:t>
            </w:r>
            <w:r>
              <w:rPr>
                <w:sz w:val="24"/>
              </w:rPr>
              <w:t>pentru</w:t>
            </w:r>
            <w:r>
              <w:rPr>
                <w:spacing w:val="-3"/>
                <w:sz w:val="24"/>
              </w:rPr>
              <w:t xml:space="preserve"> </w:t>
            </w:r>
            <w:r>
              <w:rPr>
                <w:sz w:val="24"/>
              </w:rPr>
              <w:t>incubație</w:t>
            </w:r>
            <w:r>
              <w:rPr>
                <w:spacing w:val="-3"/>
                <w:sz w:val="24"/>
              </w:rPr>
              <w:t xml:space="preserve"> </w:t>
            </w:r>
            <w:r>
              <w:rPr>
                <w:sz w:val="24"/>
              </w:rPr>
              <w:t>(nr.</w:t>
            </w:r>
            <w:r>
              <w:rPr>
                <w:spacing w:val="-3"/>
                <w:sz w:val="24"/>
              </w:rPr>
              <w:t xml:space="preserve"> </w:t>
            </w:r>
            <w:r>
              <w:rPr>
                <w:sz w:val="24"/>
              </w:rPr>
              <w:t>unic</w:t>
            </w:r>
            <w:r>
              <w:rPr>
                <w:spacing w:val="-3"/>
                <w:sz w:val="24"/>
              </w:rPr>
              <w:t xml:space="preserve"> </w:t>
            </w:r>
            <w:r>
              <w:rPr>
                <w:sz w:val="24"/>
              </w:rPr>
              <w:t>891/MAIA/2024),</w:t>
            </w:r>
            <w:r>
              <w:rPr>
                <w:spacing w:val="-2"/>
                <w:sz w:val="24"/>
              </w:rPr>
              <w:t xml:space="preserve"> </w:t>
            </w:r>
            <w:r>
              <w:rPr>
                <w:sz w:val="24"/>
              </w:rPr>
              <w:t>hotărârea</w:t>
            </w:r>
            <w:r>
              <w:rPr>
                <w:spacing w:val="-3"/>
                <w:sz w:val="24"/>
              </w:rPr>
              <w:t xml:space="preserve"> </w:t>
            </w:r>
            <w:r>
              <w:rPr>
                <w:sz w:val="24"/>
              </w:rPr>
              <w:t>va</w:t>
            </w:r>
            <w:r>
              <w:rPr>
                <w:spacing w:val="-3"/>
                <w:sz w:val="24"/>
              </w:rPr>
              <w:t xml:space="preserve"> </w:t>
            </w:r>
            <w:r>
              <w:rPr>
                <w:sz w:val="24"/>
              </w:rPr>
              <w:t xml:space="preserve">intra în vigoare la 08.05.2028, dată care </w:t>
            </w:r>
            <w:proofErr w:type="spellStart"/>
            <w:r>
              <w:rPr>
                <w:sz w:val="24"/>
              </w:rPr>
              <w:t>succede</w:t>
            </w:r>
            <w:proofErr w:type="spellEnd"/>
            <w:r>
              <w:rPr>
                <w:sz w:val="24"/>
              </w:rPr>
              <w:t xml:space="preserve"> data intrării în vigoare a acestui proiect (873/MAIA/2024) care urmează să intre în vigoare la 08.05.2026.</w:t>
            </w:r>
            <w:r>
              <w:rPr>
                <w:spacing w:val="15"/>
                <w:sz w:val="24"/>
              </w:rPr>
              <w:t xml:space="preserve"> </w:t>
            </w:r>
            <w:r>
              <w:rPr>
                <w:sz w:val="24"/>
              </w:rPr>
              <w:t>În</w:t>
            </w:r>
            <w:r>
              <w:rPr>
                <w:spacing w:val="15"/>
                <w:sz w:val="24"/>
              </w:rPr>
              <w:t xml:space="preserve"> </w:t>
            </w:r>
            <w:r>
              <w:rPr>
                <w:sz w:val="24"/>
              </w:rPr>
              <w:t>acest</w:t>
            </w:r>
            <w:r>
              <w:rPr>
                <w:spacing w:val="16"/>
                <w:sz w:val="24"/>
              </w:rPr>
              <w:t xml:space="preserve"> </w:t>
            </w:r>
            <w:r>
              <w:rPr>
                <w:sz w:val="24"/>
              </w:rPr>
              <w:t>sens,</w:t>
            </w:r>
            <w:r>
              <w:rPr>
                <w:spacing w:val="15"/>
                <w:sz w:val="24"/>
              </w:rPr>
              <w:t xml:space="preserve"> </w:t>
            </w:r>
            <w:r>
              <w:rPr>
                <w:sz w:val="24"/>
              </w:rPr>
              <w:t>precizăm</w:t>
            </w:r>
            <w:r>
              <w:rPr>
                <w:spacing w:val="15"/>
                <w:sz w:val="24"/>
              </w:rPr>
              <w:t xml:space="preserve"> </w:t>
            </w:r>
            <w:r>
              <w:rPr>
                <w:sz w:val="24"/>
              </w:rPr>
              <w:t>că</w:t>
            </w:r>
            <w:r>
              <w:rPr>
                <w:spacing w:val="15"/>
                <w:sz w:val="24"/>
              </w:rPr>
              <w:t xml:space="preserve"> </w:t>
            </w:r>
            <w:r>
              <w:rPr>
                <w:sz w:val="24"/>
              </w:rPr>
              <w:t>într-un</w:t>
            </w:r>
            <w:r>
              <w:rPr>
                <w:spacing w:val="15"/>
                <w:sz w:val="24"/>
              </w:rPr>
              <w:t xml:space="preserve"> </w:t>
            </w:r>
            <w:r>
              <w:rPr>
                <w:sz w:val="24"/>
              </w:rPr>
              <w:t>act</w:t>
            </w:r>
            <w:r>
              <w:rPr>
                <w:spacing w:val="15"/>
                <w:sz w:val="24"/>
              </w:rPr>
              <w:t xml:space="preserve"> </w:t>
            </w:r>
            <w:r>
              <w:rPr>
                <w:sz w:val="24"/>
              </w:rPr>
              <w:t>normativ</w:t>
            </w:r>
            <w:r>
              <w:rPr>
                <w:spacing w:val="15"/>
                <w:sz w:val="24"/>
              </w:rPr>
              <w:t xml:space="preserve"> </w:t>
            </w:r>
            <w:r>
              <w:rPr>
                <w:sz w:val="24"/>
              </w:rPr>
              <w:t>se</w:t>
            </w:r>
            <w:r>
              <w:rPr>
                <w:spacing w:val="15"/>
                <w:sz w:val="24"/>
              </w:rPr>
              <w:t xml:space="preserve"> </w:t>
            </w:r>
            <w:r>
              <w:rPr>
                <w:spacing w:val="-2"/>
                <w:sz w:val="24"/>
              </w:rPr>
              <w:t>poate</w:t>
            </w:r>
            <w:r w:rsidR="00A6679B">
              <w:rPr>
                <w:spacing w:val="-2"/>
                <w:sz w:val="24"/>
              </w:rPr>
              <w:t xml:space="preserve"> </w:t>
            </w:r>
            <w:r>
              <w:rPr>
                <w:sz w:val="24"/>
              </w:rPr>
              <w:t xml:space="preserve">face referință doar la legislația în vigoare (obiecție valabilă și la </w:t>
            </w:r>
            <w:proofErr w:type="spellStart"/>
            <w:r>
              <w:rPr>
                <w:sz w:val="24"/>
              </w:rPr>
              <w:t>sbp</w:t>
            </w:r>
            <w:proofErr w:type="spellEnd"/>
            <w:r>
              <w:rPr>
                <w:sz w:val="24"/>
              </w:rPr>
              <w:t>. 7.1 și 7.4).</w:t>
            </w:r>
          </w:p>
        </w:tc>
        <w:tc>
          <w:tcPr>
            <w:tcW w:w="4255" w:type="dxa"/>
          </w:tcPr>
          <w:p w14:paraId="501B2E46" w14:textId="602D8460" w:rsidR="00B02665" w:rsidRDefault="00DE53A9">
            <w:pPr>
              <w:pStyle w:val="TableParagraph"/>
              <w:spacing w:line="275" w:lineRule="exact"/>
              <w:ind w:left="149"/>
              <w:rPr>
                <w:b/>
                <w:sz w:val="24"/>
              </w:rPr>
            </w:pPr>
            <w:r>
              <w:rPr>
                <w:b/>
                <w:sz w:val="24"/>
              </w:rPr>
              <w:t xml:space="preserve">Se </w:t>
            </w:r>
            <w:r>
              <w:rPr>
                <w:b/>
                <w:spacing w:val="-2"/>
                <w:sz w:val="24"/>
              </w:rPr>
              <w:t>acceptă parțial</w:t>
            </w:r>
          </w:p>
          <w:p w14:paraId="3ED7DCD3" w14:textId="05283257" w:rsidR="003D1B39" w:rsidRDefault="003D1B39" w:rsidP="003D1B39">
            <w:pPr>
              <w:pStyle w:val="TableParagraph"/>
              <w:spacing w:before="182" w:line="259" w:lineRule="auto"/>
              <w:ind w:left="149" w:right="106"/>
              <w:jc w:val="both"/>
              <w:rPr>
                <w:i/>
                <w:sz w:val="24"/>
              </w:rPr>
            </w:pPr>
            <w:r>
              <w:rPr>
                <w:i/>
                <w:sz w:val="24"/>
              </w:rPr>
              <w:t>Norma</w:t>
            </w:r>
            <w:r>
              <w:rPr>
                <w:i/>
                <w:spacing w:val="-3"/>
                <w:sz w:val="24"/>
              </w:rPr>
              <w:t xml:space="preserve"> </w:t>
            </w:r>
            <w:r>
              <w:rPr>
                <w:i/>
                <w:sz w:val="24"/>
              </w:rPr>
              <w:t>sanitară</w:t>
            </w:r>
            <w:r>
              <w:rPr>
                <w:i/>
                <w:spacing w:val="-4"/>
                <w:sz w:val="24"/>
              </w:rPr>
              <w:t xml:space="preserve"> </w:t>
            </w:r>
            <w:r>
              <w:rPr>
                <w:i/>
                <w:sz w:val="24"/>
              </w:rPr>
              <w:t>veterinară</w:t>
            </w:r>
            <w:r>
              <w:rPr>
                <w:i/>
                <w:spacing w:val="-2"/>
                <w:sz w:val="24"/>
              </w:rPr>
              <w:t xml:space="preserve"> </w:t>
            </w:r>
            <w:r>
              <w:rPr>
                <w:i/>
                <w:sz w:val="24"/>
              </w:rPr>
              <w:t>cu</w:t>
            </w:r>
            <w:r>
              <w:rPr>
                <w:i/>
                <w:spacing w:val="-2"/>
                <w:sz w:val="24"/>
              </w:rPr>
              <w:t xml:space="preserve"> </w:t>
            </w:r>
            <w:r>
              <w:rPr>
                <w:i/>
                <w:sz w:val="24"/>
              </w:rPr>
              <w:t>privire</w:t>
            </w:r>
            <w:r>
              <w:rPr>
                <w:i/>
                <w:spacing w:val="-3"/>
                <w:sz w:val="24"/>
              </w:rPr>
              <w:t xml:space="preserve"> </w:t>
            </w:r>
            <w:r>
              <w:rPr>
                <w:i/>
                <w:sz w:val="24"/>
              </w:rPr>
              <w:t>la unitățile care dețin animale terestre și incubatoare și trasabilitatea anumitor animale terestre deținute și a ouălor pentru incubație a fost aprobată în Guvern la data de 19.02.2025, astfel s-a aprobat:</w:t>
            </w:r>
          </w:p>
          <w:p w14:paraId="222B414C" w14:textId="77777777" w:rsidR="00B02665" w:rsidRDefault="003D1B39" w:rsidP="003D1B39">
            <w:pPr>
              <w:pStyle w:val="TableParagraph"/>
              <w:spacing w:before="183" w:line="259" w:lineRule="auto"/>
              <w:ind w:left="149" w:right="137"/>
              <w:jc w:val="both"/>
              <w:rPr>
                <w:sz w:val="24"/>
              </w:rPr>
            </w:pPr>
            <w:proofErr w:type="spellStart"/>
            <w:r w:rsidRPr="00E572EB">
              <w:rPr>
                <w:iCs/>
                <w:sz w:val="24"/>
              </w:rPr>
              <w:t>Hotărîrea</w:t>
            </w:r>
            <w:proofErr w:type="spellEnd"/>
            <w:r w:rsidRPr="00E572EB">
              <w:rPr>
                <w:iCs/>
                <w:sz w:val="24"/>
              </w:rPr>
              <w:t xml:space="preserve"> de Guvern nr.72/2025</w:t>
            </w:r>
            <w:r w:rsidR="00E572EB">
              <w:rPr>
                <w:i/>
                <w:sz w:val="24"/>
              </w:rPr>
              <w:t xml:space="preserve"> </w:t>
            </w:r>
            <w:r w:rsidRPr="00E572EB">
              <w:rPr>
                <w:iCs/>
                <w:sz w:val="24"/>
              </w:rPr>
              <w:t>p</w:t>
            </w:r>
            <w:r w:rsidRPr="00844F18">
              <w:rPr>
                <w:sz w:val="24"/>
              </w:rPr>
              <w:t>entru aprobarea Normei sanitare veterinare privind unitățile care dețin animale terestre, incubatoare și trasabilitatea acestora</w:t>
            </w:r>
          </w:p>
          <w:p w14:paraId="3DCB264C" w14:textId="4244AFB1" w:rsidR="00B2771A" w:rsidRDefault="00416A61" w:rsidP="00416A61">
            <w:pPr>
              <w:pStyle w:val="TableParagraph"/>
              <w:spacing w:before="183" w:line="259" w:lineRule="auto"/>
              <w:ind w:left="149" w:right="137"/>
              <w:jc w:val="both"/>
              <w:rPr>
                <w:sz w:val="24"/>
              </w:rPr>
            </w:pPr>
            <w:r>
              <w:rPr>
                <w:sz w:val="24"/>
              </w:rPr>
              <w:t>H</w:t>
            </w:r>
            <w:r w:rsidR="00B2771A">
              <w:rPr>
                <w:sz w:val="24"/>
              </w:rPr>
              <w:t>otărârea</w:t>
            </w:r>
            <w:r w:rsidR="00B2771A">
              <w:rPr>
                <w:spacing w:val="-3"/>
                <w:sz w:val="24"/>
              </w:rPr>
              <w:t xml:space="preserve"> </w:t>
            </w:r>
            <w:r w:rsidR="00B2771A">
              <w:rPr>
                <w:sz w:val="24"/>
              </w:rPr>
              <w:t>va</w:t>
            </w:r>
            <w:r w:rsidR="00B2771A">
              <w:rPr>
                <w:spacing w:val="-3"/>
                <w:sz w:val="24"/>
              </w:rPr>
              <w:t xml:space="preserve"> </w:t>
            </w:r>
            <w:r w:rsidR="00B2771A">
              <w:rPr>
                <w:sz w:val="24"/>
              </w:rPr>
              <w:t>intra în vigoare la 08.05.2028</w:t>
            </w:r>
            <w:r>
              <w:rPr>
                <w:sz w:val="24"/>
              </w:rPr>
              <w:t>.</w:t>
            </w:r>
          </w:p>
        </w:tc>
      </w:tr>
      <w:tr w:rsidR="00B02665" w14:paraId="5F21254B" w14:textId="77777777" w:rsidTr="003D1B39">
        <w:trPr>
          <w:trHeight w:val="1104"/>
        </w:trPr>
        <w:tc>
          <w:tcPr>
            <w:tcW w:w="2563" w:type="dxa"/>
            <w:vMerge/>
            <w:tcBorders>
              <w:top w:val="nil"/>
              <w:bottom w:val="nil"/>
            </w:tcBorders>
          </w:tcPr>
          <w:p w14:paraId="62671088" w14:textId="77777777" w:rsidR="00B02665" w:rsidRDefault="00B02665">
            <w:pPr>
              <w:rPr>
                <w:sz w:val="2"/>
                <w:szCs w:val="2"/>
              </w:rPr>
            </w:pPr>
          </w:p>
        </w:tc>
        <w:tc>
          <w:tcPr>
            <w:tcW w:w="708" w:type="dxa"/>
          </w:tcPr>
          <w:p w14:paraId="26F209AC" w14:textId="77777777" w:rsidR="00B02665" w:rsidRDefault="00000000">
            <w:pPr>
              <w:pStyle w:val="TableParagraph"/>
              <w:spacing w:line="275" w:lineRule="exact"/>
              <w:ind w:left="7"/>
              <w:jc w:val="center"/>
              <w:rPr>
                <w:sz w:val="24"/>
              </w:rPr>
            </w:pPr>
            <w:r>
              <w:rPr>
                <w:spacing w:val="-5"/>
                <w:sz w:val="24"/>
              </w:rPr>
              <w:t>37</w:t>
            </w:r>
          </w:p>
        </w:tc>
        <w:tc>
          <w:tcPr>
            <w:tcW w:w="6944" w:type="dxa"/>
          </w:tcPr>
          <w:p w14:paraId="2F6734A3" w14:textId="20B1C761" w:rsidR="00B02665" w:rsidRDefault="00000000" w:rsidP="00740CE5">
            <w:pPr>
              <w:pStyle w:val="TableParagraph"/>
              <w:spacing w:line="275" w:lineRule="exact"/>
              <w:ind w:left="144" w:right="129"/>
              <w:jc w:val="both"/>
              <w:rPr>
                <w:sz w:val="24"/>
              </w:rPr>
            </w:pPr>
            <w:r>
              <w:rPr>
                <w:sz w:val="24"/>
              </w:rPr>
              <w:t>Deși</w:t>
            </w:r>
            <w:r>
              <w:rPr>
                <w:spacing w:val="-8"/>
                <w:sz w:val="24"/>
              </w:rPr>
              <w:t xml:space="preserve"> </w:t>
            </w:r>
            <w:r>
              <w:rPr>
                <w:sz w:val="24"/>
              </w:rPr>
              <w:t>potrivit</w:t>
            </w:r>
            <w:r>
              <w:rPr>
                <w:spacing w:val="-6"/>
                <w:sz w:val="24"/>
              </w:rPr>
              <w:t xml:space="preserve"> </w:t>
            </w:r>
            <w:r>
              <w:rPr>
                <w:sz w:val="24"/>
              </w:rPr>
              <w:t>clauzei</w:t>
            </w:r>
            <w:r>
              <w:rPr>
                <w:spacing w:val="-6"/>
                <w:sz w:val="24"/>
              </w:rPr>
              <w:t xml:space="preserve"> </w:t>
            </w:r>
            <w:r>
              <w:rPr>
                <w:sz w:val="24"/>
              </w:rPr>
              <w:t>de</w:t>
            </w:r>
            <w:r>
              <w:rPr>
                <w:spacing w:val="-5"/>
                <w:sz w:val="24"/>
              </w:rPr>
              <w:t xml:space="preserve"> </w:t>
            </w:r>
            <w:r>
              <w:rPr>
                <w:sz w:val="24"/>
              </w:rPr>
              <w:t>armonizare,</w:t>
            </w:r>
            <w:r>
              <w:rPr>
                <w:spacing w:val="-5"/>
                <w:sz w:val="24"/>
              </w:rPr>
              <w:t xml:space="preserve"> </w:t>
            </w:r>
            <w:r>
              <w:rPr>
                <w:sz w:val="24"/>
              </w:rPr>
              <w:t>proiectul</w:t>
            </w:r>
            <w:r>
              <w:rPr>
                <w:spacing w:val="-6"/>
                <w:sz w:val="24"/>
              </w:rPr>
              <w:t xml:space="preserve"> </w:t>
            </w:r>
            <w:r>
              <w:rPr>
                <w:sz w:val="24"/>
              </w:rPr>
              <w:t>hotărârii</w:t>
            </w:r>
            <w:r>
              <w:rPr>
                <w:spacing w:val="-6"/>
                <w:sz w:val="24"/>
              </w:rPr>
              <w:t xml:space="preserve"> </w:t>
            </w:r>
            <w:r>
              <w:rPr>
                <w:sz w:val="24"/>
              </w:rPr>
              <w:t>transpune</w:t>
            </w:r>
            <w:r>
              <w:rPr>
                <w:spacing w:val="-6"/>
                <w:sz w:val="24"/>
              </w:rPr>
              <w:t xml:space="preserve"> </w:t>
            </w:r>
            <w:r>
              <w:rPr>
                <w:spacing w:val="-2"/>
                <w:sz w:val="24"/>
              </w:rPr>
              <w:t>total</w:t>
            </w:r>
            <w:r w:rsidR="00416A61">
              <w:rPr>
                <w:spacing w:val="-2"/>
                <w:sz w:val="24"/>
              </w:rPr>
              <w:t xml:space="preserve"> </w:t>
            </w:r>
            <w:r>
              <w:rPr>
                <w:i/>
                <w:sz w:val="24"/>
              </w:rPr>
              <w:t>Regulamentul delegat (UE) 2020/671</w:t>
            </w:r>
            <w:r>
              <w:rPr>
                <w:sz w:val="24"/>
              </w:rPr>
              <w:t xml:space="preserve">, menționăm că </w:t>
            </w:r>
            <w:r>
              <w:rPr>
                <w:b/>
                <w:sz w:val="24"/>
              </w:rPr>
              <w:t xml:space="preserve">pct. 3 </w:t>
            </w:r>
            <w:r>
              <w:rPr>
                <w:sz w:val="24"/>
              </w:rPr>
              <w:t xml:space="preserve">nu transpune normele de la art. 3 alin. (1) lit. (f) și (i) din </w:t>
            </w:r>
            <w:r>
              <w:rPr>
                <w:i/>
                <w:sz w:val="24"/>
              </w:rPr>
              <w:t>Regulamentul delegat (UE) 2022/671</w:t>
            </w:r>
            <w:r>
              <w:rPr>
                <w:sz w:val="24"/>
              </w:rPr>
              <w:t>, prin urmare se va elucida acest aspect.</w:t>
            </w:r>
          </w:p>
        </w:tc>
        <w:tc>
          <w:tcPr>
            <w:tcW w:w="4255" w:type="dxa"/>
          </w:tcPr>
          <w:p w14:paraId="255B1793" w14:textId="77777777" w:rsidR="00B02665" w:rsidRDefault="00000000">
            <w:pPr>
              <w:pStyle w:val="TableParagraph"/>
              <w:spacing w:before="92"/>
              <w:ind w:left="149"/>
              <w:rPr>
                <w:b/>
                <w:sz w:val="24"/>
              </w:rPr>
            </w:pPr>
            <w:r>
              <w:rPr>
                <w:b/>
                <w:sz w:val="24"/>
              </w:rPr>
              <w:t>Se</w:t>
            </w:r>
            <w:r>
              <w:rPr>
                <w:b/>
                <w:spacing w:val="-1"/>
                <w:sz w:val="24"/>
              </w:rPr>
              <w:t xml:space="preserve"> </w:t>
            </w:r>
            <w:r>
              <w:rPr>
                <w:b/>
                <w:spacing w:val="-2"/>
                <w:sz w:val="24"/>
              </w:rPr>
              <w:t>acceptă</w:t>
            </w:r>
          </w:p>
          <w:p w14:paraId="7866CE36" w14:textId="7FB337A8" w:rsidR="00B02665" w:rsidRDefault="00000000" w:rsidP="00AD6D90">
            <w:pPr>
              <w:pStyle w:val="TableParagraph"/>
              <w:spacing w:before="183"/>
              <w:ind w:left="149" w:right="137"/>
              <w:jc w:val="both"/>
              <w:rPr>
                <w:iCs/>
                <w:sz w:val="24"/>
              </w:rPr>
            </w:pPr>
            <w:r>
              <w:rPr>
                <w:sz w:val="24"/>
              </w:rPr>
              <w:t>Pct.3</w:t>
            </w:r>
            <w:r>
              <w:rPr>
                <w:spacing w:val="-1"/>
                <w:sz w:val="24"/>
              </w:rPr>
              <w:t xml:space="preserve"> </w:t>
            </w:r>
            <w:r>
              <w:rPr>
                <w:sz w:val="24"/>
              </w:rPr>
              <w:t>s-a</w:t>
            </w:r>
            <w:r>
              <w:rPr>
                <w:spacing w:val="-2"/>
                <w:sz w:val="24"/>
              </w:rPr>
              <w:t xml:space="preserve"> completat</w:t>
            </w:r>
            <w:r w:rsidR="00B36363">
              <w:rPr>
                <w:spacing w:val="-2"/>
                <w:sz w:val="24"/>
              </w:rPr>
              <w:t xml:space="preserve"> cu prevederile </w:t>
            </w:r>
            <w:r w:rsidR="00AD6D90">
              <w:rPr>
                <w:sz w:val="24"/>
              </w:rPr>
              <w:t xml:space="preserve">de la art. 3 alin. (1) lit. (f) și (i) din </w:t>
            </w:r>
            <w:r w:rsidR="00AD6D90" w:rsidRPr="00AD6D90">
              <w:rPr>
                <w:iCs/>
                <w:sz w:val="24"/>
              </w:rPr>
              <w:t>Regulamentul delegat (UE) 2022/671</w:t>
            </w:r>
            <w:r w:rsidR="00AD6D90">
              <w:rPr>
                <w:iCs/>
                <w:sz w:val="24"/>
              </w:rPr>
              <w:t>, respectiv completat cu punctele:</w:t>
            </w:r>
          </w:p>
          <w:p w14:paraId="252A6E75" w14:textId="77777777" w:rsidR="00AA26D4" w:rsidRPr="00AA26D4" w:rsidRDefault="00AA26D4" w:rsidP="00AA26D4">
            <w:pPr>
              <w:pStyle w:val="TableParagraph"/>
              <w:spacing w:before="183"/>
              <w:ind w:left="149" w:right="137"/>
              <w:jc w:val="both"/>
              <w:rPr>
                <w:i/>
                <w:sz w:val="24"/>
              </w:rPr>
            </w:pPr>
            <w:r w:rsidRPr="00AA26D4">
              <w:rPr>
                <w:i/>
                <w:sz w:val="24"/>
              </w:rPr>
              <w:t>3.6 unități de producție izolate de mediul exterior pentru bondari;</w:t>
            </w:r>
          </w:p>
          <w:p w14:paraId="32A42B62" w14:textId="0A728270" w:rsidR="00AD6D90" w:rsidRPr="00AA26D4" w:rsidRDefault="00AA26D4" w:rsidP="00AA26D4">
            <w:pPr>
              <w:pStyle w:val="TableParagraph"/>
              <w:spacing w:before="183"/>
              <w:ind w:left="149" w:right="137"/>
              <w:jc w:val="both"/>
              <w:rPr>
                <w:i/>
                <w:sz w:val="24"/>
              </w:rPr>
            </w:pPr>
            <w:r w:rsidRPr="00AA26D4">
              <w:rPr>
                <w:i/>
                <w:sz w:val="24"/>
              </w:rPr>
              <w:t>3.9 unități de material germinativ autorizate;</w:t>
            </w:r>
          </w:p>
        </w:tc>
      </w:tr>
      <w:tr w:rsidR="00B02665" w14:paraId="15C8678D" w14:textId="77777777" w:rsidTr="003D1B39">
        <w:trPr>
          <w:trHeight w:val="1283"/>
        </w:trPr>
        <w:tc>
          <w:tcPr>
            <w:tcW w:w="2563" w:type="dxa"/>
            <w:vMerge/>
            <w:tcBorders>
              <w:top w:val="nil"/>
              <w:bottom w:val="nil"/>
            </w:tcBorders>
          </w:tcPr>
          <w:p w14:paraId="15A08E28" w14:textId="77777777" w:rsidR="00B02665" w:rsidRDefault="00B02665">
            <w:pPr>
              <w:rPr>
                <w:sz w:val="2"/>
                <w:szCs w:val="2"/>
              </w:rPr>
            </w:pPr>
          </w:p>
        </w:tc>
        <w:tc>
          <w:tcPr>
            <w:tcW w:w="708" w:type="dxa"/>
          </w:tcPr>
          <w:p w14:paraId="4B7A5B30" w14:textId="77777777" w:rsidR="00B02665" w:rsidRDefault="00000000">
            <w:pPr>
              <w:pStyle w:val="TableParagraph"/>
              <w:spacing w:line="275" w:lineRule="exact"/>
              <w:ind w:left="7"/>
              <w:jc w:val="center"/>
              <w:rPr>
                <w:sz w:val="24"/>
              </w:rPr>
            </w:pPr>
            <w:r>
              <w:rPr>
                <w:spacing w:val="-5"/>
                <w:sz w:val="24"/>
              </w:rPr>
              <w:t>38</w:t>
            </w:r>
          </w:p>
        </w:tc>
        <w:tc>
          <w:tcPr>
            <w:tcW w:w="6944" w:type="dxa"/>
          </w:tcPr>
          <w:p w14:paraId="3009254B" w14:textId="77777777" w:rsidR="00B02665" w:rsidRDefault="00000000">
            <w:pPr>
              <w:pStyle w:val="TableParagraph"/>
              <w:spacing w:before="87"/>
              <w:ind w:left="144" w:right="121"/>
              <w:jc w:val="both"/>
              <w:rPr>
                <w:sz w:val="24"/>
              </w:rPr>
            </w:pPr>
            <w:r>
              <w:rPr>
                <w:b/>
                <w:sz w:val="24"/>
              </w:rPr>
              <w:t xml:space="preserve">La pct. 4 </w:t>
            </w:r>
            <w:r>
              <w:rPr>
                <w:sz w:val="24"/>
              </w:rPr>
              <w:t xml:space="preserve">care transpune art. 3 alin. (1) alineatul al doilea din </w:t>
            </w:r>
            <w:r>
              <w:rPr>
                <w:i/>
                <w:sz w:val="24"/>
              </w:rPr>
              <w:t>Regulamentul</w:t>
            </w:r>
            <w:r>
              <w:rPr>
                <w:i/>
                <w:spacing w:val="-11"/>
                <w:sz w:val="24"/>
              </w:rPr>
              <w:t xml:space="preserve"> </w:t>
            </w:r>
            <w:r>
              <w:rPr>
                <w:i/>
                <w:sz w:val="24"/>
              </w:rPr>
              <w:t>delegat</w:t>
            </w:r>
            <w:r>
              <w:rPr>
                <w:i/>
                <w:spacing w:val="-9"/>
                <w:sz w:val="24"/>
              </w:rPr>
              <w:t xml:space="preserve"> </w:t>
            </w:r>
            <w:r>
              <w:rPr>
                <w:i/>
                <w:sz w:val="24"/>
              </w:rPr>
              <w:t>(UE)</w:t>
            </w:r>
            <w:r>
              <w:rPr>
                <w:i/>
                <w:spacing w:val="-13"/>
                <w:sz w:val="24"/>
              </w:rPr>
              <w:t xml:space="preserve"> </w:t>
            </w:r>
            <w:r>
              <w:rPr>
                <w:i/>
                <w:sz w:val="24"/>
              </w:rPr>
              <w:t>2022/671,</w:t>
            </w:r>
            <w:r>
              <w:rPr>
                <w:i/>
                <w:spacing w:val="-10"/>
                <w:sz w:val="24"/>
              </w:rPr>
              <w:t xml:space="preserve"> </w:t>
            </w:r>
            <w:r>
              <w:rPr>
                <w:sz w:val="24"/>
              </w:rPr>
              <w:t>textul</w:t>
            </w:r>
            <w:r>
              <w:rPr>
                <w:spacing w:val="-11"/>
                <w:sz w:val="24"/>
              </w:rPr>
              <w:t xml:space="preserve"> </w:t>
            </w:r>
            <w:r>
              <w:rPr>
                <w:sz w:val="24"/>
              </w:rPr>
              <w:t>„la</w:t>
            </w:r>
            <w:r>
              <w:rPr>
                <w:spacing w:val="-10"/>
                <w:sz w:val="24"/>
              </w:rPr>
              <w:t xml:space="preserve"> </w:t>
            </w:r>
            <w:r>
              <w:rPr>
                <w:sz w:val="24"/>
              </w:rPr>
              <w:t>pct.</w:t>
            </w:r>
            <w:r>
              <w:rPr>
                <w:spacing w:val="-11"/>
                <w:sz w:val="24"/>
              </w:rPr>
              <w:t xml:space="preserve"> </w:t>
            </w:r>
            <w:r>
              <w:rPr>
                <w:sz w:val="24"/>
              </w:rPr>
              <w:t>2”</w:t>
            </w:r>
            <w:r>
              <w:rPr>
                <w:spacing w:val="-13"/>
                <w:sz w:val="24"/>
              </w:rPr>
              <w:t xml:space="preserve"> </w:t>
            </w:r>
            <w:r>
              <w:rPr>
                <w:sz w:val="24"/>
              </w:rPr>
              <w:t>se</w:t>
            </w:r>
            <w:r>
              <w:rPr>
                <w:spacing w:val="-10"/>
                <w:sz w:val="24"/>
              </w:rPr>
              <w:t xml:space="preserve"> </w:t>
            </w:r>
            <w:r>
              <w:rPr>
                <w:sz w:val="24"/>
              </w:rPr>
              <w:t>va</w:t>
            </w:r>
            <w:r>
              <w:rPr>
                <w:spacing w:val="-13"/>
                <w:sz w:val="24"/>
              </w:rPr>
              <w:t xml:space="preserve"> </w:t>
            </w:r>
            <w:r>
              <w:rPr>
                <w:sz w:val="24"/>
              </w:rPr>
              <w:t>substitui cu</w:t>
            </w:r>
            <w:r>
              <w:rPr>
                <w:spacing w:val="-8"/>
                <w:sz w:val="24"/>
              </w:rPr>
              <w:t xml:space="preserve"> </w:t>
            </w:r>
            <w:r>
              <w:rPr>
                <w:sz w:val="24"/>
              </w:rPr>
              <w:t>textul</w:t>
            </w:r>
            <w:r>
              <w:rPr>
                <w:spacing w:val="-8"/>
                <w:sz w:val="24"/>
              </w:rPr>
              <w:t xml:space="preserve"> </w:t>
            </w:r>
            <w:r>
              <w:rPr>
                <w:sz w:val="24"/>
              </w:rPr>
              <w:t>„la</w:t>
            </w:r>
            <w:r>
              <w:rPr>
                <w:spacing w:val="-9"/>
                <w:sz w:val="24"/>
              </w:rPr>
              <w:t xml:space="preserve"> </w:t>
            </w:r>
            <w:r>
              <w:rPr>
                <w:sz w:val="24"/>
              </w:rPr>
              <w:t>pct.</w:t>
            </w:r>
            <w:r>
              <w:rPr>
                <w:spacing w:val="-8"/>
                <w:sz w:val="24"/>
              </w:rPr>
              <w:t xml:space="preserve"> </w:t>
            </w:r>
            <w:r>
              <w:rPr>
                <w:sz w:val="24"/>
              </w:rPr>
              <w:t>3”,</w:t>
            </w:r>
            <w:r>
              <w:rPr>
                <w:spacing w:val="-8"/>
                <w:sz w:val="24"/>
              </w:rPr>
              <w:t xml:space="preserve"> </w:t>
            </w:r>
            <w:r>
              <w:rPr>
                <w:sz w:val="24"/>
              </w:rPr>
              <w:t>or,</w:t>
            </w:r>
            <w:r>
              <w:rPr>
                <w:spacing w:val="-9"/>
                <w:sz w:val="24"/>
              </w:rPr>
              <w:t xml:space="preserve"> </w:t>
            </w:r>
            <w:r>
              <w:rPr>
                <w:sz w:val="24"/>
              </w:rPr>
              <w:t>pct.</w:t>
            </w:r>
            <w:r>
              <w:rPr>
                <w:spacing w:val="-8"/>
                <w:sz w:val="24"/>
              </w:rPr>
              <w:t xml:space="preserve"> </w:t>
            </w:r>
            <w:r>
              <w:rPr>
                <w:sz w:val="24"/>
              </w:rPr>
              <w:t>3</w:t>
            </w:r>
            <w:r>
              <w:rPr>
                <w:spacing w:val="-8"/>
                <w:sz w:val="24"/>
              </w:rPr>
              <w:t xml:space="preserve"> </w:t>
            </w:r>
            <w:r>
              <w:rPr>
                <w:sz w:val="24"/>
              </w:rPr>
              <w:t>transpune</w:t>
            </w:r>
            <w:r>
              <w:rPr>
                <w:spacing w:val="-9"/>
                <w:sz w:val="24"/>
              </w:rPr>
              <w:t xml:space="preserve"> </w:t>
            </w:r>
            <w:r>
              <w:rPr>
                <w:sz w:val="24"/>
              </w:rPr>
              <w:t>primul</w:t>
            </w:r>
            <w:r>
              <w:rPr>
                <w:spacing w:val="-7"/>
                <w:sz w:val="24"/>
              </w:rPr>
              <w:t xml:space="preserve"> </w:t>
            </w:r>
            <w:r>
              <w:rPr>
                <w:sz w:val="24"/>
              </w:rPr>
              <w:t>paragraf</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alin.</w:t>
            </w:r>
            <w:r>
              <w:rPr>
                <w:spacing w:val="-8"/>
                <w:sz w:val="24"/>
              </w:rPr>
              <w:t xml:space="preserve"> </w:t>
            </w:r>
            <w:r>
              <w:rPr>
                <w:sz w:val="24"/>
              </w:rPr>
              <w:t>(1) la care se face referință la art. 3 alin. (1) alineatul al doilea.</w:t>
            </w:r>
          </w:p>
        </w:tc>
        <w:tc>
          <w:tcPr>
            <w:tcW w:w="4255" w:type="dxa"/>
          </w:tcPr>
          <w:p w14:paraId="78C7E520" w14:textId="77777777" w:rsidR="00B02665" w:rsidRDefault="00000000">
            <w:pPr>
              <w:pStyle w:val="TableParagraph"/>
              <w:spacing w:before="181"/>
              <w:ind w:left="149"/>
              <w:rPr>
                <w:b/>
                <w:spacing w:val="-2"/>
                <w:sz w:val="24"/>
              </w:rPr>
            </w:pPr>
            <w:r>
              <w:rPr>
                <w:b/>
                <w:sz w:val="24"/>
              </w:rPr>
              <w:t>Se</w:t>
            </w:r>
            <w:r>
              <w:rPr>
                <w:b/>
                <w:spacing w:val="-1"/>
                <w:sz w:val="24"/>
              </w:rPr>
              <w:t xml:space="preserve"> </w:t>
            </w:r>
            <w:r>
              <w:rPr>
                <w:b/>
                <w:spacing w:val="-2"/>
                <w:sz w:val="24"/>
              </w:rPr>
              <w:t>acceptă</w:t>
            </w:r>
          </w:p>
          <w:p w14:paraId="69E87474" w14:textId="1D8F14CB" w:rsidR="00042609" w:rsidRDefault="00A05F3C">
            <w:pPr>
              <w:pStyle w:val="TableParagraph"/>
              <w:spacing w:before="181"/>
              <w:ind w:left="149"/>
              <w:rPr>
                <w:b/>
                <w:sz w:val="24"/>
              </w:rPr>
            </w:pPr>
            <w:r w:rsidRPr="00924D75">
              <w:rPr>
                <w:bCs/>
                <w:sz w:val="24"/>
              </w:rPr>
              <w:t>La pct. 4</w:t>
            </w:r>
            <w:r w:rsidR="00465DEC" w:rsidRPr="00924D75">
              <w:rPr>
                <w:bCs/>
                <w:sz w:val="24"/>
              </w:rPr>
              <w:t xml:space="preserve"> </w:t>
            </w:r>
            <w:r w:rsidR="00924D75" w:rsidRPr="00924D75">
              <w:rPr>
                <w:bCs/>
                <w:sz w:val="24"/>
              </w:rPr>
              <w:t>textul</w:t>
            </w:r>
            <w:r w:rsidR="00924D75">
              <w:rPr>
                <w:spacing w:val="-11"/>
                <w:sz w:val="24"/>
              </w:rPr>
              <w:t xml:space="preserve"> </w:t>
            </w:r>
            <w:r w:rsidR="00924D75">
              <w:rPr>
                <w:sz w:val="24"/>
              </w:rPr>
              <w:t>„la</w:t>
            </w:r>
            <w:r w:rsidR="00924D75">
              <w:rPr>
                <w:spacing w:val="-10"/>
                <w:sz w:val="24"/>
              </w:rPr>
              <w:t xml:space="preserve"> </w:t>
            </w:r>
            <w:r w:rsidR="00924D75">
              <w:rPr>
                <w:sz w:val="24"/>
              </w:rPr>
              <w:t>pct.</w:t>
            </w:r>
            <w:r w:rsidR="00924D75">
              <w:rPr>
                <w:spacing w:val="-11"/>
                <w:sz w:val="24"/>
              </w:rPr>
              <w:t xml:space="preserve"> </w:t>
            </w:r>
            <w:r w:rsidR="00924D75">
              <w:rPr>
                <w:sz w:val="24"/>
              </w:rPr>
              <w:t>2”</w:t>
            </w:r>
            <w:r w:rsidR="00924D75">
              <w:rPr>
                <w:spacing w:val="-13"/>
                <w:sz w:val="24"/>
              </w:rPr>
              <w:t xml:space="preserve"> </w:t>
            </w:r>
            <w:r w:rsidR="00924D75">
              <w:rPr>
                <w:sz w:val="24"/>
              </w:rPr>
              <w:t>s-a</w:t>
            </w:r>
            <w:r w:rsidR="00924D75">
              <w:rPr>
                <w:spacing w:val="-13"/>
                <w:sz w:val="24"/>
              </w:rPr>
              <w:t xml:space="preserve"> </w:t>
            </w:r>
            <w:r w:rsidR="00924D75">
              <w:rPr>
                <w:sz w:val="24"/>
              </w:rPr>
              <w:t>substituit cu</w:t>
            </w:r>
            <w:r w:rsidR="00924D75">
              <w:rPr>
                <w:spacing w:val="-8"/>
                <w:sz w:val="24"/>
              </w:rPr>
              <w:t xml:space="preserve"> </w:t>
            </w:r>
            <w:r w:rsidR="00924D75">
              <w:rPr>
                <w:sz w:val="24"/>
              </w:rPr>
              <w:t>textul</w:t>
            </w:r>
            <w:r w:rsidR="00924D75">
              <w:rPr>
                <w:spacing w:val="-8"/>
                <w:sz w:val="24"/>
              </w:rPr>
              <w:t xml:space="preserve"> </w:t>
            </w:r>
            <w:r w:rsidR="00924D75">
              <w:rPr>
                <w:sz w:val="24"/>
              </w:rPr>
              <w:t>„la</w:t>
            </w:r>
            <w:r w:rsidR="00924D75">
              <w:rPr>
                <w:spacing w:val="-9"/>
                <w:sz w:val="24"/>
              </w:rPr>
              <w:t xml:space="preserve"> </w:t>
            </w:r>
            <w:r w:rsidR="00924D75">
              <w:rPr>
                <w:sz w:val="24"/>
              </w:rPr>
              <w:t>pct.</w:t>
            </w:r>
            <w:r w:rsidR="00924D75">
              <w:rPr>
                <w:spacing w:val="-8"/>
                <w:sz w:val="24"/>
              </w:rPr>
              <w:t xml:space="preserve"> </w:t>
            </w:r>
            <w:r w:rsidR="00924D75">
              <w:rPr>
                <w:sz w:val="24"/>
              </w:rPr>
              <w:t>3”.</w:t>
            </w:r>
          </w:p>
        </w:tc>
      </w:tr>
      <w:tr w:rsidR="00B02665" w14:paraId="11F492DD" w14:textId="77777777" w:rsidTr="003D1B39">
        <w:trPr>
          <w:trHeight w:val="1655"/>
        </w:trPr>
        <w:tc>
          <w:tcPr>
            <w:tcW w:w="2563" w:type="dxa"/>
            <w:vMerge/>
            <w:tcBorders>
              <w:top w:val="nil"/>
              <w:bottom w:val="nil"/>
            </w:tcBorders>
          </w:tcPr>
          <w:p w14:paraId="443944CB" w14:textId="77777777" w:rsidR="00B02665" w:rsidRDefault="00B02665">
            <w:pPr>
              <w:rPr>
                <w:sz w:val="2"/>
                <w:szCs w:val="2"/>
              </w:rPr>
            </w:pPr>
          </w:p>
        </w:tc>
        <w:tc>
          <w:tcPr>
            <w:tcW w:w="708" w:type="dxa"/>
          </w:tcPr>
          <w:p w14:paraId="6410FEE7" w14:textId="77777777" w:rsidR="00B02665" w:rsidRDefault="00000000">
            <w:pPr>
              <w:pStyle w:val="TableParagraph"/>
              <w:spacing w:line="275" w:lineRule="exact"/>
              <w:ind w:left="7"/>
              <w:jc w:val="center"/>
              <w:rPr>
                <w:sz w:val="24"/>
              </w:rPr>
            </w:pPr>
            <w:r>
              <w:rPr>
                <w:spacing w:val="-5"/>
                <w:sz w:val="24"/>
              </w:rPr>
              <w:t>39</w:t>
            </w:r>
          </w:p>
        </w:tc>
        <w:tc>
          <w:tcPr>
            <w:tcW w:w="6944" w:type="dxa"/>
          </w:tcPr>
          <w:p w14:paraId="7B0FD7FB" w14:textId="77777777" w:rsidR="00B02665" w:rsidRDefault="00000000">
            <w:pPr>
              <w:pStyle w:val="TableParagraph"/>
              <w:ind w:left="144" w:right="121"/>
              <w:jc w:val="both"/>
              <w:rPr>
                <w:sz w:val="24"/>
              </w:rPr>
            </w:pPr>
            <w:r>
              <w:rPr>
                <w:b/>
                <w:sz w:val="24"/>
              </w:rPr>
              <w:t>La</w:t>
            </w:r>
            <w:r>
              <w:rPr>
                <w:b/>
                <w:spacing w:val="-15"/>
                <w:sz w:val="24"/>
              </w:rPr>
              <w:t xml:space="preserve"> </w:t>
            </w:r>
            <w:r>
              <w:rPr>
                <w:b/>
                <w:sz w:val="24"/>
              </w:rPr>
              <w:t>pct.</w:t>
            </w:r>
            <w:r>
              <w:rPr>
                <w:b/>
                <w:spacing w:val="-15"/>
                <w:sz w:val="24"/>
              </w:rPr>
              <w:t xml:space="preserve"> </w:t>
            </w:r>
            <w:r>
              <w:rPr>
                <w:b/>
                <w:sz w:val="24"/>
              </w:rPr>
              <w:t>5</w:t>
            </w:r>
            <w:r>
              <w:rPr>
                <w:b/>
                <w:spacing w:val="-14"/>
                <w:sz w:val="24"/>
              </w:rPr>
              <w:t xml:space="preserve"> </w:t>
            </w:r>
            <w:r>
              <w:rPr>
                <w:sz w:val="24"/>
              </w:rPr>
              <w:t>care</w:t>
            </w:r>
            <w:r>
              <w:rPr>
                <w:spacing w:val="-15"/>
                <w:sz w:val="24"/>
              </w:rPr>
              <w:t xml:space="preserve"> </w:t>
            </w:r>
            <w:r>
              <w:rPr>
                <w:sz w:val="24"/>
              </w:rPr>
              <w:t>transpune</w:t>
            </w:r>
            <w:r>
              <w:rPr>
                <w:spacing w:val="-12"/>
                <w:sz w:val="24"/>
              </w:rPr>
              <w:t xml:space="preserve"> </w:t>
            </w:r>
            <w:r>
              <w:rPr>
                <w:sz w:val="24"/>
              </w:rPr>
              <w:t>art.</w:t>
            </w:r>
            <w:r>
              <w:rPr>
                <w:spacing w:val="-14"/>
                <w:sz w:val="24"/>
              </w:rPr>
              <w:t xml:space="preserve"> </w:t>
            </w:r>
            <w:r>
              <w:rPr>
                <w:sz w:val="24"/>
              </w:rPr>
              <w:t>3</w:t>
            </w:r>
            <w:r>
              <w:rPr>
                <w:spacing w:val="-14"/>
                <w:sz w:val="24"/>
              </w:rPr>
              <w:t xml:space="preserve"> </w:t>
            </w:r>
            <w:r>
              <w:rPr>
                <w:sz w:val="24"/>
              </w:rPr>
              <w:t>alin.</w:t>
            </w:r>
            <w:r>
              <w:rPr>
                <w:spacing w:val="-14"/>
                <w:sz w:val="24"/>
              </w:rPr>
              <w:t xml:space="preserve"> </w:t>
            </w:r>
            <w:r>
              <w:rPr>
                <w:sz w:val="24"/>
              </w:rPr>
              <w:t>(2)</w:t>
            </w:r>
            <w:r>
              <w:rPr>
                <w:spacing w:val="-15"/>
                <w:sz w:val="24"/>
              </w:rPr>
              <w:t xml:space="preserve"> </w:t>
            </w:r>
            <w:r>
              <w:rPr>
                <w:sz w:val="24"/>
              </w:rPr>
              <w:t>din</w:t>
            </w:r>
            <w:r>
              <w:rPr>
                <w:spacing w:val="-13"/>
                <w:sz w:val="24"/>
              </w:rPr>
              <w:t xml:space="preserve"> </w:t>
            </w:r>
            <w:r>
              <w:rPr>
                <w:i/>
                <w:sz w:val="24"/>
              </w:rPr>
              <w:t>Regulamentul</w:t>
            </w:r>
            <w:r>
              <w:rPr>
                <w:i/>
                <w:spacing w:val="-13"/>
                <w:sz w:val="24"/>
              </w:rPr>
              <w:t xml:space="preserve"> </w:t>
            </w:r>
            <w:r>
              <w:rPr>
                <w:i/>
                <w:sz w:val="24"/>
              </w:rPr>
              <w:t>delegat</w:t>
            </w:r>
            <w:r>
              <w:rPr>
                <w:i/>
                <w:spacing w:val="-14"/>
                <w:sz w:val="24"/>
              </w:rPr>
              <w:t xml:space="preserve"> </w:t>
            </w:r>
            <w:r>
              <w:rPr>
                <w:i/>
                <w:sz w:val="24"/>
              </w:rPr>
              <w:t>(UE) 2022/671</w:t>
            </w:r>
            <w:r>
              <w:rPr>
                <w:sz w:val="24"/>
              </w:rPr>
              <w:t>,</w:t>
            </w:r>
            <w:r>
              <w:rPr>
                <w:spacing w:val="-1"/>
                <w:sz w:val="24"/>
              </w:rPr>
              <w:t xml:space="preserve"> </w:t>
            </w:r>
            <w:r>
              <w:rPr>
                <w:sz w:val="24"/>
              </w:rPr>
              <w:t>textul</w:t>
            </w:r>
            <w:r>
              <w:rPr>
                <w:spacing w:val="-1"/>
                <w:sz w:val="24"/>
              </w:rPr>
              <w:t xml:space="preserve"> </w:t>
            </w:r>
            <w:r>
              <w:rPr>
                <w:sz w:val="24"/>
              </w:rPr>
              <w:t>„art.</w:t>
            </w:r>
            <w:r>
              <w:rPr>
                <w:spacing w:val="-2"/>
                <w:sz w:val="24"/>
              </w:rPr>
              <w:t xml:space="preserve"> </w:t>
            </w:r>
            <w:r>
              <w:rPr>
                <w:sz w:val="24"/>
              </w:rPr>
              <w:t>14</w:t>
            </w:r>
            <w:r>
              <w:rPr>
                <w:spacing w:val="-1"/>
                <w:sz w:val="24"/>
              </w:rPr>
              <w:t xml:space="preserve"> </w:t>
            </w:r>
            <w:r>
              <w:rPr>
                <w:sz w:val="24"/>
              </w:rPr>
              <w:t>lit.</w:t>
            </w:r>
            <w:r>
              <w:rPr>
                <w:spacing w:val="-1"/>
                <w:sz w:val="24"/>
              </w:rPr>
              <w:t xml:space="preserve"> </w:t>
            </w:r>
            <w:r>
              <w:rPr>
                <w:sz w:val="24"/>
              </w:rPr>
              <w:t>b)</w:t>
            </w:r>
            <w:r>
              <w:rPr>
                <w:spacing w:val="-2"/>
                <w:sz w:val="24"/>
              </w:rPr>
              <w:t xml:space="preserve"> </w:t>
            </w:r>
            <w:r>
              <w:rPr>
                <w:sz w:val="24"/>
              </w:rPr>
              <w:t>din</w:t>
            </w:r>
            <w:r>
              <w:rPr>
                <w:spacing w:val="-1"/>
                <w:sz w:val="24"/>
              </w:rPr>
              <w:t xml:space="preserve"> </w:t>
            </w:r>
            <w:r>
              <w:rPr>
                <w:sz w:val="24"/>
              </w:rPr>
              <w:t>Legea</w:t>
            </w:r>
            <w:r>
              <w:rPr>
                <w:spacing w:val="-2"/>
                <w:sz w:val="24"/>
              </w:rPr>
              <w:t xml:space="preserve"> </w:t>
            </w:r>
            <w:r>
              <w:rPr>
                <w:sz w:val="24"/>
              </w:rPr>
              <w:t>nr.</w:t>
            </w:r>
            <w:r>
              <w:rPr>
                <w:spacing w:val="-2"/>
                <w:sz w:val="24"/>
              </w:rPr>
              <w:t xml:space="preserve"> </w:t>
            </w:r>
            <w:r>
              <w:rPr>
                <w:sz w:val="24"/>
              </w:rPr>
              <w:t>82/2024”</w:t>
            </w:r>
            <w:r>
              <w:rPr>
                <w:spacing w:val="-2"/>
                <w:sz w:val="24"/>
              </w:rPr>
              <w:t xml:space="preserve"> </w:t>
            </w:r>
            <w:r>
              <w:rPr>
                <w:sz w:val="24"/>
              </w:rPr>
              <w:t>se</w:t>
            </w:r>
            <w:r>
              <w:rPr>
                <w:spacing w:val="-2"/>
                <w:sz w:val="24"/>
              </w:rPr>
              <w:t xml:space="preserve"> </w:t>
            </w:r>
            <w:r>
              <w:rPr>
                <w:sz w:val="24"/>
              </w:rPr>
              <w:t>va</w:t>
            </w:r>
            <w:r>
              <w:rPr>
                <w:spacing w:val="-2"/>
                <w:sz w:val="24"/>
              </w:rPr>
              <w:t xml:space="preserve"> </w:t>
            </w:r>
            <w:r>
              <w:rPr>
                <w:sz w:val="24"/>
              </w:rPr>
              <w:t>substitui cu</w:t>
            </w:r>
            <w:r>
              <w:rPr>
                <w:spacing w:val="-11"/>
                <w:sz w:val="24"/>
              </w:rPr>
              <w:t xml:space="preserve"> </w:t>
            </w:r>
            <w:r>
              <w:rPr>
                <w:sz w:val="24"/>
              </w:rPr>
              <w:t>textul</w:t>
            </w:r>
            <w:r>
              <w:rPr>
                <w:spacing w:val="-10"/>
                <w:sz w:val="24"/>
              </w:rPr>
              <w:t xml:space="preserve"> </w:t>
            </w:r>
            <w:r>
              <w:rPr>
                <w:sz w:val="24"/>
              </w:rPr>
              <w:t>„art.</w:t>
            </w:r>
            <w:r>
              <w:rPr>
                <w:spacing w:val="-11"/>
                <w:sz w:val="24"/>
              </w:rPr>
              <w:t xml:space="preserve"> </w:t>
            </w:r>
            <w:r>
              <w:rPr>
                <w:sz w:val="24"/>
              </w:rPr>
              <w:t>14</w:t>
            </w:r>
            <w:r>
              <w:rPr>
                <w:spacing w:val="-11"/>
                <w:sz w:val="24"/>
              </w:rPr>
              <w:t xml:space="preserve"> </w:t>
            </w:r>
            <w:r>
              <w:rPr>
                <w:sz w:val="24"/>
              </w:rPr>
              <w:t>pct.</w:t>
            </w:r>
            <w:r>
              <w:rPr>
                <w:spacing w:val="-10"/>
                <w:sz w:val="24"/>
              </w:rPr>
              <w:t xml:space="preserve"> </w:t>
            </w:r>
            <w:r>
              <w:rPr>
                <w:sz w:val="24"/>
              </w:rPr>
              <w:t>2)</w:t>
            </w:r>
            <w:r>
              <w:rPr>
                <w:spacing w:val="-11"/>
                <w:sz w:val="24"/>
              </w:rPr>
              <w:t xml:space="preserve"> </w:t>
            </w:r>
            <w:r>
              <w:rPr>
                <w:sz w:val="24"/>
              </w:rPr>
              <w:t>din</w:t>
            </w:r>
            <w:r>
              <w:rPr>
                <w:spacing w:val="-10"/>
                <w:sz w:val="24"/>
              </w:rPr>
              <w:t xml:space="preserve"> </w:t>
            </w:r>
            <w:r>
              <w:rPr>
                <w:sz w:val="24"/>
              </w:rPr>
              <w:t>Legea</w:t>
            </w:r>
            <w:r>
              <w:rPr>
                <w:spacing w:val="-12"/>
                <w:sz w:val="24"/>
              </w:rPr>
              <w:t xml:space="preserve"> </w:t>
            </w:r>
            <w:r>
              <w:rPr>
                <w:sz w:val="24"/>
              </w:rPr>
              <w:t>nr.</w:t>
            </w:r>
            <w:r>
              <w:rPr>
                <w:spacing w:val="-11"/>
                <w:sz w:val="24"/>
              </w:rPr>
              <w:t xml:space="preserve"> </w:t>
            </w:r>
            <w:r>
              <w:rPr>
                <w:sz w:val="24"/>
              </w:rPr>
              <w:t>82/2024”,</w:t>
            </w:r>
            <w:r>
              <w:rPr>
                <w:spacing w:val="-11"/>
                <w:sz w:val="24"/>
              </w:rPr>
              <w:t xml:space="preserve"> </w:t>
            </w:r>
            <w:r>
              <w:rPr>
                <w:sz w:val="24"/>
              </w:rPr>
              <w:t>or,</w:t>
            </w:r>
            <w:r>
              <w:rPr>
                <w:spacing w:val="-9"/>
                <w:sz w:val="24"/>
              </w:rPr>
              <w:t xml:space="preserve"> </w:t>
            </w:r>
            <w:r>
              <w:rPr>
                <w:sz w:val="24"/>
              </w:rPr>
              <w:t>art.</w:t>
            </w:r>
            <w:r>
              <w:rPr>
                <w:spacing w:val="-11"/>
                <w:sz w:val="24"/>
              </w:rPr>
              <w:t xml:space="preserve"> </w:t>
            </w:r>
            <w:r>
              <w:rPr>
                <w:sz w:val="24"/>
              </w:rPr>
              <w:t>14</w:t>
            </w:r>
            <w:r>
              <w:rPr>
                <w:spacing w:val="-11"/>
                <w:sz w:val="24"/>
              </w:rPr>
              <w:t xml:space="preserve"> </w:t>
            </w:r>
            <w:r>
              <w:rPr>
                <w:sz w:val="24"/>
              </w:rPr>
              <w:t>este</w:t>
            </w:r>
            <w:r>
              <w:rPr>
                <w:spacing w:val="-11"/>
                <w:sz w:val="24"/>
              </w:rPr>
              <w:t xml:space="preserve"> </w:t>
            </w:r>
            <w:r>
              <w:rPr>
                <w:sz w:val="24"/>
              </w:rPr>
              <w:t>divizat în</w:t>
            </w:r>
            <w:r>
              <w:rPr>
                <w:spacing w:val="21"/>
                <w:sz w:val="24"/>
              </w:rPr>
              <w:t xml:space="preserve"> </w:t>
            </w:r>
            <w:r>
              <w:rPr>
                <w:sz w:val="24"/>
              </w:rPr>
              <w:t>puncte,</w:t>
            </w:r>
            <w:r>
              <w:rPr>
                <w:spacing w:val="22"/>
                <w:sz w:val="24"/>
              </w:rPr>
              <w:t xml:space="preserve"> </w:t>
            </w:r>
            <w:r>
              <w:rPr>
                <w:sz w:val="24"/>
              </w:rPr>
              <w:t>iar</w:t>
            </w:r>
            <w:r>
              <w:rPr>
                <w:spacing w:val="21"/>
                <w:sz w:val="24"/>
              </w:rPr>
              <w:t xml:space="preserve"> </w:t>
            </w:r>
            <w:r>
              <w:rPr>
                <w:sz w:val="24"/>
              </w:rPr>
              <w:t>prevederea</w:t>
            </w:r>
            <w:r>
              <w:rPr>
                <w:spacing w:val="24"/>
                <w:sz w:val="24"/>
              </w:rPr>
              <w:t xml:space="preserve"> </w:t>
            </w:r>
            <w:r>
              <w:rPr>
                <w:sz w:val="24"/>
              </w:rPr>
              <w:t>de</w:t>
            </w:r>
            <w:r>
              <w:rPr>
                <w:spacing w:val="21"/>
                <w:sz w:val="24"/>
              </w:rPr>
              <w:t xml:space="preserve"> </w:t>
            </w:r>
            <w:r>
              <w:rPr>
                <w:sz w:val="24"/>
              </w:rPr>
              <w:t>la</w:t>
            </w:r>
            <w:r>
              <w:rPr>
                <w:spacing w:val="22"/>
                <w:sz w:val="24"/>
              </w:rPr>
              <w:t xml:space="preserve"> </w:t>
            </w:r>
            <w:r>
              <w:rPr>
                <w:sz w:val="24"/>
              </w:rPr>
              <w:t>art.</w:t>
            </w:r>
            <w:r>
              <w:rPr>
                <w:spacing w:val="22"/>
                <w:sz w:val="24"/>
              </w:rPr>
              <w:t xml:space="preserve"> </w:t>
            </w:r>
            <w:r>
              <w:rPr>
                <w:sz w:val="24"/>
              </w:rPr>
              <w:t>14</w:t>
            </w:r>
            <w:r>
              <w:rPr>
                <w:spacing w:val="22"/>
                <w:sz w:val="24"/>
              </w:rPr>
              <w:t xml:space="preserve"> </w:t>
            </w:r>
            <w:r>
              <w:rPr>
                <w:sz w:val="24"/>
              </w:rPr>
              <w:t>pct.</w:t>
            </w:r>
            <w:r>
              <w:rPr>
                <w:spacing w:val="23"/>
                <w:sz w:val="24"/>
              </w:rPr>
              <w:t xml:space="preserve"> </w:t>
            </w:r>
            <w:r>
              <w:rPr>
                <w:sz w:val="24"/>
              </w:rPr>
              <w:t>2)</w:t>
            </w:r>
            <w:r>
              <w:rPr>
                <w:spacing w:val="19"/>
                <w:sz w:val="24"/>
              </w:rPr>
              <w:t xml:space="preserve"> </w:t>
            </w:r>
            <w:r>
              <w:rPr>
                <w:sz w:val="24"/>
              </w:rPr>
              <w:t>transpune</w:t>
            </w:r>
            <w:r>
              <w:rPr>
                <w:spacing w:val="22"/>
                <w:sz w:val="24"/>
              </w:rPr>
              <w:t xml:space="preserve"> </w:t>
            </w:r>
            <w:r>
              <w:rPr>
                <w:sz w:val="24"/>
              </w:rPr>
              <w:t>articolul</w:t>
            </w:r>
            <w:r>
              <w:rPr>
                <w:spacing w:val="24"/>
                <w:sz w:val="24"/>
              </w:rPr>
              <w:t xml:space="preserve"> </w:t>
            </w:r>
            <w:r>
              <w:rPr>
                <w:spacing w:val="-5"/>
                <w:sz w:val="24"/>
              </w:rPr>
              <w:t>14</w:t>
            </w:r>
          </w:p>
          <w:p w14:paraId="29DD9FE3" w14:textId="77777777" w:rsidR="00B02665" w:rsidRDefault="00000000">
            <w:pPr>
              <w:pStyle w:val="TableParagraph"/>
              <w:spacing w:line="270" w:lineRule="atLeast"/>
              <w:ind w:left="144" w:right="123"/>
              <w:jc w:val="both"/>
              <w:rPr>
                <w:sz w:val="24"/>
              </w:rPr>
            </w:pPr>
            <w:r>
              <w:rPr>
                <w:sz w:val="24"/>
              </w:rPr>
              <w:t>litera</w:t>
            </w:r>
            <w:r>
              <w:rPr>
                <w:spacing w:val="-1"/>
                <w:sz w:val="24"/>
              </w:rPr>
              <w:t xml:space="preserve"> </w:t>
            </w:r>
            <w:r>
              <w:rPr>
                <w:sz w:val="24"/>
              </w:rPr>
              <w:t>(b)</w:t>
            </w:r>
            <w:r>
              <w:rPr>
                <w:spacing w:val="-1"/>
                <w:sz w:val="24"/>
              </w:rPr>
              <w:t xml:space="preserve"> </w:t>
            </w:r>
            <w:r>
              <w:rPr>
                <w:sz w:val="24"/>
              </w:rPr>
              <w:t xml:space="preserve">din </w:t>
            </w:r>
            <w:r>
              <w:rPr>
                <w:i/>
                <w:sz w:val="24"/>
              </w:rPr>
              <w:t>Regulamentul (UE)</w:t>
            </w:r>
            <w:r>
              <w:rPr>
                <w:i/>
                <w:spacing w:val="-1"/>
                <w:sz w:val="24"/>
              </w:rPr>
              <w:t xml:space="preserve"> </w:t>
            </w:r>
            <w:r>
              <w:rPr>
                <w:i/>
                <w:sz w:val="24"/>
              </w:rPr>
              <w:t xml:space="preserve">2017/625 </w:t>
            </w:r>
            <w:r>
              <w:rPr>
                <w:sz w:val="24"/>
              </w:rPr>
              <w:t>la care se</w:t>
            </w:r>
            <w:r>
              <w:rPr>
                <w:spacing w:val="-1"/>
                <w:sz w:val="24"/>
              </w:rPr>
              <w:t xml:space="preserve"> </w:t>
            </w:r>
            <w:r>
              <w:rPr>
                <w:sz w:val="24"/>
              </w:rPr>
              <w:t>face referință</w:t>
            </w:r>
            <w:r>
              <w:rPr>
                <w:spacing w:val="-1"/>
                <w:sz w:val="24"/>
              </w:rPr>
              <w:t xml:space="preserve"> </w:t>
            </w:r>
            <w:r>
              <w:rPr>
                <w:sz w:val="24"/>
              </w:rPr>
              <w:t>la art. 3 alin. (2) (obiecție valabilă și la pct. 8).</w:t>
            </w:r>
          </w:p>
        </w:tc>
        <w:tc>
          <w:tcPr>
            <w:tcW w:w="4255" w:type="dxa"/>
          </w:tcPr>
          <w:p w14:paraId="364B89ED" w14:textId="77777777" w:rsidR="00B02665" w:rsidRDefault="00000000">
            <w:pPr>
              <w:pStyle w:val="TableParagraph"/>
              <w:spacing w:before="80"/>
              <w:ind w:left="149"/>
              <w:jc w:val="both"/>
              <w:rPr>
                <w:b/>
                <w:sz w:val="24"/>
              </w:rPr>
            </w:pPr>
            <w:r>
              <w:rPr>
                <w:b/>
                <w:sz w:val="24"/>
              </w:rPr>
              <w:t>Se</w:t>
            </w:r>
            <w:r>
              <w:rPr>
                <w:b/>
                <w:spacing w:val="-1"/>
                <w:sz w:val="24"/>
              </w:rPr>
              <w:t xml:space="preserve"> </w:t>
            </w:r>
            <w:r>
              <w:rPr>
                <w:b/>
                <w:spacing w:val="-2"/>
                <w:sz w:val="24"/>
              </w:rPr>
              <w:t>acceptă</w:t>
            </w:r>
          </w:p>
          <w:p w14:paraId="0AF7275C" w14:textId="77777777" w:rsidR="00B02665" w:rsidRDefault="00B02665">
            <w:pPr>
              <w:pStyle w:val="TableParagraph"/>
              <w:spacing w:before="46"/>
              <w:rPr>
                <w:b/>
                <w:i/>
                <w:sz w:val="24"/>
              </w:rPr>
            </w:pPr>
          </w:p>
          <w:p w14:paraId="46ADBB3B" w14:textId="283CE51B" w:rsidR="00B02665" w:rsidRDefault="00000000">
            <w:pPr>
              <w:pStyle w:val="TableParagraph"/>
              <w:spacing w:line="259" w:lineRule="auto"/>
              <w:ind w:left="149" w:right="121"/>
              <w:jc w:val="both"/>
              <w:rPr>
                <w:sz w:val="24"/>
              </w:rPr>
            </w:pPr>
            <w:r>
              <w:rPr>
                <w:sz w:val="24"/>
              </w:rPr>
              <w:t>textul</w:t>
            </w:r>
            <w:r>
              <w:rPr>
                <w:spacing w:val="-15"/>
                <w:sz w:val="24"/>
              </w:rPr>
              <w:t xml:space="preserve"> </w:t>
            </w:r>
            <w:r>
              <w:rPr>
                <w:sz w:val="24"/>
              </w:rPr>
              <w:t>„art.</w:t>
            </w:r>
            <w:r>
              <w:rPr>
                <w:spacing w:val="-14"/>
                <w:sz w:val="24"/>
              </w:rPr>
              <w:t xml:space="preserve"> </w:t>
            </w:r>
            <w:r>
              <w:rPr>
                <w:sz w:val="24"/>
              </w:rPr>
              <w:t>14</w:t>
            </w:r>
            <w:r>
              <w:rPr>
                <w:spacing w:val="-15"/>
                <w:sz w:val="24"/>
              </w:rPr>
              <w:t xml:space="preserve"> </w:t>
            </w:r>
            <w:r>
              <w:rPr>
                <w:sz w:val="24"/>
              </w:rPr>
              <w:t>lit.</w:t>
            </w:r>
            <w:r>
              <w:rPr>
                <w:spacing w:val="-14"/>
                <w:sz w:val="24"/>
              </w:rPr>
              <w:t xml:space="preserve"> </w:t>
            </w:r>
            <w:r>
              <w:rPr>
                <w:sz w:val="24"/>
              </w:rPr>
              <w:t>b)</w:t>
            </w:r>
            <w:r>
              <w:rPr>
                <w:spacing w:val="-15"/>
                <w:sz w:val="24"/>
              </w:rPr>
              <w:t xml:space="preserve"> </w:t>
            </w:r>
            <w:r>
              <w:rPr>
                <w:sz w:val="24"/>
              </w:rPr>
              <w:t>din</w:t>
            </w:r>
            <w:r>
              <w:rPr>
                <w:spacing w:val="-15"/>
                <w:sz w:val="24"/>
              </w:rPr>
              <w:t xml:space="preserve"> </w:t>
            </w:r>
            <w:r>
              <w:rPr>
                <w:sz w:val="24"/>
              </w:rPr>
              <w:t>Legea</w:t>
            </w:r>
            <w:r>
              <w:rPr>
                <w:spacing w:val="-15"/>
                <w:sz w:val="24"/>
              </w:rPr>
              <w:t xml:space="preserve"> </w:t>
            </w:r>
            <w:r>
              <w:rPr>
                <w:sz w:val="24"/>
              </w:rPr>
              <w:t>nr.</w:t>
            </w:r>
            <w:r>
              <w:rPr>
                <w:spacing w:val="-15"/>
                <w:sz w:val="24"/>
              </w:rPr>
              <w:t xml:space="preserve"> </w:t>
            </w:r>
            <w:r>
              <w:rPr>
                <w:sz w:val="24"/>
              </w:rPr>
              <w:t>82/2024” s-a substitui</w:t>
            </w:r>
            <w:r w:rsidR="00F33701">
              <w:rPr>
                <w:sz w:val="24"/>
              </w:rPr>
              <w:t>t</w:t>
            </w:r>
            <w:r>
              <w:rPr>
                <w:sz w:val="24"/>
              </w:rPr>
              <w:t xml:space="preserve"> cu textul „art. 14 pct. 2)</w:t>
            </w:r>
            <w:r w:rsidR="0055215B">
              <w:rPr>
                <w:sz w:val="24"/>
              </w:rPr>
              <w:t xml:space="preserve"> </w:t>
            </w:r>
            <w:proofErr w:type="spellStart"/>
            <w:r w:rsidR="0055215B">
              <w:rPr>
                <w:sz w:val="24"/>
              </w:rPr>
              <w:t>lit.b</w:t>
            </w:r>
            <w:proofErr w:type="spellEnd"/>
            <w:r w:rsidR="0055215B">
              <w:rPr>
                <w:sz w:val="24"/>
              </w:rPr>
              <w:t>)</w:t>
            </w:r>
            <w:r>
              <w:rPr>
                <w:sz w:val="24"/>
              </w:rPr>
              <w:t xml:space="preserve"> din Legea nr. 82/2024”</w:t>
            </w:r>
            <w:r w:rsidR="0055215B">
              <w:rPr>
                <w:sz w:val="24"/>
              </w:rPr>
              <w:t>, la fel, s-a redactat și pct.8.</w:t>
            </w:r>
          </w:p>
        </w:tc>
      </w:tr>
      <w:tr w:rsidR="00B02665" w14:paraId="5A4C7873" w14:textId="77777777" w:rsidTr="003D1B39">
        <w:trPr>
          <w:trHeight w:val="1932"/>
        </w:trPr>
        <w:tc>
          <w:tcPr>
            <w:tcW w:w="2563" w:type="dxa"/>
            <w:vMerge/>
            <w:tcBorders>
              <w:top w:val="nil"/>
              <w:bottom w:val="nil"/>
            </w:tcBorders>
          </w:tcPr>
          <w:p w14:paraId="6EB2E640" w14:textId="77777777" w:rsidR="00B02665" w:rsidRDefault="00B02665">
            <w:pPr>
              <w:rPr>
                <w:sz w:val="2"/>
                <w:szCs w:val="2"/>
              </w:rPr>
            </w:pPr>
          </w:p>
        </w:tc>
        <w:tc>
          <w:tcPr>
            <w:tcW w:w="708" w:type="dxa"/>
          </w:tcPr>
          <w:p w14:paraId="60380768" w14:textId="77777777" w:rsidR="00B02665" w:rsidRDefault="00000000">
            <w:pPr>
              <w:pStyle w:val="TableParagraph"/>
              <w:spacing w:line="275" w:lineRule="exact"/>
              <w:ind w:left="7"/>
              <w:jc w:val="center"/>
              <w:rPr>
                <w:sz w:val="24"/>
              </w:rPr>
            </w:pPr>
            <w:r>
              <w:rPr>
                <w:spacing w:val="-5"/>
                <w:sz w:val="24"/>
              </w:rPr>
              <w:t>40</w:t>
            </w:r>
          </w:p>
        </w:tc>
        <w:tc>
          <w:tcPr>
            <w:tcW w:w="6944" w:type="dxa"/>
          </w:tcPr>
          <w:p w14:paraId="6080F8D2" w14:textId="77777777" w:rsidR="00B02665" w:rsidRDefault="00000000">
            <w:pPr>
              <w:pStyle w:val="TableParagraph"/>
              <w:ind w:left="144" w:right="121"/>
              <w:jc w:val="both"/>
              <w:rPr>
                <w:sz w:val="24"/>
              </w:rPr>
            </w:pPr>
            <w:r>
              <w:rPr>
                <w:b/>
                <w:sz w:val="24"/>
              </w:rPr>
              <w:t>La</w:t>
            </w:r>
            <w:r>
              <w:rPr>
                <w:b/>
                <w:spacing w:val="-15"/>
                <w:sz w:val="24"/>
              </w:rPr>
              <w:t xml:space="preserve"> </w:t>
            </w:r>
            <w:r>
              <w:rPr>
                <w:b/>
                <w:sz w:val="24"/>
              </w:rPr>
              <w:t>pct.</w:t>
            </w:r>
            <w:r>
              <w:rPr>
                <w:b/>
                <w:spacing w:val="-15"/>
                <w:sz w:val="24"/>
              </w:rPr>
              <w:t xml:space="preserve"> </w:t>
            </w:r>
            <w:r>
              <w:rPr>
                <w:b/>
                <w:sz w:val="24"/>
              </w:rPr>
              <w:t>6</w:t>
            </w:r>
            <w:r>
              <w:rPr>
                <w:b/>
                <w:spacing w:val="-14"/>
                <w:sz w:val="24"/>
              </w:rPr>
              <w:t xml:space="preserve"> </w:t>
            </w:r>
            <w:r>
              <w:rPr>
                <w:sz w:val="24"/>
              </w:rPr>
              <w:t>care</w:t>
            </w:r>
            <w:r>
              <w:rPr>
                <w:spacing w:val="-15"/>
                <w:sz w:val="24"/>
              </w:rPr>
              <w:t xml:space="preserve"> </w:t>
            </w:r>
            <w:r>
              <w:rPr>
                <w:sz w:val="24"/>
              </w:rPr>
              <w:t>transpune</w:t>
            </w:r>
            <w:r>
              <w:rPr>
                <w:spacing w:val="-12"/>
                <w:sz w:val="24"/>
              </w:rPr>
              <w:t xml:space="preserve"> </w:t>
            </w:r>
            <w:r>
              <w:rPr>
                <w:sz w:val="24"/>
              </w:rPr>
              <w:t>art.</w:t>
            </w:r>
            <w:r>
              <w:rPr>
                <w:spacing w:val="-14"/>
                <w:sz w:val="24"/>
              </w:rPr>
              <w:t xml:space="preserve"> </w:t>
            </w:r>
            <w:r>
              <w:rPr>
                <w:sz w:val="24"/>
              </w:rPr>
              <w:t>3</w:t>
            </w:r>
            <w:r>
              <w:rPr>
                <w:spacing w:val="-14"/>
                <w:sz w:val="24"/>
              </w:rPr>
              <w:t xml:space="preserve"> </w:t>
            </w:r>
            <w:r>
              <w:rPr>
                <w:sz w:val="24"/>
              </w:rPr>
              <w:t>alin.</w:t>
            </w:r>
            <w:r>
              <w:rPr>
                <w:spacing w:val="-14"/>
                <w:sz w:val="24"/>
              </w:rPr>
              <w:t xml:space="preserve"> </w:t>
            </w:r>
            <w:r>
              <w:rPr>
                <w:sz w:val="24"/>
              </w:rPr>
              <w:t>(3)</w:t>
            </w:r>
            <w:r>
              <w:rPr>
                <w:spacing w:val="-15"/>
                <w:sz w:val="24"/>
              </w:rPr>
              <w:t xml:space="preserve"> </w:t>
            </w:r>
            <w:r>
              <w:rPr>
                <w:sz w:val="24"/>
              </w:rPr>
              <w:t>din</w:t>
            </w:r>
            <w:r>
              <w:rPr>
                <w:spacing w:val="-13"/>
                <w:sz w:val="24"/>
              </w:rPr>
              <w:t xml:space="preserve"> </w:t>
            </w:r>
            <w:r>
              <w:rPr>
                <w:i/>
                <w:sz w:val="24"/>
              </w:rPr>
              <w:t>Regulamentul</w:t>
            </w:r>
            <w:r>
              <w:rPr>
                <w:i/>
                <w:spacing w:val="-13"/>
                <w:sz w:val="24"/>
              </w:rPr>
              <w:t xml:space="preserve"> </w:t>
            </w:r>
            <w:r>
              <w:rPr>
                <w:i/>
                <w:sz w:val="24"/>
              </w:rPr>
              <w:t>delegat</w:t>
            </w:r>
            <w:r>
              <w:rPr>
                <w:i/>
                <w:spacing w:val="-14"/>
                <w:sz w:val="24"/>
              </w:rPr>
              <w:t xml:space="preserve"> </w:t>
            </w:r>
            <w:r>
              <w:rPr>
                <w:i/>
                <w:sz w:val="24"/>
              </w:rPr>
              <w:t xml:space="preserve">(UE) 2022/671, </w:t>
            </w:r>
            <w:r>
              <w:rPr>
                <w:sz w:val="24"/>
              </w:rPr>
              <w:t>textul „pct. 3” se va substitui cu textul „pct. 5”, or, pct. 5 transpune</w:t>
            </w:r>
            <w:r>
              <w:rPr>
                <w:spacing w:val="-7"/>
                <w:sz w:val="24"/>
              </w:rPr>
              <w:t xml:space="preserve"> </w:t>
            </w:r>
            <w:r>
              <w:rPr>
                <w:sz w:val="24"/>
              </w:rPr>
              <w:t>dispoziția</w:t>
            </w:r>
            <w:r>
              <w:rPr>
                <w:spacing w:val="-6"/>
                <w:sz w:val="24"/>
              </w:rPr>
              <w:t xml:space="preserve"> </w:t>
            </w:r>
            <w:r>
              <w:rPr>
                <w:sz w:val="24"/>
              </w:rPr>
              <w:t>de</w:t>
            </w:r>
            <w:r>
              <w:rPr>
                <w:spacing w:val="-7"/>
                <w:sz w:val="24"/>
              </w:rPr>
              <w:t xml:space="preserve"> </w:t>
            </w:r>
            <w:r>
              <w:rPr>
                <w:sz w:val="24"/>
              </w:rPr>
              <w:t>la</w:t>
            </w:r>
            <w:r>
              <w:rPr>
                <w:spacing w:val="-6"/>
                <w:sz w:val="24"/>
              </w:rPr>
              <w:t xml:space="preserve"> </w:t>
            </w:r>
            <w:r>
              <w:rPr>
                <w:sz w:val="24"/>
              </w:rPr>
              <w:t>art.</w:t>
            </w:r>
            <w:r>
              <w:rPr>
                <w:spacing w:val="-6"/>
                <w:sz w:val="24"/>
              </w:rPr>
              <w:t xml:space="preserve"> </w:t>
            </w:r>
            <w:r>
              <w:rPr>
                <w:sz w:val="24"/>
              </w:rPr>
              <w:t>3</w:t>
            </w:r>
            <w:r>
              <w:rPr>
                <w:spacing w:val="-6"/>
                <w:sz w:val="24"/>
              </w:rPr>
              <w:t xml:space="preserve"> </w:t>
            </w:r>
            <w:r>
              <w:rPr>
                <w:sz w:val="24"/>
              </w:rPr>
              <w:t>alin.</w:t>
            </w:r>
            <w:r>
              <w:rPr>
                <w:spacing w:val="-6"/>
                <w:sz w:val="24"/>
              </w:rPr>
              <w:t xml:space="preserve"> </w:t>
            </w:r>
            <w:r>
              <w:rPr>
                <w:sz w:val="24"/>
              </w:rPr>
              <w:t>(2)</w:t>
            </w:r>
            <w:r>
              <w:rPr>
                <w:spacing w:val="-7"/>
                <w:sz w:val="24"/>
              </w:rPr>
              <w:t xml:space="preserve"> </w:t>
            </w:r>
            <w:r>
              <w:rPr>
                <w:sz w:val="24"/>
              </w:rPr>
              <w:t>la</w:t>
            </w:r>
            <w:r>
              <w:rPr>
                <w:spacing w:val="-6"/>
                <w:sz w:val="24"/>
              </w:rPr>
              <w:t xml:space="preserve"> </w:t>
            </w:r>
            <w:r>
              <w:rPr>
                <w:sz w:val="24"/>
              </w:rPr>
              <w:t>care</w:t>
            </w:r>
            <w:r>
              <w:rPr>
                <w:spacing w:val="-8"/>
                <w:sz w:val="24"/>
              </w:rPr>
              <w:t xml:space="preserve"> </w:t>
            </w:r>
            <w:r>
              <w:rPr>
                <w:sz w:val="24"/>
              </w:rPr>
              <w:t>se</w:t>
            </w:r>
            <w:r>
              <w:rPr>
                <w:spacing w:val="-7"/>
                <w:sz w:val="24"/>
              </w:rPr>
              <w:t xml:space="preserve"> </w:t>
            </w:r>
            <w:r>
              <w:rPr>
                <w:sz w:val="24"/>
              </w:rPr>
              <w:t>face</w:t>
            </w:r>
            <w:r>
              <w:rPr>
                <w:spacing w:val="-7"/>
                <w:sz w:val="24"/>
              </w:rPr>
              <w:t xml:space="preserve"> </w:t>
            </w:r>
            <w:r>
              <w:rPr>
                <w:sz w:val="24"/>
              </w:rPr>
              <w:t>referință</w:t>
            </w:r>
            <w:r>
              <w:rPr>
                <w:spacing w:val="-7"/>
                <w:sz w:val="24"/>
              </w:rPr>
              <w:t xml:space="preserve"> </w:t>
            </w:r>
            <w:r>
              <w:rPr>
                <w:sz w:val="24"/>
              </w:rPr>
              <w:t>la</w:t>
            </w:r>
            <w:r>
              <w:rPr>
                <w:spacing w:val="-6"/>
                <w:sz w:val="24"/>
              </w:rPr>
              <w:t xml:space="preserve"> </w:t>
            </w:r>
            <w:r>
              <w:rPr>
                <w:sz w:val="24"/>
              </w:rPr>
              <w:t>art. 3 alin. (3).</w:t>
            </w:r>
          </w:p>
          <w:p w14:paraId="4ED67A89" w14:textId="77777777" w:rsidR="00B02665" w:rsidRDefault="00000000">
            <w:pPr>
              <w:pStyle w:val="TableParagraph"/>
              <w:ind w:left="144"/>
              <w:jc w:val="both"/>
              <w:rPr>
                <w:sz w:val="24"/>
              </w:rPr>
            </w:pPr>
            <w:r>
              <w:rPr>
                <w:sz w:val="24"/>
              </w:rPr>
              <w:t>La</w:t>
            </w:r>
            <w:r>
              <w:rPr>
                <w:spacing w:val="10"/>
                <w:sz w:val="24"/>
              </w:rPr>
              <w:t xml:space="preserve"> </w:t>
            </w:r>
            <w:r>
              <w:rPr>
                <w:sz w:val="24"/>
              </w:rPr>
              <w:t>Capitolele</w:t>
            </w:r>
            <w:r>
              <w:rPr>
                <w:spacing w:val="14"/>
                <w:sz w:val="24"/>
              </w:rPr>
              <w:t xml:space="preserve"> </w:t>
            </w:r>
            <w:r>
              <w:rPr>
                <w:sz w:val="24"/>
              </w:rPr>
              <w:t>III</w:t>
            </w:r>
            <w:r>
              <w:rPr>
                <w:spacing w:val="10"/>
                <w:sz w:val="24"/>
              </w:rPr>
              <w:t xml:space="preserve"> </w:t>
            </w:r>
            <w:r>
              <w:rPr>
                <w:sz w:val="24"/>
              </w:rPr>
              <w:t>și</w:t>
            </w:r>
            <w:r>
              <w:rPr>
                <w:spacing w:val="13"/>
                <w:sz w:val="24"/>
              </w:rPr>
              <w:t xml:space="preserve"> </w:t>
            </w:r>
            <w:r>
              <w:rPr>
                <w:sz w:val="24"/>
              </w:rPr>
              <w:t>V</w:t>
            </w:r>
            <w:r>
              <w:rPr>
                <w:spacing w:val="15"/>
                <w:sz w:val="24"/>
              </w:rPr>
              <w:t xml:space="preserve"> </w:t>
            </w:r>
            <w:r>
              <w:rPr>
                <w:sz w:val="24"/>
              </w:rPr>
              <w:t>menționăm</w:t>
            </w:r>
            <w:r>
              <w:rPr>
                <w:spacing w:val="13"/>
                <w:sz w:val="24"/>
              </w:rPr>
              <w:t xml:space="preserve"> </w:t>
            </w:r>
            <w:r>
              <w:rPr>
                <w:sz w:val="24"/>
              </w:rPr>
              <w:t>că,</w:t>
            </w:r>
            <w:r>
              <w:rPr>
                <w:spacing w:val="13"/>
                <w:sz w:val="24"/>
              </w:rPr>
              <w:t xml:space="preserve"> </w:t>
            </w:r>
            <w:r>
              <w:rPr>
                <w:sz w:val="24"/>
              </w:rPr>
              <w:t>capitolul</w:t>
            </w:r>
            <w:r>
              <w:rPr>
                <w:spacing w:val="13"/>
                <w:sz w:val="24"/>
              </w:rPr>
              <w:t xml:space="preserve"> </w:t>
            </w:r>
            <w:r>
              <w:rPr>
                <w:sz w:val="24"/>
              </w:rPr>
              <w:t>constituie</w:t>
            </w:r>
            <w:r>
              <w:rPr>
                <w:spacing w:val="12"/>
                <w:sz w:val="24"/>
              </w:rPr>
              <w:t xml:space="preserve"> </w:t>
            </w:r>
            <w:r>
              <w:rPr>
                <w:sz w:val="24"/>
              </w:rPr>
              <w:t>element</w:t>
            </w:r>
            <w:r>
              <w:rPr>
                <w:spacing w:val="14"/>
                <w:sz w:val="24"/>
              </w:rPr>
              <w:t xml:space="preserve"> </w:t>
            </w:r>
            <w:r>
              <w:rPr>
                <w:spacing w:val="-5"/>
                <w:sz w:val="24"/>
              </w:rPr>
              <w:t>de</w:t>
            </w:r>
          </w:p>
          <w:p w14:paraId="1527C957" w14:textId="77777777" w:rsidR="00B02665" w:rsidRDefault="00000000">
            <w:pPr>
              <w:pStyle w:val="TableParagraph"/>
              <w:spacing w:line="270" w:lineRule="atLeast"/>
              <w:ind w:left="144" w:right="126"/>
              <w:jc w:val="both"/>
              <w:rPr>
                <w:sz w:val="24"/>
              </w:rPr>
            </w:pPr>
            <w:r>
              <w:rPr>
                <w:sz w:val="24"/>
              </w:rPr>
              <w:t>structură complex al actului normativ, motiv pentru care nu poate fi constituit dintr-un singur punct.</w:t>
            </w:r>
          </w:p>
        </w:tc>
        <w:tc>
          <w:tcPr>
            <w:tcW w:w="4255" w:type="dxa"/>
          </w:tcPr>
          <w:p w14:paraId="414364BA" w14:textId="77777777" w:rsidR="00B02665" w:rsidRDefault="00000000">
            <w:pPr>
              <w:pStyle w:val="TableParagraph"/>
              <w:ind w:left="149"/>
              <w:rPr>
                <w:b/>
                <w:spacing w:val="-2"/>
                <w:sz w:val="24"/>
              </w:rPr>
            </w:pPr>
            <w:r>
              <w:rPr>
                <w:b/>
                <w:sz w:val="24"/>
              </w:rPr>
              <w:t>Se</w:t>
            </w:r>
            <w:r>
              <w:rPr>
                <w:b/>
                <w:spacing w:val="-1"/>
                <w:sz w:val="24"/>
              </w:rPr>
              <w:t xml:space="preserve"> </w:t>
            </w:r>
            <w:r>
              <w:rPr>
                <w:b/>
                <w:spacing w:val="-2"/>
                <w:sz w:val="24"/>
              </w:rPr>
              <w:t>acceptă</w:t>
            </w:r>
          </w:p>
          <w:p w14:paraId="3AC2B2A7" w14:textId="5C0D7544" w:rsidR="0006220B" w:rsidRDefault="0006220B" w:rsidP="0006220B">
            <w:pPr>
              <w:pStyle w:val="TableParagraph"/>
              <w:ind w:left="149" w:right="137"/>
              <w:jc w:val="both"/>
              <w:rPr>
                <w:b/>
                <w:sz w:val="24"/>
              </w:rPr>
            </w:pPr>
            <w:r w:rsidRPr="0006220B">
              <w:rPr>
                <w:bCs/>
                <w:sz w:val="24"/>
              </w:rPr>
              <w:t>La</w:t>
            </w:r>
            <w:r w:rsidRPr="0006220B">
              <w:rPr>
                <w:bCs/>
                <w:spacing w:val="-15"/>
                <w:sz w:val="24"/>
              </w:rPr>
              <w:t xml:space="preserve"> </w:t>
            </w:r>
            <w:r w:rsidRPr="0006220B">
              <w:rPr>
                <w:bCs/>
                <w:sz w:val="24"/>
              </w:rPr>
              <w:t>pct.</w:t>
            </w:r>
            <w:r w:rsidRPr="0006220B">
              <w:rPr>
                <w:bCs/>
                <w:spacing w:val="-15"/>
                <w:sz w:val="24"/>
              </w:rPr>
              <w:t xml:space="preserve"> </w:t>
            </w:r>
            <w:r w:rsidRPr="0006220B">
              <w:rPr>
                <w:bCs/>
                <w:sz w:val="24"/>
              </w:rPr>
              <w:t>6</w:t>
            </w:r>
            <w:r w:rsidRPr="0006220B">
              <w:rPr>
                <w:bCs/>
                <w:spacing w:val="-14"/>
                <w:sz w:val="24"/>
              </w:rPr>
              <w:t xml:space="preserve"> </w:t>
            </w:r>
            <w:r w:rsidRPr="0006220B">
              <w:rPr>
                <w:bCs/>
                <w:sz w:val="24"/>
              </w:rPr>
              <w:t>care</w:t>
            </w:r>
            <w:r>
              <w:rPr>
                <w:spacing w:val="-15"/>
                <w:sz w:val="24"/>
              </w:rPr>
              <w:t xml:space="preserve"> </w:t>
            </w:r>
            <w:r>
              <w:rPr>
                <w:sz w:val="24"/>
              </w:rPr>
              <w:t>transpune</w:t>
            </w:r>
            <w:r>
              <w:rPr>
                <w:spacing w:val="-12"/>
                <w:sz w:val="24"/>
              </w:rPr>
              <w:t xml:space="preserve"> </w:t>
            </w:r>
            <w:r>
              <w:rPr>
                <w:sz w:val="24"/>
              </w:rPr>
              <w:t>art.</w:t>
            </w:r>
            <w:r>
              <w:rPr>
                <w:spacing w:val="-14"/>
                <w:sz w:val="24"/>
              </w:rPr>
              <w:t xml:space="preserve"> </w:t>
            </w:r>
            <w:r>
              <w:rPr>
                <w:sz w:val="24"/>
              </w:rPr>
              <w:t>3</w:t>
            </w:r>
            <w:r>
              <w:rPr>
                <w:spacing w:val="-14"/>
                <w:sz w:val="24"/>
              </w:rPr>
              <w:t xml:space="preserve"> </w:t>
            </w:r>
            <w:r>
              <w:rPr>
                <w:sz w:val="24"/>
              </w:rPr>
              <w:t>alin.</w:t>
            </w:r>
            <w:r>
              <w:rPr>
                <w:spacing w:val="-14"/>
                <w:sz w:val="24"/>
              </w:rPr>
              <w:t xml:space="preserve"> </w:t>
            </w:r>
            <w:r>
              <w:rPr>
                <w:sz w:val="24"/>
              </w:rPr>
              <w:t>(3)</w:t>
            </w:r>
            <w:r>
              <w:rPr>
                <w:spacing w:val="-15"/>
                <w:sz w:val="24"/>
              </w:rPr>
              <w:t xml:space="preserve"> </w:t>
            </w:r>
            <w:r>
              <w:rPr>
                <w:sz w:val="24"/>
              </w:rPr>
              <w:t>din</w:t>
            </w:r>
            <w:r>
              <w:rPr>
                <w:spacing w:val="-13"/>
                <w:sz w:val="24"/>
              </w:rPr>
              <w:t xml:space="preserve"> </w:t>
            </w:r>
            <w:r>
              <w:rPr>
                <w:i/>
                <w:sz w:val="24"/>
              </w:rPr>
              <w:t>Regulamentul</w:t>
            </w:r>
            <w:r>
              <w:rPr>
                <w:i/>
                <w:spacing w:val="-13"/>
                <w:sz w:val="24"/>
              </w:rPr>
              <w:t xml:space="preserve"> </w:t>
            </w:r>
            <w:r>
              <w:rPr>
                <w:i/>
                <w:sz w:val="24"/>
              </w:rPr>
              <w:t>delegat</w:t>
            </w:r>
            <w:r>
              <w:rPr>
                <w:i/>
                <w:spacing w:val="-14"/>
                <w:sz w:val="24"/>
              </w:rPr>
              <w:t xml:space="preserve"> </w:t>
            </w:r>
            <w:r>
              <w:rPr>
                <w:i/>
                <w:sz w:val="24"/>
              </w:rPr>
              <w:t xml:space="preserve">(UE) 2022/671, </w:t>
            </w:r>
            <w:r>
              <w:rPr>
                <w:sz w:val="24"/>
              </w:rPr>
              <w:t>textul „pct. 3” s-a substituit cu textul „pct. 5”</w:t>
            </w:r>
          </w:p>
        </w:tc>
      </w:tr>
      <w:tr w:rsidR="00B02665" w14:paraId="4A33DD9A" w14:textId="77777777" w:rsidTr="003D1B39">
        <w:trPr>
          <w:trHeight w:val="1103"/>
        </w:trPr>
        <w:tc>
          <w:tcPr>
            <w:tcW w:w="2563" w:type="dxa"/>
            <w:vMerge/>
            <w:tcBorders>
              <w:top w:val="nil"/>
              <w:bottom w:val="nil"/>
            </w:tcBorders>
          </w:tcPr>
          <w:p w14:paraId="42B5AE11" w14:textId="77777777" w:rsidR="00B02665" w:rsidRDefault="00B02665">
            <w:pPr>
              <w:rPr>
                <w:sz w:val="2"/>
                <w:szCs w:val="2"/>
              </w:rPr>
            </w:pPr>
          </w:p>
        </w:tc>
        <w:tc>
          <w:tcPr>
            <w:tcW w:w="708" w:type="dxa"/>
          </w:tcPr>
          <w:p w14:paraId="4EE3974B" w14:textId="77777777" w:rsidR="00B02665" w:rsidRDefault="00000000">
            <w:pPr>
              <w:pStyle w:val="TableParagraph"/>
              <w:spacing w:line="275" w:lineRule="exact"/>
              <w:ind w:left="7"/>
              <w:jc w:val="center"/>
              <w:rPr>
                <w:sz w:val="24"/>
              </w:rPr>
            </w:pPr>
            <w:r>
              <w:rPr>
                <w:spacing w:val="-5"/>
                <w:sz w:val="24"/>
              </w:rPr>
              <w:t>41</w:t>
            </w:r>
          </w:p>
        </w:tc>
        <w:tc>
          <w:tcPr>
            <w:tcW w:w="6944" w:type="dxa"/>
          </w:tcPr>
          <w:p w14:paraId="0C2FFF47" w14:textId="5C405190" w:rsidR="00B02665" w:rsidRDefault="00000000">
            <w:pPr>
              <w:pStyle w:val="TableParagraph"/>
              <w:spacing w:line="276" w:lineRule="exact"/>
              <w:ind w:left="144" w:right="124"/>
              <w:jc w:val="both"/>
              <w:rPr>
                <w:sz w:val="24"/>
              </w:rPr>
            </w:pPr>
            <w:r>
              <w:rPr>
                <w:b/>
                <w:spacing w:val="-2"/>
                <w:sz w:val="24"/>
              </w:rPr>
              <w:t>La</w:t>
            </w:r>
            <w:r>
              <w:rPr>
                <w:b/>
                <w:spacing w:val="-8"/>
                <w:sz w:val="24"/>
              </w:rPr>
              <w:t xml:space="preserve"> </w:t>
            </w:r>
            <w:proofErr w:type="spellStart"/>
            <w:r>
              <w:rPr>
                <w:b/>
                <w:spacing w:val="-2"/>
                <w:sz w:val="24"/>
              </w:rPr>
              <w:t>sbp</w:t>
            </w:r>
            <w:proofErr w:type="spellEnd"/>
            <w:r>
              <w:rPr>
                <w:b/>
                <w:spacing w:val="-2"/>
                <w:sz w:val="24"/>
              </w:rPr>
              <w:t>.</w:t>
            </w:r>
            <w:r>
              <w:rPr>
                <w:b/>
                <w:spacing w:val="-8"/>
                <w:sz w:val="24"/>
              </w:rPr>
              <w:t xml:space="preserve"> </w:t>
            </w:r>
            <w:r>
              <w:rPr>
                <w:b/>
                <w:spacing w:val="-2"/>
                <w:sz w:val="24"/>
              </w:rPr>
              <w:t>7.1</w:t>
            </w:r>
            <w:r>
              <w:rPr>
                <w:b/>
                <w:spacing w:val="-7"/>
                <w:sz w:val="24"/>
              </w:rPr>
              <w:t xml:space="preserve"> </w:t>
            </w:r>
            <w:r>
              <w:rPr>
                <w:spacing w:val="-2"/>
                <w:sz w:val="24"/>
              </w:rPr>
              <w:t>care</w:t>
            </w:r>
            <w:r>
              <w:rPr>
                <w:spacing w:val="-11"/>
                <w:sz w:val="24"/>
              </w:rPr>
              <w:t xml:space="preserve"> </w:t>
            </w:r>
            <w:r>
              <w:rPr>
                <w:spacing w:val="-2"/>
                <w:sz w:val="24"/>
              </w:rPr>
              <w:t>transpune</w:t>
            </w:r>
            <w:r>
              <w:rPr>
                <w:spacing w:val="-9"/>
                <w:sz w:val="24"/>
              </w:rPr>
              <w:t xml:space="preserve"> </w:t>
            </w:r>
            <w:r>
              <w:rPr>
                <w:spacing w:val="-2"/>
                <w:sz w:val="24"/>
              </w:rPr>
              <w:t>art.</w:t>
            </w:r>
            <w:r>
              <w:rPr>
                <w:spacing w:val="-8"/>
                <w:sz w:val="24"/>
              </w:rPr>
              <w:t xml:space="preserve"> </w:t>
            </w:r>
            <w:r>
              <w:rPr>
                <w:spacing w:val="-2"/>
                <w:sz w:val="24"/>
              </w:rPr>
              <w:t>4</w:t>
            </w:r>
            <w:r>
              <w:rPr>
                <w:spacing w:val="-8"/>
                <w:sz w:val="24"/>
              </w:rPr>
              <w:t xml:space="preserve"> </w:t>
            </w:r>
            <w:r>
              <w:rPr>
                <w:spacing w:val="-2"/>
                <w:sz w:val="24"/>
              </w:rPr>
              <w:t>lit.</w:t>
            </w:r>
            <w:r>
              <w:rPr>
                <w:spacing w:val="-7"/>
                <w:sz w:val="24"/>
              </w:rPr>
              <w:t xml:space="preserve"> </w:t>
            </w:r>
            <w:r>
              <w:rPr>
                <w:spacing w:val="-2"/>
                <w:sz w:val="24"/>
              </w:rPr>
              <w:t>(a)</w:t>
            </w:r>
            <w:r>
              <w:rPr>
                <w:spacing w:val="-9"/>
                <w:sz w:val="24"/>
              </w:rPr>
              <w:t xml:space="preserve"> </w:t>
            </w:r>
            <w:r>
              <w:rPr>
                <w:spacing w:val="-2"/>
                <w:sz w:val="24"/>
              </w:rPr>
              <w:t>din</w:t>
            </w:r>
            <w:r>
              <w:rPr>
                <w:spacing w:val="-6"/>
                <w:sz w:val="24"/>
              </w:rPr>
              <w:t xml:space="preserve"> </w:t>
            </w:r>
            <w:r>
              <w:rPr>
                <w:i/>
                <w:spacing w:val="-2"/>
                <w:sz w:val="24"/>
              </w:rPr>
              <w:t>Regulamentul</w:t>
            </w:r>
            <w:r>
              <w:rPr>
                <w:i/>
                <w:spacing w:val="-7"/>
                <w:sz w:val="24"/>
              </w:rPr>
              <w:t xml:space="preserve"> </w:t>
            </w:r>
            <w:r>
              <w:rPr>
                <w:i/>
                <w:spacing w:val="-2"/>
                <w:sz w:val="24"/>
              </w:rPr>
              <w:t>delegat</w:t>
            </w:r>
            <w:r>
              <w:rPr>
                <w:i/>
                <w:spacing w:val="-8"/>
                <w:sz w:val="24"/>
              </w:rPr>
              <w:t xml:space="preserve"> </w:t>
            </w:r>
            <w:r>
              <w:rPr>
                <w:i/>
                <w:spacing w:val="-2"/>
                <w:sz w:val="24"/>
              </w:rPr>
              <w:t xml:space="preserve">(UE) </w:t>
            </w:r>
            <w:r>
              <w:rPr>
                <w:i/>
                <w:sz w:val="24"/>
              </w:rPr>
              <w:t xml:space="preserve">2022/671, </w:t>
            </w:r>
            <w:r>
              <w:rPr>
                <w:sz w:val="24"/>
              </w:rPr>
              <w:t>la referința la Norma sanitară veterinară, la denumire, cuvintele „cu privire la” se vor substitui cu cuvântul „privind”. Totodată,</w:t>
            </w:r>
            <w:r>
              <w:rPr>
                <w:spacing w:val="-3"/>
                <w:sz w:val="24"/>
              </w:rPr>
              <w:t xml:space="preserve"> </w:t>
            </w:r>
            <w:r>
              <w:rPr>
                <w:sz w:val="24"/>
              </w:rPr>
              <w:t>se va indica elementul</w:t>
            </w:r>
            <w:r>
              <w:rPr>
                <w:spacing w:val="1"/>
                <w:sz w:val="24"/>
              </w:rPr>
              <w:t xml:space="preserve"> </w:t>
            </w:r>
            <w:r>
              <w:rPr>
                <w:sz w:val="24"/>
              </w:rPr>
              <w:t>structural</w:t>
            </w:r>
            <w:r>
              <w:rPr>
                <w:spacing w:val="1"/>
                <w:sz w:val="24"/>
              </w:rPr>
              <w:t xml:space="preserve"> </w:t>
            </w:r>
            <w:r>
              <w:rPr>
                <w:sz w:val="24"/>
              </w:rPr>
              <w:t>„pct.</w:t>
            </w:r>
            <w:r>
              <w:rPr>
                <w:spacing w:val="1"/>
                <w:sz w:val="24"/>
              </w:rPr>
              <w:t xml:space="preserve"> </w:t>
            </w:r>
            <w:r>
              <w:rPr>
                <w:sz w:val="24"/>
              </w:rPr>
              <w:t>1</w:t>
            </w:r>
            <w:r>
              <w:rPr>
                <w:spacing w:val="1"/>
                <w:sz w:val="24"/>
              </w:rPr>
              <w:t xml:space="preserve"> </w:t>
            </w:r>
            <w:r>
              <w:rPr>
                <w:sz w:val="24"/>
              </w:rPr>
              <w:t>din</w:t>
            </w:r>
            <w:r>
              <w:rPr>
                <w:spacing w:val="1"/>
                <w:sz w:val="24"/>
              </w:rPr>
              <w:t xml:space="preserve"> </w:t>
            </w:r>
            <w:r>
              <w:rPr>
                <w:sz w:val="24"/>
              </w:rPr>
              <w:t>Capitolul</w:t>
            </w:r>
            <w:r>
              <w:rPr>
                <w:spacing w:val="1"/>
                <w:sz w:val="24"/>
              </w:rPr>
              <w:t xml:space="preserve"> </w:t>
            </w:r>
            <w:r>
              <w:rPr>
                <w:sz w:val="24"/>
              </w:rPr>
              <w:t xml:space="preserve">IX </w:t>
            </w:r>
            <w:r>
              <w:rPr>
                <w:spacing w:val="-5"/>
                <w:sz w:val="24"/>
              </w:rPr>
              <w:t>la</w:t>
            </w:r>
            <w:r w:rsidR="009B0145">
              <w:rPr>
                <w:sz w:val="24"/>
              </w:rPr>
              <w:t xml:space="preserve"> Anexa nr. 1 la Norma sanitară veterinară privind unitățile care dețin animale terestre și incubatoare și trasabilitatea anumitor animale terestre deținute și a ouălor pentru incubație” care transpune partea 9 punctul</w:t>
            </w:r>
            <w:r w:rsidR="009B0145">
              <w:rPr>
                <w:spacing w:val="-11"/>
                <w:sz w:val="24"/>
              </w:rPr>
              <w:t xml:space="preserve"> </w:t>
            </w:r>
            <w:r w:rsidR="009B0145">
              <w:rPr>
                <w:sz w:val="24"/>
              </w:rPr>
              <w:t>1</w:t>
            </w:r>
            <w:r w:rsidR="009B0145">
              <w:rPr>
                <w:spacing w:val="-12"/>
                <w:sz w:val="24"/>
              </w:rPr>
              <w:t xml:space="preserve"> </w:t>
            </w:r>
            <w:r w:rsidR="009B0145">
              <w:rPr>
                <w:sz w:val="24"/>
              </w:rPr>
              <w:t>din</w:t>
            </w:r>
            <w:r w:rsidR="009B0145">
              <w:rPr>
                <w:spacing w:val="-11"/>
                <w:sz w:val="24"/>
              </w:rPr>
              <w:t xml:space="preserve"> </w:t>
            </w:r>
            <w:r w:rsidR="009B0145">
              <w:rPr>
                <w:sz w:val="24"/>
              </w:rPr>
              <w:t>anexa</w:t>
            </w:r>
            <w:r w:rsidR="009B0145">
              <w:rPr>
                <w:spacing w:val="-10"/>
                <w:sz w:val="24"/>
              </w:rPr>
              <w:t xml:space="preserve"> </w:t>
            </w:r>
            <w:r w:rsidR="009B0145">
              <w:rPr>
                <w:sz w:val="24"/>
              </w:rPr>
              <w:t>I</w:t>
            </w:r>
            <w:r w:rsidR="009B0145">
              <w:rPr>
                <w:spacing w:val="-12"/>
                <w:sz w:val="24"/>
              </w:rPr>
              <w:t xml:space="preserve"> </w:t>
            </w:r>
            <w:r w:rsidR="009B0145">
              <w:rPr>
                <w:sz w:val="24"/>
              </w:rPr>
              <w:t>la</w:t>
            </w:r>
            <w:r w:rsidR="009B0145">
              <w:rPr>
                <w:spacing w:val="-11"/>
                <w:sz w:val="24"/>
              </w:rPr>
              <w:t xml:space="preserve"> </w:t>
            </w:r>
            <w:r w:rsidR="009B0145">
              <w:rPr>
                <w:i/>
                <w:sz w:val="24"/>
              </w:rPr>
              <w:t>Regulamentul</w:t>
            </w:r>
            <w:r w:rsidR="009B0145">
              <w:rPr>
                <w:i/>
                <w:spacing w:val="-11"/>
                <w:sz w:val="24"/>
              </w:rPr>
              <w:t xml:space="preserve"> </w:t>
            </w:r>
            <w:r w:rsidR="009B0145">
              <w:rPr>
                <w:i/>
                <w:sz w:val="24"/>
              </w:rPr>
              <w:t>delegat</w:t>
            </w:r>
            <w:r w:rsidR="009B0145">
              <w:rPr>
                <w:i/>
                <w:spacing w:val="-9"/>
                <w:sz w:val="24"/>
              </w:rPr>
              <w:t xml:space="preserve"> </w:t>
            </w:r>
            <w:r w:rsidR="009B0145">
              <w:rPr>
                <w:i/>
                <w:sz w:val="24"/>
              </w:rPr>
              <w:t>(UE)</w:t>
            </w:r>
            <w:r w:rsidR="009B0145">
              <w:rPr>
                <w:i/>
                <w:spacing w:val="-12"/>
                <w:sz w:val="24"/>
              </w:rPr>
              <w:t xml:space="preserve"> </w:t>
            </w:r>
            <w:r w:rsidR="009B0145">
              <w:rPr>
                <w:i/>
                <w:sz w:val="24"/>
              </w:rPr>
              <w:t>2019/2035</w:t>
            </w:r>
            <w:r w:rsidR="009B0145">
              <w:rPr>
                <w:i/>
                <w:spacing w:val="-10"/>
                <w:sz w:val="24"/>
              </w:rPr>
              <w:t xml:space="preserve"> </w:t>
            </w:r>
            <w:r w:rsidR="009B0145">
              <w:rPr>
                <w:sz w:val="24"/>
              </w:rPr>
              <w:t>la</w:t>
            </w:r>
            <w:r w:rsidR="009B0145">
              <w:rPr>
                <w:spacing w:val="-10"/>
                <w:sz w:val="24"/>
              </w:rPr>
              <w:t xml:space="preserve"> </w:t>
            </w:r>
            <w:r w:rsidR="009B0145">
              <w:rPr>
                <w:sz w:val="24"/>
              </w:rPr>
              <w:t>care se face referință la art. 4 lit. (a).</w:t>
            </w:r>
          </w:p>
        </w:tc>
        <w:tc>
          <w:tcPr>
            <w:tcW w:w="4255" w:type="dxa"/>
          </w:tcPr>
          <w:p w14:paraId="2860F0E8" w14:textId="74F5FE4A" w:rsidR="00B02665" w:rsidRDefault="00000000">
            <w:pPr>
              <w:pStyle w:val="TableParagraph"/>
              <w:spacing w:line="275" w:lineRule="exact"/>
              <w:ind w:left="149"/>
              <w:rPr>
                <w:b/>
                <w:sz w:val="24"/>
              </w:rPr>
            </w:pPr>
            <w:r>
              <w:rPr>
                <w:b/>
                <w:sz w:val="24"/>
              </w:rPr>
              <w:t>Se</w:t>
            </w:r>
            <w:r>
              <w:rPr>
                <w:b/>
                <w:spacing w:val="-3"/>
                <w:sz w:val="24"/>
              </w:rPr>
              <w:t xml:space="preserve"> </w:t>
            </w:r>
            <w:r>
              <w:rPr>
                <w:b/>
                <w:sz w:val="24"/>
              </w:rPr>
              <w:t>acceptă</w:t>
            </w:r>
            <w:r>
              <w:rPr>
                <w:b/>
                <w:spacing w:val="-1"/>
                <w:sz w:val="24"/>
              </w:rPr>
              <w:t xml:space="preserve"> </w:t>
            </w:r>
          </w:p>
          <w:p w14:paraId="36829816" w14:textId="77777777" w:rsidR="00003B96" w:rsidRDefault="00003B96" w:rsidP="00C32334">
            <w:pPr>
              <w:pStyle w:val="TableParagraph"/>
              <w:spacing w:line="275" w:lineRule="exact"/>
              <w:ind w:left="149" w:right="137"/>
              <w:jc w:val="both"/>
              <w:rPr>
                <w:sz w:val="24"/>
              </w:rPr>
            </w:pPr>
            <w:r w:rsidRPr="00965485">
              <w:rPr>
                <w:sz w:val="24"/>
              </w:rPr>
              <w:t>elementul structural s-a redactat</w:t>
            </w:r>
            <w:r>
              <w:rPr>
                <w:sz w:val="24"/>
              </w:rPr>
              <w:t xml:space="preserve"> cu următorul cuprins:</w:t>
            </w:r>
          </w:p>
          <w:p w14:paraId="5CD749B7" w14:textId="77444500" w:rsidR="00B02665" w:rsidRDefault="00003B96" w:rsidP="00003B96">
            <w:pPr>
              <w:pStyle w:val="TableParagraph"/>
              <w:spacing w:before="182"/>
              <w:ind w:left="209" w:right="137"/>
              <w:jc w:val="both"/>
              <w:rPr>
                <w:sz w:val="24"/>
              </w:rPr>
            </w:pPr>
            <w:r w:rsidRPr="00003B96">
              <w:rPr>
                <w:i/>
                <w:iCs/>
                <w:sz w:val="24"/>
              </w:rPr>
              <w:t>cu sbp.27.</w:t>
            </w:r>
            <w:r>
              <w:rPr>
                <w:i/>
                <w:iCs/>
                <w:sz w:val="24"/>
              </w:rPr>
              <w:t>1</w:t>
            </w:r>
            <w:r w:rsidRPr="00003B96">
              <w:rPr>
                <w:i/>
                <w:iCs/>
                <w:sz w:val="24"/>
              </w:rPr>
              <w:t xml:space="preserve"> Capitolul IX din Anexa nr.1 din Norma sanitară veterinară privind unitățile care dețin animale terestre, incubatoare și trasabilitatea acestora, aprobată prin </w:t>
            </w:r>
            <w:proofErr w:type="spellStart"/>
            <w:r w:rsidRPr="00003B96">
              <w:rPr>
                <w:i/>
                <w:iCs/>
                <w:sz w:val="24"/>
              </w:rPr>
              <w:t>Hotărîrea</w:t>
            </w:r>
            <w:proofErr w:type="spellEnd"/>
            <w:r w:rsidRPr="00003B96">
              <w:rPr>
                <w:i/>
                <w:iCs/>
                <w:sz w:val="24"/>
              </w:rPr>
              <w:t xml:space="preserve"> de Guvern nr.72/2025.</w:t>
            </w:r>
          </w:p>
        </w:tc>
      </w:tr>
    </w:tbl>
    <w:p w14:paraId="42C93AE8" w14:textId="77777777" w:rsidR="00B02665" w:rsidRDefault="00B02665">
      <w:pPr>
        <w:pStyle w:val="TableParagraph"/>
        <w:rPr>
          <w:sz w:val="24"/>
        </w:rPr>
        <w:sectPr w:rsidR="00B02665">
          <w:pgSz w:w="16840" w:h="11910" w:orient="landscape"/>
          <w:pgMar w:top="820" w:right="566" w:bottom="920" w:left="1417" w:header="0" w:footer="727" w:gutter="0"/>
          <w:cols w:space="708"/>
        </w:sectPr>
      </w:pPr>
    </w:p>
    <w:p w14:paraId="3CE5A794" w14:textId="77777777" w:rsidR="00B02665" w:rsidRDefault="00B02665">
      <w:pPr>
        <w:spacing w:before="2"/>
        <w:rPr>
          <w:b/>
          <w:i/>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708"/>
        <w:gridCol w:w="6944"/>
        <w:gridCol w:w="4397"/>
      </w:tblGrid>
      <w:tr w:rsidR="00B02665" w14:paraId="22F0BAC3" w14:textId="77777777">
        <w:trPr>
          <w:trHeight w:val="3300"/>
        </w:trPr>
        <w:tc>
          <w:tcPr>
            <w:tcW w:w="2563" w:type="dxa"/>
            <w:vMerge w:val="restart"/>
            <w:tcBorders>
              <w:top w:val="nil"/>
            </w:tcBorders>
          </w:tcPr>
          <w:p w14:paraId="2237D9AB" w14:textId="77777777" w:rsidR="00B02665" w:rsidRDefault="00B02665">
            <w:pPr>
              <w:rPr>
                <w:sz w:val="2"/>
                <w:szCs w:val="2"/>
              </w:rPr>
            </w:pPr>
          </w:p>
        </w:tc>
        <w:tc>
          <w:tcPr>
            <w:tcW w:w="708" w:type="dxa"/>
          </w:tcPr>
          <w:p w14:paraId="53A62FB7" w14:textId="77777777" w:rsidR="00B02665" w:rsidRDefault="00000000">
            <w:pPr>
              <w:pStyle w:val="TableParagraph"/>
              <w:spacing w:line="275" w:lineRule="exact"/>
              <w:ind w:left="7"/>
              <w:jc w:val="center"/>
              <w:rPr>
                <w:sz w:val="24"/>
              </w:rPr>
            </w:pPr>
            <w:r>
              <w:rPr>
                <w:spacing w:val="-5"/>
                <w:sz w:val="24"/>
              </w:rPr>
              <w:t>42</w:t>
            </w:r>
          </w:p>
        </w:tc>
        <w:tc>
          <w:tcPr>
            <w:tcW w:w="6944" w:type="dxa"/>
          </w:tcPr>
          <w:p w14:paraId="628BAD9D" w14:textId="77777777" w:rsidR="00B02665" w:rsidRDefault="00000000" w:rsidP="009B0145">
            <w:pPr>
              <w:pStyle w:val="TableParagraph"/>
              <w:ind w:left="140" w:right="129"/>
              <w:jc w:val="both"/>
              <w:rPr>
                <w:sz w:val="24"/>
              </w:rPr>
            </w:pPr>
            <w:r>
              <w:rPr>
                <w:b/>
                <w:sz w:val="24"/>
              </w:rPr>
              <w:t xml:space="preserve">La </w:t>
            </w:r>
            <w:proofErr w:type="spellStart"/>
            <w:r>
              <w:rPr>
                <w:b/>
                <w:sz w:val="24"/>
              </w:rPr>
              <w:t>sbp</w:t>
            </w:r>
            <w:proofErr w:type="spellEnd"/>
            <w:r>
              <w:rPr>
                <w:b/>
                <w:sz w:val="24"/>
              </w:rPr>
              <w:t xml:space="preserve">. 7.4 </w:t>
            </w:r>
            <w:r>
              <w:rPr>
                <w:sz w:val="24"/>
              </w:rPr>
              <w:t xml:space="preserve">care transpune art. 4 lit. (d) din </w:t>
            </w:r>
            <w:r>
              <w:rPr>
                <w:i/>
                <w:sz w:val="24"/>
              </w:rPr>
              <w:t>Regulamentul delegat (UE) 2022/671,</w:t>
            </w:r>
            <w:r>
              <w:rPr>
                <w:i/>
                <w:spacing w:val="-11"/>
                <w:sz w:val="24"/>
              </w:rPr>
              <w:t xml:space="preserve"> </w:t>
            </w:r>
            <w:r>
              <w:rPr>
                <w:sz w:val="24"/>
              </w:rPr>
              <w:t>în</w:t>
            </w:r>
            <w:r>
              <w:rPr>
                <w:spacing w:val="-11"/>
                <w:sz w:val="24"/>
              </w:rPr>
              <w:t xml:space="preserve"> </w:t>
            </w:r>
            <w:r>
              <w:rPr>
                <w:sz w:val="24"/>
              </w:rPr>
              <w:t>denumirea</w:t>
            </w:r>
            <w:r>
              <w:rPr>
                <w:spacing w:val="-13"/>
                <w:sz w:val="24"/>
              </w:rPr>
              <w:t xml:space="preserve"> </w:t>
            </w:r>
            <w:r>
              <w:rPr>
                <w:sz w:val="24"/>
              </w:rPr>
              <w:t>Normei</w:t>
            </w:r>
            <w:r>
              <w:rPr>
                <w:spacing w:val="-12"/>
                <w:sz w:val="24"/>
              </w:rPr>
              <w:t xml:space="preserve"> </w:t>
            </w:r>
            <w:r>
              <w:rPr>
                <w:sz w:val="24"/>
              </w:rPr>
              <w:t>sanitară</w:t>
            </w:r>
            <w:r>
              <w:rPr>
                <w:spacing w:val="-13"/>
                <w:sz w:val="24"/>
              </w:rPr>
              <w:t xml:space="preserve"> </w:t>
            </w:r>
            <w:r>
              <w:rPr>
                <w:sz w:val="24"/>
              </w:rPr>
              <w:t>veterinare,</w:t>
            </w:r>
            <w:r>
              <w:rPr>
                <w:spacing w:val="-12"/>
                <w:sz w:val="24"/>
              </w:rPr>
              <w:t xml:space="preserve"> </w:t>
            </w:r>
            <w:r>
              <w:rPr>
                <w:sz w:val="24"/>
              </w:rPr>
              <w:t>cuvintele</w:t>
            </w:r>
            <w:r>
              <w:rPr>
                <w:spacing w:val="-12"/>
                <w:sz w:val="24"/>
              </w:rPr>
              <w:t xml:space="preserve"> </w:t>
            </w:r>
            <w:r>
              <w:rPr>
                <w:sz w:val="24"/>
              </w:rPr>
              <w:t>„cu</w:t>
            </w:r>
            <w:r>
              <w:rPr>
                <w:spacing w:val="-12"/>
                <w:sz w:val="24"/>
              </w:rPr>
              <w:t xml:space="preserve"> </w:t>
            </w:r>
            <w:r>
              <w:rPr>
                <w:sz w:val="24"/>
              </w:rPr>
              <w:t>privire la” se vor substitui cu cuvântul „privind”. Suplimentar, se va indica și elementul</w:t>
            </w:r>
            <w:r>
              <w:rPr>
                <w:spacing w:val="-10"/>
                <w:sz w:val="24"/>
              </w:rPr>
              <w:t xml:space="preserve"> </w:t>
            </w:r>
            <w:r>
              <w:rPr>
                <w:sz w:val="24"/>
              </w:rPr>
              <w:t>structural</w:t>
            </w:r>
            <w:r>
              <w:rPr>
                <w:spacing w:val="-10"/>
                <w:sz w:val="24"/>
              </w:rPr>
              <w:t xml:space="preserve"> </w:t>
            </w:r>
            <w:r>
              <w:rPr>
                <w:sz w:val="24"/>
              </w:rPr>
              <w:t>„</w:t>
            </w:r>
            <w:r>
              <w:rPr>
                <w:spacing w:val="-12"/>
                <w:sz w:val="24"/>
              </w:rPr>
              <w:t xml:space="preserve"> </w:t>
            </w:r>
            <w:proofErr w:type="spellStart"/>
            <w:r>
              <w:rPr>
                <w:sz w:val="24"/>
              </w:rPr>
              <w:t>sbp</w:t>
            </w:r>
            <w:proofErr w:type="spellEnd"/>
            <w:r>
              <w:rPr>
                <w:sz w:val="24"/>
              </w:rPr>
              <w:t>.</w:t>
            </w:r>
            <w:r>
              <w:rPr>
                <w:spacing w:val="-10"/>
                <w:sz w:val="24"/>
              </w:rPr>
              <w:t xml:space="preserve"> </w:t>
            </w:r>
            <w:r>
              <w:rPr>
                <w:sz w:val="24"/>
              </w:rPr>
              <w:t>2.1</w:t>
            </w:r>
            <w:r>
              <w:rPr>
                <w:spacing w:val="-11"/>
                <w:sz w:val="24"/>
              </w:rPr>
              <w:t xml:space="preserve"> </w:t>
            </w:r>
            <w:r>
              <w:rPr>
                <w:sz w:val="24"/>
              </w:rPr>
              <w:t>din</w:t>
            </w:r>
            <w:r>
              <w:rPr>
                <w:spacing w:val="-10"/>
                <w:sz w:val="24"/>
              </w:rPr>
              <w:t xml:space="preserve"> </w:t>
            </w:r>
            <w:r>
              <w:rPr>
                <w:sz w:val="24"/>
              </w:rPr>
              <w:t>Capitolul</w:t>
            </w:r>
            <w:r>
              <w:rPr>
                <w:spacing w:val="-10"/>
                <w:sz w:val="24"/>
              </w:rPr>
              <w:t xml:space="preserve"> </w:t>
            </w:r>
            <w:r>
              <w:rPr>
                <w:sz w:val="24"/>
              </w:rPr>
              <w:t>IX</w:t>
            </w:r>
            <w:r>
              <w:rPr>
                <w:spacing w:val="-11"/>
                <w:sz w:val="24"/>
              </w:rPr>
              <w:t xml:space="preserve"> </w:t>
            </w:r>
            <w:r>
              <w:rPr>
                <w:sz w:val="24"/>
              </w:rPr>
              <w:t>din</w:t>
            </w:r>
            <w:r>
              <w:rPr>
                <w:spacing w:val="-13"/>
                <w:sz w:val="24"/>
              </w:rPr>
              <w:t xml:space="preserve"> </w:t>
            </w:r>
            <w:r>
              <w:rPr>
                <w:sz w:val="24"/>
              </w:rPr>
              <w:t>Anexa</w:t>
            </w:r>
            <w:r>
              <w:rPr>
                <w:spacing w:val="-12"/>
                <w:sz w:val="24"/>
              </w:rPr>
              <w:t xml:space="preserve"> </w:t>
            </w:r>
            <w:r>
              <w:rPr>
                <w:sz w:val="24"/>
              </w:rPr>
              <w:t>nr.</w:t>
            </w:r>
            <w:r>
              <w:rPr>
                <w:spacing w:val="-11"/>
                <w:sz w:val="24"/>
              </w:rPr>
              <w:t xml:space="preserve"> </w:t>
            </w:r>
            <w:r>
              <w:rPr>
                <w:sz w:val="24"/>
              </w:rPr>
              <w:t>1</w:t>
            </w:r>
            <w:r>
              <w:rPr>
                <w:spacing w:val="-11"/>
                <w:sz w:val="24"/>
              </w:rPr>
              <w:t xml:space="preserve"> </w:t>
            </w:r>
            <w:r>
              <w:rPr>
                <w:sz w:val="24"/>
              </w:rPr>
              <w:t>la</w:t>
            </w:r>
            <w:r>
              <w:rPr>
                <w:spacing w:val="-11"/>
                <w:sz w:val="24"/>
              </w:rPr>
              <w:t xml:space="preserve"> </w:t>
            </w:r>
            <w:r>
              <w:rPr>
                <w:sz w:val="24"/>
              </w:rPr>
              <w:t>Norma sanitară veterinară privind unitățile care dețin animale terestre și incubatoare</w:t>
            </w:r>
            <w:r>
              <w:rPr>
                <w:spacing w:val="-15"/>
                <w:sz w:val="24"/>
              </w:rPr>
              <w:t xml:space="preserve"> </w:t>
            </w:r>
            <w:r>
              <w:rPr>
                <w:sz w:val="24"/>
              </w:rPr>
              <w:t>și</w:t>
            </w:r>
            <w:r>
              <w:rPr>
                <w:spacing w:val="-13"/>
                <w:sz w:val="24"/>
              </w:rPr>
              <w:t xml:space="preserve"> </w:t>
            </w:r>
            <w:r>
              <w:rPr>
                <w:sz w:val="24"/>
              </w:rPr>
              <w:t>trasabilitatea</w:t>
            </w:r>
            <w:r>
              <w:rPr>
                <w:spacing w:val="-15"/>
                <w:sz w:val="24"/>
              </w:rPr>
              <w:t xml:space="preserve"> </w:t>
            </w:r>
            <w:r>
              <w:rPr>
                <w:sz w:val="24"/>
              </w:rPr>
              <w:t>anumitor</w:t>
            </w:r>
            <w:r>
              <w:rPr>
                <w:spacing w:val="-14"/>
                <w:sz w:val="24"/>
              </w:rPr>
              <w:t xml:space="preserve"> </w:t>
            </w:r>
            <w:r>
              <w:rPr>
                <w:sz w:val="24"/>
              </w:rPr>
              <w:t>animale</w:t>
            </w:r>
            <w:r>
              <w:rPr>
                <w:spacing w:val="-15"/>
                <w:sz w:val="24"/>
              </w:rPr>
              <w:t xml:space="preserve"> </w:t>
            </w:r>
            <w:r>
              <w:rPr>
                <w:sz w:val="24"/>
              </w:rPr>
              <w:t>terestre</w:t>
            </w:r>
            <w:r>
              <w:rPr>
                <w:spacing w:val="-15"/>
                <w:sz w:val="24"/>
              </w:rPr>
              <w:t xml:space="preserve"> </w:t>
            </w:r>
            <w:r>
              <w:rPr>
                <w:sz w:val="24"/>
              </w:rPr>
              <w:t>deținute</w:t>
            </w:r>
            <w:r>
              <w:rPr>
                <w:spacing w:val="-15"/>
                <w:sz w:val="24"/>
              </w:rPr>
              <w:t xml:space="preserve"> </w:t>
            </w:r>
            <w:r>
              <w:rPr>
                <w:sz w:val="24"/>
              </w:rPr>
              <w:t>și</w:t>
            </w:r>
            <w:r>
              <w:rPr>
                <w:spacing w:val="-13"/>
                <w:sz w:val="24"/>
              </w:rPr>
              <w:t xml:space="preserve"> </w:t>
            </w:r>
            <w:r>
              <w:rPr>
                <w:sz w:val="24"/>
              </w:rPr>
              <w:t>a</w:t>
            </w:r>
            <w:r>
              <w:rPr>
                <w:spacing w:val="-15"/>
                <w:sz w:val="24"/>
              </w:rPr>
              <w:t xml:space="preserve"> </w:t>
            </w:r>
            <w:r>
              <w:rPr>
                <w:sz w:val="24"/>
              </w:rPr>
              <w:t>ouălor pentru</w:t>
            </w:r>
            <w:r>
              <w:rPr>
                <w:spacing w:val="-1"/>
                <w:sz w:val="24"/>
              </w:rPr>
              <w:t xml:space="preserve"> </w:t>
            </w:r>
            <w:r>
              <w:rPr>
                <w:sz w:val="24"/>
              </w:rPr>
              <w:t>incubație”</w:t>
            </w:r>
            <w:r>
              <w:rPr>
                <w:spacing w:val="-1"/>
                <w:sz w:val="24"/>
              </w:rPr>
              <w:t xml:space="preserve"> </w:t>
            </w:r>
            <w:r>
              <w:rPr>
                <w:sz w:val="24"/>
              </w:rPr>
              <w:t>care</w:t>
            </w:r>
            <w:r>
              <w:rPr>
                <w:spacing w:val="-2"/>
                <w:sz w:val="24"/>
              </w:rPr>
              <w:t xml:space="preserve"> </w:t>
            </w:r>
            <w:r>
              <w:rPr>
                <w:sz w:val="24"/>
              </w:rPr>
              <w:t>transpune</w:t>
            </w:r>
            <w:r>
              <w:rPr>
                <w:spacing w:val="-1"/>
                <w:sz w:val="24"/>
              </w:rPr>
              <w:t xml:space="preserve"> </w:t>
            </w:r>
            <w:r>
              <w:rPr>
                <w:sz w:val="24"/>
              </w:rPr>
              <w:t>partea</w:t>
            </w:r>
            <w:r>
              <w:rPr>
                <w:spacing w:val="-1"/>
                <w:sz w:val="24"/>
              </w:rPr>
              <w:t xml:space="preserve"> </w:t>
            </w:r>
            <w:r>
              <w:rPr>
                <w:sz w:val="24"/>
              </w:rPr>
              <w:t>9 punctul 2 litera</w:t>
            </w:r>
            <w:r>
              <w:rPr>
                <w:spacing w:val="-1"/>
                <w:sz w:val="24"/>
              </w:rPr>
              <w:t xml:space="preserve"> </w:t>
            </w:r>
            <w:r>
              <w:rPr>
                <w:sz w:val="24"/>
              </w:rPr>
              <w:t>(a)</w:t>
            </w:r>
            <w:r>
              <w:rPr>
                <w:spacing w:val="-1"/>
                <w:sz w:val="24"/>
              </w:rPr>
              <w:t xml:space="preserve"> </w:t>
            </w:r>
            <w:r>
              <w:rPr>
                <w:sz w:val="24"/>
              </w:rPr>
              <w:t xml:space="preserve">din anexa I la </w:t>
            </w:r>
            <w:r>
              <w:rPr>
                <w:i/>
                <w:sz w:val="24"/>
              </w:rPr>
              <w:t xml:space="preserve">Regulamentul delegat (UE) 2019/2035 </w:t>
            </w:r>
            <w:r>
              <w:rPr>
                <w:sz w:val="24"/>
              </w:rPr>
              <w:t>la care se face referință la art. 4 lit. (d).</w:t>
            </w:r>
          </w:p>
        </w:tc>
        <w:tc>
          <w:tcPr>
            <w:tcW w:w="4397" w:type="dxa"/>
          </w:tcPr>
          <w:p w14:paraId="39863472" w14:textId="77777777" w:rsidR="00965485" w:rsidRDefault="00000000" w:rsidP="00965485">
            <w:pPr>
              <w:pStyle w:val="TableParagraph"/>
              <w:spacing w:line="275" w:lineRule="exact"/>
              <w:ind w:left="149"/>
              <w:jc w:val="both"/>
              <w:rPr>
                <w:b/>
                <w:spacing w:val="-1"/>
                <w:sz w:val="24"/>
              </w:rPr>
            </w:pPr>
            <w:r>
              <w:rPr>
                <w:b/>
                <w:sz w:val="24"/>
              </w:rPr>
              <w:t>Se</w:t>
            </w:r>
            <w:r>
              <w:rPr>
                <w:b/>
                <w:spacing w:val="-3"/>
                <w:sz w:val="24"/>
              </w:rPr>
              <w:t xml:space="preserve"> </w:t>
            </w:r>
            <w:r>
              <w:rPr>
                <w:b/>
                <w:sz w:val="24"/>
              </w:rPr>
              <w:t>acceptă</w:t>
            </w:r>
            <w:r>
              <w:rPr>
                <w:b/>
                <w:spacing w:val="-1"/>
                <w:sz w:val="24"/>
              </w:rPr>
              <w:t xml:space="preserve"> </w:t>
            </w:r>
          </w:p>
          <w:p w14:paraId="105D0D7C" w14:textId="77777777" w:rsidR="00B02665" w:rsidRDefault="00000000" w:rsidP="00965485">
            <w:pPr>
              <w:pStyle w:val="TableParagraph"/>
              <w:spacing w:line="275" w:lineRule="exact"/>
              <w:ind w:left="149"/>
              <w:jc w:val="both"/>
              <w:rPr>
                <w:sz w:val="24"/>
              </w:rPr>
            </w:pPr>
            <w:r w:rsidRPr="00965485">
              <w:rPr>
                <w:sz w:val="24"/>
              </w:rPr>
              <w:t xml:space="preserve">elementul structural </w:t>
            </w:r>
            <w:r w:rsidR="00965485" w:rsidRPr="00965485">
              <w:rPr>
                <w:sz w:val="24"/>
              </w:rPr>
              <w:t>s-a redactat</w:t>
            </w:r>
            <w:r w:rsidR="00965485">
              <w:rPr>
                <w:sz w:val="24"/>
              </w:rPr>
              <w:t xml:space="preserve"> cu următorul cuprins:</w:t>
            </w:r>
          </w:p>
          <w:p w14:paraId="72A0EEA9" w14:textId="213871FC" w:rsidR="00965485" w:rsidRPr="00003B96" w:rsidRDefault="00003B96" w:rsidP="00965485">
            <w:pPr>
              <w:pStyle w:val="TableParagraph"/>
              <w:spacing w:line="275" w:lineRule="exact"/>
              <w:ind w:left="149"/>
              <w:jc w:val="both"/>
              <w:rPr>
                <w:i/>
                <w:iCs/>
                <w:sz w:val="24"/>
              </w:rPr>
            </w:pPr>
            <w:r w:rsidRPr="00003B96">
              <w:rPr>
                <w:i/>
                <w:iCs/>
                <w:sz w:val="24"/>
              </w:rPr>
              <w:t xml:space="preserve">cu sbp.27.2 Capitolul IX din Anexa nr.1 din Norma sanitară veterinară privind unitățile care dețin animale terestre, incubatoare și trasabilitatea acestora, aprobată prin </w:t>
            </w:r>
            <w:proofErr w:type="spellStart"/>
            <w:r w:rsidRPr="00003B96">
              <w:rPr>
                <w:i/>
                <w:iCs/>
                <w:sz w:val="24"/>
              </w:rPr>
              <w:t>Hotărîrea</w:t>
            </w:r>
            <w:proofErr w:type="spellEnd"/>
            <w:r w:rsidRPr="00003B96">
              <w:rPr>
                <w:i/>
                <w:iCs/>
                <w:sz w:val="24"/>
              </w:rPr>
              <w:t xml:space="preserve"> de Guvern nr.72/2025.</w:t>
            </w:r>
          </w:p>
        </w:tc>
      </w:tr>
      <w:tr w:rsidR="00B02665" w14:paraId="77F9AC82" w14:textId="77777777">
        <w:trPr>
          <w:trHeight w:val="1211"/>
        </w:trPr>
        <w:tc>
          <w:tcPr>
            <w:tcW w:w="2563" w:type="dxa"/>
            <w:vMerge/>
            <w:tcBorders>
              <w:top w:val="nil"/>
            </w:tcBorders>
          </w:tcPr>
          <w:p w14:paraId="08399DF0" w14:textId="77777777" w:rsidR="00B02665" w:rsidRDefault="00B02665">
            <w:pPr>
              <w:rPr>
                <w:sz w:val="2"/>
                <w:szCs w:val="2"/>
              </w:rPr>
            </w:pPr>
          </w:p>
        </w:tc>
        <w:tc>
          <w:tcPr>
            <w:tcW w:w="708" w:type="dxa"/>
          </w:tcPr>
          <w:p w14:paraId="256CC486" w14:textId="77777777" w:rsidR="00B02665" w:rsidRDefault="00000000">
            <w:pPr>
              <w:pStyle w:val="TableParagraph"/>
              <w:spacing w:line="275" w:lineRule="exact"/>
              <w:ind w:left="7"/>
              <w:jc w:val="center"/>
              <w:rPr>
                <w:sz w:val="24"/>
              </w:rPr>
            </w:pPr>
            <w:r>
              <w:rPr>
                <w:spacing w:val="-5"/>
                <w:sz w:val="24"/>
              </w:rPr>
              <w:t>43</w:t>
            </w:r>
          </w:p>
        </w:tc>
        <w:tc>
          <w:tcPr>
            <w:tcW w:w="6944" w:type="dxa"/>
          </w:tcPr>
          <w:p w14:paraId="58BC1555" w14:textId="77777777" w:rsidR="00B02665" w:rsidRDefault="00000000" w:rsidP="00B8028A">
            <w:pPr>
              <w:pStyle w:val="TableParagraph"/>
              <w:spacing w:before="191"/>
              <w:ind w:left="5" w:right="129"/>
              <w:jc w:val="both"/>
              <w:rPr>
                <w:sz w:val="24"/>
              </w:rPr>
            </w:pPr>
            <w:r>
              <w:rPr>
                <w:sz w:val="24"/>
              </w:rPr>
              <w:t xml:space="preserve">Întru respectarea principiului coerenței, la </w:t>
            </w:r>
            <w:proofErr w:type="spellStart"/>
            <w:r>
              <w:rPr>
                <w:sz w:val="24"/>
              </w:rPr>
              <w:t>sbp</w:t>
            </w:r>
            <w:proofErr w:type="spellEnd"/>
            <w:r>
              <w:rPr>
                <w:sz w:val="24"/>
              </w:rPr>
              <w:t xml:space="preserve">. 9.1, la referința la </w:t>
            </w:r>
            <w:r>
              <w:rPr>
                <w:i/>
                <w:sz w:val="24"/>
              </w:rPr>
              <w:t xml:space="preserve">Legea privind controalele oficiale în domeniul agroalimentar </w:t>
            </w:r>
            <w:r>
              <w:rPr>
                <w:sz w:val="24"/>
              </w:rPr>
              <w:t>se va indica numărul și anul adoptării acesteia.</w:t>
            </w:r>
          </w:p>
        </w:tc>
        <w:tc>
          <w:tcPr>
            <w:tcW w:w="4397" w:type="dxa"/>
          </w:tcPr>
          <w:p w14:paraId="428B30C0" w14:textId="77777777" w:rsidR="00B02665" w:rsidRDefault="00000000">
            <w:pPr>
              <w:pStyle w:val="TableParagraph"/>
              <w:spacing w:line="275" w:lineRule="exact"/>
              <w:ind w:left="149"/>
              <w:rPr>
                <w:b/>
                <w:sz w:val="24"/>
              </w:rPr>
            </w:pPr>
            <w:r>
              <w:rPr>
                <w:b/>
                <w:sz w:val="24"/>
              </w:rPr>
              <w:t>Se</w:t>
            </w:r>
            <w:r>
              <w:rPr>
                <w:b/>
                <w:spacing w:val="-1"/>
                <w:sz w:val="24"/>
              </w:rPr>
              <w:t xml:space="preserve"> </w:t>
            </w:r>
            <w:r>
              <w:rPr>
                <w:b/>
                <w:spacing w:val="-2"/>
                <w:sz w:val="24"/>
              </w:rPr>
              <w:t>acceptă</w:t>
            </w:r>
          </w:p>
          <w:p w14:paraId="70DA0B8A" w14:textId="77777777" w:rsidR="00B02665" w:rsidRDefault="00000000">
            <w:pPr>
              <w:pStyle w:val="TableParagraph"/>
              <w:spacing w:before="180" w:line="261" w:lineRule="auto"/>
              <w:ind w:left="149"/>
              <w:rPr>
                <w:sz w:val="24"/>
              </w:rPr>
            </w:pPr>
            <w:r>
              <w:rPr>
                <w:sz w:val="24"/>
              </w:rPr>
              <w:t>S-a</w:t>
            </w:r>
            <w:r>
              <w:rPr>
                <w:spacing w:val="80"/>
                <w:sz w:val="24"/>
              </w:rPr>
              <w:t xml:space="preserve"> </w:t>
            </w:r>
            <w:r>
              <w:rPr>
                <w:sz w:val="24"/>
              </w:rPr>
              <w:t>indicat</w:t>
            </w:r>
            <w:r>
              <w:rPr>
                <w:spacing w:val="80"/>
                <w:sz w:val="24"/>
              </w:rPr>
              <w:t xml:space="preserve"> </w:t>
            </w:r>
            <w:r>
              <w:rPr>
                <w:sz w:val="24"/>
              </w:rPr>
              <w:t>numărul</w:t>
            </w:r>
            <w:r>
              <w:rPr>
                <w:spacing w:val="80"/>
                <w:sz w:val="24"/>
              </w:rPr>
              <w:t xml:space="preserve"> </w:t>
            </w:r>
            <w:r>
              <w:rPr>
                <w:sz w:val="24"/>
              </w:rPr>
              <w:t>și</w:t>
            </w:r>
            <w:r>
              <w:rPr>
                <w:spacing w:val="80"/>
                <w:sz w:val="24"/>
              </w:rPr>
              <w:t xml:space="preserve"> </w:t>
            </w:r>
            <w:r>
              <w:rPr>
                <w:sz w:val="24"/>
              </w:rPr>
              <w:t>anul</w:t>
            </w:r>
            <w:r>
              <w:rPr>
                <w:spacing w:val="80"/>
                <w:sz w:val="24"/>
              </w:rPr>
              <w:t xml:space="preserve"> </w:t>
            </w:r>
            <w:r>
              <w:rPr>
                <w:sz w:val="24"/>
              </w:rPr>
              <w:t xml:space="preserve">adoptării </w:t>
            </w:r>
            <w:r>
              <w:rPr>
                <w:spacing w:val="-2"/>
                <w:sz w:val="24"/>
              </w:rPr>
              <w:t>acestuia</w:t>
            </w:r>
          </w:p>
        </w:tc>
      </w:tr>
      <w:tr w:rsidR="00B02665" w14:paraId="12784B30" w14:textId="77777777">
        <w:trPr>
          <w:trHeight w:val="1214"/>
        </w:trPr>
        <w:tc>
          <w:tcPr>
            <w:tcW w:w="2563" w:type="dxa"/>
            <w:vMerge/>
            <w:tcBorders>
              <w:top w:val="nil"/>
            </w:tcBorders>
          </w:tcPr>
          <w:p w14:paraId="405BEF56" w14:textId="77777777" w:rsidR="00B02665" w:rsidRDefault="00B02665">
            <w:pPr>
              <w:rPr>
                <w:sz w:val="2"/>
                <w:szCs w:val="2"/>
              </w:rPr>
            </w:pPr>
          </w:p>
        </w:tc>
        <w:tc>
          <w:tcPr>
            <w:tcW w:w="708" w:type="dxa"/>
          </w:tcPr>
          <w:p w14:paraId="21F996AD" w14:textId="77777777" w:rsidR="00B02665" w:rsidRDefault="00000000">
            <w:pPr>
              <w:pStyle w:val="TableParagraph"/>
              <w:spacing w:line="275" w:lineRule="exact"/>
              <w:ind w:left="7"/>
              <w:jc w:val="center"/>
              <w:rPr>
                <w:sz w:val="24"/>
              </w:rPr>
            </w:pPr>
            <w:r>
              <w:rPr>
                <w:spacing w:val="-5"/>
                <w:sz w:val="24"/>
              </w:rPr>
              <w:t>44</w:t>
            </w:r>
          </w:p>
        </w:tc>
        <w:tc>
          <w:tcPr>
            <w:tcW w:w="6944" w:type="dxa"/>
          </w:tcPr>
          <w:p w14:paraId="7F163BEB" w14:textId="77777777" w:rsidR="00B02665" w:rsidRDefault="00000000">
            <w:pPr>
              <w:pStyle w:val="TableParagraph"/>
              <w:spacing w:before="193"/>
              <w:ind w:left="5" w:right="-15"/>
              <w:jc w:val="both"/>
              <w:rPr>
                <w:sz w:val="24"/>
              </w:rPr>
            </w:pPr>
            <w:r>
              <w:rPr>
                <w:b/>
                <w:sz w:val="24"/>
              </w:rPr>
              <w:t>La</w:t>
            </w:r>
            <w:r>
              <w:rPr>
                <w:b/>
                <w:spacing w:val="-6"/>
                <w:sz w:val="24"/>
              </w:rPr>
              <w:t xml:space="preserve"> </w:t>
            </w:r>
            <w:r>
              <w:rPr>
                <w:b/>
                <w:sz w:val="24"/>
              </w:rPr>
              <w:t>pct.</w:t>
            </w:r>
            <w:r>
              <w:rPr>
                <w:b/>
                <w:spacing w:val="-7"/>
                <w:sz w:val="24"/>
              </w:rPr>
              <w:t xml:space="preserve"> </w:t>
            </w:r>
            <w:r>
              <w:rPr>
                <w:b/>
                <w:sz w:val="24"/>
              </w:rPr>
              <w:t>11</w:t>
            </w:r>
            <w:r>
              <w:rPr>
                <w:b/>
                <w:spacing w:val="-5"/>
                <w:sz w:val="24"/>
              </w:rPr>
              <w:t xml:space="preserve"> </w:t>
            </w:r>
            <w:r>
              <w:rPr>
                <w:sz w:val="24"/>
              </w:rPr>
              <w:t>care</w:t>
            </w:r>
            <w:r>
              <w:rPr>
                <w:spacing w:val="-8"/>
                <w:sz w:val="24"/>
              </w:rPr>
              <w:t xml:space="preserve"> </w:t>
            </w:r>
            <w:r>
              <w:rPr>
                <w:sz w:val="24"/>
              </w:rPr>
              <w:t>transpune</w:t>
            </w:r>
            <w:r>
              <w:rPr>
                <w:spacing w:val="-7"/>
                <w:sz w:val="24"/>
              </w:rPr>
              <w:t xml:space="preserve"> </w:t>
            </w:r>
            <w:r>
              <w:rPr>
                <w:sz w:val="24"/>
              </w:rPr>
              <w:t>art.</w:t>
            </w:r>
            <w:r>
              <w:rPr>
                <w:spacing w:val="-6"/>
                <w:sz w:val="24"/>
              </w:rPr>
              <w:t xml:space="preserve"> </w:t>
            </w:r>
            <w:r>
              <w:rPr>
                <w:sz w:val="24"/>
              </w:rPr>
              <w:t>5</w:t>
            </w:r>
            <w:r>
              <w:rPr>
                <w:spacing w:val="-6"/>
                <w:sz w:val="24"/>
              </w:rPr>
              <w:t xml:space="preserve"> </w:t>
            </w:r>
            <w:r>
              <w:rPr>
                <w:sz w:val="24"/>
              </w:rPr>
              <w:t>alin.</w:t>
            </w:r>
            <w:r>
              <w:rPr>
                <w:spacing w:val="-6"/>
                <w:sz w:val="24"/>
              </w:rPr>
              <w:t xml:space="preserve"> </w:t>
            </w:r>
            <w:r>
              <w:rPr>
                <w:sz w:val="24"/>
              </w:rPr>
              <w:t>(4)</w:t>
            </w:r>
            <w:r>
              <w:rPr>
                <w:spacing w:val="-7"/>
                <w:sz w:val="24"/>
              </w:rPr>
              <w:t xml:space="preserve"> </w:t>
            </w:r>
            <w:r>
              <w:rPr>
                <w:sz w:val="24"/>
              </w:rPr>
              <w:t>din</w:t>
            </w:r>
            <w:r>
              <w:rPr>
                <w:spacing w:val="-4"/>
                <w:sz w:val="24"/>
              </w:rPr>
              <w:t xml:space="preserve"> </w:t>
            </w:r>
            <w:r>
              <w:rPr>
                <w:i/>
                <w:sz w:val="24"/>
              </w:rPr>
              <w:t>Regulamentul</w:t>
            </w:r>
            <w:r>
              <w:rPr>
                <w:i/>
                <w:spacing w:val="-5"/>
                <w:sz w:val="24"/>
              </w:rPr>
              <w:t xml:space="preserve"> </w:t>
            </w:r>
            <w:r>
              <w:rPr>
                <w:i/>
                <w:sz w:val="24"/>
              </w:rPr>
              <w:t>delegat</w:t>
            </w:r>
            <w:r>
              <w:rPr>
                <w:i/>
                <w:spacing w:val="-6"/>
                <w:sz w:val="24"/>
              </w:rPr>
              <w:t xml:space="preserve"> </w:t>
            </w:r>
            <w:r>
              <w:rPr>
                <w:i/>
                <w:sz w:val="24"/>
              </w:rPr>
              <w:t xml:space="preserve">(UE), 2022/671, </w:t>
            </w:r>
            <w:r>
              <w:rPr>
                <w:sz w:val="24"/>
              </w:rPr>
              <w:t>textul „pct. 7” se va substitui cu textul „pct. 8”, or, pct. 8 transpune alin. (1) la care se face referință la art. 5 alin. (4)</w:t>
            </w:r>
          </w:p>
        </w:tc>
        <w:tc>
          <w:tcPr>
            <w:tcW w:w="4397" w:type="dxa"/>
          </w:tcPr>
          <w:p w14:paraId="130594BE" w14:textId="77777777" w:rsidR="00B02665" w:rsidRDefault="00000000">
            <w:pPr>
              <w:pStyle w:val="TableParagraph"/>
              <w:spacing w:line="275" w:lineRule="exact"/>
              <w:ind w:left="149"/>
              <w:rPr>
                <w:b/>
                <w:sz w:val="24"/>
              </w:rPr>
            </w:pPr>
            <w:r>
              <w:rPr>
                <w:b/>
                <w:sz w:val="24"/>
              </w:rPr>
              <w:t>Se</w:t>
            </w:r>
            <w:r>
              <w:rPr>
                <w:b/>
                <w:spacing w:val="-1"/>
                <w:sz w:val="24"/>
              </w:rPr>
              <w:t xml:space="preserve"> </w:t>
            </w:r>
            <w:r>
              <w:rPr>
                <w:b/>
                <w:spacing w:val="-2"/>
                <w:sz w:val="24"/>
              </w:rPr>
              <w:t>acceptă</w:t>
            </w:r>
          </w:p>
          <w:p w14:paraId="582805ED" w14:textId="77777777" w:rsidR="00B02665" w:rsidRDefault="00000000">
            <w:pPr>
              <w:pStyle w:val="TableParagraph"/>
              <w:spacing w:before="182" w:line="259" w:lineRule="auto"/>
              <w:ind w:left="149"/>
              <w:rPr>
                <w:sz w:val="24"/>
              </w:rPr>
            </w:pPr>
            <w:r>
              <w:rPr>
                <w:sz w:val="24"/>
              </w:rPr>
              <w:t xml:space="preserve">Textul „pct. 7” s-a substitui cu textul „pct. </w:t>
            </w:r>
            <w:r>
              <w:rPr>
                <w:spacing w:val="-6"/>
                <w:sz w:val="24"/>
              </w:rPr>
              <w:t>8”</w:t>
            </w:r>
          </w:p>
        </w:tc>
      </w:tr>
      <w:tr w:rsidR="00B02665" w14:paraId="665DBF1A" w14:textId="77777777">
        <w:trPr>
          <w:trHeight w:val="1213"/>
        </w:trPr>
        <w:tc>
          <w:tcPr>
            <w:tcW w:w="2563" w:type="dxa"/>
            <w:vMerge/>
            <w:tcBorders>
              <w:top w:val="nil"/>
            </w:tcBorders>
          </w:tcPr>
          <w:p w14:paraId="2BE92E1B" w14:textId="77777777" w:rsidR="00B02665" w:rsidRDefault="00B02665">
            <w:pPr>
              <w:rPr>
                <w:sz w:val="2"/>
                <w:szCs w:val="2"/>
              </w:rPr>
            </w:pPr>
          </w:p>
        </w:tc>
        <w:tc>
          <w:tcPr>
            <w:tcW w:w="708" w:type="dxa"/>
          </w:tcPr>
          <w:p w14:paraId="2B9A8818" w14:textId="77777777" w:rsidR="00B02665" w:rsidRDefault="00000000">
            <w:pPr>
              <w:pStyle w:val="TableParagraph"/>
              <w:spacing w:line="275" w:lineRule="exact"/>
              <w:ind w:left="7"/>
              <w:jc w:val="center"/>
              <w:rPr>
                <w:sz w:val="24"/>
              </w:rPr>
            </w:pPr>
            <w:r>
              <w:rPr>
                <w:spacing w:val="-5"/>
                <w:sz w:val="24"/>
              </w:rPr>
              <w:t>45</w:t>
            </w:r>
          </w:p>
        </w:tc>
        <w:tc>
          <w:tcPr>
            <w:tcW w:w="6944" w:type="dxa"/>
          </w:tcPr>
          <w:p w14:paraId="6263C2BB" w14:textId="77777777" w:rsidR="00B02665" w:rsidRDefault="00000000" w:rsidP="0072566A">
            <w:pPr>
              <w:pStyle w:val="TableParagraph"/>
              <w:spacing w:before="193"/>
              <w:ind w:left="5" w:right="129"/>
              <w:jc w:val="both"/>
              <w:rPr>
                <w:sz w:val="24"/>
              </w:rPr>
            </w:pPr>
            <w:r>
              <w:rPr>
                <w:b/>
                <w:sz w:val="24"/>
              </w:rPr>
              <w:t>La</w:t>
            </w:r>
            <w:r>
              <w:rPr>
                <w:b/>
                <w:spacing w:val="-6"/>
                <w:sz w:val="24"/>
              </w:rPr>
              <w:t xml:space="preserve"> </w:t>
            </w:r>
            <w:r>
              <w:rPr>
                <w:b/>
                <w:sz w:val="24"/>
              </w:rPr>
              <w:t>pct.</w:t>
            </w:r>
            <w:r>
              <w:rPr>
                <w:b/>
                <w:spacing w:val="-7"/>
                <w:sz w:val="24"/>
              </w:rPr>
              <w:t xml:space="preserve"> </w:t>
            </w:r>
            <w:r>
              <w:rPr>
                <w:b/>
                <w:sz w:val="24"/>
              </w:rPr>
              <w:t>12</w:t>
            </w:r>
            <w:r>
              <w:rPr>
                <w:b/>
                <w:spacing w:val="-5"/>
                <w:sz w:val="24"/>
              </w:rPr>
              <w:t xml:space="preserve"> </w:t>
            </w:r>
            <w:r>
              <w:rPr>
                <w:sz w:val="24"/>
              </w:rPr>
              <w:t>care</w:t>
            </w:r>
            <w:r>
              <w:rPr>
                <w:spacing w:val="-8"/>
                <w:sz w:val="24"/>
              </w:rPr>
              <w:t xml:space="preserve"> </w:t>
            </w:r>
            <w:r>
              <w:rPr>
                <w:sz w:val="24"/>
              </w:rPr>
              <w:t>transpune</w:t>
            </w:r>
            <w:r>
              <w:rPr>
                <w:spacing w:val="-7"/>
                <w:sz w:val="24"/>
              </w:rPr>
              <w:t xml:space="preserve"> </w:t>
            </w:r>
            <w:r>
              <w:rPr>
                <w:sz w:val="24"/>
              </w:rPr>
              <w:t>art.</w:t>
            </w:r>
            <w:r>
              <w:rPr>
                <w:spacing w:val="-6"/>
                <w:sz w:val="24"/>
              </w:rPr>
              <w:t xml:space="preserve"> </w:t>
            </w:r>
            <w:r>
              <w:rPr>
                <w:sz w:val="24"/>
              </w:rPr>
              <w:t>5</w:t>
            </w:r>
            <w:r>
              <w:rPr>
                <w:spacing w:val="-6"/>
                <w:sz w:val="24"/>
              </w:rPr>
              <w:t xml:space="preserve"> </w:t>
            </w:r>
            <w:r>
              <w:rPr>
                <w:sz w:val="24"/>
              </w:rPr>
              <w:t>alin.</w:t>
            </w:r>
            <w:r>
              <w:rPr>
                <w:spacing w:val="-6"/>
                <w:sz w:val="24"/>
              </w:rPr>
              <w:t xml:space="preserve"> </w:t>
            </w:r>
            <w:r>
              <w:rPr>
                <w:sz w:val="24"/>
              </w:rPr>
              <w:t>(6)</w:t>
            </w:r>
            <w:r>
              <w:rPr>
                <w:spacing w:val="-7"/>
                <w:sz w:val="24"/>
              </w:rPr>
              <w:t xml:space="preserve"> </w:t>
            </w:r>
            <w:r>
              <w:rPr>
                <w:sz w:val="24"/>
              </w:rPr>
              <w:t>din</w:t>
            </w:r>
            <w:r>
              <w:rPr>
                <w:spacing w:val="-4"/>
                <w:sz w:val="24"/>
              </w:rPr>
              <w:t xml:space="preserve"> </w:t>
            </w:r>
            <w:r>
              <w:rPr>
                <w:i/>
                <w:sz w:val="24"/>
              </w:rPr>
              <w:t>Regulamentul</w:t>
            </w:r>
            <w:r>
              <w:rPr>
                <w:i/>
                <w:spacing w:val="-5"/>
                <w:sz w:val="24"/>
              </w:rPr>
              <w:t xml:space="preserve"> </w:t>
            </w:r>
            <w:r>
              <w:rPr>
                <w:i/>
                <w:sz w:val="24"/>
              </w:rPr>
              <w:t>delegat</w:t>
            </w:r>
            <w:r>
              <w:rPr>
                <w:i/>
                <w:spacing w:val="-6"/>
                <w:sz w:val="24"/>
              </w:rPr>
              <w:t xml:space="preserve"> </w:t>
            </w:r>
            <w:r>
              <w:rPr>
                <w:i/>
                <w:sz w:val="24"/>
              </w:rPr>
              <w:t xml:space="preserve">(UE), 2022/671, </w:t>
            </w:r>
            <w:r>
              <w:rPr>
                <w:sz w:val="24"/>
              </w:rPr>
              <w:t>textul „pct. 11” se va substitui cu textul „pct. 12” care transpune alin. (5) la care se face referință la art. 5 alin. (6).</w:t>
            </w:r>
          </w:p>
        </w:tc>
        <w:tc>
          <w:tcPr>
            <w:tcW w:w="4397" w:type="dxa"/>
          </w:tcPr>
          <w:p w14:paraId="42303D74" w14:textId="54A06E5B" w:rsidR="000E78D7" w:rsidRPr="0040643D" w:rsidRDefault="000E78D7" w:rsidP="0040643D">
            <w:pPr>
              <w:jc w:val="both"/>
              <w:rPr>
                <w:bCs/>
              </w:rPr>
            </w:pPr>
            <w:r w:rsidRPr="0040643D">
              <w:rPr>
                <w:bCs/>
                <w:sz w:val="24"/>
              </w:rPr>
              <w:t>În pct.</w:t>
            </w:r>
            <w:r w:rsidRPr="0040643D">
              <w:rPr>
                <w:bCs/>
                <w:spacing w:val="-7"/>
                <w:sz w:val="24"/>
              </w:rPr>
              <w:t xml:space="preserve"> </w:t>
            </w:r>
            <w:r w:rsidRPr="0040643D">
              <w:rPr>
                <w:bCs/>
                <w:sz w:val="24"/>
              </w:rPr>
              <w:t xml:space="preserve">12 nu se poate face referință la „pct. 12” </w:t>
            </w:r>
          </w:p>
          <w:p w14:paraId="03F197EB" w14:textId="0B11B3FB" w:rsidR="00B02665" w:rsidRDefault="00B02665" w:rsidP="0072566A">
            <w:pPr>
              <w:pStyle w:val="TableParagraph"/>
              <w:spacing w:before="182"/>
              <w:ind w:left="149"/>
              <w:rPr>
                <w:sz w:val="24"/>
              </w:rPr>
            </w:pPr>
          </w:p>
        </w:tc>
      </w:tr>
    </w:tbl>
    <w:p w14:paraId="35793325" w14:textId="77777777" w:rsidR="00B02665" w:rsidRDefault="00B02665">
      <w:pPr>
        <w:pStyle w:val="TableParagraph"/>
        <w:rPr>
          <w:sz w:val="24"/>
        </w:rPr>
        <w:sectPr w:rsidR="00B02665">
          <w:pgSz w:w="16840" w:h="11910" w:orient="landscape"/>
          <w:pgMar w:top="820" w:right="566" w:bottom="920" w:left="1417" w:header="0" w:footer="727" w:gutter="0"/>
          <w:cols w:space="708"/>
        </w:sectPr>
      </w:pPr>
    </w:p>
    <w:p w14:paraId="05ABDF19" w14:textId="77777777" w:rsidR="00B02665" w:rsidRDefault="00B02665">
      <w:pPr>
        <w:spacing w:before="2"/>
        <w:rPr>
          <w:b/>
          <w:i/>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708"/>
        <w:gridCol w:w="6944"/>
        <w:gridCol w:w="4397"/>
      </w:tblGrid>
      <w:tr w:rsidR="00B02665" w14:paraId="702DE4EB" w14:textId="77777777">
        <w:trPr>
          <w:trHeight w:val="3540"/>
        </w:trPr>
        <w:tc>
          <w:tcPr>
            <w:tcW w:w="2563" w:type="dxa"/>
            <w:vMerge w:val="restart"/>
          </w:tcPr>
          <w:p w14:paraId="2D9A6E97" w14:textId="77777777" w:rsidR="00B02665" w:rsidRDefault="00B02665">
            <w:pPr>
              <w:pStyle w:val="TableParagraph"/>
              <w:rPr>
                <w:sz w:val="24"/>
              </w:rPr>
            </w:pPr>
          </w:p>
        </w:tc>
        <w:tc>
          <w:tcPr>
            <w:tcW w:w="708" w:type="dxa"/>
          </w:tcPr>
          <w:p w14:paraId="18916CA7" w14:textId="77777777" w:rsidR="00B02665" w:rsidRDefault="00000000">
            <w:pPr>
              <w:pStyle w:val="TableParagraph"/>
              <w:spacing w:line="275" w:lineRule="exact"/>
              <w:ind w:left="7"/>
              <w:jc w:val="center"/>
              <w:rPr>
                <w:sz w:val="24"/>
              </w:rPr>
            </w:pPr>
            <w:r>
              <w:rPr>
                <w:spacing w:val="-5"/>
                <w:sz w:val="24"/>
              </w:rPr>
              <w:t>46</w:t>
            </w:r>
          </w:p>
        </w:tc>
        <w:tc>
          <w:tcPr>
            <w:tcW w:w="6944" w:type="dxa"/>
          </w:tcPr>
          <w:p w14:paraId="1E01F552" w14:textId="77777777" w:rsidR="00B02665" w:rsidRDefault="00000000" w:rsidP="003670B9">
            <w:pPr>
              <w:pStyle w:val="TableParagraph"/>
              <w:ind w:left="5" w:right="129"/>
              <w:jc w:val="both"/>
              <w:rPr>
                <w:sz w:val="24"/>
              </w:rPr>
            </w:pPr>
            <w:r>
              <w:rPr>
                <w:b/>
                <w:sz w:val="24"/>
              </w:rPr>
              <w:t>La</w:t>
            </w:r>
            <w:r>
              <w:rPr>
                <w:b/>
                <w:spacing w:val="-2"/>
                <w:sz w:val="24"/>
              </w:rPr>
              <w:t xml:space="preserve"> </w:t>
            </w:r>
            <w:r>
              <w:rPr>
                <w:b/>
                <w:sz w:val="24"/>
              </w:rPr>
              <w:t>denumirea</w:t>
            </w:r>
            <w:r>
              <w:rPr>
                <w:b/>
                <w:spacing w:val="-2"/>
                <w:sz w:val="24"/>
              </w:rPr>
              <w:t xml:space="preserve"> </w:t>
            </w:r>
            <w:r>
              <w:rPr>
                <w:b/>
                <w:sz w:val="24"/>
              </w:rPr>
              <w:t>Capitolului</w:t>
            </w:r>
            <w:r>
              <w:rPr>
                <w:b/>
                <w:spacing w:val="-2"/>
                <w:sz w:val="24"/>
              </w:rPr>
              <w:t xml:space="preserve"> </w:t>
            </w:r>
            <w:r>
              <w:rPr>
                <w:b/>
                <w:sz w:val="24"/>
              </w:rPr>
              <w:t>V</w:t>
            </w:r>
            <w:r>
              <w:rPr>
                <w:sz w:val="24"/>
              </w:rPr>
              <w:t>,</w:t>
            </w:r>
            <w:r>
              <w:rPr>
                <w:spacing w:val="-2"/>
                <w:sz w:val="24"/>
              </w:rPr>
              <w:t xml:space="preserve"> </w:t>
            </w:r>
            <w:r>
              <w:rPr>
                <w:sz w:val="24"/>
              </w:rPr>
              <w:t>cuvântul</w:t>
            </w:r>
            <w:r>
              <w:rPr>
                <w:spacing w:val="-2"/>
                <w:sz w:val="24"/>
              </w:rPr>
              <w:t xml:space="preserve"> </w:t>
            </w:r>
            <w:r>
              <w:rPr>
                <w:sz w:val="24"/>
              </w:rPr>
              <w:t>„tranzitului”</w:t>
            </w:r>
            <w:r>
              <w:rPr>
                <w:spacing w:val="-3"/>
                <w:sz w:val="24"/>
              </w:rPr>
              <w:t xml:space="preserve"> </w:t>
            </w:r>
            <w:r>
              <w:rPr>
                <w:sz w:val="24"/>
              </w:rPr>
              <w:t>va</w:t>
            </w:r>
            <w:r>
              <w:rPr>
                <w:spacing w:val="-3"/>
                <w:sz w:val="24"/>
              </w:rPr>
              <w:t xml:space="preserve"> </w:t>
            </w:r>
            <w:r>
              <w:rPr>
                <w:sz w:val="24"/>
              </w:rPr>
              <w:t>fi</w:t>
            </w:r>
            <w:r>
              <w:rPr>
                <w:spacing w:val="-2"/>
                <w:sz w:val="24"/>
              </w:rPr>
              <w:t xml:space="preserve"> </w:t>
            </w:r>
            <w:r>
              <w:rPr>
                <w:sz w:val="24"/>
              </w:rPr>
              <w:t>succedat</w:t>
            </w:r>
            <w:r>
              <w:rPr>
                <w:spacing w:val="-2"/>
                <w:sz w:val="24"/>
              </w:rPr>
              <w:t xml:space="preserve"> </w:t>
            </w:r>
            <w:r>
              <w:rPr>
                <w:sz w:val="24"/>
              </w:rPr>
              <w:t>de cuvintele „pe teritoriul Republicii Moldova”, astfel cum rezultă din denumirea</w:t>
            </w:r>
            <w:r>
              <w:rPr>
                <w:spacing w:val="-6"/>
                <w:sz w:val="24"/>
              </w:rPr>
              <w:t xml:space="preserve"> </w:t>
            </w:r>
            <w:r>
              <w:rPr>
                <w:sz w:val="24"/>
              </w:rPr>
              <w:t>art.</w:t>
            </w:r>
            <w:r>
              <w:rPr>
                <w:spacing w:val="-5"/>
                <w:sz w:val="24"/>
              </w:rPr>
              <w:t xml:space="preserve"> </w:t>
            </w:r>
            <w:r>
              <w:rPr>
                <w:sz w:val="24"/>
              </w:rPr>
              <w:t>6</w:t>
            </w:r>
            <w:r>
              <w:rPr>
                <w:spacing w:val="-5"/>
                <w:sz w:val="24"/>
              </w:rPr>
              <w:t xml:space="preserve"> </w:t>
            </w:r>
            <w:r>
              <w:rPr>
                <w:sz w:val="24"/>
              </w:rPr>
              <w:t>din</w:t>
            </w:r>
            <w:r>
              <w:rPr>
                <w:spacing w:val="-4"/>
                <w:sz w:val="24"/>
              </w:rPr>
              <w:t xml:space="preserve"> </w:t>
            </w:r>
            <w:r>
              <w:rPr>
                <w:i/>
                <w:sz w:val="24"/>
              </w:rPr>
              <w:t>Regulamentul</w:t>
            </w:r>
            <w:r>
              <w:rPr>
                <w:i/>
                <w:spacing w:val="-5"/>
                <w:sz w:val="24"/>
              </w:rPr>
              <w:t xml:space="preserve"> </w:t>
            </w:r>
            <w:r>
              <w:rPr>
                <w:i/>
                <w:sz w:val="24"/>
              </w:rPr>
              <w:t>delegat</w:t>
            </w:r>
            <w:r>
              <w:rPr>
                <w:i/>
                <w:spacing w:val="-5"/>
                <w:sz w:val="24"/>
              </w:rPr>
              <w:t xml:space="preserve"> </w:t>
            </w:r>
            <w:r>
              <w:rPr>
                <w:i/>
                <w:sz w:val="24"/>
              </w:rPr>
              <w:t>(UE)</w:t>
            </w:r>
            <w:r>
              <w:rPr>
                <w:i/>
                <w:spacing w:val="-5"/>
                <w:sz w:val="24"/>
              </w:rPr>
              <w:t xml:space="preserve"> </w:t>
            </w:r>
            <w:r>
              <w:rPr>
                <w:i/>
                <w:sz w:val="24"/>
              </w:rPr>
              <w:t>2022/671</w:t>
            </w:r>
            <w:r>
              <w:rPr>
                <w:sz w:val="24"/>
              </w:rPr>
              <w:t>,</w:t>
            </w:r>
            <w:r>
              <w:rPr>
                <w:spacing w:val="-5"/>
                <w:sz w:val="24"/>
              </w:rPr>
              <w:t xml:space="preserve"> </w:t>
            </w:r>
            <w:r>
              <w:rPr>
                <w:sz w:val="24"/>
              </w:rPr>
              <w:t>ținând</w:t>
            </w:r>
            <w:r>
              <w:rPr>
                <w:spacing w:val="-5"/>
                <w:sz w:val="24"/>
              </w:rPr>
              <w:t xml:space="preserve"> </w:t>
            </w:r>
            <w:r>
              <w:rPr>
                <w:sz w:val="24"/>
              </w:rPr>
              <w:t>cont de regulile de transpunere prin reformulare.</w:t>
            </w:r>
          </w:p>
        </w:tc>
        <w:tc>
          <w:tcPr>
            <w:tcW w:w="4397" w:type="dxa"/>
          </w:tcPr>
          <w:p w14:paraId="4C2D1C89" w14:textId="77777777" w:rsidR="00B02665" w:rsidRDefault="00000000">
            <w:pPr>
              <w:pStyle w:val="TableParagraph"/>
              <w:spacing w:before="95"/>
              <w:ind w:left="149"/>
              <w:jc w:val="both"/>
              <w:rPr>
                <w:b/>
                <w:sz w:val="24"/>
              </w:rPr>
            </w:pPr>
            <w:r>
              <w:rPr>
                <w:b/>
                <w:sz w:val="24"/>
              </w:rPr>
              <w:t>Se</w:t>
            </w:r>
            <w:r>
              <w:rPr>
                <w:b/>
                <w:spacing w:val="-1"/>
                <w:sz w:val="24"/>
              </w:rPr>
              <w:t xml:space="preserve"> </w:t>
            </w:r>
            <w:r>
              <w:rPr>
                <w:b/>
                <w:spacing w:val="-2"/>
                <w:sz w:val="24"/>
              </w:rPr>
              <w:t>acceptă</w:t>
            </w:r>
          </w:p>
          <w:p w14:paraId="79AC9420" w14:textId="77777777" w:rsidR="00B02665" w:rsidRDefault="00000000">
            <w:pPr>
              <w:pStyle w:val="TableParagraph"/>
              <w:spacing w:before="156" w:line="271" w:lineRule="auto"/>
              <w:ind w:left="149" w:right="120"/>
              <w:jc w:val="both"/>
              <w:rPr>
                <w:sz w:val="24"/>
              </w:rPr>
            </w:pPr>
            <w:r>
              <w:rPr>
                <w:sz w:val="24"/>
              </w:rPr>
              <w:t>Capitolul</w:t>
            </w:r>
            <w:r>
              <w:rPr>
                <w:spacing w:val="-2"/>
                <w:sz w:val="24"/>
              </w:rPr>
              <w:t xml:space="preserve"> </w:t>
            </w:r>
            <w:r>
              <w:rPr>
                <w:sz w:val="24"/>
              </w:rPr>
              <w:t>V</w:t>
            </w:r>
            <w:r>
              <w:rPr>
                <w:spacing w:val="-4"/>
                <w:sz w:val="24"/>
              </w:rPr>
              <w:t xml:space="preserve"> </w:t>
            </w:r>
            <w:r>
              <w:rPr>
                <w:sz w:val="24"/>
              </w:rPr>
              <w:t>a</w:t>
            </w:r>
            <w:r>
              <w:rPr>
                <w:spacing w:val="-4"/>
                <w:sz w:val="24"/>
              </w:rPr>
              <w:t xml:space="preserve"> </w:t>
            </w:r>
            <w:r>
              <w:rPr>
                <w:sz w:val="24"/>
              </w:rPr>
              <w:t>fost</w:t>
            </w:r>
            <w:r>
              <w:rPr>
                <w:spacing w:val="-4"/>
                <w:sz w:val="24"/>
              </w:rPr>
              <w:t xml:space="preserve"> </w:t>
            </w:r>
            <w:r>
              <w:rPr>
                <w:sz w:val="24"/>
              </w:rPr>
              <w:t>comasat</w:t>
            </w:r>
            <w:r>
              <w:rPr>
                <w:spacing w:val="-4"/>
                <w:sz w:val="24"/>
              </w:rPr>
              <w:t xml:space="preserve"> </w:t>
            </w:r>
            <w:r>
              <w:rPr>
                <w:sz w:val="24"/>
              </w:rPr>
              <w:t>cu</w:t>
            </w:r>
            <w:r>
              <w:rPr>
                <w:spacing w:val="-4"/>
                <w:sz w:val="24"/>
              </w:rPr>
              <w:t xml:space="preserve"> </w:t>
            </w:r>
            <w:r>
              <w:rPr>
                <w:sz w:val="24"/>
              </w:rPr>
              <w:t>Capitolul</w:t>
            </w:r>
            <w:r>
              <w:rPr>
                <w:spacing w:val="-4"/>
                <w:sz w:val="24"/>
              </w:rPr>
              <w:t xml:space="preserve"> </w:t>
            </w:r>
            <w:r>
              <w:rPr>
                <w:sz w:val="24"/>
              </w:rPr>
              <w:t>III astfel, denumirea Capitolului III s-a redactat cu următorul cuprins:</w:t>
            </w:r>
          </w:p>
          <w:p w14:paraId="6CBB8017" w14:textId="77777777" w:rsidR="00B02665" w:rsidRDefault="00000000">
            <w:pPr>
              <w:pStyle w:val="TableParagraph"/>
              <w:spacing w:before="121" w:line="271" w:lineRule="auto"/>
              <w:ind w:left="149" w:right="123"/>
              <w:jc w:val="both"/>
              <w:rPr>
                <w:sz w:val="24"/>
              </w:rPr>
            </w:pPr>
            <w:r>
              <w:rPr>
                <w:sz w:val="24"/>
              </w:rPr>
              <w:t xml:space="preserve">Norme specifice privind controalele oficiale efectuate în unități izolate pentru animale terestre </w:t>
            </w:r>
            <w:r>
              <w:rPr>
                <w:color w:val="333333"/>
                <w:sz w:val="24"/>
              </w:rPr>
              <w:t xml:space="preserve">și </w:t>
            </w:r>
            <w:r>
              <w:rPr>
                <w:sz w:val="24"/>
              </w:rPr>
              <w:t xml:space="preserve">pentru verificarea respectării cerințelor de identificare și de înregistrare a bovinelor, a ovinelor sau a </w:t>
            </w:r>
            <w:r>
              <w:rPr>
                <w:spacing w:val="-2"/>
                <w:sz w:val="24"/>
              </w:rPr>
              <w:t>caprinelor.</w:t>
            </w:r>
          </w:p>
        </w:tc>
      </w:tr>
      <w:tr w:rsidR="00B02665" w14:paraId="61FB18E0" w14:textId="77777777">
        <w:trPr>
          <w:trHeight w:val="5842"/>
        </w:trPr>
        <w:tc>
          <w:tcPr>
            <w:tcW w:w="2563" w:type="dxa"/>
            <w:vMerge/>
            <w:tcBorders>
              <w:top w:val="nil"/>
            </w:tcBorders>
          </w:tcPr>
          <w:p w14:paraId="2BB4013C" w14:textId="77777777" w:rsidR="00B02665" w:rsidRDefault="00B02665">
            <w:pPr>
              <w:rPr>
                <w:sz w:val="2"/>
                <w:szCs w:val="2"/>
              </w:rPr>
            </w:pPr>
          </w:p>
        </w:tc>
        <w:tc>
          <w:tcPr>
            <w:tcW w:w="708" w:type="dxa"/>
          </w:tcPr>
          <w:p w14:paraId="33A029FF" w14:textId="77777777" w:rsidR="00B02665" w:rsidRDefault="00000000">
            <w:pPr>
              <w:pStyle w:val="TableParagraph"/>
              <w:spacing w:line="275" w:lineRule="exact"/>
              <w:ind w:left="7"/>
              <w:jc w:val="center"/>
              <w:rPr>
                <w:sz w:val="24"/>
              </w:rPr>
            </w:pPr>
            <w:r>
              <w:rPr>
                <w:spacing w:val="-5"/>
                <w:sz w:val="24"/>
              </w:rPr>
              <w:t>47</w:t>
            </w:r>
          </w:p>
        </w:tc>
        <w:tc>
          <w:tcPr>
            <w:tcW w:w="6944" w:type="dxa"/>
          </w:tcPr>
          <w:p w14:paraId="37BAEA92" w14:textId="2C370024" w:rsidR="00B02665" w:rsidRDefault="00000000" w:rsidP="000F7233">
            <w:pPr>
              <w:pStyle w:val="TableParagraph"/>
              <w:ind w:left="5" w:right="129"/>
              <w:jc w:val="both"/>
              <w:rPr>
                <w:sz w:val="24"/>
              </w:rPr>
            </w:pPr>
            <w:r>
              <w:rPr>
                <w:b/>
                <w:sz w:val="24"/>
              </w:rPr>
              <w:t xml:space="preserve">La pct. 15 </w:t>
            </w:r>
            <w:r>
              <w:rPr>
                <w:sz w:val="24"/>
              </w:rPr>
              <w:t xml:space="preserve">care transpune art. 6 din </w:t>
            </w:r>
            <w:r>
              <w:rPr>
                <w:i/>
                <w:sz w:val="24"/>
              </w:rPr>
              <w:t xml:space="preserve">Regulamentul delegat (UE), 2022/671, </w:t>
            </w:r>
            <w:r>
              <w:rPr>
                <w:sz w:val="24"/>
              </w:rPr>
              <w:t>textul „ , și în cazul în care se constată o neconformitate în timpul deplasării între punctele de ieșire” se va revizui, deoarece mențiunea</w:t>
            </w:r>
            <w:r>
              <w:rPr>
                <w:spacing w:val="5"/>
                <w:sz w:val="24"/>
              </w:rPr>
              <w:t xml:space="preserve"> </w:t>
            </w:r>
            <w:r>
              <w:rPr>
                <w:sz w:val="24"/>
              </w:rPr>
              <w:t>enunțată</w:t>
            </w:r>
            <w:r>
              <w:rPr>
                <w:spacing w:val="8"/>
                <w:sz w:val="24"/>
              </w:rPr>
              <w:t xml:space="preserve"> </w:t>
            </w:r>
            <w:r>
              <w:rPr>
                <w:sz w:val="24"/>
              </w:rPr>
              <w:t>nu</w:t>
            </w:r>
            <w:r>
              <w:rPr>
                <w:spacing w:val="11"/>
                <w:sz w:val="24"/>
              </w:rPr>
              <w:t xml:space="preserve"> </w:t>
            </w:r>
            <w:r>
              <w:rPr>
                <w:sz w:val="24"/>
              </w:rPr>
              <w:t>rezultă</w:t>
            </w:r>
            <w:r>
              <w:rPr>
                <w:spacing w:val="8"/>
                <w:sz w:val="24"/>
              </w:rPr>
              <w:t xml:space="preserve"> </w:t>
            </w:r>
            <w:r>
              <w:rPr>
                <w:sz w:val="24"/>
              </w:rPr>
              <w:t>din</w:t>
            </w:r>
            <w:r>
              <w:rPr>
                <w:spacing w:val="9"/>
                <w:sz w:val="24"/>
              </w:rPr>
              <w:t xml:space="preserve"> </w:t>
            </w:r>
            <w:r>
              <w:rPr>
                <w:sz w:val="24"/>
              </w:rPr>
              <w:t>prevederile</w:t>
            </w:r>
            <w:r>
              <w:rPr>
                <w:spacing w:val="8"/>
                <w:sz w:val="24"/>
              </w:rPr>
              <w:t xml:space="preserve"> </w:t>
            </w:r>
            <w:r>
              <w:rPr>
                <w:sz w:val="24"/>
              </w:rPr>
              <w:t>„articolului</w:t>
            </w:r>
            <w:r>
              <w:rPr>
                <w:spacing w:val="10"/>
                <w:sz w:val="24"/>
              </w:rPr>
              <w:t xml:space="preserve"> </w:t>
            </w:r>
            <w:r>
              <w:rPr>
                <w:sz w:val="24"/>
              </w:rPr>
              <w:t>176</w:t>
            </w:r>
            <w:r>
              <w:rPr>
                <w:spacing w:val="9"/>
                <w:sz w:val="24"/>
              </w:rPr>
              <w:t xml:space="preserve"> </w:t>
            </w:r>
            <w:r>
              <w:rPr>
                <w:spacing w:val="-2"/>
                <w:sz w:val="24"/>
              </w:rPr>
              <w:t>alineatul</w:t>
            </w:r>
            <w:r w:rsidR="000F7233">
              <w:rPr>
                <w:spacing w:val="-2"/>
                <w:sz w:val="24"/>
              </w:rPr>
              <w:t xml:space="preserve"> </w:t>
            </w:r>
            <w:r>
              <w:rPr>
                <w:sz w:val="24"/>
              </w:rPr>
              <w:t>(1)</w:t>
            </w:r>
            <w:r>
              <w:rPr>
                <w:spacing w:val="-1"/>
                <w:sz w:val="24"/>
              </w:rPr>
              <w:t xml:space="preserve"> </w:t>
            </w:r>
            <w:r>
              <w:rPr>
                <w:sz w:val="24"/>
              </w:rPr>
              <w:t>litera</w:t>
            </w:r>
            <w:r>
              <w:rPr>
                <w:spacing w:val="-1"/>
                <w:sz w:val="24"/>
              </w:rPr>
              <w:t xml:space="preserve"> </w:t>
            </w:r>
            <w:r>
              <w:rPr>
                <w:sz w:val="24"/>
              </w:rPr>
              <w:t>(b)</w:t>
            </w:r>
            <w:r>
              <w:rPr>
                <w:spacing w:val="-1"/>
                <w:sz w:val="24"/>
              </w:rPr>
              <w:t xml:space="preserve"> </w:t>
            </w:r>
            <w:r>
              <w:rPr>
                <w:sz w:val="24"/>
              </w:rPr>
              <w:t>din Regulamentul delegat (UE)</w:t>
            </w:r>
            <w:r>
              <w:rPr>
                <w:spacing w:val="-1"/>
                <w:sz w:val="24"/>
              </w:rPr>
              <w:t xml:space="preserve"> </w:t>
            </w:r>
            <w:r>
              <w:rPr>
                <w:sz w:val="24"/>
              </w:rPr>
              <w:t>2020/692, în coroborare</w:t>
            </w:r>
            <w:r>
              <w:rPr>
                <w:spacing w:val="-2"/>
                <w:sz w:val="24"/>
              </w:rPr>
              <w:t xml:space="preserve"> </w:t>
            </w:r>
            <w:r>
              <w:rPr>
                <w:sz w:val="24"/>
              </w:rPr>
              <w:t>cu articolul 34 alineatul (1) litera (a) din Regulamentul delegat (UE) 2019/2124” la care se face referință la art. 6.</w:t>
            </w:r>
          </w:p>
        </w:tc>
        <w:tc>
          <w:tcPr>
            <w:tcW w:w="4397" w:type="dxa"/>
          </w:tcPr>
          <w:p w14:paraId="7664C3DD" w14:textId="212DBA8B" w:rsidR="000F7233" w:rsidRPr="000F7233" w:rsidRDefault="000F7233">
            <w:pPr>
              <w:pStyle w:val="TableParagraph"/>
              <w:spacing w:line="259" w:lineRule="auto"/>
              <w:ind w:left="149" w:right="126"/>
              <w:jc w:val="both"/>
              <w:rPr>
                <w:b/>
                <w:bCs/>
                <w:sz w:val="24"/>
              </w:rPr>
            </w:pPr>
            <w:r w:rsidRPr="000F7233">
              <w:rPr>
                <w:b/>
                <w:bCs/>
                <w:sz w:val="24"/>
              </w:rPr>
              <w:t>Se acceptă parțial</w:t>
            </w:r>
          </w:p>
          <w:p w14:paraId="18C5BC22" w14:textId="550D32DA" w:rsidR="00B02665" w:rsidRDefault="00000000">
            <w:pPr>
              <w:pStyle w:val="TableParagraph"/>
              <w:spacing w:line="259" w:lineRule="auto"/>
              <w:ind w:left="149" w:right="126"/>
              <w:jc w:val="both"/>
              <w:rPr>
                <w:b/>
                <w:sz w:val="24"/>
              </w:rPr>
            </w:pPr>
            <w:r>
              <w:rPr>
                <w:sz w:val="24"/>
              </w:rPr>
              <w:t xml:space="preserve">art. 6 din Regulamentul delegat (UE), 2022/671 </w:t>
            </w:r>
            <w:r>
              <w:rPr>
                <w:b/>
                <w:sz w:val="24"/>
              </w:rPr>
              <w:t>nu este aplicabil pentru RM</w:t>
            </w:r>
          </w:p>
          <w:p w14:paraId="74CF16B3" w14:textId="77777777" w:rsidR="00B02665" w:rsidRDefault="00000000">
            <w:pPr>
              <w:pStyle w:val="TableParagraph"/>
              <w:spacing w:before="159" w:line="259" w:lineRule="auto"/>
              <w:ind w:left="149" w:right="120"/>
              <w:jc w:val="both"/>
              <w:rPr>
                <w:sz w:val="24"/>
              </w:rPr>
            </w:pPr>
            <w:r>
              <w:rPr>
                <w:sz w:val="24"/>
              </w:rPr>
              <w:t>Prevederile</w:t>
            </w:r>
            <w:r>
              <w:rPr>
                <w:spacing w:val="-15"/>
                <w:sz w:val="24"/>
              </w:rPr>
              <w:t xml:space="preserve"> </w:t>
            </w:r>
            <w:r>
              <w:rPr>
                <w:sz w:val="24"/>
              </w:rPr>
              <w:t>art.</w:t>
            </w:r>
            <w:r>
              <w:rPr>
                <w:spacing w:val="-15"/>
                <w:sz w:val="24"/>
              </w:rPr>
              <w:t xml:space="preserve"> </w:t>
            </w:r>
            <w:r>
              <w:rPr>
                <w:sz w:val="24"/>
              </w:rPr>
              <w:t>6</w:t>
            </w:r>
            <w:r>
              <w:rPr>
                <w:spacing w:val="-15"/>
                <w:sz w:val="24"/>
              </w:rPr>
              <w:t xml:space="preserve"> </w:t>
            </w:r>
            <w:r>
              <w:rPr>
                <w:sz w:val="24"/>
              </w:rPr>
              <w:t>din</w:t>
            </w:r>
            <w:r>
              <w:rPr>
                <w:spacing w:val="-15"/>
                <w:sz w:val="24"/>
              </w:rPr>
              <w:t xml:space="preserve"> </w:t>
            </w:r>
            <w:r>
              <w:rPr>
                <w:sz w:val="24"/>
              </w:rPr>
              <w:t>Regulamentul</w:t>
            </w:r>
            <w:r>
              <w:rPr>
                <w:spacing w:val="-15"/>
                <w:sz w:val="24"/>
              </w:rPr>
              <w:t xml:space="preserve"> </w:t>
            </w:r>
            <w:r>
              <w:rPr>
                <w:sz w:val="24"/>
              </w:rPr>
              <w:t>delegat (UE), 2022/671 se aplică doar pentru transporturile de bovine pentru intrarea în Uniune</w:t>
            </w:r>
            <w:r>
              <w:rPr>
                <w:spacing w:val="-11"/>
                <w:sz w:val="24"/>
              </w:rPr>
              <w:t xml:space="preserve"> </w:t>
            </w:r>
            <w:r>
              <w:rPr>
                <w:sz w:val="24"/>
              </w:rPr>
              <w:t>sau</w:t>
            </w:r>
            <w:r>
              <w:rPr>
                <w:spacing w:val="-10"/>
                <w:sz w:val="24"/>
              </w:rPr>
              <w:t xml:space="preserve"> </w:t>
            </w:r>
            <w:r>
              <w:rPr>
                <w:sz w:val="24"/>
              </w:rPr>
              <w:t>tranzitează</w:t>
            </w:r>
            <w:r>
              <w:rPr>
                <w:spacing w:val="-11"/>
                <w:sz w:val="24"/>
              </w:rPr>
              <w:t xml:space="preserve"> </w:t>
            </w:r>
            <w:r>
              <w:rPr>
                <w:sz w:val="24"/>
              </w:rPr>
              <w:t>teritoriul</w:t>
            </w:r>
            <w:r>
              <w:rPr>
                <w:spacing w:val="-9"/>
                <w:sz w:val="24"/>
              </w:rPr>
              <w:t xml:space="preserve"> </w:t>
            </w:r>
            <w:r>
              <w:rPr>
                <w:sz w:val="24"/>
              </w:rPr>
              <w:t>Uniunii</w:t>
            </w:r>
            <w:r>
              <w:rPr>
                <w:spacing w:val="-9"/>
                <w:sz w:val="24"/>
              </w:rPr>
              <w:t xml:space="preserve"> </w:t>
            </w:r>
            <w:r>
              <w:rPr>
                <w:sz w:val="24"/>
              </w:rPr>
              <w:t>în temeiul</w:t>
            </w:r>
            <w:r>
              <w:rPr>
                <w:spacing w:val="28"/>
                <w:sz w:val="24"/>
              </w:rPr>
              <w:t xml:space="preserve"> </w:t>
            </w:r>
            <w:r>
              <w:rPr>
                <w:sz w:val="24"/>
              </w:rPr>
              <w:t>articolului</w:t>
            </w:r>
            <w:r>
              <w:rPr>
                <w:spacing w:val="28"/>
                <w:sz w:val="24"/>
              </w:rPr>
              <w:t xml:space="preserve"> </w:t>
            </w:r>
            <w:r>
              <w:rPr>
                <w:sz w:val="24"/>
              </w:rPr>
              <w:t>176</w:t>
            </w:r>
            <w:r>
              <w:rPr>
                <w:spacing w:val="29"/>
                <w:sz w:val="24"/>
              </w:rPr>
              <w:t xml:space="preserve"> </w:t>
            </w:r>
            <w:r>
              <w:rPr>
                <w:sz w:val="24"/>
              </w:rPr>
              <w:t>alineatul</w:t>
            </w:r>
            <w:r>
              <w:rPr>
                <w:spacing w:val="28"/>
                <w:sz w:val="24"/>
              </w:rPr>
              <w:t xml:space="preserve"> </w:t>
            </w:r>
            <w:r>
              <w:rPr>
                <w:sz w:val="24"/>
              </w:rPr>
              <w:t>(1)</w:t>
            </w:r>
            <w:r>
              <w:rPr>
                <w:spacing w:val="27"/>
                <w:sz w:val="24"/>
              </w:rPr>
              <w:t xml:space="preserve"> </w:t>
            </w:r>
            <w:r>
              <w:rPr>
                <w:spacing w:val="-2"/>
                <w:sz w:val="24"/>
              </w:rPr>
              <w:t>litera</w:t>
            </w:r>
          </w:p>
          <w:p w14:paraId="47A6D3A1" w14:textId="77777777" w:rsidR="00B02665" w:rsidRDefault="00000000">
            <w:pPr>
              <w:pStyle w:val="TableParagraph"/>
              <w:spacing w:line="259" w:lineRule="auto"/>
              <w:ind w:left="149" w:right="121"/>
              <w:jc w:val="both"/>
              <w:rPr>
                <w:sz w:val="24"/>
              </w:rPr>
            </w:pPr>
            <w:r>
              <w:rPr>
                <w:sz w:val="24"/>
              </w:rPr>
              <w:t xml:space="preserve">(b) din Regulamentul delegat (UE) 2020/692, în coroborare cu articolul 34 alineatul (1) litera (a) din Regulamentul delegat (UE) 2019/2124 care prevede </w:t>
            </w:r>
            <w:r>
              <w:rPr>
                <w:spacing w:val="-2"/>
                <w:sz w:val="24"/>
              </w:rPr>
              <w:t>următoarele:</w:t>
            </w:r>
          </w:p>
          <w:p w14:paraId="6611920A" w14:textId="77777777" w:rsidR="00B02665" w:rsidRDefault="00000000">
            <w:pPr>
              <w:pStyle w:val="TableParagraph"/>
              <w:spacing w:before="156" w:line="259" w:lineRule="auto"/>
              <w:ind w:left="149" w:right="122"/>
              <w:jc w:val="both"/>
              <w:rPr>
                <w:i/>
                <w:sz w:val="24"/>
              </w:rPr>
            </w:pPr>
            <w:r>
              <w:rPr>
                <w:sz w:val="24"/>
              </w:rPr>
              <w:t xml:space="preserve">Articolul 34 alineatul (1) litera (a): </w:t>
            </w:r>
            <w:r>
              <w:rPr>
                <w:i/>
                <w:sz w:val="24"/>
              </w:rPr>
              <w:t xml:space="preserve">Tranzitul anumitor animale și al anumitor </w:t>
            </w:r>
            <w:r>
              <w:rPr>
                <w:i/>
                <w:spacing w:val="-2"/>
                <w:sz w:val="24"/>
              </w:rPr>
              <w:t>bunuri</w:t>
            </w:r>
          </w:p>
          <w:p w14:paraId="4B1C7F92" w14:textId="77777777" w:rsidR="00B02665" w:rsidRDefault="00000000">
            <w:pPr>
              <w:pStyle w:val="TableParagraph"/>
              <w:spacing w:before="160" w:line="259" w:lineRule="auto"/>
              <w:ind w:left="149" w:right="119"/>
              <w:jc w:val="both"/>
              <w:rPr>
                <w:i/>
                <w:sz w:val="24"/>
              </w:rPr>
            </w:pPr>
            <w:r>
              <w:rPr>
                <w:i/>
                <w:sz w:val="24"/>
              </w:rPr>
              <w:t>(1)</w:t>
            </w:r>
            <w:r>
              <w:rPr>
                <w:i/>
                <w:spacing w:val="80"/>
                <w:sz w:val="24"/>
              </w:rPr>
              <w:t xml:space="preserve"> </w:t>
            </w:r>
            <w:r>
              <w:rPr>
                <w:i/>
                <w:sz w:val="24"/>
              </w:rPr>
              <w:t>Prin</w:t>
            </w:r>
            <w:r>
              <w:rPr>
                <w:i/>
                <w:spacing w:val="-15"/>
                <w:sz w:val="24"/>
              </w:rPr>
              <w:t xml:space="preserve"> </w:t>
            </w:r>
            <w:r>
              <w:rPr>
                <w:i/>
                <w:sz w:val="24"/>
              </w:rPr>
              <w:t>derogare</w:t>
            </w:r>
            <w:r>
              <w:rPr>
                <w:i/>
                <w:spacing w:val="-15"/>
                <w:sz w:val="24"/>
              </w:rPr>
              <w:t xml:space="preserve"> </w:t>
            </w:r>
            <w:r>
              <w:rPr>
                <w:i/>
                <w:sz w:val="24"/>
              </w:rPr>
              <w:t>de</w:t>
            </w:r>
            <w:r>
              <w:rPr>
                <w:i/>
                <w:spacing w:val="-15"/>
                <w:sz w:val="24"/>
              </w:rPr>
              <w:t xml:space="preserve"> </w:t>
            </w:r>
            <w:r>
              <w:rPr>
                <w:i/>
                <w:sz w:val="24"/>
              </w:rPr>
              <w:t>la</w:t>
            </w:r>
            <w:r>
              <w:rPr>
                <w:i/>
                <w:spacing w:val="-15"/>
                <w:sz w:val="24"/>
              </w:rPr>
              <w:t xml:space="preserve"> </w:t>
            </w:r>
            <w:r>
              <w:rPr>
                <w:i/>
                <w:sz w:val="24"/>
              </w:rPr>
              <w:t>articolele</w:t>
            </w:r>
            <w:r>
              <w:rPr>
                <w:i/>
                <w:spacing w:val="-15"/>
                <w:sz w:val="24"/>
              </w:rPr>
              <w:t xml:space="preserve"> </w:t>
            </w:r>
            <w:r>
              <w:rPr>
                <w:i/>
                <w:sz w:val="24"/>
              </w:rPr>
              <w:t>18</w:t>
            </w:r>
            <w:r>
              <w:rPr>
                <w:i/>
                <w:spacing w:val="-15"/>
                <w:sz w:val="24"/>
              </w:rPr>
              <w:t xml:space="preserve"> </w:t>
            </w:r>
            <w:r>
              <w:rPr>
                <w:i/>
                <w:sz w:val="24"/>
              </w:rPr>
              <w:t>și</w:t>
            </w:r>
            <w:r>
              <w:rPr>
                <w:i/>
                <w:spacing w:val="-15"/>
                <w:sz w:val="24"/>
              </w:rPr>
              <w:t xml:space="preserve"> </w:t>
            </w:r>
            <w:r>
              <w:rPr>
                <w:i/>
                <w:sz w:val="24"/>
              </w:rPr>
              <w:t>19, autoritățile</w:t>
            </w:r>
            <w:r>
              <w:rPr>
                <w:i/>
                <w:spacing w:val="24"/>
                <w:sz w:val="24"/>
              </w:rPr>
              <w:t xml:space="preserve"> </w:t>
            </w:r>
            <w:r>
              <w:rPr>
                <w:i/>
                <w:sz w:val="24"/>
              </w:rPr>
              <w:t>competente</w:t>
            </w:r>
            <w:r>
              <w:rPr>
                <w:i/>
                <w:spacing w:val="29"/>
                <w:sz w:val="24"/>
              </w:rPr>
              <w:t xml:space="preserve"> </w:t>
            </w:r>
            <w:r>
              <w:rPr>
                <w:i/>
                <w:sz w:val="24"/>
              </w:rPr>
              <w:t>de</w:t>
            </w:r>
            <w:r>
              <w:rPr>
                <w:i/>
                <w:spacing w:val="26"/>
                <w:sz w:val="24"/>
              </w:rPr>
              <w:t xml:space="preserve"> </w:t>
            </w:r>
            <w:r>
              <w:rPr>
                <w:i/>
                <w:sz w:val="24"/>
              </w:rPr>
              <w:t>la</w:t>
            </w:r>
            <w:r>
              <w:rPr>
                <w:i/>
                <w:spacing w:val="28"/>
                <w:sz w:val="24"/>
              </w:rPr>
              <w:t xml:space="preserve"> </w:t>
            </w:r>
            <w:r>
              <w:rPr>
                <w:i/>
                <w:sz w:val="24"/>
              </w:rPr>
              <w:t>posturile</w:t>
            </w:r>
            <w:r>
              <w:rPr>
                <w:i/>
                <w:spacing w:val="26"/>
                <w:sz w:val="24"/>
              </w:rPr>
              <w:t xml:space="preserve"> </w:t>
            </w:r>
            <w:r>
              <w:rPr>
                <w:i/>
                <w:spacing w:val="-5"/>
                <w:sz w:val="24"/>
              </w:rPr>
              <w:t>de</w:t>
            </w:r>
          </w:p>
          <w:p w14:paraId="1F56DA22" w14:textId="77777777" w:rsidR="00B02665" w:rsidRDefault="00000000">
            <w:pPr>
              <w:pStyle w:val="TableParagraph"/>
              <w:spacing w:before="2"/>
              <w:ind w:left="149"/>
              <w:jc w:val="both"/>
              <w:rPr>
                <w:i/>
                <w:sz w:val="24"/>
              </w:rPr>
            </w:pPr>
            <w:r>
              <w:rPr>
                <w:i/>
                <w:sz w:val="24"/>
              </w:rPr>
              <w:t>inspecție</w:t>
            </w:r>
            <w:r>
              <w:rPr>
                <w:i/>
                <w:spacing w:val="14"/>
                <w:sz w:val="24"/>
              </w:rPr>
              <w:t xml:space="preserve"> </w:t>
            </w:r>
            <w:r>
              <w:rPr>
                <w:i/>
                <w:sz w:val="24"/>
              </w:rPr>
              <w:t>de</w:t>
            </w:r>
            <w:r>
              <w:rPr>
                <w:i/>
                <w:spacing w:val="14"/>
                <w:sz w:val="24"/>
              </w:rPr>
              <w:t xml:space="preserve"> </w:t>
            </w:r>
            <w:r>
              <w:rPr>
                <w:i/>
                <w:sz w:val="24"/>
              </w:rPr>
              <w:t>la</w:t>
            </w:r>
            <w:r>
              <w:rPr>
                <w:i/>
                <w:spacing w:val="15"/>
                <w:sz w:val="24"/>
              </w:rPr>
              <w:t xml:space="preserve"> </w:t>
            </w:r>
            <w:r>
              <w:rPr>
                <w:i/>
                <w:sz w:val="24"/>
              </w:rPr>
              <w:t>frontiera</w:t>
            </w:r>
            <w:r>
              <w:rPr>
                <w:i/>
                <w:spacing w:val="15"/>
                <w:sz w:val="24"/>
              </w:rPr>
              <w:t xml:space="preserve"> </w:t>
            </w:r>
            <w:r>
              <w:rPr>
                <w:i/>
                <w:sz w:val="24"/>
              </w:rPr>
              <w:t>de</w:t>
            </w:r>
            <w:r>
              <w:rPr>
                <w:i/>
                <w:spacing w:val="14"/>
                <w:sz w:val="24"/>
              </w:rPr>
              <w:t xml:space="preserve"> </w:t>
            </w:r>
            <w:r>
              <w:rPr>
                <w:i/>
                <w:sz w:val="24"/>
              </w:rPr>
              <w:t>introducere</w:t>
            </w:r>
            <w:r>
              <w:rPr>
                <w:i/>
                <w:spacing w:val="15"/>
                <w:sz w:val="24"/>
              </w:rPr>
              <w:t xml:space="preserve"> </w:t>
            </w:r>
            <w:r>
              <w:rPr>
                <w:i/>
                <w:spacing w:val="-5"/>
                <w:sz w:val="24"/>
              </w:rPr>
              <w:t>în</w:t>
            </w:r>
          </w:p>
        </w:tc>
      </w:tr>
    </w:tbl>
    <w:p w14:paraId="78F630FF" w14:textId="77777777" w:rsidR="00B02665" w:rsidRDefault="00B02665">
      <w:pPr>
        <w:pStyle w:val="TableParagraph"/>
        <w:jc w:val="both"/>
        <w:rPr>
          <w:i/>
          <w:sz w:val="24"/>
        </w:rPr>
        <w:sectPr w:rsidR="00B02665">
          <w:pgSz w:w="16840" w:h="11910" w:orient="landscape"/>
          <w:pgMar w:top="820" w:right="566" w:bottom="920" w:left="1417" w:header="0" w:footer="727" w:gutter="0"/>
          <w:cols w:space="708"/>
        </w:sectPr>
      </w:pPr>
    </w:p>
    <w:p w14:paraId="17C2AEDC" w14:textId="77777777" w:rsidR="00B02665" w:rsidRDefault="00B02665">
      <w:pPr>
        <w:spacing w:before="2"/>
        <w:rPr>
          <w:b/>
          <w:i/>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708"/>
        <w:gridCol w:w="6944"/>
        <w:gridCol w:w="4397"/>
      </w:tblGrid>
      <w:tr w:rsidR="00B02665" w14:paraId="17D6437A" w14:textId="77777777">
        <w:trPr>
          <w:trHeight w:val="3893"/>
        </w:trPr>
        <w:tc>
          <w:tcPr>
            <w:tcW w:w="2563" w:type="dxa"/>
            <w:vMerge w:val="restart"/>
          </w:tcPr>
          <w:p w14:paraId="22BAEA17" w14:textId="77777777" w:rsidR="00B02665" w:rsidRDefault="00B02665">
            <w:pPr>
              <w:pStyle w:val="TableParagraph"/>
              <w:rPr>
                <w:sz w:val="24"/>
              </w:rPr>
            </w:pPr>
          </w:p>
        </w:tc>
        <w:tc>
          <w:tcPr>
            <w:tcW w:w="708" w:type="dxa"/>
          </w:tcPr>
          <w:p w14:paraId="77B348B9" w14:textId="77777777" w:rsidR="00B02665" w:rsidRDefault="00B02665">
            <w:pPr>
              <w:pStyle w:val="TableParagraph"/>
              <w:rPr>
                <w:sz w:val="24"/>
              </w:rPr>
            </w:pPr>
          </w:p>
        </w:tc>
        <w:tc>
          <w:tcPr>
            <w:tcW w:w="6944" w:type="dxa"/>
          </w:tcPr>
          <w:p w14:paraId="33F9CF47" w14:textId="77777777" w:rsidR="00B02665" w:rsidRDefault="00B02665">
            <w:pPr>
              <w:pStyle w:val="TableParagraph"/>
              <w:rPr>
                <w:sz w:val="24"/>
              </w:rPr>
            </w:pPr>
          </w:p>
        </w:tc>
        <w:tc>
          <w:tcPr>
            <w:tcW w:w="4397" w:type="dxa"/>
          </w:tcPr>
          <w:p w14:paraId="1191AA31" w14:textId="77777777" w:rsidR="00B02665" w:rsidRDefault="00000000">
            <w:pPr>
              <w:pStyle w:val="TableParagraph"/>
              <w:spacing w:line="259" w:lineRule="auto"/>
              <w:ind w:left="149" w:right="121"/>
              <w:jc w:val="both"/>
              <w:rPr>
                <w:i/>
                <w:sz w:val="24"/>
              </w:rPr>
            </w:pPr>
            <w:r>
              <w:rPr>
                <w:i/>
                <w:sz w:val="24"/>
              </w:rPr>
              <w:t>Uniune pot autoriza tranzitul pe teritoriul Uniunii al următoarelor transporturi, sub rezerva</w:t>
            </w:r>
            <w:r>
              <w:rPr>
                <w:i/>
                <w:spacing w:val="-14"/>
                <w:sz w:val="24"/>
              </w:rPr>
              <w:t xml:space="preserve"> </w:t>
            </w:r>
            <w:r>
              <w:rPr>
                <w:i/>
                <w:sz w:val="24"/>
              </w:rPr>
              <w:t>respectării</w:t>
            </w:r>
            <w:r>
              <w:rPr>
                <w:i/>
                <w:spacing w:val="-14"/>
                <w:sz w:val="24"/>
              </w:rPr>
              <w:t xml:space="preserve"> </w:t>
            </w:r>
            <w:r>
              <w:rPr>
                <w:i/>
                <w:sz w:val="24"/>
              </w:rPr>
              <w:t>condițiilor</w:t>
            </w:r>
            <w:r>
              <w:rPr>
                <w:i/>
                <w:spacing w:val="-14"/>
                <w:sz w:val="24"/>
              </w:rPr>
              <w:t xml:space="preserve"> </w:t>
            </w:r>
            <w:r>
              <w:rPr>
                <w:i/>
                <w:sz w:val="24"/>
              </w:rPr>
              <w:t>prevăzute</w:t>
            </w:r>
            <w:r>
              <w:rPr>
                <w:i/>
                <w:spacing w:val="-15"/>
                <w:sz w:val="24"/>
              </w:rPr>
              <w:t xml:space="preserve"> </w:t>
            </w:r>
            <w:r>
              <w:rPr>
                <w:i/>
                <w:sz w:val="24"/>
              </w:rPr>
              <w:t>la alineatul (2):</w:t>
            </w:r>
          </w:p>
          <w:p w14:paraId="1C3AD3A6" w14:textId="77777777" w:rsidR="00B02665" w:rsidRDefault="00000000">
            <w:pPr>
              <w:pStyle w:val="TableParagraph"/>
              <w:spacing w:before="158" w:line="259" w:lineRule="auto"/>
              <w:ind w:left="149" w:right="121"/>
              <w:jc w:val="both"/>
              <w:rPr>
                <w:i/>
                <w:sz w:val="24"/>
              </w:rPr>
            </w:pPr>
            <w:r>
              <w:rPr>
                <w:i/>
                <w:sz w:val="24"/>
              </w:rPr>
              <w:t>(a)</w:t>
            </w:r>
            <w:r>
              <w:rPr>
                <w:i/>
                <w:spacing w:val="-5"/>
                <w:sz w:val="24"/>
              </w:rPr>
              <w:t xml:space="preserve"> </w:t>
            </w:r>
            <w:r>
              <w:rPr>
                <w:i/>
                <w:sz w:val="24"/>
              </w:rPr>
              <w:t xml:space="preserve">Tranzitul rutier prin Lituania al transporturilor de bovine destinate reproducerii și producției provenite din regiunea </w:t>
            </w:r>
            <w:proofErr w:type="spellStart"/>
            <w:r>
              <w:rPr>
                <w:i/>
                <w:sz w:val="24"/>
              </w:rPr>
              <w:t>Kaliningrad</w:t>
            </w:r>
            <w:proofErr w:type="spellEnd"/>
            <w:r>
              <w:rPr>
                <w:i/>
                <w:sz w:val="24"/>
              </w:rPr>
              <w:t xml:space="preserve"> din Rusia și expediate spre o destinație din afara Uniunii, care intră și ies din posturile de inspecție la frontieră desemnate din </w:t>
            </w:r>
            <w:r>
              <w:rPr>
                <w:i/>
                <w:spacing w:val="-2"/>
                <w:sz w:val="24"/>
              </w:rPr>
              <w:t>Lituania.</w:t>
            </w:r>
          </w:p>
        </w:tc>
      </w:tr>
      <w:tr w:rsidR="00B02665" w14:paraId="12AC435E" w14:textId="77777777">
        <w:trPr>
          <w:trHeight w:val="1374"/>
        </w:trPr>
        <w:tc>
          <w:tcPr>
            <w:tcW w:w="2563" w:type="dxa"/>
            <w:vMerge/>
            <w:tcBorders>
              <w:top w:val="nil"/>
            </w:tcBorders>
          </w:tcPr>
          <w:p w14:paraId="11E74D54" w14:textId="77777777" w:rsidR="00B02665" w:rsidRDefault="00B02665">
            <w:pPr>
              <w:rPr>
                <w:sz w:val="2"/>
                <w:szCs w:val="2"/>
              </w:rPr>
            </w:pPr>
          </w:p>
        </w:tc>
        <w:tc>
          <w:tcPr>
            <w:tcW w:w="708" w:type="dxa"/>
          </w:tcPr>
          <w:p w14:paraId="718E5738" w14:textId="77777777" w:rsidR="00B02665" w:rsidRDefault="00000000">
            <w:pPr>
              <w:pStyle w:val="TableParagraph"/>
              <w:spacing w:line="275" w:lineRule="exact"/>
              <w:ind w:left="7"/>
              <w:jc w:val="center"/>
              <w:rPr>
                <w:sz w:val="24"/>
              </w:rPr>
            </w:pPr>
            <w:r>
              <w:rPr>
                <w:spacing w:val="-5"/>
                <w:sz w:val="24"/>
              </w:rPr>
              <w:t>48</w:t>
            </w:r>
          </w:p>
        </w:tc>
        <w:tc>
          <w:tcPr>
            <w:tcW w:w="6944" w:type="dxa"/>
            <w:vMerge w:val="restart"/>
          </w:tcPr>
          <w:p w14:paraId="7CB4F906" w14:textId="77777777" w:rsidR="00B02665" w:rsidRDefault="00000000" w:rsidP="00E802B1">
            <w:pPr>
              <w:pStyle w:val="TableParagraph"/>
              <w:spacing w:before="8"/>
              <w:ind w:left="140" w:right="129"/>
              <w:jc w:val="both"/>
              <w:rPr>
                <w:b/>
                <w:i/>
                <w:sz w:val="24"/>
              </w:rPr>
            </w:pPr>
            <w:r>
              <w:rPr>
                <w:b/>
                <w:i/>
                <w:sz w:val="24"/>
              </w:rPr>
              <w:t>La</w:t>
            </w:r>
            <w:r>
              <w:rPr>
                <w:b/>
                <w:i/>
                <w:spacing w:val="-3"/>
                <w:sz w:val="24"/>
              </w:rPr>
              <w:t xml:space="preserve"> </w:t>
            </w:r>
            <w:r>
              <w:rPr>
                <w:b/>
                <w:i/>
                <w:sz w:val="24"/>
              </w:rPr>
              <w:t>proiectul</w:t>
            </w:r>
            <w:r>
              <w:rPr>
                <w:b/>
                <w:i/>
                <w:spacing w:val="-1"/>
                <w:sz w:val="24"/>
              </w:rPr>
              <w:t xml:space="preserve"> </w:t>
            </w:r>
            <w:r>
              <w:rPr>
                <w:b/>
                <w:i/>
                <w:sz w:val="24"/>
              </w:rPr>
              <w:t>Anexei nr.</w:t>
            </w:r>
            <w:r>
              <w:rPr>
                <w:b/>
                <w:i/>
                <w:spacing w:val="-3"/>
                <w:sz w:val="24"/>
              </w:rPr>
              <w:t xml:space="preserve"> </w:t>
            </w:r>
            <w:r>
              <w:rPr>
                <w:b/>
                <w:i/>
                <w:spacing w:val="-5"/>
                <w:sz w:val="24"/>
              </w:rPr>
              <w:t>2:</w:t>
            </w:r>
          </w:p>
          <w:p w14:paraId="45C25AC8" w14:textId="77777777" w:rsidR="00B02665" w:rsidRDefault="00000000" w:rsidP="00E802B1">
            <w:pPr>
              <w:pStyle w:val="TableParagraph"/>
              <w:ind w:left="140" w:right="129"/>
              <w:jc w:val="both"/>
              <w:rPr>
                <w:sz w:val="24"/>
              </w:rPr>
            </w:pPr>
            <w:r>
              <w:rPr>
                <w:sz w:val="24"/>
              </w:rPr>
              <w:t>Anexa constituie element distinct al actului normativ, prin urmare, în Anexa</w:t>
            </w:r>
            <w:r>
              <w:rPr>
                <w:spacing w:val="-4"/>
                <w:sz w:val="24"/>
              </w:rPr>
              <w:t xml:space="preserve"> </w:t>
            </w:r>
            <w:r>
              <w:rPr>
                <w:sz w:val="24"/>
              </w:rPr>
              <w:t>nr.</w:t>
            </w:r>
            <w:r>
              <w:rPr>
                <w:spacing w:val="-3"/>
                <w:sz w:val="24"/>
              </w:rPr>
              <w:t xml:space="preserve"> </w:t>
            </w:r>
            <w:r>
              <w:rPr>
                <w:sz w:val="24"/>
              </w:rPr>
              <w:t>2</w:t>
            </w:r>
            <w:r>
              <w:rPr>
                <w:spacing w:val="-3"/>
                <w:sz w:val="24"/>
              </w:rPr>
              <w:t xml:space="preserve"> </w:t>
            </w:r>
            <w:r>
              <w:rPr>
                <w:sz w:val="24"/>
              </w:rPr>
              <w:t>la</w:t>
            </w:r>
            <w:r>
              <w:rPr>
                <w:spacing w:val="-4"/>
                <w:sz w:val="24"/>
              </w:rPr>
              <w:t xml:space="preserve"> </w:t>
            </w:r>
            <w:r>
              <w:rPr>
                <w:sz w:val="24"/>
              </w:rPr>
              <w:t>hotărârea</w:t>
            </w:r>
            <w:r>
              <w:rPr>
                <w:spacing w:val="-2"/>
                <w:sz w:val="24"/>
              </w:rPr>
              <w:t xml:space="preserve"> </w:t>
            </w:r>
            <w:r>
              <w:rPr>
                <w:sz w:val="24"/>
              </w:rPr>
              <w:t>Guvernului,</w:t>
            </w:r>
            <w:r>
              <w:rPr>
                <w:spacing w:val="-3"/>
                <w:sz w:val="24"/>
              </w:rPr>
              <w:t xml:space="preserve"> </w:t>
            </w:r>
            <w:r>
              <w:rPr>
                <w:sz w:val="24"/>
              </w:rPr>
              <w:t>punctele</w:t>
            </w:r>
            <w:r>
              <w:rPr>
                <w:spacing w:val="-2"/>
                <w:sz w:val="24"/>
              </w:rPr>
              <w:t xml:space="preserve"> </w:t>
            </w:r>
            <w:r>
              <w:rPr>
                <w:sz w:val="24"/>
              </w:rPr>
              <w:t>se</w:t>
            </w:r>
            <w:r>
              <w:rPr>
                <w:spacing w:val="-2"/>
                <w:sz w:val="24"/>
              </w:rPr>
              <w:t xml:space="preserve"> </w:t>
            </w:r>
            <w:r>
              <w:rPr>
                <w:sz w:val="24"/>
              </w:rPr>
              <w:t>vor</w:t>
            </w:r>
            <w:r>
              <w:rPr>
                <w:spacing w:val="-3"/>
                <w:sz w:val="24"/>
              </w:rPr>
              <w:t xml:space="preserve"> </w:t>
            </w:r>
            <w:r>
              <w:rPr>
                <w:sz w:val="24"/>
              </w:rPr>
              <w:t>numerota</w:t>
            </w:r>
            <w:r>
              <w:rPr>
                <w:spacing w:val="-3"/>
                <w:sz w:val="24"/>
              </w:rPr>
              <w:t xml:space="preserve"> </w:t>
            </w:r>
            <w:r>
              <w:rPr>
                <w:sz w:val="24"/>
              </w:rPr>
              <w:t>începând cu cifra 1.</w:t>
            </w:r>
          </w:p>
          <w:p w14:paraId="6B96A426" w14:textId="77777777" w:rsidR="00E802B1" w:rsidRDefault="00E802B1" w:rsidP="00E802B1">
            <w:pPr>
              <w:pStyle w:val="TableParagraph"/>
              <w:ind w:left="140" w:right="129"/>
              <w:jc w:val="both"/>
              <w:rPr>
                <w:sz w:val="24"/>
              </w:rPr>
            </w:pPr>
          </w:p>
          <w:p w14:paraId="4C219162" w14:textId="77777777" w:rsidR="00B02665" w:rsidRDefault="00000000" w:rsidP="00E802B1">
            <w:pPr>
              <w:pStyle w:val="TableParagraph"/>
              <w:ind w:left="140" w:right="129"/>
              <w:jc w:val="both"/>
              <w:rPr>
                <w:sz w:val="24"/>
              </w:rPr>
            </w:pPr>
            <w:r>
              <w:rPr>
                <w:sz w:val="24"/>
              </w:rPr>
              <w:t>La Capitolul I și Secțiunile 2-4 din Capitolul II reiterăm că, capitolul și secțiunea</w:t>
            </w:r>
            <w:r>
              <w:rPr>
                <w:spacing w:val="-15"/>
                <w:sz w:val="24"/>
              </w:rPr>
              <w:t xml:space="preserve"> </w:t>
            </w:r>
            <w:r>
              <w:rPr>
                <w:sz w:val="24"/>
              </w:rPr>
              <w:t>constituie</w:t>
            </w:r>
            <w:r>
              <w:rPr>
                <w:spacing w:val="-15"/>
                <w:sz w:val="24"/>
              </w:rPr>
              <w:t xml:space="preserve"> </w:t>
            </w:r>
            <w:r>
              <w:rPr>
                <w:sz w:val="24"/>
              </w:rPr>
              <w:t>elemente</w:t>
            </w:r>
            <w:r>
              <w:rPr>
                <w:spacing w:val="-15"/>
                <w:sz w:val="24"/>
              </w:rPr>
              <w:t xml:space="preserve"> </w:t>
            </w:r>
            <w:r>
              <w:rPr>
                <w:sz w:val="24"/>
              </w:rPr>
              <w:t>de</w:t>
            </w:r>
            <w:r>
              <w:rPr>
                <w:spacing w:val="-15"/>
                <w:sz w:val="24"/>
              </w:rPr>
              <w:t xml:space="preserve"> </w:t>
            </w:r>
            <w:r>
              <w:rPr>
                <w:sz w:val="24"/>
              </w:rPr>
              <w:t>structură</w:t>
            </w:r>
            <w:r>
              <w:rPr>
                <w:spacing w:val="-15"/>
                <w:sz w:val="24"/>
              </w:rPr>
              <w:t xml:space="preserve"> </w:t>
            </w:r>
            <w:r>
              <w:rPr>
                <w:sz w:val="24"/>
              </w:rPr>
              <w:t>complexe</w:t>
            </w:r>
            <w:r>
              <w:rPr>
                <w:spacing w:val="-15"/>
                <w:sz w:val="24"/>
              </w:rPr>
              <w:t xml:space="preserve"> </w:t>
            </w:r>
            <w:r>
              <w:rPr>
                <w:sz w:val="24"/>
              </w:rPr>
              <w:t>ale</w:t>
            </w:r>
            <w:r>
              <w:rPr>
                <w:spacing w:val="-15"/>
                <w:sz w:val="24"/>
              </w:rPr>
              <w:t xml:space="preserve"> </w:t>
            </w:r>
            <w:r>
              <w:rPr>
                <w:sz w:val="24"/>
              </w:rPr>
              <w:t>actului</w:t>
            </w:r>
            <w:r>
              <w:rPr>
                <w:spacing w:val="-15"/>
                <w:sz w:val="24"/>
              </w:rPr>
              <w:t xml:space="preserve"> </w:t>
            </w:r>
            <w:r>
              <w:rPr>
                <w:sz w:val="24"/>
              </w:rPr>
              <w:t>normativ, prin urmare, nu pot fi constituite dintr-un singur punct.</w:t>
            </w:r>
          </w:p>
          <w:p w14:paraId="3ED33791" w14:textId="77777777" w:rsidR="00B02665" w:rsidRDefault="00B02665" w:rsidP="00E802B1">
            <w:pPr>
              <w:pStyle w:val="TableParagraph"/>
              <w:spacing w:before="1"/>
              <w:ind w:left="140" w:right="129"/>
              <w:rPr>
                <w:b/>
                <w:i/>
                <w:sz w:val="24"/>
              </w:rPr>
            </w:pPr>
          </w:p>
          <w:p w14:paraId="48077CC8" w14:textId="77777777" w:rsidR="00B02665" w:rsidRDefault="00000000" w:rsidP="00E802B1">
            <w:pPr>
              <w:pStyle w:val="TableParagraph"/>
              <w:ind w:left="140" w:right="129"/>
              <w:jc w:val="both"/>
              <w:rPr>
                <w:sz w:val="24"/>
              </w:rPr>
            </w:pPr>
            <w:r>
              <w:rPr>
                <w:sz w:val="24"/>
              </w:rPr>
              <w:t xml:space="preserve">La </w:t>
            </w:r>
            <w:proofErr w:type="spellStart"/>
            <w:r>
              <w:rPr>
                <w:sz w:val="24"/>
              </w:rPr>
              <w:t>sbp</w:t>
            </w:r>
            <w:proofErr w:type="spellEnd"/>
            <w:r>
              <w:rPr>
                <w:sz w:val="24"/>
              </w:rPr>
              <w:t>. 16.2, reiterăm că potrivit pct. 3 din proiectul hotărârii pentru aprobarea</w:t>
            </w:r>
            <w:r>
              <w:rPr>
                <w:spacing w:val="-9"/>
                <w:sz w:val="24"/>
              </w:rPr>
              <w:t xml:space="preserve"> </w:t>
            </w:r>
            <w:r>
              <w:rPr>
                <w:sz w:val="24"/>
              </w:rPr>
              <w:t>Normei</w:t>
            </w:r>
            <w:r>
              <w:rPr>
                <w:spacing w:val="-8"/>
                <w:sz w:val="24"/>
              </w:rPr>
              <w:t xml:space="preserve"> </w:t>
            </w:r>
            <w:r>
              <w:rPr>
                <w:sz w:val="24"/>
              </w:rPr>
              <w:t>sanitară</w:t>
            </w:r>
            <w:r>
              <w:rPr>
                <w:spacing w:val="-12"/>
                <w:sz w:val="24"/>
              </w:rPr>
              <w:t xml:space="preserve"> </w:t>
            </w:r>
            <w:r>
              <w:rPr>
                <w:sz w:val="24"/>
              </w:rPr>
              <w:t>veterinară</w:t>
            </w:r>
            <w:r>
              <w:rPr>
                <w:spacing w:val="-12"/>
                <w:sz w:val="24"/>
              </w:rPr>
              <w:t xml:space="preserve"> </w:t>
            </w:r>
            <w:r>
              <w:rPr>
                <w:sz w:val="24"/>
              </w:rPr>
              <w:t>privind</w:t>
            </w:r>
            <w:r>
              <w:rPr>
                <w:spacing w:val="-10"/>
                <w:sz w:val="24"/>
              </w:rPr>
              <w:t xml:space="preserve"> </w:t>
            </w:r>
            <w:r>
              <w:rPr>
                <w:sz w:val="24"/>
              </w:rPr>
              <w:t>unitățile</w:t>
            </w:r>
            <w:r>
              <w:rPr>
                <w:spacing w:val="-11"/>
                <w:sz w:val="24"/>
              </w:rPr>
              <w:t xml:space="preserve"> </w:t>
            </w:r>
            <w:r>
              <w:rPr>
                <w:sz w:val="24"/>
              </w:rPr>
              <w:t>care</w:t>
            </w:r>
            <w:r>
              <w:rPr>
                <w:spacing w:val="-12"/>
                <w:sz w:val="24"/>
              </w:rPr>
              <w:t xml:space="preserve"> </w:t>
            </w:r>
            <w:r>
              <w:rPr>
                <w:sz w:val="24"/>
              </w:rPr>
              <w:t>dețin</w:t>
            </w:r>
            <w:r>
              <w:rPr>
                <w:spacing w:val="-11"/>
                <w:sz w:val="24"/>
              </w:rPr>
              <w:t xml:space="preserve"> </w:t>
            </w:r>
            <w:r>
              <w:rPr>
                <w:sz w:val="24"/>
              </w:rPr>
              <w:t>animale terestre</w:t>
            </w:r>
            <w:r>
              <w:rPr>
                <w:spacing w:val="-8"/>
                <w:sz w:val="24"/>
              </w:rPr>
              <w:t xml:space="preserve"> </w:t>
            </w:r>
            <w:r>
              <w:rPr>
                <w:sz w:val="24"/>
              </w:rPr>
              <w:t>și</w:t>
            </w:r>
            <w:r>
              <w:rPr>
                <w:spacing w:val="-6"/>
                <w:sz w:val="24"/>
              </w:rPr>
              <w:t xml:space="preserve"> </w:t>
            </w:r>
            <w:r>
              <w:rPr>
                <w:sz w:val="24"/>
              </w:rPr>
              <w:t>incubatoare</w:t>
            </w:r>
            <w:r>
              <w:rPr>
                <w:spacing w:val="-9"/>
                <w:sz w:val="24"/>
              </w:rPr>
              <w:t xml:space="preserve"> </w:t>
            </w:r>
            <w:r>
              <w:rPr>
                <w:sz w:val="24"/>
              </w:rPr>
              <w:t>și</w:t>
            </w:r>
            <w:r>
              <w:rPr>
                <w:spacing w:val="-6"/>
                <w:sz w:val="24"/>
              </w:rPr>
              <w:t xml:space="preserve"> </w:t>
            </w:r>
            <w:r>
              <w:rPr>
                <w:sz w:val="24"/>
              </w:rPr>
              <w:t>trasabilitatea</w:t>
            </w:r>
            <w:r>
              <w:rPr>
                <w:spacing w:val="-8"/>
                <w:sz w:val="24"/>
              </w:rPr>
              <w:t xml:space="preserve"> </w:t>
            </w:r>
            <w:r>
              <w:rPr>
                <w:sz w:val="24"/>
              </w:rPr>
              <w:t>anumitor</w:t>
            </w:r>
            <w:r>
              <w:rPr>
                <w:spacing w:val="-7"/>
                <w:sz w:val="24"/>
              </w:rPr>
              <w:t xml:space="preserve"> </w:t>
            </w:r>
            <w:r>
              <w:rPr>
                <w:sz w:val="24"/>
              </w:rPr>
              <w:t>animale</w:t>
            </w:r>
            <w:r>
              <w:rPr>
                <w:spacing w:val="-8"/>
                <w:sz w:val="24"/>
              </w:rPr>
              <w:t xml:space="preserve"> </w:t>
            </w:r>
            <w:r>
              <w:rPr>
                <w:sz w:val="24"/>
              </w:rPr>
              <w:t>terestre</w:t>
            </w:r>
            <w:r>
              <w:rPr>
                <w:spacing w:val="-8"/>
                <w:sz w:val="24"/>
              </w:rPr>
              <w:t xml:space="preserve"> </w:t>
            </w:r>
            <w:r>
              <w:rPr>
                <w:sz w:val="24"/>
              </w:rPr>
              <w:t>deținute și</w:t>
            </w:r>
            <w:r>
              <w:rPr>
                <w:spacing w:val="-13"/>
                <w:sz w:val="24"/>
              </w:rPr>
              <w:t xml:space="preserve"> </w:t>
            </w:r>
            <w:r>
              <w:rPr>
                <w:sz w:val="24"/>
              </w:rPr>
              <w:t>a</w:t>
            </w:r>
            <w:r>
              <w:rPr>
                <w:spacing w:val="-14"/>
                <w:sz w:val="24"/>
              </w:rPr>
              <w:t xml:space="preserve"> </w:t>
            </w:r>
            <w:r>
              <w:rPr>
                <w:sz w:val="24"/>
              </w:rPr>
              <w:t>ouălor</w:t>
            </w:r>
            <w:r>
              <w:rPr>
                <w:spacing w:val="-14"/>
                <w:sz w:val="24"/>
              </w:rPr>
              <w:t xml:space="preserve"> </w:t>
            </w:r>
            <w:r>
              <w:rPr>
                <w:sz w:val="24"/>
              </w:rPr>
              <w:t>pentru</w:t>
            </w:r>
            <w:r>
              <w:rPr>
                <w:spacing w:val="-14"/>
                <w:sz w:val="24"/>
              </w:rPr>
              <w:t xml:space="preserve"> </w:t>
            </w:r>
            <w:r>
              <w:rPr>
                <w:sz w:val="24"/>
              </w:rPr>
              <w:t>incubație</w:t>
            </w:r>
            <w:r>
              <w:rPr>
                <w:spacing w:val="-14"/>
                <w:sz w:val="24"/>
              </w:rPr>
              <w:t xml:space="preserve"> </w:t>
            </w:r>
            <w:r>
              <w:rPr>
                <w:sz w:val="24"/>
              </w:rPr>
              <w:t>(nr.</w:t>
            </w:r>
            <w:r>
              <w:rPr>
                <w:spacing w:val="-14"/>
                <w:sz w:val="24"/>
              </w:rPr>
              <w:t xml:space="preserve"> </w:t>
            </w:r>
            <w:r>
              <w:rPr>
                <w:sz w:val="24"/>
              </w:rPr>
              <w:t>unic</w:t>
            </w:r>
            <w:r>
              <w:rPr>
                <w:spacing w:val="-14"/>
                <w:sz w:val="24"/>
              </w:rPr>
              <w:t xml:space="preserve"> </w:t>
            </w:r>
            <w:r>
              <w:rPr>
                <w:sz w:val="24"/>
              </w:rPr>
              <w:t>891/MAIA/2024),</w:t>
            </w:r>
            <w:r>
              <w:rPr>
                <w:spacing w:val="-14"/>
                <w:sz w:val="24"/>
              </w:rPr>
              <w:t xml:space="preserve"> </w:t>
            </w:r>
            <w:r>
              <w:rPr>
                <w:sz w:val="24"/>
              </w:rPr>
              <w:t>hotărârea</w:t>
            </w:r>
            <w:r>
              <w:rPr>
                <w:spacing w:val="-14"/>
                <w:sz w:val="24"/>
              </w:rPr>
              <w:t xml:space="preserve"> </w:t>
            </w:r>
            <w:r>
              <w:rPr>
                <w:sz w:val="24"/>
              </w:rPr>
              <w:t>va</w:t>
            </w:r>
            <w:r>
              <w:rPr>
                <w:spacing w:val="-14"/>
                <w:sz w:val="24"/>
              </w:rPr>
              <w:t xml:space="preserve"> </w:t>
            </w:r>
            <w:r>
              <w:rPr>
                <w:sz w:val="24"/>
              </w:rPr>
              <w:t xml:space="preserve">intra în vigoare la 08.05.2028, dată care </w:t>
            </w:r>
            <w:proofErr w:type="spellStart"/>
            <w:r>
              <w:rPr>
                <w:sz w:val="24"/>
              </w:rPr>
              <w:t>succede</w:t>
            </w:r>
            <w:proofErr w:type="spellEnd"/>
            <w:r>
              <w:rPr>
                <w:sz w:val="24"/>
              </w:rPr>
              <w:t xml:space="preserve"> data intrării în vigoare a acestui proiect (873/MAIA/2024) care urmează să intre în vigoare la 08.05.2026 (obiecție valabilă și la </w:t>
            </w:r>
            <w:proofErr w:type="spellStart"/>
            <w:r>
              <w:rPr>
                <w:sz w:val="24"/>
              </w:rPr>
              <w:t>sbp</w:t>
            </w:r>
            <w:proofErr w:type="spellEnd"/>
            <w:r>
              <w:rPr>
                <w:sz w:val="24"/>
              </w:rPr>
              <w:t>. 16.4).</w:t>
            </w:r>
          </w:p>
          <w:p w14:paraId="624AECF4" w14:textId="77777777" w:rsidR="00B02665" w:rsidRDefault="00000000" w:rsidP="00E802B1">
            <w:pPr>
              <w:pStyle w:val="TableParagraph"/>
              <w:spacing w:line="270" w:lineRule="atLeast"/>
              <w:ind w:left="140" w:right="129"/>
              <w:jc w:val="both"/>
              <w:rPr>
                <w:sz w:val="24"/>
              </w:rPr>
            </w:pPr>
            <w:r>
              <w:rPr>
                <w:sz w:val="24"/>
              </w:rPr>
              <w:t>La</w:t>
            </w:r>
            <w:r>
              <w:rPr>
                <w:spacing w:val="-12"/>
                <w:sz w:val="24"/>
              </w:rPr>
              <w:t xml:space="preserve"> </w:t>
            </w:r>
            <w:r>
              <w:rPr>
                <w:sz w:val="24"/>
              </w:rPr>
              <w:t>denumirea</w:t>
            </w:r>
            <w:r>
              <w:rPr>
                <w:spacing w:val="-12"/>
                <w:sz w:val="24"/>
              </w:rPr>
              <w:t xml:space="preserve"> </w:t>
            </w:r>
            <w:r>
              <w:rPr>
                <w:sz w:val="24"/>
              </w:rPr>
              <w:t>Normei</w:t>
            </w:r>
            <w:r>
              <w:rPr>
                <w:spacing w:val="-11"/>
                <w:sz w:val="24"/>
              </w:rPr>
              <w:t xml:space="preserve"> </w:t>
            </w:r>
            <w:r>
              <w:rPr>
                <w:sz w:val="24"/>
              </w:rPr>
              <w:t>sanitare</w:t>
            </w:r>
            <w:r>
              <w:rPr>
                <w:spacing w:val="-12"/>
                <w:sz w:val="24"/>
              </w:rPr>
              <w:t xml:space="preserve"> </w:t>
            </w:r>
            <w:r>
              <w:rPr>
                <w:sz w:val="24"/>
              </w:rPr>
              <w:t>veterinare,</w:t>
            </w:r>
            <w:r>
              <w:rPr>
                <w:spacing w:val="-11"/>
                <w:sz w:val="24"/>
              </w:rPr>
              <w:t xml:space="preserve"> </w:t>
            </w:r>
            <w:r>
              <w:rPr>
                <w:sz w:val="24"/>
              </w:rPr>
              <w:t>cuvintele</w:t>
            </w:r>
            <w:r>
              <w:rPr>
                <w:spacing w:val="-12"/>
                <w:sz w:val="24"/>
              </w:rPr>
              <w:t xml:space="preserve"> </w:t>
            </w:r>
            <w:r>
              <w:rPr>
                <w:sz w:val="24"/>
              </w:rPr>
              <w:t>„cu</w:t>
            </w:r>
            <w:r>
              <w:rPr>
                <w:spacing w:val="-11"/>
                <w:sz w:val="24"/>
              </w:rPr>
              <w:t xml:space="preserve"> </w:t>
            </w:r>
            <w:r>
              <w:rPr>
                <w:sz w:val="24"/>
              </w:rPr>
              <w:t>privire</w:t>
            </w:r>
            <w:r>
              <w:rPr>
                <w:spacing w:val="-12"/>
                <w:sz w:val="24"/>
              </w:rPr>
              <w:t xml:space="preserve"> </w:t>
            </w:r>
            <w:r>
              <w:rPr>
                <w:sz w:val="24"/>
              </w:rPr>
              <w:t>la”</w:t>
            </w:r>
            <w:r>
              <w:rPr>
                <w:spacing w:val="-12"/>
                <w:sz w:val="24"/>
              </w:rPr>
              <w:t xml:space="preserve"> </w:t>
            </w:r>
            <w:r>
              <w:rPr>
                <w:sz w:val="24"/>
              </w:rPr>
              <w:t>se</w:t>
            </w:r>
            <w:r>
              <w:rPr>
                <w:spacing w:val="-11"/>
                <w:sz w:val="24"/>
              </w:rPr>
              <w:t xml:space="preserve"> </w:t>
            </w:r>
            <w:r>
              <w:rPr>
                <w:sz w:val="24"/>
              </w:rPr>
              <w:t xml:space="preserve">vor substitui cu cuvântul „privind” (obiecție valabilă și la </w:t>
            </w:r>
            <w:proofErr w:type="spellStart"/>
            <w:r>
              <w:rPr>
                <w:sz w:val="24"/>
              </w:rPr>
              <w:t>sbp</w:t>
            </w:r>
            <w:proofErr w:type="spellEnd"/>
            <w:r>
              <w:rPr>
                <w:sz w:val="24"/>
              </w:rPr>
              <w:t>. 16.4).</w:t>
            </w:r>
          </w:p>
        </w:tc>
        <w:tc>
          <w:tcPr>
            <w:tcW w:w="4397" w:type="dxa"/>
            <w:tcBorders>
              <w:bottom w:val="nil"/>
            </w:tcBorders>
          </w:tcPr>
          <w:p w14:paraId="6F7146D9" w14:textId="77777777" w:rsidR="00B02665" w:rsidRDefault="00B02665">
            <w:pPr>
              <w:pStyle w:val="TableParagraph"/>
              <w:spacing w:before="181"/>
              <w:rPr>
                <w:b/>
                <w:i/>
                <w:sz w:val="24"/>
              </w:rPr>
            </w:pPr>
          </w:p>
          <w:p w14:paraId="67B7D67C" w14:textId="77777777" w:rsidR="00B02665" w:rsidRDefault="00000000">
            <w:pPr>
              <w:pStyle w:val="TableParagraph"/>
              <w:ind w:left="149"/>
              <w:rPr>
                <w:b/>
                <w:sz w:val="24"/>
              </w:rPr>
            </w:pPr>
            <w:r>
              <w:rPr>
                <w:b/>
                <w:sz w:val="24"/>
              </w:rPr>
              <w:t>Se</w:t>
            </w:r>
            <w:r>
              <w:rPr>
                <w:b/>
                <w:spacing w:val="-1"/>
                <w:sz w:val="24"/>
              </w:rPr>
              <w:t xml:space="preserve"> </w:t>
            </w:r>
            <w:r>
              <w:rPr>
                <w:b/>
                <w:spacing w:val="-2"/>
                <w:sz w:val="24"/>
              </w:rPr>
              <w:t>acceptă</w:t>
            </w:r>
          </w:p>
        </w:tc>
      </w:tr>
      <w:tr w:rsidR="00B02665" w14:paraId="2DF2DE97" w14:textId="77777777">
        <w:trPr>
          <w:trHeight w:val="1658"/>
        </w:trPr>
        <w:tc>
          <w:tcPr>
            <w:tcW w:w="2563" w:type="dxa"/>
            <w:vMerge/>
            <w:tcBorders>
              <w:top w:val="nil"/>
            </w:tcBorders>
          </w:tcPr>
          <w:p w14:paraId="75A12B56" w14:textId="77777777" w:rsidR="00B02665" w:rsidRDefault="00B02665">
            <w:pPr>
              <w:rPr>
                <w:sz w:val="2"/>
                <w:szCs w:val="2"/>
              </w:rPr>
            </w:pPr>
          </w:p>
        </w:tc>
        <w:tc>
          <w:tcPr>
            <w:tcW w:w="708" w:type="dxa"/>
          </w:tcPr>
          <w:p w14:paraId="4308794E" w14:textId="77777777" w:rsidR="00B02665" w:rsidRDefault="00000000">
            <w:pPr>
              <w:pStyle w:val="TableParagraph"/>
              <w:spacing w:line="275" w:lineRule="exact"/>
              <w:ind w:left="7"/>
              <w:jc w:val="center"/>
              <w:rPr>
                <w:sz w:val="24"/>
              </w:rPr>
            </w:pPr>
            <w:r>
              <w:rPr>
                <w:spacing w:val="-5"/>
                <w:sz w:val="24"/>
              </w:rPr>
              <w:t>49</w:t>
            </w:r>
          </w:p>
        </w:tc>
        <w:tc>
          <w:tcPr>
            <w:tcW w:w="6944" w:type="dxa"/>
            <w:vMerge/>
            <w:tcBorders>
              <w:top w:val="nil"/>
            </w:tcBorders>
          </w:tcPr>
          <w:p w14:paraId="372270F0" w14:textId="77777777" w:rsidR="00B02665" w:rsidRDefault="00B02665">
            <w:pPr>
              <w:rPr>
                <w:sz w:val="2"/>
                <w:szCs w:val="2"/>
              </w:rPr>
            </w:pPr>
          </w:p>
        </w:tc>
        <w:tc>
          <w:tcPr>
            <w:tcW w:w="4397" w:type="dxa"/>
            <w:vMerge w:val="restart"/>
            <w:tcBorders>
              <w:top w:val="nil"/>
            </w:tcBorders>
          </w:tcPr>
          <w:p w14:paraId="3F538B97" w14:textId="77777777" w:rsidR="00B02665" w:rsidRDefault="00000000">
            <w:pPr>
              <w:pStyle w:val="TableParagraph"/>
              <w:spacing w:before="1"/>
              <w:ind w:left="149"/>
              <w:rPr>
                <w:b/>
                <w:sz w:val="24"/>
              </w:rPr>
            </w:pPr>
            <w:r>
              <w:rPr>
                <w:b/>
                <w:sz w:val="24"/>
              </w:rPr>
              <w:t>Se</w:t>
            </w:r>
            <w:r>
              <w:rPr>
                <w:b/>
                <w:spacing w:val="-1"/>
                <w:sz w:val="24"/>
              </w:rPr>
              <w:t xml:space="preserve"> </w:t>
            </w:r>
            <w:r>
              <w:rPr>
                <w:b/>
                <w:spacing w:val="-2"/>
                <w:sz w:val="24"/>
              </w:rPr>
              <w:t>acceptă</w:t>
            </w:r>
          </w:p>
          <w:p w14:paraId="031F08FC" w14:textId="77777777" w:rsidR="00B02665" w:rsidRDefault="00B02665">
            <w:pPr>
              <w:pStyle w:val="TableParagraph"/>
              <w:rPr>
                <w:b/>
                <w:i/>
                <w:sz w:val="24"/>
              </w:rPr>
            </w:pPr>
          </w:p>
          <w:p w14:paraId="58A858F4" w14:textId="77777777" w:rsidR="00B02665" w:rsidRDefault="00B02665">
            <w:pPr>
              <w:pStyle w:val="TableParagraph"/>
              <w:spacing w:before="87"/>
              <w:rPr>
                <w:b/>
                <w:i/>
                <w:sz w:val="24"/>
              </w:rPr>
            </w:pPr>
          </w:p>
          <w:p w14:paraId="4D696554" w14:textId="024AC40C" w:rsidR="00B02665" w:rsidRDefault="00B77136">
            <w:pPr>
              <w:pStyle w:val="TableParagraph"/>
              <w:ind w:left="149"/>
              <w:rPr>
                <w:b/>
                <w:sz w:val="24"/>
              </w:rPr>
            </w:pPr>
            <w:r>
              <w:rPr>
                <w:b/>
                <w:sz w:val="24"/>
              </w:rPr>
              <w:t xml:space="preserve">Se </w:t>
            </w:r>
            <w:r>
              <w:rPr>
                <w:b/>
                <w:spacing w:val="-2"/>
                <w:sz w:val="24"/>
              </w:rPr>
              <w:t>acceptă</w:t>
            </w:r>
          </w:p>
          <w:p w14:paraId="7DE82C56" w14:textId="77777777" w:rsidR="00B02665" w:rsidRDefault="00000000">
            <w:pPr>
              <w:pStyle w:val="TableParagraph"/>
              <w:spacing w:before="182" w:line="259" w:lineRule="auto"/>
              <w:ind w:left="149" w:right="123"/>
              <w:jc w:val="both"/>
              <w:rPr>
                <w:spacing w:val="-2"/>
                <w:sz w:val="24"/>
              </w:rPr>
            </w:pPr>
            <w:r>
              <w:rPr>
                <w:sz w:val="24"/>
              </w:rPr>
              <w:t xml:space="preserve">Normă va intra în vigoare la </w:t>
            </w:r>
            <w:r>
              <w:rPr>
                <w:spacing w:val="-2"/>
                <w:sz w:val="24"/>
              </w:rPr>
              <w:t>08.05.202</w:t>
            </w:r>
            <w:r w:rsidR="00B77136">
              <w:rPr>
                <w:spacing w:val="-2"/>
                <w:sz w:val="24"/>
              </w:rPr>
              <w:t>8</w:t>
            </w:r>
            <w:r>
              <w:rPr>
                <w:spacing w:val="-2"/>
                <w:sz w:val="24"/>
              </w:rPr>
              <w:t>.</w:t>
            </w:r>
          </w:p>
          <w:p w14:paraId="636285B5" w14:textId="77777777" w:rsidR="00B77136" w:rsidRDefault="00B77136">
            <w:pPr>
              <w:pStyle w:val="TableParagraph"/>
              <w:spacing w:before="182" w:line="259" w:lineRule="auto"/>
              <w:ind w:left="149" w:right="123"/>
              <w:jc w:val="both"/>
              <w:rPr>
                <w:spacing w:val="-2"/>
                <w:sz w:val="24"/>
              </w:rPr>
            </w:pPr>
          </w:p>
          <w:p w14:paraId="6A9173B4" w14:textId="77777777" w:rsidR="00B77136" w:rsidRDefault="00B77136">
            <w:pPr>
              <w:pStyle w:val="TableParagraph"/>
              <w:spacing w:before="182" w:line="259" w:lineRule="auto"/>
              <w:ind w:left="149" w:right="123"/>
              <w:jc w:val="both"/>
              <w:rPr>
                <w:spacing w:val="-2"/>
                <w:sz w:val="24"/>
              </w:rPr>
            </w:pPr>
          </w:p>
          <w:p w14:paraId="3F805E02" w14:textId="77777777" w:rsidR="00B77136" w:rsidRDefault="00B77136">
            <w:pPr>
              <w:pStyle w:val="TableParagraph"/>
              <w:spacing w:before="182" w:line="259" w:lineRule="auto"/>
              <w:ind w:left="149" w:right="123"/>
              <w:jc w:val="both"/>
              <w:rPr>
                <w:spacing w:val="-2"/>
                <w:sz w:val="24"/>
              </w:rPr>
            </w:pPr>
          </w:p>
          <w:p w14:paraId="5F612C71" w14:textId="78CD2E56" w:rsidR="00B77136" w:rsidRDefault="00B77136">
            <w:pPr>
              <w:pStyle w:val="TableParagraph"/>
              <w:spacing w:before="182" w:line="259" w:lineRule="auto"/>
              <w:ind w:left="149" w:right="123"/>
              <w:jc w:val="both"/>
              <w:rPr>
                <w:sz w:val="24"/>
              </w:rPr>
            </w:pPr>
            <w:r>
              <w:rPr>
                <w:sz w:val="24"/>
              </w:rPr>
              <w:t xml:space="preserve"> În denumirea</w:t>
            </w:r>
            <w:r>
              <w:rPr>
                <w:spacing w:val="-12"/>
                <w:sz w:val="24"/>
              </w:rPr>
              <w:t xml:space="preserve"> </w:t>
            </w:r>
            <w:r>
              <w:rPr>
                <w:sz w:val="24"/>
              </w:rPr>
              <w:t>Normei</w:t>
            </w:r>
            <w:r>
              <w:rPr>
                <w:spacing w:val="-11"/>
                <w:sz w:val="24"/>
              </w:rPr>
              <w:t xml:space="preserve"> </w:t>
            </w:r>
            <w:r>
              <w:rPr>
                <w:sz w:val="24"/>
              </w:rPr>
              <w:t>sanitare</w:t>
            </w:r>
            <w:r>
              <w:rPr>
                <w:spacing w:val="-12"/>
                <w:sz w:val="24"/>
              </w:rPr>
              <w:t xml:space="preserve"> </w:t>
            </w:r>
            <w:r>
              <w:rPr>
                <w:sz w:val="24"/>
              </w:rPr>
              <w:t>veterinare,</w:t>
            </w:r>
            <w:r>
              <w:rPr>
                <w:spacing w:val="-11"/>
                <w:sz w:val="24"/>
              </w:rPr>
              <w:t xml:space="preserve"> </w:t>
            </w:r>
            <w:r>
              <w:rPr>
                <w:sz w:val="24"/>
              </w:rPr>
              <w:t>cuvintele</w:t>
            </w:r>
            <w:r>
              <w:rPr>
                <w:spacing w:val="-12"/>
                <w:sz w:val="24"/>
              </w:rPr>
              <w:t xml:space="preserve"> </w:t>
            </w:r>
            <w:r>
              <w:rPr>
                <w:sz w:val="24"/>
              </w:rPr>
              <w:t>„cu</w:t>
            </w:r>
            <w:r>
              <w:rPr>
                <w:spacing w:val="-11"/>
                <w:sz w:val="24"/>
              </w:rPr>
              <w:t xml:space="preserve"> </w:t>
            </w:r>
            <w:r>
              <w:rPr>
                <w:sz w:val="24"/>
              </w:rPr>
              <w:t>privire</w:t>
            </w:r>
            <w:r>
              <w:rPr>
                <w:spacing w:val="-12"/>
                <w:sz w:val="24"/>
              </w:rPr>
              <w:t xml:space="preserve"> </w:t>
            </w:r>
            <w:r>
              <w:rPr>
                <w:sz w:val="24"/>
              </w:rPr>
              <w:t>la”</w:t>
            </w:r>
            <w:r>
              <w:rPr>
                <w:spacing w:val="-12"/>
                <w:sz w:val="24"/>
              </w:rPr>
              <w:t xml:space="preserve"> </w:t>
            </w:r>
            <w:r>
              <w:rPr>
                <w:sz w:val="24"/>
              </w:rPr>
              <w:t>s-au substitui</w:t>
            </w:r>
            <w:r w:rsidR="00CD4843">
              <w:rPr>
                <w:sz w:val="24"/>
              </w:rPr>
              <w:t>t</w:t>
            </w:r>
            <w:r>
              <w:rPr>
                <w:sz w:val="24"/>
              </w:rPr>
              <w:t xml:space="preserve"> cu cuvântul „privind</w:t>
            </w:r>
            <w:r w:rsidR="00CD4843">
              <w:rPr>
                <w:sz w:val="24"/>
              </w:rPr>
              <w:t>”.</w:t>
            </w:r>
          </w:p>
        </w:tc>
      </w:tr>
      <w:tr w:rsidR="00B02665" w14:paraId="67AF50FD" w14:textId="77777777">
        <w:trPr>
          <w:trHeight w:val="1656"/>
        </w:trPr>
        <w:tc>
          <w:tcPr>
            <w:tcW w:w="2563" w:type="dxa"/>
            <w:vMerge/>
            <w:tcBorders>
              <w:top w:val="nil"/>
            </w:tcBorders>
          </w:tcPr>
          <w:p w14:paraId="59522424" w14:textId="77777777" w:rsidR="00B02665" w:rsidRDefault="00B02665">
            <w:pPr>
              <w:rPr>
                <w:sz w:val="2"/>
                <w:szCs w:val="2"/>
              </w:rPr>
            </w:pPr>
          </w:p>
        </w:tc>
        <w:tc>
          <w:tcPr>
            <w:tcW w:w="708" w:type="dxa"/>
          </w:tcPr>
          <w:p w14:paraId="3F415863" w14:textId="77777777" w:rsidR="00B02665" w:rsidRDefault="00000000">
            <w:pPr>
              <w:pStyle w:val="TableParagraph"/>
              <w:spacing w:line="275" w:lineRule="exact"/>
              <w:ind w:left="7"/>
              <w:jc w:val="center"/>
              <w:rPr>
                <w:sz w:val="24"/>
              </w:rPr>
            </w:pPr>
            <w:r>
              <w:rPr>
                <w:spacing w:val="-5"/>
                <w:sz w:val="24"/>
              </w:rPr>
              <w:t>50</w:t>
            </w:r>
          </w:p>
        </w:tc>
        <w:tc>
          <w:tcPr>
            <w:tcW w:w="6944" w:type="dxa"/>
            <w:vMerge/>
            <w:tcBorders>
              <w:top w:val="nil"/>
            </w:tcBorders>
          </w:tcPr>
          <w:p w14:paraId="48E8A99A" w14:textId="77777777" w:rsidR="00B02665" w:rsidRDefault="00B02665">
            <w:pPr>
              <w:rPr>
                <w:sz w:val="2"/>
                <w:szCs w:val="2"/>
              </w:rPr>
            </w:pPr>
          </w:p>
        </w:tc>
        <w:tc>
          <w:tcPr>
            <w:tcW w:w="4397" w:type="dxa"/>
            <w:vMerge/>
            <w:tcBorders>
              <w:top w:val="nil"/>
            </w:tcBorders>
          </w:tcPr>
          <w:p w14:paraId="20BF5868" w14:textId="77777777" w:rsidR="00B02665" w:rsidRDefault="00B02665">
            <w:pPr>
              <w:rPr>
                <w:sz w:val="2"/>
                <w:szCs w:val="2"/>
              </w:rPr>
            </w:pPr>
          </w:p>
        </w:tc>
      </w:tr>
      <w:tr w:rsidR="00B02665" w14:paraId="0F46B976" w14:textId="77777777">
        <w:trPr>
          <w:trHeight w:val="829"/>
        </w:trPr>
        <w:tc>
          <w:tcPr>
            <w:tcW w:w="2563" w:type="dxa"/>
          </w:tcPr>
          <w:p w14:paraId="4BC2F77D" w14:textId="77777777" w:rsidR="00B02665" w:rsidRDefault="00B02665">
            <w:pPr>
              <w:pStyle w:val="TableParagraph"/>
              <w:rPr>
                <w:sz w:val="24"/>
              </w:rPr>
            </w:pPr>
          </w:p>
        </w:tc>
        <w:tc>
          <w:tcPr>
            <w:tcW w:w="708" w:type="dxa"/>
          </w:tcPr>
          <w:p w14:paraId="119D60BD" w14:textId="77777777" w:rsidR="00B02665" w:rsidRDefault="00000000">
            <w:pPr>
              <w:pStyle w:val="TableParagraph"/>
              <w:spacing w:line="275" w:lineRule="exact"/>
              <w:ind w:left="7"/>
              <w:jc w:val="center"/>
              <w:rPr>
                <w:sz w:val="24"/>
              </w:rPr>
            </w:pPr>
            <w:r>
              <w:rPr>
                <w:spacing w:val="-5"/>
                <w:sz w:val="24"/>
              </w:rPr>
              <w:t>51</w:t>
            </w:r>
          </w:p>
        </w:tc>
        <w:tc>
          <w:tcPr>
            <w:tcW w:w="6944" w:type="dxa"/>
          </w:tcPr>
          <w:p w14:paraId="5D94DC78" w14:textId="0F7E387D" w:rsidR="00B02665" w:rsidRDefault="00000000" w:rsidP="00CD4843">
            <w:pPr>
              <w:pStyle w:val="TableParagraph"/>
              <w:ind w:left="4" w:right="129"/>
              <w:jc w:val="both"/>
              <w:rPr>
                <w:i/>
                <w:sz w:val="24"/>
              </w:rPr>
            </w:pPr>
            <w:r>
              <w:rPr>
                <w:b/>
                <w:sz w:val="24"/>
              </w:rPr>
              <w:t>La</w:t>
            </w:r>
            <w:r>
              <w:rPr>
                <w:b/>
                <w:spacing w:val="-2"/>
                <w:sz w:val="24"/>
              </w:rPr>
              <w:t xml:space="preserve"> </w:t>
            </w:r>
            <w:proofErr w:type="spellStart"/>
            <w:r>
              <w:rPr>
                <w:b/>
                <w:sz w:val="24"/>
              </w:rPr>
              <w:t>sbp</w:t>
            </w:r>
            <w:proofErr w:type="spellEnd"/>
            <w:r>
              <w:rPr>
                <w:b/>
                <w:sz w:val="24"/>
              </w:rPr>
              <w:t>.</w:t>
            </w:r>
            <w:r>
              <w:rPr>
                <w:b/>
                <w:spacing w:val="-2"/>
                <w:sz w:val="24"/>
              </w:rPr>
              <w:t xml:space="preserve"> </w:t>
            </w:r>
            <w:r>
              <w:rPr>
                <w:b/>
                <w:sz w:val="24"/>
              </w:rPr>
              <w:t>16.2</w:t>
            </w:r>
            <w:r>
              <w:rPr>
                <w:b/>
                <w:spacing w:val="-2"/>
                <w:sz w:val="24"/>
              </w:rPr>
              <w:t xml:space="preserve"> </w:t>
            </w:r>
            <w:r>
              <w:rPr>
                <w:sz w:val="24"/>
              </w:rPr>
              <w:t>care</w:t>
            </w:r>
            <w:r>
              <w:rPr>
                <w:spacing w:val="-2"/>
                <w:sz w:val="24"/>
              </w:rPr>
              <w:t xml:space="preserve"> </w:t>
            </w:r>
            <w:r>
              <w:rPr>
                <w:sz w:val="24"/>
              </w:rPr>
              <w:t>transpune</w:t>
            </w:r>
            <w:r>
              <w:rPr>
                <w:spacing w:val="-3"/>
                <w:sz w:val="24"/>
              </w:rPr>
              <w:t xml:space="preserve"> </w:t>
            </w:r>
            <w:r>
              <w:rPr>
                <w:sz w:val="24"/>
              </w:rPr>
              <w:t>art.</w:t>
            </w:r>
            <w:r>
              <w:rPr>
                <w:spacing w:val="-1"/>
                <w:sz w:val="24"/>
              </w:rPr>
              <w:t xml:space="preserve"> </w:t>
            </w:r>
            <w:r>
              <w:rPr>
                <w:sz w:val="24"/>
              </w:rPr>
              <w:t>1</w:t>
            </w:r>
            <w:r>
              <w:rPr>
                <w:spacing w:val="-2"/>
                <w:sz w:val="24"/>
              </w:rPr>
              <w:t xml:space="preserve"> </w:t>
            </w:r>
            <w:r>
              <w:rPr>
                <w:sz w:val="24"/>
              </w:rPr>
              <w:t>lit.</w:t>
            </w:r>
            <w:r>
              <w:rPr>
                <w:spacing w:val="-2"/>
                <w:sz w:val="24"/>
              </w:rPr>
              <w:t xml:space="preserve"> </w:t>
            </w:r>
            <w:r>
              <w:rPr>
                <w:sz w:val="24"/>
              </w:rPr>
              <w:t>(b)</w:t>
            </w:r>
            <w:r>
              <w:rPr>
                <w:spacing w:val="-3"/>
                <w:sz w:val="24"/>
              </w:rPr>
              <w:t xml:space="preserve"> </w:t>
            </w:r>
            <w:r>
              <w:rPr>
                <w:sz w:val="24"/>
              </w:rPr>
              <w:t xml:space="preserve">din </w:t>
            </w:r>
            <w:r>
              <w:rPr>
                <w:i/>
                <w:sz w:val="24"/>
              </w:rPr>
              <w:t>Regulamentul</w:t>
            </w:r>
            <w:r>
              <w:rPr>
                <w:i/>
                <w:spacing w:val="-2"/>
                <w:sz w:val="24"/>
              </w:rPr>
              <w:t xml:space="preserve"> </w:t>
            </w:r>
            <w:r>
              <w:rPr>
                <w:i/>
                <w:sz w:val="24"/>
              </w:rPr>
              <w:t>de</w:t>
            </w:r>
            <w:r>
              <w:rPr>
                <w:i/>
                <w:spacing w:val="-3"/>
                <w:sz w:val="24"/>
              </w:rPr>
              <w:t xml:space="preserve"> </w:t>
            </w:r>
            <w:r>
              <w:rPr>
                <w:i/>
                <w:sz w:val="24"/>
              </w:rPr>
              <w:t>punere</w:t>
            </w:r>
            <w:r>
              <w:rPr>
                <w:i/>
                <w:spacing w:val="-3"/>
                <w:sz w:val="24"/>
              </w:rPr>
              <w:t xml:space="preserve"> </w:t>
            </w:r>
            <w:r>
              <w:rPr>
                <w:i/>
                <w:sz w:val="24"/>
              </w:rPr>
              <w:t xml:space="preserve">în aplicare (UE) 2022/160, </w:t>
            </w:r>
            <w:r>
              <w:rPr>
                <w:sz w:val="24"/>
              </w:rPr>
              <w:t xml:space="preserve">se va revizui referința la </w:t>
            </w:r>
            <w:r>
              <w:rPr>
                <w:i/>
                <w:sz w:val="24"/>
              </w:rPr>
              <w:t>Legea nr. 196</w:t>
            </w:r>
            <w:r>
              <w:rPr>
                <w:sz w:val="24"/>
              </w:rPr>
              <w:t>/2024, or,</w:t>
            </w:r>
            <w:r>
              <w:rPr>
                <w:spacing w:val="53"/>
                <w:sz w:val="24"/>
              </w:rPr>
              <w:t xml:space="preserve"> </w:t>
            </w:r>
            <w:r>
              <w:rPr>
                <w:sz w:val="24"/>
              </w:rPr>
              <w:t>actul</w:t>
            </w:r>
            <w:r>
              <w:rPr>
                <w:spacing w:val="57"/>
                <w:sz w:val="24"/>
              </w:rPr>
              <w:t xml:space="preserve"> </w:t>
            </w:r>
            <w:r>
              <w:rPr>
                <w:sz w:val="24"/>
              </w:rPr>
              <w:t>normativ</w:t>
            </w:r>
            <w:r>
              <w:rPr>
                <w:spacing w:val="58"/>
                <w:sz w:val="24"/>
              </w:rPr>
              <w:t xml:space="preserve"> </w:t>
            </w:r>
            <w:r>
              <w:rPr>
                <w:sz w:val="24"/>
              </w:rPr>
              <w:t>enunțat</w:t>
            </w:r>
            <w:r>
              <w:rPr>
                <w:spacing w:val="56"/>
                <w:sz w:val="24"/>
              </w:rPr>
              <w:t xml:space="preserve"> </w:t>
            </w:r>
            <w:r>
              <w:rPr>
                <w:sz w:val="24"/>
              </w:rPr>
              <w:t>nu</w:t>
            </w:r>
            <w:r>
              <w:rPr>
                <w:spacing w:val="56"/>
                <w:sz w:val="24"/>
              </w:rPr>
              <w:t xml:space="preserve"> </w:t>
            </w:r>
            <w:r>
              <w:rPr>
                <w:sz w:val="24"/>
              </w:rPr>
              <w:t>transpune</w:t>
            </w:r>
            <w:r>
              <w:rPr>
                <w:spacing w:val="57"/>
                <w:sz w:val="24"/>
              </w:rPr>
              <w:t xml:space="preserve"> </w:t>
            </w:r>
            <w:r>
              <w:rPr>
                <w:i/>
                <w:sz w:val="24"/>
              </w:rPr>
              <w:t>Regulamentul</w:t>
            </w:r>
            <w:r>
              <w:rPr>
                <w:i/>
                <w:spacing w:val="57"/>
                <w:sz w:val="24"/>
              </w:rPr>
              <w:t xml:space="preserve"> </w:t>
            </w:r>
            <w:r>
              <w:rPr>
                <w:i/>
                <w:sz w:val="24"/>
              </w:rPr>
              <w:t>delegat</w:t>
            </w:r>
            <w:r>
              <w:rPr>
                <w:i/>
                <w:spacing w:val="57"/>
                <w:sz w:val="24"/>
              </w:rPr>
              <w:t xml:space="preserve"> </w:t>
            </w:r>
            <w:r>
              <w:rPr>
                <w:i/>
                <w:spacing w:val="-4"/>
                <w:sz w:val="24"/>
              </w:rPr>
              <w:t>(UE)</w:t>
            </w:r>
            <w:r w:rsidR="00CD4843">
              <w:rPr>
                <w:i/>
                <w:sz w:val="24"/>
              </w:rPr>
              <w:t xml:space="preserve"> 2020</w:t>
            </w:r>
            <w:r w:rsidR="00CD4843">
              <w:rPr>
                <w:sz w:val="24"/>
              </w:rPr>
              <w:t>/686</w:t>
            </w:r>
            <w:r w:rsidR="00CD4843">
              <w:rPr>
                <w:spacing w:val="-7"/>
                <w:sz w:val="24"/>
              </w:rPr>
              <w:t xml:space="preserve"> </w:t>
            </w:r>
            <w:r w:rsidR="00CD4843">
              <w:rPr>
                <w:sz w:val="24"/>
              </w:rPr>
              <w:t>la</w:t>
            </w:r>
            <w:r w:rsidR="00CD4843">
              <w:rPr>
                <w:spacing w:val="-8"/>
                <w:sz w:val="24"/>
              </w:rPr>
              <w:t xml:space="preserve"> </w:t>
            </w:r>
            <w:r w:rsidR="00CD4843">
              <w:rPr>
                <w:sz w:val="24"/>
              </w:rPr>
              <w:t>care</w:t>
            </w:r>
            <w:r w:rsidR="00CD4843">
              <w:rPr>
                <w:spacing w:val="-9"/>
                <w:sz w:val="24"/>
              </w:rPr>
              <w:t xml:space="preserve"> </w:t>
            </w:r>
            <w:r w:rsidR="00CD4843">
              <w:rPr>
                <w:sz w:val="24"/>
              </w:rPr>
              <w:t>se</w:t>
            </w:r>
            <w:r w:rsidR="00CD4843">
              <w:rPr>
                <w:spacing w:val="-8"/>
                <w:sz w:val="24"/>
              </w:rPr>
              <w:t xml:space="preserve"> </w:t>
            </w:r>
            <w:r w:rsidR="00CD4843">
              <w:rPr>
                <w:sz w:val="24"/>
              </w:rPr>
              <w:t>face</w:t>
            </w:r>
            <w:r w:rsidR="00CD4843">
              <w:rPr>
                <w:spacing w:val="-8"/>
                <w:sz w:val="24"/>
              </w:rPr>
              <w:t xml:space="preserve"> </w:t>
            </w:r>
            <w:r w:rsidR="00CD4843">
              <w:rPr>
                <w:sz w:val="24"/>
              </w:rPr>
              <w:t>referință</w:t>
            </w:r>
            <w:r w:rsidR="00CD4843">
              <w:rPr>
                <w:spacing w:val="-8"/>
                <w:sz w:val="24"/>
              </w:rPr>
              <w:t xml:space="preserve"> </w:t>
            </w:r>
            <w:r w:rsidR="00CD4843">
              <w:rPr>
                <w:sz w:val="24"/>
              </w:rPr>
              <w:t>la</w:t>
            </w:r>
            <w:r w:rsidR="00CD4843">
              <w:rPr>
                <w:spacing w:val="-8"/>
                <w:sz w:val="24"/>
              </w:rPr>
              <w:t xml:space="preserve"> </w:t>
            </w:r>
            <w:r w:rsidR="00CD4843">
              <w:rPr>
                <w:sz w:val="24"/>
              </w:rPr>
              <w:t>art.</w:t>
            </w:r>
            <w:r w:rsidR="00CD4843">
              <w:rPr>
                <w:spacing w:val="-8"/>
                <w:sz w:val="24"/>
              </w:rPr>
              <w:t xml:space="preserve"> </w:t>
            </w:r>
            <w:r w:rsidR="00CD4843">
              <w:rPr>
                <w:sz w:val="24"/>
              </w:rPr>
              <w:t>1</w:t>
            </w:r>
            <w:r w:rsidR="00CD4843">
              <w:rPr>
                <w:spacing w:val="-7"/>
                <w:sz w:val="24"/>
              </w:rPr>
              <w:t xml:space="preserve"> </w:t>
            </w:r>
            <w:r w:rsidR="00CD4843">
              <w:rPr>
                <w:sz w:val="24"/>
              </w:rPr>
              <w:t>lit.</w:t>
            </w:r>
            <w:r w:rsidR="00CD4843">
              <w:rPr>
                <w:spacing w:val="-7"/>
                <w:sz w:val="24"/>
              </w:rPr>
              <w:t xml:space="preserve"> </w:t>
            </w:r>
            <w:r w:rsidR="00CD4843">
              <w:rPr>
                <w:sz w:val="24"/>
              </w:rPr>
              <w:t>(b)</w:t>
            </w:r>
            <w:r w:rsidR="00CD4843">
              <w:rPr>
                <w:spacing w:val="-9"/>
                <w:sz w:val="24"/>
              </w:rPr>
              <w:t xml:space="preserve"> </w:t>
            </w:r>
            <w:r w:rsidR="00CD4843">
              <w:rPr>
                <w:sz w:val="24"/>
              </w:rPr>
              <w:t>și</w:t>
            </w:r>
            <w:r w:rsidR="00CD4843">
              <w:rPr>
                <w:spacing w:val="-9"/>
                <w:sz w:val="24"/>
              </w:rPr>
              <w:t xml:space="preserve"> </w:t>
            </w:r>
            <w:r w:rsidR="00CD4843">
              <w:rPr>
                <w:sz w:val="24"/>
              </w:rPr>
              <w:t>nu</w:t>
            </w:r>
            <w:r w:rsidR="00CD4843">
              <w:rPr>
                <w:spacing w:val="-7"/>
                <w:sz w:val="24"/>
              </w:rPr>
              <w:t xml:space="preserve"> </w:t>
            </w:r>
            <w:r w:rsidR="00CD4843">
              <w:rPr>
                <w:sz w:val="24"/>
              </w:rPr>
              <w:t>conține</w:t>
            </w:r>
            <w:r w:rsidR="00CD4843">
              <w:rPr>
                <w:spacing w:val="-8"/>
                <w:sz w:val="24"/>
              </w:rPr>
              <w:t xml:space="preserve"> </w:t>
            </w:r>
            <w:r w:rsidR="00CD4843">
              <w:rPr>
                <w:sz w:val="24"/>
              </w:rPr>
              <w:t xml:space="preserve">mențiunile indicate la art. 3 din </w:t>
            </w:r>
            <w:r w:rsidR="00CD4843">
              <w:rPr>
                <w:i/>
                <w:sz w:val="24"/>
              </w:rPr>
              <w:t>Regulamentul delegat</w:t>
            </w:r>
            <w:r w:rsidR="00CD4843">
              <w:rPr>
                <w:i/>
                <w:spacing w:val="30"/>
                <w:sz w:val="24"/>
              </w:rPr>
              <w:t xml:space="preserve"> </w:t>
            </w:r>
            <w:r w:rsidR="00CD4843">
              <w:rPr>
                <w:i/>
                <w:sz w:val="24"/>
              </w:rPr>
              <w:t>(UE) 2020/686</w:t>
            </w:r>
            <w:r w:rsidR="00CD4843">
              <w:rPr>
                <w:i/>
                <w:spacing w:val="34"/>
                <w:sz w:val="24"/>
              </w:rPr>
              <w:t xml:space="preserve"> </w:t>
            </w:r>
            <w:r w:rsidR="00CD4843">
              <w:rPr>
                <w:sz w:val="24"/>
              </w:rPr>
              <w:t>cu</w:t>
            </w:r>
            <w:r w:rsidR="00CD4843">
              <w:rPr>
                <w:spacing w:val="30"/>
                <w:sz w:val="24"/>
              </w:rPr>
              <w:t xml:space="preserve"> </w:t>
            </w:r>
            <w:r w:rsidR="00CD4843">
              <w:rPr>
                <w:sz w:val="24"/>
              </w:rPr>
              <w:t>privire la</w:t>
            </w:r>
            <w:r w:rsidR="00CD4843">
              <w:rPr>
                <w:spacing w:val="32"/>
                <w:sz w:val="24"/>
              </w:rPr>
              <w:t xml:space="preserve"> </w:t>
            </w:r>
            <w:r w:rsidR="00CD4843">
              <w:rPr>
                <w:sz w:val="24"/>
              </w:rPr>
              <w:t>autorizarea</w:t>
            </w:r>
            <w:r w:rsidR="00CD4843">
              <w:rPr>
                <w:spacing w:val="31"/>
                <w:sz w:val="24"/>
              </w:rPr>
              <w:t xml:space="preserve"> </w:t>
            </w:r>
            <w:r w:rsidR="00CD4843">
              <w:rPr>
                <w:sz w:val="24"/>
              </w:rPr>
              <w:t>unităților</w:t>
            </w:r>
            <w:r w:rsidR="00CD4843">
              <w:rPr>
                <w:spacing w:val="30"/>
                <w:sz w:val="24"/>
              </w:rPr>
              <w:t xml:space="preserve"> </w:t>
            </w:r>
            <w:r w:rsidR="00CD4843">
              <w:rPr>
                <w:sz w:val="24"/>
              </w:rPr>
              <w:t xml:space="preserve">de material </w:t>
            </w:r>
            <w:r w:rsidR="00CD4843">
              <w:rPr>
                <w:spacing w:val="-2"/>
                <w:sz w:val="24"/>
              </w:rPr>
              <w:t>germinativ.</w:t>
            </w:r>
          </w:p>
        </w:tc>
        <w:tc>
          <w:tcPr>
            <w:tcW w:w="4397" w:type="dxa"/>
          </w:tcPr>
          <w:p w14:paraId="080928D5" w14:textId="77777777" w:rsidR="00B02665" w:rsidRDefault="00000000">
            <w:pPr>
              <w:pStyle w:val="TableParagraph"/>
              <w:spacing w:before="186"/>
              <w:ind w:left="7"/>
              <w:rPr>
                <w:b/>
                <w:spacing w:val="-2"/>
                <w:sz w:val="24"/>
              </w:rPr>
            </w:pPr>
            <w:r>
              <w:rPr>
                <w:b/>
                <w:sz w:val="24"/>
              </w:rPr>
              <w:t>Se</w:t>
            </w:r>
            <w:r>
              <w:rPr>
                <w:b/>
                <w:spacing w:val="-1"/>
                <w:sz w:val="24"/>
              </w:rPr>
              <w:t xml:space="preserve"> </w:t>
            </w:r>
            <w:r>
              <w:rPr>
                <w:b/>
                <w:spacing w:val="-2"/>
                <w:sz w:val="24"/>
              </w:rPr>
              <w:t>acceptă</w:t>
            </w:r>
          </w:p>
          <w:p w14:paraId="14DFABF4" w14:textId="66304477" w:rsidR="00A23537" w:rsidRPr="00A23537" w:rsidRDefault="00AF37A1" w:rsidP="00AF37A1">
            <w:pPr>
              <w:pStyle w:val="TableParagraph"/>
              <w:spacing w:before="1"/>
              <w:ind w:left="140" w:right="145"/>
              <w:jc w:val="both"/>
              <w:rPr>
                <w:bCs/>
                <w:sz w:val="24"/>
              </w:rPr>
            </w:pPr>
            <w:proofErr w:type="spellStart"/>
            <w:r w:rsidRPr="00A23537">
              <w:rPr>
                <w:bCs/>
                <w:sz w:val="24"/>
              </w:rPr>
              <w:t>sbp</w:t>
            </w:r>
            <w:proofErr w:type="spellEnd"/>
            <w:r w:rsidRPr="00A23537">
              <w:rPr>
                <w:bCs/>
                <w:sz w:val="24"/>
              </w:rPr>
              <w:t>.</w:t>
            </w:r>
            <w:r w:rsidRPr="00A23537">
              <w:rPr>
                <w:bCs/>
                <w:spacing w:val="-2"/>
                <w:sz w:val="24"/>
              </w:rPr>
              <w:t xml:space="preserve"> </w:t>
            </w:r>
            <w:r w:rsidRPr="00A23537">
              <w:rPr>
                <w:bCs/>
                <w:sz w:val="24"/>
              </w:rPr>
              <w:t>16.2 ca urm</w:t>
            </w:r>
            <w:r w:rsidR="00A23537" w:rsidRPr="00A23537">
              <w:rPr>
                <w:bCs/>
                <w:sz w:val="24"/>
              </w:rPr>
              <w:t>a</w:t>
            </w:r>
            <w:r w:rsidRPr="00A23537">
              <w:rPr>
                <w:bCs/>
                <w:sz w:val="24"/>
              </w:rPr>
              <w:t xml:space="preserve">re a renumerotării devenit </w:t>
            </w:r>
            <w:proofErr w:type="spellStart"/>
            <w:r w:rsidRPr="00A23537">
              <w:rPr>
                <w:bCs/>
                <w:sz w:val="24"/>
              </w:rPr>
              <w:t>subpct</w:t>
            </w:r>
            <w:proofErr w:type="spellEnd"/>
            <w:r w:rsidRPr="00A23537">
              <w:rPr>
                <w:bCs/>
                <w:sz w:val="24"/>
              </w:rPr>
              <w:t>.</w:t>
            </w:r>
            <w:r w:rsidR="00A23537" w:rsidRPr="00A23537">
              <w:rPr>
                <w:bCs/>
                <w:sz w:val="24"/>
              </w:rPr>
              <w:t xml:space="preserve"> 1.2 s-a redactat cu următorul cuprins:</w:t>
            </w:r>
          </w:p>
          <w:p w14:paraId="62702BE0" w14:textId="198B6CF5" w:rsidR="00AF37A1" w:rsidRDefault="00AF37A1" w:rsidP="00AF37A1">
            <w:pPr>
              <w:pStyle w:val="TableParagraph"/>
              <w:spacing w:before="1"/>
              <w:ind w:left="140" w:right="145"/>
              <w:jc w:val="both"/>
              <w:rPr>
                <w:bCs/>
                <w:sz w:val="24"/>
              </w:rPr>
            </w:pPr>
            <w:r w:rsidRPr="004F11B3">
              <w:rPr>
                <w:bCs/>
                <w:sz w:val="24"/>
              </w:rPr>
              <w:t>1.2. unitățile de material germinativ autorizate în temeiul Normei sanitare privind autorizarea unităților și circulația materialului germinativ provenit de la animale terestre deținute</w:t>
            </w:r>
            <w:r>
              <w:rPr>
                <w:bCs/>
                <w:sz w:val="24"/>
              </w:rPr>
              <w:t xml:space="preserve"> </w:t>
            </w:r>
          </w:p>
          <w:p w14:paraId="32DACF12" w14:textId="77777777" w:rsidR="00AF37A1" w:rsidRDefault="00AF37A1">
            <w:pPr>
              <w:pStyle w:val="TableParagraph"/>
              <w:spacing w:before="186"/>
              <w:ind w:left="7"/>
              <w:rPr>
                <w:b/>
                <w:sz w:val="24"/>
              </w:rPr>
            </w:pPr>
          </w:p>
        </w:tc>
      </w:tr>
    </w:tbl>
    <w:p w14:paraId="2745A821" w14:textId="77777777" w:rsidR="00B02665" w:rsidRDefault="00B02665">
      <w:pPr>
        <w:pStyle w:val="TableParagraph"/>
        <w:rPr>
          <w:b/>
          <w:sz w:val="24"/>
        </w:rPr>
        <w:sectPr w:rsidR="00B02665">
          <w:pgSz w:w="16840" w:h="11910" w:orient="landscape"/>
          <w:pgMar w:top="820" w:right="566" w:bottom="920" w:left="1417" w:header="0" w:footer="727" w:gutter="0"/>
          <w:cols w:space="708"/>
        </w:sectPr>
      </w:pPr>
    </w:p>
    <w:p w14:paraId="364FBFAC" w14:textId="77777777" w:rsidR="00B02665" w:rsidRDefault="00000000">
      <w:pPr>
        <w:spacing w:before="2"/>
        <w:rPr>
          <w:b/>
          <w:i/>
          <w:sz w:val="2"/>
        </w:rPr>
      </w:pPr>
      <w:r>
        <w:rPr>
          <w:b/>
          <w:i/>
          <w:noProof/>
          <w:sz w:val="2"/>
        </w:rPr>
        <w:lastRenderedPageBreak/>
        <mc:AlternateContent>
          <mc:Choice Requires="wps">
            <w:drawing>
              <wp:anchor distT="0" distB="0" distL="0" distR="0" simplePos="0" relativeHeight="15730688" behindDoc="0" locked="0" layoutInCell="1" allowOverlap="1" wp14:anchorId="647EA88E" wp14:editId="6A152AFF">
                <wp:simplePos x="0" y="0"/>
                <wp:positionH relativeFrom="page">
                  <wp:posOffset>980236</wp:posOffset>
                </wp:positionH>
                <wp:positionV relativeFrom="page">
                  <wp:posOffset>547064</wp:posOffset>
                </wp:positionV>
                <wp:extent cx="6350" cy="60686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068695"/>
                        </a:xfrm>
                        <a:custGeom>
                          <a:avLst/>
                          <a:gdLst/>
                          <a:ahLst/>
                          <a:cxnLst/>
                          <a:rect l="l" t="t" r="r" b="b"/>
                          <a:pathLst>
                            <a:path w="6350" h="6068695">
                              <a:moveTo>
                                <a:pt x="6096" y="4140200"/>
                              </a:moveTo>
                              <a:lnTo>
                                <a:pt x="0" y="4140200"/>
                              </a:lnTo>
                              <a:lnTo>
                                <a:pt x="0" y="6068314"/>
                              </a:lnTo>
                              <a:lnTo>
                                <a:pt x="6096" y="6068314"/>
                              </a:lnTo>
                              <a:lnTo>
                                <a:pt x="6096" y="4140200"/>
                              </a:lnTo>
                              <a:close/>
                            </a:path>
                            <a:path w="6350" h="6068695">
                              <a:moveTo>
                                <a:pt x="6096" y="4134040"/>
                              </a:moveTo>
                              <a:lnTo>
                                <a:pt x="0" y="4134040"/>
                              </a:lnTo>
                              <a:lnTo>
                                <a:pt x="0" y="4140123"/>
                              </a:lnTo>
                              <a:lnTo>
                                <a:pt x="6096" y="4140123"/>
                              </a:lnTo>
                              <a:lnTo>
                                <a:pt x="6096" y="4134040"/>
                              </a:lnTo>
                              <a:close/>
                            </a:path>
                            <a:path w="6350" h="6068695">
                              <a:moveTo>
                                <a:pt x="6096" y="707567"/>
                              </a:moveTo>
                              <a:lnTo>
                                <a:pt x="0" y="707567"/>
                              </a:lnTo>
                              <a:lnTo>
                                <a:pt x="0" y="2285161"/>
                              </a:lnTo>
                              <a:lnTo>
                                <a:pt x="0" y="2291257"/>
                              </a:lnTo>
                              <a:lnTo>
                                <a:pt x="0" y="3167557"/>
                              </a:lnTo>
                              <a:lnTo>
                                <a:pt x="0" y="3173603"/>
                              </a:lnTo>
                              <a:lnTo>
                                <a:pt x="0" y="4134027"/>
                              </a:lnTo>
                              <a:lnTo>
                                <a:pt x="6096" y="4134027"/>
                              </a:lnTo>
                              <a:lnTo>
                                <a:pt x="6096" y="2285161"/>
                              </a:lnTo>
                              <a:lnTo>
                                <a:pt x="6096" y="707567"/>
                              </a:lnTo>
                              <a:close/>
                            </a:path>
                            <a:path w="6350" h="6068695">
                              <a:moveTo>
                                <a:pt x="6096" y="0"/>
                              </a:moveTo>
                              <a:lnTo>
                                <a:pt x="0" y="0"/>
                              </a:lnTo>
                              <a:lnTo>
                                <a:pt x="0" y="701344"/>
                              </a:lnTo>
                              <a:lnTo>
                                <a:pt x="0" y="707440"/>
                              </a:lnTo>
                              <a:lnTo>
                                <a:pt x="6096" y="707440"/>
                              </a:lnTo>
                              <a:lnTo>
                                <a:pt x="6096" y="701344"/>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61EBCB" id="Graphic 9" o:spid="_x0000_s1026" style="position:absolute;margin-left:77.2pt;margin-top:43.1pt;width:.5pt;height:477.85pt;z-index:15730688;visibility:visible;mso-wrap-style:square;mso-wrap-distance-left:0;mso-wrap-distance-top:0;mso-wrap-distance-right:0;mso-wrap-distance-bottom:0;mso-position-horizontal:absolute;mso-position-horizontal-relative:page;mso-position-vertical:absolute;mso-position-vertical-relative:page;v-text-anchor:top" coordsize="6350,606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" path="m6096,4140200r-6096,l,6068314r6096,l6096,4140200xem6096,4134040r-6096,l,4140123r6096,l6096,4134040xem6096,707567r-6096,l,2285161r,6096l,3167557r,6046l,4134027r6096,l6096,2285161r,-1577594xem6096,l,,,701344r,6096l6096,707440r,-6096l6096,xe" fillcolor="black" stroked="f">
                <v:path arrowok="t"/>
                <w10:wrap anchorx="page" anchory="page"/>
              </v:shape>
            </w:pict>
          </mc:Fallback>
        </mc:AlternateContent>
      </w:r>
    </w:p>
    <w:tbl>
      <w:tblPr>
        <w:tblStyle w:val="TableNormal"/>
        <w:tblW w:w="0" w:type="auto"/>
        <w:tblInd w:w="2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45"/>
        <w:gridCol w:w="4398"/>
      </w:tblGrid>
      <w:tr w:rsidR="00B02665" w14:paraId="60186B39" w14:textId="77777777">
        <w:trPr>
          <w:trHeight w:val="2484"/>
        </w:trPr>
        <w:tc>
          <w:tcPr>
            <w:tcW w:w="709" w:type="dxa"/>
          </w:tcPr>
          <w:p w14:paraId="7E110E65" w14:textId="77777777" w:rsidR="00B02665" w:rsidRDefault="00000000">
            <w:pPr>
              <w:pStyle w:val="TableParagraph"/>
              <w:spacing w:line="275" w:lineRule="exact"/>
              <w:ind w:left="6"/>
              <w:jc w:val="center"/>
              <w:rPr>
                <w:sz w:val="24"/>
              </w:rPr>
            </w:pPr>
            <w:r>
              <w:rPr>
                <w:spacing w:val="-5"/>
                <w:sz w:val="24"/>
              </w:rPr>
              <w:t>52</w:t>
            </w:r>
          </w:p>
        </w:tc>
        <w:tc>
          <w:tcPr>
            <w:tcW w:w="6945" w:type="dxa"/>
          </w:tcPr>
          <w:p w14:paraId="6F62457B" w14:textId="77777777" w:rsidR="00B02665" w:rsidRDefault="00000000">
            <w:pPr>
              <w:pStyle w:val="TableParagraph"/>
              <w:ind w:left="4" w:right="-15"/>
              <w:jc w:val="both"/>
              <w:rPr>
                <w:sz w:val="24"/>
              </w:rPr>
            </w:pPr>
            <w:r>
              <w:rPr>
                <w:b/>
                <w:sz w:val="24"/>
              </w:rPr>
              <w:t>La</w:t>
            </w:r>
            <w:r>
              <w:rPr>
                <w:b/>
                <w:spacing w:val="-1"/>
                <w:sz w:val="24"/>
              </w:rPr>
              <w:t xml:space="preserve"> </w:t>
            </w:r>
            <w:proofErr w:type="spellStart"/>
            <w:r>
              <w:rPr>
                <w:b/>
                <w:sz w:val="24"/>
              </w:rPr>
              <w:t>sbp</w:t>
            </w:r>
            <w:proofErr w:type="spellEnd"/>
            <w:r>
              <w:rPr>
                <w:b/>
                <w:sz w:val="24"/>
              </w:rPr>
              <w:t>.</w:t>
            </w:r>
            <w:r>
              <w:rPr>
                <w:b/>
                <w:spacing w:val="-3"/>
                <w:sz w:val="24"/>
              </w:rPr>
              <w:t xml:space="preserve"> </w:t>
            </w:r>
            <w:r>
              <w:rPr>
                <w:b/>
                <w:sz w:val="24"/>
              </w:rPr>
              <w:t xml:space="preserve">16.3 </w:t>
            </w:r>
            <w:r>
              <w:rPr>
                <w:sz w:val="24"/>
              </w:rPr>
              <w:t>care</w:t>
            </w:r>
            <w:r>
              <w:rPr>
                <w:spacing w:val="-2"/>
                <w:sz w:val="24"/>
              </w:rPr>
              <w:t xml:space="preserve"> </w:t>
            </w:r>
            <w:r>
              <w:rPr>
                <w:sz w:val="24"/>
              </w:rPr>
              <w:t>transpune</w:t>
            </w:r>
            <w:r>
              <w:rPr>
                <w:spacing w:val="-1"/>
                <w:sz w:val="24"/>
              </w:rPr>
              <w:t xml:space="preserve"> </w:t>
            </w:r>
            <w:r>
              <w:rPr>
                <w:sz w:val="24"/>
              </w:rPr>
              <w:t>art.</w:t>
            </w:r>
            <w:r>
              <w:rPr>
                <w:spacing w:val="-1"/>
                <w:sz w:val="24"/>
              </w:rPr>
              <w:t xml:space="preserve"> </w:t>
            </w:r>
            <w:r>
              <w:rPr>
                <w:sz w:val="24"/>
              </w:rPr>
              <w:t>1</w:t>
            </w:r>
            <w:r>
              <w:rPr>
                <w:spacing w:val="-1"/>
                <w:sz w:val="24"/>
              </w:rPr>
              <w:t xml:space="preserve"> </w:t>
            </w:r>
            <w:r>
              <w:rPr>
                <w:sz w:val="24"/>
              </w:rPr>
              <w:t>lit.</w:t>
            </w:r>
            <w:r>
              <w:rPr>
                <w:spacing w:val="-1"/>
                <w:sz w:val="24"/>
              </w:rPr>
              <w:t xml:space="preserve"> </w:t>
            </w:r>
            <w:r>
              <w:rPr>
                <w:sz w:val="24"/>
              </w:rPr>
              <w:t>(c)</w:t>
            </w:r>
            <w:r>
              <w:rPr>
                <w:spacing w:val="-1"/>
                <w:sz w:val="24"/>
              </w:rPr>
              <w:t xml:space="preserve"> </w:t>
            </w:r>
            <w:r>
              <w:rPr>
                <w:sz w:val="24"/>
              </w:rPr>
              <w:t xml:space="preserve">din </w:t>
            </w:r>
            <w:r>
              <w:rPr>
                <w:i/>
                <w:sz w:val="24"/>
              </w:rPr>
              <w:t>Regulamentul</w:t>
            </w:r>
            <w:r>
              <w:rPr>
                <w:i/>
                <w:spacing w:val="-1"/>
                <w:sz w:val="24"/>
              </w:rPr>
              <w:t xml:space="preserve"> </w:t>
            </w:r>
            <w:r>
              <w:rPr>
                <w:i/>
                <w:sz w:val="24"/>
              </w:rPr>
              <w:t>de</w:t>
            </w:r>
            <w:r>
              <w:rPr>
                <w:i/>
                <w:spacing w:val="-1"/>
                <w:sz w:val="24"/>
              </w:rPr>
              <w:t xml:space="preserve"> </w:t>
            </w:r>
            <w:r>
              <w:rPr>
                <w:i/>
                <w:sz w:val="24"/>
              </w:rPr>
              <w:t>punere</w:t>
            </w:r>
            <w:r>
              <w:rPr>
                <w:i/>
                <w:spacing w:val="-1"/>
                <w:sz w:val="24"/>
              </w:rPr>
              <w:t xml:space="preserve"> </w:t>
            </w:r>
            <w:r>
              <w:rPr>
                <w:i/>
                <w:sz w:val="24"/>
              </w:rPr>
              <w:t xml:space="preserve">în aplicare (UE) 2022/160, </w:t>
            </w:r>
            <w:r>
              <w:rPr>
                <w:sz w:val="24"/>
              </w:rPr>
              <w:t>sintagma „unități de acvacultură” va fi succedată de textul „</w:t>
            </w:r>
            <w:bookmarkStart w:id="0" w:name="_Hlk192515852"/>
            <w:r>
              <w:rPr>
                <w:sz w:val="24"/>
              </w:rPr>
              <w:t>autorizate în temeiul art. 176 alin. (1)</w:t>
            </w:r>
            <w:bookmarkEnd w:id="0"/>
            <w:r>
              <w:rPr>
                <w:sz w:val="24"/>
              </w:rPr>
              <w:t xml:space="preserve">” astfel cum rezultă din prevederile art. 1 lit. (c), or, art. 176 alin. (1) din </w:t>
            </w:r>
            <w:r>
              <w:rPr>
                <w:i/>
                <w:sz w:val="24"/>
              </w:rPr>
              <w:t xml:space="preserve">Legea nr. 196/2024 </w:t>
            </w:r>
            <w:r>
              <w:rPr>
                <w:sz w:val="24"/>
              </w:rPr>
              <w:t>transpune art. 176 alin. (1) din</w:t>
            </w:r>
          </w:p>
          <w:p w14:paraId="28106537" w14:textId="77777777" w:rsidR="00B02665" w:rsidRDefault="00000000">
            <w:pPr>
              <w:pStyle w:val="TableParagraph"/>
              <w:ind w:left="4" w:right="-15"/>
              <w:jc w:val="both"/>
              <w:rPr>
                <w:sz w:val="24"/>
              </w:rPr>
            </w:pPr>
            <w:r>
              <w:rPr>
                <w:i/>
                <w:sz w:val="24"/>
              </w:rPr>
              <w:t>Regulamentul (UE) 2016/429</w:t>
            </w:r>
            <w:r>
              <w:rPr>
                <w:sz w:val="24"/>
              </w:rPr>
              <w:t>. Adițional, cuvintele „autorizate în temeiul”</w:t>
            </w:r>
            <w:r>
              <w:rPr>
                <w:spacing w:val="3"/>
                <w:sz w:val="24"/>
              </w:rPr>
              <w:t xml:space="preserve"> </w:t>
            </w:r>
            <w:r>
              <w:rPr>
                <w:sz w:val="24"/>
              </w:rPr>
              <w:t>vor</w:t>
            </w:r>
            <w:r>
              <w:rPr>
                <w:spacing w:val="6"/>
                <w:sz w:val="24"/>
              </w:rPr>
              <w:t xml:space="preserve"> </w:t>
            </w:r>
            <w:r>
              <w:rPr>
                <w:sz w:val="24"/>
              </w:rPr>
              <w:t>fi</w:t>
            </w:r>
            <w:r>
              <w:rPr>
                <w:spacing w:val="6"/>
                <w:sz w:val="24"/>
              </w:rPr>
              <w:t xml:space="preserve"> </w:t>
            </w:r>
            <w:r>
              <w:rPr>
                <w:sz w:val="24"/>
              </w:rPr>
              <w:t>succedate</w:t>
            </w:r>
            <w:r>
              <w:rPr>
                <w:spacing w:val="7"/>
                <w:sz w:val="24"/>
              </w:rPr>
              <w:t xml:space="preserve"> </w:t>
            </w:r>
            <w:r>
              <w:rPr>
                <w:sz w:val="24"/>
              </w:rPr>
              <w:t>de</w:t>
            </w:r>
            <w:r>
              <w:rPr>
                <w:spacing w:val="6"/>
                <w:sz w:val="24"/>
              </w:rPr>
              <w:t xml:space="preserve"> </w:t>
            </w:r>
            <w:r>
              <w:rPr>
                <w:sz w:val="24"/>
              </w:rPr>
              <w:t>textul</w:t>
            </w:r>
            <w:r>
              <w:rPr>
                <w:spacing w:val="7"/>
                <w:sz w:val="24"/>
              </w:rPr>
              <w:t xml:space="preserve"> </w:t>
            </w:r>
            <w:r>
              <w:rPr>
                <w:sz w:val="24"/>
              </w:rPr>
              <w:t>„art.</w:t>
            </w:r>
            <w:r>
              <w:rPr>
                <w:spacing w:val="6"/>
                <w:sz w:val="24"/>
              </w:rPr>
              <w:t xml:space="preserve"> </w:t>
            </w:r>
            <w:r>
              <w:rPr>
                <w:sz w:val="24"/>
              </w:rPr>
              <w:t>177</w:t>
            </w:r>
            <w:r>
              <w:rPr>
                <w:spacing w:val="5"/>
                <w:sz w:val="24"/>
              </w:rPr>
              <w:t xml:space="preserve"> </w:t>
            </w:r>
            <w:r>
              <w:rPr>
                <w:sz w:val="24"/>
              </w:rPr>
              <w:t>din”</w:t>
            </w:r>
            <w:r>
              <w:rPr>
                <w:spacing w:val="8"/>
                <w:sz w:val="24"/>
              </w:rPr>
              <w:t xml:space="preserve"> </w:t>
            </w:r>
            <w:r>
              <w:rPr>
                <w:sz w:val="24"/>
              </w:rPr>
              <w:t>cu</w:t>
            </w:r>
            <w:r>
              <w:rPr>
                <w:spacing w:val="6"/>
                <w:sz w:val="24"/>
              </w:rPr>
              <w:t xml:space="preserve"> </w:t>
            </w:r>
            <w:r>
              <w:rPr>
                <w:sz w:val="24"/>
              </w:rPr>
              <w:t>ajustarea</w:t>
            </w:r>
            <w:r>
              <w:rPr>
                <w:spacing w:val="6"/>
                <w:sz w:val="24"/>
              </w:rPr>
              <w:t xml:space="preserve"> </w:t>
            </w:r>
            <w:r>
              <w:rPr>
                <w:spacing w:val="-2"/>
                <w:sz w:val="24"/>
              </w:rPr>
              <w:t>ulterioară</w:t>
            </w:r>
          </w:p>
          <w:p w14:paraId="1807A741" w14:textId="77777777" w:rsidR="00B02665" w:rsidRDefault="00000000">
            <w:pPr>
              <w:pStyle w:val="TableParagraph"/>
              <w:spacing w:line="270" w:lineRule="atLeast"/>
              <w:ind w:left="4" w:right="-15"/>
              <w:jc w:val="both"/>
              <w:rPr>
                <w:sz w:val="24"/>
              </w:rPr>
            </w:pPr>
            <w:r>
              <w:rPr>
                <w:sz w:val="24"/>
              </w:rPr>
              <w:t>a textului, or, art. 177</w:t>
            </w:r>
            <w:r>
              <w:rPr>
                <w:spacing w:val="40"/>
                <w:sz w:val="24"/>
              </w:rPr>
              <w:t xml:space="preserve"> </w:t>
            </w:r>
            <w:r>
              <w:rPr>
                <w:sz w:val="24"/>
              </w:rPr>
              <w:t xml:space="preserve">transpune art. 177 din </w:t>
            </w:r>
            <w:r>
              <w:rPr>
                <w:i/>
                <w:sz w:val="24"/>
              </w:rPr>
              <w:t xml:space="preserve">Regulamentul (UE) 2016/429 </w:t>
            </w:r>
            <w:r>
              <w:rPr>
                <w:sz w:val="24"/>
              </w:rPr>
              <w:t>la care se face referință la art. 1 lit. (c).</w:t>
            </w:r>
          </w:p>
        </w:tc>
        <w:tc>
          <w:tcPr>
            <w:tcW w:w="4398" w:type="dxa"/>
          </w:tcPr>
          <w:p w14:paraId="5D8BDC0C" w14:textId="77777777" w:rsidR="00B02665" w:rsidRDefault="00000000">
            <w:pPr>
              <w:pStyle w:val="TableParagraph"/>
              <w:spacing w:before="1"/>
              <w:ind w:left="5"/>
              <w:rPr>
                <w:b/>
                <w:spacing w:val="-2"/>
                <w:sz w:val="24"/>
              </w:rPr>
            </w:pPr>
            <w:r w:rsidRPr="00A23537">
              <w:rPr>
                <w:b/>
                <w:sz w:val="24"/>
              </w:rPr>
              <w:t>Se</w:t>
            </w:r>
            <w:r w:rsidRPr="00A23537">
              <w:rPr>
                <w:b/>
                <w:spacing w:val="-1"/>
                <w:sz w:val="24"/>
              </w:rPr>
              <w:t xml:space="preserve"> </w:t>
            </w:r>
            <w:r w:rsidRPr="00A23537">
              <w:rPr>
                <w:b/>
                <w:spacing w:val="-2"/>
                <w:sz w:val="24"/>
              </w:rPr>
              <w:t>acceptă</w:t>
            </w:r>
          </w:p>
          <w:p w14:paraId="3A12D29D" w14:textId="6F56938F" w:rsidR="00E574D2" w:rsidRPr="00A23537" w:rsidRDefault="00E574D2" w:rsidP="00E574D2">
            <w:pPr>
              <w:pStyle w:val="TableParagraph"/>
              <w:spacing w:before="1"/>
              <w:ind w:left="140" w:right="145"/>
              <w:jc w:val="both"/>
              <w:rPr>
                <w:bCs/>
                <w:sz w:val="24"/>
              </w:rPr>
            </w:pPr>
            <w:proofErr w:type="spellStart"/>
            <w:r w:rsidRPr="00A23537">
              <w:rPr>
                <w:bCs/>
                <w:sz w:val="24"/>
              </w:rPr>
              <w:t>sbp</w:t>
            </w:r>
            <w:proofErr w:type="spellEnd"/>
            <w:r w:rsidRPr="00A23537">
              <w:rPr>
                <w:bCs/>
                <w:sz w:val="24"/>
              </w:rPr>
              <w:t>.</w:t>
            </w:r>
            <w:r w:rsidRPr="00A23537">
              <w:rPr>
                <w:bCs/>
                <w:spacing w:val="-2"/>
                <w:sz w:val="24"/>
              </w:rPr>
              <w:t xml:space="preserve"> </w:t>
            </w:r>
            <w:r w:rsidRPr="00A23537">
              <w:rPr>
                <w:bCs/>
                <w:sz w:val="24"/>
              </w:rPr>
              <w:t>16.</w:t>
            </w:r>
            <w:r>
              <w:rPr>
                <w:bCs/>
                <w:sz w:val="24"/>
              </w:rPr>
              <w:t>3</w:t>
            </w:r>
            <w:r w:rsidRPr="00A23537">
              <w:rPr>
                <w:bCs/>
                <w:sz w:val="24"/>
              </w:rPr>
              <w:t xml:space="preserve"> ca urmare a renumerotării devenit </w:t>
            </w:r>
            <w:proofErr w:type="spellStart"/>
            <w:r w:rsidRPr="00A23537">
              <w:rPr>
                <w:bCs/>
                <w:sz w:val="24"/>
              </w:rPr>
              <w:t>subpct</w:t>
            </w:r>
            <w:proofErr w:type="spellEnd"/>
            <w:r w:rsidRPr="00A23537">
              <w:rPr>
                <w:bCs/>
                <w:sz w:val="24"/>
              </w:rPr>
              <w:t>. 1.</w:t>
            </w:r>
            <w:r>
              <w:rPr>
                <w:bCs/>
                <w:sz w:val="24"/>
              </w:rPr>
              <w:t>3</w:t>
            </w:r>
            <w:r w:rsidRPr="00A23537">
              <w:rPr>
                <w:bCs/>
                <w:sz w:val="24"/>
              </w:rPr>
              <w:t xml:space="preserve"> s-a redactat cu următorul cuprins:</w:t>
            </w:r>
          </w:p>
          <w:p w14:paraId="6194FB4B" w14:textId="77777777" w:rsidR="00E574D2" w:rsidRPr="00A23537" w:rsidRDefault="00E574D2">
            <w:pPr>
              <w:pStyle w:val="TableParagraph"/>
              <w:spacing w:before="1"/>
              <w:ind w:left="5"/>
              <w:rPr>
                <w:b/>
                <w:spacing w:val="-2"/>
                <w:sz w:val="24"/>
              </w:rPr>
            </w:pPr>
          </w:p>
          <w:p w14:paraId="7A45BAB3" w14:textId="476BE033" w:rsidR="00E33B22" w:rsidRPr="004F11B3" w:rsidRDefault="004F11B3" w:rsidP="00AF37A1">
            <w:pPr>
              <w:pStyle w:val="TableParagraph"/>
              <w:spacing w:before="1"/>
              <w:ind w:left="140" w:right="145"/>
              <w:jc w:val="both"/>
              <w:rPr>
                <w:bCs/>
                <w:sz w:val="24"/>
              </w:rPr>
            </w:pPr>
            <w:r w:rsidRPr="004F11B3">
              <w:rPr>
                <w:bCs/>
                <w:sz w:val="24"/>
              </w:rPr>
              <w:t>1.3. anumite unități de acvacultură autorizate în temeiul art. 176 alin. (1) și grupuri de unități de acvacultură autorizate în temeiul  art.177 din Legii Legea nr.196/2024;</w:t>
            </w:r>
          </w:p>
        </w:tc>
      </w:tr>
      <w:tr w:rsidR="00B02665" w14:paraId="29477409" w14:textId="77777777">
        <w:trPr>
          <w:trHeight w:val="1379"/>
        </w:trPr>
        <w:tc>
          <w:tcPr>
            <w:tcW w:w="709" w:type="dxa"/>
          </w:tcPr>
          <w:p w14:paraId="23D64FD6" w14:textId="77777777" w:rsidR="00B02665" w:rsidRDefault="00000000">
            <w:pPr>
              <w:pStyle w:val="TableParagraph"/>
              <w:spacing w:line="275" w:lineRule="exact"/>
              <w:ind w:left="6"/>
              <w:jc w:val="center"/>
              <w:rPr>
                <w:sz w:val="24"/>
              </w:rPr>
            </w:pPr>
            <w:r>
              <w:rPr>
                <w:spacing w:val="-5"/>
                <w:sz w:val="24"/>
              </w:rPr>
              <w:t>53</w:t>
            </w:r>
          </w:p>
        </w:tc>
        <w:tc>
          <w:tcPr>
            <w:tcW w:w="6945" w:type="dxa"/>
          </w:tcPr>
          <w:p w14:paraId="6F7DC7DD" w14:textId="07F2F30D" w:rsidR="00B02665" w:rsidRDefault="00000000" w:rsidP="00221AC9">
            <w:pPr>
              <w:pStyle w:val="TableParagraph"/>
              <w:ind w:left="139" w:right="144"/>
              <w:jc w:val="both"/>
              <w:rPr>
                <w:sz w:val="24"/>
              </w:rPr>
            </w:pPr>
            <w:r>
              <w:rPr>
                <w:b/>
                <w:sz w:val="24"/>
              </w:rPr>
              <w:t>La</w:t>
            </w:r>
            <w:r>
              <w:rPr>
                <w:b/>
                <w:spacing w:val="-2"/>
                <w:sz w:val="24"/>
              </w:rPr>
              <w:t xml:space="preserve"> </w:t>
            </w:r>
            <w:proofErr w:type="spellStart"/>
            <w:r>
              <w:rPr>
                <w:b/>
                <w:sz w:val="24"/>
              </w:rPr>
              <w:t>sbp</w:t>
            </w:r>
            <w:proofErr w:type="spellEnd"/>
            <w:r>
              <w:rPr>
                <w:b/>
                <w:sz w:val="24"/>
              </w:rPr>
              <w:t>.</w:t>
            </w:r>
            <w:r>
              <w:rPr>
                <w:b/>
                <w:spacing w:val="-2"/>
                <w:sz w:val="24"/>
              </w:rPr>
              <w:t xml:space="preserve"> </w:t>
            </w:r>
            <w:r>
              <w:rPr>
                <w:b/>
                <w:sz w:val="24"/>
              </w:rPr>
              <w:t>16.4</w:t>
            </w:r>
            <w:r>
              <w:rPr>
                <w:b/>
                <w:spacing w:val="-2"/>
                <w:sz w:val="24"/>
              </w:rPr>
              <w:t xml:space="preserve"> </w:t>
            </w:r>
            <w:r>
              <w:rPr>
                <w:sz w:val="24"/>
              </w:rPr>
              <w:t>care</w:t>
            </w:r>
            <w:r>
              <w:rPr>
                <w:spacing w:val="-2"/>
                <w:sz w:val="24"/>
              </w:rPr>
              <w:t xml:space="preserve"> </w:t>
            </w:r>
            <w:r>
              <w:rPr>
                <w:sz w:val="24"/>
              </w:rPr>
              <w:t>transpune</w:t>
            </w:r>
            <w:r>
              <w:rPr>
                <w:spacing w:val="-3"/>
                <w:sz w:val="24"/>
              </w:rPr>
              <w:t xml:space="preserve"> </w:t>
            </w:r>
            <w:r>
              <w:rPr>
                <w:sz w:val="24"/>
              </w:rPr>
              <w:t>art.</w:t>
            </w:r>
            <w:r>
              <w:rPr>
                <w:spacing w:val="-1"/>
                <w:sz w:val="24"/>
              </w:rPr>
              <w:t xml:space="preserve"> </w:t>
            </w:r>
            <w:r>
              <w:rPr>
                <w:sz w:val="24"/>
              </w:rPr>
              <w:t>1</w:t>
            </w:r>
            <w:r>
              <w:rPr>
                <w:spacing w:val="-2"/>
                <w:sz w:val="24"/>
              </w:rPr>
              <w:t xml:space="preserve"> </w:t>
            </w:r>
            <w:r>
              <w:rPr>
                <w:sz w:val="24"/>
              </w:rPr>
              <w:t>lit.</w:t>
            </w:r>
            <w:r>
              <w:rPr>
                <w:spacing w:val="-2"/>
                <w:sz w:val="24"/>
              </w:rPr>
              <w:t xml:space="preserve"> </w:t>
            </w:r>
            <w:r>
              <w:rPr>
                <w:sz w:val="24"/>
              </w:rPr>
              <w:t>(d)</w:t>
            </w:r>
            <w:r>
              <w:rPr>
                <w:spacing w:val="-3"/>
                <w:sz w:val="24"/>
              </w:rPr>
              <w:t xml:space="preserve"> </w:t>
            </w:r>
            <w:r>
              <w:rPr>
                <w:sz w:val="24"/>
              </w:rPr>
              <w:t xml:space="preserve">din </w:t>
            </w:r>
            <w:r>
              <w:rPr>
                <w:i/>
                <w:sz w:val="24"/>
              </w:rPr>
              <w:t>Regulamentul</w:t>
            </w:r>
            <w:r>
              <w:rPr>
                <w:i/>
                <w:spacing w:val="-2"/>
                <w:sz w:val="24"/>
              </w:rPr>
              <w:t xml:space="preserve"> </w:t>
            </w:r>
            <w:r>
              <w:rPr>
                <w:i/>
                <w:sz w:val="24"/>
              </w:rPr>
              <w:t>de</w:t>
            </w:r>
            <w:r>
              <w:rPr>
                <w:i/>
                <w:spacing w:val="-3"/>
                <w:sz w:val="24"/>
              </w:rPr>
              <w:t xml:space="preserve"> </w:t>
            </w:r>
            <w:r>
              <w:rPr>
                <w:i/>
                <w:sz w:val="24"/>
              </w:rPr>
              <w:t>punere</w:t>
            </w:r>
            <w:r>
              <w:rPr>
                <w:i/>
                <w:spacing w:val="-3"/>
                <w:sz w:val="24"/>
              </w:rPr>
              <w:t xml:space="preserve"> </w:t>
            </w:r>
            <w:r>
              <w:rPr>
                <w:i/>
                <w:sz w:val="24"/>
              </w:rPr>
              <w:t>în aplicare</w:t>
            </w:r>
            <w:r>
              <w:rPr>
                <w:i/>
                <w:spacing w:val="5"/>
                <w:sz w:val="24"/>
              </w:rPr>
              <w:t xml:space="preserve"> </w:t>
            </w:r>
            <w:r>
              <w:rPr>
                <w:i/>
                <w:sz w:val="24"/>
              </w:rPr>
              <w:t>(UE)</w:t>
            </w:r>
            <w:r>
              <w:rPr>
                <w:i/>
                <w:spacing w:val="8"/>
                <w:sz w:val="24"/>
              </w:rPr>
              <w:t xml:space="preserve"> </w:t>
            </w:r>
            <w:r>
              <w:rPr>
                <w:i/>
                <w:sz w:val="24"/>
              </w:rPr>
              <w:t>2022/160,</w:t>
            </w:r>
            <w:r>
              <w:rPr>
                <w:i/>
                <w:spacing w:val="10"/>
                <w:sz w:val="24"/>
              </w:rPr>
              <w:t xml:space="preserve"> </w:t>
            </w:r>
            <w:r>
              <w:rPr>
                <w:sz w:val="24"/>
              </w:rPr>
              <w:t>cuvântul</w:t>
            </w:r>
            <w:r>
              <w:rPr>
                <w:spacing w:val="7"/>
                <w:sz w:val="24"/>
              </w:rPr>
              <w:t xml:space="preserve"> </w:t>
            </w:r>
            <w:r>
              <w:rPr>
                <w:sz w:val="24"/>
              </w:rPr>
              <w:t>„menționate”</w:t>
            </w:r>
            <w:r>
              <w:rPr>
                <w:spacing w:val="6"/>
                <w:sz w:val="24"/>
              </w:rPr>
              <w:t xml:space="preserve"> </w:t>
            </w:r>
            <w:r>
              <w:rPr>
                <w:sz w:val="24"/>
              </w:rPr>
              <w:t>va</w:t>
            </w:r>
            <w:r>
              <w:rPr>
                <w:spacing w:val="6"/>
                <w:sz w:val="24"/>
              </w:rPr>
              <w:t xml:space="preserve"> </w:t>
            </w:r>
            <w:r>
              <w:rPr>
                <w:sz w:val="24"/>
              </w:rPr>
              <w:t>fi</w:t>
            </w:r>
            <w:r>
              <w:rPr>
                <w:spacing w:val="5"/>
                <w:sz w:val="24"/>
              </w:rPr>
              <w:t xml:space="preserve"> </w:t>
            </w:r>
            <w:r>
              <w:rPr>
                <w:sz w:val="24"/>
              </w:rPr>
              <w:t>succedat</w:t>
            </w:r>
            <w:r>
              <w:rPr>
                <w:spacing w:val="7"/>
                <w:sz w:val="24"/>
              </w:rPr>
              <w:t xml:space="preserve"> </w:t>
            </w:r>
            <w:r>
              <w:rPr>
                <w:sz w:val="24"/>
              </w:rPr>
              <w:t>de</w:t>
            </w:r>
            <w:r>
              <w:rPr>
                <w:spacing w:val="6"/>
                <w:sz w:val="24"/>
              </w:rPr>
              <w:t xml:space="preserve"> </w:t>
            </w:r>
            <w:r>
              <w:rPr>
                <w:spacing w:val="-2"/>
                <w:sz w:val="24"/>
              </w:rPr>
              <w:t>textul</w:t>
            </w:r>
            <w:r w:rsidR="00221AC9">
              <w:rPr>
                <w:spacing w:val="-2"/>
                <w:sz w:val="24"/>
              </w:rPr>
              <w:t xml:space="preserve"> </w:t>
            </w:r>
            <w:r>
              <w:rPr>
                <w:sz w:val="24"/>
              </w:rPr>
              <w:t>„</w:t>
            </w:r>
            <w:bookmarkStart w:id="1" w:name="_Hlk192575783"/>
            <w:r>
              <w:rPr>
                <w:sz w:val="24"/>
              </w:rPr>
              <w:t>la</w:t>
            </w:r>
            <w:r>
              <w:rPr>
                <w:spacing w:val="-1"/>
                <w:sz w:val="24"/>
              </w:rPr>
              <w:t xml:space="preserve"> </w:t>
            </w:r>
            <w:proofErr w:type="spellStart"/>
            <w:r>
              <w:rPr>
                <w:sz w:val="24"/>
              </w:rPr>
              <w:t>sbp</w:t>
            </w:r>
            <w:proofErr w:type="spellEnd"/>
            <w:r>
              <w:rPr>
                <w:sz w:val="24"/>
              </w:rPr>
              <w:t>. 1.1 din</w:t>
            </w:r>
            <w:bookmarkEnd w:id="1"/>
            <w:r>
              <w:rPr>
                <w:sz w:val="24"/>
              </w:rPr>
              <w:t>”,</w:t>
            </w:r>
            <w:r>
              <w:rPr>
                <w:spacing w:val="-1"/>
                <w:sz w:val="24"/>
              </w:rPr>
              <w:t xml:space="preserve"> </w:t>
            </w:r>
            <w:r>
              <w:rPr>
                <w:sz w:val="24"/>
              </w:rPr>
              <w:t>or,</w:t>
            </w:r>
            <w:r>
              <w:rPr>
                <w:spacing w:val="-1"/>
                <w:sz w:val="24"/>
              </w:rPr>
              <w:t xml:space="preserve"> </w:t>
            </w:r>
            <w:proofErr w:type="spellStart"/>
            <w:r>
              <w:rPr>
                <w:sz w:val="24"/>
              </w:rPr>
              <w:t>sbp</w:t>
            </w:r>
            <w:proofErr w:type="spellEnd"/>
            <w:r>
              <w:rPr>
                <w:sz w:val="24"/>
              </w:rPr>
              <w:t>. 1.1 transpune articolul 1 alineatul (1)</w:t>
            </w:r>
            <w:r>
              <w:rPr>
                <w:spacing w:val="-2"/>
                <w:sz w:val="24"/>
              </w:rPr>
              <w:t xml:space="preserve"> </w:t>
            </w:r>
            <w:r>
              <w:rPr>
                <w:sz w:val="24"/>
              </w:rPr>
              <w:t>litera</w:t>
            </w:r>
            <w:r>
              <w:rPr>
                <w:spacing w:val="-2"/>
                <w:sz w:val="24"/>
              </w:rPr>
              <w:t xml:space="preserve"> </w:t>
            </w:r>
            <w:r>
              <w:rPr>
                <w:sz w:val="24"/>
              </w:rPr>
              <w:t>(a) din</w:t>
            </w:r>
            <w:r>
              <w:rPr>
                <w:spacing w:val="-8"/>
                <w:sz w:val="24"/>
              </w:rPr>
              <w:t xml:space="preserve"> </w:t>
            </w:r>
            <w:r>
              <w:rPr>
                <w:i/>
                <w:sz w:val="24"/>
              </w:rPr>
              <w:t>Regulamentul</w:t>
            </w:r>
            <w:r>
              <w:rPr>
                <w:i/>
                <w:spacing w:val="-8"/>
                <w:sz w:val="24"/>
              </w:rPr>
              <w:t xml:space="preserve"> </w:t>
            </w:r>
            <w:r>
              <w:rPr>
                <w:i/>
                <w:sz w:val="24"/>
              </w:rPr>
              <w:t>delegat</w:t>
            </w:r>
            <w:r>
              <w:rPr>
                <w:i/>
                <w:spacing w:val="-8"/>
                <w:sz w:val="24"/>
              </w:rPr>
              <w:t xml:space="preserve"> </w:t>
            </w:r>
            <w:r>
              <w:rPr>
                <w:i/>
                <w:sz w:val="24"/>
              </w:rPr>
              <w:t>(UE)</w:t>
            </w:r>
            <w:r>
              <w:rPr>
                <w:i/>
                <w:spacing w:val="-9"/>
                <w:sz w:val="24"/>
              </w:rPr>
              <w:t xml:space="preserve"> </w:t>
            </w:r>
            <w:r>
              <w:rPr>
                <w:i/>
                <w:sz w:val="24"/>
              </w:rPr>
              <w:t>2019/2035</w:t>
            </w:r>
            <w:r>
              <w:rPr>
                <w:i/>
                <w:spacing w:val="-7"/>
                <w:sz w:val="24"/>
              </w:rPr>
              <w:t xml:space="preserve"> </w:t>
            </w:r>
            <w:r>
              <w:rPr>
                <w:sz w:val="24"/>
              </w:rPr>
              <w:t>la</w:t>
            </w:r>
            <w:r>
              <w:rPr>
                <w:spacing w:val="-6"/>
                <w:sz w:val="24"/>
              </w:rPr>
              <w:t xml:space="preserve"> </w:t>
            </w:r>
            <w:r>
              <w:rPr>
                <w:sz w:val="24"/>
              </w:rPr>
              <w:t>care</w:t>
            </w:r>
            <w:r>
              <w:rPr>
                <w:spacing w:val="-7"/>
                <w:sz w:val="24"/>
              </w:rPr>
              <w:t xml:space="preserve"> </w:t>
            </w:r>
            <w:r>
              <w:rPr>
                <w:sz w:val="24"/>
              </w:rPr>
              <w:t>se</w:t>
            </w:r>
            <w:r>
              <w:rPr>
                <w:spacing w:val="-9"/>
                <w:sz w:val="24"/>
              </w:rPr>
              <w:t xml:space="preserve"> </w:t>
            </w:r>
            <w:r>
              <w:rPr>
                <w:sz w:val="24"/>
              </w:rPr>
              <w:t>face</w:t>
            </w:r>
            <w:r>
              <w:rPr>
                <w:spacing w:val="-9"/>
                <w:sz w:val="24"/>
              </w:rPr>
              <w:t xml:space="preserve"> </w:t>
            </w:r>
            <w:r>
              <w:rPr>
                <w:sz w:val="24"/>
              </w:rPr>
              <w:t>referință</w:t>
            </w:r>
            <w:r>
              <w:rPr>
                <w:spacing w:val="-9"/>
                <w:sz w:val="24"/>
              </w:rPr>
              <w:t xml:space="preserve"> </w:t>
            </w:r>
            <w:r>
              <w:rPr>
                <w:sz w:val="24"/>
              </w:rPr>
              <w:t>la</w:t>
            </w:r>
            <w:r>
              <w:rPr>
                <w:spacing w:val="-6"/>
                <w:sz w:val="24"/>
              </w:rPr>
              <w:t xml:space="preserve"> </w:t>
            </w:r>
            <w:r>
              <w:rPr>
                <w:sz w:val="24"/>
              </w:rPr>
              <w:t>art. 1 lit. (d).</w:t>
            </w:r>
          </w:p>
        </w:tc>
        <w:tc>
          <w:tcPr>
            <w:tcW w:w="4398" w:type="dxa"/>
          </w:tcPr>
          <w:p w14:paraId="2DFBA075" w14:textId="064E2473" w:rsidR="00E574D2" w:rsidRPr="002660FE" w:rsidRDefault="00000000" w:rsidP="001D6C8D">
            <w:pPr>
              <w:pStyle w:val="TableParagraph"/>
              <w:ind w:left="147"/>
              <w:rPr>
                <w:b/>
                <w:sz w:val="24"/>
              </w:rPr>
            </w:pPr>
            <w:r w:rsidRPr="002660FE">
              <w:rPr>
                <w:b/>
                <w:sz w:val="24"/>
              </w:rPr>
              <w:t>Se</w:t>
            </w:r>
            <w:r w:rsidRPr="002660FE">
              <w:rPr>
                <w:b/>
                <w:spacing w:val="-1"/>
                <w:sz w:val="24"/>
              </w:rPr>
              <w:t xml:space="preserve"> </w:t>
            </w:r>
            <w:r w:rsidRPr="002660FE">
              <w:rPr>
                <w:b/>
                <w:spacing w:val="-2"/>
                <w:sz w:val="24"/>
              </w:rPr>
              <w:t>acceptă</w:t>
            </w:r>
            <w:r w:rsidR="001D6C8D" w:rsidRPr="002660FE">
              <w:rPr>
                <w:b/>
                <w:spacing w:val="-2"/>
                <w:sz w:val="24"/>
              </w:rPr>
              <w:t xml:space="preserve"> </w:t>
            </w:r>
          </w:p>
        </w:tc>
      </w:tr>
      <w:tr w:rsidR="00B02665" w14:paraId="50F2E556" w14:textId="77777777" w:rsidTr="0086243B">
        <w:trPr>
          <w:trHeight w:val="2766"/>
        </w:trPr>
        <w:tc>
          <w:tcPr>
            <w:tcW w:w="709" w:type="dxa"/>
          </w:tcPr>
          <w:p w14:paraId="353B3458" w14:textId="77777777" w:rsidR="00B02665" w:rsidRDefault="00000000">
            <w:pPr>
              <w:pStyle w:val="TableParagraph"/>
              <w:spacing w:line="275" w:lineRule="exact"/>
              <w:ind w:left="6"/>
              <w:jc w:val="center"/>
              <w:rPr>
                <w:sz w:val="24"/>
              </w:rPr>
            </w:pPr>
            <w:r>
              <w:rPr>
                <w:spacing w:val="-5"/>
                <w:sz w:val="24"/>
              </w:rPr>
              <w:t>54</w:t>
            </w:r>
          </w:p>
        </w:tc>
        <w:tc>
          <w:tcPr>
            <w:tcW w:w="6945" w:type="dxa"/>
          </w:tcPr>
          <w:p w14:paraId="3B53DADA" w14:textId="77777777" w:rsidR="00B02665" w:rsidRDefault="00B02665">
            <w:pPr>
              <w:pStyle w:val="TableParagraph"/>
              <w:spacing w:before="63"/>
              <w:rPr>
                <w:b/>
                <w:i/>
                <w:sz w:val="24"/>
              </w:rPr>
            </w:pPr>
          </w:p>
          <w:p w14:paraId="1AFFB098" w14:textId="77777777" w:rsidR="00B02665" w:rsidRDefault="00000000" w:rsidP="001D6C8D">
            <w:pPr>
              <w:pStyle w:val="TableParagraph"/>
              <w:spacing w:before="1"/>
              <w:ind w:left="4" w:right="144"/>
              <w:jc w:val="both"/>
              <w:rPr>
                <w:sz w:val="24"/>
              </w:rPr>
            </w:pPr>
            <w:r>
              <w:rPr>
                <w:b/>
                <w:sz w:val="24"/>
              </w:rPr>
              <w:t>La pct.</w:t>
            </w:r>
            <w:r>
              <w:rPr>
                <w:b/>
                <w:spacing w:val="-1"/>
                <w:sz w:val="24"/>
              </w:rPr>
              <w:t xml:space="preserve"> </w:t>
            </w:r>
            <w:r>
              <w:rPr>
                <w:b/>
                <w:sz w:val="24"/>
              </w:rPr>
              <w:t xml:space="preserve">17 </w:t>
            </w:r>
            <w:r>
              <w:rPr>
                <w:sz w:val="24"/>
              </w:rPr>
              <w:t>care</w:t>
            </w:r>
            <w:r>
              <w:rPr>
                <w:spacing w:val="-1"/>
                <w:sz w:val="24"/>
              </w:rPr>
              <w:t xml:space="preserve"> </w:t>
            </w:r>
            <w:r>
              <w:rPr>
                <w:sz w:val="24"/>
              </w:rPr>
              <w:t>transpune</w:t>
            </w:r>
            <w:r>
              <w:rPr>
                <w:spacing w:val="-1"/>
                <w:sz w:val="24"/>
              </w:rPr>
              <w:t xml:space="preserve"> </w:t>
            </w:r>
            <w:r>
              <w:rPr>
                <w:sz w:val="24"/>
              </w:rPr>
              <w:t>art.</w:t>
            </w:r>
            <w:r>
              <w:rPr>
                <w:spacing w:val="-1"/>
                <w:sz w:val="24"/>
              </w:rPr>
              <w:t xml:space="preserve"> </w:t>
            </w:r>
            <w:r>
              <w:rPr>
                <w:sz w:val="24"/>
              </w:rPr>
              <w:t xml:space="preserve">3 din </w:t>
            </w:r>
            <w:r>
              <w:rPr>
                <w:i/>
                <w:sz w:val="24"/>
              </w:rPr>
              <w:t>Regulamentul de</w:t>
            </w:r>
            <w:r>
              <w:rPr>
                <w:i/>
                <w:spacing w:val="-1"/>
                <w:sz w:val="24"/>
              </w:rPr>
              <w:t xml:space="preserve"> </w:t>
            </w:r>
            <w:r>
              <w:rPr>
                <w:i/>
                <w:sz w:val="24"/>
              </w:rPr>
              <w:t>punere</w:t>
            </w:r>
            <w:r>
              <w:rPr>
                <w:i/>
                <w:spacing w:val="-1"/>
                <w:sz w:val="24"/>
              </w:rPr>
              <w:t xml:space="preserve"> </w:t>
            </w:r>
            <w:r>
              <w:rPr>
                <w:i/>
                <w:sz w:val="24"/>
              </w:rPr>
              <w:t xml:space="preserve">în aplicare (UE) 2022/160, </w:t>
            </w:r>
            <w:r>
              <w:rPr>
                <w:sz w:val="24"/>
              </w:rPr>
              <w:t>cuvântul „autorizarea” va fi succedat de cuvintele „din partea autorității competente” (obiecție valabilă și la pct. 18).</w:t>
            </w:r>
          </w:p>
        </w:tc>
        <w:tc>
          <w:tcPr>
            <w:tcW w:w="4398" w:type="dxa"/>
          </w:tcPr>
          <w:p w14:paraId="03CC5559" w14:textId="731B580A" w:rsidR="00B02665" w:rsidRDefault="00000000">
            <w:pPr>
              <w:pStyle w:val="TableParagraph"/>
              <w:spacing w:before="183" w:line="259" w:lineRule="auto"/>
              <w:ind w:left="147" w:right="126"/>
              <w:jc w:val="both"/>
              <w:rPr>
                <w:sz w:val="24"/>
              </w:rPr>
            </w:pPr>
            <w:r>
              <w:rPr>
                <w:sz w:val="24"/>
              </w:rPr>
              <w:t xml:space="preserve">Cuvântul „autorizarea” </w:t>
            </w:r>
            <w:r w:rsidR="000C5F7F">
              <w:rPr>
                <w:sz w:val="24"/>
              </w:rPr>
              <w:t xml:space="preserve">trebuie să fie </w:t>
            </w:r>
            <w:r>
              <w:rPr>
                <w:spacing w:val="40"/>
                <w:sz w:val="24"/>
              </w:rPr>
              <w:t xml:space="preserve"> </w:t>
            </w:r>
            <w:r>
              <w:rPr>
                <w:sz w:val="24"/>
              </w:rPr>
              <w:t>succedat de cuvintele „</w:t>
            </w:r>
            <w:bookmarkStart w:id="2" w:name="_Hlk192517170"/>
            <w:r>
              <w:rPr>
                <w:sz w:val="24"/>
              </w:rPr>
              <w:t>din partea autorității competente</w:t>
            </w:r>
            <w:bookmarkEnd w:id="2"/>
            <w:r>
              <w:rPr>
                <w:sz w:val="24"/>
              </w:rPr>
              <w:t xml:space="preserve">” </w:t>
            </w:r>
            <w:r w:rsidR="000C5F7F">
              <w:rPr>
                <w:sz w:val="24"/>
              </w:rPr>
              <w:t xml:space="preserve">doar în cazul utilizat în sensul Regulamentului UE, ori subiectul punctului </w:t>
            </w:r>
            <w:r w:rsidR="00245A3D">
              <w:rPr>
                <w:sz w:val="24"/>
              </w:rPr>
              <w:t xml:space="preserve">17 </w:t>
            </w:r>
            <w:r w:rsidR="00245A3D" w:rsidRPr="00A23537">
              <w:rPr>
                <w:bCs/>
                <w:sz w:val="24"/>
              </w:rPr>
              <w:t xml:space="preserve">ca urmare a renumerotării devenit </w:t>
            </w:r>
            <w:r w:rsidR="00245A3D">
              <w:rPr>
                <w:bCs/>
                <w:sz w:val="24"/>
              </w:rPr>
              <w:t>pct.</w:t>
            </w:r>
            <w:r w:rsidR="000C5F7F">
              <w:rPr>
                <w:sz w:val="24"/>
              </w:rPr>
              <w:t>2</w:t>
            </w:r>
            <w:r w:rsidR="00245A3D">
              <w:rPr>
                <w:sz w:val="24"/>
              </w:rPr>
              <w:t xml:space="preserve"> </w:t>
            </w:r>
            <w:r w:rsidR="0086243B">
              <w:rPr>
                <w:sz w:val="24"/>
              </w:rPr>
              <w:t xml:space="preserve">în sensul prezentei norme </w:t>
            </w:r>
            <w:r w:rsidR="00245A3D">
              <w:rPr>
                <w:sz w:val="24"/>
              </w:rPr>
              <w:t xml:space="preserve">este </w:t>
            </w:r>
            <w:r w:rsidR="0086243B">
              <w:rPr>
                <w:sz w:val="24"/>
              </w:rPr>
              <w:t xml:space="preserve">o singură </w:t>
            </w:r>
            <w:r w:rsidR="0086243B" w:rsidRPr="0086243B">
              <w:rPr>
                <w:sz w:val="24"/>
              </w:rPr>
              <w:t>Autoritate competentă</w:t>
            </w:r>
            <w:r w:rsidR="0086243B">
              <w:rPr>
                <w:sz w:val="24"/>
              </w:rPr>
              <w:t>.</w:t>
            </w:r>
          </w:p>
        </w:tc>
      </w:tr>
      <w:tr w:rsidR="00B02665" w14:paraId="6C383B1A" w14:textId="77777777" w:rsidTr="00B06085">
        <w:trPr>
          <w:trHeight w:val="2249"/>
        </w:trPr>
        <w:tc>
          <w:tcPr>
            <w:tcW w:w="709" w:type="dxa"/>
          </w:tcPr>
          <w:p w14:paraId="11550251" w14:textId="77777777" w:rsidR="00B02665" w:rsidRDefault="00000000">
            <w:pPr>
              <w:pStyle w:val="TableParagraph"/>
              <w:spacing w:line="275" w:lineRule="exact"/>
              <w:ind w:left="6"/>
              <w:jc w:val="center"/>
              <w:rPr>
                <w:sz w:val="24"/>
              </w:rPr>
            </w:pPr>
            <w:r>
              <w:rPr>
                <w:spacing w:val="-5"/>
                <w:sz w:val="24"/>
              </w:rPr>
              <w:t>55</w:t>
            </w:r>
          </w:p>
        </w:tc>
        <w:tc>
          <w:tcPr>
            <w:tcW w:w="6945" w:type="dxa"/>
          </w:tcPr>
          <w:p w14:paraId="7E37AAD6" w14:textId="63962DED" w:rsidR="00B02665" w:rsidRDefault="00000000" w:rsidP="0086243B">
            <w:pPr>
              <w:pStyle w:val="TableParagraph"/>
              <w:ind w:left="139" w:right="144"/>
              <w:jc w:val="both"/>
              <w:rPr>
                <w:sz w:val="24"/>
              </w:rPr>
            </w:pPr>
            <w:r>
              <w:rPr>
                <w:b/>
                <w:sz w:val="24"/>
              </w:rPr>
              <w:t>La pct.</w:t>
            </w:r>
            <w:r>
              <w:rPr>
                <w:b/>
                <w:spacing w:val="-1"/>
                <w:sz w:val="24"/>
              </w:rPr>
              <w:t xml:space="preserve"> </w:t>
            </w:r>
            <w:r>
              <w:rPr>
                <w:b/>
                <w:sz w:val="24"/>
              </w:rPr>
              <w:t xml:space="preserve">19 </w:t>
            </w:r>
            <w:r>
              <w:rPr>
                <w:sz w:val="24"/>
              </w:rPr>
              <w:t>care</w:t>
            </w:r>
            <w:r>
              <w:rPr>
                <w:spacing w:val="-1"/>
                <w:sz w:val="24"/>
              </w:rPr>
              <w:t xml:space="preserve"> </w:t>
            </w:r>
            <w:r>
              <w:rPr>
                <w:sz w:val="24"/>
              </w:rPr>
              <w:t>transpune</w:t>
            </w:r>
            <w:r>
              <w:rPr>
                <w:spacing w:val="-1"/>
                <w:sz w:val="24"/>
              </w:rPr>
              <w:t xml:space="preserve"> </w:t>
            </w:r>
            <w:r>
              <w:rPr>
                <w:sz w:val="24"/>
              </w:rPr>
              <w:t>art.</w:t>
            </w:r>
            <w:r>
              <w:rPr>
                <w:spacing w:val="-1"/>
                <w:sz w:val="24"/>
              </w:rPr>
              <w:t xml:space="preserve"> </w:t>
            </w:r>
            <w:r>
              <w:rPr>
                <w:sz w:val="24"/>
              </w:rPr>
              <w:t xml:space="preserve">5 din </w:t>
            </w:r>
            <w:r>
              <w:rPr>
                <w:i/>
                <w:sz w:val="24"/>
              </w:rPr>
              <w:t>Regulamentul de</w:t>
            </w:r>
            <w:r>
              <w:rPr>
                <w:i/>
                <w:spacing w:val="-1"/>
                <w:sz w:val="24"/>
              </w:rPr>
              <w:t xml:space="preserve"> </w:t>
            </w:r>
            <w:r>
              <w:rPr>
                <w:i/>
                <w:sz w:val="24"/>
              </w:rPr>
              <w:t>punere</w:t>
            </w:r>
            <w:r>
              <w:rPr>
                <w:i/>
                <w:spacing w:val="-1"/>
                <w:sz w:val="24"/>
              </w:rPr>
              <w:t xml:space="preserve"> </w:t>
            </w:r>
            <w:r>
              <w:rPr>
                <w:i/>
                <w:sz w:val="24"/>
              </w:rPr>
              <w:t xml:space="preserve">în aplicare (UE) 2022/160, </w:t>
            </w:r>
            <w:r>
              <w:rPr>
                <w:sz w:val="24"/>
              </w:rPr>
              <w:t>la primul enunț, cuvântul „grupuri” va fi succedat de cuvântul „autorizate”, sintagma „unități de acvacultură” va fi succedată de cuvintele „de pe teritoriul său”. Totodată, la enunțul al doilea, cuvintele „stabilite de” vor fi succedate de cuvintele „autoritatea competentă</w:t>
            </w:r>
            <w:r>
              <w:rPr>
                <w:spacing w:val="24"/>
                <w:sz w:val="24"/>
              </w:rPr>
              <w:t xml:space="preserve"> </w:t>
            </w:r>
            <w:r>
              <w:rPr>
                <w:sz w:val="24"/>
              </w:rPr>
              <w:t>în</w:t>
            </w:r>
            <w:r>
              <w:rPr>
                <w:spacing w:val="26"/>
                <w:sz w:val="24"/>
              </w:rPr>
              <w:t xml:space="preserve"> </w:t>
            </w:r>
            <w:r>
              <w:rPr>
                <w:sz w:val="24"/>
              </w:rPr>
              <w:t>temeiul”</w:t>
            </w:r>
            <w:r>
              <w:rPr>
                <w:spacing w:val="28"/>
                <w:sz w:val="24"/>
              </w:rPr>
              <w:t xml:space="preserve"> </w:t>
            </w:r>
            <w:r>
              <w:rPr>
                <w:sz w:val="24"/>
              </w:rPr>
              <w:t>cu</w:t>
            </w:r>
            <w:r>
              <w:rPr>
                <w:spacing w:val="25"/>
                <w:sz w:val="24"/>
              </w:rPr>
              <w:t xml:space="preserve"> </w:t>
            </w:r>
            <w:r>
              <w:rPr>
                <w:sz w:val="24"/>
              </w:rPr>
              <w:t>ajustarea</w:t>
            </w:r>
            <w:r>
              <w:rPr>
                <w:spacing w:val="25"/>
                <w:sz w:val="24"/>
              </w:rPr>
              <w:t xml:space="preserve"> </w:t>
            </w:r>
            <w:r>
              <w:rPr>
                <w:sz w:val="24"/>
              </w:rPr>
              <w:t>ulterioară</w:t>
            </w:r>
            <w:r>
              <w:rPr>
                <w:spacing w:val="25"/>
                <w:sz w:val="24"/>
              </w:rPr>
              <w:t xml:space="preserve"> </w:t>
            </w:r>
            <w:r>
              <w:rPr>
                <w:sz w:val="24"/>
              </w:rPr>
              <w:t>a</w:t>
            </w:r>
            <w:r>
              <w:rPr>
                <w:spacing w:val="28"/>
                <w:sz w:val="24"/>
              </w:rPr>
              <w:t xml:space="preserve"> </w:t>
            </w:r>
            <w:r>
              <w:rPr>
                <w:sz w:val="24"/>
              </w:rPr>
              <w:t>textului,</w:t>
            </w:r>
            <w:r>
              <w:rPr>
                <w:spacing w:val="26"/>
                <w:sz w:val="24"/>
              </w:rPr>
              <w:t xml:space="preserve"> </w:t>
            </w:r>
            <w:r>
              <w:rPr>
                <w:sz w:val="24"/>
              </w:rPr>
              <w:t>iar</w:t>
            </w:r>
            <w:r>
              <w:rPr>
                <w:spacing w:val="24"/>
                <w:sz w:val="24"/>
              </w:rPr>
              <w:t xml:space="preserve"> </w:t>
            </w:r>
            <w:r>
              <w:rPr>
                <w:spacing w:val="-2"/>
                <w:sz w:val="24"/>
              </w:rPr>
              <w:t>cuvintele</w:t>
            </w:r>
            <w:r w:rsidR="001B5069">
              <w:rPr>
                <w:spacing w:val="-2"/>
                <w:sz w:val="24"/>
              </w:rPr>
              <w:t xml:space="preserve"> </w:t>
            </w:r>
            <w:r>
              <w:rPr>
                <w:sz w:val="24"/>
              </w:rPr>
              <w:t>„boli</w:t>
            </w:r>
            <w:r>
              <w:rPr>
                <w:spacing w:val="-4"/>
                <w:sz w:val="24"/>
              </w:rPr>
              <w:t xml:space="preserve"> </w:t>
            </w:r>
            <w:r>
              <w:rPr>
                <w:sz w:val="24"/>
              </w:rPr>
              <w:t>listate</w:t>
            </w:r>
            <w:r>
              <w:rPr>
                <w:spacing w:val="-5"/>
                <w:sz w:val="24"/>
              </w:rPr>
              <w:t xml:space="preserve"> </w:t>
            </w:r>
            <w:r>
              <w:rPr>
                <w:sz w:val="24"/>
              </w:rPr>
              <w:t>și</w:t>
            </w:r>
            <w:r>
              <w:rPr>
                <w:spacing w:val="-6"/>
                <w:sz w:val="24"/>
              </w:rPr>
              <w:t xml:space="preserve"> </w:t>
            </w:r>
            <w:r>
              <w:rPr>
                <w:sz w:val="24"/>
              </w:rPr>
              <w:t>emergente”</w:t>
            </w:r>
            <w:r>
              <w:rPr>
                <w:spacing w:val="-5"/>
                <w:sz w:val="24"/>
              </w:rPr>
              <w:t xml:space="preserve"> </w:t>
            </w:r>
            <w:r>
              <w:rPr>
                <w:sz w:val="24"/>
              </w:rPr>
              <w:t>vor</w:t>
            </w:r>
            <w:r>
              <w:rPr>
                <w:spacing w:val="-4"/>
                <w:sz w:val="24"/>
              </w:rPr>
              <w:t xml:space="preserve"> </w:t>
            </w:r>
            <w:r>
              <w:rPr>
                <w:sz w:val="24"/>
              </w:rPr>
              <w:t>fi</w:t>
            </w:r>
            <w:r>
              <w:rPr>
                <w:spacing w:val="-4"/>
                <w:sz w:val="24"/>
              </w:rPr>
              <w:t xml:space="preserve"> </w:t>
            </w:r>
            <w:r>
              <w:rPr>
                <w:sz w:val="24"/>
              </w:rPr>
              <w:t>succedate</w:t>
            </w:r>
            <w:r>
              <w:rPr>
                <w:spacing w:val="-4"/>
                <w:sz w:val="24"/>
              </w:rPr>
              <w:t xml:space="preserve"> </w:t>
            </w:r>
            <w:r>
              <w:rPr>
                <w:sz w:val="24"/>
              </w:rPr>
              <w:t>de</w:t>
            </w:r>
            <w:r>
              <w:rPr>
                <w:spacing w:val="-4"/>
                <w:sz w:val="24"/>
              </w:rPr>
              <w:t xml:space="preserve"> </w:t>
            </w:r>
            <w:r>
              <w:rPr>
                <w:sz w:val="24"/>
              </w:rPr>
              <w:t>cuvintele</w:t>
            </w:r>
            <w:r>
              <w:rPr>
                <w:spacing w:val="-4"/>
                <w:sz w:val="24"/>
              </w:rPr>
              <w:t xml:space="preserve"> </w:t>
            </w:r>
            <w:r>
              <w:rPr>
                <w:sz w:val="24"/>
              </w:rPr>
              <w:t>„sau</w:t>
            </w:r>
            <w:r>
              <w:rPr>
                <w:spacing w:val="-4"/>
                <w:sz w:val="24"/>
              </w:rPr>
              <w:t xml:space="preserve"> </w:t>
            </w:r>
            <w:r>
              <w:rPr>
                <w:sz w:val="24"/>
              </w:rPr>
              <w:t>clasificarea în funcție de risc a unităților”.</w:t>
            </w:r>
          </w:p>
          <w:p w14:paraId="38A1E0C2" w14:textId="5F5E4615" w:rsidR="00B02665" w:rsidRDefault="00000000" w:rsidP="0086243B">
            <w:pPr>
              <w:pStyle w:val="TableParagraph"/>
              <w:spacing w:line="270" w:lineRule="atLeast"/>
              <w:ind w:left="139" w:right="144"/>
              <w:jc w:val="both"/>
              <w:rPr>
                <w:sz w:val="24"/>
              </w:rPr>
            </w:pPr>
            <w:r>
              <w:rPr>
                <w:sz w:val="24"/>
              </w:rPr>
              <w:t xml:space="preserve">Subsidiar, menționăm că Norma privind supravegherea, programele de eradicare și statutul de indemn de boală pentru anumite boli </w:t>
            </w:r>
            <w:r>
              <w:rPr>
                <w:sz w:val="24"/>
              </w:rPr>
              <w:lastRenderedPageBreak/>
              <w:t>listate și emergente,</w:t>
            </w:r>
            <w:r>
              <w:rPr>
                <w:spacing w:val="71"/>
                <w:w w:val="150"/>
                <w:sz w:val="24"/>
              </w:rPr>
              <w:t xml:space="preserve"> </w:t>
            </w:r>
            <w:r>
              <w:rPr>
                <w:sz w:val="24"/>
              </w:rPr>
              <w:t>până</w:t>
            </w:r>
            <w:r>
              <w:rPr>
                <w:spacing w:val="68"/>
                <w:w w:val="150"/>
                <w:sz w:val="24"/>
              </w:rPr>
              <w:t xml:space="preserve"> </w:t>
            </w:r>
            <w:r>
              <w:rPr>
                <w:sz w:val="24"/>
              </w:rPr>
              <w:t>în</w:t>
            </w:r>
            <w:r>
              <w:rPr>
                <w:spacing w:val="72"/>
                <w:w w:val="150"/>
                <w:sz w:val="24"/>
              </w:rPr>
              <w:t xml:space="preserve"> </w:t>
            </w:r>
            <w:r>
              <w:rPr>
                <w:sz w:val="24"/>
              </w:rPr>
              <w:t>prezent</w:t>
            </w:r>
            <w:r>
              <w:rPr>
                <w:spacing w:val="70"/>
                <w:w w:val="150"/>
                <w:sz w:val="24"/>
              </w:rPr>
              <w:t xml:space="preserve"> </w:t>
            </w:r>
            <w:r>
              <w:rPr>
                <w:sz w:val="24"/>
              </w:rPr>
              <w:t>nu</w:t>
            </w:r>
            <w:r>
              <w:rPr>
                <w:spacing w:val="72"/>
                <w:w w:val="150"/>
                <w:sz w:val="24"/>
              </w:rPr>
              <w:t xml:space="preserve"> </w:t>
            </w:r>
            <w:r>
              <w:rPr>
                <w:sz w:val="24"/>
              </w:rPr>
              <w:t>este</w:t>
            </w:r>
            <w:r>
              <w:rPr>
                <w:spacing w:val="71"/>
                <w:w w:val="150"/>
                <w:sz w:val="24"/>
              </w:rPr>
              <w:t xml:space="preserve"> </w:t>
            </w:r>
            <w:r>
              <w:rPr>
                <w:sz w:val="24"/>
              </w:rPr>
              <w:t>aprobată,</w:t>
            </w:r>
            <w:r>
              <w:rPr>
                <w:spacing w:val="69"/>
                <w:w w:val="150"/>
                <w:sz w:val="24"/>
              </w:rPr>
              <w:t xml:space="preserve"> </w:t>
            </w:r>
            <w:r>
              <w:rPr>
                <w:sz w:val="24"/>
              </w:rPr>
              <w:t>motiv</w:t>
            </w:r>
            <w:r>
              <w:rPr>
                <w:spacing w:val="70"/>
                <w:w w:val="150"/>
                <w:sz w:val="24"/>
              </w:rPr>
              <w:t xml:space="preserve"> </w:t>
            </w:r>
            <w:r>
              <w:rPr>
                <w:sz w:val="24"/>
              </w:rPr>
              <w:t>pentru</w:t>
            </w:r>
            <w:r>
              <w:rPr>
                <w:spacing w:val="72"/>
                <w:w w:val="150"/>
                <w:sz w:val="24"/>
              </w:rPr>
              <w:t xml:space="preserve"> </w:t>
            </w:r>
            <w:r>
              <w:rPr>
                <w:spacing w:val="-4"/>
                <w:sz w:val="24"/>
              </w:rPr>
              <w:t>care</w:t>
            </w:r>
            <w:r w:rsidR="001B5069">
              <w:rPr>
                <w:spacing w:val="-4"/>
                <w:sz w:val="24"/>
              </w:rPr>
              <w:t xml:space="preserve"> </w:t>
            </w:r>
            <w:r w:rsidR="001B5069">
              <w:rPr>
                <w:sz w:val="24"/>
              </w:rPr>
              <w:t>atenționăm despre necesitatea intrării în vigoare a Normei enunțate cel târziu la data intrării în vigoare a acestei hotărâri.</w:t>
            </w:r>
          </w:p>
        </w:tc>
        <w:tc>
          <w:tcPr>
            <w:tcW w:w="4398" w:type="dxa"/>
          </w:tcPr>
          <w:p w14:paraId="140131C6" w14:textId="14D6152D" w:rsidR="00B02665" w:rsidRDefault="00000000">
            <w:pPr>
              <w:pStyle w:val="TableParagraph"/>
              <w:ind w:left="147"/>
              <w:rPr>
                <w:b/>
                <w:sz w:val="24"/>
              </w:rPr>
            </w:pPr>
            <w:r>
              <w:rPr>
                <w:b/>
                <w:sz w:val="24"/>
              </w:rPr>
              <w:lastRenderedPageBreak/>
              <w:t>Se</w:t>
            </w:r>
            <w:r>
              <w:rPr>
                <w:b/>
                <w:spacing w:val="-1"/>
                <w:sz w:val="24"/>
              </w:rPr>
              <w:t xml:space="preserve"> </w:t>
            </w:r>
            <w:r>
              <w:rPr>
                <w:b/>
                <w:spacing w:val="-2"/>
                <w:sz w:val="24"/>
              </w:rPr>
              <w:t>acceptă</w:t>
            </w:r>
            <w:r w:rsidR="004427DE">
              <w:rPr>
                <w:b/>
                <w:spacing w:val="-2"/>
                <w:sz w:val="24"/>
              </w:rPr>
              <w:t xml:space="preserve"> parțial</w:t>
            </w:r>
          </w:p>
          <w:p w14:paraId="0CDF43C9" w14:textId="427916D7" w:rsidR="00B02665" w:rsidRDefault="00000000" w:rsidP="004427DE">
            <w:pPr>
              <w:pStyle w:val="TableParagraph"/>
              <w:spacing w:before="183"/>
              <w:ind w:left="147" w:right="145"/>
              <w:jc w:val="both"/>
              <w:rPr>
                <w:sz w:val="24"/>
              </w:rPr>
            </w:pPr>
            <w:proofErr w:type="spellStart"/>
            <w:r>
              <w:rPr>
                <w:sz w:val="24"/>
              </w:rPr>
              <w:t>Pct</w:t>
            </w:r>
            <w:proofErr w:type="spellEnd"/>
            <w:r>
              <w:rPr>
                <w:spacing w:val="-1"/>
                <w:sz w:val="24"/>
              </w:rPr>
              <w:t xml:space="preserve"> </w:t>
            </w:r>
            <w:r>
              <w:rPr>
                <w:sz w:val="24"/>
              </w:rPr>
              <w:t>19</w:t>
            </w:r>
            <w:r w:rsidR="00552FA2">
              <w:rPr>
                <w:sz w:val="24"/>
              </w:rPr>
              <w:t xml:space="preserve"> </w:t>
            </w:r>
            <w:r w:rsidR="00552FA2" w:rsidRPr="00A23537">
              <w:rPr>
                <w:bCs/>
                <w:sz w:val="24"/>
              </w:rPr>
              <w:t xml:space="preserve">ca urmare a renumerotării devenit </w:t>
            </w:r>
            <w:r w:rsidR="00552FA2">
              <w:rPr>
                <w:bCs/>
                <w:sz w:val="24"/>
              </w:rPr>
              <w:t>pct.</w:t>
            </w:r>
            <w:r w:rsidR="004427DE">
              <w:rPr>
                <w:bCs/>
                <w:sz w:val="24"/>
              </w:rPr>
              <w:t>4</w:t>
            </w:r>
            <w:r w:rsidR="00CB75E5">
              <w:rPr>
                <w:sz w:val="24"/>
              </w:rPr>
              <w:t xml:space="preserve"> </w:t>
            </w:r>
            <w:r>
              <w:rPr>
                <w:sz w:val="24"/>
              </w:rPr>
              <w:t>a</w:t>
            </w:r>
            <w:r>
              <w:rPr>
                <w:spacing w:val="-1"/>
                <w:sz w:val="24"/>
              </w:rPr>
              <w:t xml:space="preserve"> </w:t>
            </w:r>
            <w:r>
              <w:rPr>
                <w:sz w:val="24"/>
              </w:rPr>
              <w:t>fost</w:t>
            </w:r>
            <w:r>
              <w:rPr>
                <w:spacing w:val="-1"/>
                <w:sz w:val="24"/>
              </w:rPr>
              <w:t xml:space="preserve"> </w:t>
            </w:r>
            <w:r>
              <w:rPr>
                <w:sz w:val="24"/>
              </w:rPr>
              <w:t>redactat</w:t>
            </w:r>
            <w:r>
              <w:rPr>
                <w:spacing w:val="-1"/>
                <w:sz w:val="24"/>
              </w:rPr>
              <w:t xml:space="preserve"> </w:t>
            </w:r>
            <w:r w:rsidR="004427DE">
              <w:rPr>
                <w:sz w:val="24"/>
              </w:rPr>
              <w:t>cu următorul cuprins:</w:t>
            </w:r>
            <w:r w:rsidR="004427DE">
              <w:t xml:space="preserve"> </w:t>
            </w:r>
            <w:r w:rsidR="004427DE" w:rsidRPr="004427DE">
              <w:rPr>
                <w:i/>
                <w:iCs/>
                <w:sz w:val="24"/>
              </w:rPr>
              <w:t xml:space="preserve">Autoritatea competentă efectuează controale oficiale și, în special, inspecții ale animalelor de acvacultură și ale condițiilor în care aceste animale sunt deținute în anumite unități de acvacultură și grupuri autorizate de unități de acvacultură. Aceste controale oficiale iau </w:t>
            </w:r>
            <w:r w:rsidR="004427DE" w:rsidRPr="004427DE">
              <w:rPr>
                <w:i/>
                <w:iCs/>
                <w:sz w:val="24"/>
              </w:rPr>
              <w:lastRenderedPageBreak/>
              <w:t>în considerare clasificarea riscurilor unității de acvacultură autorizate sau ale grupului autorizat de unități de acvacultură stabilită de Norma privind supravegherea, programele de eradicare și statutul de indemn de boală pentru anumite boli listate și emergente, după cum urmează:</w:t>
            </w:r>
          </w:p>
        </w:tc>
      </w:tr>
    </w:tbl>
    <w:p w14:paraId="4440406B" w14:textId="77777777" w:rsidR="00B02665" w:rsidRDefault="00B02665">
      <w:pPr>
        <w:pStyle w:val="TableParagraph"/>
        <w:rPr>
          <w:sz w:val="24"/>
        </w:rPr>
        <w:sectPr w:rsidR="00B02665">
          <w:pgSz w:w="16840" w:h="11910" w:orient="landscape"/>
          <w:pgMar w:top="820" w:right="566" w:bottom="920" w:left="1417" w:header="0" w:footer="727" w:gutter="0"/>
          <w:cols w:space="708"/>
        </w:sectPr>
      </w:pPr>
    </w:p>
    <w:p w14:paraId="6FF418F8" w14:textId="77777777" w:rsidR="00B02665" w:rsidRDefault="00B02665">
      <w:pPr>
        <w:spacing w:before="2"/>
        <w:rPr>
          <w:b/>
          <w:i/>
          <w:sz w:val="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3"/>
        <w:gridCol w:w="708"/>
        <w:gridCol w:w="6944"/>
        <w:gridCol w:w="4397"/>
      </w:tblGrid>
      <w:tr w:rsidR="00B02665" w14:paraId="24A9C8DD" w14:textId="77777777">
        <w:trPr>
          <w:trHeight w:val="913"/>
        </w:trPr>
        <w:tc>
          <w:tcPr>
            <w:tcW w:w="2563" w:type="dxa"/>
            <w:vMerge w:val="restart"/>
            <w:tcBorders>
              <w:top w:val="nil"/>
            </w:tcBorders>
          </w:tcPr>
          <w:p w14:paraId="339A1E44" w14:textId="77777777" w:rsidR="00B02665" w:rsidRDefault="00B02665">
            <w:pPr>
              <w:rPr>
                <w:sz w:val="2"/>
                <w:szCs w:val="2"/>
              </w:rPr>
            </w:pPr>
          </w:p>
        </w:tc>
        <w:tc>
          <w:tcPr>
            <w:tcW w:w="708" w:type="dxa"/>
          </w:tcPr>
          <w:p w14:paraId="3A87DEC9" w14:textId="77777777" w:rsidR="00B02665" w:rsidRDefault="00000000">
            <w:pPr>
              <w:pStyle w:val="TableParagraph"/>
              <w:spacing w:line="275" w:lineRule="exact"/>
              <w:ind w:left="7"/>
              <w:jc w:val="center"/>
              <w:rPr>
                <w:sz w:val="24"/>
              </w:rPr>
            </w:pPr>
            <w:r>
              <w:rPr>
                <w:spacing w:val="-5"/>
                <w:sz w:val="24"/>
              </w:rPr>
              <w:t>56</w:t>
            </w:r>
          </w:p>
        </w:tc>
        <w:tc>
          <w:tcPr>
            <w:tcW w:w="6944" w:type="dxa"/>
          </w:tcPr>
          <w:p w14:paraId="097A94D2" w14:textId="77777777" w:rsidR="00B02665" w:rsidRDefault="00B02665">
            <w:pPr>
              <w:pStyle w:val="TableParagraph"/>
              <w:spacing w:before="42"/>
              <w:rPr>
                <w:b/>
                <w:i/>
                <w:sz w:val="24"/>
              </w:rPr>
            </w:pPr>
          </w:p>
          <w:p w14:paraId="3EAC00EC" w14:textId="77777777" w:rsidR="00B02665" w:rsidRDefault="00000000">
            <w:pPr>
              <w:pStyle w:val="TableParagraph"/>
              <w:ind w:left="5"/>
              <w:rPr>
                <w:sz w:val="24"/>
              </w:rPr>
            </w:pPr>
            <w:r>
              <w:rPr>
                <w:b/>
                <w:sz w:val="24"/>
              </w:rPr>
              <w:t>La</w:t>
            </w:r>
            <w:r>
              <w:rPr>
                <w:b/>
                <w:spacing w:val="-3"/>
                <w:sz w:val="24"/>
              </w:rPr>
              <w:t xml:space="preserve"> </w:t>
            </w:r>
            <w:r>
              <w:rPr>
                <w:b/>
                <w:sz w:val="24"/>
              </w:rPr>
              <w:t>pct. 20</w:t>
            </w:r>
            <w:r>
              <w:rPr>
                <w:sz w:val="24"/>
              </w:rPr>
              <w:t>,</w:t>
            </w:r>
            <w:r>
              <w:rPr>
                <w:spacing w:val="-1"/>
                <w:sz w:val="24"/>
              </w:rPr>
              <w:t xml:space="preserve"> </w:t>
            </w:r>
            <w:r>
              <w:rPr>
                <w:sz w:val="24"/>
              </w:rPr>
              <w:t>cuvântul „său”</w:t>
            </w:r>
            <w:r>
              <w:rPr>
                <w:spacing w:val="-1"/>
                <w:sz w:val="24"/>
              </w:rPr>
              <w:t xml:space="preserve"> </w:t>
            </w:r>
            <w:r>
              <w:rPr>
                <w:sz w:val="24"/>
              </w:rPr>
              <w:t>se</w:t>
            </w:r>
            <w:r>
              <w:rPr>
                <w:spacing w:val="-2"/>
                <w:sz w:val="24"/>
              </w:rPr>
              <w:t xml:space="preserve"> </w:t>
            </w:r>
            <w:r>
              <w:rPr>
                <w:sz w:val="24"/>
              </w:rPr>
              <w:t>va</w:t>
            </w:r>
            <w:r>
              <w:rPr>
                <w:spacing w:val="-1"/>
                <w:sz w:val="24"/>
              </w:rPr>
              <w:t xml:space="preserve"> </w:t>
            </w:r>
            <w:r>
              <w:rPr>
                <w:sz w:val="24"/>
              </w:rPr>
              <w:t>exclude</w:t>
            </w:r>
            <w:r>
              <w:rPr>
                <w:spacing w:val="-1"/>
                <w:sz w:val="24"/>
              </w:rPr>
              <w:t xml:space="preserve"> </w:t>
            </w:r>
            <w:r>
              <w:rPr>
                <w:sz w:val="24"/>
              </w:rPr>
              <w:t>ca</w:t>
            </w:r>
            <w:r>
              <w:rPr>
                <w:spacing w:val="-1"/>
                <w:sz w:val="24"/>
              </w:rPr>
              <w:t xml:space="preserve"> </w:t>
            </w:r>
            <w:r>
              <w:rPr>
                <w:sz w:val="24"/>
              </w:rPr>
              <w:t xml:space="preserve">fiind </w:t>
            </w:r>
            <w:r>
              <w:rPr>
                <w:spacing w:val="-2"/>
                <w:sz w:val="24"/>
              </w:rPr>
              <w:t>excedent.</w:t>
            </w:r>
          </w:p>
        </w:tc>
        <w:tc>
          <w:tcPr>
            <w:tcW w:w="4397" w:type="dxa"/>
          </w:tcPr>
          <w:p w14:paraId="67AC4642" w14:textId="77777777" w:rsidR="00B02665" w:rsidRDefault="00000000">
            <w:pPr>
              <w:pStyle w:val="TableParagraph"/>
              <w:spacing w:line="275" w:lineRule="exact"/>
              <w:ind w:left="149"/>
              <w:rPr>
                <w:b/>
                <w:sz w:val="24"/>
              </w:rPr>
            </w:pPr>
            <w:r>
              <w:rPr>
                <w:b/>
                <w:sz w:val="24"/>
              </w:rPr>
              <w:t>Se</w:t>
            </w:r>
            <w:r>
              <w:rPr>
                <w:b/>
                <w:spacing w:val="-1"/>
                <w:sz w:val="24"/>
              </w:rPr>
              <w:t xml:space="preserve"> </w:t>
            </w:r>
            <w:r>
              <w:rPr>
                <w:b/>
                <w:spacing w:val="-2"/>
                <w:sz w:val="24"/>
              </w:rPr>
              <w:t>acceptă</w:t>
            </w:r>
          </w:p>
          <w:p w14:paraId="57103ABA" w14:textId="77777777" w:rsidR="00B02665" w:rsidRDefault="00000000">
            <w:pPr>
              <w:pStyle w:val="TableParagraph"/>
              <w:spacing w:before="182"/>
              <w:ind w:left="149"/>
              <w:rPr>
                <w:sz w:val="24"/>
              </w:rPr>
            </w:pPr>
            <w:r>
              <w:rPr>
                <w:sz w:val="24"/>
              </w:rPr>
              <w:t>Cuvântul</w:t>
            </w:r>
            <w:r>
              <w:rPr>
                <w:spacing w:val="-2"/>
                <w:sz w:val="24"/>
              </w:rPr>
              <w:t xml:space="preserve"> </w:t>
            </w:r>
            <w:r>
              <w:rPr>
                <w:sz w:val="24"/>
              </w:rPr>
              <w:t>„său”</w:t>
            </w:r>
            <w:r>
              <w:rPr>
                <w:spacing w:val="-2"/>
                <w:sz w:val="24"/>
              </w:rPr>
              <w:t xml:space="preserve"> </w:t>
            </w:r>
            <w:r>
              <w:rPr>
                <w:sz w:val="24"/>
              </w:rPr>
              <w:t xml:space="preserve">s-a </w:t>
            </w:r>
            <w:r>
              <w:rPr>
                <w:spacing w:val="-2"/>
                <w:sz w:val="24"/>
              </w:rPr>
              <w:t>exclus</w:t>
            </w:r>
          </w:p>
        </w:tc>
      </w:tr>
      <w:tr w:rsidR="00B02665" w14:paraId="4F0E4CA2" w14:textId="77777777">
        <w:trPr>
          <w:trHeight w:val="1382"/>
        </w:trPr>
        <w:tc>
          <w:tcPr>
            <w:tcW w:w="2563" w:type="dxa"/>
            <w:vMerge/>
            <w:tcBorders>
              <w:top w:val="nil"/>
            </w:tcBorders>
          </w:tcPr>
          <w:p w14:paraId="208B9137" w14:textId="77777777" w:rsidR="00B02665" w:rsidRDefault="00B02665">
            <w:pPr>
              <w:rPr>
                <w:sz w:val="2"/>
                <w:szCs w:val="2"/>
              </w:rPr>
            </w:pPr>
          </w:p>
        </w:tc>
        <w:tc>
          <w:tcPr>
            <w:tcW w:w="708" w:type="dxa"/>
          </w:tcPr>
          <w:p w14:paraId="254EB709" w14:textId="77777777" w:rsidR="00B02665" w:rsidRDefault="00000000">
            <w:pPr>
              <w:pStyle w:val="TableParagraph"/>
              <w:spacing w:before="1"/>
              <w:ind w:left="7"/>
              <w:jc w:val="center"/>
              <w:rPr>
                <w:sz w:val="24"/>
              </w:rPr>
            </w:pPr>
            <w:r>
              <w:rPr>
                <w:spacing w:val="-5"/>
                <w:sz w:val="24"/>
              </w:rPr>
              <w:t>57</w:t>
            </w:r>
          </w:p>
        </w:tc>
        <w:tc>
          <w:tcPr>
            <w:tcW w:w="6944" w:type="dxa"/>
          </w:tcPr>
          <w:p w14:paraId="57D095C1" w14:textId="77777777" w:rsidR="00B02665" w:rsidRDefault="00000000" w:rsidP="00B06085">
            <w:pPr>
              <w:pStyle w:val="TableParagraph"/>
              <w:spacing w:line="270" w:lineRule="atLeast"/>
              <w:ind w:left="140" w:right="129"/>
              <w:jc w:val="both"/>
              <w:rPr>
                <w:sz w:val="24"/>
              </w:rPr>
            </w:pPr>
            <w:r>
              <w:rPr>
                <w:sz w:val="24"/>
              </w:rPr>
              <w:t xml:space="preserve">La </w:t>
            </w:r>
            <w:r>
              <w:rPr>
                <w:b/>
                <w:sz w:val="24"/>
              </w:rPr>
              <w:t>Nota de fundamentare</w:t>
            </w:r>
            <w:r>
              <w:rPr>
                <w:sz w:val="24"/>
              </w:rPr>
              <w:t>, compartimentul 4.3, autorul urmează să argumenteze în ce mod implementarea proiectului va avea un impact pozitiv</w:t>
            </w:r>
            <w:r>
              <w:rPr>
                <w:spacing w:val="-10"/>
                <w:sz w:val="24"/>
              </w:rPr>
              <w:t xml:space="preserve"> </w:t>
            </w:r>
            <w:r>
              <w:rPr>
                <w:sz w:val="24"/>
              </w:rPr>
              <w:t>asupra</w:t>
            </w:r>
            <w:r>
              <w:rPr>
                <w:spacing w:val="-12"/>
                <w:sz w:val="24"/>
              </w:rPr>
              <w:t xml:space="preserve"> </w:t>
            </w:r>
            <w:r>
              <w:rPr>
                <w:sz w:val="24"/>
              </w:rPr>
              <w:t>mediului,</w:t>
            </w:r>
            <w:r>
              <w:rPr>
                <w:spacing w:val="-8"/>
                <w:sz w:val="24"/>
              </w:rPr>
              <w:t xml:space="preserve"> </w:t>
            </w:r>
            <w:r>
              <w:rPr>
                <w:sz w:val="24"/>
              </w:rPr>
              <w:t>va</w:t>
            </w:r>
            <w:r>
              <w:rPr>
                <w:spacing w:val="-12"/>
                <w:sz w:val="24"/>
              </w:rPr>
              <w:t xml:space="preserve"> </w:t>
            </w:r>
            <w:r>
              <w:rPr>
                <w:sz w:val="24"/>
              </w:rPr>
              <w:t>crește</w:t>
            </w:r>
            <w:r>
              <w:rPr>
                <w:spacing w:val="-11"/>
                <w:sz w:val="24"/>
              </w:rPr>
              <w:t xml:space="preserve"> </w:t>
            </w:r>
            <w:r>
              <w:rPr>
                <w:sz w:val="24"/>
              </w:rPr>
              <w:t>eficiența</w:t>
            </w:r>
            <w:r>
              <w:rPr>
                <w:spacing w:val="-12"/>
                <w:sz w:val="24"/>
              </w:rPr>
              <w:t xml:space="preserve"> </w:t>
            </w:r>
            <w:r>
              <w:rPr>
                <w:sz w:val="24"/>
              </w:rPr>
              <w:t>gestionării</w:t>
            </w:r>
            <w:r>
              <w:rPr>
                <w:spacing w:val="-10"/>
                <w:sz w:val="24"/>
              </w:rPr>
              <w:t xml:space="preserve"> </w:t>
            </w:r>
            <w:r>
              <w:rPr>
                <w:sz w:val="24"/>
              </w:rPr>
              <w:t>resurselor</w:t>
            </w:r>
            <w:r>
              <w:rPr>
                <w:spacing w:val="-11"/>
                <w:sz w:val="24"/>
              </w:rPr>
              <w:t xml:space="preserve"> </w:t>
            </w:r>
            <w:r>
              <w:rPr>
                <w:sz w:val="24"/>
              </w:rPr>
              <w:t>cu</w:t>
            </w:r>
            <w:r>
              <w:rPr>
                <w:spacing w:val="-11"/>
                <w:sz w:val="24"/>
              </w:rPr>
              <w:t xml:space="preserve"> </w:t>
            </w:r>
            <w:r>
              <w:rPr>
                <w:sz w:val="24"/>
              </w:rPr>
              <w:t>până la</w:t>
            </w:r>
            <w:r>
              <w:rPr>
                <w:spacing w:val="-13"/>
                <w:sz w:val="24"/>
              </w:rPr>
              <w:t xml:space="preserve"> </w:t>
            </w:r>
            <w:r>
              <w:rPr>
                <w:sz w:val="24"/>
              </w:rPr>
              <w:t>20%,</w:t>
            </w:r>
            <w:r>
              <w:rPr>
                <w:spacing w:val="-10"/>
                <w:sz w:val="24"/>
              </w:rPr>
              <w:t xml:space="preserve"> </w:t>
            </w:r>
            <w:r>
              <w:rPr>
                <w:sz w:val="24"/>
              </w:rPr>
              <w:t>ceea</w:t>
            </w:r>
            <w:r>
              <w:rPr>
                <w:spacing w:val="-11"/>
                <w:sz w:val="24"/>
              </w:rPr>
              <w:t xml:space="preserve"> </w:t>
            </w:r>
            <w:r>
              <w:rPr>
                <w:sz w:val="24"/>
              </w:rPr>
              <w:t>ce</w:t>
            </w:r>
            <w:r>
              <w:rPr>
                <w:spacing w:val="-11"/>
                <w:sz w:val="24"/>
              </w:rPr>
              <w:t xml:space="preserve"> </w:t>
            </w:r>
            <w:r>
              <w:rPr>
                <w:sz w:val="24"/>
              </w:rPr>
              <w:t>va</w:t>
            </w:r>
            <w:r>
              <w:rPr>
                <w:spacing w:val="-11"/>
                <w:sz w:val="24"/>
              </w:rPr>
              <w:t xml:space="preserve"> </w:t>
            </w:r>
            <w:r>
              <w:rPr>
                <w:sz w:val="24"/>
              </w:rPr>
              <w:t>reduce</w:t>
            </w:r>
            <w:r>
              <w:rPr>
                <w:spacing w:val="-11"/>
                <w:sz w:val="24"/>
              </w:rPr>
              <w:t xml:space="preserve"> </w:t>
            </w:r>
            <w:r>
              <w:rPr>
                <w:sz w:val="24"/>
              </w:rPr>
              <w:t>emisiile</w:t>
            </w:r>
            <w:r>
              <w:rPr>
                <w:spacing w:val="-13"/>
                <w:sz w:val="24"/>
              </w:rPr>
              <w:t xml:space="preserve"> </w:t>
            </w:r>
            <w:r>
              <w:rPr>
                <w:sz w:val="24"/>
              </w:rPr>
              <w:t>de</w:t>
            </w:r>
            <w:r>
              <w:rPr>
                <w:spacing w:val="-13"/>
                <w:sz w:val="24"/>
              </w:rPr>
              <w:t xml:space="preserve"> </w:t>
            </w:r>
            <w:r>
              <w:rPr>
                <w:sz w:val="24"/>
              </w:rPr>
              <w:t>gaze</w:t>
            </w:r>
            <w:r>
              <w:rPr>
                <w:spacing w:val="-13"/>
                <w:sz w:val="24"/>
              </w:rPr>
              <w:t xml:space="preserve"> </w:t>
            </w:r>
            <w:r>
              <w:rPr>
                <w:sz w:val="24"/>
              </w:rPr>
              <w:t>cu</w:t>
            </w:r>
            <w:r>
              <w:rPr>
                <w:spacing w:val="-10"/>
                <w:sz w:val="24"/>
              </w:rPr>
              <w:t xml:space="preserve"> </w:t>
            </w:r>
            <w:r>
              <w:rPr>
                <w:sz w:val="24"/>
              </w:rPr>
              <w:t>efect</w:t>
            </w:r>
            <w:r>
              <w:rPr>
                <w:spacing w:val="-7"/>
                <w:sz w:val="24"/>
              </w:rPr>
              <w:t xml:space="preserve"> </w:t>
            </w:r>
            <w:r>
              <w:rPr>
                <w:sz w:val="24"/>
              </w:rPr>
              <w:t>de</w:t>
            </w:r>
            <w:r>
              <w:rPr>
                <w:spacing w:val="-13"/>
                <w:sz w:val="24"/>
              </w:rPr>
              <w:t xml:space="preserve"> </w:t>
            </w:r>
            <w:r>
              <w:rPr>
                <w:sz w:val="24"/>
              </w:rPr>
              <w:t>seră</w:t>
            </w:r>
            <w:r>
              <w:rPr>
                <w:spacing w:val="-13"/>
                <w:sz w:val="24"/>
              </w:rPr>
              <w:t xml:space="preserve"> </w:t>
            </w:r>
            <w:r>
              <w:rPr>
                <w:sz w:val="24"/>
              </w:rPr>
              <w:t>și</w:t>
            </w:r>
            <w:r>
              <w:rPr>
                <w:spacing w:val="-11"/>
                <w:sz w:val="24"/>
              </w:rPr>
              <w:t xml:space="preserve"> </w:t>
            </w:r>
            <w:r>
              <w:rPr>
                <w:sz w:val="24"/>
              </w:rPr>
              <w:t>va</w:t>
            </w:r>
            <w:r>
              <w:rPr>
                <w:spacing w:val="-11"/>
                <w:sz w:val="24"/>
              </w:rPr>
              <w:t xml:space="preserve"> </w:t>
            </w:r>
            <w:r>
              <w:rPr>
                <w:sz w:val="24"/>
              </w:rPr>
              <w:t>contribui la protejarea solului și apei.</w:t>
            </w:r>
          </w:p>
        </w:tc>
        <w:tc>
          <w:tcPr>
            <w:tcW w:w="4397" w:type="dxa"/>
          </w:tcPr>
          <w:p w14:paraId="780E03DF" w14:textId="77777777" w:rsidR="00B02665" w:rsidRDefault="00000000">
            <w:pPr>
              <w:pStyle w:val="TableParagraph"/>
              <w:spacing w:before="83"/>
              <w:ind w:left="149"/>
              <w:rPr>
                <w:b/>
                <w:sz w:val="24"/>
              </w:rPr>
            </w:pPr>
            <w:r>
              <w:rPr>
                <w:b/>
                <w:sz w:val="24"/>
              </w:rPr>
              <w:t>Se</w:t>
            </w:r>
            <w:r>
              <w:rPr>
                <w:b/>
                <w:spacing w:val="-1"/>
                <w:sz w:val="24"/>
              </w:rPr>
              <w:t xml:space="preserve"> </w:t>
            </w:r>
            <w:r>
              <w:rPr>
                <w:b/>
                <w:spacing w:val="-2"/>
                <w:sz w:val="24"/>
              </w:rPr>
              <w:t>acceptă</w:t>
            </w:r>
          </w:p>
          <w:p w14:paraId="3678B040" w14:textId="29BDF26E" w:rsidR="00B02665" w:rsidRDefault="00000000" w:rsidP="008F7645">
            <w:pPr>
              <w:pStyle w:val="TableParagraph"/>
              <w:spacing w:before="182"/>
              <w:ind w:left="149" w:right="145"/>
              <w:jc w:val="both"/>
              <w:rPr>
                <w:sz w:val="24"/>
              </w:rPr>
            </w:pPr>
            <w:r w:rsidRPr="00B06085">
              <w:rPr>
                <w:bCs/>
                <w:sz w:val="24"/>
              </w:rPr>
              <w:t>Nota</w:t>
            </w:r>
            <w:r w:rsidRPr="00B06085">
              <w:rPr>
                <w:bCs/>
                <w:spacing w:val="-4"/>
                <w:sz w:val="24"/>
              </w:rPr>
              <w:t xml:space="preserve"> </w:t>
            </w:r>
            <w:r w:rsidRPr="00B06085">
              <w:rPr>
                <w:bCs/>
                <w:sz w:val="24"/>
              </w:rPr>
              <w:t>de</w:t>
            </w:r>
            <w:r w:rsidRPr="00B06085">
              <w:rPr>
                <w:bCs/>
                <w:spacing w:val="-3"/>
                <w:sz w:val="24"/>
              </w:rPr>
              <w:t xml:space="preserve"> </w:t>
            </w:r>
            <w:r w:rsidRPr="00B06085">
              <w:rPr>
                <w:bCs/>
                <w:sz w:val="24"/>
              </w:rPr>
              <w:t>fundamentare</w:t>
            </w:r>
            <w:r>
              <w:rPr>
                <w:b/>
                <w:spacing w:val="-3"/>
                <w:sz w:val="24"/>
              </w:rPr>
              <w:t xml:space="preserve"> </w:t>
            </w:r>
            <w:r>
              <w:rPr>
                <w:sz w:val="24"/>
              </w:rPr>
              <w:t>la</w:t>
            </w:r>
            <w:r>
              <w:rPr>
                <w:spacing w:val="-4"/>
                <w:sz w:val="24"/>
              </w:rPr>
              <w:t xml:space="preserve"> </w:t>
            </w:r>
            <w:r>
              <w:rPr>
                <w:spacing w:val="-2"/>
                <w:sz w:val="24"/>
              </w:rPr>
              <w:t>compartimentul</w:t>
            </w:r>
            <w:r w:rsidR="00B06085">
              <w:rPr>
                <w:spacing w:val="-2"/>
                <w:sz w:val="24"/>
              </w:rPr>
              <w:t xml:space="preserve"> </w:t>
            </w:r>
            <w:r>
              <w:rPr>
                <w:sz w:val="24"/>
              </w:rPr>
              <w:t>4.3 a</w:t>
            </w:r>
            <w:r>
              <w:rPr>
                <w:spacing w:val="-1"/>
                <w:sz w:val="24"/>
              </w:rPr>
              <w:t xml:space="preserve"> </w:t>
            </w:r>
            <w:r>
              <w:rPr>
                <w:sz w:val="24"/>
              </w:rPr>
              <w:t xml:space="preserve">fost </w:t>
            </w:r>
            <w:r>
              <w:rPr>
                <w:spacing w:val="-2"/>
                <w:sz w:val="24"/>
              </w:rPr>
              <w:t>redactată.</w:t>
            </w:r>
          </w:p>
        </w:tc>
      </w:tr>
      <w:tr w:rsidR="00D17F78" w14:paraId="5D299830" w14:textId="77777777">
        <w:trPr>
          <w:trHeight w:val="1382"/>
        </w:trPr>
        <w:tc>
          <w:tcPr>
            <w:tcW w:w="2563" w:type="dxa"/>
            <w:tcBorders>
              <w:top w:val="nil"/>
            </w:tcBorders>
          </w:tcPr>
          <w:p w14:paraId="4A87E01C" w14:textId="77777777" w:rsidR="00D17F78" w:rsidRDefault="00D17F78" w:rsidP="00D17F78">
            <w:pPr>
              <w:pStyle w:val="TableParagraph"/>
              <w:spacing w:line="259" w:lineRule="auto"/>
              <w:ind w:left="56" w:right="45"/>
              <w:jc w:val="center"/>
              <w:rPr>
                <w:b/>
                <w:sz w:val="24"/>
              </w:rPr>
            </w:pPr>
            <w:r>
              <w:rPr>
                <w:b/>
                <w:sz w:val="24"/>
              </w:rPr>
              <w:t>Ministerul</w:t>
            </w:r>
            <w:r>
              <w:rPr>
                <w:b/>
                <w:spacing w:val="-15"/>
                <w:sz w:val="24"/>
              </w:rPr>
              <w:t xml:space="preserve"> </w:t>
            </w:r>
            <w:r>
              <w:rPr>
                <w:b/>
                <w:sz w:val="24"/>
              </w:rPr>
              <w:t xml:space="preserve">Dezvoltării Economice și </w:t>
            </w:r>
            <w:r>
              <w:rPr>
                <w:b/>
                <w:spacing w:val="-2"/>
                <w:sz w:val="24"/>
              </w:rPr>
              <w:t>Digitalizării</w:t>
            </w:r>
          </w:p>
          <w:p w14:paraId="59AD7035" w14:textId="77777777" w:rsidR="00D17F78" w:rsidRDefault="00D17F78" w:rsidP="00D17F78">
            <w:pPr>
              <w:pStyle w:val="TableParagraph"/>
              <w:spacing w:before="43"/>
              <w:rPr>
                <w:b/>
                <w:i/>
                <w:sz w:val="24"/>
              </w:rPr>
            </w:pPr>
          </w:p>
          <w:p w14:paraId="3B199544" w14:textId="6DB67984" w:rsidR="00D17F78" w:rsidRDefault="00D17F78" w:rsidP="00D17F78">
            <w:pPr>
              <w:jc w:val="center"/>
              <w:rPr>
                <w:sz w:val="2"/>
                <w:szCs w:val="2"/>
              </w:rPr>
            </w:pPr>
            <w:r>
              <w:rPr>
                <w:i/>
                <w:spacing w:val="-2"/>
                <w:sz w:val="24"/>
              </w:rPr>
              <w:t>Nr.09-3812</w:t>
            </w:r>
            <w:r>
              <w:rPr>
                <w:i/>
                <w:spacing w:val="-13"/>
                <w:sz w:val="24"/>
              </w:rPr>
              <w:t xml:space="preserve"> </w:t>
            </w:r>
            <w:r>
              <w:rPr>
                <w:i/>
                <w:spacing w:val="-2"/>
                <w:sz w:val="24"/>
              </w:rPr>
              <w:t>din 19.12.2024</w:t>
            </w:r>
          </w:p>
        </w:tc>
        <w:tc>
          <w:tcPr>
            <w:tcW w:w="708" w:type="dxa"/>
          </w:tcPr>
          <w:p w14:paraId="5F8017E9" w14:textId="11743581" w:rsidR="00D17F78" w:rsidRDefault="00965B6F" w:rsidP="00D17F78">
            <w:pPr>
              <w:pStyle w:val="TableParagraph"/>
              <w:spacing w:before="1"/>
              <w:ind w:left="7"/>
              <w:jc w:val="center"/>
              <w:rPr>
                <w:spacing w:val="-5"/>
                <w:sz w:val="24"/>
              </w:rPr>
            </w:pPr>
            <w:r>
              <w:rPr>
                <w:spacing w:val="-5"/>
                <w:sz w:val="24"/>
              </w:rPr>
              <w:t>58</w:t>
            </w:r>
          </w:p>
        </w:tc>
        <w:tc>
          <w:tcPr>
            <w:tcW w:w="6944" w:type="dxa"/>
          </w:tcPr>
          <w:p w14:paraId="5022270D" w14:textId="0C60BC1C" w:rsidR="00D17F78" w:rsidRDefault="00D17F78" w:rsidP="00D17F78">
            <w:pPr>
              <w:pStyle w:val="TableParagraph"/>
              <w:spacing w:line="270" w:lineRule="atLeast"/>
              <w:ind w:left="140" w:right="129"/>
              <w:jc w:val="both"/>
              <w:rPr>
                <w:sz w:val="24"/>
              </w:rPr>
            </w:pPr>
            <w:r>
              <w:t>Cu referire la demersul Ministerului Agriculturii și Industriei Alimentare nr. 11-03/4088 din 16.12.2024 privind expertizarea proiectului hotărârii de Guvern pentru aprobarea Normei veterinare privind controalele oficiale și stabilirea frecvențelor minime uniforme a controalelor efectuate la animale și materialul germinativ (număr unic 873/MAIA/2024), în limita competențelor funcționale, comunicăm următoarele. Se constată că autorii proiectului nu au ținut cont de obiecțiile formulate în demersul nr. 09-3387 din 06.11.2024 (se anexează). În acest context, Ministerul Dezvoltării Economice și Digitalizării reiterează poziția exprimată anterior.</w:t>
            </w:r>
          </w:p>
        </w:tc>
        <w:tc>
          <w:tcPr>
            <w:tcW w:w="4397" w:type="dxa"/>
          </w:tcPr>
          <w:p w14:paraId="761D3B16" w14:textId="77777777" w:rsidR="00D17F78" w:rsidRPr="00D17F78" w:rsidRDefault="00D17F78" w:rsidP="00D17F78">
            <w:pPr>
              <w:pStyle w:val="TableParagraph"/>
              <w:spacing w:line="275" w:lineRule="exact"/>
              <w:ind w:left="149" w:right="130"/>
              <w:jc w:val="both"/>
              <w:rPr>
                <w:b/>
                <w:sz w:val="24"/>
              </w:rPr>
            </w:pPr>
            <w:r w:rsidRPr="00D17F78">
              <w:rPr>
                <w:b/>
                <w:sz w:val="24"/>
              </w:rPr>
              <w:t>Se acceptă</w:t>
            </w:r>
          </w:p>
          <w:p w14:paraId="4940FCA8" w14:textId="2626D92B" w:rsidR="00D17F78" w:rsidRDefault="00D17F78" w:rsidP="00070AA7">
            <w:pPr>
              <w:pStyle w:val="TableParagraph"/>
              <w:spacing w:before="83"/>
              <w:ind w:left="149" w:right="145"/>
              <w:jc w:val="both"/>
              <w:rPr>
                <w:b/>
                <w:sz w:val="24"/>
              </w:rPr>
            </w:pPr>
            <w:r>
              <w:rPr>
                <w:bCs/>
                <w:sz w:val="24"/>
              </w:rPr>
              <w:t xml:space="preserve">Obiecțiile au fost examinate și argumentate conform avizului </w:t>
            </w:r>
            <w:r w:rsidRPr="00BD359F">
              <w:rPr>
                <w:bCs/>
                <w:sz w:val="24"/>
              </w:rPr>
              <w:t>nr. 09-3387 din 06.11.2024</w:t>
            </w:r>
            <w:r w:rsidR="00070AA7">
              <w:rPr>
                <w:bCs/>
                <w:sz w:val="24"/>
              </w:rPr>
              <w:t>.</w:t>
            </w:r>
          </w:p>
        </w:tc>
      </w:tr>
      <w:tr w:rsidR="00B02665" w14:paraId="16EF4954" w14:textId="77777777">
        <w:trPr>
          <w:trHeight w:val="1511"/>
        </w:trPr>
        <w:tc>
          <w:tcPr>
            <w:tcW w:w="2563" w:type="dxa"/>
          </w:tcPr>
          <w:p w14:paraId="729EC455" w14:textId="77777777" w:rsidR="00B02665" w:rsidRDefault="00000000">
            <w:pPr>
              <w:pStyle w:val="TableParagraph"/>
              <w:spacing w:line="259" w:lineRule="auto"/>
              <w:ind w:left="628" w:right="399" w:hanging="219"/>
              <w:rPr>
                <w:b/>
                <w:sz w:val="24"/>
              </w:rPr>
            </w:pPr>
            <w:r>
              <w:rPr>
                <w:b/>
                <w:sz w:val="24"/>
              </w:rPr>
              <w:t>Centrul</w:t>
            </w:r>
            <w:r>
              <w:rPr>
                <w:b/>
                <w:spacing w:val="-15"/>
                <w:sz w:val="24"/>
              </w:rPr>
              <w:t xml:space="preserve"> </w:t>
            </w:r>
            <w:r>
              <w:rPr>
                <w:b/>
                <w:sz w:val="24"/>
              </w:rPr>
              <w:t xml:space="preserve">Național </w:t>
            </w:r>
            <w:r>
              <w:rPr>
                <w:b/>
                <w:spacing w:val="-2"/>
                <w:sz w:val="24"/>
              </w:rPr>
              <w:t>Anticorupție</w:t>
            </w:r>
          </w:p>
          <w:p w14:paraId="4FDED6C8" w14:textId="77777777" w:rsidR="00B02665" w:rsidRDefault="00000000">
            <w:pPr>
              <w:pStyle w:val="TableParagraph"/>
              <w:spacing w:before="159" w:line="259" w:lineRule="auto"/>
              <w:ind w:left="741" w:hanging="365"/>
              <w:rPr>
                <w:i/>
                <w:sz w:val="24"/>
              </w:rPr>
            </w:pPr>
            <w:r>
              <w:rPr>
                <w:i/>
                <w:spacing w:val="-2"/>
                <w:sz w:val="24"/>
              </w:rPr>
              <w:t>Nr.</w:t>
            </w:r>
            <w:r>
              <w:rPr>
                <w:i/>
                <w:spacing w:val="-13"/>
                <w:sz w:val="24"/>
              </w:rPr>
              <w:t xml:space="preserve"> </w:t>
            </w:r>
            <w:r>
              <w:rPr>
                <w:i/>
                <w:spacing w:val="-2"/>
                <w:sz w:val="24"/>
              </w:rPr>
              <w:t>06/2/23468</w:t>
            </w:r>
            <w:r>
              <w:rPr>
                <w:i/>
                <w:spacing w:val="-13"/>
                <w:sz w:val="24"/>
              </w:rPr>
              <w:t xml:space="preserve"> </w:t>
            </w:r>
            <w:r>
              <w:rPr>
                <w:i/>
                <w:spacing w:val="-2"/>
                <w:sz w:val="24"/>
              </w:rPr>
              <w:t>din 31.12.2024</w:t>
            </w:r>
          </w:p>
        </w:tc>
        <w:tc>
          <w:tcPr>
            <w:tcW w:w="708" w:type="dxa"/>
          </w:tcPr>
          <w:p w14:paraId="32E291B2" w14:textId="77777777" w:rsidR="00B02665" w:rsidRDefault="00B02665">
            <w:pPr>
              <w:pStyle w:val="TableParagraph"/>
            </w:pPr>
          </w:p>
        </w:tc>
        <w:tc>
          <w:tcPr>
            <w:tcW w:w="11341" w:type="dxa"/>
            <w:gridSpan w:val="2"/>
          </w:tcPr>
          <w:p w14:paraId="38FC27BD" w14:textId="77777777" w:rsidR="00B02665" w:rsidRDefault="00B02665">
            <w:pPr>
              <w:pStyle w:val="TableParagraph"/>
              <w:spacing w:before="248"/>
              <w:rPr>
                <w:b/>
                <w:i/>
                <w:sz w:val="24"/>
              </w:rPr>
            </w:pPr>
          </w:p>
          <w:p w14:paraId="3C8D61D7" w14:textId="77777777" w:rsidR="00B02665" w:rsidRDefault="00000000">
            <w:pPr>
              <w:pStyle w:val="TableParagraph"/>
              <w:ind w:left="7"/>
              <w:jc w:val="center"/>
              <w:rPr>
                <w:sz w:val="24"/>
              </w:rPr>
            </w:pPr>
            <w:r>
              <w:rPr>
                <w:sz w:val="24"/>
              </w:rPr>
              <w:t>În</w:t>
            </w:r>
            <w:r>
              <w:rPr>
                <w:spacing w:val="-3"/>
                <w:sz w:val="24"/>
              </w:rPr>
              <w:t xml:space="preserve"> </w:t>
            </w:r>
            <w:r>
              <w:rPr>
                <w:sz w:val="24"/>
              </w:rPr>
              <w:t>limita</w:t>
            </w:r>
            <w:r>
              <w:rPr>
                <w:spacing w:val="-2"/>
                <w:sz w:val="24"/>
              </w:rPr>
              <w:t xml:space="preserve"> </w:t>
            </w:r>
            <w:r>
              <w:rPr>
                <w:sz w:val="24"/>
              </w:rPr>
              <w:t>competențelor</w:t>
            </w:r>
            <w:r>
              <w:rPr>
                <w:spacing w:val="-1"/>
                <w:sz w:val="24"/>
              </w:rPr>
              <w:t xml:space="preserve"> </w:t>
            </w:r>
            <w:r>
              <w:rPr>
                <w:sz w:val="24"/>
              </w:rPr>
              <w:t>funcționale,</w:t>
            </w:r>
            <w:r>
              <w:rPr>
                <w:spacing w:val="-1"/>
                <w:sz w:val="24"/>
              </w:rPr>
              <w:t xml:space="preserve"> </w:t>
            </w:r>
            <w:r>
              <w:rPr>
                <w:sz w:val="24"/>
              </w:rPr>
              <w:t>comunică</w:t>
            </w:r>
            <w:r>
              <w:rPr>
                <w:spacing w:val="-2"/>
                <w:sz w:val="24"/>
              </w:rPr>
              <w:t xml:space="preserve"> </w:t>
            </w:r>
            <w:r>
              <w:rPr>
                <w:sz w:val="24"/>
              </w:rPr>
              <w:t>lipsa</w:t>
            </w:r>
            <w:r>
              <w:rPr>
                <w:spacing w:val="-1"/>
                <w:sz w:val="24"/>
              </w:rPr>
              <w:t xml:space="preserve"> </w:t>
            </w:r>
            <w:r>
              <w:rPr>
                <w:sz w:val="24"/>
              </w:rPr>
              <w:t>de</w:t>
            </w:r>
            <w:r>
              <w:rPr>
                <w:spacing w:val="-2"/>
                <w:sz w:val="24"/>
              </w:rPr>
              <w:t xml:space="preserve"> </w:t>
            </w:r>
            <w:r>
              <w:rPr>
                <w:sz w:val="24"/>
              </w:rPr>
              <w:t>obiecții</w:t>
            </w:r>
            <w:r>
              <w:rPr>
                <w:spacing w:val="-1"/>
                <w:sz w:val="24"/>
              </w:rPr>
              <w:t xml:space="preserve"> </w:t>
            </w:r>
            <w:r>
              <w:rPr>
                <w:sz w:val="24"/>
              </w:rPr>
              <w:t>și</w:t>
            </w:r>
            <w:r>
              <w:rPr>
                <w:spacing w:val="1"/>
                <w:sz w:val="24"/>
              </w:rPr>
              <w:t xml:space="preserve"> </w:t>
            </w:r>
            <w:r>
              <w:rPr>
                <w:spacing w:val="-2"/>
                <w:sz w:val="24"/>
              </w:rPr>
              <w:t>propuneri.</w:t>
            </w:r>
          </w:p>
        </w:tc>
      </w:tr>
    </w:tbl>
    <w:p w14:paraId="74DCD548" w14:textId="77777777" w:rsidR="007B56FD" w:rsidRDefault="007B56FD"/>
    <w:sectPr w:rsidR="007B56FD">
      <w:pgSz w:w="16840" w:h="11910" w:orient="landscape"/>
      <w:pgMar w:top="820" w:right="566" w:bottom="920" w:left="1417" w:header="0" w:footer="7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0DE7D" w14:textId="77777777" w:rsidR="00A55F93" w:rsidRDefault="00A55F93">
      <w:r>
        <w:separator/>
      </w:r>
    </w:p>
  </w:endnote>
  <w:endnote w:type="continuationSeparator" w:id="0">
    <w:p w14:paraId="0607768F" w14:textId="77777777" w:rsidR="00A55F93" w:rsidRDefault="00A5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0CAC" w14:textId="77777777" w:rsidR="00B02665" w:rsidRDefault="00000000">
    <w:pPr>
      <w:pStyle w:val="Corptext"/>
      <w:spacing w:before="0" w:line="14" w:lineRule="auto"/>
      <w:rPr>
        <w:b w:val="0"/>
        <w:sz w:val="20"/>
      </w:rPr>
    </w:pPr>
    <w:r>
      <w:rPr>
        <w:b w:val="0"/>
        <w:noProof/>
        <w:sz w:val="20"/>
      </w:rPr>
      <mc:AlternateContent>
        <mc:Choice Requires="wps">
          <w:drawing>
            <wp:anchor distT="0" distB="0" distL="0" distR="0" simplePos="0" relativeHeight="487022592" behindDoc="1" locked="0" layoutInCell="1" allowOverlap="1" wp14:anchorId="041BAF3E" wp14:editId="351E8217">
              <wp:simplePos x="0" y="0"/>
              <wp:positionH relativeFrom="page">
                <wp:posOffset>5275453</wp:posOffset>
              </wp:positionH>
              <wp:positionV relativeFrom="page">
                <wp:posOffset>6959352</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58435572" w14:textId="77777777" w:rsidR="00B0266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041BAF3E" id="_x0000_t202" coordsize="21600,21600" o:spt="202" path="m,l,21600r21600,l21600,xe">
              <v:stroke joinstyle="miter"/>
              <v:path gradientshapeok="t" o:connecttype="rect"/>
            </v:shapetype>
            <v:shape id="Textbox 1" o:spid="_x0000_s1026" type="#_x0000_t202" style="position:absolute;margin-left:415.4pt;margin-top:548pt;width:12pt;height:13.05pt;z-index:-1629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" filled="f" stroked="f">
              <v:textbox inset="0,0,0,0">
                <w:txbxContent>
                  <w:p w14:paraId="58435572" w14:textId="77777777" w:rsidR="00B0266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02B4" w14:textId="77777777" w:rsidR="00B02665" w:rsidRDefault="00000000">
    <w:pPr>
      <w:pStyle w:val="Corptext"/>
      <w:spacing w:before="0" w:line="14" w:lineRule="auto"/>
      <w:rPr>
        <w:b w:val="0"/>
        <w:sz w:val="20"/>
      </w:rPr>
    </w:pPr>
    <w:r>
      <w:rPr>
        <w:b w:val="0"/>
        <w:noProof/>
        <w:sz w:val="20"/>
      </w:rPr>
      <mc:AlternateContent>
        <mc:Choice Requires="wps">
          <w:drawing>
            <wp:anchor distT="0" distB="0" distL="0" distR="0" simplePos="0" relativeHeight="487023104" behindDoc="1" locked="0" layoutInCell="1" allowOverlap="1" wp14:anchorId="6E717868" wp14:editId="122515A3">
              <wp:simplePos x="0" y="0"/>
              <wp:positionH relativeFrom="page">
                <wp:posOffset>5270372</wp:posOffset>
              </wp:positionH>
              <wp:positionV relativeFrom="page">
                <wp:posOffset>6959352</wp:posOffset>
              </wp:positionV>
              <wp:extent cx="15367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5570AF61" w14:textId="77777777" w:rsidR="00B02665" w:rsidRDefault="00000000">
                          <w:pPr>
                            <w:spacing w:before="10"/>
                            <w:ind w:left="20"/>
                            <w:rPr>
                              <w:sz w:val="20"/>
                            </w:rPr>
                          </w:pPr>
                          <w:r>
                            <w:rPr>
                              <w:spacing w:val="-5"/>
                              <w:sz w:val="20"/>
                            </w:rPr>
                            <w:t>10</w:t>
                          </w:r>
                        </w:p>
                      </w:txbxContent>
                    </wps:txbx>
                    <wps:bodyPr wrap="square" lIns="0" tIns="0" rIns="0" bIns="0" rtlCol="0">
                      <a:noAutofit/>
                    </wps:bodyPr>
                  </wps:wsp>
                </a:graphicData>
              </a:graphic>
            </wp:anchor>
          </w:drawing>
        </mc:Choice>
        <mc:Fallback>
          <w:pict>
            <v:shapetype w14:anchorId="6E717868" id="_x0000_t202" coordsize="21600,21600" o:spt="202" path="m,l,21600r21600,l21600,xe">
              <v:stroke joinstyle="miter"/>
              <v:path gradientshapeok="t" o:connecttype="rect"/>
            </v:shapetype>
            <v:shape id="Textbox 6" o:spid="_x0000_s1027" type="#_x0000_t202" style="position:absolute;margin-left:415pt;margin-top:548pt;width:12.1pt;height:13.05pt;z-index:-162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" filled="f" stroked="f">
              <v:textbox inset="0,0,0,0">
                <w:txbxContent>
                  <w:p w14:paraId="5570AF61" w14:textId="77777777" w:rsidR="00B02665" w:rsidRDefault="00000000">
                    <w:pPr>
                      <w:spacing w:before="10"/>
                      <w:ind w:left="20"/>
                      <w:rPr>
                        <w:sz w:val="20"/>
                      </w:rPr>
                    </w:pPr>
                    <w:r>
                      <w:rPr>
                        <w:spacing w:val="-5"/>
                        <w:sz w:val="2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F2A9" w14:textId="77777777" w:rsidR="00B02665" w:rsidRDefault="00000000">
    <w:pPr>
      <w:pStyle w:val="Corptext"/>
      <w:spacing w:before="0" w:line="14" w:lineRule="auto"/>
      <w:rPr>
        <w:b w:val="0"/>
        <w:sz w:val="20"/>
      </w:rPr>
    </w:pPr>
    <w:r>
      <w:rPr>
        <w:b w:val="0"/>
        <w:noProof/>
        <w:sz w:val="20"/>
      </w:rPr>
      <mc:AlternateContent>
        <mc:Choice Requires="wps">
          <w:drawing>
            <wp:anchor distT="0" distB="0" distL="0" distR="0" simplePos="0" relativeHeight="487023616" behindDoc="1" locked="0" layoutInCell="1" allowOverlap="1" wp14:anchorId="33BBB867" wp14:editId="439E0502">
              <wp:simplePos x="0" y="0"/>
              <wp:positionH relativeFrom="page">
                <wp:posOffset>5271896</wp:posOffset>
              </wp:positionH>
              <wp:positionV relativeFrom="page">
                <wp:posOffset>6959352</wp:posOffset>
              </wp:positionV>
              <wp:extent cx="14160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65735"/>
                      </a:xfrm>
                      <a:prstGeom prst="rect">
                        <a:avLst/>
                      </a:prstGeom>
                    </wps:spPr>
                    <wps:txbx>
                      <w:txbxContent>
                        <w:p w14:paraId="5B169DCF" w14:textId="77777777" w:rsidR="00B02665" w:rsidRDefault="00000000">
                          <w:pPr>
                            <w:spacing w:before="10"/>
                            <w:ind w:left="20"/>
                            <w:rPr>
                              <w:sz w:val="20"/>
                            </w:rPr>
                          </w:pPr>
                          <w:r>
                            <w:rPr>
                              <w:spacing w:val="-5"/>
                              <w:sz w:val="20"/>
                            </w:rPr>
                            <w:t>11</w:t>
                          </w:r>
                        </w:p>
                      </w:txbxContent>
                    </wps:txbx>
                    <wps:bodyPr wrap="square" lIns="0" tIns="0" rIns="0" bIns="0" rtlCol="0">
                      <a:noAutofit/>
                    </wps:bodyPr>
                  </wps:wsp>
                </a:graphicData>
              </a:graphic>
            </wp:anchor>
          </w:drawing>
        </mc:Choice>
        <mc:Fallback>
          <w:pict>
            <v:shapetype w14:anchorId="33BBB867" id="_x0000_t202" coordsize="21600,21600" o:spt="202" path="m,l,21600r21600,l21600,xe">
              <v:stroke joinstyle="miter"/>
              <v:path gradientshapeok="t" o:connecttype="rect"/>
            </v:shapetype>
            <v:shape id="Textbox 7" o:spid="_x0000_s1028" type="#_x0000_t202" style="position:absolute;margin-left:415.1pt;margin-top:548pt;width:11.15pt;height:13.05pt;z-index:-1629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" filled="f" stroked="f">
              <v:textbox inset="0,0,0,0">
                <w:txbxContent>
                  <w:p w14:paraId="5B169DCF" w14:textId="77777777" w:rsidR="00B02665" w:rsidRDefault="00000000">
                    <w:pPr>
                      <w:spacing w:before="10"/>
                      <w:ind w:left="20"/>
                      <w:rPr>
                        <w:sz w:val="20"/>
                      </w:rPr>
                    </w:pPr>
                    <w:r>
                      <w:rPr>
                        <w:spacing w:val="-5"/>
                        <w:sz w:val="20"/>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CC" w14:textId="77777777" w:rsidR="00B02665" w:rsidRDefault="00000000">
    <w:pPr>
      <w:pStyle w:val="Corptext"/>
      <w:spacing w:before="0" w:line="14" w:lineRule="auto"/>
      <w:rPr>
        <w:b w:val="0"/>
        <w:sz w:val="20"/>
      </w:rPr>
    </w:pPr>
    <w:r>
      <w:rPr>
        <w:b w:val="0"/>
        <w:noProof/>
        <w:sz w:val="20"/>
      </w:rPr>
      <mc:AlternateContent>
        <mc:Choice Requires="wps">
          <w:drawing>
            <wp:anchor distT="0" distB="0" distL="0" distR="0" simplePos="0" relativeHeight="487024128" behindDoc="1" locked="0" layoutInCell="1" allowOverlap="1" wp14:anchorId="20330368" wp14:editId="601672EA">
              <wp:simplePos x="0" y="0"/>
              <wp:positionH relativeFrom="page">
                <wp:posOffset>5270372</wp:posOffset>
              </wp:positionH>
              <wp:positionV relativeFrom="page">
                <wp:posOffset>6959352</wp:posOffset>
              </wp:positionV>
              <wp:extent cx="19177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58B9A2AC" w14:textId="77777777" w:rsidR="00B02665" w:rsidRDefault="00000000">
                          <w:pPr>
                            <w:spacing w:before="10"/>
                            <w:ind w:left="20"/>
                            <w:rPr>
                              <w:sz w:val="20"/>
                            </w:rPr>
                          </w:pPr>
                          <w:r>
                            <w:rPr>
                              <w:spacing w:val="-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type w14:anchorId="20330368" id="_x0000_t202" coordsize="21600,21600" o:spt="202" path="m,l,21600r21600,l21600,xe">
              <v:stroke joinstyle="miter"/>
              <v:path gradientshapeok="t" o:connecttype="rect"/>
            </v:shapetype>
            <v:shape id="Textbox 8" o:spid="_x0000_s1029" type="#_x0000_t202" style="position:absolute;margin-left:415pt;margin-top:548pt;width:15.1pt;height:13.05pt;z-index:-162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" filled="f" stroked="f">
              <v:textbox inset="0,0,0,0">
                <w:txbxContent>
                  <w:p w14:paraId="58B9A2AC" w14:textId="77777777" w:rsidR="00B02665" w:rsidRDefault="00000000">
                    <w:pPr>
                      <w:spacing w:before="10"/>
                      <w:ind w:left="20"/>
                      <w:rPr>
                        <w:sz w:val="20"/>
                      </w:rPr>
                    </w:pPr>
                    <w:r>
                      <w:rPr>
                        <w:spacing w:val="-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CE6A" w14:textId="77777777" w:rsidR="00A55F93" w:rsidRDefault="00A55F93">
      <w:r>
        <w:separator/>
      </w:r>
    </w:p>
  </w:footnote>
  <w:footnote w:type="continuationSeparator" w:id="0">
    <w:p w14:paraId="389C86F5" w14:textId="77777777" w:rsidR="00A55F93" w:rsidRDefault="00A55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7D5"/>
    <w:multiLevelType w:val="multilevel"/>
    <w:tmpl w:val="90E89AC6"/>
    <w:lvl w:ilvl="0">
      <w:start w:val="1"/>
      <w:numFmt w:val="decimal"/>
      <w:lvlText w:val="%1"/>
      <w:lvlJc w:val="left"/>
      <w:pPr>
        <w:ind w:left="405" w:hanging="405"/>
      </w:pPr>
      <w:rPr>
        <w:rFonts w:hint="default"/>
      </w:rPr>
    </w:lvl>
    <w:lvl w:ilvl="1">
      <w:start w:val="1"/>
      <w:numFmt w:val="decimal"/>
      <w:lvlText w:val="%1.%2"/>
      <w:lvlJc w:val="left"/>
      <w:pPr>
        <w:ind w:left="545" w:hanging="405"/>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 w15:restartNumberingAfterBreak="0">
    <w:nsid w:val="3D4A7A6A"/>
    <w:multiLevelType w:val="hybridMultilevel"/>
    <w:tmpl w:val="30B61F56"/>
    <w:lvl w:ilvl="0" w:tplc="AE00D2C8">
      <w:numFmt w:val="bullet"/>
      <w:lvlText w:val="-"/>
      <w:lvlJc w:val="left"/>
      <w:pPr>
        <w:ind w:left="146" w:hanging="130"/>
      </w:pPr>
      <w:rPr>
        <w:rFonts w:ascii="Times New Roman" w:eastAsia="Times New Roman" w:hAnsi="Times New Roman" w:cs="Times New Roman" w:hint="default"/>
        <w:b w:val="0"/>
        <w:bCs w:val="0"/>
        <w:i w:val="0"/>
        <w:iCs w:val="0"/>
        <w:spacing w:val="0"/>
        <w:w w:val="100"/>
        <w:sz w:val="24"/>
        <w:szCs w:val="24"/>
        <w:lang w:val="ro-RO" w:eastAsia="en-US" w:bidi="ar-SA"/>
      </w:rPr>
    </w:lvl>
    <w:lvl w:ilvl="1" w:tplc="F19221D8">
      <w:numFmt w:val="bullet"/>
      <w:lvlText w:val="•"/>
      <w:lvlJc w:val="left"/>
      <w:pPr>
        <w:ind w:left="819" w:hanging="130"/>
      </w:pPr>
      <w:rPr>
        <w:rFonts w:hint="default"/>
        <w:lang w:val="ro-RO" w:eastAsia="en-US" w:bidi="ar-SA"/>
      </w:rPr>
    </w:lvl>
    <w:lvl w:ilvl="2" w:tplc="E75EB73C">
      <w:numFmt w:val="bullet"/>
      <w:lvlText w:val="•"/>
      <w:lvlJc w:val="left"/>
      <w:pPr>
        <w:ind w:left="1498" w:hanging="130"/>
      </w:pPr>
      <w:rPr>
        <w:rFonts w:hint="default"/>
        <w:lang w:val="ro-RO" w:eastAsia="en-US" w:bidi="ar-SA"/>
      </w:rPr>
    </w:lvl>
    <w:lvl w:ilvl="3" w:tplc="29E2434E">
      <w:numFmt w:val="bullet"/>
      <w:lvlText w:val="•"/>
      <w:lvlJc w:val="left"/>
      <w:pPr>
        <w:ind w:left="2178" w:hanging="130"/>
      </w:pPr>
      <w:rPr>
        <w:rFonts w:hint="default"/>
        <w:lang w:val="ro-RO" w:eastAsia="en-US" w:bidi="ar-SA"/>
      </w:rPr>
    </w:lvl>
    <w:lvl w:ilvl="4" w:tplc="7CECFF46">
      <w:numFmt w:val="bullet"/>
      <w:lvlText w:val="•"/>
      <w:lvlJc w:val="left"/>
      <w:pPr>
        <w:ind w:left="2857" w:hanging="130"/>
      </w:pPr>
      <w:rPr>
        <w:rFonts w:hint="default"/>
        <w:lang w:val="ro-RO" w:eastAsia="en-US" w:bidi="ar-SA"/>
      </w:rPr>
    </w:lvl>
    <w:lvl w:ilvl="5" w:tplc="B8901750">
      <w:numFmt w:val="bullet"/>
      <w:lvlText w:val="•"/>
      <w:lvlJc w:val="left"/>
      <w:pPr>
        <w:ind w:left="3537" w:hanging="130"/>
      </w:pPr>
      <w:rPr>
        <w:rFonts w:hint="default"/>
        <w:lang w:val="ro-RO" w:eastAsia="en-US" w:bidi="ar-SA"/>
      </w:rPr>
    </w:lvl>
    <w:lvl w:ilvl="6" w:tplc="9D10DB5C">
      <w:numFmt w:val="bullet"/>
      <w:lvlText w:val="•"/>
      <w:lvlJc w:val="left"/>
      <w:pPr>
        <w:ind w:left="4216" w:hanging="130"/>
      </w:pPr>
      <w:rPr>
        <w:rFonts w:hint="default"/>
        <w:lang w:val="ro-RO" w:eastAsia="en-US" w:bidi="ar-SA"/>
      </w:rPr>
    </w:lvl>
    <w:lvl w:ilvl="7" w:tplc="DE4CBAFA">
      <w:numFmt w:val="bullet"/>
      <w:lvlText w:val="•"/>
      <w:lvlJc w:val="left"/>
      <w:pPr>
        <w:ind w:left="4895" w:hanging="130"/>
      </w:pPr>
      <w:rPr>
        <w:rFonts w:hint="default"/>
        <w:lang w:val="ro-RO" w:eastAsia="en-US" w:bidi="ar-SA"/>
      </w:rPr>
    </w:lvl>
    <w:lvl w:ilvl="8" w:tplc="B7E099C8">
      <w:numFmt w:val="bullet"/>
      <w:lvlText w:val="•"/>
      <w:lvlJc w:val="left"/>
      <w:pPr>
        <w:ind w:left="5575" w:hanging="130"/>
      </w:pPr>
      <w:rPr>
        <w:rFonts w:hint="default"/>
        <w:lang w:val="ro-RO" w:eastAsia="en-US" w:bidi="ar-SA"/>
      </w:rPr>
    </w:lvl>
  </w:abstractNum>
  <w:abstractNum w:abstractNumId="2" w15:restartNumberingAfterBreak="0">
    <w:nsid w:val="47FA0114"/>
    <w:multiLevelType w:val="hybridMultilevel"/>
    <w:tmpl w:val="1A3E0FE0"/>
    <w:lvl w:ilvl="0" w:tplc="40268068">
      <w:start w:val="1"/>
      <w:numFmt w:val="decimal"/>
      <w:lvlText w:val="%1)"/>
      <w:lvlJc w:val="left"/>
      <w:pPr>
        <w:ind w:left="348" w:hanging="201"/>
      </w:pPr>
      <w:rPr>
        <w:rFonts w:ascii="Times New Roman" w:eastAsia="Times New Roman" w:hAnsi="Times New Roman" w:cs="Times New Roman" w:hint="default"/>
        <w:b w:val="0"/>
        <w:bCs w:val="0"/>
        <w:i w:val="0"/>
        <w:iCs w:val="0"/>
        <w:spacing w:val="0"/>
        <w:w w:val="98"/>
        <w:sz w:val="22"/>
        <w:szCs w:val="22"/>
        <w:lang w:val="ro-RO" w:eastAsia="en-US" w:bidi="ar-SA"/>
      </w:rPr>
    </w:lvl>
    <w:lvl w:ilvl="1" w:tplc="AAC4A168">
      <w:numFmt w:val="bullet"/>
      <w:lvlText w:val="•"/>
      <w:lvlJc w:val="left"/>
      <w:pPr>
        <w:ind w:left="744" w:hanging="201"/>
      </w:pPr>
      <w:rPr>
        <w:rFonts w:hint="default"/>
        <w:lang w:val="ro-RO" w:eastAsia="en-US" w:bidi="ar-SA"/>
      </w:rPr>
    </w:lvl>
    <w:lvl w:ilvl="2" w:tplc="7C4A93BC">
      <w:numFmt w:val="bullet"/>
      <w:lvlText w:val="•"/>
      <w:lvlJc w:val="left"/>
      <w:pPr>
        <w:ind w:left="1149" w:hanging="201"/>
      </w:pPr>
      <w:rPr>
        <w:rFonts w:hint="default"/>
        <w:lang w:val="ro-RO" w:eastAsia="en-US" w:bidi="ar-SA"/>
      </w:rPr>
    </w:lvl>
    <w:lvl w:ilvl="3" w:tplc="02528480">
      <w:numFmt w:val="bullet"/>
      <w:lvlText w:val="•"/>
      <w:lvlJc w:val="left"/>
      <w:pPr>
        <w:ind w:left="1554" w:hanging="201"/>
      </w:pPr>
      <w:rPr>
        <w:rFonts w:hint="default"/>
        <w:lang w:val="ro-RO" w:eastAsia="en-US" w:bidi="ar-SA"/>
      </w:rPr>
    </w:lvl>
    <w:lvl w:ilvl="4" w:tplc="854AFC20">
      <w:numFmt w:val="bullet"/>
      <w:lvlText w:val="•"/>
      <w:lvlJc w:val="left"/>
      <w:pPr>
        <w:ind w:left="1959" w:hanging="201"/>
      </w:pPr>
      <w:rPr>
        <w:rFonts w:hint="default"/>
        <w:lang w:val="ro-RO" w:eastAsia="en-US" w:bidi="ar-SA"/>
      </w:rPr>
    </w:lvl>
    <w:lvl w:ilvl="5" w:tplc="1B6435C8">
      <w:numFmt w:val="bullet"/>
      <w:lvlText w:val="•"/>
      <w:lvlJc w:val="left"/>
      <w:pPr>
        <w:ind w:left="2364" w:hanging="201"/>
      </w:pPr>
      <w:rPr>
        <w:rFonts w:hint="default"/>
        <w:lang w:val="ro-RO" w:eastAsia="en-US" w:bidi="ar-SA"/>
      </w:rPr>
    </w:lvl>
    <w:lvl w:ilvl="6" w:tplc="C332CBCC">
      <w:numFmt w:val="bullet"/>
      <w:lvlText w:val="•"/>
      <w:lvlJc w:val="left"/>
      <w:pPr>
        <w:ind w:left="2768" w:hanging="201"/>
      </w:pPr>
      <w:rPr>
        <w:rFonts w:hint="default"/>
        <w:lang w:val="ro-RO" w:eastAsia="en-US" w:bidi="ar-SA"/>
      </w:rPr>
    </w:lvl>
    <w:lvl w:ilvl="7" w:tplc="DFE62EF6">
      <w:numFmt w:val="bullet"/>
      <w:lvlText w:val="•"/>
      <w:lvlJc w:val="left"/>
      <w:pPr>
        <w:ind w:left="3173" w:hanging="201"/>
      </w:pPr>
      <w:rPr>
        <w:rFonts w:hint="default"/>
        <w:lang w:val="ro-RO" w:eastAsia="en-US" w:bidi="ar-SA"/>
      </w:rPr>
    </w:lvl>
    <w:lvl w:ilvl="8" w:tplc="FB26A33C">
      <w:numFmt w:val="bullet"/>
      <w:lvlText w:val="•"/>
      <w:lvlJc w:val="left"/>
      <w:pPr>
        <w:ind w:left="3578" w:hanging="201"/>
      </w:pPr>
      <w:rPr>
        <w:rFonts w:hint="default"/>
        <w:lang w:val="ro-RO" w:eastAsia="en-US" w:bidi="ar-SA"/>
      </w:rPr>
    </w:lvl>
  </w:abstractNum>
  <w:abstractNum w:abstractNumId="3" w15:restartNumberingAfterBreak="0">
    <w:nsid w:val="4C8136AA"/>
    <w:multiLevelType w:val="hybridMultilevel"/>
    <w:tmpl w:val="BEC05D24"/>
    <w:lvl w:ilvl="0" w:tplc="983EF6DC">
      <w:start w:val="1"/>
      <w:numFmt w:val="decimal"/>
      <w:lvlText w:val="%1)"/>
      <w:lvlJc w:val="left"/>
      <w:pPr>
        <w:ind w:left="407" w:hanging="260"/>
      </w:pPr>
      <w:rPr>
        <w:rFonts w:ascii="Times New Roman" w:eastAsia="Times New Roman" w:hAnsi="Times New Roman" w:cs="Times New Roman" w:hint="default"/>
        <w:b w:val="0"/>
        <w:bCs w:val="0"/>
        <w:i w:val="0"/>
        <w:iCs w:val="0"/>
        <w:spacing w:val="0"/>
        <w:w w:val="100"/>
        <w:sz w:val="24"/>
        <w:szCs w:val="24"/>
        <w:lang w:val="ro-RO" w:eastAsia="en-US" w:bidi="ar-SA"/>
      </w:rPr>
    </w:lvl>
    <w:lvl w:ilvl="1" w:tplc="20163F20">
      <w:numFmt w:val="bullet"/>
      <w:lvlText w:val="•"/>
      <w:lvlJc w:val="left"/>
      <w:pPr>
        <w:ind w:left="798" w:hanging="260"/>
      </w:pPr>
      <w:rPr>
        <w:rFonts w:hint="default"/>
        <w:lang w:val="ro-RO" w:eastAsia="en-US" w:bidi="ar-SA"/>
      </w:rPr>
    </w:lvl>
    <w:lvl w:ilvl="2" w:tplc="032CEF00">
      <w:numFmt w:val="bullet"/>
      <w:lvlText w:val="•"/>
      <w:lvlJc w:val="left"/>
      <w:pPr>
        <w:ind w:left="1197" w:hanging="260"/>
      </w:pPr>
      <w:rPr>
        <w:rFonts w:hint="default"/>
        <w:lang w:val="ro-RO" w:eastAsia="en-US" w:bidi="ar-SA"/>
      </w:rPr>
    </w:lvl>
    <w:lvl w:ilvl="3" w:tplc="940875D8">
      <w:numFmt w:val="bullet"/>
      <w:lvlText w:val="•"/>
      <w:lvlJc w:val="left"/>
      <w:pPr>
        <w:ind w:left="1596" w:hanging="260"/>
      </w:pPr>
      <w:rPr>
        <w:rFonts w:hint="default"/>
        <w:lang w:val="ro-RO" w:eastAsia="en-US" w:bidi="ar-SA"/>
      </w:rPr>
    </w:lvl>
    <w:lvl w:ilvl="4" w:tplc="63CCF0FA">
      <w:numFmt w:val="bullet"/>
      <w:lvlText w:val="•"/>
      <w:lvlJc w:val="left"/>
      <w:pPr>
        <w:ind w:left="1995" w:hanging="260"/>
      </w:pPr>
      <w:rPr>
        <w:rFonts w:hint="default"/>
        <w:lang w:val="ro-RO" w:eastAsia="en-US" w:bidi="ar-SA"/>
      </w:rPr>
    </w:lvl>
    <w:lvl w:ilvl="5" w:tplc="27E4A5B8">
      <w:numFmt w:val="bullet"/>
      <w:lvlText w:val="•"/>
      <w:lvlJc w:val="left"/>
      <w:pPr>
        <w:ind w:left="2394" w:hanging="260"/>
      </w:pPr>
      <w:rPr>
        <w:rFonts w:hint="default"/>
        <w:lang w:val="ro-RO" w:eastAsia="en-US" w:bidi="ar-SA"/>
      </w:rPr>
    </w:lvl>
    <w:lvl w:ilvl="6" w:tplc="07361B04">
      <w:numFmt w:val="bullet"/>
      <w:lvlText w:val="•"/>
      <w:lvlJc w:val="left"/>
      <w:pPr>
        <w:ind w:left="2792" w:hanging="260"/>
      </w:pPr>
      <w:rPr>
        <w:rFonts w:hint="default"/>
        <w:lang w:val="ro-RO" w:eastAsia="en-US" w:bidi="ar-SA"/>
      </w:rPr>
    </w:lvl>
    <w:lvl w:ilvl="7" w:tplc="AA46B320">
      <w:numFmt w:val="bullet"/>
      <w:lvlText w:val="•"/>
      <w:lvlJc w:val="left"/>
      <w:pPr>
        <w:ind w:left="3191" w:hanging="260"/>
      </w:pPr>
      <w:rPr>
        <w:rFonts w:hint="default"/>
        <w:lang w:val="ro-RO" w:eastAsia="en-US" w:bidi="ar-SA"/>
      </w:rPr>
    </w:lvl>
    <w:lvl w:ilvl="8" w:tplc="5DD2C062">
      <w:numFmt w:val="bullet"/>
      <w:lvlText w:val="•"/>
      <w:lvlJc w:val="left"/>
      <w:pPr>
        <w:ind w:left="3590" w:hanging="260"/>
      </w:pPr>
      <w:rPr>
        <w:rFonts w:hint="default"/>
        <w:lang w:val="ro-RO" w:eastAsia="en-US" w:bidi="ar-SA"/>
      </w:rPr>
    </w:lvl>
  </w:abstractNum>
  <w:abstractNum w:abstractNumId="4" w15:restartNumberingAfterBreak="0">
    <w:nsid w:val="50324A16"/>
    <w:multiLevelType w:val="hybridMultilevel"/>
    <w:tmpl w:val="F612AF34"/>
    <w:lvl w:ilvl="0" w:tplc="D5025178">
      <w:numFmt w:val="bullet"/>
      <w:lvlText w:val="-"/>
      <w:lvlJc w:val="left"/>
      <w:pPr>
        <w:ind w:left="107" w:hanging="128"/>
      </w:pPr>
      <w:rPr>
        <w:rFonts w:ascii="Times New Roman" w:eastAsia="Times New Roman" w:hAnsi="Times New Roman" w:cs="Times New Roman" w:hint="default"/>
        <w:b w:val="0"/>
        <w:bCs w:val="0"/>
        <w:i w:val="0"/>
        <w:iCs w:val="0"/>
        <w:spacing w:val="0"/>
        <w:w w:val="100"/>
        <w:sz w:val="24"/>
        <w:szCs w:val="24"/>
        <w:lang w:val="ro-RO" w:eastAsia="en-US" w:bidi="ar-SA"/>
      </w:rPr>
    </w:lvl>
    <w:lvl w:ilvl="1" w:tplc="E4C292FA">
      <w:numFmt w:val="bullet"/>
      <w:lvlText w:val="•"/>
      <w:lvlJc w:val="left"/>
      <w:pPr>
        <w:ind w:left="999" w:hanging="128"/>
      </w:pPr>
      <w:rPr>
        <w:rFonts w:hint="default"/>
        <w:lang w:val="ro-RO" w:eastAsia="en-US" w:bidi="ar-SA"/>
      </w:rPr>
    </w:lvl>
    <w:lvl w:ilvl="2" w:tplc="27F41708">
      <w:numFmt w:val="bullet"/>
      <w:lvlText w:val="•"/>
      <w:lvlJc w:val="left"/>
      <w:pPr>
        <w:ind w:left="1898" w:hanging="128"/>
      </w:pPr>
      <w:rPr>
        <w:rFonts w:hint="default"/>
        <w:lang w:val="ro-RO" w:eastAsia="en-US" w:bidi="ar-SA"/>
      </w:rPr>
    </w:lvl>
    <w:lvl w:ilvl="3" w:tplc="1662F3BE">
      <w:numFmt w:val="bullet"/>
      <w:lvlText w:val="•"/>
      <w:lvlJc w:val="left"/>
      <w:pPr>
        <w:ind w:left="2797" w:hanging="128"/>
      </w:pPr>
      <w:rPr>
        <w:rFonts w:hint="default"/>
        <w:lang w:val="ro-RO" w:eastAsia="en-US" w:bidi="ar-SA"/>
      </w:rPr>
    </w:lvl>
    <w:lvl w:ilvl="4" w:tplc="4B14A308">
      <w:numFmt w:val="bullet"/>
      <w:lvlText w:val="•"/>
      <w:lvlJc w:val="left"/>
      <w:pPr>
        <w:ind w:left="3696" w:hanging="128"/>
      </w:pPr>
      <w:rPr>
        <w:rFonts w:hint="default"/>
        <w:lang w:val="ro-RO" w:eastAsia="en-US" w:bidi="ar-SA"/>
      </w:rPr>
    </w:lvl>
    <w:lvl w:ilvl="5" w:tplc="1A021B10">
      <w:numFmt w:val="bullet"/>
      <w:lvlText w:val="•"/>
      <w:lvlJc w:val="left"/>
      <w:pPr>
        <w:ind w:left="4596" w:hanging="128"/>
      </w:pPr>
      <w:rPr>
        <w:rFonts w:hint="default"/>
        <w:lang w:val="ro-RO" w:eastAsia="en-US" w:bidi="ar-SA"/>
      </w:rPr>
    </w:lvl>
    <w:lvl w:ilvl="6" w:tplc="7CEE3468">
      <w:numFmt w:val="bullet"/>
      <w:lvlText w:val="•"/>
      <w:lvlJc w:val="left"/>
      <w:pPr>
        <w:ind w:left="5495" w:hanging="128"/>
      </w:pPr>
      <w:rPr>
        <w:rFonts w:hint="default"/>
        <w:lang w:val="ro-RO" w:eastAsia="en-US" w:bidi="ar-SA"/>
      </w:rPr>
    </w:lvl>
    <w:lvl w:ilvl="7" w:tplc="C1405B0E">
      <w:numFmt w:val="bullet"/>
      <w:lvlText w:val="•"/>
      <w:lvlJc w:val="left"/>
      <w:pPr>
        <w:ind w:left="6394" w:hanging="128"/>
      </w:pPr>
      <w:rPr>
        <w:rFonts w:hint="default"/>
        <w:lang w:val="ro-RO" w:eastAsia="en-US" w:bidi="ar-SA"/>
      </w:rPr>
    </w:lvl>
    <w:lvl w:ilvl="8" w:tplc="C30E9076">
      <w:numFmt w:val="bullet"/>
      <w:lvlText w:val="•"/>
      <w:lvlJc w:val="left"/>
      <w:pPr>
        <w:ind w:left="7293" w:hanging="128"/>
      </w:pPr>
      <w:rPr>
        <w:rFonts w:hint="default"/>
        <w:lang w:val="ro-RO" w:eastAsia="en-US" w:bidi="ar-SA"/>
      </w:rPr>
    </w:lvl>
  </w:abstractNum>
  <w:abstractNum w:abstractNumId="5" w15:restartNumberingAfterBreak="0">
    <w:nsid w:val="775B3E54"/>
    <w:multiLevelType w:val="hybridMultilevel"/>
    <w:tmpl w:val="97E6BD26"/>
    <w:lvl w:ilvl="0" w:tplc="126E7E28">
      <w:start w:val="1"/>
      <w:numFmt w:val="decimal"/>
      <w:lvlText w:val="%1)"/>
      <w:lvlJc w:val="left"/>
      <w:pPr>
        <w:ind w:left="145" w:hanging="257"/>
      </w:pPr>
      <w:rPr>
        <w:rFonts w:ascii="Times New Roman" w:eastAsia="Times New Roman" w:hAnsi="Times New Roman" w:cs="Times New Roman" w:hint="default"/>
        <w:b w:val="0"/>
        <w:bCs w:val="0"/>
        <w:i w:val="0"/>
        <w:iCs w:val="0"/>
        <w:spacing w:val="0"/>
        <w:w w:val="100"/>
        <w:sz w:val="24"/>
        <w:szCs w:val="24"/>
        <w:lang w:val="ro-RO" w:eastAsia="en-US" w:bidi="ar-SA"/>
      </w:rPr>
    </w:lvl>
    <w:lvl w:ilvl="1" w:tplc="4EFECFC0">
      <w:numFmt w:val="bullet"/>
      <w:lvlText w:val="•"/>
      <w:lvlJc w:val="left"/>
      <w:pPr>
        <w:ind w:left="819" w:hanging="257"/>
      </w:pPr>
      <w:rPr>
        <w:rFonts w:hint="default"/>
        <w:lang w:val="ro-RO" w:eastAsia="en-US" w:bidi="ar-SA"/>
      </w:rPr>
    </w:lvl>
    <w:lvl w:ilvl="2" w:tplc="87D0C062">
      <w:numFmt w:val="bullet"/>
      <w:lvlText w:val="•"/>
      <w:lvlJc w:val="left"/>
      <w:pPr>
        <w:ind w:left="1499" w:hanging="257"/>
      </w:pPr>
      <w:rPr>
        <w:rFonts w:hint="default"/>
        <w:lang w:val="ro-RO" w:eastAsia="en-US" w:bidi="ar-SA"/>
      </w:rPr>
    </w:lvl>
    <w:lvl w:ilvl="3" w:tplc="1E365AEE">
      <w:numFmt w:val="bullet"/>
      <w:lvlText w:val="•"/>
      <w:lvlJc w:val="left"/>
      <w:pPr>
        <w:ind w:left="2178" w:hanging="257"/>
      </w:pPr>
      <w:rPr>
        <w:rFonts w:hint="default"/>
        <w:lang w:val="ro-RO" w:eastAsia="en-US" w:bidi="ar-SA"/>
      </w:rPr>
    </w:lvl>
    <w:lvl w:ilvl="4" w:tplc="CC521BDA">
      <w:numFmt w:val="bullet"/>
      <w:lvlText w:val="•"/>
      <w:lvlJc w:val="left"/>
      <w:pPr>
        <w:ind w:left="2858" w:hanging="257"/>
      </w:pPr>
      <w:rPr>
        <w:rFonts w:hint="default"/>
        <w:lang w:val="ro-RO" w:eastAsia="en-US" w:bidi="ar-SA"/>
      </w:rPr>
    </w:lvl>
    <w:lvl w:ilvl="5" w:tplc="E610860C">
      <w:numFmt w:val="bullet"/>
      <w:lvlText w:val="•"/>
      <w:lvlJc w:val="left"/>
      <w:pPr>
        <w:ind w:left="3537" w:hanging="257"/>
      </w:pPr>
      <w:rPr>
        <w:rFonts w:hint="default"/>
        <w:lang w:val="ro-RO" w:eastAsia="en-US" w:bidi="ar-SA"/>
      </w:rPr>
    </w:lvl>
    <w:lvl w:ilvl="6" w:tplc="0FA0C496">
      <w:numFmt w:val="bullet"/>
      <w:lvlText w:val="•"/>
      <w:lvlJc w:val="left"/>
      <w:pPr>
        <w:ind w:left="4217" w:hanging="257"/>
      </w:pPr>
      <w:rPr>
        <w:rFonts w:hint="default"/>
        <w:lang w:val="ro-RO" w:eastAsia="en-US" w:bidi="ar-SA"/>
      </w:rPr>
    </w:lvl>
    <w:lvl w:ilvl="7" w:tplc="32568F36">
      <w:numFmt w:val="bullet"/>
      <w:lvlText w:val="•"/>
      <w:lvlJc w:val="left"/>
      <w:pPr>
        <w:ind w:left="4896" w:hanging="257"/>
      </w:pPr>
      <w:rPr>
        <w:rFonts w:hint="default"/>
        <w:lang w:val="ro-RO" w:eastAsia="en-US" w:bidi="ar-SA"/>
      </w:rPr>
    </w:lvl>
    <w:lvl w:ilvl="8" w:tplc="7C4E3FAE">
      <w:numFmt w:val="bullet"/>
      <w:lvlText w:val="•"/>
      <w:lvlJc w:val="left"/>
      <w:pPr>
        <w:ind w:left="5576" w:hanging="257"/>
      </w:pPr>
      <w:rPr>
        <w:rFonts w:hint="default"/>
        <w:lang w:val="ro-RO" w:eastAsia="en-US" w:bidi="ar-SA"/>
      </w:rPr>
    </w:lvl>
  </w:abstractNum>
  <w:num w:numId="1" w16cid:durableId="141309956">
    <w:abstractNumId w:val="2"/>
  </w:num>
  <w:num w:numId="2" w16cid:durableId="1694920099">
    <w:abstractNumId w:val="3"/>
  </w:num>
  <w:num w:numId="3" w16cid:durableId="723795649">
    <w:abstractNumId w:val="5"/>
  </w:num>
  <w:num w:numId="4" w16cid:durableId="1589540775">
    <w:abstractNumId w:val="1"/>
  </w:num>
  <w:num w:numId="5" w16cid:durableId="557015770">
    <w:abstractNumId w:val="4"/>
  </w:num>
  <w:num w:numId="6" w16cid:durableId="42672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2665"/>
    <w:rsid w:val="00003B96"/>
    <w:rsid w:val="0000676A"/>
    <w:rsid w:val="0001401F"/>
    <w:rsid w:val="00042609"/>
    <w:rsid w:val="000467B1"/>
    <w:rsid w:val="0006220B"/>
    <w:rsid w:val="00070AA7"/>
    <w:rsid w:val="000751CF"/>
    <w:rsid w:val="000C5F7F"/>
    <w:rsid w:val="000C6CD8"/>
    <w:rsid w:val="000C7E43"/>
    <w:rsid w:val="000D0B18"/>
    <w:rsid w:val="000E1D73"/>
    <w:rsid w:val="000E4B38"/>
    <w:rsid w:val="000E78D7"/>
    <w:rsid w:val="000F272C"/>
    <w:rsid w:val="000F44BB"/>
    <w:rsid w:val="000F7233"/>
    <w:rsid w:val="00104350"/>
    <w:rsid w:val="001177F5"/>
    <w:rsid w:val="00134E1A"/>
    <w:rsid w:val="001435C7"/>
    <w:rsid w:val="00172FDF"/>
    <w:rsid w:val="00187E5A"/>
    <w:rsid w:val="001A157A"/>
    <w:rsid w:val="001B15AD"/>
    <w:rsid w:val="001B5069"/>
    <w:rsid w:val="001B727B"/>
    <w:rsid w:val="001B7608"/>
    <w:rsid w:val="001C6ED3"/>
    <w:rsid w:val="001D6C8D"/>
    <w:rsid w:val="001E6E8B"/>
    <w:rsid w:val="00202857"/>
    <w:rsid w:val="00212CCA"/>
    <w:rsid w:val="00221AC9"/>
    <w:rsid w:val="00231268"/>
    <w:rsid w:val="00245A3D"/>
    <w:rsid w:val="002630C9"/>
    <w:rsid w:val="002660FE"/>
    <w:rsid w:val="002B0713"/>
    <w:rsid w:val="002C29F2"/>
    <w:rsid w:val="003220EE"/>
    <w:rsid w:val="003530F9"/>
    <w:rsid w:val="003643FC"/>
    <w:rsid w:val="003670B9"/>
    <w:rsid w:val="00372FA0"/>
    <w:rsid w:val="003C0CCC"/>
    <w:rsid w:val="003C35E9"/>
    <w:rsid w:val="003D1B39"/>
    <w:rsid w:val="0040643D"/>
    <w:rsid w:val="00406CFA"/>
    <w:rsid w:val="00416A61"/>
    <w:rsid w:val="00424207"/>
    <w:rsid w:val="004321AF"/>
    <w:rsid w:val="00434D93"/>
    <w:rsid w:val="004427DE"/>
    <w:rsid w:val="00465DEC"/>
    <w:rsid w:val="004A5B54"/>
    <w:rsid w:val="004B15D1"/>
    <w:rsid w:val="004C5884"/>
    <w:rsid w:val="004D1CE5"/>
    <w:rsid w:val="004E09A7"/>
    <w:rsid w:val="004E0DE6"/>
    <w:rsid w:val="004E5859"/>
    <w:rsid w:val="004E5B5D"/>
    <w:rsid w:val="004E6D58"/>
    <w:rsid w:val="004F11B3"/>
    <w:rsid w:val="005022A6"/>
    <w:rsid w:val="00530D9E"/>
    <w:rsid w:val="00542889"/>
    <w:rsid w:val="00543BF8"/>
    <w:rsid w:val="0055215B"/>
    <w:rsid w:val="00552FA2"/>
    <w:rsid w:val="0058515D"/>
    <w:rsid w:val="0059158A"/>
    <w:rsid w:val="005A70F8"/>
    <w:rsid w:val="00616B3D"/>
    <w:rsid w:val="0065579C"/>
    <w:rsid w:val="006736B2"/>
    <w:rsid w:val="006833F1"/>
    <w:rsid w:val="006D2541"/>
    <w:rsid w:val="006D4D8B"/>
    <w:rsid w:val="006E0371"/>
    <w:rsid w:val="006E54F0"/>
    <w:rsid w:val="006F79C7"/>
    <w:rsid w:val="00703AF7"/>
    <w:rsid w:val="00705D20"/>
    <w:rsid w:val="007129C5"/>
    <w:rsid w:val="00717924"/>
    <w:rsid w:val="0072566A"/>
    <w:rsid w:val="00737BC7"/>
    <w:rsid w:val="00740CE5"/>
    <w:rsid w:val="00755AAA"/>
    <w:rsid w:val="00765CC8"/>
    <w:rsid w:val="007775C5"/>
    <w:rsid w:val="007B56FD"/>
    <w:rsid w:val="007D499C"/>
    <w:rsid w:val="007E2F4E"/>
    <w:rsid w:val="007E5C07"/>
    <w:rsid w:val="008162B8"/>
    <w:rsid w:val="00837B9D"/>
    <w:rsid w:val="00844F18"/>
    <w:rsid w:val="00855F67"/>
    <w:rsid w:val="0086243B"/>
    <w:rsid w:val="00864DC2"/>
    <w:rsid w:val="008748AB"/>
    <w:rsid w:val="008800A5"/>
    <w:rsid w:val="008A237F"/>
    <w:rsid w:val="008A36FE"/>
    <w:rsid w:val="008B0A8F"/>
    <w:rsid w:val="008D7772"/>
    <w:rsid w:val="008F7645"/>
    <w:rsid w:val="00917ADF"/>
    <w:rsid w:val="00917E08"/>
    <w:rsid w:val="00921257"/>
    <w:rsid w:val="00924D75"/>
    <w:rsid w:val="009366FF"/>
    <w:rsid w:val="00961AC4"/>
    <w:rsid w:val="00965485"/>
    <w:rsid w:val="00965938"/>
    <w:rsid w:val="00965B6F"/>
    <w:rsid w:val="00967C45"/>
    <w:rsid w:val="009A2158"/>
    <w:rsid w:val="009B0145"/>
    <w:rsid w:val="009B1487"/>
    <w:rsid w:val="009B3C84"/>
    <w:rsid w:val="009B5ED3"/>
    <w:rsid w:val="009E2C49"/>
    <w:rsid w:val="00A002B6"/>
    <w:rsid w:val="00A03118"/>
    <w:rsid w:val="00A05F3C"/>
    <w:rsid w:val="00A20AEC"/>
    <w:rsid w:val="00A23537"/>
    <w:rsid w:val="00A32D0A"/>
    <w:rsid w:val="00A55F93"/>
    <w:rsid w:val="00A6093B"/>
    <w:rsid w:val="00A6679B"/>
    <w:rsid w:val="00AA0F03"/>
    <w:rsid w:val="00AA26D4"/>
    <w:rsid w:val="00AA5A49"/>
    <w:rsid w:val="00AB3EA4"/>
    <w:rsid w:val="00AB4EDB"/>
    <w:rsid w:val="00AC05FC"/>
    <w:rsid w:val="00AC5AFD"/>
    <w:rsid w:val="00AD6D29"/>
    <w:rsid w:val="00AD6D90"/>
    <w:rsid w:val="00AF37A1"/>
    <w:rsid w:val="00B02665"/>
    <w:rsid w:val="00B06085"/>
    <w:rsid w:val="00B24A15"/>
    <w:rsid w:val="00B2771A"/>
    <w:rsid w:val="00B34F69"/>
    <w:rsid w:val="00B35117"/>
    <w:rsid w:val="00B36363"/>
    <w:rsid w:val="00B372D4"/>
    <w:rsid w:val="00B44E63"/>
    <w:rsid w:val="00B46330"/>
    <w:rsid w:val="00B50F31"/>
    <w:rsid w:val="00B73901"/>
    <w:rsid w:val="00B77136"/>
    <w:rsid w:val="00B77755"/>
    <w:rsid w:val="00B8028A"/>
    <w:rsid w:val="00BA055B"/>
    <w:rsid w:val="00BB51B4"/>
    <w:rsid w:val="00BC27F9"/>
    <w:rsid w:val="00BD1A5C"/>
    <w:rsid w:val="00BD2EBF"/>
    <w:rsid w:val="00BD359F"/>
    <w:rsid w:val="00BD6A20"/>
    <w:rsid w:val="00BE2529"/>
    <w:rsid w:val="00BF232F"/>
    <w:rsid w:val="00BF2CD1"/>
    <w:rsid w:val="00BF2E17"/>
    <w:rsid w:val="00BF7593"/>
    <w:rsid w:val="00C07954"/>
    <w:rsid w:val="00C11595"/>
    <w:rsid w:val="00C32334"/>
    <w:rsid w:val="00C5375C"/>
    <w:rsid w:val="00C63F73"/>
    <w:rsid w:val="00C7155C"/>
    <w:rsid w:val="00C814DE"/>
    <w:rsid w:val="00CB3C60"/>
    <w:rsid w:val="00CB75E5"/>
    <w:rsid w:val="00CC6088"/>
    <w:rsid w:val="00CD4843"/>
    <w:rsid w:val="00CF3126"/>
    <w:rsid w:val="00D17F78"/>
    <w:rsid w:val="00D2106E"/>
    <w:rsid w:val="00D21DCB"/>
    <w:rsid w:val="00D22391"/>
    <w:rsid w:val="00D32D5A"/>
    <w:rsid w:val="00D33205"/>
    <w:rsid w:val="00D44F43"/>
    <w:rsid w:val="00D60875"/>
    <w:rsid w:val="00D814F4"/>
    <w:rsid w:val="00DB7FD6"/>
    <w:rsid w:val="00DD55A1"/>
    <w:rsid w:val="00DE53A9"/>
    <w:rsid w:val="00DE6566"/>
    <w:rsid w:val="00E33B22"/>
    <w:rsid w:val="00E40476"/>
    <w:rsid w:val="00E572EB"/>
    <w:rsid w:val="00E574D2"/>
    <w:rsid w:val="00E66F90"/>
    <w:rsid w:val="00E709A0"/>
    <w:rsid w:val="00E74DA4"/>
    <w:rsid w:val="00E802B1"/>
    <w:rsid w:val="00E83D42"/>
    <w:rsid w:val="00EB00BB"/>
    <w:rsid w:val="00EC0A88"/>
    <w:rsid w:val="00EC4DA0"/>
    <w:rsid w:val="00ED1FC9"/>
    <w:rsid w:val="00ED7239"/>
    <w:rsid w:val="00EF739A"/>
    <w:rsid w:val="00F04CA8"/>
    <w:rsid w:val="00F06364"/>
    <w:rsid w:val="00F13B82"/>
    <w:rsid w:val="00F30FEC"/>
    <w:rsid w:val="00F33701"/>
    <w:rsid w:val="00F60B5F"/>
    <w:rsid w:val="00F9463A"/>
    <w:rsid w:val="00FA4853"/>
    <w:rsid w:val="00FF1C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DAE4"/>
  <w15:docId w15:val="{6F865F33-4FC6-459D-9C9D-FB6E5322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spacing w:before="2"/>
    </w:pPr>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character" w:customStyle="1" w:styleId="Bodytext2">
    <w:name w:val="Body text (2)_"/>
    <w:basedOn w:val="Fontdeparagrafimplicit"/>
    <w:rsid w:val="00CC6088"/>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basedOn w:val="Bodytext2"/>
    <w:rsid w:val="00CC608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8BC26-A01C-485C-B7B9-7B8287A7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34</Pages>
  <Words>8245</Words>
  <Characters>47823</Characters>
  <Application>Microsoft Office Word</Application>
  <DocSecurity>0</DocSecurity>
  <Lines>398</Lines>
  <Paragraphs>111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Mereuță</dc:creator>
  <cp:lastModifiedBy>Albina Mereuță</cp:lastModifiedBy>
  <cp:revision>8</cp:revision>
  <dcterms:created xsi:type="dcterms:W3CDTF">2025-02-21T15:02:00Z</dcterms:created>
  <dcterms:modified xsi:type="dcterms:W3CDTF">2025-03-17T13:17:00Z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pentru Microsoft 365</vt:lpwstr>
  </property>
  <property fmtid="{D5CDD505-2E9C-101B-9397-08002B2CF9AE}" pid="4" name="LastSaved">
    <vt:filetime>2025-02-21T00:00:00Z</vt:filetime>
  </property>
  <property fmtid="{D5CDD505-2E9C-101B-9397-08002B2CF9AE}" pid="5" name="Producer">
    <vt:lpwstr>Microsoft® Word pentru Microsoft 365</vt:lpwstr>
  </property>
</Properties>
</file>