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B930" w14:textId="2D9AD3C8" w:rsidR="00E7227F" w:rsidRPr="00563840" w:rsidRDefault="008B7339" w:rsidP="00E05836">
      <w:pPr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 wp14:anchorId="0DFC173F" wp14:editId="4FB0C77F">
            <wp:simplePos x="0" y="0"/>
            <wp:positionH relativeFrom="column">
              <wp:posOffset>2493010</wp:posOffset>
            </wp:positionH>
            <wp:positionV relativeFrom="paragraph">
              <wp:posOffset>11430</wp:posOffset>
            </wp:positionV>
            <wp:extent cx="806300" cy="838200"/>
            <wp:effectExtent l="0" t="0" r="0" b="0"/>
            <wp:wrapNone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proofErr w:type="spellStart"/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Republica</w:t>
      </w:r>
      <w:proofErr w:type="spellEnd"/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Moldova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         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   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Республика Молдова   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    CONSILIUL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 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  СОВЕТ  MUNICIPAL BĂLŢI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    </w:t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="00E7227F" w:rsidRPr="0056384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  <w:t xml:space="preserve">МУНИЦИПИЯ БЭЛЦЬ                 </w:t>
      </w:r>
    </w:p>
    <w:p w14:paraId="276E47B2" w14:textId="77777777" w:rsidR="00E7227F" w:rsidRPr="00563840" w:rsidRDefault="00E7227F" w:rsidP="00E05836">
      <w:pPr>
        <w:pBdr>
          <w:bottom w:val="single" w:sz="12" w:space="1" w:color="000000"/>
        </w:pBdr>
        <w:spacing w:after="0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4CC148A9" w14:textId="77777777" w:rsidR="00E7227F" w:rsidRPr="00563840" w:rsidRDefault="00E7227F" w:rsidP="00E05836">
      <w:pPr>
        <w:spacing w:after="0"/>
        <w:ind w:left="-284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14:paraId="2E0D62CC" w14:textId="77777777" w:rsidR="00E7227F" w:rsidRPr="00563840" w:rsidRDefault="00E7227F" w:rsidP="00E0583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DECIZIA</w:t>
      </w:r>
    </w:p>
    <w:p w14:paraId="5293F90F" w14:textId="77777777" w:rsidR="00E7227F" w:rsidRPr="00563840" w:rsidRDefault="00E7227F" w:rsidP="00E05836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РЕШЕНИЕ</w:t>
      </w:r>
    </w:p>
    <w:p w14:paraId="11C6A332" w14:textId="77777777" w:rsidR="00E7227F" w:rsidRPr="00563840" w:rsidRDefault="00E7227F" w:rsidP="00E05836">
      <w:pPr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nr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_______ </w:t>
      </w:r>
    </w:p>
    <w:p w14:paraId="0C6F7A7A" w14:textId="77777777" w:rsidR="00E7227F" w:rsidRPr="00563840" w:rsidRDefault="00E7227F" w:rsidP="00E05836">
      <w:pPr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din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25613B9F" w14:textId="48CB7316" w:rsidR="00E7227F" w:rsidRPr="00563840" w:rsidRDefault="00E7227F" w:rsidP="00E05836">
      <w:pPr>
        <w:spacing w:after="0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Проект</w:t>
      </w:r>
      <w:r w:rsidR="00BD7A8C" w:rsidRPr="0056384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56384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перевод</w:t>
      </w:r>
    </w:p>
    <w:p w14:paraId="1E38F710" w14:textId="77777777" w:rsidR="00E7227F" w:rsidRPr="00563840" w:rsidRDefault="00E7227F" w:rsidP="00E05836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1AED33" w14:textId="652640E1" w:rsidR="00E7227F" w:rsidRPr="00563840" w:rsidRDefault="00E7227F" w:rsidP="00E05836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Об утверждении Механизма</w:t>
      </w:r>
    </w:p>
    <w:p w14:paraId="62382505" w14:textId="0793EF8D" w:rsidR="00E7227F" w:rsidRPr="00563840" w:rsidRDefault="00E7227F" w:rsidP="00E05836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192076528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1EF1228F" w14:textId="77777777" w:rsidR="00E7227F" w:rsidRPr="00563840" w:rsidRDefault="00E7227F" w:rsidP="00E05836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eading=h.3nw0u7l3qqno" w:colFirst="0" w:colLast="0"/>
      <w:bookmarkEnd w:id="0"/>
      <w:bookmarkEnd w:id="1"/>
    </w:p>
    <w:p w14:paraId="3B09E5E7" w14:textId="7E882145" w:rsidR="00E7227F" w:rsidRPr="00563840" w:rsidRDefault="00E7227F" w:rsidP="00E05836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eading=h.gjdgxs" w:colFirst="0" w:colLast="0"/>
      <w:bookmarkEnd w:id="2"/>
      <w:r w:rsidRPr="0056384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 соответствии с ч. (3) ст. 14 Закона РМ № 436 от 28.12.2006 г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6384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 местном публичном 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6384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управлении, 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Законом о прозрачности в процессе принятия решений № 239 от 13.11.2008; Законом об административной децентрализации № 435 от 28.12.2006; Законом о публичных финансах и бюджетно-налоговой ответственности № 181 от 25.07.2014; Стратегией социально-экономического развития муниципия Бэлць на 2021-2025 годы, Решением Совета муниципия Бэлць № 3/15 от 20.02.2025 </w:t>
      </w:r>
      <w:r w:rsidR="006121D6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инициировании процедуры публичного консультирования с гражданским обществом по проекту решения Совета муниципия Бэлць «Об утверждении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Mеханизма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партисипаторного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бюджетирования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  <w:r w:rsidR="006121D6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», с целью утверждения Механизма Гражданского Бюджета, который позволит гражданам участвовать в процессе принятия решений по использованию части муниципального бюджета или других источников, предназначенных для этой цели, механизма, который позволит жителям предлагать, голосовать и содействовать реализации проектов, представляющих общественный интерес, -</w:t>
      </w:r>
    </w:p>
    <w:p w14:paraId="05C5A191" w14:textId="77777777" w:rsidR="00E7227F" w:rsidRPr="00563840" w:rsidRDefault="00E7227F" w:rsidP="00E05836">
      <w:pPr>
        <w:widowControl w:val="0"/>
        <w:spacing w:after="0"/>
        <w:ind w:left="1" w:right="-5" w:firstLine="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Совет муниципия Бэлць РЕШИЛ: </w:t>
      </w:r>
    </w:p>
    <w:p w14:paraId="001255D7" w14:textId="77777777" w:rsidR="00BB3FB9" w:rsidRPr="00563840" w:rsidRDefault="00BB3FB9" w:rsidP="00E05836">
      <w:pPr>
        <w:widowControl w:val="0"/>
        <w:spacing w:after="0"/>
        <w:ind w:left="1" w:right="-5" w:firstLine="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D3F891" w14:textId="547A9915" w:rsidR="00E7227F" w:rsidRPr="00563840" w:rsidRDefault="00E722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Утвердить Механизм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Бэлць, согласно приложению.</w:t>
      </w:r>
    </w:p>
    <w:p w14:paraId="1EC1C55D" w14:textId="2859DCD9" w:rsidR="00E7227F" w:rsidRPr="00563840" w:rsidRDefault="00E722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Возложить обязанности на примара муниципия Бэлць, г-на Александра Петкова, организацию и проведение Программы Гражданского Бюджета в муниципии Бэлць. </w:t>
      </w:r>
    </w:p>
    <w:p w14:paraId="5DFB0BE1" w14:textId="51F3BA5A" w:rsidR="00E7227F" w:rsidRPr="00563840" w:rsidRDefault="00E722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Отменить решение Совета муниципия Бэлць № 5/19 от 22.02.2018 «Об утверждении Положения о механизме внедрения проекта "Гражданский бюджет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Бэлць"».</w:t>
      </w:r>
    </w:p>
    <w:p w14:paraId="0B257714" w14:textId="77777777" w:rsidR="00E7227F" w:rsidRPr="00563840" w:rsidRDefault="00E7227F" w:rsidP="00E05836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9F1285" w14:textId="3310D9F2" w:rsidR="00E7227F" w:rsidRPr="00563840" w:rsidRDefault="00E722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Контроль над исполнением настоящего решения возложить на специализированные 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консультативные комиссии по финансово-экономической деятельности;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 муниципальному хозяйству, управлению имуществом и защите окружающей среды; по сотрудничеству с другими органами, побратимству, туризму и привлечению инвестиций; по праву и дисциплине;</w:t>
      </w:r>
      <w:r w:rsidR="006121D6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образованию, социально-культурной деятельности и здравоохранению.</w:t>
      </w:r>
    </w:p>
    <w:p w14:paraId="0A885FA9" w14:textId="77777777" w:rsidR="00E7227F" w:rsidRPr="00563840" w:rsidRDefault="00E7227F" w:rsidP="00E05836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" w:hAnsi="Times New Roman" w:cs="Times New Roman"/>
          <w:sz w:val="24"/>
          <w:szCs w:val="24"/>
          <w:lang w:val="ru-RU"/>
        </w:rPr>
      </w:pPr>
    </w:p>
    <w:p w14:paraId="2CCA9197" w14:textId="77777777" w:rsidR="00E7227F" w:rsidRPr="00563840" w:rsidRDefault="00E7227F" w:rsidP="00E05836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Председательствующий на _________ </w:t>
      </w:r>
    </w:p>
    <w:p w14:paraId="7240145C" w14:textId="77777777" w:rsidR="00E7227F" w:rsidRPr="00563840" w:rsidRDefault="00E7227F" w:rsidP="00E05836">
      <w:pPr>
        <w:widowControl w:val="0"/>
        <w:spacing w:after="0"/>
        <w:ind w:left="-270"/>
        <w:rPr>
          <w:rFonts w:ascii="Times New Roman" w:eastAsia="Times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заседании Совета </w:t>
      </w:r>
      <w:proofErr w:type="spellStart"/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. Бэлць  </w:t>
      </w:r>
    </w:p>
    <w:p w14:paraId="1F5A0AB4" w14:textId="77777777" w:rsidR="00E7227F" w:rsidRPr="00563840" w:rsidRDefault="00E7227F" w:rsidP="00E05836">
      <w:pPr>
        <w:widowControl w:val="0"/>
        <w:spacing w:after="0"/>
        <w:ind w:left="-270"/>
        <w:rPr>
          <w:rFonts w:ascii="Times New Roman" w:eastAsia="Times" w:hAnsi="Times New Roman" w:cs="Times New Roman"/>
          <w:sz w:val="24"/>
          <w:szCs w:val="24"/>
          <w:lang w:val="ru-RU"/>
        </w:rPr>
      </w:pPr>
    </w:p>
    <w:p w14:paraId="5C5969D7" w14:textId="77777777" w:rsidR="00E7227F" w:rsidRPr="00563840" w:rsidRDefault="00E7227F" w:rsidP="00E05836">
      <w:pPr>
        <w:widowControl w:val="0"/>
        <w:spacing w:after="0"/>
        <w:ind w:left="-270"/>
        <w:rPr>
          <w:rFonts w:ascii="Times New Roman" w:eastAsia="Times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Контрассигнует: </w:t>
      </w:r>
    </w:p>
    <w:p w14:paraId="36787A45" w14:textId="77777777" w:rsidR="00BD7A8C" w:rsidRPr="00563840" w:rsidRDefault="00E7227F" w:rsidP="00E05836">
      <w:pPr>
        <w:widowControl w:val="0"/>
        <w:spacing w:after="0"/>
        <w:ind w:left="-270"/>
        <w:rPr>
          <w:rFonts w:ascii="Times New Roman" w:eastAsia="Times" w:hAnsi="Times New Roman" w:cs="Times New Roman"/>
          <w:sz w:val="24"/>
          <w:szCs w:val="24"/>
          <w:lang w:val="ru-RU"/>
        </w:rPr>
        <w:sectPr w:rsidR="00BD7A8C" w:rsidRPr="00563840" w:rsidSect="00BD7A8C">
          <w:footerReference w:type="default" r:id="rId10"/>
          <w:pgSz w:w="11906" w:h="16838"/>
          <w:pgMar w:top="709" w:right="850" w:bottom="568" w:left="1701" w:header="708" w:footer="138" w:gutter="0"/>
          <w:pgNumType w:start="1"/>
          <w:cols w:space="720"/>
          <w:titlePg/>
          <w:docGrid w:linePitch="299"/>
        </w:sectPr>
      </w:pPr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Секретарь Совета </w:t>
      </w:r>
      <w:proofErr w:type="spellStart"/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. Бэлць                                                             </w:t>
      </w:r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ab/>
      </w:r>
      <w:r w:rsidRPr="00563840">
        <w:rPr>
          <w:rFonts w:ascii="Times New Roman" w:eastAsia="Times" w:hAnsi="Times New Roman" w:cs="Times New Roman"/>
          <w:sz w:val="24"/>
          <w:szCs w:val="24"/>
          <w:lang w:val="ru-RU"/>
        </w:rPr>
        <w:tab/>
        <w:t xml:space="preserve"> Сердюк Ирина </w:t>
      </w:r>
    </w:p>
    <w:p w14:paraId="04676C70" w14:textId="77777777" w:rsidR="006121D6" w:rsidRPr="00563840" w:rsidRDefault="006121D6" w:rsidP="00E05836">
      <w:pPr>
        <w:tabs>
          <w:tab w:val="left" w:pos="8604"/>
        </w:tabs>
        <w:ind w:left="18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14:paraId="0EB7B9E4" w14:textId="77777777" w:rsidR="006121D6" w:rsidRPr="00563840" w:rsidRDefault="006121D6" w:rsidP="00E05836">
      <w:pPr>
        <w:ind w:left="18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к решению Совета </w:t>
      </w:r>
      <w:proofErr w:type="spellStart"/>
      <w:r w:rsidRPr="0056384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мун</w:t>
      </w:r>
      <w:proofErr w:type="spellEnd"/>
      <w:r w:rsidRPr="0056384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. Бэлць</w:t>
      </w:r>
    </w:p>
    <w:p w14:paraId="396311F5" w14:textId="77777777" w:rsidR="006121D6" w:rsidRPr="00563840" w:rsidRDefault="006121D6" w:rsidP="00E05836">
      <w:pPr>
        <w:ind w:left="18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№ _______ от _________ г.</w:t>
      </w:r>
    </w:p>
    <w:p w14:paraId="2EBD49B7" w14:textId="4C1C89EA" w:rsidR="006121D6" w:rsidRPr="006121D6" w:rsidRDefault="006121D6" w:rsidP="00E0583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МЕХАНИЗМ ГРАЖДАНСКОГО БЮДЖЕТА В МУНИЦИПИИ 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БЭЛЦЬ</w:t>
      </w:r>
    </w:p>
    <w:p w14:paraId="2EC1C03B" w14:textId="77777777" w:rsidR="006121D6" w:rsidRPr="006121D6" w:rsidRDefault="006121D6" w:rsidP="00E05836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I. Общие положения</w:t>
      </w:r>
    </w:p>
    <w:p w14:paraId="59F86D9A" w14:textId="77777777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Механизм Гражданского Бюджета в муниципии Бэлць (далее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Механизм) устанавливает общий и процедурный порядок подачи, оценки, отбора, реализации и мониторинга общественно значимых проектов (и отчетности по ним), инициированных гражданами.</w:t>
      </w:r>
    </w:p>
    <w:p w14:paraId="2A918271" w14:textId="77777777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Гражданский Бюджет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программа выделения финансовых средств из муниципального бюджета Бэлць и/или от других доноров для финансовой поддержки проектов, предложенных гражданами (далее – Программа).</w:t>
      </w:r>
    </w:p>
    <w:p w14:paraId="2B45E632" w14:textId="77777777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Программы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вовлечение граждан в процесс принятия решений относительно использования части муниципального бюджета (или других источников, предназначенных для этой цели). Через данный механизм жители могут предлагать, голосовать и участвовать в реализации общественно значимых проектов.</w:t>
      </w:r>
    </w:p>
    <w:p w14:paraId="268E13FB" w14:textId="77777777" w:rsidR="006E4A7B" w:rsidRPr="00563840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Право подавать проекты на финансирование в рамках Программы (далее – заявители) имеют:</w:t>
      </w:r>
    </w:p>
    <w:p w14:paraId="540F60EA" w14:textId="6D05D7F5" w:rsidR="006E4A7B" w:rsidRPr="00563840" w:rsidRDefault="006121D6" w:rsidP="00E058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a) физические лица: инициативные группы (далее – инициативная группа), состоящие минимум из 3 человек, проживающих в муниципии Бэлць и достигших 16-летнего возраста, на основании протокола согласно образцу в Приложении 1;</w:t>
      </w:r>
    </w:p>
    <w:p w14:paraId="339CC808" w14:textId="2140F54D" w:rsidR="006121D6" w:rsidRPr="006121D6" w:rsidRDefault="006121D6" w:rsidP="00E058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b) юридические лица, зарегистрированные в соответствии с законодательством: </w:t>
      </w:r>
    </w:p>
    <w:p w14:paraId="20B2B9C5" w14:textId="77777777" w:rsidR="006121D6" w:rsidRPr="006121D6" w:rsidRDefault="006121D6">
      <w:pPr>
        <w:numPr>
          <w:ilvl w:val="1"/>
          <w:numId w:val="4"/>
        </w:numPr>
        <w:tabs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общественные ассоциации;</w:t>
      </w:r>
    </w:p>
    <w:p w14:paraId="038D6C66" w14:textId="77777777" w:rsidR="006121D6" w:rsidRPr="006121D6" w:rsidRDefault="006121D6">
      <w:pPr>
        <w:numPr>
          <w:ilvl w:val="1"/>
          <w:numId w:val="4"/>
        </w:numPr>
        <w:tabs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ассоциации жильцов;</w:t>
      </w:r>
    </w:p>
    <w:p w14:paraId="63843083" w14:textId="77777777" w:rsidR="006121D6" w:rsidRPr="006121D6" w:rsidRDefault="006121D6">
      <w:pPr>
        <w:numPr>
          <w:ilvl w:val="1"/>
          <w:numId w:val="4"/>
        </w:numPr>
        <w:tabs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и другие.</w:t>
      </w:r>
    </w:p>
    <w:p w14:paraId="6145F8EA" w14:textId="77777777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текущем Механизме используются следующие основные термины и понятия: </w:t>
      </w:r>
    </w:p>
    <w:p w14:paraId="546B155A" w14:textId="77777777" w:rsidR="006121D6" w:rsidRPr="006121D6" w:rsidRDefault="006121D6">
      <w:pPr>
        <w:numPr>
          <w:ilvl w:val="1"/>
          <w:numId w:val="4"/>
        </w:numPr>
        <w:tabs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Заявитель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физическое или юридическое лицо, заинтересованное в развитии муниципия и предлагающее для финансирования проект, представляющий общественный интерес, принимая на себя ответственность за его реализацию, управление расходами и отчетность.</w:t>
      </w:r>
    </w:p>
    <w:p w14:paraId="2B1F1090" w14:textId="77777777" w:rsidR="006121D6" w:rsidRPr="006121D6" w:rsidRDefault="006121D6">
      <w:pPr>
        <w:numPr>
          <w:ilvl w:val="1"/>
          <w:numId w:val="4"/>
        </w:numPr>
        <w:tabs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Бенефициар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заявитель, которому будет выделено финансирование для проекта на основании подписанного контракта.</w:t>
      </w:r>
    </w:p>
    <w:p w14:paraId="61CB293F" w14:textId="77777777" w:rsidR="006121D6" w:rsidRPr="006121D6" w:rsidRDefault="006121D6">
      <w:pPr>
        <w:numPr>
          <w:ilvl w:val="1"/>
          <w:numId w:val="4"/>
        </w:numPr>
        <w:tabs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Проекты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инициативы общественного интереса, предложенные заявителями, направленные на решение актуальных проблем муниципия.</w:t>
      </w:r>
    </w:p>
    <w:p w14:paraId="49FA33EC" w14:textId="77777777" w:rsidR="006121D6" w:rsidRPr="006121D6" w:rsidRDefault="006121D6">
      <w:pPr>
        <w:numPr>
          <w:ilvl w:val="1"/>
          <w:numId w:val="4"/>
        </w:numPr>
        <w:tabs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Взносы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финансовые средства в виде денег и/или других ресурсов (материалы, услуги и т. д.), предоставленные физическими и юридическими лицами для поддержки проектов.</w:t>
      </w:r>
    </w:p>
    <w:p w14:paraId="2D2C6932" w14:textId="77777777" w:rsidR="006E4A7B" w:rsidRPr="00563840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Программа ориентирована на граждан и имеет следующие цели:</w:t>
      </w:r>
    </w:p>
    <w:p w14:paraId="066228BC" w14:textId="7EC159D5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конструктивного диалога между местной публичной администрацией муниципия Бэлць (далее – МПА) и гражданами;</w:t>
      </w:r>
    </w:p>
    <w:p w14:paraId="3BC8E57B" w14:textId="77777777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адаптация планов деятельности МПА к потребностям и ожиданиям граждан для улучшения качества жизни в муниципии;</w:t>
      </w:r>
    </w:p>
    <w:p w14:paraId="6EA8275C" w14:textId="77777777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прозрачности деятельности МПА;</w:t>
      </w:r>
    </w:p>
    <w:p w14:paraId="1EA6BD01" w14:textId="212AE7F2" w:rsidR="006121D6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увеличение уровня добровольного участия граждан муниципия Бэлць в процессе принятия решений на местном уровне, в выявлении, приоритизации и решении проблем.</w:t>
      </w:r>
    </w:p>
    <w:p w14:paraId="167D3BD4" w14:textId="385623A3" w:rsidR="006E4A7B" w:rsidRPr="00563840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рамках Программы поддерживаются проекты в следующих областях:</w:t>
      </w:r>
    </w:p>
    <w:p w14:paraId="1CD3F61C" w14:textId="5BA20638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развитие и диверсификация деятельности и инфраструктуры в таких сферах, как: социальная, культурная, образование, молодежь, туризм, здравоохранение и спорт;</w:t>
      </w:r>
    </w:p>
    <w:p w14:paraId="307C5436" w14:textId="71D582A9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городской инфраструктуры: дорожной (аллеи, тротуары, скверы, пешеходные зоны, парковки), туристической, инфраструктуры для людей с ограниченными возможностями, зон отдыха, детских игровых площадок и др.;</w:t>
      </w:r>
    </w:p>
    <w:p w14:paraId="66CB0BE7" w14:textId="270271F3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охрана окружающей среды (управление отходами и т. д.), расширение и благоустройство зеленых зон;</w:t>
      </w:r>
    </w:p>
    <w:p w14:paraId="1892B00A" w14:textId="23DA4821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энергоэффективности и оптимизация потребления электро- и теплоэнергии, адаптация к изменениям климата;</w:t>
      </w:r>
    </w:p>
    <w:p w14:paraId="3AF65ED3" w14:textId="080DCD18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инновации и исследования;</w:t>
      </w:r>
    </w:p>
    <w:p w14:paraId="57E0294F" w14:textId="1481C08D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сохранение и развитие культурного и архитектурного наследия, стрит-арта;</w:t>
      </w:r>
    </w:p>
    <w:p w14:paraId="5C7ACAC5" w14:textId="50C4A8DA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продвижение и обеспечение социальной инклюзии;</w:t>
      </w:r>
    </w:p>
    <w:p w14:paraId="3C74F154" w14:textId="238EA5EA" w:rsidR="006E4A7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вовлечение граждан в процесс принятия решений и повышение прозрачности деятельности МПА;</w:t>
      </w:r>
    </w:p>
    <w:p w14:paraId="7DAD81C9" w14:textId="2D178B4B" w:rsidR="006121D6" w:rsidRPr="006121D6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сферы, предусмотренные утвержденными местными стратегическими планами и предложениями финансирующих организаций.</w:t>
      </w:r>
    </w:p>
    <w:p w14:paraId="3A2513E7" w14:textId="77777777" w:rsidR="00EC0FFB" w:rsidRPr="00563840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Запрещается выделение средств из местного бюджета на:</w:t>
      </w:r>
    </w:p>
    <w:p w14:paraId="0C51D022" w14:textId="39AA511D" w:rsidR="00EC0FF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коммерческую, рекламную, политическую или личную деятельность (учебные стипендии, курсы повышения квалификации, спонсорство участия в мероприятиях, покупку личных товаров, погашение долгов, кредитов);</w:t>
      </w:r>
    </w:p>
    <w:p w14:paraId="3E1D4ACF" w14:textId="68D0FEAA" w:rsidR="00EC0FF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оплату персонала, ответственного за реализацию проекта заявителя;</w:t>
      </w:r>
    </w:p>
    <w:p w14:paraId="58F563B3" w14:textId="7FA12060" w:rsidR="00EC0FF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объектов частной собственности (все проекты должны реализовываться на публичн</w:t>
      </w:r>
      <w:r w:rsidR="00EC0FFB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0FFB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собственности 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муниципия Бэлць, без участия третьих лиц);</w:t>
      </w:r>
    </w:p>
    <w:p w14:paraId="4360E459" w14:textId="687D0980" w:rsidR="00EC0FF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религиозных зданий и связанных с ними услуг (ремонт или строительство церквей);</w:t>
      </w:r>
    </w:p>
    <w:p w14:paraId="5C94B39D" w14:textId="77777777" w:rsidR="00EC0FFB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проекты, финансирование которых предусмотрено в муниципальном бюджете Бэлць на соответствующий финансовый год и/или включено в муниципальные программы;</w:t>
      </w:r>
    </w:p>
    <w:p w14:paraId="04590598" w14:textId="618D19B4" w:rsidR="006121D6" w:rsidRPr="00563840" w:rsidRDefault="006121D6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 заявителей, которые не выполнили свои обязательства в рамках предыдущих выпусков Программы.</w:t>
      </w:r>
    </w:p>
    <w:p w14:paraId="66383836" w14:textId="77777777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проводится ежегодно в пределах финансовых средств, утвержденных для этой цели.</w:t>
      </w:r>
    </w:p>
    <w:p w14:paraId="15D15EF7" w14:textId="77777777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Обязателен вклад заявителя в денежной форме или в другой форме, составляющий не менее 1% для физических лиц и 10% для юридических лиц, который может быть обеспечен за счет привлечения финансовых ресурсов, краудфандинга, частного бизнеса, собственных финансовых вложений или других форм.</w:t>
      </w:r>
    </w:p>
    <w:p w14:paraId="1C34DA10" w14:textId="6E46BD9E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реализацию Программы отвечает </w:t>
      </w:r>
      <w:r w:rsidR="00EC0FFB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связям с общественностью.</w:t>
      </w:r>
    </w:p>
    <w:p w14:paraId="329E515C" w14:textId="77777777" w:rsidR="006121D6" w:rsidRPr="006121D6" w:rsidRDefault="006121D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 Программы могут финансироваться проекты:</w:t>
      </w:r>
    </w:p>
    <w:p w14:paraId="7EA3FD13" w14:textId="40B5EB27" w:rsidR="006121D6" w:rsidRPr="006121D6" w:rsidRDefault="006121D6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мал</w:t>
      </w:r>
      <w:r w:rsidR="00AA1AC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еньки</w:t>
      </w: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е (стоимостью до 100 000 леев);</w:t>
      </w:r>
    </w:p>
    <w:p w14:paraId="7430CD1E" w14:textId="77777777" w:rsidR="006121D6" w:rsidRPr="006121D6" w:rsidRDefault="006121D6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крупные (стоимостью свыше 100 000 леев).</w:t>
      </w:r>
    </w:p>
    <w:p w14:paraId="035D43F7" w14:textId="4573BEB1" w:rsidR="000F7C39" w:rsidRPr="00563840" w:rsidRDefault="000F7C39" w:rsidP="00E05836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0296ABD3" w14:textId="479C5803" w:rsidR="00AA1AC0" w:rsidRPr="00AA1AC0" w:rsidRDefault="00AA1AC0" w:rsidP="00E05836">
      <w:pPr>
        <w:spacing w:before="100" w:beforeAutospacing="1" w:after="100" w:afterAutospacing="1"/>
        <w:ind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II. </w:t>
      </w:r>
      <w:r w:rsidRPr="00AA1A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ЭТАПЫ</w:t>
      </w:r>
    </w:p>
    <w:p w14:paraId="694A63CA" w14:textId="6BDC5067" w:rsidR="00AA1AC0" w:rsidRPr="00563840" w:rsidRDefault="00AA1AC0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будет реализовываться в соответствии со следующими этапами:</w:t>
      </w:r>
    </w:p>
    <w:tbl>
      <w:tblPr>
        <w:tblStyle w:val="a"/>
        <w:tblW w:w="9493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63"/>
        <w:gridCol w:w="5811"/>
        <w:gridCol w:w="3119"/>
      </w:tblGrid>
      <w:tr w:rsidR="00563840" w:rsidRPr="00563840" w14:paraId="10EA9FDB" w14:textId="77777777" w:rsidTr="00DF5A5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37CD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3" w:name="_Hlk193190896"/>
            <w:proofErr w:type="spellStart"/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d/o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818C" w14:textId="79C808C1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Описание этапа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BC0A" w14:textId="770FB0A2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реализации</w:t>
            </w:r>
          </w:p>
        </w:tc>
      </w:tr>
      <w:tr w:rsidR="00563840" w:rsidRPr="00563840" w14:paraId="2AF9FCCF" w14:textId="77777777" w:rsidTr="00DF5A5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4E55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C814" w14:textId="6803B504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Запуск Программы (в случае выделения финансовых средств для Программы, Совет принимает решение о запуске, согласно объявлению – образец в Приложении 2. На этом этапе 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предпримет все необходимые меры для массового информирования о Программе).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7FC2" w14:textId="31CD75CD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Желательно в январе</w:t>
            </w:r>
          </w:p>
        </w:tc>
      </w:tr>
      <w:tr w:rsidR="00563840" w:rsidRPr="00563840" w14:paraId="18149AB0" w14:textId="77777777" w:rsidTr="00DF5A5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680A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357A" w14:textId="01EF67EB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проектов (на этом этапе ответственный за Программу оказывает помощь в подаче заявок в соответствии с Механизмом и организует, по крайней мере, один обучающий семинар).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6E19" w14:textId="336B8D7E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60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момента запуска Программы</w:t>
            </w:r>
          </w:p>
        </w:tc>
      </w:tr>
      <w:tr w:rsidR="00563840" w:rsidRPr="00563840" w14:paraId="12C2064E" w14:textId="77777777" w:rsidTr="00DF5A5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111A" w14:textId="77777777" w:rsidR="00AA1AC0" w:rsidRPr="00563840" w:rsidRDefault="00AA1AC0" w:rsidP="00E05836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F101" w14:textId="539766B1" w:rsidR="00AA1AC0" w:rsidRPr="00563840" w:rsidRDefault="00AA1AC0" w:rsidP="00E05836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Оценка проектов (по окончании периода подачи комиссия рассматривает каждый проект в соответствии с процедурами и составляет список соответствующих/</w:t>
            </w:r>
            <w:r w:rsidR="00070500" w:rsidRPr="0056384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AA1A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несоответствующих</w:t>
            </w:r>
            <w:r w:rsidRPr="00AA1A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A1A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требованиям проектов).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960B" w14:textId="095A8B0F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завершения периода подачи проектов</w:t>
            </w:r>
          </w:p>
        </w:tc>
      </w:tr>
      <w:tr w:rsidR="00563840" w:rsidRPr="00563840" w14:paraId="2094B51C" w14:textId="77777777" w:rsidTr="00DF5A5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9DCD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958C" w14:textId="0B88968F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 на официальном сайте примэрии (</w:t>
            </w:r>
            <w:hyperlink r:id="rId11" w:tgtFrame="_new" w:history="1">
              <w:r w:rsidRPr="00AA1AC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u-RU"/>
                </w:rPr>
                <w:t>www.balti.md</w:t>
              </w:r>
            </w:hyperlink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списка соответствующих требованиям проектов, вынесенных на голосование, и информирование всех заявителей о результатах.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C7B0" w14:textId="58D78E13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 дня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периода оценки</w:t>
            </w:r>
          </w:p>
        </w:tc>
      </w:tr>
      <w:tr w:rsidR="00563840" w:rsidRPr="00563840" w14:paraId="484597E4" w14:textId="77777777" w:rsidTr="00DF5A58">
        <w:trPr>
          <w:trHeight w:val="3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48E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B6A2" w14:textId="77777777" w:rsidR="0007050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Голосование за проекты </w:t>
            </w:r>
          </w:p>
          <w:p w14:paraId="141A5E46" w14:textId="724B7AF3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*в случае, если все соответствующие проекты покрываются выделенной суммой финансирования, голосование не проводится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672A" w14:textId="20E29285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30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публикации списка соответствующих проектов</w:t>
            </w:r>
          </w:p>
        </w:tc>
      </w:tr>
      <w:tr w:rsidR="00563840" w:rsidRPr="00563840" w14:paraId="3710807C" w14:textId="77777777" w:rsidTr="00DF5A58">
        <w:trPr>
          <w:trHeight w:val="3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34E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2A22" w14:textId="585D2595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(через распоряжение примара) и публикация списка победивших проектов на официальном сайте примэрии (</w:t>
            </w:r>
            <w:hyperlink r:id="rId12" w:tgtFrame="_new" w:history="1">
              <w:r w:rsidRPr="00AA1AC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u-RU"/>
                </w:rPr>
                <w:t>www.balti.md</w:t>
              </w:r>
            </w:hyperlink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с информированием всех заявителей соответствующих проектов.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292D" w14:textId="72A40489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завершения голосования / публикации списка соответствующих проектов (в зависимости от ситуации)</w:t>
            </w:r>
          </w:p>
        </w:tc>
      </w:tr>
      <w:tr w:rsidR="00563840" w:rsidRPr="00563840" w14:paraId="18CDD720" w14:textId="77777777" w:rsidTr="00DF5A5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E66C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7AC1" w14:textId="047BE459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Подписание договоров о финансировании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F676" w14:textId="69F5BB58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утверждения и публикации победивших проектов</w:t>
            </w:r>
          </w:p>
        </w:tc>
      </w:tr>
      <w:tr w:rsidR="00563840" w:rsidRPr="00563840" w14:paraId="7EB17EB6" w14:textId="77777777" w:rsidTr="00DF5A5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9A54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48BA" w14:textId="74463FBD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проектов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FAF6" w14:textId="40B17784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2–6 месяцев</w:t>
            </w:r>
          </w:p>
        </w:tc>
      </w:tr>
      <w:tr w:rsidR="00563840" w:rsidRPr="00563840" w14:paraId="73339208" w14:textId="77777777" w:rsidTr="00DF5A58">
        <w:trPr>
          <w:trHeight w:val="3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1A07" w14:textId="77777777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7FF1" w14:textId="6895B879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Отчетность о результатах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3510" w14:textId="025B0E01" w:rsidR="00AA1AC0" w:rsidRPr="00563840" w:rsidRDefault="00AA1AC0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 декабря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текущего года</w:t>
            </w:r>
          </w:p>
        </w:tc>
      </w:tr>
    </w:tbl>
    <w:bookmarkEnd w:id="3"/>
    <w:p w14:paraId="55CA69D7" w14:textId="77777777" w:rsidR="00AA1AC0" w:rsidRPr="00AA1AC0" w:rsidRDefault="00AA1AC0" w:rsidP="00E05836">
      <w:pPr>
        <w:spacing w:before="100" w:beforeAutospacing="1" w:after="100" w:afterAutospacing="1"/>
        <w:ind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Раздел 1. Подача проектов</w:t>
      </w:r>
    </w:p>
    <w:p w14:paraId="514B3BF7" w14:textId="1D44056A" w:rsidR="00AA1AC0" w:rsidRPr="00563840" w:rsidRDefault="00AA1AC0">
      <w:pPr>
        <w:pStyle w:val="ListParagraph"/>
        <w:numPr>
          <w:ilvl w:val="0"/>
          <w:numId w:val="4"/>
        </w:numPr>
        <w:tabs>
          <w:tab w:val="clear" w:pos="720"/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Проекты подаются в электронном формате (подписанные электронной подписью, на адрес </w:t>
      </w:r>
      <w:hyperlink r:id="rId13" w:history="1">
        <w:r w:rsidR="00070500" w:rsidRPr="0056384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primaria@balti.md</w:t>
        </w:r>
      </w:hyperlink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в 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физическом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формате 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адресу: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Примэрия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Бэлць, Пл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Индепенденцей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1, 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секретариата (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каб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323). После регистрации заявитель будет уведомлен в письменной форме о получении документов.</w:t>
      </w:r>
    </w:p>
    <w:p w14:paraId="4E484AEC" w14:textId="77777777" w:rsidR="00AA1AC0" w:rsidRPr="00AA1AC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подтверждения необходимости и значимости проекта заявитель должен собрать подписи граждан (образец – Приложение №3):</w:t>
      </w:r>
    </w:p>
    <w:p w14:paraId="466F118E" w14:textId="13A7ED47" w:rsidR="00AA1AC0" w:rsidRPr="00AA1AC0" w:rsidRDefault="00AA1AC0">
      <w:pPr>
        <w:numPr>
          <w:ilvl w:val="1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для мал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еньки</w:t>
      </w: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х проектов – не менее 100 подписей;</w:t>
      </w:r>
    </w:p>
    <w:p w14:paraId="2E015BEA" w14:textId="77777777" w:rsidR="00AA1AC0" w:rsidRPr="00AA1AC0" w:rsidRDefault="00AA1AC0">
      <w:pPr>
        <w:numPr>
          <w:ilvl w:val="1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для крупных проектов – не менее 200 подписей.</w:t>
      </w:r>
    </w:p>
    <w:p w14:paraId="052FE5FF" w14:textId="174BF998" w:rsidR="00AA1AC0" w:rsidRPr="00AA1AC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подачи проекта онлайн, список подписей должен быть представлен в 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физическом формате </w:t>
      </w: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течение 24 часов.</w:t>
      </w:r>
    </w:p>
    <w:p w14:paraId="19970DC7" w14:textId="5B8FE786" w:rsidR="00AA1AC0" w:rsidRPr="00AA1AC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Один заявитель может подать только од</w:t>
      </w:r>
      <w:r w:rsidR="00D01A4C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r w:rsidR="00D01A4C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ное предложение</w:t>
      </w:r>
      <w:r w:rsidR="0007050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на бюджетный год.</w:t>
      </w:r>
    </w:p>
    <w:p w14:paraId="7C11975B" w14:textId="77777777" w:rsidR="00070500" w:rsidRPr="0056384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Досье проекта должно включать:</w:t>
      </w:r>
    </w:p>
    <w:p w14:paraId="710AF55A" w14:textId="77777777" w:rsidR="00070500" w:rsidRPr="00563840" w:rsidRDefault="00AA1AC0">
      <w:pPr>
        <w:pStyle w:val="ListParagraph"/>
        <w:numPr>
          <w:ilvl w:val="3"/>
          <w:numId w:val="6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 заявки на финансирование (Приложение №4);</w:t>
      </w:r>
    </w:p>
    <w:p w14:paraId="63D6FC8E" w14:textId="77777777" w:rsidR="00070500" w:rsidRPr="00563840" w:rsidRDefault="00AA1AC0">
      <w:pPr>
        <w:pStyle w:val="ListParagraph"/>
        <w:numPr>
          <w:ilvl w:val="3"/>
          <w:numId w:val="6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подписей в поддержку проекта;</w:t>
      </w:r>
    </w:p>
    <w:p w14:paraId="03AED382" w14:textId="77777777" w:rsidR="00070500" w:rsidRPr="00563840" w:rsidRDefault="00AA1AC0">
      <w:pPr>
        <w:pStyle w:val="ListParagraph"/>
        <w:numPr>
          <w:ilvl w:val="3"/>
          <w:numId w:val="6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создания инициативной группы с приложением копий удостоверений личности членов (для инициативных групп) / выписка из Государственного реестра юридических лиц (для юридических лиц);</w:t>
      </w:r>
    </w:p>
    <w:p w14:paraId="1B2A9F1C" w14:textId="1BADA046" w:rsidR="00AA1AC0" w:rsidRPr="00563840" w:rsidRDefault="00AA1AC0">
      <w:pPr>
        <w:pStyle w:val="ListParagraph"/>
        <w:numPr>
          <w:ilvl w:val="3"/>
          <w:numId w:val="6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документы по требованию Конкурсной комиссии.</w:t>
      </w:r>
    </w:p>
    <w:p w14:paraId="4D26A713" w14:textId="77777777" w:rsidR="00AA1AC0" w:rsidRPr="00AA1AC0" w:rsidRDefault="00AA1AC0" w:rsidP="00E05836">
      <w:pPr>
        <w:tabs>
          <w:tab w:val="left" w:pos="0"/>
        </w:tabs>
        <w:spacing w:before="100" w:beforeAutospacing="1" w:after="100" w:afterAutospacing="1"/>
        <w:ind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Раздел 2. Оценка проектов</w:t>
      </w:r>
    </w:p>
    <w:p w14:paraId="5EE45CB1" w14:textId="17DFED48" w:rsidR="00AA1AC0" w:rsidRPr="00563840" w:rsidRDefault="00AA1AC0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Оценка проектов будет осуществляться Конкурсной комиссией по Гражданскому бюджету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Бэлць (далее – Комиссия), назначенной распоряжением примара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Бэлць. В ее состав войдут муниципальные советники и специалисты в таких областях, как общественные </w:t>
      </w:r>
      <w:r w:rsidR="00D01A4C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связи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01A4C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публичное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1A4C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администрирования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финансы, </w:t>
      </w:r>
      <w:r w:rsidR="00D01A4C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юридический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, коммунальное хозяйство, культура, образование, социальная сфера и др., а также представители гражданского общества (включая доноров, при необходимости).</w:t>
      </w:r>
    </w:p>
    <w:p w14:paraId="79C4D581" w14:textId="77777777" w:rsidR="00AA1AC0" w:rsidRPr="00AA1AC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будет состоять минимум из 5 членов. Заседания будут правомочными при участии не менее 2/3 членов. Комиссия может приглашать экспертов по соответствующим направлениям и представителей проектов при необходимости.</w:t>
      </w:r>
    </w:p>
    <w:p w14:paraId="00C78A38" w14:textId="77777777" w:rsidR="00E053E5" w:rsidRPr="00563840" w:rsidRDefault="00E053E5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В состав комиссии входит секретарь.</w:t>
      </w:r>
    </w:p>
    <w:p w14:paraId="7903457B" w14:textId="77777777" w:rsidR="00E053E5" w:rsidRPr="0056384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Роль Комиссии на этапе оценки</w:t>
      </w: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рассмотрение проектных предложений и их улучшение, если необходимо. В этом контексте Комиссия выполняет следующие функции:</w:t>
      </w:r>
    </w:p>
    <w:p w14:paraId="6101B6A1" w14:textId="77777777" w:rsidR="00E053E5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оценивает осуществимость проектов (финансовый, технический, юридический, операционный анализ);</w:t>
      </w:r>
    </w:p>
    <w:p w14:paraId="096027ED" w14:textId="77777777" w:rsidR="00E053E5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определяет соответствие проектов установленным критериям (п. 26);</w:t>
      </w:r>
    </w:p>
    <w:p w14:paraId="1C2F4532" w14:textId="77777777" w:rsidR="00E053E5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предоставляет заявителям рекомендации по улучшению предложений или запрашивает дополнительные документы;</w:t>
      </w:r>
    </w:p>
    <w:p w14:paraId="79D0385C" w14:textId="77777777" w:rsidR="00E053E5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объединяет схожие проекты для исключения дублирования;</w:t>
      </w:r>
    </w:p>
    <w:p w14:paraId="2A771688" w14:textId="77777777" w:rsidR="00E053E5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при необходимости запрашивает заключения экспертов, организаций, учреждений и муниципальных подразделений;</w:t>
      </w:r>
    </w:p>
    <w:p w14:paraId="34EB5636" w14:textId="77777777" w:rsidR="00E053E5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составляет и публикует список соответствующих требованиям проектов на основе голосования членов Комиссии (в случае равного количества голосов «за» и «против» проект считается соответствующим; порядок в списке определяется датой подачи проекта);</w:t>
      </w:r>
    </w:p>
    <w:p w14:paraId="09117A21" w14:textId="77777777" w:rsidR="00E053E5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информирует всех заявителей о результатах оценки с указанием причин отказа в случае несоответствия;</w:t>
      </w:r>
    </w:p>
    <w:p w14:paraId="174D1D8D" w14:textId="75AADC0E" w:rsidR="00AA1AC0" w:rsidRPr="00563840" w:rsidRDefault="00AA1AC0">
      <w:pPr>
        <w:pStyle w:val="ListParagraph"/>
        <w:numPr>
          <w:ilvl w:val="0"/>
          <w:numId w:val="7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исключает конфликт интересов.</w:t>
      </w:r>
    </w:p>
    <w:p w14:paraId="04736186" w14:textId="77777777" w:rsidR="00AA1AC0" w:rsidRPr="00AA1AC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собирается на заседания по мере необходимости для успешной реализации Программы.</w:t>
      </w:r>
    </w:p>
    <w:p w14:paraId="5971071A" w14:textId="77777777" w:rsidR="00AA1AC0" w:rsidRPr="00AA1AC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Все решения, принятые Комиссией, фиксируются в протоколе заседания.</w:t>
      </w:r>
    </w:p>
    <w:p w14:paraId="602A5DD7" w14:textId="77777777" w:rsidR="00AA1AC0" w:rsidRPr="00AA1AC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оставляет за собой право улучшать проектные предложения с технической, юридической и финансовой точек зрения (более точная оценка затрат), но только с уведомлением заявителя и его участием в любых изменениях.</w:t>
      </w:r>
    </w:p>
    <w:p w14:paraId="56A3AA2A" w14:textId="77777777" w:rsidR="00E053E5" w:rsidRPr="00563840" w:rsidRDefault="00AA1AC0">
      <w:pPr>
        <w:numPr>
          <w:ilvl w:val="0"/>
          <w:numId w:val="4"/>
        </w:numPr>
        <w:tabs>
          <w:tab w:val="left" w:pos="0"/>
        </w:tabs>
        <w:spacing w:before="100" w:beforeAutospacing="1"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AC0">
        <w:rPr>
          <w:rFonts w:ascii="Times New Roman" w:eastAsia="Times New Roman" w:hAnsi="Times New Roman" w:cs="Times New Roman"/>
          <w:sz w:val="24"/>
          <w:szCs w:val="24"/>
          <w:lang w:val="ru-RU"/>
        </w:rPr>
        <w:t>Поданные проекты должны соответствовать следующим критериям:</w:t>
      </w:r>
    </w:p>
    <w:p w14:paraId="39D0206E" w14:textId="77777777" w:rsidR="00E053E5" w:rsidRPr="00563840" w:rsidRDefault="00AA1AC0">
      <w:pPr>
        <w:pStyle w:val="ListParagraph"/>
        <w:numPr>
          <w:ilvl w:val="0"/>
          <w:numId w:val="8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 срока подачи и комплектации досье;</w:t>
      </w:r>
    </w:p>
    <w:p w14:paraId="01333F55" w14:textId="77777777" w:rsidR="00E053E5" w:rsidRPr="00563840" w:rsidRDefault="00AA1AC0">
      <w:pPr>
        <w:pStyle w:val="ListParagraph"/>
        <w:numPr>
          <w:ilvl w:val="0"/>
          <w:numId w:val="8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 финансируемым направлениям (п. 6) и ограничениям (п. 7);</w:t>
      </w:r>
    </w:p>
    <w:p w14:paraId="14445915" w14:textId="77777777" w:rsidR="00E053E5" w:rsidRPr="00563840" w:rsidRDefault="00AA1AC0">
      <w:pPr>
        <w:pStyle w:val="ListParagraph"/>
        <w:numPr>
          <w:ilvl w:val="0"/>
          <w:numId w:val="8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логичное и последовательное заполнение формы заявки, реалистичное составление бюджета;</w:t>
      </w:r>
    </w:p>
    <w:p w14:paraId="6CEFEC06" w14:textId="77777777" w:rsidR="00E053E5" w:rsidRPr="00563840" w:rsidRDefault="00AA1AC0">
      <w:pPr>
        <w:pStyle w:val="ListParagraph"/>
        <w:numPr>
          <w:ilvl w:val="0"/>
          <w:numId w:val="8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соответствие максимальному бюджету, выделенному на один проект;</w:t>
      </w:r>
    </w:p>
    <w:p w14:paraId="48FD4E3B" w14:textId="77777777" w:rsidR="00E053E5" w:rsidRPr="00563840" w:rsidRDefault="00AA1AC0">
      <w:pPr>
        <w:pStyle w:val="ListParagraph"/>
        <w:numPr>
          <w:ilvl w:val="0"/>
          <w:numId w:val="8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 целям и задачам Программы;</w:t>
      </w:r>
    </w:p>
    <w:p w14:paraId="545EE270" w14:textId="2E7F62A9" w:rsidR="00AA1AC0" w:rsidRPr="00563840" w:rsidRDefault="00AA1AC0">
      <w:pPr>
        <w:pStyle w:val="ListParagraph"/>
        <w:numPr>
          <w:ilvl w:val="0"/>
          <w:numId w:val="8"/>
        </w:numPr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собственного вклада.</w:t>
      </w:r>
    </w:p>
    <w:p w14:paraId="4B0A17BC" w14:textId="77777777" w:rsidR="00E053E5" w:rsidRPr="00563840" w:rsidRDefault="00E053E5" w:rsidP="00E05836">
      <w:pPr>
        <w:spacing w:after="0"/>
        <w:ind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Раздел 3. Голосование по проектам и окончательный отбор</w:t>
      </w:r>
    </w:p>
    <w:p w14:paraId="7423697A" w14:textId="77777777" w:rsidR="00E053E5" w:rsidRPr="00563840" w:rsidRDefault="00E053E5" w:rsidP="00E0583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D3D64E1" w14:textId="64255502" w:rsidR="00E053E5" w:rsidRPr="00563840" w:rsidRDefault="00E053E5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Отбор проектов осуществляется путем голосования граждан. Право голосовать имеют граждане, имеющие регистрацию по месту жительства в муниципии Бэлць и достигшие 16-летнего возраста (далее – гражданин, имеющий право голоса).</w:t>
      </w:r>
    </w:p>
    <w:p w14:paraId="175406EC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голосования будет проходить в течение 30 календарных дней с даты публикации списка соответствующих проектов на основе публичного объявления, массово распространенного согласно Приложению № 5.</w:t>
      </w:r>
    </w:p>
    <w:p w14:paraId="0D9A56E4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Голосование по проектам будет осуществляться в онлайн-формате через специальную форму, созданную в Google </w:t>
      </w:r>
      <w:proofErr w:type="spellStart"/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Forms</w:t>
      </w:r>
      <w:proofErr w:type="spellEnd"/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на другой платформе (согласно Приложению № 6), а также в физическом формате путем заполнения бюллетеня для голосования в здании примэрии.</w:t>
      </w:r>
    </w:p>
    <w:p w14:paraId="7504236B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гражданин, имеющий право голоса, может проголосовать только один раз и только за один проект.</w:t>
      </w:r>
    </w:p>
    <w:p w14:paraId="3ACFC1B9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Голоса будут признаны недействительными в следующих случаях: </w:t>
      </w:r>
    </w:p>
    <w:p w14:paraId="4F47A7CE" w14:textId="77777777" w:rsidR="00E053E5" w:rsidRPr="00E053E5" w:rsidRDefault="00E053E5">
      <w:pPr>
        <w:numPr>
          <w:ilvl w:val="1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если гражданин проголосовал два или более раз;</w:t>
      </w:r>
    </w:p>
    <w:p w14:paraId="0AFD5C43" w14:textId="77777777" w:rsidR="00E053E5" w:rsidRPr="00E053E5" w:rsidRDefault="00E053E5">
      <w:pPr>
        <w:numPr>
          <w:ilvl w:val="1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если после проверки установлено, что гражданин не имеет права голоса согласно п. 27;</w:t>
      </w:r>
    </w:p>
    <w:p w14:paraId="34C92253" w14:textId="77777777" w:rsidR="00E053E5" w:rsidRPr="00E053E5" w:rsidRDefault="00E053E5">
      <w:pPr>
        <w:numPr>
          <w:ilvl w:val="1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если выявлены другие нарушения настоящего Механизма.</w:t>
      </w:r>
    </w:p>
    <w:p w14:paraId="6770B0BF" w14:textId="77777777" w:rsidR="004D1BC9" w:rsidRPr="00563840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этапе голосования Комиссия обеспечит:</w:t>
      </w:r>
    </w:p>
    <w:p w14:paraId="0AEE2A82" w14:textId="77777777" w:rsidR="004D1BC9" w:rsidRPr="00563840" w:rsidRDefault="00E053E5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формы голосования, прием ответов, формирование базы данных респондентов и проверку достоверности персональных данных, после чего подсчитает голоса;</w:t>
      </w:r>
    </w:p>
    <w:p w14:paraId="0C20369D" w14:textId="77777777" w:rsidR="004D1BC9" w:rsidRPr="00563840" w:rsidRDefault="00E053E5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безопасность и целостность формы голосования и полученных ответов;</w:t>
      </w:r>
    </w:p>
    <w:p w14:paraId="6C618665" w14:textId="77777777" w:rsidR="004D1BC9" w:rsidRPr="00563840" w:rsidRDefault="00E053E5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списка проектов в порядке убывания количества набранных голосов с указанием проектов, отобранных для финансирования в рамках предусмотренных финансовых средств, до полного исчерпания фонда (если два или более проектов наберут одинаковое количество голосов, их порядок будет определен жеребьевкой);</w:t>
      </w:r>
    </w:p>
    <w:p w14:paraId="23369588" w14:textId="7E5DC24D" w:rsidR="00E053E5" w:rsidRPr="00563840" w:rsidRDefault="00E053E5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утверждение результатов (названия проектов в соответствующем порядке, сумма финансирования и количество голосов) и представление списка отобранных для финансирования проектов в совет для утверждения.</w:t>
      </w:r>
    </w:p>
    <w:p w14:paraId="001351E9" w14:textId="77777777" w:rsidR="00E053E5" w:rsidRPr="00563840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проектов, предложенных для финансирования, будет утвержден Решением совета и опубликован в течение 3 дней на веб-сайте Примэрии муниципия Бэлць (</w:t>
      </w:r>
      <w:hyperlink r:id="rId14" w:tgtFrame="_new" w:history="1">
        <w:r w:rsidRPr="00E053E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www.balti.md</w:t>
        </w:r>
      </w:hyperlink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45794249" w14:textId="77777777" w:rsidR="004D1BC9" w:rsidRPr="00E053E5" w:rsidRDefault="004D1BC9" w:rsidP="00E058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3A0069" w14:textId="77777777" w:rsidR="00E053E5" w:rsidRPr="00563840" w:rsidRDefault="00E053E5" w:rsidP="00E05836">
      <w:pPr>
        <w:spacing w:after="0"/>
        <w:ind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Раздел 4. Финансирование, реализация, мониторинг и отчетность</w:t>
      </w:r>
    </w:p>
    <w:p w14:paraId="1E6FAEEE" w14:textId="77777777" w:rsidR="004D1BC9" w:rsidRPr="00563840" w:rsidRDefault="004D1BC9" w:rsidP="00E0583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C2E686E" w14:textId="1C6F48CE" w:rsidR="00E053E5" w:rsidRPr="00563840" w:rsidRDefault="00E053E5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течение 5 дней после утверждения списка проектов, предложенных для финансирования, будут подписаны Финансовые контракты согласно модели из Приложения № 7.</w:t>
      </w:r>
    </w:p>
    <w:p w14:paraId="2B691281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проектов, сумма которых не превышает 50 тысяч леев, осуществляется в одном транше.</w:t>
      </w:r>
    </w:p>
    <w:p w14:paraId="78F7BBC5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проектов, сумма которых превышает 50 тысяч леев, осуществляется в два транша:</w:t>
      </w:r>
    </w:p>
    <w:p w14:paraId="6D04EF0E" w14:textId="77777777" w:rsidR="004D1BC9" w:rsidRPr="00563840" w:rsidRDefault="00E053E5">
      <w:pPr>
        <w:numPr>
          <w:ilvl w:val="0"/>
          <w:numId w:val="9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первый транш (40%) – в течение 15 дней с момента подписания контракта;</w:t>
      </w:r>
    </w:p>
    <w:p w14:paraId="5783BC89" w14:textId="14005D38" w:rsidR="004D1BC9" w:rsidRPr="00563840" w:rsidRDefault="00E053E5">
      <w:pPr>
        <w:numPr>
          <w:ilvl w:val="0"/>
          <w:numId w:val="9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 транш (60%) – только после представления и подтверждения Комиссией промежуточного финансового и описательного отчета (согласно Приложениям 8-9) об использовании первого транша, в течение 15 дней.</w:t>
      </w:r>
    </w:p>
    <w:p w14:paraId="6EE82F4C" w14:textId="3FDB34C2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 финансовым отчетам прилагаются подтверждающие документы (счета-фактуры, платежные распоряжения и т. д.), а к описательному отчету – фото, видеоматериалы, протоколы, объяснительные записки, списки и т. д.</w:t>
      </w:r>
    </w:p>
    <w:p w14:paraId="5C6B6DAB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По завершении проекта, но не позднее 10 декабря года его реализации, бенефициар представляет в Комиссию итоговый описательный отчет (согласно модели из Приложения № 8) и итоговый финансовый отчет (согласно модели из Приложения № 9).</w:t>
      </w:r>
    </w:p>
    <w:p w14:paraId="205B2B17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оставляет за собой право проводить выездные проверки для контроля реализации проектов, соблюдения сроков и договорных требований.</w:t>
      </w:r>
    </w:p>
    <w:p w14:paraId="6490CF65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Бенефициар обязан реализовать проект в соответствии с поданной формой заявки и финансовым контрактом, строго выполняя взятые на себя обязательства.</w:t>
      </w:r>
    </w:p>
    <w:p w14:paraId="22713ED1" w14:textId="77777777" w:rsidR="00E053E5" w:rsidRPr="00E053E5" w:rsidRDefault="00E053E5">
      <w:pPr>
        <w:numPr>
          <w:ilvl w:val="0"/>
          <w:numId w:val="4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этапе реализации и отчетности Комиссия обеспечит</w:t>
      </w: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6D83ABB1" w14:textId="77777777" w:rsidR="00E053E5" w:rsidRPr="00E053E5" w:rsidRDefault="00E053E5">
      <w:pPr>
        <w:numPr>
          <w:ilvl w:val="0"/>
          <w:numId w:val="10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мониторинг выполнения договорных обязательств обеими сторонами;</w:t>
      </w:r>
    </w:p>
    <w:p w14:paraId="6F5EA859" w14:textId="77777777" w:rsidR="00E053E5" w:rsidRPr="00E053E5" w:rsidRDefault="00E053E5">
      <w:pPr>
        <w:numPr>
          <w:ilvl w:val="0"/>
          <w:numId w:val="10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 и подтверждение промежуточных и итоговых отчетов, представленных бенефициарами;</w:t>
      </w:r>
    </w:p>
    <w:p w14:paraId="1D6D52B3" w14:textId="77777777" w:rsidR="00E053E5" w:rsidRPr="00E053E5" w:rsidRDefault="00E053E5">
      <w:pPr>
        <w:numPr>
          <w:ilvl w:val="0"/>
          <w:numId w:val="10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Итогового отчета по реализации Программы «Гражданский бюджет 20__» и его публикацию на веб-сайте примэрии.</w:t>
      </w:r>
    </w:p>
    <w:p w14:paraId="060A53F4" w14:textId="61A4BEBC" w:rsidR="00E053E5" w:rsidRPr="00563840" w:rsidRDefault="00E053E5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Итоговые отчеты о реализации финансируемых проектов будут представлены для ознакомления Муниципальному совету Бэлць вместе с заключением Комиссии.</w:t>
      </w:r>
    </w:p>
    <w:p w14:paraId="608BC10F" w14:textId="77777777" w:rsidR="00C313FA" w:rsidRPr="00563840" w:rsidRDefault="00C313FA" w:rsidP="00E0583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437096" w14:textId="2947B21F" w:rsidR="00E053E5" w:rsidRPr="00563840" w:rsidRDefault="00C313FA" w:rsidP="00E05836">
      <w:pPr>
        <w:spacing w:after="0"/>
        <w:ind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II</w:t>
      </w:r>
      <w:r w:rsidR="00E053E5" w:rsidRPr="00E053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I. Заключительные положения</w:t>
      </w:r>
    </w:p>
    <w:p w14:paraId="2F119B15" w14:textId="77777777" w:rsidR="00C313FA" w:rsidRPr="00E053E5" w:rsidRDefault="00C313FA" w:rsidP="00E05836">
      <w:pPr>
        <w:spacing w:after="0"/>
        <w:ind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7430622" w14:textId="71C141C7" w:rsidR="00E053E5" w:rsidRPr="00E053E5" w:rsidRDefault="00E053E5">
      <w:pPr>
        <w:numPr>
          <w:ilvl w:val="0"/>
          <w:numId w:val="11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Механизм вступает в силу после</w:t>
      </w:r>
      <w:r w:rsidR="00C313F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</w:t>
      </w: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утверждения </w:t>
      </w:r>
      <w:r w:rsidR="00C313F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оветом </w:t>
      </w:r>
      <w:proofErr w:type="spellStart"/>
      <w:r w:rsidR="00C313F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C313FA"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ун</w:t>
      </w:r>
      <w:proofErr w:type="spellEnd"/>
      <w:r w:rsidR="00C313F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313FA"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Бэлць.</w:t>
      </w:r>
    </w:p>
    <w:p w14:paraId="014EFF73" w14:textId="77777777" w:rsidR="00E053E5" w:rsidRPr="00E053E5" w:rsidRDefault="00E053E5">
      <w:pPr>
        <w:numPr>
          <w:ilvl w:val="0"/>
          <w:numId w:val="11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Все проекты, реализованные бенефициарами, обязательно должны содержать пометку: «Проект реализован в рамках Программы «Гражданский бюджет 20__» в муниципии Бэлць».</w:t>
      </w:r>
    </w:p>
    <w:p w14:paraId="4EAAA1FD" w14:textId="77777777" w:rsidR="00E053E5" w:rsidRPr="00E053E5" w:rsidRDefault="00E053E5">
      <w:pPr>
        <w:numPr>
          <w:ilvl w:val="0"/>
          <w:numId w:val="11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Механизм может быть изменен и дополнен в зависимости от изменений в законодательстве, развития потребностей и приоритетов сообщества, а также полученного опыта в ходе предыдущих реализаций.</w:t>
      </w:r>
    </w:p>
    <w:p w14:paraId="03153E22" w14:textId="77777777" w:rsidR="00E053E5" w:rsidRPr="00E053E5" w:rsidRDefault="00E053E5">
      <w:pPr>
        <w:numPr>
          <w:ilvl w:val="0"/>
          <w:numId w:val="11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3E5">
        <w:rPr>
          <w:rFonts w:ascii="Times New Roman" w:eastAsia="Times New Roman" w:hAnsi="Times New Roman" w:cs="Times New Roman"/>
          <w:sz w:val="24"/>
          <w:szCs w:val="24"/>
          <w:lang w:val="ru-RU"/>
        </w:rPr>
        <w:t>Любое изменение Механизма осуществляется в соответствии с установленной законодательной процедурой.</w:t>
      </w:r>
    </w:p>
    <w:p w14:paraId="196D8A7C" w14:textId="77777777" w:rsidR="00E053E5" w:rsidRPr="00563840" w:rsidRDefault="00E053E5" w:rsidP="00E05836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0E5CF8" w14:textId="77777777" w:rsidR="00E053E5" w:rsidRPr="00563840" w:rsidRDefault="00E053E5" w:rsidP="00E05836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58097E" w14:textId="1A66711E" w:rsidR="00E053E5" w:rsidRPr="00563840" w:rsidRDefault="00E053E5" w:rsidP="00E05836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</w:p>
    <w:p w14:paraId="1AF7DA13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14:paraId="3175C9B2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3F65E0F6" w14:textId="74F7A357" w:rsidR="00923A45" w:rsidRPr="00923A45" w:rsidRDefault="00923A45" w:rsidP="00923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</w:t>
      </w:r>
      <w:r w:rsidR="00C87DF3"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="00C87DF3"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МОДЕЛЬ</w:t>
      </w:r>
      <w:r w:rsidR="00C87DF3"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заседания по созданию Инициативной группы для участия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 Программе «Гражданский бюджет 20__» в </w:t>
      </w:r>
      <w:proofErr w:type="spellStart"/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42741974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Дата: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Место: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7B015A0B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Участники:</w:t>
      </w:r>
    </w:p>
    <w:p w14:paraId="7DE84F34" w14:textId="77777777" w:rsidR="00923A45" w:rsidRPr="00923A45" w:rsidRDefault="00923A4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</w:p>
    <w:p w14:paraId="54337DCB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Повестка дня:</w:t>
      </w:r>
    </w:p>
    <w:p w14:paraId="566DB0FB" w14:textId="77777777" w:rsidR="00923A45" w:rsidRPr="00923A45" w:rsidRDefault="00923A45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Инициативной группы для участия в Программе «Гражданский бюджет 20__» в муниципии Бэлць.</w:t>
      </w:r>
    </w:p>
    <w:p w14:paraId="492B7E06" w14:textId="77777777" w:rsidR="00923A45" w:rsidRPr="00923A45" w:rsidRDefault="00923A45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представителя группы для координации деятельности и взаимодействия с властями.</w:t>
      </w:r>
    </w:p>
    <w:p w14:paraId="248E9B27" w14:textId="77777777" w:rsidR="00923A45" w:rsidRPr="00923A45" w:rsidRDefault="00923A45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Обсуждение и определение проекта, который будет предложен для финансирования.</w:t>
      </w:r>
    </w:p>
    <w:p w14:paraId="0DE2DB06" w14:textId="77777777" w:rsidR="00923A45" w:rsidRPr="00923A45" w:rsidRDefault="00923A45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Разное (вопросы, предложения, другие организационные моменты).</w:t>
      </w:r>
    </w:p>
    <w:p w14:paraId="52F91CF7" w14:textId="77777777" w:rsidR="00923A45" w:rsidRPr="00923A45" w:rsidRDefault="00923A45" w:rsidP="00923A45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Ход заседания:</w:t>
      </w:r>
    </w:p>
    <w:p w14:paraId="39D91AE1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Заседание открыл(а) _______________, который(</w:t>
      </w:r>
      <w:proofErr w:type="spellStart"/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) представил(а) цель встречи и Механизм Гражданского бюджета в муниципии Бэлць.</w:t>
      </w:r>
    </w:p>
    <w:p w14:paraId="58E8F9D6" w14:textId="77777777" w:rsidR="00923A45" w:rsidRPr="00923A45" w:rsidRDefault="00923A45" w:rsidP="00923A45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Рассмотрено:</w:t>
      </w:r>
    </w:p>
    <w:p w14:paraId="7CC5673F" w14:textId="77777777" w:rsidR="00923A45" w:rsidRPr="00923A45" w:rsidRDefault="00923A45" w:rsidP="00923A45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Создание группы</w:t>
      </w:r>
    </w:p>
    <w:p w14:paraId="29735D9E" w14:textId="77777777" w:rsidR="00923A45" w:rsidRPr="00563840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положениями Механизма была официально создана Инициативная группа, в состав которой вошли: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• [Фамилия, Имя], IDNP, Адрес проживания, Дата рождения</w:t>
      </w:r>
    </w:p>
    <w:p w14:paraId="3C16DA4B" w14:textId="49DB4E70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• …</w:t>
      </w:r>
    </w:p>
    <w:p w14:paraId="53C13335" w14:textId="77777777" w:rsidR="00923A45" w:rsidRPr="00923A45" w:rsidRDefault="00923A45" w:rsidP="00923A45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Выбор представителя группы</w:t>
      </w:r>
    </w:p>
    <w:p w14:paraId="752CA864" w14:textId="77777777" w:rsidR="00923A45" w:rsidRPr="00563840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Присутствующие члены группы провели голосование по назначению представителя Инициативной группы. По итогам голосования был(а) выбран(а):</w:t>
      </w:r>
    </w:p>
    <w:p w14:paraId="35D6486E" w14:textId="4D44F000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• _______________ в качестве представителя группы.</w:t>
      </w:r>
    </w:p>
    <w:p w14:paraId="78A56512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Голосовали: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за, ___ против, ___ воздержались.</w:t>
      </w:r>
    </w:p>
    <w:p w14:paraId="7C235DD2" w14:textId="77777777" w:rsidR="00923A45" w:rsidRPr="00923A45" w:rsidRDefault="00923A45" w:rsidP="00923A45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Определение предлагаемого проекта</w:t>
      </w:r>
    </w:p>
    <w:p w14:paraId="73D32BE9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Члены группы обсудили и проанализировали несколько идей проектов, придя к выводу, что проект _______________ является наиболее подходящим для подачи в рамках Программы.</w:t>
      </w:r>
    </w:p>
    <w:p w14:paraId="074875C5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Голосовали: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за, ___ против, ___ воздержались.</w:t>
      </w:r>
    </w:p>
    <w:p w14:paraId="01DABE3E" w14:textId="77777777" w:rsidR="00923A45" w:rsidRPr="00923A45" w:rsidRDefault="00923A45" w:rsidP="00923A45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Обязанности и дальнейшие шаги</w:t>
      </w:r>
    </w:p>
    <w:p w14:paraId="777B0D7B" w14:textId="77777777" w:rsidR="00923A45" w:rsidRPr="00563840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Группа определила следующие действия:</w:t>
      </w:r>
    </w:p>
    <w:p w14:paraId="3B3521C9" w14:textId="77777777" w:rsidR="00923A45" w:rsidRPr="00563840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• Подача заявки в соответствии с Механизмом Гражданского бюджета;</w:t>
      </w:r>
    </w:p>
    <w:p w14:paraId="3FC1026D" w14:textId="005DFC28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• Вовлечение сообщества в поддержку проекта путем сбора подписей.</w:t>
      </w:r>
    </w:p>
    <w:p w14:paraId="6A86E863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Голосовали: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за, ___ против, ___ воздержались.</w:t>
      </w:r>
    </w:p>
    <w:p w14:paraId="548E182C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В завершение все участники выразили согласие с обсужденными вопросами, и протокол был подписан учредителями группы.</w:t>
      </w:r>
    </w:p>
    <w:p w14:paraId="6A4233A3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Подписи:</w:t>
      </w:r>
    </w:p>
    <w:p w14:paraId="08C3E463" w14:textId="77777777" w:rsidR="00923A45" w:rsidRPr="00923A45" w:rsidRDefault="00923A4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[Фамилия, Имя] – _____________</w:t>
      </w:r>
    </w:p>
    <w:p w14:paraId="5E1D5A38" w14:textId="77777777" w:rsidR="00923A45" w:rsidRPr="00923A45" w:rsidRDefault="00923A4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[Фамилия, Имя] – _____________</w:t>
      </w:r>
    </w:p>
    <w:p w14:paraId="271AEF49" w14:textId="77777777" w:rsidR="00923A45" w:rsidRPr="00923A45" w:rsidRDefault="00923A4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</w:p>
    <w:p w14:paraId="4F5A8E4C" w14:textId="77777777" w:rsidR="00923A45" w:rsidRPr="00923A45" w:rsidRDefault="00923A45" w:rsidP="00923A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 составления:</w:t>
      </w:r>
      <w:r w:rsidRPr="00923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</w:t>
      </w:r>
    </w:p>
    <w:p w14:paraId="6BB9B5AE" w14:textId="4CCD6502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2</w:t>
      </w:r>
    </w:p>
    <w:p w14:paraId="4E7BC8A6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664FFAC5" w14:textId="77777777" w:rsidR="006506A4" w:rsidRPr="00E05836" w:rsidRDefault="006506A4" w:rsidP="006506A4">
      <w:pPr>
        <w:spacing w:before="100" w:beforeAutospacing="1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ОБЪЯВЛЕНИЕ – МОДЕЛЬ</w:t>
      </w:r>
    </w:p>
    <w:p w14:paraId="25543408" w14:textId="77777777" w:rsidR="006506A4" w:rsidRPr="00E05836" w:rsidRDefault="006506A4" w:rsidP="006506A4">
      <w:pPr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запуске Программы «Гражданский бюджет 20__» в </w:t>
      </w:r>
      <w:proofErr w:type="spellStart"/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мун</w:t>
      </w:r>
      <w:proofErr w:type="spellEnd"/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Бэлць</w:t>
      </w:r>
    </w:p>
    <w:p w14:paraId="2A5CCFEE" w14:textId="77777777" w:rsidR="006506A4" w:rsidRPr="00E05836" w:rsidRDefault="006506A4" w:rsidP="006506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C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овет</w:t>
      </w:r>
      <w:proofErr w:type="spellEnd"/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Бэлць объявляет о запуске Программы «Гражданский бюджет 202_», в соответствии с Механизмом Гражданского бюджета, утвержденным решением МСБ № ___ от __________ (</w:t>
      </w:r>
      <w:hyperlink w:history="1">
        <w:r w:rsidRPr="00E05836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ссылка</w:t>
        </w:r>
      </w:hyperlink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45A199B4" w14:textId="77777777" w:rsidR="006506A4" w:rsidRPr="00E05836" w:rsidRDefault="006506A4" w:rsidP="006506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Гражданский бюджет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программа выделения финансовых средств из муниципального бюджета Бэлць и/или от других доноров для финансовой поддержки проектов, предложенных гражданами.</w:t>
      </w:r>
    </w:p>
    <w:p w14:paraId="639269BA" w14:textId="77777777" w:rsidR="006506A4" w:rsidRPr="00E05836" w:rsidRDefault="006506A4" w:rsidP="00923A45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программы</w:t>
      </w:r>
    </w:p>
    <w:p w14:paraId="02EEEE86" w14:textId="77777777" w:rsidR="006506A4" w:rsidRPr="00E05836" w:rsidRDefault="006506A4" w:rsidP="00923A45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направлена на вовлечение граждан в процесс принятия решений, касающихся использования части муниципального бюджета (или иных средств, предназначенных для данной цели). Благодаря данной инициативе жители могут предлагать, голосовать и участвовать в реализации общественно значимых проектов.</w:t>
      </w:r>
    </w:p>
    <w:p w14:paraId="23413803" w14:textId="77777777" w:rsidR="006506A4" w:rsidRPr="00E05836" w:rsidRDefault="006506A4" w:rsidP="00923A45">
      <w:pPr>
        <w:spacing w:before="100" w:beforeAutospacing="1"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Кто может подать проект?</w:t>
      </w:r>
    </w:p>
    <w:p w14:paraId="180EA0D0" w14:textId="0E983B97" w:rsidR="006506A4" w:rsidRPr="00E05836" w:rsidRDefault="006506A4" w:rsidP="00923A45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Подать проект на финансирование в рамках Программы могут: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а) Физические лица: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инициативная группа из не менее 3 жителей </w:t>
      </w:r>
      <w:proofErr w:type="spellStart"/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Бэлць, достигших 16 лет, на основании протокола заседания (образец – </w:t>
      </w:r>
      <w:proofErr w:type="spellStart"/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word</w:t>
      </w:r>
      <w:proofErr w:type="spellEnd"/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AE3FEA"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b</w:t>
      </w: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Юридические лица, зарегистрированные в соответствии с законодательством:</w:t>
      </w:r>
    </w:p>
    <w:p w14:paraId="043C0E41" w14:textId="77777777" w:rsidR="006506A4" w:rsidRPr="00E05836" w:rsidRDefault="006506A4">
      <w:pPr>
        <w:numPr>
          <w:ilvl w:val="0"/>
          <w:numId w:val="13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общественные организации;</w:t>
      </w:r>
    </w:p>
    <w:p w14:paraId="0EFB7A0E" w14:textId="77777777" w:rsidR="006506A4" w:rsidRPr="00E05836" w:rsidRDefault="006506A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ассоциации жильцов;</w:t>
      </w:r>
    </w:p>
    <w:p w14:paraId="60862587" w14:textId="77777777" w:rsidR="006506A4" w:rsidRPr="00E05836" w:rsidRDefault="006506A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организации.</w:t>
      </w:r>
    </w:p>
    <w:p w14:paraId="155A9FF6" w14:textId="77777777" w:rsidR="006506A4" w:rsidRPr="00E05836" w:rsidRDefault="006506A4" w:rsidP="00923A45">
      <w:pPr>
        <w:spacing w:before="100" w:beforeAutospacing="1"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Области финансирования</w:t>
      </w:r>
    </w:p>
    <w:p w14:paraId="7DDB815A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и диверсификация деятельности и инфраструктуры в таких сферах, как: социальная, культурная, образование, молодежь, туризм, здравоохранение и спорт;</w:t>
      </w:r>
    </w:p>
    <w:p w14:paraId="68FE55B3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городской инфраструктуры: дорожной (аллеи, тротуары, скверы, пешеходные зоны, парковки), туристической, инфраструктуры для людей с ограниченными возможностями, зон отдыха, детских игровых площадок и др.;</w:t>
      </w:r>
    </w:p>
    <w:p w14:paraId="002AA58C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охрана окружающей среды (управление отходами и т. д.), расширение и благоустройство зеленых зон;</w:t>
      </w:r>
    </w:p>
    <w:p w14:paraId="7F1DA673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энергоэффективности и оптимизация потребления электро- и теплоэнергии, адаптация к изменениям климата;</w:t>
      </w:r>
    </w:p>
    <w:p w14:paraId="2F878BA2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инновации и исследования;</w:t>
      </w:r>
    </w:p>
    <w:p w14:paraId="7E047F78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сохранение и развитие культурного и архитектурного наследия, стрит-арта;</w:t>
      </w:r>
    </w:p>
    <w:p w14:paraId="0D9B1296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продвижение и обеспечение социальной инклюзии;</w:t>
      </w:r>
    </w:p>
    <w:p w14:paraId="1124BEDD" w14:textId="77777777" w:rsidR="00923A45" w:rsidRPr="00563840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вовлечение граждан в процесс принятия решений и повышение прозрачности деятельности МПА;</w:t>
      </w:r>
    </w:p>
    <w:p w14:paraId="49BAEADE" w14:textId="77777777" w:rsidR="00923A45" w:rsidRPr="006121D6" w:rsidRDefault="00923A45">
      <w:pPr>
        <w:pStyle w:val="ListParagraph"/>
        <w:numPr>
          <w:ilvl w:val="2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21D6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сферы, предусмотренные утвержденными местными стратегическими планами и предложениями финансирующих организаций.</w:t>
      </w:r>
    </w:p>
    <w:p w14:paraId="4C736619" w14:textId="77777777" w:rsidR="00923A45" w:rsidRPr="00563840" w:rsidRDefault="00923A45" w:rsidP="006506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57746" w14:textId="77777777" w:rsidR="006506A4" w:rsidRPr="00E05836" w:rsidRDefault="006506A4" w:rsidP="00AE3FEA">
      <w:pPr>
        <w:spacing w:before="100" w:beforeAutospacing="1"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Финансирование не предоставляется для:</w:t>
      </w:r>
    </w:p>
    <w:p w14:paraId="54569705" w14:textId="77777777" w:rsidR="00923A45" w:rsidRPr="00563840" w:rsidRDefault="00923A45">
      <w:pPr>
        <w:pStyle w:val="ListParagraph"/>
        <w:numPr>
          <w:ilvl w:val="2"/>
          <w:numId w:val="1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коммерческую, рекламную, политическую или личную деятельность (учебные стипендии, курсы повышения квалификации, спонсорство участия в мероприятиях, покупку личных товаров, погашение долгов, кредитов);</w:t>
      </w:r>
    </w:p>
    <w:p w14:paraId="18EC770E" w14:textId="77777777" w:rsidR="00923A45" w:rsidRPr="00563840" w:rsidRDefault="00923A45">
      <w:pPr>
        <w:pStyle w:val="ListParagraph"/>
        <w:numPr>
          <w:ilvl w:val="2"/>
          <w:numId w:val="1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оплату персонала, ответственного за реализацию проекта заявителя;</w:t>
      </w:r>
    </w:p>
    <w:p w14:paraId="42A01E91" w14:textId="77777777" w:rsidR="00923A45" w:rsidRPr="00563840" w:rsidRDefault="00923A45">
      <w:pPr>
        <w:pStyle w:val="ListParagraph"/>
        <w:numPr>
          <w:ilvl w:val="2"/>
          <w:numId w:val="1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объектов частной собственности (все проекты должны реализовываться на публичной собственности муниципия Бэлць, без участия третьих лиц);</w:t>
      </w:r>
    </w:p>
    <w:p w14:paraId="13C16949" w14:textId="77777777" w:rsidR="00923A45" w:rsidRPr="00563840" w:rsidRDefault="00923A45">
      <w:pPr>
        <w:pStyle w:val="ListParagraph"/>
        <w:numPr>
          <w:ilvl w:val="2"/>
          <w:numId w:val="1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религиозных зданий и связанных с ними услуг (ремонт или строительство церквей);</w:t>
      </w:r>
    </w:p>
    <w:p w14:paraId="7DF0C95E" w14:textId="77777777" w:rsidR="00923A45" w:rsidRPr="00563840" w:rsidRDefault="00923A45">
      <w:pPr>
        <w:pStyle w:val="ListParagraph"/>
        <w:numPr>
          <w:ilvl w:val="2"/>
          <w:numId w:val="1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проекты, финансирование которых предусмотрено в муниципальном бюджете Бэлць на соответствующий финансовый год и/или включено в муниципальные программы;</w:t>
      </w:r>
    </w:p>
    <w:p w14:paraId="196A0FAA" w14:textId="77777777" w:rsidR="00923A45" w:rsidRPr="00563840" w:rsidRDefault="00923A45">
      <w:pPr>
        <w:pStyle w:val="ListParagraph"/>
        <w:numPr>
          <w:ilvl w:val="2"/>
          <w:numId w:val="1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 заявителей, которые не выполнили свои обязательства в рамках предыдущих выпусков Программы.</w:t>
      </w:r>
    </w:p>
    <w:p w14:paraId="5AFE4E9D" w14:textId="77777777" w:rsidR="006506A4" w:rsidRPr="00E05836" w:rsidRDefault="006506A4" w:rsidP="00923A45">
      <w:pPr>
        <w:spacing w:before="100" w:beforeAutospacing="1"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Финансирование:</w:t>
      </w:r>
    </w:p>
    <w:p w14:paraId="691AD2AC" w14:textId="77777777" w:rsidR="006506A4" w:rsidRPr="00E05836" w:rsidRDefault="006506A4" w:rsidP="00AE3FE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Общий бюджет Программы «Гражданский бюджет 20__» – ____________.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Максимальная сумма финансирования на проект:</w:t>
      </w:r>
    </w:p>
    <w:p w14:paraId="4510F111" w14:textId="07CEA484" w:rsidR="006506A4" w:rsidRPr="00E05836" w:rsidRDefault="006506A4">
      <w:pPr>
        <w:numPr>
          <w:ilvl w:val="0"/>
          <w:numId w:val="14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для мал</w:t>
      </w:r>
      <w:r w:rsidR="00AE3FE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еньки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х проектов: ____________;</w:t>
      </w:r>
    </w:p>
    <w:p w14:paraId="35FCF830" w14:textId="77777777" w:rsidR="006506A4" w:rsidRPr="00E05836" w:rsidRDefault="006506A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для крупных проектов: ____________.</w:t>
      </w:r>
    </w:p>
    <w:p w14:paraId="44CA0934" w14:textId="77777777" w:rsidR="006506A4" w:rsidRPr="00E05836" w:rsidRDefault="006506A4" w:rsidP="006506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Источник финансирования: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 (указать источник/источники, например, муниципальный бюджет Бэлць/другие доноры и выделенные суммы).</w:t>
      </w:r>
    </w:p>
    <w:p w14:paraId="3ED90599" w14:textId="77777777" w:rsidR="00AE3FEA" w:rsidRPr="00563840" w:rsidRDefault="006506A4" w:rsidP="00AE3FE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Примечание: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заявители обязаны внести собственный вклад в денежной или иной форме:</w:t>
      </w:r>
      <w:r w:rsidR="00AE3FE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менее </w:t>
      </w: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1%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физических лиц;</w:t>
      </w:r>
      <w:r w:rsidR="00AE3FE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менее </w:t>
      </w: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10%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юридических лиц.</w:t>
      </w:r>
      <w:r w:rsidR="00AE3FEA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05836">
        <w:rPr>
          <w:rFonts w:ascii="Times New Roman" w:eastAsia="Times New Roman" w:hAnsi="Times New Roman" w:cs="Times New Roman"/>
          <w:sz w:val="24"/>
          <w:szCs w:val="24"/>
          <w:lang w:val="ru-RU"/>
        </w:rPr>
        <w:t>Вклад может быть обеспечен за счет привлечения финансовых ресурсов, краудфандинга, частного бизнеса, собственных финансовых вложений и других форм.</w:t>
      </w:r>
    </w:p>
    <w:p w14:paraId="1BA094A9" w14:textId="77777777" w:rsidR="00AE3FEA" w:rsidRPr="00AE3FEA" w:rsidRDefault="00AE3FEA" w:rsidP="00AE3FE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Подача заявок</w:t>
      </w:r>
    </w:p>
    <w:p w14:paraId="4A9BD7C2" w14:textId="48D879F2" w:rsidR="00AE3FEA" w:rsidRPr="00AE3FEA" w:rsidRDefault="00AE3FEA" w:rsidP="00AE3FEA">
      <w:pPr>
        <w:pStyle w:val="ListParagraph"/>
        <w:tabs>
          <w:tab w:val="left" w:pos="0"/>
        </w:tabs>
        <w:spacing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Проекты подаются в электронном формате (подписанные электронной подписью, на адрес </w:t>
      </w:r>
      <w:hyperlink r:id="rId15" w:history="1">
        <w:r w:rsidRPr="0056384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primaria@balti.md</w:t>
        </w:r>
      </w:hyperlink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или в физическом формате по адресу: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Примэрия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Бэлць, Пл.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Индепенденцей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, 1, Управление секретариата (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каб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323)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где они будут зарегистрированы.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Срок подачи: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____________ (2 месяца с даты публикации объявления).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Заявитель может подать только </w:t>
      </w: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одну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проектную заявку в течение бюджетного года.</w:t>
      </w:r>
    </w:p>
    <w:p w14:paraId="57B0FA21" w14:textId="77777777" w:rsidR="00AE3FEA" w:rsidRPr="00AE3FEA" w:rsidRDefault="00AE3FEA" w:rsidP="00AE3FE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Состав проектного досье:</w:t>
      </w:r>
    </w:p>
    <w:p w14:paraId="20922E03" w14:textId="77777777" w:rsidR="00AE3FEA" w:rsidRPr="00563840" w:rsidRDefault="00AE3FEA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Заявка на финансирование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(образец –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word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3B7896DC" w14:textId="6AD1C30A" w:rsidR="00AE3FEA" w:rsidRPr="00563840" w:rsidRDefault="00AE3FEA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Список подписей в поддержку проекта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(образец –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word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), поданный в бумажном виде (не позднее 24 часов после подачи заявки):</w:t>
      </w:r>
    </w:p>
    <w:p w14:paraId="1C404BB8" w14:textId="77777777" w:rsidR="00AE3FEA" w:rsidRPr="00AE3FEA" w:rsidRDefault="00AE3FEA">
      <w:pPr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малых проектов – не менее </w:t>
      </w: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100 подписей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8A49F2E" w14:textId="77777777" w:rsidR="00AE3FEA" w:rsidRPr="00563840" w:rsidRDefault="00AE3FEA">
      <w:pPr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крупных проектов – не менее </w:t>
      </w: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200 подписей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6101932" w14:textId="77777777" w:rsidR="00AE3FEA" w:rsidRPr="00563840" w:rsidRDefault="00AE3FEA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создания инициативной группы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, к которому прилагаются копии удостоверений личности членов группы (для инициативных групп) / выписка из Государственного реестра юридических лиц (для юридических лиц);</w:t>
      </w:r>
    </w:p>
    <w:p w14:paraId="0DD8CDE3" w14:textId="21F90A2E" w:rsidR="00AE3FEA" w:rsidRPr="001D1B29" w:rsidRDefault="00AE3FEA" w:rsidP="00AE3FEA">
      <w:pPr>
        <w:pStyle w:val="ListParagraph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Другие документы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, по требованию Конкурсной комиссии.</w:t>
      </w:r>
    </w:p>
    <w:p w14:paraId="515F3775" w14:textId="77777777" w:rsidR="00AE3FEA" w:rsidRPr="00563840" w:rsidRDefault="00AE3FEA" w:rsidP="00AE3FE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Этапы конкурса</w:t>
      </w:r>
    </w:p>
    <w:tbl>
      <w:tblPr>
        <w:tblStyle w:val="a"/>
        <w:tblW w:w="9493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63"/>
        <w:gridCol w:w="5670"/>
        <w:gridCol w:w="3260"/>
      </w:tblGrid>
      <w:tr w:rsidR="00563840" w:rsidRPr="00563840" w14:paraId="2F07CADB" w14:textId="77777777" w:rsidTr="00AE3FE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936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d/o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53E0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Описание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883F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реализации</w:t>
            </w:r>
          </w:p>
        </w:tc>
      </w:tr>
      <w:tr w:rsidR="00563840" w:rsidRPr="00563840" w14:paraId="1914F35E" w14:textId="77777777" w:rsidTr="00AE3FE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F199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63B5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Запуск Программы (в случае выделения финансовых средств для Программы, Совет принимает решение о запуске, согласно объявлению – образец в Приложении 2. На этом этапе 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предпримет все необходимые меры для массового информирования о Программе).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EA85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Желательно в январе</w:t>
            </w:r>
          </w:p>
        </w:tc>
      </w:tr>
      <w:tr w:rsidR="00563840" w:rsidRPr="00563840" w14:paraId="517E7681" w14:textId="77777777" w:rsidTr="00AE3FE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2B26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2E03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проектов (на этом этапе ответственный за Программу оказывает помощь в подаче заявок в соответствии с Механизмом и организует, по крайней мере, один обучающий семинар).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27CC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60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момента запуска Программы</w:t>
            </w:r>
          </w:p>
        </w:tc>
      </w:tr>
      <w:tr w:rsidR="00563840" w:rsidRPr="00563840" w14:paraId="013D0950" w14:textId="77777777" w:rsidTr="00AE3FE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1F2" w14:textId="77777777" w:rsidR="00AE3FEA" w:rsidRPr="00563840" w:rsidRDefault="00AE3FEA" w:rsidP="00DF5A58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5E03" w14:textId="77777777" w:rsidR="00AE3FEA" w:rsidRPr="00563840" w:rsidRDefault="00AE3FEA" w:rsidP="00DF5A58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Оценка проектов (по окончании периода подачи комиссия рассматривает каждый проект в соответствии с процедурами и составляет список соответствующих/</w:t>
            </w:r>
            <w:r w:rsidRPr="0056384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AA1A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несоответствующих</w:t>
            </w:r>
            <w:r w:rsidRPr="00AA1A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A1AC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/>
              </w:rPr>
              <w:t>требованиям проектов).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5E8D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завершения периода подачи проектов</w:t>
            </w:r>
          </w:p>
        </w:tc>
      </w:tr>
      <w:tr w:rsidR="00563840" w:rsidRPr="00563840" w14:paraId="321848FA" w14:textId="77777777" w:rsidTr="00AE3FE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FD7C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3319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 на официальном сайте примэрии (</w:t>
            </w:r>
            <w:hyperlink r:id="rId16" w:tgtFrame="_new" w:history="1">
              <w:r w:rsidRPr="00AA1AC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u-RU"/>
                </w:rPr>
                <w:t>www.balti.md</w:t>
              </w:r>
            </w:hyperlink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списка соответствующих требованиям проектов, вынесенных на голосование, и информирование всех заявителей о результатах.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1C24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 дня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периода оценки</w:t>
            </w:r>
          </w:p>
        </w:tc>
      </w:tr>
      <w:tr w:rsidR="00563840" w:rsidRPr="00563840" w14:paraId="6643FFD0" w14:textId="77777777" w:rsidTr="00AE3FEA">
        <w:trPr>
          <w:trHeight w:val="3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65A0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9DEA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Голосование за проекты </w:t>
            </w:r>
          </w:p>
          <w:p w14:paraId="31D5FE57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*в случае, если все соответствующие проекты покрываются выделенной суммой финансирования, голосование не проводится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0B78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30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публикации списка соответствующих проектов</w:t>
            </w:r>
          </w:p>
        </w:tc>
      </w:tr>
      <w:tr w:rsidR="00563840" w:rsidRPr="00563840" w14:paraId="19ED2160" w14:textId="77777777" w:rsidTr="00AE3FEA">
        <w:trPr>
          <w:trHeight w:val="3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CD44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8976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(через распоряжение примара) и публикация списка победивших проектов на официальном сайте примэрии (</w:t>
            </w:r>
            <w:hyperlink r:id="rId17" w:tgtFrame="_new" w:history="1">
              <w:r w:rsidRPr="00AA1AC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u-RU"/>
                </w:rPr>
                <w:t>www.balti.md</w:t>
              </w:r>
            </w:hyperlink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с информированием всех заявителей соответствующих проектов.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52F3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завершения голосования / публикации списка соответствующих проектов (в зависимости от ситуации)</w:t>
            </w:r>
          </w:p>
        </w:tc>
      </w:tr>
      <w:tr w:rsidR="00563840" w:rsidRPr="00563840" w14:paraId="75C31D05" w14:textId="77777777" w:rsidTr="00AE3FE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2556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1655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Подписание договоров о финансировании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764C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 дней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 утверждения и публикации победивших проектов</w:t>
            </w:r>
          </w:p>
        </w:tc>
      </w:tr>
      <w:tr w:rsidR="00563840" w:rsidRPr="00563840" w14:paraId="2E01113A" w14:textId="77777777" w:rsidTr="00AE3FE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39BB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B0F3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проектов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10F9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2–6 месяцев</w:t>
            </w:r>
          </w:p>
        </w:tc>
      </w:tr>
      <w:tr w:rsidR="00563840" w:rsidRPr="00563840" w14:paraId="0F998988" w14:textId="77777777" w:rsidTr="00AE3FEA">
        <w:trPr>
          <w:trHeight w:val="3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9FB4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C117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Отчетность о результатах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5D35" w14:textId="77777777" w:rsidR="00AE3FEA" w:rsidRPr="00563840" w:rsidRDefault="00AE3FEA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AA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 декабря</w:t>
            </w:r>
            <w:r w:rsidRPr="00AA1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текущего года</w:t>
            </w:r>
          </w:p>
        </w:tc>
      </w:tr>
    </w:tbl>
    <w:p w14:paraId="471934EE" w14:textId="77777777" w:rsidR="00AE3FEA" w:rsidRPr="00AE3FEA" w:rsidRDefault="00AE3FEA" w:rsidP="00AE3FE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Критерии оценки проектов</w:t>
      </w:r>
    </w:p>
    <w:p w14:paraId="5260F62C" w14:textId="77777777" w:rsidR="00AE3FEA" w:rsidRPr="00563840" w:rsidRDefault="00AE3FEA" w:rsidP="00AE3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При рассмотрении заявок конкурсная комиссия учитывает:</w:t>
      </w:r>
    </w:p>
    <w:p w14:paraId="66E0C0BE" w14:textId="77777777" w:rsidR="00AE3FEA" w:rsidRPr="00563840" w:rsidRDefault="00AE3FEA">
      <w:pPr>
        <w:pStyle w:val="ListParagraph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 сроков подачи и комплектности досье;</w:t>
      </w:r>
    </w:p>
    <w:p w14:paraId="107A02A6" w14:textId="77777777" w:rsidR="00AE3FEA" w:rsidRPr="00563840" w:rsidRDefault="00AE3FEA">
      <w:pPr>
        <w:pStyle w:val="ListParagraph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 направлениям финансирования и установленным ограничениям;</w:t>
      </w:r>
    </w:p>
    <w:p w14:paraId="671374CF" w14:textId="7FBC1E24" w:rsidR="00AE3FEA" w:rsidRPr="00563840" w:rsidRDefault="00AE3FEA">
      <w:pPr>
        <w:pStyle w:val="ListParagraph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логичность и последовательность проектной заявки, реалистичность бюджета;</w:t>
      </w:r>
    </w:p>
    <w:p w14:paraId="3AB4D9DE" w14:textId="77777777" w:rsidR="00AE3FEA" w:rsidRPr="00563840" w:rsidRDefault="00AE3FEA">
      <w:pPr>
        <w:pStyle w:val="ListParagraph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 бюджета заявленного проекта максимальному лимиту;</w:t>
      </w:r>
    </w:p>
    <w:p w14:paraId="70AEFDC9" w14:textId="77777777" w:rsidR="00AE3FEA" w:rsidRPr="00563840" w:rsidRDefault="00AE3FEA">
      <w:pPr>
        <w:pStyle w:val="ListParagraph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 целей и задач проекта целям Программы;</w:t>
      </w:r>
    </w:p>
    <w:p w14:paraId="6BE26819" w14:textId="14F01290" w:rsidR="00AE3FEA" w:rsidRPr="00563840" w:rsidRDefault="00AE3FEA">
      <w:pPr>
        <w:pStyle w:val="ListParagraph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собственного вклада.</w:t>
      </w:r>
    </w:p>
    <w:p w14:paraId="67C0650A" w14:textId="77777777" w:rsidR="00AE3FEA" w:rsidRPr="00AE3FEA" w:rsidRDefault="00AE3FEA" w:rsidP="00AE3FE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Информирование и обучение заинтересованных организаций</w:t>
      </w:r>
    </w:p>
    <w:p w14:paraId="5AF12871" w14:textId="449F2DF0" w:rsidR="00AE3FEA" w:rsidRPr="00AE3FEA" w:rsidRDefault="00AE3FEA" w:rsidP="00AE3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Объявление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публикуется на официальном сайте </w:t>
      </w:r>
      <w:proofErr w:type="spellStart"/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Примарии</w:t>
      </w:r>
      <w:proofErr w:type="spellEnd"/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 (</w:t>
      </w:r>
      <w:hyperlink r:id="rId18" w:tgtFrame="_new" w:history="1">
        <w:r w:rsidRPr="00AE3FE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www.balti.md</w:t>
        </w:r>
      </w:hyperlink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) и в других СМИ не менее чем за 2 месяца до крайнего срока подачи заявок.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Заявители могут пройти обучение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подготовке проектных заявок, которое состоится </w:t>
      </w:r>
      <w:r w:rsidRPr="00AE3F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______, кабинет ______</w:t>
      </w:r>
      <w:r w:rsidRPr="00AE3F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5368439" w14:textId="46477825" w:rsidR="003C1DAB" w:rsidRPr="00563840" w:rsidRDefault="003C1DAB" w:rsidP="00AE3FE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7EA8D5C4" w14:textId="6143F44E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14:paraId="2E1DAA74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204FDB16" w14:textId="77777777" w:rsidR="003C1DAB" w:rsidRPr="00563840" w:rsidRDefault="003C1DAB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1EE3C9" w14:textId="02C13F3C" w:rsidR="003C1DAB" w:rsidRPr="00563840" w:rsidRDefault="00BE5656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поддерживающих проект «</w:t>
      </w:r>
      <w:r w:rsidR="003C1DAB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24155988" w14:textId="0766BFBB" w:rsidR="003C1DAB" w:rsidRPr="00563840" w:rsidRDefault="00BE5656" w:rsidP="00E05836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Подан </w:t>
      </w:r>
      <w:r w:rsidR="003C1DAB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</w:t>
      </w:r>
    </w:p>
    <w:p w14:paraId="52449FD6" w14:textId="77777777" w:rsidR="00BE5656" w:rsidRPr="00563840" w:rsidRDefault="00BE5656" w:rsidP="00BE56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Категория проекта:</w:t>
      </w:r>
    </w:p>
    <w:p w14:paraId="0B99ADC4" w14:textId="77777777" w:rsidR="00BE5656" w:rsidRPr="00563840" w:rsidRDefault="00BE5656" w:rsidP="00BE565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Малый проект (до 100 000 леев) □</w:t>
      </w:r>
    </w:p>
    <w:p w14:paraId="6FE048B4" w14:textId="77777777" w:rsidR="00BE5656" w:rsidRPr="00563840" w:rsidRDefault="00BE5656" w:rsidP="00BE565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Большой проект (от 100 000 леев) □</w:t>
      </w:r>
    </w:p>
    <w:p w14:paraId="081B715A" w14:textId="2A3FFE3B" w:rsidR="003C1DAB" w:rsidRPr="00563840" w:rsidRDefault="003C1DAB" w:rsidP="00E05836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563840" w:rsidRPr="00563840" w14:paraId="57DCA725" w14:textId="77777777" w:rsidTr="00AA4524">
        <w:tc>
          <w:tcPr>
            <w:tcW w:w="704" w:type="dxa"/>
          </w:tcPr>
          <w:p w14:paraId="1FD831A2" w14:textId="4A9BA6F5" w:rsidR="003C1DAB" w:rsidRPr="00563840" w:rsidRDefault="00BE5656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14:paraId="43F4E693" w14:textId="237FC394" w:rsidR="003C1DAB" w:rsidRPr="00563840" w:rsidRDefault="00BE5656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Фамилия, имя</w:t>
            </w:r>
          </w:p>
        </w:tc>
        <w:tc>
          <w:tcPr>
            <w:tcW w:w="1869" w:type="dxa"/>
          </w:tcPr>
          <w:p w14:paraId="253E5D43" w14:textId="4586A13C" w:rsidR="003C1DAB" w:rsidRPr="00563840" w:rsidRDefault="00BE5656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1869" w:type="dxa"/>
          </w:tcPr>
          <w:p w14:paraId="648C8E3B" w14:textId="2F6FB794" w:rsidR="003C1DAB" w:rsidRPr="00563840" w:rsidRDefault="00BE5656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Телефон</w:t>
            </w:r>
          </w:p>
        </w:tc>
        <w:tc>
          <w:tcPr>
            <w:tcW w:w="1869" w:type="dxa"/>
          </w:tcPr>
          <w:p w14:paraId="7F3964CA" w14:textId="29FB56DC" w:rsidR="003C1DAB" w:rsidRPr="00563840" w:rsidRDefault="00BE5656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Подпись</w:t>
            </w:r>
          </w:p>
        </w:tc>
      </w:tr>
      <w:tr w:rsidR="00563840" w:rsidRPr="00563840" w14:paraId="55C1C3DA" w14:textId="77777777" w:rsidTr="00AA4524">
        <w:tc>
          <w:tcPr>
            <w:tcW w:w="704" w:type="dxa"/>
          </w:tcPr>
          <w:p w14:paraId="470529C2" w14:textId="77777777" w:rsidR="003C1DAB" w:rsidRPr="00563840" w:rsidRDefault="003C1DAB" w:rsidP="00E05836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14:paraId="2C1FBFDC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910203B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AB151F2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FA19AF0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840" w:rsidRPr="00563840" w14:paraId="2ABC05B4" w14:textId="77777777" w:rsidTr="00AA4524">
        <w:tc>
          <w:tcPr>
            <w:tcW w:w="704" w:type="dxa"/>
          </w:tcPr>
          <w:p w14:paraId="058353CC" w14:textId="77777777" w:rsidR="003C1DAB" w:rsidRPr="00563840" w:rsidRDefault="003C1DAB" w:rsidP="00E05836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14:paraId="1A32652B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A5FF4F8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E459978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F1D8674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840" w:rsidRPr="00563840" w14:paraId="345A37DB" w14:textId="77777777" w:rsidTr="00AA4524">
        <w:tc>
          <w:tcPr>
            <w:tcW w:w="704" w:type="dxa"/>
          </w:tcPr>
          <w:p w14:paraId="0A33A415" w14:textId="77777777" w:rsidR="003C1DAB" w:rsidRPr="00563840" w:rsidRDefault="003C1DAB" w:rsidP="00E05836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14:paraId="7A2A7D5C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B183A6B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B85E86B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B3250FF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840" w:rsidRPr="00563840" w14:paraId="1BAF8481" w14:textId="77777777" w:rsidTr="00AA4524">
        <w:tc>
          <w:tcPr>
            <w:tcW w:w="704" w:type="dxa"/>
          </w:tcPr>
          <w:p w14:paraId="041D91A5" w14:textId="77777777" w:rsidR="003C1DAB" w:rsidRPr="00563840" w:rsidRDefault="003C1DAB" w:rsidP="00E05836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4</w:t>
            </w:r>
          </w:p>
        </w:tc>
        <w:tc>
          <w:tcPr>
            <w:tcW w:w="3034" w:type="dxa"/>
          </w:tcPr>
          <w:p w14:paraId="7D692C8C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6DEED3F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140636C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E3328C2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840" w:rsidRPr="00563840" w14:paraId="420E5585" w14:textId="77777777" w:rsidTr="00AA4524">
        <w:tc>
          <w:tcPr>
            <w:tcW w:w="704" w:type="dxa"/>
          </w:tcPr>
          <w:p w14:paraId="377AFD2A" w14:textId="77777777" w:rsidR="003C1DAB" w:rsidRPr="00563840" w:rsidRDefault="003C1DAB" w:rsidP="00E05836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5</w:t>
            </w:r>
          </w:p>
        </w:tc>
        <w:tc>
          <w:tcPr>
            <w:tcW w:w="3034" w:type="dxa"/>
          </w:tcPr>
          <w:p w14:paraId="044F05DC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6A074FA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4B49388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E8C93CA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840" w:rsidRPr="00563840" w14:paraId="11398F6B" w14:textId="77777777" w:rsidTr="00AA4524">
        <w:tc>
          <w:tcPr>
            <w:tcW w:w="704" w:type="dxa"/>
          </w:tcPr>
          <w:p w14:paraId="3AF39E71" w14:textId="77777777" w:rsidR="003C1DAB" w:rsidRPr="00563840" w:rsidRDefault="003C1DAB" w:rsidP="00E05836">
            <w:pPr>
              <w:spacing w:line="276" w:lineRule="auto"/>
              <w:ind w:left="167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6</w:t>
            </w:r>
          </w:p>
        </w:tc>
        <w:tc>
          <w:tcPr>
            <w:tcW w:w="3034" w:type="dxa"/>
          </w:tcPr>
          <w:p w14:paraId="2F1227B3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689BEEA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D6DFC63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F783297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DAB" w:rsidRPr="00563840" w14:paraId="0DB991C4" w14:textId="77777777" w:rsidTr="00AA4524">
        <w:tc>
          <w:tcPr>
            <w:tcW w:w="704" w:type="dxa"/>
          </w:tcPr>
          <w:p w14:paraId="683FB710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40">
              <w:rPr>
                <w:sz w:val="24"/>
                <w:szCs w:val="24"/>
              </w:rPr>
              <w:t>...</w:t>
            </w:r>
          </w:p>
        </w:tc>
        <w:tc>
          <w:tcPr>
            <w:tcW w:w="3034" w:type="dxa"/>
          </w:tcPr>
          <w:p w14:paraId="6F5ECDAE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305897E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678753A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635EC5D" w14:textId="77777777" w:rsidR="003C1DAB" w:rsidRPr="00563840" w:rsidRDefault="003C1DAB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319C7EC" w14:textId="77777777" w:rsidR="003C1DAB" w:rsidRPr="00563840" w:rsidRDefault="003C1DAB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1779A9" w14:textId="77777777" w:rsidR="003C1DAB" w:rsidRPr="00563840" w:rsidRDefault="003C1DAB" w:rsidP="00E058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07004602" w14:textId="6123EAF5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4</w:t>
      </w:r>
    </w:p>
    <w:p w14:paraId="308A5CE5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24B49BBB" w14:textId="77777777" w:rsidR="00C95292" w:rsidRPr="00563840" w:rsidRDefault="00C95292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D0D57D" w14:textId="77777777" w:rsidR="00737B6D" w:rsidRPr="00563840" w:rsidRDefault="00737B6D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620844" w14:textId="5D0E464E" w:rsidR="003C1DAB" w:rsidRPr="00563840" w:rsidRDefault="00C87DF3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</w:p>
    <w:tbl>
      <w:tblPr>
        <w:tblpPr w:leftFromText="180" w:rightFromText="180" w:vertAnchor="text" w:horzAnchor="margin" w:tblpXSpec="center" w:tblpY="92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4253"/>
        <w:gridCol w:w="2415"/>
      </w:tblGrid>
      <w:tr w:rsidR="00563840" w:rsidRPr="00563840" w14:paraId="2F2489B8" w14:textId="77777777" w:rsidTr="001D1B29">
        <w:trPr>
          <w:trHeight w:val="56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8922E" w14:textId="7884D950" w:rsidR="003C1DAB" w:rsidRPr="00563840" w:rsidRDefault="00CE26E1" w:rsidP="00E05836">
            <w:pPr>
              <w:rPr>
                <w:rFonts w:ascii="Times New Roman" w:hAnsi="Times New Roman" w:cs="Times New Roman"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Область финансирования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Отметьте тематическую область, к которой относится проект.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C767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и диверсификация деятельности и инфраструктуры в таких сферах, как: социальная, культурная, образование, молодежь, туризм, здравоохранение и спорт;</w:t>
            </w:r>
          </w:p>
          <w:p w14:paraId="65AE7649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городской инфраструктуры: дорожной (аллеи, тротуары, скверы, пешеходные зоны, парковки), туристической, инфраструктуры для людей с ограниченными возможностями, зон отдыха, детских игровых площадок и др.;</w:t>
            </w:r>
          </w:p>
          <w:p w14:paraId="70FCAD60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охрана окружающей среды (управление отходами и т. д.), расширение и благоустройство зеленых зон;</w:t>
            </w:r>
          </w:p>
          <w:p w14:paraId="28943A6E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энергоэффективности и оптимизация потребления электро- и теплоэнергии, адаптация к изменениям климата;</w:t>
            </w:r>
          </w:p>
          <w:p w14:paraId="59925FDB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инновации и исследования;</w:t>
            </w:r>
          </w:p>
          <w:p w14:paraId="5F7442DA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 и развитие культурного и архитектурного наследия, стрит-арта;</w:t>
            </w:r>
          </w:p>
          <w:p w14:paraId="0A358D6D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продвижение и обеспечение социальной инклюзии;</w:t>
            </w:r>
          </w:p>
          <w:p w14:paraId="437F351C" w14:textId="77777777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вовлечение граждан в процесс принятия решений и повышение прозрачности деятельности МПА;</w:t>
            </w:r>
          </w:p>
          <w:p w14:paraId="5E34EAE7" w14:textId="7133C530" w:rsidR="00CE26E1" w:rsidRPr="00563840" w:rsidRDefault="00CE26E1">
            <w:pPr>
              <w:pStyle w:val="ListParagraph"/>
              <w:numPr>
                <w:ilvl w:val="2"/>
                <w:numId w:val="1"/>
              </w:numPr>
              <w:spacing w:after="0"/>
              <w:ind w:left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2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сферы, предусмотренные утвержденными местными стратегическими планами и предложениями финансирующих организаций.</w:t>
            </w:r>
          </w:p>
        </w:tc>
      </w:tr>
      <w:tr w:rsidR="00563840" w:rsidRPr="00563840" w14:paraId="7267E793" w14:textId="77777777" w:rsidTr="001D1B29">
        <w:trPr>
          <w:trHeight w:val="41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41D9B" w14:textId="3B63CD6A" w:rsidR="003C1DAB" w:rsidRPr="00563840" w:rsidRDefault="00CE26E1" w:rsidP="00E05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 w:eastAsia="ro-RO"/>
              </w:rPr>
              <w:t>Название проекта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AE8" w14:textId="77777777" w:rsidR="003C1DAB" w:rsidRPr="00563840" w:rsidRDefault="003C1DAB" w:rsidP="00E058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3840" w:rsidRPr="00563840" w14:paraId="608BE8F0" w14:textId="77777777" w:rsidTr="001D1B29">
        <w:trPr>
          <w:trHeight w:val="87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CD0AE" w14:textId="643CBE8E" w:rsidR="003C1DAB" w:rsidRPr="00563840" w:rsidRDefault="00CE26E1" w:rsidP="00E0583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Географическая область проекта. Местоположение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 w:eastAsia="ro-RO"/>
              </w:rPr>
              <w:br/>
            </w:r>
            <w:r w:rsidRPr="00563840">
              <w:rPr>
                <w:rFonts w:ascii="Times New Roman" w:hAnsi="Times New Roman" w:cs="Times New Roman"/>
                <w:bCs/>
                <w:sz w:val="24"/>
                <w:szCs w:val="24"/>
                <w:lang w:val="ru-RU" w:eastAsia="ro-RO"/>
              </w:rPr>
              <w:t>Пожалуйста, укажите местоположение: район, адрес, где будет реализован этот проект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 w:eastAsia="ro-RO"/>
              </w:rPr>
              <w:t>.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6D18" w14:textId="77777777" w:rsidR="003C1DAB" w:rsidRPr="00563840" w:rsidRDefault="003C1DAB" w:rsidP="00E0583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3840" w:rsidRPr="00563840" w14:paraId="076E3762" w14:textId="77777777" w:rsidTr="001D1B29">
        <w:trPr>
          <w:trHeight w:val="33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019AA" w14:textId="692E2637" w:rsidR="003C1DAB" w:rsidRPr="00563840" w:rsidRDefault="00CE26E1" w:rsidP="00E05836">
            <w:pPr>
              <w:keepNext/>
              <w:keepLines/>
              <w:spacing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Автор проекта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  <w:t>Отметьте правильный ответ.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AE9" w14:textId="0E49F292" w:rsidR="003C1DAB" w:rsidRPr="00563840" w:rsidRDefault="00CE26E1" w:rsidP="00E0583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sym w:font="Symbol" w:char="F063"/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Физическое лицо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sym w:font="Symbol" w:char="F063"/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Юридическое лицо</w:t>
            </w:r>
          </w:p>
        </w:tc>
      </w:tr>
      <w:tr w:rsidR="00563840" w:rsidRPr="00563840" w14:paraId="2FC8F394" w14:textId="77777777" w:rsidTr="001D1B29">
        <w:trPr>
          <w:trHeight w:val="134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715FA" w14:textId="04AD095D" w:rsidR="003C1DAB" w:rsidRPr="00563840" w:rsidRDefault="00CE26E1" w:rsidP="00E05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56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Контактные данные автора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5638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Заполните доступные поля.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5321" w14:textId="7E7136C0" w:rsidR="003C1DAB" w:rsidRPr="00563840" w:rsidRDefault="00CE26E1" w:rsidP="00E0583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Имя: ____________________________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Фамилия: ________________________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Возраст: _________________________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Контактный телефон: ______________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E-mail: __________________________</w:t>
            </w:r>
          </w:p>
        </w:tc>
      </w:tr>
      <w:tr w:rsidR="00563840" w:rsidRPr="00563840" w14:paraId="02BDB151" w14:textId="77777777" w:rsidTr="001D1B29">
        <w:trPr>
          <w:trHeight w:val="14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DDC3C" w14:textId="76D2265C" w:rsidR="003C1DAB" w:rsidRPr="00563840" w:rsidRDefault="00CE26E1" w:rsidP="00E05836">
            <w:pPr>
              <w:keepNext/>
              <w:keepLines/>
              <w:spacing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lastRenderedPageBreak/>
              <w:t>Вы ранее участвовали в программе «Гражданский бюджет»?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Отметьте правильный ответ. Если вы ранее получали финансирование, пожалуйста, укажите проект и сумму финансирования. Отметьте статус проекта.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2E68" w14:textId="77777777" w:rsidR="00CE26E1" w:rsidRPr="00563840" w:rsidRDefault="00CE26E1">
            <w:pPr>
              <w:pStyle w:val="ListParagraph"/>
              <w:numPr>
                <w:ilvl w:val="0"/>
                <w:numId w:val="22"/>
              </w:numPr>
              <w:spacing w:after="0"/>
              <w:ind w:left="4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 с проектом _______________________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Сумма ____________________________</w:t>
            </w:r>
          </w:p>
          <w:p w14:paraId="67380A8E" w14:textId="77777777" w:rsidR="00CE26E1" w:rsidRPr="00563840" w:rsidRDefault="00CE26E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РЕАЛИЗОВАН</w:t>
            </w:r>
          </w:p>
          <w:p w14:paraId="19BA8FF1" w14:textId="496EB670" w:rsidR="00CE26E1" w:rsidRPr="00563840" w:rsidRDefault="00CE26E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РЕАЛИЗОВАН</w:t>
            </w:r>
          </w:p>
          <w:p w14:paraId="270D1865" w14:textId="77777777" w:rsidR="00CE26E1" w:rsidRPr="00563840" w:rsidRDefault="00CE26E1" w:rsidP="00CE26E1">
            <w:pPr>
              <w:pStyle w:val="ListParagraph"/>
              <w:spacing w:after="0"/>
              <w:ind w:left="4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30C1B5" w14:textId="3570F487" w:rsidR="00CE26E1" w:rsidRPr="00563840" w:rsidRDefault="00CE26E1">
            <w:pPr>
              <w:pStyle w:val="ListParagraph"/>
              <w:numPr>
                <w:ilvl w:val="0"/>
                <w:numId w:val="22"/>
              </w:numPr>
              <w:spacing w:after="0"/>
              <w:ind w:left="4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НЕТ</w:t>
            </w:r>
          </w:p>
          <w:p w14:paraId="16EFA5F0" w14:textId="77777777" w:rsidR="00CE26E1" w:rsidRPr="00563840" w:rsidRDefault="00CE26E1" w:rsidP="00E058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63840" w:rsidRPr="00563840" w14:paraId="17D16403" w14:textId="77777777" w:rsidTr="001D1B29">
        <w:trPr>
          <w:trHeight w:val="58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0F9920" w14:textId="2A0B8B04" w:rsidR="003C1DAB" w:rsidRPr="00563840" w:rsidRDefault="00CE26E1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Срок реализации</w:t>
            </w:r>
            <w:r w:rsidRPr="00563840">
              <w:rPr>
                <w:rFonts w:ascii="Times New Roman" w:hAnsi="Times New Roman" w:cs="Times New Roman"/>
                <w:b/>
                <w:sz w:val="24"/>
                <w:szCs w:val="24"/>
                <w:lang w:val="ru-RU" w:eastAsia="ro-RO"/>
              </w:rPr>
              <w:br/>
            </w:r>
            <w:r w:rsidRPr="00563840">
              <w:rPr>
                <w:rFonts w:ascii="Times New Roman" w:hAnsi="Times New Roman" w:cs="Times New Roman"/>
                <w:bCs/>
                <w:sz w:val="24"/>
                <w:szCs w:val="24"/>
                <w:lang w:val="ru-RU" w:eastAsia="ro-RO"/>
              </w:rPr>
              <w:t xml:space="preserve">При определении срока реализации будет учитываться этапы программы «Гражданский бюджет» в </w:t>
            </w:r>
            <w:proofErr w:type="spellStart"/>
            <w:r w:rsidRPr="00563840">
              <w:rPr>
                <w:rFonts w:ascii="Times New Roman" w:hAnsi="Times New Roman" w:cs="Times New Roman"/>
                <w:bCs/>
                <w:sz w:val="24"/>
                <w:szCs w:val="24"/>
                <w:lang w:val="ru-RU" w:eastAsia="ro-RO"/>
              </w:rPr>
              <w:t>муниципе</w:t>
            </w:r>
            <w:proofErr w:type="spellEnd"/>
            <w:r w:rsidRPr="00563840">
              <w:rPr>
                <w:rFonts w:ascii="Times New Roman" w:hAnsi="Times New Roman" w:cs="Times New Roman"/>
                <w:bCs/>
                <w:sz w:val="24"/>
                <w:szCs w:val="24"/>
                <w:lang w:val="ru-RU" w:eastAsia="ro-RO"/>
              </w:rPr>
              <w:t xml:space="preserve"> Бэлць за соответствующий год.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2591D" w14:textId="4C46F089" w:rsidR="003C1DAB" w:rsidRPr="00563840" w:rsidRDefault="00CE26E1" w:rsidP="00E05836">
            <w:pPr>
              <w:keepNext/>
              <w:keepLines/>
              <w:spacing w:before="200"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  <w:t>Начало:___________________________</w:t>
            </w:r>
            <w:r w:rsidRPr="00563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  <w:br/>
              <w:t>Завершение: ________________________</w:t>
            </w:r>
          </w:p>
        </w:tc>
      </w:tr>
      <w:tr w:rsidR="00563840" w:rsidRPr="00563840" w14:paraId="7810A7AF" w14:textId="77777777" w:rsidTr="001D1B29">
        <w:trPr>
          <w:trHeight w:val="2265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E5DE8" w14:textId="761C5671" w:rsidR="003C1DAB" w:rsidRPr="00563840" w:rsidRDefault="00CE26E1" w:rsidP="00E058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Категория проекта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Пожалуйста, укажите количество собранных подписей.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5AD66" w14:textId="77777777" w:rsidR="00CE26E1" w:rsidRPr="00563840" w:rsidRDefault="00CE26E1">
            <w:pPr>
              <w:pStyle w:val="ListParagraph"/>
              <w:keepNext/>
              <w:keepLines/>
              <w:numPr>
                <w:ilvl w:val="0"/>
                <w:numId w:val="24"/>
              </w:numPr>
              <w:spacing w:after="0"/>
              <w:ind w:left="315" w:right="14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Малый проект</w:t>
            </w:r>
          </w:p>
          <w:p w14:paraId="424E443E" w14:textId="1C19F215" w:rsidR="00CE26E1" w:rsidRPr="00563840" w:rsidRDefault="00CE26E1" w:rsidP="00CE26E1">
            <w:pPr>
              <w:pStyle w:val="ListParagraph"/>
              <w:keepNext/>
              <w:keepLines/>
              <w:spacing w:after="0"/>
              <w:ind w:left="315" w:right="14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Количество собранных подписей</w:t>
            </w:r>
            <w:r w:rsidRPr="005638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______________________</w:t>
            </w:r>
            <w:r w:rsidRPr="005638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5638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(минимум 100 подписей)</w:t>
            </w:r>
          </w:p>
          <w:p w14:paraId="10063500" w14:textId="77777777" w:rsidR="00CE26E1" w:rsidRPr="00563840" w:rsidRDefault="00CE26E1">
            <w:pPr>
              <w:pStyle w:val="ListParagraph"/>
              <w:keepNext/>
              <w:keepLines/>
              <w:numPr>
                <w:ilvl w:val="0"/>
                <w:numId w:val="24"/>
              </w:numPr>
              <w:spacing w:after="0"/>
              <w:ind w:left="315" w:right="14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Большой проект</w:t>
            </w:r>
          </w:p>
          <w:p w14:paraId="4F9CCEEC" w14:textId="592C0482" w:rsidR="00CE26E1" w:rsidRPr="00563840" w:rsidRDefault="00CE26E1" w:rsidP="00CE26E1">
            <w:pPr>
              <w:pStyle w:val="ListParagraph"/>
              <w:keepNext/>
              <w:keepLines/>
              <w:spacing w:after="0"/>
              <w:ind w:left="315" w:right="14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Количество собранных подписей</w:t>
            </w:r>
            <w:r w:rsidRPr="005638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______________________</w:t>
            </w:r>
            <w:r w:rsidRPr="005638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5638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(минимум 200 подписей)</w:t>
            </w:r>
          </w:p>
          <w:p w14:paraId="08AD3681" w14:textId="77777777" w:rsidR="00CE26E1" w:rsidRPr="00563840" w:rsidRDefault="00CE26E1" w:rsidP="00E05836">
            <w:pPr>
              <w:keepNext/>
              <w:keepLines/>
              <w:spacing w:after="0"/>
              <w:ind w:right="14" w:firstLine="4"/>
              <w:jc w:val="both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563840" w:rsidRPr="00563840" w14:paraId="198716F4" w14:textId="77777777" w:rsidTr="001D1B29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E6F3" w14:textId="4A7306B0" w:rsidR="00271307" w:rsidRPr="00563840" w:rsidRDefault="00271307" w:rsidP="00271307">
            <w:pPr>
              <w:keepNext/>
              <w:keepLines/>
              <w:spacing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Общая стоимость проекта (MDL)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D436" w14:textId="77777777" w:rsidR="003C1DAB" w:rsidRPr="00563840" w:rsidRDefault="003C1DAB" w:rsidP="00E05836">
            <w:pPr>
              <w:keepNext/>
              <w:keepLines/>
              <w:spacing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</w:pPr>
          </w:p>
        </w:tc>
      </w:tr>
      <w:tr w:rsidR="00563840" w:rsidRPr="00563840" w14:paraId="2FCF4D74" w14:textId="77777777" w:rsidTr="001D1B29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4184" w14:textId="556979D0" w:rsidR="003C1DAB" w:rsidRPr="00563840" w:rsidRDefault="00271307" w:rsidP="00271307">
            <w:pPr>
              <w:keepNext/>
              <w:keepLines/>
              <w:spacing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Сумма, запрашиваемая в рамках программы (MDL)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B9A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o-RO"/>
              </w:rPr>
            </w:pPr>
          </w:p>
        </w:tc>
      </w:tr>
      <w:tr w:rsidR="00563840" w:rsidRPr="00563840" w14:paraId="022025D4" w14:textId="77777777" w:rsidTr="001D1B29">
        <w:trPr>
          <w:trHeight w:val="33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B3461" w14:textId="693C100C" w:rsidR="003C1DAB" w:rsidRPr="00563840" w:rsidRDefault="00271307" w:rsidP="00E05836">
            <w:pPr>
              <w:keepNext/>
              <w:keepLines/>
              <w:spacing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Вклад </w:t>
            </w:r>
            <w:r w:rsidR="00563840"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Бенефициара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(MDL) 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не менее 1% для физических лиц и 10% для юридических лиц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553E3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o-RO"/>
              </w:rPr>
            </w:pPr>
          </w:p>
        </w:tc>
      </w:tr>
      <w:tr w:rsidR="00563840" w:rsidRPr="00563840" w14:paraId="51420EAD" w14:textId="77777777" w:rsidTr="001D1B29">
        <w:trPr>
          <w:trHeight w:val="562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9677D" w14:textId="7A6B5BC7" w:rsidR="0035176E" w:rsidRPr="00563840" w:rsidRDefault="00271307" w:rsidP="00271307">
            <w:pPr>
              <w:keepNext/>
              <w:keepLines/>
              <w:spacing w:before="200"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Список всех партнеров</w:t>
            </w:r>
            <w:r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  <w:r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447C2" w14:textId="5A9497EB" w:rsidR="0035176E" w:rsidRPr="00563840" w:rsidRDefault="00271307" w:rsidP="00E05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Наименование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41B825" w14:textId="092222AD" w:rsidR="0035176E" w:rsidRPr="00563840" w:rsidRDefault="00271307" w:rsidP="00E05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Роль</w:t>
            </w:r>
          </w:p>
        </w:tc>
      </w:tr>
      <w:tr w:rsidR="00563840" w:rsidRPr="00563840" w14:paraId="2CE38879" w14:textId="77777777" w:rsidTr="001D1B29">
        <w:trPr>
          <w:trHeight w:val="1117"/>
        </w:trPr>
        <w:tc>
          <w:tcPr>
            <w:tcW w:w="3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9D544" w14:textId="77777777" w:rsidR="0035176E" w:rsidRPr="00563840" w:rsidRDefault="0035176E" w:rsidP="00E05836">
            <w:pPr>
              <w:keepNext/>
              <w:keepLines/>
              <w:spacing w:before="200"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335BBD" w14:textId="54811D17" w:rsidR="0035176E" w:rsidRPr="00563840" w:rsidRDefault="0035176E" w:rsidP="00E05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I. </w:t>
            </w:r>
            <w:r w:rsidRPr="00563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  <w:t xml:space="preserve"> </w:t>
            </w:r>
            <w:r w:rsidR="00271307"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</w:t>
            </w:r>
            <w:r w:rsidR="00271307"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Партнер 1</w:t>
            </w:r>
            <w:r w:rsidR="00271307"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  <w:r w:rsidR="00271307" w:rsidRPr="002713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Юридический адрес:</w:t>
            </w:r>
            <w:r w:rsidR="00271307" w:rsidRPr="002713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br/>
              <w:t>Телефон:</w:t>
            </w:r>
            <w:r w:rsidR="00271307" w:rsidRPr="002713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br/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1EB0F" w14:textId="2CE20AF3" w:rsidR="0035176E" w:rsidRPr="00563840" w:rsidRDefault="0035176E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63840" w:rsidRPr="00563840" w14:paraId="13C2CB86" w14:textId="77777777" w:rsidTr="001D1B29">
        <w:trPr>
          <w:trHeight w:val="1035"/>
        </w:trPr>
        <w:tc>
          <w:tcPr>
            <w:tcW w:w="3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7649F" w14:textId="77777777" w:rsidR="0035176E" w:rsidRPr="00563840" w:rsidRDefault="0035176E" w:rsidP="00E05836">
            <w:pPr>
              <w:keepNext/>
              <w:keepLines/>
              <w:spacing w:before="200" w:after="0"/>
              <w:ind w:right="14" w:firstLine="4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F1D45F" w14:textId="70F3A317" w:rsidR="0035176E" w:rsidRPr="00563840" w:rsidRDefault="0035176E" w:rsidP="00271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o-RO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II. </w:t>
            </w:r>
            <w:r w:rsidR="00271307"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</w:t>
            </w:r>
            <w:r w:rsidR="00271307"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Партнер 2</w:t>
            </w:r>
            <w:r w:rsidR="00271307" w:rsidRPr="0027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br/>
            </w:r>
            <w:r w:rsidR="00271307" w:rsidRPr="002713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t>Юридический адрес:</w:t>
            </w:r>
            <w:r w:rsidR="00271307" w:rsidRPr="002713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br/>
              <w:t>Телефон:</w:t>
            </w:r>
            <w:r w:rsidR="00271307" w:rsidRPr="002713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  <w:br/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393569" w14:textId="76CACE5C" w:rsidR="0035176E" w:rsidRPr="00563840" w:rsidRDefault="0035176E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33068702" w14:textId="77777777" w:rsidR="003C1DAB" w:rsidRPr="00563840" w:rsidRDefault="003C1DAB" w:rsidP="00E0583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E447EFA" w14:textId="7D040A93" w:rsidR="003C1DAB" w:rsidRPr="00563840" w:rsidRDefault="00271307" w:rsidP="00271307">
      <w:pPr>
        <w:jc w:val="center"/>
        <w:rPr>
          <w:rFonts w:ascii="Times New Roman" w:hAnsi="Times New Roman" w:cs="Times New Roman"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ПОДРОБНОЕ ОПИСАНИЕ ПРОЕКТА</w:t>
      </w:r>
    </w:p>
    <w:p w14:paraId="750D4DE1" w14:textId="77777777" w:rsidR="00271307" w:rsidRPr="00563840" w:rsidRDefault="00271307" w:rsidP="002713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Резюме проекта</w:t>
      </w:r>
    </w:p>
    <w:p w14:paraId="5A11AEF7" w14:textId="1A719DB0" w:rsidR="003C1DAB" w:rsidRPr="00563840" w:rsidRDefault="00271307" w:rsidP="00271307">
      <w:pPr>
        <w:jc w:val="both"/>
        <w:rPr>
          <w:rFonts w:ascii="Times New Roman" w:hAnsi="Times New Roman" w:cs="Times New Roman"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lastRenderedPageBreak/>
        <w:t>Краткое, но пояснительное описание проекта, которое может быть использовано для продвижения.</w:t>
      </w:r>
    </w:p>
    <w:tbl>
      <w:tblPr>
        <w:tblW w:w="969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1"/>
      </w:tblGrid>
      <w:tr w:rsidR="003C1DAB" w:rsidRPr="00563840" w14:paraId="389F67B9" w14:textId="77777777" w:rsidTr="00AA4524">
        <w:trPr>
          <w:trHeight w:val="137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E9F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A7E23E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565B0025" w14:textId="77777777" w:rsidR="003C1DAB" w:rsidRPr="00563840" w:rsidRDefault="003C1DAB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</w:p>
    <w:p w14:paraId="786BBBAF" w14:textId="7C2A8944" w:rsidR="00271307" w:rsidRPr="00563840" w:rsidRDefault="00271307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ru-RU" w:eastAsia="ro-RO"/>
        </w:rPr>
      </w:pPr>
      <w:r w:rsidRPr="00563840">
        <w:rPr>
          <w:rFonts w:ascii="Times New Roman" w:hAnsi="Times New Roman" w:cs="Times New Roman"/>
          <w:b/>
          <w:bCs/>
          <w:sz w:val="24"/>
          <w:szCs w:val="24"/>
          <w:lang w:val="ru-RU" w:eastAsia="ro-RO"/>
        </w:rPr>
        <w:t>Какова цель проекта?</w:t>
      </w:r>
    </w:p>
    <w:p w14:paraId="277C753C" w14:textId="37454B6F" w:rsidR="003C1DAB" w:rsidRPr="00563840" w:rsidRDefault="00271307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o-RO"/>
        </w:rPr>
      </w:pPr>
      <w:r w:rsidRPr="00563840">
        <w:rPr>
          <w:rFonts w:ascii="Times New Roman" w:hAnsi="Times New Roman" w:cs="Times New Roman"/>
          <w:bCs/>
          <w:sz w:val="24"/>
          <w:szCs w:val="24"/>
          <w:lang w:val="ru-RU" w:eastAsia="ro-RO"/>
        </w:rPr>
        <w:t>Что предполагается достичь через реализацию проекта. Кратко сформулируйте общую цель предложенного проекта.</w:t>
      </w:r>
    </w:p>
    <w:tbl>
      <w:tblPr>
        <w:tblW w:w="969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1"/>
      </w:tblGrid>
      <w:tr w:rsidR="003C1DAB" w:rsidRPr="00563840" w14:paraId="5DEEF8B2" w14:textId="77777777" w:rsidTr="00AA4524">
        <w:trPr>
          <w:trHeight w:val="1304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5796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01A3CE35" w14:textId="77777777" w:rsidR="008341A4" w:rsidRPr="00563840" w:rsidRDefault="008341A4" w:rsidP="00E05836">
      <w:pPr>
        <w:keepNext/>
        <w:keepLines/>
        <w:spacing w:after="0"/>
        <w:ind w:right="1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</w:p>
    <w:p w14:paraId="22F23BA7" w14:textId="41E73309" w:rsidR="00271307" w:rsidRPr="00563840" w:rsidRDefault="00271307" w:rsidP="00271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o-RO"/>
        </w:rPr>
      </w:pPr>
      <w:r w:rsidRPr="00563840">
        <w:rPr>
          <w:rFonts w:ascii="Times New Roman" w:hAnsi="Times New Roman" w:cs="Times New Roman"/>
          <w:b/>
          <w:bCs/>
          <w:sz w:val="24"/>
          <w:szCs w:val="24"/>
          <w:lang w:val="ru-RU" w:eastAsia="ro-RO"/>
        </w:rPr>
        <w:t>Описание проблемы</w:t>
      </w:r>
    </w:p>
    <w:p w14:paraId="3C5A0F38" w14:textId="7C0D3D36" w:rsidR="003C1DAB" w:rsidRPr="00563840" w:rsidRDefault="00271307" w:rsidP="00271307">
      <w:pPr>
        <w:jc w:val="both"/>
        <w:rPr>
          <w:rFonts w:ascii="Times New Roman" w:hAnsi="Times New Roman" w:cs="Times New Roman"/>
          <w:sz w:val="24"/>
          <w:szCs w:val="24"/>
          <w:lang w:val="ru-RU" w:eastAsia="ro-RO"/>
        </w:rPr>
      </w:pPr>
      <w:r w:rsidRPr="00563840">
        <w:rPr>
          <w:rFonts w:ascii="Times New Roman" w:hAnsi="Times New Roman" w:cs="Times New Roman"/>
          <w:sz w:val="24"/>
          <w:szCs w:val="24"/>
          <w:lang w:val="ru-RU" w:eastAsia="ro-RO"/>
        </w:rPr>
        <w:t>Сформулируйте и опишите проблему, которую вы хотите решить через реализацию проекта (максимум 300 слов).</w:t>
      </w:r>
    </w:p>
    <w:tbl>
      <w:tblPr>
        <w:tblW w:w="969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1"/>
      </w:tblGrid>
      <w:tr w:rsidR="003C1DAB" w:rsidRPr="00563840" w14:paraId="26E84ADB" w14:textId="77777777" w:rsidTr="00AA4524">
        <w:trPr>
          <w:trHeight w:val="1410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9E00" w14:textId="77777777" w:rsidR="003C1DAB" w:rsidRPr="00563840" w:rsidRDefault="003C1DAB" w:rsidP="00E05836">
            <w:pPr>
              <w:rPr>
                <w:rFonts w:ascii="Times New Roman" w:hAnsi="Times New Roman" w:cs="Times New Roman"/>
                <w:sz w:val="24"/>
                <w:szCs w:val="24"/>
                <w:lang w:val="ru-RU" w:eastAsia="ro-RO"/>
              </w:rPr>
            </w:pPr>
          </w:p>
        </w:tc>
      </w:tr>
    </w:tbl>
    <w:p w14:paraId="388C79C4" w14:textId="77777777" w:rsidR="003C1DAB" w:rsidRPr="00563840" w:rsidRDefault="003C1DAB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</w:p>
    <w:p w14:paraId="219D809C" w14:textId="711BEBE8" w:rsidR="003C1DAB" w:rsidRPr="00563840" w:rsidRDefault="00271307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Бенефициары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br/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Перечислите и опишите группы/организации, которые непосредственно участвуют в/или получают выгоду от деятельности проекта.</w:t>
      </w:r>
    </w:p>
    <w:tbl>
      <w:tblPr>
        <w:tblW w:w="969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1"/>
      </w:tblGrid>
      <w:tr w:rsidR="003C1DAB" w:rsidRPr="00563840" w14:paraId="5A25321D" w14:textId="77777777" w:rsidTr="00AA4524">
        <w:trPr>
          <w:trHeight w:val="1194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9978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1B6CAD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00079BF" w14:textId="77777777" w:rsidR="003C1DAB" w:rsidRPr="00563840" w:rsidRDefault="003C1DAB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</w:p>
    <w:p w14:paraId="2CA45A89" w14:textId="3832140F" w:rsidR="00271307" w:rsidRPr="00563840" w:rsidRDefault="00271307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Конкретные цели проекта</w:t>
      </w:r>
    </w:p>
    <w:p w14:paraId="21C21964" w14:textId="3E610FB5" w:rsidR="003C1DAB" w:rsidRPr="00563840" w:rsidRDefault="00271307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Опишите конкретные цели (необходимые шаги для достижения цели) проекта.</w:t>
      </w:r>
    </w:p>
    <w:tbl>
      <w:tblPr>
        <w:tblW w:w="969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1"/>
      </w:tblGrid>
      <w:tr w:rsidR="003C1DAB" w:rsidRPr="00563840" w14:paraId="081421B9" w14:textId="77777777" w:rsidTr="00AA4524">
        <w:trPr>
          <w:trHeight w:val="1637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D8F6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FC2D1A0" w14:textId="77777777" w:rsidR="008341A4" w:rsidRPr="00563840" w:rsidRDefault="008341A4" w:rsidP="00E05836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</w:p>
    <w:p w14:paraId="068CCEE7" w14:textId="62EA3794" w:rsidR="00271307" w:rsidRPr="00563840" w:rsidRDefault="00271307" w:rsidP="002713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Деятельность проекта</w:t>
      </w:r>
    </w:p>
    <w:p w14:paraId="5CF20EE7" w14:textId="751D77E0" w:rsidR="008341A4" w:rsidRPr="00563840" w:rsidRDefault="00271307" w:rsidP="002713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Представьте список мероприятий с подробностями для каждого мероприятия, включая место проведения, количество участников, методологию, обсуждаемые темы и т.д.</w:t>
      </w:r>
      <w:r w:rsidR="008341A4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14:paraId="4787648F" w14:textId="148FB601" w:rsidR="00271307" w:rsidRPr="00563840" w:rsidRDefault="00271307" w:rsidP="002713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255" w:type="dxa"/>
        <w:tblLayout w:type="fixed"/>
        <w:tblLook w:val="0400" w:firstRow="0" w:lastRow="0" w:firstColumn="0" w:lastColumn="0" w:noHBand="0" w:noVBand="1"/>
      </w:tblPr>
      <w:tblGrid>
        <w:gridCol w:w="850"/>
        <w:gridCol w:w="2520"/>
        <w:gridCol w:w="2350"/>
        <w:gridCol w:w="1926"/>
        <w:gridCol w:w="1609"/>
      </w:tblGrid>
      <w:tr w:rsidR="00563840" w:rsidRPr="00563840" w14:paraId="2B632FE3" w14:textId="77777777" w:rsidTr="00712EF0">
        <w:trPr>
          <w:trHeight w:val="229"/>
        </w:trPr>
        <w:tc>
          <w:tcPr>
            <w:tcW w:w="9255" w:type="dxa"/>
            <w:gridSpan w:val="5"/>
          </w:tcPr>
          <w:p w14:paraId="4D32A7FB" w14:textId="0A199A37" w:rsidR="008341A4" w:rsidRPr="00563840" w:rsidRDefault="00271307" w:rsidP="00E058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563840" w:rsidRPr="00563840" w14:paraId="37E5C8AC" w14:textId="77777777" w:rsidTr="00712EF0">
        <w:trPr>
          <w:trHeight w:val="457"/>
        </w:trPr>
        <w:tc>
          <w:tcPr>
            <w:tcW w:w="850" w:type="dxa"/>
          </w:tcPr>
          <w:p w14:paraId="1730D9EE" w14:textId="47269E5E" w:rsidR="008341A4" w:rsidRPr="00563840" w:rsidRDefault="00271307" w:rsidP="00E0583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0" w:type="dxa"/>
          </w:tcPr>
          <w:p w14:paraId="4825375B" w14:textId="7D8F0860" w:rsidR="008341A4" w:rsidRPr="00563840" w:rsidRDefault="00271307" w:rsidP="00E058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3840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50" w:type="dxa"/>
          </w:tcPr>
          <w:p w14:paraId="56C98B3A" w14:textId="21431BBF" w:rsidR="008341A4" w:rsidRPr="00563840" w:rsidRDefault="00271307" w:rsidP="00E058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3840">
              <w:rPr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926" w:type="dxa"/>
          </w:tcPr>
          <w:p w14:paraId="0CEF22DD" w14:textId="6CD5FD8B" w:rsidR="008341A4" w:rsidRPr="00563840" w:rsidRDefault="00271307" w:rsidP="00E0583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609" w:type="dxa"/>
          </w:tcPr>
          <w:p w14:paraId="5B431768" w14:textId="31AE1171" w:rsidR="008341A4" w:rsidRPr="00563840" w:rsidRDefault="00271307" w:rsidP="00E0583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563840" w:rsidRPr="00563840" w14:paraId="06D1EDDC" w14:textId="77777777" w:rsidTr="00712EF0">
        <w:trPr>
          <w:trHeight w:val="229"/>
        </w:trPr>
        <w:tc>
          <w:tcPr>
            <w:tcW w:w="850" w:type="dxa"/>
          </w:tcPr>
          <w:p w14:paraId="05504ACD" w14:textId="77777777" w:rsidR="008341A4" w:rsidRPr="00563840" w:rsidRDefault="008341A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452458E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14:paraId="13434370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167ED411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2AF1518A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63840" w:rsidRPr="00563840" w14:paraId="3670F123" w14:textId="77777777" w:rsidTr="00712EF0">
        <w:trPr>
          <w:trHeight w:val="229"/>
        </w:trPr>
        <w:tc>
          <w:tcPr>
            <w:tcW w:w="850" w:type="dxa"/>
          </w:tcPr>
          <w:p w14:paraId="3E9EB26A" w14:textId="77777777" w:rsidR="008341A4" w:rsidRPr="00563840" w:rsidRDefault="008341A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92F6DC3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14:paraId="5B92C933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293D90EE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7207F5E3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63840" w:rsidRPr="00563840" w14:paraId="0EC314A9" w14:textId="77777777" w:rsidTr="00712EF0">
        <w:trPr>
          <w:trHeight w:val="229"/>
        </w:trPr>
        <w:tc>
          <w:tcPr>
            <w:tcW w:w="850" w:type="dxa"/>
          </w:tcPr>
          <w:p w14:paraId="25DFA64E" w14:textId="77777777" w:rsidR="008341A4" w:rsidRPr="00563840" w:rsidRDefault="008341A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FFBC8F8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14:paraId="49598246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9E78968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137F1E88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63840" w:rsidRPr="00563840" w14:paraId="420BB4DD" w14:textId="77777777" w:rsidTr="00712EF0">
        <w:trPr>
          <w:trHeight w:val="229"/>
        </w:trPr>
        <w:tc>
          <w:tcPr>
            <w:tcW w:w="850" w:type="dxa"/>
          </w:tcPr>
          <w:p w14:paraId="6CFC5548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760ACB6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14:paraId="42CE77D7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5D85604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5F4DADA6" w14:textId="77777777" w:rsidR="008341A4" w:rsidRPr="00563840" w:rsidRDefault="008341A4" w:rsidP="00E0583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AF0EEE" w14:textId="54DC7D01" w:rsidR="008341A4" w:rsidRPr="00563840" w:rsidRDefault="008341A4" w:rsidP="00E058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14:paraId="1A05EF88" w14:textId="77777777" w:rsidR="00271307" w:rsidRPr="00563840" w:rsidRDefault="00271307" w:rsidP="00271307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2713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Устойчивость проекта</w:t>
      </w:r>
    </w:p>
    <w:p w14:paraId="72502569" w14:textId="2CC844D8" w:rsidR="00271307" w:rsidRPr="00271307" w:rsidRDefault="00271307" w:rsidP="00271307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271307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Как проект обеспечит устойчивость результатов?</w:t>
      </w:r>
    </w:p>
    <w:p w14:paraId="07B816A6" w14:textId="71201B9B" w:rsidR="00271307" w:rsidRPr="00271307" w:rsidRDefault="00271307" w:rsidP="00271307">
      <w:pPr>
        <w:keepNext/>
        <w:keepLines/>
        <w:spacing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</w:p>
    <w:tbl>
      <w:tblPr>
        <w:tblW w:w="960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1"/>
      </w:tblGrid>
      <w:tr w:rsidR="003C1DAB" w:rsidRPr="00563840" w14:paraId="6BFDA0AF" w14:textId="77777777" w:rsidTr="00AA4524">
        <w:trPr>
          <w:trHeight w:val="1701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70A1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26A263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3077E6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74746C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A2F9C0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53FC29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C0A5A13" w14:textId="77777777" w:rsidR="003C1DAB" w:rsidRPr="00563840" w:rsidRDefault="003C1DAB" w:rsidP="00E0583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FD709DC" w14:textId="77777777" w:rsidR="00271307" w:rsidRPr="00563840" w:rsidRDefault="00271307" w:rsidP="00E0583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2713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Влияние</w:t>
      </w:r>
    </w:p>
    <w:p w14:paraId="342E7886" w14:textId="03B63334" w:rsidR="003C1DAB" w:rsidRPr="00563840" w:rsidRDefault="00271307" w:rsidP="00E0583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1307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Дайте краткое и ясное объяснение влияния проекта.</w:t>
      </w:r>
    </w:p>
    <w:p w14:paraId="5F5CC2E1" w14:textId="77777777" w:rsidR="003C1DAB" w:rsidRPr="00563840" w:rsidRDefault="003C1DAB" w:rsidP="00E05836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tbl>
      <w:tblPr>
        <w:tblW w:w="960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1"/>
      </w:tblGrid>
      <w:tr w:rsidR="003C1DAB" w:rsidRPr="00563840" w14:paraId="557AE324" w14:textId="77777777" w:rsidTr="00AA4524">
        <w:trPr>
          <w:trHeight w:val="1701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292E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116B5C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504AE3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55D596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EFB448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E4115C" w14:textId="77777777" w:rsidR="003C1DAB" w:rsidRPr="00563840" w:rsidRDefault="003C1DAB" w:rsidP="00E05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668CB7F" w14:textId="77777777" w:rsidR="003C1DAB" w:rsidRPr="00563840" w:rsidRDefault="003C1DAB" w:rsidP="00E0583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27584C" w14:textId="77777777" w:rsidR="00271307" w:rsidRPr="00271307" w:rsidRDefault="00271307" w:rsidP="0027130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2713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Бюджет</w:t>
      </w:r>
      <w:r w:rsidRPr="002713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br/>
      </w:r>
      <w:r w:rsidRPr="00271307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Пожалуйста, укажите бюджет предложенного вами проекта, указав расходы на каждый вид материала, работы, оборудование, которое будет приобретено. Бюджет должен быть реалистичным и укладываться в не более чем _________ MDL (малый проект), _________ MDL (большой проект).</w:t>
      </w:r>
    </w:p>
    <w:tbl>
      <w:tblPr>
        <w:tblStyle w:val="TableGrid1"/>
        <w:tblW w:w="9634" w:type="dxa"/>
        <w:tblLayout w:type="fixed"/>
        <w:tblLook w:val="04A0" w:firstRow="1" w:lastRow="0" w:firstColumn="1" w:lastColumn="0" w:noHBand="0" w:noVBand="1"/>
      </w:tblPr>
      <w:tblGrid>
        <w:gridCol w:w="405"/>
        <w:gridCol w:w="1217"/>
        <w:gridCol w:w="1140"/>
        <w:gridCol w:w="1216"/>
        <w:gridCol w:w="1332"/>
        <w:gridCol w:w="1371"/>
        <w:gridCol w:w="898"/>
        <w:gridCol w:w="1063"/>
        <w:gridCol w:w="992"/>
      </w:tblGrid>
      <w:tr w:rsidR="00563840" w:rsidRPr="00563840" w14:paraId="70063FC1" w14:textId="77777777" w:rsidTr="00271307">
        <w:tc>
          <w:tcPr>
            <w:tcW w:w="405" w:type="dxa"/>
            <w:vMerge w:val="restart"/>
          </w:tcPr>
          <w:p w14:paraId="5C901AFE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217" w:type="dxa"/>
            <w:vMerge w:val="restart"/>
          </w:tcPr>
          <w:p w14:paraId="1F685AB1" w14:textId="59DD2B87" w:rsidR="003C1DAB" w:rsidRPr="00563840" w:rsidRDefault="00271307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713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 xml:space="preserve">Название работ, материалов </w:t>
            </w:r>
          </w:p>
        </w:tc>
        <w:tc>
          <w:tcPr>
            <w:tcW w:w="1140" w:type="dxa"/>
            <w:vMerge w:val="restart"/>
          </w:tcPr>
          <w:p w14:paraId="016BF8AB" w14:textId="24F8D4EC" w:rsidR="00271307" w:rsidRPr="00563840" w:rsidRDefault="00271307" w:rsidP="002713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713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Стоимость за единицу (MDL)</w:t>
            </w:r>
          </w:p>
          <w:p w14:paraId="262F6CB9" w14:textId="01CFD724" w:rsidR="003C1DAB" w:rsidRPr="00563840" w:rsidRDefault="003C1DAB" w:rsidP="00E05836">
            <w:pPr>
              <w:spacing w:line="276" w:lineRule="auto"/>
              <w:ind w:left="-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 w:val="restart"/>
          </w:tcPr>
          <w:p w14:paraId="046ABC52" w14:textId="0AD6B412" w:rsidR="003C1DAB" w:rsidRPr="00563840" w:rsidRDefault="00271307" w:rsidP="00E05836">
            <w:pPr>
              <w:spacing w:line="276" w:lineRule="auto"/>
              <w:ind w:left="-74" w:firstLine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713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Количество единиц</w:t>
            </w:r>
          </w:p>
        </w:tc>
        <w:tc>
          <w:tcPr>
            <w:tcW w:w="1332" w:type="dxa"/>
            <w:vMerge w:val="restart"/>
          </w:tcPr>
          <w:p w14:paraId="0DC73CDE" w14:textId="3112BC79" w:rsidR="00271307" w:rsidRPr="00563840" w:rsidRDefault="00271307" w:rsidP="00271307">
            <w:pPr>
              <w:ind w:right="-16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713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Тип вклада (финансовые средства / материалы - услуги)</w:t>
            </w:r>
          </w:p>
          <w:p w14:paraId="2F76CCC8" w14:textId="4A3BEC1F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324" w:type="dxa"/>
            <w:gridSpan w:val="4"/>
          </w:tcPr>
          <w:p w14:paraId="7D84F05E" w14:textId="19497041" w:rsidR="003C1DAB" w:rsidRPr="00563840" w:rsidRDefault="00271307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713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Общая стоимость инвестиций (MDL)</w:t>
            </w:r>
          </w:p>
        </w:tc>
      </w:tr>
      <w:tr w:rsidR="00563840" w:rsidRPr="00563840" w14:paraId="7224BDB5" w14:textId="77777777" w:rsidTr="00271307">
        <w:tc>
          <w:tcPr>
            <w:tcW w:w="405" w:type="dxa"/>
            <w:vMerge/>
          </w:tcPr>
          <w:p w14:paraId="3AC8C7D3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vMerge/>
          </w:tcPr>
          <w:p w14:paraId="43A6B51B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Merge/>
          </w:tcPr>
          <w:p w14:paraId="6D7EA346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14:paraId="2E4AA5CC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</w:tcPr>
          <w:p w14:paraId="00C75636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324" w:type="dxa"/>
            <w:gridSpan w:val="4"/>
          </w:tcPr>
          <w:p w14:paraId="7587B481" w14:textId="5DB3BAEE" w:rsidR="003C1DAB" w:rsidRPr="00563840" w:rsidRDefault="00271307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ИСТОЧНИК (Ресурсы, предоставленные):</w:t>
            </w:r>
          </w:p>
        </w:tc>
      </w:tr>
      <w:tr w:rsidR="00563840" w:rsidRPr="00563840" w14:paraId="4D1E9676" w14:textId="77777777" w:rsidTr="00271307">
        <w:trPr>
          <w:trHeight w:val="599"/>
        </w:trPr>
        <w:tc>
          <w:tcPr>
            <w:tcW w:w="405" w:type="dxa"/>
            <w:vMerge/>
          </w:tcPr>
          <w:p w14:paraId="068ECAE8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vMerge/>
          </w:tcPr>
          <w:p w14:paraId="2F0AED64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Merge/>
          </w:tcPr>
          <w:p w14:paraId="5141D744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  <w:vMerge/>
          </w:tcPr>
          <w:p w14:paraId="65EC1F8C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vMerge/>
          </w:tcPr>
          <w:p w14:paraId="2E832184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</w:tcPr>
          <w:p w14:paraId="77A98EC1" w14:textId="47B885D4" w:rsidR="003C1DAB" w:rsidRPr="00563840" w:rsidRDefault="00271307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Гражданский бюджет</w:t>
            </w:r>
          </w:p>
        </w:tc>
        <w:tc>
          <w:tcPr>
            <w:tcW w:w="898" w:type="dxa"/>
          </w:tcPr>
          <w:p w14:paraId="3ED67F18" w14:textId="2CB8B3E7" w:rsidR="003C1DAB" w:rsidRPr="00563840" w:rsidRDefault="00271307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Автор проекта</w:t>
            </w:r>
          </w:p>
        </w:tc>
        <w:tc>
          <w:tcPr>
            <w:tcW w:w="1063" w:type="dxa"/>
          </w:tcPr>
          <w:p w14:paraId="45D694A9" w14:textId="6C557D34" w:rsidR="003C1DAB" w:rsidRPr="00563840" w:rsidRDefault="00271307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Партнёр 1</w:t>
            </w:r>
          </w:p>
        </w:tc>
        <w:tc>
          <w:tcPr>
            <w:tcW w:w="992" w:type="dxa"/>
          </w:tcPr>
          <w:p w14:paraId="5411E22C" w14:textId="09B3E482" w:rsidR="003C1DAB" w:rsidRPr="00563840" w:rsidRDefault="00271307" w:rsidP="00271307">
            <w:pPr>
              <w:spacing w:line="276" w:lineRule="auto"/>
              <w:ind w:left="-162"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o-RO"/>
              </w:rPr>
              <w:t>Партнёр 2</w:t>
            </w:r>
          </w:p>
        </w:tc>
      </w:tr>
      <w:tr w:rsidR="00563840" w:rsidRPr="00563840" w14:paraId="18F95C33" w14:textId="77777777" w:rsidTr="00271307">
        <w:trPr>
          <w:trHeight w:val="385"/>
        </w:trPr>
        <w:tc>
          <w:tcPr>
            <w:tcW w:w="405" w:type="dxa"/>
          </w:tcPr>
          <w:p w14:paraId="297F1CF6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1217" w:type="dxa"/>
          </w:tcPr>
          <w:p w14:paraId="0C86D905" w14:textId="77777777" w:rsidR="003C1DAB" w:rsidRPr="00563840" w:rsidRDefault="003C1DAB" w:rsidP="00E0583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14:paraId="2C404B84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</w:tcPr>
          <w:p w14:paraId="399DD15C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</w:tcPr>
          <w:p w14:paraId="7675780E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</w:tcPr>
          <w:p w14:paraId="138BB5C9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14:paraId="71C9ADDE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3" w:type="dxa"/>
          </w:tcPr>
          <w:p w14:paraId="61201349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90B841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3840" w:rsidRPr="00563840" w14:paraId="1E10C2EA" w14:textId="77777777" w:rsidTr="00271307">
        <w:trPr>
          <w:trHeight w:val="264"/>
        </w:trPr>
        <w:tc>
          <w:tcPr>
            <w:tcW w:w="405" w:type="dxa"/>
          </w:tcPr>
          <w:p w14:paraId="3152C80D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1217" w:type="dxa"/>
          </w:tcPr>
          <w:p w14:paraId="4FD1650D" w14:textId="77777777" w:rsidR="003C1DAB" w:rsidRPr="00563840" w:rsidRDefault="003C1DAB" w:rsidP="00E0583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14:paraId="2F1E84C2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</w:tcPr>
          <w:p w14:paraId="40D7C292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</w:tcPr>
          <w:p w14:paraId="30502871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</w:tcPr>
          <w:p w14:paraId="0E2C42E2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14:paraId="530E84AF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3" w:type="dxa"/>
          </w:tcPr>
          <w:p w14:paraId="6F050A55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6A5A23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3840" w:rsidRPr="00563840" w14:paraId="49A5B274" w14:textId="77777777" w:rsidTr="00271307">
        <w:trPr>
          <w:trHeight w:val="281"/>
        </w:trPr>
        <w:tc>
          <w:tcPr>
            <w:tcW w:w="405" w:type="dxa"/>
          </w:tcPr>
          <w:p w14:paraId="04124874" w14:textId="68F5463F" w:rsidR="003C1DAB" w:rsidRPr="00563840" w:rsidRDefault="00A437B2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...</w:t>
            </w:r>
          </w:p>
        </w:tc>
        <w:tc>
          <w:tcPr>
            <w:tcW w:w="1217" w:type="dxa"/>
          </w:tcPr>
          <w:p w14:paraId="4C723B85" w14:textId="77777777" w:rsidR="003C1DAB" w:rsidRPr="00563840" w:rsidRDefault="003C1DAB" w:rsidP="00E0583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14:paraId="55622BB1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</w:tcPr>
          <w:p w14:paraId="3232FEFE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</w:tcPr>
          <w:p w14:paraId="696D1A02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</w:tcPr>
          <w:p w14:paraId="198BA05C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14:paraId="1C93B6E6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3" w:type="dxa"/>
          </w:tcPr>
          <w:p w14:paraId="69DC6859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79C1385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3840" w:rsidRPr="00563840" w14:paraId="6EB654EF" w14:textId="77777777" w:rsidTr="00271307">
        <w:trPr>
          <w:trHeight w:val="277"/>
        </w:trPr>
        <w:tc>
          <w:tcPr>
            <w:tcW w:w="405" w:type="dxa"/>
          </w:tcPr>
          <w:p w14:paraId="6D86A191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73" w:type="dxa"/>
            <w:gridSpan w:val="3"/>
          </w:tcPr>
          <w:p w14:paraId="1E6FE1B7" w14:textId="1A7F78A0" w:rsidR="003C1DAB" w:rsidRPr="00563840" w:rsidRDefault="00271307" w:rsidP="00E05836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Промежуточные итоговые суммы:</w:t>
            </w:r>
          </w:p>
        </w:tc>
        <w:tc>
          <w:tcPr>
            <w:tcW w:w="1332" w:type="dxa"/>
          </w:tcPr>
          <w:p w14:paraId="4532EE1D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</w:tcPr>
          <w:p w14:paraId="4DE5B70F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14:paraId="00ACA334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3" w:type="dxa"/>
          </w:tcPr>
          <w:p w14:paraId="79FDB2D1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4C1ED39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3840" w:rsidRPr="00563840" w14:paraId="7ECC2825" w14:textId="77777777" w:rsidTr="00271307">
        <w:trPr>
          <w:trHeight w:val="569"/>
        </w:trPr>
        <w:tc>
          <w:tcPr>
            <w:tcW w:w="405" w:type="dxa"/>
          </w:tcPr>
          <w:p w14:paraId="63E53BA0" w14:textId="77777777" w:rsidR="003C1DAB" w:rsidRPr="00563840" w:rsidRDefault="003C1DAB" w:rsidP="00E058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73" w:type="dxa"/>
            <w:gridSpan w:val="3"/>
          </w:tcPr>
          <w:p w14:paraId="6C2D4B0E" w14:textId="77777777" w:rsidR="003C1DAB" w:rsidRPr="00563840" w:rsidRDefault="003C1DAB" w:rsidP="00E05836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56" w:type="dxa"/>
            <w:gridSpan w:val="5"/>
          </w:tcPr>
          <w:p w14:paraId="20A54170" w14:textId="1571D777" w:rsidR="003C1DAB" w:rsidRPr="00563840" w:rsidRDefault="00271307" w:rsidP="00E0583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Общая стоимость проекта:</w:t>
            </w:r>
          </w:p>
        </w:tc>
      </w:tr>
    </w:tbl>
    <w:p w14:paraId="14326E15" w14:textId="77777777" w:rsidR="00271307" w:rsidRPr="00563840" w:rsidRDefault="00271307" w:rsidP="00E05836">
      <w:pPr>
        <w:keepNext/>
        <w:keepLines/>
        <w:spacing w:before="200" w:after="0"/>
        <w:ind w:right="14" w:firstLine="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lastRenderedPageBreak/>
        <w:t>Контактные данные представителей инициативной группы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2835"/>
      </w:tblGrid>
      <w:tr w:rsidR="00563840" w:rsidRPr="00563840" w14:paraId="1B84215D" w14:textId="77777777" w:rsidTr="00712EF0">
        <w:trPr>
          <w:trHeight w:val="805"/>
        </w:trPr>
        <w:tc>
          <w:tcPr>
            <w:tcW w:w="2093" w:type="dxa"/>
          </w:tcPr>
          <w:p w14:paraId="0D14F1CB" w14:textId="77777777" w:rsidR="003C1DAB" w:rsidRPr="00563840" w:rsidRDefault="003C1DAB" w:rsidP="00E05836">
            <w:pPr>
              <w:spacing w:line="276" w:lineRule="auto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CB56F" w14:textId="6B99A8CB" w:rsidR="003C1DAB" w:rsidRPr="00563840" w:rsidRDefault="00271307" w:rsidP="00E058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  <w:lang w:eastAsia="ro-RO"/>
              </w:rPr>
              <w:t xml:space="preserve">Возраст / соответствующий опыт заявителя </w:t>
            </w:r>
          </w:p>
        </w:tc>
        <w:tc>
          <w:tcPr>
            <w:tcW w:w="1559" w:type="dxa"/>
          </w:tcPr>
          <w:p w14:paraId="6C196878" w14:textId="1C5C11DC" w:rsidR="00271307" w:rsidRPr="00563840" w:rsidRDefault="00271307" w:rsidP="00271307">
            <w:pPr>
              <w:jc w:val="center"/>
              <w:rPr>
                <w:b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  <w:lang w:eastAsia="ro-RO"/>
              </w:rPr>
              <w:t xml:space="preserve">Телефон для связи </w:t>
            </w:r>
          </w:p>
          <w:p w14:paraId="25C9BB42" w14:textId="2E228CB6" w:rsidR="003C1DAB" w:rsidRPr="00563840" w:rsidRDefault="003C1DAB" w:rsidP="00E058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218999" w14:textId="5C5109B7" w:rsidR="003C1DAB" w:rsidRPr="00563840" w:rsidRDefault="00271307" w:rsidP="00E058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  <w:lang w:eastAsia="ro-RO"/>
              </w:rPr>
              <w:t>Адрес электронной почты</w:t>
            </w:r>
          </w:p>
        </w:tc>
        <w:tc>
          <w:tcPr>
            <w:tcW w:w="2835" w:type="dxa"/>
          </w:tcPr>
          <w:p w14:paraId="6CA89C61" w14:textId="67265607" w:rsidR="003C1DAB" w:rsidRPr="00563840" w:rsidRDefault="00271307" w:rsidP="00E058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  <w:lang w:eastAsia="ro-RO"/>
              </w:rPr>
              <w:t>Другие опыт участия в релевантных проектах</w:t>
            </w:r>
          </w:p>
        </w:tc>
      </w:tr>
      <w:tr w:rsidR="00563840" w:rsidRPr="00563840" w14:paraId="20722771" w14:textId="77777777" w:rsidTr="00712EF0">
        <w:trPr>
          <w:trHeight w:val="293"/>
        </w:trPr>
        <w:tc>
          <w:tcPr>
            <w:tcW w:w="2093" w:type="dxa"/>
          </w:tcPr>
          <w:p w14:paraId="2EB1F4C5" w14:textId="3005A93C" w:rsidR="003C1DAB" w:rsidRPr="00563840" w:rsidRDefault="00271307" w:rsidP="00271307">
            <w:pPr>
              <w:spacing w:line="276" w:lineRule="auto"/>
              <w:rPr>
                <w:b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  <w:lang w:eastAsia="ro-RO"/>
              </w:rPr>
              <w:t>Руководитель группы</w:t>
            </w:r>
          </w:p>
        </w:tc>
        <w:tc>
          <w:tcPr>
            <w:tcW w:w="1559" w:type="dxa"/>
          </w:tcPr>
          <w:p w14:paraId="7C08025A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4F4043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613710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A29CC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563840" w:rsidRPr="00563840" w14:paraId="10198A69" w14:textId="77777777" w:rsidTr="00712EF0">
        <w:trPr>
          <w:trHeight w:val="439"/>
        </w:trPr>
        <w:tc>
          <w:tcPr>
            <w:tcW w:w="2093" w:type="dxa"/>
          </w:tcPr>
          <w:p w14:paraId="565FD398" w14:textId="28BF1BEE" w:rsidR="003C1DAB" w:rsidRPr="00563840" w:rsidRDefault="00271307" w:rsidP="00E05836">
            <w:pPr>
              <w:spacing w:line="276" w:lineRule="auto"/>
              <w:rPr>
                <w:b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  <w:lang w:eastAsia="ro-RO"/>
              </w:rPr>
              <w:t xml:space="preserve">Альтернативное лицо </w:t>
            </w:r>
            <w:r w:rsidR="003C1DAB" w:rsidRPr="005638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455B3E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CA1804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0817AA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808FCD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3C1DAB" w:rsidRPr="00563840" w14:paraId="2EB51790" w14:textId="77777777" w:rsidTr="00712EF0">
        <w:tc>
          <w:tcPr>
            <w:tcW w:w="2093" w:type="dxa"/>
          </w:tcPr>
          <w:p w14:paraId="3EDF96F1" w14:textId="7226CF86" w:rsidR="003C1DAB" w:rsidRPr="00563840" w:rsidRDefault="00271307" w:rsidP="00E05836">
            <w:pPr>
              <w:spacing w:line="276" w:lineRule="auto"/>
              <w:rPr>
                <w:b/>
                <w:sz w:val="24"/>
                <w:szCs w:val="24"/>
              </w:rPr>
            </w:pPr>
            <w:r w:rsidRPr="00563840">
              <w:rPr>
                <w:b/>
                <w:bCs/>
                <w:sz w:val="24"/>
                <w:szCs w:val="24"/>
                <w:lang w:eastAsia="ro-RO"/>
              </w:rPr>
              <w:t xml:space="preserve">Альтернативное лицо </w:t>
            </w:r>
            <w:r w:rsidR="003C1DAB" w:rsidRPr="005638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2AE6941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8A3F4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868A1B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6CE5B5" w14:textId="77777777" w:rsidR="003C1DAB" w:rsidRPr="00563840" w:rsidRDefault="003C1DAB" w:rsidP="00E05836">
            <w:pPr>
              <w:spacing w:line="276" w:lineRule="auto"/>
              <w:jc w:val="center"/>
              <w:rPr>
                <w:spacing w:val="5"/>
                <w:sz w:val="24"/>
                <w:szCs w:val="24"/>
              </w:rPr>
            </w:pPr>
          </w:p>
        </w:tc>
      </w:tr>
    </w:tbl>
    <w:p w14:paraId="7455BBBD" w14:textId="77777777" w:rsidR="003C1DAB" w:rsidRPr="00563840" w:rsidRDefault="003C1DAB" w:rsidP="00E05836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</w:p>
    <w:p w14:paraId="4F0B5534" w14:textId="77777777" w:rsidR="00C87DF3" w:rsidRPr="00C87DF3" w:rsidRDefault="00C87DF3" w:rsidP="00C87DF3">
      <w:pPr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C87DF3">
        <w:rPr>
          <w:rFonts w:ascii="Times New Roman" w:hAnsi="Times New Roman" w:cs="Times New Roman"/>
          <w:b/>
          <w:bCs/>
          <w:spacing w:val="5"/>
          <w:sz w:val="24"/>
          <w:szCs w:val="24"/>
          <w:lang w:val="ru-RU"/>
        </w:rPr>
        <w:t>ДАТА ПОДАЧИ ФОРМЫ</w:t>
      </w:r>
      <w:r w:rsidRPr="00C87D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__________________________________________</w:t>
      </w:r>
      <w:r w:rsidRPr="00C87DF3">
        <w:rPr>
          <w:rFonts w:ascii="Times New Roman" w:hAnsi="Times New Roman" w:cs="Times New Roman"/>
          <w:spacing w:val="5"/>
          <w:sz w:val="24"/>
          <w:szCs w:val="24"/>
          <w:lang w:val="ru-RU"/>
        </w:rPr>
        <w:br/>
      </w:r>
      <w:r w:rsidRPr="00C87DF3">
        <w:rPr>
          <w:rFonts w:ascii="Times New Roman" w:hAnsi="Times New Roman" w:cs="Times New Roman"/>
          <w:b/>
          <w:bCs/>
          <w:spacing w:val="5"/>
          <w:sz w:val="24"/>
          <w:szCs w:val="24"/>
          <w:lang w:val="ru-RU"/>
        </w:rPr>
        <w:t>ФИО ЗАЯВИТЕЛЯ</w:t>
      </w:r>
      <w:r w:rsidRPr="00C87D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______________________________________________</w:t>
      </w:r>
      <w:r w:rsidRPr="00C87DF3">
        <w:rPr>
          <w:rFonts w:ascii="Times New Roman" w:hAnsi="Times New Roman" w:cs="Times New Roman"/>
          <w:spacing w:val="5"/>
          <w:sz w:val="24"/>
          <w:szCs w:val="24"/>
          <w:lang w:val="ru-RU"/>
        </w:rPr>
        <w:br/>
      </w:r>
      <w:r w:rsidRPr="00C87DF3">
        <w:rPr>
          <w:rFonts w:ascii="Times New Roman" w:hAnsi="Times New Roman" w:cs="Times New Roman"/>
          <w:b/>
          <w:bCs/>
          <w:spacing w:val="5"/>
          <w:sz w:val="24"/>
          <w:szCs w:val="24"/>
          <w:lang w:val="ru-RU"/>
        </w:rPr>
        <w:t>ПОДПИСЬ ЗАЯВИТЕЛЯ</w:t>
      </w:r>
      <w:r w:rsidRPr="00C87D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_____________________________________________</w:t>
      </w:r>
    </w:p>
    <w:p w14:paraId="00D07B05" w14:textId="77777777" w:rsidR="00C87DF3" w:rsidRPr="00C87DF3" w:rsidRDefault="00C87DF3" w:rsidP="00C87DF3">
      <w:pPr>
        <w:jc w:val="both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C87DF3">
        <w:rPr>
          <w:rFonts w:ascii="Times New Roman" w:hAnsi="Times New Roman" w:cs="Times New Roman"/>
          <w:spacing w:val="5"/>
          <w:sz w:val="24"/>
          <w:szCs w:val="24"/>
          <w:lang w:val="ru-RU"/>
        </w:rPr>
        <w:t>Пожалуйста, поставьте галочку, если вы согласны с обработкой персональных данных:</w:t>
      </w:r>
      <w:r w:rsidRPr="00C87DF3">
        <w:rPr>
          <w:rFonts w:ascii="Times New Roman" w:hAnsi="Times New Roman" w:cs="Times New Roman"/>
          <w:spacing w:val="5"/>
          <w:sz w:val="24"/>
          <w:szCs w:val="24"/>
          <w:lang w:val="ru-RU"/>
        </w:rPr>
        <w:br/>
        <w:t>Согласен с обработкой персональных данных в соответствии с Законом № 133 от 08.07.2011 о защите персональных данных.</w:t>
      </w:r>
    </w:p>
    <w:p w14:paraId="684D654A" w14:textId="77777777" w:rsidR="00C87DF3" w:rsidRPr="00563840" w:rsidRDefault="00C87DF3" w:rsidP="00C87DF3">
      <w:pPr>
        <w:jc w:val="both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pacing w:val="5"/>
          <w:sz w:val="24"/>
          <w:szCs w:val="24"/>
          <w:lang w:val="ru-RU"/>
        </w:rPr>
        <w:t>Пожалуйста, убедитесь, что вы включили в пакет документов следующие материалы:</w:t>
      </w:r>
    </w:p>
    <w:p w14:paraId="77551777" w14:textId="77777777" w:rsidR="00C87DF3" w:rsidRPr="00563840" w:rsidRDefault="00C87DF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pacing w:val="5"/>
          <w:sz w:val="24"/>
          <w:szCs w:val="24"/>
          <w:lang w:val="ru-RU"/>
        </w:rPr>
        <w:t>Форма заявки на проект для программы "Гражданский бюджет 20__"</w:t>
      </w:r>
    </w:p>
    <w:p w14:paraId="7BAA25C3" w14:textId="77777777" w:rsidR="00C87DF3" w:rsidRPr="00563840" w:rsidRDefault="00C87DF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pacing w:val="5"/>
          <w:sz w:val="24"/>
          <w:szCs w:val="24"/>
          <w:lang w:val="ru-RU"/>
        </w:rPr>
        <w:t>Список подписей</w:t>
      </w:r>
    </w:p>
    <w:p w14:paraId="0ACD9A54" w14:textId="77777777" w:rsidR="00C87DF3" w:rsidRPr="00563840" w:rsidRDefault="00C87DF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pacing w:val="5"/>
          <w:sz w:val="24"/>
          <w:szCs w:val="24"/>
          <w:lang w:val="ru-RU"/>
        </w:rPr>
        <w:t>Заявление, подтверждающее собственный вклад автора проекта, софинансирование</w:t>
      </w:r>
    </w:p>
    <w:p w14:paraId="34662385" w14:textId="5DBF4378" w:rsidR="00737B6D" w:rsidRPr="00563840" w:rsidRDefault="00C87DF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563840">
        <w:rPr>
          <w:rFonts w:ascii="Times New Roman" w:hAnsi="Times New Roman" w:cs="Times New Roman"/>
          <w:spacing w:val="5"/>
          <w:sz w:val="24"/>
          <w:szCs w:val="24"/>
          <w:lang w:val="ru-RU"/>
        </w:rPr>
        <w:t>Другие сопутствующие материалы, если таковые имеются: проектный эскиз, техническая документация и т.д.</w:t>
      </w:r>
      <w:r w:rsidR="00737B6D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39F9A3C7" w14:textId="042CA7A6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5</w:t>
      </w:r>
    </w:p>
    <w:p w14:paraId="390CDCEA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47A0DF22" w14:textId="29C25012" w:rsidR="00C87DF3" w:rsidRPr="00C87DF3" w:rsidRDefault="00C87DF3" w:rsidP="00C87D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ОБЪЯВЛЕНИЕ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МОДЕЛЬ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 выборе проектов, признанных соответствующими требованиям, в рамках Программы Гражданский Бюджет 20__ в муниципии Бэлць</w:t>
      </w:r>
    </w:p>
    <w:p w14:paraId="019CF0EC" w14:textId="77777777" w:rsidR="00C87DF3" w:rsidRPr="00C87DF3" w:rsidRDefault="00C87DF3" w:rsidP="00C8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Конкурсная комиссия в рамках Программы Гражданский Бюджет муниципия Бэлць (создана распоряжением мэра № __ от ____</w:t>
      </w:r>
      <w:r w:rsidRPr="00C87D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объявляет Список соответствующих требованиям проектов для выбора в рамках Программы Гражданский Бюджет 20</w:t>
      </w: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7CD351D7" w14:textId="77777777" w:rsidR="00C87DF3" w:rsidRPr="00C87DF3" w:rsidRDefault="00C87DF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F7A994" w14:textId="77777777" w:rsidR="00C87DF3" w:rsidRPr="00C87DF3" w:rsidRDefault="00C87DF3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317D8A" w14:textId="77777777" w:rsidR="00C87DF3" w:rsidRPr="00C87DF3" w:rsidRDefault="00C87DF3" w:rsidP="00C87DF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</w:p>
    <w:p w14:paraId="76A9EAC0" w14:textId="77777777" w:rsidR="00C87DF3" w:rsidRPr="00C87DF3" w:rsidRDefault="00C87DF3" w:rsidP="00C8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победивших проектов будет осуществляться на основе голосования граждан.</w:t>
      </w:r>
    </w:p>
    <w:p w14:paraId="722476A6" w14:textId="77777777" w:rsidR="00C87DF3" w:rsidRPr="00563840" w:rsidRDefault="00C87DF3" w:rsidP="00C87D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Кто может голосовать?</w:t>
      </w:r>
    </w:p>
    <w:p w14:paraId="6F9FBCDC" w14:textId="4944DECF" w:rsidR="00C87DF3" w:rsidRPr="00C87DF3" w:rsidRDefault="00C87DF3" w:rsidP="00C87DF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Право голоса имеют граждане, зарегистрированные в муниципии Бэлць и достигшие 16 лет. Каждый гражданин с правом голоса может проголосовать один раз за один проект.</w:t>
      </w:r>
    </w:p>
    <w:p w14:paraId="5E1D4087" w14:textId="77777777" w:rsidR="00C87DF3" w:rsidRPr="00C87DF3" w:rsidRDefault="00C87DF3" w:rsidP="00C8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Граждане с правом голоса могут заполнить Форму для голосования здесь: (ссылка), до ___________________ (30 дней после публикации объявления).</w:t>
      </w:r>
    </w:p>
    <w:p w14:paraId="23415795" w14:textId="77777777" w:rsidR="00C87DF3" w:rsidRPr="00C87DF3" w:rsidRDefault="00C87DF3" w:rsidP="00C8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Будут признаны недействительными голоса в следующих случаях:</w:t>
      </w:r>
    </w:p>
    <w:p w14:paraId="1CC9AF1F" w14:textId="77777777" w:rsidR="00C87DF3" w:rsidRPr="00C87DF3" w:rsidRDefault="00C87DF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Когда гражданин проголосовал дважды или более;</w:t>
      </w:r>
    </w:p>
    <w:p w14:paraId="004FF063" w14:textId="77777777" w:rsidR="00C87DF3" w:rsidRPr="00C87DF3" w:rsidRDefault="00C87DF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Когда в ходе проверки было установлено, что гражданин не имеет права голоса;</w:t>
      </w:r>
    </w:p>
    <w:p w14:paraId="15C5BB51" w14:textId="77777777" w:rsidR="00C87DF3" w:rsidRPr="00C87DF3" w:rsidRDefault="00C87DF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Когда были выявлены другие нарушения Механизма Гражданского Бюджета муниципия Бэлць (решение № ___ от ____________).</w:t>
      </w:r>
    </w:p>
    <w:p w14:paraId="5095AB6A" w14:textId="449E9B95" w:rsidR="004C1C8A" w:rsidRPr="00563840" w:rsidRDefault="00C87DF3" w:rsidP="00C8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Список победивших проектов будет составлен Конкурсной комиссией в порядке убывания числа полученных голосов, в пределах бюджета, выделенного на Программу, и будет утвержден распоряжением 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ра.</w:t>
      </w:r>
    </w:p>
    <w:p w14:paraId="69B2386F" w14:textId="77777777" w:rsidR="004C1C8A" w:rsidRPr="00563840" w:rsidRDefault="004C1C8A" w:rsidP="00E0583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4C5271" w14:textId="77777777" w:rsidR="00AD5B7B" w:rsidRPr="00563840" w:rsidRDefault="00AD5B7B" w:rsidP="00E0583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3E4403" w14:textId="1206F54F" w:rsidR="00FA0FE5" w:rsidRPr="00563840" w:rsidRDefault="00FA0FE5" w:rsidP="00E058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40283A6F" w14:textId="679089BE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6</w:t>
      </w:r>
    </w:p>
    <w:p w14:paraId="625697D4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1405B393" w14:textId="77777777" w:rsidR="00FA0FE5" w:rsidRPr="00563840" w:rsidRDefault="00FA0FE5" w:rsidP="00E0583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D77049A" w14:textId="1E868980" w:rsidR="00C87DF3" w:rsidRPr="00563840" w:rsidRDefault="00C87DF3" w:rsidP="00C87D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для голосования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E05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МОДЕЛЬ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5529A1ED" w14:textId="338CD93F" w:rsidR="00C87DF3" w:rsidRPr="00C87DF3" w:rsidRDefault="00C87DF3" w:rsidP="00C8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Эта форма для голосования предназначена для граждан, которые имеют регистрацию по месту жительства в муниципии Бэлць и достигли 16 лет. Каждый гражданин с правом голоса может проголосовать один раз за один проект.</w:t>
      </w:r>
    </w:p>
    <w:p w14:paraId="3935E0A2" w14:textId="77777777" w:rsidR="00C87DF3" w:rsidRPr="00C87DF3" w:rsidRDefault="00C87DF3" w:rsidP="00FE3B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ВНИМАНИЕ!</w:t>
      </w:r>
      <w:r w:rsidRPr="00C87DF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br/>
        <w:t>Голоса будут признаны недействительными в следующих случаях:</w:t>
      </w:r>
    </w:p>
    <w:p w14:paraId="62F77107" w14:textId="77777777" w:rsidR="00C87DF3" w:rsidRPr="00C87DF3" w:rsidRDefault="00C87DF3">
      <w:pPr>
        <w:numPr>
          <w:ilvl w:val="0"/>
          <w:numId w:val="2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Когда гражданин проголосовал дважды или более;</w:t>
      </w:r>
    </w:p>
    <w:p w14:paraId="49B81300" w14:textId="77777777" w:rsidR="00C87DF3" w:rsidRPr="00C87DF3" w:rsidRDefault="00C87DF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Когда в ходе проверки было установлено, что гражданин не имеет права голоса;</w:t>
      </w:r>
    </w:p>
    <w:p w14:paraId="35BDD1B3" w14:textId="77777777" w:rsidR="00C87DF3" w:rsidRPr="00C87DF3" w:rsidRDefault="00C87DF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Когда были выявлены другие нарушения Механизма Гражданского Бюджета муниципия Бэлць (решение № ___ от ____________).</w:t>
      </w:r>
    </w:p>
    <w:p w14:paraId="4E228CAE" w14:textId="77777777" w:rsidR="00C87DF3" w:rsidRPr="00C87DF3" w:rsidRDefault="00C87DF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Фамилия, имя</w:t>
      </w:r>
    </w:p>
    <w:p w14:paraId="4B30550D" w14:textId="77777777" w:rsidR="00FE3B4E" w:rsidRPr="00563840" w:rsidRDefault="00FE3B4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ИДНП </w:t>
      </w:r>
    </w:p>
    <w:p w14:paraId="0CD1756D" w14:textId="53F077CA" w:rsidR="00C87DF3" w:rsidRPr="00C87DF3" w:rsidRDefault="00C87DF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места жительства</w:t>
      </w:r>
    </w:p>
    <w:p w14:paraId="5A92893F" w14:textId="77777777" w:rsidR="00C87DF3" w:rsidRPr="00C87DF3" w:rsidRDefault="00C87DF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</w:t>
      </w:r>
    </w:p>
    <w:p w14:paraId="42A82DFF" w14:textId="77777777" w:rsidR="00C87DF3" w:rsidRPr="00C87DF3" w:rsidRDefault="00C87DF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Дата рождения (д/м/г)</w:t>
      </w:r>
    </w:p>
    <w:p w14:paraId="48F96FFF" w14:textId="77777777" w:rsidR="00C87DF3" w:rsidRPr="00C87DF3" w:rsidRDefault="00C87DF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Проект, за который голосую:</w:t>
      </w:r>
    </w:p>
    <w:p w14:paraId="244A53BE" w14:textId="77777777" w:rsidR="00C87DF3" w:rsidRPr="00C87DF3" w:rsidRDefault="00C87DF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7B6C26" w14:textId="77777777" w:rsidR="00C87DF3" w:rsidRPr="00C87DF3" w:rsidRDefault="00C87DF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F0DC9F" w14:textId="77777777" w:rsidR="00C87DF3" w:rsidRPr="00C87DF3" w:rsidRDefault="00C87DF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</w:p>
    <w:p w14:paraId="0CFB07D1" w14:textId="6DFB7BD1" w:rsidR="002948D0" w:rsidRPr="00563840" w:rsidRDefault="00C87DF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7DF3">
        <w:rPr>
          <w:rFonts w:ascii="Times New Roman" w:eastAsia="Times New Roman" w:hAnsi="Times New Roman" w:cs="Times New Roman"/>
          <w:sz w:val="24"/>
          <w:szCs w:val="24"/>
          <w:lang w:val="ru-RU"/>
        </w:rPr>
        <w:t>Заявляю под свою ответственность, что предоставленные данные являются правильными</w:t>
      </w:r>
      <w:r w:rsidR="00487687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948D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F013C94" w14:textId="730FDE45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7</w:t>
      </w:r>
    </w:p>
    <w:p w14:paraId="5D7DCB96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79D78260" w14:textId="77777777" w:rsidR="00B17219" w:rsidRPr="00563840" w:rsidRDefault="00B17219" w:rsidP="00E05836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4E6F6E8D" w14:textId="6AB6FA75" w:rsidR="00737B6D" w:rsidRPr="00563840" w:rsidRDefault="001D1B29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1B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Финансовый контракт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(</w:t>
      </w:r>
      <w:r w:rsidRPr="001D1B29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)</w:t>
      </w:r>
    </w:p>
    <w:tbl>
      <w:tblPr>
        <w:tblW w:w="9059" w:type="dxa"/>
        <w:jc w:val="center"/>
        <w:tblLayout w:type="fixed"/>
        <w:tblLook w:val="0400" w:firstRow="0" w:lastRow="0" w:firstColumn="0" w:lastColumn="0" w:noHBand="0" w:noVBand="1"/>
      </w:tblPr>
      <w:tblGrid>
        <w:gridCol w:w="142"/>
        <w:gridCol w:w="4253"/>
        <w:gridCol w:w="4664"/>
      </w:tblGrid>
      <w:tr w:rsidR="00563840" w:rsidRPr="00563840" w14:paraId="532A239C" w14:textId="77777777" w:rsidTr="00487687">
        <w:trPr>
          <w:jc w:val="center"/>
        </w:trPr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FFA003" w14:textId="77777777" w:rsidR="00487687" w:rsidRPr="00563840" w:rsidRDefault="00487687" w:rsidP="00487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ФИНАНСОВЫЙ КОНТРАКТ</w:t>
            </w:r>
            <w:r w:rsidRPr="0048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70A54DC" w14:textId="77777777" w:rsidR="00F73759" w:rsidRPr="00563840" w:rsidRDefault="00487687" w:rsidP="00487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рамках программы "Гражданский бюджет 20__" в городе Бэлць </w:t>
            </w:r>
          </w:p>
          <w:p w14:paraId="34069EB5" w14:textId="0DCE1BBA" w:rsidR="00487687" w:rsidRPr="00487687" w:rsidRDefault="00487687" w:rsidP="00487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№_____ от _________</w:t>
            </w:r>
          </w:p>
          <w:p w14:paraId="0D3F5EF2" w14:textId="6BF055F4" w:rsidR="000902DD" w:rsidRPr="00563840" w:rsidRDefault="00487687" w:rsidP="00F7375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СТОРОНЫ</w:t>
            </w:r>
          </w:p>
        </w:tc>
      </w:tr>
      <w:tr w:rsidR="00563840" w:rsidRPr="00563840" w14:paraId="581FEF62" w14:textId="77777777" w:rsidTr="00487687">
        <w:trPr>
          <w:trHeight w:val="1817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B9A95C" w14:textId="0A0CED55" w:rsidR="00487687" w:rsidRPr="00487687" w:rsidRDefault="00487687" w:rsidP="004876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Городской совет Бэлць, в лице мэра города Бэлць (финансирующий орган) — </w:t>
            </w:r>
          </w:p>
          <w:p w14:paraId="12A4EC45" w14:textId="3786ACFD" w:rsidR="000902DD" w:rsidRPr="00563840" w:rsidRDefault="00487687" w:rsidP="00E058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адресу _________________________,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фискальный код: ___________________,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банковский счет ___________________,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представляемый ______________________ </w:t>
            </w:r>
            <w:r w:rsidRPr="005638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(должность, имя, фамилия)</w:t>
            </w:r>
            <w:r w:rsidRPr="005638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br/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действующий на основании ____________________ (устав, регламент, решение и т.д.),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 дальнейшем именуемый "Совет", с одной стороны,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8A8CA4" w14:textId="77777777" w:rsidR="000902DD" w:rsidRPr="00563840" w:rsidRDefault="00487687" w:rsidP="00E058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Бенефициар </w:t>
            </w:r>
            <w:r w:rsidRPr="0048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безвозмездного финансирования</w:t>
            </w:r>
          </w:p>
          <w:p w14:paraId="07AC767E" w14:textId="676AA4BA" w:rsidR="00487687" w:rsidRPr="00563840" w:rsidRDefault="00487687" w:rsidP="00E058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________________________</w:t>
            </w:r>
          </w:p>
          <w:p w14:paraId="5C08C950" w14:textId="1E2F6DD8" w:rsidR="00487687" w:rsidRPr="00563840" w:rsidRDefault="00487687" w:rsidP="00E058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(полное название </w:t>
            </w:r>
            <w:proofErr w:type="spellStart"/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Бенефициарa</w:t>
            </w:r>
            <w:proofErr w:type="spellEnd"/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 юридическому адресу 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фискальный код/ IDNP _________________,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банковский счет ______________________,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представляемый ______________________,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638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(должность, имя, фамилия)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действующий на основании __________________,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(устав, регламент, решение и т.д.),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 дальнейшем именуемый "</w:t>
            </w:r>
            <w:r w:rsidRPr="00563840">
              <w:rPr>
                <w:lang w:val="ru-RU"/>
              </w:rPr>
              <w:t xml:space="preserve"> 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Бенефициар", с другой стороны.</w:t>
            </w:r>
          </w:p>
        </w:tc>
      </w:tr>
      <w:tr w:rsidR="00563840" w:rsidRPr="00563840" w14:paraId="40E15205" w14:textId="77777777" w:rsidTr="00487687">
        <w:trPr>
          <w:gridBefore w:val="1"/>
          <w:wBefore w:w="142" w:type="dxa"/>
          <w:jc w:val="center"/>
        </w:trPr>
        <w:tc>
          <w:tcPr>
            <w:tcW w:w="8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08205D" w14:textId="77777777" w:rsidR="00487687" w:rsidRPr="00563840" w:rsidRDefault="00487687" w:rsidP="00E05836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99F76C0" w14:textId="77777777" w:rsidR="00487687" w:rsidRPr="00563840" w:rsidRDefault="00487687" w:rsidP="0048768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Учитывая, что:</w:t>
            </w:r>
          </w:p>
          <w:p w14:paraId="0ABA41F5" w14:textId="64B9F9B6" w:rsidR="00487687" w:rsidRPr="00563840" w:rsidRDefault="00487687" w:rsidP="0048768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стремится достичь высоких результатов в заявленных областях в рамках этой программы и вовлечь граждан и различные организации для достижения целей программы;</w:t>
            </w: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F73759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</w:t>
            </w: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заявляет, что способен и желает способствовать достижению целей Совета своими усилиями и усилиями привлеченных партнеров;</w:t>
            </w:r>
          </w:p>
          <w:p w14:paraId="78A14F56" w14:textId="434D333D" w:rsidR="00487687" w:rsidRPr="00487687" w:rsidRDefault="00F73759" w:rsidP="00487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</w:t>
            </w:r>
            <w:r w:rsidR="00487687"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заявляет, что выполняет все условия, установленные законодательными актами для сотрудничества с Советом с целью выполнения цели объявленной программы Совета.</w:t>
            </w:r>
          </w:p>
          <w:p w14:paraId="5F6D92B2" w14:textId="77777777" w:rsidR="00487687" w:rsidRPr="00487687" w:rsidRDefault="00487687" w:rsidP="0048768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 договорились заключить настоящий контракт о безвозмездном финансировании:</w:t>
            </w:r>
          </w:p>
          <w:p w14:paraId="09A1ABA1" w14:textId="77777777" w:rsidR="00487687" w:rsidRPr="00487687" w:rsidRDefault="00487687" w:rsidP="0048768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I. Цель и срок действия контракта</w:t>
            </w:r>
          </w:p>
          <w:p w14:paraId="1A4207B9" w14:textId="16A0BE17" w:rsidR="00487687" w:rsidRPr="00487687" w:rsidRDefault="00487687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-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Цель настоящего контракта заключается в предоставлении финансирования Советом для реализации проекта "_____________________________", на весь срок его выполнения в соответствии с условиями настоящего контракта, которые </w:t>
            </w:r>
            <w:r w:rsidR="00F73759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</w:t>
            </w: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заявляет, что понимает и принимает. Срок реализации проекта / финансирования составляет ________________________.</w:t>
            </w:r>
          </w:p>
          <w:p w14:paraId="722EFB94" w14:textId="61E7BF09" w:rsidR="00487687" w:rsidRPr="00487687" w:rsidRDefault="00563840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-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Бенефициару</w:t>
            </w:r>
            <w:r w:rsidR="00487687"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будет предоставлено финансирование в сроки и на условиях, установленных Механизмом гражданского бюджета </w:t>
            </w:r>
            <w:proofErr w:type="spellStart"/>
            <w:r w:rsidR="00487687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</w:t>
            </w:r>
            <w:proofErr w:type="spellEnd"/>
            <w:r w:rsidR="00487687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87687"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Бэлць, утвержденным решением CMB № __ от __________.</w:t>
            </w:r>
          </w:p>
          <w:p w14:paraId="0F763F86" w14:textId="0C64699E" w:rsidR="00487687" w:rsidRPr="00487687" w:rsidRDefault="00F73759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-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</w:t>
            </w:r>
            <w:r w:rsidR="00487687"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обязуется реализовать мероприятия проекта в соответствии с проектом, принятого Комиссией, который является неотъемлемой частью настоящего контракта.</w:t>
            </w:r>
          </w:p>
          <w:p w14:paraId="466FBABE" w14:textId="22AE1333" w:rsidR="00487687" w:rsidRPr="00487687" w:rsidRDefault="00487687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-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Совет обязуется перевести транши и принять промежуточные и финансовые отчеты, предоставленные </w:t>
            </w:r>
            <w:r w:rsidR="00563840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Бенефициаром</w:t>
            </w: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соответствии с положениями настоящего контракта.</w:t>
            </w:r>
          </w:p>
          <w:p w14:paraId="475BD44E" w14:textId="77777777" w:rsidR="00487687" w:rsidRPr="00487687" w:rsidRDefault="00487687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-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 контракт вступает в силу с момента подписания и действует до _______________.</w:t>
            </w:r>
          </w:p>
          <w:p w14:paraId="28EC808A" w14:textId="047EEEA4" w:rsidR="00487687" w:rsidRPr="00487687" w:rsidRDefault="00487687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-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Исполнение срока, указанного в п. 5, не освобождает </w:t>
            </w:r>
            <w:r w:rsidR="00563840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Бенефициара</w:t>
            </w: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его представителей от выполнения обязательств, вытекающих из применения условий контракта.</w:t>
            </w:r>
          </w:p>
          <w:p w14:paraId="2191690E" w14:textId="77777777" w:rsidR="00E75505" w:rsidRPr="00563840" w:rsidRDefault="00487687" w:rsidP="00E75505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II. Сумма контракта и порядок оплаты</w:t>
            </w:r>
          </w:p>
          <w:p w14:paraId="4956A55A" w14:textId="49D78FAB" w:rsidR="00E75505" w:rsidRPr="00563840" w:rsidRDefault="00487687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left" w:pos="2220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настоящего контракта составляет ________ лей, что является общей суммой финансирования, утвержденного Советом в письменной форме, и будет использована в соответствии с проектом и сметой, приложенными к настоящему контракту. Любые изменения бюджета проекта после подписания настоящего контракта должны быть согласованы и одобрены Советом.</w:t>
            </w:r>
          </w:p>
          <w:p w14:paraId="7CD05570" w14:textId="0807A532" w:rsidR="00E75505" w:rsidRPr="00563840" w:rsidRDefault="00487687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514"/>
                <w:tab w:val="left" w:pos="2220"/>
              </w:tabs>
              <w:spacing w:after="0"/>
              <w:ind w:left="0" w:firstLine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Общая сумма финансирования проекта будет переведена </w:t>
            </w:r>
            <w:r w:rsidR="00563840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Бенефициару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два транша. Первый транш составляет аванс в размере 40% от общей суммы контракта, который будет переведен на счет </w:t>
            </w:r>
            <w:r w:rsidR="00563840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Бенефициара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течение 15 рабочих дней с момента подписания контракта. Второй транш (60%) будет переведен только после представления и утверждения Комиссией конкурсных отчетов о финансовом и промежуточном прогрессе использования первого транша в течение 15 дней (согласно положениям Механизма). К финансовым отчетам прилагаются подтверждающие документы (счета, платежные распоряжения и т.д.), а к нарративному отчету — фотографии, видеоматериалы, протоколы, пояснительные записки, подписные листы и т.д. По завершении проекта, но не позднее 10 декабря текущего года реализации, </w:t>
            </w:r>
            <w:r w:rsidR="00F73759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предоставляет Комиссии конкурсных отчетов финальный нарративный отчет (согласно образцу в приложении № 8) и финальный финансовый отчет (согласно образцу в приложении № 9).</w:t>
            </w:r>
          </w:p>
          <w:p w14:paraId="59ED91A7" w14:textId="63D5A848" w:rsidR="00E75505" w:rsidRPr="00563840" w:rsidRDefault="00487687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514"/>
                <w:tab w:val="left" w:pos="2220"/>
              </w:tabs>
              <w:spacing w:after="0"/>
              <w:ind w:left="0" w:firstLine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финальных отчетов осуществляется в течение не более 15 календарных дней с момента подачи </w:t>
            </w:r>
            <w:r w:rsidR="00563840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Бенефициаром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финального нарративного и финансового отчетов. Контроль за соответствием и эффективностью использования финансовых средств осуществляется Комиссией конкурсных заявок, в состав которой входят представители органов, компетентных в соответствующей области. Все отчеты и подтверждающие документы (счета, квитанции, финансовая и статистическая информация и т.д.) направляются в оригинале в подразделение, ответственное за перевод финансовых средств, и в копиях, заверенных соответствующими оригиналами, в </w:t>
            </w:r>
            <w:r w:rsidR="00E75505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по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связ</w:t>
            </w:r>
            <w:r w:rsidR="00E75505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общественностью, котор</w:t>
            </w:r>
            <w:r w:rsidR="00E75505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конце года передает их в дело </w:t>
            </w:r>
            <w:r w:rsidR="00563840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Бенефициара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которое сохраняется в течение 5 лет в </w:t>
            </w:r>
            <w:r w:rsidR="00E75505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Секретариат.</w:t>
            </w:r>
          </w:p>
          <w:p w14:paraId="292B8D7F" w14:textId="77777777" w:rsidR="00E75505" w:rsidRPr="00563840" w:rsidRDefault="00487687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514"/>
                <w:tab w:val="left" w:pos="2220"/>
              </w:tabs>
              <w:spacing w:after="0"/>
              <w:ind w:left="0" w:firstLine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Совет/</w:t>
            </w:r>
            <w:r w:rsidR="00E75505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E75505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оставляет за собой право проводить проверки как в период исполнения контракта, так и после утверждения двух отчетов, с целью дополнения досье на запрос безвозмездного финансирования, но не позднее одного года после окончания срока реализации проекта.</w:t>
            </w:r>
          </w:p>
          <w:p w14:paraId="33F619C8" w14:textId="1CFCCC05" w:rsidR="00E75505" w:rsidRPr="00563840" w:rsidRDefault="00487687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514"/>
                <w:tab w:val="left" w:pos="2220"/>
              </w:tabs>
              <w:spacing w:after="0"/>
              <w:ind w:left="0" w:firstLine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Платежи будут производиться в леях в пределах, указанных в п. 7, на следующий банковский счет:</w:t>
            </w:r>
          </w:p>
          <w:p w14:paraId="3E3636B9" w14:textId="77777777" w:rsidR="00E75505" w:rsidRPr="00563840" w:rsidRDefault="00487687" w:rsidP="00E75505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____________________________________</w:t>
            </w:r>
          </w:p>
          <w:p w14:paraId="725BED2F" w14:textId="77777777" w:rsidR="00E75505" w:rsidRPr="00563840" w:rsidRDefault="00487687" w:rsidP="00E75505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Банковский счет/IBAN________________________</w:t>
            </w:r>
          </w:p>
          <w:p w14:paraId="596EBE37" w14:textId="77777777" w:rsidR="00E75505" w:rsidRPr="00563840" w:rsidRDefault="00487687" w:rsidP="00E75505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Владелец счета______________________________</w:t>
            </w:r>
          </w:p>
          <w:p w14:paraId="3D0B4394" w14:textId="77777777" w:rsidR="00E75505" w:rsidRPr="00563840" w:rsidRDefault="00487687" w:rsidP="00E75505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SWIFT_____________________________</w:t>
            </w:r>
          </w:p>
          <w:p w14:paraId="514AC55E" w14:textId="534FF232" w:rsidR="00487687" w:rsidRPr="00487687" w:rsidRDefault="00487687" w:rsidP="00E75505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76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Название и адрес банка________________</w:t>
            </w:r>
          </w:p>
          <w:p w14:paraId="0A61E7ED" w14:textId="62EBCC5C" w:rsidR="000902DD" w:rsidRPr="00563840" w:rsidRDefault="000902DD" w:rsidP="00E05836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F79AADD" w14:textId="77777777" w:rsidR="00E75505" w:rsidRPr="00563840" w:rsidRDefault="00E75505" w:rsidP="00E755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III. Права и обязанности сторон</w:t>
            </w:r>
          </w:p>
          <w:p w14:paraId="52DA2CC2" w14:textId="43EBFD28" w:rsidR="00E75505" w:rsidRPr="00563840" w:rsidRDefault="00E75505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372"/>
              </w:tabs>
              <w:spacing w:after="0"/>
              <w:ind w:left="37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Права Совета:</w:t>
            </w:r>
          </w:p>
          <w:p w14:paraId="68316AFC" w14:textId="77777777" w:rsidR="00E75505" w:rsidRPr="00563840" w:rsidRDefault="00E75505">
            <w:pPr>
              <w:pStyle w:val="ListParagraph"/>
              <w:numPr>
                <w:ilvl w:val="0"/>
                <w:numId w:val="32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предоставить Бенефициару финансовые средства в соответствии с условиями, указанными в Контракте;</w:t>
            </w:r>
          </w:p>
          <w:p w14:paraId="3C6E6A6E" w14:textId="77777777" w:rsidR="00E75505" w:rsidRPr="00563840" w:rsidRDefault="00E75505">
            <w:pPr>
              <w:pStyle w:val="ListParagraph"/>
              <w:numPr>
                <w:ilvl w:val="0"/>
                <w:numId w:val="32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перевести выделенные финансовые ресурсы в установленные сроки после получения и принятия подтверждающих документов и представления промежуточного или окончательного финансового отчета;</w:t>
            </w:r>
          </w:p>
          <w:p w14:paraId="2B67A7FF" w14:textId="77777777" w:rsidR="00E75505" w:rsidRPr="00563840" w:rsidRDefault="00E75505">
            <w:pPr>
              <w:pStyle w:val="ListParagraph"/>
              <w:numPr>
                <w:ilvl w:val="0"/>
                <w:numId w:val="32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предоставить Бенефициару элементы визуальной идентичности для использования их в целях продвижения проекта и Совета;</w:t>
            </w:r>
          </w:p>
          <w:p w14:paraId="700ABADB" w14:textId="77777777" w:rsidR="00E75505" w:rsidRPr="00563840" w:rsidRDefault="00E75505">
            <w:pPr>
              <w:pStyle w:val="ListParagraph"/>
              <w:numPr>
                <w:ilvl w:val="0"/>
                <w:numId w:val="32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следить, через конкурсную комиссию, за тем, как реализуется проект, который является предметом настоящего Контракта;</w:t>
            </w:r>
          </w:p>
          <w:p w14:paraId="44F336FF" w14:textId="77777777" w:rsidR="00E75505" w:rsidRPr="00563840" w:rsidRDefault="00E75505">
            <w:pPr>
              <w:pStyle w:val="ListParagraph"/>
              <w:numPr>
                <w:ilvl w:val="0"/>
                <w:numId w:val="32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опубликовать на сайте примэрии информацию о целях финансируемого проекта, размере выделенных ресурсов и результатах, достигнутых Бенефициаром финансирования.</w:t>
            </w:r>
          </w:p>
          <w:p w14:paraId="1AEDC780" w14:textId="77777777" w:rsidR="004E4DC1" w:rsidRPr="00563840" w:rsidRDefault="00E75505">
            <w:pPr>
              <w:pStyle w:val="ListParagraph"/>
              <w:numPr>
                <w:ilvl w:val="1"/>
                <w:numId w:val="30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Обязанности Совета:</w:t>
            </w:r>
          </w:p>
          <w:p w14:paraId="71214A2B" w14:textId="77777777" w:rsidR="004E4DC1" w:rsidRPr="00563840" w:rsidRDefault="00E75505">
            <w:pPr>
              <w:pStyle w:val="ListParagraph"/>
              <w:numPr>
                <w:ilvl w:val="0"/>
                <w:numId w:val="33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этапы организации и проведения конкурсов в зависимости от установленных областей и ежегодно выделяемого бюджета для финансирования Программы Гражданского Бюджета;</w:t>
            </w:r>
          </w:p>
          <w:p w14:paraId="3B91C155" w14:textId="77777777" w:rsidR="004E4DC1" w:rsidRPr="00563840" w:rsidRDefault="00E75505">
            <w:pPr>
              <w:pStyle w:val="ListParagraph"/>
              <w:numPr>
                <w:ilvl w:val="0"/>
                <w:numId w:val="33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планировать, по возможности, финансовые ресурсы и ежегодно обеспечивать процесс организации конкурса для предоставления финансирования Программы, соблюдая принципы прозрачности и равного обращения;</w:t>
            </w:r>
          </w:p>
          <w:p w14:paraId="2A31C2CF" w14:textId="77777777" w:rsidR="004E4DC1" w:rsidRPr="00563840" w:rsidRDefault="00E75505">
            <w:pPr>
              <w:pStyle w:val="ListParagraph"/>
              <w:numPr>
                <w:ilvl w:val="0"/>
                <w:numId w:val="33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конфиденциальность полученной информации;</w:t>
            </w:r>
          </w:p>
          <w:p w14:paraId="11AA6391" w14:textId="77777777" w:rsidR="004E4DC1" w:rsidRPr="00563840" w:rsidRDefault="00E75505">
            <w:pPr>
              <w:pStyle w:val="ListParagraph"/>
              <w:numPr>
                <w:ilvl w:val="0"/>
                <w:numId w:val="33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 информирование и обучение заявителей;</w:t>
            </w:r>
          </w:p>
          <w:p w14:paraId="6692F8CC" w14:textId="77777777" w:rsidR="004E4DC1" w:rsidRPr="00563840" w:rsidRDefault="00E75505">
            <w:pPr>
              <w:pStyle w:val="ListParagraph"/>
              <w:numPr>
                <w:ilvl w:val="0"/>
                <w:numId w:val="33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проверки через конкурсную комиссию как в период действия Контракта, так и после утверждения окончательного отчета;</w:t>
            </w:r>
          </w:p>
          <w:p w14:paraId="3787512C" w14:textId="77777777" w:rsidR="004E4DC1" w:rsidRPr="00563840" w:rsidRDefault="00E75505">
            <w:pPr>
              <w:pStyle w:val="ListParagraph"/>
              <w:numPr>
                <w:ilvl w:val="0"/>
                <w:numId w:val="33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обратиться в уполномоченные органы/суд в случае, если Бенефициар не вернул полученные финансовые ресурсы, с целью возмещения выделенных средств в соответствии с условиями контракта;</w:t>
            </w:r>
          </w:p>
          <w:p w14:paraId="37337E50" w14:textId="77777777" w:rsidR="004E4DC1" w:rsidRPr="00563840" w:rsidRDefault="00E75505">
            <w:pPr>
              <w:pStyle w:val="ListParagraph"/>
              <w:numPr>
                <w:ilvl w:val="0"/>
                <w:numId w:val="33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сообщать о любых изменениях ситуации.</w:t>
            </w:r>
          </w:p>
          <w:p w14:paraId="459C5333" w14:textId="77777777" w:rsidR="004E4DC1" w:rsidRPr="00563840" w:rsidRDefault="00E75505">
            <w:pPr>
              <w:pStyle w:val="ListParagraph"/>
              <w:numPr>
                <w:ilvl w:val="1"/>
                <w:numId w:val="30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Права Бенефициара:</w:t>
            </w:r>
          </w:p>
          <w:p w14:paraId="72B419F9" w14:textId="77777777" w:rsidR="004E4DC1" w:rsidRPr="00563840" w:rsidRDefault="00E75505">
            <w:pPr>
              <w:pStyle w:val="ListParagraph"/>
              <w:numPr>
                <w:ilvl w:val="0"/>
                <w:numId w:val="34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реализовать и продвигать проект, поддерживаемый Советом;</w:t>
            </w:r>
          </w:p>
          <w:p w14:paraId="2ABFEE9F" w14:textId="77777777" w:rsidR="004E4DC1" w:rsidRPr="00563840" w:rsidRDefault="00E75505">
            <w:pPr>
              <w:pStyle w:val="ListParagraph"/>
              <w:numPr>
                <w:ilvl w:val="0"/>
                <w:numId w:val="34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запросить и получить финансовые средства из ежегодно выделяемых ресурсов для реализации Программы в соответствии с Механизмом;</w:t>
            </w:r>
          </w:p>
          <w:p w14:paraId="3537CF4F" w14:textId="77777777" w:rsidR="004E4DC1" w:rsidRPr="00563840" w:rsidRDefault="00E75505">
            <w:pPr>
              <w:pStyle w:val="ListParagraph"/>
              <w:numPr>
                <w:ilvl w:val="0"/>
                <w:numId w:val="34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 информированным о результатах конкурса;</w:t>
            </w:r>
          </w:p>
          <w:p w14:paraId="2BE7C543" w14:textId="77777777" w:rsidR="004E4DC1" w:rsidRPr="00563840" w:rsidRDefault="00E75505">
            <w:pPr>
              <w:pStyle w:val="ListParagraph"/>
              <w:numPr>
                <w:ilvl w:val="0"/>
                <w:numId w:val="34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получать консультации от Совета;</w:t>
            </w:r>
          </w:p>
          <w:p w14:paraId="0644252F" w14:textId="77777777" w:rsidR="004E4DC1" w:rsidRPr="00563840" w:rsidRDefault="00E75505">
            <w:pPr>
              <w:pStyle w:val="ListParagraph"/>
              <w:numPr>
                <w:ilvl w:val="0"/>
                <w:numId w:val="34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подавать заявки на финансирование и участвовать в конкурсе;</w:t>
            </w:r>
          </w:p>
          <w:p w14:paraId="7724AF58" w14:textId="77777777" w:rsidR="004E4DC1" w:rsidRPr="00563840" w:rsidRDefault="00E75505">
            <w:pPr>
              <w:pStyle w:val="ListParagraph"/>
              <w:numPr>
                <w:ilvl w:val="0"/>
                <w:numId w:val="34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информировать всех участников проекта о бесплатном использовании результатов проекта Советом.</w:t>
            </w:r>
          </w:p>
          <w:p w14:paraId="5E397ED5" w14:textId="77777777" w:rsidR="004E4DC1" w:rsidRPr="00563840" w:rsidRDefault="00E75505">
            <w:pPr>
              <w:pStyle w:val="ListParagraph"/>
              <w:numPr>
                <w:ilvl w:val="1"/>
                <w:numId w:val="30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Обязанности Бенефициара:</w:t>
            </w:r>
          </w:p>
          <w:p w14:paraId="5C56E4EB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финансирование исключительно для реализации проекта или действия, являющегося предметом настоящего Контракта;</w:t>
            </w:r>
          </w:p>
          <w:p w14:paraId="12CA4A58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экономические критерии, используя конкурентную и прозрачную систему в случаях, когда не предусмотрено обязательство соблюдать законодательство по закупкам;</w:t>
            </w:r>
          </w:p>
          <w:p w14:paraId="2E0F051F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соблюдать этапы реализации проекта и письменно сообщать о любых изменениях в процессе реализации проекта, включая изменения в смете, прилагаемой к Контракту;</w:t>
            </w:r>
          </w:p>
          <w:p w14:paraId="721031FE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продвигать элементы визуальной идентичности местного органа власти, а именно указывать надпись «Проект реализован с помощью Программы Гражданского Бюджета 20__ в муниципии Бэлць» на любых рекламных материалах, а в их отсутствие создать хотя бы один элемент визуальной идентичности с этой надписью;</w:t>
            </w:r>
          </w:p>
          <w:p w14:paraId="7E2E99BE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корректно и своевременно отражать и сохранять в бухгалтерских документах все экономико-финансовые операции проекта в течение как минимум пяти лет и представлять их Совету по запросу;</w:t>
            </w:r>
          </w:p>
          <w:p w14:paraId="46A0C13F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 составить и предоставить Совету финансовый отчет вместе с подтверждающими документами в соответствии с законодательством;</w:t>
            </w:r>
          </w:p>
          <w:p w14:paraId="4B3700E8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контроль и проверки Совета/Конкурсной комиссии относительно использования финансовых ресурсов, выделенных Советом, как в процессе реализации проекта, так и в течение одного года после его завершения;</w:t>
            </w:r>
          </w:p>
          <w:p w14:paraId="2F4CFBAC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нести полную ответственность за возможные убытки, причиненные третьим лицам по своей вине, при этом Совет освобожден от любой ответственности в этом случае;</w:t>
            </w:r>
          </w:p>
          <w:p w14:paraId="07CA3E7E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предпринимать все необходимые меры для предотвращения возникновения конфликтов интересов;</w:t>
            </w:r>
          </w:p>
          <w:p w14:paraId="504993B4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обеспечивать управление бюджетными ассигнованиями и управление государственным имуществом в соответствии с принципами доброго управления;</w:t>
            </w:r>
          </w:p>
          <w:p w14:paraId="1A51C34D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предоставлять Совету любые документы или информацию в любом формате (оригинал, заверенная копия, CD, электронная версия и т.д.), связанные с реализацией проекта;</w:t>
            </w:r>
          </w:p>
          <w:p w14:paraId="1C8EF5B2" w14:textId="77777777" w:rsidR="00D325AF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проводить, прямо или через третьих лиц, никакую деятельность, противоречащую или наносящую ущерб цели проекта или политике Совета;</w:t>
            </w:r>
          </w:p>
          <w:p w14:paraId="61EB0301" w14:textId="3374700D" w:rsidR="00E75505" w:rsidRPr="00563840" w:rsidRDefault="00E75505">
            <w:pPr>
              <w:pStyle w:val="ListParagraph"/>
              <w:numPr>
                <w:ilvl w:val="0"/>
                <w:numId w:val="35"/>
              </w:numPr>
              <w:spacing w:after="0"/>
              <w:ind w:left="0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вернуть полученные финансовые средства в случае несоответствия условиям настоящего Контракта.</w:t>
            </w:r>
          </w:p>
          <w:p w14:paraId="78EF0F1B" w14:textId="77777777" w:rsidR="00D325AF" w:rsidRPr="00563840" w:rsidRDefault="00D325AF" w:rsidP="00D325AF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IV. Отчет о расходах и итоговый отчет о реализации</w:t>
            </w:r>
          </w:p>
          <w:p w14:paraId="10BAE772" w14:textId="77777777" w:rsidR="00D325AF" w:rsidRPr="00563840" w:rsidRDefault="00D325AF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возмещения утвержденных расходов по Безвозмездному финансированию, необходимо представить промежуточные/итоговые финансовые отчеты, сопровождаемые подтверждающими документами, которые подтверждают выполнение проекта, следующим образом:</w:t>
            </w:r>
          </w:p>
          <w:p w14:paraId="5799E292" w14:textId="77777777" w:rsidR="00202B32" w:rsidRPr="00563840" w:rsidRDefault="00D325AF">
            <w:pPr>
              <w:pStyle w:val="ListParagraph"/>
              <w:numPr>
                <w:ilvl w:val="0"/>
                <w:numId w:val="36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промежуточный/итоговый финансовый отчет о расходах в оригинале, в соответствии с образцом, разработанным Советом;</w:t>
            </w:r>
          </w:p>
          <w:p w14:paraId="7D175355" w14:textId="77777777" w:rsidR="00202B32" w:rsidRPr="00563840" w:rsidRDefault="00D325AF">
            <w:pPr>
              <w:pStyle w:val="ListParagraph"/>
              <w:numPr>
                <w:ilvl w:val="0"/>
                <w:numId w:val="36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приложения к промежуточному/итоговому финансовому отчету: счета-фактуры/кассовые чеки/платежные поручения в копии, подписанные Бенефициаром для подтверждения соответствия.</w:t>
            </w:r>
          </w:p>
          <w:p w14:paraId="108F91C3" w14:textId="77777777" w:rsidR="00202B32" w:rsidRPr="00563840" w:rsidRDefault="00D325AF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того, чтобы документы, представленные с финансовым отчетом Бенефициара, были признаны соответствующими, они должны подтверждать связь между расходами и деятельностью проекта и соответствовать следующим обязательным условиям:</w:t>
            </w:r>
          </w:p>
          <w:p w14:paraId="01477742" w14:textId="77777777" w:rsidR="00202B32" w:rsidRPr="00563840" w:rsidRDefault="00D325AF">
            <w:pPr>
              <w:pStyle w:val="ListParagraph"/>
              <w:numPr>
                <w:ilvl w:val="0"/>
                <w:numId w:val="37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 должны быть выданы на имя Бенефициара финансирования или, в случае обоснованной необходимости, на имя законного представителя или уполномоченного лица для этого;</w:t>
            </w:r>
          </w:p>
          <w:p w14:paraId="0B7DE862" w14:textId="77777777" w:rsidR="00202B32" w:rsidRPr="00563840" w:rsidRDefault="00D325AF">
            <w:pPr>
              <w:pStyle w:val="ListParagraph"/>
              <w:numPr>
                <w:ilvl w:val="0"/>
                <w:numId w:val="37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 должны быть выданы в период реализации проекта;</w:t>
            </w:r>
          </w:p>
          <w:p w14:paraId="6D572CC5" w14:textId="77777777" w:rsidR="00202B32" w:rsidRPr="00563840" w:rsidRDefault="00D325AF">
            <w:pPr>
              <w:pStyle w:val="ListParagraph"/>
              <w:numPr>
                <w:ilvl w:val="0"/>
                <w:numId w:val="37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они должны содержать точные данные о приобретенных товарах или услугах для деятельности проекта;</w:t>
            </w:r>
          </w:p>
          <w:p w14:paraId="54D76A4E" w14:textId="77777777" w:rsidR="00A05ADB" w:rsidRPr="00563840" w:rsidRDefault="00D325AF">
            <w:pPr>
              <w:pStyle w:val="ListParagraph"/>
              <w:numPr>
                <w:ilvl w:val="0"/>
                <w:numId w:val="37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 должны быть заполнены со всеми необходимыми данными (номер и дата выпуска, эмитент документа, Бенефициар, количество, цена за единицу, общая сумма);</w:t>
            </w:r>
          </w:p>
          <w:p w14:paraId="0D518E86" w14:textId="77777777" w:rsidR="00A05ADB" w:rsidRPr="00563840" w:rsidRDefault="00D325AF">
            <w:pPr>
              <w:pStyle w:val="ListParagraph"/>
              <w:numPr>
                <w:ilvl w:val="0"/>
                <w:numId w:val="37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 должны сопровождаться подтверждением оплаты (квитанция, платежное поручение, подтвержденное банком, электронное платежное поручение, отраженное в выписке с банковского счета и т.д.). Платежи должны быть произведены только Бенефициаром или специально уполномоченным лицом с их счетов или кассы.</w:t>
            </w:r>
          </w:p>
          <w:p w14:paraId="5CEF01DD" w14:textId="77777777" w:rsidR="003B1B27" w:rsidRPr="00563840" w:rsidRDefault="00D325AF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основании промежуточных и итоговых финансовых отчетов Совет может уменьшить сумму, первоначально утвержденную, предоставив финансирование в пределах представленных Бенефициаром юридически обоснованных подтверждающих документов.</w:t>
            </w:r>
          </w:p>
          <w:p w14:paraId="02AE45C8" w14:textId="77777777" w:rsidR="003B1B27" w:rsidRPr="00563840" w:rsidRDefault="00D325AF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случае, если по обоснованным причинам финансовый отчет и отчет о реализации проекта не могут быть представлены в сроки, установленные в Контракте о финансировании, Бенефициар имеет возможность один раз представить в письменной форме запрос на изменение сроков отчетности в Совет не позднее чем за 10 календарных дней до окончания установленных сроков.</w:t>
            </w:r>
          </w:p>
          <w:p w14:paraId="30601D52" w14:textId="77777777" w:rsidR="003B1B27" w:rsidRPr="00563840" w:rsidRDefault="00D325AF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Бенефициар должен отправить по почте и зарегистрировать в </w:t>
            </w:r>
            <w:r w:rsidR="003B1B27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мэрии </w:t>
            </w:r>
            <w:proofErr w:type="spellStart"/>
            <w:r w:rsidR="003B1B27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</w:t>
            </w:r>
            <w:proofErr w:type="spellEnd"/>
            <w:r w:rsidR="003B1B27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Бэлць (Дирекция секретариата) до _________ итоговый отчет о реализации проекта и итоговый финансовый отчет, заполненные и подписанные. Итоговый отчет о реализации проекта должен включать:</w:t>
            </w:r>
          </w:p>
          <w:p w14:paraId="2B12411F" w14:textId="77777777" w:rsidR="003B1B27" w:rsidRPr="00563840" w:rsidRDefault="00D325AF">
            <w:pPr>
              <w:pStyle w:val="ListParagraph"/>
              <w:numPr>
                <w:ilvl w:val="0"/>
                <w:numId w:val="38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описательную часть, в которой предоставляются: информация о ходе реализации проекта и описание полученных результатов в сравнении с планируемыми; описание партнерств, разработанных в процессе реализации проекта, и их воздействия; описание бенефициаров проекта и их участия в деятельности; другая релевантная информация, которая помогает продемонстрировать влияние проекта;</w:t>
            </w:r>
          </w:p>
          <w:p w14:paraId="1EDB13AE" w14:textId="77777777" w:rsidR="003B1B27" w:rsidRPr="00563840" w:rsidRDefault="00D325AF">
            <w:pPr>
              <w:pStyle w:val="ListParagraph"/>
              <w:numPr>
                <w:ilvl w:val="0"/>
                <w:numId w:val="38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 и записи о деятельности (фото, видео, аудио);</w:t>
            </w:r>
          </w:p>
          <w:p w14:paraId="2EAA1710" w14:textId="77777777" w:rsidR="003B1B27" w:rsidRPr="00563840" w:rsidRDefault="00D325AF">
            <w:pPr>
              <w:pStyle w:val="ListParagraph"/>
              <w:numPr>
                <w:ilvl w:val="0"/>
                <w:numId w:val="38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рекламные материалы, созданные в рамках проекта (если применимо);</w:t>
            </w:r>
          </w:p>
          <w:p w14:paraId="5AF808B8" w14:textId="77777777" w:rsidR="003B1B27" w:rsidRPr="00563840" w:rsidRDefault="00D325AF">
            <w:pPr>
              <w:pStyle w:val="ListParagraph"/>
              <w:numPr>
                <w:ilvl w:val="0"/>
                <w:numId w:val="38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о отражении проекта в СМИ и социальных сетях (если применимо).</w:t>
            </w:r>
          </w:p>
          <w:p w14:paraId="573084B8" w14:textId="1B94E7F0" w:rsidR="003B1B27" w:rsidRPr="00563840" w:rsidRDefault="00D325AF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должен предоставить полный пакет документов, содержащий итоговый финансовый отчет и итоговый отчет о реализации проекта. Невыполнение этого требования в установленные сроки приведет к возврату полностью или частично средств, переведенных финансирующей стороной, или к невозможности возмещения понесенных расходов.</w:t>
            </w:r>
            <w:r w:rsidR="000902DD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157A1B84" w14:textId="77777777" w:rsidR="003B1B27" w:rsidRPr="00563840" w:rsidRDefault="003B1B27" w:rsidP="003B1B2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B1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V. Прозрачность и защита персональных данных</w:t>
            </w:r>
          </w:p>
          <w:p w14:paraId="794007C5" w14:textId="77777777" w:rsidR="003B1B27" w:rsidRPr="00563840" w:rsidRDefault="003B1B27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 на финансирование, включая его приложения, а также информация и документы, касающиеся его исполнения, являются информацией общественного интереса в соответствии с законодательством страны о доступе к информации.</w:t>
            </w:r>
          </w:p>
          <w:p w14:paraId="1A21039D" w14:textId="77777777" w:rsidR="003B1B27" w:rsidRPr="00563840" w:rsidRDefault="003B1B27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Следующие элементы не могут быть конфиденциальными:</w:t>
            </w:r>
          </w:p>
          <w:p w14:paraId="6EF1C886" w14:textId="77777777" w:rsidR="003B1B27" w:rsidRPr="00563840" w:rsidRDefault="003B1B27">
            <w:pPr>
              <w:pStyle w:val="ListParagraph"/>
              <w:numPr>
                <w:ilvl w:val="0"/>
                <w:numId w:val="39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 проекта, полное наименование Бенефициара, партнеров (если таковые имеются), даты начала и завершения проекта, контактные данные — минимум один рабочий адрес электронной почты и номер телефона для команды проекта; место реализации проекта;</w:t>
            </w:r>
          </w:p>
          <w:p w14:paraId="38A9DF6A" w14:textId="77777777" w:rsidR="003B1B27" w:rsidRPr="00563840" w:rsidRDefault="003B1B27">
            <w:pPr>
              <w:pStyle w:val="ListParagraph"/>
              <w:numPr>
                <w:ilvl w:val="0"/>
                <w:numId w:val="39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сумма утвержденного финансирования, общая сумма допустимых расходов проекта, а также суммы осуществленных платежей, итоговый нарративный отчет о реализации проекта.</w:t>
            </w:r>
          </w:p>
          <w:p w14:paraId="04292589" w14:textId="77777777" w:rsidR="006C0077" w:rsidRPr="00563840" w:rsidRDefault="003B1B27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Персональные данные, как они определены в национальном законодательстве о защите персональных данных, собранные в рамках проекта, используются для выполнения целей проекта с соблюдением действующих законов. В связи с этим участники, вовлеченные в проект, должны заполнить и подписать заявление о обработке и передаче персональных данных.</w:t>
            </w:r>
          </w:p>
          <w:p w14:paraId="71542597" w14:textId="013FB5AC" w:rsidR="003B1B27" w:rsidRPr="00563840" w:rsidRDefault="003B1B27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Персональные данные целевой группы и, при необходимости, конечных бенефициаров проекта могут быть опубликованы для информирования общественности только после их обезличивания, так чтобы данные о личных или материальных обстоятельствах не позволяли идентифицировать конкретное физическое лицо. В случае изображений несовершеннолетних участников проектов необходимо получить письменное согласие законного представителя.</w:t>
            </w:r>
          </w:p>
          <w:p w14:paraId="6C484201" w14:textId="77777777" w:rsidR="003B1B27" w:rsidRPr="00563840" w:rsidRDefault="003B1B27" w:rsidP="003B1B2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B1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VI. Обеспечение видимости и продвижения результатов проекта</w:t>
            </w:r>
          </w:p>
          <w:p w14:paraId="12BDB17C" w14:textId="77777777" w:rsidR="006C0077" w:rsidRPr="00563840" w:rsidRDefault="003B1B27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примет все необходимые меры для того, чтобы общественность знала, что Совет обеспечил финансирование проекта.</w:t>
            </w:r>
          </w:p>
          <w:p w14:paraId="2A5F6202" w14:textId="77777777" w:rsidR="006C0077" w:rsidRPr="00563840" w:rsidRDefault="003B1B27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предоставляет Совету/</w:t>
            </w:r>
            <w:r w:rsidR="006C0077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C0077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 право бесплатно и по своему усмотрению использовать информацию и материалы, полученные в ходе реализации проекта, в любой форме, на неограниченный срок.</w:t>
            </w:r>
          </w:p>
          <w:p w14:paraId="6DF6467C" w14:textId="77777777" w:rsidR="00CE0F95" w:rsidRPr="00563840" w:rsidRDefault="003B1B27">
            <w:pPr>
              <w:pStyle w:val="ListParagraph"/>
              <w:numPr>
                <w:ilvl w:val="1"/>
                <w:numId w:val="30"/>
              </w:numPr>
              <w:spacing w:after="0"/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соглашается на бесплатное и неисключительное использование Советом результатов, полученных в рамках проекта, финансируемого по настоящему контракту, без возражений против авторских прав или прав на интеллектуальную собственность, на срок пять лет, как в стране, так и за рубежом. Бенефициар информирует всех участников проекта о бесплатном и неисключительном использовании результатов проекта Советом.</w:t>
            </w:r>
          </w:p>
          <w:p w14:paraId="1C4250AC" w14:textId="77777777" w:rsidR="004D5D70" w:rsidRPr="00563840" w:rsidRDefault="004D5D70" w:rsidP="004D5D70">
            <w:pPr>
              <w:pStyle w:val="ListParagraph"/>
              <w:spacing w:after="0"/>
              <w:ind w:left="6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D5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VII. Уведомления, форс-мажор и расторжение Контракта</w:t>
            </w:r>
          </w:p>
          <w:p w14:paraId="52A06EC6" w14:textId="51A1DB50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Любое сообщение или уведомление, направленное одной стороной другой, считается действительным, если оно отправлено письменно по почте или электронной почте на адрес/место нахождения Совета или Бенефициара с подтверждением получения. В случае, если уведомление/сообщение отправляется по почте, оно будет отправлено заказным письмом с подтверждением получения и считается полученным </w:t>
            </w:r>
            <w:r w:rsidR="00563840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Бенефициаром</w:t>
            </w: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дату, указанную почтовым отделением. Устные уведомления не принимаются ни одной стороной, если они не подтверждены одним из вышеуказанных способов.</w:t>
            </w:r>
          </w:p>
          <w:p w14:paraId="6D7A0386" w14:textId="77777777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 освобождаются от ответственности за частичное или полное неисполнение обязательств по настоящему Контракту, если это вызвано возникновением форс-мажорных обстоятельств. Сторона, ссылающаяся на обстоятельства, препятствующие выполнению обязательства, обязана немедленно (но не позднее 10 календарных дней) уведомить другую сторону о возникновении обстоятельств, препятствующих выполнению обязательства.</w:t>
            </w:r>
          </w:p>
          <w:p w14:paraId="70CFEB6E" w14:textId="77777777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Расторжение Контракта может быть осуществлено по взаимному согласию сторон или в одностороннем порядке одной из сторон:</w:t>
            </w:r>
          </w:p>
          <w:p w14:paraId="5126C268" w14:textId="77777777" w:rsidR="00F73759" w:rsidRPr="00563840" w:rsidRDefault="004D5D70">
            <w:pPr>
              <w:pStyle w:val="ListParagraph"/>
              <w:numPr>
                <w:ilvl w:val="0"/>
                <w:numId w:val="4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Советом, в случае невыполнения Бенефициаром положений настоящего Контракта. Перед расторжением настоящего Контракта </w:t>
            </w:r>
            <w:r w:rsidR="00F73759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примар</w:t>
            </w: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может приостановить платежи как предварительную меру, без предварительного уведомления. В случае невыполнения положений настоящего Контракта Бенефициар обязан вернуть полученные финансовые средства в течение 15 календарных дней, но не позднее 31 декабря текущего года</w:t>
            </w:r>
            <w:r w:rsidR="00F73759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1884CBE" w14:textId="57F0EA7E" w:rsidR="00F73759" w:rsidRPr="00563840" w:rsidRDefault="004D5D70">
            <w:pPr>
              <w:pStyle w:val="ListParagraph"/>
              <w:numPr>
                <w:ilvl w:val="0"/>
                <w:numId w:val="4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Бенефициаром, в случае невыполнения </w:t>
            </w:r>
            <w:r w:rsidR="00F73759"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прима</w:t>
            </w: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ром установленных в настоящем Контракте сроков платежей. В этом случае Бенефициар обязан вернуть полученные финансовые средства не позднее 31 декабря текущего года.</w:t>
            </w:r>
          </w:p>
          <w:p w14:paraId="4212388B" w14:textId="77777777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Сторона, инициирующая расторжение Контракта, обязана уведомить другую сторону о своих намерениях в течение 10 календарных дней письменно с указанием причины. Сторона, получившая уведомление, обязана ответить в течение 5 календарных дней с момента получения уведомления. Если спор не будет решен в установленные сроки, инициатор расторжения начнет процесс расторжения.</w:t>
            </w:r>
          </w:p>
          <w:p w14:paraId="631D2620" w14:textId="77777777" w:rsidR="00F73759" w:rsidRPr="00563840" w:rsidRDefault="004D5D70" w:rsidP="00F73759">
            <w:pPr>
              <w:pStyle w:val="ListParagraph"/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VIII. Заключительные положения</w:t>
            </w:r>
          </w:p>
          <w:p w14:paraId="61E0B33C" w14:textId="2ED33802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 Контракт прекращается полностью, если:</w:t>
            </w:r>
          </w:p>
          <w:p w14:paraId="0C10EDE2" w14:textId="77777777" w:rsidR="00F73759" w:rsidRPr="00563840" w:rsidRDefault="004D5D70">
            <w:pPr>
              <w:pStyle w:val="ListParagraph"/>
              <w:numPr>
                <w:ilvl w:val="0"/>
                <w:numId w:val="41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не представит документы, подтверждающие расходы, и итоговый нарративный отчет о реализации проекта в установленный Контрактом срок;</w:t>
            </w:r>
          </w:p>
          <w:p w14:paraId="19567D9C" w14:textId="77777777" w:rsidR="00F73759" w:rsidRPr="00563840" w:rsidRDefault="004D5D70">
            <w:pPr>
              <w:pStyle w:val="ListParagraph"/>
              <w:numPr>
                <w:ilvl w:val="0"/>
                <w:numId w:val="41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не допускает контроль и проверки Совета относительно использования полученных финансовых средств;</w:t>
            </w:r>
          </w:p>
          <w:p w14:paraId="545F2D71" w14:textId="77777777" w:rsidR="00F73759" w:rsidRPr="00563840" w:rsidRDefault="004D5D70">
            <w:pPr>
              <w:pStyle w:val="ListParagraph"/>
              <w:numPr>
                <w:ilvl w:val="0"/>
                <w:numId w:val="41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одна из сторон признана неплатежеспособной или было начато производство по делу о реструктуризации до начала исполнения настоящего Контракта;</w:t>
            </w:r>
          </w:p>
          <w:p w14:paraId="0453003E" w14:textId="77777777" w:rsidR="00F73759" w:rsidRPr="00563840" w:rsidRDefault="004D5D70">
            <w:pPr>
              <w:pStyle w:val="ListParagraph"/>
              <w:numPr>
                <w:ilvl w:val="0"/>
                <w:numId w:val="41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передает третьей стороне полностью или частично свои обязательства по настоящему Контракту без предварительного письменного согласия Совета;</w:t>
            </w:r>
          </w:p>
          <w:p w14:paraId="77227A25" w14:textId="77777777" w:rsidR="00F73759" w:rsidRPr="00563840" w:rsidRDefault="004D5D70">
            <w:pPr>
              <w:pStyle w:val="ListParagraph"/>
              <w:numPr>
                <w:ilvl w:val="0"/>
                <w:numId w:val="41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использует полученные финансовые средства на цели, не предусмотренные настоящим Контрактом;</w:t>
            </w:r>
          </w:p>
          <w:p w14:paraId="2399FA17" w14:textId="5DFABC9B" w:rsidR="00F73759" w:rsidRPr="00563840" w:rsidRDefault="004D5D70">
            <w:pPr>
              <w:pStyle w:val="ListParagraph"/>
              <w:numPr>
                <w:ilvl w:val="0"/>
                <w:numId w:val="41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Бенефициар предоставляет ложные или неполные заявления для получения финансирования по настоящему Контракту или предоставляет отчеты, которые не соответствуют действительности.</w:t>
            </w:r>
          </w:p>
          <w:p w14:paraId="255418F0" w14:textId="77777777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Споры, которые могут возникнуть из настоящего Контракта, будут решаться сторонами мирным путем. В противном случае они будут переданы на рассмотрение в компетентный суд в соответствии с законодательством Республики Молдова.</w:t>
            </w:r>
          </w:p>
          <w:p w14:paraId="676D73EE" w14:textId="77777777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Контрактующие стороны имеют право в ходе выполнения Контракта согласовать изменение его условий путем дополнительного соглашения в случае возникновения обстоятельств, которые не могли быть предсказаны на момент заключения настоящего Контракта. Изменения и дополнения к настоящему Контракту действительны только в случае их оформления в письменной форме и подписания обеими сторонами.</w:t>
            </w:r>
          </w:p>
          <w:p w14:paraId="092C4726" w14:textId="77777777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 одна из сторон не имеет права передавать свои обязательства и права, предусмотренные настоящим Контрактом, третьим лицам без письменного согласия другой стороны.</w:t>
            </w:r>
          </w:p>
          <w:p w14:paraId="52EAF968" w14:textId="6DCB7C96" w:rsidR="00F73759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Настоящий Контракт является соглашением воли обеих сторон, подписанным сегодня, _______________ </w:t>
            </w:r>
            <w:r w:rsidR="00F73759" w:rsidRPr="005638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(дата, месяц, год) </w:t>
            </w: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считается заключенным с даты подписания, действительным до_____________</w:t>
            </w:r>
            <w:r w:rsidRPr="005638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(дата, месяц, год)</w:t>
            </w:r>
            <w:r w:rsidR="00F73759" w:rsidRPr="005638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14:paraId="5E676D84" w14:textId="2418AEFA" w:rsidR="000902DD" w:rsidRPr="00563840" w:rsidRDefault="004D5D70">
            <w:pPr>
              <w:pStyle w:val="ListParagraph"/>
              <w:numPr>
                <w:ilvl w:val="1"/>
                <w:numId w:val="30"/>
              </w:numPr>
              <w:spacing w:after="0"/>
              <w:ind w:left="-53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 Контракт составлен в двух экземплярах на румынском языке, по одному экземпляру для Бенефициара и Совета, в лице господина мэра города Бельцы. Для подтверждения вышеизложенного стороны подписали настоящий Контракт в соответствии с законодательством Республики Молдова, на дату и год, указанные выше.</w:t>
            </w:r>
          </w:p>
        </w:tc>
      </w:tr>
      <w:tr w:rsidR="00563840" w:rsidRPr="00563840" w14:paraId="083C186D" w14:textId="77777777" w:rsidTr="00487687">
        <w:trPr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146754" w14:textId="25587652" w:rsidR="000902DD" w:rsidRPr="00563840" w:rsidRDefault="00F73759" w:rsidP="00E058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Примар </w:t>
            </w:r>
            <w:proofErr w:type="spellStart"/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мун</w:t>
            </w:r>
            <w:proofErr w:type="spellEnd"/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Бэлць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CCCF5D" w14:textId="604FAA89" w:rsidR="000902DD" w:rsidRPr="00563840" w:rsidRDefault="00F73759" w:rsidP="00E058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Бенефициар</w:t>
            </w:r>
          </w:p>
        </w:tc>
      </w:tr>
    </w:tbl>
    <w:p w14:paraId="0481C7F9" w14:textId="77777777" w:rsidR="000902DD" w:rsidRPr="00563840" w:rsidRDefault="000902DD" w:rsidP="00E058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14:paraId="549D3D18" w14:textId="000DB1D4" w:rsidR="002948D0" w:rsidRPr="00563840" w:rsidRDefault="000902DD" w:rsidP="0056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 __________________________</w:t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12EF0"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</w:t>
      </w:r>
    </w:p>
    <w:p w14:paraId="2DD955B7" w14:textId="77777777" w:rsidR="005630B9" w:rsidRPr="00563840" w:rsidRDefault="005630B9" w:rsidP="00E0583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42CEEFEE" w14:textId="792BBBBE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8</w:t>
      </w:r>
    </w:p>
    <w:p w14:paraId="17D768D6" w14:textId="77777777" w:rsidR="006506A4" w:rsidRPr="00563840" w:rsidRDefault="006506A4" w:rsidP="006506A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699C8D96" w14:textId="77777777" w:rsidR="002948D0" w:rsidRPr="00563840" w:rsidRDefault="002948D0" w:rsidP="00E0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15044" w14:textId="73159793" w:rsidR="00563840" w:rsidRPr="00563840" w:rsidRDefault="00563840" w:rsidP="00563840">
      <w:pPr>
        <w:pStyle w:val="NormalWeb"/>
        <w:spacing w:line="276" w:lineRule="auto"/>
        <w:jc w:val="center"/>
        <w:rPr>
          <w:b/>
          <w:bCs/>
          <w:lang w:val="ru-RU" w:eastAsia="en-US"/>
        </w:rPr>
      </w:pPr>
      <w:proofErr w:type="spellStart"/>
      <w:r w:rsidRPr="00563840">
        <w:rPr>
          <w:b/>
          <w:bCs/>
          <w:lang w:val="ru-RU" w:eastAsia="en-US"/>
        </w:rPr>
        <w:t>Наративный</w:t>
      </w:r>
      <w:proofErr w:type="spellEnd"/>
      <w:r w:rsidRPr="00563840">
        <w:rPr>
          <w:b/>
          <w:bCs/>
          <w:lang w:val="ru-RU" w:eastAsia="en-US"/>
        </w:rPr>
        <w:t xml:space="preserve"> отчет</w:t>
      </w:r>
      <w:r>
        <w:rPr>
          <w:b/>
          <w:bCs/>
          <w:lang w:val="ru-RU" w:eastAsia="en-US"/>
        </w:rPr>
        <w:t xml:space="preserve"> (Модель)</w:t>
      </w:r>
    </w:p>
    <w:p w14:paraId="1AB33131" w14:textId="51D10571" w:rsidR="00563840" w:rsidRPr="00563840" w:rsidRDefault="00563840" w:rsidP="00563840">
      <w:pPr>
        <w:pStyle w:val="NormalWeb"/>
        <w:spacing w:after="0" w:afterAutospacing="0" w:line="276" w:lineRule="auto"/>
        <w:jc w:val="center"/>
        <w:rPr>
          <w:b/>
          <w:bCs/>
          <w:lang w:val="ru-RU" w:eastAsia="en-US"/>
        </w:rPr>
      </w:pPr>
      <w:r w:rsidRPr="00563840">
        <w:rPr>
          <w:b/>
          <w:bCs/>
          <w:lang w:val="ru-RU" w:eastAsia="en-US"/>
        </w:rPr>
        <w:t>НАРАТИВНЫЙ ОТЧЕТ</w:t>
      </w:r>
    </w:p>
    <w:p w14:paraId="7246E549" w14:textId="77777777" w:rsidR="00563840" w:rsidRDefault="00563840" w:rsidP="005638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536D1B" w14:textId="77777777" w:rsidR="00563840" w:rsidRDefault="00563840" w:rsidP="0056384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реализации проекта _______________________________ </w:t>
      </w:r>
    </w:p>
    <w:p w14:paraId="27A0AFCA" w14:textId="77777777" w:rsidR="00563840" w:rsidRDefault="00563840" w:rsidP="0056384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 __________________________________ </w:t>
      </w:r>
    </w:p>
    <w:p w14:paraId="6772D833" w14:textId="608D4BC5" w:rsidR="00563840" w:rsidRPr="00563840" w:rsidRDefault="00563840" w:rsidP="0056384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 _________________ по ___________________</w:t>
      </w:r>
    </w:p>
    <w:p w14:paraId="3BDD0D98" w14:textId="77777777" w:rsidR="00563840" w:rsidRPr="00563840" w:rsidRDefault="00563840" w:rsidP="005638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Отчет будет содержать следующие данные:</w:t>
      </w:r>
    </w:p>
    <w:p w14:paraId="2A5F5DBB" w14:textId="77777777" w:rsidR="00563840" w:rsidRPr="00563840" w:rsidRDefault="00563840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 реализации целей и мероприятий, согласно представленному проекту;</w:t>
      </w:r>
    </w:p>
    <w:p w14:paraId="279B9CC9" w14:textId="77777777" w:rsidR="00563840" w:rsidRPr="00563840" w:rsidRDefault="00563840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Получатели проекта (количество, категория);</w:t>
      </w:r>
    </w:p>
    <w:p w14:paraId="17DA9A4C" w14:textId="77777777" w:rsidR="00563840" w:rsidRPr="00563840" w:rsidRDefault="00563840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Описание каждой выполненной деятельности, в соответствии с формой проекта (указать день и время выполнения деятельности, полученные результаты, использованные ресурсы, достигнутые показатели и т.д.). В случае невыполнения запланированных мероприятий или других несоответствий — указать причину и приложить подтверждающие документы;</w:t>
      </w:r>
    </w:p>
    <w:p w14:paraId="385E0FD4" w14:textId="77777777" w:rsidR="00563840" w:rsidRPr="00563840" w:rsidRDefault="00563840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Привлеченные партнеры, при необходимости;</w:t>
      </w:r>
    </w:p>
    <w:p w14:paraId="0B921707" w14:textId="77777777" w:rsidR="00563840" w:rsidRPr="00563840" w:rsidRDefault="00563840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релевантные данные.</w:t>
      </w:r>
    </w:p>
    <w:p w14:paraId="2F4BAB2A" w14:textId="77777777" w:rsidR="00563840" w:rsidRDefault="00563840" w:rsidP="005638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отчету прилагаются: </w:t>
      </w:r>
    </w:p>
    <w:p w14:paraId="5CF4A736" w14:textId="5986D16F" w:rsidR="00563840" w:rsidRPr="00563840" w:rsidRDefault="00563840">
      <w:pPr>
        <w:pStyle w:val="ListParagraph"/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протоколы (в оригинале); </w:t>
      </w:r>
    </w:p>
    <w:p w14:paraId="420D243C" w14:textId="21D0CCFF" w:rsidR="00563840" w:rsidRPr="00563840" w:rsidRDefault="00563840">
      <w:pPr>
        <w:pStyle w:val="ListParagraph"/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пояснительные, оправдательные записки (в оригинале); </w:t>
      </w:r>
    </w:p>
    <w:p w14:paraId="1E0E64EE" w14:textId="1D6B85F9" w:rsidR="00563840" w:rsidRPr="00563840" w:rsidRDefault="00563840">
      <w:pPr>
        <w:pStyle w:val="ListParagraph"/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списки приглашенных на мероприятия и списки посещаемости с указанием контактных данных, адресов, занимаемых должностей, телефонов, электронной почты (в оригинале); </w:t>
      </w:r>
    </w:p>
    <w:p w14:paraId="585B3FDA" w14:textId="445DCDEF" w:rsidR="00563840" w:rsidRPr="00563840" w:rsidRDefault="00563840">
      <w:pPr>
        <w:pStyle w:val="ListParagraph"/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рекламные материалы, разработанные в рамках проекта, если необходимо; </w:t>
      </w:r>
    </w:p>
    <w:p w14:paraId="0029A4EC" w14:textId="7B118C70" w:rsidR="00563840" w:rsidRPr="00563840" w:rsidRDefault="00563840">
      <w:pPr>
        <w:pStyle w:val="ListParagraph"/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фотографии, видеоматериалы, если необходимо; </w:t>
      </w:r>
    </w:p>
    <w:p w14:paraId="7E8A274E" w14:textId="676C6246" w:rsidR="00563840" w:rsidRPr="00563840" w:rsidRDefault="00563840">
      <w:pPr>
        <w:pStyle w:val="ListParagraph"/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подтверждающие документы, оправдывающие выполнение проекта.</w:t>
      </w:r>
    </w:p>
    <w:p w14:paraId="1512CB48" w14:textId="77777777" w:rsidR="00563840" w:rsidRPr="00563840" w:rsidRDefault="00563840" w:rsidP="005638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Подписывая ниже, я заявляю, что в полном объеме и добросовестно предоставленные мной данные в этом отчете являются правильными и точными.</w:t>
      </w:r>
    </w:p>
    <w:p w14:paraId="0D0D4B06" w14:textId="77777777" w:rsidR="00563840" w:rsidRPr="00563840" w:rsidRDefault="00563840" w:rsidP="005638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Фамилия, имя _______________________________</w:t>
      </w:r>
    </w:p>
    <w:p w14:paraId="5203CBB1" w14:textId="77777777" w:rsidR="00563840" w:rsidRPr="00563840" w:rsidRDefault="00563840" w:rsidP="005638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Подпись ____________________</w:t>
      </w:r>
    </w:p>
    <w:p w14:paraId="76AA2D13" w14:textId="77777777" w:rsidR="00563840" w:rsidRPr="00563840" w:rsidRDefault="00563840" w:rsidP="005638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Дата ________________________</w:t>
      </w:r>
    </w:p>
    <w:p w14:paraId="0F696491" w14:textId="5070A295" w:rsidR="002948D0" w:rsidRPr="00563840" w:rsidRDefault="002948D0" w:rsidP="005638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DDDFF2" w14:textId="77777777" w:rsidR="002E466B" w:rsidRPr="00563840" w:rsidRDefault="002E466B" w:rsidP="005638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1DCE678E" w14:textId="0B4E96B1" w:rsidR="006506A4" w:rsidRPr="00563840" w:rsidRDefault="006506A4" w:rsidP="0056384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№ 9</w:t>
      </w:r>
    </w:p>
    <w:p w14:paraId="12676C0F" w14:textId="77777777" w:rsidR="006506A4" w:rsidRPr="00563840" w:rsidRDefault="006506A4" w:rsidP="0056384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1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Механизму Гражданского бюджета в </w:t>
      </w:r>
      <w:proofErr w:type="spellStart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. Бэлць</w:t>
      </w:r>
    </w:p>
    <w:p w14:paraId="2A5FC5C1" w14:textId="0841FF0F" w:rsidR="00563840" w:rsidRPr="00563840" w:rsidRDefault="00563840" w:rsidP="005638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Финансовый отчет</w:t>
      </w:r>
      <w:r w:rsidRPr="00563840">
        <w:rPr>
          <w:b/>
          <w:bCs/>
          <w:lang w:val="ru-RU"/>
        </w:rPr>
        <w:t xml:space="preserve"> (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Модель)</w:t>
      </w:r>
    </w:p>
    <w:p w14:paraId="33B44E27" w14:textId="272703F6" w:rsidR="00563840" w:rsidRDefault="00563840" w:rsidP="005638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ФИНАНСОВЫЙ ОТЧЕТ</w:t>
      </w:r>
    </w:p>
    <w:p w14:paraId="47C6ED82" w14:textId="5FFE23E7" w:rsidR="00563840" w:rsidRPr="00563840" w:rsidRDefault="00563840" w:rsidP="005638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реализации проекта _______________________________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от __________________________________</w:t>
      </w:r>
      <w:r w:rsidRPr="0056384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с _________________ по ___________________</w:t>
      </w:r>
    </w:p>
    <w:p w14:paraId="35925E7B" w14:textId="77777777" w:rsidR="00563840" w:rsidRPr="00563840" w:rsidRDefault="00563840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За отчетный период было получено всего: _________________ (указать в лея).</w:t>
      </w:r>
    </w:p>
    <w:p w14:paraId="4B3F6EBF" w14:textId="77777777" w:rsidR="00563840" w:rsidRPr="00563840" w:rsidRDefault="00563840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Из них было израсходовано всего: __________________________ (указать в лея).</w:t>
      </w:r>
    </w:p>
    <w:p w14:paraId="5B887BF6" w14:textId="77777777" w:rsidR="00563840" w:rsidRPr="00563840" w:rsidRDefault="00563840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Остаток на отчетный период __________________________ (указать свободный остаток в лея, полученный и не использованный за отчетный период).</w:t>
      </w:r>
    </w:p>
    <w:p w14:paraId="471A04D3" w14:textId="4503B1BB" w:rsidR="00563840" w:rsidRDefault="00563840" w:rsidP="00CC19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Финансовый отчет должен содержать подробную информацию о расходах полученных средств с приложением заверенных копий всех финансовых документов, подтверждающих произведенные расходы в соответствии с требованиями действующего законодательства.</w:t>
      </w:r>
    </w:p>
    <w:tbl>
      <w:tblPr>
        <w:tblW w:w="9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2535"/>
        <w:gridCol w:w="1575"/>
        <w:gridCol w:w="1740"/>
        <w:gridCol w:w="1605"/>
        <w:gridCol w:w="1650"/>
      </w:tblGrid>
      <w:tr w:rsidR="00CC194D" w:rsidRPr="00563840" w14:paraId="4B9E0ADD" w14:textId="77777777" w:rsidTr="00DF5A58">
        <w:trPr>
          <w:trHeight w:val="145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4024" w14:textId="0D904E6E" w:rsidR="00CC194D" w:rsidRPr="00563840" w:rsidRDefault="00CC194D" w:rsidP="00DF5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915A" w14:textId="2C51AEA6" w:rsidR="00CC194D" w:rsidRPr="00563840" w:rsidRDefault="00CC194D" w:rsidP="00DF5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Статья расходов в соответствии с утвержденной сметой расходов проекта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EF4E" w14:textId="0263DDD7" w:rsidR="00CC194D" w:rsidRPr="00563840" w:rsidRDefault="00CC194D" w:rsidP="00DF5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Выделено (лея)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535B" w14:textId="00D2F247" w:rsidR="00CC194D" w:rsidRPr="00563840" w:rsidRDefault="00CC194D" w:rsidP="00DF5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Название, номер и дата финансового документа, счета, счета-фактуры 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C9F5" w14:textId="45D7C2BF" w:rsidR="00CC194D" w:rsidRPr="00563840" w:rsidRDefault="00CC194D" w:rsidP="00DF5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Фактические расходы (лея)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BE9C" w14:textId="508D7A79" w:rsidR="00CC194D" w:rsidRPr="00563840" w:rsidRDefault="00CC194D" w:rsidP="00DF5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Остаток средств после реализации социального проекта (лея)</w:t>
            </w:r>
          </w:p>
        </w:tc>
      </w:tr>
      <w:tr w:rsidR="00CC194D" w:rsidRPr="00563840" w14:paraId="031E7C7E" w14:textId="77777777" w:rsidTr="00DF5A58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8FDD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D804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FD47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4EE1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EF85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9CBB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C194D" w:rsidRPr="00563840" w14:paraId="43F8389E" w14:textId="77777777" w:rsidTr="00DF5A58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96FC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17A5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D41C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EE5F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6ED5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9D53" w14:textId="77777777" w:rsidR="00CC194D" w:rsidRPr="00563840" w:rsidRDefault="00CC194D" w:rsidP="00DF5A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8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6FAA8B27" w14:textId="77777777" w:rsidR="00CC194D" w:rsidRPr="00563840" w:rsidRDefault="00CC194D" w:rsidP="00CC19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37FA34" w14:textId="77777777" w:rsidR="00563840" w:rsidRPr="00563840" w:rsidRDefault="00563840" w:rsidP="00CC19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Финансовыми документами могут быть:</w:t>
      </w:r>
    </w:p>
    <w:p w14:paraId="1A8677C8" w14:textId="77777777" w:rsidR="00563840" w:rsidRPr="00563840" w:rsidRDefault="00563840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при оплате через перевод: контракт на оказание услуг и акт выполнения услуг, счет, счет-фактура на материальные товары и копия платежного поручения с пометкой банка;</w:t>
      </w:r>
    </w:p>
    <w:p w14:paraId="33ADF3CC" w14:textId="77777777" w:rsidR="00563840" w:rsidRPr="00563840" w:rsidRDefault="00563840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sz w:val="24"/>
          <w:szCs w:val="24"/>
          <w:lang w:val="ru-RU"/>
        </w:rPr>
        <w:t>при оплате труда нанятых работников: договор аренды, акт выполнения работ, ведомость расчетов и оплаты, платежные поручения, подтверждающие оплату налогов.</w:t>
      </w:r>
    </w:p>
    <w:p w14:paraId="336E9F2B" w14:textId="77777777" w:rsidR="00563840" w:rsidRPr="00563840" w:rsidRDefault="00563840" w:rsidP="00CC19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Подписывая ниже, я заявляю, что в полном объеме и добросовестно предоставленные мной данные в этом заявлении являются правильными и точными.</w:t>
      </w:r>
    </w:p>
    <w:p w14:paraId="35DD0818" w14:textId="7BA703AE" w:rsidR="00563840" w:rsidRPr="00563840" w:rsidRDefault="00CC194D" w:rsidP="0056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</w:t>
      </w:r>
    </w:p>
    <w:p w14:paraId="3C7106AF" w14:textId="51452DB6" w:rsidR="002948D0" w:rsidRPr="00CC194D" w:rsidRDefault="00563840" w:rsidP="00CC19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56384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(имя, фамилия, должность, подпись и печать)</w:t>
      </w:r>
    </w:p>
    <w:sectPr w:rsidR="002948D0" w:rsidRPr="00CC194D" w:rsidSect="00176323">
      <w:pgSz w:w="11906" w:h="16838"/>
      <w:pgMar w:top="709" w:right="850" w:bottom="568" w:left="1701" w:header="708" w:footer="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B823" w14:textId="77777777" w:rsidR="004415F6" w:rsidRDefault="004415F6" w:rsidP="00FA0FE5">
      <w:pPr>
        <w:spacing w:after="0" w:line="240" w:lineRule="auto"/>
      </w:pPr>
      <w:r>
        <w:separator/>
      </w:r>
    </w:p>
  </w:endnote>
  <w:endnote w:type="continuationSeparator" w:id="0">
    <w:p w14:paraId="1E7E0B04" w14:textId="77777777" w:rsidR="004415F6" w:rsidRDefault="004415F6" w:rsidP="00FA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06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1884E" w14:textId="2AF9580B" w:rsidR="00FA0FE5" w:rsidRDefault="00FA0F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22C06" w14:textId="77777777" w:rsidR="00FA0FE5" w:rsidRDefault="00FA0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E1F0" w14:textId="77777777" w:rsidR="004415F6" w:rsidRDefault="004415F6" w:rsidP="00FA0FE5">
      <w:pPr>
        <w:spacing w:after="0" w:line="240" w:lineRule="auto"/>
      </w:pPr>
      <w:r>
        <w:separator/>
      </w:r>
    </w:p>
  </w:footnote>
  <w:footnote w:type="continuationSeparator" w:id="0">
    <w:p w14:paraId="003C8B09" w14:textId="77777777" w:rsidR="004415F6" w:rsidRDefault="004415F6" w:rsidP="00FA0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25B"/>
    <w:multiLevelType w:val="multilevel"/>
    <w:tmpl w:val="EA6CE3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039DD"/>
    <w:multiLevelType w:val="hybridMultilevel"/>
    <w:tmpl w:val="272E8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559"/>
    <w:multiLevelType w:val="multilevel"/>
    <w:tmpl w:val="4160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408AC"/>
    <w:multiLevelType w:val="multilevel"/>
    <w:tmpl w:val="BFC0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76B6"/>
    <w:multiLevelType w:val="multilevel"/>
    <w:tmpl w:val="EAF2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04B71"/>
    <w:multiLevelType w:val="multilevel"/>
    <w:tmpl w:val="EAF2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61141"/>
    <w:multiLevelType w:val="hybridMultilevel"/>
    <w:tmpl w:val="4F2CC8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4143"/>
    <w:multiLevelType w:val="hybridMultilevel"/>
    <w:tmpl w:val="D426616A"/>
    <w:lvl w:ilvl="0" w:tplc="04090017">
      <w:start w:val="1"/>
      <w:numFmt w:val="lowerLetter"/>
      <w:lvlText w:val="%1)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8" w15:restartNumberingAfterBreak="0">
    <w:nsid w:val="101C30FC"/>
    <w:multiLevelType w:val="multilevel"/>
    <w:tmpl w:val="F36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3698A"/>
    <w:multiLevelType w:val="multilevel"/>
    <w:tmpl w:val="46A0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0F777C"/>
    <w:multiLevelType w:val="multilevel"/>
    <w:tmpl w:val="1FE2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60BFF"/>
    <w:multiLevelType w:val="hybridMultilevel"/>
    <w:tmpl w:val="E27EB428"/>
    <w:lvl w:ilvl="0" w:tplc="05F04056">
      <w:start w:val="885"/>
      <w:numFmt w:val="bullet"/>
      <w:lvlText w:val=""/>
      <w:lvlJc w:val="left"/>
      <w:pPr>
        <w:ind w:left="117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 w15:restartNumberingAfterBreak="0">
    <w:nsid w:val="1DFF6D24"/>
    <w:multiLevelType w:val="hybridMultilevel"/>
    <w:tmpl w:val="8BA4A896"/>
    <w:lvl w:ilvl="0" w:tplc="04090017">
      <w:start w:val="1"/>
      <w:numFmt w:val="lowerLetter"/>
      <w:lvlText w:val="%1)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20A34D6B"/>
    <w:multiLevelType w:val="hybridMultilevel"/>
    <w:tmpl w:val="AF1AF43E"/>
    <w:lvl w:ilvl="0" w:tplc="04090017">
      <w:start w:val="1"/>
      <w:numFmt w:val="lowerLetter"/>
      <w:lvlText w:val="%1)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20BF6C82"/>
    <w:multiLevelType w:val="hybridMultilevel"/>
    <w:tmpl w:val="E6CEF2F4"/>
    <w:lvl w:ilvl="0" w:tplc="04090017">
      <w:start w:val="1"/>
      <w:numFmt w:val="lowerLetter"/>
      <w:lvlText w:val="%1)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5" w15:restartNumberingAfterBreak="0">
    <w:nsid w:val="217248AA"/>
    <w:multiLevelType w:val="hybridMultilevel"/>
    <w:tmpl w:val="B952FE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D3C2B"/>
    <w:multiLevelType w:val="multilevel"/>
    <w:tmpl w:val="DE7606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9978B3"/>
    <w:multiLevelType w:val="multilevel"/>
    <w:tmpl w:val="58E4A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AC1689E"/>
    <w:multiLevelType w:val="hybridMultilevel"/>
    <w:tmpl w:val="660E81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94429"/>
    <w:multiLevelType w:val="hybridMultilevel"/>
    <w:tmpl w:val="5922FA12"/>
    <w:lvl w:ilvl="0" w:tplc="04090017">
      <w:start w:val="1"/>
      <w:numFmt w:val="lowerLetter"/>
      <w:lvlText w:val="%1)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0" w15:restartNumberingAfterBreak="0">
    <w:nsid w:val="2DD90E13"/>
    <w:multiLevelType w:val="multilevel"/>
    <w:tmpl w:val="1E40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B57E24"/>
    <w:multiLevelType w:val="hybridMultilevel"/>
    <w:tmpl w:val="0A920082"/>
    <w:lvl w:ilvl="0" w:tplc="05F04056">
      <w:start w:val="88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44C7A"/>
    <w:multiLevelType w:val="multilevel"/>
    <w:tmpl w:val="3B54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B25FC2"/>
    <w:multiLevelType w:val="hybridMultilevel"/>
    <w:tmpl w:val="B3C2BE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B6DBB"/>
    <w:multiLevelType w:val="multilevel"/>
    <w:tmpl w:val="E30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E92F6E"/>
    <w:multiLevelType w:val="multilevel"/>
    <w:tmpl w:val="A2B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BF2C68"/>
    <w:multiLevelType w:val="multilevel"/>
    <w:tmpl w:val="EAF2DF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415112"/>
    <w:multiLevelType w:val="multilevel"/>
    <w:tmpl w:val="D7C8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456D1D"/>
    <w:multiLevelType w:val="hybridMultilevel"/>
    <w:tmpl w:val="8552039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437EBB"/>
    <w:multiLevelType w:val="multilevel"/>
    <w:tmpl w:val="D5B6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90" w:hanging="39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527995"/>
    <w:multiLevelType w:val="hybridMultilevel"/>
    <w:tmpl w:val="1214072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19A4C86"/>
    <w:multiLevelType w:val="hybridMultilevel"/>
    <w:tmpl w:val="FEB8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D3242"/>
    <w:multiLevelType w:val="multilevel"/>
    <w:tmpl w:val="6F7C6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349E0"/>
    <w:multiLevelType w:val="multilevel"/>
    <w:tmpl w:val="D1EE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9F315E"/>
    <w:multiLevelType w:val="multilevel"/>
    <w:tmpl w:val="D5B6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90" w:hanging="39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B16271"/>
    <w:multiLevelType w:val="hybridMultilevel"/>
    <w:tmpl w:val="B5B44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84A29"/>
    <w:multiLevelType w:val="multilevel"/>
    <w:tmpl w:val="B96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DD2376"/>
    <w:multiLevelType w:val="multilevel"/>
    <w:tmpl w:val="431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F3FA0"/>
    <w:multiLevelType w:val="multilevel"/>
    <w:tmpl w:val="4D24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5E55C3"/>
    <w:multiLevelType w:val="hybridMultilevel"/>
    <w:tmpl w:val="8FD6B28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5D4E196">
      <w:start w:val="1"/>
      <w:numFmt w:val="bullet"/>
      <w:lvlText w:val=""/>
      <w:lvlJc w:val="left"/>
      <w:pPr>
        <w:ind w:left="1502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0" w15:restartNumberingAfterBreak="0">
    <w:nsid w:val="71F80604"/>
    <w:multiLevelType w:val="hybridMultilevel"/>
    <w:tmpl w:val="CE40EECC"/>
    <w:lvl w:ilvl="0" w:tplc="05F04056">
      <w:start w:val="885"/>
      <w:numFmt w:val="bullet"/>
      <w:lvlText w:val=""/>
      <w:lvlJc w:val="left"/>
      <w:pPr>
        <w:ind w:left="72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1" w15:restartNumberingAfterBreak="0">
    <w:nsid w:val="722D01AD"/>
    <w:multiLevelType w:val="hybridMultilevel"/>
    <w:tmpl w:val="E3EA0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D531D"/>
    <w:multiLevelType w:val="multilevel"/>
    <w:tmpl w:val="8484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A972C3"/>
    <w:multiLevelType w:val="hybridMultilevel"/>
    <w:tmpl w:val="F6BC3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86392"/>
    <w:multiLevelType w:val="hybridMultilevel"/>
    <w:tmpl w:val="24FC213C"/>
    <w:lvl w:ilvl="0" w:tplc="04090017">
      <w:start w:val="1"/>
      <w:numFmt w:val="lowerLetter"/>
      <w:lvlText w:val="%1)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1796094673">
    <w:abstractNumId w:val="21"/>
  </w:num>
  <w:num w:numId="2" w16cid:durableId="1025982178">
    <w:abstractNumId w:val="32"/>
  </w:num>
  <w:num w:numId="3" w16cid:durableId="1487555724">
    <w:abstractNumId w:val="17"/>
  </w:num>
  <w:num w:numId="4" w16cid:durableId="62065385">
    <w:abstractNumId w:val="29"/>
  </w:num>
  <w:num w:numId="5" w16cid:durableId="1496262703">
    <w:abstractNumId w:val="22"/>
  </w:num>
  <w:num w:numId="6" w16cid:durableId="416361895">
    <w:abstractNumId w:val="1"/>
  </w:num>
  <w:num w:numId="7" w16cid:durableId="253787907">
    <w:abstractNumId w:val="41"/>
  </w:num>
  <w:num w:numId="8" w16cid:durableId="735129431">
    <w:abstractNumId w:val="35"/>
  </w:num>
  <w:num w:numId="9" w16cid:durableId="2103866510">
    <w:abstractNumId w:val="25"/>
  </w:num>
  <w:num w:numId="10" w16cid:durableId="1812089539">
    <w:abstractNumId w:val="36"/>
  </w:num>
  <w:num w:numId="11" w16cid:durableId="1606771323">
    <w:abstractNumId w:val="26"/>
  </w:num>
  <w:num w:numId="12" w16cid:durableId="1651982978">
    <w:abstractNumId w:val="18"/>
  </w:num>
  <w:num w:numId="13" w16cid:durableId="37901178">
    <w:abstractNumId w:val="10"/>
  </w:num>
  <w:num w:numId="14" w16cid:durableId="357894912">
    <w:abstractNumId w:val="20"/>
  </w:num>
  <w:num w:numId="15" w16cid:durableId="758528443">
    <w:abstractNumId w:val="8"/>
  </w:num>
  <w:num w:numId="16" w16cid:durableId="2015722357">
    <w:abstractNumId w:val="4"/>
  </w:num>
  <w:num w:numId="17" w16cid:durableId="1680505625">
    <w:abstractNumId w:val="5"/>
  </w:num>
  <w:num w:numId="18" w16cid:durableId="379522716">
    <w:abstractNumId w:val="34"/>
  </w:num>
  <w:num w:numId="19" w16cid:durableId="1313949238">
    <w:abstractNumId w:val="2"/>
  </w:num>
  <w:num w:numId="20" w16cid:durableId="178394667">
    <w:abstractNumId w:val="15"/>
  </w:num>
  <w:num w:numId="21" w16cid:durableId="2101560085">
    <w:abstractNumId w:val="23"/>
  </w:num>
  <w:num w:numId="22" w16cid:durableId="571428968">
    <w:abstractNumId w:val="39"/>
  </w:num>
  <w:num w:numId="23" w16cid:durableId="203638775">
    <w:abstractNumId w:val="11"/>
  </w:num>
  <w:num w:numId="24" w16cid:durableId="1171721863">
    <w:abstractNumId w:val="40"/>
  </w:num>
  <w:num w:numId="25" w16cid:durableId="400107230">
    <w:abstractNumId w:val="33"/>
  </w:num>
  <w:num w:numId="26" w16cid:durableId="86200993">
    <w:abstractNumId w:val="37"/>
  </w:num>
  <w:num w:numId="27" w16cid:durableId="1202983653">
    <w:abstractNumId w:val="42"/>
  </w:num>
  <w:num w:numId="28" w16cid:durableId="1203053415">
    <w:abstractNumId w:val="9"/>
  </w:num>
  <w:num w:numId="29" w16cid:durableId="1095056487">
    <w:abstractNumId w:val="16"/>
  </w:num>
  <w:num w:numId="30" w16cid:durableId="1592615804">
    <w:abstractNumId w:val="0"/>
  </w:num>
  <w:num w:numId="31" w16cid:durableId="1239631481">
    <w:abstractNumId w:val="38"/>
  </w:num>
  <w:num w:numId="32" w16cid:durableId="523398510">
    <w:abstractNumId w:val="31"/>
  </w:num>
  <w:num w:numId="33" w16cid:durableId="1022781871">
    <w:abstractNumId w:val="12"/>
  </w:num>
  <w:num w:numId="34" w16cid:durableId="1862234731">
    <w:abstractNumId w:val="30"/>
  </w:num>
  <w:num w:numId="35" w16cid:durableId="1666393096">
    <w:abstractNumId w:val="7"/>
  </w:num>
  <w:num w:numId="36" w16cid:durableId="201865391">
    <w:abstractNumId w:val="28"/>
  </w:num>
  <w:num w:numId="37" w16cid:durableId="712115036">
    <w:abstractNumId w:val="6"/>
  </w:num>
  <w:num w:numId="38" w16cid:durableId="1116563483">
    <w:abstractNumId w:val="14"/>
  </w:num>
  <w:num w:numId="39" w16cid:durableId="989291404">
    <w:abstractNumId w:val="19"/>
  </w:num>
  <w:num w:numId="40" w16cid:durableId="378169027">
    <w:abstractNumId w:val="13"/>
  </w:num>
  <w:num w:numId="41" w16cid:durableId="1065496224">
    <w:abstractNumId w:val="44"/>
  </w:num>
  <w:num w:numId="42" w16cid:durableId="1005085248">
    <w:abstractNumId w:val="3"/>
  </w:num>
  <w:num w:numId="43" w16cid:durableId="1971590196">
    <w:abstractNumId w:val="27"/>
  </w:num>
  <w:num w:numId="44" w16cid:durableId="1946842189">
    <w:abstractNumId w:val="24"/>
  </w:num>
  <w:num w:numId="45" w16cid:durableId="883718455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28"/>
    <w:rsid w:val="000141F9"/>
    <w:rsid w:val="0003449C"/>
    <w:rsid w:val="00042CBD"/>
    <w:rsid w:val="00046C63"/>
    <w:rsid w:val="000517F8"/>
    <w:rsid w:val="00057FCF"/>
    <w:rsid w:val="000625F6"/>
    <w:rsid w:val="00070500"/>
    <w:rsid w:val="0007073B"/>
    <w:rsid w:val="000902DD"/>
    <w:rsid w:val="000950D6"/>
    <w:rsid w:val="000A131F"/>
    <w:rsid w:val="000A7643"/>
    <w:rsid w:val="000B3A35"/>
    <w:rsid w:val="000B5328"/>
    <w:rsid w:val="000B5F20"/>
    <w:rsid w:val="000F7C39"/>
    <w:rsid w:val="0011480B"/>
    <w:rsid w:val="001267BE"/>
    <w:rsid w:val="00141213"/>
    <w:rsid w:val="00143C97"/>
    <w:rsid w:val="0014769D"/>
    <w:rsid w:val="00176323"/>
    <w:rsid w:val="00176F05"/>
    <w:rsid w:val="00177216"/>
    <w:rsid w:val="00184AAB"/>
    <w:rsid w:val="001A4A41"/>
    <w:rsid w:val="001A626A"/>
    <w:rsid w:val="001A6352"/>
    <w:rsid w:val="001D1B29"/>
    <w:rsid w:val="001D37E4"/>
    <w:rsid w:val="002026D3"/>
    <w:rsid w:val="00202B32"/>
    <w:rsid w:val="00216C31"/>
    <w:rsid w:val="00226E26"/>
    <w:rsid w:val="00246940"/>
    <w:rsid w:val="002667DB"/>
    <w:rsid w:val="00271307"/>
    <w:rsid w:val="00281D2B"/>
    <w:rsid w:val="002948D0"/>
    <w:rsid w:val="002A624D"/>
    <w:rsid w:val="002C3239"/>
    <w:rsid w:val="002E466B"/>
    <w:rsid w:val="002F1793"/>
    <w:rsid w:val="002F64D0"/>
    <w:rsid w:val="0030171D"/>
    <w:rsid w:val="00314AF4"/>
    <w:rsid w:val="0032148B"/>
    <w:rsid w:val="003219A5"/>
    <w:rsid w:val="0035176E"/>
    <w:rsid w:val="0037457C"/>
    <w:rsid w:val="00386F99"/>
    <w:rsid w:val="00393A00"/>
    <w:rsid w:val="003B1B27"/>
    <w:rsid w:val="003C1DAB"/>
    <w:rsid w:val="003D0F7B"/>
    <w:rsid w:val="003D1A13"/>
    <w:rsid w:val="00413BB5"/>
    <w:rsid w:val="004415F6"/>
    <w:rsid w:val="00452FBA"/>
    <w:rsid w:val="004765CE"/>
    <w:rsid w:val="00487687"/>
    <w:rsid w:val="004C1C8A"/>
    <w:rsid w:val="004C2AE0"/>
    <w:rsid w:val="004D1BC9"/>
    <w:rsid w:val="004D5D70"/>
    <w:rsid w:val="004E4DC1"/>
    <w:rsid w:val="004F4407"/>
    <w:rsid w:val="004F52E8"/>
    <w:rsid w:val="00507B24"/>
    <w:rsid w:val="00530F35"/>
    <w:rsid w:val="00534AA7"/>
    <w:rsid w:val="0054317E"/>
    <w:rsid w:val="00557484"/>
    <w:rsid w:val="005630B9"/>
    <w:rsid w:val="00563840"/>
    <w:rsid w:val="00570114"/>
    <w:rsid w:val="005840D6"/>
    <w:rsid w:val="00592FA6"/>
    <w:rsid w:val="005934BB"/>
    <w:rsid w:val="005A574B"/>
    <w:rsid w:val="005B093C"/>
    <w:rsid w:val="005E61D8"/>
    <w:rsid w:val="00600AE4"/>
    <w:rsid w:val="0060182F"/>
    <w:rsid w:val="006121D6"/>
    <w:rsid w:val="00614DF6"/>
    <w:rsid w:val="006236CD"/>
    <w:rsid w:val="006272CB"/>
    <w:rsid w:val="006305B0"/>
    <w:rsid w:val="00634953"/>
    <w:rsid w:val="00641E38"/>
    <w:rsid w:val="006506A4"/>
    <w:rsid w:val="0065291E"/>
    <w:rsid w:val="0065724F"/>
    <w:rsid w:val="0066278D"/>
    <w:rsid w:val="00664112"/>
    <w:rsid w:val="006676EF"/>
    <w:rsid w:val="0067263E"/>
    <w:rsid w:val="006831DC"/>
    <w:rsid w:val="00695EEE"/>
    <w:rsid w:val="006A5A28"/>
    <w:rsid w:val="006A5ABB"/>
    <w:rsid w:val="006A5EA6"/>
    <w:rsid w:val="006A6A01"/>
    <w:rsid w:val="006B2332"/>
    <w:rsid w:val="006C0077"/>
    <w:rsid w:val="006E4A7B"/>
    <w:rsid w:val="00703F7A"/>
    <w:rsid w:val="00706755"/>
    <w:rsid w:val="00712EF0"/>
    <w:rsid w:val="007362A0"/>
    <w:rsid w:val="00737B6D"/>
    <w:rsid w:val="0074637E"/>
    <w:rsid w:val="00746D23"/>
    <w:rsid w:val="00780918"/>
    <w:rsid w:val="007957DF"/>
    <w:rsid w:val="007B238B"/>
    <w:rsid w:val="007D0BAE"/>
    <w:rsid w:val="007D1EDF"/>
    <w:rsid w:val="00827A97"/>
    <w:rsid w:val="00830B86"/>
    <w:rsid w:val="008341A4"/>
    <w:rsid w:val="008418E8"/>
    <w:rsid w:val="00863F98"/>
    <w:rsid w:val="00866C84"/>
    <w:rsid w:val="00867A39"/>
    <w:rsid w:val="00890B4B"/>
    <w:rsid w:val="008B7339"/>
    <w:rsid w:val="008D206F"/>
    <w:rsid w:val="008F15FD"/>
    <w:rsid w:val="009062F1"/>
    <w:rsid w:val="00922272"/>
    <w:rsid w:val="00923A45"/>
    <w:rsid w:val="009251B3"/>
    <w:rsid w:val="00926C8B"/>
    <w:rsid w:val="00934492"/>
    <w:rsid w:val="00935C70"/>
    <w:rsid w:val="00944396"/>
    <w:rsid w:val="00956D0C"/>
    <w:rsid w:val="009831B7"/>
    <w:rsid w:val="009848C6"/>
    <w:rsid w:val="00985632"/>
    <w:rsid w:val="00985EC7"/>
    <w:rsid w:val="009A51B3"/>
    <w:rsid w:val="009A5AA1"/>
    <w:rsid w:val="009A68AF"/>
    <w:rsid w:val="009C1F29"/>
    <w:rsid w:val="009D7F4F"/>
    <w:rsid w:val="00A05ADB"/>
    <w:rsid w:val="00A437B2"/>
    <w:rsid w:val="00A455C3"/>
    <w:rsid w:val="00A64BDC"/>
    <w:rsid w:val="00A94300"/>
    <w:rsid w:val="00AA1AC0"/>
    <w:rsid w:val="00AA48F6"/>
    <w:rsid w:val="00AA4BD8"/>
    <w:rsid w:val="00AA5CF2"/>
    <w:rsid w:val="00AD5B7B"/>
    <w:rsid w:val="00AE27A7"/>
    <w:rsid w:val="00AE3FEA"/>
    <w:rsid w:val="00AE644C"/>
    <w:rsid w:val="00B10D72"/>
    <w:rsid w:val="00B10D9C"/>
    <w:rsid w:val="00B17219"/>
    <w:rsid w:val="00B265C1"/>
    <w:rsid w:val="00B33E2D"/>
    <w:rsid w:val="00B40730"/>
    <w:rsid w:val="00B5675A"/>
    <w:rsid w:val="00B56BBA"/>
    <w:rsid w:val="00B71399"/>
    <w:rsid w:val="00B86731"/>
    <w:rsid w:val="00B94A21"/>
    <w:rsid w:val="00BB1FDC"/>
    <w:rsid w:val="00BB3FB9"/>
    <w:rsid w:val="00BD07BF"/>
    <w:rsid w:val="00BD5CCD"/>
    <w:rsid w:val="00BD7A8C"/>
    <w:rsid w:val="00BE39C0"/>
    <w:rsid w:val="00BE5656"/>
    <w:rsid w:val="00C01726"/>
    <w:rsid w:val="00C22E72"/>
    <w:rsid w:val="00C313FA"/>
    <w:rsid w:val="00C36F8A"/>
    <w:rsid w:val="00C431E4"/>
    <w:rsid w:val="00C6577B"/>
    <w:rsid w:val="00C704E1"/>
    <w:rsid w:val="00C72CA2"/>
    <w:rsid w:val="00C746A7"/>
    <w:rsid w:val="00C87DF3"/>
    <w:rsid w:val="00C91655"/>
    <w:rsid w:val="00C95292"/>
    <w:rsid w:val="00CB5D17"/>
    <w:rsid w:val="00CC194D"/>
    <w:rsid w:val="00CC2FE6"/>
    <w:rsid w:val="00CC6991"/>
    <w:rsid w:val="00CE0F95"/>
    <w:rsid w:val="00CE26E1"/>
    <w:rsid w:val="00CE49AC"/>
    <w:rsid w:val="00D01969"/>
    <w:rsid w:val="00D01A4C"/>
    <w:rsid w:val="00D01F84"/>
    <w:rsid w:val="00D15A95"/>
    <w:rsid w:val="00D20970"/>
    <w:rsid w:val="00D31274"/>
    <w:rsid w:val="00D325AF"/>
    <w:rsid w:val="00D42D60"/>
    <w:rsid w:val="00D460EF"/>
    <w:rsid w:val="00D630F8"/>
    <w:rsid w:val="00D75B35"/>
    <w:rsid w:val="00D768D0"/>
    <w:rsid w:val="00D86B45"/>
    <w:rsid w:val="00DA331E"/>
    <w:rsid w:val="00DB29BD"/>
    <w:rsid w:val="00DB62CC"/>
    <w:rsid w:val="00DD01DA"/>
    <w:rsid w:val="00DD063D"/>
    <w:rsid w:val="00DE61F7"/>
    <w:rsid w:val="00DF1ABB"/>
    <w:rsid w:val="00DF265E"/>
    <w:rsid w:val="00DF34EB"/>
    <w:rsid w:val="00DF41D6"/>
    <w:rsid w:val="00E053E5"/>
    <w:rsid w:val="00E05836"/>
    <w:rsid w:val="00E128D6"/>
    <w:rsid w:val="00E27FFB"/>
    <w:rsid w:val="00E34F77"/>
    <w:rsid w:val="00E50967"/>
    <w:rsid w:val="00E7227F"/>
    <w:rsid w:val="00E72BAB"/>
    <w:rsid w:val="00E72F4C"/>
    <w:rsid w:val="00E7472D"/>
    <w:rsid w:val="00E75505"/>
    <w:rsid w:val="00E8195C"/>
    <w:rsid w:val="00E83E70"/>
    <w:rsid w:val="00EC0FFB"/>
    <w:rsid w:val="00ED0D35"/>
    <w:rsid w:val="00EF1EF9"/>
    <w:rsid w:val="00F022AB"/>
    <w:rsid w:val="00F10448"/>
    <w:rsid w:val="00F32CF6"/>
    <w:rsid w:val="00F352A0"/>
    <w:rsid w:val="00F36732"/>
    <w:rsid w:val="00F64454"/>
    <w:rsid w:val="00F73759"/>
    <w:rsid w:val="00F75325"/>
    <w:rsid w:val="00F77E91"/>
    <w:rsid w:val="00FA0FE5"/>
    <w:rsid w:val="00FA6970"/>
    <w:rsid w:val="00FB0E73"/>
    <w:rsid w:val="00FB5B47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5501"/>
  <w15:docId w15:val="{69F01CD4-E91F-4582-85BA-28629961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6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B46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D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46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unhideWhenUsed/>
    <w:rsid w:val="00B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4685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C5C3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C5C3A"/>
    <w:rPr>
      <w:rFonts w:eastAsiaTheme="minorEastAsia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74D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74D03"/>
    <w:rPr>
      <w:b/>
      <w:bCs/>
    </w:rPr>
  </w:style>
  <w:style w:type="character" w:styleId="Hyperlink">
    <w:name w:val="Hyperlink"/>
    <w:basedOn w:val="DefaultParagraphFont"/>
    <w:uiPriority w:val="99"/>
    <w:unhideWhenUsed/>
    <w:rsid w:val="006E060B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81D2B"/>
    <w:rPr>
      <w:color w:val="605E5C"/>
      <w:shd w:val="clear" w:color="auto" w:fill="E1DFDD"/>
    </w:rPr>
  </w:style>
  <w:style w:type="table" w:styleId="TableGrid">
    <w:name w:val="Table Grid"/>
    <w:basedOn w:val="TableNormal"/>
    <w:rsid w:val="0004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E5"/>
  </w:style>
  <w:style w:type="paragraph" w:styleId="Footer">
    <w:name w:val="footer"/>
    <w:basedOn w:val="Normal"/>
    <w:link w:val="FooterChar"/>
    <w:uiPriority w:val="99"/>
    <w:unhideWhenUsed/>
    <w:rsid w:val="00FA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E5"/>
  </w:style>
  <w:style w:type="paragraph" w:styleId="Revision">
    <w:name w:val="Revision"/>
    <w:hidden/>
    <w:uiPriority w:val="99"/>
    <w:semiHidden/>
    <w:rsid w:val="00AA5C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2C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3C1DAB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7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maria@balti.md" TargetMode="External"/><Relationship Id="rId18" Type="http://schemas.openxmlformats.org/officeDocument/2006/relationships/hyperlink" Target="http://www.balti.m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alti.md" TargetMode="External"/><Relationship Id="rId17" Type="http://schemas.openxmlformats.org/officeDocument/2006/relationships/hyperlink" Target="http://www.balti.m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lti.m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lti.md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imaria@balti.md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bal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lNx93B337WjVroYZek2FE5dZQ==">CgMxLjA4AHIhMXF4SEZjYnlTeEgtQnFDYlR6NGNQSW9xVkFVQUtoTVVz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004B69-4F72-4CE5-B7D1-04AE37C1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28</Pages>
  <Words>8450</Words>
  <Characters>48165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146</cp:revision>
  <cp:lastPrinted>2025-03-04T06:27:00Z</cp:lastPrinted>
  <dcterms:created xsi:type="dcterms:W3CDTF">2025-02-17T12:07:00Z</dcterms:created>
  <dcterms:modified xsi:type="dcterms:W3CDTF">2025-03-18T12:55:00Z</dcterms:modified>
</cp:coreProperties>
</file>