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7914C" w14:textId="1AEF018F" w:rsidR="00655BA1" w:rsidRPr="00F321DF" w:rsidRDefault="00655BA1" w:rsidP="00F321DF">
      <w:pPr>
        <w:rPr>
          <w:rFonts w:ascii="Times New Roman" w:hAnsi="Times New Roman" w:cs="Times New Roman"/>
          <w:sz w:val="26"/>
          <w:szCs w:val="26"/>
        </w:rPr>
      </w:pPr>
      <w:bookmarkStart w:id="0" w:name="_Hlk176858077"/>
    </w:p>
    <w:p w14:paraId="36984EBE" w14:textId="77777777" w:rsidR="008901D8" w:rsidRPr="008901D8" w:rsidRDefault="008901D8" w:rsidP="008901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884"/>
          <w:tab w:val="left" w:pos="1196"/>
        </w:tabs>
        <w:spacing w:after="0" w:line="276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1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Aprobat </w:t>
      </w:r>
    </w:p>
    <w:p w14:paraId="0C119A2E" w14:textId="1B1F7AE3" w:rsidR="008901D8" w:rsidRPr="008901D8" w:rsidRDefault="008901D8" w:rsidP="008901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884"/>
          <w:tab w:val="left" w:pos="1196"/>
        </w:tabs>
        <w:spacing w:after="0" w:line="276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" w:name="_Hlk187907491"/>
      <w:r w:rsidRPr="008901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prin Ordinul </w:t>
      </w:r>
      <w:r w:rsidR="00F321DF" w:rsidRPr="00F321DF">
        <w:rPr>
          <w:rFonts w:ascii="Times New Roman" w:eastAsia="Times New Roman" w:hAnsi="Times New Roman" w:cs="Times New Roman"/>
          <w:sz w:val="26"/>
          <w:szCs w:val="26"/>
          <w:lang w:eastAsia="ru-RU"/>
        </w:rPr>
        <w:t>m</w:t>
      </w:r>
      <w:r w:rsidRPr="008901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inistrului </w:t>
      </w:r>
      <w:r w:rsidR="00F321DF" w:rsidRPr="00F321DF">
        <w:rPr>
          <w:rFonts w:ascii="Times New Roman" w:eastAsia="Times New Roman" w:hAnsi="Times New Roman" w:cs="Times New Roman"/>
          <w:sz w:val="26"/>
          <w:szCs w:val="26"/>
          <w:lang w:eastAsia="ru-RU"/>
        </w:rPr>
        <w:t>m</w:t>
      </w:r>
      <w:r w:rsidRPr="008901D8">
        <w:rPr>
          <w:rFonts w:ascii="Times New Roman" w:eastAsia="Times New Roman" w:hAnsi="Times New Roman" w:cs="Times New Roman"/>
          <w:sz w:val="26"/>
          <w:szCs w:val="26"/>
          <w:lang w:eastAsia="ru-RU"/>
        </w:rPr>
        <w:t>ediului nr. ______/2025</w:t>
      </w:r>
    </w:p>
    <w:bookmarkEnd w:id="1"/>
    <w:p w14:paraId="3A4A2B89" w14:textId="77777777" w:rsidR="00AE67CD" w:rsidRPr="00F321DF" w:rsidRDefault="00AE67CD" w:rsidP="00F67D2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</w:p>
    <w:p w14:paraId="0C004256" w14:textId="5CE1EEFA" w:rsidR="004E380F" w:rsidRPr="00F321DF" w:rsidRDefault="00571811" w:rsidP="00073C9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 w:rsidRPr="00F321DF"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                                                                                                                                   </w:t>
      </w:r>
    </w:p>
    <w:p w14:paraId="1A4F7866" w14:textId="77777777" w:rsidR="004E380F" w:rsidRPr="00F321DF" w:rsidRDefault="004E380F" w:rsidP="004E38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</w:pPr>
    </w:p>
    <w:p w14:paraId="04ADADE8" w14:textId="088E0EA7" w:rsidR="00A47530" w:rsidRDefault="00A47530" w:rsidP="00A4753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</w:pPr>
      <w:bookmarkStart w:id="2" w:name="_Hlk191390299"/>
      <w:bookmarkStart w:id="3" w:name="_Hlk191388932"/>
      <w:r w:rsidRPr="00A47530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Instrucțiunile metodologice privind elaborarea planului de management cinegetic</w:t>
      </w:r>
      <w:bookmarkEnd w:id="2"/>
    </w:p>
    <w:bookmarkEnd w:id="3"/>
    <w:p w14:paraId="6819E7E8" w14:textId="77777777" w:rsidR="00A47530" w:rsidRDefault="00A47530" w:rsidP="00A475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</w:pPr>
    </w:p>
    <w:p w14:paraId="469DBD0F" w14:textId="51669974" w:rsidR="00A47530" w:rsidRPr="00A47530" w:rsidRDefault="00A47530" w:rsidP="00A4753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o-RO"/>
        </w:rPr>
      </w:pPr>
      <w:r w:rsidRPr="00A4753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  <w:t>Capitolul I</w:t>
      </w:r>
    </w:p>
    <w:p w14:paraId="4DBBC3A1" w14:textId="4B73543B" w:rsidR="00A47530" w:rsidRPr="00073C94" w:rsidRDefault="00A47530" w:rsidP="00073C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o-RO"/>
        </w:rPr>
      </w:pPr>
      <w:r w:rsidRPr="00A4753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o-RO"/>
        </w:rPr>
        <w:t>DISPOZIŢII GENERALE</w:t>
      </w:r>
    </w:p>
    <w:p w14:paraId="1B674B6F" w14:textId="4588C83A" w:rsidR="00A47530" w:rsidRPr="003954E8" w:rsidRDefault="00A47530" w:rsidP="00913D04">
      <w:pPr>
        <w:pStyle w:val="NormalWeb"/>
        <w:numPr>
          <w:ilvl w:val="0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</w:rPr>
      </w:pPr>
      <w:bookmarkStart w:id="4" w:name="_Hlk191394695"/>
      <w:r w:rsidRPr="003954E8">
        <w:rPr>
          <w:rFonts w:eastAsia="Calibri"/>
          <w:color w:val="000000"/>
          <w:sz w:val="26"/>
          <w:szCs w:val="26"/>
        </w:rPr>
        <w:t xml:space="preserve">Instrucțiunile metodologice privind elaborarea planului de management cinegetic </w:t>
      </w:r>
      <w:bookmarkEnd w:id="4"/>
      <w:r w:rsidRPr="003954E8">
        <w:rPr>
          <w:rFonts w:eastAsia="Calibri"/>
          <w:color w:val="000000"/>
          <w:sz w:val="26"/>
          <w:szCs w:val="26"/>
        </w:rPr>
        <w:t xml:space="preserve">(în continuare - </w:t>
      </w:r>
      <w:r w:rsidRPr="003954E8">
        <w:rPr>
          <w:rFonts w:eastAsia="Calibri"/>
          <w:i/>
          <w:iCs/>
          <w:color w:val="000000"/>
          <w:sz w:val="26"/>
          <w:szCs w:val="26"/>
        </w:rPr>
        <w:t>instrucțiuni</w:t>
      </w:r>
      <w:r w:rsidRPr="003954E8">
        <w:rPr>
          <w:rFonts w:eastAsia="Calibri"/>
          <w:color w:val="000000"/>
          <w:sz w:val="26"/>
          <w:szCs w:val="26"/>
        </w:rPr>
        <w:t>)</w:t>
      </w:r>
      <w:r w:rsidR="00C556F7">
        <w:rPr>
          <w:rFonts w:eastAsia="Calibri"/>
          <w:color w:val="000000"/>
          <w:sz w:val="26"/>
          <w:szCs w:val="26"/>
        </w:rPr>
        <w:t>,</w:t>
      </w:r>
      <w:r w:rsidR="003954E8" w:rsidRPr="003954E8">
        <w:rPr>
          <w:rFonts w:eastAsia="Calibri"/>
          <w:color w:val="000000"/>
          <w:sz w:val="26"/>
          <w:szCs w:val="26"/>
        </w:rPr>
        <w:t xml:space="preserve"> </w:t>
      </w:r>
      <w:r w:rsidR="00C556F7">
        <w:rPr>
          <w:rFonts w:eastAsia="Calibri"/>
          <w:color w:val="000000"/>
          <w:sz w:val="26"/>
          <w:szCs w:val="26"/>
        </w:rPr>
        <w:t>înglobează</w:t>
      </w:r>
      <w:r w:rsidR="003954E8" w:rsidRPr="003954E8">
        <w:rPr>
          <w:rFonts w:eastAsia="Calibri"/>
          <w:color w:val="000000"/>
          <w:sz w:val="26"/>
          <w:szCs w:val="26"/>
        </w:rPr>
        <w:t xml:space="preserve"> o </w:t>
      </w:r>
      <w:r w:rsidR="00050E3A">
        <w:rPr>
          <w:rFonts w:eastAsia="Calibri"/>
          <w:color w:val="000000"/>
          <w:sz w:val="26"/>
          <w:szCs w:val="26"/>
        </w:rPr>
        <w:t xml:space="preserve">succesiune de pași obligatorii pentru elaborarea planului  de management cinegetic și constituie </w:t>
      </w:r>
      <w:r w:rsidR="003954E8" w:rsidRPr="003954E8">
        <w:rPr>
          <w:rFonts w:eastAsia="Calibri"/>
          <w:color w:val="000000"/>
          <w:sz w:val="26"/>
          <w:szCs w:val="26"/>
        </w:rPr>
        <w:t xml:space="preserve">componentă esențială </w:t>
      </w:r>
      <w:r w:rsidR="003954E8">
        <w:rPr>
          <w:rFonts w:eastAsia="Calibri"/>
          <w:color w:val="000000"/>
          <w:sz w:val="26"/>
          <w:szCs w:val="26"/>
        </w:rPr>
        <w:t xml:space="preserve">în procesul administrării și </w:t>
      </w:r>
      <w:r w:rsidR="003954E8" w:rsidRPr="003954E8">
        <w:rPr>
          <w:rFonts w:eastAsia="Calibri"/>
          <w:color w:val="000000"/>
          <w:sz w:val="26"/>
          <w:szCs w:val="26"/>
        </w:rPr>
        <w:t xml:space="preserve"> gestionării durabile a fondurilor cinegetice, având ca obiectiv </w:t>
      </w:r>
      <w:r w:rsidR="003954E8">
        <w:rPr>
          <w:rFonts w:eastAsia="Calibri"/>
          <w:color w:val="000000"/>
          <w:sz w:val="26"/>
          <w:szCs w:val="26"/>
        </w:rPr>
        <w:t xml:space="preserve">continuitatea </w:t>
      </w:r>
      <w:r w:rsidR="00C556F7">
        <w:rPr>
          <w:rFonts w:eastAsia="Calibri"/>
          <w:color w:val="000000"/>
          <w:sz w:val="26"/>
          <w:szCs w:val="26"/>
        </w:rPr>
        <w:t>și sustenabilitatea activităților cinegetice pe termen mediu și lung,</w:t>
      </w:r>
      <w:r w:rsidR="003954E8">
        <w:rPr>
          <w:rFonts w:eastAsia="Calibri"/>
          <w:color w:val="000000"/>
          <w:sz w:val="26"/>
          <w:szCs w:val="26"/>
        </w:rPr>
        <w:t xml:space="preserve"> prin planificare</w:t>
      </w:r>
      <w:r w:rsidR="00050E3A">
        <w:rPr>
          <w:rFonts w:eastAsia="Calibri"/>
          <w:color w:val="000000"/>
          <w:sz w:val="26"/>
          <w:szCs w:val="26"/>
        </w:rPr>
        <w:t>a</w:t>
      </w:r>
      <w:r w:rsidR="003954E8">
        <w:rPr>
          <w:rFonts w:eastAsia="Calibri"/>
          <w:color w:val="000000"/>
          <w:sz w:val="26"/>
          <w:szCs w:val="26"/>
        </w:rPr>
        <w:t xml:space="preserve"> </w:t>
      </w:r>
      <w:r w:rsidR="00C556F7">
        <w:rPr>
          <w:rFonts w:eastAsia="Calibri"/>
          <w:color w:val="000000"/>
          <w:sz w:val="26"/>
          <w:szCs w:val="26"/>
        </w:rPr>
        <w:t xml:space="preserve">eficientă </w:t>
      </w:r>
      <w:r w:rsidR="003954E8">
        <w:rPr>
          <w:rFonts w:eastAsia="Calibri"/>
          <w:color w:val="000000"/>
          <w:sz w:val="26"/>
          <w:szCs w:val="26"/>
        </w:rPr>
        <w:t xml:space="preserve">și realizarea obiectivelor propuse. </w:t>
      </w:r>
    </w:p>
    <w:p w14:paraId="69C80937" w14:textId="508AB827" w:rsidR="006B5F6E" w:rsidRDefault="006B5F6E" w:rsidP="00913D04">
      <w:pPr>
        <w:pStyle w:val="NormalWeb"/>
        <w:numPr>
          <w:ilvl w:val="0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</w:rPr>
      </w:pPr>
      <w:r w:rsidRPr="006B5F6E">
        <w:rPr>
          <w:rFonts w:eastAsia="Calibri"/>
          <w:color w:val="000000"/>
          <w:sz w:val="26"/>
          <w:szCs w:val="26"/>
        </w:rPr>
        <w:t>Planul de management se elaborează de către gestionarul fondului cinegetic și/sau angajații acestuia.</w:t>
      </w:r>
    </w:p>
    <w:p w14:paraId="4BFAEC92" w14:textId="29E71A24" w:rsidR="006B5F6E" w:rsidRPr="00210E1E" w:rsidRDefault="006B5F6E" w:rsidP="00913D04">
      <w:pPr>
        <w:pStyle w:val="NormalWeb"/>
        <w:numPr>
          <w:ilvl w:val="0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</w:rPr>
      </w:pPr>
      <w:r w:rsidRPr="00210E1E">
        <w:rPr>
          <w:rFonts w:eastAsia="Calibri"/>
          <w:color w:val="000000"/>
          <w:sz w:val="26"/>
          <w:szCs w:val="26"/>
        </w:rPr>
        <w:t xml:space="preserve">Planul de management se </w:t>
      </w:r>
      <w:r w:rsidR="00210E1E">
        <w:rPr>
          <w:rFonts w:eastAsia="Calibri"/>
          <w:color w:val="000000"/>
          <w:sz w:val="26"/>
          <w:szCs w:val="26"/>
        </w:rPr>
        <w:t>realizează</w:t>
      </w:r>
      <w:r w:rsidRPr="00210E1E">
        <w:rPr>
          <w:rFonts w:eastAsia="Calibri"/>
          <w:color w:val="000000"/>
          <w:sz w:val="26"/>
          <w:szCs w:val="26"/>
        </w:rPr>
        <w:t xml:space="preserve"> de către gestionarul fondului cinegetic</w:t>
      </w:r>
      <w:r w:rsidR="00210E1E">
        <w:rPr>
          <w:rFonts w:eastAsia="Calibri"/>
          <w:color w:val="000000"/>
          <w:sz w:val="26"/>
          <w:szCs w:val="26"/>
        </w:rPr>
        <w:t>.</w:t>
      </w:r>
    </w:p>
    <w:p w14:paraId="46E08DDD" w14:textId="34DCCC8B" w:rsidR="00A47530" w:rsidRDefault="00A47530" w:rsidP="00913D04">
      <w:pPr>
        <w:pStyle w:val="NormalWeb"/>
        <w:numPr>
          <w:ilvl w:val="0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 w:rsidRPr="00ED5C62">
        <w:rPr>
          <w:rFonts w:eastAsia="Calibri"/>
          <w:color w:val="000000"/>
          <w:sz w:val="26"/>
          <w:szCs w:val="26"/>
          <w:lang w:val="pt-BR"/>
        </w:rPr>
        <w:t xml:space="preserve">Planul de management </w:t>
      </w:r>
      <w:r w:rsidR="00050E3A">
        <w:rPr>
          <w:rFonts w:eastAsia="Calibri"/>
          <w:color w:val="000000"/>
          <w:sz w:val="26"/>
          <w:szCs w:val="26"/>
          <w:lang w:val="pt-BR"/>
        </w:rPr>
        <w:t>are la bază</w:t>
      </w:r>
      <w:r w:rsidR="0034017D">
        <w:rPr>
          <w:rFonts w:eastAsia="Calibri"/>
          <w:color w:val="000000"/>
          <w:sz w:val="26"/>
          <w:szCs w:val="26"/>
          <w:lang w:val="pt-BR"/>
        </w:rPr>
        <w:t>,</w:t>
      </w:r>
      <w:r w:rsidR="00050E3A">
        <w:rPr>
          <w:rFonts w:eastAsia="Calibri"/>
          <w:color w:val="000000"/>
          <w:sz w:val="26"/>
          <w:szCs w:val="26"/>
          <w:lang w:val="pt-BR"/>
        </w:rPr>
        <w:t xml:space="preserve"> planificarea activităților cinegetice pentru</w:t>
      </w:r>
      <w:r w:rsidR="00C556F7">
        <w:rPr>
          <w:rFonts w:eastAsia="Calibri"/>
          <w:color w:val="000000"/>
          <w:sz w:val="26"/>
          <w:szCs w:val="26"/>
          <w:lang w:val="pt-BR"/>
        </w:rPr>
        <w:t xml:space="preserve"> întreaga perioadă de folosință a fondului cinegetic</w:t>
      </w:r>
      <w:r>
        <w:rPr>
          <w:rFonts w:eastAsia="Calibri"/>
          <w:color w:val="000000"/>
          <w:sz w:val="26"/>
          <w:szCs w:val="26"/>
          <w:lang w:val="pt-BR"/>
        </w:rPr>
        <w:t>.</w:t>
      </w:r>
    </w:p>
    <w:p w14:paraId="7B81DA00" w14:textId="769F6301" w:rsidR="00050E3A" w:rsidRDefault="00050E3A" w:rsidP="00913D04">
      <w:pPr>
        <w:pStyle w:val="NormalWeb"/>
        <w:numPr>
          <w:ilvl w:val="0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>
        <w:rPr>
          <w:rFonts w:eastAsia="Calibri"/>
          <w:color w:val="000000"/>
          <w:sz w:val="26"/>
          <w:szCs w:val="26"/>
          <w:lang w:val="pt-BR"/>
        </w:rPr>
        <w:t>Planul de management cinegetic se elaborează pe o perioadă de 5 ani.</w:t>
      </w:r>
    </w:p>
    <w:p w14:paraId="2FAF29DC" w14:textId="04C3B72C" w:rsidR="00A47530" w:rsidRPr="00C556F7" w:rsidRDefault="00A47530" w:rsidP="00913D04">
      <w:pPr>
        <w:pStyle w:val="NormalWeb"/>
        <w:numPr>
          <w:ilvl w:val="0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 w:rsidRPr="00C556F7">
        <w:rPr>
          <w:rFonts w:eastAsia="Calibri"/>
          <w:color w:val="000000"/>
          <w:sz w:val="26"/>
          <w:szCs w:val="26"/>
          <w:lang w:val="pt-BR"/>
        </w:rPr>
        <w:t xml:space="preserve">La exirarea </w:t>
      </w:r>
      <w:r w:rsidR="00050E3A" w:rsidRPr="00C556F7">
        <w:rPr>
          <w:rFonts w:eastAsia="Calibri"/>
          <w:color w:val="000000"/>
          <w:sz w:val="26"/>
          <w:szCs w:val="26"/>
          <w:lang w:val="pt-BR"/>
        </w:rPr>
        <w:t>perioade</w:t>
      </w:r>
      <w:r w:rsidRPr="00C556F7">
        <w:rPr>
          <w:rFonts w:eastAsia="Calibri"/>
          <w:color w:val="000000"/>
          <w:sz w:val="26"/>
          <w:szCs w:val="26"/>
          <w:lang w:val="pt-BR"/>
        </w:rPr>
        <w:t xml:space="preserve">i de 5 ani, în termen de 30 de zile, gestionarul </w:t>
      </w:r>
      <w:r w:rsidR="00C556F7" w:rsidRPr="00C556F7">
        <w:rPr>
          <w:rFonts w:eastAsia="Calibri"/>
          <w:color w:val="000000"/>
          <w:sz w:val="26"/>
          <w:szCs w:val="26"/>
          <w:lang w:val="pt-BR"/>
        </w:rPr>
        <w:t xml:space="preserve">fondului cinegetic </w:t>
      </w:r>
      <w:r w:rsidRPr="00C556F7">
        <w:rPr>
          <w:rFonts w:eastAsia="Calibri"/>
          <w:color w:val="000000"/>
          <w:sz w:val="26"/>
          <w:szCs w:val="26"/>
          <w:lang w:val="pt-BR"/>
        </w:rPr>
        <w:t xml:space="preserve">prezintă administratorului un raport detaliat, </w:t>
      </w:r>
      <w:bookmarkStart w:id="5" w:name="_Hlk191388124"/>
      <w:r w:rsidRPr="00C556F7">
        <w:rPr>
          <w:rFonts w:eastAsia="Calibri"/>
          <w:color w:val="000000"/>
          <w:sz w:val="26"/>
          <w:szCs w:val="26"/>
          <w:lang w:val="pt-BR"/>
        </w:rPr>
        <w:t>privind îndeplinirea planului de management</w:t>
      </w:r>
      <w:bookmarkEnd w:id="5"/>
      <w:r w:rsidRPr="00C556F7">
        <w:rPr>
          <w:rFonts w:eastAsia="Calibri"/>
          <w:color w:val="000000"/>
          <w:sz w:val="26"/>
          <w:szCs w:val="26"/>
          <w:lang w:val="pt-BR"/>
        </w:rPr>
        <w:t>.</w:t>
      </w:r>
    </w:p>
    <w:p w14:paraId="6DE596D7" w14:textId="77777777" w:rsidR="00A47530" w:rsidRDefault="00A47530" w:rsidP="00913D04">
      <w:pPr>
        <w:pStyle w:val="NormalWeb"/>
        <w:numPr>
          <w:ilvl w:val="0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 w:rsidRPr="00ED5C62">
        <w:rPr>
          <w:rFonts w:eastAsia="Calibri"/>
          <w:color w:val="000000"/>
          <w:sz w:val="26"/>
          <w:szCs w:val="26"/>
          <w:lang w:val="pt-BR"/>
        </w:rPr>
        <w:t>În termen de 5 luni de la data prezentării raportului detaliat privind îndeplinirea planului de management, gestionarul prezintă administratorului</w:t>
      </w:r>
      <w:r>
        <w:rPr>
          <w:rFonts w:eastAsia="Calibri"/>
          <w:color w:val="000000"/>
          <w:sz w:val="26"/>
          <w:szCs w:val="26"/>
          <w:lang w:val="pt-BR"/>
        </w:rPr>
        <w:t>, planul de management cinegetic pentru următorii 5 ani.</w:t>
      </w:r>
    </w:p>
    <w:p w14:paraId="761E98B1" w14:textId="538288A4" w:rsidR="000C2399" w:rsidRPr="000C2399" w:rsidRDefault="000C2399" w:rsidP="00913D04">
      <w:pPr>
        <w:pStyle w:val="NormalWeb"/>
        <w:numPr>
          <w:ilvl w:val="0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>
        <w:rPr>
          <w:rFonts w:eastAsia="Calibri"/>
          <w:color w:val="000000"/>
          <w:sz w:val="26"/>
          <w:szCs w:val="26"/>
          <w:lang w:val="pt-BR"/>
        </w:rPr>
        <w:t>Noțiuni</w:t>
      </w:r>
      <w:r w:rsidR="00391515">
        <w:rPr>
          <w:rFonts w:eastAsia="Calibri"/>
          <w:color w:val="000000"/>
          <w:sz w:val="26"/>
          <w:szCs w:val="26"/>
          <w:lang w:val="pt-BR"/>
        </w:rPr>
        <w:t xml:space="preserve"> </w:t>
      </w:r>
      <w:r w:rsidR="00886BC5">
        <w:rPr>
          <w:rFonts w:eastAsia="Calibri"/>
          <w:color w:val="000000"/>
          <w:sz w:val="26"/>
          <w:szCs w:val="26"/>
          <w:lang w:val="pt-BR"/>
        </w:rPr>
        <w:t>principale</w:t>
      </w:r>
      <w:r>
        <w:rPr>
          <w:rFonts w:eastAsia="Calibri"/>
          <w:color w:val="000000"/>
          <w:sz w:val="26"/>
          <w:szCs w:val="26"/>
          <w:lang w:val="en-US"/>
        </w:rPr>
        <w:t>:</w:t>
      </w:r>
    </w:p>
    <w:p w14:paraId="6357A290" w14:textId="11CE014A" w:rsidR="000C2399" w:rsidRDefault="00F64CAB" w:rsidP="00F64CAB">
      <w:pPr>
        <w:pStyle w:val="NormalWeb"/>
        <w:numPr>
          <w:ilvl w:val="1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>
        <w:rPr>
          <w:rFonts w:eastAsia="Calibri"/>
          <w:i/>
          <w:iCs/>
          <w:color w:val="000000"/>
          <w:sz w:val="26"/>
          <w:szCs w:val="26"/>
          <w:lang w:val="pt-BR"/>
        </w:rPr>
        <w:t>d</w:t>
      </w:r>
      <w:r w:rsidR="000C2399" w:rsidRPr="00F64CAB">
        <w:rPr>
          <w:rFonts w:eastAsia="Calibri"/>
          <w:i/>
          <w:iCs/>
          <w:color w:val="000000"/>
          <w:sz w:val="26"/>
          <w:szCs w:val="26"/>
          <w:lang w:val="pt-BR"/>
        </w:rPr>
        <w:t>epozit de hrană</w:t>
      </w:r>
      <w:r w:rsidR="000C2399" w:rsidRPr="000C2399">
        <w:rPr>
          <w:rFonts w:eastAsia="Calibri"/>
          <w:color w:val="000000"/>
          <w:sz w:val="26"/>
          <w:szCs w:val="26"/>
          <w:lang w:val="pt-BR"/>
        </w:rPr>
        <w:t xml:space="preserve"> </w:t>
      </w:r>
      <w:r w:rsidRPr="00F64CAB">
        <w:rPr>
          <w:rFonts w:eastAsia="Calibri"/>
          <w:color w:val="000000"/>
          <w:sz w:val="26"/>
          <w:szCs w:val="26"/>
          <w:lang w:val="pt-BR"/>
        </w:rPr>
        <w:t>-</w:t>
      </w:r>
      <w:r w:rsidR="000C2399" w:rsidRPr="000C2399">
        <w:rPr>
          <w:rFonts w:eastAsia="Calibri"/>
          <w:color w:val="000000"/>
          <w:sz w:val="26"/>
          <w:szCs w:val="26"/>
          <w:lang w:val="pt-BR"/>
        </w:rPr>
        <w:t xml:space="preserve"> instalație cinegetică destinată pentru depozitarea unor cantități de furaje fibroase și/sau concentrate</w:t>
      </w:r>
      <w:r w:rsidR="0034017D">
        <w:rPr>
          <w:rFonts w:eastAsia="Calibri"/>
          <w:color w:val="000000"/>
          <w:sz w:val="26"/>
          <w:szCs w:val="26"/>
          <w:lang w:val="pt-BR"/>
        </w:rPr>
        <w:t>;</w:t>
      </w:r>
    </w:p>
    <w:p w14:paraId="168FB88C" w14:textId="4BDF0341" w:rsidR="00F64CAB" w:rsidRDefault="00F64CAB" w:rsidP="00F64CAB">
      <w:pPr>
        <w:pStyle w:val="NormalWeb"/>
        <w:numPr>
          <w:ilvl w:val="1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>
        <w:rPr>
          <w:rFonts w:eastAsia="Calibri"/>
          <w:i/>
          <w:iCs/>
          <w:color w:val="000000"/>
          <w:sz w:val="26"/>
          <w:szCs w:val="26"/>
          <w:lang w:val="pt-BR"/>
        </w:rPr>
        <w:t>h</w:t>
      </w:r>
      <w:r w:rsidR="000C2399" w:rsidRPr="00F64CAB">
        <w:rPr>
          <w:rFonts w:eastAsia="Calibri"/>
          <w:i/>
          <w:iCs/>
          <w:color w:val="000000"/>
          <w:sz w:val="26"/>
          <w:szCs w:val="26"/>
          <w:lang w:val="pt-BR"/>
        </w:rPr>
        <w:t>rănitoare pentru cervide</w:t>
      </w:r>
      <w:r w:rsidR="000C2399" w:rsidRPr="00F64CAB">
        <w:rPr>
          <w:rFonts w:eastAsia="Calibri"/>
          <w:color w:val="000000"/>
          <w:sz w:val="26"/>
          <w:szCs w:val="26"/>
          <w:lang w:val="pt-BR"/>
        </w:rPr>
        <w:t xml:space="preserve"> - instalație cinegetică destinată pentru hrănirea cerbilor și/sau căprioarelor</w:t>
      </w:r>
      <w:r w:rsidR="0034017D">
        <w:rPr>
          <w:rFonts w:eastAsia="Calibri"/>
          <w:color w:val="000000"/>
          <w:sz w:val="26"/>
          <w:szCs w:val="26"/>
          <w:lang w:val="pt-BR"/>
        </w:rPr>
        <w:t>;</w:t>
      </w:r>
    </w:p>
    <w:p w14:paraId="2516FD69" w14:textId="419A437A" w:rsidR="000C2399" w:rsidRDefault="00F64CAB" w:rsidP="00F64CAB">
      <w:pPr>
        <w:pStyle w:val="NormalWeb"/>
        <w:numPr>
          <w:ilvl w:val="1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>
        <w:rPr>
          <w:rFonts w:eastAsia="Calibri"/>
          <w:i/>
          <w:iCs/>
          <w:color w:val="000000"/>
          <w:sz w:val="26"/>
          <w:szCs w:val="26"/>
          <w:lang w:val="pt-BR"/>
        </w:rPr>
        <w:t>s</w:t>
      </w:r>
      <w:r w:rsidR="000C2399" w:rsidRPr="00F64CAB">
        <w:rPr>
          <w:rFonts w:eastAsia="Calibri"/>
          <w:i/>
          <w:iCs/>
          <w:color w:val="000000"/>
          <w:sz w:val="26"/>
          <w:szCs w:val="26"/>
          <w:lang w:val="pt-BR"/>
        </w:rPr>
        <w:t>ărărie</w:t>
      </w:r>
      <w:r w:rsidR="000C2399" w:rsidRPr="00F64CAB">
        <w:rPr>
          <w:rFonts w:eastAsia="Calibri"/>
          <w:color w:val="000000"/>
          <w:sz w:val="26"/>
          <w:szCs w:val="26"/>
          <w:lang w:val="pt-BR"/>
        </w:rPr>
        <w:t xml:space="preserve"> - instalație cinegetică destinată pentru administrarea sării</w:t>
      </w:r>
      <w:r w:rsidR="0034017D">
        <w:rPr>
          <w:rFonts w:eastAsia="Calibri"/>
          <w:color w:val="000000"/>
          <w:sz w:val="26"/>
          <w:szCs w:val="26"/>
          <w:lang w:val="pt-BR"/>
        </w:rPr>
        <w:t>;</w:t>
      </w:r>
    </w:p>
    <w:p w14:paraId="43DF7A74" w14:textId="756E9DCC" w:rsidR="00F64CAB" w:rsidRDefault="00F64CAB" w:rsidP="00F64CAB">
      <w:pPr>
        <w:pStyle w:val="NormalWeb"/>
        <w:numPr>
          <w:ilvl w:val="1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>
        <w:rPr>
          <w:rFonts w:eastAsia="Calibri"/>
          <w:i/>
          <w:iCs/>
          <w:color w:val="000000"/>
          <w:sz w:val="26"/>
          <w:szCs w:val="26"/>
          <w:lang w:val="pt-BR"/>
        </w:rPr>
        <w:t>p</w:t>
      </w:r>
      <w:r w:rsidR="000C2399" w:rsidRPr="00F64CAB">
        <w:rPr>
          <w:rFonts w:eastAsia="Calibri"/>
          <w:i/>
          <w:iCs/>
          <w:color w:val="000000"/>
          <w:sz w:val="26"/>
          <w:szCs w:val="26"/>
          <w:lang w:val="pt-BR"/>
        </w:rPr>
        <w:t>iețe de hrană pentru mistreț</w:t>
      </w:r>
      <w:r w:rsidR="000C2399" w:rsidRPr="00F64CAB">
        <w:rPr>
          <w:rFonts w:eastAsia="Calibri"/>
          <w:color w:val="000000"/>
          <w:sz w:val="26"/>
          <w:szCs w:val="26"/>
          <w:lang w:val="pt-BR"/>
        </w:rPr>
        <w:t xml:space="preserve"> - instalație cinegetică destinată pentru administrarea hranei complementare la mistreț</w:t>
      </w:r>
      <w:r w:rsidR="0034017D">
        <w:rPr>
          <w:rFonts w:eastAsia="Calibri"/>
          <w:color w:val="000000"/>
          <w:sz w:val="26"/>
          <w:szCs w:val="26"/>
          <w:lang w:val="pt-BR"/>
        </w:rPr>
        <w:t>;</w:t>
      </w:r>
    </w:p>
    <w:p w14:paraId="5457498A" w14:textId="732174CF" w:rsidR="00F64CAB" w:rsidRDefault="00F64CAB" w:rsidP="00F64CAB">
      <w:pPr>
        <w:pStyle w:val="NormalWeb"/>
        <w:numPr>
          <w:ilvl w:val="1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>
        <w:rPr>
          <w:rFonts w:eastAsia="Calibri"/>
          <w:i/>
          <w:iCs/>
          <w:color w:val="000000"/>
          <w:sz w:val="26"/>
          <w:szCs w:val="26"/>
          <w:lang w:val="pt-BR"/>
        </w:rPr>
        <w:t>o</w:t>
      </w:r>
      <w:r w:rsidR="000C2399" w:rsidRPr="00F64CAB">
        <w:rPr>
          <w:rFonts w:eastAsia="Calibri"/>
          <w:i/>
          <w:iCs/>
          <w:color w:val="000000"/>
          <w:sz w:val="26"/>
          <w:szCs w:val="26"/>
          <w:lang w:val="pt-BR"/>
        </w:rPr>
        <w:t>bservator</w:t>
      </w:r>
      <w:r w:rsidR="000C2399" w:rsidRPr="00F64CAB">
        <w:rPr>
          <w:rFonts w:eastAsia="Calibri"/>
          <w:color w:val="000000"/>
          <w:sz w:val="26"/>
          <w:szCs w:val="26"/>
          <w:lang w:val="pt-BR"/>
        </w:rPr>
        <w:t xml:space="preserve"> - instalație cinegetică destinată observării exemplarelor din specii de interes cinegetic și practicării vânătorii</w:t>
      </w:r>
      <w:r w:rsidR="0034017D">
        <w:rPr>
          <w:rFonts w:eastAsia="Calibri"/>
          <w:color w:val="000000"/>
          <w:sz w:val="26"/>
          <w:szCs w:val="26"/>
          <w:lang w:val="pt-BR"/>
        </w:rPr>
        <w:t>;</w:t>
      </w:r>
    </w:p>
    <w:p w14:paraId="58189871" w14:textId="0EA209F7" w:rsidR="00F64CAB" w:rsidRDefault="00F64CAB" w:rsidP="00F64CAB">
      <w:pPr>
        <w:pStyle w:val="NormalWeb"/>
        <w:numPr>
          <w:ilvl w:val="1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>
        <w:rPr>
          <w:rFonts w:eastAsia="Calibri"/>
          <w:i/>
          <w:iCs/>
          <w:color w:val="000000"/>
          <w:sz w:val="26"/>
          <w:szCs w:val="26"/>
          <w:lang w:val="pt-BR"/>
        </w:rPr>
        <w:t>t</w:t>
      </w:r>
      <w:r w:rsidR="000C2399" w:rsidRPr="00F64CAB">
        <w:rPr>
          <w:rFonts w:eastAsia="Calibri"/>
          <w:i/>
          <w:iCs/>
          <w:color w:val="000000"/>
          <w:sz w:val="26"/>
          <w:szCs w:val="26"/>
          <w:lang w:val="pt-BR"/>
        </w:rPr>
        <w:t>urn de vânătoare</w:t>
      </w:r>
      <w:r w:rsidR="000C2399" w:rsidRPr="00F64CAB">
        <w:rPr>
          <w:rFonts w:eastAsia="Calibri"/>
          <w:color w:val="000000"/>
          <w:sz w:val="26"/>
          <w:szCs w:val="26"/>
          <w:lang w:val="pt-BR"/>
        </w:rPr>
        <w:t xml:space="preserve"> - instalație cinegetică destinată exclusiv </w:t>
      </w:r>
      <w:r w:rsidR="0034017D">
        <w:rPr>
          <w:rFonts w:eastAsia="Calibri"/>
          <w:color w:val="000000"/>
          <w:sz w:val="26"/>
          <w:szCs w:val="26"/>
          <w:lang w:val="pt-BR"/>
        </w:rPr>
        <w:t>practicării vânătorii;</w:t>
      </w:r>
    </w:p>
    <w:p w14:paraId="1E7C303E" w14:textId="57B08167" w:rsidR="000C2399" w:rsidRDefault="00F64CAB" w:rsidP="00F64CAB">
      <w:pPr>
        <w:pStyle w:val="NormalWeb"/>
        <w:numPr>
          <w:ilvl w:val="1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>
        <w:rPr>
          <w:rFonts w:eastAsia="Calibri"/>
          <w:i/>
          <w:iCs/>
          <w:color w:val="000000"/>
          <w:sz w:val="26"/>
          <w:szCs w:val="26"/>
          <w:lang w:val="pt-BR"/>
        </w:rPr>
        <w:t>a</w:t>
      </w:r>
      <w:r w:rsidR="000C2399" w:rsidRPr="00F64CAB">
        <w:rPr>
          <w:rFonts w:eastAsia="Calibri"/>
          <w:i/>
          <w:iCs/>
          <w:color w:val="000000"/>
          <w:sz w:val="26"/>
          <w:szCs w:val="26"/>
          <w:lang w:val="pt-BR"/>
        </w:rPr>
        <w:t>dăpătoare</w:t>
      </w:r>
      <w:r w:rsidR="000C2399" w:rsidRPr="00F64CAB">
        <w:rPr>
          <w:rFonts w:eastAsia="Calibri"/>
          <w:color w:val="000000"/>
          <w:sz w:val="26"/>
          <w:szCs w:val="26"/>
          <w:lang w:val="pt-BR"/>
        </w:rPr>
        <w:t xml:space="preserve"> - instalație cinegetică</w:t>
      </w:r>
      <w:bookmarkStart w:id="6" w:name="_Hlk191400009"/>
      <w:r w:rsidR="00C556F7">
        <w:rPr>
          <w:rFonts w:eastAsia="Calibri"/>
          <w:color w:val="000000"/>
          <w:sz w:val="26"/>
          <w:szCs w:val="26"/>
          <w:lang w:val="pt-BR"/>
        </w:rPr>
        <w:t xml:space="preserve"> destinată administrării apei</w:t>
      </w:r>
      <w:r w:rsidR="0034017D">
        <w:rPr>
          <w:rFonts w:eastAsia="Calibri"/>
          <w:color w:val="000000"/>
          <w:sz w:val="26"/>
          <w:szCs w:val="26"/>
          <w:lang w:val="pt-BR"/>
        </w:rPr>
        <w:t>;</w:t>
      </w:r>
      <w:bookmarkEnd w:id="6"/>
    </w:p>
    <w:p w14:paraId="33BEFFCF" w14:textId="1609C172" w:rsidR="000C2399" w:rsidRPr="00F64CAB" w:rsidRDefault="00F64CAB" w:rsidP="000C2399">
      <w:pPr>
        <w:pStyle w:val="NormalWeb"/>
        <w:numPr>
          <w:ilvl w:val="1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 w:rsidRPr="00F64CAB">
        <w:rPr>
          <w:rFonts w:eastAsia="Calibri"/>
          <w:i/>
          <w:iCs/>
          <w:color w:val="000000"/>
          <w:sz w:val="26"/>
          <w:szCs w:val="26"/>
          <w:lang w:val="pt-BR"/>
        </w:rPr>
        <w:t>p</w:t>
      </w:r>
      <w:r w:rsidR="000C2399" w:rsidRPr="00F64CAB">
        <w:rPr>
          <w:rFonts w:eastAsia="Calibri"/>
          <w:i/>
          <w:iCs/>
          <w:color w:val="000000"/>
          <w:sz w:val="26"/>
          <w:szCs w:val="26"/>
          <w:lang w:val="pt-BR"/>
        </w:rPr>
        <w:t>unct de tranșare</w:t>
      </w:r>
      <w:r w:rsidR="000C2399" w:rsidRPr="00F64CAB">
        <w:rPr>
          <w:rFonts w:eastAsia="Calibri"/>
          <w:color w:val="000000"/>
          <w:sz w:val="26"/>
          <w:szCs w:val="26"/>
          <w:lang w:val="pt-BR"/>
        </w:rPr>
        <w:t xml:space="preserve"> </w:t>
      </w:r>
      <w:r w:rsidR="005948D0" w:rsidRPr="00F64CAB">
        <w:rPr>
          <w:rFonts w:eastAsia="Calibri"/>
          <w:color w:val="000000"/>
          <w:sz w:val="26"/>
          <w:szCs w:val="26"/>
          <w:lang w:val="pt-BR"/>
        </w:rPr>
        <w:t>-</w:t>
      </w:r>
      <w:r w:rsidR="000C2399" w:rsidRPr="00F64CAB">
        <w:rPr>
          <w:rFonts w:eastAsia="Calibri"/>
          <w:color w:val="000000"/>
          <w:sz w:val="26"/>
          <w:szCs w:val="26"/>
          <w:lang w:val="pt-BR"/>
        </w:rPr>
        <w:t xml:space="preserve"> </w:t>
      </w:r>
      <w:r w:rsidR="00F214FF">
        <w:rPr>
          <w:rFonts w:eastAsia="Calibri"/>
          <w:color w:val="000000"/>
          <w:sz w:val="26"/>
          <w:szCs w:val="26"/>
          <w:lang w:val="pt-BR"/>
        </w:rPr>
        <w:t xml:space="preserve">instalație cinegetică destinată </w:t>
      </w:r>
      <w:r w:rsidR="000C2399" w:rsidRPr="00F64CAB">
        <w:rPr>
          <w:rFonts w:eastAsia="Calibri"/>
          <w:color w:val="000000"/>
          <w:sz w:val="26"/>
          <w:szCs w:val="26"/>
          <w:lang w:val="pt-BR"/>
        </w:rPr>
        <w:t>prelucrării primare</w:t>
      </w:r>
      <w:r w:rsidR="00F214FF">
        <w:rPr>
          <w:rFonts w:eastAsia="Calibri"/>
          <w:color w:val="000000"/>
          <w:sz w:val="26"/>
          <w:szCs w:val="26"/>
          <w:lang w:val="pt-BR"/>
        </w:rPr>
        <w:t xml:space="preserve"> și păstrării</w:t>
      </w:r>
      <w:r w:rsidR="000C2399" w:rsidRPr="00F64CAB">
        <w:rPr>
          <w:rFonts w:eastAsia="Calibri"/>
          <w:color w:val="000000"/>
          <w:sz w:val="26"/>
          <w:szCs w:val="26"/>
          <w:lang w:val="pt-BR"/>
        </w:rPr>
        <w:t xml:space="preserve"> </w:t>
      </w:r>
      <w:r w:rsidR="0034017D">
        <w:rPr>
          <w:rFonts w:eastAsia="Calibri"/>
          <w:color w:val="000000"/>
          <w:sz w:val="26"/>
          <w:szCs w:val="26"/>
          <w:lang w:val="pt-BR"/>
        </w:rPr>
        <w:t xml:space="preserve">carcaselor </w:t>
      </w:r>
      <w:r w:rsidR="000C2399" w:rsidRPr="00F64CAB">
        <w:rPr>
          <w:rFonts w:eastAsia="Calibri"/>
          <w:color w:val="000000"/>
          <w:sz w:val="26"/>
          <w:szCs w:val="26"/>
          <w:lang w:val="pt-BR"/>
        </w:rPr>
        <w:t>vânatului mare recoltat.</w:t>
      </w:r>
    </w:p>
    <w:p w14:paraId="72306938" w14:textId="77777777" w:rsidR="00050E3A" w:rsidRDefault="00050E3A" w:rsidP="00F214FF">
      <w:pPr>
        <w:pStyle w:val="NormalWeb"/>
        <w:spacing w:after="0" w:line="240" w:lineRule="auto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</w:p>
    <w:p w14:paraId="1E3615D1" w14:textId="1135312E" w:rsidR="00CD738A" w:rsidRDefault="00CD738A" w:rsidP="00050E3A">
      <w:pPr>
        <w:pStyle w:val="NormalWeb"/>
        <w:spacing w:after="0" w:line="240" w:lineRule="auto"/>
        <w:ind w:left="284"/>
        <w:jc w:val="center"/>
        <w:textAlignment w:val="baseline"/>
        <w:rPr>
          <w:rFonts w:eastAsia="Calibri"/>
          <w:b/>
          <w:bCs/>
          <w:color w:val="000000"/>
          <w:sz w:val="26"/>
          <w:szCs w:val="26"/>
          <w:lang w:val="pt-BR"/>
        </w:rPr>
      </w:pPr>
      <w:r>
        <w:rPr>
          <w:rFonts w:eastAsia="Calibri"/>
          <w:b/>
          <w:bCs/>
          <w:color w:val="000000"/>
          <w:sz w:val="26"/>
          <w:szCs w:val="26"/>
          <w:lang w:val="pt-BR"/>
        </w:rPr>
        <w:t>Capitolul II</w:t>
      </w:r>
    </w:p>
    <w:p w14:paraId="31C3C7D3" w14:textId="59528351" w:rsidR="00CD738A" w:rsidRPr="00DE4463" w:rsidRDefault="00CD738A" w:rsidP="00050E3A">
      <w:pPr>
        <w:pStyle w:val="NormalWeb"/>
        <w:spacing w:after="0" w:line="240" w:lineRule="auto"/>
        <w:ind w:left="284"/>
        <w:jc w:val="center"/>
        <w:textAlignment w:val="baseline"/>
        <w:rPr>
          <w:rFonts w:eastAsia="Calibri"/>
          <w:b/>
          <w:bCs/>
          <w:color w:val="000000"/>
          <w:sz w:val="26"/>
          <w:szCs w:val="26"/>
          <w:lang w:val="pt-BR"/>
        </w:rPr>
      </w:pPr>
      <w:r w:rsidRPr="00DE4463">
        <w:rPr>
          <w:rFonts w:eastAsia="Calibri"/>
          <w:b/>
          <w:bCs/>
          <w:color w:val="000000"/>
          <w:sz w:val="26"/>
          <w:szCs w:val="26"/>
          <w:lang w:val="pt-BR"/>
        </w:rPr>
        <w:t>PLANUL DE MANAGEMENT CINEGETIC</w:t>
      </w:r>
    </w:p>
    <w:p w14:paraId="7F21D22F" w14:textId="77777777" w:rsidR="00CD738A" w:rsidRPr="00CD738A" w:rsidRDefault="00CD738A" w:rsidP="00913D04">
      <w:pPr>
        <w:pStyle w:val="NormalWeb"/>
        <w:numPr>
          <w:ilvl w:val="0"/>
          <w:numId w:val="33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it-IT"/>
        </w:rPr>
      </w:pPr>
      <w:r w:rsidRPr="00CD738A">
        <w:rPr>
          <w:rFonts w:eastAsia="Times New Roman"/>
          <w:sz w:val="26"/>
          <w:szCs w:val="26"/>
          <w:lang w:eastAsia="ro-RO"/>
        </w:rPr>
        <w:t>Date generale despre fondul cinegetic.</w:t>
      </w:r>
    </w:p>
    <w:p w14:paraId="4F894671" w14:textId="73B85603" w:rsidR="00CD738A" w:rsidRDefault="0034017D" w:rsidP="00913D04">
      <w:pPr>
        <w:pStyle w:val="Listparagraf"/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</w:rPr>
        <w:t>uprafața totală: __________ ha</w:t>
      </w:r>
      <w:r>
        <w:rPr>
          <w:rFonts w:eastAsia="Calibri"/>
          <w:color w:val="000000"/>
          <w:sz w:val="26"/>
          <w:szCs w:val="26"/>
          <w:lang w:val="pt-BR"/>
        </w:rPr>
        <w:t>;</w:t>
      </w:r>
    </w:p>
    <w:p w14:paraId="60603025" w14:textId="0B23DD8C" w:rsidR="00CD738A" w:rsidRDefault="0034017D" w:rsidP="00913D04">
      <w:pPr>
        <w:pStyle w:val="Listparagraf"/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</w:rPr>
        <w:t>uprafața cinegetic productivă: __________ ha</w:t>
      </w:r>
      <w:r>
        <w:rPr>
          <w:rFonts w:eastAsia="Calibri"/>
          <w:color w:val="000000"/>
          <w:sz w:val="26"/>
          <w:szCs w:val="26"/>
          <w:lang w:val="pt-BR"/>
        </w:rPr>
        <w:t>;</w:t>
      </w:r>
    </w:p>
    <w:p w14:paraId="4D0C4469" w14:textId="44D7BAEB" w:rsidR="00CD738A" w:rsidRDefault="0034017D" w:rsidP="00913D04">
      <w:pPr>
        <w:pStyle w:val="Listparagraf"/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</w:rPr>
        <w:t>uprafața cinegetic neproductivă: __________ ha</w:t>
      </w:r>
      <w:r>
        <w:rPr>
          <w:rFonts w:eastAsia="Calibri"/>
          <w:color w:val="000000"/>
          <w:sz w:val="26"/>
          <w:szCs w:val="26"/>
          <w:lang w:val="pt-BR"/>
        </w:rPr>
        <w:t>;</w:t>
      </w:r>
    </w:p>
    <w:p w14:paraId="2D40BFBB" w14:textId="151F0885" w:rsidR="00CD738A" w:rsidRDefault="0034017D" w:rsidP="00913D04">
      <w:pPr>
        <w:pStyle w:val="Listparagraf"/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</w:rPr>
        <w:t>uprafața cumulativă a zonelor de liniște: __________ ha</w:t>
      </w:r>
      <w:r>
        <w:rPr>
          <w:rFonts w:eastAsia="Calibri"/>
          <w:color w:val="000000"/>
          <w:sz w:val="26"/>
          <w:szCs w:val="26"/>
          <w:lang w:val="pt-BR"/>
        </w:rPr>
        <w:t>;</w:t>
      </w:r>
    </w:p>
    <w:p w14:paraId="28083BCE" w14:textId="20B881D0" w:rsidR="00CD738A" w:rsidRDefault="0034017D" w:rsidP="00913D04">
      <w:pPr>
        <w:pStyle w:val="Listparagraf"/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</w:rPr>
        <w:t>uprafața cumulativă a ariilor naturale protejate de stat: __________ ha</w:t>
      </w:r>
      <w:r>
        <w:rPr>
          <w:rFonts w:eastAsia="Calibri"/>
          <w:color w:val="000000"/>
          <w:sz w:val="26"/>
          <w:szCs w:val="26"/>
          <w:lang w:val="pt-BR"/>
        </w:rPr>
        <w:t>;</w:t>
      </w:r>
    </w:p>
    <w:p w14:paraId="5EEB23A1" w14:textId="01905D5A" w:rsidR="00CD738A" w:rsidRPr="00CD738A" w:rsidRDefault="00CD738A" w:rsidP="00913D04">
      <w:pPr>
        <w:pStyle w:val="Listparagraf"/>
        <w:numPr>
          <w:ilvl w:val="0"/>
          <w:numId w:val="33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D738A">
        <w:rPr>
          <w:rFonts w:ascii="Times New Roman" w:hAnsi="Times New Roman" w:cs="Times New Roman"/>
          <w:sz w:val="26"/>
          <w:szCs w:val="26"/>
        </w:rPr>
        <w:t>Fonduri cinegetice învecinate, inclusiv ariile naturale protejate de stat.</w:t>
      </w:r>
    </w:p>
    <w:p w14:paraId="7DC2B080" w14:textId="013CCB5D" w:rsidR="00CD738A" w:rsidRPr="00CD738A" w:rsidRDefault="0034017D" w:rsidP="00913D04">
      <w:pPr>
        <w:pStyle w:val="Listparagraf"/>
        <w:numPr>
          <w:ilvl w:val="1"/>
          <w:numId w:val="3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  <w:lang w:eastAsia="ro-RO"/>
        </w:rPr>
        <w:lastRenderedPageBreak/>
        <w:t>î</w:t>
      </w:r>
      <w:r w:rsidR="00CD738A" w:rsidRPr="00CD738A">
        <w:rPr>
          <w:rFonts w:ascii="Times New Roman" w:hAnsi="Times New Roman" w:cs="Times New Roman"/>
          <w:sz w:val="26"/>
          <w:szCs w:val="26"/>
          <w:lang w:eastAsia="ro-RO"/>
        </w:rPr>
        <w:t>n partea de nord se învecinează cu fondul cinegetic denumire nr./aria naturală: __________________________________________________________________________</w:t>
      </w:r>
      <w:r w:rsidR="00073C94">
        <w:rPr>
          <w:rFonts w:ascii="Times New Roman" w:hAnsi="Times New Roman" w:cs="Times New Roman"/>
          <w:sz w:val="26"/>
          <w:szCs w:val="26"/>
          <w:lang w:eastAsia="ro-RO"/>
        </w:rPr>
        <w:t>_</w:t>
      </w:r>
      <w:r w:rsidRPr="0034017D">
        <w:rPr>
          <w:rFonts w:eastAsia="Calibri"/>
          <w:color w:val="000000"/>
          <w:sz w:val="26"/>
          <w:szCs w:val="26"/>
          <w:lang w:val="it-IT"/>
        </w:rPr>
        <w:t>;</w:t>
      </w:r>
    </w:p>
    <w:p w14:paraId="30FA169C" w14:textId="0787D681" w:rsidR="00CD738A" w:rsidRPr="00CD738A" w:rsidRDefault="0034017D" w:rsidP="00913D04">
      <w:pPr>
        <w:numPr>
          <w:ilvl w:val="1"/>
          <w:numId w:val="33"/>
        </w:numPr>
        <w:tabs>
          <w:tab w:val="left" w:pos="1134"/>
        </w:tabs>
        <w:ind w:left="0" w:firstLine="0"/>
        <w:contextualSpacing/>
        <w:rPr>
          <w:rFonts w:ascii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  <w:lang w:eastAsia="ro-RO"/>
        </w:rPr>
        <w:t>î</w:t>
      </w:r>
      <w:r w:rsidR="00CD738A" w:rsidRPr="00CD738A">
        <w:rPr>
          <w:rFonts w:ascii="Times New Roman" w:hAnsi="Times New Roman" w:cs="Times New Roman"/>
          <w:sz w:val="26"/>
          <w:szCs w:val="26"/>
          <w:lang w:eastAsia="ro-RO"/>
        </w:rPr>
        <w:t>n partea de sud se învecinează cu fondul cinegetic denumire nr./aria naturală: __________________________________________________________________________</w:t>
      </w:r>
      <w:r w:rsidR="00073C94">
        <w:rPr>
          <w:rFonts w:ascii="Times New Roman" w:hAnsi="Times New Roman" w:cs="Times New Roman"/>
          <w:sz w:val="26"/>
          <w:szCs w:val="26"/>
          <w:lang w:eastAsia="ro-RO"/>
        </w:rPr>
        <w:t>_</w:t>
      </w:r>
      <w:r w:rsidRPr="0034017D">
        <w:rPr>
          <w:rFonts w:eastAsia="Calibri"/>
          <w:color w:val="000000"/>
          <w:sz w:val="26"/>
          <w:szCs w:val="26"/>
          <w:lang w:val="it-IT"/>
        </w:rPr>
        <w:t>;</w:t>
      </w:r>
    </w:p>
    <w:p w14:paraId="05423F1C" w14:textId="0630570A" w:rsidR="00CD738A" w:rsidRPr="00CD738A" w:rsidRDefault="0034017D" w:rsidP="00913D04">
      <w:pPr>
        <w:numPr>
          <w:ilvl w:val="1"/>
          <w:numId w:val="33"/>
        </w:numPr>
        <w:tabs>
          <w:tab w:val="left" w:pos="1134"/>
        </w:tabs>
        <w:ind w:left="0" w:firstLine="0"/>
        <w:contextualSpacing/>
        <w:rPr>
          <w:rFonts w:ascii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  <w:lang w:eastAsia="ro-RO"/>
        </w:rPr>
        <w:t>î</w:t>
      </w:r>
      <w:r w:rsidR="00CD738A" w:rsidRPr="00CD738A">
        <w:rPr>
          <w:rFonts w:ascii="Times New Roman" w:hAnsi="Times New Roman" w:cs="Times New Roman"/>
          <w:sz w:val="26"/>
          <w:szCs w:val="26"/>
          <w:lang w:eastAsia="ro-RO"/>
        </w:rPr>
        <w:t>n partea de est se învecinează cu fondul cinegetic denumire nr./aria naturală: __________________________________________________________________________</w:t>
      </w:r>
      <w:r w:rsidR="00073C94">
        <w:rPr>
          <w:rFonts w:ascii="Times New Roman" w:hAnsi="Times New Roman" w:cs="Times New Roman"/>
          <w:sz w:val="26"/>
          <w:szCs w:val="26"/>
          <w:lang w:eastAsia="ro-RO"/>
        </w:rPr>
        <w:t>_</w:t>
      </w:r>
      <w:r>
        <w:rPr>
          <w:rFonts w:eastAsia="Calibri"/>
          <w:color w:val="000000"/>
          <w:sz w:val="26"/>
          <w:szCs w:val="26"/>
          <w:lang w:val="pt-BR"/>
        </w:rPr>
        <w:t>;</w:t>
      </w:r>
    </w:p>
    <w:p w14:paraId="597BBFE1" w14:textId="7FDE1749" w:rsidR="00CD738A" w:rsidRPr="00CD738A" w:rsidRDefault="0034017D" w:rsidP="00913D04">
      <w:pPr>
        <w:numPr>
          <w:ilvl w:val="1"/>
          <w:numId w:val="33"/>
        </w:numPr>
        <w:tabs>
          <w:tab w:val="left" w:pos="1134"/>
        </w:tabs>
        <w:ind w:left="0" w:firstLine="0"/>
        <w:contextualSpacing/>
        <w:rPr>
          <w:rFonts w:ascii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  <w:lang w:eastAsia="ro-RO"/>
        </w:rPr>
        <w:t>î</w:t>
      </w:r>
      <w:r w:rsidR="00CD738A" w:rsidRPr="00CD738A">
        <w:rPr>
          <w:rFonts w:ascii="Times New Roman" w:hAnsi="Times New Roman" w:cs="Times New Roman"/>
          <w:sz w:val="26"/>
          <w:szCs w:val="26"/>
          <w:lang w:eastAsia="ro-RO"/>
        </w:rPr>
        <w:t>n partea de vest se învecinează cu fondul cinegetic denumire nr./aria naturală: __________________________________________________________________________</w:t>
      </w:r>
      <w:r w:rsidR="00073C94">
        <w:rPr>
          <w:rFonts w:ascii="Times New Roman" w:hAnsi="Times New Roman" w:cs="Times New Roman"/>
          <w:sz w:val="26"/>
          <w:szCs w:val="26"/>
          <w:lang w:eastAsia="ro-RO"/>
        </w:rPr>
        <w:t>_</w:t>
      </w:r>
      <w:r w:rsidR="00CD738A" w:rsidRPr="00CD738A">
        <w:rPr>
          <w:rFonts w:ascii="Times New Roman" w:hAnsi="Times New Roman" w:cs="Times New Roman"/>
          <w:sz w:val="26"/>
          <w:szCs w:val="26"/>
          <w:lang w:eastAsia="ro-RO"/>
        </w:rPr>
        <w:t>.</w:t>
      </w:r>
    </w:p>
    <w:p w14:paraId="714B2F1E" w14:textId="77777777" w:rsidR="00CD738A" w:rsidRPr="00CD738A" w:rsidRDefault="00CD738A" w:rsidP="00CD738A">
      <w:pPr>
        <w:ind w:firstLine="426"/>
        <w:contextualSpacing/>
        <w:rPr>
          <w:rFonts w:ascii="Times New Roman" w:hAnsi="Times New Roman" w:cs="Times New Roman"/>
          <w:sz w:val="26"/>
          <w:szCs w:val="26"/>
        </w:rPr>
      </w:pPr>
    </w:p>
    <w:p w14:paraId="5B0A5C60" w14:textId="72CA7657" w:rsidR="00CD738A" w:rsidRPr="00CD738A" w:rsidRDefault="00913D04" w:rsidP="00CD73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13D04">
        <w:rPr>
          <w:rFonts w:ascii="Times New Roman" w:hAnsi="Times New Roman" w:cs="Times New Roman"/>
          <w:b/>
          <w:bCs/>
          <w:sz w:val="26"/>
          <w:szCs w:val="26"/>
        </w:rPr>
        <w:t>11.</w:t>
      </w:r>
      <w:r>
        <w:rPr>
          <w:rFonts w:ascii="Times New Roman" w:hAnsi="Times New Roman" w:cs="Times New Roman"/>
          <w:sz w:val="26"/>
          <w:szCs w:val="26"/>
        </w:rPr>
        <w:tab/>
      </w:r>
      <w:r w:rsidR="00CD738A" w:rsidRPr="00CD738A">
        <w:rPr>
          <w:rFonts w:ascii="Times New Roman" w:hAnsi="Times New Roman" w:cs="Times New Roman"/>
          <w:sz w:val="26"/>
          <w:szCs w:val="26"/>
        </w:rPr>
        <w:t xml:space="preserve">Principalele rezerve de apă prezente în fondul cinegetic, </w:t>
      </w:r>
      <w:r w:rsidR="00CD738A" w:rsidRPr="00CD738A">
        <w:rPr>
          <w:rFonts w:ascii="Times New Roman" w:hAnsi="Times New Roman" w:cs="Times New Roman"/>
          <w:i/>
          <w:iCs/>
          <w:sz w:val="26"/>
          <w:szCs w:val="26"/>
        </w:rPr>
        <w:t>(râuri, lacuri, bazine de acumulare, etc.)</w:t>
      </w:r>
      <w:r w:rsidR="00CD738A" w:rsidRPr="00CD738A">
        <w:rPr>
          <w:rFonts w:ascii="Times New Roman" w:hAnsi="Times New Roman" w:cs="Times New Roman"/>
          <w:sz w:val="26"/>
          <w:szCs w:val="26"/>
        </w:rPr>
        <w:t>:</w:t>
      </w:r>
    </w:p>
    <w:p w14:paraId="3786A305" w14:textId="3F6A176A" w:rsidR="00CD738A" w:rsidRPr="00CD738A" w:rsidRDefault="00913D04" w:rsidP="00CD738A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11.1.</w:t>
      </w:r>
      <w:r>
        <w:rPr>
          <w:rFonts w:ascii="Times New Roman" w:hAnsi="Times New Roman" w:cs="Times New Roman"/>
          <w:sz w:val="26"/>
          <w:szCs w:val="26"/>
        </w:rPr>
        <w:tab/>
      </w:r>
      <w:r w:rsidR="0034017D">
        <w:rPr>
          <w:rFonts w:ascii="Times New Roman" w:hAnsi="Times New Roman" w:cs="Times New Roman"/>
          <w:sz w:val="26"/>
          <w:szCs w:val="26"/>
        </w:rPr>
        <w:t>r</w:t>
      </w:r>
      <w:r w:rsidR="00CD738A" w:rsidRPr="00CD738A">
        <w:rPr>
          <w:rFonts w:ascii="Times New Roman" w:hAnsi="Times New Roman" w:cs="Times New Roman"/>
          <w:sz w:val="26"/>
          <w:szCs w:val="26"/>
        </w:rPr>
        <w:t>âuri:_______________________________________________________________</w:t>
      </w:r>
      <w:r w:rsidR="0034017D">
        <w:rPr>
          <w:rFonts w:ascii="Times New Roman" w:hAnsi="Times New Roman" w:cs="Times New Roman"/>
          <w:sz w:val="26"/>
          <w:szCs w:val="26"/>
        </w:rPr>
        <w:t>_</w:t>
      </w:r>
      <w:r w:rsidR="00073C94">
        <w:rPr>
          <w:rFonts w:ascii="Times New Roman" w:hAnsi="Times New Roman" w:cs="Times New Roman"/>
          <w:sz w:val="26"/>
          <w:szCs w:val="26"/>
        </w:rPr>
        <w:t>_</w:t>
      </w:r>
      <w:r w:rsidR="00CD738A" w:rsidRPr="00CD738A">
        <w:rPr>
          <w:rFonts w:ascii="Times New Roman" w:hAnsi="Times New Roman" w:cs="Times New Roman"/>
          <w:sz w:val="26"/>
          <w:szCs w:val="26"/>
        </w:rPr>
        <w:t xml:space="preserve"> </w:t>
      </w:r>
      <w:r w:rsidR="00886BC5" w:rsidRPr="00886BC5">
        <w:rPr>
          <w:rFonts w:eastAsia="Calibri"/>
          <w:color w:val="000000"/>
          <w:sz w:val="26"/>
          <w:szCs w:val="26"/>
          <w:lang w:val="it-IT"/>
        </w:rPr>
        <w:t>;</w:t>
      </w:r>
    </w:p>
    <w:p w14:paraId="2A185AA9" w14:textId="64111CD1" w:rsidR="00913D04" w:rsidRPr="00CD738A" w:rsidRDefault="00913D04" w:rsidP="00CD738A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11.2.</w:t>
      </w:r>
      <w:r>
        <w:rPr>
          <w:rFonts w:ascii="Times New Roman" w:hAnsi="Times New Roman" w:cs="Times New Roman"/>
          <w:sz w:val="26"/>
          <w:szCs w:val="26"/>
        </w:rPr>
        <w:tab/>
      </w:r>
      <w:r w:rsidR="00886BC5">
        <w:rPr>
          <w:rFonts w:ascii="Times New Roman" w:hAnsi="Times New Roman" w:cs="Times New Roman"/>
          <w:sz w:val="26"/>
          <w:szCs w:val="26"/>
        </w:rPr>
        <w:t>l</w:t>
      </w:r>
      <w:r w:rsidR="00CD738A" w:rsidRPr="00CD738A">
        <w:rPr>
          <w:rFonts w:ascii="Times New Roman" w:hAnsi="Times New Roman" w:cs="Times New Roman"/>
          <w:sz w:val="26"/>
          <w:szCs w:val="26"/>
        </w:rPr>
        <w:t>acuri: ______________________________________________________________</w:t>
      </w:r>
      <w:r w:rsidR="00886BC5">
        <w:rPr>
          <w:rFonts w:ascii="Times New Roman" w:hAnsi="Times New Roman" w:cs="Times New Roman"/>
          <w:sz w:val="26"/>
          <w:szCs w:val="26"/>
        </w:rPr>
        <w:t>_</w:t>
      </w:r>
      <w:r w:rsidR="00073C94">
        <w:rPr>
          <w:rFonts w:ascii="Times New Roman" w:hAnsi="Times New Roman" w:cs="Times New Roman"/>
          <w:sz w:val="26"/>
          <w:szCs w:val="26"/>
        </w:rPr>
        <w:t>_</w:t>
      </w:r>
      <w:r w:rsidR="00CD738A" w:rsidRPr="00CD738A">
        <w:rPr>
          <w:rFonts w:ascii="Times New Roman" w:hAnsi="Times New Roman" w:cs="Times New Roman"/>
          <w:sz w:val="26"/>
          <w:szCs w:val="26"/>
        </w:rPr>
        <w:t xml:space="preserve"> </w:t>
      </w:r>
      <w:r w:rsidR="00886BC5" w:rsidRPr="00886BC5">
        <w:rPr>
          <w:rFonts w:eastAsia="Calibri"/>
          <w:color w:val="000000"/>
          <w:sz w:val="26"/>
          <w:szCs w:val="26"/>
          <w:lang w:val="it-IT"/>
        </w:rPr>
        <w:t>;</w:t>
      </w:r>
    </w:p>
    <w:p w14:paraId="0FBFAFDF" w14:textId="7F8B598F" w:rsidR="00CD738A" w:rsidRPr="00CD738A" w:rsidRDefault="00913D04" w:rsidP="00CD738A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o-RO"/>
        </w:rPr>
        <w:t>11.3.</w:t>
      </w:r>
      <w:r>
        <w:rPr>
          <w:rFonts w:ascii="Times New Roman" w:eastAsia="Times New Roman" w:hAnsi="Times New Roman" w:cs="Times New Roman"/>
          <w:sz w:val="26"/>
          <w:szCs w:val="26"/>
          <w:lang w:eastAsia="ro-RO"/>
        </w:rPr>
        <w:tab/>
      </w:r>
      <w:r w:rsidR="00886BC5">
        <w:rPr>
          <w:rFonts w:ascii="Times New Roman" w:eastAsia="Times New Roman" w:hAnsi="Times New Roman" w:cs="Times New Roman"/>
          <w:sz w:val="26"/>
          <w:szCs w:val="26"/>
          <w:lang w:eastAsia="ro-RO"/>
        </w:rPr>
        <w:t>b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>azine de acumulare: __________________________________________________</w:t>
      </w:r>
      <w:r w:rsidR="00886BC5">
        <w:rPr>
          <w:rFonts w:ascii="Times New Roman" w:eastAsia="Times New Roman" w:hAnsi="Times New Roman" w:cs="Times New Roman"/>
          <w:sz w:val="26"/>
          <w:szCs w:val="26"/>
          <w:lang w:eastAsia="ro-RO"/>
        </w:rPr>
        <w:t>_</w:t>
      </w:r>
      <w:r w:rsidR="00073C94">
        <w:rPr>
          <w:rFonts w:ascii="Times New Roman" w:eastAsia="Times New Roman" w:hAnsi="Times New Roman" w:cs="Times New Roman"/>
          <w:sz w:val="26"/>
          <w:szCs w:val="26"/>
          <w:lang w:eastAsia="ro-RO"/>
        </w:rPr>
        <w:t>_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 </w:t>
      </w:r>
      <w:r w:rsidR="00886BC5" w:rsidRPr="00886BC5">
        <w:rPr>
          <w:rFonts w:eastAsia="Calibri"/>
          <w:color w:val="000000"/>
          <w:sz w:val="26"/>
          <w:szCs w:val="26"/>
          <w:lang w:val="it-IT"/>
        </w:rPr>
        <w:t>;</w:t>
      </w:r>
    </w:p>
    <w:p w14:paraId="47CAAFC4" w14:textId="1FF7C8C6" w:rsidR="00CD738A" w:rsidRPr="00CD738A" w:rsidRDefault="00913D04" w:rsidP="00CD738A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o-RO"/>
        </w:rPr>
        <w:t>11.4.</w:t>
      </w:r>
      <w:r>
        <w:rPr>
          <w:rFonts w:ascii="Times New Roman" w:eastAsia="Times New Roman" w:hAnsi="Times New Roman" w:cs="Times New Roman"/>
          <w:sz w:val="26"/>
          <w:szCs w:val="26"/>
          <w:lang w:eastAsia="ro-RO"/>
        </w:rPr>
        <w:tab/>
      </w:r>
      <w:r w:rsidR="00886BC5">
        <w:rPr>
          <w:rFonts w:ascii="Times New Roman" w:eastAsia="Times New Roman" w:hAnsi="Times New Roman" w:cs="Times New Roman"/>
          <w:sz w:val="26"/>
          <w:szCs w:val="26"/>
          <w:lang w:eastAsia="ro-RO"/>
        </w:rPr>
        <w:t>a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>ltele: ______________________________________________________________</w:t>
      </w:r>
      <w:r w:rsidR="00886BC5">
        <w:rPr>
          <w:rFonts w:ascii="Times New Roman" w:eastAsia="Times New Roman" w:hAnsi="Times New Roman" w:cs="Times New Roman"/>
          <w:sz w:val="26"/>
          <w:szCs w:val="26"/>
          <w:lang w:eastAsia="ro-RO"/>
        </w:rPr>
        <w:t>_</w:t>
      </w:r>
      <w:r w:rsidR="00073C94">
        <w:rPr>
          <w:rFonts w:ascii="Times New Roman" w:eastAsia="Times New Roman" w:hAnsi="Times New Roman" w:cs="Times New Roman"/>
          <w:sz w:val="26"/>
          <w:szCs w:val="26"/>
          <w:lang w:eastAsia="ro-RO"/>
        </w:rPr>
        <w:t>_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 .</w:t>
      </w:r>
    </w:p>
    <w:p w14:paraId="4DF2AD88" w14:textId="7397701A" w:rsidR="00CD738A" w:rsidRPr="00CD738A" w:rsidRDefault="00913D04" w:rsidP="00CD738A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12.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ab/>
      </w:r>
      <w:r w:rsidR="00CD738A"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>Condiții de vegetație.</w:t>
      </w:r>
    </w:p>
    <w:p w14:paraId="71F82660" w14:textId="0A097285" w:rsidR="00CD738A" w:rsidRPr="00CD738A" w:rsidRDefault="00913D04" w:rsidP="00CD738A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o-RO"/>
        </w:rPr>
        <w:t>12.</w:t>
      </w:r>
      <w:r w:rsidR="00886BC5">
        <w:rPr>
          <w:rFonts w:ascii="Times New Roman" w:eastAsia="Times New Roman" w:hAnsi="Times New Roman" w:cs="Times New Roman"/>
          <w:sz w:val="26"/>
          <w:szCs w:val="26"/>
          <w:lang w:eastAsia="ro-RO"/>
        </w:rPr>
        <w:t>1</w:t>
      </w:r>
      <w:r>
        <w:rPr>
          <w:rFonts w:ascii="Times New Roman" w:eastAsia="Times New Roman" w:hAnsi="Times New Roman" w:cs="Times New Roman"/>
          <w:sz w:val="26"/>
          <w:szCs w:val="26"/>
          <w:lang w:eastAsia="ro-RO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o-RO"/>
        </w:rPr>
        <w:tab/>
      </w:r>
      <w:r w:rsidR="00886BC5">
        <w:rPr>
          <w:rFonts w:ascii="Times New Roman" w:eastAsia="Times New Roman" w:hAnsi="Times New Roman" w:cs="Times New Roman"/>
          <w:sz w:val="26"/>
          <w:szCs w:val="26"/>
          <w:lang w:eastAsia="ro-RO"/>
        </w:rPr>
        <w:t>p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>rincipalele culturi agricole, multianuale, de pe suprafața fondului cinegetic sunt:</w:t>
      </w:r>
    </w:p>
    <w:p w14:paraId="57E52743" w14:textId="3DB9BB07" w:rsidR="00CD738A" w:rsidRPr="00CD738A" w:rsidRDefault="00913D04" w:rsidP="00CD738A">
      <w:pPr>
        <w:spacing w:after="0"/>
        <w:rPr>
          <w:rFonts w:ascii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  <w:lang w:eastAsia="ro-RO"/>
        </w:rPr>
        <w:t>12.</w:t>
      </w:r>
      <w:r w:rsidR="00886BC5">
        <w:rPr>
          <w:rFonts w:ascii="Times New Roman" w:hAnsi="Times New Roman" w:cs="Times New Roman"/>
          <w:sz w:val="26"/>
          <w:szCs w:val="26"/>
          <w:lang w:eastAsia="ro-RO"/>
        </w:rPr>
        <w:t>2</w:t>
      </w:r>
      <w:r>
        <w:rPr>
          <w:rFonts w:ascii="Times New Roman" w:hAnsi="Times New Roman" w:cs="Times New Roman"/>
          <w:sz w:val="26"/>
          <w:szCs w:val="26"/>
          <w:lang w:eastAsia="ro-RO"/>
        </w:rPr>
        <w:t>.</w:t>
      </w:r>
      <w:r>
        <w:rPr>
          <w:rFonts w:ascii="Times New Roman" w:hAnsi="Times New Roman" w:cs="Times New Roman"/>
          <w:sz w:val="26"/>
          <w:szCs w:val="26"/>
          <w:lang w:eastAsia="ro-RO"/>
        </w:rPr>
        <w:tab/>
      </w:r>
      <w:r w:rsidR="00886BC5">
        <w:rPr>
          <w:rFonts w:ascii="Times New Roman" w:hAnsi="Times New Roman" w:cs="Times New Roman"/>
          <w:sz w:val="26"/>
          <w:szCs w:val="26"/>
          <w:lang w:eastAsia="ro-RO"/>
        </w:rPr>
        <w:t>c</w:t>
      </w:r>
      <w:r w:rsidR="00CD738A" w:rsidRPr="00CD738A">
        <w:rPr>
          <w:rFonts w:ascii="Times New Roman" w:hAnsi="Times New Roman" w:cs="Times New Roman"/>
          <w:sz w:val="26"/>
          <w:szCs w:val="26"/>
          <w:lang w:eastAsia="ro-RO"/>
        </w:rPr>
        <w:t>ulturi agricole: _____________________ cu o suprafață cumulativă de: _______</w:t>
      </w:r>
      <w:r w:rsidR="00073C94">
        <w:rPr>
          <w:rFonts w:ascii="Times New Roman" w:hAnsi="Times New Roman" w:cs="Times New Roman"/>
          <w:sz w:val="26"/>
          <w:szCs w:val="26"/>
          <w:lang w:eastAsia="ro-RO"/>
        </w:rPr>
        <w:t>__</w:t>
      </w:r>
      <w:r w:rsidR="00CD738A" w:rsidRPr="00CD738A">
        <w:rPr>
          <w:rFonts w:ascii="Times New Roman" w:hAnsi="Times New Roman" w:cs="Times New Roman"/>
          <w:sz w:val="26"/>
          <w:szCs w:val="26"/>
          <w:lang w:eastAsia="ro-RO"/>
        </w:rPr>
        <w:t xml:space="preserve"> ha</w:t>
      </w:r>
      <w:r w:rsidR="00886BC5" w:rsidRPr="00DE4463">
        <w:rPr>
          <w:rFonts w:eastAsia="Calibri"/>
          <w:color w:val="000000"/>
          <w:sz w:val="26"/>
          <w:szCs w:val="26"/>
        </w:rPr>
        <w:t>;</w:t>
      </w:r>
    </w:p>
    <w:p w14:paraId="0D200EE2" w14:textId="18013B5E" w:rsidR="00CD738A" w:rsidRPr="00CD738A" w:rsidRDefault="00913D04" w:rsidP="00CD738A">
      <w:pPr>
        <w:spacing w:after="0"/>
        <w:rPr>
          <w:rFonts w:ascii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  <w:lang w:eastAsia="ro-RO"/>
        </w:rPr>
        <w:t>12.</w:t>
      </w:r>
      <w:r w:rsidR="00886BC5">
        <w:rPr>
          <w:rFonts w:ascii="Times New Roman" w:hAnsi="Times New Roman" w:cs="Times New Roman"/>
          <w:sz w:val="26"/>
          <w:szCs w:val="26"/>
          <w:lang w:eastAsia="ro-RO"/>
        </w:rPr>
        <w:t>3</w:t>
      </w:r>
      <w:r>
        <w:rPr>
          <w:rFonts w:ascii="Times New Roman" w:hAnsi="Times New Roman" w:cs="Times New Roman"/>
          <w:sz w:val="26"/>
          <w:szCs w:val="26"/>
          <w:lang w:eastAsia="ro-RO"/>
        </w:rPr>
        <w:t>.</w:t>
      </w:r>
      <w:r>
        <w:rPr>
          <w:rFonts w:ascii="Times New Roman" w:hAnsi="Times New Roman" w:cs="Times New Roman"/>
          <w:sz w:val="26"/>
          <w:szCs w:val="26"/>
          <w:lang w:eastAsia="ro-RO"/>
        </w:rPr>
        <w:tab/>
      </w:r>
      <w:r w:rsidR="00886BC5">
        <w:rPr>
          <w:rFonts w:ascii="Times New Roman" w:hAnsi="Times New Roman" w:cs="Times New Roman"/>
          <w:sz w:val="26"/>
          <w:szCs w:val="26"/>
          <w:lang w:eastAsia="ro-RO"/>
        </w:rPr>
        <w:t>c</w:t>
      </w:r>
      <w:r w:rsidR="00CD738A" w:rsidRPr="00CD738A">
        <w:rPr>
          <w:rFonts w:ascii="Times New Roman" w:hAnsi="Times New Roman" w:cs="Times New Roman"/>
          <w:sz w:val="26"/>
          <w:szCs w:val="26"/>
          <w:lang w:eastAsia="ro-RO"/>
        </w:rPr>
        <w:t>ulturi agricole: _____________________ cu o suprafață cumulativă de: _______</w:t>
      </w:r>
      <w:r w:rsidR="00073C94">
        <w:rPr>
          <w:rFonts w:ascii="Times New Roman" w:hAnsi="Times New Roman" w:cs="Times New Roman"/>
          <w:sz w:val="26"/>
          <w:szCs w:val="26"/>
          <w:lang w:eastAsia="ro-RO"/>
        </w:rPr>
        <w:t>__</w:t>
      </w:r>
      <w:r w:rsidR="00CD738A" w:rsidRPr="00CD738A">
        <w:rPr>
          <w:rFonts w:ascii="Times New Roman" w:hAnsi="Times New Roman" w:cs="Times New Roman"/>
          <w:sz w:val="26"/>
          <w:szCs w:val="26"/>
          <w:lang w:eastAsia="ro-RO"/>
        </w:rPr>
        <w:t xml:space="preserve"> ha</w:t>
      </w:r>
      <w:r w:rsidR="00886BC5" w:rsidRPr="00DE4463">
        <w:rPr>
          <w:rFonts w:eastAsia="Calibri"/>
          <w:color w:val="000000"/>
          <w:sz w:val="26"/>
          <w:szCs w:val="26"/>
        </w:rPr>
        <w:t>;</w:t>
      </w:r>
    </w:p>
    <w:p w14:paraId="21E7A9E7" w14:textId="333F2F2E" w:rsidR="00CD738A" w:rsidRPr="00CD738A" w:rsidRDefault="00913D04" w:rsidP="00CD738A">
      <w:pPr>
        <w:spacing w:after="0"/>
        <w:rPr>
          <w:rFonts w:ascii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  <w:lang w:eastAsia="ro-RO"/>
        </w:rPr>
        <w:t>12.</w:t>
      </w:r>
      <w:r w:rsidR="00886BC5">
        <w:rPr>
          <w:rFonts w:ascii="Times New Roman" w:hAnsi="Times New Roman" w:cs="Times New Roman"/>
          <w:sz w:val="26"/>
          <w:szCs w:val="26"/>
          <w:lang w:eastAsia="ro-RO"/>
        </w:rPr>
        <w:t>4</w:t>
      </w:r>
      <w:r>
        <w:rPr>
          <w:rFonts w:ascii="Times New Roman" w:hAnsi="Times New Roman" w:cs="Times New Roman"/>
          <w:sz w:val="26"/>
          <w:szCs w:val="26"/>
          <w:lang w:eastAsia="ro-RO"/>
        </w:rPr>
        <w:t>.</w:t>
      </w:r>
      <w:r>
        <w:rPr>
          <w:rFonts w:ascii="Times New Roman" w:hAnsi="Times New Roman" w:cs="Times New Roman"/>
          <w:sz w:val="26"/>
          <w:szCs w:val="26"/>
          <w:lang w:eastAsia="ro-RO"/>
        </w:rPr>
        <w:tab/>
      </w:r>
      <w:r w:rsidR="00886BC5">
        <w:rPr>
          <w:rFonts w:ascii="Times New Roman" w:hAnsi="Times New Roman" w:cs="Times New Roman"/>
          <w:sz w:val="26"/>
          <w:szCs w:val="26"/>
          <w:lang w:eastAsia="ro-RO"/>
        </w:rPr>
        <w:t>c</w:t>
      </w:r>
      <w:r w:rsidR="00CD738A" w:rsidRPr="00CD738A">
        <w:rPr>
          <w:rFonts w:ascii="Times New Roman" w:hAnsi="Times New Roman" w:cs="Times New Roman"/>
          <w:sz w:val="26"/>
          <w:szCs w:val="26"/>
          <w:lang w:eastAsia="ro-RO"/>
        </w:rPr>
        <w:t>ulturi agricole: _____________________ cu o suprafață cumulativă de: _______</w:t>
      </w:r>
      <w:r w:rsidR="00073C94">
        <w:rPr>
          <w:rFonts w:ascii="Times New Roman" w:hAnsi="Times New Roman" w:cs="Times New Roman"/>
          <w:sz w:val="26"/>
          <w:szCs w:val="26"/>
          <w:lang w:eastAsia="ro-RO"/>
        </w:rPr>
        <w:t>__</w:t>
      </w:r>
      <w:r w:rsidR="00CD738A" w:rsidRPr="00CD738A">
        <w:rPr>
          <w:rFonts w:ascii="Times New Roman" w:hAnsi="Times New Roman" w:cs="Times New Roman"/>
          <w:sz w:val="26"/>
          <w:szCs w:val="26"/>
          <w:lang w:eastAsia="ro-RO"/>
        </w:rPr>
        <w:t xml:space="preserve"> ha.</w:t>
      </w:r>
    </w:p>
    <w:p w14:paraId="6FD8D7C6" w14:textId="5C1753E7" w:rsidR="00CD738A" w:rsidRPr="00CD738A" w:rsidRDefault="00CD738A" w:rsidP="00CD73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D738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886BC5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CD738A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CD738A">
        <w:rPr>
          <w:rFonts w:ascii="Times New Roman" w:hAnsi="Times New Roman" w:cs="Times New Roman"/>
          <w:sz w:val="26"/>
          <w:szCs w:val="26"/>
        </w:rPr>
        <w:tab/>
      </w:r>
      <w:r w:rsidR="00886BC5">
        <w:rPr>
          <w:rFonts w:ascii="Times New Roman" w:hAnsi="Times New Roman" w:cs="Times New Roman"/>
          <w:sz w:val="26"/>
          <w:szCs w:val="26"/>
        </w:rPr>
        <w:t>Vegetația forestieră</w:t>
      </w:r>
      <w:r w:rsidRPr="00CD738A">
        <w:rPr>
          <w:rFonts w:ascii="Times New Roman" w:hAnsi="Times New Roman" w:cs="Times New Roman"/>
          <w:sz w:val="26"/>
          <w:szCs w:val="26"/>
        </w:rPr>
        <w:t xml:space="preserve"> din interiorul fondul.</w:t>
      </w:r>
    </w:p>
    <w:p w14:paraId="6CDABEF6" w14:textId="4F9ADBE2" w:rsidR="00CD738A" w:rsidRPr="00CD738A" w:rsidRDefault="00CD738A" w:rsidP="00CD738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738A">
        <w:rPr>
          <w:rFonts w:ascii="Times New Roman" w:hAnsi="Times New Roman" w:cs="Times New Roman"/>
          <w:sz w:val="26"/>
          <w:szCs w:val="26"/>
        </w:rPr>
        <w:t>1</w:t>
      </w:r>
      <w:r w:rsidR="00886BC5">
        <w:rPr>
          <w:rFonts w:ascii="Times New Roman" w:hAnsi="Times New Roman" w:cs="Times New Roman"/>
          <w:sz w:val="26"/>
          <w:szCs w:val="26"/>
        </w:rPr>
        <w:t>3</w:t>
      </w:r>
      <w:r w:rsidRPr="00CD738A">
        <w:rPr>
          <w:rFonts w:ascii="Times New Roman" w:hAnsi="Times New Roman" w:cs="Times New Roman"/>
          <w:sz w:val="26"/>
          <w:szCs w:val="26"/>
        </w:rPr>
        <w:t>.1.</w:t>
      </w:r>
      <w:r w:rsidRPr="00CD738A">
        <w:rPr>
          <w:rFonts w:ascii="Times New Roman" w:hAnsi="Times New Roman" w:cs="Times New Roman"/>
          <w:sz w:val="26"/>
          <w:szCs w:val="26"/>
        </w:rPr>
        <w:tab/>
      </w:r>
      <w:r w:rsidR="00886BC5">
        <w:rPr>
          <w:rFonts w:ascii="Times New Roman" w:hAnsi="Times New Roman" w:cs="Times New Roman"/>
          <w:sz w:val="26"/>
          <w:szCs w:val="26"/>
        </w:rPr>
        <w:t>t</w:t>
      </w:r>
      <w:r w:rsidRPr="00CD738A">
        <w:rPr>
          <w:rFonts w:ascii="Times New Roman" w:hAnsi="Times New Roman" w:cs="Times New Roman"/>
          <w:sz w:val="26"/>
          <w:szCs w:val="26"/>
        </w:rPr>
        <w:t>rupul de pădure: __________________________ cu o suprafață de: __________</w:t>
      </w:r>
      <w:r w:rsidR="00073C94">
        <w:rPr>
          <w:rFonts w:ascii="Times New Roman" w:hAnsi="Times New Roman" w:cs="Times New Roman"/>
          <w:sz w:val="26"/>
          <w:szCs w:val="26"/>
        </w:rPr>
        <w:t>__</w:t>
      </w:r>
      <w:r w:rsidRPr="00CD738A">
        <w:rPr>
          <w:rFonts w:ascii="Times New Roman" w:hAnsi="Times New Roman" w:cs="Times New Roman"/>
          <w:sz w:val="26"/>
          <w:szCs w:val="26"/>
        </w:rPr>
        <w:t xml:space="preserve"> ha</w:t>
      </w:r>
      <w:r w:rsidR="00886BC5" w:rsidRPr="00886BC5">
        <w:rPr>
          <w:rFonts w:eastAsia="Calibri"/>
          <w:color w:val="000000"/>
          <w:sz w:val="26"/>
          <w:szCs w:val="26"/>
        </w:rPr>
        <w:t>;</w:t>
      </w:r>
    </w:p>
    <w:p w14:paraId="1EDCE346" w14:textId="2652DDCC" w:rsidR="00CD738A" w:rsidRPr="00CD738A" w:rsidRDefault="00CD738A" w:rsidP="00CD738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738A">
        <w:rPr>
          <w:rFonts w:ascii="Times New Roman" w:hAnsi="Times New Roman" w:cs="Times New Roman"/>
          <w:sz w:val="26"/>
          <w:szCs w:val="26"/>
        </w:rPr>
        <w:t>1</w:t>
      </w:r>
      <w:r w:rsidR="00886BC5">
        <w:rPr>
          <w:rFonts w:ascii="Times New Roman" w:hAnsi="Times New Roman" w:cs="Times New Roman"/>
          <w:sz w:val="26"/>
          <w:szCs w:val="26"/>
        </w:rPr>
        <w:t>3</w:t>
      </w:r>
      <w:r w:rsidRPr="00CD738A">
        <w:rPr>
          <w:rFonts w:ascii="Times New Roman" w:hAnsi="Times New Roman" w:cs="Times New Roman"/>
          <w:sz w:val="26"/>
          <w:szCs w:val="26"/>
        </w:rPr>
        <w:t>.2.</w:t>
      </w:r>
      <w:r w:rsidRPr="00CD738A">
        <w:rPr>
          <w:rFonts w:ascii="Times New Roman" w:hAnsi="Times New Roman" w:cs="Times New Roman"/>
          <w:sz w:val="26"/>
          <w:szCs w:val="26"/>
        </w:rPr>
        <w:tab/>
      </w:r>
      <w:r w:rsidR="00886BC5">
        <w:rPr>
          <w:rFonts w:ascii="Times New Roman" w:hAnsi="Times New Roman" w:cs="Times New Roman"/>
          <w:sz w:val="26"/>
          <w:szCs w:val="26"/>
        </w:rPr>
        <w:t>t</w:t>
      </w:r>
      <w:r w:rsidRPr="00CD738A">
        <w:rPr>
          <w:rFonts w:ascii="Times New Roman" w:hAnsi="Times New Roman" w:cs="Times New Roman"/>
          <w:sz w:val="26"/>
          <w:szCs w:val="26"/>
        </w:rPr>
        <w:t>rupul de pădure: __________________________ cu o suprafață de: __________</w:t>
      </w:r>
      <w:r w:rsidR="00073C94">
        <w:rPr>
          <w:rFonts w:ascii="Times New Roman" w:hAnsi="Times New Roman" w:cs="Times New Roman"/>
          <w:sz w:val="26"/>
          <w:szCs w:val="26"/>
        </w:rPr>
        <w:t>__</w:t>
      </w:r>
      <w:r w:rsidRPr="00CD738A">
        <w:rPr>
          <w:rFonts w:ascii="Times New Roman" w:hAnsi="Times New Roman" w:cs="Times New Roman"/>
          <w:sz w:val="26"/>
          <w:szCs w:val="26"/>
        </w:rPr>
        <w:t xml:space="preserve"> ha</w:t>
      </w:r>
      <w:r w:rsidR="00886BC5" w:rsidRPr="00886BC5">
        <w:rPr>
          <w:rFonts w:eastAsia="Calibri"/>
          <w:color w:val="000000"/>
          <w:sz w:val="26"/>
          <w:szCs w:val="26"/>
        </w:rPr>
        <w:t>;</w:t>
      </w:r>
    </w:p>
    <w:p w14:paraId="1B07AA4E" w14:textId="12681E96" w:rsidR="00CD738A" w:rsidRPr="00CD738A" w:rsidRDefault="00CD738A" w:rsidP="00CD738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738A">
        <w:rPr>
          <w:rFonts w:ascii="Times New Roman" w:hAnsi="Times New Roman" w:cs="Times New Roman"/>
          <w:sz w:val="26"/>
          <w:szCs w:val="26"/>
        </w:rPr>
        <w:t>1</w:t>
      </w:r>
      <w:r w:rsidR="00886BC5">
        <w:rPr>
          <w:rFonts w:ascii="Times New Roman" w:hAnsi="Times New Roman" w:cs="Times New Roman"/>
          <w:sz w:val="26"/>
          <w:szCs w:val="26"/>
        </w:rPr>
        <w:t>3</w:t>
      </w:r>
      <w:r w:rsidRPr="00CD738A">
        <w:rPr>
          <w:rFonts w:ascii="Times New Roman" w:hAnsi="Times New Roman" w:cs="Times New Roman"/>
          <w:sz w:val="26"/>
          <w:szCs w:val="26"/>
        </w:rPr>
        <w:t>.3.</w:t>
      </w:r>
      <w:r w:rsidRPr="00CD738A">
        <w:rPr>
          <w:rFonts w:ascii="Times New Roman" w:hAnsi="Times New Roman" w:cs="Times New Roman"/>
          <w:sz w:val="26"/>
          <w:szCs w:val="26"/>
        </w:rPr>
        <w:tab/>
      </w:r>
      <w:r w:rsidR="00886BC5">
        <w:rPr>
          <w:rFonts w:ascii="Times New Roman" w:hAnsi="Times New Roman" w:cs="Times New Roman"/>
          <w:sz w:val="26"/>
          <w:szCs w:val="26"/>
        </w:rPr>
        <w:t>t</w:t>
      </w:r>
      <w:r w:rsidRPr="00CD738A">
        <w:rPr>
          <w:rFonts w:ascii="Times New Roman" w:hAnsi="Times New Roman" w:cs="Times New Roman"/>
          <w:sz w:val="26"/>
          <w:szCs w:val="26"/>
        </w:rPr>
        <w:t>rupul de pădure: __________________________ cu o suprafață de: __________</w:t>
      </w:r>
      <w:r w:rsidR="00073C94">
        <w:rPr>
          <w:rFonts w:ascii="Times New Roman" w:hAnsi="Times New Roman" w:cs="Times New Roman"/>
          <w:sz w:val="26"/>
          <w:szCs w:val="26"/>
        </w:rPr>
        <w:t>__</w:t>
      </w:r>
      <w:r w:rsidRPr="00CD738A">
        <w:rPr>
          <w:rFonts w:ascii="Times New Roman" w:hAnsi="Times New Roman" w:cs="Times New Roman"/>
          <w:sz w:val="26"/>
          <w:szCs w:val="26"/>
        </w:rPr>
        <w:t xml:space="preserve"> ha.      </w:t>
      </w:r>
    </w:p>
    <w:p w14:paraId="4CB2E688" w14:textId="2382A991" w:rsidR="00CD738A" w:rsidRPr="00CD738A" w:rsidRDefault="00CD738A" w:rsidP="00CD73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D738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886BC5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CD738A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CD738A">
        <w:rPr>
          <w:rFonts w:ascii="Times New Roman" w:hAnsi="Times New Roman" w:cs="Times New Roman"/>
          <w:sz w:val="26"/>
          <w:szCs w:val="26"/>
        </w:rPr>
        <w:tab/>
        <w:t xml:space="preserve">Structura fondului cinegetic, reieșind din suprafețele cinegetic productive, după categoriile de folosință a terenurilor, </w:t>
      </w:r>
      <w:r w:rsidR="00913D04">
        <w:rPr>
          <w:rFonts w:ascii="Times New Roman" w:hAnsi="Times New Roman" w:cs="Times New Roman"/>
          <w:sz w:val="26"/>
          <w:szCs w:val="26"/>
        </w:rPr>
        <w:t xml:space="preserve">va fi prezentată </w:t>
      </w:r>
      <w:r w:rsidRPr="00CD738A">
        <w:rPr>
          <w:rFonts w:ascii="Times New Roman" w:hAnsi="Times New Roman" w:cs="Times New Roman"/>
          <w:sz w:val="26"/>
          <w:szCs w:val="26"/>
        </w:rPr>
        <w:t>conform tabelei nr. 3.</w:t>
      </w:r>
    </w:p>
    <w:p w14:paraId="0642C9A0" w14:textId="77777777" w:rsidR="00CD738A" w:rsidRPr="00CD738A" w:rsidRDefault="00CD738A" w:rsidP="00CD738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Tabelgril"/>
        <w:tblpPr w:leftFromText="180" w:rightFromText="180" w:vertAnchor="text" w:horzAnchor="margin" w:tblpY="352"/>
        <w:tblW w:w="5000" w:type="pct"/>
        <w:tblLook w:val="0000" w:firstRow="0" w:lastRow="0" w:firstColumn="0" w:lastColumn="0" w:noHBand="0" w:noVBand="0"/>
      </w:tblPr>
      <w:tblGrid>
        <w:gridCol w:w="996"/>
        <w:gridCol w:w="2165"/>
        <w:gridCol w:w="1869"/>
        <w:gridCol w:w="1867"/>
        <w:gridCol w:w="2157"/>
        <w:gridCol w:w="858"/>
      </w:tblGrid>
      <w:tr w:rsidR="00CD738A" w:rsidRPr="00CD738A" w14:paraId="66CBD6DC" w14:textId="77777777" w:rsidTr="00073C94">
        <w:trPr>
          <w:trHeight w:val="432"/>
        </w:trPr>
        <w:tc>
          <w:tcPr>
            <w:tcW w:w="502" w:type="pct"/>
            <w:vMerge w:val="restart"/>
          </w:tcPr>
          <w:p w14:paraId="4B3DA6E9" w14:textId="77777777" w:rsidR="00CD738A" w:rsidRPr="00CD738A" w:rsidRDefault="00CD738A" w:rsidP="00CD738A">
            <w:pPr>
              <w:keepNext/>
              <w:spacing w:before="240"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Unitate de măsură</w:t>
            </w:r>
          </w:p>
          <w:p w14:paraId="173923CB" w14:textId="77777777" w:rsidR="00CD738A" w:rsidRPr="00CD738A" w:rsidRDefault="00CD738A" w:rsidP="00CD738A">
            <w:pPr>
              <w:keepNext/>
              <w:spacing w:before="240"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4065" w:type="pct"/>
            <w:gridSpan w:val="4"/>
          </w:tcPr>
          <w:p w14:paraId="061EF2D9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Folosința</w:t>
            </w:r>
          </w:p>
        </w:tc>
        <w:tc>
          <w:tcPr>
            <w:tcW w:w="433" w:type="pct"/>
          </w:tcPr>
          <w:p w14:paraId="6C5728F9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Total</w:t>
            </w:r>
          </w:p>
        </w:tc>
      </w:tr>
      <w:tr w:rsidR="00CD738A" w:rsidRPr="00CD738A" w14:paraId="07A1A446" w14:textId="77777777" w:rsidTr="00073C94">
        <w:trPr>
          <w:trHeight w:val="771"/>
        </w:trPr>
        <w:tc>
          <w:tcPr>
            <w:tcW w:w="502" w:type="pct"/>
            <w:vMerge/>
          </w:tcPr>
          <w:p w14:paraId="34FEA03F" w14:textId="77777777" w:rsidR="00CD738A" w:rsidRPr="00CD738A" w:rsidRDefault="00CD738A" w:rsidP="00CD738A">
            <w:pPr>
              <w:keepNext/>
              <w:spacing w:before="240"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1092" w:type="pct"/>
          </w:tcPr>
          <w:p w14:paraId="27566110" w14:textId="77777777" w:rsidR="00CD738A" w:rsidRPr="00CD738A" w:rsidRDefault="00CD738A" w:rsidP="00CD738A">
            <w:pPr>
              <w:keepNext/>
              <w:spacing w:after="60"/>
              <w:ind w:left="-92" w:firstLine="92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o-RO"/>
              </w:rPr>
              <w:t xml:space="preserve">Corpuri de apă de suprafață </w:t>
            </w:r>
            <w:r w:rsidRPr="00CD738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eastAsia="ro-RO"/>
              </w:rPr>
              <w:t>(cursuri de apă, canale, bălți, lacuri etc.)</w:t>
            </w:r>
          </w:p>
        </w:tc>
        <w:tc>
          <w:tcPr>
            <w:tcW w:w="943" w:type="pct"/>
          </w:tcPr>
          <w:p w14:paraId="37D663ED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o-RO"/>
              </w:rPr>
              <w:t>Teren arabil, fânețe, vii, livezi etc.</w:t>
            </w:r>
          </w:p>
        </w:tc>
        <w:tc>
          <w:tcPr>
            <w:tcW w:w="942" w:type="pct"/>
          </w:tcPr>
          <w:p w14:paraId="36C44F05" w14:textId="77777777" w:rsidR="00CD738A" w:rsidRPr="00CD738A" w:rsidRDefault="00CD738A" w:rsidP="00CD738A">
            <w:pPr>
              <w:keepNext/>
              <w:spacing w:after="60"/>
              <w:ind w:hanging="10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o-RO"/>
              </w:rPr>
              <w:t>Pășuni și izlazuri</w:t>
            </w:r>
          </w:p>
        </w:tc>
        <w:tc>
          <w:tcPr>
            <w:tcW w:w="1088" w:type="pct"/>
          </w:tcPr>
          <w:p w14:paraId="24183714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o-RO"/>
              </w:rPr>
              <w:t>Pădure și terenuri acoperite cu vegetație forestieră</w:t>
            </w:r>
          </w:p>
        </w:tc>
        <w:tc>
          <w:tcPr>
            <w:tcW w:w="433" w:type="pct"/>
            <w:vMerge w:val="restart"/>
          </w:tcPr>
          <w:p w14:paraId="5005BFF3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</w:tr>
      <w:tr w:rsidR="00CD738A" w:rsidRPr="00CD738A" w14:paraId="03B7E3AF" w14:textId="77777777" w:rsidTr="00073C94">
        <w:trPr>
          <w:trHeight w:val="240"/>
        </w:trPr>
        <w:tc>
          <w:tcPr>
            <w:tcW w:w="502" w:type="pct"/>
          </w:tcPr>
          <w:p w14:paraId="5F27C07C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1092" w:type="pct"/>
          </w:tcPr>
          <w:p w14:paraId="13103196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  <w:t>1</w:t>
            </w:r>
          </w:p>
        </w:tc>
        <w:tc>
          <w:tcPr>
            <w:tcW w:w="943" w:type="pct"/>
          </w:tcPr>
          <w:p w14:paraId="6F4B077A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  <w:t>2</w:t>
            </w:r>
          </w:p>
        </w:tc>
        <w:tc>
          <w:tcPr>
            <w:tcW w:w="942" w:type="pct"/>
          </w:tcPr>
          <w:p w14:paraId="2C6AD82B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  <w:t>3</w:t>
            </w:r>
          </w:p>
        </w:tc>
        <w:tc>
          <w:tcPr>
            <w:tcW w:w="1088" w:type="pct"/>
          </w:tcPr>
          <w:p w14:paraId="19F3C569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  <w:t>4</w:t>
            </w:r>
          </w:p>
        </w:tc>
        <w:tc>
          <w:tcPr>
            <w:tcW w:w="433" w:type="pct"/>
            <w:vMerge/>
          </w:tcPr>
          <w:p w14:paraId="37E9142D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7F1799BA" w14:textId="77777777" w:rsidTr="00073C94">
        <w:trPr>
          <w:trHeight w:val="195"/>
        </w:trPr>
        <w:tc>
          <w:tcPr>
            <w:tcW w:w="502" w:type="pct"/>
          </w:tcPr>
          <w:p w14:paraId="40A6622D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  <w:t>ha</w:t>
            </w:r>
          </w:p>
        </w:tc>
        <w:tc>
          <w:tcPr>
            <w:tcW w:w="1092" w:type="pct"/>
          </w:tcPr>
          <w:p w14:paraId="4A113BA1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943" w:type="pct"/>
          </w:tcPr>
          <w:p w14:paraId="12295CD1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942" w:type="pct"/>
          </w:tcPr>
          <w:p w14:paraId="57DA82C9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1088" w:type="pct"/>
          </w:tcPr>
          <w:p w14:paraId="74D83015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433" w:type="pct"/>
          </w:tcPr>
          <w:p w14:paraId="24B99861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06A0E96F" w14:textId="77777777" w:rsidTr="00073C94">
        <w:trPr>
          <w:trHeight w:val="195"/>
        </w:trPr>
        <w:tc>
          <w:tcPr>
            <w:tcW w:w="502" w:type="pct"/>
          </w:tcPr>
          <w:p w14:paraId="47716244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  <w:t>%</w:t>
            </w:r>
          </w:p>
        </w:tc>
        <w:tc>
          <w:tcPr>
            <w:tcW w:w="1092" w:type="pct"/>
          </w:tcPr>
          <w:p w14:paraId="63D3A18B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943" w:type="pct"/>
          </w:tcPr>
          <w:p w14:paraId="48E93F57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942" w:type="pct"/>
          </w:tcPr>
          <w:p w14:paraId="372FD163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1088" w:type="pct"/>
          </w:tcPr>
          <w:p w14:paraId="40808234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433" w:type="pct"/>
          </w:tcPr>
          <w:p w14:paraId="1D0FEA6C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</w:tbl>
    <w:p w14:paraId="662803A4" w14:textId="77777777" w:rsidR="00CD738A" w:rsidRPr="00CD738A" w:rsidRDefault="00CD738A" w:rsidP="00CD738A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CD738A">
        <w:rPr>
          <w:rFonts w:ascii="Times New Roman" w:hAnsi="Times New Roman" w:cs="Times New Roman"/>
          <w:sz w:val="26"/>
          <w:szCs w:val="26"/>
        </w:rPr>
        <w:t>Tabel nr. 3</w:t>
      </w:r>
    </w:p>
    <w:p w14:paraId="0592A87F" w14:textId="07BEF281" w:rsidR="00CD738A" w:rsidRPr="00CD738A" w:rsidRDefault="00CD738A" w:rsidP="00CD738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</w:pPr>
    </w:p>
    <w:p w14:paraId="3C3D3E6E" w14:textId="002648F4" w:rsidR="00D70177" w:rsidRDefault="00CD738A" w:rsidP="00D041E8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 w:rsidRPr="00CD738A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1</w:t>
      </w:r>
      <w:r w:rsidR="00886BC5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5</w:t>
      </w:r>
      <w:r w:rsidRPr="00CD738A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.</w:t>
      </w:r>
      <w:r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ab/>
        <w:t xml:space="preserve">Numărul exemplarelor </w:t>
      </w:r>
      <w:r w:rsidR="00886BC5"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faunei de interes cinegetic, </w:t>
      </w:r>
      <w:r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evaluate la prima evaluare în anul: </w:t>
      </w:r>
      <w:r w:rsidRPr="00DE4463">
        <w:rPr>
          <w:rFonts w:ascii="Times New Roman" w:eastAsia="Times New Roman" w:hAnsi="Times New Roman" w:cs="Times New Roman"/>
          <w:sz w:val="26"/>
          <w:szCs w:val="26"/>
          <w:u w:val="single"/>
          <w:lang w:eastAsia="ro-RO"/>
        </w:rPr>
        <w:t>_____</w:t>
      </w:r>
      <w:r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, </w:t>
      </w:r>
      <w:r w:rsidR="00913D04"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va fi prezentată </w:t>
      </w:r>
      <w:r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>conform tabelei nr. 4.</w:t>
      </w:r>
    </w:p>
    <w:p w14:paraId="033FD7C4" w14:textId="7E3F68FB" w:rsidR="00D70177" w:rsidRDefault="00D70177" w:rsidP="00D70177">
      <w:pPr>
        <w:keepNext/>
        <w:spacing w:before="240" w:after="60" w:line="240" w:lineRule="auto"/>
        <w:jc w:val="right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>Tabel nr.4</w:t>
      </w:r>
    </w:p>
    <w:tbl>
      <w:tblPr>
        <w:tblStyle w:val="Tabelgril"/>
        <w:tblpPr w:leftFromText="180" w:rightFromText="180" w:vertAnchor="text" w:horzAnchor="margin" w:tblpY="104"/>
        <w:tblW w:w="5000" w:type="pct"/>
        <w:tblLook w:val="0000" w:firstRow="0" w:lastRow="0" w:firstColumn="0" w:lastColumn="0" w:noHBand="0" w:noVBand="0"/>
      </w:tblPr>
      <w:tblGrid>
        <w:gridCol w:w="1085"/>
        <w:gridCol w:w="608"/>
        <w:gridCol w:w="1002"/>
        <w:gridCol w:w="857"/>
        <w:gridCol w:w="859"/>
        <w:gridCol w:w="924"/>
        <w:gridCol w:w="715"/>
        <w:gridCol w:w="715"/>
        <w:gridCol w:w="1141"/>
        <w:gridCol w:w="722"/>
        <w:gridCol w:w="656"/>
        <w:gridCol w:w="628"/>
      </w:tblGrid>
      <w:tr w:rsidR="00D70177" w:rsidRPr="00CD738A" w14:paraId="4088CA4A" w14:textId="77777777" w:rsidTr="00073C94">
        <w:trPr>
          <w:trHeight w:val="300"/>
        </w:trPr>
        <w:tc>
          <w:tcPr>
            <w:tcW w:w="859" w:type="pct"/>
            <w:gridSpan w:val="2"/>
            <w:vMerge w:val="restart"/>
          </w:tcPr>
          <w:p w14:paraId="2A8D4BC8" w14:textId="77777777" w:rsidR="00D70177" w:rsidRPr="00CD738A" w:rsidRDefault="00D70177" w:rsidP="00D70177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Anul</w:t>
            </w:r>
          </w:p>
          <w:p w14:paraId="09A1097B" w14:textId="77777777" w:rsidR="00D70177" w:rsidRPr="00CD738A" w:rsidRDefault="00D70177" w:rsidP="00D70177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______</w:t>
            </w:r>
          </w:p>
        </w:tc>
        <w:tc>
          <w:tcPr>
            <w:tcW w:w="4141" w:type="pct"/>
            <w:gridSpan w:val="10"/>
          </w:tcPr>
          <w:p w14:paraId="01F574A7" w14:textId="77777777" w:rsidR="00D70177" w:rsidRPr="00CD738A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 xml:space="preserve">                                                     Specia</w:t>
            </w:r>
          </w:p>
        </w:tc>
      </w:tr>
      <w:tr w:rsidR="00D70177" w:rsidRPr="00CD738A" w14:paraId="6AC6F2D4" w14:textId="77777777" w:rsidTr="00073C94">
        <w:trPr>
          <w:trHeight w:val="240"/>
        </w:trPr>
        <w:tc>
          <w:tcPr>
            <w:tcW w:w="859" w:type="pct"/>
            <w:gridSpan w:val="2"/>
            <w:vMerge/>
          </w:tcPr>
          <w:p w14:paraId="5AC54563" w14:textId="77777777" w:rsidR="00D70177" w:rsidRPr="00CD738A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</w:p>
        </w:tc>
        <w:tc>
          <w:tcPr>
            <w:tcW w:w="508" w:type="pct"/>
          </w:tcPr>
          <w:p w14:paraId="5D03C2E7" w14:textId="77777777" w:rsidR="00D70177" w:rsidRPr="00CD738A" w:rsidRDefault="00D70177" w:rsidP="00D70177">
            <w:pPr>
              <w:keepNext/>
              <w:spacing w:after="60"/>
              <w:ind w:right="-3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Cerb comun</w:t>
            </w:r>
          </w:p>
        </w:tc>
        <w:tc>
          <w:tcPr>
            <w:tcW w:w="435" w:type="pct"/>
          </w:tcPr>
          <w:p w14:paraId="7458ECE2" w14:textId="77777777" w:rsidR="00D70177" w:rsidRPr="00CD738A" w:rsidRDefault="00D70177" w:rsidP="00D70177">
            <w:pPr>
              <w:keepNext/>
              <w:spacing w:after="60"/>
              <w:ind w:hanging="125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Cerb cu pete</w:t>
            </w:r>
          </w:p>
        </w:tc>
        <w:tc>
          <w:tcPr>
            <w:tcW w:w="436" w:type="pct"/>
          </w:tcPr>
          <w:p w14:paraId="1284998F" w14:textId="77777777" w:rsidR="00D70177" w:rsidRPr="00CD738A" w:rsidRDefault="00D70177" w:rsidP="00D70177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Căprior</w:t>
            </w:r>
          </w:p>
        </w:tc>
        <w:tc>
          <w:tcPr>
            <w:tcW w:w="440" w:type="pct"/>
          </w:tcPr>
          <w:p w14:paraId="0403B561" w14:textId="77777777" w:rsidR="00D70177" w:rsidRPr="00CD738A" w:rsidRDefault="00D70177" w:rsidP="00D70177">
            <w:pPr>
              <w:keepNext/>
              <w:spacing w:after="60"/>
              <w:ind w:right="-50" w:hanging="6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Mistreț</w:t>
            </w:r>
          </w:p>
        </w:tc>
        <w:tc>
          <w:tcPr>
            <w:tcW w:w="363" w:type="pct"/>
          </w:tcPr>
          <w:p w14:paraId="1D520715" w14:textId="77777777" w:rsidR="00D70177" w:rsidRPr="00CD738A" w:rsidRDefault="00D70177" w:rsidP="00D70177">
            <w:pPr>
              <w:keepNext/>
              <w:spacing w:after="60"/>
              <w:ind w:hanging="17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Iepure</w:t>
            </w:r>
          </w:p>
        </w:tc>
        <w:tc>
          <w:tcPr>
            <w:tcW w:w="363" w:type="pct"/>
          </w:tcPr>
          <w:p w14:paraId="6EE676FC" w14:textId="77777777" w:rsidR="00D70177" w:rsidRPr="00CD738A" w:rsidRDefault="00D70177" w:rsidP="00D70177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Fazan</w:t>
            </w:r>
          </w:p>
        </w:tc>
        <w:tc>
          <w:tcPr>
            <w:tcW w:w="578" w:type="pct"/>
          </w:tcPr>
          <w:p w14:paraId="1A6F90E5" w14:textId="77777777" w:rsidR="00D70177" w:rsidRPr="00CD738A" w:rsidRDefault="00D70177" w:rsidP="00D70177">
            <w:pPr>
              <w:keepNext/>
              <w:spacing w:after="60"/>
              <w:ind w:hanging="4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Potârniche</w:t>
            </w:r>
          </w:p>
        </w:tc>
        <w:tc>
          <w:tcPr>
            <w:tcW w:w="366" w:type="pct"/>
          </w:tcPr>
          <w:p w14:paraId="451651AC" w14:textId="77777777" w:rsidR="00D70177" w:rsidRPr="00CD738A" w:rsidRDefault="00D70177" w:rsidP="00D70177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Vulpe</w:t>
            </w:r>
          </w:p>
        </w:tc>
        <w:tc>
          <w:tcPr>
            <w:tcW w:w="333" w:type="pct"/>
          </w:tcPr>
          <w:p w14:paraId="0447FAF8" w14:textId="77777777" w:rsidR="00D70177" w:rsidRPr="00CD738A" w:rsidRDefault="00D70177" w:rsidP="00D70177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Șacal</w:t>
            </w:r>
          </w:p>
        </w:tc>
        <w:tc>
          <w:tcPr>
            <w:tcW w:w="320" w:type="pct"/>
          </w:tcPr>
          <w:p w14:paraId="5873BA82" w14:textId="77777777" w:rsidR="00D70177" w:rsidRPr="00CD738A" w:rsidRDefault="00D70177" w:rsidP="00D70177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Lup</w:t>
            </w:r>
          </w:p>
        </w:tc>
      </w:tr>
      <w:tr w:rsidR="00D70177" w:rsidRPr="00CD738A" w14:paraId="0B1B183F" w14:textId="77777777" w:rsidTr="00073C94">
        <w:trPr>
          <w:trHeight w:val="465"/>
        </w:trPr>
        <w:tc>
          <w:tcPr>
            <w:tcW w:w="550" w:type="pct"/>
            <w:vMerge w:val="restart"/>
          </w:tcPr>
          <w:p w14:paraId="6D5E948B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073C9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Număr de exemplare</w:t>
            </w:r>
          </w:p>
        </w:tc>
        <w:tc>
          <w:tcPr>
            <w:tcW w:w="309" w:type="pct"/>
          </w:tcPr>
          <w:p w14:paraId="60757721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073C9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M</w:t>
            </w:r>
          </w:p>
        </w:tc>
        <w:tc>
          <w:tcPr>
            <w:tcW w:w="508" w:type="pct"/>
          </w:tcPr>
          <w:p w14:paraId="156816B7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435" w:type="pct"/>
          </w:tcPr>
          <w:p w14:paraId="553C2945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436" w:type="pct"/>
          </w:tcPr>
          <w:p w14:paraId="00081E27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440" w:type="pct"/>
            <w:vMerge w:val="restart"/>
          </w:tcPr>
          <w:p w14:paraId="527968BA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  <w:r w:rsidRPr="00073C9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  <w:tab/>
            </w:r>
          </w:p>
        </w:tc>
        <w:tc>
          <w:tcPr>
            <w:tcW w:w="363" w:type="pct"/>
            <w:vMerge w:val="restart"/>
          </w:tcPr>
          <w:p w14:paraId="16B38802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363" w:type="pct"/>
            <w:vMerge w:val="restart"/>
          </w:tcPr>
          <w:p w14:paraId="00756D14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578" w:type="pct"/>
            <w:vMerge w:val="restart"/>
          </w:tcPr>
          <w:p w14:paraId="33E63C28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366" w:type="pct"/>
            <w:vMerge w:val="restart"/>
          </w:tcPr>
          <w:p w14:paraId="229EA499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333" w:type="pct"/>
            <w:vMerge w:val="restart"/>
          </w:tcPr>
          <w:p w14:paraId="3B1D4D4C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320" w:type="pct"/>
            <w:vMerge w:val="restart"/>
          </w:tcPr>
          <w:p w14:paraId="6E2B3848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</w:tr>
      <w:tr w:rsidR="00D70177" w:rsidRPr="00CD738A" w14:paraId="138F3CF8" w14:textId="77777777" w:rsidTr="00073C94">
        <w:trPr>
          <w:trHeight w:val="393"/>
        </w:trPr>
        <w:tc>
          <w:tcPr>
            <w:tcW w:w="550" w:type="pct"/>
            <w:vMerge/>
          </w:tcPr>
          <w:p w14:paraId="297DE68E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309" w:type="pct"/>
          </w:tcPr>
          <w:p w14:paraId="5E029BDE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14:paraId="25227C07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073C9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F</w:t>
            </w:r>
          </w:p>
        </w:tc>
        <w:tc>
          <w:tcPr>
            <w:tcW w:w="508" w:type="pct"/>
          </w:tcPr>
          <w:p w14:paraId="36FCCCFE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435" w:type="pct"/>
          </w:tcPr>
          <w:p w14:paraId="1B510BCF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436" w:type="pct"/>
          </w:tcPr>
          <w:p w14:paraId="0F3ECE62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440" w:type="pct"/>
            <w:vMerge/>
          </w:tcPr>
          <w:p w14:paraId="77803255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363" w:type="pct"/>
            <w:vMerge/>
          </w:tcPr>
          <w:p w14:paraId="0C17D195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363" w:type="pct"/>
            <w:vMerge/>
          </w:tcPr>
          <w:p w14:paraId="08CFE76C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578" w:type="pct"/>
            <w:vMerge/>
          </w:tcPr>
          <w:p w14:paraId="2AEDC6BE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366" w:type="pct"/>
            <w:vMerge/>
          </w:tcPr>
          <w:p w14:paraId="7EEE3CD0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333" w:type="pct"/>
            <w:vMerge/>
          </w:tcPr>
          <w:p w14:paraId="149FF6F2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  <w:tc>
          <w:tcPr>
            <w:tcW w:w="320" w:type="pct"/>
            <w:vMerge/>
          </w:tcPr>
          <w:p w14:paraId="57D14D4C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o-RO"/>
              </w:rPr>
            </w:pPr>
          </w:p>
        </w:tc>
      </w:tr>
      <w:tr w:rsidR="00D70177" w:rsidRPr="00CD738A" w14:paraId="329F5BC8" w14:textId="77777777" w:rsidTr="00073C94">
        <w:trPr>
          <w:trHeight w:val="326"/>
        </w:trPr>
        <w:tc>
          <w:tcPr>
            <w:tcW w:w="550" w:type="pct"/>
          </w:tcPr>
          <w:p w14:paraId="7922C032" w14:textId="77777777" w:rsidR="00D70177" w:rsidRPr="00073C94" w:rsidRDefault="00D70177" w:rsidP="00D70177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073C94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Total</w:t>
            </w:r>
          </w:p>
        </w:tc>
        <w:tc>
          <w:tcPr>
            <w:tcW w:w="309" w:type="pct"/>
          </w:tcPr>
          <w:p w14:paraId="453430A8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508" w:type="pct"/>
          </w:tcPr>
          <w:p w14:paraId="7E3B657C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435" w:type="pct"/>
          </w:tcPr>
          <w:p w14:paraId="47B138B0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436" w:type="pct"/>
          </w:tcPr>
          <w:p w14:paraId="74D88E7A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440" w:type="pct"/>
          </w:tcPr>
          <w:p w14:paraId="32DED6A8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363" w:type="pct"/>
          </w:tcPr>
          <w:p w14:paraId="29DDBA15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363" w:type="pct"/>
          </w:tcPr>
          <w:p w14:paraId="3A38834F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578" w:type="pct"/>
          </w:tcPr>
          <w:p w14:paraId="251232B6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366" w:type="pct"/>
          </w:tcPr>
          <w:p w14:paraId="46302EC2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333" w:type="pct"/>
          </w:tcPr>
          <w:p w14:paraId="417E9C9F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320" w:type="pct"/>
          </w:tcPr>
          <w:p w14:paraId="314B58ED" w14:textId="77777777" w:rsidR="00D70177" w:rsidRPr="00073C94" w:rsidRDefault="00D70177" w:rsidP="00D70177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</w:tbl>
    <w:p w14:paraId="639C5422" w14:textId="77777777" w:rsidR="00D70177" w:rsidRDefault="00D70177" w:rsidP="00CD738A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</w:p>
    <w:p w14:paraId="1D2F6AD5" w14:textId="24834B68" w:rsidR="00D70177" w:rsidRPr="00D70177" w:rsidRDefault="00D70177" w:rsidP="00073C94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 w:rsidRPr="006A6BBD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16.</w:t>
      </w:r>
      <w:r>
        <w:rPr>
          <w:rFonts w:ascii="Times New Roman" w:eastAsia="Times New Roman" w:hAnsi="Times New Roman" w:cs="Times New Roman"/>
          <w:sz w:val="26"/>
          <w:szCs w:val="26"/>
          <w:lang w:eastAsia="ro-RO"/>
        </w:rPr>
        <w:tab/>
      </w:r>
      <w:r w:rsidRPr="00D70177">
        <w:rPr>
          <w:rFonts w:ascii="Times New Roman" w:eastAsia="Times New Roman" w:hAnsi="Times New Roman" w:cs="Times New Roman"/>
          <w:sz w:val="26"/>
          <w:szCs w:val="26"/>
          <w:lang w:eastAsia="ro-RO"/>
        </w:rPr>
        <w:t>Efectivele reale, efectivele optime și categoria de bonitate a principalelor specii de faună de interes cinegetic vor fi prezentate conform tabelei nr. 5.</w:t>
      </w:r>
    </w:p>
    <w:p w14:paraId="695D83E8" w14:textId="7F3D1D63" w:rsidR="00D70177" w:rsidRDefault="00D70177" w:rsidP="00D70177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</w:p>
    <w:p w14:paraId="1089DA31" w14:textId="0B2CD8B4" w:rsidR="00D70177" w:rsidRDefault="00073C94" w:rsidP="00073C94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 w:rsidRPr="00D70177">
        <w:rPr>
          <w:rFonts w:ascii="Times New Roman" w:eastAsia="Times New Roman" w:hAnsi="Times New Roman" w:cs="Times New Roman"/>
          <w:sz w:val="26"/>
          <w:szCs w:val="26"/>
          <w:lang w:eastAsia="ro-RO"/>
        </w:rPr>
        <w:t>Tabel nr. 5</w:t>
      </w:r>
    </w:p>
    <w:tbl>
      <w:tblPr>
        <w:tblStyle w:val="Tabelgril"/>
        <w:tblpPr w:leftFromText="180" w:rightFromText="180" w:vertAnchor="page" w:horzAnchor="margin" w:tblpY="2239"/>
        <w:tblW w:w="5000" w:type="pct"/>
        <w:tblLook w:val="0000" w:firstRow="0" w:lastRow="0" w:firstColumn="0" w:lastColumn="0" w:noHBand="0" w:noVBand="0"/>
      </w:tblPr>
      <w:tblGrid>
        <w:gridCol w:w="1383"/>
        <w:gridCol w:w="1564"/>
        <w:gridCol w:w="1253"/>
        <w:gridCol w:w="1114"/>
        <w:gridCol w:w="1176"/>
        <w:gridCol w:w="1314"/>
        <w:gridCol w:w="1160"/>
        <w:gridCol w:w="468"/>
        <w:gridCol w:w="480"/>
      </w:tblGrid>
      <w:tr w:rsidR="00073C94" w:rsidRPr="00CD738A" w14:paraId="7F2399B5" w14:textId="77777777" w:rsidTr="00073C94">
        <w:trPr>
          <w:trHeight w:val="239"/>
        </w:trPr>
        <w:tc>
          <w:tcPr>
            <w:tcW w:w="698" w:type="pct"/>
            <w:vMerge w:val="restart"/>
          </w:tcPr>
          <w:p w14:paraId="416E82AD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4797F6A5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Specificări</w:t>
            </w:r>
          </w:p>
        </w:tc>
        <w:tc>
          <w:tcPr>
            <w:tcW w:w="4302" w:type="pct"/>
            <w:gridSpan w:val="8"/>
          </w:tcPr>
          <w:p w14:paraId="2BDE02F1" w14:textId="77777777" w:rsidR="00073C94" w:rsidRPr="00CD738A" w:rsidRDefault="00073C94" w:rsidP="00073C94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Specia</w:t>
            </w:r>
          </w:p>
        </w:tc>
      </w:tr>
      <w:tr w:rsidR="00073C94" w:rsidRPr="00CD738A" w14:paraId="1A218101" w14:textId="77777777" w:rsidTr="00073C94">
        <w:trPr>
          <w:trHeight w:val="298"/>
        </w:trPr>
        <w:tc>
          <w:tcPr>
            <w:tcW w:w="698" w:type="pct"/>
            <w:vMerge/>
          </w:tcPr>
          <w:p w14:paraId="13CCC3DF" w14:textId="77777777" w:rsidR="00073C94" w:rsidRPr="00CD738A" w:rsidRDefault="00073C94" w:rsidP="00073C94">
            <w:pPr>
              <w:keepNext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789" w:type="pct"/>
          </w:tcPr>
          <w:p w14:paraId="3182F317" w14:textId="77777777" w:rsidR="00073C94" w:rsidRPr="00CD738A" w:rsidRDefault="00073C94" w:rsidP="00073C9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Cerb/comun/cu pete/lopătar </w:t>
            </w:r>
          </w:p>
          <w:p w14:paraId="07B49239" w14:textId="77777777" w:rsidR="00073C94" w:rsidRPr="00CD738A" w:rsidRDefault="00073C94" w:rsidP="00073C9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număr de ex.</w:t>
            </w:r>
          </w:p>
        </w:tc>
        <w:tc>
          <w:tcPr>
            <w:tcW w:w="632" w:type="pct"/>
          </w:tcPr>
          <w:p w14:paraId="355A5885" w14:textId="77777777" w:rsidR="00073C94" w:rsidRPr="00CD738A" w:rsidRDefault="00073C94" w:rsidP="00073C9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Căprior  număr de ex.</w:t>
            </w:r>
          </w:p>
        </w:tc>
        <w:tc>
          <w:tcPr>
            <w:tcW w:w="562" w:type="pct"/>
          </w:tcPr>
          <w:p w14:paraId="6602A88D" w14:textId="77777777" w:rsidR="00073C94" w:rsidRPr="00CD738A" w:rsidRDefault="00073C94" w:rsidP="00073C9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Mistreț  număr de ex.</w:t>
            </w:r>
          </w:p>
        </w:tc>
        <w:tc>
          <w:tcPr>
            <w:tcW w:w="593" w:type="pct"/>
          </w:tcPr>
          <w:p w14:paraId="0F0918F2" w14:textId="77777777" w:rsidR="00073C94" w:rsidRPr="00CD738A" w:rsidRDefault="00073C94" w:rsidP="00073C9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Iepure </w:t>
            </w:r>
          </w:p>
          <w:p w14:paraId="6B0EA8B8" w14:textId="77777777" w:rsidR="00073C94" w:rsidRPr="00CD738A" w:rsidRDefault="00073C94" w:rsidP="00073C9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număr de ex.</w:t>
            </w:r>
          </w:p>
        </w:tc>
        <w:tc>
          <w:tcPr>
            <w:tcW w:w="663" w:type="pct"/>
          </w:tcPr>
          <w:p w14:paraId="2C6B8C83" w14:textId="77777777" w:rsidR="00073C94" w:rsidRPr="00CD738A" w:rsidRDefault="00073C94" w:rsidP="00073C9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Potârniche  număr de ex.</w:t>
            </w:r>
          </w:p>
        </w:tc>
        <w:tc>
          <w:tcPr>
            <w:tcW w:w="585" w:type="pct"/>
          </w:tcPr>
          <w:p w14:paraId="34FA4632" w14:textId="77777777" w:rsidR="00073C94" w:rsidRPr="00CD738A" w:rsidRDefault="00073C94" w:rsidP="00073C9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Fazan </w:t>
            </w:r>
          </w:p>
          <w:p w14:paraId="0063C662" w14:textId="77777777" w:rsidR="00073C94" w:rsidRPr="00CD738A" w:rsidRDefault="00073C94" w:rsidP="00073C94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număr de ex.</w:t>
            </w:r>
          </w:p>
        </w:tc>
        <w:tc>
          <w:tcPr>
            <w:tcW w:w="236" w:type="pct"/>
          </w:tcPr>
          <w:p w14:paraId="0EBE4564" w14:textId="77777777" w:rsidR="00073C94" w:rsidRPr="00CD738A" w:rsidRDefault="00073C94" w:rsidP="00073C94">
            <w:pPr>
              <w:keepNext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…</w:t>
            </w:r>
          </w:p>
        </w:tc>
        <w:tc>
          <w:tcPr>
            <w:tcW w:w="242" w:type="pct"/>
          </w:tcPr>
          <w:p w14:paraId="3478D21D" w14:textId="77777777" w:rsidR="00073C94" w:rsidRPr="00CD738A" w:rsidRDefault="00073C94" w:rsidP="00073C94">
            <w:pPr>
              <w:keepNext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o-RO"/>
              </w:rPr>
              <w:t>…</w:t>
            </w:r>
          </w:p>
        </w:tc>
      </w:tr>
      <w:tr w:rsidR="00073C94" w:rsidRPr="00CD738A" w14:paraId="74081975" w14:textId="77777777" w:rsidTr="00073C94">
        <w:trPr>
          <w:trHeight w:val="614"/>
        </w:trPr>
        <w:tc>
          <w:tcPr>
            <w:tcW w:w="698" w:type="pct"/>
          </w:tcPr>
          <w:p w14:paraId="125EC095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Efective reale (Er)</w:t>
            </w:r>
          </w:p>
        </w:tc>
        <w:tc>
          <w:tcPr>
            <w:tcW w:w="789" w:type="pct"/>
          </w:tcPr>
          <w:p w14:paraId="580ED6F7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4C599C78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62" w:type="pct"/>
          </w:tcPr>
          <w:p w14:paraId="24D48029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93" w:type="pct"/>
          </w:tcPr>
          <w:p w14:paraId="07457333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63" w:type="pct"/>
          </w:tcPr>
          <w:p w14:paraId="0E6117E3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85" w:type="pct"/>
          </w:tcPr>
          <w:p w14:paraId="3DDE2752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236" w:type="pct"/>
          </w:tcPr>
          <w:p w14:paraId="0E97560D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242" w:type="pct"/>
          </w:tcPr>
          <w:p w14:paraId="5ECCDB5B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073C94" w:rsidRPr="00CD738A" w14:paraId="2C85FF02" w14:textId="77777777" w:rsidTr="00073C94">
        <w:trPr>
          <w:trHeight w:val="607"/>
        </w:trPr>
        <w:tc>
          <w:tcPr>
            <w:tcW w:w="698" w:type="pct"/>
          </w:tcPr>
          <w:p w14:paraId="75C590D1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Efective optime (</w:t>
            </w:r>
            <w:proofErr w:type="spellStart"/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Eo</w:t>
            </w:r>
            <w:proofErr w:type="spellEnd"/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)</w:t>
            </w:r>
          </w:p>
        </w:tc>
        <w:tc>
          <w:tcPr>
            <w:tcW w:w="789" w:type="pct"/>
          </w:tcPr>
          <w:p w14:paraId="375190BF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4F2ABBBD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62" w:type="pct"/>
          </w:tcPr>
          <w:p w14:paraId="35711F06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93" w:type="pct"/>
          </w:tcPr>
          <w:p w14:paraId="4FBFE918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63" w:type="pct"/>
          </w:tcPr>
          <w:p w14:paraId="105E153D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85" w:type="pct"/>
          </w:tcPr>
          <w:p w14:paraId="04617EA2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236" w:type="pct"/>
          </w:tcPr>
          <w:p w14:paraId="2B43CC8B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242" w:type="pct"/>
          </w:tcPr>
          <w:p w14:paraId="630AB31B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073C94" w:rsidRPr="00CD738A" w14:paraId="428957B4" w14:textId="77777777" w:rsidTr="00073C94">
        <w:trPr>
          <w:trHeight w:val="614"/>
        </w:trPr>
        <w:tc>
          <w:tcPr>
            <w:tcW w:w="698" w:type="pct"/>
          </w:tcPr>
          <w:p w14:paraId="2B94AE4B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Diferențe între Er și </w:t>
            </w:r>
            <w:proofErr w:type="spellStart"/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Eo</w:t>
            </w:r>
            <w:proofErr w:type="spellEnd"/>
          </w:p>
        </w:tc>
        <w:tc>
          <w:tcPr>
            <w:tcW w:w="789" w:type="pct"/>
          </w:tcPr>
          <w:p w14:paraId="01EF406D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52874C85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62" w:type="pct"/>
          </w:tcPr>
          <w:p w14:paraId="2B8F69A1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93" w:type="pct"/>
          </w:tcPr>
          <w:p w14:paraId="37D411C4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63" w:type="pct"/>
          </w:tcPr>
          <w:p w14:paraId="5DBA6298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85" w:type="pct"/>
          </w:tcPr>
          <w:p w14:paraId="52654B9E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236" w:type="pct"/>
          </w:tcPr>
          <w:p w14:paraId="1312C38B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242" w:type="pct"/>
          </w:tcPr>
          <w:p w14:paraId="51E4687D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073C94" w:rsidRPr="00CD738A" w14:paraId="4D42883D" w14:textId="77777777" w:rsidTr="00073C94">
        <w:trPr>
          <w:trHeight w:val="614"/>
        </w:trPr>
        <w:tc>
          <w:tcPr>
            <w:tcW w:w="698" w:type="pct"/>
          </w:tcPr>
          <w:p w14:paraId="29F67B7E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Categoria de bonitate</w:t>
            </w:r>
          </w:p>
        </w:tc>
        <w:tc>
          <w:tcPr>
            <w:tcW w:w="789" w:type="pct"/>
          </w:tcPr>
          <w:p w14:paraId="6FEC6836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5B66DED8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62" w:type="pct"/>
          </w:tcPr>
          <w:p w14:paraId="147FEECC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93" w:type="pct"/>
          </w:tcPr>
          <w:p w14:paraId="0AF8B1EC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63" w:type="pct"/>
          </w:tcPr>
          <w:p w14:paraId="01CE6BDA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585" w:type="pct"/>
          </w:tcPr>
          <w:p w14:paraId="670C37C0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236" w:type="pct"/>
          </w:tcPr>
          <w:p w14:paraId="5AC3AB60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242" w:type="pct"/>
          </w:tcPr>
          <w:p w14:paraId="1F925E90" w14:textId="77777777" w:rsidR="00073C94" w:rsidRPr="00CD738A" w:rsidRDefault="00073C94" w:rsidP="00073C94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</w:tbl>
    <w:p w14:paraId="24FED4F7" w14:textId="77777777" w:rsidR="00073C94" w:rsidRDefault="00073C94" w:rsidP="00073C94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</w:p>
    <w:p w14:paraId="71146560" w14:textId="2E61535C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after="0" w:line="240" w:lineRule="auto"/>
        <w:jc w:val="both"/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>1</w:t>
      </w:r>
      <w:r w:rsidR="00D70177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>7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ab/>
        <w:t>Descrierea principalelor specii de interes cinegetic</w:t>
      </w:r>
      <w:r w:rsidR="000C2399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 xml:space="preserve"> prezente în fondul cinegetic vor fi prezentate în forma:</w:t>
      </w:r>
    </w:p>
    <w:p w14:paraId="3681FAD4" w14:textId="19A17E46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after="0" w:line="240" w:lineRule="auto"/>
        <w:jc w:val="both"/>
        <w:rPr>
          <w:rFonts w:ascii="Times New Roman" w:hAnsi="Times New Roman" w:cs="Times New Roman"/>
          <w:i/>
          <w:iCs/>
          <w:color w:val="202122"/>
          <w:sz w:val="26"/>
          <w:szCs w:val="26"/>
          <w:shd w:val="clear" w:color="auto" w:fill="FFFFFF"/>
        </w:rPr>
      </w:pP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1</w:t>
      </w:r>
      <w:r w:rsidR="00D70177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7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.1.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ab/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 xml:space="preserve">Cerb comun </w:t>
      </w:r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hAnsi="Times New Roman" w:cs="Times New Roman"/>
          <w:i/>
          <w:iCs/>
          <w:color w:val="202122"/>
          <w:sz w:val="26"/>
          <w:szCs w:val="26"/>
          <w:shd w:val="clear" w:color="auto" w:fill="FFFFFF"/>
        </w:rPr>
        <w:t>Cervus</w:t>
      </w:r>
      <w:proofErr w:type="spellEnd"/>
      <w:r w:rsidRPr="00CD738A">
        <w:rPr>
          <w:rFonts w:ascii="Times New Roman" w:hAnsi="Times New Roman" w:cs="Times New Roman"/>
          <w:i/>
          <w:iCs/>
          <w:color w:val="202122"/>
          <w:sz w:val="26"/>
          <w:szCs w:val="26"/>
          <w:shd w:val="clear" w:color="auto" w:fill="FFFFFF"/>
        </w:rPr>
        <w:t xml:space="preserve"> </w:t>
      </w:r>
      <w:proofErr w:type="spellStart"/>
      <w:r w:rsidRPr="00CD738A">
        <w:rPr>
          <w:rFonts w:ascii="Times New Roman" w:hAnsi="Times New Roman" w:cs="Times New Roman"/>
          <w:i/>
          <w:iCs/>
          <w:color w:val="202122"/>
          <w:sz w:val="26"/>
          <w:szCs w:val="26"/>
          <w:shd w:val="clear" w:color="auto" w:fill="FFFFFF"/>
        </w:rPr>
        <w:t>elaphus</w:t>
      </w:r>
      <w:proofErr w:type="spellEnd"/>
      <w:r w:rsidRPr="00CD738A">
        <w:rPr>
          <w:rFonts w:ascii="Times New Roman" w:hAnsi="Times New Roman" w:cs="Times New Roman"/>
          <w:i/>
          <w:iCs/>
          <w:color w:val="202122"/>
          <w:sz w:val="26"/>
          <w:szCs w:val="26"/>
          <w:shd w:val="clear" w:color="auto" w:fill="FFFFFF"/>
        </w:rPr>
        <w:t xml:space="preserve">) - </w:t>
      </w:r>
      <w:r w:rsidR="000C2399"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mamifer erbivor</w:t>
      </w:r>
      <w:r w:rsidRPr="00CD738A"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 de talie mare, specific zonelor de deal și munte, greutatea medie a taurilor este de circa 200 kg iar a ciutelor de circa 80 – 100 kg....</w:t>
      </w:r>
    </w:p>
    <w:p w14:paraId="338060AC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after="0" w:line="240" w:lineRule="auto"/>
        <w:jc w:val="center"/>
        <w:rPr>
          <w:rFonts w:ascii="Times New Roman" w:hAnsi="Times New Roman" w:cs="Times New Roman"/>
          <w:i/>
          <w:iCs/>
          <w:color w:val="202122"/>
          <w:sz w:val="26"/>
          <w:szCs w:val="26"/>
          <w:shd w:val="clear" w:color="auto" w:fill="FFFFFF"/>
        </w:rPr>
      </w:pPr>
      <w:r w:rsidRPr="00CD738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1D03D6A" wp14:editId="1CD0C7AD">
            <wp:extent cx="2355849" cy="1784985"/>
            <wp:effectExtent l="0" t="0" r="6985" b="5715"/>
            <wp:docPr id="501826005" name="Imagin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31" cy="180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6F2A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after="0" w:line="240" w:lineRule="auto"/>
        <w:jc w:val="center"/>
        <w:rPr>
          <w:rFonts w:ascii="Times New Roman" w:hAnsi="Times New Roman" w:cs="Times New Roman"/>
          <w:i/>
          <w:iCs/>
          <w:color w:val="202122"/>
          <w:sz w:val="26"/>
          <w:szCs w:val="26"/>
          <w:shd w:val="clear" w:color="auto" w:fill="FFFFFF"/>
        </w:rPr>
      </w:pP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 xml:space="preserve">Cerb comun </w:t>
      </w:r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hAnsi="Times New Roman" w:cs="Times New Roman"/>
          <w:i/>
          <w:iCs/>
          <w:color w:val="202122"/>
          <w:sz w:val="26"/>
          <w:szCs w:val="26"/>
          <w:shd w:val="clear" w:color="auto" w:fill="FFFFFF"/>
        </w:rPr>
        <w:t>Cervus</w:t>
      </w:r>
      <w:proofErr w:type="spellEnd"/>
      <w:r w:rsidRPr="00CD738A">
        <w:rPr>
          <w:rFonts w:ascii="Times New Roman" w:hAnsi="Times New Roman" w:cs="Times New Roman"/>
          <w:i/>
          <w:iCs/>
          <w:color w:val="202122"/>
          <w:sz w:val="26"/>
          <w:szCs w:val="26"/>
          <w:shd w:val="clear" w:color="auto" w:fill="FFFFFF"/>
        </w:rPr>
        <w:t xml:space="preserve"> </w:t>
      </w:r>
      <w:proofErr w:type="spellStart"/>
      <w:r w:rsidRPr="00CD738A">
        <w:rPr>
          <w:rFonts w:ascii="Times New Roman" w:hAnsi="Times New Roman" w:cs="Times New Roman"/>
          <w:i/>
          <w:iCs/>
          <w:color w:val="202122"/>
          <w:sz w:val="26"/>
          <w:szCs w:val="26"/>
          <w:shd w:val="clear" w:color="auto" w:fill="FFFFFF"/>
        </w:rPr>
        <w:t>elaphus</w:t>
      </w:r>
      <w:proofErr w:type="spellEnd"/>
      <w:r w:rsidRPr="00CD738A">
        <w:rPr>
          <w:rFonts w:ascii="Times New Roman" w:hAnsi="Times New Roman" w:cs="Times New Roman"/>
          <w:i/>
          <w:iCs/>
          <w:color w:val="202122"/>
          <w:sz w:val="26"/>
          <w:szCs w:val="26"/>
          <w:shd w:val="clear" w:color="auto" w:fill="FFFFFF"/>
        </w:rPr>
        <w:t>)</w:t>
      </w:r>
    </w:p>
    <w:p w14:paraId="07FA7F72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after="0" w:line="240" w:lineRule="auto"/>
        <w:jc w:val="center"/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</w:pPr>
    </w:p>
    <w:p w14:paraId="2FF7DC15" w14:textId="4BE68462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after="0" w:line="240" w:lineRule="auto"/>
        <w:jc w:val="both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1</w:t>
      </w:r>
      <w:r w:rsidR="00D70177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7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.2.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ab/>
        <w:t xml:space="preserve">Căprioara </w:t>
      </w:r>
      <w:r w:rsidRPr="00CD738A">
        <w:rPr>
          <w:rFonts w:ascii="Times New Roman" w:eastAsia="Times" w:hAnsi="Times New Roman" w:cs="Times New Roman"/>
          <w:i/>
          <w:i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Capreolus</w:t>
      </w:r>
      <w:proofErr w:type="spellEnd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capreolus</w:t>
      </w:r>
      <w:proofErr w:type="spellEnd"/>
      <w:r w:rsidRPr="00CD738A">
        <w:rPr>
          <w:rFonts w:ascii="Times New Roman" w:eastAsia="Times" w:hAnsi="Times New Roman" w:cs="Times New Roman"/>
          <w:i/>
          <w:iCs/>
          <w:color w:val="000000"/>
          <w:sz w:val="26"/>
          <w:szCs w:val="26"/>
          <w:lang w:eastAsia="ru-RU"/>
        </w:rPr>
        <w:t>)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- </w:t>
      </w:r>
      <w:r w:rsidR="000C2399"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mamifer erbivor 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de talie mijlocie. Biotopul preferat al căprio</w:t>
      </w:r>
      <w:r w:rsidR="00F214FF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arei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este reprezentat de regiunile de șes și deal, cu alternanțe între terenurile agricole, fânețe și trupuri mici de pădure..... </w:t>
      </w:r>
    </w:p>
    <w:p w14:paraId="52C2D6C9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 w:after="0" w:line="240" w:lineRule="auto"/>
        <w:jc w:val="center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0890C38" wp14:editId="45A528FD">
            <wp:extent cx="2529728" cy="1793875"/>
            <wp:effectExtent l="0" t="0" r="4445" b="0"/>
            <wp:docPr id="256418365" name="Imagin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29" cy="18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CFF6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035"/>
        <w:jc w:val="center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                                     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 xml:space="preserve">Căprioara </w:t>
      </w:r>
      <w:r w:rsidRPr="00CD738A">
        <w:rPr>
          <w:rFonts w:ascii="Times New Roman" w:eastAsia="Times" w:hAnsi="Times New Roman" w:cs="Times New Roman"/>
          <w:i/>
          <w:i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Capreolus</w:t>
      </w:r>
      <w:proofErr w:type="spellEnd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capreolus</w:t>
      </w:r>
      <w:proofErr w:type="spellEnd"/>
      <w:r w:rsidRPr="00CD738A">
        <w:rPr>
          <w:rFonts w:ascii="Times New Roman" w:eastAsia="Times" w:hAnsi="Times New Roman" w:cs="Times New Roman"/>
          <w:i/>
          <w:iCs/>
          <w:color w:val="000000"/>
          <w:sz w:val="26"/>
          <w:szCs w:val="26"/>
          <w:lang w:eastAsia="ru-RU"/>
        </w:rPr>
        <w:t>)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5B54DC45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035"/>
        <w:jc w:val="center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</w:p>
    <w:p w14:paraId="61931CFB" w14:textId="2898E339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after="0" w:line="240" w:lineRule="auto"/>
        <w:jc w:val="both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1</w:t>
      </w:r>
      <w:r w:rsidR="00D70177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7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.3.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ab/>
        <w:t xml:space="preserve">Mistrețul </w:t>
      </w:r>
      <w:r w:rsidRPr="00CD738A">
        <w:rPr>
          <w:rFonts w:ascii="Times New Roman" w:eastAsia="Times" w:hAnsi="Times New Roman" w:cs="Times New Roman"/>
          <w:i/>
          <w:iCs/>
          <w:color w:val="000000"/>
          <w:sz w:val="26"/>
          <w:szCs w:val="26"/>
          <w:lang w:eastAsia="ru-RU"/>
        </w:rPr>
        <w:t>(</w:t>
      </w:r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 xml:space="preserve">Sus </w:t>
      </w:r>
      <w:proofErr w:type="spellStart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scrofa</w:t>
      </w:r>
      <w:proofErr w:type="spellEnd"/>
      <w:r w:rsidRPr="00CD738A">
        <w:rPr>
          <w:rFonts w:ascii="Times New Roman" w:eastAsia="Times" w:hAnsi="Times New Roman" w:cs="Times New Roman"/>
          <w:i/>
          <w:iCs/>
          <w:color w:val="000000"/>
          <w:sz w:val="26"/>
          <w:szCs w:val="26"/>
          <w:lang w:eastAsia="ru-RU"/>
        </w:rPr>
        <w:t>)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C2399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–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C2399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mamifer omnivor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din familia </w:t>
      </w:r>
      <w:proofErr w:type="spellStart"/>
      <w:r w:rsidRPr="00CD738A">
        <w:rPr>
          <w:rFonts w:ascii="Times New Roman" w:eastAsia="Times" w:hAnsi="Times New Roman" w:cs="Times New Roman"/>
          <w:i/>
          <w:color w:val="000000"/>
          <w:sz w:val="26"/>
          <w:szCs w:val="26"/>
          <w:lang w:eastAsia="ru-RU"/>
        </w:rPr>
        <w:t>Suidae</w:t>
      </w:r>
      <w:proofErr w:type="spellEnd"/>
      <w:r w:rsidR="000C2399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care 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se hrănește cu ghindă jir, rădăcini de plante, diferite insecte, ouă de pasăre, </w:t>
      </w:r>
      <w:proofErr w:type="spellStart"/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ş.a</w:t>
      </w:r>
      <w:proofErr w:type="spellEnd"/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.. Este un mamifer de mărime considerabilă, lungimea corpului masculului este de – 215/220 cm, a femelei – 165/170. Greutatea masculilor adulți ajunge până la 300 kg și mai mult.... </w:t>
      </w:r>
    </w:p>
    <w:p w14:paraId="63CBA1D2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after="0" w:line="240" w:lineRule="auto"/>
        <w:jc w:val="both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</w:p>
    <w:p w14:paraId="160BF0EC" w14:textId="77777777" w:rsidR="00CD738A" w:rsidRPr="00CD738A" w:rsidRDefault="00CD738A" w:rsidP="00C830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4962"/>
          <w:tab w:val="left" w:pos="9072"/>
        </w:tabs>
        <w:spacing w:after="0" w:line="240" w:lineRule="auto"/>
        <w:ind w:right="141"/>
        <w:jc w:val="center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3BE2E0B" wp14:editId="52E70886">
            <wp:extent cx="2652742" cy="2192408"/>
            <wp:effectExtent l="0" t="0" r="0" b="0"/>
            <wp:docPr id="432962942" name="Imagin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49" cy="22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1779" w14:textId="61EAB4F7" w:rsid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after="0" w:line="240" w:lineRule="auto"/>
        <w:ind w:right="1783"/>
        <w:rPr>
          <w:rFonts w:ascii="Times New Roman" w:eastAsia="Times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 xml:space="preserve">Mistrețul </w:t>
      </w:r>
      <w:r w:rsidRPr="00CD738A">
        <w:rPr>
          <w:rFonts w:ascii="Times New Roman" w:eastAsia="Times" w:hAnsi="Times New Roman" w:cs="Times New Roman"/>
          <w:i/>
          <w:iCs/>
          <w:color w:val="000000"/>
          <w:sz w:val="26"/>
          <w:szCs w:val="26"/>
          <w:lang w:eastAsia="ru-RU"/>
        </w:rPr>
        <w:t>(</w:t>
      </w:r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 xml:space="preserve">Sus </w:t>
      </w:r>
      <w:proofErr w:type="spellStart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scrofa</w:t>
      </w:r>
      <w:proofErr w:type="spellEnd"/>
      <w:r w:rsidRPr="00CD738A">
        <w:rPr>
          <w:rFonts w:ascii="Times New Roman" w:eastAsia="Times" w:hAnsi="Times New Roman" w:cs="Times New Roman"/>
          <w:i/>
          <w:iCs/>
          <w:color w:val="000000"/>
          <w:sz w:val="26"/>
          <w:szCs w:val="26"/>
          <w:lang w:eastAsia="ru-RU"/>
        </w:rPr>
        <w:t>)</w:t>
      </w:r>
    </w:p>
    <w:p w14:paraId="4EBC15AB" w14:textId="77777777" w:rsidR="006A6BBD" w:rsidRPr="00CD738A" w:rsidRDefault="006A6BBD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after="0" w:line="240" w:lineRule="auto"/>
        <w:ind w:right="1783"/>
        <w:rPr>
          <w:rFonts w:ascii="Times New Roman" w:eastAsia="Times" w:hAnsi="Times New Roman" w:cs="Times New Roman"/>
          <w:i/>
          <w:iCs/>
          <w:color w:val="000000"/>
          <w:sz w:val="26"/>
          <w:szCs w:val="26"/>
          <w:lang w:eastAsia="ru-RU"/>
        </w:rPr>
      </w:pPr>
    </w:p>
    <w:p w14:paraId="11DE5AB2" w14:textId="361F180F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after="0" w:line="240" w:lineRule="auto"/>
        <w:jc w:val="both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1</w:t>
      </w:r>
      <w:r w:rsidR="00D70177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7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.4.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ab/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 xml:space="preserve">Iepurele-de-câmp </w:t>
      </w:r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Lepus</w:t>
      </w:r>
      <w:proofErr w:type="spellEnd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europaeus</w:t>
      </w:r>
      <w:proofErr w:type="spellEnd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) –</w:t>
      </w:r>
      <w:bookmarkStart w:id="7" w:name="_Hlk191396350"/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mamifer erbivor</w:t>
      </w:r>
      <w:bookmarkEnd w:id="7"/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, de talie medie, cu o greutate de aproximativ 3-5 kg, cu trup alungit lateral, conformat perfect pentru alergare, cu urechi lungi în forma de cornet, cu codita scurta și ridicata, cu ochi mari și bulbucați, având picioarele posterioare lungi cu 5 degete și cele din fata scurte cu 4 degete. Coloritul este în general suriu (gri - cafeniu) cu alburiu pe abdomen și alb pe inferiorul cozii.... </w:t>
      </w:r>
    </w:p>
    <w:p w14:paraId="1A4A1B0F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after="0" w:line="240" w:lineRule="auto"/>
        <w:ind w:right="226" w:firstLine="567"/>
        <w:jc w:val="both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14:paraId="27FCD15D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after="0" w:line="240" w:lineRule="auto"/>
        <w:jc w:val="center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07C2572" wp14:editId="4D184240">
            <wp:extent cx="1775012" cy="2038958"/>
            <wp:effectExtent l="0" t="0" r="0" b="0"/>
            <wp:docPr id="667007197" name="Imagin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04" cy="209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9821" w14:textId="77777777" w:rsid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024"/>
        <w:jc w:val="center"/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 xml:space="preserve">Iepurele-de-câmp </w:t>
      </w:r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Lepus</w:t>
      </w:r>
      <w:proofErr w:type="spellEnd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europaeus</w:t>
      </w:r>
      <w:proofErr w:type="spellEnd"/>
      <w:r w:rsidRPr="00CD738A">
        <w:rPr>
          <w:rFonts w:ascii="Times New Roman" w:eastAsia="Times" w:hAnsi="Times New Roman" w:cs="Times New Roman"/>
          <w:bCs/>
          <w:i/>
          <w:iCs/>
          <w:color w:val="000000"/>
          <w:sz w:val="26"/>
          <w:szCs w:val="26"/>
          <w:lang w:eastAsia="ru-RU"/>
        </w:rPr>
        <w:t>)</w:t>
      </w:r>
    </w:p>
    <w:p w14:paraId="2AE19C7F" w14:textId="77777777" w:rsidR="006A6BBD" w:rsidRPr="00CD738A" w:rsidRDefault="006A6BBD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024"/>
        <w:jc w:val="center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</w:p>
    <w:p w14:paraId="63F0FE6E" w14:textId="657193C4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after="0" w:line="240" w:lineRule="auto"/>
        <w:jc w:val="both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1</w:t>
      </w:r>
      <w:r w:rsidR="00D70177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7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.5.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ab/>
        <w:t xml:space="preserve">Fazanul 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>Phasianus</w:t>
      </w:r>
      <w:proofErr w:type="spellEnd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 xml:space="preserve"> </w:t>
      </w:r>
      <w:proofErr w:type="spellStart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>colchicus</w:t>
      </w:r>
      <w:proofErr w:type="spellEnd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 xml:space="preserve"> L.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),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p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highlight w:val="white"/>
          <w:lang w:eastAsia="ru-RU"/>
        </w:rPr>
        <w:t>rovine din Asia Centrala și regiunea de sud a Caucazului, în prezent, în toată lumea, se cunosc aproximativ 30 de rase de fazan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.... </w:t>
      </w:r>
    </w:p>
    <w:p w14:paraId="2F5DB700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after="0" w:line="240" w:lineRule="auto"/>
        <w:jc w:val="both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</w:p>
    <w:p w14:paraId="39424A33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after="0" w:line="240" w:lineRule="auto"/>
        <w:jc w:val="center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F19F73B" wp14:editId="3D410A33">
            <wp:extent cx="2403856" cy="1920240"/>
            <wp:effectExtent l="0" t="0" r="0" b="3810"/>
            <wp:docPr id="1453893911" name="Imagin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27" cy="19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6024" w14:textId="2BA6F6DF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69"/>
        <w:jc w:val="center"/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             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 xml:space="preserve">Fazanul 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>Phasianus</w:t>
      </w:r>
      <w:proofErr w:type="spellEnd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 xml:space="preserve"> </w:t>
      </w:r>
      <w:proofErr w:type="spellStart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>colchicus</w:t>
      </w:r>
      <w:proofErr w:type="spellEnd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 xml:space="preserve"> L.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)</w:t>
      </w:r>
    </w:p>
    <w:p w14:paraId="17E62836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69"/>
        <w:jc w:val="center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</w:p>
    <w:p w14:paraId="73A15F01" w14:textId="7FFFF0A1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after="0" w:line="240" w:lineRule="auto"/>
        <w:jc w:val="both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1</w:t>
      </w:r>
      <w:r w:rsidR="00D70177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7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.6.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ab/>
        <w:t xml:space="preserve">Vulpea 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>Vulpes</w:t>
      </w:r>
      <w:proofErr w:type="spellEnd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 xml:space="preserve"> </w:t>
      </w:r>
      <w:proofErr w:type="spellStart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>vulpes</w:t>
      </w:r>
      <w:proofErr w:type="spellEnd"/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)</w:t>
      </w:r>
      <w:r w:rsidR="000C2399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 xml:space="preserve"> -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C2399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mamifer carnivor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din familia </w:t>
      </w:r>
      <w:proofErr w:type="spellStart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>Canidae</w:t>
      </w:r>
      <w:proofErr w:type="spellEnd"/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,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este mai mica decât un câine obișnuit și are o greutate medie a corpului de 7 - 10 kg.... </w:t>
      </w:r>
    </w:p>
    <w:p w14:paraId="10C69CD5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after="0" w:line="240" w:lineRule="auto"/>
        <w:jc w:val="both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</w:p>
    <w:p w14:paraId="2E7B4769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after="0" w:line="240" w:lineRule="auto"/>
        <w:jc w:val="center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D2446C2" wp14:editId="35FEC1B5">
            <wp:extent cx="1736544" cy="2404745"/>
            <wp:effectExtent l="0" t="0" r="0" b="0"/>
            <wp:docPr id="657144146" name="Imagine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07" cy="245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3FADB" w14:textId="02A3D98C" w:rsidR="00CD738A" w:rsidRDefault="00CD738A" w:rsidP="00D701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780"/>
        <w:jc w:val="center"/>
        <w:rPr>
          <w:rFonts w:ascii="Times New Roman" w:eastAsia="Times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 xml:space="preserve">Vulpea 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>Vulpes</w:t>
      </w:r>
      <w:proofErr w:type="spellEnd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 xml:space="preserve"> </w:t>
      </w:r>
      <w:proofErr w:type="spellStart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>vulpes</w:t>
      </w:r>
      <w:proofErr w:type="spellEnd"/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)</w:t>
      </w:r>
      <w:r w:rsidRPr="00CD738A">
        <w:rPr>
          <w:rFonts w:ascii="Times New Roman" w:eastAsia="Times" w:hAnsi="Times New Roman" w:cs="Times New Roman"/>
          <w:b/>
          <w:bCs/>
          <w:color w:val="000000"/>
          <w:sz w:val="26"/>
          <w:szCs w:val="26"/>
          <w:lang w:eastAsia="ru-RU"/>
        </w:rPr>
        <w:t xml:space="preserve">  </w:t>
      </w:r>
    </w:p>
    <w:p w14:paraId="2AEE609F" w14:textId="77777777" w:rsidR="00D70177" w:rsidRPr="00CD738A" w:rsidRDefault="00D70177" w:rsidP="00D701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780"/>
        <w:jc w:val="center"/>
        <w:rPr>
          <w:rFonts w:ascii="Times New Roman" w:eastAsia="Times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6FDB608C" w14:textId="7C9BDE15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after="0" w:line="240" w:lineRule="auto"/>
        <w:jc w:val="both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1</w:t>
      </w:r>
      <w:r w:rsidR="00D70177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7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.7.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ab/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 xml:space="preserve">Lupul 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>Canis</w:t>
      </w:r>
      <w:proofErr w:type="spellEnd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 xml:space="preserve"> lupus L.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)</w:t>
      </w:r>
      <w:r w:rsidR="000C2399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 xml:space="preserve"> – mamifer carnivor</w:t>
      </w: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, lungimea corpului ajungând până la 1,4 m iar greutatea la 30 și 50 kg, în mod excepțional poate ajunge și pana la 70 kg....</w:t>
      </w:r>
    </w:p>
    <w:p w14:paraId="4E13D584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after="0" w:line="240" w:lineRule="auto"/>
        <w:jc w:val="both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</w:p>
    <w:p w14:paraId="69F31021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after="0" w:line="240" w:lineRule="auto"/>
        <w:jc w:val="center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A221218" wp14:editId="5EC87D12">
            <wp:extent cx="2232212" cy="2438400"/>
            <wp:effectExtent l="0" t="0" r="0" b="0"/>
            <wp:docPr id="1166237478" name="Imagin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55" cy="24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A066" w14:textId="2665022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</w:t>
      </w:r>
      <w:r w:rsidRPr="00CD738A">
        <w:rPr>
          <w:rFonts w:ascii="Times New Roman" w:eastAsia="Times" w:hAnsi="Times New Roman" w:cs="Times New Roman"/>
          <w:b/>
          <w:color w:val="000000"/>
          <w:sz w:val="26"/>
          <w:szCs w:val="26"/>
          <w:lang w:eastAsia="ru-RU"/>
        </w:rPr>
        <w:t xml:space="preserve">Lupul 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(</w:t>
      </w:r>
      <w:proofErr w:type="spellStart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>Canis</w:t>
      </w:r>
      <w:proofErr w:type="spellEnd"/>
      <w:r w:rsidRPr="00CD738A">
        <w:rPr>
          <w:rFonts w:ascii="Times New Roman" w:eastAsia="Times" w:hAnsi="Times New Roman" w:cs="Times New Roman"/>
          <w:bCs/>
          <w:i/>
          <w:color w:val="000000"/>
          <w:sz w:val="26"/>
          <w:szCs w:val="26"/>
          <w:lang w:eastAsia="ru-RU"/>
        </w:rPr>
        <w:t xml:space="preserve"> lupus L.</w:t>
      </w:r>
      <w:r w:rsidRPr="00CD738A">
        <w:rPr>
          <w:rFonts w:ascii="Times New Roman" w:eastAsia="Times" w:hAnsi="Times New Roman" w:cs="Times New Roman"/>
          <w:bCs/>
          <w:color w:val="000000"/>
          <w:sz w:val="26"/>
          <w:szCs w:val="26"/>
          <w:lang w:eastAsia="ru-RU"/>
        </w:rPr>
        <w:t>)</w:t>
      </w:r>
      <w:r w:rsidRPr="00CD738A">
        <w:rPr>
          <w:rFonts w:ascii="Times New Roman" w:eastAsia="Times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14:paraId="281C3DCD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488F031C" w14:textId="0F2F8D01" w:rsidR="00CD738A" w:rsidRPr="00CD738A" w:rsidRDefault="00D70177" w:rsidP="006A6B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70177">
        <w:rPr>
          <w:rFonts w:ascii="Times New Roman" w:hAnsi="Times New Roman" w:cs="Times New Roman"/>
          <w:b/>
          <w:bCs/>
          <w:sz w:val="26"/>
          <w:szCs w:val="26"/>
        </w:rPr>
        <w:t>18</w:t>
      </w:r>
      <w:r w:rsidR="00CD738A" w:rsidRPr="00CD738A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CD738A" w:rsidRPr="00CD738A">
        <w:rPr>
          <w:rFonts w:ascii="Times New Roman" w:hAnsi="Times New Roman" w:cs="Times New Roman"/>
          <w:sz w:val="26"/>
          <w:szCs w:val="26"/>
        </w:rPr>
        <w:tab/>
        <w:t xml:space="preserve">Instalațiile cinegetice ce urmează a fi construite în fondul cinegetic, pe parcursul următorilor 5 ani, </w:t>
      </w:r>
      <w:r w:rsidR="000C2399">
        <w:rPr>
          <w:rFonts w:ascii="Times New Roman" w:hAnsi="Times New Roman" w:cs="Times New Roman"/>
          <w:sz w:val="26"/>
          <w:szCs w:val="26"/>
        </w:rPr>
        <w:t xml:space="preserve">se vor prezenta </w:t>
      </w:r>
      <w:r w:rsidR="00CD738A" w:rsidRPr="00CD738A">
        <w:rPr>
          <w:rFonts w:ascii="Times New Roman" w:hAnsi="Times New Roman" w:cs="Times New Roman"/>
          <w:sz w:val="26"/>
          <w:szCs w:val="26"/>
        </w:rPr>
        <w:t>conform tabelei nr. 6.</w:t>
      </w:r>
    </w:p>
    <w:p w14:paraId="31772449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right"/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</w:pPr>
      <w:r w:rsidRPr="00CD738A"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Tabela nr. 6</w:t>
      </w:r>
    </w:p>
    <w:tbl>
      <w:tblPr>
        <w:tblStyle w:val="Tabelgril"/>
        <w:tblpPr w:leftFromText="180" w:rightFromText="180" w:vertAnchor="text" w:horzAnchor="margin" w:tblpY="8"/>
        <w:tblW w:w="5000" w:type="pct"/>
        <w:tblLook w:val="0000" w:firstRow="0" w:lastRow="0" w:firstColumn="0" w:lastColumn="0" w:noHBand="0" w:noVBand="0"/>
      </w:tblPr>
      <w:tblGrid>
        <w:gridCol w:w="1315"/>
        <w:gridCol w:w="2323"/>
        <w:gridCol w:w="1283"/>
        <w:gridCol w:w="1253"/>
        <w:gridCol w:w="1291"/>
        <w:gridCol w:w="1291"/>
        <w:gridCol w:w="1156"/>
      </w:tblGrid>
      <w:tr w:rsidR="00CD738A" w:rsidRPr="00CD738A" w14:paraId="3E0BE200" w14:textId="77777777" w:rsidTr="000570FD">
        <w:trPr>
          <w:trHeight w:val="1051"/>
        </w:trPr>
        <w:tc>
          <w:tcPr>
            <w:tcW w:w="663" w:type="pct"/>
          </w:tcPr>
          <w:p w14:paraId="42B7D990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</w:p>
          <w:p w14:paraId="2222495F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</w:p>
          <w:p w14:paraId="1865961C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Specificarea</w:t>
            </w:r>
          </w:p>
          <w:p w14:paraId="0C3C666C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</w:p>
        </w:tc>
        <w:tc>
          <w:tcPr>
            <w:tcW w:w="1172" w:type="pct"/>
          </w:tcPr>
          <w:p w14:paraId="04320432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Necesarul instalațiilor cinegetice în funcție de numărul de exemplare/suprafață/etc.</w:t>
            </w:r>
          </w:p>
          <w:p w14:paraId="0DD7A62B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  <w:t>buc.</w:t>
            </w:r>
          </w:p>
        </w:tc>
        <w:tc>
          <w:tcPr>
            <w:tcW w:w="647" w:type="pct"/>
          </w:tcPr>
          <w:p w14:paraId="250E7559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 xml:space="preserve">Numărul care va fi confecționat în anul 20____ </w:t>
            </w:r>
          </w:p>
          <w:p w14:paraId="36B893E0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buc.</w:t>
            </w:r>
          </w:p>
          <w:p w14:paraId="620DC939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</w:p>
        </w:tc>
        <w:tc>
          <w:tcPr>
            <w:tcW w:w="632" w:type="pct"/>
          </w:tcPr>
          <w:p w14:paraId="45ED692C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 xml:space="preserve">Numărul care va fi confecționat în anul 20____ </w:t>
            </w:r>
          </w:p>
          <w:p w14:paraId="3FE8922E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buc.</w:t>
            </w:r>
          </w:p>
          <w:p w14:paraId="583CB657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</w:p>
        </w:tc>
        <w:tc>
          <w:tcPr>
            <w:tcW w:w="651" w:type="pct"/>
          </w:tcPr>
          <w:p w14:paraId="2C2C1A52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 xml:space="preserve">Numărul care va fi confecționat în anul 20____ </w:t>
            </w:r>
          </w:p>
          <w:p w14:paraId="32FA9927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buc.</w:t>
            </w:r>
          </w:p>
          <w:p w14:paraId="52D22D15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</w:p>
        </w:tc>
        <w:tc>
          <w:tcPr>
            <w:tcW w:w="651" w:type="pct"/>
          </w:tcPr>
          <w:p w14:paraId="64185625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 xml:space="preserve">Numărul care va fi confecționat în anul 20____ </w:t>
            </w:r>
          </w:p>
          <w:p w14:paraId="14ADA947" w14:textId="77777777" w:rsidR="00CD738A" w:rsidRPr="00CD738A" w:rsidRDefault="00CD738A" w:rsidP="00CD738A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buc.</w:t>
            </w:r>
          </w:p>
        </w:tc>
        <w:tc>
          <w:tcPr>
            <w:tcW w:w="583" w:type="pct"/>
          </w:tcPr>
          <w:p w14:paraId="14C29C41" w14:textId="250FC2DE" w:rsidR="000C2399" w:rsidRPr="00CD738A" w:rsidRDefault="000C2399" w:rsidP="000C2399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Numărul care va fi confecționat în anul 20____</w:t>
            </w:r>
          </w:p>
          <w:p w14:paraId="6152BC3A" w14:textId="08F11DC5" w:rsidR="00CD738A" w:rsidRPr="00CD738A" w:rsidRDefault="000C2399" w:rsidP="000C2399">
            <w:pPr>
              <w:keepNext/>
              <w:spacing w:after="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o-RO"/>
              </w:rPr>
              <w:t>buc.</w:t>
            </w:r>
          </w:p>
        </w:tc>
      </w:tr>
      <w:tr w:rsidR="00CD738A" w:rsidRPr="00CD738A" w14:paraId="74875F09" w14:textId="77777777" w:rsidTr="000570FD">
        <w:tc>
          <w:tcPr>
            <w:tcW w:w="663" w:type="pct"/>
          </w:tcPr>
          <w:p w14:paraId="68E9E72D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Depozite de hrana</w:t>
            </w:r>
          </w:p>
        </w:tc>
        <w:tc>
          <w:tcPr>
            <w:tcW w:w="1172" w:type="pct"/>
          </w:tcPr>
          <w:p w14:paraId="705686A1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47" w:type="pct"/>
          </w:tcPr>
          <w:p w14:paraId="4277D429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0A130489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16A1B4DE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54A46BDC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583" w:type="pct"/>
          </w:tcPr>
          <w:p w14:paraId="42CAAE23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48C7F78F" w14:textId="77777777" w:rsidTr="000570FD">
        <w:tc>
          <w:tcPr>
            <w:tcW w:w="663" w:type="pct"/>
          </w:tcPr>
          <w:p w14:paraId="0855D2CF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Observatoare acoperite</w:t>
            </w:r>
          </w:p>
        </w:tc>
        <w:tc>
          <w:tcPr>
            <w:tcW w:w="1172" w:type="pct"/>
          </w:tcPr>
          <w:p w14:paraId="5F851076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47" w:type="pct"/>
          </w:tcPr>
          <w:p w14:paraId="0ED560BA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2AEC7B97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4D4E164A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47B9E4D5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583" w:type="pct"/>
          </w:tcPr>
          <w:p w14:paraId="418C91F3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0BDDEAE9" w14:textId="77777777" w:rsidTr="000570FD">
        <w:tc>
          <w:tcPr>
            <w:tcW w:w="663" w:type="pct"/>
          </w:tcPr>
          <w:p w14:paraId="3A711273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Turnuri de tragere</w:t>
            </w:r>
          </w:p>
        </w:tc>
        <w:tc>
          <w:tcPr>
            <w:tcW w:w="1172" w:type="pct"/>
          </w:tcPr>
          <w:p w14:paraId="1EDD9607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47" w:type="pct"/>
          </w:tcPr>
          <w:p w14:paraId="35D152A0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3A5B93ED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6646AFBB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40D08175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583" w:type="pct"/>
          </w:tcPr>
          <w:p w14:paraId="1A034E42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0566ED8D" w14:textId="77777777" w:rsidTr="000570FD">
        <w:tc>
          <w:tcPr>
            <w:tcW w:w="663" w:type="pct"/>
          </w:tcPr>
          <w:p w14:paraId="5B899135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Hrănitori cervide</w:t>
            </w:r>
          </w:p>
        </w:tc>
        <w:tc>
          <w:tcPr>
            <w:tcW w:w="1172" w:type="pct"/>
          </w:tcPr>
          <w:p w14:paraId="479490AB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47" w:type="pct"/>
          </w:tcPr>
          <w:p w14:paraId="297ED7F9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02303BDC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0F751694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19EFF354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583" w:type="pct"/>
          </w:tcPr>
          <w:p w14:paraId="2556938A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1A1518DE" w14:textId="77777777" w:rsidTr="000570FD">
        <w:tc>
          <w:tcPr>
            <w:tcW w:w="663" w:type="pct"/>
          </w:tcPr>
          <w:p w14:paraId="58B3FA96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Hrănitori căprioară</w:t>
            </w:r>
          </w:p>
        </w:tc>
        <w:tc>
          <w:tcPr>
            <w:tcW w:w="1172" w:type="pct"/>
          </w:tcPr>
          <w:p w14:paraId="0BA12775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47" w:type="pct"/>
          </w:tcPr>
          <w:p w14:paraId="40737A9C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29339AF9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3BCD164D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45DD6BA1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583" w:type="pct"/>
          </w:tcPr>
          <w:p w14:paraId="5A76C94B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7B0F64F3" w14:textId="77777777" w:rsidTr="000570FD">
        <w:tc>
          <w:tcPr>
            <w:tcW w:w="663" w:type="pct"/>
          </w:tcPr>
          <w:p w14:paraId="3667AF3A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Piețe de hrană mistreț</w:t>
            </w:r>
          </w:p>
        </w:tc>
        <w:tc>
          <w:tcPr>
            <w:tcW w:w="1172" w:type="pct"/>
          </w:tcPr>
          <w:p w14:paraId="42BA0ED9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47" w:type="pct"/>
          </w:tcPr>
          <w:p w14:paraId="76D87F4F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6A98E9CA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074DE066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51A65FC0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583" w:type="pct"/>
          </w:tcPr>
          <w:p w14:paraId="76B43984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2B7DA5F0" w14:textId="77777777" w:rsidTr="000570FD">
        <w:tc>
          <w:tcPr>
            <w:tcW w:w="663" w:type="pct"/>
          </w:tcPr>
          <w:p w14:paraId="2A72E093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lastRenderedPageBreak/>
              <w:t>Hrănitori fazani</w:t>
            </w:r>
          </w:p>
        </w:tc>
        <w:tc>
          <w:tcPr>
            <w:tcW w:w="1172" w:type="pct"/>
          </w:tcPr>
          <w:p w14:paraId="141E310F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47" w:type="pct"/>
          </w:tcPr>
          <w:p w14:paraId="654CD521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4F99342B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43734603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3851CC9D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583" w:type="pct"/>
          </w:tcPr>
          <w:p w14:paraId="35236F9D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4D41CDC6" w14:textId="77777777" w:rsidTr="000570FD">
        <w:tc>
          <w:tcPr>
            <w:tcW w:w="663" w:type="pct"/>
          </w:tcPr>
          <w:p w14:paraId="0E53C21B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Scăldători</w:t>
            </w:r>
          </w:p>
        </w:tc>
        <w:tc>
          <w:tcPr>
            <w:tcW w:w="1172" w:type="pct"/>
          </w:tcPr>
          <w:p w14:paraId="3E4A3816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47" w:type="pct"/>
          </w:tcPr>
          <w:p w14:paraId="40567943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5076CDF0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78C75EC7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138BFC65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583" w:type="pct"/>
          </w:tcPr>
          <w:p w14:paraId="7C5E6B28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4BBE15D8" w14:textId="77777777" w:rsidTr="000570FD">
        <w:tc>
          <w:tcPr>
            <w:tcW w:w="663" w:type="pct"/>
          </w:tcPr>
          <w:p w14:paraId="708002AA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Sărarii</w:t>
            </w:r>
          </w:p>
        </w:tc>
        <w:tc>
          <w:tcPr>
            <w:tcW w:w="1172" w:type="pct"/>
          </w:tcPr>
          <w:p w14:paraId="79F31683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47" w:type="pct"/>
          </w:tcPr>
          <w:p w14:paraId="7DB38903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6B9C27CE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60B00371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5B80FEC2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583" w:type="pct"/>
          </w:tcPr>
          <w:p w14:paraId="7EBA4A37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745DE0B2" w14:textId="77777777" w:rsidTr="000570FD">
        <w:tc>
          <w:tcPr>
            <w:tcW w:w="663" w:type="pct"/>
          </w:tcPr>
          <w:p w14:paraId="5658CEAB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Adăpători</w:t>
            </w:r>
          </w:p>
        </w:tc>
        <w:tc>
          <w:tcPr>
            <w:tcW w:w="1172" w:type="pct"/>
          </w:tcPr>
          <w:p w14:paraId="27FD4FBD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47" w:type="pct"/>
          </w:tcPr>
          <w:p w14:paraId="3BE8C26D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6B77B559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6A750ACB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272C0A81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583" w:type="pct"/>
          </w:tcPr>
          <w:p w14:paraId="5F9BBAE6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  <w:tr w:rsidR="00CD738A" w:rsidRPr="00CD738A" w14:paraId="272A2E88" w14:textId="77777777" w:rsidTr="000570FD">
        <w:tc>
          <w:tcPr>
            <w:tcW w:w="663" w:type="pct"/>
          </w:tcPr>
          <w:p w14:paraId="5081F005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 xml:space="preserve">Punct de tranșare </w:t>
            </w:r>
          </w:p>
        </w:tc>
        <w:tc>
          <w:tcPr>
            <w:tcW w:w="1172" w:type="pct"/>
          </w:tcPr>
          <w:p w14:paraId="23E1C443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47" w:type="pct"/>
          </w:tcPr>
          <w:p w14:paraId="27330D04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o-RO"/>
              </w:rPr>
            </w:pPr>
          </w:p>
        </w:tc>
        <w:tc>
          <w:tcPr>
            <w:tcW w:w="632" w:type="pct"/>
          </w:tcPr>
          <w:p w14:paraId="6C8721A6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1722DD49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651" w:type="pct"/>
          </w:tcPr>
          <w:p w14:paraId="2F8FF64A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  <w:tc>
          <w:tcPr>
            <w:tcW w:w="583" w:type="pct"/>
          </w:tcPr>
          <w:p w14:paraId="40E83446" w14:textId="77777777" w:rsidR="00CD738A" w:rsidRPr="00CD738A" w:rsidRDefault="00CD738A" w:rsidP="00CD738A">
            <w:pPr>
              <w:keepNext/>
              <w:spacing w:after="60"/>
              <w:outlineLvl w:val="2"/>
              <w:rPr>
                <w:rFonts w:ascii="Times New Roman" w:eastAsia="Times New Roman" w:hAnsi="Times New Roman" w:cs="Times New Roman"/>
                <w:sz w:val="26"/>
                <w:szCs w:val="26"/>
                <w:lang w:eastAsia="ro-RO"/>
              </w:rPr>
            </w:pPr>
          </w:p>
        </w:tc>
      </w:tr>
    </w:tbl>
    <w:p w14:paraId="74504BEA" w14:textId="77777777" w:rsidR="00CD738A" w:rsidRPr="00CD738A" w:rsidRDefault="00CD738A" w:rsidP="00CD73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before="28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5EC242" w14:textId="39C67D95" w:rsidR="00D70177" w:rsidRDefault="00CD738A" w:rsidP="00D70177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</w:pPr>
      <w:r w:rsidRPr="00CD738A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1</w:t>
      </w:r>
      <w:r w:rsidR="00D70177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9</w:t>
      </w:r>
      <w:r w:rsidRPr="00CD738A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.</w:t>
      </w:r>
      <w:r w:rsidRPr="00CD738A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ab/>
      </w:r>
      <w:bookmarkStart w:id="8" w:name="_Hlk191452289"/>
      <w:r w:rsidR="00D041E8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 xml:space="preserve">  </w:t>
      </w:r>
      <w:r w:rsidRPr="00CD738A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Analiza veniturilor preconizate</w:t>
      </w:r>
      <w:r w:rsidR="00D70177" w:rsidRPr="00CD738A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:</w:t>
      </w:r>
      <w:bookmarkEnd w:id="8"/>
    </w:p>
    <w:p w14:paraId="0D33BAD3" w14:textId="382E17CF" w:rsidR="00CD738A" w:rsidRPr="00CD738A" w:rsidRDefault="00D70177" w:rsidP="00D041E8">
      <w:pPr>
        <w:keepNext/>
        <w:tabs>
          <w:tab w:val="left" w:pos="567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val="it-IT" w:eastAsia="ro-RO"/>
        </w:rPr>
      </w:pPr>
      <w:r w:rsidRPr="00D70177">
        <w:rPr>
          <w:rFonts w:ascii="Times New Roman" w:eastAsia="Times New Roman" w:hAnsi="Times New Roman" w:cs="Times New Roman"/>
          <w:sz w:val="26"/>
          <w:szCs w:val="26"/>
          <w:lang w:eastAsia="ro-RO"/>
        </w:rPr>
        <w:t>19.1.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ab/>
      </w:r>
      <w:r w:rsidR="00D041E8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 xml:space="preserve">    </w:t>
      </w:r>
      <w:r w:rsidR="003F79D9" w:rsidRPr="003F79D9"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din </w:t>
      </w:r>
      <w:r>
        <w:rPr>
          <w:rFonts w:ascii="Times New Roman" w:eastAsia="Times New Roman" w:hAnsi="Times New Roman" w:cs="Times New Roman"/>
          <w:sz w:val="26"/>
          <w:szCs w:val="26"/>
          <w:lang w:eastAsia="ro-RO"/>
        </w:rPr>
        <w:t>c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>otizați</w:t>
      </w:r>
      <w:r w:rsidR="003F79D9">
        <w:rPr>
          <w:rFonts w:ascii="Times New Roman" w:eastAsia="Times New Roman" w:hAnsi="Times New Roman" w:cs="Times New Roman"/>
          <w:sz w:val="26"/>
          <w:szCs w:val="26"/>
          <w:lang w:eastAsia="ro-RO"/>
        </w:rPr>
        <w:t>ile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 membri</w:t>
      </w:r>
      <w:r w:rsidR="003F79D9">
        <w:rPr>
          <w:rFonts w:ascii="Times New Roman" w:eastAsia="Times New Roman" w:hAnsi="Times New Roman" w:cs="Times New Roman"/>
          <w:sz w:val="26"/>
          <w:szCs w:val="26"/>
          <w:lang w:eastAsia="ro-RO"/>
        </w:rPr>
        <w:t>lor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 vânători (</w:t>
      </w:r>
      <w:r w:rsidR="00CD738A" w:rsidRPr="00CD738A">
        <w:rPr>
          <w:rFonts w:ascii="Times New Roman" w:eastAsia="Times New Roman" w:hAnsi="Times New Roman" w:cs="Times New Roman"/>
          <w:i/>
          <w:iCs/>
          <w:sz w:val="26"/>
          <w:szCs w:val="26"/>
          <w:lang w:eastAsia="ro-RO"/>
        </w:rPr>
        <w:t>după caz</w:t>
      </w:r>
      <w:r w:rsidR="00CD738A" w:rsidRPr="00CD738A">
        <w:rPr>
          <w:rFonts w:ascii="Times New Roman" w:eastAsia="Times New Roman" w:hAnsi="Times New Roman" w:cs="Times New Roman"/>
          <w:sz w:val="26"/>
          <w:szCs w:val="26"/>
          <w:lang w:eastAsia="ro-RO"/>
        </w:rPr>
        <w:t>): __________lei</w:t>
      </w:r>
      <w:r w:rsidR="00D041E8">
        <w:rPr>
          <w:rFonts w:ascii="Times New Roman" w:eastAsia="Times New Roman" w:hAnsi="Times New Roman" w:cs="Times New Roman"/>
          <w:sz w:val="26"/>
          <w:szCs w:val="26"/>
          <w:lang w:eastAsia="ro-RO"/>
        </w:rPr>
        <w:t>;</w:t>
      </w:r>
    </w:p>
    <w:p w14:paraId="1492FB35" w14:textId="62C760CC" w:rsidR="00CD738A" w:rsidRPr="00D70177" w:rsidRDefault="003F79D9" w:rsidP="00D041E8">
      <w:pPr>
        <w:pStyle w:val="Listparagraf"/>
        <w:keepNext/>
        <w:numPr>
          <w:ilvl w:val="1"/>
          <w:numId w:val="34"/>
        </w:numPr>
        <w:tabs>
          <w:tab w:val="left" w:pos="851"/>
        </w:tabs>
        <w:spacing w:after="0" w:line="276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din </w:t>
      </w:r>
      <w:r w:rsidR="00D70177">
        <w:rPr>
          <w:rFonts w:ascii="Times New Roman" w:eastAsia="Times New Roman" w:hAnsi="Times New Roman" w:cs="Times New Roman"/>
          <w:sz w:val="26"/>
          <w:szCs w:val="26"/>
          <w:lang w:eastAsia="ro-RO"/>
        </w:rPr>
        <w:t>t</w:t>
      </w:r>
      <w:r w:rsidR="00CD738A" w:rsidRPr="00D70177">
        <w:rPr>
          <w:rFonts w:ascii="Times New Roman" w:eastAsia="Times New Roman" w:hAnsi="Times New Roman" w:cs="Times New Roman"/>
          <w:sz w:val="26"/>
          <w:szCs w:val="26"/>
          <w:lang w:eastAsia="ro-RO"/>
        </w:rPr>
        <w:t>urism cinegetic (</w:t>
      </w:r>
      <w:r w:rsidR="00CD738A" w:rsidRPr="00D70177">
        <w:rPr>
          <w:rFonts w:ascii="Times New Roman" w:eastAsia="Times New Roman" w:hAnsi="Times New Roman" w:cs="Times New Roman"/>
          <w:i/>
          <w:iCs/>
          <w:sz w:val="26"/>
          <w:szCs w:val="26"/>
          <w:lang w:eastAsia="ro-RO"/>
        </w:rPr>
        <w:t>după caz</w:t>
      </w:r>
      <w:r w:rsidR="00CD738A" w:rsidRPr="00D70177">
        <w:rPr>
          <w:rFonts w:ascii="Times New Roman" w:eastAsia="Times New Roman" w:hAnsi="Times New Roman" w:cs="Times New Roman"/>
          <w:sz w:val="26"/>
          <w:szCs w:val="26"/>
          <w:lang w:eastAsia="ro-RO"/>
        </w:rPr>
        <w:t>): __________lei</w:t>
      </w:r>
      <w:r w:rsidR="00D041E8">
        <w:rPr>
          <w:rFonts w:ascii="Times New Roman" w:eastAsia="Times New Roman" w:hAnsi="Times New Roman" w:cs="Times New Roman"/>
          <w:sz w:val="26"/>
          <w:szCs w:val="26"/>
          <w:lang w:eastAsia="ro-RO"/>
        </w:rPr>
        <w:t>;</w:t>
      </w:r>
    </w:p>
    <w:p w14:paraId="65BBEFD3" w14:textId="07006E3A" w:rsidR="00CD738A" w:rsidRDefault="003F79D9" w:rsidP="00D041E8">
      <w:pPr>
        <w:pStyle w:val="Listparagraf"/>
        <w:keepNext/>
        <w:numPr>
          <w:ilvl w:val="1"/>
          <w:numId w:val="34"/>
        </w:numPr>
        <w:tabs>
          <w:tab w:val="left" w:pos="851"/>
        </w:tabs>
        <w:spacing w:after="0" w:line="276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o-RO"/>
        </w:rPr>
        <w:t xml:space="preserve">din </w:t>
      </w:r>
      <w:r w:rsidR="00D70177">
        <w:rPr>
          <w:rFonts w:ascii="Times New Roman" w:eastAsia="Times New Roman" w:hAnsi="Times New Roman" w:cs="Times New Roman"/>
          <w:sz w:val="26"/>
          <w:szCs w:val="26"/>
          <w:lang w:eastAsia="ro-RO"/>
        </w:rPr>
        <w:t>c</w:t>
      </w:r>
      <w:r w:rsidR="00CD738A" w:rsidRPr="00D70177">
        <w:rPr>
          <w:rFonts w:ascii="Times New Roman" w:eastAsia="Times New Roman" w:hAnsi="Times New Roman" w:cs="Times New Roman"/>
          <w:sz w:val="26"/>
          <w:szCs w:val="26"/>
          <w:lang w:eastAsia="ro-RO"/>
        </w:rPr>
        <w:t>omercializarea permiselor de vânătoare: __________lei</w:t>
      </w:r>
      <w:r w:rsidR="00D041E8">
        <w:rPr>
          <w:rFonts w:ascii="Times New Roman" w:eastAsia="Times New Roman" w:hAnsi="Times New Roman" w:cs="Times New Roman"/>
          <w:sz w:val="26"/>
          <w:szCs w:val="26"/>
          <w:lang w:eastAsia="ro-RO"/>
        </w:rPr>
        <w:t>;</w:t>
      </w:r>
    </w:p>
    <w:p w14:paraId="75EC6E1B" w14:textId="7F4FF367" w:rsidR="00CD738A" w:rsidRPr="00D70177" w:rsidRDefault="00D70177" w:rsidP="00D041E8">
      <w:pPr>
        <w:pStyle w:val="Listparagraf"/>
        <w:keepNext/>
        <w:numPr>
          <w:ilvl w:val="1"/>
          <w:numId w:val="34"/>
        </w:numPr>
        <w:tabs>
          <w:tab w:val="left" w:pos="851"/>
        </w:tabs>
        <w:spacing w:after="0" w:line="276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  <w:lang w:eastAsia="ro-RO"/>
        </w:rPr>
        <w:t>a</w:t>
      </w:r>
      <w:r w:rsidR="00CD738A" w:rsidRPr="00D70177">
        <w:rPr>
          <w:rFonts w:ascii="Times New Roman" w:hAnsi="Times New Roman" w:cs="Times New Roman"/>
          <w:sz w:val="26"/>
          <w:szCs w:val="26"/>
          <w:lang w:eastAsia="ro-RO"/>
        </w:rPr>
        <w:t>lte activități ce țin de domeniu cinegetic</w:t>
      </w:r>
      <w:r w:rsidR="00CD738A" w:rsidRPr="00D70177">
        <w:rPr>
          <w:rFonts w:ascii="Times New Roman" w:hAnsi="Times New Roman" w:cs="Times New Roman"/>
          <w:sz w:val="26"/>
          <w:szCs w:val="26"/>
        </w:rPr>
        <w:t>: __________lei.</w:t>
      </w:r>
    </w:p>
    <w:p w14:paraId="6937A0FB" w14:textId="369157A0" w:rsidR="00D041E8" w:rsidRPr="00D041E8" w:rsidRDefault="00D041E8" w:rsidP="00D041E8">
      <w:pPr>
        <w:pStyle w:val="Listparagraf"/>
        <w:keepNext/>
        <w:numPr>
          <w:ilvl w:val="0"/>
          <w:numId w:val="34"/>
        </w:numPr>
        <w:tabs>
          <w:tab w:val="left" w:pos="709"/>
        </w:tabs>
        <w:spacing w:after="0" w:line="276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 xml:space="preserve">  </w:t>
      </w:r>
      <w:r w:rsidRPr="00CD738A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 xml:space="preserve">Analiza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>cheltuielilor</w:t>
      </w:r>
      <w:r w:rsidRPr="00CD738A"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  <w:t xml:space="preserve"> preconizate:</w:t>
      </w:r>
    </w:p>
    <w:p w14:paraId="0A48F6B3" w14:textId="5D6CCB37" w:rsidR="00CD738A" w:rsidRPr="00D041E8" w:rsidRDefault="003F79D9" w:rsidP="00D041E8">
      <w:pPr>
        <w:pStyle w:val="Listparagraf"/>
        <w:keepNext/>
        <w:numPr>
          <w:ilvl w:val="0"/>
          <w:numId w:val="34"/>
        </w:numPr>
        <w:tabs>
          <w:tab w:val="left" w:pos="851"/>
        </w:tabs>
        <w:spacing w:after="0" w:line="276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</w:rPr>
        <w:t xml:space="preserve">din </w:t>
      </w:r>
      <w:r w:rsidR="00D041E8">
        <w:rPr>
          <w:rFonts w:ascii="Times New Roman" w:hAnsi="Times New Roman" w:cs="Times New Roman"/>
          <w:sz w:val="26"/>
          <w:szCs w:val="26"/>
        </w:rPr>
        <w:t xml:space="preserve">plata </w:t>
      </w:r>
      <w:r w:rsidR="00CD738A" w:rsidRPr="00D041E8">
        <w:rPr>
          <w:rFonts w:ascii="Times New Roman" w:hAnsi="Times New Roman" w:cs="Times New Roman"/>
          <w:sz w:val="26"/>
          <w:szCs w:val="26"/>
        </w:rPr>
        <w:t>p</w:t>
      </w:r>
      <w:r w:rsidR="00D041E8">
        <w:rPr>
          <w:rFonts w:ascii="Times New Roman" w:hAnsi="Times New Roman" w:cs="Times New Roman"/>
          <w:sz w:val="26"/>
          <w:szCs w:val="26"/>
        </w:rPr>
        <w:t>entru</w:t>
      </w:r>
      <w:r w:rsidR="00CD738A" w:rsidRPr="00D041E8">
        <w:rPr>
          <w:rFonts w:ascii="Times New Roman" w:hAnsi="Times New Roman" w:cs="Times New Roman"/>
          <w:sz w:val="26"/>
          <w:szCs w:val="26"/>
        </w:rPr>
        <w:t xml:space="preserve"> folosința fondului cinegetic</w:t>
      </w:r>
      <w:r w:rsidR="00D041E8" w:rsidRPr="00D70177">
        <w:rPr>
          <w:rFonts w:ascii="Times New Roman" w:hAnsi="Times New Roman" w:cs="Times New Roman"/>
          <w:sz w:val="26"/>
          <w:szCs w:val="26"/>
        </w:rPr>
        <w:t>:</w:t>
      </w:r>
      <w:r w:rsidR="00D041E8">
        <w:rPr>
          <w:rFonts w:ascii="Times New Roman" w:hAnsi="Times New Roman" w:cs="Times New Roman"/>
          <w:sz w:val="26"/>
          <w:szCs w:val="26"/>
        </w:rPr>
        <w:t xml:space="preserve"> __________lei</w:t>
      </w:r>
      <w:r w:rsidR="00D041E8">
        <w:rPr>
          <w:rFonts w:ascii="Times New Roman" w:eastAsia="Times New Roman" w:hAnsi="Times New Roman" w:cs="Times New Roman"/>
          <w:sz w:val="26"/>
          <w:szCs w:val="26"/>
          <w:lang w:eastAsia="ro-RO"/>
        </w:rPr>
        <w:t>;</w:t>
      </w:r>
    </w:p>
    <w:p w14:paraId="2C2CF24B" w14:textId="16CC84B6" w:rsidR="00CD738A" w:rsidRPr="00CD738A" w:rsidRDefault="003F79D9" w:rsidP="00D70177">
      <w:pPr>
        <w:numPr>
          <w:ilvl w:val="1"/>
          <w:numId w:val="34"/>
        </w:numPr>
        <w:tabs>
          <w:tab w:val="left" w:pos="851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</w:rPr>
        <w:t xml:space="preserve">din </w:t>
      </w:r>
      <w:r w:rsidR="00D041E8">
        <w:rPr>
          <w:rFonts w:ascii="Times New Roman" w:hAnsi="Times New Roman" w:cs="Times New Roman"/>
          <w:sz w:val="26"/>
          <w:szCs w:val="26"/>
        </w:rPr>
        <w:t>f</w:t>
      </w:r>
      <w:r w:rsidR="00CD738A" w:rsidRPr="00CD738A">
        <w:rPr>
          <w:rFonts w:ascii="Times New Roman" w:hAnsi="Times New Roman" w:cs="Times New Roman"/>
          <w:sz w:val="26"/>
          <w:szCs w:val="26"/>
        </w:rPr>
        <w:t>ondul de salarizare: __________lei</w:t>
      </w:r>
      <w:r w:rsidR="00D041E8">
        <w:rPr>
          <w:rFonts w:ascii="Times New Roman" w:eastAsia="Times New Roman" w:hAnsi="Times New Roman" w:cs="Times New Roman"/>
          <w:sz w:val="26"/>
          <w:szCs w:val="26"/>
          <w:lang w:eastAsia="ro-RO"/>
        </w:rPr>
        <w:t>;</w:t>
      </w:r>
    </w:p>
    <w:p w14:paraId="6DA24F0A" w14:textId="265F164F" w:rsidR="00CD738A" w:rsidRPr="00CD738A" w:rsidRDefault="003F79D9" w:rsidP="00D70177">
      <w:pPr>
        <w:numPr>
          <w:ilvl w:val="1"/>
          <w:numId w:val="34"/>
        </w:numPr>
        <w:tabs>
          <w:tab w:val="left" w:pos="851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</w:rPr>
        <w:t xml:space="preserve">din </w:t>
      </w:r>
      <w:r w:rsidR="00D041E8">
        <w:rPr>
          <w:rFonts w:ascii="Times New Roman" w:hAnsi="Times New Roman" w:cs="Times New Roman"/>
          <w:sz w:val="26"/>
          <w:szCs w:val="26"/>
        </w:rPr>
        <w:t>construcția i</w:t>
      </w:r>
      <w:r w:rsidR="00CD738A" w:rsidRPr="00CD738A">
        <w:rPr>
          <w:rFonts w:ascii="Times New Roman" w:hAnsi="Times New Roman" w:cs="Times New Roman"/>
          <w:sz w:val="26"/>
          <w:szCs w:val="26"/>
        </w:rPr>
        <w:t>nstalații</w:t>
      </w:r>
      <w:r w:rsidR="00D041E8">
        <w:rPr>
          <w:rFonts w:ascii="Times New Roman" w:hAnsi="Times New Roman" w:cs="Times New Roman"/>
          <w:sz w:val="26"/>
          <w:szCs w:val="26"/>
        </w:rPr>
        <w:t>lor și amenajărilor</w:t>
      </w:r>
      <w:r w:rsidR="00CD738A" w:rsidRPr="00CD738A">
        <w:rPr>
          <w:rFonts w:ascii="Times New Roman" w:hAnsi="Times New Roman" w:cs="Times New Roman"/>
          <w:sz w:val="26"/>
          <w:szCs w:val="26"/>
        </w:rPr>
        <w:t xml:space="preserve"> cinegetice: __________ lei</w:t>
      </w:r>
      <w:r w:rsidR="00D041E8">
        <w:rPr>
          <w:rFonts w:ascii="Times New Roman" w:eastAsia="Times New Roman" w:hAnsi="Times New Roman" w:cs="Times New Roman"/>
          <w:sz w:val="26"/>
          <w:szCs w:val="26"/>
          <w:lang w:eastAsia="ro-RO"/>
        </w:rPr>
        <w:t>;</w:t>
      </w:r>
    </w:p>
    <w:p w14:paraId="06BF1F6F" w14:textId="65162917" w:rsidR="00CD738A" w:rsidRPr="00CD738A" w:rsidRDefault="00D041E8" w:rsidP="00D70177">
      <w:pPr>
        <w:numPr>
          <w:ilvl w:val="1"/>
          <w:numId w:val="34"/>
        </w:numPr>
        <w:tabs>
          <w:tab w:val="left" w:pos="851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 w:rsidR="00CD738A" w:rsidRPr="00CD738A">
        <w:rPr>
          <w:rFonts w:ascii="Times New Roman" w:hAnsi="Times New Roman" w:cs="Times New Roman"/>
          <w:sz w:val="26"/>
          <w:szCs w:val="26"/>
        </w:rPr>
        <w:t>lte cheltuieli: __________lei.</w:t>
      </w:r>
    </w:p>
    <w:p w14:paraId="54E85337" w14:textId="29D55FEE" w:rsidR="00CD738A" w:rsidRDefault="00CD738A" w:rsidP="00D70177">
      <w:pPr>
        <w:numPr>
          <w:ilvl w:val="0"/>
          <w:numId w:val="34"/>
        </w:numPr>
        <w:ind w:left="0" w:firstLine="0"/>
        <w:rPr>
          <w:rFonts w:ascii="Times New Roman" w:hAnsi="Times New Roman" w:cs="Times New Roman"/>
          <w:b/>
          <w:bCs/>
          <w:sz w:val="26"/>
          <w:szCs w:val="26"/>
          <w:lang w:eastAsia="ro-RO"/>
        </w:rPr>
      </w:pPr>
      <w:r w:rsidRPr="00CD738A">
        <w:rPr>
          <w:rFonts w:ascii="Times New Roman" w:hAnsi="Times New Roman" w:cs="Times New Roman"/>
          <w:sz w:val="26"/>
          <w:szCs w:val="26"/>
          <w:lang w:eastAsia="ro-RO"/>
        </w:rPr>
        <w:t>Culturi</w:t>
      </w:r>
      <w:r w:rsidR="003F79D9">
        <w:rPr>
          <w:rFonts w:ascii="Times New Roman" w:hAnsi="Times New Roman" w:cs="Times New Roman"/>
          <w:sz w:val="26"/>
          <w:szCs w:val="26"/>
          <w:lang w:eastAsia="ro-RO"/>
        </w:rPr>
        <w:t>le agricole</w:t>
      </w:r>
      <w:r w:rsidRPr="00CD738A">
        <w:rPr>
          <w:rFonts w:ascii="Times New Roman" w:hAnsi="Times New Roman" w:cs="Times New Roman"/>
          <w:sz w:val="26"/>
          <w:szCs w:val="26"/>
          <w:lang w:eastAsia="ro-RO"/>
        </w:rPr>
        <w:t xml:space="preserve"> destinate pentru hrana exemplarelor din speciile de faună de interes cinegetic, preconizate pentru perioada </w:t>
      </w:r>
      <w:r w:rsidR="003F79D9">
        <w:rPr>
          <w:rFonts w:ascii="Times New Roman" w:hAnsi="Times New Roman" w:cs="Times New Roman"/>
          <w:sz w:val="26"/>
          <w:szCs w:val="26"/>
          <w:lang w:eastAsia="ro-RO"/>
        </w:rPr>
        <w:t>următorilor 5 ani,</w:t>
      </w:r>
      <w:r w:rsidR="006A6BBD" w:rsidRPr="006A6BBD">
        <w:rPr>
          <w:rFonts w:ascii="Times New Roman" w:hAnsi="Times New Roman" w:cs="Times New Roman"/>
          <w:sz w:val="26"/>
          <w:szCs w:val="26"/>
          <w:lang w:eastAsia="ro-RO"/>
        </w:rPr>
        <w:t xml:space="preserve"> se vor prezenta conform tabelei nr.</w:t>
      </w:r>
      <w:r w:rsidR="006A6BBD">
        <w:rPr>
          <w:rFonts w:ascii="Times New Roman" w:hAnsi="Times New Roman" w:cs="Times New Roman"/>
          <w:b/>
          <w:bCs/>
          <w:sz w:val="26"/>
          <w:szCs w:val="26"/>
          <w:lang w:eastAsia="ro-RO"/>
        </w:rPr>
        <w:t xml:space="preserve"> </w:t>
      </w:r>
      <w:r w:rsidR="006A6BBD" w:rsidRPr="006A6BBD">
        <w:rPr>
          <w:rFonts w:ascii="Times New Roman" w:hAnsi="Times New Roman" w:cs="Times New Roman"/>
          <w:sz w:val="26"/>
          <w:szCs w:val="26"/>
          <w:lang w:eastAsia="ro-RO"/>
        </w:rPr>
        <w:t>7</w:t>
      </w:r>
      <w:r w:rsidRPr="00CD738A">
        <w:rPr>
          <w:rFonts w:ascii="Times New Roman" w:hAnsi="Times New Roman" w:cs="Times New Roman"/>
          <w:sz w:val="26"/>
          <w:szCs w:val="26"/>
          <w:lang w:eastAsia="ro-RO"/>
        </w:rPr>
        <w:t>.</w:t>
      </w:r>
    </w:p>
    <w:p w14:paraId="4CA47DAD" w14:textId="47EFB249" w:rsidR="006A6BBD" w:rsidRPr="00CD738A" w:rsidRDefault="006A6BBD" w:rsidP="006A6BBD">
      <w:pPr>
        <w:jc w:val="right"/>
        <w:rPr>
          <w:rFonts w:ascii="Times New Roman" w:hAnsi="Times New Roman" w:cs="Times New Roman"/>
          <w:sz w:val="26"/>
          <w:szCs w:val="26"/>
          <w:lang w:eastAsia="ro-RO"/>
        </w:rPr>
      </w:pPr>
      <w:r w:rsidRPr="006A6BBD">
        <w:rPr>
          <w:rFonts w:ascii="Times New Roman" w:hAnsi="Times New Roman" w:cs="Times New Roman"/>
          <w:sz w:val="26"/>
          <w:szCs w:val="26"/>
          <w:lang w:eastAsia="ro-RO"/>
        </w:rPr>
        <w:t>Tabela nr. 7</w:t>
      </w:r>
    </w:p>
    <w:tbl>
      <w:tblPr>
        <w:tblStyle w:val="Tabelgril"/>
        <w:tblW w:w="5000" w:type="pct"/>
        <w:tblLook w:val="0000" w:firstRow="0" w:lastRow="0" w:firstColumn="0" w:lastColumn="0" w:noHBand="0" w:noVBand="0"/>
      </w:tblPr>
      <w:tblGrid>
        <w:gridCol w:w="1956"/>
        <w:gridCol w:w="1259"/>
        <w:gridCol w:w="1019"/>
        <w:gridCol w:w="728"/>
        <w:gridCol w:w="872"/>
        <w:gridCol w:w="1019"/>
        <w:gridCol w:w="1168"/>
        <w:gridCol w:w="920"/>
        <w:gridCol w:w="971"/>
      </w:tblGrid>
      <w:tr w:rsidR="00CD738A" w:rsidRPr="00CD738A" w14:paraId="06FCF598" w14:textId="77777777" w:rsidTr="00534127">
        <w:trPr>
          <w:trHeight w:val="229"/>
        </w:trPr>
        <w:tc>
          <w:tcPr>
            <w:tcW w:w="987" w:type="pct"/>
            <w:vMerge w:val="restart"/>
          </w:tcPr>
          <w:p w14:paraId="6FCD4569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</w:p>
          <w:p w14:paraId="30ECC495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  <w:t>Perioada de referință</w:t>
            </w:r>
          </w:p>
        </w:tc>
        <w:tc>
          <w:tcPr>
            <w:tcW w:w="3059" w:type="pct"/>
            <w:gridSpan w:val="6"/>
          </w:tcPr>
          <w:p w14:paraId="063E504A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  <w:t xml:space="preserve">Culturi </w:t>
            </w:r>
          </w:p>
        </w:tc>
        <w:tc>
          <w:tcPr>
            <w:tcW w:w="464" w:type="pct"/>
          </w:tcPr>
          <w:p w14:paraId="1F9AD74A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</w:p>
        </w:tc>
        <w:tc>
          <w:tcPr>
            <w:tcW w:w="490" w:type="pct"/>
          </w:tcPr>
          <w:p w14:paraId="1241F266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</w:p>
        </w:tc>
      </w:tr>
      <w:tr w:rsidR="00CD738A" w:rsidRPr="00CD738A" w14:paraId="2941D2EE" w14:textId="77777777" w:rsidTr="00534127">
        <w:trPr>
          <w:trHeight w:val="142"/>
        </w:trPr>
        <w:tc>
          <w:tcPr>
            <w:tcW w:w="987" w:type="pct"/>
            <w:vMerge/>
          </w:tcPr>
          <w:p w14:paraId="31668716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</w:p>
        </w:tc>
        <w:tc>
          <w:tcPr>
            <w:tcW w:w="635" w:type="pct"/>
          </w:tcPr>
          <w:p w14:paraId="455919AE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  <w:t>Lucernă (ha)</w:t>
            </w:r>
          </w:p>
        </w:tc>
        <w:tc>
          <w:tcPr>
            <w:tcW w:w="514" w:type="pct"/>
          </w:tcPr>
          <w:p w14:paraId="063AF504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  <w:t>Trifoi (ha)</w:t>
            </w:r>
          </w:p>
        </w:tc>
        <w:tc>
          <w:tcPr>
            <w:tcW w:w="367" w:type="pct"/>
          </w:tcPr>
          <w:p w14:paraId="1ED654E6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  <w:t>Fân (ha)</w:t>
            </w:r>
          </w:p>
        </w:tc>
        <w:tc>
          <w:tcPr>
            <w:tcW w:w="440" w:type="pct"/>
          </w:tcPr>
          <w:p w14:paraId="1F83C91C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  <w:t>Napi (ha)</w:t>
            </w:r>
          </w:p>
        </w:tc>
        <w:tc>
          <w:tcPr>
            <w:tcW w:w="514" w:type="pct"/>
          </w:tcPr>
          <w:p w14:paraId="1DC6EA93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  <w:t>Sfeclă (ha)</w:t>
            </w:r>
          </w:p>
        </w:tc>
        <w:tc>
          <w:tcPr>
            <w:tcW w:w="589" w:type="pct"/>
          </w:tcPr>
          <w:p w14:paraId="7321D41A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  <w:t>Porumb (ha)</w:t>
            </w:r>
          </w:p>
        </w:tc>
        <w:tc>
          <w:tcPr>
            <w:tcW w:w="464" w:type="pct"/>
          </w:tcPr>
          <w:p w14:paraId="73D2ED51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  <w:t>Grâu (ha)</w:t>
            </w:r>
          </w:p>
        </w:tc>
        <w:tc>
          <w:tcPr>
            <w:tcW w:w="490" w:type="pct"/>
          </w:tcPr>
          <w:p w14:paraId="7DE730A3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o-RO"/>
              </w:rPr>
              <w:t>Total cheltuieli (lei)</w:t>
            </w:r>
          </w:p>
        </w:tc>
      </w:tr>
      <w:tr w:rsidR="00CD738A" w:rsidRPr="00CD738A" w14:paraId="6469363A" w14:textId="77777777" w:rsidTr="00534127">
        <w:trPr>
          <w:trHeight w:val="235"/>
        </w:trPr>
        <w:tc>
          <w:tcPr>
            <w:tcW w:w="987" w:type="pct"/>
          </w:tcPr>
          <w:p w14:paraId="5D45B5B9" w14:textId="77777777" w:rsidR="00CD738A" w:rsidRPr="00CD738A" w:rsidRDefault="00CD738A" w:rsidP="00CD738A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20__ - 20__</w:t>
            </w:r>
          </w:p>
        </w:tc>
        <w:tc>
          <w:tcPr>
            <w:tcW w:w="635" w:type="pct"/>
          </w:tcPr>
          <w:p w14:paraId="56595C10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14" w:type="pct"/>
          </w:tcPr>
          <w:p w14:paraId="3D2DB432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367" w:type="pct"/>
          </w:tcPr>
          <w:p w14:paraId="1D66A899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40" w:type="pct"/>
          </w:tcPr>
          <w:p w14:paraId="065EC589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14" w:type="pct"/>
          </w:tcPr>
          <w:p w14:paraId="7CCCC4F9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89" w:type="pct"/>
          </w:tcPr>
          <w:p w14:paraId="56AD8B1A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64" w:type="pct"/>
          </w:tcPr>
          <w:p w14:paraId="5ABE4E05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90" w:type="pct"/>
          </w:tcPr>
          <w:p w14:paraId="51C3ED08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</w:tr>
      <w:tr w:rsidR="00CD738A" w:rsidRPr="00CD738A" w14:paraId="7D209C10" w14:textId="77777777" w:rsidTr="00534127">
        <w:trPr>
          <w:trHeight w:val="229"/>
        </w:trPr>
        <w:tc>
          <w:tcPr>
            <w:tcW w:w="987" w:type="pct"/>
          </w:tcPr>
          <w:p w14:paraId="3352459C" w14:textId="77777777" w:rsidR="00CD738A" w:rsidRPr="00CD738A" w:rsidRDefault="00CD738A" w:rsidP="00CD738A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20__ - 20__</w:t>
            </w:r>
          </w:p>
        </w:tc>
        <w:tc>
          <w:tcPr>
            <w:tcW w:w="635" w:type="pct"/>
          </w:tcPr>
          <w:p w14:paraId="764532C8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14" w:type="pct"/>
          </w:tcPr>
          <w:p w14:paraId="57BA1CF0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367" w:type="pct"/>
          </w:tcPr>
          <w:p w14:paraId="19F50DD0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40" w:type="pct"/>
          </w:tcPr>
          <w:p w14:paraId="691FAA3E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14" w:type="pct"/>
          </w:tcPr>
          <w:p w14:paraId="7ED309E0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89" w:type="pct"/>
          </w:tcPr>
          <w:p w14:paraId="012ED229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64" w:type="pct"/>
          </w:tcPr>
          <w:p w14:paraId="7C412510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90" w:type="pct"/>
          </w:tcPr>
          <w:p w14:paraId="6A37E387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</w:tr>
      <w:tr w:rsidR="00CD738A" w:rsidRPr="00CD738A" w14:paraId="776C447F" w14:textId="77777777" w:rsidTr="00534127">
        <w:trPr>
          <w:trHeight w:val="229"/>
        </w:trPr>
        <w:tc>
          <w:tcPr>
            <w:tcW w:w="987" w:type="pct"/>
          </w:tcPr>
          <w:p w14:paraId="671012D6" w14:textId="77777777" w:rsidR="00CD738A" w:rsidRPr="00CD738A" w:rsidRDefault="00CD738A" w:rsidP="00CD738A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20__ - 20__</w:t>
            </w:r>
          </w:p>
        </w:tc>
        <w:tc>
          <w:tcPr>
            <w:tcW w:w="635" w:type="pct"/>
          </w:tcPr>
          <w:p w14:paraId="6EAF93DA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14" w:type="pct"/>
          </w:tcPr>
          <w:p w14:paraId="60C7F28D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367" w:type="pct"/>
          </w:tcPr>
          <w:p w14:paraId="71B0FBD6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40" w:type="pct"/>
          </w:tcPr>
          <w:p w14:paraId="2DBA412C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14" w:type="pct"/>
          </w:tcPr>
          <w:p w14:paraId="5D62F559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89" w:type="pct"/>
          </w:tcPr>
          <w:p w14:paraId="386B324C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64" w:type="pct"/>
          </w:tcPr>
          <w:p w14:paraId="037554B8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90" w:type="pct"/>
          </w:tcPr>
          <w:p w14:paraId="473FD8C8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</w:tr>
      <w:tr w:rsidR="00CD738A" w:rsidRPr="00CD738A" w14:paraId="17DA6109" w14:textId="77777777" w:rsidTr="00534127">
        <w:trPr>
          <w:trHeight w:val="229"/>
        </w:trPr>
        <w:tc>
          <w:tcPr>
            <w:tcW w:w="987" w:type="pct"/>
          </w:tcPr>
          <w:p w14:paraId="0F8CC628" w14:textId="77777777" w:rsidR="00CD738A" w:rsidRPr="00CD738A" w:rsidRDefault="00CD738A" w:rsidP="00CD738A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...</w:t>
            </w:r>
          </w:p>
        </w:tc>
        <w:tc>
          <w:tcPr>
            <w:tcW w:w="635" w:type="pct"/>
          </w:tcPr>
          <w:p w14:paraId="269AB67D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14" w:type="pct"/>
          </w:tcPr>
          <w:p w14:paraId="1857979A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367" w:type="pct"/>
          </w:tcPr>
          <w:p w14:paraId="735FBFA4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40" w:type="pct"/>
          </w:tcPr>
          <w:p w14:paraId="3B47E878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14" w:type="pct"/>
          </w:tcPr>
          <w:p w14:paraId="50AE2107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89" w:type="pct"/>
          </w:tcPr>
          <w:p w14:paraId="4335F6CA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64" w:type="pct"/>
          </w:tcPr>
          <w:p w14:paraId="084976C8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90" w:type="pct"/>
          </w:tcPr>
          <w:p w14:paraId="055E9081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</w:tr>
      <w:tr w:rsidR="00CD738A" w:rsidRPr="00CD738A" w14:paraId="4EF87062" w14:textId="77777777" w:rsidTr="00534127">
        <w:trPr>
          <w:trHeight w:val="229"/>
        </w:trPr>
        <w:tc>
          <w:tcPr>
            <w:tcW w:w="987" w:type="pct"/>
          </w:tcPr>
          <w:p w14:paraId="2FC94447" w14:textId="77777777" w:rsidR="00CD738A" w:rsidRPr="00CD738A" w:rsidRDefault="00CD738A" w:rsidP="00CD738A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...</w:t>
            </w:r>
          </w:p>
        </w:tc>
        <w:tc>
          <w:tcPr>
            <w:tcW w:w="635" w:type="pct"/>
          </w:tcPr>
          <w:p w14:paraId="574D1F80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14" w:type="pct"/>
          </w:tcPr>
          <w:p w14:paraId="44BE44D2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367" w:type="pct"/>
          </w:tcPr>
          <w:p w14:paraId="52630587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40" w:type="pct"/>
          </w:tcPr>
          <w:p w14:paraId="3BD7F2B2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14" w:type="pct"/>
          </w:tcPr>
          <w:p w14:paraId="66866AA8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589" w:type="pct"/>
          </w:tcPr>
          <w:p w14:paraId="4DB6A09F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64" w:type="pct"/>
          </w:tcPr>
          <w:p w14:paraId="723CDBAF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  <w:tc>
          <w:tcPr>
            <w:tcW w:w="490" w:type="pct"/>
          </w:tcPr>
          <w:p w14:paraId="23C4C64E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sz w:val="26"/>
                <w:szCs w:val="26"/>
                <w:lang w:eastAsia="ro-RO"/>
              </w:rPr>
            </w:pPr>
          </w:p>
        </w:tc>
      </w:tr>
    </w:tbl>
    <w:p w14:paraId="17C274CF" w14:textId="77777777" w:rsidR="005948D0" w:rsidRPr="00CD738A" w:rsidRDefault="005948D0" w:rsidP="00CD738A">
      <w:pPr>
        <w:rPr>
          <w:rFonts w:ascii="Times New Roman" w:hAnsi="Times New Roman" w:cs="Times New Roman"/>
          <w:b/>
          <w:bCs/>
          <w:sz w:val="26"/>
          <w:szCs w:val="26"/>
          <w:lang w:eastAsia="ro-RO"/>
        </w:rPr>
      </w:pPr>
    </w:p>
    <w:p w14:paraId="74C3BB40" w14:textId="096F66DC" w:rsidR="00CD738A" w:rsidRDefault="00CD738A" w:rsidP="006A6BBD">
      <w:pPr>
        <w:numPr>
          <w:ilvl w:val="0"/>
          <w:numId w:val="34"/>
        </w:numPr>
        <w:ind w:left="0" w:firstLine="0"/>
        <w:contextualSpacing/>
        <w:jc w:val="both"/>
        <w:rPr>
          <w:rFonts w:ascii="Times New Roman" w:hAnsi="Times New Roman" w:cs="Times New Roman"/>
          <w:sz w:val="26"/>
          <w:szCs w:val="26"/>
          <w:lang w:eastAsia="ro-RO"/>
        </w:rPr>
      </w:pPr>
      <w:r w:rsidRPr="00CD738A">
        <w:rPr>
          <w:rFonts w:ascii="Times New Roman" w:hAnsi="Times New Roman" w:cs="Times New Roman"/>
          <w:sz w:val="26"/>
          <w:szCs w:val="26"/>
          <w:lang w:eastAsia="ro-RO"/>
        </w:rPr>
        <w:t>Popular</w:t>
      </w:r>
      <w:r w:rsidR="006A6BBD" w:rsidRPr="006A6BBD">
        <w:rPr>
          <w:rFonts w:ascii="Times New Roman" w:hAnsi="Times New Roman" w:cs="Times New Roman"/>
          <w:sz w:val="26"/>
          <w:szCs w:val="26"/>
          <w:lang w:eastAsia="ro-RO"/>
        </w:rPr>
        <w:t xml:space="preserve">ea și/sau </w:t>
      </w:r>
      <w:r w:rsidR="00D041E8" w:rsidRPr="006A6BBD">
        <w:rPr>
          <w:rFonts w:ascii="Times New Roman" w:hAnsi="Times New Roman" w:cs="Times New Roman"/>
          <w:sz w:val="26"/>
          <w:szCs w:val="26"/>
          <w:lang w:eastAsia="ro-RO"/>
        </w:rPr>
        <w:t>repopulări</w:t>
      </w:r>
      <w:r w:rsidRPr="00CD738A">
        <w:rPr>
          <w:rFonts w:ascii="Times New Roman" w:hAnsi="Times New Roman" w:cs="Times New Roman"/>
          <w:sz w:val="26"/>
          <w:szCs w:val="26"/>
          <w:lang w:eastAsia="ro-RO"/>
        </w:rPr>
        <w:t xml:space="preserve"> </w:t>
      </w:r>
      <w:r w:rsidR="006A6BBD">
        <w:rPr>
          <w:rFonts w:ascii="Times New Roman" w:hAnsi="Times New Roman" w:cs="Times New Roman"/>
          <w:sz w:val="26"/>
          <w:szCs w:val="26"/>
          <w:lang w:eastAsia="ro-RO"/>
        </w:rPr>
        <w:t xml:space="preserve">fondului cinegetic </w:t>
      </w:r>
      <w:r w:rsidRPr="00CD738A">
        <w:rPr>
          <w:rFonts w:ascii="Times New Roman" w:hAnsi="Times New Roman" w:cs="Times New Roman"/>
          <w:sz w:val="26"/>
          <w:szCs w:val="26"/>
          <w:lang w:eastAsia="ro-RO"/>
        </w:rPr>
        <w:t>cu specii de interes cinegetic</w:t>
      </w:r>
      <w:r w:rsidR="006A6BBD">
        <w:rPr>
          <w:rFonts w:ascii="Times New Roman" w:hAnsi="Times New Roman" w:cs="Times New Roman"/>
          <w:sz w:val="26"/>
          <w:szCs w:val="26"/>
          <w:lang w:eastAsia="ro-RO"/>
        </w:rPr>
        <w:t>,</w:t>
      </w:r>
      <w:r w:rsidR="006A6BBD" w:rsidRPr="006A6BBD">
        <w:rPr>
          <w:rFonts w:ascii="Times New Roman" w:hAnsi="Times New Roman" w:cs="Times New Roman"/>
          <w:sz w:val="26"/>
          <w:szCs w:val="26"/>
          <w:lang w:eastAsia="ro-RO"/>
        </w:rPr>
        <w:t xml:space="preserve"> se va prezenta conform tabelei nr. 8</w:t>
      </w:r>
      <w:r w:rsidR="00D041E8" w:rsidRPr="006A6BBD">
        <w:rPr>
          <w:rFonts w:ascii="Times New Roman" w:hAnsi="Times New Roman" w:cs="Times New Roman"/>
          <w:sz w:val="26"/>
          <w:szCs w:val="26"/>
          <w:lang w:eastAsia="ro-RO"/>
        </w:rPr>
        <w:t>.</w:t>
      </w:r>
    </w:p>
    <w:p w14:paraId="4B90ECB4" w14:textId="4FBC0CBC" w:rsidR="006A6BBD" w:rsidRPr="00CD738A" w:rsidRDefault="006A6BBD" w:rsidP="006A6BBD">
      <w:pPr>
        <w:ind w:left="525"/>
        <w:contextualSpacing/>
        <w:jc w:val="right"/>
        <w:rPr>
          <w:rFonts w:ascii="Times New Roman" w:hAnsi="Times New Roman" w:cs="Times New Roman"/>
          <w:sz w:val="26"/>
          <w:szCs w:val="26"/>
          <w:lang w:eastAsia="ro-RO"/>
        </w:rPr>
      </w:pPr>
      <w:r>
        <w:rPr>
          <w:rFonts w:ascii="Times New Roman" w:hAnsi="Times New Roman" w:cs="Times New Roman"/>
          <w:sz w:val="26"/>
          <w:szCs w:val="26"/>
          <w:lang w:eastAsia="ro-RO"/>
        </w:rPr>
        <w:t>Tabela nr. 8</w:t>
      </w:r>
    </w:p>
    <w:tbl>
      <w:tblPr>
        <w:tblStyle w:val="Tabelgril"/>
        <w:tblW w:w="5000" w:type="pct"/>
        <w:tblLook w:val="0000" w:firstRow="0" w:lastRow="0" w:firstColumn="0" w:lastColumn="0" w:noHBand="0" w:noVBand="0"/>
      </w:tblPr>
      <w:tblGrid>
        <w:gridCol w:w="2168"/>
        <w:gridCol w:w="1187"/>
        <w:gridCol w:w="710"/>
        <w:gridCol w:w="819"/>
        <w:gridCol w:w="777"/>
        <w:gridCol w:w="2060"/>
        <w:gridCol w:w="2191"/>
      </w:tblGrid>
      <w:tr w:rsidR="00CD738A" w:rsidRPr="00CD738A" w14:paraId="33106256" w14:textId="77777777" w:rsidTr="00534127">
        <w:tc>
          <w:tcPr>
            <w:tcW w:w="1094" w:type="pct"/>
            <w:vMerge w:val="restart"/>
          </w:tcPr>
          <w:p w14:paraId="13F37359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Perioada de referință</w:t>
            </w:r>
          </w:p>
          <w:p w14:paraId="7D9CE2CA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1762" w:type="pct"/>
            <w:gridSpan w:val="4"/>
          </w:tcPr>
          <w:p w14:paraId="06B547D6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Specii</w:t>
            </w:r>
          </w:p>
        </w:tc>
        <w:tc>
          <w:tcPr>
            <w:tcW w:w="1039" w:type="pct"/>
            <w:vMerge w:val="restart"/>
          </w:tcPr>
          <w:p w14:paraId="7391984F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De unde provin exemplarele</w:t>
            </w:r>
          </w:p>
        </w:tc>
        <w:tc>
          <w:tcPr>
            <w:tcW w:w="1105" w:type="pct"/>
            <w:vMerge w:val="restart"/>
          </w:tcPr>
          <w:p w14:paraId="338CF80D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Cheltuieli preconizate</w:t>
            </w:r>
          </w:p>
          <w:p w14:paraId="4214CD2F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(lei)</w:t>
            </w:r>
          </w:p>
        </w:tc>
      </w:tr>
      <w:tr w:rsidR="00CD738A" w:rsidRPr="00CD738A" w14:paraId="74563AA8" w14:textId="77777777" w:rsidTr="00534127">
        <w:tc>
          <w:tcPr>
            <w:tcW w:w="1094" w:type="pct"/>
            <w:vMerge/>
          </w:tcPr>
          <w:p w14:paraId="1699440D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599" w:type="pct"/>
          </w:tcPr>
          <w:p w14:paraId="10D47327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18"/>
                <w:szCs w:val="18"/>
                <w:lang w:eastAsia="ro-RO"/>
              </w:rPr>
              <w:t>Cerb</w:t>
            </w:r>
          </w:p>
        </w:tc>
        <w:tc>
          <w:tcPr>
            <w:tcW w:w="358" w:type="pct"/>
          </w:tcPr>
          <w:p w14:paraId="41525D22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18"/>
                <w:szCs w:val="18"/>
                <w:lang w:eastAsia="ro-RO"/>
              </w:rPr>
              <w:t xml:space="preserve">Iepure </w:t>
            </w:r>
          </w:p>
        </w:tc>
        <w:tc>
          <w:tcPr>
            <w:tcW w:w="413" w:type="pct"/>
          </w:tcPr>
          <w:p w14:paraId="0FCBC383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18"/>
                <w:szCs w:val="18"/>
                <w:lang w:eastAsia="ro-RO"/>
              </w:rPr>
              <w:t>Curcan</w:t>
            </w:r>
          </w:p>
        </w:tc>
        <w:tc>
          <w:tcPr>
            <w:tcW w:w="392" w:type="pct"/>
          </w:tcPr>
          <w:p w14:paraId="17182A1F" w14:textId="77777777" w:rsidR="00CD738A" w:rsidRPr="00CD738A" w:rsidRDefault="00CD738A" w:rsidP="00CD73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18"/>
                <w:szCs w:val="18"/>
                <w:lang w:eastAsia="ro-RO"/>
              </w:rPr>
              <w:t>......</w:t>
            </w:r>
          </w:p>
        </w:tc>
        <w:tc>
          <w:tcPr>
            <w:tcW w:w="1039" w:type="pct"/>
            <w:vMerge/>
          </w:tcPr>
          <w:p w14:paraId="15149D37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1105" w:type="pct"/>
            <w:vMerge/>
          </w:tcPr>
          <w:p w14:paraId="52DFF210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</w:tr>
      <w:tr w:rsidR="00CD738A" w:rsidRPr="00CD738A" w14:paraId="53545F39" w14:textId="77777777" w:rsidTr="00534127">
        <w:tc>
          <w:tcPr>
            <w:tcW w:w="1094" w:type="pct"/>
          </w:tcPr>
          <w:p w14:paraId="2B153FFC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20__ - 20__</w:t>
            </w:r>
          </w:p>
        </w:tc>
        <w:tc>
          <w:tcPr>
            <w:tcW w:w="599" w:type="pct"/>
          </w:tcPr>
          <w:p w14:paraId="69447140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358" w:type="pct"/>
          </w:tcPr>
          <w:p w14:paraId="01B981C4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413" w:type="pct"/>
          </w:tcPr>
          <w:p w14:paraId="44B3E3B1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392" w:type="pct"/>
          </w:tcPr>
          <w:p w14:paraId="4432CC94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1039" w:type="pct"/>
          </w:tcPr>
          <w:p w14:paraId="6BDF1AFC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1105" w:type="pct"/>
          </w:tcPr>
          <w:p w14:paraId="691B31DA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</w:tr>
      <w:tr w:rsidR="00CD738A" w:rsidRPr="00CD738A" w14:paraId="5748F080" w14:textId="77777777" w:rsidTr="00534127">
        <w:tc>
          <w:tcPr>
            <w:tcW w:w="1094" w:type="pct"/>
          </w:tcPr>
          <w:p w14:paraId="66D5DE2E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20__ - 20__</w:t>
            </w:r>
          </w:p>
        </w:tc>
        <w:tc>
          <w:tcPr>
            <w:tcW w:w="599" w:type="pct"/>
          </w:tcPr>
          <w:p w14:paraId="35B967B3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358" w:type="pct"/>
          </w:tcPr>
          <w:p w14:paraId="24CC0177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413" w:type="pct"/>
          </w:tcPr>
          <w:p w14:paraId="4160F7FD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392" w:type="pct"/>
          </w:tcPr>
          <w:p w14:paraId="401682DF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1039" w:type="pct"/>
          </w:tcPr>
          <w:p w14:paraId="3AA7764F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1105" w:type="pct"/>
          </w:tcPr>
          <w:p w14:paraId="4572919C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</w:tr>
      <w:tr w:rsidR="00CD738A" w:rsidRPr="00CD738A" w14:paraId="5021088F" w14:textId="77777777" w:rsidTr="00534127">
        <w:tc>
          <w:tcPr>
            <w:tcW w:w="1094" w:type="pct"/>
          </w:tcPr>
          <w:p w14:paraId="243F4EBF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20__ - 20__</w:t>
            </w:r>
          </w:p>
        </w:tc>
        <w:tc>
          <w:tcPr>
            <w:tcW w:w="599" w:type="pct"/>
          </w:tcPr>
          <w:p w14:paraId="2BBCAC9C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358" w:type="pct"/>
          </w:tcPr>
          <w:p w14:paraId="0036B17F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413" w:type="pct"/>
          </w:tcPr>
          <w:p w14:paraId="4D43F9ED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392" w:type="pct"/>
          </w:tcPr>
          <w:p w14:paraId="43D7DA0E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1039" w:type="pct"/>
          </w:tcPr>
          <w:p w14:paraId="4AD534F6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1105" w:type="pct"/>
          </w:tcPr>
          <w:p w14:paraId="705D8E17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</w:tr>
      <w:tr w:rsidR="003F79D9" w:rsidRPr="00CD738A" w14:paraId="47D63B06" w14:textId="77777777" w:rsidTr="00534127">
        <w:tc>
          <w:tcPr>
            <w:tcW w:w="1094" w:type="pct"/>
          </w:tcPr>
          <w:p w14:paraId="1E5227B3" w14:textId="77777777" w:rsidR="00CD738A" w:rsidRPr="00CD738A" w:rsidRDefault="00CD738A" w:rsidP="00CD738A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....</w:t>
            </w:r>
          </w:p>
        </w:tc>
        <w:tc>
          <w:tcPr>
            <w:tcW w:w="599" w:type="pct"/>
          </w:tcPr>
          <w:p w14:paraId="50C9B805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358" w:type="pct"/>
          </w:tcPr>
          <w:p w14:paraId="65A58848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413" w:type="pct"/>
          </w:tcPr>
          <w:p w14:paraId="1A6A24A6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392" w:type="pct"/>
          </w:tcPr>
          <w:p w14:paraId="750CBCC2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1039" w:type="pct"/>
          </w:tcPr>
          <w:p w14:paraId="04B2511F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1105" w:type="pct"/>
          </w:tcPr>
          <w:p w14:paraId="47DEC271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</w:tr>
      <w:tr w:rsidR="003F79D9" w:rsidRPr="00CD738A" w14:paraId="623FB705" w14:textId="77777777" w:rsidTr="00534127">
        <w:tc>
          <w:tcPr>
            <w:tcW w:w="1094" w:type="pct"/>
          </w:tcPr>
          <w:p w14:paraId="00A32415" w14:textId="77777777" w:rsidR="00CD738A" w:rsidRPr="00CD738A" w:rsidRDefault="00CD738A" w:rsidP="00CD738A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D738A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....</w:t>
            </w:r>
          </w:p>
        </w:tc>
        <w:tc>
          <w:tcPr>
            <w:tcW w:w="599" w:type="pct"/>
          </w:tcPr>
          <w:p w14:paraId="0DABF760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358" w:type="pct"/>
          </w:tcPr>
          <w:p w14:paraId="193DC4C4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413" w:type="pct"/>
          </w:tcPr>
          <w:p w14:paraId="71B25C98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392" w:type="pct"/>
          </w:tcPr>
          <w:p w14:paraId="62971D0E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1039" w:type="pct"/>
          </w:tcPr>
          <w:p w14:paraId="5A427E9F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  <w:tc>
          <w:tcPr>
            <w:tcW w:w="1105" w:type="pct"/>
          </w:tcPr>
          <w:p w14:paraId="4400801D" w14:textId="77777777" w:rsidR="00CD738A" w:rsidRPr="00CD738A" w:rsidRDefault="00CD738A" w:rsidP="00CD738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o-RO"/>
              </w:rPr>
            </w:pPr>
          </w:p>
        </w:tc>
      </w:tr>
    </w:tbl>
    <w:p w14:paraId="3514014F" w14:textId="77777777" w:rsidR="00073C94" w:rsidRDefault="00073C94" w:rsidP="00073C94">
      <w:pPr>
        <w:pStyle w:val="NormalWeb"/>
        <w:spacing w:after="0" w:line="240" w:lineRule="auto"/>
        <w:textAlignment w:val="baseline"/>
        <w:rPr>
          <w:rFonts w:eastAsia="Calibri"/>
          <w:b/>
          <w:bCs/>
          <w:color w:val="000000"/>
          <w:sz w:val="26"/>
          <w:szCs w:val="26"/>
          <w:lang w:val="pt-BR"/>
        </w:rPr>
      </w:pPr>
    </w:p>
    <w:p w14:paraId="57F3B7E3" w14:textId="067E2CA5" w:rsidR="00050E3A" w:rsidRPr="00050E3A" w:rsidRDefault="00050E3A" w:rsidP="00050E3A">
      <w:pPr>
        <w:pStyle w:val="NormalWeb"/>
        <w:spacing w:after="0" w:line="240" w:lineRule="auto"/>
        <w:ind w:left="284"/>
        <w:jc w:val="center"/>
        <w:textAlignment w:val="baseline"/>
        <w:rPr>
          <w:rFonts w:eastAsia="Calibri"/>
          <w:b/>
          <w:bCs/>
          <w:color w:val="000000"/>
          <w:sz w:val="26"/>
          <w:szCs w:val="26"/>
          <w:lang w:val="pt-BR"/>
        </w:rPr>
      </w:pPr>
      <w:r w:rsidRPr="00050E3A">
        <w:rPr>
          <w:rFonts w:eastAsia="Calibri"/>
          <w:b/>
          <w:bCs/>
          <w:color w:val="000000"/>
          <w:sz w:val="26"/>
          <w:szCs w:val="26"/>
          <w:lang w:val="pt-BR"/>
        </w:rPr>
        <w:t>Capitolul II</w:t>
      </w:r>
      <w:r w:rsidR="00D041E8">
        <w:rPr>
          <w:rFonts w:eastAsia="Calibri"/>
          <w:b/>
          <w:bCs/>
          <w:color w:val="000000"/>
          <w:sz w:val="26"/>
          <w:szCs w:val="26"/>
          <w:lang w:val="pt-BR"/>
        </w:rPr>
        <w:t>I</w:t>
      </w:r>
    </w:p>
    <w:p w14:paraId="0507C1E3" w14:textId="65064F6A" w:rsidR="00050E3A" w:rsidRDefault="00050E3A" w:rsidP="00050E3A">
      <w:pPr>
        <w:pStyle w:val="NormalWeb"/>
        <w:spacing w:after="0" w:line="240" w:lineRule="auto"/>
        <w:ind w:left="284"/>
        <w:jc w:val="center"/>
        <w:textAlignment w:val="baseline"/>
        <w:rPr>
          <w:rFonts w:eastAsia="Calibri"/>
          <w:b/>
          <w:bCs/>
          <w:color w:val="000000"/>
          <w:sz w:val="26"/>
          <w:szCs w:val="26"/>
          <w:lang w:val="pt-BR"/>
        </w:rPr>
      </w:pPr>
      <w:r w:rsidRPr="00050E3A">
        <w:rPr>
          <w:rFonts w:eastAsia="Calibri"/>
          <w:b/>
          <w:bCs/>
          <w:color w:val="000000"/>
          <w:sz w:val="26"/>
          <w:szCs w:val="26"/>
          <w:lang w:val="pt-BR"/>
        </w:rPr>
        <w:t>INSTALAȚII CINEGETICE</w:t>
      </w:r>
    </w:p>
    <w:p w14:paraId="2B109B2A" w14:textId="57DAA248" w:rsidR="00050E3A" w:rsidRPr="00050E3A" w:rsidRDefault="006B5F6E" w:rsidP="006A6BBD">
      <w:pPr>
        <w:pStyle w:val="NormalWeb"/>
        <w:spacing w:after="0" w:line="240" w:lineRule="auto"/>
        <w:ind w:left="284"/>
        <w:jc w:val="center"/>
        <w:textAlignment w:val="baseline"/>
        <w:rPr>
          <w:rFonts w:eastAsia="Calibri"/>
          <w:b/>
          <w:bCs/>
          <w:color w:val="000000"/>
          <w:sz w:val="26"/>
          <w:szCs w:val="26"/>
          <w:lang w:val="pt-BR"/>
        </w:rPr>
      </w:pPr>
      <w:r>
        <w:rPr>
          <w:rFonts w:eastAsia="Calibri"/>
          <w:b/>
          <w:bCs/>
          <w:color w:val="000000"/>
          <w:sz w:val="26"/>
          <w:szCs w:val="26"/>
          <w:lang w:val="pt-BR"/>
        </w:rPr>
        <w:t>ȘI NORME DE ADMINISTRARE A HRANEI COMPLEMENTARE</w:t>
      </w:r>
    </w:p>
    <w:p w14:paraId="1BD89F9B" w14:textId="3A1703AF" w:rsidR="00A47530" w:rsidRPr="00ED5C62" w:rsidRDefault="00A47530" w:rsidP="006A6BBD">
      <w:pPr>
        <w:pStyle w:val="NormalWeb"/>
        <w:numPr>
          <w:ilvl w:val="0"/>
          <w:numId w:val="34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 w:rsidRPr="00ED5C62">
        <w:rPr>
          <w:rFonts w:eastAsia="Calibri"/>
          <w:color w:val="000000"/>
          <w:sz w:val="26"/>
          <w:szCs w:val="26"/>
          <w:lang w:val="pt-BR"/>
        </w:rPr>
        <w:t xml:space="preserve"> </w:t>
      </w:r>
      <w:r w:rsidRPr="00ED5C62">
        <w:rPr>
          <w:rFonts w:eastAsia="Calibri"/>
          <w:color w:val="000000"/>
          <w:sz w:val="26"/>
          <w:szCs w:val="26"/>
        </w:rPr>
        <w:t xml:space="preserve">Instalațiile </w:t>
      </w:r>
      <w:r w:rsidR="00050E3A">
        <w:rPr>
          <w:rFonts w:eastAsia="Calibri"/>
          <w:color w:val="000000"/>
          <w:sz w:val="26"/>
          <w:szCs w:val="26"/>
        </w:rPr>
        <w:t xml:space="preserve">și amenajările </w:t>
      </w:r>
      <w:r w:rsidRPr="00ED5C62">
        <w:rPr>
          <w:rFonts w:eastAsia="Calibri"/>
          <w:color w:val="000000"/>
          <w:sz w:val="26"/>
          <w:szCs w:val="26"/>
        </w:rPr>
        <w:t>cinegetice se vor instala doar cu acceptul proprietarului/gestionarului de teren și/sau fond forestier, indiferent de forma de proprietate.</w:t>
      </w:r>
    </w:p>
    <w:p w14:paraId="606FCD8E" w14:textId="3CB37646" w:rsidR="00A47530" w:rsidRPr="00956B43" w:rsidRDefault="00A47530" w:rsidP="006A6BBD">
      <w:pPr>
        <w:pStyle w:val="NormalWeb"/>
        <w:numPr>
          <w:ilvl w:val="0"/>
          <w:numId w:val="34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 w:rsidRPr="00ED5C62">
        <w:rPr>
          <w:rFonts w:eastAsia="Calibri"/>
          <w:color w:val="000000"/>
          <w:sz w:val="26"/>
          <w:szCs w:val="26"/>
        </w:rPr>
        <w:t xml:space="preserve"> Normele minime </w:t>
      </w:r>
      <w:r>
        <w:rPr>
          <w:rFonts w:eastAsia="Calibri"/>
          <w:color w:val="000000"/>
          <w:sz w:val="26"/>
          <w:szCs w:val="26"/>
        </w:rPr>
        <w:t xml:space="preserve">obligatorii </w:t>
      </w:r>
      <w:r w:rsidRPr="00ED5C62">
        <w:rPr>
          <w:rFonts w:eastAsia="Calibri"/>
          <w:color w:val="000000"/>
          <w:sz w:val="26"/>
          <w:szCs w:val="26"/>
        </w:rPr>
        <w:t>de dotare</w:t>
      </w:r>
      <w:r>
        <w:rPr>
          <w:rFonts w:eastAsia="Calibri"/>
          <w:color w:val="000000"/>
          <w:sz w:val="26"/>
          <w:szCs w:val="26"/>
        </w:rPr>
        <w:t xml:space="preserve"> cu</w:t>
      </w:r>
      <w:r w:rsidRPr="00ED5C62">
        <w:rPr>
          <w:rFonts w:eastAsia="Calibri"/>
          <w:color w:val="000000"/>
          <w:sz w:val="26"/>
          <w:szCs w:val="26"/>
        </w:rPr>
        <w:t xml:space="preserve"> instalații cinegetice</w:t>
      </w:r>
      <w:r>
        <w:rPr>
          <w:rFonts w:eastAsia="Calibri"/>
          <w:color w:val="000000"/>
          <w:sz w:val="26"/>
          <w:szCs w:val="26"/>
        </w:rPr>
        <w:t>,</w:t>
      </w:r>
      <w:r w:rsidRPr="00ED5C62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 xml:space="preserve">sunt prezentate în </w:t>
      </w:r>
      <w:r w:rsidR="006A6BBD">
        <w:rPr>
          <w:rFonts w:eastAsia="Calibri"/>
          <w:color w:val="000000"/>
          <w:sz w:val="26"/>
          <w:szCs w:val="26"/>
        </w:rPr>
        <w:t xml:space="preserve">tabela </w:t>
      </w:r>
      <w:r>
        <w:rPr>
          <w:rFonts w:eastAsia="Calibri"/>
          <w:color w:val="000000"/>
          <w:sz w:val="26"/>
          <w:szCs w:val="26"/>
        </w:rPr>
        <w:t xml:space="preserve"> nr.</w:t>
      </w:r>
      <w:r w:rsidR="006A6BBD">
        <w:rPr>
          <w:rFonts w:eastAsia="Calibri"/>
          <w:color w:val="000000"/>
          <w:sz w:val="26"/>
          <w:szCs w:val="26"/>
        </w:rPr>
        <w:t xml:space="preserve"> 9</w:t>
      </w:r>
      <w:r w:rsidRPr="00ED5C62">
        <w:rPr>
          <w:rFonts w:eastAsia="Calibri"/>
          <w:color w:val="000000"/>
          <w:sz w:val="26"/>
          <w:szCs w:val="26"/>
        </w:rPr>
        <w:t>.</w:t>
      </w:r>
    </w:p>
    <w:p w14:paraId="594FDFF2" w14:textId="2087B9DF" w:rsidR="00121F26" w:rsidRDefault="00121F26" w:rsidP="006A6BBD">
      <w:pPr>
        <w:pStyle w:val="NormalWeb"/>
        <w:numPr>
          <w:ilvl w:val="0"/>
          <w:numId w:val="34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bookmarkStart w:id="9" w:name="_Hlk191391206"/>
      <w:r w:rsidRPr="00121F26">
        <w:rPr>
          <w:rFonts w:eastAsia="Calibri"/>
          <w:color w:val="000000"/>
          <w:sz w:val="26"/>
          <w:szCs w:val="26"/>
          <w:lang w:val="pt-BR"/>
        </w:rPr>
        <w:lastRenderedPageBreak/>
        <w:t xml:space="preserve">Minimum de hrană complementară </w:t>
      </w:r>
      <w:r>
        <w:rPr>
          <w:rFonts w:eastAsia="Calibri"/>
          <w:color w:val="000000"/>
          <w:sz w:val="26"/>
          <w:szCs w:val="26"/>
          <w:lang w:val="pt-BR"/>
        </w:rPr>
        <w:t xml:space="preserve">se </w:t>
      </w:r>
      <w:r w:rsidR="00D041E8">
        <w:rPr>
          <w:rFonts w:eastAsia="Calibri"/>
          <w:color w:val="000000"/>
          <w:sz w:val="26"/>
          <w:szCs w:val="26"/>
          <w:lang w:val="pt-BR"/>
        </w:rPr>
        <w:t xml:space="preserve">va </w:t>
      </w:r>
      <w:r>
        <w:rPr>
          <w:rFonts w:eastAsia="Calibri"/>
          <w:color w:val="000000"/>
          <w:sz w:val="26"/>
          <w:szCs w:val="26"/>
          <w:lang w:val="pt-BR"/>
        </w:rPr>
        <w:t>administ</w:t>
      </w:r>
      <w:r w:rsidR="00D041E8">
        <w:rPr>
          <w:rFonts w:eastAsia="Calibri"/>
          <w:color w:val="000000"/>
          <w:sz w:val="26"/>
          <w:szCs w:val="26"/>
          <w:lang w:val="pt-BR"/>
        </w:rPr>
        <w:t>ra</w:t>
      </w:r>
      <w:r w:rsidRPr="00121F26">
        <w:rPr>
          <w:rFonts w:eastAsia="Calibri"/>
          <w:color w:val="000000"/>
          <w:sz w:val="26"/>
          <w:szCs w:val="26"/>
          <w:lang w:val="pt-BR"/>
        </w:rPr>
        <w:t xml:space="preserve"> în perioadele cu deficit de hrană naturală</w:t>
      </w:r>
      <w:r>
        <w:rPr>
          <w:rFonts w:eastAsia="Calibri"/>
          <w:color w:val="000000"/>
          <w:sz w:val="26"/>
          <w:szCs w:val="26"/>
          <w:lang w:val="pt-BR"/>
        </w:rPr>
        <w:t>,</w:t>
      </w:r>
      <w:r w:rsidRPr="00121F26">
        <w:rPr>
          <w:rFonts w:eastAsia="Calibri"/>
          <w:color w:val="000000"/>
          <w:sz w:val="26"/>
          <w:szCs w:val="26"/>
          <w:lang w:val="pt-BR"/>
        </w:rPr>
        <w:t xml:space="preserve"> atât pentru vânatul mare cât și pentru vânatul mic.</w:t>
      </w:r>
    </w:p>
    <w:p w14:paraId="04502F4A" w14:textId="3DC607C5" w:rsidR="00121F26" w:rsidRPr="00D041E8" w:rsidRDefault="00D041E8" w:rsidP="006A6BBD">
      <w:pPr>
        <w:pStyle w:val="NormalWeb"/>
        <w:numPr>
          <w:ilvl w:val="0"/>
          <w:numId w:val="34"/>
        </w:numPr>
        <w:spacing w:after="0" w:line="240" w:lineRule="auto"/>
        <w:ind w:left="0" w:firstLine="0"/>
        <w:jc w:val="both"/>
        <w:textAlignment w:val="baseline"/>
        <w:rPr>
          <w:rFonts w:eastAsia="Calibri"/>
          <w:color w:val="000000"/>
          <w:sz w:val="26"/>
          <w:szCs w:val="26"/>
          <w:lang w:val="pt-BR"/>
        </w:rPr>
      </w:pPr>
      <w:r w:rsidRPr="00D041E8">
        <w:rPr>
          <w:rFonts w:eastAsia="Calibri"/>
          <w:color w:val="000000"/>
          <w:sz w:val="26"/>
          <w:szCs w:val="26"/>
          <w:lang w:val="pt-BR"/>
        </w:rPr>
        <w:t>P</w:t>
      </w:r>
      <w:r w:rsidR="00121F26" w:rsidRPr="00D041E8">
        <w:rPr>
          <w:rFonts w:eastAsia="Calibri"/>
          <w:color w:val="000000"/>
          <w:sz w:val="26"/>
          <w:szCs w:val="26"/>
          <w:lang w:val="pt-BR"/>
        </w:rPr>
        <w:t xml:space="preserve">erioada de administrare a hranei complementare  </w:t>
      </w:r>
      <w:r w:rsidRPr="00D041E8">
        <w:rPr>
          <w:rFonts w:eastAsia="Calibri"/>
          <w:color w:val="000000"/>
          <w:sz w:val="26"/>
          <w:szCs w:val="26"/>
          <w:lang w:val="pt-BR"/>
        </w:rPr>
        <w:t>est</w:t>
      </w:r>
      <w:r>
        <w:rPr>
          <w:rFonts w:eastAsia="Calibri"/>
          <w:color w:val="000000"/>
          <w:sz w:val="26"/>
          <w:szCs w:val="26"/>
          <w:lang w:val="pt-BR"/>
        </w:rPr>
        <w:t xml:space="preserve">e </w:t>
      </w:r>
      <w:r w:rsidR="00121F26" w:rsidRPr="00D041E8">
        <w:rPr>
          <w:rFonts w:eastAsia="Calibri"/>
          <w:color w:val="000000"/>
          <w:sz w:val="26"/>
          <w:szCs w:val="26"/>
          <w:lang w:val="pt-BR"/>
        </w:rPr>
        <w:t>de – 115 zile</w:t>
      </w:r>
      <w:r w:rsidR="00210E1E" w:rsidRPr="00D041E8">
        <w:rPr>
          <w:rFonts w:eastAsia="Calibri"/>
          <w:color w:val="000000"/>
          <w:sz w:val="26"/>
          <w:szCs w:val="26"/>
          <w:lang w:val="pt-BR"/>
        </w:rPr>
        <w:t>, de la</w:t>
      </w:r>
      <w:r w:rsidR="00121F26" w:rsidRPr="00D041E8">
        <w:rPr>
          <w:rFonts w:eastAsia="Calibri"/>
          <w:color w:val="000000"/>
          <w:sz w:val="26"/>
          <w:szCs w:val="26"/>
          <w:lang w:val="pt-BR"/>
        </w:rPr>
        <w:t xml:space="preserve"> 15 noiembrie a anului în curs</w:t>
      </w:r>
      <w:r w:rsidR="00210E1E" w:rsidRPr="00D041E8">
        <w:rPr>
          <w:rFonts w:eastAsia="Calibri"/>
          <w:color w:val="000000"/>
          <w:sz w:val="26"/>
          <w:szCs w:val="26"/>
          <w:lang w:val="pt-BR"/>
        </w:rPr>
        <w:t xml:space="preserve"> până la </w:t>
      </w:r>
      <w:r w:rsidR="00121F26" w:rsidRPr="00D041E8">
        <w:rPr>
          <w:rFonts w:eastAsia="Calibri"/>
          <w:color w:val="000000"/>
          <w:sz w:val="26"/>
          <w:szCs w:val="26"/>
          <w:lang w:val="pt-BR"/>
        </w:rPr>
        <w:t xml:space="preserve">15 martie </w:t>
      </w:r>
      <w:r w:rsidR="00210E1E" w:rsidRPr="00D041E8">
        <w:rPr>
          <w:rFonts w:eastAsia="Calibri"/>
          <w:color w:val="000000"/>
          <w:sz w:val="26"/>
          <w:szCs w:val="26"/>
          <w:lang w:val="pt-BR"/>
        </w:rPr>
        <w:t xml:space="preserve">a </w:t>
      </w:r>
      <w:r w:rsidR="00121F26" w:rsidRPr="00D041E8">
        <w:rPr>
          <w:rFonts w:eastAsia="Calibri"/>
          <w:color w:val="000000"/>
          <w:sz w:val="26"/>
          <w:szCs w:val="26"/>
          <w:lang w:val="pt-BR"/>
        </w:rPr>
        <w:t>anul</w:t>
      </w:r>
      <w:r w:rsidR="00210E1E" w:rsidRPr="00D041E8">
        <w:rPr>
          <w:rFonts w:eastAsia="Calibri"/>
          <w:color w:val="000000"/>
          <w:sz w:val="26"/>
          <w:szCs w:val="26"/>
          <w:lang w:val="pt-BR"/>
        </w:rPr>
        <w:t>ui</w:t>
      </w:r>
      <w:r w:rsidR="00121F26" w:rsidRPr="00D041E8">
        <w:rPr>
          <w:rFonts w:eastAsia="Calibri"/>
          <w:color w:val="000000"/>
          <w:sz w:val="26"/>
          <w:szCs w:val="26"/>
          <w:lang w:val="pt-BR"/>
        </w:rPr>
        <w:t xml:space="preserve"> viitor.</w:t>
      </w:r>
    </w:p>
    <w:p w14:paraId="7269C93C" w14:textId="5726D0E9" w:rsidR="00121F26" w:rsidRDefault="00121F26" w:rsidP="006A6BBD">
      <w:pPr>
        <w:pStyle w:val="Listparagraf"/>
        <w:numPr>
          <w:ilvl w:val="0"/>
          <w:numId w:val="34"/>
        </w:numPr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</w:pPr>
      <w:r w:rsidRPr="00121F26"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 xml:space="preserve">Normelor zilnice, minime, de hrană complementară pentru </w:t>
      </w:r>
      <w:r w:rsidR="00210E1E"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 xml:space="preserve">principalele </w:t>
      </w:r>
      <w:r w:rsidRPr="00121F26"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>specii</w:t>
      </w:r>
      <w:r w:rsidR="00210E1E"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 xml:space="preserve"> de interes cinegetic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 xml:space="preserve"> sunt </w:t>
      </w:r>
      <w:r w:rsidR="00210E1E"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>prezentate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 xml:space="preserve"> în </w:t>
      </w:r>
      <w:r w:rsidR="006A6BBD"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 xml:space="preserve">tabela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 xml:space="preserve">nr. </w:t>
      </w:r>
      <w:r w:rsidR="006A6BBD"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>10</w:t>
      </w:r>
      <w:r w:rsidRPr="00121F26"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>.</w:t>
      </w:r>
    </w:p>
    <w:p w14:paraId="40A45D1E" w14:textId="7453D70D" w:rsidR="00210E1E" w:rsidRPr="006A6BBD" w:rsidRDefault="00121F26" w:rsidP="006A6BBD">
      <w:pPr>
        <w:pStyle w:val="Listparagraf"/>
        <w:numPr>
          <w:ilvl w:val="0"/>
          <w:numId w:val="34"/>
        </w:numPr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</w:pPr>
      <w:r w:rsidRPr="00121F26"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 xml:space="preserve">Sarea este necesar să fie prezentă în sărării, pe tot parcursul anului. </w:t>
      </w:r>
    </w:p>
    <w:p w14:paraId="2296CBDD" w14:textId="77777777" w:rsidR="00210E1E" w:rsidRDefault="00210E1E" w:rsidP="00210E1E">
      <w:pPr>
        <w:pStyle w:val="Listparagraf"/>
        <w:ind w:left="284"/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</w:pPr>
    </w:p>
    <w:p w14:paraId="2BD10748" w14:textId="727CCB12" w:rsidR="00210E1E" w:rsidRPr="00A47530" w:rsidRDefault="006A6BBD" w:rsidP="00210E1E">
      <w:pPr>
        <w:tabs>
          <w:tab w:val="left" w:pos="3686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Hlk18776848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Tabela nr. 9</w:t>
      </w:r>
    </w:p>
    <w:tbl>
      <w:tblPr>
        <w:tblStyle w:val="Tabelgril"/>
        <w:tblW w:w="5000" w:type="pct"/>
        <w:tblLook w:val="01E0" w:firstRow="1" w:lastRow="1" w:firstColumn="1" w:lastColumn="1" w:noHBand="0" w:noVBand="0"/>
      </w:tblPr>
      <w:tblGrid>
        <w:gridCol w:w="3278"/>
        <w:gridCol w:w="1473"/>
        <w:gridCol w:w="1475"/>
        <w:gridCol w:w="1140"/>
        <w:gridCol w:w="1275"/>
        <w:gridCol w:w="1271"/>
      </w:tblGrid>
      <w:tr w:rsidR="005F7518" w:rsidRPr="00ED5C62" w14:paraId="49C341C5" w14:textId="18B5A72D" w:rsidTr="005F7518">
        <w:trPr>
          <w:trHeight w:val="51"/>
        </w:trPr>
        <w:tc>
          <w:tcPr>
            <w:tcW w:w="1654" w:type="pct"/>
            <w:vMerge w:val="restart"/>
            <w:hideMark/>
          </w:tcPr>
          <w:bookmarkEnd w:id="10"/>
          <w:p w14:paraId="0D112183" w14:textId="4E0ECF05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b/>
                <w:bCs/>
                <w:color w:val="000000"/>
                <w:sz w:val="20"/>
                <w:szCs w:val="20"/>
              </w:rPr>
              <w:t>Denumirea instalațiilor cinegetice</w:t>
            </w:r>
          </w:p>
        </w:tc>
        <w:tc>
          <w:tcPr>
            <w:tcW w:w="3346" w:type="pct"/>
            <w:gridSpan w:val="5"/>
            <w:hideMark/>
          </w:tcPr>
          <w:p w14:paraId="0BDB3720" w14:textId="4CC99E32" w:rsidR="005F7518" w:rsidRPr="00ED5C62" w:rsidRDefault="005F7518" w:rsidP="005F7518">
            <w:pPr>
              <w:pStyle w:val="NormalWeb"/>
              <w:jc w:val="center"/>
              <w:textAlignment w:val="baseline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b/>
                <w:bCs/>
                <w:color w:val="000000"/>
                <w:sz w:val="20"/>
                <w:szCs w:val="20"/>
              </w:rPr>
              <w:t xml:space="preserve">Numărul </w:t>
            </w:r>
            <w:r>
              <w:rPr>
                <w:rFonts w:eastAsia="Calibri"/>
                <w:b/>
                <w:bCs/>
                <w:color w:val="000000"/>
                <w:sz w:val="20"/>
                <w:szCs w:val="20"/>
              </w:rPr>
              <w:t>obligatoriu de instalații cinegetice raportat la numărul exemplarelor și/sau suprafață</w:t>
            </w:r>
          </w:p>
        </w:tc>
      </w:tr>
      <w:tr w:rsidR="005F7518" w:rsidRPr="00ED5C62" w14:paraId="3BD5E730" w14:textId="3ABC7ECF" w:rsidTr="005F7518">
        <w:trPr>
          <w:trHeight w:val="146"/>
        </w:trPr>
        <w:tc>
          <w:tcPr>
            <w:tcW w:w="1654" w:type="pct"/>
            <w:vMerge/>
            <w:hideMark/>
          </w:tcPr>
          <w:p w14:paraId="62BEFA15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hideMark/>
          </w:tcPr>
          <w:p w14:paraId="538CD776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b/>
                <w:bCs/>
                <w:color w:val="000000"/>
                <w:sz w:val="20"/>
                <w:szCs w:val="20"/>
              </w:rPr>
              <w:t>Cerb</w:t>
            </w:r>
          </w:p>
        </w:tc>
        <w:tc>
          <w:tcPr>
            <w:tcW w:w="744" w:type="pct"/>
            <w:hideMark/>
          </w:tcPr>
          <w:p w14:paraId="5D32AFEB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b/>
                <w:bCs/>
                <w:color w:val="000000"/>
                <w:sz w:val="20"/>
                <w:szCs w:val="20"/>
              </w:rPr>
              <w:t>Căprior</w:t>
            </w:r>
          </w:p>
        </w:tc>
        <w:tc>
          <w:tcPr>
            <w:tcW w:w="575" w:type="pct"/>
            <w:hideMark/>
          </w:tcPr>
          <w:p w14:paraId="7C93B358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b/>
                <w:bCs/>
                <w:color w:val="000000"/>
                <w:sz w:val="20"/>
                <w:szCs w:val="20"/>
              </w:rPr>
              <w:t>Mistreț</w:t>
            </w:r>
          </w:p>
        </w:tc>
        <w:tc>
          <w:tcPr>
            <w:tcW w:w="643" w:type="pct"/>
            <w:hideMark/>
          </w:tcPr>
          <w:p w14:paraId="4954232A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b/>
                <w:bCs/>
                <w:color w:val="000000"/>
                <w:sz w:val="20"/>
                <w:szCs w:val="20"/>
              </w:rPr>
              <w:t>Fazan</w:t>
            </w:r>
          </w:p>
        </w:tc>
        <w:tc>
          <w:tcPr>
            <w:tcW w:w="641" w:type="pct"/>
          </w:tcPr>
          <w:p w14:paraId="6C599381" w14:textId="75203791" w:rsidR="005F7518" w:rsidRPr="00ED5C62" w:rsidRDefault="005F7518" w:rsidP="005F7518">
            <w:pPr>
              <w:pStyle w:val="NormalWeb"/>
              <w:jc w:val="center"/>
              <w:textAlignment w:val="baseline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000000"/>
                <w:sz w:val="20"/>
                <w:szCs w:val="20"/>
              </w:rPr>
              <w:t>Iepure</w:t>
            </w:r>
          </w:p>
        </w:tc>
      </w:tr>
      <w:tr w:rsidR="005F7518" w:rsidRPr="00ED5C62" w14:paraId="3385ED8C" w14:textId="4BE981F3" w:rsidTr="005F7518">
        <w:trPr>
          <w:trHeight w:val="277"/>
        </w:trPr>
        <w:tc>
          <w:tcPr>
            <w:tcW w:w="1654" w:type="pct"/>
            <w:hideMark/>
          </w:tcPr>
          <w:p w14:paraId="1812E99E" w14:textId="77777777" w:rsidR="005F7518" w:rsidRPr="00ED5C62" w:rsidRDefault="005F7518" w:rsidP="00534127">
            <w:pPr>
              <w:pStyle w:val="NormalWeb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Hrănitoare/piețe de hrană</w:t>
            </w:r>
          </w:p>
        </w:tc>
        <w:tc>
          <w:tcPr>
            <w:tcW w:w="743" w:type="pct"/>
            <w:hideMark/>
          </w:tcPr>
          <w:p w14:paraId="28990953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1/10 ex.</w:t>
            </w:r>
          </w:p>
        </w:tc>
        <w:tc>
          <w:tcPr>
            <w:tcW w:w="744" w:type="pct"/>
            <w:hideMark/>
          </w:tcPr>
          <w:p w14:paraId="12076E1A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1/20 ex.</w:t>
            </w:r>
          </w:p>
        </w:tc>
        <w:tc>
          <w:tcPr>
            <w:tcW w:w="575" w:type="pct"/>
            <w:hideMark/>
          </w:tcPr>
          <w:p w14:paraId="421790B8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1/10 ex.</w:t>
            </w:r>
          </w:p>
        </w:tc>
        <w:tc>
          <w:tcPr>
            <w:tcW w:w="643" w:type="pct"/>
            <w:hideMark/>
          </w:tcPr>
          <w:p w14:paraId="1D17C24E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1/8 ex.</w:t>
            </w:r>
          </w:p>
        </w:tc>
        <w:tc>
          <w:tcPr>
            <w:tcW w:w="641" w:type="pct"/>
          </w:tcPr>
          <w:p w14:paraId="582B271C" w14:textId="152C5579" w:rsidR="005F7518" w:rsidRPr="00ED5C62" w:rsidRDefault="005F7518" w:rsidP="005F7518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</w:tr>
      <w:tr w:rsidR="005F7518" w:rsidRPr="00ED5C62" w14:paraId="341EDB3F" w14:textId="66069067" w:rsidTr="005F7518">
        <w:trPr>
          <w:trHeight w:val="277"/>
        </w:trPr>
        <w:tc>
          <w:tcPr>
            <w:tcW w:w="1654" w:type="pct"/>
            <w:hideMark/>
          </w:tcPr>
          <w:p w14:paraId="33F6EB14" w14:textId="77777777" w:rsidR="005F7518" w:rsidRPr="00ED5C62" w:rsidRDefault="005F7518" w:rsidP="00534127">
            <w:pPr>
              <w:pStyle w:val="NormalWeb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Adăpători</w:t>
            </w:r>
          </w:p>
        </w:tc>
        <w:tc>
          <w:tcPr>
            <w:tcW w:w="2705" w:type="pct"/>
            <w:gridSpan w:val="4"/>
            <w:hideMark/>
          </w:tcPr>
          <w:p w14:paraId="22A5223A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1-2/300 ha</w:t>
            </w:r>
          </w:p>
        </w:tc>
        <w:tc>
          <w:tcPr>
            <w:tcW w:w="641" w:type="pct"/>
          </w:tcPr>
          <w:p w14:paraId="24DE9A9C" w14:textId="60D7C4E4" w:rsidR="005F7518" w:rsidRPr="00ED5C62" w:rsidRDefault="005F7518" w:rsidP="005F7518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</w:tr>
      <w:tr w:rsidR="005F7518" w:rsidRPr="00ED5C62" w14:paraId="6C3451FE" w14:textId="04479AC6" w:rsidTr="005F7518">
        <w:trPr>
          <w:trHeight w:val="277"/>
        </w:trPr>
        <w:tc>
          <w:tcPr>
            <w:tcW w:w="1654" w:type="pct"/>
          </w:tcPr>
          <w:p w14:paraId="1ECDC100" w14:textId="77777777" w:rsidR="005F7518" w:rsidRPr="00ED5C62" w:rsidRDefault="005F7518" w:rsidP="00534127">
            <w:pPr>
              <w:pStyle w:val="NormalWeb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Punct de tranșare</w:t>
            </w:r>
          </w:p>
        </w:tc>
        <w:tc>
          <w:tcPr>
            <w:tcW w:w="2705" w:type="pct"/>
            <w:gridSpan w:val="4"/>
          </w:tcPr>
          <w:p w14:paraId="5671F0EB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Minim 1/FC</w:t>
            </w:r>
          </w:p>
        </w:tc>
        <w:tc>
          <w:tcPr>
            <w:tcW w:w="641" w:type="pct"/>
          </w:tcPr>
          <w:p w14:paraId="4A094305" w14:textId="50A95909" w:rsidR="005F7518" w:rsidRPr="00ED5C62" w:rsidRDefault="005F7518" w:rsidP="005F7518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</w:tr>
      <w:tr w:rsidR="005F7518" w:rsidRPr="00ED5C62" w14:paraId="5A63F7CD" w14:textId="54585DE5" w:rsidTr="005F7518">
        <w:trPr>
          <w:trHeight w:val="277"/>
        </w:trPr>
        <w:tc>
          <w:tcPr>
            <w:tcW w:w="1654" w:type="pct"/>
            <w:hideMark/>
          </w:tcPr>
          <w:p w14:paraId="2E3A6952" w14:textId="77777777" w:rsidR="005F7518" w:rsidRPr="00ED5C62" w:rsidRDefault="005F7518" w:rsidP="00534127">
            <w:pPr>
              <w:pStyle w:val="NormalWeb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Sărării</w:t>
            </w:r>
          </w:p>
        </w:tc>
        <w:tc>
          <w:tcPr>
            <w:tcW w:w="743" w:type="pct"/>
            <w:hideMark/>
          </w:tcPr>
          <w:p w14:paraId="11E745EF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1/5 ex.</w:t>
            </w:r>
          </w:p>
        </w:tc>
        <w:tc>
          <w:tcPr>
            <w:tcW w:w="744" w:type="pct"/>
            <w:hideMark/>
          </w:tcPr>
          <w:p w14:paraId="70729ED0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1/10 ex.</w:t>
            </w:r>
          </w:p>
        </w:tc>
        <w:tc>
          <w:tcPr>
            <w:tcW w:w="575" w:type="pct"/>
            <w:hideMark/>
          </w:tcPr>
          <w:p w14:paraId="78438C38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3" w:type="pct"/>
            <w:hideMark/>
          </w:tcPr>
          <w:p w14:paraId="52672785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1" w:type="pct"/>
          </w:tcPr>
          <w:p w14:paraId="5D170171" w14:textId="64D68800" w:rsidR="005F7518" w:rsidRPr="00ED5C62" w:rsidRDefault="005F7518" w:rsidP="005F7518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1/300 ha</w:t>
            </w:r>
          </w:p>
        </w:tc>
      </w:tr>
      <w:tr w:rsidR="005F7518" w:rsidRPr="00ED5C62" w14:paraId="6869B0B2" w14:textId="2101B8AD" w:rsidTr="005F7518">
        <w:trPr>
          <w:trHeight w:val="66"/>
        </w:trPr>
        <w:tc>
          <w:tcPr>
            <w:tcW w:w="1654" w:type="pct"/>
            <w:hideMark/>
          </w:tcPr>
          <w:p w14:paraId="48264F2F" w14:textId="77777777" w:rsidR="005F7518" w:rsidRPr="00ED5C62" w:rsidRDefault="005F7518" w:rsidP="00534127">
            <w:pPr>
              <w:pStyle w:val="NormalWeb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 xml:space="preserve">Depozite </w:t>
            </w:r>
          </w:p>
        </w:tc>
        <w:tc>
          <w:tcPr>
            <w:tcW w:w="1487" w:type="pct"/>
            <w:gridSpan w:val="2"/>
            <w:hideMark/>
          </w:tcPr>
          <w:p w14:paraId="00B8A481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Minim 2/FC</w:t>
            </w:r>
          </w:p>
        </w:tc>
        <w:tc>
          <w:tcPr>
            <w:tcW w:w="575" w:type="pct"/>
            <w:hideMark/>
          </w:tcPr>
          <w:p w14:paraId="468BA7F4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3" w:type="pct"/>
            <w:hideMark/>
          </w:tcPr>
          <w:p w14:paraId="76B7133B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1" w:type="pct"/>
          </w:tcPr>
          <w:p w14:paraId="5A16934C" w14:textId="0BC991ED" w:rsidR="005F7518" w:rsidRPr="00ED5C62" w:rsidRDefault="005F7518" w:rsidP="005F7518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</w:tr>
      <w:tr w:rsidR="005F7518" w:rsidRPr="00ED5C62" w14:paraId="0AAC5C58" w14:textId="76156FF4" w:rsidTr="005F7518">
        <w:trPr>
          <w:trHeight w:val="277"/>
        </w:trPr>
        <w:tc>
          <w:tcPr>
            <w:tcW w:w="1654" w:type="pct"/>
            <w:hideMark/>
          </w:tcPr>
          <w:p w14:paraId="39AC9D04" w14:textId="77777777" w:rsidR="005F7518" w:rsidRPr="00ED5C62" w:rsidRDefault="005F7518" w:rsidP="00534127">
            <w:pPr>
              <w:pStyle w:val="NormalWeb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Observatoare/turnuri de vânătoare</w:t>
            </w:r>
          </w:p>
        </w:tc>
        <w:tc>
          <w:tcPr>
            <w:tcW w:w="2062" w:type="pct"/>
            <w:gridSpan w:val="3"/>
            <w:hideMark/>
          </w:tcPr>
          <w:p w14:paraId="2E108210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Minim 3/1000ha</w:t>
            </w:r>
          </w:p>
        </w:tc>
        <w:tc>
          <w:tcPr>
            <w:tcW w:w="643" w:type="pct"/>
            <w:hideMark/>
          </w:tcPr>
          <w:p w14:paraId="4A5A70F6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1" w:type="pct"/>
          </w:tcPr>
          <w:p w14:paraId="2F74D59C" w14:textId="4EEFFAE7" w:rsidR="005F7518" w:rsidRPr="00ED5C62" w:rsidRDefault="005F7518" w:rsidP="005F7518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</w:tr>
      <w:tr w:rsidR="005F7518" w:rsidRPr="00ED5C62" w14:paraId="6E4C5619" w14:textId="359A2DA4" w:rsidTr="005F7518">
        <w:trPr>
          <w:trHeight w:val="287"/>
        </w:trPr>
        <w:tc>
          <w:tcPr>
            <w:tcW w:w="1654" w:type="pct"/>
            <w:hideMark/>
          </w:tcPr>
          <w:p w14:paraId="115F60AE" w14:textId="77777777" w:rsidR="005F7518" w:rsidRPr="00ED5C62" w:rsidRDefault="005F7518" w:rsidP="00534127">
            <w:pPr>
              <w:pStyle w:val="NormalWeb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Băi de nisip</w:t>
            </w:r>
          </w:p>
        </w:tc>
        <w:tc>
          <w:tcPr>
            <w:tcW w:w="743" w:type="pct"/>
            <w:hideMark/>
          </w:tcPr>
          <w:p w14:paraId="130CBC58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pct"/>
            <w:hideMark/>
          </w:tcPr>
          <w:p w14:paraId="6AA23A3B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575" w:type="pct"/>
            <w:hideMark/>
          </w:tcPr>
          <w:p w14:paraId="6CA0E776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3" w:type="pct"/>
            <w:hideMark/>
          </w:tcPr>
          <w:p w14:paraId="73DC87A2" w14:textId="77777777" w:rsidR="005F7518" w:rsidRPr="00ED5C62" w:rsidRDefault="005F7518" w:rsidP="00534127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 w:rsidRPr="00ED5C62">
              <w:rPr>
                <w:rFonts w:eastAsia="Calibri"/>
                <w:color w:val="000000"/>
                <w:sz w:val="20"/>
                <w:szCs w:val="20"/>
              </w:rPr>
              <w:t>1/15 ex.</w:t>
            </w:r>
          </w:p>
        </w:tc>
        <w:tc>
          <w:tcPr>
            <w:tcW w:w="641" w:type="pct"/>
          </w:tcPr>
          <w:p w14:paraId="76D5C2AB" w14:textId="67794688" w:rsidR="005F7518" w:rsidRPr="00ED5C62" w:rsidRDefault="005F7518" w:rsidP="005F7518">
            <w:pPr>
              <w:pStyle w:val="NormalWeb"/>
              <w:jc w:val="center"/>
              <w:textAlignment w:val="baseline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</w:t>
            </w:r>
          </w:p>
        </w:tc>
      </w:tr>
    </w:tbl>
    <w:p w14:paraId="018FEDDA" w14:textId="77777777" w:rsidR="00210E1E" w:rsidRPr="006A6BBD" w:rsidRDefault="00210E1E" w:rsidP="00210E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o-RO"/>
        </w:rPr>
      </w:pPr>
    </w:p>
    <w:p w14:paraId="19C602B2" w14:textId="77777777" w:rsidR="00210E1E" w:rsidRDefault="00210E1E" w:rsidP="00210E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</w:pPr>
    </w:p>
    <w:bookmarkEnd w:id="9"/>
    <w:p w14:paraId="23BCEF44" w14:textId="69A55237" w:rsidR="008C7DE4" w:rsidRPr="008C7DE4" w:rsidRDefault="006A6BBD" w:rsidP="006A6BB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after="0" w:line="240" w:lineRule="auto"/>
        <w:jc w:val="right"/>
        <w:rPr>
          <w:rFonts w:ascii="Times New Roman" w:eastAsia="Times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" w:hAnsi="Times New Roman" w:cs="Times New Roman"/>
          <w:color w:val="000000"/>
          <w:sz w:val="26"/>
          <w:szCs w:val="26"/>
          <w:lang w:eastAsia="ru-RU"/>
        </w:rPr>
        <w:t>Tabela nr. 10</w:t>
      </w:r>
    </w:p>
    <w:tbl>
      <w:tblPr>
        <w:tblStyle w:val="Tabelgril"/>
        <w:tblW w:w="5000" w:type="pct"/>
        <w:tblLook w:val="04A0" w:firstRow="1" w:lastRow="0" w:firstColumn="1" w:lastColumn="0" w:noHBand="0" w:noVBand="1"/>
      </w:tblPr>
      <w:tblGrid>
        <w:gridCol w:w="2330"/>
        <w:gridCol w:w="1092"/>
        <w:gridCol w:w="2000"/>
        <w:gridCol w:w="2173"/>
        <w:gridCol w:w="2317"/>
      </w:tblGrid>
      <w:tr w:rsidR="005462F7" w:rsidRPr="005462F7" w14:paraId="0B05F0C8" w14:textId="77777777" w:rsidTr="006A6BBD">
        <w:trPr>
          <w:trHeight w:val="20"/>
        </w:trPr>
        <w:tc>
          <w:tcPr>
            <w:tcW w:w="1175" w:type="pct"/>
            <w:hideMark/>
          </w:tcPr>
          <w:p w14:paraId="6FD7E05E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1" w:name="_Hlk176957524"/>
            <w:bookmarkStart w:id="12" w:name="_Hlk176958560"/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Felul hranei</w:t>
            </w:r>
          </w:p>
        </w:tc>
        <w:tc>
          <w:tcPr>
            <w:tcW w:w="551" w:type="pct"/>
            <w:hideMark/>
          </w:tcPr>
          <w:p w14:paraId="47C75861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Efectiv ex.</w:t>
            </w:r>
          </w:p>
        </w:tc>
        <w:tc>
          <w:tcPr>
            <w:tcW w:w="1009" w:type="pct"/>
            <w:hideMark/>
          </w:tcPr>
          <w:p w14:paraId="4596602C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Norma de administrat,  kg/zi</w:t>
            </w:r>
          </w:p>
        </w:tc>
        <w:tc>
          <w:tcPr>
            <w:tcW w:w="1096" w:type="pct"/>
            <w:hideMark/>
          </w:tcPr>
          <w:p w14:paraId="34F45725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Perioada de  administrare,  zile</w:t>
            </w:r>
          </w:p>
        </w:tc>
        <w:tc>
          <w:tcPr>
            <w:tcW w:w="1169" w:type="pct"/>
            <w:hideMark/>
          </w:tcPr>
          <w:p w14:paraId="1CBFF425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Cantitatea totală de administrat, kg/sezon</w:t>
            </w:r>
          </w:p>
        </w:tc>
      </w:tr>
      <w:tr w:rsidR="005462F7" w:rsidRPr="005462F7" w14:paraId="16BA0812" w14:textId="77777777" w:rsidTr="006A6BBD">
        <w:trPr>
          <w:trHeight w:val="20"/>
        </w:trPr>
        <w:tc>
          <w:tcPr>
            <w:tcW w:w="1175" w:type="pct"/>
            <w:hideMark/>
          </w:tcPr>
          <w:p w14:paraId="7DF2EB1D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pct"/>
            <w:hideMark/>
          </w:tcPr>
          <w:p w14:paraId="6B32BC28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9" w:type="pct"/>
            <w:hideMark/>
          </w:tcPr>
          <w:p w14:paraId="146937DB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6" w:type="pct"/>
            <w:hideMark/>
          </w:tcPr>
          <w:p w14:paraId="239080A3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9" w:type="pct"/>
            <w:hideMark/>
          </w:tcPr>
          <w:p w14:paraId="79A3A9E7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5462F7" w:rsidRPr="005462F7" w14:paraId="5F7A0FDE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79D44578" w14:textId="6434994D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Pentru </w:t>
            </w:r>
            <w:r w:rsidR="005F7518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c</w:t>
            </w: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ăprioară</w:t>
            </w:r>
          </w:p>
        </w:tc>
      </w:tr>
      <w:tr w:rsidR="005462F7" w:rsidRPr="005462F7" w14:paraId="19962A91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68BF9A7A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Hrană concentrată</w:t>
            </w:r>
          </w:p>
        </w:tc>
      </w:tr>
      <w:bookmarkEnd w:id="11"/>
      <w:tr w:rsidR="005462F7" w:rsidRPr="005462F7" w14:paraId="026B7E2D" w14:textId="77777777" w:rsidTr="005F7518">
        <w:trPr>
          <w:trHeight w:val="805"/>
        </w:trPr>
        <w:tc>
          <w:tcPr>
            <w:tcW w:w="1175" w:type="pct"/>
            <w:hideMark/>
          </w:tcPr>
          <w:p w14:paraId="30EBB3E6" w14:textId="77777777" w:rsidR="005462F7" w:rsidRPr="006A6BBD" w:rsidRDefault="005462F7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 xml:space="preserve">Porumb, grâu, orz, ovăz, mazăre, soia, gozuri, șroturi etc. </w:t>
            </w:r>
          </w:p>
        </w:tc>
        <w:tc>
          <w:tcPr>
            <w:tcW w:w="551" w:type="pct"/>
            <w:hideMark/>
          </w:tcPr>
          <w:p w14:paraId="5D61535F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130CD953" w14:textId="2B3701AE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9C85506" w14:textId="6EFA1313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96" w:type="pct"/>
            <w:hideMark/>
          </w:tcPr>
          <w:p w14:paraId="079BF41C" w14:textId="78483E6F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572CE81" w14:textId="04F098B6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7068E022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462F7" w:rsidRPr="005462F7" w14:paraId="7F5FDB5B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293C0A32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Furaje uscate</w:t>
            </w:r>
          </w:p>
        </w:tc>
      </w:tr>
      <w:tr w:rsidR="005462F7" w:rsidRPr="005462F7" w14:paraId="28521AB1" w14:textId="77777777" w:rsidTr="006A6BBD">
        <w:trPr>
          <w:trHeight w:val="20"/>
        </w:trPr>
        <w:tc>
          <w:tcPr>
            <w:tcW w:w="1175" w:type="pct"/>
            <w:hideMark/>
          </w:tcPr>
          <w:p w14:paraId="1B6F1EEF" w14:textId="77777777" w:rsidR="005462F7" w:rsidRPr="006A6BBD" w:rsidRDefault="005462F7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Fân din ierburi de pădure, lucernă, sparcetă, etc.</w:t>
            </w:r>
          </w:p>
        </w:tc>
        <w:tc>
          <w:tcPr>
            <w:tcW w:w="551" w:type="pct"/>
            <w:hideMark/>
          </w:tcPr>
          <w:p w14:paraId="11026775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2447A290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096" w:type="pct"/>
            <w:hideMark/>
          </w:tcPr>
          <w:p w14:paraId="6B34247C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4A688F66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462F7" w:rsidRPr="005462F7" w14:paraId="605CFF96" w14:textId="77777777" w:rsidTr="006A6BBD">
        <w:trPr>
          <w:trHeight w:val="20"/>
        </w:trPr>
        <w:tc>
          <w:tcPr>
            <w:tcW w:w="1175" w:type="pct"/>
            <w:hideMark/>
          </w:tcPr>
          <w:p w14:paraId="70D6BB95" w14:textId="77777777" w:rsidR="005462F7" w:rsidRPr="006A6BBD" w:rsidRDefault="005462F7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Frunzare - </w:t>
            </w: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un frunzar = 0,5 kg</w:t>
            </w:r>
          </w:p>
        </w:tc>
        <w:tc>
          <w:tcPr>
            <w:tcW w:w="551" w:type="pct"/>
            <w:hideMark/>
          </w:tcPr>
          <w:p w14:paraId="78E747AD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5BB59E20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96" w:type="pct"/>
            <w:hideMark/>
          </w:tcPr>
          <w:p w14:paraId="61800937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07EE69C9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462F7" w:rsidRPr="005462F7" w14:paraId="4A014EC8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6AC606D7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Suculente</w:t>
            </w:r>
          </w:p>
        </w:tc>
      </w:tr>
      <w:tr w:rsidR="005462F7" w:rsidRPr="005462F7" w14:paraId="7513C85D" w14:textId="77777777" w:rsidTr="006A6BBD">
        <w:trPr>
          <w:trHeight w:val="20"/>
        </w:trPr>
        <w:tc>
          <w:tcPr>
            <w:tcW w:w="1175" w:type="pct"/>
            <w:hideMark/>
          </w:tcPr>
          <w:p w14:paraId="2F381F0E" w14:textId="77777777" w:rsidR="005462F7" w:rsidRPr="006A6BBD" w:rsidRDefault="005462F7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Sfeclă, morcov, dovleac, borhot de fructe</w:t>
            </w:r>
          </w:p>
        </w:tc>
        <w:tc>
          <w:tcPr>
            <w:tcW w:w="551" w:type="pct"/>
            <w:hideMark/>
          </w:tcPr>
          <w:p w14:paraId="170C321B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49EAFD5D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96" w:type="pct"/>
            <w:hideMark/>
          </w:tcPr>
          <w:p w14:paraId="5706C488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39AE76E3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F7518" w:rsidRPr="005462F7" w14:paraId="2672352B" w14:textId="77777777" w:rsidTr="006A6BBD">
        <w:trPr>
          <w:trHeight w:val="20"/>
        </w:trPr>
        <w:tc>
          <w:tcPr>
            <w:tcW w:w="1175" w:type="pct"/>
          </w:tcPr>
          <w:p w14:paraId="49D79DB8" w14:textId="2F50DB4A" w:rsidR="005F7518" w:rsidRPr="005F7518" w:rsidRDefault="005F7518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7518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Sare</w:t>
            </w:r>
          </w:p>
        </w:tc>
        <w:tc>
          <w:tcPr>
            <w:tcW w:w="551" w:type="pct"/>
          </w:tcPr>
          <w:p w14:paraId="6FCA6B7D" w14:textId="77777777" w:rsidR="005F7518" w:rsidRPr="006A6BBD" w:rsidRDefault="005F7518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pct"/>
          </w:tcPr>
          <w:p w14:paraId="438A9DD6" w14:textId="77777777" w:rsidR="005F7518" w:rsidRPr="006A6BBD" w:rsidRDefault="005F7518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6" w:type="pct"/>
          </w:tcPr>
          <w:p w14:paraId="37D5E54C" w14:textId="4BF96C51" w:rsidR="005F7518" w:rsidRPr="005F7518" w:rsidRDefault="005F7518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7518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Permanent</w:t>
            </w:r>
          </w:p>
        </w:tc>
        <w:tc>
          <w:tcPr>
            <w:tcW w:w="1169" w:type="pct"/>
          </w:tcPr>
          <w:p w14:paraId="23CA642F" w14:textId="77777777" w:rsidR="005F7518" w:rsidRPr="006A6BBD" w:rsidRDefault="005F7518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462F7" w:rsidRPr="005462F7" w14:paraId="32D39497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12FA9930" w14:textId="5F5EC4FA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Pentru </w:t>
            </w:r>
            <w:r w:rsidR="005F7518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m</w:t>
            </w: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istreț</w:t>
            </w:r>
          </w:p>
        </w:tc>
      </w:tr>
      <w:tr w:rsidR="005462F7" w:rsidRPr="005462F7" w14:paraId="406248AD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79F829A3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Hrană concentrată</w:t>
            </w:r>
          </w:p>
        </w:tc>
      </w:tr>
      <w:tr w:rsidR="005462F7" w:rsidRPr="005462F7" w14:paraId="35D7B399" w14:textId="77777777" w:rsidTr="006A6BBD">
        <w:trPr>
          <w:trHeight w:val="20"/>
        </w:trPr>
        <w:tc>
          <w:tcPr>
            <w:tcW w:w="1175" w:type="pct"/>
            <w:hideMark/>
          </w:tcPr>
          <w:p w14:paraId="158AF56F" w14:textId="77777777" w:rsidR="005462F7" w:rsidRPr="006A6BBD" w:rsidRDefault="005462F7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 xml:space="preserve">Porumb, grâu, orz, ovăz, gozuri, șrot, ghindă, castane etc. </w:t>
            </w:r>
          </w:p>
        </w:tc>
        <w:tc>
          <w:tcPr>
            <w:tcW w:w="551" w:type="pct"/>
            <w:hideMark/>
          </w:tcPr>
          <w:p w14:paraId="0EF65BF9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1C331F39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6" w:type="pct"/>
            <w:hideMark/>
          </w:tcPr>
          <w:p w14:paraId="70419749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1F55B399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462F7" w:rsidRPr="005462F7" w14:paraId="57C746D0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2F11C535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Suculente</w:t>
            </w:r>
          </w:p>
        </w:tc>
      </w:tr>
      <w:tr w:rsidR="005462F7" w:rsidRPr="005462F7" w14:paraId="26915AE0" w14:textId="77777777" w:rsidTr="006A6BBD">
        <w:trPr>
          <w:trHeight w:val="20"/>
        </w:trPr>
        <w:tc>
          <w:tcPr>
            <w:tcW w:w="1175" w:type="pct"/>
            <w:hideMark/>
          </w:tcPr>
          <w:p w14:paraId="12F47B1F" w14:textId="77777777" w:rsidR="005462F7" w:rsidRPr="006A6BBD" w:rsidRDefault="005462F7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 xml:space="preserve">Sfeclă, morcov, cartofi, napi, borhot de fructe etc. </w:t>
            </w:r>
          </w:p>
        </w:tc>
        <w:tc>
          <w:tcPr>
            <w:tcW w:w="551" w:type="pct"/>
            <w:hideMark/>
          </w:tcPr>
          <w:p w14:paraId="48241AC5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2C23CE7C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6" w:type="pct"/>
            <w:hideMark/>
          </w:tcPr>
          <w:p w14:paraId="74B5397E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676B9DCB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462F7" w:rsidRPr="005462F7" w14:paraId="19F5D4B8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31580CF5" w14:textId="3F56630E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Pentru </w:t>
            </w:r>
            <w:r w:rsidR="005F7518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c</w:t>
            </w: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erbi</w:t>
            </w:r>
          </w:p>
        </w:tc>
      </w:tr>
      <w:tr w:rsidR="005462F7" w:rsidRPr="005462F7" w14:paraId="005DC9AE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06EE55CA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Hrană concentrată</w:t>
            </w:r>
          </w:p>
        </w:tc>
      </w:tr>
      <w:tr w:rsidR="00121F26" w:rsidRPr="005462F7" w14:paraId="1506144D" w14:textId="77777777" w:rsidTr="005F7518">
        <w:trPr>
          <w:trHeight w:val="692"/>
        </w:trPr>
        <w:tc>
          <w:tcPr>
            <w:tcW w:w="1175" w:type="pct"/>
            <w:hideMark/>
          </w:tcPr>
          <w:p w14:paraId="290EBA88" w14:textId="77777777" w:rsidR="00121F26" w:rsidRPr="006A6BBD" w:rsidRDefault="00121F26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Porumb, grâu, orz, ovăz, mazăre, soia, gozuri, șroturi etc.</w:t>
            </w:r>
          </w:p>
        </w:tc>
        <w:tc>
          <w:tcPr>
            <w:tcW w:w="551" w:type="pct"/>
            <w:hideMark/>
          </w:tcPr>
          <w:p w14:paraId="3516AE3A" w14:textId="77777777" w:rsidR="00121F26" w:rsidRPr="006A6BBD" w:rsidRDefault="00121F26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2E4DD057" w14:textId="06901A72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4226BF7C" w14:textId="7A3E5BB0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6" w:type="pct"/>
            <w:hideMark/>
          </w:tcPr>
          <w:p w14:paraId="4B12B4ED" w14:textId="61532D1A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38CDEC6" w14:textId="27B3CC5B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2E4B2CE5" w14:textId="77777777" w:rsidR="00121F26" w:rsidRPr="006A6BBD" w:rsidRDefault="00121F26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462F7" w:rsidRPr="005462F7" w14:paraId="00B62986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7ECC5A6E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Furaje uscate</w:t>
            </w:r>
          </w:p>
        </w:tc>
      </w:tr>
      <w:tr w:rsidR="005462F7" w:rsidRPr="005462F7" w14:paraId="28ED52B4" w14:textId="77777777" w:rsidTr="005F7518">
        <w:trPr>
          <w:trHeight w:val="765"/>
        </w:trPr>
        <w:tc>
          <w:tcPr>
            <w:tcW w:w="1175" w:type="pct"/>
            <w:hideMark/>
          </w:tcPr>
          <w:p w14:paraId="44420877" w14:textId="77777777" w:rsidR="005462F7" w:rsidRPr="006A6BBD" w:rsidRDefault="005462F7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 xml:space="preserve">Fân din ierburi de pădure, fân din lucernă, </w:t>
            </w:r>
          </w:p>
          <w:p w14:paraId="67639B05" w14:textId="2A101609" w:rsidR="005462F7" w:rsidRPr="006A6BBD" w:rsidRDefault="005462F7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fân din sparcetă etc.</w:t>
            </w:r>
          </w:p>
        </w:tc>
        <w:tc>
          <w:tcPr>
            <w:tcW w:w="551" w:type="pct"/>
            <w:hideMark/>
          </w:tcPr>
          <w:p w14:paraId="733F0880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513011BB" w14:textId="4EF6264C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5435FB34" w14:textId="5BE16E63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6" w:type="pct"/>
            <w:hideMark/>
          </w:tcPr>
          <w:p w14:paraId="590329F0" w14:textId="54280202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5F2D887" w14:textId="341C0500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40697654" w14:textId="31F8A6A5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462F7" w:rsidRPr="005462F7" w14:paraId="05659367" w14:textId="77777777" w:rsidTr="006A6BBD">
        <w:trPr>
          <w:trHeight w:val="20"/>
        </w:trPr>
        <w:tc>
          <w:tcPr>
            <w:tcW w:w="1175" w:type="pct"/>
            <w:hideMark/>
          </w:tcPr>
          <w:p w14:paraId="2314B434" w14:textId="77777777" w:rsidR="005462F7" w:rsidRPr="006A6BBD" w:rsidRDefault="005462F7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Frunzare - </w:t>
            </w: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un frunzar = 0,5 kg</w:t>
            </w:r>
          </w:p>
        </w:tc>
        <w:tc>
          <w:tcPr>
            <w:tcW w:w="551" w:type="pct"/>
            <w:hideMark/>
          </w:tcPr>
          <w:p w14:paraId="6C51F8EB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1FC73AE5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96" w:type="pct"/>
            <w:hideMark/>
          </w:tcPr>
          <w:p w14:paraId="392B2FD8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48D74457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462F7" w:rsidRPr="005462F7" w14:paraId="089B494A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24D48912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Suculente</w:t>
            </w:r>
          </w:p>
        </w:tc>
      </w:tr>
      <w:tr w:rsidR="00121F26" w:rsidRPr="005462F7" w14:paraId="5BC0BA09" w14:textId="77777777" w:rsidTr="005F7518">
        <w:trPr>
          <w:trHeight w:val="415"/>
        </w:trPr>
        <w:tc>
          <w:tcPr>
            <w:tcW w:w="1175" w:type="pct"/>
            <w:hideMark/>
          </w:tcPr>
          <w:p w14:paraId="485755E1" w14:textId="77777777" w:rsidR="00121F26" w:rsidRPr="006A6BBD" w:rsidRDefault="00121F26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 xml:space="preserve">Sfeclă, morcov, dovleac, borhot de fructe etc. </w:t>
            </w:r>
          </w:p>
        </w:tc>
        <w:tc>
          <w:tcPr>
            <w:tcW w:w="551" w:type="pct"/>
            <w:hideMark/>
          </w:tcPr>
          <w:p w14:paraId="598662D7" w14:textId="77777777" w:rsidR="00121F26" w:rsidRPr="006A6BBD" w:rsidRDefault="00121F26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5B8E99D5" w14:textId="1DE1DCBF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38AC499" w14:textId="02CE19BD" w:rsidR="00121F26" w:rsidRPr="006A6BBD" w:rsidRDefault="00121F26" w:rsidP="005F7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6" w:type="pct"/>
            <w:hideMark/>
          </w:tcPr>
          <w:p w14:paraId="3E9E4BE3" w14:textId="7820D34B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DA4EA0A" w14:textId="37BE0D80" w:rsidR="00121F26" w:rsidRPr="006A6BBD" w:rsidRDefault="00121F26" w:rsidP="005F7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4AB34DE9" w14:textId="77777777" w:rsidR="00121F26" w:rsidRPr="006A6BBD" w:rsidRDefault="00121F26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F7518" w:rsidRPr="005462F7" w14:paraId="4E687594" w14:textId="77777777" w:rsidTr="005F7518">
        <w:trPr>
          <w:trHeight w:val="213"/>
        </w:trPr>
        <w:tc>
          <w:tcPr>
            <w:tcW w:w="1175" w:type="pct"/>
          </w:tcPr>
          <w:p w14:paraId="68DDAA88" w14:textId="786E3E9D" w:rsidR="005F7518" w:rsidRPr="005F7518" w:rsidRDefault="005F7518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7518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Sare</w:t>
            </w:r>
          </w:p>
        </w:tc>
        <w:tc>
          <w:tcPr>
            <w:tcW w:w="551" w:type="pct"/>
          </w:tcPr>
          <w:p w14:paraId="1AE4154D" w14:textId="77777777" w:rsidR="005F7518" w:rsidRPr="006A6BBD" w:rsidRDefault="005F7518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pct"/>
          </w:tcPr>
          <w:p w14:paraId="3B11E20C" w14:textId="77777777" w:rsidR="005F7518" w:rsidRPr="006A6BBD" w:rsidRDefault="005F7518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6" w:type="pct"/>
          </w:tcPr>
          <w:p w14:paraId="3819AD3E" w14:textId="26BB8F12" w:rsidR="005F7518" w:rsidRPr="005F7518" w:rsidRDefault="005F7518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7518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Permanent</w:t>
            </w:r>
          </w:p>
        </w:tc>
        <w:tc>
          <w:tcPr>
            <w:tcW w:w="1169" w:type="pct"/>
          </w:tcPr>
          <w:p w14:paraId="4C17F6EB" w14:textId="77777777" w:rsidR="005F7518" w:rsidRPr="006A6BBD" w:rsidRDefault="005F7518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462F7" w:rsidRPr="005462F7" w14:paraId="7F22C9F0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1A81C301" w14:textId="083B265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Pentru </w:t>
            </w:r>
            <w:r w:rsidR="005F7518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i</w:t>
            </w: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epure</w:t>
            </w:r>
          </w:p>
        </w:tc>
      </w:tr>
      <w:tr w:rsidR="005462F7" w:rsidRPr="005462F7" w14:paraId="362DB221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74A9EE73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Hrană concentrată</w:t>
            </w:r>
          </w:p>
        </w:tc>
      </w:tr>
      <w:tr w:rsidR="00121F26" w:rsidRPr="005462F7" w14:paraId="50DC33FA" w14:textId="77777777" w:rsidTr="006A6BBD">
        <w:trPr>
          <w:trHeight w:val="672"/>
        </w:trPr>
        <w:tc>
          <w:tcPr>
            <w:tcW w:w="1175" w:type="pct"/>
            <w:hideMark/>
          </w:tcPr>
          <w:p w14:paraId="12177BAD" w14:textId="77777777" w:rsidR="00121F26" w:rsidRPr="006A6BBD" w:rsidRDefault="00121F26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Porumb, grâu, orz, ovăz, etc.</w:t>
            </w:r>
          </w:p>
        </w:tc>
        <w:tc>
          <w:tcPr>
            <w:tcW w:w="551" w:type="pct"/>
            <w:hideMark/>
          </w:tcPr>
          <w:p w14:paraId="29F04D9A" w14:textId="77777777" w:rsidR="00121F26" w:rsidRPr="006A6BBD" w:rsidRDefault="00121F26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359948A9" w14:textId="07B1D414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02DDD7CE" w14:textId="54854712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96" w:type="pct"/>
            <w:hideMark/>
          </w:tcPr>
          <w:p w14:paraId="5F88E006" w14:textId="4C21B6AB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3AC988F" w14:textId="21073E71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5F656B8F" w14:textId="77777777" w:rsidR="00121F26" w:rsidRPr="006A6BBD" w:rsidRDefault="00121F26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462F7" w:rsidRPr="005462F7" w14:paraId="17DE69AA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45C4542F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Furaje uscate</w:t>
            </w:r>
          </w:p>
        </w:tc>
      </w:tr>
      <w:tr w:rsidR="00121F26" w:rsidRPr="005462F7" w14:paraId="5AB7BC6C" w14:textId="77777777" w:rsidTr="005F7518">
        <w:trPr>
          <w:trHeight w:val="803"/>
        </w:trPr>
        <w:tc>
          <w:tcPr>
            <w:tcW w:w="1175" w:type="pct"/>
            <w:hideMark/>
          </w:tcPr>
          <w:p w14:paraId="692943A2" w14:textId="77777777" w:rsidR="00121F26" w:rsidRPr="006A6BBD" w:rsidRDefault="00121F26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 xml:space="preserve">Fân din ierburi de pădure, fân din lucernă, </w:t>
            </w:r>
          </w:p>
          <w:p w14:paraId="4A886963" w14:textId="6F149087" w:rsidR="00121F26" w:rsidRPr="006A6BBD" w:rsidRDefault="00121F26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fân din sparcetă etc.</w:t>
            </w:r>
          </w:p>
        </w:tc>
        <w:tc>
          <w:tcPr>
            <w:tcW w:w="551" w:type="pct"/>
            <w:hideMark/>
          </w:tcPr>
          <w:p w14:paraId="6E3FD181" w14:textId="77777777" w:rsidR="00121F26" w:rsidRPr="006A6BBD" w:rsidRDefault="00121F26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7278D4E0" w14:textId="446988D3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21553A33" w14:textId="208B7CB4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96" w:type="pct"/>
            <w:hideMark/>
          </w:tcPr>
          <w:p w14:paraId="63284446" w14:textId="1FB2E42A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DA68593" w14:textId="1AD00B59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585F4A71" w14:textId="77777777" w:rsidR="00121F26" w:rsidRPr="006A6BBD" w:rsidRDefault="00121F26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F7518" w:rsidRPr="005462F7" w14:paraId="05D9CCCC" w14:textId="77777777" w:rsidTr="005F7518">
        <w:trPr>
          <w:trHeight w:val="258"/>
        </w:trPr>
        <w:tc>
          <w:tcPr>
            <w:tcW w:w="1175" w:type="pct"/>
          </w:tcPr>
          <w:p w14:paraId="27F03EEF" w14:textId="3B15B0C9" w:rsidR="005F7518" w:rsidRPr="005F7518" w:rsidRDefault="005F7518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7518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Sare</w:t>
            </w:r>
          </w:p>
        </w:tc>
        <w:tc>
          <w:tcPr>
            <w:tcW w:w="551" w:type="pct"/>
          </w:tcPr>
          <w:p w14:paraId="46AB2C3E" w14:textId="77777777" w:rsidR="005F7518" w:rsidRPr="006A6BBD" w:rsidRDefault="005F7518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9" w:type="pct"/>
          </w:tcPr>
          <w:p w14:paraId="2FCD2310" w14:textId="77777777" w:rsidR="005F7518" w:rsidRPr="006A6BBD" w:rsidRDefault="005F7518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6" w:type="pct"/>
          </w:tcPr>
          <w:p w14:paraId="6BC6DCCD" w14:textId="087A24E6" w:rsidR="005F7518" w:rsidRPr="005F7518" w:rsidRDefault="005F7518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F7518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Permanent</w:t>
            </w:r>
          </w:p>
        </w:tc>
        <w:tc>
          <w:tcPr>
            <w:tcW w:w="1169" w:type="pct"/>
          </w:tcPr>
          <w:p w14:paraId="471182F5" w14:textId="77777777" w:rsidR="005F7518" w:rsidRPr="006A6BBD" w:rsidRDefault="005F7518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462F7" w:rsidRPr="005462F7" w14:paraId="3DEE8A61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0B119E32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Suculente</w:t>
            </w:r>
          </w:p>
        </w:tc>
      </w:tr>
      <w:tr w:rsidR="005462F7" w:rsidRPr="005462F7" w14:paraId="30A1385B" w14:textId="77777777" w:rsidTr="006A6BBD">
        <w:trPr>
          <w:trHeight w:val="20"/>
        </w:trPr>
        <w:tc>
          <w:tcPr>
            <w:tcW w:w="1175" w:type="pct"/>
            <w:hideMark/>
          </w:tcPr>
          <w:p w14:paraId="033F7725" w14:textId="77777777" w:rsidR="005462F7" w:rsidRPr="006A6BBD" w:rsidRDefault="005462F7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Sfeclă, morcov, dovleac, etc.</w:t>
            </w:r>
          </w:p>
        </w:tc>
        <w:tc>
          <w:tcPr>
            <w:tcW w:w="551" w:type="pct"/>
            <w:hideMark/>
          </w:tcPr>
          <w:p w14:paraId="34CA79FE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56B6DDEA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096" w:type="pct"/>
            <w:hideMark/>
          </w:tcPr>
          <w:p w14:paraId="406C4648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14D0FDB1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462F7" w:rsidRPr="005462F7" w14:paraId="5FB5E6A1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33FBD8B8" w14:textId="56D736AD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Pentru </w:t>
            </w:r>
            <w:r w:rsidR="005F7518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p</w:t>
            </w: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otârniche</w:t>
            </w:r>
          </w:p>
        </w:tc>
      </w:tr>
      <w:tr w:rsidR="005462F7" w:rsidRPr="005462F7" w14:paraId="02320E70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605D9BE2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Hrană </w:t>
            </w:r>
          </w:p>
        </w:tc>
      </w:tr>
      <w:tr w:rsidR="00121F26" w:rsidRPr="005462F7" w14:paraId="26742D5E" w14:textId="77777777" w:rsidTr="00073C94">
        <w:trPr>
          <w:trHeight w:val="525"/>
        </w:trPr>
        <w:tc>
          <w:tcPr>
            <w:tcW w:w="1175" w:type="pct"/>
            <w:hideMark/>
          </w:tcPr>
          <w:p w14:paraId="5560904A" w14:textId="77777777" w:rsidR="00121F26" w:rsidRPr="006A6BBD" w:rsidRDefault="00121F26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Porumb, grâu, orz, ovăz, etc.</w:t>
            </w:r>
          </w:p>
        </w:tc>
        <w:tc>
          <w:tcPr>
            <w:tcW w:w="551" w:type="pct"/>
            <w:hideMark/>
          </w:tcPr>
          <w:p w14:paraId="748C4A2A" w14:textId="77777777" w:rsidR="00121F26" w:rsidRPr="006A6BBD" w:rsidRDefault="00121F26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19846DA0" w14:textId="2CE7ED1C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45061196" w14:textId="086E628D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96" w:type="pct"/>
            <w:hideMark/>
          </w:tcPr>
          <w:p w14:paraId="4B412B33" w14:textId="58801A72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4DD89BA" w14:textId="1E231D5E" w:rsidR="00121F26" w:rsidRPr="006A6BBD" w:rsidRDefault="00121F26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11F95D12" w14:textId="77777777" w:rsidR="00121F26" w:rsidRPr="006A6BBD" w:rsidRDefault="00121F26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462F7" w:rsidRPr="005462F7" w14:paraId="1B290B74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18AF6100" w14:textId="1568B649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Pentru </w:t>
            </w:r>
            <w:r w:rsidR="005F7518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f</w:t>
            </w:r>
            <w:r w:rsidRPr="006A6BBD">
              <w:rPr>
                <w:rFonts w:ascii="Times New Roman" w:eastAsia="Times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azan</w:t>
            </w:r>
          </w:p>
        </w:tc>
      </w:tr>
      <w:tr w:rsidR="005462F7" w:rsidRPr="005462F7" w14:paraId="428E574D" w14:textId="77777777" w:rsidTr="006A6BBD">
        <w:trPr>
          <w:trHeight w:val="20"/>
        </w:trPr>
        <w:tc>
          <w:tcPr>
            <w:tcW w:w="5000" w:type="pct"/>
            <w:gridSpan w:val="5"/>
            <w:hideMark/>
          </w:tcPr>
          <w:p w14:paraId="10A91B70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Hrană </w:t>
            </w:r>
          </w:p>
        </w:tc>
      </w:tr>
      <w:tr w:rsidR="005462F7" w:rsidRPr="005462F7" w14:paraId="30BE185F" w14:textId="77777777" w:rsidTr="006A6BBD">
        <w:trPr>
          <w:trHeight w:val="20"/>
        </w:trPr>
        <w:tc>
          <w:tcPr>
            <w:tcW w:w="1175" w:type="pct"/>
            <w:hideMark/>
          </w:tcPr>
          <w:p w14:paraId="69B806FA" w14:textId="77777777" w:rsidR="005462F7" w:rsidRPr="006A6BBD" w:rsidRDefault="005462F7" w:rsidP="004C34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Porumb, grâu, orz, ovăz, etc.</w:t>
            </w:r>
          </w:p>
        </w:tc>
        <w:tc>
          <w:tcPr>
            <w:tcW w:w="551" w:type="pct"/>
            <w:hideMark/>
          </w:tcPr>
          <w:p w14:paraId="53F09523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9" w:type="pct"/>
            <w:hideMark/>
          </w:tcPr>
          <w:p w14:paraId="4F964445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096" w:type="pct"/>
            <w:hideMark/>
          </w:tcPr>
          <w:p w14:paraId="52C5DBC3" w14:textId="77777777" w:rsidR="005462F7" w:rsidRPr="006A6BBD" w:rsidRDefault="005462F7" w:rsidP="00121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center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9" w:type="pct"/>
            <w:hideMark/>
          </w:tcPr>
          <w:p w14:paraId="0B8CB9BC" w14:textId="77777777" w:rsidR="005462F7" w:rsidRPr="006A6BBD" w:rsidRDefault="005462F7" w:rsidP="005462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jc w:val="both"/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6BBD">
              <w:rPr>
                <w:rFonts w:ascii="Times New Roman" w:eastAsia="Times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bookmarkEnd w:id="12"/>
    </w:tbl>
    <w:p w14:paraId="33A72BB1" w14:textId="77777777" w:rsidR="00A47530" w:rsidRDefault="00A47530" w:rsidP="003F79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</w:pPr>
    </w:p>
    <w:p w14:paraId="5E4C7D80" w14:textId="77777777" w:rsidR="00A47530" w:rsidRDefault="00A47530" w:rsidP="00A4753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</w:pPr>
    </w:p>
    <w:p w14:paraId="7CDC416B" w14:textId="77777777" w:rsidR="00A47530" w:rsidRDefault="00A47530" w:rsidP="00A4753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o-RO"/>
        </w:rPr>
      </w:pPr>
    </w:p>
    <w:bookmarkEnd w:id="0"/>
    <w:p w14:paraId="4D3DF6D7" w14:textId="79907CB8" w:rsidR="000915BB" w:rsidRPr="00F321DF" w:rsidRDefault="000915BB" w:rsidP="00AE147E">
      <w:pPr>
        <w:spacing w:after="0"/>
        <w:rPr>
          <w:rFonts w:ascii="Times New Roman" w:hAnsi="Times New Roman" w:cs="Times New Roman"/>
          <w:sz w:val="26"/>
          <w:szCs w:val="26"/>
          <w:lang w:eastAsia="ro-RO"/>
        </w:rPr>
      </w:pPr>
    </w:p>
    <w:sectPr w:rsidR="000915BB" w:rsidRPr="00F321DF" w:rsidSect="003F79D9">
      <w:pgSz w:w="11906" w:h="16838"/>
      <w:pgMar w:top="567" w:right="566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3C475" w14:textId="77777777" w:rsidR="006A68C7" w:rsidRPr="00D260F3" w:rsidRDefault="006A68C7" w:rsidP="00887B9F">
      <w:pPr>
        <w:spacing w:after="0" w:line="240" w:lineRule="auto"/>
      </w:pPr>
      <w:r w:rsidRPr="00D260F3">
        <w:separator/>
      </w:r>
    </w:p>
  </w:endnote>
  <w:endnote w:type="continuationSeparator" w:id="0">
    <w:p w14:paraId="36990059" w14:textId="77777777" w:rsidR="006A68C7" w:rsidRPr="00D260F3" w:rsidRDefault="006A68C7" w:rsidP="00887B9F">
      <w:pPr>
        <w:spacing w:after="0" w:line="240" w:lineRule="auto"/>
      </w:pPr>
      <w:r w:rsidRPr="00D260F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64D46" w14:textId="77777777" w:rsidR="006A68C7" w:rsidRPr="00D260F3" w:rsidRDefault="006A68C7" w:rsidP="00887B9F">
      <w:pPr>
        <w:spacing w:after="0" w:line="240" w:lineRule="auto"/>
      </w:pPr>
      <w:r w:rsidRPr="00D260F3">
        <w:separator/>
      </w:r>
    </w:p>
  </w:footnote>
  <w:footnote w:type="continuationSeparator" w:id="0">
    <w:p w14:paraId="59440C53" w14:textId="77777777" w:rsidR="006A68C7" w:rsidRPr="00D260F3" w:rsidRDefault="006A68C7" w:rsidP="00887B9F">
      <w:pPr>
        <w:spacing w:after="0" w:line="240" w:lineRule="auto"/>
      </w:pPr>
      <w:r w:rsidRPr="00D260F3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2832"/>
    <w:multiLevelType w:val="multilevel"/>
    <w:tmpl w:val="9D86972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13097EFE"/>
    <w:multiLevelType w:val="multilevel"/>
    <w:tmpl w:val="01A2E8D8"/>
    <w:lvl w:ilvl="0">
      <w:start w:val="27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43D2A9B"/>
    <w:multiLevelType w:val="hybridMultilevel"/>
    <w:tmpl w:val="91A8813C"/>
    <w:lvl w:ilvl="0" w:tplc="041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380BEE"/>
    <w:multiLevelType w:val="multilevel"/>
    <w:tmpl w:val="AED2408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4" w15:restartNumberingAfterBreak="0">
    <w:nsid w:val="1A5F6ED4"/>
    <w:multiLevelType w:val="multilevel"/>
    <w:tmpl w:val="F2009088"/>
    <w:lvl w:ilvl="0">
      <w:start w:val="27"/>
      <w:numFmt w:val="decimal"/>
      <w:lvlText w:val="%1."/>
      <w:lvlJc w:val="left"/>
      <w:pPr>
        <w:ind w:left="525" w:hanging="525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DCD0A0E"/>
    <w:multiLevelType w:val="hybridMultilevel"/>
    <w:tmpl w:val="DA9E61BE"/>
    <w:lvl w:ilvl="0" w:tplc="08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10C06"/>
    <w:multiLevelType w:val="hybridMultilevel"/>
    <w:tmpl w:val="5A945D36"/>
    <w:lvl w:ilvl="0" w:tplc="747AE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7EB41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DC2F32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30022D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0C614C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EE6D4F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D690E45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FE26BF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676A55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227233F8"/>
    <w:multiLevelType w:val="hybridMultilevel"/>
    <w:tmpl w:val="4F446FEC"/>
    <w:lvl w:ilvl="0" w:tplc="08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95319"/>
    <w:multiLevelType w:val="multilevel"/>
    <w:tmpl w:val="7B806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1B4EFB"/>
    <w:multiLevelType w:val="multilevel"/>
    <w:tmpl w:val="7F5C849E"/>
    <w:lvl w:ilvl="0">
      <w:start w:val="25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5" w:hanging="9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5" w:hanging="91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9090540"/>
    <w:multiLevelType w:val="multilevel"/>
    <w:tmpl w:val="43707862"/>
    <w:lvl w:ilvl="0">
      <w:start w:val="2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453F14"/>
    <w:multiLevelType w:val="hybridMultilevel"/>
    <w:tmpl w:val="2D2693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80305"/>
    <w:multiLevelType w:val="multilevel"/>
    <w:tmpl w:val="EB20EF0A"/>
    <w:lvl w:ilvl="0">
      <w:start w:val="24"/>
      <w:numFmt w:val="decimal"/>
      <w:lvlText w:val="%1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3EE7061"/>
    <w:multiLevelType w:val="multilevel"/>
    <w:tmpl w:val="676ACBB4"/>
    <w:lvl w:ilvl="0">
      <w:start w:val="23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18" w:hanging="720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718" w:hanging="720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0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8" w:hanging="2160"/>
      </w:pPr>
      <w:rPr>
        <w:rFonts w:hint="default"/>
      </w:rPr>
    </w:lvl>
  </w:abstractNum>
  <w:abstractNum w:abstractNumId="14" w15:restartNumberingAfterBreak="0">
    <w:nsid w:val="3FA320CD"/>
    <w:multiLevelType w:val="hybridMultilevel"/>
    <w:tmpl w:val="0AE8B2A6"/>
    <w:lvl w:ilvl="0" w:tplc="0418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A7047A"/>
    <w:multiLevelType w:val="hybridMultilevel"/>
    <w:tmpl w:val="C04E0D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30569"/>
    <w:multiLevelType w:val="multilevel"/>
    <w:tmpl w:val="7CF68BDA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upperLetter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upperLetter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7" w15:restartNumberingAfterBreak="0">
    <w:nsid w:val="44152C06"/>
    <w:multiLevelType w:val="hybridMultilevel"/>
    <w:tmpl w:val="17AC8216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020DE5"/>
    <w:multiLevelType w:val="multilevel"/>
    <w:tmpl w:val="0286223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9" w15:restartNumberingAfterBreak="0">
    <w:nsid w:val="4E887F6F"/>
    <w:multiLevelType w:val="multilevel"/>
    <w:tmpl w:val="1508422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0" w15:restartNumberingAfterBreak="0">
    <w:nsid w:val="50435D0E"/>
    <w:multiLevelType w:val="multilevel"/>
    <w:tmpl w:val="7246465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840"/>
        </w:tabs>
        <w:ind w:left="840" w:hanging="360"/>
      </w:p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</w:lvl>
  </w:abstractNum>
  <w:abstractNum w:abstractNumId="21" w15:restartNumberingAfterBreak="0">
    <w:nsid w:val="534B26C1"/>
    <w:multiLevelType w:val="multilevel"/>
    <w:tmpl w:val="51B897F6"/>
    <w:lvl w:ilvl="0">
      <w:start w:val="24"/>
      <w:numFmt w:val="decimal"/>
      <w:lvlText w:val="%1."/>
      <w:lvlJc w:val="left"/>
      <w:pPr>
        <w:ind w:left="915" w:hanging="915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915" w:hanging="9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5" w:hanging="91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7D42172"/>
    <w:multiLevelType w:val="multilevel"/>
    <w:tmpl w:val="8F424BD4"/>
    <w:lvl w:ilvl="0">
      <w:start w:val="19"/>
      <w:numFmt w:val="decimal"/>
      <w:lvlText w:val="%1."/>
      <w:lvlJc w:val="left"/>
      <w:pPr>
        <w:ind w:left="525" w:hanging="525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C43364B"/>
    <w:multiLevelType w:val="multilevel"/>
    <w:tmpl w:val="3AAE9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6966257"/>
    <w:multiLevelType w:val="multilevel"/>
    <w:tmpl w:val="79182B66"/>
    <w:lvl w:ilvl="0">
      <w:start w:val="17"/>
      <w:numFmt w:val="decimal"/>
      <w:lvlText w:val="%1."/>
      <w:lvlJc w:val="left"/>
      <w:pPr>
        <w:ind w:left="600" w:hanging="600"/>
      </w:pPr>
      <w:rPr>
        <w:rFonts w:hint="default"/>
        <w:sz w:val="26"/>
        <w:szCs w:val="26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8"/>
      </w:rPr>
    </w:lvl>
  </w:abstractNum>
  <w:abstractNum w:abstractNumId="25" w15:restartNumberingAfterBreak="0">
    <w:nsid w:val="6F1D7431"/>
    <w:multiLevelType w:val="hybridMultilevel"/>
    <w:tmpl w:val="CC2C6B68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65077C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3F1666"/>
    <w:multiLevelType w:val="hybridMultilevel"/>
    <w:tmpl w:val="792052D0"/>
    <w:lvl w:ilvl="0" w:tplc="4412BD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trike w:val="0"/>
        <w:dstrike w:val="0"/>
        <w:u w:val="none"/>
        <w:effect w:val="none"/>
      </w:rPr>
    </w:lvl>
    <w:lvl w:ilvl="1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5679AA"/>
    <w:multiLevelType w:val="hybridMultilevel"/>
    <w:tmpl w:val="76B2E506"/>
    <w:lvl w:ilvl="0" w:tplc="08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535B1"/>
    <w:multiLevelType w:val="hybridMultilevel"/>
    <w:tmpl w:val="92206674"/>
    <w:lvl w:ilvl="0" w:tplc="08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126A07"/>
    <w:multiLevelType w:val="hybridMultilevel"/>
    <w:tmpl w:val="83DAE462"/>
    <w:lvl w:ilvl="0" w:tplc="1B9C83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47ADB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BFC8BB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9626CA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1486E5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F7EA3C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CF6011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C5AD20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D5D2766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0" w15:restartNumberingAfterBreak="0">
    <w:nsid w:val="78C9027B"/>
    <w:multiLevelType w:val="multilevel"/>
    <w:tmpl w:val="A420059E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A7122BF"/>
    <w:multiLevelType w:val="multilevel"/>
    <w:tmpl w:val="01A0C8EA"/>
    <w:lvl w:ilvl="0">
      <w:start w:val="24"/>
      <w:numFmt w:val="decimal"/>
      <w:lvlText w:val="%1."/>
      <w:lvlJc w:val="left"/>
      <w:pPr>
        <w:ind w:left="525" w:hanging="525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84" w:hanging="1800"/>
      </w:pPr>
      <w:rPr>
        <w:rFonts w:hint="default"/>
      </w:rPr>
    </w:lvl>
  </w:abstractNum>
  <w:num w:numId="1" w16cid:durableId="238056045">
    <w:abstractNumId w:val="3"/>
  </w:num>
  <w:num w:numId="2" w16cid:durableId="344209613">
    <w:abstractNumId w:val="29"/>
  </w:num>
  <w:num w:numId="3" w16cid:durableId="1287928761">
    <w:abstractNumId w:val="25"/>
  </w:num>
  <w:num w:numId="4" w16cid:durableId="1276712707">
    <w:abstractNumId w:val="2"/>
  </w:num>
  <w:num w:numId="5" w16cid:durableId="885485486">
    <w:abstractNumId w:val="14"/>
  </w:num>
  <w:num w:numId="6" w16cid:durableId="2023314104">
    <w:abstractNumId w:val="28"/>
  </w:num>
  <w:num w:numId="7" w16cid:durableId="85461272">
    <w:abstractNumId w:val="20"/>
  </w:num>
  <w:num w:numId="8" w16cid:durableId="53507581">
    <w:abstractNumId w:val="27"/>
  </w:num>
  <w:num w:numId="9" w16cid:durableId="1638486036">
    <w:abstractNumId w:val="16"/>
  </w:num>
  <w:num w:numId="10" w16cid:durableId="161632565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6724453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22738969">
    <w:abstractNumId w:val="19"/>
  </w:num>
  <w:num w:numId="13" w16cid:durableId="1199244959">
    <w:abstractNumId w:val="26"/>
  </w:num>
  <w:num w:numId="14" w16cid:durableId="41291098">
    <w:abstractNumId w:val="5"/>
  </w:num>
  <w:num w:numId="15" w16cid:durableId="741172742">
    <w:abstractNumId w:val="7"/>
  </w:num>
  <w:num w:numId="16" w16cid:durableId="1509102380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405035197">
    <w:abstractNumId w:val="18"/>
  </w:num>
  <w:num w:numId="18" w16cid:durableId="16235373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68306380">
    <w:abstractNumId w:val="30"/>
  </w:num>
  <w:num w:numId="20" w16cid:durableId="1694844085">
    <w:abstractNumId w:val="13"/>
  </w:num>
  <w:num w:numId="21" w16cid:durableId="632906490">
    <w:abstractNumId w:val="0"/>
  </w:num>
  <w:num w:numId="22" w16cid:durableId="122425791">
    <w:abstractNumId w:val="12"/>
  </w:num>
  <w:num w:numId="23" w16cid:durableId="45225842">
    <w:abstractNumId w:val="21"/>
  </w:num>
  <w:num w:numId="24" w16cid:durableId="1623414180">
    <w:abstractNumId w:val="10"/>
  </w:num>
  <w:num w:numId="25" w16cid:durableId="1355108109">
    <w:abstractNumId w:val="31"/>
  </w:num>
  <w:num w:numId="26" w16cid:durableId="389037317">
    <w:abstractNumId w:val="9"/>
  </w:num>
  <w:num w:numId="27" w16cid:durableId="417561578">
    <w:abstractNumId w:val="4"/>
  </w:num>
  <w:num w:numId="28" w16cid:durableId="411435521">
    <w:abstractNumId w:val="1"/>
  </w:num>
  <w:num w:numId="29" w16cid:durableId="249969977">
    <w:abstractNumId w:val="17"/>
  </w:num>
  <w:num w:numId="30" w16cid:durableId="1166751034">
    <w:abstractNumId w:val="11"/>
  </w:num>
  <w:num w:numId="31" w16cid:durableId="4789200">
    <w:abstractNumId w:val="15"/>
  </w:num>
  <w:num w:numId="32" w16cid:durableId="286400953">
    <w:abstractNumId w:val="24"/>
  </w:num>
  <w:num w:numId="33" w16cid:durableId="914051358">
    <w:abstractNumId w:val="23"/>
  </w:num>
  <w:num w:numId="34" w16cid:durableId="9513221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811"/>
    <w:rsid w:val="00011F8D"/>
    <w:rsid w:val="00024169"/>
    <w:rsid w:val="00036ACE"/>
    <w:rsid w:val="00050E3A"/>
    <w:rsid w:val="00053F9A"/>
    <w:rsid w:val="00054B39"/>
    <w:rsid w:val="000570FD"/>
    <w:rsid w:val="000605FF"/>
    <w:rsid w:val="00063312"/>
    <w:rsid w:val="00073C94"/>
    <w:rsid w:val="000807BA"/>
    <w:rsid w:val="000915BB"/>
    <w:rsid w:val="000B3BD3"/>
    <w:rsid w:val="000C05AF"/>
    <w:rsid w:val="000C2399"/>
    <w:rsid w:val="000C762B"/>
    <w:rsid w:val="000F41A6"/>
    <w:rsid w:val="00111443"/>
    <w:rsid w:val="00111CC4"/>
    <w:rsid w:val="00121F26"/>
    <w:rsid w:val="00125F98"/>
    <w:rsid w:val="001413D6"/>
    <w:rsid w:val="00164B1D"/>
    <w:rsid w:val="0016500F"/>
    <w:rsid w:val="00165386"/>
    <w:rsid w:val="001653FA"/>
    <w:rsid w:val="00195014"/>
    <w:rsid w:val="001D5C9C"/>
    <w:rsid w:val="001E68D7"/>
    <w:rsid w:val="0020015B"/>
    <w:rsid w:val="0020558C"/>
    <w:rsid w:val="00207812"/>
    <w:rsid w:val="0021024A"/>
    <w:rsid w:val="002105FA"/>
    <w:rsid w:val="00210E1E"/>
    <w:rsid w:val="00226974"/>
    <w:rsid w:val="002552C7"/>
    <w:rsid w:val="00263011"/>
    <w:rsid w:val="00264D70"/>
    <w:rsid w:val="00283D55"/>
    <w:rsid w:val="00290A08"/>
    <w:rsid w:val="002A081A"/>
    <w:rsid w:val="002A0C56"/>
    <w:rsid w:val="002A112C"/>
    <w:rsid w:val="002A7A59"/>
    <w:rsid w:val="002B63F4"/>
    <w:rsid w:val="002C6328"/>
    <w:rsid w:val="002D2044"/>
    <w:rsid w:val="002E0E16"/>
    <w:rsid w:val="002E1D3B"/>
    <w:rsid w:val="002F0BF1"/>
    <w:rsid w:val="003011D9"/>
    <w:rsid w:val="00311199"/>
    <w:rsid w:val="003169B2"/>
    <w:rsid w:val="0034017D"/>
    <w:rsid w:val="00355AF2"/>
    <w:rsid w:val="00356594"/>
    <w:rsid w:val="00377D7E"/>
    <w:rsid w:val="00384D5D"/>
    <w:rsid w:val="003857F3"/>
    <w:rsid w:val="0038759F"/>
    <w:rsid w:val="00391515"/>
    <w:rsid w:val="00393763"/>
    <w:rsid w:val="003954E8"/>
    <w:rsid w:val="00396EF2"/>
    <w:rsid w:val="003A3898"/>
    <w:rsid w:val="003D2F86"/>
    <w:rsid w:val="003D6CF9"/>
    <w:rsid w:val="003E29C9"/>
    <w:rsid w:val="003E3C33"/>
    <w:rsid w:val="003E6DA0"/>
    <w:rsid w:val="003F79D9"/>
    <w:rsid w:val="004001AD"/>
    <w:rsid w:val="00405A63"/>
    <w:rsid w:val="00432461"/>
    <w:rsid w:val="0048005B"/>
    <w:rsid w:val="004A307D"/>
    <w:rsid w:val="004C1E9C"/>
    <w:rsid w:val="004C3458"/>
    <w:rsid w:val="004C4F53"/>
    <w:rsid w:val="004C5D4B"/>
    <w:rsid w:val="004C6A3D"/>
    <w:rsid w:val="004E380F"/>
    <w:rsid w:val="004E3D30"/>
    <w:rsid w:val="004F4B79"/>
    <w:rsid w:val="00512C60"/>
    <w:rsid w:val="00520071"/>
    <w:rsid w:val="00540D27"/>
    <w:rsid w:val="005462F7"/>
    <w:rsid w:val="00547E4B"/>
    <w:rsid w:val="00564265"/>
    <w:rsid w:val="00565E69"/>
    <w:rsid w:val="00571811"/>
    <w:rsid w:val="005948D0"/>
    <w:rsid w:val="00594D66"/>
    <w:rsid w:val="00595621"/>
    <w:rsid w:val="00597717"/>
    <w:rsid w:val="00597E12"/>
    <w:rsid w:val="005A1BCC"/>
    <w:rsid w:val="005A444F"/>
    <w:rsid w:val="005C4ED1"/>
    <w:rsid w:val="005E1C16"/>
    <w:rsid w:val="005E30C5"/>
    <w:rsid w:val="005E765B"/>
    <w:rsid w:val="005F6D93"/>
    <w:rsid w:val="005F7518"/>
    <w:rsid w:val="00602D6D"/>
    <w:rsid w:val="006312FE"/>
    <w:rsid w:val="00652D50"/>
    <w:rsid w:val="006549BA"/>
    <w:rsid w:val="00655BA1"/>
    <w:rsid w:val="00655C33"/>
    <w:rsid w:val="0066119A"/>
    <w:rsid w:val="00665636"/>
    <w:rsid w:val="00670EB6"/>
    <w:rsid w:val="006A2907"/>
    <w:rsid w:val="006A340E"/>
    <w:rsid w:val="006A68C7"/>
    <w:rsid w:val="006A6BBD"/>
    <w:rsid w:val="006B13C5"/>
    <w:rsid w:val="006B24C1"/>
    <w:rsid w:val="006B5F6E"/>
    <w:rsid w:val="006D727B"/>
    <w:rsid w:val="006F7A38"/>
    <w:rsid w:val="00707D14"/>
    <w:rsid w:val="0071244B"/>
    <w:rsid w:val="00713F8B"/>
    <w:rsid w:val="00722793"/>
    <w:rsid w:val="00723260"/>
    <w:rsid w:val="007415FA"/>
    <w:rsid w:val="00762A19"/>
    <w:rsid w:val="0079307F"/>
    <w:rsid w:val="007A6EE8"/>
    <w:rsid w:val="007B06CB"/>
    <w:rsid w:val="007C16F9"/>
    <w:rsid w:val="007C4176"/>
    <w:rsid w:val="007D128D"/>
    <w:rsid w:val="007F0857"/>
    <w:rsid w:val="008010E7"/>
    <w:rsid w:val="00805C0F"/>
    <w:rsid w:val="00807B42"/>
    <w:rsid w:val="00827E17"/>
    <w:rsid w:val="00837E68"/>
    <w:rsid w:val="00845802"/>
    <w:rsid w:val="00852170"/>
    <w:rsid w:val="00876274"/>
    <w:rsid w:val="00886BC5"/>
    <w:rsid w:val="00887B9F"/>
    <w:rsid w:val="008901D8"/>
    <w:rsid w:val="008921A6"/>
    <w:rsid w:val="008A3CFC"/>
    <w:rsid w:val="008A6DA6"/>
    <w:rsid w:val="008B4840"/>
    <w:rsid w:val="008C7DE4"/>
    <w:rsid w:val="008D300D"/>
    <w:rsid w:val="008D37BC"/>
    <w:rsid w:val="008F177B"/>
    <w:rsid w:val="008F76D5"/>
    <w:rsid w:val="00904DE0"/>
    <w:rsid w:val="00913D04"/>
    <w:rsid w:val="00924ECC"/>
    <w:rsid w:val="009273A4"/>
    <w:rsid w:val="00941F8B"/>
    <w:rsid w:val="00956B43"/>
    <w:rsid w:val="0096490A"/>
    <w:rsid w:val="00966344"/>
    <w:rsid w:val="00974404"/>
    <w:rsid w:val="00982861"/>
    <w:rsid w:val="00993243"/>
    <w:rsid w:val="00995001"/>
    <w:rsid w:val="009A0349"/>
    <w:rsid w:val="009A1C98"/>
    <w:rsid w:val="009A55C0"/>
    <w:rsid w:val="009F32C9"/>
    <w:rsid w:val="009F478E"/>
    <w:rsid w:val="00A12D26"/>
    <w:rsid w:val="00A3050B"/>
    <w:rsid w:val="00A47530"/>
    <w:rsid w:val="00A713DA"/>
    <w:rsid w:val="00A74D9C"/>
    <w:rsid w:val="00A81A96"/>
    <w:rsid w:val="00AA1DA7"/>
    <w:rsid w:val="00AA7CDA"/>
    <w:rsid w:val="00AB42E7"/>
    <w:rsid w:val="00AE05C8"/>
    <w:rsid w:val="00AE147E"/>
    <w:rsid w:val="00AE67CD"/>
    <w:rsid w:val="00AF7305"/>
    <w:rsid w:val="00B0424E"/>
    <w:rsid w:val="00B105FC"/>
    <w:rsid w:val="00B1517B"/>
    <w:rsid w:val="00B17F09"/>
    <w:rsid w:val="00B220F7"/>
    <w:rsid w:val="00B3173F"/>
    <w:rsid w:val="00B541D7"/>
    <w:rsid w:val="00B621C0"/>
    <w:rsid w:val="00B9181D"/>
    <w:rsid w:val="00BA24A7"/>
    <w:rsid w:val="00BB57C4"/>
    <w:rsid w:val="00BC00D5"/>
    <w:rsid w:val="00BC4E19"/>
    <w:rsid w:val="00BD0812"/>
    <w:rsid w:val="00BE7751"/>
    <w:rsid w:val="00BF3B45"/>
    <w:rsid w:val="00C37F45"/>
    <w:rsid w:val="00C422C2"/>
    <w:rsid w:val="00C423A0"/>
    <w:rsid w:val="00C507B6"/>
    <w:rsid w:val="00C52070"/>
    <w:rsid w:val="00C556F7"/>
    <w:rsid w:val="00C571A5"/>
    <w:rsid w:val="00C60625"/>
    <w:rsid w:val="00C64C28"/>
    <w:rsid w:val="00C81E47"/>
    <w:rsid w:val="00C830E2"/>
    <w:rsid w:val="00C86467"/>
    <w:rsid w:val="00CB3720"/>
    <w:rsid w:val="00CB7649"/>
    <w:rsid w:val="00CB7CCC"/>
    <w:rsid w:val="00CC684D"/>
    <w:rsid w:val="00CD738A"/>
    <w:rsid w:val="00CE744B"/>
    <w:rsid w:val="00D041E8"/>
    <w:rsid w:val="00D0660C"/>
    <w:rsid w:val="00D103F7"/>
    <w:rsid w:val="00D260F3"/>
    <w:rsid w:val="00D266E1"/>
    <w:rsid w:val="00D27ADB"/>
    <w:rsid w:val="00D55BFE"/>
    <w:rsid w:val="00D56BF6"/>
    <w:rsid w:val="00D60192"/>
    <w:rsid w:val="00D70177"/>
    <w:rsid w:val="00D75E8B"/>
    <w:rsid w:val="00D82966"/>
    <w:rsid w:val="00D87CFA"/>
    <w:rsid w:val="00DE4463"/>
    <w:rsid w:val="00DE6AFC"/>
    <w:rsid w:val="00E3743E"/>
    <w:rsid w:val="00E60E65"/>
    <w:rsid w:val="00E722D7"/>
    <w:rsid w:val="00E863FC"/>
    <w:rsid w:val="00EB6E2C"/>
    <w:rsid w:val="00EC001B"/>
    <w:rsid w:val="00EC5CF5"/>
    <w:rsid w:val="00ED4CF3"/>
    <w:rsid w:val="00ED5C62"/>
    <w:rsid w:val="00EE6CF5"/>
    <w:rsid w:val="00F017C7"/>
    <w:rsid w:val="00F14CCD"/>
    <w:rsid w:val="00F214FF"/>
    <w:rsid w:val="00F24EB5"/>
    <w:rsid w:val="00F26DFE"/>
    <w:rsid w:val="00F321DF"/>
    <w:rsid w:val="00F50FB9"/>
    <w:rsid w:val="00F5370E"/>
    <w:rsid w:val="00F53758"/>
    <w:rsid w:val="00F562B7"/>
    <w:rsid w:val="00F61F57"/>
    <w:rsid w:val="00F6406F"/>
    <w:rsid w:val="00F64136"/>
    <w:rsid w:val="00F64CAB"/>
    <w:rsid w:val="00F67D2F"/>
    <w:rsid w:val="00F71D10"/>
    <w:rsid w:val="00FA178D"/>
    <w:rsid w:val="00FB7709"/>
    <w:rsid w:val="00FC0F90"/>
    <w:rsid w:val="00FD55D4"/>
    <w:rsid w:val="00FE00A6"/>
    <w:rsid w:val="00FF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565E4"/>
  <w15:chartTrackingRefBased/>
  <w15:docId w15:val="{48D5544F-7B2F-4AC8-9B11-20BBF5012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38A"/>
    <w:rPr>
      <w:lang w:val="ro-RO"/>
    </w:rPr>
  </w:style>
  <w:style w:type="paragraph" w:styleId="Titlu1">
    <w:name w:val="heading 1"/>
    <w:basedOn w:val="Normal"/>
    <w:next w:val="Normal"/>
    <w:link w:val="Titlu1Caracter"/>
    <w:qFormat/>
    <w:rsid w:val="00D56B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unhideWhenUsed/>
    <w:qFormat/>
    <w:rsid w:val="000915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u3">
    <w:name w:val="heading 3"/>
    <w:basedOn w:val="Normal"/>
    <w:next w:val="Normal"/>
    <w:link w:val="Titlu3Caracter"/>
    <w:qFormat/>
    <w:rsid w:val="0057181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o-RO"/>
    </w:rPr>
  </w:style>
  <w:style w:type="paragraph" w:styleId="Titlu4">
    <w:name w:val="heading 4"/>
    <w:basedOn w:val="Normal"/>
    <w:next w:val="Normal"/>
    <w:link w:val="Titlu4Caracter"/>
    <w:rsid w:val="00D27ADB"/>
    <w:pPr>
      <w:keepNext/>
      <w:keepLines/>
      <w:spacing w:before="240" w:after="40" w:line="276" w:lineRule="auto"/>
      <w:outlineLvl w:val="3"/>
    </w:pPr>
    <w:rPr>
      <w:rFonts w:ascii="Arial" w:eastAsia="Arial" w:hAnsi="Arial" w:cs="Arial"/>
      <w:b/>
      <w:sz w:val="24"/>
      <w:szCs w:val="24"/>
      <w:lang w:val="ru-RU" w:eastAsia="ru-RU"/>
    </w:rPr>
  </w:style>
  <w:style w:type="paragraph" w:styleId="Titlu5">
    <w:name w:val="heading 5"/>
    <w:basedOn w:val="Normal"/>
    <w:next w:val="Normal"/>
    <w:link w:val="Titlu5Caracter"/>
    <w:qFormat/>
    <w:rsid w:val="00F017C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o-RO"/>
    </w:rPr>
  </w:style>
  <w:style w:type="paragraph" w:styleId="Titlu6">
    <w:name w:val="heading 6"/>
    <w:basedOn w:val="Normal"/>
    <w:next w:val="Normal"/>
    <w:link w:val="Titlu6Caracter"/>
    <w:rsid w:val="00D27ADB"/>
    <w:pPr>
      <w:keepNext/>
      <w:keepLines/>
      <w:spacing w:before="200" w:after="40" w:line="276" w:lineRule="auto"/>
      <w:outlineLvl w:val="5"/>
    </w:pPr>
    <w:rPr>
      <w:rFonts w:ascii="Arial" w:eastAsia="Arial" w:hAnsi="Arial" w:cs="Arial"/>
      <w:b/>
      <w:sz w:val="20"/>
      <w:szCs w:val="20"/>
      <w:lang w:val="ru-RU" w:eastAsia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Indentcorptext2">
    <w:name w:val="Body Text Indent 2"/>
    <w:basedOn w:val="Normal"/>
    <w:link w:val="Indentcorptext2Caracter"/>
    <w:semiHidden/>
    <w:rsid w:val="0057181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Indentcorptext2Caracter">
    <w:name w:val="Indent corp text 2 Caracter"/>
    <w:basedOn w:val="Fontdeparagrafimplicit"/>
    <w:link w:val="Indentcorptext2"/>
    <w:semiHidden/>
    <w:rsid w:val="00571811"/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Titlu3Caracter">
    <w:name w:val="Titlu 3 Caracter"/>
    <w:basedOn w:val="Fontdeparagrafimplicit"/>
    <w:link w:val="Titlu3"/>
    <w:rsid w:val="00571811"/>
    <w:rPr>
      <w:rFonts w:ascii="Cambria" w:eastAsia="Times New Roman" w:hAnsi="Cambria" w:cs="Times New Roman"/>
      <w:b/>
      <w:bCs/>
      <w:sz w:val="26"/>
      <w:szCs w:val="26"/>
      <w:lang w:val="ro-RO" w:eastAsia="ro-RO"/>
    </w:rPr>
  </w:style>
  <w:style w:type="character" w:customStyle="1" w:styleId="Titlu1Caracter">
    <w:name w:val="Titlu 1 Caracter"/>
    <w:basedOn w:val="Fontdeparagrafimplicit"/>
    <w:link w:val="Titlu1"/>
    <w:rsid w:val="00D56B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sol">
    <w:name w:val="footer"/>
    <w:basedOn w:val="Normal"/>
    <w:link w:val="SubsolCaracter"/>
    <w:uiPriority w:val="99"/>
    <w:rsid w:val="00AB42E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ubsolCaracter">
    <w:name w:val="Subsol Caracter"/>
    <w:basedOn w:val="Fontdeparagrafimplicit"/>
    <w:link w:val="Subsol"/>
    <w:uiPriority w:val="99"/>
    <w:rsid w:val="00AB42E7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Corptext">
    <w:name w:val="Body Text"/>
    <w:basedOn w:val="Normal"/>
    <w:link w:val="CorptextCaracter"/>
    <w:uiPriority w:val="99"/>
    <w:semiHidden/>
    <w:unhideWhenUsed/>
    <w:rsid w:val="009A1C9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9A1C98"/>
  </w:style>
  <w:style w:type="character" w:customStyle="1" w:styleId="Titlu5Caracter">
    <w:name w:val="Titlu 5 Caracter"/>
    <w:basedOn w:val="Fontdeparagrafimplicit"/>
    <w:link w:val="Titlu5"/>
    <w:rsid w:val="00F017C7"/>
    <w:rPr>
      <w:rFonts w:ascii="Calibri" w:eastAsia="Times New Roman" w:hAnsi="Calibri" w:cs="Times New Roman"/>
      <w:b/>
      <w:bCs/>
      <w:i/>
      <w:iCs/>
      <w:sz w:val="26"/>
      <w:szCs w:val="26"/>
      <w:lang w:val="ro-RO" w:eastAsia="ro-RO"/>
    </w:rPr>
  </w:style>
  <w:style w:type="paragraph" w:styleId="Indentcorptext3">
    <w:name w:val="Body Text Indent 3"/>
    <w:basedOn w:val="Normal"/>
    <w:link w:val="Indentcorptext3Caracter"/>
    <w:uiPriority w:val="99"/>
    <w:semiHidden/>
    <w:unhideWhenUsed/>
    <w:rsid w:val="002F0BF1"/>
    <w:pPr>
      <w:spacing w:after="120"/>
      <w:ind w:left="283"/>
    </w:pPr>
    <w:rPr>
      <w:sz w:val="16"/>
      <w:szCs w:val="16"/>
    </w:rPr>
  </w:style>
  <w:style w:type="character" w:customStyle="1" w:styleId="Indentcorptext3Caracter">
    <w:name w:val="Indent corp text 3 Caracter"/>
    <w:basedOn w:val="Fontdeparagrafimplicit"/>
    <w:link w:val="Indentcorptext3"/>
    <w:uiPriority w:val="99"/>
    <w:semiHidden/>
    <w:rsid w:val="002F0BF1"/>
    <w:rPr>
      <w:sz w:val="16"/>
      <w:szCs w:val="16"/>
    </w:rPr>
  </w:style>
  <w:style w:type="paragraph" w:styleId="Listparagraf">
    <w:name w:val="List Paragraph"/>
    <w:basedOn w:val="Normal"/>
    <w:uiPriority w:val="34"/>
    <w:qFormat/>
    <w:rsid w:val="0020015B"/>
    <w:pPr>
      <w:ind w:left="720"/>
      <w:contextualSpacing/>
    </w:pPr>
  </w:style>
  <w:style w:type="character" w:customStyle="1" w:styleId="Titlu2Caracter">
    <w:name w:val="Titlu 2 Caracter"/>
    <w:basedOn w:val="Fontdeparagrafimplicit"/>
    <w:link w:val="Titlu2"/>
    <w:rsid w:val="000915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rsid w:val="00D27ADB"/>
    <w:rPr>
      <w:rFonts w:ascii="Arial" w:eastAsia="Arial" w:hAnsi="Arial" w:cs="Arial"/>
      <w:b/>
      <w:sz w:val="24"/>
      <w:szCs w:val="24"/>
      <w:lang w:val="ru-RU" w:eastAsia="ru-RU"/>
    </w:rPr>
  </w:style>
  <w:style w:type="character" w:customStyle="1" w:styleId="Titlu6Caracter">
    <w:name w:val="Titlu 6 Caracter"/>
    <w:basedOn w:val="Fontdeparagrafimplicit"/>
    <w:link w:val="Titlu6"/>
    <w:rsid w:val="00D27ADB"/>
    <w:rPr>
      <w:rFonts w:ascii="Arial" w:eastAsia="Arial" w:hAnsi="Arial" w:cs="Arial"/>
      <w:b/>
      <w:sz w:val="20"/>
      <w:szCs w:val="20"/>
      <w:lang w:val="ru-RU" w:eastAsia="ru-RU"/>
    </w:rPr>
  </w:style>
  <w:style w:type="numbering" w:customStyle="1" w:styleId="FrListare1">
    <w:name w:val="Fără Listare1"/>
    <w:next w:val="FrListare"/>
    <w:uiPriority w:val="99"/>
    <w:semiHidden/>
    <w:unhideWhenUsed/>
    <w:rsid w:val="00D27ADB"/>
  </w:style>
  <w:style w:type="table" w:customStyle="1" w:styleId="TableNormal">
    <w:name w:val="Table Normal"/>
    <w:rsid w:val="00D27ADB"/>
    <w:pPr>
      <w:spacing w:after="0" w:line="276" w:lineRule="auto"/>
    </w:pPr>
    <w:rPr>
      <w:rFonts w:ascii="Arial" w:eastAsia="Arial" w:hAnsi="Arial" w:cs="Arial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link w:val="TitluCaracter"/>
    <w:rsid w:val="00D27ADB"/>
    <w:pPr>
      <w:keepNext/>
      <w:keepLines/>
      <w:spacing w:before="480" w:after="120" w:line="276" w:lineRule="auto"/>
    </w:pPr>
    <w:rPr>
      <w:rFonts w:ascii="Arial" w:eastAsia="Arial" w:hAnsi="Arial" w:cs="Arial"/>
      <w:b/>
      <w:sz w:val="72"/>
      <w:szCs w:val="72"/>
      <w:lang w:val="ru-RU" w:eastAsia="ru-RU"/>
    </w:rPr>
  </w:style>
  <w:style w:type="character" w:customStyle="1" w:styleId="TitluCaracter">
    <w:name w:val="Titlu Caracter"/>
    <w:basedOn w:val="Fontdeparagrafimplicit"/>
    <w:link w:val="Titlu"/>
    <w:rsid w:val="00D27ADB"/>
    <w:rPr>
      <w:rFonts w:ascii="Arial" w:eastAsia="Arial" w:hAnsi="Arial" w:cs="Arial"/>
      <w:b/>
      <w:sz w:val="72"/>
      <w:szCs w:val="72"/>
      <w:lang w:val="ru-RU" w:eastAsia="ru-RU"/>
    </w:rPr>
  </w:style>
  <w:style w:type="paragraph" w:styleId="Subtitlu">
    <w:name w:val="Subtitle"/>
    <w:basedOn w:val="Normal"/>
    <w:next w:val="Normal"/>
    <w:link w:val="SubtitluCaracter"/>
    <w:rsid w:val="00D27ADB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character" w:customStyle="1" w:styleId="SubtitluCaracter">
    <w:name w:val="Subtitlu Caracter"/>
    <w:basedOn w:val="Fontdeparagrafimplicit"/>
    <w:link w:val="Subtitlu"/>
    <w:rsid w:val="00D27ADB"/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27ADB"/>
    <w:pPr>
      <w:spacing w:after="0" w:line="240" w:lineRule="auto"/>
    </w:pPr>
    <w:rPr>
      <w:rFonts w:ascii="Segoe UI" w:eastAsia="Arial" w:hAnsi="Segoe UI" w:cs="Segoe UI"/>
      <w:sz w:val="18"/>
      <w:szCs w:val="18"/>
      <w:lang w:val="ru-RU" w:eastAsia="ru-RU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27ADB"/>
    <w:rPr>
      <w:rFonts w:ascii="Segoe UI" w:eastAsia="Arial" w:hAnsi="Segoe UI" w:cs="Segoe UI"/>
      <w:sz w:val="18"/>
      <w:szCs w:val="18"/>
      <w:lang w:val="ru-RU" w:eastAsia="ru-RU"/>
    </w:rPr>
  </w:style>
  <w:style w:type="paragraph" w:styleId="Antet">
    <w:name w:val="header"/>
    <w:basedOn w:val="Normal"/>
    <w:link w:val="AntetCaracter"/>
    <w:uiPriority w:val="99"/>
    <w:unhideWhenUsed/>
    <w:rsid w:val="00D27ADB"/>
    <w:pPr>
      <w:tabs>
        <w:tab w:val="center" w:pos="4677"/>
        <w:tab w:val="right" w:pos="9355"/>
      </w:tabs>
      <w:spacing w:after="0" w:line="240" w:lineRule="auto"/>
    </w:pPr>
    <w:rPr>
      <w:rFonts w:ascii="Arial" w:eastAsia="Arial" w:hAnsi="Arial" w:cs="Arial"/>
      <w:lang w:val="ru-RU" w:eastAsia="ru-RU"/>
    </w:rPr>
  </w:style>
  <w:style w:type="character" w:customStyle="1" w:styleId="AntetCaracter">
    <w:name w:val="Antet Caracter"/>
    <w:basedOn w:val="Fontdeparagrafimplicit"/>
    <w:link w:val="Antet"/>
    <w:uiPriority w:val="99"/>
    <w:rsid w:val="00D27ADB"/>
    <w:rPr>
      <w:rFonts w:ascii="Arial" w:eastAsia="Arial" w:hAnsi="Arial" w:cs="Arial"/>
      <w:lang w:val="ru-RU" w:eastAsia="ru-RU"/>
    </w:rPr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B17F09"/>
    <w:pPr>
      <w:spacing w:after="120"/>
      <w:ind w:left="283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B17F09"/>
    <w:rPr>
      <w:lang w:val="ro-RO"/>
    </w:rPr>
  </w:style>
  <w:style w:type="paragraph" w:styleId="NormalWeb">
    <w:name w:val="Normal (Web)"/>
    <w:basedOn w:val="Normal"/>
    <w:uiPriority w:val="99"/>
    <w:unhideWhenUsed/>
    <w:rsid w:val="007415FA"/>
    <w:rPr>
      <w:rFonts w:ascii="Times New Roman" w:hAnsi="Times New Roman" w:cs="Times New Roman"/>
      <w:sz w:val="24"/>
      <w:szCs w:val="24"/>
    </w:rPr>
  </w:style>
  <w:style w:type="table" w:styleId="Tabelgril">
    <w:name w:val="Table Grid"/>
    <w:basedOn w:val="TabelNormal"/>
    <w:uiPriority w:val="39"/>
    <w:rsid w:val="00631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grilLuminos">
    <w:name w:val="Grid Table Light"/>
    <w:basedOn w:val="TabelNormal"/>
    <w:uiPriority w:val="40"/>
    <w:rsid w:val="004C345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primar1">
    <w:name w:val="Plain Table 1"/>
    <w:basedOn w:val="TabelNormal"/>
    <w:uiPriority w:val="41"/>
    <w:rsid w:val="004C345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3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81938-BB68-4C02-8405-4BBF613B4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4685</TotalTime>
  <Pages>8</Pages>
  <Words>1902</Words>
  <Characters>11036</Characters>
  <Application>Microsoft Office Word</Application>
  <DocSecurity>0</DocSecurity>
  <Lines>91</Lines>
  <Paragraphs>25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Secția politici în domeniul forestier și cinegetic</cp:lastModifiedBy>
  <cp:revision>86</cp:revision>
  <dcterms:created xsi:type="dcterms:W3CDTF">2024-08-15T07:33:00Z</dcterms:created>
  <dcterms:modified xsi:type="dcterms:W3CDTF">2025-02-26T09:33:00Z</dcterms:modified>
</cp:coreProperties>
</file>