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E53" w:rsidRDefault="006F5983" w:rsidP="0070726E">
      <w:pPr>
        <w:pStyle w:val="BodyTextIndent2"/>
        <w:tabs>
          <w:tab w:val="left" w:pos="7797"/>
        </w:tabs>
        <w:ind w:firstLine="0"/>
        <w:jc w:val="center"/>
        <w:rPr>
          <w:b/>
          <w:szCs w:val="28"/>
        </w:rPr>
      </w:pPr>
      <w:bookmarkStart w:id="0" w:name="_GoBack"/>
      <w:bookmarkEnd w:id="0"/>
      <w:r>
        <w:rPr>
          <w:b/>
          <w:bCs/>
          <w:szCs w:val="28"/>
        </w:rPr>
        <w:t xml:space="preserve">Nota informativă privind procesul de </w:t>
      </w:r>
      <w:r w:rsidR="0070726E" w:rsidRPr="00715F02">
        <w:rPr>
          <w:b/>
          <w:bCs/>
          <w:szCs w:val="28"/>
        </w:rPr>
        <w:t>elabor</w:t>
      </w:r>
      <w:r>
        <w:rPr>
          <w:b/>
          <w:bCs/>
          <w:szCs w:val="28"/>
        </w:rPr>
        <w:t>are a</w:t>
      </w:r>
      <w:r w:rsidR="0070726E" w:rsidRPr="00715F02">
        <w:rPr>
          <w:b/>
          <w:bCs/>
          <w:szCs w:val="28"/>
        </w:rPr>
        <w:t xml:space="preserve"> Propunerii de Politică Publică „Eficientizarea măsurilor de micşorare a m</w:t>
      </w:r>
      <w:r w:rsidR="00721E53" w:rsidRPr="00715F02">
        <w:rPr>
          <w:b/>
          <w:szCs w:val="28"/>
        </w:rPr>
        <w:t>orbidit</w:t>
      </w:r>
      <w:r w:rsidR="0070726E" w:rsidRPr="00715F02">
        <w:rPr>
          <w:b/>
          <w:szCs w:val="28"/>
        </w:rPr>
        <w:t xml:space="preserve">ăţii </w:t>
      </w:r>
      <w:r w:rsidR="00721E53" w:rsidRPr="00715F02">
        <w:rPr>
          <w:b/>
          <w:szCs w:val="28"/>
        </w:rPr>
        <w:t xml:space="preserve">cu </w:t>
      </w:r>
      <w:r w:rsidR="0070726E" w:rsidRPr="00715F02">
        <w:rPr>
          <w:b/>
          <w:szCs w:val="28"/>
        </w:rPr>
        <w:t>incapacitate temporară de muncă”</w:t>
      </w:r>
    </w:p>
    <w:p w:rsidR="00E06003" w:rsidRDefault="00E06003" w:rsidP="0070726E">
      <w:pPr>
        <w:pStyle w:val="BodyTextIndent2"/>
        <w:tabs>
          <w:tab w:val="left" w:pos="7797"/>
        </w:tabs>
        <w:ind w:firstLine="0"/>
        <w:jc w:val="center"/>
        <w:rPr>
          <w:b/>
          <w:szCs w:val="28"/>
        </w:rPr>
      </w:pPr>
    </w:p>
    <w:p w:rsidR="00E06003" w:rsidRDefault="00E06003" w:rsidP="00E06003">
      <w:pPr>
        <w:ind w:firstLine="720"/>
        <w:jc w:val="both"/>
        <w:rPr>
          <w:sz w:val="28"/>
          <w:szCs w:val="28"/>
          <w:lang w:val="ro-MO"/>
        </w:rPr>
      </w:pPr>
      <w:r>
        <w:rPr>
          <w:bCs/>
          <w:sz w:val="28"/>
          <w:szCs w:val="28"/>
          <w:lang w:val="ro-MO"/>
        </w:rPr>
        <w:t>Conform indicaţiei Cancelariei de Stat nr</w:t>
      </w:r>
      <w:r w:rsidRPr="003C6747">
        <w:rPr>
          <w:bCs/>
          <w:sz w:val="28"/>
          <w:szCs w:val="28"/>
          <w:lang w:val="ro-MO"/>
        </w:rPr>
        <w:t>.</w:t>
      </w:r>
      <w:r w:rsidRPr="003C6747">
        <w:rPr>
          <w:sz w:val="28"/>
          <w:szCs w:val="28"/>
          <w:lang w:val="it-IT"/>
        </w:rPr>
        <w:t xml:space="preserve"> 2503-106 </w:t>
      </w:r>
      <w:proofErr w:type="spellStart"/>
      <w:r w:rsidRPr="003C6747">
        <w:rPr>
          <w:sz w:val="28"/>
          <w:szCs w:val="28"/>
          <w:lang w:val="it-IT"/>
        </w:rPr>
        <w:t>din</w:t>
      </w:r>
      <w:proofErr w:type="spellEnd"/>
      <w:r w:rsidRPr="003C6747">
        <w:rPr>
          <w:sz w:val="28"/>
          <w:szCs w:val="28"/>
          <w:lang w:val="it-IT"/>
        </w:rPr>
        <w:t xml:space="preserve"> </w:t>
      </w:r>
      <w:proofErr w:type="gramStart"/>
      <w:r w:rsidRPr="003C6747">
        <w:rPr>
          <w:sz w:val="28"/>
          <w:szCs w:val="28"/>
          <w:lang w:val="it-IT"/>
        </w:rPr>
        <w:t>18</w:t>
      </w:r>
      <w:proofErr w:type="gramEnd"/>
      <w:r w:rsidRPr="003C6747">
        <w:rPr>
          <w:sz w:val="28"/>
          <w:szCs w:val="28"/>
          <w:lang w:val="it-IT"/>
        </w:rPr>
        <w:t xml:space="preserve"> </w:t>
      </w:r>
      <w:proofErr w:type="spellStart"/>
      <w:r w:rsidRPr="003C6747">
        <w:rPr>
          <w:sz w:val="28"/>
          <w:szCs w:val="28"/>
          <w:lang w:val="it-IT"/>
        </w:rPr>
        <w:t>aprilie</w:t>
      </w:r>
      <w:proofErr w:type="spellEnd"/>
      <w:r w:rsidRPr="003C6747">
        <w:rPr>
          <w:sz w:val="28"/>
          <w:szCs w:val="28"/>
          <w:lang w:val="it-IT"/>
        </w:rPr>
        <w:t xml:space="preserve"> 2013</w:t>
      </w:r>
      <w:r>
        <w:rPr>
          <w:sz w:val="28"/>
          <w:szCs w:val="28"/>
          <w:lang w:val="it-IT"/>
        </w:rPr>
        <w:t>,</w:t>
      </w:r>
      <w:r>
        <w:rPr>
          <w:bCs/>
          <w:sz w:val="28"/>
          <w:szCs w:val="28"/>
          <w:lang w:val="ro-MO"/>
        </w:rPr>
        <w:t xml:space="preserve"> </w:t>
      </w:r>
      <w:r w:rsidRPr="005C7D02">
        <w:rPr>
          <w:bCs/>
          <w:sz w:val="28"/>
          <w:szCs w:val="28"/>
          <w:lang w:val="ro-MO"/>
        </w:rPr>
        <w:t xml:space="preserve">Ministerul Sănătăţii </w:t>
      </w:r>
      <w:r>
        <w:rPr>
          <w:bCs/>
          <w:sz w:val="28"/>
          <w:szCs w:val="28"/>
          <w:lang w:val="ro-MO"/>
        </w:rPr>
        <w:t xml:space="preserve">a iniţiat elaborarea propunerii de politică </w:t>
      </w:r>
      <w:r w:rsidRPr="00E824C3">
        <w:rPr>
          <w:sz w:val="28"/>
          <w:szCs w:val="28"/>
          <w:lang w:val="ro-MO"/>
        </w:rPr>
        <w:t>publică „Reducerea poverii certificatelor de concediu medical asupra bugetului public naţional”, conform metodologiei de analiză ex-ante a impactului politicilor publice</w:t>
      </w:r>
      <w:r>
        <w:rPr>
          <w:sz w:val="28"/>
          <w:szCs w:val="28"/>
          <w:lang w:val="ro-MO"/>
        </w:rPr>
        <w:t>.</w:t>
      </w:r>
    </w:p>
    <w:p w:rsidR="00E06003" w:rsidRPr="00E06003" w:rsidRDefault="008623A9" w:rsidP="008623A9">
      <w:pPr>
        <w:pStyle w:val="BodyTextIndent2"/>
        <w:tabs>
          <w:tab w:val="left" w:pos="7797"/>
        </w:tabs>
        <w:ind w:firstLine="709"/>
        <w:jc w:val="both"/>
        <w:rPr>
          <w:b/>
          <w:szCs w:val="28"/>
          <w:lang w:val="ro-MO"/>
        </w:rPr>
      </w:pPr>
      <w:r>
        <w:rPr>
          <w:szCs w:val="28"/>
          <w:lang w:val="ro-MO"/>
        </w:rPr>
        <w:t>În acest scop de către Ministerul Sănătăţii a fost instituit grup</w:t>
      </w:r>
      <w:r w:rsidR="003D480D">
        <w:rPr>
          <w:szCs w:val="28"/>
          <w:lang w:val="ro-MO"/>
        </w:rPr>
        <w:t>ul</w:t>
      </w:r>
      <w:r>
        <w:rPr>
          <w:szCs w:val="28"/>
          <w:lang w:val="ro-MO"/>
        </w:rPr>
        <w:t xml:space="preserve"> de lucru interinstituţional, cu implicarea în elaborarea </w:t>
      </w:r>
      <w:r>
        <w:rPr>
          <w:bCs/>
          <w:szCs w:val="28"/>
          <w:lang w:val="ro-MO"/>
        </w:rPr>
        <w:t xml:space="preserve">propunerii de politică </w:t>
      </w:r>
      <w:r w:rsidRPr="00E824C3">
        <w:rPr>
          <w:szCs w:val="28"/>
          <w:lang w:val="ro-MO"/>
        </w:rPr>
        <w:t>publică</w:t>
      </w:r>
      <w:r>
        <w:rPr>
          <w:szCs w:val="28"/>
          <w:lang w:val="ro-MO"/>
        </w:rPr>
        <w:t xml:space="preserve"> menţionate a unui număr mare de participanţi</w:t>
      </w:r>
      <w:r w:rsidR="009B65D9">
        <w:rPr>
          <w:szCs w:val="28"/>
          <w:lang w:val="ro-MO"/>
        </w:rPr>
        <w:t>:</w:t>
      </w:r>
      <w:r w:rsidR="009B65D9" w:rsidRPr="009B65D9">
        <w:rPr>
          <w:szCs w:val="28"/>
          <w:lang w:val="ro-MO"/>
        </w:rPr>
        <w:t xml:space="preserve"> </w:t>
      </w:r>
      <w:r w:rsidR="009B65D9" w:rsidRPr="00E67FE7">
        <w:rPr>
          <w:szCs w:val="28"/>
          <w:lang w:val="ro-MO"/>
        </w:rPr>
        <w:t xml:space="preserve">Ministerul Muncii, Protecţiei Sociale şi Familiei, Ministerul Economiei, Compania Naţională de Asigurări în Medicină, Universitatea de Stat de Medicină şi Farmacie „N. Testemiţanu”, Ministerul Economiei, Consiliul Naţional pentru Determinarea </w:t>
      </w:r>
      <w:proofErr w:type="spellStart"/>
      <w:r w:rsidR="009B65D9" w:rsidRPr="00E67FE7">
        <w:rPr>
          <w:szCs w:val="28"/>
          <w:lang w:val="ro-MO"/>
        </w:rPr>
        <w:t>Dizabilităţii</w:t>
      </w:r>
      <w:proofErr w:type="spellEnd"/>
      <w:r w:rsidR="009B65D9" w:rsidRPr="00E67FE7">
        <w:rPr>
          <w:szCs w:val="28"/>
          <w:lang w:val="ro-MO"/>
        </w:rPr>
        <w:t xml:space="preserve"> şi Capacităţii de Muncă, Casa Naţională de Asigurări Sociale, Confederaţia Sindicatelor din Republica Moldova, Sindicatul Sănătate, Confederaţia Naţională a Patronatului din Republica Moldova</w:t>
      </w:r>
      <w:r w:rsidR="009B65D9">
        <w:rPr>
          <w:szCs w:val="28"/>
          <w:lang w:val="ro-MO"/>
        </w:rPr>
        <w:t>,</w:t>
      </w:r>
      <w:r w:rsidR="00234BCF">
        <w:rPr>
          <w:szCs w:val="28"/>
          <w:lang w:val="ro-MO"/>
        </w:rPr>
        <w:t>.</w:t>
      </w:r>
    </w:p>
    <w:p w:rsidR="00165A96" w:rsidRDefault="00802CCD" w:rsidP="00CD6858">
      <w:pPr>
        <w:pStyle w:val="BodyText"/>
        <w:spacing w:after="0"/>
        <w:jc w:val="both"/>
        <w:rPr>
          <w:sz w:val="28"/>
          <w:szCs w:val="28"/>
          <w:lang w:val="ro-MO"/>
        </w:rPr>
      </w:pPr>
      <w:r w:rsidRPr="00EE50F7">
        <w:rPr>
          <w:sz w:val="28"/>
          <w:szCs w:val="28"/>
          <w:lang w:val="ro-RO"/>
        </w:rPr>
        <w:tab/>
      </w:r>
      <w:r w:rsidR="009B65D9">
        <w:rPr>
          <w:sz w:val="28"/>
          <w:szCs w:val="28"/>
          <w:lang w:val="ro-RO"/>
        </w:rPr>
        <w:t>T</w:t>
      </w:r>
      <w:proofErr w:type="spellStart"/>
      <w:r w:rsidR="00BE1667" w:rsidRPr="0029168B">
        <w:rPr>
          <w:sz w:val="28"/>
          <w:szCs w:val="28"/>
          <w:lang w:val="it-IT"/>
        </w:rPr>
        <w:t>endinţe</w:t>
      </w:r>
      <w:r w:rsidR="00164334">
        <w:rPr>
          <w:sz w:val="28"/>
          <w:szCs w:val="28"/>
          <w:lang w:val="it-IT"/>
        </w:rPr>
        <w:t>le</w:t>
      </w:r>
      <w:proofErr w:type="spellEnd"/>
      <w:r w:rsidR="00BE1667" w:rsidRPr="0029168B">
        <w:rPr>
          <w:sz w:val="28"/>
          <w:szCs w:val="28"/>
          <w:lang w:val="it-IT"/>
        </w:rPr>
        <w:t xml:space="preserve"> de </w:t>
      </w:r>
      <w:proofErr w:type="spellStart"/>
      <w:r w:rsidR="00CA09B6" w:rsidRPr="0029168B">
        <w:rPr>
          <w:sz w:val="28"/>
          <w:szCs w:val="28"/>
          <w:lang w:val="it-IT"/>
        </w:rPr>
        <w:t>majorare</w:t>
      </w:r>
      <w:proofErr w:type="spellEnd"/>
      <w:r w:rsidR="00BE1667" w:rsidRPr="0029168B">
        <w:rPr>
          <w:sz w:val="28"/>
          <w:szCs w:val="28"/>
          <w:lang w:val="it-IT"/>
        </w:rPr>
        <w:t xml:space="preserve"> </w:t>
      </w:r>
      <w:r w:rsidR="00CA09B6" w:rsidRPr="0029168B">
        <w:rPr>
          <w:sz w:val="28"/>
          <w:szCs w:val="28"/>
          <w:lang w:val="it-IT"/>
        </w:rPr>
        <w:t xml:space="preserve">a </w:t>
      </w:r>
      <w:proofErr w:type="spellStart"/>
      <w:r w:rsidR="00CA09B6" w:rsidRPr="0029168B">
        <w:rPr>
          <w:sz w:val="28"/>
          <w:szCs w:val="28"/>
          <w:lang w:val="it-IT"/>
        </w:rPr>
        <w:t>indicatorilor</w:t>
      </w:r>
      <w:proofErr w:type="spellEnd"/>
      <w:r w:rsidR="00CA09B6" w:rsidRPr="0029168B">
        <w:rPr>
          <w:sz w:val="28"/>
          <w:szCs w:val="28"/>
          <w:lang w:val="it-IT"/>
        </w:rPr>
        <w:t xml:space="preserve"> </w:t>
      </w:r>
      <w:proofErr w:type="spellStart"/>
      <w:r w:rsidR="00CA09B6" w:rsidRPr="0029168B">
        <w:rPr>
          <w:sz w:val="28"/>
          <w:szCs w:val="28"/>
          <w:lang w:val="it-IT"/>
        </w:rPr>
        <w:t>morbidităţii</w:t>
      </w:r>
      <w:proofErr w:type="spellEnd"/>
      <w:r w:rsidR="00CA09B6" w:rsidRPr="0029168B">
        <w:rPr>
          <w:sz w:val="28"/>
          <w:szCs w:val="28"/>
          <w:lang w:val="it-IT"/>
        </w:rPr>
        <w:t xml:space="preserve"> cu incapacitate </w:t>
      </w:r>
      <w:proofErr w:type="spellStart"/>
      <w:r w:rsidR="00CA09B6" w:rsidRPr="0029168B">
        <w:rPr>
          <w:sz w:val="28"/>
          <w:szCs w:val="28"/>
          <w:lang w:val="it-IT"/>
        </w:rPr>
        <w:t>temporară</w:t>
      </w:r>
      <w:proofErr w:type="spellEnd"/>
      <w:r w:rsidR="00CA09B6" w:rsidRPr="0029168B">
        <w:rPr>
          <w:sz w:val="28"/>
          <w:szCs w:val="28"/>
          <w:lang w:val="it-IT"/>
        </w:rPr>
        <w:t xml:space="preserve"> de </w:t>
      </w:r>
      <w:proofErr w:type="spellStart"/>
      <w:r w:rsidR="00CA09B6" w:rsidRPr="0029168B">
        <w:rPr>
          <w:sz w:val="28"/>
          <w:szCs w:val="28"/>
          <w:lang w:val="it-IT"/>
        </w:rPr>
        <w:t>muncă</w:t>
      </w:r>
      <w:proofErr w:type="spellEnd"/>
      <w:r w:rsidR="00164334">
        <w:rPr>
          <w:sz w:val="28"/>
          <w:szCs w:val="28"/>
          <w:lang w:val="it-IT"/>
        </w:rPr>
        <w:t>, care</w:t>
      </w:r>
      <w:r w:rsidR="00CD6858" w:rsidRPr="00CD6858">
        <w:rPr>
          <w:sz w:val="28"/>
          <w:szCs w:val="28"/>
          <w:lang w:val="ro-RO"/>
        </w:rPr>
        <w:t xml:space="preserve"> </w:t>
      </w:r>
      <w:r w:rsidR="00CD6858" w:rsidRPr="00CA09B6">
        <w:rPr>
          <w:sz w:val="28"/>
          <w:szCs w:val="28"/>
          <w:lang w:val="ro-RO"/>
        </w:rPr>
        <w:t>a influenţat d</w:t>
      </w:r>
      <w:r w:rsidR="00CD6858" w:rsidRPr="00CA09B6">
        <w:rPr>
          <w:bCs/>
          <w:sz w:val="28"/>
          <w:szCs w:val="28"/>
          <w:lang w:val="ro-RO"/>
        </w:rPr>
        <w:t xml:space="preserve">inamica cheltuielilor </w:t>
      </w:r>
      <w:r w:rsidR="00CD6858">
        <w:rPr>
          <w:bCs/>
          <w:sz w:val="28"/>
          <w:szCs w:val="28"/>
          <w:lang w:val="ro-RO"/>
        </w:rPr>
        <w:t xml:space="preserve">la </w:t>
      </w:r>
      <w:r w:rsidR="00CD6858" w:rsidRPr="00CA09B6">
        <w:rPr>
          <w:bCs/>
          <w:sz w:val="28"/>
          <w:szCs w:val="28"/>
          <w:lang w:val="ro-RO"/>
        </w:rPr>
        <w:t xml:space="preserve">plata indemnizaţiilor </w:t>
      </w:r>
      <w:r w:rsidR="00CD6858">
        <w:rPr>
          <w:bCs/>
          <w:sz w:val="28"/>
          <w:szCs w:val="28"/>
          <w:lang w:val="ro-RO"/>
        </w:rPr>
        <w:t xml:space="preserve">pentru </w:t>
      </w:r>
      <w:r w:rsidR="00CD6858" w:rsidRPr="00CA09B6">
        <w:rPr>
          <w:bCs/>
          <w:sz w:val="28"/>
          <w:szCs w:val="28"/>
          <w:lang w:val="ro-RO"/>
        </w:rPr>
        <w:t>incapacit</w:t>
      </w:r>
      <w:r w:rsidR="00CD6858">
        <w:rPr>
          <w:bCs/>
          <w:sz w:val="28"/>
          <w:szCs w:val="28"/>
          <w:lang w:val="ro-RO"/>
        </w:rPr>
        <w:t>ate temporară</w:t>
      </w:r>
      <w:r w:rsidR="00CD6858" w:rsidRPr="00CA09B6">
        <w:rPr>
          <w:bCs/>
          <w:sz w:val="28"/>
          <w:szCs w:val="28"/>
          <w:lang w:val="ro-RO"/>
        </w:rPr>
        <w:t xml:space="preserve"> de muncă</w:t>
      </w:r>
      <w:r w:rsidR="009B65D9">
        <w:rPr>
          <w:sz w:val="28"/>
          <w:szCs w:val="28"/>
          <w:lang w:val="it-IT"/>
        </w:rPr>
        <w:t xml:space="preserve">, </w:t>
      </w:r>
      <w:r w:rsidR="00CD6858">
        <w:rPr>
          <w:sz w:val="28"/>
          <w:szCs w:val="28"/>
          <w:lang w:val="it-IT"/>
        </w:rPr>
        <w:t xml:space="preserve">a </w:t>
      </w:r>
      <w:proofErr w:type="spellStart"/>
      <w:r w:rsidR="00CD6858">
        <w:rPr>
          <w:sz w:val="28"/>
          <w:szCs w:val="28"/>
          <w:lang w:val="it-IT"/>
        </w:rPr>
        <w:t>impus</w:t>
      </w:r>
      <w:proofErr w:type="spellEnd"/>
      <w:r w:rsidR="00165A96">
        <w:rPr>
          <w:sz w:val="28"/>
          <w:szCs w:val="28"/>
          <w:lang w:val="ro-RO"/>
        </w:rPr>
        <w:t xml:space="preserve"> iniţierea</w:t>
      </w:r>
      <w:r w:rsidR="009B65D9">
        <w:rPr>
          <w:sz w:val="28"/>
          <w:szCs w:val="28"/>
          <w:lang w:val="ro-RO"/>
        </w:rPr>
        <w:t xml:space="preserve"> elaborării </w:t>
      </w:r>
      <w:r w:rsidR="009B65D9">
        <w:rPr>
          <w:bCs/>
          <w:sz w:val="28"/>
          <w:szCs w:val="28"/>
          <w:lang w:val="ro-MO"/>
        </w:rPr>
        <w:t xml:space="preserve">propunerii de politică </w:t>
      </w:r>
      <w:r w:rsidR="009B65D9" w:rsidRPr="00E824C3">
        <w:rPr>
          <w:sz w:val="28"/>
          <w:szCs w:val="28"/>
          <w:lang w:val="ro-MO"/>
        </w:rPr>
        <w:t xml:space="preserve">publică </w:t>
      </w:r>
      <w:r w:rsidR="00165A96">
        <w:rPr>
          <w:sz w:val="28"/>
          <w:szCs w:val="28"/>
          <w:lang w:val="ro-MO"/>
        </w:rPr>
        <w:t xml:space="preserve">menţionate. </w:t>
      </w:r>
    </w:p>
    <w:p w:rsidR="0070726E" w:rsidRPr="00165A96" w:rsidRDefault="00165A96" w:rsidP="00165A96">
      <w:pPr>
        <w:pStyle w:val="BodyText"/>
        <w:spacing w:after="0"/>
        <w:ind w:firstLine="709"/>
        <w:jc w:val="both"/>
        <w:rPr>
          <w:sz w:val="28"/>
          <w:szCs w:val="28"/>
          <w:lang w:val="ro-MO"/>
        </w:rPr>
      </w:pPr>
      <w:r>
        <w:rPr>
          <w:sz w:val="28"/>
          <w:szCs w:val="28"/>
          <w:lang w:val="ro-MO"/>
        </w:rPr>
        <w:t xml:space="preserve">Se </w:t>
      </w:r>
      <w:proofErr w:type="spellStart"/>
      <w:r w:rsidR="00606AC2" w:rsidRPr="00CD6858">
        <w:rPr>
          <w:sz w:val="28"/>
          <w:szCs w:val="28"/>
          <w:lang w:val="it-IT"/>
        </w:rPr>
        <w:t>impun</w:t>
      </w:r>
      <w:proofErr w:type="spellEnd"/>
      <w:r w:rsidR="00606AC2" w:rsidRPr="00CD6858">
        <w:rPr>
          <w:sz w:val="28"/>
          <w:szCs w:val="28"/>
          <w:lang w:val="it-IT"/>
        </w:rPr>
        <w:t xml:space="preserve"> noi </w:t>
      </w:r>
      <w:proofErr w:type="spellStart"/>
      <w:r w:rsidR="00606AC2" w:rsidRPr="00CD6858">
        <w:rPr>
          <w:sz w:val="28"/>
          <w:szCs w:val="28"/>
          <w:lang w:val="it-IT"/>
        </w:rPr>
        <w:t>strategii</w:t>
      </w:r>
      <w:proofErr w:type="spellEnd"/>
      <w:r w:rsidR="00606AC2" w:rsidRPr="00CD6858">
        <w:rPr>
          <w:sz w:val="28"/>
          <w:szCs w:val="28"/>
          <w:lang w:val="it-IT"/>
        </w:rPr>
        <w:t xml:space="preserve"> </w:t>
      </w:r>
      <w:r w:rsidR="0070726E" w:rsidRPr="00CD6858">
        <w:rPr>
          <w:sz w:val="28"/>
          <w:szCs w:val="28"/>
          <w:lang w:val="it-IT"/>
        </w:rPr>
        <w:t xml:space="preserve">ce </w:t>
      </w:r>
      <w:proofErr w:type="spellStart"/>
      <w:r w:rsidR="0070726E" w:rsidRPr="00CD6858">
        <w:rPr>
          <w:sz w:val="28"/>
          <w:szCs w:val="28"/>
          <w:lang w:val="it-IT"/>
        </w:rPr>
        <w:t>ţin</w:t>
      </w:r>
      <w:proofErr w:type="spellEnd"/>
      <w:r w:rsidR="0070726E" w:rsidRPr="00CD6858">
        <w:rPr>
          <w:sz w:val="28"/>
          <w:szCs w:val="28"/>
          <w:lang w:val="it-IT"/>
        </w:rPr>
        <w:t xml:space="preserve"> de </w:t>
      </w:r>
      <w:proofErr w:type="spellStart"/>
      <w:r w:rsidR="00606AC2" w:rsidRPr="00CD6858">
        <w:rPr>
          <w:sz w:val="28"/>
          <w:szCs w:val="28"/>
          <w:lang w:val="it-IT"/>
        </w:rPr>
        <w:t>protejarea</w:t>
      </w:r>
      <w:proofErr w:type="spellEnd"/>
      <w:r w:rsidR="00606AC2" w:rsidRPr="00CD6858">
        <w:rPr>
          <w:sz w:val="28"/>
          <w:szCs w:val="28"/>
          <w:lang w:val="it-IT"/>
        </w:rPr>
        <w:t xml:space="preserve"> </w:t>
      </w:r>
      <w:proofErr w:type="spellStart"/>
      <w:r w:rsidR="00606AC2" w:rsidRPr="00CD6858">
        <w:rPr>
          <w:sz w:val="28"/>
          <w:szCs w:val="28"/>
          <w:lang w:val="it-IT"/>
        </w:rPr>
        <w:t>sănătăţii</w:t>
      </w:r>
      <w:proofErr w:type="spellEnd"/>
      <w:r w:rsidR="00606AC2" w:rsidRPr="00CD6858">
        <w:rPr>
          <w:sz w:val="28"/>
          <w:szCs w:val="28"/>
          <w:lang w:val="it-IT"/>
        </w:rPr>
        <w:t xml:space="preserve"> </w:t>
      </w:r>
      <w:proofErr w:type="spellStart"/>
      <w:r w:rsidR="00606AC2" w:rsidRPr="00CD6858">
        <w:rPr>
          <w:sz w:val="28"/>
          <w:szCs w:val="28"/>
          <w:lang w:val="it-IT"/>
        </w:rPr>
        <w:t>şi</w:t>
      </w:r>
      <w:proofErr w:type="spellEnd"/>
      <w:r w:rsidR="00606AC2" w:rsidRPr="00CD6858">
        <w:rPr>
          <w:sz w:val="28"/>
          <w:szCs w:val="28"/>
          <w:lang w:val="it-IT"/>
        </w:rPr>
        <w:t xml:space="preserve"> </w:t>
      </w:r>
      <w:proofErr w:type="spellStart"/>
      <w:r w:rsidR="00606AC2" w:rsidRPr="00CD6858">
        <w:rPr>
          <w:sz w:val="28"/>
          <w:szCs w:val="28"/>
          <w:lang w:val="it-IT"/>
        </w:rPr>
        <w:t>securităţii</w:t>
      </w:r>
      <w:proofErr w:type="spellEnd"/>
      <w:r w:rsidR="00606AC2" w:rsidRPr="00CD6858">
        <w:rPr>
          <w:sz w:val="28"/>
          <w:szCs w:val="28"/>
          <w:lang w:val="it-IT"/>
        </w:rPr>
        <w:t xml:space="preserve"> </w:t>
      </w:r>
      <w:proofErr w:type="spellStart"/>
      <w:r w:rsidR="00606AC2" w:rsidRPr="00CD6858">
        <w:rPr>
          <w:sz w:val="28"/>
          <w:szCs w:val="28"/>
          <w:lang w:val="it-IT"/>
        </w:rPr>
        <w:t>angajaţilor</w:t>
      </w:r>
      <w:proofErr w:type="spellEnd"/>
      <w:r w:rsidR="00606AC2" w:rsidRPr="00CD6858">
        <w:rPr>
          <w:sz w:val="28"/>
          <w:szCs w:val="28"/>
          <w:lang w:val="it-IT"/>
        </w:rPr>
        <w:t xml:space="preserve"> la </w:t>
      </w:r>
      <w:proofErr w:type="spellStart"/>
      <w:r w:rsidR="00606AC2" w:rsidRPr="00CD6858">
        <w:rPr>
          <w:sz w:val="28"/>
          <w:szCs w:val="28"/>
          <w:lang w:val="it-IT"/>
        </w:rPr>
        <w:t>locul</w:t>
      </w:r>
      <w:proofErr w:type="spellEnd"/>
      <w:r w:rsidR="00606AC2" w:rsidRPr="00CD6858">
        <w:rPr>
          <w:sz w:val="28"/>
          <w:szCs w:val="28"/>
          <w:lang w:val="it-IT"/>
        </w:rPr>
        <w:t xml:space="preserve"> de </w:t>
      </w:r>
      <w:proofErr w:type="spellStart"/>
      <w:r w:rsidR="00606AC2" w:rsidRPr="00CD6858">
        <w:rPr>
          <w:sz w:val="28"/>
          <w:szCs w:val="28"/>
          <w:lang w:val="it-IT"/>
        </w:rPr>
        <w:t>muncă</w:t>
      </w:r>
      <w:proofErr w:type="spellEnd"/>
      <w:r w:rsidR="00606AC2" w:rsidRPr="00CD6858">
        <w:rPr>
          <w:sz w:val="28"/>
          <w:szCs w:val="28"/>
          <w:lang w:val="it-IT"/>
        </w:rPr>
        <w:t xml:space="preserve">, </w:t>
      </w:r>
      <w:proofErr w:type="spellStart"/>
      <w:r w:rsidR="00606AC2" w:rsidRPr="00CD6858">
        <w:rPr>
          <w:sz w:val="28"/>
          <w:szCs w:val="28"/>
          <w:lang w:val="it-IT"/>
        </w:rPr>
        <w:t>armonizarea</w:t>
      </w:r>
      <w:proofErr w:type="spellEnd"/>
      <w:r w:rsidR="00606AC2" w:rsidRPr="00CD6858">
        <w:rPr>
          <w:sz w:val="28"/>
          <w:szCs w:val="28"/>
          <w:lang w:val="it-IT"/>
        </w:rPr>
        <w:t xml:space="preserve"> </w:t>
      </w:r>
      <w:proofErr w:type="spellStart"/>
      <w:r w:rsidR="00606AC2" w:rsidRPr="00CD6858">
        <w:rPr>
          <w:sz w:val="28"/>
          <w:szCs w:val="28"/>
          <w:lang w:val="it-IT"/>
        </w:rPr>
        <w:t>legislaţiei</w:t>
      </w:r>
      <w:proofErr w:type="spellEnd"/>
      <w:r w:rsidR="00606AC2" w:rsidRPr="00CD6858">
        <w:rPr>
          <w:sz w:val="28"/>
          <w:szCs w:val="28"/>
          <w:lang w:val="it-IT"/>
        </w:rPr>
        <w:t xml:space="preserve"> cu </w:t>
      </w:r>
      <w:proofErr w:type="spellStart"/>
      <w:r w:rsidR="00606AC2" w:rsidRPr="00CD6858">
        <w:rPr>
          <w:sz w:val="28"/>
          <w:szCs w:val="28"/>
          <w:lang w:val="it-IT"/>
        </w:rPr>
        <w:t>principiile</w:t>
      </w:r>
      <w:proofErr w:type="spellEnd"/>
      <w:r w:rsidR="00606AC2" w:rsidRPr="00CD6858">
        <w:rPr>
          <w:sz w:val="28"/>
          <w:szCs w:val="28"/>
          <w:lang w:val="it-IT"/>
        </w:rPr>
        <w:t xml:space="preserve"> </w:t>
      </w:r>
      <w:proofErr w:type="spellStart"/>
      <w:r w:rsidR="00606AC2" w:rsidRPr="00CD6858">
        <w:rPr>
          <w:sz w:val="28"/>
          <w:szCs w:val="28"/>
          <w:lang w:val="it-IT"/>
        </w:rPr>
        <w:t>trasate</w:t>
      </w:r>
      <w:proofErr w:type="spellEnd"/>
      <w:r w:rsidR="00606AC2" w:rsidRPr="00CD6858">
        <w:rPr>
          <w:sz w:val="28"/>
          <w:szCs w:val="28"/>
          <w:lang w:val="it-IT"/>
        </w:rPr>
        <w:t xml:space="preserve"> de OMS </w:t>
      </w:r>
      <w:proofErr w:type="spellStart"/>
      <w:r w:rsidR="00606AC2" w:rsidRPr="00CD6858">
        <w:rPr>
          <w:sz w:val="28"/>
          <w:szCs w:val="28"/>
          <w:lang w:val="it-IT"/>
        </w:rPr>
        <w:t>şi</w:t>
      </w:r>
      <w:proofErr w:type="spellEnd"/>
      <w:r w:rsidR="00606AC2" w:rsidRPr="00CD6858">
        <w:rPr>
          <w:sz w:val="28"/>
          <w:szCs w:val="28"/>
          <w:lang w:val="it-IT"/>
        </w:rPr>
        <w:t xml:space="preserve"> OIM.</w:t>
      </w:r>
      <w:r w:rsidR="0070726E" w:rsidRPr="00CD6858">
        <w:rPr>
          <w:sz w:val="28"/>
          <w:szCs w:val="28"/>
          <w:lang w:val="it-IT"/>
        </w:rPr>
        <w:t xml:space="preserve"> </w:t>
      </w:r>
    </w:p>
    <w:p w:rsidR="0070726E" w:rsidRDefault="0070726E" w:rsidP="0070726E">
      <w:pPr>
        <w:pStyle w:val="BodyTextIndent"/>
        <w:ind w:firstLine="709"/>
      </w:pPr>
      <w:r>
        <w:rPr>
          <w:szCs w:val="28"/>
        </w:rPr>
        <w:t xml:space="preserve">Se cere elaborarea unui nou </w:t>
      </w:r>
      <w:r>
        <w:t>concept</w:t>
      </w:r>
      <w:r w:rsidR="00A27749">
        <w:t xml:space="preserve"> ce reglementează </w:t>
      </w:r>
      <w:r>
        <w:t>modalitatea de acordare a concediului medical.</w:t>
      </w:r>
    </w:p>
    <w:p w:rsidR="00E171CC" w:rsidRDefault="006F5983" w:rsidP="006F5983">
      <w:pPr>
        <w:ind w:firstLine="709"/>
        <w:jc w:val="both"/>
        <w:rPr>
          <w:sz w:val="28"/>
          <w:szCs w:val="28"/>
          <w:lang w:val="ro-RO"/>
        </w:rPr>
      </w:pPr>
      <w:r w:rsidRPr="00B739A9">
        <w:rPr>
          <w:sz w:val="28"/>
          <w:szCs w:val="28"/>
          <w:lang w:val="ro-RO"/>
        </w:rPr>
        <w:t xml:space="preserve">Grupul de lucru </w:t>
      </w:r>
      <w:r w:rsidR="00CD6858">
        <w:rPr>
          <w:sz w:val="28"/>
          <w:szCs w:val="28"/>
          <w:lang w:val="ro-RO"/>
        </w:rPr>
        <w:t xml:space="preserve">instituit </w:t>
      </w:r>
      <w:r w:rsidRPr="00B739A9">
        <w:rPr>
          <w:sz w:val="28"/>
          <w:szCs w:val="28"/>
          <w:lang w:val="ro-RO"/>
        </w:rPr>
        <w:t>a parcurs un şir de etape propuse în Ghidul metodologic propus de Cancelaria de Stat: identificarea problemei, stabilirea obiectivelor, identificarea şi analiza op</w:t>
      </w:r>
      <w:r>
        <w:rPr>
          <w:sz w:val="28"/>
          <w:szCs w:val="28"/>
          <w:lang w:val="ro-RO"/>
        </w:rPr>
        <w:t>ţ</w:t>
      </w:r>
      <w:r w:rsidRPr="00B739A9">
        <w:rPr>
          <w:sz w:val="28"/>
          <w:szCs w:val="28"/>
          <w:lang w:val="ro-RO"/>
        </w:rPr>
        <w:t>iunilor. În acest context au fost colectaţi indicatorii necesari analizei din surse primare şi secundare  şi a fost studiată experienţa altor ţări. Ulterior a fost colectată informaţia necesară şi s-a efectuat analiza de impact a opţiunilor identificate. Totodată, au fost estimate costurile şi beneficiile, precum şi analiza impactului fiscal, administrativ, economic şi social pentru fiecare dintre opţiunile propuse. În procesul de consultare au fost cooptaţi, de asemenea, al</w:t>
      </w:r>
      <w:r>
        <w:rPr>
          <w:sz w:val="28"/>
          <w:szCs w:val="28"/>
          <w:lang w:val="ro-RO"/>
        </w:rPr>
        <w:t>ţ</w:t>
      </w:r>
      <w:r w:rsidRPr="00B739A9">
        <w:rPr>
          <w:sz w:val="28"/>
          <w:szCs w:val="28"/>
          <w:lang w:val="ro-RO"/>
        </w:rPr>
        <w:t>i speciali</w:t>
      </w:r>
      <w:r>
        <w:rPr>
          <w:sz w:val="28"/>
          <w:szCs w:val="28"/>
          <w:lang w:val="ro-RO"/>
        </w:rPr>
        <w:t>ş</w:t>
      </w:r>
      <w:r w:rsidRPr="00B739A9">
        <w:rPr>
          <w:sz w:val="28"/>
          <w:szCs w:val="28"/>
          <w:lang w:val="ro-RO"/>
        </w:rPr>
        <w:t>ti relevanţi, pentru asigurarea unui proc</w:t>
      </w:r>
      <w:r w:rsidR="00E171CC">
        <w:rPr>
          <w:sz w:val="28"/>
          <w:szCs w:val="28"/>
          <w:lang w:val="ro-RO"/>
        </w:rPr>
        <w:t>es transparent şi participativ.</w:t>
      </w:r>
    </w:p>
    <w:p w:rsidR="006F5983" w:rsidRPr="00B739A9" w:rsidRDefault="006F5983" w:rsidP="006F5983">
      <w:pPr>
        <w:ind w:firstLine="709"/>
        <w:jc w:val="both"/>
        <w:rPr>
          <w:sz w:val="28"/>
          <w:szCs w:val="28"/>
          <w:lang w:val="ro-RO"/>
        </w:rPr>
      </w:pPr>
      <w:r w:rsidRPr="00B739A9">
        <w:rPr>
          <w:sz w:val="28"/>
          <w:szCs w:val="28"/>
          <w:lang w:val="ro-RO"/>
        </w:rPr>
        <w:t xml:space="preserve">Materialele analizei ex-ante </w:t>
      </w:r>
      <w:r>
        <w:rPr>
          <w:sz w:val="28"/>
          <w:szCs w:val="28"/>
          <w:lang w:val="ro-RO"/>
        </w:rPr>
        <w:t xml:space="preserve">se </w:t>
      </w:r>
      <w:r w:rsidRPr="00B739A9">
        <w:rPr>
          <w:sz w:val="28"/>
          <w:szCs w:val="28"/>
          <w:lang w:val="ro-RO"/>
        </w:rPr>
        <w:t>expu</w:t>
      </w:r>
      <w:r>
        <w:rPr>
          <w:sz w:val="28"/>
          <w:szCs w:val="28"/>
          <w:lang w:val="ro-RO"/>
        </w:rPr>
        <w:t>n</w:t>
      </w:r>
      <w:r w:rsidRPr="00B739A9">
        <w:rPr>
          <w:sz w:val="28"/>
          <w:szCs w:val="28"/>
          <w:lang w:val="ro-RO"/>
        </w:rPr>
        <w:t xml:space="preserve"> pe pagina web a Ministerului Sănătăţii la capitolul „Transparenţa decizională” pentru comentarii şi propuneri.</w:t>
      </w:r>
    </w:p>
    <w:p w:rsidR="006F5983" w:rsidRDefault="006F5983" w:rsidP="006F5983">
      <w:pPr>
        <w:pStyle w:val="BodyTextIndent"/>
        <w:ind w:firstLine="709"/>
      </w:pPr>
    </w:p>
    <w:p w:rsidR="004363D3" w:rsidRDefault="004363D3" w:rsidP="004648BA">
      <w:pPr>
        <w:pStyle w:val="BodyTextIndent2"/>
        <w:tabs>
          <w:tab w:val="left" w:pos="7797"/>
        </w:tabs>
        <w:ind w:firstLine="0"/>
        <w:jc w:val="both"/>
        <w:rPr>
          <w:color w:val="FF0000"/>
        </w:rPr>
      </w:pPr>
    </w:p>
    <w:p w:rsidR="006F5983" w:rsidRDefault="006F5983" w:rsidP="004648BA">
      <w:pPr>
        <w:pStyle w:val="BodyTextIndent2"/>
        <w:tabs>
          <w:tab w:val="left" w:pos="7797"/>
        </w:tabs>
        <w:ind w:firstLine="0"/>
        <w:jc w:val="both"/>
        <w:rPr>
          <w:color w:val="FF0000"/>
        </w:rPr>
      </w:pPr>
    </w:p>
    <w:p w:rsidR="006F5983" w:rsidRPr="006F5983" w:rsidRDefault="006F5983" w:rsidP="006F5983">
      <w:pPr>
        <w:pStyle w:val="BodyTextIndent2"/>
        <w:ind w:firstLine="709"/>
        <w:jc w:val="both"/>
        <w:rPr>
          <w:b/>
        </w:rPr>
      </w:pPr>
      <w:r w:rsidRPr="006F5983">
        <w:rPr>
          <w:b/>
        </w:rPr>
        <w:t>Ministru</w:t>
      </w:r>
      <w:r>
        <w:rPr>
          <w:b/>
        </w:rPr>
        <w:tab/>
      </w:r>
      <w:r>
        <w:rPr>
          <w:b/>
        </w:rPr>
        <w:tab/>
      </w:r>
      <w:r>
        <w:rPr>
          <w:b/>
        </w:rPr>
        <w:tab/>
      </w:r>
      <w:r>
        <w:rPr>
          <w:b/>
        </w:rPr>
        <w:tab/>
      </w:r>
      <w:r>
        <w:rPr>
          <w:b/>
        </w:rPr>
        <w:tab/>
        <w:t xml:space="preserve">                        Andrei USATÎI</w:t>
      </w:r>
    </w:p>
    <w:sectPr w:rsidR="006F5983" w:rsidRPr="006F5983" w:rsidSect="00067A65">
      <w:footerReference w:type="even" r:id="rId8"/>
      <w:footerReference w:type="default" r:id="rId9"/>
      <w:pgSz w:w="11906" w:h="16838"/>
      <w:pgMar w:top="1418" w:right="737"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5DC" w:rsidRDefault="001935DC">
      <w:r>
        <w:separator/>
      </w:r>
    </w:p>
  </w:endnote>
  <w:endnote w:type="continuationSeparator" w:id="0">
    <w:p w:rsidR="001935DC" w:rsidRDefault="00193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F02" w:rsidRDefault="00E017DC" w:rsidP="00CA09B6">
    <w:pPr>
      <w:pStyle w:val="Footer"/>
      <w:framePr w:wrap="around" w:vAnchor="text" w:hAnchor="margin" w:xAlign="right" w:y="1"/>
      <w:rPr>
        <w:rStyle w:val="PageNumber"/>
      </w:rPr>
    </w:pPr>
    <w:r>
      <w:rPr>
        <w:rStyle w:val="PageNumber"/>
      </w:rPr>
      <w:fldChar w:fldCharType="begin"/>
    </w:r>
    <w:r w:rsidR="00715F02">
      <w:rPr>
        <w:rStyle w:val="PageNumber"/>
      </w:rPr>
      <w:instrText xml:space="preserve">PAGE  </w:instrText>
    </w:r>
    <w:r>
      <w:rPr>
        <w:rStyle w:val="PageNumber"/>
      </w:rPr>
      <w:fldChar w:fldCharType="separate"/>
    </w:r>
    <w:r w:rsidR="00715F02">
      <w:rPr>
        <w:rStyle w:val="PageNumber"/>
        <w:noProof/>
      </w:rPr>
      <w:t>13</w:t>
    </w:r>
    <w:r>
      <w:rPr>
        <w:rStyle w:val="PageNumber"/>
      </w:rPr>
      <w:fldChar w:fldCharType="end"/>
    </w:r>
  </w:p>
  <w:p w:rsidR="00715F02" w:rsidRDefault="00715F02" w:rsidP="00CA09B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F02" w:rsidRPr="00630F28" w:rsidRDefault="00715F02" w:rsidP="00CA09B6">
    <w:pPr>
      <w:pStyle w:val="Footer"/>
      <w:framePr w:wrap="around" w:vAnchor="text" w:hAnchor="margin" w:xAlign="right" w:y="1"/>
      <w:rPr>
        <w:rStyle w:val="PageNumber"/>
      </w:rPr>
    </w:pPr>
  </w:p>
  <w:p w:rsidR="00715F02" w:rsidRDefault="00715F02" w:rsidP="00CA09B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5DC" w:rsidRDefault="001935DC">
      <w:r>
        <w:separator/>
      </w:r>
    </w:p>
  </w:footnote>
  <w:footnote w:type="continuationSeparator" w:id="0">
    <w:p w:rsidR="001935DC" w:rsidRDefault="001935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B08AE4E"/>
    <w:lvl w:ilvl="0">
      <w:numFmt w:val="bullet"/>
      <w:lvlText w:val="*"/>
      <w:lvlJc w:val="left"/>
    </w:lvl>
  </w:abstractNum>
  <w:abstractNum w:abstractNumId="1">
    <w:nsid w:val="009045CC"/>
    <w:multiLevelType w:val="hybridMultilevel"/>
    <w:tmpl w:val="CFC8B5B2"/>
    <w:lvl w:ilvl="0" w:tplc="AF9EC4F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5C51D5"/>
    <w:multiLevelType w:val="hybridMultilevel"/>
    <w:tmpl w:val="5C8A76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65C2215"/>
    <w:multiLevelType w:val="hybridMultilevel"/>
    <w:tmpl w:val="3CFCE828"/>
    <w:lvl w:ilvl="0" w:tplc="AE00C98A">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6F05BEF"/>
    <w:multiLevelType w:val="hybridMultilevel"/>
    <w:tmpl w:val="BB842C28"/>
    <w:lvl w:ilvl="0" w:tplc="AF9EC4FE">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nsid w:val="073F3C57"/>
    <w:multiLevelType w:val="hybridMultilevel"/>
    <w:tmpl w:val="9DEE1BD8"/>
    <w:lvl w:ilvl="0" w:tplc="8B720CC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nsid w:val="0B5B663E"/>
    <w:multiLevelType w:val="hybridMultilevel"/>
    <w:tmpl w:val="70201F1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7">
    <w:nsid w:val="0F962C42"/>
    <w:multiLevelType w:val="hybridMultilevel"/>
    <w:tmpl w:val="50460188"/>
    <w:lvl w:ilvl="0" w:tplc="AF9EC4F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80A5E1F"/>
    <w:multiLevelType w:val="hybridMultilevel"/>
    <w:tmpl w:val="5F30503C"/>
    <w:lvl w:ilvl="0" w:tplc="A7340180">
      <w:numFmt w:val="bullet"/>
      <w:lvlText w:val="-"/>
      <w:lvlJc w:val="left"/>
      <w:pPr>
        <w:ind w:left="1425" w:hanging="360"/>
      </w:pPr>
      <w:rPr>
        <w:rFonts w:ascii="Times New Roman" w:eastAsia="Times New Roman" w:hAnsi="Times New Roman" w:cs="Times New Roman"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9">
    <w:nsid w:val="1C20381F"/>
    <w:multiLevelType w:val="hybridMultilevel"/>
    <w:tmpl w:val="84F646B8"/>
    <w:lvl w:ilvl="0" w:tplc="AF9EC4F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C0B684F"/>
    <w:multiLevelType w:val="hybridMultilevel"/>
    <w:tmpl w:val="C5FE3FA0"/>
    <w:lvl w:ilvl="0" w:tplc="AF9EC4F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DCA136B"/>
    <w:multiLevelType w:val="hybridMultilevel"/>
    <w:tmpl w:val="5E94C766"/>
    <w:lvl w:ilvl="0" w:tplc="30BE4E62">
      <w:start w:val="1"/>
      <w:numFmt w:val="bullet"/>
      <w:lvlText w:val=""/>
      <w:lvlJc w:val="left"/>
      <w:pPr>
        <w:tabs>
          <w:tab w:val="num" w:pos="720"/>
        </w:tabs>
        <w:ind w:left="720" w:hanging="360"/>
      </w:pPr>
      <w:rPr>
        <w:rFonts w:ascii="Wingdings 3" w:hAnsi="Wingdings 3" w:hint="default"/>
      </w:rPr>
    </w:lvl>
    <w:lvl w:ilvl="1" w:tplc="58E0DEFE" w:tentative="1">
      <w:start w:val="1"/>
      <w:numFmt w:val="bullet"/>
      <w:lvlText w:val=""/>
      <w:lvlJc w:val="left"/>
      <w:pPr>
        <w:tabs>
          <w:tab w:val="num" w:pos="1440"/>
        </w:tabs>
        <w:ind w:left="1440" w:hanging="360"/>
      </w:pPr>
      <w:rPr>
        <w:rFonts w:ascii="Wingdings 3" w:hAnsi="Wingdings 3" w:hint="default"/>
      </w:rPr>
    </w:lvl>
    <w:lvl w:ilvl="2" w:tplc="6BE6CC40" w:tentative="1">
      <w:start w:val="1"/>
      <w:numFmt w:val="bullet"/>
      <w:lvlText w:val=""/>
      <w:lvlJc w:val="left"/>
      <w:pPr>
        <w:tabs>
          <w:tab w:val="num" w:pos="2160"/>
        </w:tabs>
        <w:ind w:left="2160" w:hanging="360"/>
      </w:pPr>
      <w:rPr>
        <w:rFonts w:ascii="Wingdings 3" w:hAnsi="Wingdings 3" w:hint="default"/>
      </w:rPr>
    </w:lvl>
    <w:lvl w:ilvl="3" w:tplc="407AE8B0" w:tentative="1">
      <w:start w:val="1"/>
      <w:numFmt w:val="bullet"/>
      <w:lvlText w:val=""/>
      <w:lvlJc w:val="left"/>
      <w:pPr>
        <w:tabs>
          <w:tab w:val="num" w:pos="2880"/>
        </w:tabs>
        <w:ind w:left="2880" w:hanging="360"/>
      </w:pPr>
      <w:rPr>
        <w:rFonts w:ascii="Wingdings 3" w:hAnsi="Wingdings 3" w:hint="default"/>
      </w:rPr>
    </w:lvl>
    <w:lvl w:ilvl="4" w:tplc="50229134" w:tentative="1">
      <w:start w:val="1"/>
      <w:numFmt w:val="bullet"/>
      <w:lvlText w:val=""/>
      <w:lvlJc w:val="left"/>
      <w:pPr>
        <w:tabs>
          <w:tab w:val="num" w:pos="3600"/>
        </w:tabs>
        <w:ind w:left="3600" w:hanging="360"/>
      </w:pPr>
      <w:rPr>
        <w:rFonts w:ascii="Wingdings 3" w:hAnsi="Wingdings 3" w:hint="default"/>
      </w:rPr>
    </w:lvl>
    <w:lvl w:ilvl="5" w:tplc="F3D82670" w:tentative="1">
      <w:start w:val="1"/>
      <w:numFmt w:val="bullet"/>
      <w:lvlText w:val=""/>
      <w:lvlJc w:val="left"/>
      <w:pPr>
        <w:tabs>
          <w:tab w:val="num" w:pos="4320"/>
        </w:tabs>
        <w:ind w:left="4320" w:hanging="360"/>
      </w:pPr>
      <w:rPr>
        <w:rFonts w:ascii="Wingdings 3" w:hAnsi="Wingdings 3" w:hint="default"/>
      </w:rPr>
    </w:lvl>
    <w:lvl w:ilvl="6" w:tplc="EDBCE77A" w:tentative="1">
      <w:start w:val="1"/>
      <w:numFmt w:val="bullet"/>
      <w:lvlText w:val=""/>
      <w:lvlJc w:val="left"/>
      <w:pPr>
        <w:tabs>
          <w:tab w:val="num" w:pos="5040"/>
        </w:tabs>
        <w:ind w:left="5040" w:hanging="360"/>
      </w:pPr>
      <w:rPr>
        <w:rFonts w:ascii="Wingdings 3" w:hAnsi="Wingdings 3" w:hint="default"/>
      </w:rPr>
    </w:lvl>
    <w:lvl w:ilvl="7" w:tplc="AF2CD41E" w:tentative="1">
      <w:start w:val="1"/>
      <w:numFmt w:val="bullet"/>
      <w:lvlText w:val=""/>
      <w:lvlJc w:val="left"/>
      <w:pPr>
        <w:tabs>
          <w:tab w:val="num" w:pos="5760"/>
        </w:tabs>
        <w:ind w:left="5760" w:hanging="360"/>
      </w:pPr>
      <w:rPr>
        <w:rFonts w:ascii="Wingdings 3" w:hAnsi="Wingdings 3" w:hint="default"/>
      </w:rPr>
    </w:lvl>
    <w:lvl w:ilvl="8" w:tplc="1FBE050A" w:tentative="1">
      <w:start w:val="1"/>
      <w:numFmt w:val="bullet"/>
      <w:lvlText w:val=""/>
      <w:lvlJc w:val="left"/>
      <w:pPr>
        <w:tabs>
          <w:tab w:val="num" w:pos="6480"/>
        </w:tabs>
        <w:ind w:left="6480" w:hanging="360"/>
      </w:pPr>
      <w:rPr>
        <w:rFonts w:ascii="Wingdings 3" w:hAnsi="Wingdings 3" w:hint="default"/>
      </w:rPr>
    </w:lvl>
  </w:abstractNum>
  <w:abstractNum w:abstractNumId="12">
    <w:nsid w:val="4E8100E7"/>
    <w:multiLevelType w:val="singleLevel"/>
    <w:tmpl w:val="21AE85B8"/>
    <w:lvl w:ilvl="0">
      <w:start w:val="1"/>
      <w:numFmt w:val="decimal"/>
      <w:lvlText w:val="%1."/>
      <w:legacy w:legacy="1" w:legacySpace="0" w:legacyIndent="368"/>
      <w:lvlJc w:val="left"/>
      <w:rPr>
        <w:rFonts w:ascii="Times New Roman" w:hAnsi="Times New Roman" w:cs="Times New Roman" w:hint="default"/>
      </w:rPr>
    </w:lvl>
  </w:abstractNum>
  <w:abstractNum w:abstractNumId="13">
    <w:nsid w:val="53925E75"/>
    <w:multiLevelType w:val="hybridMultilevel"/>
    <w:tmpl w:val="E1AAEC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59961808"/>
    <w:multiLevelType w:val="hybridMultilevel"/>
    <w:tmpl w:val="53B818C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
    <w:nsid w:val="5D097C2E"/>
    <w:multiLevelType w:val="hybridMultilevel"/>
    <w:tmpl w:val="97287172"/>
    <w:lvl w:ilvl="0" w:tplc="A7340180">
      <w:numFmt w:val="bullet"/>
      <w:lvlText w:val="-"/>
      <w:lvlJc w:val="left"/>
      <w:pPr>
        <w:ind w:left="1428" w:hanging="360"/>
      </w:pPr>
      <w:rPr>
        <w:rFonts w:ascii="Times New Roman" w:eastAsia="Times New Roman" w:hAnsi="Times New Roman"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6">
    <w:nsid w:val="5D9E4E3B"/>
    <w:multiLevelType w:val="hybridMultilevel"/>
    <w:tmpl w:val="901AA3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0A3255E"/>
    <w:multiLevelType w:val="hybridMultilevel"/>
    <w:tmpl w:val="95E4B2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8624854"/>
    <w:multiLevelType w:val="hybridMultilevel"/>
    <w:tmpl w:val="EA7C3D9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9">
    <w:nsid w:val="69D26DB9"/>
    <w:multiLevelType w:val="hybridMultilevel"/>
    <w:tmpl w:val="5FBC0C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719F2D1A"/>
    <w:multiLevelType w:val="hybridMultilevel"/>
    <w:tmpl w:val="0A3C0516"/>
    <w:lvl w:ilvl="0" w:tplc="A57AE2B6">
      <w:start w:val="18"/>
      <w:numFmt w:val="bullet"/>
      <w:lvlText w:val=""/>
      <w:lvlJc w:val="left"/>
      <w:pPr>
        <w:tabs>
          <w:tab w:val="num" w:pos="795"/>
        </w:tabs>
        <w:ind w:left="795" w:hanging="360"/>
      </w:pPr>
      <w:rPr>
        <w:rFonts w:ascii="Wingdings" w:eastAsia="Times New Roman" w:hAnsi="Wingdings" w:cs="Times New Roman"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1">
    <w:nsid w:val="759C2F85"/>
    <w:multiLevelType w:val="hybridMultilevel"/>
    <w:tmpl w:val="88D490A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7D1E2CD1"/>
    <w:multiLevelType w:val="hybridMultilevel"/>
    <w:tmpl w:val="9A3EC0D6"/>
    <w:lvl w:ilvl="0" w:tplc="74F8C4EE">
      <w:start w:val="1"/>
      <w:numFmt w:val="bullet"/>
      <w:lvlText w:val=""/>
      <w:lvlJc w:val="left"/>
      <w:pPr>
        <w:tabs>
          <w:tab w:val="num" w:pos="720"/>
        </w:tabs>
        <w:ind w:left="720" w:hanging="360"/>
      </w:pPr>
      <w:rPr>
        <w:rFonts w:ascii="Wingdings" w:hAnsi="Wingdings" w:hint="default"/>
      </w:rPr>
    </w:lvl>
    <w:lvl w:ilvl="1" w:tplc="70ECA88E" w:tentative="1">
      <w:start w:val="1"/>
      <w:numFmt w:val="bullet"/>
      <w:lvlText w:val=""/>
      <w:lvlJc w:val="left"/>
      <w:pPr>
        <w:tabs>
          <w:tab w:val="num" w:pos="1440"/>
        </w:tabs>
        <w:ind w:left="1440" w:hanging="360"/>
      </w:pPr>
      <w:rPr>
        <w:rFonts w:ascii="Wingdings" w:hAnsi="Wingdings" w:hint="default"/>
      </w:rPr>
    </w:lvl>
    <w:lvl w:ilvl="2" w:tplc="DC681832" w:tentative="1">
      <w:start w:val="1"/>
      <w:numFmt w:val="bullet"/>
      <w:lvlText w:val=""/>
      <w:lvlJc w:val="left"/>
      <w:pPr>
        <w:tabs>
          <w:tab w:val="num" w:pos="2160"/>
        </w:tabs>
        <w:ind w:left="2160" w:hanging="360"/>
      </w:pPr>
      <w:rPr>
        <w:rFonts w:ascii="Wingdings" w:hAnsi="Wingdings" w:hint="default"/>
      </w:rPr>
    </w:lvl>
    <w:lvl w:ilvl="3" w:tplc="77A21116" w:tentative="1">
      <w:start w:val="1"/>
      <w:numFmt w:val="bullet"/>
      <w:lvlText w:val=""/>
      <w:lvlJc w:val="left"/>
      <w:pPr>
        <w:tabs>
          <w:tab w:val="num" w:pos="2880"/>
        </w:tabs>
        <w:ind w:left="2880" w:hanging="360"/>
      </w:pPr>
      <w:rPr>
        <w:rFonts w:ascii="Wingdings" w:hAnsi="Wingdings" w:hint="default"/>
      </w:rPr>
    </w:lvl>
    <w:lvl w:ilvl="4" w:tplc="C4EC0A4A" w:tentative="1">
      <w:start w:val="1"/>
      <w:numFmt w:val="bullet"/>
      <w:lvlText w:val=""/>
      <w:lvlJc w:val="left"/>
      <w:pPr>
        <w:tabs>
          <w:tab w:val="num" w:pos="3600"/>
        </w:tabs>
        <w:ind w:left="3600" w:hanging="360"/>
      </w:pPr>
      <w:rPr>
        <w:rFonts w:ascii="Wingdings" w:hAnsi="Wingdings" w:hint="default"/>
      </w:rPr>
    </w:lvl>
    <w:lvl w:ilvl="5" w:tplc="1082C7B6" w:tentative="1">
      <w:start w:val="1"/>
      <w:numFmt w:val="bullet"/>
      <w:lvlText w:val=""/>
      <w:lvlJc w:val="left"/>
      <w:pPr>
        <w:tabs>
          <w:tab w:val="num" w:pos="4320"/>
        </w:tabs>
        <w:ind w:left="4320" w:hanging="360"/>
      </w:pPr>
      <w:rPr>
        <w:rFonts w:ascii="Wingdings" w:hAnsi="Wingdings" w:hint="default"/>
      </w:rPr>
    </w:lvl>
    <w:lvl w:ilvl="6" w:tplc="29B0CA1E" w:tentative="1">
      <w:start w:val="1"/>
      <w:numFmt w:val="bullet"/>
      <w:lvlText w:val=""/>
      <w:lvlJc w:val="left"/>
      <w:pPr>
        <w:tabs>
          <w:tab w:val="num" w:pos="5040"/>
        </w:tabs>
        <w:ind w:left="5040" w:hanging="360"/>
      </w:pPr>
      <w:rPr>
        <w:rFonts w:ascii="Wingdings" w:hAnsi="Wingdings" w:hint="default"/>
      </w:rPr>
    </w:lvl>
    <w:lvl w:ilvl="7" w:tplc="94BA30BE" w:tentative="1">
      <w:start w:val="1"/>
      <w:numFmt w:val="bullet"/>
      <w:lvlText w:val=""/>
      <w:lvlJc w:val="left"/>
      <w:pPr>
        <w:tabs>
          <w:tab w:val="num" w:pos="5760"/>
        </w:tabs>
        <w:ind w:left="5760" w:hanging="360"/>
      </w:pPr>
      <w:rPr>
        <w:rFonts w:ascii="Wingdings" w:hAnsi="Wingdings" w:hint="default"/>
      </w:rPr>
    </w:lvl>
    <w:lvl w:ilvl="8" w:tplc="2F5AF80A"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4"/>
  </w:num>
  <w:num w:numId="3">
    <w:abstractNumId w:val="20"/>
  </w:num>
  <w:num w:numId="4">
    <w:abstractNumId w:val="0"/>
    <w:lvlOverride w:ilvl="0">
      <w:lvl w:ilvl="0">
        <w:start w:val="65535"/>
        <w:numFmt w:val="bullet"/>
        <w:lvlText w:val="-"/>
        <w:legacy w:legacy="1" w:legacySpace="0" w:legacyIndent="338"/>
        <w:lvlJc w:val="left"/>
        <w:rPr>
          <w:rFonts w:ascii="Times New Roman" w:hAnsi="Times New Roman" w:cs="Times New Roman" w:hint="default"/>
        </w:rPr>
      </w:lvl>
    </w:lvlOverride>
  </w:num>
  <w:num w:numId="5">
    <w:abstractNumId w:val="5"/>
  </w:num>
  <w:num w:numId="6">
    <w:abstractNumId w:val="12"/>
  </w:num>
  <w:num w:numId="7">
    <w:abstractNumId w:val="7"/>
  </w:num>
  <w:num w:numId="8">
    <w:abstractNumId w:val="9"/>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
  </w:num>
  <w:num w:numId="12">
    <w:abstractNumId w:val="16"/>
  </w:num>
  <w:num w:numId="13">
    <w:abstractNumId w:val="19"/>
  </w:num>
  <w:num w:numId="14">
    <w:abstractNumId w:val="21"/>
  </w:num>
  <w:num w:numId="15">
    <w:abstractNumId w:val="17"/>
  </w:num>
  <w:num w:numId="16">
    <w:abstractNumId w:val="22"/>
  </w:num>
  <w:num w:numId="17">
    <w:abstractNumId w:val="10"/>
  </w:num>
  <w:num w:numId="18">
    <w:abstractNumId w:val="11"/>
  </w:num>
  <w:num w:numId="19">
    <w:abstractNumId w:val="3"/>
  </w:num>
  <w:num w:numId="20">
    <w:abstractNumId w:val="14"/>
  </w:num>
  <w:num w:numId="21">
    <w:abstractNumId w:val="18"/>
  </w:num>
  <w:num w:numId="22">
    <w:abstractNumId w:val="6"/>
  </w:num>
  <w:num w:numId="23">
    <w:abstractNumId w:val="15"/>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4DE4"/>
    <w:rsid w:val="000000A2"/>
    <w:rsid w:val="0001277B"/>
    <w:rsid w:val="00020477"/>
    <w:rsid w:val="00027B70"/>
    <w:rsid w:val="00030560"/>
    <w:rsid w:val="00030B56"/>
    <w:rsid w:val="00032B96"/>
    <w:rsid w:val="000451AF"/>
    <w:rsid w:val="0005219D"/>
    <w:rsid w:val="00054744"/>
    <w:rsid w:val="00055942"/>
    <w:rsid w:val="00066CEA"/>
    <w:rsid w:val="00067A65"/>
    <w:rsid w:val="00083BF3"/>
    <w:rsid w:val="0009667F"/>
    <w:rsid w:val="000A0985"/>
    <w:rsid w:val="000A6C5E"/>
    <w:rsid w:val="000B2C25"/>
    <w:rsid w:val="000B3A1E"/>
    <w:rsid w:val="000D064E"/>
    <w:rsid w:val="000D389C"/>
    <w:rsid w:val="000E6CF9"/>
    <w:rsid w:val="000F0091"/>
    <w:rsid w:val="000F40E1"/>
    <w:rsid w:val="00100177"/>
    <w:rsid w:val="0011417B"/>
    <w:rsid w:val="00114DE4"/>
    <w:rsid w:val="00115A02"/>
    <w:rsid w:val="00116A86"/>
    <w:rsid w:val="001170CF"/>
    <w:rsid w:val="00122964"/>
    <w:rsid w:val="001340A6"/>
    <w:rsid w:val="0013606A"/>
    <w:rsid w:val="001507C3"/>
    <w:rsid w:val="001619CC"/>
    <w:rsid w:val="00164334"/>
    <w:rsid w:val="00164A9E"/>
    <w:rsid w:val="00165A96"/>
    <w:rsid w:val="00180A03"/>
    <w:rsid w:val="001847BE"/>
    <w:rsid w:val="00184A3A"/>
    <w:rsid w:val="00185F11"/>
    <w:rsid w:val="0019029D"/>
    <w:rsid w:val="001919D0"/>
    <w:rsid w:val="001935DC"/>
    <w:rsid w:val="001A1A42"/>
    <w:rsid w:val="001A256C"/>
    <w:rsid w:val="001A5B22"/>
    <w:rsid w:val="001B7582"/>
    <w:rsid w:val="001C4A66"/>
    <w:rsid w:val="001C4E2A"/>
    <w:rsid w:val="001D545B"/>
    <w:rsid w:val="001E0B4F"/>
    <w:rsid w:val="001E44F6"/>
    <w:rsid w:val="001F10B6"/>
    <w:rsid w:val="002013A5"/>
    <w:rsid w:val="0023095C"/>
    <w:rsid w:val="00232CD7"/>
    <w:rsid w:val="00234BCF"/>
    <w:rsid w:val="00235171"/>
    <w:rsid w:val="002410A1"/>
    <w:rsid w:val="00246CA2"/>
    <w:rsid w:val="00252887"/>
    <w:rsid w:val="00260001"/>
    <w:rsid w:val="0027538E"/>
    <w:rsid w:val="00281082"/>
    <w:rsid w:val="00281A58"/>
    <w:rsid w:val="00283EAC"/>
    <w:rsid w:val="0029168B"/>
    <w:rsid w:val="002934A5"/>
    <w:rsid w:val="002942E7"/>
    <w:rsid w:val="002A1D9E"/>
    <w:rsid w:val="002C59F9"/>
    <w:rsid w:val="002D2FD4"/>
    <w:rsid w:val="002D5C90"/>
    <w:rsid w:val="002E3F18"/>
    <w:rsid w:val="002E6F01"/>
    <w:rsid w:val="002F09A3"/>
    <w:rsid w:val="002F2D1F"/>
    <w:rsid w:val="002F3296"/>
    <w:rsid w:val="002F515E"/>
    <w:rsid w:val="002F7F0B"/>
    <w:rsid w:val="0030017C"/>
    <w:rsid w:val="00306D44"/>
    <w:rsid w:val="003118D9"/>
    <w:rsid w:val="003305CB"/>
    <w:rsid w:val="00331451"/>
    <w:rsid w:val="00333493"/>
    <w:rsid w:val="003344DE"/>
    <w:rsid w:val="0034067E"/>
    <w:rsid w:val="003506F3"/>
    <w:rsid w:val="003513A8"/>
    <w:rsid w:val="00351639"/>
    <w:rsid w:val="00363EF5"/>
    <w:rsid w:val="0036427D"/>
    <w:rsid w:val="0037159F"/>
    <w:rsid w:val="00371D7F"/>
    <w:rsid w:val="003738DC"/>
    <w:rsid w:val="0037790E"/>
    <w:rsid w:val="00395A71"/>
    <w:rsid w:val="00396A8A"/>
    <w:rsid w:val="003A08C6"/>
    <w:rsid w:val="003A197B"/>
    <w:rsid w:val="003A27A3"/>
    <w:rsid w:val="003A4B6A"/>
    <w:rsid w:val="003A7CA3"/>
    <w:rsid w:val="003B1A1A"/>
    <w:rsid w:val="003C4D95"/>
    <w:rsid w:val="003D480D"/>
    <w:rsid w:val="003E2877"/>
    <w:rsid w:val="003E4FD2"/>
    <w:rsid w:val="003F297D"/>
    <w:rsid w:val="003F4F5F"/>
    <w:rsid w:val="00403071"/>
    <w:rsid w:val="00420E59"/>
    <w:rsid w:val="0042201F"/>
    <w:rsid w:val="00422A83"/>
    <w:rsid w:val="00425F6B"/>
    <w:rsid w:val="0042608D"/>
    <w:rsid w:val="00433353"/>
    <w:rsid w:val="0043478B"/>
    <w:rsid w:val="004363D3"/>
    <w:rsid w:val="00452B2A"/>
    <w:rsid w:val="004648BA"/>
    <w:rsid w:val="00464C5D"/>
    <w:rsid w:val="00493C1B"/>
    <w:rsid w:val="004A09F6"/>
    <w:rsid w:val="004A4798"/>
    <w:rsid w:val="004A487E"/>
    <w:rsid w:val="004B1696"/>
    <w:rsid w:val="004B3927"/>
    <w:rsid w:val="004C0A3E"/>
    <w:rsid w:val="004C2916"/>
    <w:rsid w:val="004D3C34"/>
    <w:rsid w:val="004D6082"/>
    <w:rsid w:val="004E38D8"/>
    <w:rsid w:val="004F78F3"/>
    <w:rsid w:val="00520D82"/>
    <w:rsid w:val="00540D21"/>
    <w:rsid w:val="00540F6F"/>
    <w:rsid w:val="00554D19"/>
    <w:rsid w:val="00555E53"/>
    <w:rsid w:val="0055690D"/>
    <w:rsid w:val="00562391"/>
    <w:rsid w:val="0058499E"/>
    <w:rsid w:val="0059413E"/>
    <w:rsid w:val="00596F74"/>
    <w:rsid w:val="005A0751"/>
    <w:rsid w:val="005A1BD4"/>
    <w:rsid w:val="005A2F3F"/>
    <w:rsid w:val="005A4F39"/>
    <w:rsid w:val="005B44FB"/>
    <w:rsid w:val="005B514B"/>
    <w:rsid w:val="005B755A"/>
    <w:rsid w:val="005D22D7"/>
    <w:rsid w:val="005F0950"/>
    <w:rsid w:val="005F3CAF"/>
    <w:rsid w:val="00605F89"/>
    <w:rsid w:val="00606AC2"/>
    <w:rsid w:val="00621343"/>
    <w:rsid w:val="0062351F"/>
    <w:rsid w:val="00627317"/>
    <w:rsid w:val="00630F28"/>
    <w:rsid w:val="00637707"/>
    <w:rsid w:val="00637B0C"/>
    <w:rsid w:val="0065372D"/>
    <w:rsid w:val="00660D1C"/>
    <w:rsid w:val="00670B56"/>
    <w:rsid w:val="00680E98"/>
    <w:rsid w:val="00682B28"/>
    <w:rsid w:val="0068310E"/>
    <w:rsid w:val="0068583F"/>
    <w:rsid w:val="006939D6"/>
    <w:rsid w:val="006A2D7A"/>
    <w:rsid w:val="006A6F5B"/>
    <w:rsid w:val="006B7ADD"/>
    <w:rsid w:val="006C6B5C"/>
    <w:rsid w:val="006D222A"/>
    <w:rsid w:val="006E1492"/>
    <w:rsid w:val="006E7175"/>
    <w:rsid w:val="006F5983"/>
    <w:rsid w:val="007050CA"/>
    <w:rsid w:val="0070532B"/>
    <w:rsid w:val="0070726E"/>
    <w:rsid w:val="00715F02"/>
    <w:rsid w:val="00721E53"/>
    <w:rsid w:val="007319DB"/>
    <w:rsid w:val="007404EA"/>
    <w:rsid w:val="00741B97"/>
    <w:rsid w:val="00755B43"/>
    <w:rsid w:val="0075783F"/>
    <w:rsid w:val="00762E0F"/>
    <w:rsid w:val="007B7B2F"/>
    <w:rsid w:val="007E7875"/>
    <w:rsid w:val="007F1559"/>
    <w:rsid w:val="007F1EBF"/>
    <w:rsid w:val="007F7741"/>
    <w:rsid w:val="00802CCD"/>
    <w:rsid w:val="008067EE"/>
    <w:rsid w:val="008114A0"/>
    <w:rsid w:val="00811FE8"/>
    <w:rsid w:val="0081579E"/>
    <w:rsid w:val="00821EF1"/>
    <w:rsid w:val="00822018"/>
    <w:rsid w:val="00827FC0"/>
    <w:rsid w:val="00834E52"/>
    <w:rsid w:val="008623A9"/>
    <w:rsid w:val="0086434A"/>
    <w:rsid w:val="008666D1"/>
    <w:rsid w:val="00875D7A"/>
    <w:rsid w:val="008869EC"/>
    <w:rsid w:val="008918E4"/>
    <w:rsid w:val="008A3D10"/>
    <w:rsid w:val="008B5151"/>
    <w:rsid w:val="008B5772"/>
    <w:rsid w:val="008C2516"/>
    <w:rsid w:val="008C7C7E"/>
    <w:rsid w:val="008D7491"/>
    <w:rsid w:val="00904BEC"/>
    <w:rsid w:val="00905F6C"/>
    <w:rsid w:val="00911733"/>
    <w:rsid w:val="00916056"/>
    <w:rsid w:val="00920F6C"/>
    <w:rsid w:val="00923276"/>
    <w:rsid w:val="00926842"/>
    <w:rsid w:val="00931833"/>
    <w:rsid w:val="009342C1"/>
    <w:rsid w:val="00934AB4"/>
    <w:rsid w:val="0094090B"/>
    <w:rsid w:val="00945DA3"/>
    <w:rsid w:val="0095374C"/>
    <w:rsid w:val="00963D87"/>
    <w:rsid w:val="00967FA5"/>
    <w:rsid w:val="00972A8D"/>
    <w:rsid w:val="009776AB"/>
    <w:rsid w:val="00982E22"/>
    <w:rsid w:val="0098402A"/>
    <w:rsid w:val="009A5F5C"/>
    <w:rsid w:val="009B26C1"/>
    <w:rsid w:val="009B65D9"/>
    <w:rsid w:val="009B7A90"/>
    <w:rsid w:val="009C0F71"/>
    <w:rsid w:val="009C4A9E"/>
    <w:rsid w:val="009C560E"/>
    <w:rsid w:val="009D1972"/>
    <w:rsid w:val="009D4AD5"/>
    <w:rsid w:val="009D6FD3"/>
    <w:rsid w:val="009E10FC"/>
    <w:rsid w:val="009F148A"/>
    <w:rsid w:val="009F201C"/>
    <w:rsid w:val="009F205C"/>
    <w:rsid w:val="009F21E6"/>
    <w:rsid w:val="00A25A06"/>
    <w:rsid w:val="00A27749"/>
    <w:rsid w:val="00A500D0"/>
    <w:rsid w:val="00A5157D"/>
    <w:rsid w:val="00A6645F"/>
    <w:rsid w:val="00A7054C"/>
    <w:rsid w:val="00A73979"/>
    <w:rsid w:val="00A85FF1"/>
    <w:rsid w:val="00A9311E"/>
    <w:rsid w:val="00AA4B49"/>
    <w:rsid w:val="00AB2C91"/>
    <w:rsid w:val="00AB38D2"/>
    <w:rsid w:val="00AB5AB5"/>
    <w:rsid w:val="00AD0E56"/>
    <w:rsid w:val="00AD5827"/>
    <w:rsid w:val="00AE4A97"/>
    <w:rsid w:val="00AE59A0"/>
    <w:rsid w:val="00AF3484"/>
    <w:rsid w:val="00AF4D9B"/>
    <w:rsid w:val="00B0424D"/>
    <w:rsid w:val="00B05FED"/>
    <w:rsid w:val="00B1320F"/>
    <w:rsid w:val="00B40CC6"/>
    <w:rsid w:val="00B449D6"/>
    <w:rsid w:val="00B54CBC"/>
    <w:rsid w:val="00B62C43"/>
    <w:rsid w:val="00B632E0"/>
    <w:rsid w:val="00B64A69"/>
    <w:rsid w:val="00B81464"/>
    <w:rsid w:val="00B845EC"/>
    <w:rsid w:val="00B869D7"/>
    <w:rsid w:val="00B90560"/>
    <w:rsid w:val="00B97665"/>
    <w:rsid w:val="00BA4523"/>
    <w:rsid w:val="00BA48B1"/>
    <w:rsid w:val="00BA5080"/>
    <w:rsid w:val="00BB2BE9"/>
    <w:rsid w:val="00BB4357"/>
    <w:rsid w:val="00BB63C8"/>
    <w:rsid w:val="00BC277C"/>
    <w:rsid w:val="00BC29DA"/>
    <w:rsid w:val="00BC4D3D"/>
    <w:rsid w:val="00BD5DF5"/>
    <w:rsid w:val="00BE0996"/>
    <w:rsid w:val="00BE1667"/>
    <w:rsid w:val="00BE1EB0"/>
    <w:rsid w:val="00C01C1F"/>
    <w:rsid w:val="00C037EC"/>
    <w:rsid w:val="00C072E2"/>
    <w:rsid w:val="00C13155"/>
    <w:rsid w:val="00C1425A"/>
    <w:rsid w:val="00C213B6"/>
    <w:rsid w:val="00C42B30"/>
    <w:rsid w:val="00C52C3C"/>
    <w:rsid w:val="00C53F2E"/>
    <w:rsid w:val="00C559CA"/>
    <w:rsid w:val="00C57AB0"/>
    <w:rsid w:val="00C85013"/>
    <w:rsid w:val="00CA09B6"/>
    <w:rsid w:val="00CA1F17"/>
    <w:rsid w:val="00CA58EC"/>
    <w:rsid w:val="00CB2DD6"/>
    <w:rsid w:val="00CB3C6A"/>
    <w:rsid w:val="00CC767C"/>
    <w:rsid w:val="00CD5DB5"/>
    <w:rsid w:val="00CD6858"/>
    <w:rsid w:val="00CD7E49"/>
    <w:rsid w:val="00CE14E5"/>
    <w:rsid w:val="00CE4744"/>
    <w:rsid w:val="00CE5E50"/>
    <w:rsid w:val="00CF7ADB"/>
    <w:rsid w:val="00D13F35"/>
    <w:rsid w:val="00D14E4B"/>
    <w:rsid w:val="00D15AFB"/>
    <w:rsid w:val="00D15EFA"/>
    <w:rsid w:val="00D26DEE"/>
    <w:rsid w:val="00D427CC"/>
    <w:rsid w:val="00D479C2"/>
    <w:rsid w:val="00D47A7B"/>
    <w:rsid w:val="00D47BB6"/>
    <w:rsid w:val="00D55A9C"/>
    <w:rsid w:val="00D647EF"/>
    <w:rsid w:val="00D65BED"/>
    <w:rsid w:val="00D661A8"/>
    <w:rsid w:val="00D66EB7"/>
    <w:rsid w:val="00D76427"/>
    <w:rsid w:val="00D81BB6"/>
    <w:rsid w:val="00D86CC4"/>
    <w:rsid w:val="00D9021B"/>
    <w:rsid w:val="00D926B5"/>
    <w:rsid w:val="00D93669"/>
    <w:rsid w:val="00DC3701"/>
    <w:rsid w:val="00DD3E7E"/>
    <w:rsid w:val="00DF0392"/>
    <w:rsid w:val="00DF5FC9"/>
    <w:rsid w:val="00DF694C"/>
    <w:rsid w:val="00E017DC"/>
    <w:rsid w:val="00E03FFF"/>
    <w:rsid w:val="00E06003"/>
    <w:rsid w:val="00E069BC"/>
    <w:rsid w:val="00E15716"/>
    <w:rsid w:val="00E171CC"/>
    <w:rsid w:val="00E25481"/>
    <w:rsid w:val="00E25C5E"/>
    <w:rsid w:val="00E269B1"/>
    <w:rsid w:val="00E3017B"/>
    <w:rsid w:val="00E32F71"/>
    <w:rsid w:val="00E35C63"/>
    <w:rsid w:val="00E43497"/>
    <w:rsid w:val="00E577FF"/>
    <w:rsid w:val="00E66E0D"/>
    <w:rsid w:val="00E73A79"/>
    <w:rsid w:val="00E9111A"/>
    <w:rsid w:val="00E928F5"/>
    <w:rsid w:val="00E930AB"/>
    <w:rsid w:val="00EA1342"/>
    <w:rsid w:val="00EA3574"/>
    <w:rsid w:val="00EC24FE"/>
    <w:rsid w:val="00ED4BC6"/>
    <w:rsid w:val="00ED6E81"/>
    <w:rsid w:val="00EE0064"/>
    <w:rsid w:val="00EE50F7"/>
    <w:rsid w:val="00EF548F"/>
    <w:rsid w:val="00F0258B"/>
    <w:rsid w:val="00F14828"/>
    <w:rsid w:val="00F1618D"/>
    <w:rsid w:val="00F369DA"/>
    <w:rsid w:val="00F4072B"/>
    <w:rsid w:val="00F42339"/>
    <w:rsid w:val="00F51D99"/>
    <w:rsid w:val="00F51E07"/>
    <w:rsid w:val="00F62542"/>
    <w:rsid w:val="00F64528"/>
    <w:rsid w:val="00F67D30"/>
    <w:rsid w:val="00F81BE4"/>
    <w:rsid w:val="00F9150E"/>
    <w:rsid w:val="00F95F42"/>
    <w:rsid w:val="00F96D13"/>
    <w:rsid w:val="00FB14B0"/>
    <w:rsid w:val="00FB7180"/>
    <w:rsid w:val="00FC1643"/>
    <w:rsid w:val="00FC1CA0"/>
    <w:rsid w:val="00FD7A35"/>
    <w:rsid w:val="00FF3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09B6"/>
  </w:style>
  <w:style w:type="paragraph" w:styleId="Heading1">
    <w:name w:val="heading 1"/>
    <w:basedOn w:val="Normal"/>
    <w:next w:val="Normal"/>
    <w:qFormat/>
    <w:rsid w:val="0023517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4648BA"/>
    <w:pPr>
      <w:keepNext/>
      <w:spacing w:before="240" w:after="60"/>
      <w:outlineLvl w:val="1"/>
    </w:pPr>
    <w:rPr>
      <w:rFonts w:ascii="Cambria" w:hAnsi="Cambria"/>
      <w:b/>
      <w:bCs/>
      <w:i/>
      <w:iCs/>
      <w:sz w:val="28"/>
      <w:szCs w:val="28"/>
    </w:rPr>
  </w:style>
  <w:style w:type="paragraph" w:styleId="Heading7">
    <w:name w:val="heading 7"/>
    <w:basedOn w:val="Normal"/>
    <w:next w:val="Normal"/>
    <w:qFormat/>
    <w:rsid w:val="00E25481"/>
    <w:pPr>
      <w:keepNext/>
      <w:outlineLvl w:val="6"/>
    </w:pPr>
    <w:rPr>
      <w:b/>
      <w:bCs/>
      <w:sz w:val="24"/>
      <w:szCs w:val="24"/>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A09B6"/>
    <w:pPr>
      <w:ind w:firstLine="851"/>
      <w:jc w:val="both"/>
    </w:pPr>
    <w:rPr>
      <w:sz w:val="28"/>
      <w:lang w:val="ro-RO"/>
    </w:rPr>
  </w:style>
  <w:style w:type="paragraph" w:styleId="BodyTextIndent2">
    <w:name w:val="Body Text Indent 2"/>
    <w:basedOn w:val="Normal"/>
    <w:rsid w:val="00CA09B6"/>
    <w:pPr>
      <w:ind w:firstLine="284"/>
    </w:pPr>
    <w:rPr>
      <w:sz w:val="28"/>
      <w:lang w:val="ro-RO"/>
    </w:rPr>
  </w:style>
  <w:style w:type="paragraph" w:styleId="BodyText2">
    <w:name w:val="Body Text 2"/>
    <w:basedOn w:val="Normal"/>
    <w:rsid w:val="00CA09B6"/>
    <w:pPr>
      <w:jc w:val="both"/>
    </w:pPr>
    <w:rPr>
      <w:sz w:val="28"/>
      <w:szCs w:val="24"/>
      <w:lang w:val="ro-RO"/>
    </w:rPr>
  </w:style>
  <w:style w:type="paragraph" w:styleId="Title">
    <w:name w:val="Title"/>
    <w:basedOn w:val="Normal"/>
    <w:qFormat/>
    <w:rsid w:val="00CA09B6"/>
    <w:pPr>
      <w:jc w:val="center"/>
    </w:pPr>
    <w:rPr>
      <w:sz w:val="28"/>
      <w:lang w:val="ro-RO"/>
    </w:rPr>
  </w:style>
  <w:style w:type="paragraph" w:styleId="Footer">
    <w:name w:val="footer"/>
    <w:basedOn w:val="Normal"/>
    <w:rsid w:val="00CA09B6"/>
    <w:pPr>
      <w:tabs>
        <w:tab w:val="center" w:pos="4677"/>
        <w:tab w:val="right" w:pos="9355"/>
      </w:tabs>
    </w:pPr>
  </w:style>
  <w:style w:type="character" w:styleId="PageNumber">
    <w:name w:val="page number"/>
    <w:basedOn w:val="DefaultParagraphFont"/>
    <w:rsid w:val="00630F28"/>
  </w:style>
  <w:style w:type="paragraph" w:styleId="BodyText">
    <w:name w:val="Body Text"/>
    <w:basedOn w:val="Normal"/>
    <w:rsid w:val="00CA09B6"/>
    <w:pPr>
      <w:spacing w:after="120"/>
    </w:pPr>
  </w:style>
  <w:style w:type="paragraph" w:customStyle="1" w:styleId="Style4">
    <w:name w:val="Style4"/>
    <w:basedOn w:val="Normal"/>
    <w:rsid w:val="00562391"/>
    <w:pPr>
      <w:widowControl w:val="0"/>
      <w:autoSpaceDE w:val="0"/>
      <w:autoSpaceDN w:val="0"/>
      <w:adjustRightInd w:val="0"/>
      <w:spacing w:line="281" w:lineRule="exact"/>
      <w:ind w:firstLine="698"/>
      <w:jc w:val="both"/>
    </w:pPr>
    <w:rPr>
      <w:sz w:val="24"/>
      <w:szCs w:val="24"/>
      <w:lang w:val="en-US" w:eastAsia="en-US"/>
    </w:rPr>
  </w:style>
  <w:style w:type="paragraph" w:customStyle="1" w:styleId="Style5">
    <w:name w:val="Style5"/>
    <w:basedOn w:val="Normal"/>
    <w:rsid w:val="00562391"/>
    <w:pPr>
      <w:widowControl w:val="0"/>
      <w:autoSpaceDE w:val="0"/>
      <w:autoSpaceDN w:val="0"/>
      <w:adjustRightInd w:val="0"/>
      <w:spacing w:line="281" w:lineRule="exact"/>
    </w:pPr>
    <w:rPr>
      <w:sz w:val="24"/>
      <w:szCs w:val="24"/>
      <w:lang w:val="en-US" w:eastAsia="en-US"/>
    </w:rPr>
  </w:style>
  <w:style w:type="character" w:customStyle="1" w:styleId="FontStyle11">
    <w:name w:val="Font Style11"/>
    <w:rsid w:val="00562391"/>
    <w:rPr>
      <w:rFonts w:ascii="Times New Roman" w:hAnsi="Times New Roman" w:cs="Times New Roman"/>
      <w:sz w:val="22"/>
      <w:szCs w:val="22"/>
    </w:rPr>
  </w:style>
  <w:style w:type="paragraph" w:customStyle="1" w:styleId="Style1">
    <w:name w:val="Style1"/>
    <w:basedOn w:val="Normal"/>
    <w:rsid w:val="00FF3952"/>
    <w:pPr>
      <w:widowControl w:val="0"/>
      <w:autoSpaceDE w:val="0"/>
      <w:autoSpaceDN w:val="0"/>
      <w:adjustRightInd w:val="0"/>
    </w:pPr>
    <w:rPr>
      <w:sz w:val="24"/>
      <w:szCs w:val="24"/>
      <w:lang w:val="en-US" w:eastAsia="en-US"/>
    </w:rPr>
  </w:style>
  <w:style w:type="paragraph" w:customStyle="1" w:styleId="Style2">
    <w:name w:val="Style2"/>
    <w:basedOn w:val="Normal"/>
    <w:rsid w:val="00FF3952"/>
    <w:pPr>
      <w:widowControl w:val="0"/>
      <w:autoSpaceDE w:val="0"/>
      <w:autoSpaceDN w:val="0"/>
      <w:adjustRightInd w:val="0"/>
    </w:pPr>
    <w:rPr>
      <w:sz w:val="24"/>
      <w:szCs w:val="24"/>
      <w:lang w:val="en-US" w:eastAsia="en-US"/>
    </w:rPr>
  </w:style>
  <w:style w:type="paragraph" w:customStyle="1" w:styleId="Style3">
    <w:name w:val="Style3"/>
    <w:basedOn w:val="Normal"/>
    <w:rsid w:val="00FF3952"/>
    <w:pPr>
      <w:widowControl w:val="0"/>
      <w:autoSpaceDE w:val="0"/>
      <w:autoSpaceDN w:val="0"/>
      <w:adjustRightInd w:val="0"/>
      <w:spacing w:line="230" w:lineRule="exact"/>
    </w:pPr>
    <w:rPr>
      <w:sz w:val="24"/>
      <w:szCs w:val="24"/>
      <w:lang w:val="en-US" w:eastAsia="en-US"/>
    </w:rPr>
  </w:style>
  <w:style w:type="paragraph" w:customStyle="1" w:styleId="Style7">
    <w:name w:val="Style7"/>
    <w:basedOn w:val="Normal"/>
    <w:rsid w:val="00FF3952"/>
    <w:pPr>
      <w:widowControl w:val="0"/>
      <w:autoSpaceDE w:val="0"/>
      <w:autoSpaceDN w:val="0"/>
      <w:adjustRightInd w:val="0"/>
      <w:spacing w:line="281" w:lineRule="exact"/>
      <w:jc w:val="center"/>
    </w:pPr>
    <w:rPr>
      <w:sz w:val="24"/>
      <w:szCs w:val="24"/>
      <w:lang w:val="en-US" w:eastAsia="en-US"/>
    </w:rPr>
  </w:style>
  <w:style w:type="paragraph" w:customStyle="1" w:styleId="Style8">
    <w:name w:val="Style8"/>
    <w:basedOn w:val="Normal"/>
    <w:rsid w:val="00FF3952"/>
    <w:pPr>
      <w:widowControl w:val="0"/>
      <w:autoSpaceDE w:val="0"/>
      <w:autoSpaceDN w:val="0"/>
      <w:adjustRightInd w:val="0"/>
      <w:spacing w:line="281" w:lineRule="exact"/>
    </w:pPr>
    <w:rPr>
      <w:sz w:val="24"/>
      <w:szCs w:val="24"/>
      <w:lang w:val="en-US" w:eastAsia="en-US"/>
    </w:rPr>
  </w:style>
  <w:style w:type="table" w:styleId="TableGrid">
    <w:name w:val="Table Grid"/>
    <w:basedOn w:val="TableNormal"/>
    <w:rsid w:val="00BA48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Знак Знак"/>
    <w:basedOn w:val="Normal"/>
    <w:next w:val="Normal"/>
    <w:rsid w:val="00C559CA"/>
    <w:pPr>
      <w:spacing w:after="160" w:line="240" w:lineRule="exact"/>
    </w:pPr>
    <w:rPr>
      <w:rFonts w:ascii="Tahoma" w:hAnsi="Tahoma" w:cs="Tahoma"/>
      <w:sz w:val="24"/>
      <w:szCs w:val="24"/>
      <w:lang w:val="ro-RO" w:eastAsia="en-US"/>
    </w:rPr>
  </w:style>
  <w:style w:type="paragraph" w:customStyle="1" w:styleId="1">
    <w:name w:val="Знак Знак1"/>
    <w:basedOn w:val="Normal"/>
    <w:next w:val="Normal"/>
    <w:rsid w:val="00C559CA"/>
    <w:pPr>
      <w:spacing w:after="160" w:line="240" w:lineRule="exact"/>
    </w:pPr>
    <w:rPr>
      <w:rFonts w:ascii="Tahoma" w:hAnsi="Tahoma"/>
      <w:sz w:val="24"/>
      <w:lang w:val="ro-RO" w:eastAsia="en-US"/>
    </w:rPr>
  </w:style>
  <w:style w:type="paragraph" w:styleId="ListParagraph">
    <w:name w:val="List Paragraph"/>
    <w:basedOn w:val="Normal"/>
    <w:uiPriority w:val="34"/>
    <w:qFormat/>
    <w:rsid w:val="001E44F6"/>
    <w:pPr>
      <w:ind w:left="720"/>
      <w:contextualSpacing/>
    </w:pPr>
    <w:rPr>
      <w:lang w:val="en-US"/>
    </w:rPr>
  </w:style>
  <w:style w:type="character" w:customStyle="1" w:styleId="Heading2Char">
    <w:name w:val="Heading 2 Char"/>
    <w:link w:val="Heading2"/>
    <w:rsid w:val="004648BA"/>
    <w:rPr>
      <w:rFonts w:ascii="Cambria" w:eastAsia="Times New Roman" w:hAnsi="Cambria" w:cs="Times New Roman"/>
      <w:b/>
      <w:bCs/>
      <w:i/>
      <w:iCs/>
      <w:sz w:val="28"/>
      <w:szCs w:val="28"/>
      <w:lang w:val="ru-RU" w:eastAsia="ru-RU"/>
    </w:rPr>
  </w:style>
  <w:style w:type="paragraph" w:styleId="Header">
    <w:name w:val="header"/>
    <w:basedOn w:val="Normal"/>
    <w:link w:val="HeaderChar"/>
    <w:rsid w:val="00630F28"/>
    <w:pPr>
      <w:tabs>
        <w:tab w:val="center" w:pos="4844"/>
        <w:tab w:val="right" w:pos="9689"/>
      </w:tabs>
    </w:pPr>
  </w:style>
  <w:style w:type="character" w:customStyle="1" w:styleId="HeaderChar">
    <w:name w:val="Header Char"/>
    <w:link w:val="Header"/>
    <w:rsid w:val="00630F28"/>
    <w:rPr>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375441">
      <w:bodyDiv w:val="1"/>
      <w:marLeft w:val="0"/>
      <w:marRight w:val="0"/>
      <w:marTop w:val="0"/>
      <w:marBottom w:val="0"/>
      <w:divBdr>
        <w:top w:val="none" w:sz="0" w:space="0" w:color="auto"/>
        <w:left w:val="none" w:sz="0" w:space="0" w:color="auto"/>
        <w:bottom w:val="none" w:sz="0" w:space="0" w:color="auto"/>
        <w:right w:val="none" w:sz="0" w:space="0" w:color="auto"/>
      </w:divBdr>
      <w:divsChild>
        <w:div w:id="440881022">
          <w:marLeft w:val="547"/>
          <w:marRight w:val="0"/>
          <w:marTop w:val="77"/>
          <w:marBottom w:val="0"/>
          <w:divBdr>
            <w:top w:val="none" w:sz="0" w:space="0" w:color="auto"/>
            <w:left w:val="none" w:sz="0" w:space="0" w:color="auto"/>
            <w:bottom w:val="none" w:sz="0" w:space="0" w:color="auto"/>
            <w:right w:val="none" w:sz="0" w:space="0" w:color="auto"/>
          </w:divBdr>
        </w:div>
      </w:divsChild>
    </w:div>
    <w:div w:id="944267324">
      <w:bodyDiv w:val="1"/>
      <w:marLeft w:val="0"/>
      <w:marRight w:val="0"/>
      <w:marTop w:val="0"/>
      <w:marBottom w:val="0"/>
      <w:divBdr>
        <w:top w:val="none" w:sz="0" w:space="0" w:color="auto"/>
        <w:left w:val="none" w:sz="0" w:space="0" w:color="auto"/>
        <w:bottom w:val="none" w:sz="0" w:space="0" w:color="auto"/>
        <w:right w:val="none" w:sz="0" w:space="0" w:color="auto"/>
      </w:divBdr>
      <w:divsChild>
        <w:div w:id="1611544601">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Colegiul Ministerului Sănătăţii şi Protecţiei Sociale</vt:lpstr>
    </vt:vector>
  </TitlesOfParts>
  <Company>Ministerul Sanatatii</Company>
  <LinksUpToDate>false</LinksUpToDate>
  <CharactersWithSpaces>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Colegiul Ministerului Sănătăţii şi Protecţiei Sociale</dc:title>
  <dc:subject/>
  <dc:creator>carp</dc:creator>
  <cp:keywords/>
  <dc:description/>
  <cp:lastModifiedBy>Marcela Tirdea</cp:lastModifiedBy>
  <cp:revision>6</cp:revision>
  <cp:lastPrinted>2014-01-09T14:52:00Z</cp:lastPrinted>
  <dcterms:created xsi:type="dcterms:W3CDTF">2014-01-09T14:10:00Z</dcterms:created>
  <dcterms:modified xsi:type="dcterms:W3CDTF">2014-01-10T13:07:00Z</dcterms:modified>
</cp:coreProperties>
</file>