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A75" w:rsidRPr="00B33FAA" w:rsidRDefault="006B4A75" w:rsidP="006B4A75">
      <w:pPr>
        <w:tabs>
          <w:tab w:val="left" w:pos="9072"/>
        </w:tabs>
        <w:spacing w:after="0" w:line="240" w:lineRule="auto"/>
        <w:ind w:right="28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  <w:lang w:val="ro-MD"/>
        </w:rPr>
      </w:pPr>
      <w:r w:rsidRPr="00B33FAA">
        <w:rPr>
          <w:rFonts w:ascii="Times New Roman" w:hAnsi="Times New Roman" w:cs="Times New Roman"/>
          <w:i/>
          <w:color w:val="000000" w:themeColor="text1"/>
          <w:sz w:val="28"/>
          <w:szCs w:val="28"/>
          <w:lang w:val="ro-MD"/>
        </w:rPr>
        <w:t>Aprobat în ședința Gu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ro-MD"/>
        </w:rPr>
        <w:t>vernului din _______________2025</w:t>
      </w:r>
    </w:p>
    <w:p w:rsidR="006B4A75" w:rsidRPr="00B33FAA" w:rsidRDefault="006B4A75" w:rsidP="006B4A75">
      <w:pPr>
        <w:tabs>
          <w:tab w:val="left" w:pos="9072"/>
        </w:tabs>
        <w:spacing w:after="0" w:line="240" w:lineRule="auto"/>
        <w:ind w:right="28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  <w:lang w:val="ro-MD"/>
        </w:rPr>
      </w:pPr>
      <w:r w:rsidRPr="00B33FAA">
        <w:rPr>
          <w:rFonts w:ascii="Times New Roman" w:hAnsi="Times New Roman" w:cs="Times New Roman"/>
          <w:i/>
          <w:color w:val="000000" w:themeColor="text1"/>
          <w:sz w:val="28"/>
          <w:szCs w:val="28"/>
          <w:lang w:val="ro-MD"/>
        </w:rPr>
        <w:t>Deci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ro-MD"/>
        </w:rPr>
        <w:t>zia protocolară nr.________/2025</w:t>
      </w:r>
      <w:bookmarkStart w:id="0" w:name="_GoBack"/>
      <w:bookmarkEnd w:id="0"/>
    </w:p>
    <w:p w:rsidR="006B4A75" w:rsidRPr="00B33FAA" w:rsidRDefault="006B4A75" w:rsidP="006B4A75">
      <w:pPr>
        <w:tabs>
          <w:tab w:val="left" w:pos="9072"/>
        </w:tabs>
        <w:spacing w:after="0" w:line="240" w:lineRule="auto"/>
        <w:ind w:right="28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  <w:lang w:val="ro-MD"/>
        </w:rPr>
      </w:pPr>
    </w:p>
    <w:p w:rsidR="006B4A75" w:rsidRPr="006B4A75" w:rsidRDefault="006B4A75" w:rsidP="006B4A75">
      <w:pPr>
        <w:tabs>
          <w:tab w:val="left" w:pos="9072"/>
        </w:tabs>
        <w:spacing w:after="0" w:line="240" w:lineRule="auto"/>
        <w:ind w:right="28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</w:p>
    <w:p w:rsidR="006B4A75" w:rsidRPr="00B33FAA" w:rsidRDefault="006B4A75" w:rsidP="006B4A75">
      <w:pPr>
        <w:tabs>
          <w:tab w:val="left" w:pos="9072"/>
        </w:tabs>
        <w:spacing w:after="0" w:line="240" w:lineRule="auto"/>
        <w:ind w:right="28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  <w:lang w:val="ro-MD"/>
        </w:rPr>
      </w:pPr>
      <w:r w:rsidRPr="00B33FAA">
        <w:rPr>
          <w:rFonts w:ascii="Times New Roman" w:hAnsi="Times New Roman" w:cs="Times New Roman"/>
          <w:i/>
          <w:color w:val="000000" w:themeColor="text1"/>
          <w:sz w:val="28"/>
          <w:szCs w:val="28"/>
          <w:lang w:val="ro-MD"/>
        </w:rPr>
        <w:t>Proiect</w:t>
      </w:r>
    </w:p>
    <w:p w:rsidR="006B4A75" w:rsidRPr="00B33FAA" w:rsidRDefault="006B4A75" w:rsidP="006B4A75">
      <w:pPr>
        <w:tabs>
          <w:tab w:val="left" w:pos="9072"/>
        </w:tabs>
        <w:spacing w:after="0" w:line="240" w:lineRule="auto"/>
        <w:ind w:right="28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  <w:lang w:val="ro-MD"/>
        </w:rPr>
      </w:pPr>
    </w:p>
    <w:p w:rsidR="006B4A75" w:rsidRPr="00B33FAA" w:rsidRDefault="006B4A75" w:rsidP="006B4A75">
      <w:pPr>
        <w:tabs>
          <w:tab w:val="left" w:pos="9072"/>
        </w:tabs>
        <w:spacing w:line="240" w:lineRule="auto"/>
        <w:ind w:right="28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</w:pPr>
    </w:p>
    <w:p w:rsidR="006B4A75" w:rsidRPr="00B33FAA" w:rsidRDefault="006B4A75" w:rsidP="006B4A75">
      <w:pPr>
        <w:tabs>
          <w:tab w:val="left" w:pos="9072"/>
        </w:tabs>
        <w:spacing w:line="240" w:lineRule="auto"/>
        <w:ind w:right="28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</w:pPr>
      <w:r w:rsidRPr="00B33FAA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L E G E</w:t>
      </w:r>
    </w:p>
    <w:p w:rsidR="006B4A75" w:rsidRPr="00B33FAA" w:rsidRDefault="006B4A75" w:rsidP="006B4A75">
      <w:pPr>
        <w:tabs>
          <w:tab w:val="left" w:pos="9072"/>
        </w:tabs>
        <w:spacing w:after="0" w:line="240" w:lineRule="auto"/>
        <w:ind w:right="283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MD"/>
        </w:rPr>
      </w:pPr>
      <w:r w:rsidRPr="00B33FA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MD"/>
        </w:rPr>
        <w:t>pentru modificarea Legii nr. 12/2024 privind Fondul național al culturii</w:t>
      </w:r>
    </w:p>
    <w:p w:rsidR="006B4A75" w:rsidRPr="00B33FAA" w:rsidRDefault="006B4A75" w:rsidP="006B4A75">
      <w:pPr>
        <w:tabs>
          <w:tab w:val="left" w:pos="9072"/>
        </w:tabs>
        <w:spacing w:after="0" w:line="240" w:lineRule="auto"/>
        <w:ind w:right="283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MD"/>
        </w:rPr>
      </w:pPr>
    </w:p>
    <w:p w:rsidR="006B4A75" w:rsidRPr="00B33FAA" w:rsidRDefault="006B4A75" w:rsidP="006B4A75">
      <w:pPr>
        <w:pStyle w:val="a4"/>
        <w:ind w:right="28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</w:p>
    <w:p w:rsidR="006B4A75" w:rsidRPr="00B33FAA" w:rsidRDefault="006B4A75" w:rsidP="006B4A75">
      <w:pPr>
        <w:pStyle w:val="a4"/>
        <w:ind w:right="28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B33FAA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Parlamentul adoptă prezenta lege organică.</w:t>
      </w:r>
    </w:p>
    <w:p w:rsidR="006B4A75" w:rsidRPr="00B33FAA" w:rsidRDefault="006B4A75" w:rsidP="006B4A75">
      <w:pPr>
        <w:pStyle w:val="a4"/>
        <w:ind w:right="28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</w:pPr>
    </w:p>
    <w:p w:rsidR="006B4A75" w:rsidRPr="00B33FAA" w:rsidRDefault="006B4A75" w:rsidP="006B4A75">
      <w:pPr>
        <w:pStyle w:val="a4"/>
        <w:ind w:right="28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B33FAA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Art. I.</w:t>
      </w:r>
      <w:r w:rsidRPr="00B33FAA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Legea nr. 12/2024 privind fondul național al culturii (Monitorul Oficial al Republicii Moldova, 2024, nr. 70-72, art. 96), se modifică după cum urmează:</w:t>
      </w:r>
    </w:p>
    <w:p w:rsidR="006B4A75" w:rsidRPr="00B33FAA" w:rsidRDefault="006B4A75" w:rsidP="006B4A75">
      <w:pPr>
        <w:pStyle w:val="a4"/>
        <w:ind w:right="283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</w:pPr>
      <w:r w:rsidRPr="00B33FAA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 xml:space="preserve">1. </w:t>
      </w:r>
      <w:r w:rsidRPr="00B33FAA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La</w:t>
      </w:r>
      <w:r w:rsidRPr="00B33FAA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 xml:space="preserve"> </w:t>
      </w:r>
      <w:r w:rsidRPr="00B33FAA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articolul 1 alineatul (2), cuvintele „și editoriale” se substituie cu textul „ , editoriale și de protejare și valorificare a monumentelor”.</w:t>
      </w:r>
    </w:p>
    <w:p w:rsidR="006B4A75" w:rsidRPr="00B33FAA" w:rsidRDefault="006B4A75" w:rsidP="006B4A75">
      <w:pPr>
        <w:pStyle w:val="a4"/>
        <w:ind w:right="283" w:firstLine="567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B33FAA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 xml:space="preserve">2. </w:t>
      </w:r>
      <w:r w:rsidRPr="00B33FAA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Articolul</w:t>
      </w:r>
      <w:r w:rsidRPr="00B33FAA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 xml:space="preserve"> </w:t>
      </w:r>
      <w:r w:rsidRPr="00B33FAA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2 se completează cu litera j) cu următorul cuprins:</w:t>
      </w:r>
    </w:p>
    <w:p w:rsidR="006B4A75" w:rsidRPr="00B33FAA" w:rsidRDefault="006B4A75" w:rsidP="006B4A75">
      <w:pPr>
        <w:pStyle w:val="a4"/>
        <w:ind w:right="28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B33FAA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„j) susținerea protejării și valorificării monumentelor – sprijin financiar pentru i</w:t>
      </w:r>
      <w:r w:rsidRPr="00B33F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o-MD"/>
        </w:rPr>
        <w:t>dentificarea, cercetarea, documentarea, inventarierea, clasarea, evidența, digitalizarea, popularizarea, stabilirea zonei de protecție, prevenirea distrugerii sau mutilării, proiectarea și intervenția la monumente, punerea în valoare a monumentelor împreună cu mediul istorico-arhitectural și istorico-urbanistic al acestora</w:t>
      </w:r>
      <w:r w:rsidRPr="00B33FAA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”.</w:t>
      </w:r>
    </w:p>
    <w:p w:rsidR="006B4A75" w:rsidRPr="00B33FAA" w:rsidRDefault="006B4A75" w:rsidP="006B4A75">
      <w:pPr>
        <w:pStyle w:val="a4"/>
        <w:ind w:right="28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B33FAA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3.</w:t>
      </w:r>
      <w:r w:rsidRPr="00B33FAA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Articolul 3:</w:t>
      </w:r>
    </w:p>
    <w:p w:rsidR="006B4A75" w:rsidRPr="00B33FAA" w:rsidRDefault="006B4A75" w:rsidP="006B4A75">
      <w:pPr>
        <w:pStyle w:val="a4"/>
        <w:ind w:right="28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B33FAA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1) la noțiunea „echitate”, cuvintele „organizație de cultură” se substituie cu cuvântul „beneficiar”;</w:t>
      </w:r>
    </w:p>
    <w:p w:rsidR="006B4A75" w:rsidRPr="00B33FAA" w:rsidRDefault="006B4A75" w:rsidP="006B4A75">
      <w:pPr>
        <w:pStyle w:val="a4"/>
        <w:ind w:right="28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B33FAA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2) la noțiunea „libera concurență”:</w:t>
      </w:r>
    </w:p>
    <w:p w:rsidR="006B4A75" w:rsidRPr="00B33FAA" w:rsidRDefault="006B4A75" w:rsidP="006B4A75">
      <w:pPr>
        <w:pStyle w:val="a4"/>
        <w:ind w:right="28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B33FAA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cuvintele „organizație de cultură” se substituie cu cuvântul „beneficiar”;</w:t>
      </w:r>
    </w:p>
    <w:p w:rsidR="006B4A75" w:rsidRPr="00B33FAA" w:rsidRDefault="006B4A75" w:rsidP="006B4A75">
      <w:pPr>
        <w:pStyle w:val="a4"/>
        <w:ind w:right="28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B33FAA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cuvintele „și editoriale” se substituie cu textul „ , editoriale și de protejare și valorificare a monumentelor”;</w:t>
      </w:r>
    </w:p>
    <w:p w:rsidR="006B4A75" w:rsidRPr="00B33FAA" w:rsidRDefault="006B4A75" w:rsidP="006B4A75">
      <w:pPr>
        <w:pStyle w:val="a4"/>
        <w:ind w:right="28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B33FAA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3) la noțiunile „transparență” și „anualitate”, cuvintele „și editoriale” se substituie cu cuvintele „ , editoriale și de protejare și valorificare a monumentelor”;</w:t>
      </w:r>
    </w:p>
    <w:p w:rsidR="006B4A75" w:rsidRPr="00B33FAA" w:rsidRDefault="006B4A75" w:rsidP="006B4A75">
      <w:pPr>
        <w:pStyle w:val="a4"/>
        <w:ind w:right="283" w:firstLine="567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B33FAA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4.</w:t>
      </w:r>
      <w:r w:rsidRPr="00B33FAA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La art.4:</w:t>
      </w:r>
    </w:p>
    <w:p w:rsidR="006B4A75" w:rsidRPr="00B33FAA" w:rsidRDefault="006B4A75" w:rsidP="006B4A75">
      <w:pPr>
        <w:pStyle w:val="a4"/>
        <w:ind w:right="28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B33FAA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1) noțiunea „</w:t>
      </w:r>
      <w:r w:rsidRPr="00B33FAA">
        <w:rPr>
          <w:color w:val="000000" w:themeColor="text1"/>
          <w:lang w:val="ro-MD"/>
        </w:rPr>
        <w:t xml:space="preserve"> </w:t>
      </w:r>
      <w:r w:rsidRPr="00B33FAA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beneficiar” va avea următorul cuprins:</w:t>
      </w:r>
    </w:p>
    <w:p w:rsidR="006B4A75" w:rsidRPr="00B33FAA" w:rsidRDefault="006B4A75" w:rsidP="006B4A75">
      <w:pPr>
        <w:pStyle w:val="a4"/>
        <w:ind w:right="28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B33FAA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„</w:t>
      </w:r>
      <w:r w:rsidRPr="00B33FAA">
        <w:rPr>
          <w:rFonts w:ascii="Times New Roman" w:hAnsi="Times New Roman" w:cs="Times New Roman"/>
          <w:i/>
          <w:color w:val="000000" w:themeColor="text1"/>
          <w:sz w:val="28"/>
          <w:szCs w:val="28"/>
          <w:lang w:val="ro-MD"/>
        </w:rPr>
        <w:t>beneficiar</w:t>
      </w:r>
      <w:r w:rsidRPr="00B33FAA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– organizație de cultură, om de creație, persoană fizică sau persoană juridică proprietar, administrator sau gestionar al monumentului sau al bunului imobil amplasat pe terenul monumentului - sit sau pe terenul monumentului-ansamblu, cărora li se acordă, în condițiile legii, finanțare pentru proiectele culturale și editoriale și pentru proiectele de protejare și valorificare a monumentelor;”.</w:t>
      </w:r>
    </w:p>
    <w:p w:rsidR="006B4A75" w:rsidRPr="00B33FAA" w:rsidRDefault="006B4A75" w:rsidP="006B4A75">
      <w:pPr>
        <w:pStyle w:val="a4"/>
        <w:ind w:right="28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B33FAA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2) la noțiunea „finanțare”, cuvintele „și editoriale ale beneficiarilor” se substituie cu textul „ , editoriale și de protejare și valorificare a monumentelor;”. </w:t>
      </w:r>
    </w:p>
    <w:p w:rsidR="006B4A75" w:rsidRPr="00B33FAA" w:rsidRDefault="006B4A75" w:rsidP="006B4A75">
      <w:pPr>
        <w:pStyle w:val="a4"/>
        <w:ind w:right="28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B33FAA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lastRenderedPageBreak/>
        <w:t>3) se introduce noțiunea „monumente” cu următorul cuprins:</w:t>
      </w:r>
    </w:p>
    <w:p w:rsidR="006B4A75" w:rsidRPr="00B33FAA" w:rsidRDefault="006B4A75" w:rsidP="006B4A75">
      <w:pPr>
        <w:pStyle w:val="a4"/>
        <w:ind w:right="28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B33FAA">
        <w:rPr>
          <w:rFonts w:ascii="Times New Roman" w:hAnsi="Times New Roman" w:cs="Times New Roman"/>
          <w:i/>
          <w:color w:val="000000" w:themeColor="text1"/>
          <w:sz w:val="28"/>
          <w:szCs w:val="28"/>
          <w:lang w:val="ro-MD"/>
        </w:rPr>
        <w:t>monumente</w:t>
      </w:r>
      <w:r w:rsidRPr="00B33FAA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– </w:t>
      </w:r>
      <w:r w:rsidRPr="00B33F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o-MD"/>
        </w:rPr>
        <w:t>bunuri imobile de patrimoniu cultural, care reprezintă mărturii ale evoluției civilizațiilor de pe teritoriul Republicii Moldova, precum și ale dezvoltării spirituale, politice, economice și sociale a acesteia, și care sunt înscrise în Registrul monumentelor Republicii Moldova ocrotite de stat, în registrele monumentelor de importanță locală</w:t>
      </w:r>
      <w:r w:rsidRPr="00B33FAA">
        <w:rPr>
          <w:rFonts w:ascii="Times New Roman" w:hAnsi="Times New Roman" w:cs="Times New Roman"/>
          <w:color w:val="000000" w:themeColor="text1"/>
          <w:shd w:val="clear" w:color="auto" w:fill="FFFFFF"/>
          <w:lang w:val="ro-MD"/>
        </w:rPr>
        <w:t xml:space="preserve">, </w:t>
      </w:r>
      <w:r w:rsidRPr="00B33F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o-MD"/>
        </w:rPr>
        <w:t>în Registrul național al monumentelor de for public și în Registrul arheologic național</w:t>
      </w:r>
      <w:r w:rsidRPr="00B33FAA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.”.</w:t>
      </w:r>
    </w:p>
    <w:p w:rsidR="006B4A75" w:rsidRPr="00B33FAA" w:rsidRDefault="006B4A75" w:rsidP="006B4A75">
      <w:pPr>
        <w:pStyle w:val="a4"/>
        <w:ind w:right="283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</w:pPr>
      <w:r w:rsidRPr="00B33FAA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 xml:space="preserve">5. </w:t>
      </w:r>
      <w:r w:rsidRPr="00B33FAA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La articolul 5:</w:t>
      </w:r>
      <w:r w:rsidRPr="00B33FAA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 xml:space="preserve"> </w:t>
      </w:r>
    </w:p>
    <w:p w:rsidR="006B4A75" w:rsidRPr="00B33FAA" w:rsidRDefault="006B4A75" w:rsidP="006B4A75">
      <w:pPr>
        <w:pStyle w:val="a4"/>
        <w:ind w:right="28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B33FAA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1)</w:t>
      </w:r>
      <w:r w:rsidRPr="00B33FAA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 xml:space="preserve"> </w:t>
      </w:r>
      <w:r w:rsidRPr="00B33FAA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la alineatul (1),</w:t>
      </w:r>
      <w:r w:rsidRPr="00B33FAA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 xml:space="preserve"> </w:t>
      </w:r>
      <w:r w:rsidRPr="00B33FAA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cuvintele „și editoriale” se substituie cu cuvintele „ , editoriale și de protejare și valorificare a monumentelor”.”;</w:t>
      </w:r>
    </w:p>
    <w:p w:rsidR="006B4A75" w:rsidRPr="00B33FAA" w:rsidRDefault="006B4A75" w:rsidP="006B4A75">
      <w:pPr>
        <w:pStyle w:val="a4"/>
        <w:ind w:right="283" w:firstLine="567"/>
        <w:jc w:val="both"/>
        <w:rPr>
          <w:rFonts w:ascii="Times New Roman" w:hAnsi="Times New Roman" w:cs="Times New Roman"/>
          <w:b/>
          <w:strike/>
          <w:color w:val="000000" w:themeColor="text1"/>
          <w:sz w:val="28"/>
          <w:szCs w:val="28"/>
          <w:lang w:val="ro-MD"/>
        </w:rPr>
      </w:pPr>
      <w:r w:rsidRPr="00B33FAA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2) alineatul (3) se completează cu literele d) și e) cu următorul cuprins:</w:t>
      </w:r>
    </w:p>
    <w:p w:rsidR="006B4A75" w:rsidRPr="00B33FAA" w:rsidRDefault="006B4A75" w:rsidP="006B4A75">
      <w:pPr>
        <w:pStyle w:val="a4"/>
        <w:ind w:right="28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B33FAA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„d) a</w:t>
      </w:r>
      <w:r w:rsidRPr="00B33F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o-MD"/>
        </w:rPr>
        <w:t>menzile aplicate pentru nerespectarea prevederilor în domeniul protejării patrimoniului cultural, pentru distrugerea sau demolarea bunurilor de patrimoniu cultural sau pentru atentarea la valorile culturale;</w:t>
      </w:r>
    </w:p>
    <w:p w:rsidR="006B4A75" w:rsidRPr="00B33FAA" w:rsidRDefault="006B4A75" w:rsidP="006B4A75">
      <w:pPr>
        <w:pStyle w:val="a4"/>
        <w:ind w:right="28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B33FAA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e)</w:t>
      </w:r>
      <w:r w:rsidRPr="00B33FAA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 xml:space="preserve"> </w:t>
      </w:r>
      <w:r w:rsidRPr="00B33FAA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plățile achitate cu titlu de reparare a prejudiciului cauzat valorilor și bunurilor culturale;</w:t>
      </w:r>
      <w:r w:rsidRPr="00B33FAA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”.</w:t>
      </w:r>
    </w:p>
    <w:p w:rsidR="006B4A75" w:rsidRPr="00B33FAA" w:rsidRDefault="006B4A75" w:rsidP="006B4A75">
      <w:pPr>
        <w:pStyle w:val="a4"/>
        <w:ind w:right="28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B33FAA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6.</w:t>
      </w:r>
      <w:r w:rsidRPr="00B33FAA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La articolul 6, alineatul (1):</w:t>
      </w:r>
    </w:p>
    <w:p w:rsidR="006B4A75" w:rsidRPr="00B33FAA" w:rsidRDefault="006B4A75" w:rsidP="006B4A75">
      <w:pPr>
        <w:pStyle w:val="a4"/>
        <w:ind w:right="283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</w:pPr>
      <w:r w:rsidRPr="00B33FAA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1) cuvintele „și editoriale” se substituie cu textul „ , editoriale și de protejare și valorificare a monumentelor”;</w:t>
      </w:r>
    </w:p>
    <w:p w:rsidR="006B4A75" w:rsidRPr="00B33FAA" w:rsidRDefault="006B4A75" w:rsidP="006B4A75">
      <w:pPr>
        <w:pStyle w:val="a4"/>
        <w:ind w:right="28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B33FAA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2) se completează cu literele g) - i) cu următorul cuprins:</w:t>
      </w:r>
    </w:p>
    <w:p w:rsidR="006B4A75" w:rsidRPr="00B33FAA" w:rsidRDefault="006B4A75" w:rsidP="006B4A75">
      <w:pPr>
        <w:pStyle w:val="a4"/>
        <w:ind w:right="28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B33FAA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„g) programe de susținere pentru elaborarea studiilor de fezabilitate și pentru proiectarea intervențiilor la monumente;</w:t>
      </w:r>
    </w:p>
    <w:p w:rsidR="006B4A75" w:rsidRPr="00B33FAA" w:rsidRDefault="006B4A75" w:rsidP="006B4A75">
      <w:pPr>
        <w:pStyle w:val="a4"/>
        <w:ind w:right="28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B33FAA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h) programe de susținere pentru intervenții la monumente;</w:t>
      </w:r>
    </w:p>
    <w:p w:rsidR="006B4A75" w:rsidRPr="00B33FAA" w:rsidRDefault="006B4A75" w:rsidP="006B4A75">
      <w:pPr>
        <w:pStyle w:val="a4"/>
        <w:ind w:right="28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B33FAA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i) programe de</w:t>
      </w:r>
      <w:r w:rsidRPr="00B33F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o-MD"/>
        </w:rPr>
        <w:t xml:space="preserve"> susținere pentru identificarea, </w:t>
      </w:r>
      <w:r w:rsidRPr="00B33FAA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cercetarea, documentarea, inventarierea, stabilirea zonei de protecție, prevenirea distrugerii sau mutilării, digitalizarea </w:t>
      </w:r>
      <w:r w:rsidRPr="00B33F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o-MD"/>
        </w:rPr>
        <w:t>și promovarea monumentelor.</w:t>
      </w:r>
      <w:r w:rsidRPr="00B33FAA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”.</w:t>
      </w:r>
    </w:p>
    <w:p w:rsidR="006B4A75" w:rsidRPr="00B33FAA" w:rsidRDefault="006B4A75" w:rsidP="006B4A75">
      <w:pPr>
        <w:pStyle w:val="a4"/>
        <w:ind w:right="283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</w:pPr>
      <w:r w:rsidRPr="00B33FAA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 xml:space="preserve">7. </w:t>
      </w:r>
      <w:r w:rsidRPr="00B33FAA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La</w:t>
      </w:r>
      <w:r w:rsidRPr="00B33FAA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 xml:space="preserve"> </w:t>
      </w:r>
      <w:r w:rsidRPr="00B33FAA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articolul 7, alineatul (4):</w:t>
      </w:r>
    </w:p>
    <w:p w:rsidR="006B4A75" w:rsidRPr="00B33FAA" w:rsidRDefault="006B4A75" w:rsidP="006B4A75">
      <w:pPr>
        <w:pStyle w:val="a4"/>
        <w:ind w:right="283" w:firstLine="567"/>
        <w:jc w:val="both"/>
        <w:rPr>
          <w:rFonts w:ascii="Times New Roman" w:hAnsi="Times New Roman" w:cs="Times New Roman"/>
          <w:strike/>
          <w:color w:val="000000" w:themeColor="text1"/>
          <w:sz w:val="28"/>
          <w:szCs w:val="28"/>
          <w:lang w:val="ro-MD"/>
        </w:rPr>
      </w:pPr>
      <w:r w:rsidRPr="00B33FAA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1) la litera a) și litera c), cuvintele „și editoriale” se substituie cu textul „ , editoriale și de protejare și valorificare a monumentelor”;</w:t>
      </w:r>
      <w:r w:rsidRPr="00B33FAA">
        <w:rPr>
          <w:rFonts w:ascii="Times New Roman" w:hAnsi="Times New Roman" w:cs="Times New Roman"/>
          <w:strike/>
          <w:color w:val="000000" w:themeColor="text1"/>
          <w:sz w:val="28"/>
          <w:szCs w:val="28"/>
          <w:lang w:val="ro-MD"/>
        </w:rPr>
        <w:t xml:space="preserve"> </w:t>
      </w:r>
    </w:p>
    <w:p w:rsidR="006B4A75" w:rsidRPr="00B33FAA" w:rsidRDefault="006B4A75" w:rsidP="006B4A75">
      <w:pPr>
        <w:pStyle w:val="a4"/>
        <w:ind w:right="28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B33FAA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2) la litera b), cuvintele „a organizațiilor de cultură” se exclud;</w:t>
      </w:r>
    </w:p>
    <w:p w:rsidR="006B4A75" w:rsidRPr="00B33FAA" w:rsidRDefault="006B4A75" w:rsidP="006B4A75">
      <w:pPr>
        <w:pStyle w:val="a4"/>
        <w:ind w:right="28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B33FAA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3) la litera f) și h), după cuvintele „din domeniul cultural” se introduce textul „ , patrimoniu cultural”.</w:t>
      </w:r>
    </w:p>
    <w:p w:rsidR="006B4A75" w:rsidRPr="00B33FAA" w:rsidRDefault="006B4A75" w:rsidP="006B4A75">
      <w:pPr>
        <w:pStyle w:val="a4"/>
        <w:ind w:right="28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B33FAA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 xml:space="preserve">8. </w:t>
      </w:r>
      <w:r w:rsidRPr="00B33FAA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Articolul 8:</w:t>
      </w:r>
    </w:p>
    <w:p w:rsidR="006B4A75" w:rsidRPr="00B33FAA" w:rsidRDefault="006B4A75" w:rsidP="006B4A75">
      <w:pPr>
        <w:pStyle w:val="a4"/>
        <w:ind w:right="28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B33FAA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1) la alineatul (2), cifra „7” se substituie cu cifra „9”;</w:t>
      </w:r>
    </w:p>
    <w:p w:rsidR="006B4A75" w:rsidRPr="00B33FAA" w:rsidRDefault="006B4A75" w:rsidP="006B4A75">
      <w:pPr>
        <w:pStyle w:val="a4"/>
        <w:ind w:right="28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B33FAA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2) alineatul (3):</w:t>
      </w:r>
    </w:p>
    <w:p w:rsidR="006B4A75" w:rsidRPr="00B33FAA" w:rsidRDefault="006B4A75" w:rsidP="006B4A75">
      <w:pPr>
        <w:pStyle w:val="a4"/>
        <w:ind w:right="28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B33FAA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se completează cu litera a</w:t>
      </w:r>
      <w:r w:rsidRPr="00B33FAA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ro-MD"/>
        </w:rPr>
        <w:t>1</w:t>
      </w:r>
      <w:r w:rsidRPr="00B33FAA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) cu următorul cuprins:</w:t>
      </w:r>
    </w:p>
    <w:p w:rsidR="006B4A75" w:rsidRPr="00B33FAA" w:rsidRDefault="006B4A75" w:rsidP="006B4A75">
      <w:pPr>
        <w:pStyle w:val="a4"/>
        <w:ind w:right="28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B33FAA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„a</w:t>
      </w:r>
      <w:r w:rsidRPr="00B33FAA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ro-MD"/>
        </w:rPr>
        <w:t>1</w:t>
      </w:r>
      <w:r w:rsidRPr="00B33FAA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) Insitutul Patrimoniului Cultural – 1 membru;”</w:t>
      </w:r>
    </w:p>
    <w:p w:rsidR="006B4A75" w:rsidRPr="00B33FAA" w:rsidRDefault="006B4A75" w:rsidP="006B4A75">
      <w:pPr>
        <w:pStyle w:val="a4"/>
        <w:ind w:right="283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</w:pPr>
      <w:r w:rsidRPr="00B33FAA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la litera d), cifra „2” se substituie cu cifra „3”;</w:t>
      </w:r>
    </w:p>
    <w:p w:rsidR="006B4A75" w:rsidRPr="00B33FAA" w:rsidRDefault="006B4A75" w:rsidP="006B4A75">
      <w:pPr>
        <w:pStyle w:val="a4"/>
        <w:ind w:right="28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B33FAA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9.</w:t>
      </w:r>
      <w:r w:rsidRPr="00B33FAA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Articolul 9:</w:t>
      </w:r>
    </w:p>
    <w:p w:rsidR="006B4A75" w:rsidRPr="00B33FAA" w:rsidRDefault="006B4A75" w:rsidP="006B4A75">
      <w:pPr>
        <w:pStyle w:val="a4"/>
        <w:ind w:right="28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B33FAA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1) la alineatul (1), cuvintele „și editoriale” se substituie cu textul „ , editoriale și de protejare și valorificare a monumentelor”;</w:t>
      </w:r>
    </w:p>
    <w:p w:rsidR="006B4A75" w:rsidRPr="00B33FAA" w:rsidRDefault="006B4A75" w:rsidP="006B4A75">
      <w:pPr>
        <w:pStyle w:val="a4"/>
        <w:ind w:right="28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B33FAA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2) la alineatul (2), cuvintele „și editoriale ale beneficiarilor” se substituie cu textul „ , editoriale și de protejare și valorificare a monumentelor”;</w:t>
      </w:r>
    </w:p>
    <w:p w:rsidR="006B4A75" w:rsidRPr="00B33FAA" w:rsidRDefault="006B4A75" w:rsidP="006B4A75">
      <w:pPr>
        <w:pStyle w:val="a4"/>
        <w:ind w:right="28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</w:p>
    <w:p w:rsidR="00A51FFF" w:rsidRPr="006B4A75" w:rsidRDefault="006B4A75" w:rsidP="006B4A75">
      <w:pPr>
        <w:pStyle w:val="a3"/>
        <w:shd w:val="clear" w:color="auto" w:fill="FFFFFF"/>
        <w:spacing w:before="0" w:beforeAutospacing="0" w:after="0" w:afterAutospacing="0"/>
        <w:ind w:right="283" w:firstLine="709"/>
        <w:jc w:val="both"/>
        <w:rPr>
          <w:color w:val="000000" w:themeColor="text1"/>
          <w:sz w:val="28"/>
          <w:szCs w:val="28"/>
          <w:lang w:val="ro-MD"/>
        </w:rPr>
      </w:pPr>
      <w:r w:rsidRPr="00B33FAA">
        <w:rPr>
          <w:b/>
          <w:color w:val="000000" w:themeColor="text1"/>
          <w:sz w:val="28"/>
          <w:szCs w:val="28"/>
          <w:lang w:val="ro-MD"/>
        </w:rPr>
        <w:t>Art. II.</w:t>
      </w:r>
      <w:r w:rsidRPr="00B33FAA">
        <w:rPr>
          <w:color w:val="000000" w:themeColor="text1"/>
          <w:sz w:val="28"/>
          <w:szCs w:val="28"/>
          <w:lang w:val="ro-MD"/>
        </w:rPr>
        <w:t xml:space="preserve"> Prezenta lege intră în vigoare la data publicării în Monitorul Oficial al Republicii Moldova.</w:t>
      </w:r>
    </w:p>
    <w:sectPr w:rsidR="00A51FFF" w:rsidRPr="006B4A75" w:rsidSect="0023466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741"/>
    <w:rsid w:val="002A0741"/>
    <w:rsid w:val="006B4A75"/>
    <w:rsid w:val="00A51FFF"/>
    <w:rsid w:val="00CB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12082"/>
  <w15:chartTrackingRefBased/>
  <w15:docId w15:val="{5A19392E-8F85-4861-843F-8AF527204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A7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4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B4A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2025-01-27T11:56:00Z</dcterms:created>
  <dcterms:modified xsi:type="dcterms:W3CDTF">2025-01-27T12:05:00Z</dcterms:modified>
</cp:coreProperties>
</file>