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5047" w14:textId="53D32763" w:rsidR="00E87D1C" w:rsidRPr="004238AB" w:rsidRDefault="00E87D1C" w:rsidP="001D1BF0">
      <w:pPr>
        <w:autoSpaceDE w:val="0"/>
        <w:autoSpaceDN w:val="0"/>
        <w:adjustRightInd w:val="0"/>
        <w:jc w:val="center"/>
        <w:rPr>
          <w:rFonts w:ascii="TimesNewRomanPS-BoldMT" w:hAnsi="TimesNewRomanPS-BoldMT" w:cs="TimesNewRomanPS-BoldMT"/>
          <w:b/>
          <w:bCs/>
          <w:kern w:val="0"/>
          <w:sz w:val="24"/>
          <w:szCs w:val="24"/>
          <w:lang w:val="ro-RO"/>
        </w:rPr>
      </w:pPr>
      <w:r w:rsidRPr="004238AB">
        <w:rPr>
          <w:rFonts w:ascii="TimesNewRomanPS-BoldMT" w:hAnsi="TimesNewRomanPS-BoldMT" w:cs="TimesNewRomanPS-BoldMT"/>
          <w:b/>
          <w:bCs/>
          <w:kern w:val="0"/>
          <w:sz w:val="24"/>
          <w:szCs w:val="24"/>
          <w:lang w:val="ro-RO"/>
        </w:rPr>
        <w:t>NOT</w:t>
      </w:r>
      <w:r w:rsidR="009D255D">
        <w:rPr>
          <w:rFonts w:ascii="TimesNewRomanPS-BoldMT" w:hAnsi="TimesNewRomanPS-BoldMT" w:cs="TimesNewRomanPS-BoldMT"/>
          <w:b/>
          <w:bCs/>
          <w:kern w:val="0"/>
          <w:sz w:val="24"/>
          <w:szCs w:val="24"/>
          <w:lang w:val="ro-RO"/>
        </w:rPr>
        <w:t>A</w:t>
      </w:r>
      <w:r w:rsidRPr="004238AB">
        <w:rPr>
          <w:rFonts w:ascii="TimesNewRomanPS-BoldMT" w:hAnsi="TimesNewRomanPS-BoldMT" w:cs="TimesNewRomanPS-BoldMT"/>
          <w:b/>
          <w:bCs/>
          <w:kern w:val="0"/>
          <w:sz w:val="24"/>
          <w:szCs w:val="24"/>
          <w:lang w:val="ro-RO"/>
        </w:rPr>
        <w:t xml:space="preserve"> </w:t>
      </w:r>
      <w:r w:rsidR="009D255D">
        <w:rPr>
          <w:rFonts w:ascii="TimesNewRomanPS-BoldMT" w:hAnsi="TimesNewRomanPS-BoldMT" w:cs="TimesNewRomanPS-BoldMT"/>
          <w:b/>
          <w:bCs/>
          <w:kern w:val="0"/>
          <w:sz w:val="24"/>
          <w:szCs w:val="24"/>
          <w:lang w:val="ro-RO"/>
        </w:rPr>
        <w:t>DE FUNDAMENTARE</w:t>
      </w:r>
    </w:p>
    <w:p w14:paraId="029C5C4A" w14:textId="0F461C66" w:rsidR="003C5F8C" w:rsidRDefault="00BB28CE" w:rsidP="009D255D">
      <w:pPr>
        <w:autoSpaceDE w:val="0"/>
        <w:autoSpaceDN w:val="0"/>
        <w:adjustRightInd w:val="0"/>
        <w:jc w:val="center"/>
        <w:rPr>
          <w:rFonts w:ascii="Times New Roman" w:hAnsi="Times New Roman" w:cs="Times New Roman"/>
          <w:kern w:val="0"/>
          <w:sz w:val="24"/>
          <w:szCs w:val="24"/>
          <w:lang w:val="ro-RO"/>
        </w:rPr>
      </w:pPr>
      <w:r>
        <w:rPr>
          <w:rFonts w:ascii="TimesNewRomanPS-BoldMT" w:hAnsi="TimesNewRomanPS-BoldMT" w:cs="TimesNewRomanPS-BoldMT"/>
          <w:b/>
          <w:bCs/>
          <w:kern w:val="0"/>
          <w:sz w:val="24"/>
          <w:szCs w:val="24"/>
          <w:lang w:val="ro-RO"/>
        </w:rPr>
        <w:t>l</w:t>
      </w:r>
      <w:r w:rsidR="00144A12">
        <w:rPr>
          <w:rFonts w:ascii="TimesNewRomanPS-BoldMT" w:hAnsi="TimesNewRomanPS-BoldMT" w:cs="TimesNewRomanPS-BoldMT"/>
          <w:b/>
          <w:bCs/>
          <w:kern w:val="0"/>
          <w:sz w:val="24"/>
          <w:szCs w:val="24"/>
          <w:lang w:val="ro-RO"/>
        </w:rPr>
        <w:t xml:space="preserve">a proiectul Hotărârii Guvernului </w:t>
      </w:r>
      <w:r w:rsidR="004328DB">
        <w:rPr>
          <w:rFonts w:ascii="TimesNewRomanPS-BoldMT" w:hAnsi="TimesNewRomanPS-BoldMT" w:cs="TimesNewRomanPS-BoldMT"/>
          <w:b/>
          <w:bCs/>
          <w:kern w:val="0"/>
          <w:sz w:val="24"/>
          <w:szCs w:val="24"/>
          <w:lang w:val="ro-RO"/>
        </w:rPr>
        <w:t>c</w:t>
      </w:r>
      <w:r w:rsidR="00E920A6" w:rsidRPr="00E920A6">
        <w:rPr>
          <w:rFonts w:ascii="TimesNewRomanPS-BoldMT" w:hAnsi="TimesNewRomanPS-BoldMT" w:cs="TimesNewRomanPS-BoldMT"/>
          <w:b/>
          <w:bCs/>
          <w:kern w:val="0"/>
          <w:sz w:val="24"/>
          <w:szCs w:val="24"/>
          <w:lang w:val="ro-RO"/>
        </w:rPr>
        <w:t>u privire la aprobarea Conceptului Sistemului informațional național în domeniul eficienței energetice „SINEE”</w:t>
      </w:r>
    </w:p>
    <w:p w14:paraId="6750EA39" w14:textId="77777777" w:rsidR="00B6335D" w:rsidRDefault="00B6335D" w:rsidP="001D1BF0">
      <w:pPr>
        <w:autoSpaceDE w:val="0"/>
        <w:autoSpaceDN w:val="0"/>
        <w:adjustRightInd w:val="0"/>
        <w:rPr>
          <w:rFonts w:ascii="Times New Roman" w:hAnsi="Times New Roman" w:cs="Times New Roman"/>
          <w:kern w:val="0"/>
          <w:sz w:val="24"/>
          <w:szCs w:val="24"/>
          <w:lang w:val="ro-RO"/>
        </w:rPr>
      </w:pPr>
    </w:p>
    <w:tbl>
      <w:tblPr>
        <w:tblStyle w:val="Tabelgril"/>
        <w:tblW w:w="963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639"/>
      </w:tblGrid>
      <w:tr w:rsidR="00B6335D" w:rsidRPr="00D25A74" w14:paraId="4F9731AA" w14:textId="77777777" w:rsidTr="00CD7BA0">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A266FAE" w14:textId="77777777" w:rsidR="00B6335D" w:rsidRPr="00267252" w:rsidRDefault="00B6335D" w:rsidP="00CD7BA0">
            <w:pPr>
              <w:ind w:firstLine="567"/>
              <w:rPr>
                <w:rFonts w:ascii="Times New Roman" w:hAnsi="Times New Roman"/>
                <w:b/>
                <w:bCs/>
                <w:sz w:val="24"/>
                <w:szCs w:val="24"/>
                <w:lang w:val="ro-RO"/>
              </w:rPr>
            </w:pPr>
            <w:r w:rsidRPr="00267252">
              <w:rPr>
                <w:rFonts w:ascii="Times New Roman" w:hAnsi="Times New Roman"/>
                <w:b/>
                <w:bCs/>
                <w:sz w:val="24"/>
                <w:szCs w:val="24"/>
                <w:lang w:val="ro-RO"/>
              </w:rPr>
              <w:t>1. Denumirea sau numele autorului și, după caz, a/al participanților la elaborarea proiectului actului normativ</w:t>
            </w:r>
          </w:p>
        </w:tc>
      </w:tr>
      <w:tr w:rsidR="00B6335D" w:rsidRPr="00D25A74" w14:paraId="53C30513" w14:textId="77777777" w:rsidTr="00CD7BA0">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591D39" w14:textId="1C503D55" w:rsidR="007A4647" w:rsidRPr="00267252" w:rsidRDefault="00801775" w:rsidP="00613917">
            <w:pPr>
              <w:ind w:firstLine="567"/>
              <w:rPr>
                <w:rFonts w:ascii="Times New Roman" w:hAnsi="Times New Roman"/>
                <w:sz w:val="24"/>
                <w:szCs w:val="24"/>
                <w:lang w:val="ro-RO"/>
              </w:rPr>
            </w:pPr>
            <w:r w:rsidRPr="00267252">
              <w:rPr>
                <w:rFonts w:ascii="Times New Roman" w:hAnsi="Times New Roman"/>
                <w:sz w:val="24"/>
                <w:szCs w:val="24"/>
                <w:lang w:val="ro-RO"/>
              </w:rPr>
              <w:t xml:space="preserve">Proiectul hotărârii Guvernului </w:t>
            </w:r>
            <w:r w:rsidR="00DE4D71" w:rsidRPr="00DE4D71">
              <w:rPr>
                <w:rFonts w:ascii="Times New Roman" w:hAnsi="Times New Roman"/>
                <w:sz w:val="24"/>
                <w:szCs w:val="24"/>
                <w:lang w:val="ro-RO"/>
              </w:rPr>
              <w:t>cu privire la aprobarea Conceptului Sistemului informațional național în domeniul eficienței energetice „SINEE”</w:t>
            </w:r>
            <w:r w:rsidR="00DE4D71">
              <w:rPr>
                <w:rFonts w:ascii="Times New Roman" w:hAnsi="Times New Roman"/>
                <w:sz w:val="24"/>
                <w:szCs w:val="24"/>
                <w:lang w:val="ro-RO"/>
              </w:rPr>
              <w:t xml:space="preserve"> </w:t>
            </w:r>
            <w:r w:rsidRPr="00267252">
              <w:rPr>
                <w:rFonts w:ascii="Times New Roman" w:hAnsi="Times New Roman"/>
                <w:sz w:val="24"/>
                <w:szCs w:val="24"/>
                <w:lang w:val="ro-RO"/>
              </w:rPr>
              <w:t xml:space="preserve">a fost elaborat </w:t>
            </w:r>
            <w:r w:rsidRPr="003401E5">
              <w:rPr>
                <w:rFonts w:ascii="Times New Roman" w:hAnsi="Times New Roman"/>
                <w:sz w:val="24"/>
                <w:szCs w:val="24"/>
                <w:lang w:val="ro-RO"/>
              </w:rPr>
              <w:t xml:space="preserve">de către Ministerul Energiei cu suportul </w:t>
            </w:r>
            <w:r w:rsidR="002E6B95" w:rsidRPr="002E6B95">
              <w:rPr>
                <w:rFonts w:ascii="Times New Roman" w:hAnsi="Times New Roman"/>
                <w:sz w:val="24"/>
                <w:szCs w:val="24"/>
                <w:lang w:val="ro-RO"/>
              </w:rPr>
              <w:t>Agenți</w:t>
            </w:r>
            <w:r w:rsidR="002E6B95">
              <w:rPr>
                <w:rFonts w:ascii="Times New Roman" w:hAnsi="Times New Roman"/>
                <w:sz w:val="24"/>
                <w:szCs w:val="24"/>
                <w:lang w:val="ro-RO"/>
              </w:rPr>
              <w:t>ei</w:t>
            </w:r>
            <w:r w:rsidR="002E6B95" w:rsidRPr="002E6B95">
              <w:rPr>
                <w:rFonts w:ascii="Times New Roman" w:hAnsi="Times New Roman"/>
                <w:sz w:val="24"/>
                <w:szCs w:val="24"/>
                <w:lang w:val="ro-RO"/>
              </w:rPr>
              <w:t xml:space="preserve"> Statelor Unite pentru Dezvoltare Internațională </w:t>
            </w:r>
            <w:r w:rsidR="002E6B95">
              <w:rPr>
                <w:rFonts w:ascii="Times New Roman" w:hAnsi="Times New Roman"/>
                <w:sz w:val="24"/>
                <w:szCs w:val="24"/>
                <w:lang w:val="ro-RO"/>
              </w:rPr>
              <w:t>(</w:t>
            </w:r>
            <w:r w:rsidR="003401E5" w:rsidRPr="003401E5">
              <w:rPr>
                <w:rFonts w:ascii="Times New Roman" w:hAnsi="Times New Roman"/>
                <w:sz w:val="24"/>
                <w:szCs w:val="24"/>
                <w:lang w:val="ro-RO"/>
              </w:rPr>
              <w:t>USAID</w:t>
            </w:r>
            <w:r w:rsidR="002E6B95">
              <w:rPr>
                <w:rFonts w:ascii="Times New Roman" w:hAnsi="Times New Roman"/>
                <w:sz w:val="24"/>
                <w:szCs w:val="24"/>
                <w:lang w:val="ro-RO"/>
              </w:rPr>
              <w:t>)</w:t>
            </w:r>
            <w:r w:rsidR="003401E5" w:rsidRPr="003401E5">
              <w:rPr>
                <w:rFonts w:ascii="Times New Roman" w:hAnsi="Times New Roman"/>
                <w:sz w:val="24"/>
                <w:szCs w:val="24"/>
                <w:lang w:val="ro-RO"/>
              </w:rPr>
              <w:t xml:space="preserve"> în cadrul Proiectului Securitatea Energetică a R</w:t>
            </w:r>
            <w:r w:rsidR="00EF59CB">
              <w:rPr>
                <w:rFonts w:ascii="Times New Roman" w:hAnsi="Times New Roman"/>
                <w:sz w:val="24"/>
                <w:szCs w:val="24"/>
                <w:lang w:val="ro-RO"/>
              </w:rPr>
              <w:t xml:space="preserve">epublicii </w:t>
            </w:r>
            <w:r w:rsidR="003401E5" w:rsidRPr="003401E5">
              <w:rPr>
                <w:rFonts w:ascii="Times New Roman" w:hAnsi="Times New Roman"/>
                <w:sz w:val="24"/>
                <w:szCs w:val="24"/>
                <w:lang w:val="ro-RO"/>
              </w:rPr>
              <w:t>M</w:t>
            </w:r>
            <w:r w:rsidR="00EF59CB">
              <w:rPr>
                <w:rFonts w:ascii="Times New Roman" w:hAnsi="Times New Roman"/>
                <w:sz w:val="24"/>
                <w:szCs w:val="24"/>
                <w:lang w:val="ro-RO"/>
              </w:rPr>
              <w:t>oldova</w:t>
            </w:r>
            <w:r w:rsidR="003401E5" w:rsidRPr="003401E5">
              <w:rPr>
                <w:rFonts w:ascii="Times New Roman" w:hAnsi="Times New Roman"/>
                <w:sz w:val="24"/>
                <w:szCs w:val="24"/>
                <w:lang w:val="ro-RO"/>
              </w:rPr>
              <w:t xml:space="preserve"> (MESA).</w:t>
            </w:r>
          </w:p>
        </w:tc>
      </w:tr>
      <w:tr w:rsidR="00B6335D" w:rsidRPr="00D25A74" w14:paraId="3D162D56"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BA67CFF" w14:textId="77777777" w:rsidR="00B6335D" w:rsidRPr="00267252" w:rsidRDefault="00B6335D" w:rsidP="00CD7BA0">
            <w:pPr>
              <w:ind w:firstLine="567"/>
              <w:rPr>
                <w:rFonts w:ascii="Times New Roman" w:hAnsi="Times New Roman"/>
                <w:b/>
                <w:bCs/>
                <w:sz w:val="24"/>
                <w:szCs w:val="24"/>
                <w:lang w:val="ro-RO"/>
              </w:rPr>
            </w:pPr>
            <w:r w:rsidRPr="00267252">
              <w:rPr>
                <w:rFonts w:ascii="Times New Roman" w:hAnsi="Times New Roman"/>
                <w:b/>
                <w:bCs/>
                <w:sz w:val="24"/>
                <w:szCs w:val="24"/>
                <w:lang w:val="ro-RO"/>
              </w:rPr>
              <w:t>2. Condițiile ce au impus elaborarea proiectului actului normativ</w:t>
            </w:r>
          </w:p>
        </w:tc>
      </w:tr>
      <w:tr w:rsidR="00B6335D" w:rsidRPr="00D25A74" w14:paraId="2C200C10"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6D608E6"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2.1. Temeiul legal sau, după caz, sursa proiectului actului normativ</w:t>
            </w:r>
          </w:p>
        </w:tc>
      </w:tr>
      <w:tr w:rsidR="00B6335D" w:rsidRPr="00D25A74" w14:paraId="7473EE52"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47B979A"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2.2. Descrierea situației actuale și a problemelor care impun intervenția, inclusiv a cadrului normativ aplicabil și a deficiențelor/lacunelor normative</w:t>
            </w:r>
          </w:p>
        </w:tc>
      </w:tr>
      <w:tr w:rsidR="00B6335D" w:rsidRPr="00D25A74" w14:paraId="4ABDD2FD"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6FC158" w14:textId="3BF2911E" w:rsidR="00233F92" w:rsidRDefault="000C5647" w:rsidP="00161996">
            <w:pPr>
              <w:autoSpaceDE w:val="0"/>
              <w:autoSpaceDN w:val="0"/>
              <w:adjustRightInd w:val="0"/>
              <w:ind w:firstLine="567"/>
              <w:rPr>
                <w:rFonts w:ascii="Times New Roman" w:hAnsi="Times New Roman"/>
                <w:sz w:val="24"/>
                <w:szCs w:val="24"/>
                <w:lang w:val="ro-RO"/>
              </w:rPr>
            </w:pPr>
            <w:r>
              <w:rPr>
                <w:rFonts w:ascii="Times New Roman" w:hAnsi="Times New Roman"/>
                <w:sz w:val="24"/>
                <w:szCs w:val="24"/>
                <w:lang w:val="ro-RO"/>
              </w:rPr>
              <w:t xml:space="preserve">Proiectul </w:t>
            </w:r>
            <w:r w:rsidR="00792AEC">
              <w:rPr>
                <w:rFonts w:ascii="Times New Roman" w:hAnsi="Times New Roman"/>
                <w:sz w:val="24"/>
                <w:szCs w:val="24"/>
                <w:lang w:val="ro-RO"/>
              </w:rPr>
              <w:t>actului normativ a fost elaborat î</w:t>
            </w:r>
            <w:r w:rsidR="00792AEC" w:rsidRPr="00792AEC">
              <w:rPr>
                <w:rFonts w:ascii="Times New Roman" w:hAnsi="Times New Roman"/>
                <w:sz w:val="24"/>
                <w:szCs w:val="24"/>
                <w:lang w:val="ro-RO"/>
              </w:rPr>
              <w:t>n temeiul art. 13</w:t>
            </w:r>
            <w:r w:rsidR="00792AEC" w:rsidRPr="00792AEC">
              <w:rPr>
                <w:rFonts w:ascii="Times New Roman" w:hAnsi="Times New Roman"/>
                <w:sz w:val="24"/>
                <w:szCs w:val="24"/>
                <w:vertAlign w:val="superscript"/>
                <w:lang w:val="ro-RO"/>
              </w:rPr>
              <w:t>1</w:t>
            </w:r>
            <w:r w:rsidR="00792AEC" w:rsidRPr="00792AEC">
              <w:rPr>
                <w:rFonts w:ascii="Times New Roman" w:hAnsi="Times New Roman"/>
                <w:sz w:val="24"/>
                <w:szCs w:val="24"/>
                <w:lang w:val="ro-RO"/>
              </w:rPr>
              <w:t xml:space="preserve"> din Legea nr. 139/2018 cu privire la eficiență energetică</w:t>
            </w:r>
            <w:r w:rsidR="00792AEC">
              <w:rPr>
                <w:rFonts w:ascii="Times New Roman" w:hAnsi="Times New Roman"/>
                <w:sz w:val="24"/>
                <w:szCs w:val="24"/>
                <w:lang w:val="ro-RO"/>
              </w:rPr>
              <w:t>.</w:t>
            </w:r>
          </w:p>
          <w:p w14:paraId="4560C391" w14:textId="4A83EBD2" w:rsidR="00450C9E" w:rsidRPr="00450C9E" w:rsidRDefault="00450C9E" w:rsidP="00450C9E">
            <w:pPr>
              <w:autoSpaceDE w:val="0"/>
              <w:autoSpaceDN w:val="0"/>
              <w:adjustRightInd w:val="0"/>
              <w:ind w:firstLine="567"/>
              <w:rPr>
                <w:rFonts w:ascii="Times New Roman" w:hAnsi="Times New Roman"/>
                <w:sz w:val="24"/>
                <w:szCs w:val="24"/>
                <w:lang w:val="ro-RO"/>
              </w:rPr>
            </w:pPr>
            <w:r w:rsidRPr="00450C9E">
              <w:rPr>
                <w:rFonts w:ascii="Times New Roman" w:hAnsi="Times New Roman"/>
                <w:sz w:val="24"/>
                <w:szCs w:val="24"/>
                <w:lang w:val="ro-RO"/>
              </w:rPr>
              <w:t xml:space="preserve">Pentru realizarea eficientă a atribuțiilor </w:t>
            </w:r>
            <w:r>
              <w:rPr>
                <w:rFonts w:ascii="Times New Roman" w:hAnsi="Times New Roman"/>
                <w:sz w:val="24"/>
                <w:szCs w:val="24"/>
                <w:lang w:val="ro-RO"/>
              </w:rPr>
              <w:t xml:space="preserve">Instituției Publice </w:t>
            </w:r>
            <w:r w:rsidRPr="00450C9E">
              <w:rPr>
                <w:rFonts w:ascii="Times New Roman" w:hAnsi="Times New Roman"/>
                <w:sz w:val="24"/>
                <w:szCs w:val="24"/>
                <w:lang w:val="ro-RO"/>
              </w:rPr>
              <w:t>C</w:t>
            </w:r>
            <w:r>
              <w:rPr>
                <w:rFonts w:ascii="Times New Roman" w:hAnsi="Times New Roman"/>
                <w:sz w:val="24"/>
                <w:szCs w:val="24"/>
                <w:lang w:val="ro-RO"/>
              </w:rPr>
              <w:t xml:space="preserve">entrul </w:t>
            </w:r>
            <w:r w:rsidRPr="00450C9E">
              <w:rPr>
                <w:rFonts w:ascii="Times New Roman" w:hAnsi="Times New Roman"/>
                <w:sz w:val="24"/>
                <w:szCs w:val="24"/>
                <w:lang w:val="ro-RO"/>
              </w:rPr>
              <w:t>N</w:t>
            </w:r>
            <w:r>
              <w:rPr>
                <w:rFonts w:ascii="Times New Roman" w:hAnsi="Times New Roman"/>
                <w:sz w:val="24"/>
                <w:szCs w:val="24"/>
                <w:lang w:val="ro-RO"/>
              </w:rPr>
              <w:t xml:space="preserve">ațional pentru </w:t>
            </w:r>
            <w:r w:rsidRPr="00450C9E">
              <w:rPr>
                <w:rFonts w:ascii="Times New Roman" w:hAnsi="Times New Roman"/>
                <w:sz w:val="24"/>
                <w:szCs w:val="24"/>
                <w:lang w:val="ro-RO"/>
              </w:rPr>
              <w:t>E</w:t>
            </w:r>
            <w:r>
              <w:rPr>
                <w:rFonts w:ascii="Times New Roman" w:hAnsi="Times New Roman"/>
                <w:sz w:val="24"/>
                <w:szCs w:val="24"/>
                <w:lang w:val="ro-RO"/>
              </w:rPr>
              <w:t xml:space="preserve">nergie </w:t>
            </w:r>
            <w:r w:rsidRPr="00450C9E">
              <w:rPr>
                <w:rFonts w:ascii="Times New Roman" w:hAnsi="Times New Roman"/>
                <w:sz w:val="24"/>
                <w:szCs w:val="24"/>
                <w:lang w:val="ro-RO"/>
              </w:rPr>
              <w:t>D</w:t>
            </w:r>
            <w:r>
              <w:rPr>
                <w:rFonts w:ascii="Times New Roman" w:hAnsi="Times New Roman"/>
                <w:sz w:val="24"/>
                <w:szCs w:val="24"/>
                <w:lang w:val="ro-RO"/>
              </w:rPr>
              <w:t>urabilă</w:t>
            </w:r>
            <w:r w:rsidR="007A5929">
              <w:rPr>
                <w:rFonts w:ascii="Times New Roman" w:hAnsi="Times New Roman"/>
                <w:sz w:val="24"/>
                <w:szCs w:val="24"/>
                <w:lang w:val="ro-RO"/>
              </w:rPr>
              <w:t xml:space="preserve"> (IP CNED)</w:t>
            </w:r>
            <w:r w:rsidRPr="00450C9E">
              <w:rPr>
                <w:rFonts w:ascii="Times New Roman" w:hAnsi="Times New Roman"/>
                <w:sz w:val="24"/>
                <w:szCs w:val="24"/>
                <w:lang w:val="ro-RO"/>
              </w:rPr>
              <w:t xml:space="preserve"> în domeniul eficienței energetice, dar și pentru a asigura implementarea în activitatea acest</w:t>
            </w:r>
            <w:r w:rsidR="00B17E9A">
              <w:rPr>
                <w:rFonts w:ascii="Times New Roman" w:hAnsi="Times New Roman"/>
                <w:sz w:val="24"/>
                <w:szCs w:val="24"/>
                <w:lang w:val="ro-RO"/>
              </w:rPr>
              <w:t>e</w:t>
            </w:r>
            <w:r w:rsidRPr="00450C9E">
              <w:rPr>
                <w:rFonts w:ascii="Times New Roman" w:hAnsi="Times New Roman"/>
                <w:sz w:val="24"/>
                <w:szCs w:val="24"/>
                <w:lang w:val="ro-RO"/>
              </w:rPr>
              <w:t>ia a celor mai bune practici în domeniul tehnologiilor informaționale, prin Legea nr. 139/2018 cu privire la eficiență energetică s-a prevăzut crearea Sistemului informațional național în domeniul eficienței energetice (în continuare – SINEE).</w:t>
            </w:r>
          </w:p>
          <w:p w14:paraId="1E8AB7E7" w14:textId="5C9DE777" w:rsidR="00117E5B" w:rsidRPr="005535FB" w:rsidRDefault="00450C9E" w:rsidP="00AA1A5F">
            <w:pPr>
              <w:autoSpaceDE w:val="0"/>
              <w:autoSpaceDN w:val="0"/>
              <w:adjustRightInd w:val="0"/>
              <w:ind w:firstLine="567"/>
              <w:rPr>
                <w:rFonts w:ascii="Times New Roman" w:hAnsi="Times New Roman"/>
                <w:sz w:val="24"/>
                <w:szCs w:val="24"/>
                <w:lang w:val="ro-RO"/>
              </w:rPr>
            </w:pPr>
            <w:r w:rsidRPr="00450C9E">
              <w:rPr>
                <w:rFonts w:ascii="Times New Roman" w:hAnsi="Times New Roman"/>
                <w:sz w:val="24"/>
                <w:szCs w:val="24"/>
                <w:lang w:val="ro-RO"/>
              </w:rPr>
              <w:t xml:space="preserve">SINEE este destinat să asigure realizarea funcțiilor </w:t>
            </w:r>
            <w:r w:rsidR="00FE4568">
              <w:rPr>
                <w:rFonts w:ascii="Times New Roman" w:hAnsi="Times New Roman"/>
                <w:sz w:val="24"/>
                <w:szCs w:val="24"/>
                <w:lang w:val="ro-RO"/>
              </w:rPr>
              <w:t xml:space="preserve">IP </w:t>
            </w:r>
            <w:r w:rsidRPr="00450C9E">
              <w:rPr>
                <w:rFonts w:ascii="Times New Roman" w:hAnsi="Times New Roman"/>
                <w:sz w:val="24"/>
                <w:szCs w:val="24"/>
                <w:lang w:val="ro-RO"/>
              </w:rPr>
              <w:t xml:space="preserve">CNED în domeniul eficienței energetice, performanței energetice a clădirilor și valorificării surselor de energie regenerabilă, prin utilizarea tehnologiilor informaționale și comunicaționale. Implementarea SINEE va contribui semnificativ la creșterea calității și eficienței activităților din domeniile de competență ale </w:t>
            </w:r>
            <w:r w:rsidR="00F309E7">
              <w:rPr>
                <w:rFonts w:ascii="Times New Roman" w:hAnsi="Times New Roman"/>
                <w:sz w:val="24"/>
                <w:szCs w:val="24"/>
                <w:lang w:val="ro-RO"/>
              </w:rPr>
              <w:t xml:space="preserve">IP </w:t>
            </w:r>
            <w:r w:rsidRPr="00450C9E">
              <w:rPr>
                <w:rFonts w:ascii="Times New Roman" w:hAnsi="Times New Roman"/>
                <w:sz w:val="24"/>
                <w:szCs w:val="24"/>
                <w:lang w:val="ro-RO"/>
              </w:rPr>
              <w:t xml:space="preserve">CNED și va permite accesul liber, comod și interactiv tuturor părților interesate la resursele informaționale gestionate de </w:t>
            </w:r>
            <w:r w:rsidR="00FE4568">
              <w:rPr>
                <w:rFonts w:ascii="Times New Roman" w:hAnsi="Times New Roman"/>
                <w:sz w:val="24"/>
                <w:szCs w:val="24"/>
                <w:lang w:val="ro-RO"/>
              </w:rPr>
              <w:t xml:space="preserve">IP </w:t>
            </w:r>
            <w:r w:rsidRPr="00450C9E">
              <w:rPr>
                <w:rFonts w:ascii="Times New Roman" w:hAnsi="Times New Roman"/>
                <w:sz w:val="24"/>
                <w:szCs w:val="24"/>
                <w:lang w:val="ro-RO"/>
              </w:rPr>
              <w:t>CNED.</w:t>
            </w:r>
          </w:p>
        </w:tc>
      </w:tr>
      <w:tr w:rsidR="00B6335D" w:rsidRPr="005535FB" w14:paraId="054FFF8F"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F5404FB"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3. Obiectivele urmărite și soluțiile propuse</w:t>
            </w:r>
          </w:p>
        </w:tc>
      </w:tr>
      <w:tr w:rsidR="00B6335D" w:rsidRPr="00D25A74" w14:paraId="00F1B880"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690BB37D"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3.1. Principalele prevederi ale proiectului și evidențierea elementelor noi</w:t>
            </w:r>
          </w:p>
        </w:tc>
      </w:tr>
      <w:tr w:rsidR="00B6335D" w:rsidRPr="005535FB" w14:paraId="2D556BE8"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43FC42A"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3.2. Opțiunile alternative analizate și motivele pentru care acestea nu au fost luate în considerare</w:t>
            </w:r>
          </w:p>
        </w:tc>
      </w:tr>
      <w:tr w:rsidR="00B6335D" w:rsidRPr="00D25A74" w14:paraId="08079547" w14:textId="77777777" w:rsidTr="00CD7BA0">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1D09D0" w14:textId="16410120" w:rsidR="00AA1A5F" w:rsidRPr="00AA1A5F" w:rsidRDefault="00AA1A5F" w:rsidP="00AA1A5F">
            <w:pPr>
              <w:ind w:firstLine="567"/>
              <w:rPr>
                <w:rFonts w:ascii="Times New Roman" w:hAnsi="Times New Roman"/>
                <w:sz w:val="24"/>
                <w:szCs w:val="24"/>
                <w:lang w:val="ro-RO"/>
              </w:rPr>
            </w:pPr>
            <w:r w:rsidRPr="00AA1A5F">
              <w:rPr>
                <w:rFonts w:ascii="Times New Roman" w:hAnsi="Times New Roman"/>
                <w:sz w:val="24"/>
                <w:szCs w:val="24"/>
                <w:lang w:val="ro-RO"/>
              </w:rPr>
              <w:t xml:space="preserve">Prezentul Concept al SINEE descrie principalele aspecte organizaționale, metodologice și tehnologice în conformitate cu care este concepută și va fi implementată o soluție informatică performantă, care </w:t>
            </w:r>
            <w:r w:rsidR="00810EFE">
              <w:rPr>
                <w:rFonts w:ascii="Times New Roman" w:hAnsi="Times New Roman"/>
                <w:sz w:val="24"/>
                <w:szCs w:val="24"/>
                <w:lang w:val="ro-RO"/>
              </w:rPr>
              <w:t>va</w:t>
            </w:r>
            <w:r w:rsidRPr="00AA1A5F">
              <w:rPr>
                <w:rFonts w:ascii="Times New Roman" w:hAnsi="Times New Roman"/>
                <w:sz w:val="24"/>
                <w:szCs w:val="24"/>
                <w:lang w:val="ro-RO"/>
              </w:rPr>
              <w:t xml:space="preserve"> asigura suportul informatic al subiecților implicați în procesele de implementare a politicii de stat în domeniul eficienței energetice, performanței energetice a clădirilor, monitorizării și verificării economiilor de energie, precum și al valorificării surselor de energie regenerabilă într-un mod durabil din punctul de vedere al mediului înconjurător și al schimbărilor climatice.</w:t>
            </w:r>
          </w:p>
          <w:p w14:paraId="7B0E5317" w14:textId="77777777" w:rsidR="00AA1A5F" w:rsidRDefault="00AA1A5F" w:rsidP="00AA1A5F">
            <w:pPr>
              <w:ind w:firstLine="567"/>
              <w:rPr>
                <w:rFonts w:ascii="Times New Roman" w:hAnsi="Times New Roman"/>
                <w:sz w:val="24"/>
                <w:szCs w:val="24"/>
                <w:lang w:val="ro-RO"/>
              </w:rPr>
            </w:pPr>
            <w:r w:rsidRPr="00AA1A5F">
              <w:rPr>
                <w:rFonts w:ascii="Times New Roman" w:hAnsi="Times New Roman"/>
                <w:sz w:val="24"/>
                <w:szCs w:val="24"/>
                <w:lang w:val="ro-RO"/>
              </w:rPr>
              <w:t>Conceptul stabilește cadrul general și locul SINEE în sistemul de guvernare electronică și identifică soluțiile optime care corespund standardelor în domeniu și nivelului actual de dezvoltare a guvernării electronice în Republica Moldova.</w:t>
            </w:r>
          </w:p>
          <w:p w14:paraId="51CC4E43" w14:textId="16C8022F" w:rsidR="0060466B" w:rsidRDefault="0060466B" w:rsidP="0060466B">
            <w:pPr>
              <w:ind w:firstLine="567"/>
              <w:rPr>
                <w:rFonts w:ascii="Times New Roman" w:hAnsi="Times New Roman"/>
                <w:sz w:val="24"/>
                <w:szCs w:val="24"/>
                <w:lang w:val="ro-RO"/>
              </w:rPr>
            </w:pPr>
            <w:r>
              <w:rPr>
                <w:rFonts w:ascii="Times New Roman" w:hAnsi="Times New Roman"/>
                <w:sz w:val="24"/>
                <w:szCs w:val="24"/>
                <w:lang w:val="ro-RO"/>
              </w:rPr>
              <w:t xml:space="preserve">Astfel, conform Conceptului SINEE constă din </w:t>
            </w:r>
            <w:r w:rsidR="00EC37F8">
              <w:rPr>
                <w:rFonts w:ascii="Times New Roman" w:hAnsi="Times New Roman"/>
                <w:sz w:val="24"/>
                <w:szCs w:val="24"/>
                <w:lang w:val="ro-RO"/>
              </w:rPr>
              <w:t>7</w:t>
            </w:r>
            <w:r>
              <w:rPr>
                <w:rFonts w:ascii="Times New Roman" w:hAnsi="Times New Roman"/>
                <w:sz w:val="24"/>
                <w:szCs w:val="24"/>
                <w:lang w:val="ro-RO"/>
              </w:rPr>
              <w:t xml:space="preserve"> subsisteme informaționale distincte:</w:t>
            </w:r>
          </w:p>
          <w:p w14:paraId="604EC59B" w14:textId="77777777" w:rsidR="00EC37F8" w:rsidRPr="00EC37F8" w:rsidRDefault="00EC37F8" w:rsidP="00EC37F8">
            <w:pPr>
              <w:ind w:firstLine="567"/>
              <w:rPr>
                <w:rFonts w:ascii="Times New Roman" w:hAnsi="Times New Roman"/>
                <w:sz w:val="24"/>
                <w:szCs w:val="24"/>
                <w:lang w:val="ro-RO"/>
              </w:rPr>
            </w:pPr>
            <w:r w:rsidRPr="00EC37F8">
              <w:rPr>
                <w:rFonts w:ascii="Times New Roman" w:hAnsi="Times New Roman"/>
                <w:sz w:val="24"/>
                <w:szCs w:val="24"/>
                <w:lang w:val="ro-RO"/>
              </w:rPr>
              <w:t>1) subsistemul informațional „Portalul public CNED”;</w:t>
            </w:r>
          </w:p>
          <w:p w14:paraId="1C989515" w14:textId="48FFA30D" w:rsidR="00EC37F8" w:rsidRDefault="00EC37F8" w:rsidP="00EC37F8">
            <w:pPr>
              <w:ind w:firstLine="567"/>
              <w:rPr>
                <w:rFonts w:ascii="Times New Roman" w:hAnsi="Times New Roman"/>
                <w:sz w:val="24"/>
                <w:szCs w:val="24"/>
                <w:lang w:val="ro-RO"/>
              </w:rPr>
            </w:pPr>
            <w:r w:rsidRPr="00EC37F8">
              <w:rPr>
                <w:rFonts w:ascii="Times New Roman" w:hAnsi="Times New Roman"/>
                <w:sz w:val="24"/>
                <w:szCs w:val="24"/>
                <w:lang w:val="ro-RO"/>
              </w:rPr>
              <w:t>2) subsistemul informațional „Management programe și proiecte” (SIMPP);</w:t>
            </w:r>
          </w:p>
          <w:p w14:paraId="797790EE" w14:textId="4920B0C5" w:rsidR="0060466B" w:rsidRPr="0060466B" w:rsidRDefault="00EC37F8" w:rsidP="0060466B">
            <w:pPr>
              <w:ind w:firstLine="567"/>
              <w:rPr>
                <w:rFonts w:ascii="Times New Roman" w:hAnsi="Times New Roman"/>
                <w:sz w:val="24"/>
                <w:szCs w:val="24"/>
                <w:lang w:val="ro-RO"/>
              </w:rPr>
            </w:pPr>
            <w:r>
              <w:rPr>
                <w:rFonts w:ascii="Times New Roman" w:hAnsi="Times New Roman"/>
                <w:sz w:val="24"/>
                <w:szCs w:val="24"/>
                <w:lang w:val="ro-RO"/>
              </w:rPr>
              <w:t>3</w:t>
            </w:r>
            <w:r w:rsidR="0060466B">
              <w:rPr>
                <w:rFonts w:ascii="Times New Roman" w:hAnsi="Times New Roman"/>
                <w:sz w:val="24"/>
                <w:szCs w:val="24"/>
                <w:lang w:val="ro-RO"/>
              </w:rPr>
              <w:t xml:space="preserve">) </w:t>
            </w:r>
            <w:r w:rsidR="0060466B" w:rsidRPr="0060466B">
              <w:rPr>
                <w:rFonts w:ascii="Times New Roman" w:hAnsi="Times New Roman"/>
                <w:sz w:val="24"/>
                <w:szCs w:val="24"/>
                <w:lang w:val="ro-RO"/>
              </w:rPr>
              <w:t>subsistemul informațional „Management energetic în clădiri” (SIME);</w:t>
            </w:r>
          </w:p>
          <w:p w14:paraId="7B0004B3" w14:textId="22A4DE64" w:rsidR="0060466B" w:rsidRPr="0060466B" w:rsidRDefault="00EC37F8" w:rsidP="0060466B">
            <w:pPr>
              <w:ind w:firstLine="567"/>
              <w:rPr>
                <w:rFonts w:ascii="Times New Roman" w:hAnsi="Times New Roman"/>
                <w:sz w:val="24"/>
                <w:szCs w:val="24"/>
                <w:lang w:val="ro-RO"/>
              </w:rPr>
            </w:pPr>
            <w:r>
              <w:rPr>
                <w:rFonts w:ascii="Times New Roman" w:hAnsi="Times New Roman"/>
                <w:sz w:val="24"/>
                <w:szCs w:val="24"/>
                <w:lang w:val="ro-RO"/>
              </w:rPr>
              <w:t>4</w:t>
            </w:r>
            <w:r w:rsidR="0060466B" w:rsidRPr="0060466B">
              <w:rPr>
                <w:rFonts w:ascii="Times New Roman" w:hAnsi="Times New Roman"/>
                <w:sz w:val="24"/>
                <w:szCs w:val="24"/>
                <w:lang w:val="ro-RO"/>
              </w:rPr>
              <w:t>) subsistemul informațional „Eficiența energetică a clădirilor” (SIEEC);</w:t>
            </w:r>
          </w:p>
          <w:p w14:paraId="4AC14C2D" w14:textId="217204A2" w:rsidR="0060466B" w:rsidRPr="0060466B" w:rsidRDefault="00EC37F8" w:rsidP="0060466B">
            <w:pPr>
              <w:ind w:firstLine="567"/>
              <w:rPr>
                <w:rFonts w:ascii="Times New Roman" w:hAnsi="Times New Roman"/>
                <w:sz w:val="24"/>
                <w:szCs w:val="24"/>
                <w:lang w:val="ro-RO"/>
              </w:rPr>
            </w:pPr>
            <w:r>
              <w:rPr>
                <w:rFonts w:ascii="Times New Roman" w:hAnsi="Times New Roman"/>
                <w:sz w:val="24"/>
                <w:szCs w:val="24"/>
                <w:lang w:val="ro-RO"/>
              </w:rPr>
              <w:t>5</w:t>
            </w:r>
            <w:r w:rsidR="0060466B" w:rsidRPr="0060466B">
              <w:rPr>
                <w:rFonts w:ascii="Times New Roman" w:hAnsi="Times New Roman"/>
                <w:sz w:val="24"/>
                <w:szCs w:val="24"/>
                <w:lang w:val="ro-RO"/>
              </w:rPr>
              <w:t>) subsistemul informațional „Audit energetic” (SIAE);</w:t>
            </w:r>
          </w:p>
          <w:p w14:paraId="74942BA4" w14:textId="64368EFB" w:rsidR="0060466B" w:rsidRPr="0060466B" w:rsidRDefault="00EC37F8" w:rsidP="0060466B">
            <w:pPr>
              <w:ind w:firstLine="567"/>
              <w:rPr>
                <w:rFonts w:ascii="Times New Roman" w:hAnsi="Times New Roman"/>
                <w:sz w:val="24"/>
                <w:szCs w:val="24"/>
                <w:lang w:val="ro-RO"/>
              </w:rPr>
            </w:pPr>
            <w:r>
              <w:rPr>
                <w:rFonts w:ascii="Times New Roman" w:hAnsi="Times New Roman"/>
                <w:sz w:val="24"/>
                <w:szCs w:val="24"/>
                <w:lang w:val="ro-RO"/>
              </w:rPr>
              <w:t>6</w:t>
            </w:r>
            <w:r w:rsidR="0060466B" w:rsidRPr="0060466B">
              <w:rPr>
                <w:rFonts w:ascii="Times New Roman" w:hAnsi="Times New Roman"/>
                <w:sz w:val="24"/>
                <w:szCs w:val="24"/>
                <w:lang w:val="ro-RO"/>
              </w:rPr>
              <w:t>) subsistemul informațional „Monitorizare și verificare a economiilor de energie” (SIMVE);</w:t>
            </w:r>
          </w:p>
          <w:p w14:paraId="56612B98" w14:textId="66335D40" w:rsidR="0060466B" w:rsidRPr="00AA1A5F" w:rsidRDefault="00EC37F8" w:rsidP="0060466B">
            <w:pPr>
              <w:ind w:firstLine="567"/>
              <w:rPr>
                <w:rFonts w:ascii="Times New Roman" w:hAnsi="Times New Roman"/>
                <w:sz w:val="24"/>
                <w:szCs w:val="24"/>
                <w:lang w:val="ro-RO"/>
              </w:rPr>
            </w:pPr>
            <w:r>
              <w:rPr>
                <w:rFonts w:ascii="Times New Roman" w:hAnsi="Times New Roman"/>
                <w:sz w:val="24"/>
                <w:szCs w:val="24"/>
                <w:lang w:val="ro-RO"/>
              </w:rPr>
              <w:t>7</w:t>
            </w:r>
            <w:r w:rsidR="0060466B" w:rsidRPr="0060466B">
              <w:rPr>
                <w:rFonts w:ascii="Times New Roman" w:hAnsi="Times New Roman"/>
                <w:sz w:val="24"/>
                <w:szCs w:val="24"/>
                <w:lang w:val="ro-RO"/>
              </w:rPr>
              <w:t>) subsistemul informațional „Registrul specialiștilor în domeniul eficienței energetice” (SIRSEE)</w:t>
            </w:r>
            <w:r w:rsidR="00B839B4">
              <w:rPr>
                <w:rFonts w:ascii="Times New Roman" w:hAnsi="Times New Roman"/>
                <w:sz w:val="24"/>
                <w:szCs w:val="24"/>
                <w:lang w:val="ro-RO"/>
              </w:rPr>
              <w:t>.</w:t>
            </w:r>
          </w:p>
          <w:p w14:paraId="15F2DAD0" w14:textId="2968E033" w:rsidR="00117E5B" w:rsidRDefault="00AA1A5F" w:rsidP="00AA1A5F">
            <w:pPr>
              <w:ind w:firstLine="567"/>
              <w:rPr>
                <w:rFonts w:ascii="Times New Roman" w:hAnsi="Times New Roman"/>
                <w:sz w:val="24"/>
                <w:szCs w:val="24"/>
                <w:lang w:val="ro-RO"/>
              </w:rPr>
            </w:pPr>
            <w:r w:rsidRPr="00AA1A5F">
              <w:rPr>
                <w:rFonts w:ascii="Times New Roman" w:hAnsi="Times New Roman"/>
                <w:sz w:val="24"/>
                <w:szCs w:val="24"/>
                <w:lang w:val="ro-RO"/>
              </w:rPr>
              <w:lastRenderedPageBreak/>
              <w:t>Implementarea SINEE va contribui la sporirea productivității sectorului de energie durabilă. Valorificarea potențialului tehnologiei informației și implementarea conceptelor moderne de schimb de date implementate în SINEE vor îmbunătăți calitativ activitatea</w:t>
            </w:r>
            <w:r w:rsidR="00394432">
              <w:rPr>
                <w:rFonts w:ascii="Times New Roman" w:hAnsi="Times New Roman"/>
                <w:sz w:val="24"/>
                <w:szCs w:val="24"/>
                <w:lang w:val="ro-RO"/>
              </w:rPr>
              <w:t xml:space="preserve"> IP</w:t>
            </w:r>
            <w:r w:rsidRPr="00AA1A5F">
              <w:rPr>
                <w:rFonts w:ascii="Times New Roman" w:hAnsi="Times New Roman"/>
                <w:sz w:val="24"/>
                <w:szCs w:val="24"/>
                <w:lang w:val="ro-RO"/>
              </w:rPr>
              <w:t xml:space="preserve"> CNED și va facilitata accesul la date în domeniul eficienței energetice și al valorificării surselor de energie regenerabilă.</w:t>
            </w:r>
          </w:p>
          <w:p w14:paraId="2B32ED3C" w14:textId="66DF6333" w:rsidR="00117E5B" w:rsidRDefault="001A7D59" w:rsidP="002C5C0C">
            <w:pPr>
              <w:ind w:firstLine="567"/>
              <w:rPr>
                <w:rFonts w:ascii="Times New Roman" w:hAnsi="Times New Roman"/>
                <w:sz w:val="24"/>
                <w:szCs w:val="24"/>
                <w:lang w:val="ro-RO"/>
              </w:rPr>
            </w:pPr>
            <w:r w:rsidRPr="001A7D59">
              <w:rPr>
                <w:rFonts w:ascii="Times New Roman" w:hAnsi="Times New Roman"/>
                <w:sz w:val="24"/>
                <w:szCs w:val="24"/>
                <w:lang w:val="ro-RO"/>
              </w:rPr>
              <w:t>SINEE constituie o soluție din categoria Guvern către Guvern (G2G), Guvern către Business (G2B) și Guvern către Cetățeni (G2C), îndreptată spre eficientizarea utilizării resurselor informaționale în domeniul eficienței energetice, creșterii transparenței și asigurării accesului la date și servicii online pentru instituții ale statutului, agenți economici și specialiștii care lucrează în domeniul respectiv.</w:t>
            </w:r>
          </w:p>
          <w:p w14:paraId="49592FE0" w14:textId="1E5CA389"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 xml:space="preserve">Scopul SINEE constă în asigurarea </w:t>
            </w:r>
            <w:r w:rsidR="00AC717B">
              <w:rPr>
                <w:rFonts w:ascii="Times New Roman" w:hAnsi="Times New Roman"/>
                <w:sz w:val="24"/>
                <w:szCs w:val="24"/>
                <w:lang w:val="ro-RO"/>
              </w:rPr>
              <w:t xml:space="preserve">IP </w:t>
            </w:r>
            <w:r w:rsidRPr="002B48D2">
              <w:rPr>
                <w:rFonts w:ascii="Times New Roman" w:hAnsi="Times New Roman"/>
                <w:sz w:val="24"/>
                <w:szCs w:val="24"/>
                <w:lang w:val="ro-RO"/>
              </w:rPr>
              <w:t xml:space="preserve">CNED cu o soluție informatică performantă scalabilă, configurabilă și compatibilă cu ulterioare dezvoltări și integrări, care să asigure funcționalități de realizare a activităților în domeniile de competență ale </w:t>
            </w:r>
            <w:r w:rsidR="00493298">
              <w:rPr>
                <w:rFonts w:ascii="Times New Roman" w:hAnsi="Times New Roman"/>
                <w:sz w:val="24"/>
                <w:szCs w:val="24"/>
                <w:lang w:val="ro-RO"/>
              </w:rPr>
              <w:t xml:space="preserve">IP </w:t>
            </w:r>
            <w:r w:rsidRPr="002B48D2">
              <w:rPr>
                <w:rFonts w:ascii="Times New Roman" w:hAnsi="Times New Roman"/>
                <w:sz w:val="24"/>
                <w:szCs w:val="24"/>
                <w:lang w:val="ro-RO"/>
              </w:rPr>
              <w:t xml:space="preserve">CNED. </w:t>
            </w:r>
          </w:p>
          <w:p w14:paraId="7D8E906B" w14:textId="01C1360B" w:rsidR="002B48D2" w:rsidRPr="002B48D2" w:rsidRDefault="00C968A0" w:rsidP="002B48D2">
            <w:pPr>
              <w:ind w:firstLine="567"/>
              <w:rPr>
                <w:rFonts w:ascii="Times New Roman" w:hAnsi="Times New Roman"/>
                <w:sz w:val="24"/>
                <w:szCs w:val="24"/>
                <w:lang w:val="ro-RO"/>
              </w:rPr>
            </w:pPr>
            <w:r w:rsidRPr="002B48D2">
              <w:rPr>
                <w:rFonts w:ascii="Times New Roman" w:hAnsi="Times New Roman"/>
                <w:sz w:val="24"/>
                <w:szCs w:val="24"/>
                <w:lang w:val="ro-RO"/>
              </w:rPr>
              <w:t xml:space="preserve">Prin </w:t>
            </w:r>
            <w:r w:rsidR="002B48D2" w:rsidRPr="002B48D2">
              <w:rPr>
                <w:rFonts w:ascii="Times New Roman" w:hAnsi="Times New Roman"/>
                <w:sz w:val="24"/>
                <w:szCs w:val="24"/>
                <w:lang w:val="ro-RO"/>
              </w:rPr>
              <w:t>crearea și implementarea SINEE sunt urmărite următoarele obiective:</w:t>
            </w:r>
          </w:p>
          <w:p w14:paraId="61475639" w14:textId="77777777"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1) digitalizarea și standardizarea proceselor de business, a documentelor și a datelor aferente specifice acțiunilor subiecților cu acces autorizat la SINEE;</w:t>
            </w:r>
          </w:p>
          <w:p w14:paraId="08C3C491" w14:textId="19401145"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2) automatizarea proceselor de activitate ale</w:t>
            </w:r>
            <w:r w:rsidR="00493298">
              <w:rPr>
                <w:rFonts w:ascii="Times New Roman" w:hAnsi="Times New Roman"/>
                <w:sz w:val="24"/>
                <w:szCs w:val="24"/>
                <w:lang w:val="ro-RO"/>
              </w:rPr>
              <w:t xml:space="preserve"> IP</w:t>
            </w:r>
            <w:r w:rsidRPr="002B48D2">
              <w:rPr>
                <w:rFonts w:ascii="Times New Roman" w:hAnsi="Times New Roman"/>
                <w:sz w:val="24"/>
                <w:szCs w:val="24"/>
                <w:lang w:val="ro-RO"/>
              </w:rPr>
              <w:t xml:space="preserve"> CNED și tranziția la fluxuri de lucru exclusiv digitale;</w:t>
            </w:r>
          </w:p>
          <w:p w14:paraId="5958ABD1" w14:textId="77777777"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3) eliminarea redundanței în gestiunea datelor prin elaborarea unui mediu de comunicații securizat și asigurarea interoperabilității, atât între subsistemele SINEE, cât și între SINEE și sistemele informaționale externe;</w:t>
            </w:r>
          </w:p>
          <w:p w14:paraId="39C45328" w14:textId="77777777"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4) reducerea costurilor operaționale, sporirea calității mijloacelor de comunicare prin elaborarea unei soluții comune și scalabile, care poate fi ușor întreținută și extinsă cu funcționalități noi;</w:t>
            </w:r>
          </w:p>
          <w:p w14:paraId="3BB70464" w14:textId="4EA02A0A" w:rsid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 xml:space="preserve">5) reducerea timpului de răspuns și furnizarea informațiilor necesare procesului decizional legat de domeniile de competență ale </w:t>
            </w:r>
            <w:r w:rsidR="006D3580">
              <w:rPr>
                <w:rFonts w:ascii="Times New Roman" w:hAnsi="Times New Roman"/>
                <w:sz w:val="24"/>
                <w:szCs w:val="24"/>
                <w:lang w:val="ro-RO"/>
              </w:rPr>
              <w:t xml:space="preserve">IP </w:t>
            </w:r>
            <w:r w:rsidRPr="002B48D2">
              <w:rPr>
                <w:rFonts w:ascii="Times New Roman" w:hAnsi="Times New Roman"/>
                <w:sz w:val="24"/>
                <w:szCs w:val="24"/>
                <w:lang w:val="ro-RO"/>
              </w:rPr>
              <w:t>CNED;</w:t>
            </w:r>
          </w:p>
          <w:p w14:paraId="1C690D0B" w14:textId="57A7B84F" w:rsidR="00EC37F8" w:rsidRPr="002B48D2" w:rsidRDefault="00EC37F8" w:rsidP="00EC37F8">
            <w:pPr>
              <w:ind w:firstLine="567"/>
              <w:rPr>
                <w:rFonts w:ascii="Times New Roman" w:hAnsi="Times New Roman"/>
                <w:sz w:val="24"/>
                <w:szCs w:val="24"/>
                <w:lang w:val="ro-RO"/>
              </w:rPr>
            </w:pPr>
            <w:r>
              <w:rPr>
                <w:rFonts w:ascii="Times New Roman" w:hAnsi="Times New Roman"/>
                <w:sz w:val="24"/>
                <w:szCs w:val="24"/>
                <w:lang w:val="ro-RO"/>
              </w:rPr>
              <w:t>6</w:t>
            </w:r>
            <w:r w:rsidRPr="002B48D2">
              <w:rPr>
                <w:rFonts w:ascii="Times New Roman" w:hAnsi="Times New Roman"/>
                <w:sz w:val="24"/>
                <w:szCs w:val="24"/>
                <w:lang w:val="ro-RO"/>
              </w:rPr>
              <w:t xml:space="preserve">) sporirea transparenței activității </w:t>
            </w:r>
            <w:r>
              <w:rPr>
                <w:rFonts w:ascii="Times New Roman" w:hAnsi="Times New Roman"/>
                <w:sz w:val="24"/>
                <w:szCs w:val="24"/>
                <w:lang w:val="ro-RO"/>
              </w:rPr>
              <w:t xml:space="preserve">IP </w:t>
            </w:r>
            <w:r w:rsidRPr="002B48D2">
              <w:rPr>
                <w:rFonts w:ascii="Times New Roman" w:hAnsi="Times New Roman"/>
                <w:sz w:val="24"/>
                <w:szCs w:val="24"/>
                <w:lang w:val="ro-RO"/>
              </w:rPr>
              <w:t>CNED și asigurarea accesului la date și servicii electronice pentru toți subiecții implicați în procesele de business relevante ale SINEE;</w:t>
            </w:r>
          </w:p>
          <w:p w14:paraId="2FAD13AB" w14:textId="77777777" w:rsidR="00EC37F8" w:rsidRPr="00EC37F8" w:rsidRDefault="00EC37F8" w:rsidP="00EC37F8">
            <w:pPr>
              <w:ind w:firstLine="567"/>
              <w:rPr>
                <w:rFonts w:ascii="Times New Roman" w:hAnsi="Times New Roman"/>
                <w:sz w:val="24"/>
                <w:szCs w:val="24"/>
                <w:lang w:val="ro-RO"/>
              </w:rPr>
            </w:pPr>
            <w:r w:rsidRPr="00EC37F8">
              <w:rPr>
                <w:rFonts w:ascii="Times New Roman" w:hAnsi="Times New Roman"/>
                <w:sz w:val="24"/>
                <w:szCs w:val="24"/>
                <w:lang w:val="ro-RO"/>
              </w:rPr>
              <w:t>7) diseminarea automată a datelor și documentelor cu privire la procesele de lucru implementate în SINEE;</w:t>
            </w:r>
          </w:p>
          <w:p w14:paraId="357D2108" w14:textId="1DD84C35" w:rsidR="00EC37F8" w:rsidRPr="002B48D2" w:rsidRDefault="00EC37F8" w:rsidP="00EC37F8">
            <w:pPr>
              <w:ind w:firstLine="567"/>
              <w:rPr>
                <w:rFonts w:ascii="Times New Roman" w:hAnsi="Times New Roman"/>
                <w:sz w:val="24"/>
                <w:szCs w:val="24"/>
                <w:lang w:val="ro-RO"/>
              </w:rPr>
            </w:pPr>
            <w:r w:rsidRPr="00EC37F8">
              <w:rPr>
                <w:rFonts w:ascii="Times New Roman" w:hAnsi="Times New Roman"/>
                <w:sz w:val="24"/>
                <w:szCs w:val="24"/>
                <w:lang w:val="ro-RO"/>
              </w:rPr>
              <w:t>8) furnizarea serviciilor electronice pentru cetățeni, mediul de afaceri și autorități publice în vederea implementării măsurilor de îmbunătățire a eficienței energetice;</w:t>
            </w:r>
          </w:p>
          <w:p w14:paraId="77304884" w14:textId="6C6FFBA9" w:rsidR="002B48D2" w:rsidRPr="002B48D2" w:rsidRDefault="00EC37F8" w:rsidP="002B48D2">
            <w:pPr>
              <w:ind w:firstLine="567"/>
              <w:rPr>
                <w:rFonts w:ascii="Times New Roman" w:hAnsi="Times New Roman"/>
                <w:sz w:val="24"/>
                <w:szCs w:val="24"/>
                <w:lang w:val="ro-RO"/>
              </w:rPr>
            </w:pPr>
            <w:r>
              <w:rPr>
                <w:rFonts w:ascii="Times New Roman" w:hAnsi="Times New Roman"/>
                <w:sz w:val="24"/>
                <w:szCs w:val="24"/>
                <w:lang w:val="ro-RO"/>
              </w:rPr>
              <w:t>9</w:t>
            </w:r>
            <w:r w:rsidR="002B48D2" w:rsidRPr="002B48D2">
              <w:rPr>
                <w:rFonts w:ascii="Times New Roman" w:hAnsi="Times New Roman"/>
                <w:sz w:val="24"/>
                <w:szCs w:val="24"/>
                <w:lang w:val="ro-RO"/>
              </w:rPr>
              <w:t xml:space="preserve">) integrarea SINEE cu sistemele informaționale externe ale autorităților publice și instituțiilor care dețin și gestionează date primare necesare implementării fluxurilor de lucru aferente activității </w:t>
            </w:r>
            <w:r w:rsidR="008945A4">
              <w:rPr>
                <w:rFonts w:ascii="Times New Roman" w:hAnsi="Times New Roman"/>
                <w:sz w:val="24"/>
                <w:szCs w:val="24"/>
                <w:lang w:val="ro-RO"/>
              </w:rPr>
              <w:t xml:space="preserve">IP </w:t>
            </w:r>
            <w:r w:rsidR="002B48D2" w:rsidRPr="002B48D2">
              <w:rPr>
                <w:rFonts w:ascii="Times New Roman" w:hAnsi="Times New Roman"/>
                <w:sz w:val="24"/>
                <w:szCs w:val="24"/>
                <w:lang w:val="ro-RO"/>
              </w:rPr>
              <w:t>CNED;</w:t>
            </w:r>
          </w:p>
          <w:p w14:paraId="44886E0A" w14:textId="67F0A922" w:rsidR="002B48D2" w:rsidRPr="002B48D2" w:rsidRDefault="00EC37F8" w:rsidP="002B48D2">
            <w:pPr>
              <w:ind w:firstLine="567"/>
              <w:rPr>
                <w:rFonts w:ascii="Times New Roman" w:hAnsi="Times New Roman"/>
                <w:sz w:val="24"/>
                <w:szCs w:val="24"/>
                <w:lang w:val="ro-RO"/>
              </w:rPr>
            </w:pPr>
            <w:r>
              <w:rPr>
                <w:rFonts w:ascii="Times New Roman" w:hAnsi="Times New Roman"/>
                <w:sz w:val="24"/>
                <w:szCs w:val="24"/>
                <w:lang w:val="ro-RO"/>
              </w:rPr>
              <w:t>10</w:t>
            </w:r>
            <w:r w:rsidR="002B48D2" w:rsidRPr="002B48D2">
              <w:rPr>
                <w:rFonts w:ascii="Times New Roman" w:hAnsi="Times New Roman"/>
                <w:sz w:val="24"/>
                <w:szCs w:val="24"/>
                <w:lang w:val="ro-RO"/>
              </w:rPr>
              <w:t>) unificarea principiilor de funcționare ale tuturor subsistemelor SINEE, prin implementarea unor mecanisme destinate asigurării centralizate a accesului la resurse informaționale ale SINEE, gestiunii metadatelor comune, configurării SINEE, accesului la sisteme informaționale partajate și schimbului reciproc de date atât între subsistemele SINEE cât și cu sistemele informaționale externe;</w:t>
            </w:r>
          </w:p>
          <w:p w14:paraId="40F261FB" w14:textId="4C317C06" w:rsidR="002B48D2" w:rsidRPr="002B48D2" w:rsidRDefault="00EC37F8" w:rsidP="002B48D2">
            <w:pPr>
              <w:ind w:firstLine="567"/>
              <w:rPr>
                <w:rFonts w:ascii="Times New Roman" w:hAnsi="Times New Roman"/>
                <w:sz w:val="24"/>
                <w:szCs w:val="24"/>
                <w:lang w:val="ro-RO"/>
              </w:rPr>
            </w:pPr>
            <w:r>
              <w:rPr>
                <w:rFonts w:ascii="Times New Roman" w:hAnsi="Times New Roman"/>
                <w:sz w:val="24"/>
                <w:szCs w:val="24"/>
                <w:lang w:val="ro-RO"/>
              </w:rPr>
              <w:t>11</w:t>
            </w:r>
            <w:r w:rsidR="002B48D2" w:rsidRPr="002B48D2">
              <w:rPr>
                <w:rFonts w:ascii="Times New Roman" w:hAnsi="Times New Roman"/>
                <w:sz w:val="24"/>
                <w:szCs w:val="24"/>
                <w:lang w:val="ro-RO"/>
              </w:rPr>
              <w:t>) implementarea instrumentelor de monitorizare, analiză, inclusiv comparativă, și control al eficienței utilizării energiei și apei și al costurilor aferente în cadrul clădirilor publice, precum și al clădirilor în care activează instituții și/sau autorități publice;</w:t>
            </w:r>
          </w:p>
          <w:p w14:paraId="2DA5A6B0" w14:textId="56E1C548"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1</w:t>
            </w:r>
            <w:r w:rsidR="00EC37F8">
              <w:rPr>
                <w:rFonts w:ascii="Times New Roman" w:hAnsi="Times New Roman"/>
                <w:sz w:val="24"/>
                <w:szCs w:val="24"/>
                <w:lang w:val="ro-RO"/>
              </w:rPr>
              <w:t>2</w:t>
            </w:r>
            <w:r w:rsidRPr="002B48D2">
              <w:rPr>
                <w:rFonts w:ascii="Times New Roman" w:hAnsi="Times New Roman"/>
                <w:sz w:val="24"/>
                <w:szCs w:val="24"/>
                <w:lang w:val="ro-RO"/>
              </w:rPr>
              <w:t>) implementarea mecanismelor și proceselor de evaluare a performanței energetice a clădirilor prin realizarea calculului performanței energetice, elaborarea rapoartelor de evaluare a performanței energetice a clădirii și emiterea certificatelor de performanță energetică a clădirilor;</w:t>
            </w:r>
          </w:p>
          <w:p w14:paraId="46F872DF" w14:textId="5A057A63"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1</w:t>
            </w:r>
            <w:r w:rsidR="00EC37F8">
              <w:rPr>
                <w:rFonts w:ascii="Times New Roman" w:hAnsi="Times New Roman"/>
                <w:sz w:val="24"/>
                <w:szCs w:val="24"/>
                <w:lang w:val="ro-RO"/>
              </w:rPr>
              <w:t>3</w:t>
            </w:r>
            <w:r w:rsidRPr="002B48D2">
              <w:rPr>
                <w:rFonts w:ascii="Times New Roman" w:hAnsi="Times New Roman"/>
                <w:sz w:val="24"/>
                <w:szCs w:val="24"/>
                <w:lang w:val="ro-RO"/>
              </w:rPr>
              <w:t>) elaborarea și evidența rapoartelor de inspecție a sistemelor de încălzire și rapoartelor de inspecție a sistemelor de ventilare și condiționare;</w:t>
            </w:r>
          </w:p>
          <w:p w14:paraId="445BB30C" w14:textId="52956AD9"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1</w:t>
            </w:r>
            <w:r w:rsidR="00EC37F8">
              <w:rPr>
                <w:rFonts w:ascii="Times New Roman" w:hAnsi="Times New Roman"/>
                <w:sz w:val="24"/>
                <w:szCs w:val="24"/>
                <w:lang w:val="ro-RO"/>
              </w:rPr>
              <w:t>4</w:t>
            </w:r>
            <w:r w:rsidRPr="002B48D2">
              <w:rPr>
                <w:rFonts w:ascii="Times New Roman" w:hAnsi="Times New Roman"/>
                <w:sz w:val="24"/>
                <w:szCs w:val="24"/>
                <w:lang w:val="ro-RO"/>
              </w:rPr>
              <w:t>) elaborarea și evidența rapoartelor de audit energetic;</w:t>
            </w:r>
          </w:p>
          <w:p w14:paraId="0CF0ABA1" w14:textId="744D2AF6"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1</w:t>
            </w:r>
            <w:r w:rsidR="00EC37F8">
              <w:rPr>
                <w:rFonts w:ascii="Times New Roman" w:hAnsi="Times New Roman"/>
                <w:sz w:val="24"/>
                <w:szCs w:val="24"/>
                <w:lang w:val="ro-RO"/>
              </w:rPr>
              <w:t>5</w:t>
            </w:r>
            <w:r w:rsidRPr="002B48D2">
              <w:rPr>
                <w:rFonts w:ascii="Times New Roman" w:hAnsi="Times New Roman"/>
                <w:sz w:val="24"/>
                <w:szCs w:val="24"/>
                <w:lang w:val="ro-RO"/>
              </w:rPr>
              <w:t>) implementarea mecanismului de asigurare și verificare a calității auditurilor energetice, certificatelor de performanță energetică a clădirilor și a rapoartelor de inspecție a sistemelor de încălzire, sistemelor de ventilare și condiționare;</w:t>
            </w:r>
          </w:p>
          <w:p w14:paraId="07F4F1EB" w14:textId="2C875697"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lastRenderedPageBreak/>
              <w:t>1</w:t>
            </w:r>
            <w:r w:rsidR="00EC37F8">
              <w:rPr>
                <w:rFonts w:ascii="Times New Roman" w:hAnsi="Times New Roman"/>
                <w:sz w:val="24"/>
                <w:szCs w:val="24"/>
                <w:lang w:val="ro-RO"/>
              </w:rPr>
              <w:t>6</w:t>
            </w:r>
            <w:r w:rsidRPr="002B48D2">
              <w:rPr>
                <w:rFonts w:ascii="Times New Roman" w:hAnsi="Times New Roman"/>
                <w:sz w:val="24"/>
                <w:szCs w:val="24"/>
                <w:lang w:val="ro-RO"/>
              </w:rPr>
              <w:t>) implementarea mecanismului de monitorizare și verificare a economiilor de energie prin asigurarea gestiunii măsurilor planificate/realizate de eficiență energetică și evidenței proiectelor în domeniul eficienței energetice;</w:t>
            </w:r>
          </w:p>
          <w:p w14:paraId="5AF18136" w14:textId="4499E556"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1</w:t>
            </w:r>
            <w:r w:rsidR="00EC37F8">
              <w:rPr>
                <w:rFonts w:ascii="Times New Roman" w:hAnsi="Times New Roman"/>
                <w:sz w:val="24"/>
                <w:szCs w:val="24"/>
                <w:lang w:val="ro-RO"/>
              </w:rPr>
              <w:t>7</w:t>
            </w:r>
            <w:r w:rsidRPr="002B48D2">
              <w:rPr>
                <w:rFonts w:ascii="Times New Roman" w:hAnsi="Times New Roman"/>
                <w:sz w:val="24"/>
                <w:szCs w:val="24"/>
                <w:lang w:val="ro-RO"/>
              </w:rPr>
              <w:t>) implementarea fluxurilor de lucru destinate gestiunii registrelor specialiștilor în domeniul eficienței energetice;</w:t>
            </w:r>
          </w:p>
          <w:p w14:paraId="7DF6E156" w14:textId="1DF28F8F" w:rsidR="002B48D2" w:rsidRPr="002B48D2" w:rsidRDefault="002B48D2" w:rsidP="002B48D2">
            <w:pPr>
              <w:ind w:firstLine="567"/>
              <w:rPr>
                <w:rFonts w:ascii="Times New Roman" w:hAnsi="Times New Roman"/>
                <w:sz w:val="24"/>
                <w:szCs w:val="24"/>
                <w:lang w:val="ro-RO"/>
              </w:rPr>
            </w:pPr>
            <w:r w:rsidRPr="002B48D2">
              <w:rPr>
                <w:rFonts w:ascii="Times New Roman" w:hAnsi="Times New Roman"/>
                <w:sz w:val="24"/>
                <w:szCs w:val="24"/>
                <w:lang w:val="ro-RO"/>
              </w:rPr>
              <w:t>1</w:t>
            </w:r>
            <w:r w:rsidR="00EC37F8">
              <w:rPr>
                <w:rFonts w:ascii="Times New Roman" w:hAnsi="Times New Roman"/>
                <w:sz w:val="24"/>
                <w:szCs w:val="24"/>
                <w:lang w:val="ro-RO"/>
              </w:rPr>
              <w:t>8</w:t>
            </w:r>
            <w:r w:rsidRPr="002B48D2">
              <w:rPr>
                <w:rFonts w:ascii="Times New Roman" w:hAnsi="Times New Roman"/>
                <w:sz w:val="24"/>
                <w:szCs w:val="24"/>
                <w:lang w:val="ro-RO"/>
              </w:rPr>
              <w:t>) unificarea tehnologiilor și modalităților de acces la date și documente prin implementarea unui stoc comun de date și documente cu acces garantat pentru toate subsistemele din cadrul SINEE;</w:t>
            </w:r>
          </w:p>
          <w:p w14:paraId="411970C2" w14:textId="510C58A5" w:rsidR="00117E5B" w:rsidRPr="005535FB" w:rsidRDefault="002B48D2" w:rsidP="006C2CFB">
            <w:pPr>
              <w:ind w:firstLine="567"/>
              <w:rPr>
                <w:rFonts w:ascii="Times New Roman" w:hAnsi="Times New Roman"/>
                <w:sz w:val="24"/>
                <w:szCs w:val="24"/>
                <w:lang w:val="ro-RO"/>
              </w:rPr>
            </w:pPr>
            <w:r w:rsidRPr="002B48D2">
              <w:rPr>
                <w:rFonts w:ascii="Times New Roman" w:hAnsi="Times New Roman"/>
                <w:sz w:val="24"/>
                <w:szCs w:val="24"/>
                <w:lang w:val="ro-RO"/>
              </w:rPr>
              <w:t>1</w:t>
            </w:r>
            <w:r w:rsidR="00EC37F8">
              <w:rPr>
                <w:rFonts w:ascii="Times New Roman" w:hAnsi="Times New Roman"/>
                <w:sz w:val="24"/>
                <w:szCs w:val="24"/>
                <w:lang w:val="ro-RO"/>
              </w:rPr>
              <w:t>9</w:t>
            </w:r>
            <w:r w:rsidRPr="002B48D2">
              <w:rPr>
                <w:rFonts w:ascii="Times New Roman" w:hAnsi="Times New Roman"/>
                <w:sz w:val="24"/>
                <w:szCs w:val="24"/>
                <w:lang w:val="ro-RO"/>
              </w:rPr>
              <w:t>) implementarea unei platforme de analiză date și generare rapoarte exploatată în comun de toate subsistemele SINEE pentru generarea de documente și rapoarte specifice fiecărei aplicații informatice în parte.</w:t>
            </w:r>
          </w:p>
        </w:tc>
      </w:tr>
      <w:tr w:rsidR="00B6335D" w:rsidRPr="005535FB" w14:paraId="79CA33BF" w14:textId="77777777" w:rsidTr="00CD7BA0">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5F66D42"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lastRenderedPageBreak/>
              <w:t xml:space="preserve">4. Analiza impactului de reglementare </w:t>
            </w:r>
          </w:p>
        </w:tc>
      </w:tr>
      <w:tr w:rsidR="00B6335D" w:rsidRPr="005535FB" w14:paraId="1A006F4B"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D301E1F"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4.1. Impactul asupra sectorului public</w:t>
            </w:r>
          </w:p>
        </w:tc>
      </w:tr>
      <w:tr w:rsidR="00B6335D" w:rsidRPr="00D25A74" w14:paraId="1096616C"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DBA5688"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4.2. Impactul financiar și argumentarea costurilor estimative</w:t>
            </w:r>
          </w:p>
        </w:tc>
      </w:tr>
      <w:tr w:rsidR="00B6335D" w:rsidRPr="005535FB" w14:paraId="2906B91C"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42420AE"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4.3. Impactul asupra sectorului privat</w:t>
            </w:r>
          </w:p>
        </w:tc>
      </w:tr>
      <w:tr w:rsidR="00B6335D" w:rsidRPr="00D25A74" w14:paraId="5E48C57C"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1F8316E"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4.4. Impactul social</w:t>
            </w:r>
          </w:p>
          <w:p w14:paraId="298CFCAA"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4.4.1. Impactul asupra datelor cu caracter personal</w:t>
            </w:r>
          </w:p>
          <w:p w14:paraId="20C5C5FA"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4.4.2. Impactul asupra echității și egalității de gen</w:t>
            </w:r>
          </w:p>
        </w:tc>
      </w:tr>
      <w:tr w:rsidR="00B6335D" w:rsidRPr="005535FB" w14:paraId="5E52F8AD"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8CD12B2" w14:textId="77777777" w:rsidR="00B6335D" w:rsidRPr="00267252" w:rsidRDefault="00B6335D" w:rsidP="00CD7BA0">
            <w:pPr>
              <w:ind w:firstLine="567"/>
              <w:rPr>
                <w:rFonts w:ascii="Times New Roman" w:hAnsi="Times New Roman"/>
                <w:sz w:val="24"/>
                <w:szCs w:val="24"/>
                <w:lang w:val="ro-RO"/>
              </w:rPr>
            </w:pPr>
            <w:r w:rsidRPr="00267252">
              <w:rPr>
                <w:rFonts w:ascii="Times New Roman" w:hAnsi="Times New Roman"/>
                <w:sz w:val="24"/>
                <w:szCs w:val="24"/>
                <w:lang w:val="ro-RO"/>
              </w:rPr>
              <w:t>4.5. Impactul asupra mediului</w:t>
            </w:r>
          </w:p>
        </w:tc>
      </w:tr>
      <w:tr w:rsidR="00B6335D" w:rsidRPr="00D25A74" w14:paraId="120335EE"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01ADFA9" w14:textId="77777777" w:rsidR="00B6335D" w:rsidRPr="00267252" w:rsidRDefault="00B6335D" w:rsidP="00CD7BA0">
            <w:pPr>
              <w:ind w:firstLine="567"/>
              <w:rPr>
                <w:rFonts w:ascii="Times New Roman" w:hAnsi="Times New Roman"/>
                <w:sz w:val="24"/>
                <w:szCs w:val="24"/>
                <w:lang w:val="ro-RO"/>
              </w:rPr>
            </w:pPr>
            <w:r w:rsidRPr="00267252">
              <w:rPr>
                <w:rFonts w:ascii="Times New Roman" w:hAnsi="Times New Roman"/>
                <w:sz w:val="24"/>
                <w:szCs w:val="24"/>
                <w:lang w:val="ro-RO"/>
              </w:rPr>
              <w:t>4.6. Alte impacturi și informații relevante</w:t>
            </w:r>
          </w:p>
        </w:tc>
      </w:tr>
      <w:tr w:rsidR="00B6335D" w:rsidRPr="00D25A74" w14:paraId="3A9D27AD" w14:textId="77777777" w:rsidTr="00CD7BA0">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4B2331" w14:textId="22B9F21C" w:rsidR="00391D72" w:rsidRDefault="00E1499B" w:rsidP="00391D72">
            <w:pPr>
              <w:ind w:firstLine="567"/>
              <w:rPr>
                <w:rFonts w:ascii="Times New Roman" w:hAnsi="Times New Roman"/>
                <w:sz w:val="24"/>
                <w:szCs w:val="24"/>
                <w:lang w:val="ro-RO"/>
              </w:rPr>
            </w:pPr>
            <w:r w:rsidRPr="00E1499B">
              <w:rPr>
                <w:rFonts w:ascii="Times New Roman" w:hAnsi="Times New Roman"/>
                <w:sz w:val="24"/>
                <w:szCs w:val="24"/>
                <w:lang w:val="ro-RO"/>
              </w:rPr>
              <w:t xml:space="preserve">Implementarea </w:t>
            </w:r>
            <w:r w:rsidR="00391D72">
              <w:rPr>
                <w:rFonts w:ascii="Times New Roman" w:hAnsi="Times New Roman"/>
                <w:sz w:val="24"/>
                <w:szCs w:val="24"/>
                <w:lang w:val="ro-RO"/>
              </w:rPr>
              <w:t>SINEE</w:t>
            </w:r>
            <w:r w:rsidRPr="00E1499B">
              <w:rPr>
                <w:rFonts w:ascii="Times New Roman" w:hAnsi="Times New Roman"/>
                <w:sz w:val="24"/>
                <w:szCs w:val="24"/>
                <w:lang w:val="ro-RO"/>
              </w:rPr>
              <w:t xml:space="preserve"> necesită alocarea resurselor financiare de la bugetul de stat</w:t>
            </w:r>
            <w:r w:rsidR="00722A46">
              <w:rPr>
                <w:rFonts w:ascii="Times New Roman" w:hAnsi="Times New Roman"/>
                <w:sz w:val="24"/>
                <w:szCs w:val="24"/>
                <w:lang w:val="ro-RO"/>
              </w:rPr>
              <w:t xml:space="preserve"> pentru </w:t>
            </w:r>
            <w:r w:rsidR="009245B6">
              <w:rPr>
                <w:rFonts w:ascii="Times New Roman" w:hAnsi="Times New Roman"/>
                <w:sz w:val="24"/>
                <w:szCs w:val="24"/>
                <w:lang w:val="ro-RO"/>
              </w:rPr>
              <w:t>crearea</w:t>
            </w:r>
            <w:r w:rsidR="00722A46">
              <w:rPr>
                <w:rFonts w:ascii="Times New Roman" w:hAnsi="Times New Roman"/>
                <w:sz w:val="24"/>
                <w:szCs w:val="24"/>
                <w:lang w:val="ro-RO"/>
              </w:rPr>
              <w:t xml:space="preserve"> și mentenanța ulterioară a acestuia.</w:t>
            </w:r>
          </w:p>
          <w:p w14:paraId="38924997" w14:textId="3B0FE038" w:rsidR="00391D72" w:rsidRDefault="00423811" w:rsidP="00391D72">
            <w:pPr>
              <w:ind w:firstLine="567"/>
              <w:rPr>
                <w:rFonts w:ascii="Times New Roman" w:hAnsi="Times New Roman"/>
                <w:sz w:val="24"/>
                <w:szCs w:val="24"/>
                <w:lang w:val="ro-RO"/>
              </w:rPr>
            </w:pPr>
            <w:r>
              <w:rPr>
                <w:rFonts w:ascii="Times New Roman" w:hAnsi="Times New Roman"/>
                <w:sz w:val="24"/>
                <w:szCs w:val="24"/>
                <w:lang w:val="ro-RO"/>
              </w:rPr>
              <w:t>O parte din cheltuieli</w:t>
            </w:r>
            <w:r w:rsidR="000D1744">
              <w:rPr>
                <w:rFonts w:ascii="Times New Roman" w:hAnsi="Times New Roman"/>
                <w:sz w:val="24"/>
                <w:szCs w:val="24"/>
                <w:lang w:val="ro-RO"/>
              </w:rPr>
              <w:t>le</w:t>
            </w:r>
            <w:r w:rsidR="008906C4">
              <w:rPr>
                <w:rFonts w:ascii="Times New Roman" w:hAnsi="Times New Roman"/>
                <w:sz w:val="24"/>
                <w:szCs w:val="24"/>
                <w:lang w:val="ro-RO"/>
              </w:rPr>
              <w:t xml:space="preserve"> necesare</w:t>
            </w:r>
            <w:r>
              <w:rPr>
                <w:rFonts w:ascii="Times New Roman" w:hAnsi="Times New Roman"/>
                <w:sz w:val="24"/>
                <w:szCs w:val="24"/>
                <w:lang w:val="ro-RO"/>
              </w:rPr>
              <w:t xml:space="preserve"> pentru crearea SINEE va fi acoperită de partenerii de dezvoltare, și anume:</w:t>
            </w:r>
          </w:p>
          <w:p w14:paraId="44C667DB" w14:textId="02DC08E2" w:rsidR="00423811" w:rsidRPr="00EF7D64" w:rsidRDefault="00423811" w:rsidP="00391D72">
            <w:pPr>
              <w:ind w:firstLine="567"/>
              <w:rPr>
                <w:rFonts w:ascii="Times New Roman" w:hAnsi="Times New Roman"/>
                <w:sz w:val="24"/>
                <w:szCs w:val="24"/>
                <w:lang w:val="pt-BR"/>
              </w:rPr>
            </w:pPr>
            <w:r>
              <w:rPr>
                <w:rFonts w:ascii="Times New Roman" w:hAnsi="Times New Roman"/>
                <w:sz w:val="24"/>
                <w:szCs w:val="24"/>
                <w:lang w:val="ro-RO"/>
              </w:rPr>
              <w:t xml:space="preserve">1) </w:t>
            </w:r>
            <w:r w:rsidR="00B82116">
              <w:rPr>
                <w:rFonts w:ascii="Times New Roman" w:hAnsi="Times New Roman"/>
                <w:sz w:val="24"/>
                <w:szCs w:val="24"/>
                <w:lang w:val="ro-RO"/>
              </w:rPr>
              <w:t xml:space="preserve">în cadrul </w:t>
            </w:r>
            <w:r>
              <w:rPr>
                <w:rFonts w:ascii="Times New Roman" w:hAnsi="Times New Roman"/>
                <w:sz w:val="24"/>
                <w:szCs w:val="24"/>
                <w:lang w:val="ro-RO"/>
              </w:rPr>
              <w:t>Proiectul</w:t>
            </w:r>
            <w:r w:rsidR="00B82116">
              <w:rPr>
                <w:rFonts w:ascii="Times New Roman" w:hAnsi="Times New Roman"/>
                <w:sz w:val="24"/>
                <w:szCs w:val="24"/>
                <w:lang w:val="ro-RO"/>
              </w:rPr>
              <w:t>ui</w:t>
            </w:r>
            <w:r>
              <w:rPr>
                <w:rFonts w:ascii="Times New Roman" w:hAnsi="Times New Roman"/>
                <w:sz w:val="24"/>
                <w:szCs w:val="24"/>
                <w:lang w:val="ro-RO"/>
              </w:rPr>
              <w:t xml:space="preserve"> </w:t>
            </w:r>
            <w:r w:rsidR="001706C8">
              <w:rPr>
                <w:rFonts w:ascii="Times New Roman" w:hAnsi="Times New Roman"/>
                <w:sz w:val="24"/>
                <w:szCs w:val="24"/>
                <w:lang w:val="ro-RO"/>
              </w:rPr>
              <w:t xml:space="preserve">Securitatea Energetică a </w:t>
            </w:r>
            <w:r w:rsidR="0028104E">
              <w:rPr>
                <w:rFonts w:ascii="Times New Roman" w:hAnsi="Times New Roman"/>
                <w:sz w:val="24"/>
                <w:szCs w:val="24"/>
                <w:lang w:val="ro-RO"/>
              </w:rPr>
              <w:t xml:space="preserve">Republicii </w:t>
            </w:r>
            <w:r w:rsidR="001706C8">
              <w:rPr>
                <w:rFonts w:ascii="Times New Roman" w:hAnsi="Times New Roman"/>
                <w:sz w:val="24"/>
                <w:szCs w:val="24"/>
                <w:lang w:val="ro-RO"/>
              </w:rPr>
              <w:t>Moldov</w:t>
            </w:r>
            <w:r w:rsidR="0028104E">
              <w:rPr>
                <w:rFonts w:ascii="Times New Roman" w:hAnsi="Times New Roman"/>
                <w:sz w:val="24"/>
                <w:szCs w:val="24"/>
                <w:lang w:val="ro-RO"/>
              </w:rPr>
              <w:t>a (MESA)</w:t>
            </w:r>
            <w:r w:rsidR="0014182E">
              <w:rPr>
                <w:rFonts w:ascii="Times New Roman" w:hAnsi="Times New Roman"/>
                <w:sz w:val="24"/>
                <w:szCs w:val="24"/>
                <w:lang w:val="ro-RO"/>
              </w:rPr>
              <w:t>, finanțat de USAID,</w:t>
            </w:r>
            <w:r w:rsidR="0028104E">
              <w:rPr>
                <w:rFonts w:ascii="Times New Roman" w:hAnsi="Times New Roman"/>
                <w:sz w:val="24"/>
                <w:szCs w:val="24"/>
                <w:lang w:val="ro-RO"/>
              </w:rPr>
              <w:t xml:space="preserve"> v</w:t>
            </w:r>
            <w:r w:rsidR="0014182E">
              <w:rPr>
                <w:rFonts w:ascii="Times New Roman" w:hAnsi="Times New Roman"/>
                <w:sz w:val="24"/>
                <w:szCs w:val="24"/>
                <w:lang w:val="ro-RO"/>
              </w:rPr>
              <w:t xml:space="preserve">a </w:t>
            </w:r>
            <w:r w:rsidR="0028104E">
              <w:rPr>
                <w:rFonts w:ascii="Times New Roman" w:hAnsi="Times New Roman"/>
                <w:sz w:val="24"/>
                <w:szCs w:val="24"/>
                <w:lang w:val="ro-RO"/>
              </w:rPr>
              <w:t xml:space="preserve">fi </w:t>
            </w:r>
            <w:r w:rsidR="0014182E">
              <w:rPr>
                <w:rFonts w:ascii="Times New Roman" w:hAnsi="Times New Roman"/>
                <w:sz w:val="24"/>
                <w:szCs w:val="24"/>
                <w:lang w:val="ro-RO"/>
              </w:rPr>
              <w:t xml:space="preserve">asigurată elaborarea subsistemului </w:t>
            </w:r>
            <w:r w:rsidR="00EA046B" w:rsidRPr="00EA046B">
              <w:rPr>
                <w:rFonts w:ascii="Times New Roman" w:hAnsi="Times New Roman"/>
                <w:sz w:val="24"/>
                <w:szCs w:val="24"/>
                <w:lang w:val="ro-RO"/>
              </w:rPr>
              <w:t>informațional „Eficiența energetică a clădirilor” (SIEEC)</w:t>
            </w:r>
            <w:r w:rsidR="000149B4">
              <w:rPr>
                <w:rFonts w:ascii="Times New Roman" w:hAnsi="Times New Roman"/>
                <w:sz w:val="24"/>
                <w:szCs w:val="24"/>
                <w:lang w:val="ro-RO"/>
              </w:rPr>
              <w:t xml:space="preserve">, inclusiv a regulamentului pentru </w:t>
            </w:r>
            <w:r w:rsidR="00162E8F">
              <w:rPr>
                <w:rFonts w:ascii="Times New Roman" w:hAnsi="Times New Roman"/>
                <w:sz w:val="24"/>
                <w:szCs w:val="24"/>
                <w:lang w:val="ro-RO"/>
              </w:rPr>
              <w:t>organizarea și funcționarea subsistemului informațional dat</w:t>
            </w:r>
            <w:r w:rsidR="00400189">
              <w:rPr>
                <w:rFonts w:ascii="Times New Roman" w:hAnsi="Times New Roman"/>
                <w:sz w:val="24"/>
                <w:szCs w:val="24"/>
                <w:lang w:val="ro-RO"/>
              </w:rPr>
              <w:t>;</w:t>
            </w:r>
          </w:p>
          <w:p w14:paraId="2E85115A" w14:textId="21C2CFA9" w:rsidR="000E5E9C" w:rsidRDefault="00240972" w:rsidP="00391D72">
            <w:pPr>
              <w:ind w:firstLine="567"/>
              <w:rPr>
                <w:rFonts w:ascii="Times New Roman" w:hAnsi="Times New Roman"/>
                <w:sz w:val="24"/>
                <w:szCs w:val="24"/>
                <w:lang w:val="ro-RO"/>
              </w:rPr>
            </w:pPr>
            <w:r>
              <w:rPr>
                <w:rFonts w:ascii="Times New Roman" w:hAnsi="Times New Roman"/>
                <w:sz w:val="24"/>
                <w:szCs w:val="24"/>
                <w:lang w:val="ro-RO"/>
              </w:rPr>
              <w:t xml:space="preserve">2) </w:t>
            </w:r>
            <w:r w:rsidR="00962B55">
              <w:rPr>
                <w:rFonts w:ascii="Times New Roman" w:hAnsi="Times New Roman"/>
                <w:sz w:val="24"/>
                <w:szCs w:val="24"/>
                <w:lang w:val="ro-RO"/>
              </w:rPr>
              <w:t>în cadrul Proiectului Eficiență Energetică în Republica Moldova</w:t>
            </w:r>
            <w:r w:rsidR="000E5E9C">
              <w:rPr>
                <w:rFonts w:ascii="Times New Roman" w:hAnsi="Times New Roman"/>
                <w:sz w:val="24"/>
                <w:szCs w:val="24"/>
                <w:lang w:val="ro-RO"/>
              </w:rPr>
              <w:t xml:space="preserve">, finanțat de </w:t>
            </w:r>
            <w:r w:rsidR="00E7559D">
              <w:rPr>
                <w:rFonts w:ascii="Times New Roman" w:hAnsi="Times New Roman"/>
                <w:sz w:val="24"/>
                <w:szCs w:val="24"/>
                <w:lang w:val="ro-RO"/>
              </w:rPr>
              <w:t>Banca Europeană de Investiții</w:t>
            </w:r>
            <w:r>
              <w:rPr>
                <w:rFonts w:ascii="Times New Roman" w:hAnsi="Times New Roman"/>
                <w:sz w:val="24"/>
                <w:szCs w:val="24"/>
                <w:lang w:val="ro-RO"/>
              </w:rPr>
              <w:t xml:space="preserve"> (</w:t>
            </w:r>
            <w:r w:rsidR="00962B55">
              <w:rPr>
                <w:rFonts w:ascii="Times New Roman" w:hAnsi="Times New Roman"/>
                <w:sz w:val="24"/>
                <w:szCs w:val="24"/>
                <w:lang w:val="ro-RO"/>
              </w:rPr>
              <w:t>BEI</w:t>
            </w:r>
            <w:r>
              <w:rPr>
                <w:rFonts w:ascii="Times New Roman" w:hAnsi="Times New Roman"/>
                <w:sz w:val="24"/>
                <w:szCs w:val="24"/>
                <w:lang w:val="ro-RO"/>
              </w:rPr>
              <w:t>)</w:t>
            </w:r>
            <w:r w:rsidR="00E7559D">
              <w:rPr>
                <w:rFonts w:ascii="Times New Roman" w:hAnsi="Times New Roman"/>
                <w:sz w:val="24"/>
                <w:szCs w:val="24"/>
                <w:lang w:val="ro-RO"/>
              </w:rPr>
              <w:t xml:space="preserve">, Banca Europeană de </w:t>
            </w:r>
            <w:r>
              <w:rPr>
                <w:rFonts w:ascii="Times New Roman" w:hAnsi="Times New Roman"/>
                <w:sz w:val="24"/>
                <w:szCs w:val="24"/>
                <w:lang w:val="ro-RO"/>
              </w:rPr>
              <w:t>Reconstrucție și Dezvoltare (</w:t>
            </w:r>
            <w:r w:rsidR="00962B55">
              <w:rPr>
                <w:rFonts w:ascii="Times New Roman" w:hAnsi="Times New Roman"/>
                <w:sz w:val="24"/>
                <w:szCs w:val="24"/>
                <w:lang w:val="ro-RO"/>
              </w:rPr>
              <w:t>BERD</w:t>
            </w:r>
            <w:r>
              <w:rPr>
                <w:rFonts w:ascii="Times New Roman" w:hAnsi="Times New Roman"/>
                <w:sz w:val="24"/>
                <w:szCs w:val="24"/>
                <w:lang w:val="ro-RO"/>
              </w:rPr>
              <w:t>)</w:t>
            </w:r>
            <w:r w:rsidR="00962B55">
              <w:rPr>
                <w:rFonts w:ascii="Times New Roman" w:hAnsi="Times New Roman"/>
                <w:sz w:val="24"/>
                <w:szCs w:val="24"/>
                <w:lang w:val="ro-RO"/>
              </w:rPr>
              <w:t>, Uniunea Europeană</w:t>
            </w:r>
            <w:r w:rsidR="00FF560F">
              <w:rPr>
                <w:rFonts w:ascii="Times New Roman" w:hAnsi="Times New Roman"/>
                <w:sz w:val="24"/>
                <w:szCs w:val="24"/>
                <w:lang w:val="ro-RO"/>
              </w:rPr>
              <w:t xml:space="preserve"> și </w:t>
            </w:r>
            <w:r w:rsidR="00FF560F" w:rsidRPr="00FF560F">
              <w:rPr>
                <w:rFonts w:ascii="Times New Roman" w:hAnsi="Times New Roman"/>
                <w:sz w:val="24"/>
                <w:szCs w:val="24"/>
                <w:lang w:val="ro-RO"/>
              </w:rPr>
              <w:t>Fondul Fiduciar de Asistență Tehnică a Parteneriatului Estic (EPTATF)</w:t>
            </w:r>
            <w:r w:rsidR="00FF560F">
              <w:rPr>
                <w:rFonts w:ascii="Times New Roman" w:hAnsi="Times New Roman"/>
                <w:sz w:val="24"/>
                <w:szCs w:val="24"/>
                <w:lang w:val="ro-RO"/>
              </w:rPr>
              <w:t xml:space="preserve">, </w:t>
            </w:r>
            <w:r w:rsidR="009F3C51">
              <w:rPr>
                <w:rFonts w:ascii="Times New Roman" w:hAnsi="Times New Roman"/>
                <w:sz w:val="24"/>
                <w:szCs w:val="24"/>
                <w:lang w:val="ro-RO"/>
              </w:rPr>
              <w:t xml:space="preserve">va fi asigurată </w:t>
            </w:r>
            <w:r w:rsidR="00C97C46">
              <w:rPr>
                <w:rFonts w:ascii="Times New Roman" w:hAnsi="Times New Roman"/>
                <w:sz w:val="24"/>
                <w:szCs w:val="24"/>
                <w:lang w:val="ro-RO"/>
              </w:rPr>
              <w:t xml:space="preserve">elaborarea </w:t>
            </w:r>
            <w:r w:rsidR="009F3C51">
              <w:rPr>
                <w:rFonts w:ascii="Times New Roman" w:hAnsi="Times New Roman"/>
                <w:sz w:val="24"/>
                <w:szCs w:val="24"/>
                <w:lang w:val="ro-RO"/>
              </w:rPr>
              <w:t xml:space="preserve">caietului de sarcini pentru </w:t>
            </w:r>
            <w:r w:rsidR="00C97C46">
              <w:rPr>
                <w:rFonts w:ascii="Times New Roman" w:hAnsi="Times New Roman"/>
                <w:sz w:val="24"/>
                <w:szCs w:val="24"/>
                <w:lang w:val="ro-RO"/>
              </w:rPr>
              <w:t xml:space="preserve">dezvoltarea </w:t>
            </w:r>
            <w:r w:rsidR="009F3C51" w:rsidRPr="009F3C51">
              <w:rPr>
                <w:rFonts w:ascii="Times New Roman" w:hAnsi="Times New Roman"/>
                <w:sz w:val="24"/>
                <w:szCs w:val="24"/>
                <w:lang w:val="ro-RO"/>
              </w:rPr>
              <w:t>subsistemului informațional „Eficiența energetică a clădirilor” (SIEEC)</w:t>
            </w:r>
            <w:r w:rsidR="009F3C51">
              <w:rPr>
                <w:rFonts w:ascii="Times New Roman" w:hAnsi="Times New Roman"/>
                <w:sz w:val="24"/>
                <w:szCs w:val="24"/>
                <w:lang w:val="ro-RO"/>
              </w:rPr>
              <w:t>.</w:t>
            </w:r>
          </w:p>
          <w:p w14:paraId="38516842" w14:textId="4A486B4E" w:rsidR="00D75050" w:rsidRPr="00E9030B" w:rsidRDefault="00E9030B" w:rsidP="00391D72">
            <w:pPr>
              <w:ind w:firstLine="567"/>
              <w:rPr>
                <w:rFonts w:ascii="Times New Roman" w:hAnsi="Times New Roman"/>
                <w:sz w:val="24"/>
                <w:szCs w:val="24"/>
                <w:lang w:val="ro-RO"/>
              </w:rPr>
            </w:pPr>
            <w:r w:rsidRPr="00E9030B">
              <w:rPr>
                <w:rFonts w:ascii="Times New Roman" w:hAnsi="Times New Roman"/>
                <w:sz w:val="24"/>
                <w:szCs w:val="24"/>
                <w:lang w:val="ro-RO"/>
              </w:rPr>
              <w:t>Se preconizează că p</w:t>
            </w:r>
            <w:r w:rsidR="001B0337" w:rsidRPr="00E9030B">
              <w:rPr>
                <w:rFonts w:ascii="Times New Roman" w:hAnsi="Times New Roman"/>
                <w:sz w:val="24"/>
                <w:szCs w:val="24"/>
                <w:lang w:val="ro-RO"/>
              </w:rPr>
              <w:t>entru mentenanța SINEE vor fi alocate sume din contul și în limita bugetului anual al Ministerului Energiei (IP CNED), precum și din alte surse în conformitate cu legislația.</w:t>
            </w:r>
          </w:p>
          <w:p w14:paraId="006CBE40" w14:textId="56F51434" w:rsidR="000D21DD" w:rsidRPr="00E9030B" w:rsidRDefault="001B0337" w:rsidP="00391D72">
            <w:pPr>
              <w:ind w:firstLine="567"/>
              <w:rPr>
                <w:rFonts w:ascii="Times New Roman" w:hAnsi="Times New Roman"/>
                <w:sz w:val="24"/>
                <w:szCs w:val="24"/>
                <w:lang w:val="ro-RO"/>
              </w:rPr>
            </w:pPr>
            <w:r w:rsidRPr="00E9030B">
              <w:rPr>
                <w:rFonts w:ascii="Times New Roman" w:hAnsi="Times New Roman"/>
                <w:sz w:val="24"/>
                <w:szCs w:val="24"/>
                <w:lang w:val="ro-RO"/>
              </w:rPr>
              <w:t>Totodată, r</w:t>
            </w:r>
            <w:r w:rsidR="00826137" w:rsidRPr="00E9030B">
              <w:rPr>
                <w:rFonts w:ascii="Times New Roman" w:hAnsi="Times New Roman"/>
                <w:sz w:val="24"/>
                <w:szCs w:val="24"/>
                <w:lang w:val="ro-RO"/>
              </w:rPr>
              <w:t>eieșind din practica implementării sistemelor informaționale</w:t>
            </w:r>
            <w:r w:rsidR="000D21DD" w:rsidRPr="00E9030B">
              <w:rPr>
                <w:rFonts w:ascii="Times New Roman" w:hAnsi="Times New Roman"/>
                <w:sz w:val="24"/>
                <w:szCs w:val="24"/>
                <w:lang w:val="ro-RO"/>
              </w:rPr>
              <w:t xml:space="preserve">, pentru primii trei ani de la darea în exploatare a sistemului, </w:t>
            </w:r>
            <w:r w:rsidR="00AA1753" w:rsidRPr="00E9030B">
              <w:rPr>
                <w:rFonts w:ascii="Times New Roman" w:hAnsi="Times New Roman"/>
                <w:sz w:val="24"/>
                <w:szCs w:val="24"/>
                <w:lang w:val="ro-RO"/>
              </w:rPr>
              <w:t xml:space="preserve">pe lângă costurile de mentenanță curentă, este necesar de asigurat acoperirea și </w:t>
            </w:r>
            <w:r w:rsidR="000D21DD" w:rsidRPr="00E9030B">
              <w:rPr>
                <w:rFonts w:ascii="Times New Roman" w:hAnsi="Times New Roman"/>
                <w:sz w:val="24"/>
                <w:szCs w:val="24"/>
                <w:lang w:val="ro-RO"/>
              </w:rPr>
              <w:t>costuril</w:t>
            </w:r>
            <w:r w:rsidR="00AA1753" w:rsidRPr="00E9030B">
              <w:rPr>
                <w:rFonts w:ascii="Times New Roman" w:hAnsi="Times New Roman"/>
                <w:sz w:val="24"/>
                <w:szCs w:val="24"/>
                <w:lang w:val="ro-RO"/>
              </w:rPr>
              <w:t>or</w:t>
            </w:r>
            <w:r w:rsidR="000D21DD" w:rsidRPr="00E9030B">
              <w:rPr>
                <w:rFonts w:ascii="Times New Roman" w:hAnsi="Times New Roman"/>
                <w:sz w:val="24"/>
                <w:szCs w:val="24"/>
                <w:lang w:val="ro-RO"/>
              </w:rPr>
              <w:t xml:space="preserve"> de mentenanță corectivă (de înlăturare a potențialelor defecțiuni) și adaptivă (de sporire a funcționalităților sistemului)</w:t>
            </w:r>
            <w:r w:rsidR="00AA1753" w:rsidRPr="00E9030B">
              <w:rPr>
                <w:rFonts w:ascii="Times New Roman" w:hAnsi="Times New Roman"/>
                <w:sz w:val="24"/>
                <w:szCs w:val="24"/>
                <w:lang w:val="ro-RO"/>
              </w:rPr>
              <w:t xml:space="preserve">. Aceste costuri urmează a fi acoperite din </w:t>
            </w:r>
            <w:r w:rsidR="00041802" w:rsidRPr="00E9030B">
              <w:rPr>
                <w:rFonts w:ascii="Times New Roman" w:hAnsi="Times New Roman"/>
                <w:sz w:val="24"/>
                <w:szCs w:val="24"/>
                <w:lang w:val="ro-RO"/>
              </w:rPr>
              <w:t>sursele bugetare</w:t>
            </w:r>
            <w:r w:rsidR="000E2C20">
              <w:rPr>
                <w:rFonts w:ascii="Times New Roman" w:hAnsi="Times New Roman"/>
                <w:sz w:val="24"/>
                <w:szCs w:val="24"/>
                <w:lang w:val="ro-RO"/>
              </w:rPr>
              <w:t xml:space="preserve"> și din sursele partenerilor de dezvoltare</w:t>
            </w:r>
            <w:r w:rsidR="00041802" w:rsidRPr="00E9030B">
              <w:rPr>
                <w:rFonts w:ascii="Times New Roman" w:hAnsi="Times New Roman"/>
                <w:sz w:val="24"/>
                <w:szCs w:val="24"/>
                <w:lang w:val="ro-RO"/>
              </w:rPr>
              <w:t>.</w:t>
            </w:r>
          </w:p>
          <w:p w14:paraId="6D5DF346" w14:textId="4170819A" w:rsidR="0050297A" w:rsidRPr="00721DDA" w:rsidRDefault="0050297A" w:rsidP="0050297A">
            <w:pPr>
              <w:rPr>
                <w:rFonts w:ascii="Times New Roman" w:hAnsi="Times New Roman"/>
                <w:sz w:val="24"/>
                <w:szCs w:val="24"/>
                <w:lang w:val="ro-RO"/>
              </w:rPr>
            </w:pPr>
            <w:r w:rsidRPr="00721DDA">
              <w:rPr>
                <w:rFonts w:ascii="Times New Roman" w:hAnsi="Times New Roman"/>
                <w:sz w:val="24"/>
                <w:szCs w:val="24"/>
                <w:lang w:val="ro-RO"/>
              </w:rPr>
              <w:t xml:space="preserve">În acest sens, </w:t>
            </w:r>
            <w:r w:rsidR="00721DDA" w:rsidRPr="00721DDA">
              <w:rPr>
                <w:rFonts w:ascii="Times New Roman" w:hAnsi="Times New Roman"/>
                <w:sz w:val="24"/>
                <w:szCs w:val="24"/>
                <w:lang w:val="ro-RO"/>
              </w:rPr>
              <w:t>posesorul/deținătorul SINEE</w:t>
            </w:r>
            <w:r w:rsidRPr="00721DDA">
              <w:rPr>
                <w:rFonts w:ascii="Times New Roman" w:hAnsi="Times New Roman"/>
                <w:sz w:val="24"/>
                <w:szCs w:val="24"/>
                <w:lang w:val="ro-RO"/>
              </w:rPr>
              <w:t xml:space="preserve"> urmează să estimeze și să prezinte Instituției Publice „Serviciul Tehnologia Informației și Securitate Cibernetică” resursele TI necesare pentru găzduirea </w:t>
            </w:r>
            <w:r w:rsidR="00721DDA" w:rsidRPr="00721DDA">
              <w:rPr>
                <w:rFonts w:ascii="Times New Roman" w:hAnsi="Times New Roman"/>
                <w:sz w:val="24"/>
                <w:szCs w:val="24"/>
                <w:lang w:val="ro-RO"/>
              </w:rPr>
              <w:t>SINEE</w:t>
            </w:r>
            <w:r w:rsidRPr="00721DDA">
              <w:rPr>
                <w:rFonts w:ascii="Times New Roman" w:hAnsi="Times New Roman"/>
                <w:sz w:val="24"/>
                <w:szCs w:val="24"/>
                <w:lang w:val="ro-RO"/>
              </w:rPr>
              <w:t xml:space="preserve"> pe platforma tehnologică guvernamentală comună (MCloud), pentru 6, 12, 18 luni. În baza estimărilor se vor planifica și se vor aloca resursele TI necesare. </w:t>
            </w:r>
          </w:p>
          <w:p w14:paraId="236CD69D" w14:textId="77777777" w:rsidR="000D21DD" w:rsidRDefault="0050297A" w:rsidP="00721DDA">
            <w:pPr>
              <w:rPr>
                <w:rFonts w:ascii="Times New Roman" w:hAnsi="Times New Roman"/>
                <w:sz w:val="24"/>
                <w:szCs w:val="24"/>
                <w:lang w:val="ro-RO"/>
              </w:rPr>
            </w:pPr>
            <w:r w:rsidRPr="00721DDA">
              <w:rPr>
                <w:rFonts w:ascii="Times New Roman" w:hAnsi="Times New Roman"/>
                <w:sz w:val="24"/>
                <w:szCs w:val="24"/>
                <w:lang w:val="ro-RO"/>
              </w:rPr>
              <w:t xml:space="preserve">Urmare a dării în exploatare a </w:t>
            </w:r>
            <w:r w:rsidR="00721DDA" w:rsidRPr="00721DDA">
              <w:rPr>
                <w:rFonts w:ascii="Times New Roman" w:hAnsi="Times New Roman"/>
                <w:sz w:val="24"/>
                <w:szCs w:val="24"/>
                <w:lang w:val="ro-RO"/>
              </w:rPr>
              <w:t>SINEE</w:t>
            </w:r>
            <w:r w:rsidRPr="00721DDA">
              <w:rPr>
                <w:rFonts w:ascii="Times New Roman" w:hAnsi="Times New Roman"/>
                <w:sz w:val="24"/>
                <w:szCs w:val="24"/>
                <w:lang w:val="ro-RO"/>
              </w:rPr>
              <w:t>, posesorul</w:t>
            </w:r>
            <w:r w:rsidR="00721DDA" w:rsidRPr="00721DDA">
              <w:rPr>
                <w:rFonts w:ascii="Times New Roman" w:hAnsi="Times New Roman"/>
                <w:sz w:val="24"/>
                <w:szCs w:val="24"/>
                <w:lang w:val="ro-RO"/>
              </w:rPr>
              <w:t>/deținătorul</w:t>
            </w:r>
            <w:r w:rsidRPr="00721DDA">
              <w:rPr>
                <w:rFonts w:ascii="Times New Roman" w:hAnsi="Times New Roman"/>
                <w:sz w:val="24"/>
                <w:szCs w:val="24"/>
                <w:lang w:val="ro-RO"/>
              </w:rPr>
              <w:t xml:space="preserve"> va încheia cu Administratorul tehnic Acordul privind administrarea tehnică și menținerea </w:t>
            </w:r>
            <w:r w:rsidR="00721DDA" w:rsidRPr="00721DDA">
              <w:rPr>
                <w:rFonts w:ascii="Times New Roman" w:hAnsi="Times New Roman"/>
                <w:sz w:val="24"/>
                <w:szCs w:val="24"/>
                <w:lang w:val="ro-RO"/>
              </w:rPr>
              <w:t>SINEE</w:t>
            </w:r>
            <w:r w:rsidRPr="00721DDA">
              <w:rPr>
                <w:rFonts w:ascii="Times New Roman" w:hAnsi="Times New Roman"/>
                <w:sz w:val="24"/>
                <w:szCs w:val="24"/>
                <w:lang w:val="ro-RO"/>
              </w:rPr>
              <w:t xml:space="preserve">, care va include activitățile minime privind administrarea tehnică și menținerea </w:t>
            </w:r>
            <w:r w:rsidR="00721DDA" w:rsidRPr="00721DDA">
              <w:rPr>
                <w:rFonts w:ascii="Times New Roman" w:hAnsi="Times New Roman"/>
                <w:sz w:val="24"/>
                <w:szCs w:val="24"/>
                <w:lang w:val="ro-RO"/>
              </w:rPr>
              <w:t>SINEE</w:t>
            </w:r>
            <w:r w:rsidRPr="00721DDA">
              <w:rPr>
                <w:rFonts w:ascii="Times New Roman" w:hAnsi="Times New Roman"/>
                <w:sz w:val="24"/>
                <w:szCs w:val="24"/>
                <w:lang w:val="ro-RO"/>
              </w:rPr>
              <w:t xml:space="preserve">, precum și volumul acestora. În baza Acordului vor fi estimate cheltuielile pentru administrare tehnică a </w:t>
            </w:r>
            <w:r w:rsidR="00721DDA" w:rsidRPr="00721DDA">
              <w:rPr>
                <w:rFonts w:ascii="Times New Roman" w:hAnsi="Times New Roman"/>
                <w:sz w:val="24"/>
                <w:szCs w:val="24"/>
                <w:lang w:val="ro-RO"/>
              </w:rPr>
              <w:t>SINEE</w:t>
            </w:r>
            <w:r w:rsidRPr="00721DDA">
              <w:rPr>
                <w:rFonts w:ascii="Times New Roman" w:hAnsi="Times New Roman"/>
                <w:sz w:val="24"/>
                <w:szCs w:val="24"/>
                <w:lang w:val="ro-RO"/>
              </w:rPr>
              <w:t xml:space="preserve"> care urmează a fi acoperite din bugetul de stat, prin intermediul granturilor oferite Instituției Publice „Serviciul Tehnologia Informației și Securitate Cibernetică”, de către fondator.</w:t>
            </w:r>
          </w:p>
          <w:p w14:paraId="2038B5A4" w14:textId="09936D28" w:rsidR="00DE54C9" w:rsidRPr="00267252" w:rsidRDefault="00DE54C9" w:rsidP="00721DDA">
            <w:pPr>
              <w:rPr>
                <w:rFonts w:ascii="Times New Roman" w:hAnsi="Times New Roman"/>
                <w:sz w:val="24"/>
                <w:szCs w:val="24"/>
                <w:lang w:val="ro-RO"/>
              </w:rPr>
            </w:pPr>
          </w:p>
        </w:tc>
      </w:tr>
      <w:tr w:rsidR="00B6335D" w:rsidRPr="00D25A74" w14:paraId="5A96C3B9"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7DC2F" w14:textId="77777777" w:rsidR="00B6335D" w:rsidRPr="00267252" w:rsidRDefault="00B6335D" w:rsidP="00CD7BA0">
            <w:pPr>
              <w:ind w:firstLine="567"/>
              <w:rPr>
                <w:rFonts w:ascii="Times New Roman" w:hAnsi="Times New Roman"/>
                <w:b/>
                <w:bCs/>
                <w:sz w:val="24"/>
                <w:szCs w:val="24"/>
                <w:lang w:val="ro-RO"/>
              </w:rPr>
            </w:pPr>
            <w:r w:rsidRPr="00267252">
              <w:rPr>
                <w:rFonts w:ascii="Times New Roman" w:hAnsi="Times New Roman"/>
                <w:b/>
                <w:bCs/>
                <w:sz w:val="24"/>
                <w:szCs w:val="24"/>
                <w:lang w:val="ro-RO"/>
              </w:rPr>
              <w:lastRenderedPageBreak/>
              <w:t xml:space="preserve">5. Compatibilitatea proiectului actului normativ cu legislația UE </w:t>
            </w:r>
          </w:p>
        </w:tc>
      </w:tr>
      <w:tr w:rsidR="00B6335D" w:rsidRPr="00D25A74" w14:paraId="6EA889D7"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4DF8970" w14:textId="77777777" w:rsidR="00B6335D" w:rsidRPr="00267252" w:rsidRDefault="00B6335D" w:rsidP="00CD7BA0">
            <w:pPr>
              <w:ind w:firstLine="567"/>
              <w:rPr>
                <w:rFonts w:ascii="Times New Roman" w:hAnsi="Times New Roman"/>
                <w:sz w:val="24"/>
                <w:szCs w:val="24"/>
                <w:lang w:val="ro-RO"/>
              </w:rPr>
            </w:pPr>
            <w:r w:rsidRPr="00267252">
              <w:rPr>
                <w:rFonts w:ascii="Times New Roman" w:hAnsi="Times New Roman"/>
                <w:sz w:val="24"/>
                <w:szCs w:val="24"/>
                <w:lang w:val="ro-RO"/>
              </w:rPr>
              <w:t>5.1. Măsuri normative necesare pentru transpunerea actelor juridice ale UE în legislația națională</w:t>
            </w:r>
          </w:p>
        </w:tc>
      </w:tr>
      <w:tr w:rsidR="00B6335D" w:rsidRPr="005535FB" w14:paraId="372EF2CB"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2BCFC7C" w14:textId="77777777" w:rsidR="00B6335D" w:rsidRPr="00267252" w:rsidRDefault="00B6335D" w:rsidP="00CD7BA0">
            <w:pPr>
              <w:ind w:firstLine="567"/>
              <w:rPr>
                <w:rFonts w:ascii="Times New Roman" w:hAnsi="Times New Roman"/>
                <w:sz w:val="24"/>
                <w:szCs w:val="24"/>
                <w:lang w:val="ro-RO"/>
              </w:rPr>
            </w:pPr>
            <w:r w:rsidRPr="00267252">
              <w:rPr>
                <w:rFonts w:ascii="Times New Roman" w:hAnsi="Times New Roman"/>
                <w:sz w:val="24"/>
                <w:szCs w:val="24"/>
                <w:lang w:val="ro-RO"/>
              </w:rPr>
              <w:t>5.2. Măsuri normative care urmăresc crearea cadrului juridic intern necesar pentru implementarea legislației UE</w:t>
            </w:r>
          </w:p>
        </w:tc>
      </w:tr>
      <w:tr w:rsidR="00B6335D" w:rsidRPr="005535FB" w14:paraId="719973E9" w14:textId="77777777" w:rsidTr="00CD7BA0">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25361B" w14:textId="5D27A42A" w:rsidR="00160415" w:rsidRPr="00267252" w:rsidRDefault="00B81A18" w:rsidP="00BC7905">
            <w:pPr>
              <w:ind w:firstLine="0"/>
              <w:jc w:val="center"/>
              <w:rPr>
                <w:rFonts w:ascii="Times New Roman" w:hAnsi="Times New Roman"/>
                <w:sz w:val="24"/>
                <w:szCs w:val="24"/>
                <w:lang w:val="ro-RO"/>
              </w:rPr>
            </w:pPr>
            <w:r w:rsidRPr="00267252">
              <w:rPr>
                <w:rFonts w:ascii="Times New Roman" w:hAnsi="Times New Roman"/>
                <w:sz w:val="24"/>
                <w:szCs w:val="24"/>
                <w:lang w:val="ro-RO"/>
              </w:rPr>
              <w:t>Nu este aplicabil</w:t>
            </w:r>
          </w:p>
        </w:tc>
      </w:tr>
      <w:tr w:rsidR="00B6335D" w:rsidRPr="00D25A74" w14:paraId="5EA59B2B"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700A423" w14:textId="77777777" w:rsidR="00B6335D" w:rsidRPr="00267252" w:rsidRDefault="00B6335D" w:rsidP="00CD7BA0">
            <w:pPr>
              <w:ind w:firstLine="567"/>
              <w:rPr>
                <w:rFonts w:ascii="Times New Roman" w:hAnsi="Times New Roman"/>
                <w:b/>
                <w:bCs/>
                <w:sz w:val="24"/>
                <w:szCs w:val="24"/>
                <w:lang w:val="ro-RO"/>
              </w:rPr>
            </w:pPr>
            <w:r w:rsidRPr="00267252">
              <w:rPr>
                <w:rFonts w:ascii="Times New Roman" w:hAnsi="Times New Roman"/>
                <w:b/>
                <w:bCs/>
                <w:sz w:val="24"/>
                <w:szCs w:val="24"/>
                <w:lang w:val="ro-RO"/>
              </w:rPr>
              <w:t>6. Avizarea și consultarea publică a proiectului actului normativ</w:t>
            </w:r>
          </w:p>
        </w:tc>
      </w:tr>
      <w:tr w:rsidR="00B6335D" w:rsidRPr="00D25A74" w14:paraId="0A6FE7BC" w14:textId="77777777" w:rsidTr="00CD7BA0">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7BAB24" w14:textId="222320B1" w:rsidR="00F7200F" w:rsidRPr="00267252" w:rsidRDefault="00F7200F" w:rsidP="00CD7BA0">
            <w:pPr>
              <w:ind w:firstLine="567"/>
              <w:rPr>
                <w:rFonts w:ascii="Times New Roman" w:hAnsi="Times New Roman"/>
                <w:sz w:val="24"/>
                <w:szCs w:val="24"/>
                <w:lang w:val="ro-RO"/>
              </w:rPr>
            </w:pPr>
            <w:r w:rsidRPr="00267252">
              <w:rPr>
                <w:rFonts w:ascii="Times New Roman" w:hAnsi="Times New Roman"/>
                <w:sz w:val="24"/>
                <w:szCs w:val="24"/>
                <w:lang w:val="ro-RO"/>
              </w:rPr>
              <w:t xml:space="preserve">Proiectul </w:t>
            </w:r>
            <w:r w:rsidR="00346564" w:rsidRPr="00267252">
              <w:rPr>
                <w:rFonts w:ascii="Times New Roman" w:hAnsi="Times New Roman"/>
                <w:sz w:val="24"/>
                <w:szCs w:val="24"/>
                <w:lang w:val="ro-RO"/>
              </w:rPr>
              <w:t>actului normativ va fi</w:t>
            </w:r>
            <w:r w:rsidRPr="00267252">
              <w:rPr>
                <w:rFonts w:ascii="Times New Roman" w:hAnsi="Times New Roman"/>
                <w:sz w:val="24"/>
                <w:szCs w:val="24"/>
                <w:lang w:val="ro-RO"/>
              </w:rPr>
              <w:t xml:space="preserve"> supus avizării și consultării publice în conformitate cu prevederile Legii nr. 239/2008 privind transparența în procesul decizional și prevederile art. 32 din Legea nr. 100/2017 cu privire la actele normative. </w:t>
            </w:r>
          </w:p>
          <w:p w14:paraId="0829134F" w14:textId="37694B0A" w:rsidR="00042A15" w:rsidRDefault="00852407" w:rsidP="00346564">
            <w:pPr>
              <w:ind w:firstLine="567"/>
              <w:rPr>
                <w:rFonts w:ascii="Times New Roman" w:hAnsi="Times New Roman"/>
                <w:sz w:val="24"/>
                <w:szCs w:val="24"/>
                <w:lang w:val="ro-RO"/>
              </w:rPr>
            </w:pPr>
            <w:r>
              <w:rPr>
                <w:rFonts w:ascii="Times New Roman" w:hAnsi="Times New Roman"/>
                <w:sz w:val="24"/>
                <w:szCs w:val="24"/>
                <w:lang w:val="ro-RO"/>
              </w:rPr>
              <w:t xml:space="preserve">Proiectul Conceptului SINEE a fost </w:t>
            </w:r>
            <w:r w:rsidR="00950040">
              <w:rPr>
                <w:rFonts w:ascii="Times New Roman" w:hAnsi="Times New Roman"/>
                <w:sz w:val="24"/>
                <w:szCs w:val="24"/>
                <w:lang w:val="ro-RO"/>
              </w:rPr>
              <w:t xml:space="preserve">coordonat prealabil de Agenția de Guvernare Electronică (avizul nr. </w:t>
            </w:r>
            <w:r w:rsidR="004157EB">
              <w:rPr>
                <w:rFonts w:ascii="Times New Roman" w:hAnsi="Times New Roman"/>
                <w:sz w:val="24"/>
                <w:szCs w:val="24"/>
                <w:lang w:val="ro-RO"/>
              </w:rPr>
              <w:t>3007-120 din 02.07.2024</w:t>
            </w:r>
            <w:r w:rsidR="00950040">
              <w:rPr>
                <w:rFonts w:ascii="Times New Roman" w:hAnsi="Times New Roman"/>
                <w:sz w:val="24"/>
                <w:szCs w:val="24"/>
                <w:lang w:val="ro-RO"/>
              </w:rPr>
              <w:t>)</w:t>
            </w:r>
            <w:r w:rsidR="004157EB">
              <w:rPr>
                <w:rFonts w:ascii="Times New Roman" w:hAnsi="Times New Roman"/>
                <w:sz w:val="24"/>
                <w:szCs w:val="24"/>
                <w:lang w:val="ro-RO"/>
              </w:rPr>
              <w:t>.</w:t>
            </w:r>
          </w:p>
          <w:p w14:paraId="1BC2FD8E" w14:textId="1415690D" w:rsidR="00682FE5" w:rsidRDefault="008F7C91" w:rsidP="0058215F">
            <w:pPr>
              <w:ind w:firstLine="567"/>
              <w:rPr>
                <w:rFonts w:ascii="Times New Roman" w:hAnsi="Times New Roman"/>
                <w:sz w:val="24"/>
                <w:szCs w:val="24"/>
                <w:lang w:val="ro-RO"/>
              </w:rPr>
            </w:pPr>
            <w:r w:rsidRPr="00267252">
              <w:rPr>
                <w:rFonts w:ascii="Times New Roman" w:hAnsi="Times New Roman"/>
                <w:sz w:val="24"/>
                <w:szCs w:val="24"/>
                <w:lang w:val="ro-RO"/>
              </w:rPr>
              <w:t xml:space="preserve">Concomitent, proiectul actului normativ </w:t>
            </w:r>
            <w:r w:rsidR="00346564" w:rsidRPr="00267252">
              <w:rPr>
                <w:rFonts w:ascii="Times New Roman" w:hAnsi="Times New Roman"/>
                <w:sz w:val="24"/>
                <w:szCs w:val="24"/>
                <w:lang w:val="ro-RO"/>
              </w:rPr>
              <w:t>va fi</w:t>
            </w:r>
            <w:r w:rsidRPr="00267252">
              <w:rPr>
                <w:rFonts w:ascii="Times New Roman" w:hAnsi="Times New Roman"/>
                <w:sz w:val="24"/>
                <w:szCs w:val="24"/>
                <w:lang w:val="ro-RO"/>
              </w:rPr>
              <w:t xml:space="preserve"> supus consultărilor publice. Anunțul privind inițierea elaborării actului normativ </w:t>
            </w:r>
            <w:r w:rsidR="00682FE5">
              <w:rPr>
                <w:rFonts w:ascii="Times New Roman" w:hAnsi="Times New Roman"/>
                <w:sz w:val="24"/>
                <w:szCs w:val="24"/>
                <w:lang w:val="ro-RO"/>
              </w:rPr>
              <w:t>a fost</w:t>
            </w:r>
            <w:r w:rsidRPr="00267252">
              <w:rPr>
                <w:rFonts w:ascii="Times New Roman" w:hAnsi="Times New Roman"/>
                <w:sz w:val="24"/>
                <w:szCs w:val="24"/>
                <w:lang w:val="ro-RO"/>
              </w:rPr>
              <w:t xml:space="preserve"> plasat pe pagina web: </w:t>
            </w:r>
            <w:r w:rsidR="00346564" w:rsidRPr="00267252">
              <w:rPr>
                <w:rFonts w:ascii="Times New Roman" w:hAnsi="Times New Roman"/>
                <w:sz w:val="24"/>
                <w:szCs w:val="24"/>
                <w:lang w:val="ro-RO"/>
              </w:rPr>
              <w:t>www.particip.gov.md</w:t>
            </w:r>
            <w:r w:rsidRPr="00267252">
              <w:rPr>
                <w:rFonts w:ascii="Times New Roman" w:hAnsi="Times New Roman"/>
                <w:sz w:val="24"/>
                <w:szCs w:val="24"/>
                <w:lang w:val="ro-RO"/>
              </w:rPr>
              <w:t>,</w:t>
            </w:r>
            <w:r w:rsidR="00346564" w:rsidRPr="00267252">
              <w:rPr>
                <w:rFonts w:ascii="Times New Roman" w:hAnsi="Times New Roman"/>
                <w:sz w:val="24"/>
                <w:szCs w:val="24"/>
                <w:lang w:val="ro-RO"/>
              </w:rPr>
              <w:t xml:space="preserve"> în modul stabilit</w:t>
            </w:r>
            <w:r w:rsidRPr="00267252">
              <w:rPr>
                <w:rFonts w:ascii="Times New Roman" w:hAnsi="Times New Roman"/>
                <w:sz w:val="24"/>
                <w:szCs w:val="24"/>
                <w:lang w:val="ro-RO"/>
              </w:rPr>
              <w:t>.</w:t>
            </w:r>
          </w:p>
          <w:p w14:paraId="146BD398" w14:textId="24EAD056" w:rsidR="007B1339" w:rsidRDefault="00682FE5" w:rsidP="0058215F">
            <w:pPr>
              <w:ind w:firstLine="567"/>
              <w:rPr>
                <w:rFonts w:ascii="Times New Roman" w:hAnsi="Times New Roman"/>
                <w:sz w:val="24"/>
                <w:szCs w:val="24"/>
                <w:lang w:val="ro-RO"/>
              </w:rPr>
            </w:pPr>
            <w:r w:rsidRPr="00682FE5">
              <w:rPr>
                <w:lang w:val="ro-RO"/>
              </w:rPr>
              <w:t xml:space="preserve"> </w:t>
            </w:r>
            <w:hyperlink r:id="rId7" w:history="1">
              <w:r w:rsidRPr="00B036B5">
                <w:rPr>
                  <w:rStyle w:val="Hyperlink"/>
                  <w:rFonts w:ascii="Times New Roman" w:hAnsi="Times New Roman"/>
                  <w:sz w:val="24"/>
                  <w:szCs w:val="24"/>
                  <w:lang w:val="ro-RO"/>
                </w:rPr>
                <w:t>https://particip.gov.md/ro/document/stages/anunt-de-initiere-a-procesului-de-elaborare-a-proiectului-hotararii-guvernului-privind-aprobarea-conceptului-tehnic-si-a-regulamentului-de-organizare-si-functionare-a-sistemului-informational-national-in-domeniul-eficientei-energetice/12945</w:t>
              </w:r>
            </w:hyperlink>
          </w:p>
          <w:p w14:paraId="0F895A3C" w14:textId="61E02FF6" w:rsidR="0054092F" w:rsidRPr="0054092F" w:rsidRDefault="0054092F" w:rsidP="0058215F">
            <w:pPr>
              <w:ind w:firstLine="567"/>
              <w:rPr>
                <w:rFonts w:ascii="Times New Roman" w:hAnsi="Times New Roman"/>
                <w:sz w:val="24"/>
                <w:szCs w:val="24"/>
                <w:lang w:val="ro-RO"/>
              </w:rPr>
            </w:pPr>
            <w:r w:rsidRPr="0054092F">
              <w:rPr>
                <w:rFonts w:ascii="Times New Roman" w:hAnsi="Times New Roman"/>
                <w:sz w:val="24"/>
                <w:szCs w:val="24"/>
                <w:lang w:val="ro-RO"/>
              </w:rPr>
              <w:t xml:space="preserve">La data de 21 octombrie 2024 proiectul a fost examinat în cadrul ședinței secretarilor generali. Prin scrisoarea Cancelariei de Stat nr. .18-69-11727 din 22 octombrie 2024 proiectul a fost remis pentru avizare </w:t>
            </w:r>
            <w:r w:rsidRPr="00D25A74">
              <w:rPr>
                <w:rFonts w:ascii="Times New Roman" w:hAnsi="Times New Roman"/>
                <w:b/>
                <w:bCs/>
                <w:i/>
                <w:iCs/>
                <w:sz w:val="24"/>
                <w:szCs w:val="24"/>
                <w:lang w:val="ro-RO"/>
              </w:rPr>
              <w:t>(număr unic 924/MEn/2024)</w:t>
            </w:r>
            <w:r w:rsidRPr="0054092F">
              <w:rPr>
                <w:rFonts w:ascii="Times New Roman" w:hAnsi="Times New Roman"/>
                <w:sz w:val="24"/>
                <w:szCs w:val="24"/>
                <w:lang w:val="ro-RO"/>
              </w:rPr>
              <w:t xml:space="preserve"> următoarelor autorități:</w:t>
            </w:r>
          </w:p>
          <w:p w14:paraId="478DCAD4" w14:textId="75FD3051" w:rsidR="0054092F" w:rsidRPr="00693573" w:rsidRDefault="0054092F" w:rsidP="0054092F">
            <w:pPr>
              <w:ind w:firstLine="0"/>
              <w:rPr>
                <w:rFonts w:ascii="Times New Roman" w:hAnsi="Times New Roman"/>
                <w:sz w:val="24"/>
                <w:szCs w:val="24"/>
                <w:lang w:val="ro-RO"/>
              </w:rPr>
            </w:pPr>
            <w:r>
              <w:rPr>
                <w:rFonts w:ascii="Times New Roman" w:hAnsi="Times New Roman"/>
                <w:sz w:val="24"/>
                <w:szCs w:val="24"/>
                <w:lang w:val="ro-RO"/>
              </w:rPr>
              <w:t>-</w:t>
            </w:r>
            <w:r w:rsidRPr="0054092F">
              <w:rPr>
                <w:rFonts w:ascii="Times New Roman" w:hAnsi="Times New Roman"/>
                <w:sz w:val="24"/>
                <w:szCs w:val="24"/>
                <w:lang w:val="ro-RO"/>
              </w:rPr>
              <w:t xml:space="preserve"> </w:t>
            </w:r>
            <w:r w:rsidRPr="00693573">
              <w:rPr>
                <w:rFonts w:ascii="Times New Roman" w:hAnsi="Times New Roman"/>
                <w:sz w:val="24"/>
                <w:szCs w:val="24"/>
                <w:lang w:val="ro-RO"/>
              </w:rPr>
              <w:t>Ministerul Dezvoltării Economice și Digitalizării Agenția de Guvernare Electronică;</w:t>
            </w:r>
          </w:p>
          <w:p w14:paraId="7B7C5D88" w14:textId="0D338924"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Ministerul Infrastructurii și Dezvoltării Regionale</w:t>
            </w:r>
            <w:r>
              <w:rPr>
                <w:rFonts w:ascii="Times New Roman" w:hAnsi="Times New Roman"/>
                <w:sz w:val="24"/>
                <w:szCs w:val="24"/>
                <w:lang w:val="pt-BR"/>
              </w:rPr>
              <w:t>;</w:t>
            </w:r>
          </w:p>
          <w:p w14:paraId="429E412A" w14:textId="6D1810DB"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Ministerul Muncii Protecției Sociale</w:t>
            </w:r>
            <w:r>
              <w:rPr>
                <w:rFonts w:ascii="Times New Roman" w:hAnsi="Times New Roman"/>
                <w:sz w:val="24"/>
                <w:szCs w:val="24"/>
                <w:lang w:val="pt-BR"/>
              </w:rPr>
              <w:t>;</w:t>
            </w:r>
          </w:p>
          <w:p w14:paraId="24A80850" w14:textId="6F9CCAAC"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w:t>
            </w:r>
            <w:r w:rsidRPr="0054092F">
              <w:rPr>
                <w:rFonts w:ascii="Times New Roman" w:hAnsi="Times New Roman"/>
                <w:sz w:val="24"/>
                <w:szCs w:val="24"/>
                <w:lang w:val="pt-BR"/>
              </w:rPr>
              <w:t xml:space="preserve"> Ministerul Finanțelor</w:t>
            </w:r>
            <w:r>
              <w:rPr>
                <w:rFonts w:ascii="Times New Roman" w:hAnsi="Times New Roman"/>
                <w:sz w:val="24"/>
                <w:szCs w:val="24"/>
                <w:lang w:val="pt-BR"/>
              </w:rPr>
              <w:t>;</w:t>
            </w:r>
          </w:p>
          <w:p w14:paraId="32C43C6E" w14:textId="098287B4"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w:t>
            </w:r>
            <w:r w:rsidRPr="0054092F">
              <w:rPr>
                <w:rFonts w:ascii="Times New Roman" w:hAnsi="Times New Roman"/>
                <w:sz w:val="24"/>
                <w:szCs w:val="24"/>
                <w:lang w:val="pt-BR"/>
              </w:rPr>
              <w:t xml:space="preserve"> Ministerul Mediului ( inclusiv Serviciul Hidrometeorologic de Stat )</w:t>
            </w:r>
            <w:r>
              <w:rPr>
                <w:rFonts w:ascii="Times New Roman" w:hAnsi="Times New Roman"/>
                <w:sz w:val="24"/>
                <w:szCs w:val="24"/>
                <w:lang w:val="pt-BR"/>
              </w:rPr>
              <w:t>;</w:t>
            </w:r>
            <w:r w:rsidRPr="0054092F">
              <w:rPr>
                <w:rFonts w:ascii="Times New Roman" w:hAnsi="Times New Roman"/>
                <w:sz w:val="24"/>
                <w:szCs w:val="24"/>
                <w:lang w:val="pt-BR"/>
              </w:rPr>
              <w:t xml:space="preserve"> </w:t>
            </w:r>
          </w:p>
          <w:p w14:paraId="49EBA8F7" w14:textId="630D1F9C" w:rsidR="0054092F" w:rsidRP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Ministerul</w:t>
            </w:r>
            <w:r>
              <w:rPr>
                <w:rFonts w:ascii="Times New Roman" w:hAnsi="Times New Roman"/>
                <w:sz w:val="24"/>
                <w:szCs w:val="24"/>
                <w:lang w:val="pt-BR"/>
              </w:rPr>
              <w:t xml:space="preserve"> </w:t>
            </w:r>
            <w:r w:rsidRPr="0054092F">
              <w:rPr>
                <w:rFonts w:ascii="Times New Roman" w:hAnsi="Times New Roman"/>
                <w:sz w:val="24"/>
                <w:szCs w:val="24"/>
                <w:lang w:val="pt-BR"/>
              </w:rPr>
              <w:t>Culturii</w:t>
            </w:r>
            <w:r>
              <w:rPr>
                <w:rFonts w:ascii="Times New Roman" w:hAnsi="Times New Roman"/>
                <w:sz w:val="24"/>
                <w:szCs w:val="24"/>
                <w:lang w:val="pt-BR"/>
              </w:rPr>
              <w:t>;</w:t>
            </w:r>
          </w:p>
          <w:p w14:paraId="4B213D2A" w14:textId="3DC27340"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Ministerul Educației și Cercetării (inclusiv Centrul de Tehnologii Informaționale și Comunicaționale în Educație)</w:t>
            </w:r>
            <w:r>
              <w:rPr>
                <w:rFonts w:ascii="Times New Roman" w:hAnsi="Times New Roman"/>
                <w:sz w:val="24"/>
                <w:szCs w:val="24"/>
                <w:lang w:val="pt-BR"/>
              </w:rPr>
              <w:t>;</w:t>
            </w:r>
          </w:p>
          <w:p w14:paraId="53DC3035" w14:textId="0D20EB58"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Agenția Națională pentru Reglementare în Energetică</w:t>
            </w:r>
            <w:r>
              <w:rPr>
                <w:rFonts w:ascii="Times New Roman" w:hAnsi="Times New Roman"/>
                <w:sz w:val="24"/>
                <w:szCs w:val="24"/>
                <w:lang w:val="pt-BR"/>
              </w:rPr>
              <w:t>;</w:t>
            </w:r>
            <w:r w:rsidRPr="0054092F">
              <w:rPr>
                <w:rFonts w:ascii="Times New Roman" w:hAnsi="Times New Roman"/>
                <w:sz w:val="24"/>
                <w:szCs w:val="24"/>
                <w:lang w:val="pt-BR"/>
              </w:rPr>
              <w:t xml:space="preserve"> </w:t>
            </w:r>
          </w:p>
          <w:p w14:paraId="28574A00" w14:textId="61BC2788"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Serviciul Tehnologia Informației și Securitatea Cibernetică</w:t>
            </w:r>
            <w:r>
              <w:rPr>
                <w:rFonts w:ascii="Times New Roman" w:hAnsi="Times New Roman"/>
                <w:sz w:val="24"/>
                <w:szCs w:val="24"/>
                <w:lang w:val="pt-BR"/>
              </w:rPr>
              <w:t>;</w:t>
            </w:r>
          </w:p>
          <w:p w14:paraId="2E4BCA7D" w14:textId="77777777"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Agenția Geodezie, Cartografie și Cadastru</w:t>
            </w:r>
            <w:r>
              <w:rPr>
                <w:rFonts w:ascii="Times New Roman" w:hAnsi="Times New Roman"/>
                <w:sz w:val="24"/>
                <w:szCs w:val="24"/>
                <w:lang w:val="pt-BR"/>
              </w:rPr>
              <w:t>;</w:t>
            </w:r>
          </w:p>
          <w:p w14:paraId="02B99589" w14:textId="77777777"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Agenția Servicii Publice</w:t>
            </w:r>
            <w:r>
              <w:rPr>
                <w:rFonts w:ascii="Times New Roman" w:hAnsi="Times New Roman"/>
                <w:sz w:val="24"/>
                <w:szCs w:val="24"/>
                <w:lang w:val="pt-BR"/>
              </w:rPr>
              <w:t>;</w:t>
            </w:r>
          </w:p>
          <w:p w14:paraId="73EE0554" w14:textId="77777777"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w:t>
            </w:r>
            <w:r w:rsidRPr="0054092F">
              <w:rPr>
                <w:rFonts w:ascii="Times New Roman" w:hAnsi="Times New Roman"/>
                <w:sz w:val="24"/>
                <w:szCs w:val="24"/>
                <w:lang w:val="pt-BR"/>
              </w:rPr>
              <w:t xml:space="preserve"> Biroul Național de Statistică</w:t>
            </w:r>
            <w:r>
              <w:rPr>
                <w:rFonts w:ascii="Times New Roman" w:hAnsi="Times New Roman"/>
                <w:sz w:val="24"/>
                <w:szCs w:val="24"/>
                <w:lang w:val="pt-BR"/>
              </w:rPr>
              <w:t>;</w:t>
            </w:r>
          </w:p>
          <w:p w14:paraId="76004677" w14:textId="77777777" w:rsid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w:t>
            </w:r>
            <w:r w:rsidRPr="0054092F">
              <w:rPr>
                <w:rFonts w:ascii="Times New Roman" w:hAnsi="Times New Roman"/>
                <w:sz w:val="24"/>
                <w:szCs w:val="24"/>
                <w:lang w:val="pt-BR"/>
              </w:rPr>
              <w:t xml:space="preserve"> Camera de Comerț și Industrie a Republicii Moldova</w:t>
            </w:r>
            <w:r>
              <w:rPr>
                <w:rFonts w:ascii="Times New Roman" w:hAnsi="Times New Roman"/>
                <w:sz w:val="24"/>
                <w:szCs w:val="24"/>
                <w:lang w:val="pt-BR"/>
              </w:rPr>
              <w:t>;</w:t>
            </w:r>
          </w:p>
          <w:p w14:paraId="1E40DAB9" w14:textId="2480E493" w:rsidR="0054092F" w:rsidRPr="0054092F" w:rsidRDefault="0054092F" w:rsidP="0054092F">
            <w:pPr>
              <w:ind w:firstLine="0"/>
              <w:rPr>
                <w:rFonts w:ascii="Times New Roman" w:hAnsi="Times New Roman"/>
                <w:sz w:val="24"/>
                <w:szCs w:val="24"/>
                <w:lang w:val="pt-BR"/>
              </w:rPr>
            </w:pPr>
            <w:r>
              <w:rPr>
                <w:rFonts w:ascii="Times New Roman" w:hAnsi="Times New Roman"/>
                <w:sz w:val="24"/>
                <w:szCs w:val="24"/>
                <w:lang w:val="pt-BR"/>
              </w:rPr>
              <w:t xml:space="preserve">- </w:t>
            </w:r>
            <w:r w:rsidRPr="0054092F">
              <w:rPr>
                <w:rFonts w:ascii="Times New Roman" w:hAnsi="Times New Roman"/>
                <w:sz w:val="24"/>
                <w:szCs w:val="24"/>
                <w:lang w:val="pt-BR"/>
              </w:rPr>
              <w:t>Centrul de Armonizare a Legislației</w:t>
            </w:r>
            <w:r>
              <w:rPr>
                <w:rFonts w:ascii="Times New Roman" w:hAnsi="Times New Roman"/>
                <w:sz w:val="24"/>
                <w:szCs w:val="24"/>
                <w:lang w:val="pt-BR"/>
              </w:rPr>
              <w:t>.</w:t>
            </w:r>
          </w:p>
          <w:p w14:paraId="16D99317" w14:textId="0FCFB9A6" w:rsidR="0054092F" w:rsidRDefault="0054092F" w:rsidP="0054092F">
            <w:pPr>
              <w:ind w:firstLine="0"/>
              <w:rPr>
                <w:rFonts w:ascii="Times New Roman" w:hAnsi="Times New Roman"/>
                <w:sz w:val="24"/>
                <w:szCs w:val="24"/>
                <w:lang w:val="pt-BR"/>
              </w:rPr>
            </w:pPr>
            <w:r w:rsidRPr="0054092F">
              <w:rPr>
                <w:rFonts w:ascii="Times New Roman" w:hAnsi="Times New Roman"/>
                <w:sz w:val="24"/>
                <w:szCs w:val="24"/>
                <w:lang w:val="pt-BR"/>
              </w:rPr>
              <w:t xml:space="preserve"> </w:t>
            </w:r>
            <w:r>
              <w:rPr>
                <w:rFonts w:ascii="Times New Roman" w:hAnsi="Times New Roman"/>
                <w:sz w:val="24"/>
                <w:szCs w:val="24"/>
                <w:lang w:val="pt-BR"/>
              </w:rPr>
              <w:t xml:space="preserve">     </w:t>
            </w:r>
            <w:r w:rsidRPr="0054092F">
              <w:rPr>
                <w:rFonts w:ascii="Times New Roman" w:hAnsi="Times New Roman"/>
                <w:sz w:val="24"/>
                <w:szCs w:val="24"/>
                <w:lang w:val="pt-BR"/>
              </w:rPr>
              <w:t xml:space="preserve">La data de </w:t>
            </w:r>
            <w:r w:rsidR="005C3427" w:rsidRPr="005C3427">
              <w:rPr>
                <w:rFonts w:ascii="Times New Roman" w:hAnsi="Times New Roman"/>
                <w:sz w:val="24"/>
                <w:szCs w:val="24"/>
                <w:lang w:val="pt-BR"/>
              </w:rPr>
              <w:t>16</w:t>
            </w:r>
            <w:r w:rsidRPr="005C3427">
              <w:rPr>
                <w:rFonts w:ascii="Times New Roman" w:hAnsi="Times New Roman"/>
                <w:sz w:val="24"/>
                <w:szCs w:val="24"/>
                <w:lang w:val="pt-BR"/>
              </w:rPr>
              <w:t>.</w:t>
            </w:r>
            <w:r w:rsidR="005C3427" w:rsidRPr="005C3427">
              <w:rPr>
                <w:rFonts w:ascii="Times New Roman" w:hAnsi="Times New Roman"/>
                <w:sz w:val="24"/>
                <w:szCs w:val="24"/>
                <w:lang w:val="pt-BR"/>
              </w:rPr>
              <w:t>01</w:t>
            </w:r>
            <w:r w:rsidRPr="005C3427">
              <w:rPr>
                <w:rFonts w:ascii="Times New Roman" w:hAnsi="Times New Roman"/>
                <w:sz w:val="24"/>
                <w:szCs w:val="24"/>
                <w:lang w:val="pt-BR"/>
              </w:rPr>
              <w:t>.202</w:t>
            </w:r>
            <w:r w:rsidR="005C3427" w:rsidRPr="005C3427">
              <w:rPr>
                <w:rFonts w:ascii="Times New Roman" w:hAnsi="Times New Roman"/>
                <w:sz w:val="24"/>
                <w:szCs w:val="24"/>
                <w:lang w:val="pt-BR"/>
              </w:rPr>
              <w:t>5</w:t>
            </w:r>
            <w:r w:rsidR="005C3427">
              <w:rPr>
                <w:rFonts w:ascii="Times New Roman" w:hAnsi="Times New Roman"/>
                <w:sz w:val="24"/>
                <w:szCs w:val="24"/>
                <w:lang w:val="pt-BR"/>
              </w:rPr>
              <w:t xml:space="preserve"> </w:t>
            </w:r>
            <w:r w:rsidRPr="0054092F">
              <w:rPr>
                <w:rFonts w:ascii="Times New Roman" w:hAnsi="Times New Roman"/>
                <w:sz w:val="24"/>
                <w:szCs w:val="24"/>
                <w:lang w:val="pt-BR"/>
              </w:rPr>
              <w:t xml:space="preserve">proiectul a fost plasat pe pagina web </w:t>
            </w:r>
            <w:r w:rsidRPr="00D25A74">
              <w:rPr>
                <w:rFonts w:ascii="Times New Roman" w:hAnsi="Times New Roman"/>
                <w:sz w:val="24"/>
                <w:szCs w:val="24"/>
                <w:lang w:val="pt-BR"/>
              </w:rPr>
              <w:t>a ministerului și pe particip.gov.md pentru avizare/expertizare</w:t>
            </w:r>
            <w:r w:rsidR="00D25A74">
              <w:rPr>
                <w:rFonts w:ascii="Times New Roman" w:hAnsi="Times New Roman"/>
                <w:sz w:val="24"/>
                <w:szCs w:val="24"/>
                <w:lang w:val="pt-BR"/>
              </w:rPr>
              <w:t>.</w:t>
            </w:r>
          </w:p>
          <w:p w14:paraId="123EB344" w14:textId="70152AD7" w:rsidR="00682FE5" w:rsidRPr="0054092F" w:rsidRDefault="0054092F" w:rsidP="0054092F">
            <w:pPr>
              <w:ind w:firstLine="0"/>
              <w:rPr>
                <w:rFonts w:ascii="Times New Roman" w:hAnsi="Times New Roman"/>
                <w:sz w:val="24"/>
                <w:szCs w:val="24"/>
                <w:lang w:val="pt-BR"/>
              </w:rPr>
            </w:pPr>
            <w:r w:rsidRPr="0054092F">
              <w:rPr>
                <w:rFonts w:ascii="Times New Roman" w:hAnsi="Times New Roman"/>
                <w:sz w:val="24"/>
                <w:szCs w:val="24"/>
                <w:lang w:val="pt-BR"/>
              </w:rPr>
              <w:t xml:space="preserve"> </w:t>
            </w:r>
            <w:r>
              <w:rPr>
                <w:rFonts w:ascii="Times New Roman" w:hAnsi="Times New Roman"/>
                <w:sz w:val="24"/>
                <w:szCs w:val="24"/>
                <w:lang w:val="pt-BR"/>
              </w:rPr>
              <w:t xml:space="preserve">     </w:t>
            </w:r>
            <w:r w:rsidRPr="0054092F">
              <w:rPr>
                <w:rFonts w:ascii="Times New Roman" w:hAnsi="Times New Roman"/>
                <w:sz w:val="24"/>
                <w:szCs w:val="24"/>
                <w:lang w:val="pt-BR"/>
              </w:rPr>
              <w:t>Urmare a avizării, a fost elaborat tabelul de sinteză, unde s-a ținut cont de obiecțiile, propunerile și recomandările recepționate de la toate autoritățile avizate.</w:t>
            </w:r>
          </w:p>
        </w:tc>
      </w:tr>
      <w:tr w:rsidR="00B6335D" w:rsidRPr="005535FB" w14:paraId="35002306"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0219DB56" w14:textId="77777777" w:rsidR="00B6335D" w:rsidRPr="00267252" w:rsidRDefault="00B6335D" w:rsidP="00CD7BA0">
            <w:pPr>
              <w:ind w:firstLine="567"/>
              <w:rPr>
                <w:rFonts w:ascii="Times New Roman" w:hAnsi="Times New Roman"/>
                <w:b/>
                <w:bCs/>
                <w:sz w:val="24"/>
                <w:szCs w:val="24"/>
                <w:lang w:val="ro-RO"/>
              </w:rPr>
            </w:pPr>
            <w:r w:rsidRPr="00267252">
              <w:rPr>
                <w:rFonts w:ascii="Times New Roman" w:hAnsi="Times New Roman"/>
                <w:b/>
                <w:bCs/>
                <w:sz w:val="24"/>
                <w:szCs w:val="24"/>
                <w:lang w:val="ro-RO"/>
              </w:rPr>
              <w:t>7. Concluziile expertizelor</w:t>
            </w:r>
          </w:p>
        </w:tc>
      </w:tr>
      <w:tr w:rsidR="00B6335D" w:rsidRPr="00D25A74" w14:paraId="492C3548"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614C5A2C" w14:textId="55E12FAB" w:rsidR="000B5BA7" w:rsidRPr="0054092F" w:rsidRDefault="0054092F" w:rsidP="0054092F">
            <w:pPr>
              <w:ind w:firstLine="0"/>
              <w:jc w:val="left"/>
              <w:rPr>
                <w:rFonts w:ascii="Times New Roman" w:hAnsi="Times New Roman"/>
                <w:b/>
                <w:bCs/>
                <w:sz w:val="24"/>
                <w:szCs w:val="24"/>
                <w:lang w:val="pt-BR"/>
              </w:rPr>
            </w:pPr>
            <w:r w:rsidRPr="0054092F">
              <w:rPr>
                <w:rFonts w:ascii="Times New Roman" w:hAnsi="Times New Roman"/>
                <w:sz w:val="24"/>
                <w:szCs w:val="24"/>
                <w:lang w:val="pt-BR"/>
              </w:rPr>
              <w:t>Proiectul va fi supus expertizei juridice și anticorupție.</w:t>
            </w:r>
          </w:p>
        </w:tc>
      </w:tr>
      <w:tr w:rsidR="00B6335D" w:rsidRPr="00D25A74" w14:paraId="1772D512"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4E931"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8. Modul de încorporare a actului în cadrul normativ existent</w:t>
            </w:r>
          </w:p>
        </w:tc>
      </w:tr>
      <w:tr w:rsidR="00B6335D" w:rsidRPr="00D25A74" w14:paraId="540B77EF" w14:textId="77777777" w:rsidTr="00CD7BA0">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2D0D90" w14:textId="4473D4FC" w:rsidR="00FF141B" w:rsidRPr="00FF141B" w:rsidRDefault="00FF141B" w:rsidP="00FF141B">
            <w:pPr>
              <w:autoSpaceDE w:val="0"/>
              <w:autoSpaceDN w:val="0"/>
              <w:adjustRightInd w:val="0"/>
              <w:ind w:firstLine="567"/>
              <w:rPr>
                <w:rFonts w:ascii="Times New Roman" w:hAnsi="Times New Roman"/>
                <w:sz w:val="24"/>
                <w:szCs w:val="24"/>
                <w:lang w:val="ro-RO"/>
              </w:rPr>
            </w:pPr>
            <w:r w:rsidRPr="00FF141B">
              <w:rPr>
                <w:rFonts w:ascii="Times New Roman" w:hAnsi="Times New Roman"/>
                <w:sz w:val="24"/>
                <w:szCs w:val="24"/>
                <w:lang w:val="ro-RO"/>
              </w:rPr>
              <w:t>Potrivit prevederilor art. 7</w:t>
            </w:r>
            <w:r w:rsidRPr="007B2C22">
              <w:rPr>
                <w:rFonts w:ascii="Times New Roman" w:hAnsi="Times New Roman"/>
                <w:sz w:val="24"/>
                <w:szCs w:val="24"/>
                <w:vertAlign w:val="superscript"/>
                <w:lang w:val="ro-RO"/>
              </w:rPr>
              <w:t>6</w:t>
            </w:r>
            <w:r w:rsidRPr="00FF141B">
              <w:rPr>
                <w:rFonts w:ascii="Times New Roman" w:hAnsi="Times New Roman"/>
                <w:sz w:val="24"/>
                <w:szCs w:val="24"/>
                <w:lang w:val="ro-RO"/>
              </w:rPr>
              <w:t xml:space="preserve"> din Legea nr. 467/2003 cu privire la informatizare și resursele informaționale de stat, sistemele şi resursele informaționale de stat se supun documentării în mod obligatoriu. </w:t>
            </w:r>
          </w:p>
          <w:p w14:paraId="5D2D1EEC" w14:textId="1035928E" w:rsidR="00FF141B" w:rsidRPr="00FF141B" w:rsidRDefault="00FF141B" w:rsidP="00FF141B">
            <w:pPr>
              <w:autoSpaceDE w:val="0"/>
              <w:autoSpaceDN w:val="0"/>
              <w:adjustRightInd w:val="0"/>
              <w:ind w:firstLine="567"/>
              <w:rPr>
                <w:rFonts w:ascii="Times New Roman" w:hAnsi="Times New Roman"/>
                <w:sz w:val="24"/>
                <w:szCs w:val="24"/>
                <w:lang w:val="ro-RO"/>
              </w:rPr>
            </w:pPr>
            <w:r w:rsidRPr="00FF141B">
              <w:rPr>
                <w:rFonts w:ascii="Times New Roman" w:hAnsi="Times New Roman"/>
                <w:sz w:val="24"/>
                <w:szCs w:val="24"/>
                <w:lang w:val="ro-RO"/>
              </w:rPr>
              <w:t xml:space="preserve">Astfel, pentru dezvoltarea și punerea în aplicare a unui sistem informațional automatizat în calitate de resursă informațională de stat, este obligatorie elaborarea și aprobarea unui șir de documente aferente acestui sistem informațional, conform cadrului normativ metodologic privind </w:t>
            </w:r>
            <w:r w:rsidRPr="00FF141B">
              <w:rPr>
                <w:rFonts w:ascii="Times New Roman" w:hAnsi="Times New Roman"/>
                <w:sz w:val="24"/>
                <w:szCs w:val="24"/>
                <w:lang w:val="ro-RO"/>
              </w:rPr>
              <w:lastRenderedPageBreak/>
              <w:t xml:space="preserve">crearea, administrarea, mentenanţa, dezvoltarea şi scoaterea din exploatare a sistemelor informaţionale de stat. </w:t>
            </w:r>
          </w:p>
          <w:p w14:paraId="65D50377" w14:textId="27081E1A" w:rsidR="006D3BF1" w:rsidRDefault="00FF141B" w:rsidP="00FF141B">
            <w:pPr>
              <w:autoSpaceDE w:val="0"/>
              <w:autoSpaceDN w:val="0"/>
              <w:adjustRightInd w:val="0"/>
              <w:ind w:firstLine="567"/>
              <w:rPr>
                <w:rFonts w:ascii="Times New Roman" w:hAnsi="Times New Roman"/>
                <w:sz w:val="24"/>
                <w:szCs w:val="24"/>
                <w:lang w:val="ro-RO"/>
              </w:rPr>
            </w:pPr>
            <w:r w:rsidRPr="00FF141B">
              <w:rPr>
                <w:rFonts w:ascii="Times New Roman" w:hAnsi="Times New Roman"/>
                <w:sz w:val="24"/>
                <w:szCs w:val="24"/>
                <w:lang w:val="ro-RO"/>
              </w:rPr>
              <w:t>Documentele sistemelor şi resurselor informaționale de stat sunt:</w:t>
            </w:r>
          </w:p>
          <w:p w14:paraId="52F96813" w14:textId="586CD906" w:rsidR="00EA4CAC" w:rsidRPr="00EA4CAC" w:rsidRDefault="00EA4CAC" w:rsidP="00EA4CAC">
            <w:pPr>
              <w:autoSpaceDE w:val="0"/>
              <w:autoSpaceDN w:val="0"/>
              <w:adjustRightInd w:val="0"/>
              <w:ind w:firstLine="567"/>
              <w:rPr>
                <w:rFonts w:ascii="Times New Roman" w:hAnsi="Times New Roman"/>
                <w:sz w:val="24"/>
                <w:szCs w:val="24"/>
                <w:lang w:val="ro-RO"/>
              </w:rPr>
            </w:pPr>
            <w:r w:rsidRPr="00EA4CAC">
              <w:rPr>
                <w:rFonts w:ascii="Times New Roman" w:hAnsi="Times New Roman"/>
                <w:sz w:val="24"/>
                <w:szCs w:val="24"/>
                <w:lang w:val="ro-RO"/>
              </w:rPr>
              <w:t xml:space="preserve">1) conceptul sistemului informațional, în care să fie definite: spaţiul funcțional, structura organizatorică, spațiul informațional, spațiul tehnologic, securitatea sistemului informațional şi protecţia informaţiei; </w:t>
            </w:r>
          </w:p>
          <w:p w14:paraId="2592C94C" w14:textId="2FD45865" w:rsidR="00EA4CAC" w:rsidRPr="00EA4CAC" w:rsidRDefault="00EA4CAC" w:rsidP="00EA4CAC">
            <w:pPr>
              <w:autoSpaceDE w:val="0"/>
              <w:autoSpaceDN w:val="0"/>
              <w:adjustRightInd w:val="0"/>
              <w:ind w:firstLine="567"/>
              <w:rPr>
                <w:rFonts w:ascii="Times New Roman" w:hAnsi="Times New Roman"/>
                <w:sz w:val="24"/>
                <w:szCs w:val="24"/>
                <w:lang w:val="ro-RO"/>
              </w:rPr>
            </w:pPr>
            <w:r w:rsidRPr="00EA4CAC">
              <w:rPr>
                <w:rFonts w:ascii="Times New Roman" w:hAnsi="Times New Roman"/>
                <w:sz w:val="24"/>
                <w:szCs w:val="24"/>
                <w:lang w:val="ro-RO"/>
              </w:rPr>
              <w:t>2) caietul de sarcini al sistemului informațional, care include cerinţele funcţionale şi tehnice în conformitate cu care se creează sistemul informațional;</w:t>
            </w:r>
          </w:p>
          <w:p w14:paraId="792C3374" w14:textId="5FF35070" w:rsidR="00EA4CAC" w:rsidRPr="00EA4CAC" w:rsidRDefault="00EA4CAC" w:rsidP="00EA4CAC">
            <w:pPr>
              <w:autoSpaceDE w:val="0"/>
              <w:autoSpaceDN w:val="0"/>
              <w:adjustRightInd w:val="0"/>
              <w:ind w:firstLine="567"/>
              <w:rPr>
                <w:rFonts w:ascii="Times New Roman" w:hAnsi="Times New Roman"/>
                <w:sz w:val="24"/>
                <w:szCs w:val="24"/>
                <w:lang w:val="ro-RO"/>
              </w:rPr>
            </w:pPr>
            <w:r w:rsidRPr="00EA4CAC">
              <w:rPr>
                <w:rFonts w:ascii="Times New Roman" w:hAnsi="Times New Roman"/>
                <w:sz w:val="24"/>
                <w:szCs w:val="24"/>
                <w:lang w:val="ro-RO"/>
              </w:rPr>
              <w:t>3) regulamentul resursei informaţionale, care să cuprindă: reglementări privind drepturile şi obligaţiile subiecţilor raporturilor juridice aferente creării şi ţinerii resursei informaţionale; modalitatea de ţinere a resursei informaţionale; procedura de înregistrare, modificare, completare şi radiere a datelor; procedura de interacţiune cu furnizorii de date; măsuri privind asigurarea securităţii resursei informaționale.</w:t>
            </w:r>
          </w:p>
          <w:p w14:paraId="2B64C5F8" w14:textId="764EA6AA" w:rsidR="006D3BF1" w:rsidRPr="005535FB" w:rsidRDefault="00EA4CAC" w:rsidP="00DD7EFF">
            <w:pPr>
              <w:autoSpaceDE w:val="0"/>
              <w:autoSpaceDN w:val="0"/>
              <w:adjustRightInd w:val="0"/>
              <w:ind w:firstLine="567"/>
              <w:rPr>
                <w:rFonts w:ascii="Times New Roman" w:hAnsi="Times New Roman"/>
                <w:sz w:val="24"/>
                <w:szCs w:val="24"/>
                <w:lang w:val="ro-RO"/>
              </w:rPr>
            </w:pPr>
            <w:r w:rsidRPr="00EA4CAC">
              <w:rPr>
                <w:rFonts w:ascii="Times New Roman" w:hAnsi="Times New Roman"/>
                <w:sz w:val="24"/>
                <w:szCs w:val="24"/>
                <w:lang w:val="ro-RO"/>
              </w:rPr>
              <w:t xml:space="preserve">Prin urmare, </w:t>
            </w:r>
            <w:r w:rsidR="007A169E">
              <w:rPr>
                <w:rFonts w:ascii="Times New Roman" w:hAnsi="Times New Roman"/>
                <w:sz w:val="24"/>
                <w:szCs w:val="24"/>
                <w:lang w:val="ro-RO"/>
              </w:rPr>
              <w:t xml:space="preserve">ținând cont de structura complexă a SINEE, </w:t>
            </w:r>
            <w:r w:rsidRPr="00EA4CAC">
              <w:rPr>
                <w:rFonts w:ascii="Times New Roman" w:hAnsi="Times New Roman"/>
                <w:sz w:val="24"/>
                <w:szCs w:val="24"/>
                <w:lang w:val="ro-RO"/>
              </w:rPr>
              <w:t xml:space="preserve">după adoptarea proiectului de Concept al </w:t>
            </w:r>
            <w:r w:rsidR="007A169E">
              <w:rPr>
                <w:rFonts w:ascii="Times New Roman" w:hAnsi="Times New Roman"/>
                <w:sz w:val="24"/>
                <w:szCs w:val="24"/>
                <w:lang w:val="ro-RO"/>
              </w:rPr>
              <w:t>SINEE</w:t>
            </w:r>
            <w:r w:rsidRPr="00EA4CAC">
              <w:rPr>
                <w:rFonts w:ascii="Times New Roman" w:hAnsi="Times New Roman"/>
                <w:sz w:val="24"/>
                <w:szCs w:val="24"/>
                <w:lang w:val="ro-RO"/>
              </w:rPr>
              <w:t xml:space="preserve"> urmează a fi </w:t>
            </w:r>
            <w:r w:rsidR="007D13ED">
              <w:rPr>
                <w:rFonts w:ascii="Times New Roman" w:hAnsi="Times New Roman"/>
                <w:sz w:val="24"/>
                <w:szCs w:val="24"/>
                <w:lang w:val="ro-RO"/>
              </w:rPr>
              <w:t xml:space="preserve">elaborate și </w:t>
            </w:r>
            <w:r w:rsidRPr="00EA4CAC">
              <w:rPr>
                <w:rFonts w:ascii="Times New Roman" w:hAnsi="Times New Roman"/>
                <w:sz w:val="24"/>
                <w:szCs w:val="24"/>
                <w:lang w:val="ro-RO"/>
              </w:rPr>
              <w:t xml:space="preserve">aprobate de către posesor cerințele tehnice </w:t>
            </w:r>
            <w:r w:rsidR="00F53C2D">
              <w:rPr>
                <w:rFonts w:ascii="Times New Roman" w:hAnsi="Times New Roman"/>
                <w:sz w:val="24"/>
                <w:szCs w:val="24"/>
                <w:lang w:val="ro-RO"/>
              </w:rPr>
              <w:t xml:space="preserve">separat pentru fiecare dintre </w:t>
            </w:r>
            <w:r w:rsidR="007D13ED">
              <w:rPr>
                <w:rFonts w:ascii="Times New Roman" w:hAnsi="Times New Roman"/>
                <w:sz w:val="24"/>
                <w:szCs w:val="24"/>
                <w:lang w:val="ro-RO"/>
              </w:rPr>
              <w:t>cel</w:t>
            </w:r>
            <w:r w:rsidR="00F53C2D">
              <w:rPr>
                <w:rFonts w:ascii="Times New Roman" w:hAnsi="Times New Roman"/>
                <w:sz w:val="24"/>
                <w:szCs w:val="24"/>
                <w:lang w:val="ro-RO"/>
              </w:rPr>
              <w:t>e</w:t>
            </w:r>
            <w:r w:rsidR="007D13ED">
              <w:rPr>
                <w:rFonts w:ascii="Times New Roman" w:hAnsi="Times New Roman"/>
                <w:sz w:val="24"/>
                <w:szCs w:val="24"/>
                <w:lang w:val="ro-RO"/>
              </w:rPr>
              <w:t xml:space="preserve"> </w:t>
            </w:r>
            <w:r w:rsidR="00EC37F8">
              <w:rPr>
                <w:rFonts w:ascii="Times New Roman" w:hAnsi="Times New Roman"/>
                <w:sz w:val="24"/>
                <w:szCs w:val="24"/>
                <w:lang w:val="ro-RO"/>
              </w:rPr>
              <w:t>7</w:t>
            </w:r>
            <w:r w:rsidR="007D13ED">
              <w:rPr>
                <w:rFonts w:ascii="Times New Roman" w:hAnsi="Times New Roman"/>
                <w:sz w:val="24"/>
                <w:szCs w:val="24"/>
                <w:lang w:val="ro-RO"/>
              </w:rPr>
              <w:t xml:space="preserve"> subsisteme ale SINEE</w:t>
            </w:r>
            <w:r w:rsidR="00F53C2D">
              <w:rPr>
                <w:rFonts w:ascii="Times New Roman" w:hAnsi="Times New Roman"/>
                <w:sz w:val="24"/>
                <w:szCs w:val="24"/>
                <w:lang w:val="ro-RO"/>
              </w:rPr>
              <w:t xml:space="preserve">. </w:t>
            </w:r>
            <w:r w:rsidR="00B47E87">
              <w:rPr>
                <w:rFonts w:ascii="Times New Roman" w:hAnsi="Times New Roman"/>
                <w:sz w:val="24"/>
                <w:szCs w:val="24"/>
                <w:lang w:val="ro-RO"/>
              </w:rPr>
              <w:t>De asemenea, d</w:t>
            </w:r>
            <w:r w:rsidR="00B47E87" w:rsidRPr="00EA4CAC">
              <w:rPr>
                <w:rFonts w:ascii="Times New Roman" w:hAnsi="Times New Roman"/>
                <w:sz w:val="24"/>
                <w:szCs w:val="24"/>
                <w:lang w:val="ro-RO"/>
              </w:rPr>
              <w:t xml:space="preserve">upă </w:t>
            </w:r>
            <w:r w:rsidR="0079136B">
              <w:rPr>
                <w:rFonts w:ascii="Times New Roman" w:hAnsi="Times New Roman"/>
                <w:sz w:val="24"/>
                <w:szCs w:val="24"/>
                <w:lang w:val="ro-RO"/>
              </w:rPr>
              <w:t>dezvoltarea</w:t>
            </w:r>
            <w:r w:rsidRPr="00EA4CAC">
              <w:rPr>
                <w:rFonts w:ascii="Times New Roman" w:hAnsi="Times New Roman"/>
                <w:sz w:val="24"/>
                <w:szCs w:val="24"/>
                <w:lang w:val="ro-RO"/>
              </w:rPr>
              <w:t xml:space="preserve"> </w:t>
            </w:r>
            <w:r w:rsidR="009349FD">
              <w:rPr>
                <w:rFonts w:ascii="Times New Roman" w:hAnsi="Times New Roman"/>
                <w:sz w:val="24"/>
                <w:szCs w:val="24"/>
                <w:lang w:val="ro-RO"/>
              </w:rPr>
              <w:t xml:space="preserve">fiecărui subsistem al SINEE și </w:t>
            </w:r>
            <w:r w:rsidRPr="00EA4CAC">
              <w:rPr>
                <w:rFonts w:ascii="Times New Roman" w:hAnsi="Times New Roman"/>
                <w:sz w:val="24"/>
                <w:szCs w:val="24"/>
                <w:lang w:val="ro-RO"/>
              </w:rPr>
              <w:t xml:space="preserve">până la punerea acestuia în exploatare, Guvernul urmează să aprobe </w:t>
            </w:r>
            <w:r w:rsidR="00FD61F4">
              <w:rPr>
                <w:rFonts w:ascii="Times New Roman" w:hAnsi="Times New Roman"/>
                <w:sz w:val="24"/>
                <w:szCs w:val="24"/>
                <w:lang w:val="ro-RO"/>
              </w:rPr>
              <w:t>r</w:t>
            </w:r>
            <w:r w:rsidRPr="00EA4CAC">
              <w:rPr>
                <w:rFonts w:ascii="Times New Roman" w:hAnsi="Times New Roman"/>
                <w:sz w:val="24"/>
                <w:szCs w:val="24"/>
                <w:lang w:val="ro-RO"/>
              </w:rPr>
              <w:t xml:space="preserve">egulamentul resursei informaționale formată de </w:t>
            </w:r>
            <w:r w:rsidR="007C7868">
              <w:rPr>
                <w:rFonts w:ascii="Times New Roman" w:hAnsi="Times New Roman"/>
                <w:sz w:val="24"/>
                <w:szCs w:val="24"/>
                <w:lang w:val="ro-RO"/>
              </w:rPr>
              <w:t>subsistemul informațional corespunzăto</w:t>
            </w:r>
            <w:r w:rsidR="00FD61F4">
              <w:rPr>
                <w:rFonts w:ascii="Times New Roman" w:hAnsi="Times New Roman"/>
                <w:sz w:val="24"/>
                <w:szCs w:val="24"/>
                <w:lang w:val="ro-RO"/>
              </w:rPr>
              <w:t>r.</w:t>
            </w:r>
          </w:p>
        </w:tc>
      </w:tr>
      <w:tr w:rsidR="00B6335D" w:rsidRPr="00D25A74" w14:paraId="74BFDBD6" w14:textId="77777777" w:rsidTr="00CD7BA0">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704F88B"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lastRenderedPageBreak/>
              <w:t>9. Măsurile necesare pentru implementarea prevederilor proiectului actului normativ</w:t>
            </w:r>
          </w:p>
        </w:tc>
      </w:tr>
      <w:tr w:rsidR="00B6335D" w:rsidRPr="00D25A74" w14:paraId="5EEF7B17" w14:textId="77777777" w:rsidTr="00CD7BA0">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43228C" w14:textId="6794D1C7" w:rsidR="00521A61" w:rsidRDefault="001D3E27" w:rsidP="002C5C0C">
            <w:pPr>
              <w:ind w:firstLine="567"/>
              <w:rPr>
                <w:rFonts w:ascii="Times New Roman" w:hAnsi="Times New Roman"/>
                <w:sz w:val="24"/>
                <w:szCs w:val="24"/>
                <w:lang w:val="ro-RO"/>
              </w:rPr>
            </w:pPr>
            <w:r w:rsidRPr="00416788">
              <w:rPr>
                <w:rFonts w:ascii="Times New Roman" w:hAnsi="Times New Roman"/>
                <w:sz w:val="24"/>
                <w:szCs w:val="24"/>
                <w:lang w:val="ro-RO"/>
              </w:rPr>
              <w:t xml:space="preserve">Implementarea </w:t>
            </w:r>
            <w:r w:rsidR="000954C2">
              <w:rPr>
                <w:rFonts w:ascii="Times New Roman" w:hAnsi="Times New Roman"/>
                <w:sz w:val="24"/>
                <w:szCs w:val="24"/>
                <w:lang w:val="ro-RO"/>
              </w:rPr>
              <w:t>actului normativ</w:t>
            </w:r>
            <w:r w:rsidRPr="00416788">
              <w:rPr>
                <w:rFonts w:ascii="Times New Roman" w:hAnsi="Times New Roman"/>
                <w:sz w:val="24"/>
                <w:szCs w:val="24"/>
                <w:lang w:val="ro-RO"/>
              </w:rPr>
              <w:t xml:space="preserve"> va fi asigurată, în principal, de Instituția Publică Centrul Național pentru Energie Durabilă</w:t>
            </w:r>
            <w:r w:rsidR="00E71958">
              <w:rPr>
                <w:rFonts w:ascii="Times New Roman" w:hAnsi="Times New Roman"/>
                <w:sz w:val="24"/>
                <w:szCs w:val="24"/>
                <w:lang w:val="ro-RO"/>
              </w:rPr>
              <w:t xml:space="preserve"> (IP CNED)</w:t>
            </w:r>
            <w:r w:rsidR="00056CF1" w:rsidRPr="00416788">
              <w:rPr>
                <w:rFonts w:ascii="Times New Roman" w:hAnsi="Times New Roman"/>
                <w:sz w:val="24"/>
                <w:szCs w:val="24"/>
                <w:lang w:val="ro-RO"/>
              </w:rPr>
              <w:t xml:space="preserve">, </w:t>
            </w:r>
            <w:r w:rsidR="000954C2">
              <w:rPr>
                <w:rFonts w:ascii="Times New Roman" w:hAnsi="Times New Roman"/>
                <w:sz w:val="24"/>
                <w:szCs w:val="24"/>
                <w:lang w:val="ro-RO"/>
              </w:rPr>
              <w:t xml:space="preserve">în calitate de </w:t>
            </w:r>
            <w:r w:rsidR="00063DA5">
              <w:rPr>
                <w:rFonts w:ascii="Times New Roman" w:hAnsi="Times New Roman"/>
                <w:sz w:val="24"/>
                <w:szCs w:val="24"/>
                <w:lang w:val="ro-RO"/>
              </w:rPr>
              <w:t>deținător</w:t>
            </w:r>
            <w:r w:rsidR="000954C2">
              <w:rPr>
                <w:rFonts w:ascii="Times New Roman" w:hAnsi="Times New Roman"/>
                <w:sz w:val="24"/>
                <w:szCs w:val="24"/>
                <w:lang w:val="ro-RO"/>
              </w:rPr>
              <w:t xml:space="preserve"> al SINEE</w:t>
            </w:r>
            <w:r w:rsidR="00056CF1" w:rsidRPr="00416788">
              <w:rPr>
                <w:rFonts w:ascii="Times New Roman" w:hAnsi="Times New Roman"/>
                <w:sz w:val="24"/>
                <w:szCs w:val="24"/>
                <w:lang w:val="ro-RO"/>
              </w:rPr>
              <w:t>.</w:t>
            </w:r>
          </w:p>
          <w:p w14:paraId="7F619DCB" w14:textId="4AEBF291" w:rsidR="00FF3376" w:rsidRPr="005535FB" w:rsidRDefault="0079540D" w:rsidP="00757022">
            <w:pPr>
              <w:ind w:firstLine="567"/>
              <w:rPr>
                <w:rFonts w:ascii="Times New Roman" w:hAnsi="Times New Roman"/>
                <w:sz w:val="24"/>
                <w:szCs w:val="24"/>
                <w:lang w:val="ro-RO"/>
              </w:rPr>
            </w:pPr>
            <w:r>
              <w:rPr>
                <w:rFonts w:ascii="Times New Roman" w:hAnsi="Times New Roman"/>
                <w:sz w:val="24"/>
                <w:szCs w:val="24"/>
                <w:lang w:val="ro-RO"/>
              </w:rPr>
              <w:t>Se preconizează că</w:t>
            </w:r>
            <w:r w:rsidR="00EB568F">
              <w:rPr>
                <w:rFonts w:ascii="Times New Roman" w:hAnsi="Times New Roman"/>
                <w:sz w:val="24"/>
                <w:szCs w:val="24"/>
                <w:lang w:val="ro-RO"/>
              </w:rPr>
              <w:t xml:space="preserve"> eforturile privind </w:t>
            </w:r>
            <w:r>
              <w:rPr>
                <w:rFonts w:ascii="Times New Roman" w:hAnsi="Times New Roman"/>
                <w:sz w:val="24"/>
                <w:szCs w:val="24"/>
                <w:lang w:val="ro-RO"/>
              </w:rPr>
              <w:t>crearea SINEE</w:t>
            </w:r>
            <w:r w:rsidR="00EB568F">
              <w:rPr>
                <w:rFonts w:ascii="Times New Roman" w:hAnsi="Times New Roman"/>
                <w:sz w:val="24"/>
                <w:szCs w:val="24"/>
                <w:lang w:val="ro-RO"/>
              </w:rPr>
              <w:t xml:space="preserve"> vor fi susținute </w:t>
            </w:r>
            <w:r>
              <w:rPr>
                <w:rFonts w:ascii="Times New Roman" w:hAnsi="Times New Roman"/>
                <w:sz w:val="24"/>
                <w:szCs w:val="24"/>
                <w:lang w:val="ro-RO"/>
              </w:rPr>
              <w:t xml:space="preserve">și </w:t>
            </w:r>
            <w:r w:rsidR="00EB568F">
              <w:rPr>
                <w:rFonts w:ascii="Times New Roman" w:hAnsi="Times New Roman"/>
                <w:sz w:val="24"/>
                <w:szCs w:val="24"/>
                <w:lang w:val="ro-RO"/>
              </w:rPr>
              <w:t xml:space="preserve">de </w:t>
            </w:r>
            <w:r>
              <w:rPr>
                <w:rFonts w:ascii="Times New Roman" w:hAnsi="Times New Roman"/>
                <w:sz w:val="24"/>
                <w:szCs w:val="24"/>
                <w:lang w:val="ro-RO"/>
              </w:rPr>
              <w:t>partenerii de dezvoltare</w:t>
            </w:r>
            <w:r w:rsidR="00EB568F" w:rsidRPr="00EB568F">
              <w:rPr>
                <w:rFonts w:ascii="Times New Roman" w:hAnsi="Times New Roman"/>
                <w:sz w:val="24"/>
                <w:szCs w:val="24"/>
                <w:lang w:val="ro-RO"/>
              </w:rPr>
              <w:t>.</w:t>
            </w:r>
          </w:p>
        </w:tc>
      </w:tr>
    </w:tbl>
    <w:p w14:paraId="3D86CDBA" w14:textId="77777777" w:rsidR="002C5C0C" w:rsidRDefault="002C5C0C" w:rsidP="002B23FE">
      <w:pPr>
        <w:autoSpaceDE w:val="0"/>
        <w:autoSpaceDN w:val="0"/>
        <w:adjustRightInd w:val="0"/>
        <w:rPr>
          <w:rFonts w:ascii="Times New Roman" w:hAnsi="Times New Roman" w:cs="Times New Roman"/>
          <w:kern w:val="0"/>
          <w:sz w:val="24"/>
          <w:szCs w:val="24"/>
          <w:lang w:val="ro-RO"/>
        </w:rPr>
      </w:pPr>
    </w:p>
    <w:p w14:paraId="4962F0C7" w14:textId="77777777" w:rsidR="002C5C0C" w:rsidRDefault="002C5C0C" w:rsidP="002B23FE">
      <w:pPr>
        <w:autoSpaceDE w:val="0"/>
        <w:autoSpaceDN w:val="0"/>
        <w:adjustRightInd w:val="0"/>
        <w:rPr>
          <w:rFonts w:ascii="Times New Roman" w:hAnsi="Times New Roman" w:cs="Times New Roman"/>
          <w:kern w:val="0"/>
          <w:sz w:val="24"/>
          <w:szCs w:val="24"/>
          <w:lang w:val="ro-RO"/>
        </w:rPr>
      </w:pPr>
    </w:p>
    <w:p w14:paraId="6C6D87BA" w14:textId="77777777" w:rsidR="00DE54C9" w:rsidRDefault="00DE54C9" w:rsidP="002B23FE">
      <w:pPr>
        <w:autoSpaceDE w:val="0"/>
        <w:autoSpaceDN w:val="0"/>
        <w:adjustRightInd w:val="0"/>
        <w:rPr>
          <w:rFonts w:ascii="Times New Roman" w:hAnsi="Times New Roman" w:cs="Times New Roman"/>
          <w:kern w:val="0"/>
          <w:sz w:val="24"/>
          <w:szCs w:val="24"/>
          <w:lang w:val="ro-RO"/>
        </w:rPr>
      </w:pPr>
    </w:p>
    <w:p w14:paraId="40FCE920" w14:textId="77777777" w:rsidR="00DE54C9" w:rsidRDefault="00DE54C9" w:rsidP="002B23FE">
      <w:pPr>
        <w:autoSpaceDE w:val="0"/>
        <w:autoSpaceDN w:val="0"/>
        <w:adjustRightInd w:val="0"/>
        <w:rPr>
          <w:rFonts w:ascii="Times New Roman" w:hAnsi="Times New Roman" w:cs="Times New Roman"/>
          <w:kern w:val="0"/>
          <w:sz w:val="24"/>
          <w:szCs w:val="24"/>
          <w:lang w:val="ro-RO"/>
        </w:rPr>
      </w:pPr>
    </w:p>
    <w:p w14:paraId="217206E6" w14:textId="77777777" w:rsidR="00DE54C9" w:rsidRDefault="00DE54C9" w:rsidP="002B23FE">
      <w:pPr>
        <w:autoSpaceDE w:val="0"/>
        <w:autoSpaceDN w:val="0"/>
        <w:adjustRightInd w:val="0"/>
        <w:rPr>
          <w:rFonts w:ascii="Times New Roman" w:hAnsi="Times New Roman" w:cs="Times New Roman"/>
          <w:kern w:val="0"/>
          <w:sz w:val="24"/>
          <w:szCs w:val="24"/>
          <w:lang w:val="ro-RO"/>
        </w:rPr>
      </w:pPr>
    </w:p>
    <w:p w14:paraId="4C56F5B0" w14:textId="77777777" w:rsidR="00BE4CE9" w:rsidRDefault="00BE4CE9" w:rsidP="002B23FE">
      <w:pPr>
        <w:autoSpaceDE w:val="0"/>
        <w:autoSpaceDN w:val="0"/>
        <w:adjustRightInd w:val="0"/>
        <w:rPr>
          <w:rFonts w:ascii="Times New Roman" w:hAnsi="Times New Roman" w:cs="Times New Roman"/>
          <w:kern w:val="0"/>
          <w:sz w:val="24"/>
          <w:szCs w:val="24"/>
          <w:lang w:val="ro-RO"/>
        </w:rPr>
      </w:pPr>
    </w:p>
    <w:p w14:paraId="3877FC6F" w14:textId="77777777" w:rsidR="00BE4CE9" w:rsidRDefault="00BE4CE9" w:rsidP="002B23FE">
      <w:pPr>
        <w:autoSpaceDE w:val="0"/>
        <w:autoSpaceDN w:val="0"/>
        <w:adjustRightInd w:val="0"/>
        <w:rPr>
          <w:rFonts w:ascii="Times New Roman" w:hAnsi="Times New Roman" w:cs="Times New Roman"/>
          <w:kern w:val="0"/>
          <w:sz w:val="24"/>
          <w:szCs w:val="24"/>
          <w:lang w:val="ro-RO"/>
        </w:rPr>
      </w:pPr>
    </w:p>
    <w:p w14:paraId="2E7F726F" w14:textId="77777777" w:rsidR="00DE54C9" w:rsidRDefault="00DE54C9" w:rsidP="002B23FE">
      <w:pPr>
        <w:autoSpaceDE w:val="0"/>
        <w:autoSpaceDN w:val="0"/>
        <w:adjustRightInd w:val="0"/>
        <w:rPr>
          <w:rFonts w:ascii="Times New Roman" w:hAnsi="Times New Roman" w:cs="Times New Roman"/>
          <w:kern w:val="0"/>
          <w:sz w:val="24"/>
          <w:szCs w:val="24"/>
          <w:lang w:val="ro-RO"/>
        </w:rPr>
      </w:pPr>
    </w:p>
    <w:p w14:paraId="41884286" w14:textId="77777777" w:rsidR="00DE54C9" w:rsidRPr="009B169D" w:rsidRDefault="00DE54C9" w:rsidP="002B23FE">
      <w:pPr>
        <w:autoSpaceDE w:val="0"/>
        <w:autoSpaceDN w:val="0"/>
        <w:adjustRightInd w:val="0"/>
        <w:rPr>
          <w:rFonts w:ascii="Times New Roman" w:hAnsi="Times New Roman" w:cs="Times New Roman"/>
          <w:kern w:val="0"/>
          <w:sz w:val="24"/>
          <w:szCs w:val="24"/>
          <w:lang w:val="ro-RO"/>
        </w:rPr>
      </w:pPr>
    </w:p>
    <w:p w14:paraId="2C36A347" w14:textId="4924CC96" w:rsidR="00693573" w:rsidRPr="00693573" w:rsidRDefault="00BE4CE9" w:rsidP="00693573">
      <w:pPr>
        <w:autoSpaceDE w:val="0"/>
        <w:autoSpaceDN w:val="0"/>
        <w:adjustRightInd w:val="0"/>
        <w:rPr>
          <w:rFonts w:ascii="Times New Roman" w:hAnsi="Times New Roman" w:cs="Times New Roman"/>
          <w:b/>
          <w:bCs/>
          <w:kern w:val="0"/>
          <w:sz w:val="28"/>
          <w:szCs w:val="28"/>
          <w:lang w:val="ro-RO"/>
        </w:rPr>
      </w:pPr>
      <w:r>
        <w:rPr>
          <w:rFonts w:ascii="Times New Roman" w:hAnsi="Times New Roman" w:cs="Times New Roman"/>
          <w:b/>
          <w:bCs/>
          <w:kern w:val="0"/>
          <w:sz w:val="24"/>
          <w:szCs w:val="24"/>
          <w:lang w:val="ro-RO"/>
        </w:rPr>
        <w:t xml:space="preserve">     </w:t>
      </w:r>
      <w:r w:rsidR="00693573" w:rsidRPr="00693573">
        <w:rPr>
          <w:rFonts w:ascii="Times New Roman" w:hAnsi="Times New Roman" w:cs="Times New Roman"/>
          <w:b/>
          <w:bCs/>
          <w:kern w:val="0"/>
          <w:sz w:val="28"/>
          <w:szCs w:val="28"/>
          <w:lang w:val="ro-RO"/>
        </w:rPr>
        <w:t xml:space="preserve">Secretară de Stat                </w:t>
      </w:r>
      <w:r w:rsidR="00693573" w:rsidRPr="00693573">
        <w:rPr>
          <w:rFonts w:ascii="Times New Roman" w:hAnsi="Times New Roman" w:cs="Times New Roman"/>
          <w:i/>
          <w:iCs/>
          <w:kern w:val="0"/>
          <w:sz w:val="24"/>
          <w:szCs w:val="24"/>
          <w:lang w:val="ro-RO"/>
        </w:rPr>
        <w:t>/semnat electronic/</w:t>
      </w:r>
      <w:r w:rsidR="00693573" w:rsidRPr="00693573">
        <w:rPr>
          <w:rFonts w:ascii="Times New Roman" w:hAnsi="Times New Roman" w:cs="Times New Roman"/>
          <w:b/>
          <w:bCs/>
          <w:kern w:val="0"/>
          <w:sz w:val="28"/>
          <w:szCs w:val="28"/>
          <w:lang w:val="ro-RO"/>
        </w:rPr>
        <w:t xml:space="preserve">                       Carolina NOVAC</w:t>
      </w:r>
    </w:p>
    <w:p w14:paraId="7911E97E" w14:textId="4722B3A8" w:rsidR="00EF7D64" w:rsidRPr="00EF7D64" w:rsidRDefault="00EF7D64" w:rsidP="00EF7D64">
      <w:pPr>
        <w:autoSpaceDE w:val="0"/>
        <w:autoSpaceDN w:val="0"/>
        <w:adjustRightInd w:val="0"/>
        <w:rPr>
          <w:rFonts w:ascii="Times New Roman" w:hAnsi="Times New Roman" w:cs="Times New Roman"/>
          <w:b/>
          <w:bCs/>
          <w:kern w:val="0"/>
          <w:sz w:val="28"/>
          <w:szCs w:val="28"/>
          <w:lang w:val="ro-RO"/>
        </w:rPr>
      </w:pPr>
    </w:p>
    <w:p w14:paraId="3F378E18" w14:textId="0DA16E6B" w:rsidR="00EF7D64" w:rsidRPr="00EF7D64" w:rsidRDefault="00EF7D64" w:rsidP="00EF7D64">
      <w:pPr>
        <w:autoSpaceDE w:val="0"/>
        <w:autoSpaceDN w:val="0"/>
        <w:adjustRightInd w:val="0"/>
        <w:rPr>
          <w:rFonts w:ascii="Times New Roman" w:hAnsi="Times New Roman" w:cs="Times New Roman"/>
          <w:b/>
          <w:bCs/>
          <w:i/>
          <w:kern w:val="0"/>
          <w:sz w:val="28"/>
          <w:szCs w:val="28"/>
          <w:lang w:val="ro-MD"/>
        </w:rPr>
      </w:pPr>
      <w:r w:rsidRPr="00EF7D64">
        <w:rPr>
          <w:rFonts w:ascii="Times New Roman" w:hAnsi="Times New Roman" w:cs="Times New Roman"/>
          <w:b/>
          <w:bCs/>
          <w:kern w:val="0"/>
          <w:sz w:val="28"/>
          <w:szCs w:val="28"/>
          <w:lang w:val="ro-RO"/>
        </w:rPr>
        <w:t xml:space="preserve">       </w:t>
      </w:r>
    </w:p>
    <w:p w14:paraId="32A19E7F" w14:textId="51530A5B" w:rsidR="00670671" w:rsidRPr="00670671" w:rsidRDefault="00670671" w:rsidP="002B23FE">
      <w:pPr>
        <w:autoSpaceDE w:val="0"/>
        <w:autoSpaceDN w:val="0"/>
        <w:adjustRightInd w:val="0"/>
        <w:rPr>
          <w:rFonts w:ascii="Times New Roman" w:hAnsi="Times New Roman" w:cs="Times New Roman"/>
          <w:b/>
          <w:bCs/>
          <w:kern w:val="0"/>
          <w:sz w:val="24"/>
          <w:szCs w:val="24"/>
          <w:lang w:val="ro-RO"/>
        </w:rPr>
      </w:pPr>
    </w:p>
    <w:sectPr w:rsidR="00670671" w:rsidRPr="00670671" w:rsidSect="002014C7">
      <w:footerReference w:type="default" r:id="rId8"/>
      <w:pgSz w:w="11909" w:h="16834"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D125" w14:textId="77777777" w:rsidR="00257330" w:rsidRDefault="00257330" w:rsidP="00CB7FD6">
      <w:r>
        <w:separator/>
      </w:r>
    </w:p>
  </w:endnote>
  <w:endnote w:type="continuationSeparator" w:id="0">
    <w:p w14:paraId="36194CE3" w14:textId="77777777" w:rsidR="00257330" w:rsidRDefault="00257330" w:rsidP="00CB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672782"/>
      <w:docPartObj>
        <w:docPartGallery w:val="Page Numbers (Bottom of Page)"/>
        <w:docPartUnique/>
      </w:docPartObj>
    </w:sdtPr>
    <w:sdtEndPr>
      <w:rPr>
        <w:rFonts w:ascii="Times New Roman" w:hAnsi="Times New Roman" w:cs="Times New Roman"/>
        <w:noProof/>
        <w:sz w:val="24"/>
        <w:szCs w:val="24"/>
      </w:rPr>
    </w:sdtEndPr>
    <w:sdtContent>
      <w:p w14:paraId="3AEECE98" w14:textId="41463A8F" w:rsidR="00CB7FD6" w:rsidRPr="00CB7FD6" w:rsidRDefault="00CB7FD6" w:rsidP="00CB7FD6">
        <w:pPr>
          <w:pStyle w:val="Subsol"/>
          <w:jc w:val="center"/>
          <w:rPr>
            <w:rFonts w:ascii="Times New Roman" w:hAnsi="Times New Roman" w:cs="Times New Roman"/>
            <w:sz w:val="24"/>
            <w:szCs w:val="24"/>
          </w:rPr>
        </w:pPr>
        <w:r w:rsidRPr="00CB7FD6">
          <w:rPr>
            <w:rFonts w:ascii="Times New Roman" w:hAnsi="Times New Roman" w:cs="Times New Roman"/>
            <w:sz w:val="24"/>
            <w:szCs w:val="24"/>
          </w:rPr>
          <w:fldChar w:fldCharType="begin"/>
        </w:r>
        <w:r w:rsidRPr="00CB7FD6">
          <w:rPr>
            <w:rFonts w:ascii="Times New Roman" w:hAnsi="Times New Roman" w:cs="Times New Roman"/>
            <w:sz w:val="24"/>
            <w:szCs w:val="24"/>
          </w:rPr>
          <w:instrText xml:space="preserve"> PAGE   \* MERGEFORMAT </w:instrText>
        </w:r>
        <w:r w:rsidRPr="00CB7FD6">
          <w:rPr>
            <w:rFonts w:ascii="Times New Roman" w:hAnsi="Times New Roman" w:cs="Times New Roman"/>
            <w:sz w:val="24"/>
            <w:szCs w:val="24"/>
          </w:rPr>
          <w:fldChar w:fldCharType="separate"/>
        </w:r>
        <w:r w:rsidR="00DE54C9">
          <w:rPr>
            <w:rFonts w:ascii="Times New Roman" w:hAnsi="Times New Roman" w:cs="Times New Roman"/>
            <w:noProof/>
            <w:sz w:val="24"/>
            <w:szCs w:val="24"/>
          </w:rPr>
          <w:t>5</w:t>
        </w:r>
        <w:r w:rsidRPr="00CB7FD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C7C4" w14:textId="77777777" w:rsidR="00257330" w:rsidRDefault="00257330" w:rsidP="00CB7FD6">
      <w:r>
        <w:separator/>
      </w:r>
    </w:p>
  </w:footnote>
  <w:footnote w:type="continuationSeparator" w:id="0">
    <w:p w14:paraId="4FFBA5B8" w14:textId="77777777" w:rsidR="00257330" w:rsidRDefault="00257330" w:rsidP="00CB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005"/>
    <w:multiLevelType w:val="hybridMultilevel"/>
    <w:tmpl w:val="EAE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2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AF"/>
    <w:rsid w:val="00002F18"/>
    <w:rsid w:val="00005574"/>
    <w:rsid w:val="00006078"/>
    <w:rsid w:val="00006D07"/>
    <w:rsid w:val="00013447"/>
    <w:rsid w:val="000149B4"/>
    <w:rsid w:val="0002712F"/>
    <w:rsid w:val="00035081"/>
    <w:rsid w:val="000351D5"/>
    <w:rsid w:val="00036B72"/>
    <w:rsid w:val="00041802"/>
    <w:rsid w:val="00042A15"/>
    <w:rsid w:val="00050DAD"/>
    <w:rsid w:val="00053654"/>
    <w:rsid w:val="00056CF1"/>
    <w:rsid w:val="0006277D"/>
    <w:rsid w:val="00063DA5"/>
    <w:rsid w:val="00083B6E"/>
    <w:rsid w:val="00092928"/>
    <w:rsid w:val="000954C2"/>
    <w:rsid w:val="000A5D3A"/>
    <w:rsid w:val="000A7579"/>
    <w:rsid w:val="000B581E"/>
    <w:rsid w:val="000B5BA7"/>
    <w:rsid w:val="000B6B7F"/>
    <w:rsid w:val="000C5647"/>
    <w:rsid w:val="000D0147"/>
    <w:rsid w:val="000D1744"/>
    <w:rsid w:val="000D21CB"/>
    <w:rsid w:val="000D21DD"/>
    <w:rsid w:val="000D4A2B"/>
    <w:rsid w:val="000D752F"/>
    <w:rsid w:val="000E075D"/>
    <w:rsid w:val="000E12F1"/>
    <w:rsid w:val="000E29CF"/>
    <w:rsid w:val="000E2C20"/>
    <w:rsid w:val="000E5E9C"/>
    <w:rsid w:val="000E6B23"/>
    <w:rsid w:val="000F2819"/>
    <w:rsid w:val="000F417D"/>
    <w:rsid w:val="000F675D"/>
    <w:rsid w:val="000F6C8A"/>
    <w:rsid w:val="000F7483"/>
    <w:rsid w:val="00101E0E"/>
    <w:rsid w:val="00105BF8"/>
    <w:rsid w:val="00117E5B"/>
    <w:rsid w:val="0012139F"/>
    <w:rsid w:val="00125CC2"/>
    <w:rsid w:val="00126337"/>
    <w:rsid w:val="0013592C"/>
    <w:rsid w:val="0014182E"/>
    <w:rsid w:val="00144A12"/>
    <w:rsid w:val="00150BB9"/>
    <w:rsid w:val="001532C8"/>
    <w:rsid w:val="00160415"/>
    <w:rsid w:val="00161996"/>
    <w:rsid w:val="0016266C"/>
    <w:rsid w:val="00162E8F"/>
    <w:rsid w:val="00164B95"/>
    <w:rsid w:val="00170145"/>
    <w:rsid w:val="001706C8"/>
    <w:rsid w:val="001918E7"/>
    <w:rsid w:val="00192A0A"/>
    <w:rsid w:val="001A0611"/>
    <w:rsid w:val="001A0EC3"/>
    <w:rsid w:val="001A4AF6"/>
    <w:rsid w:val="001A7D59"/>
    <w:rsid w:val="001B0337"/>
    <w:rsid w:val="001C40D0"/>
    <w:rsid w:val="001D1BF0"/>
    <w:rsid w:val="001D3E27"/>
    <w:rsid w:val="001E06A1"/>
    <w:rsid w:val="001E4804"/>
    <w:rsid w:val="001E6C7C"/>
    <w:rsid w:val="001E756C"/>
    <w:rsid w:val="001F13C4"/>
    <w:rsid w:val="001F5666"/>
    <w:rsid w:val="002014C7"/>
    <w:rsid w:val="00202DB7"/>
    <w:rsid w:val="0020381F"/>
    <w:rsid w:val="00206A1D"/>
    <w:rsid w:val="00207792"/>
    <w:rsid w:val="00211ED9"/>
    <w:rsid w:val="00224025"/>
    <w:rsid w:val="0022597C"/>
    <w:rsid w:val="002262A4"/>
    <w:rsid w:val="002304B3"/>
    <w:rsid w:val="00230669"/>
    <w:rsid w:val="00230789"/>
    <w:rsid w:val="00232911"/>
    <w:rsid w:val="00233F92"/>
    <w:rsid w:val="0023542B"/>
    <w:rsid w:val="00240972"/>
    <w:rsid w:val="002422F9"/>
    <w:rsid w:val="002552D9"/>
    <w:rsid w:val="00257330"/>
    <w:rsid w:val="00263930"/>
    <w:rsid w:val="0026625E"/>
    <w:rsid w:val="00267252"/>
    <w:rsid w:val="002733D9"/>
    <w:rsid w:val="002757AB"/>
    <w:rsid w:val="0028104E"/>
    <w:rsid w:val="00285F86"/>
    <w:rsid w:val="0029205F"/>
    <w:rsid w:val="00296F3E"/>
    <w:rsid w:val="002B1FB9"/>
    <w:rsid w:val="002B23FE"/>
    <w:rsid w:val="002B48D2"/>
    <w:rsid w:val="002C5C0C"/>
    <w:rsid w:val="002D6100"/>
    <w:rsid w:val="002E6B95"/>
    <w:rsid w:val="002F7D13"/>
    <w:rsid w:val="003024F3"/>
    <w:rsid w:val="003105E9"/>
    <w:rsid w:val="00310A8D"/>
    <w:rsid w:val="00313F4C"/>
    <w:rsid w:val="003142E0"/>
    <w:rsid w:val="00321154"/>
    <w:rsid w:val="00326F8E"/>
    <w:rsid w:val="003401E5"/>
    <w:rsid w:val="0034139A"/>
    <w:rsid w:val="00342F83"/>
    <w:rsid w:val="00346564"/>
    <w:rsid w:val="00351854"/>
    <w:rsid w:val="00357343"/>
    <w:rsid w:val="00366364"/>
    <w:rsid w:val="00374B56"/>
    <w:rsid w:val="00377737"/>
    <w:rsid w:val="00383672"/>
    <w:rsid w:val="00387060"/>
    <w:rsid w:val="0039127C"/>
    <w:rsid w:val="00391D72"/>
    <w:rsid w:val="00394432"/>
    <w:rsid w:val="00394A53"/>
    <w:rsid w:val="003A22A3"/>
    <w:rsid w:val="003A3CCD"/>
    <w:rsid w:val="003B7C56"/>
    <w:rsid w:val="003C0F35"/>
    <w:rsid w:val="003C5F8C"/>
    <w:rsid w:val="003D0DC2"/>
    <w:rsid w:val="003D4AA6"/>
    <w:rsid w:val="003D520D"/>
    <w:rsid w:val="003D7B6A"/>
    <w:rsid w:val="003E3D9B"/>
    <w:rsid w:val="003E69E4"/>
    <w:rsid w:val="003E6DBE"/>
    <w:rsid w:val="003F7626"/>
    <w:rsid w:val="00400189"/>
    <w:rsid w:val="00405144"/>
    <w:rsid w:val="00406565"/>
    <w:rsid w:val="00412265"/>
    <w:rsid w:val="0041266C"/>
    <w:rsid w:val="004147B9"/>
    <w:rsid w:val="004157EB"/>
    <w:rsid w:val="00416788"/>
    <w:rsid w:val="00417E86"/>
    <w:rsid w:val="00423811"/>
    <w:rsid w:val="004238AB"/>
    <w:rsid w:val="00424365"/>
    <w:rsid w:val="00430BB1"/>
    <w:rsid w:val="00430EE5"/>
    <w:rsid w:val="00430FA5"/>
    <w:rsid w:val="004328DB"/>
    <w:rsid w:val="004340FE"/>
    <w:rsid w:val="0043621E"/>
    <w:rsid w:val="004406BA"/>
    <w:rsid w:val="00442345"/>
    <w:rsid w:val="00442DB8"/>
    <w:rsid w:val="00445CF8"/>
    <w:rsid w:val="00446BF1"/>
    <w:rsid w:val="00450C9E"/>
    <w:rsid w:val="00456762"/>
    <w:rsid w:val="00457335"/>
    <w:rsid w:val="004609A5"/>
    <w:rsid w:val="00461B37"/>
    <w:rsid w:val="004640F3"/>
    <w:rsid w:val="00471071"/>
    <w:rsid w:val="0047181F"/>
    <w:rsid w:val="00471FC6"/>
    <w:rsid w:val="004728E0"/>
    <w:rsid w:val="00472F8B"/>
    <w:rsid w:val="004730E4"/>
    <w:rsid w:val="004757B3"/>
    <w:rsid w:val="00477CAF"/>
    <w:rsid w:val="00487609"/>
    <w:rsid w:val="00493298"/>
    <w:rsid w:val="00496214"/>
    <w:rsid w:val="004A752B"/>
    <w:rsid w:val="004B4648"/>
    <w:rsid w:val="004C255F"/>
    <w:rsid w:val="004C4849"/>
    <w:rsid w:val="004C5F54"/>
    <w:rsid w:val="004D0D17"/>
    <w:rsid w:val="004D1F78"/>
    <w:rsid w:val="004E338C"/>
    <w:rsid w:val="004E6C29"/>
    <w:rsid w:val="004F2EB9"/>
    <w:rsid w:val="004F2F4E"/>
    <w:rsid w:val="004F50C2"/>
    <w:rsid w:val="004F56F1"/>
    <w:rsid w:val="0050297A"/>
    <w:rsid w:val="00506030"/>
    <w:rsid w:val="00507439"/>
    <w:rsid w:val="005103A8"/>
    <w:rsid w:val="00511176"/>
    <w:rsid w:val="00521A61"/>
    <w:rsid w:val="0053115E"/>
    <w:rsid w:val="005345D4"/>
    <w:rsid w:val="00534636"/>
    <w:rsid w:val="0054092F"/>
    <w:rsid w:val="0054172F"/>
    <w:rsid w:val="00541E0A"/>
    <w:rsid w:val="00547E05"/>
    <w:rsid w:val="0055318E"/>
    <w:rsid w:val="00554839"/>
    <w:rsid w:val="005701F4"/>
    <w:rsid w:val="00581133"/>
    <w:rsid w:val="00581139"/>
    <w:rsid w:val="0058215F"/>
    <w:rsid w:val="00582A90"/>
    <w:rsid w:val="00592B1D"/>
    <w:rsid w:val="005941C8"/>
    <w:rsid w:val="00594642"/>
    <w:rsid w:val="00596BE8"/>
    <w:rsid w:val="005A22C1"/>
    <w:rsid w:val="005C1F9F"/>
    <w:rsid w:val="005C3427"/>
    <w:rsid w:val="005C4067"/>
    <w:rsid w:val="005C7655"/>
    <w:rsid w:val="005C7F70"/>
    <w:rsid w:val="005D686B"/>
    <w:rsid w:val="005E1796"/>
    <w:rsid w:val="005E79BF"/>
    <w:rsid w:val="005F2CFB"/>
    <w:rsid w:val="005F2E15"/>
    <w:rsid w:val="005F7BFA"/>
    <w:rsid w:val="00600C58"/>
    <w:rsid w:val="00601EE7"/>
    <w:rsid w:val="0060269F"/>
    <w:rsid w:val="0060466B"/>
    <w:rsid w:val="00604B8E"/>
    <w:rsid w:val="00613917"/>
    <w:rsid w:val="0062507E"/>
    <w:rsid w:val="00634B22"/>
    <w:rsid w:val="006366B6"/>
    <w:rsid w:val="0063724A"/>
    <w:rsid w:val="00641640"/>
    <w:rsid w:val="00646498"/>
    <w:rsid w:val="006479B2"/>
    <w:rsid w:val="00647FC6"/>
    <w:rsid w:val="00651D50"/>
    <w:rsid w:val="00652EDC"/>
    <w:rsid w:val="006533AE"/>
    <w:rsid w:val="00656A42"/>
    <w:rsid w:val="006603F9"/>
    <w:rsid w:val="006677C7"/>
    <w:rsid w:val="00670671"/>
    <w:rsid w:val="00672749"/>
    <w:rsid w:val="00677D89"/>
    <w:rsid w:val="00682FE5"/>
    <w:rsid w:val="00683552"/>
    <w:rsid w:val="006849CB"/>
    <w:rsid w:val="00687560"/>
    <w:rsid w:val="00693573"/>
    <w:rsid w:val="006A4C97"/>
    <w:rsid w:val="006B0ED3"/>
    <w:rsid w:val="006B1E6C"/>
    <w:rsid w:val="006B27C0"/>
    <w:rsid w:val="006C2CFB"/>
    <w:rsid w:val="006C4D8A"/>
    <w:rsid w:val="006D3580"/>
    <w:rsid w:val="006D3BF1"/>
    <w:rsid w:val="006F53FB"/>
    <w:rsid w:val="00706212"/>
    <w:rsid w:val="00715FBD"/>
    <w:rsid w:val="007203E6"/>
    <w:rsid w:val="00721DDA"/>
    <w:rsid w:val="00722A46"/>
    <w:rsid w:val="007276BC"/>
    <w:rsid w:val="007410F4"/>
    <w:rsid w:val="007529DA"/>
    <w:rsid w:val="00757022"/>
    <w:rsid w:val="00762E45"/>
    <w:rsid w:val="00763D3A"/>
    <w:rsid w:val="007646B6"/>
    <w:rsid w:val="007663A0"/>
    <w:rsid w:val="00776A55"/>
    <w:rsid w:val="00777631"/>
    <w:rsid w:val="0079136B"/>
    <w:rsid w:val="00792AEC"/>
    <w:rsid w:val="00794134"/>
    <w:rsid w:val="0079540D"/>
    <w:rsid w:val="007A04B3"/>
    <w:rsid w:val="007A169E"/>
    <w:rsid w:val="007A4647"/>
    <w:rsid w:val="007A5929"/>
    <w:rsid w:val="007B1339"/>
    <w:rsid w:val="007B2C22"/>
    <w:rsid w:val="007B4A94"/>
    <w:rsid w:val="007B7DDA"/>
    <w:rsid w:val="007C0462"/>
    <w:rsid w:val="007C186C"/>
    <w:rsid w:val="007C4D9C"/>
    <w:rsid w:val="007C7868"/>
    <w:rsid w:val="007C7C2A"/>
    <w:rsid w:val="007D13ED"/>
    <w:rsid w:val="007E5CA2"/>
    <w:rsid w:val="007E7688"/>
    <w:rsid w:val="007F4178"/>
    <w:rsid w:val="007F512E"/>
    <w:rsid w:val="00801775"/>
    <w:rsid w:val="0080297D"/>
    <w:rsid w:val="00803752"/>
    <w:rsid w:val="00803A81"/>
    <w:rsid w:val="00810EFE"/>
    <w:rsid w:val="00817E25"/>
    <w:rsid w:val="00826137"/>
    <w:rsid w:val="0083219D"/>
    <w:rsid w:val="00832580"/>
    <w:rsid w:val="00832A30"/>
    <w:rsid w:val="00833E33"/>
    <w:rsid w:val="008441E7"/>
    <w:rsid w:val="00852407"/>
    <w:rsid w:val="008569D1"/>
    <w:rsid w:val="008607BB"/>
    <w:rsid w:val="00864B3C"/>
    <w:rsid w:val="008679E2"/>
    <w:rsid w:val="00872171"/>
    <w:rsid w:val="00881429"/>
    <w:rsid w:val="00883B42"/>
    <w:rsid w:val="008906C4"/>
    <w:rsid w:val="00890E63"/>
    <w:rsid w:val="008945A4"/>
    <w:rsid w:val="00894B9F"/>
    <w:rsid w:val="008A1CD0"/>
    <w:rsid w:val="008A3F92"/>
    <w:rsid w:val="008B425C"/>
    <w:rsid w:val="008C7E6A"/>
    <w:rsid w:val="008D20E1"/>
    <w:rsid w:val="008D2DD8"/>
    <w:rsid w:val="008E08FF"/>
    <w:rsid w:val="008E1B66"/>
    <w:rsid w:val="008E42FE"/>
    <w:rsid w:val="008F4E53"/>
    <w:rsid w:val="008F7C91"/>
    <w:rsid w:val="009044AF"/>
    <w:rsid w:val="00905B1C"/>
    <w:rsid w:val="0091720F"/>
    <w:rsid w:val="00921E76"/>
    <w:rsid w:val="009245B6"/>
    <w:rsid w:val="00925573"/>
    <w:rsid w:val="00927459"/>
    <w:rsid w:val="009301F5"/>
    <w:rsid w:val="00930963"/>
    <w:rsid w:val="009320EC"/>
    <w:rsid w:val="00932B13"/>
    <w:rsid w:val="009349FD"/>
    <w:rsid w:val="009368EB"/>
    <w:rsid w:val="00940107"/>
    <w:rsid w:val="00942F34"/>
    <w:rsid w:val="00950040"/>
    <w:rsid w:val="00954D25"/>
    <w:rsid w:val="00962B55"/>
    <w:rsid w:val="00966B4D"/>
    <w:rsid w:val="00967A65"/>
    <w:rsid w:val="009712FB"/>
    <w:rsid w:val="009743B9"/>
    <w:rsid w:val="00974D84"/>
    <w:rsid w:val="00993561"/>
    <w:rsid w:val="009B064D"/>
    <w:rsid w:val="009B169D"/>
    <w:rsid w:val="009B5D3F"/>
    <w:rsid w:val="009C171A"/>
    <w:rsid w:val="009D255D"/>
    <w:rsid w:val="009D6FD9"/>
    <w:rsid w:val="009E0180"/>
    <w:rsid w:val="009E290F"/>
    <w:rsid w:val="009E480A"/>
    <w:rsid w:val="009E5D52"/>
    <w:rsid w:val="009F3C51"/>
    <w:rsid w:val="00A02976"/>
    <w:rsid w:val="00A039FF"/>
    <w:rsid w:val="00A24A8A"/>
    <w:rsid w:val="00A31E1A"/>
    <w:rsid w:val="00A40ED6"/>
    <w:rsid w:val="00A4187D"/>
    <w:rsid w:val="00A43BAF"/>
    <w:rsid w:val="00A44C9C"/>
    <w:rsid w:val="00A57625"/>
    <w:rsid w:val="00A61125"/>
    <w:rsid w:val="00A73774"/>
    <w:rsid w:val="00A85A08"/>
    <w:rsid w:val="00A947E9"/>
    <w:rsid w:val="00A97A73"/>
    <w:rsid w:val="00A97D68"/>
    <w:rsid w:val="00AA1753"/>
    <w:rsid w:val="00AA1A5F"/>
    <w:rsid w:val="00AA509A"/>
    <w:rsid w:val="00AC44BB"/>
    <w:rsid w:val="00AC717B"/>
    <w:rsid w:val="00AE269C"/>
    <w:rsid w:val="00AE642A"/>
    <w:rsid w:val="00AF14C1"/>
    <w:rsid w:val="00AF3F97"/>
    <w:rsid w:val="00AF5B0E"/>
    <w:rsid w:val="00B160BB"/>
    <w:rsid w:val="00B1622D"/>
    <w:rsid w:val="00B1683C"/>
    <w:rsid w:val="00B17E9A"/>
    <w:rsid w:val="00B23A60"/>
    <w:rsid w:val="00B24770"/>
    <w:rsid w:val="00B25285"/>
    <w:rsid w:val="00B264C1"/>
    <w:rsid w:val="00B278F9"/>
    <w:rsid w:val="00B3289D"/>
    <w:rsid w:val="00B3629A"/>
    <w:rsid w:val="00B47E87"/>
    <w:rsid w:val="00B53CEE"/>
    <w:rsid w:val="00B55C12"/>
    <w:rsid w:val="00B6335D"/>
    <w:rsid w:val="00B67D5C"/>
    <w:rsid w:val="00B81A18"/>
    <w:rsid w:val="00B82116"/>
    <w:rsid w:val="00B839B4"/>
    <w:rsid w:val="00B95535"/>
    <w:rsid w:val="00BA5F2D"/>
    <w:rsid w:val="00BB28CE"/>
    <w:rsid w:val="00BB36F1"/>
    <w:rsid w:val="00BC7905"/>
    <w:rsid w:val="00BD3FBD"/>
    <w:rsid w:val="00BD4DF8"/>
    <w:rsid w:val="00BE456A"/>
    <w:rsid w:val="00BE4CE9"/>
    <w:rsid w:val="00BF0775"/>
    <w:rsid w:val="00BF263B"/>
    <w:rsid w:val="00C04AC7"/>
    <w:rsid w:val="00C05130"/>
    <w:rsid w:val="00C145C5"/>
    <w:rsid w:val="00C31F56"/>
    <w:rsid w:val="00C3512B"/>
    <w:rsid w:val="00C35941"/>
    <w:rsid w:val="00C361FB"/>
    <w:rsid w:val="00C410FC"/>
    <w:rsid w:val="00C46B9D"/>
    <w:rsid w:val="00C51499"/>
    <w:rsid w:val="00C536B4"/>
    <w:rsid w:val="00C54CA1"/>
    <w:rsid w:val="00C65DB5"/>
    <w:rsid w:val="00C71F6C"/>
    <w:rsid w:val="00C82E63"/>
    <w:rsid w:val="00C968A0"/>
    <w:rsid w:val="00C97C46"/>
    <w:rsid w:val="00CA3574"/>
    <w:rsid w:val="00CA7E7C"/>
    <w:rsid w:val="00CB0F95"/>
    <w:rsid w:val="00CB7FD6"/>
    <w:rsid w:val="00CC0C64"/>
    <w:rsid w:val="00CC4A77"/>
    <w:rsid w:val="00CC70A2"/>
    <w:rsid w:val="00CC7D16"/>
    <w:rsid w:val="00CD50C8"/>
    <w:rsid w:val="00CD63EC"/>
    <w:rsid w:val="00CD6F93"/>
    <w:rsid w:val="00CD7BA0"/>
    <w:rsid w:val="00CE0B5C"/>
    <w:rsid w:val="00CE0D24"/>
    <w:rsid w:val="00CE222F"/>
    <w:rsid w:val="00CE23A5"/>
    <w:rsid w:val="00CF27BC"/>
    <w:rsid w:val="00D00C7B"/>
    <w:rsid w:val="00D02573"/>
    <w:rsid w:val="00D05B14"/>
    <w:rsid w:val="00D25A74"/>
    <w:rsid w:val="00D30D7B"/>
    <w:rsid w:val="00D321C1"/>
    <w:rsid w:val="00D34B9D"/>
    <w:rsid w:val="00D4008D"/>
    <w:rsid w:val="00D40CAB"/>
    <w:rsid w:val="00D42800"/>
    <w:rsid w:val="00D43C5F"/>
    <w:rsid w:val="00D4449F"/>
    <w:rsid w:val="00D44C4F"/>
    <w:rsid w:val="00D47226"/>
    <w:rsid w:val="00D47996"/>
    <w:rsid w:val="00D5700F"/>
    <w:rsid w:val="00D60589"/>
    <w:rsid w:val="00D63843"/>
    <w:rsid w:val="00D75050"/>
    <w:rsid w:val="00D77F75"/>
    <w:rsid w:val="00D94FD3"/>
    <w:rsid w:val="00DA162E"/>
    <w:rsid w:val="00DA5F86"/>
    <w:rsid w:val="00DB03D3"/>
    <w:rsid w:val="00DB1218"/>
    <w:rsid w:val="00DB6FA5"/>
    <w:rsid w:val="00DC4DFA"/>
    <w:rsid w:val="00DC5338"/>
    <w:rsid w:val="00DD1A44"/>
    <w:rsid w:val="00DD3B3D"/>
    <w:rsid w:val="00DD4036"/>
    <w:rsid w:val="00DD788F"/>
    <w:rsid w:val="00DD7A9D"/>
    <w:rsid w:val="00DD7EFF"/>
    <w:rsid w:val="00DE1C77"/>
    <w:rsid w:val="00DE2441"/>
    <w:rsid w:val="00DE4D71"/>
    <w:rsid w:val="00DE54C9"/>
    <w:rsid w:val="00DE7E17"/>
    <w:rsid w:val="00E05C05"/>
    <w:rsid w:val="00E062B8"/>
    <w:rsid w:val="00E1499B"/>
    <w:rsid w:val="00E163FE"/>
    <w:rsid w:val="00E17946"/>
    <w:rsid w:val="00E20816"/>
    <w:rsid w:val="00E25F5B"/>
    <w:rsid w:val="00E347FE"/>
    <w:rsid w:val="00E426A5"/>
    <w:rsid w:val="00E66839"/>
    <w:rsid w:val="00E71958"/>
    <w:rsid w:val="00E7559D"/>
    <w:rsid w:val="00E75EB8"/>
    <w:rsid w:val="00E76E2E"/>
    <w:rsid w:val="00E7738B"/>
    <w:rsid w:val="00E82553"/>
    <w:rsid w:val="00E87D1C"/>
    <w:rsid w:val="00E9030B"/>
    <w:rsid w:val="00E920A6"/>
    <w:rsid w:val="00E92130"/>
    <w:rsid w:val="00E9519C"/>
    <w:rsid w:val="00EA046B"/>
    <w:rsid w:val="00EA4CAC"/>
    <w:rsid w:val="00EB13BE"/>
    <w:rsid w:val="00EB37F6"/>
    <w:rsid w:val="00EB494D"/>
    <w:rsid w:val="00EB568F"/>
    <w:rsid w:val="00EC1DAF"/>
    <w:rsid w:val="00EC37F8"/>
    <w:rsid w:val="00EC6BAF"/>
    <w:rsid w:val="00ED0926"/>
    <w:rsid w:val="00ED38F2"/>
    <w:rsid w:val="00EE3B3E"/>
    <w:rsid w:val="00EF59CB"/>
    <w:rsid w:val="00EF608C"/>
    <w:rsid w:val="00EF7D64"/>
    <w:rsid w:val="00F04EC4"/>
    <w:rsid w:val="00F11DDA"/>
    <w:rsid w:val="00F13C07"/>
    <w:rsid w:val="00F17E83"/>
    <w:rsid w:val="00F278C7"/>
    <w:rsid w:val="00F309E7"/>
    <w:rsid w:val="00F32269"/>
    <w:rsid w:val="00F40DCF"/>
    <w:rsid w:val="00F41F1A"/>
    <w:rsid w:val="00F42B33"/>
    <w:rsid w:val="00F4407C"/>
    <w:rsid w:val="00F45A52"/>
    <w:rsid w:val="00F52944"/>
    <w:rsid w:val="00F52CD7"/>
    <w:rsid w:val="00F53C2D"/>
    <w:rsid w:val="00F642D1"/>
    <w:rsid w:val="00F66B8B"/>
    <w:rsid w:val="00F70CDA"/>
    <w:rsid w:val="00F7200F"/>
    <w:rsid w:val="00F753D5"/>
    <w:rsid w:val="00F76D8E"/>
    <w:rsid w:val="00F80E53"/>
    <w:rsid w:val="00F81CA3"/>
    <w:rsid w:val="00F82A93"/>
    <w:rsid w:val="00F84C71"/>
    <w:rsid w:val="00F85A72"/>
    <w:rsid w:val="00F91372"/>
    <w:rsid w:val="00F97CAC"/>
    <w:rsid w:val="00FC440E"/>
    <w:rsid w:val="00FC535B"/>
    <w:rsid w:val="00FD254F"/>
    <w:rsid w:val="00FD286E"/>
    <w:rsid w:val="00FD61F4"/>
    <w:rsid w:val="00FE4568"/>
    <w:rsid w:val="00FE4DCB"/>
    <w:rsid w:val="00FE6116"/>
    <w:rsid w:val="00FF141B"/>
    <w:rsid w:val="00FF2968"/>
    <w:rsid w:val="00FF3376"/>
    <w:rsid w:val="00FF560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CF66"/>
  <w15:chartTrackingRefBased/>
  <w15:docId w15:val="{F0AF0E86-F6CA-4778-A826-FB841F6C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63724A"/>
    <w:rPr>
      <w:color w:val="0563C1" w:themeColor="hyperlink"/>
      <w:u w:val="single"/>
    </w:rPr>
  </w:style>
  <w:style w:type="character" w:customStyle="1" w:styleId="UnresolvedMention1">
    <w:name w:val="Unresolved Mention1"/>
    <w:basedOn w:val="Fontdeparagrafimplicit"/>
    <w:uiPriority w:val="99"/>
    <w:semiHidden/>
    <w:unhideWhenUsed/>
    <w:rsid w:val="0063724A"/>
    <w:rPr>
      <w:color w:val="605E5C"/>
      <w:shd w:val="clear" w:color="auto" w:fill="E1DFDD"/>
    </w:rPr>
  </w:style>
  <w:style w:type="paragraph" w:styleId="Listparagraf">
    <w:name w:val="List Paragraph"/>
    <w:basedOn w:val="Normal"/>
    <w:uiPriority w:val="34"/>
    <w:qFormat/>
    <w:rsid w:val="00CC70A2"/>
    <w:pPr>
      <w:ind w:left="720"/>
      <w:contextualSpacing/>
    </w:pPr>
  </w:style>
  <w:style w:type="paragraph" w:styleId="Antet">
    <w:name w:val="header"/>
    <w:basedOn w:val="Normal"/>
    <w:link w:val="AntetCaracter"/>
    <w:uiPriority w:val="99"/>
    <w:unhideWhenUsed/>
    <w:rsid w:val="00CB7FD6"/>
    <w:pPr>
      <w:tabs>
        <w:tab w:val="center" w:pos="4680"/>
        <w:tab w:val="right" w:pos="9360"/>
      </w:tabs>
    </w:pPr>
  </w:style>
  <w:style w:type="character" w:customStyle="1" w:styleId="AntetCaracter">
    <w:name w:val="Antet Caracter"/>
    <w:basedOn w:val="Fontdeparagrafimplicit"/>
    <w:link w:val="Antet"/>
    <w:uiPriority w:val="99"/>
    <w:rsid w:val="00CB7FD6"/>
  </w:style>
  <w:style w:type="paragraph" w:styleId="Subsol">
    <w:name w:val="footer"/>
    <w:basedOn w:val="Normal"/>
    <w:link w:val="SubsolCaracter"/>
    <w:uiPriority w:val="99"/>
    <w:unhideWhenUsed/>
    <w:rsid w:val="00CB7FD6"/>
    <w:pPr>
      <w:tabs>
        <w:tab w:val="center" w:pos="4680"/>
        <w:tab w:val="right" w:pos="9360"/>
      </w:tabs>
    </w:pPr>
  </w:style>
  <w:style w:type="character" w:customStyle="1" w:styleId="SubsolCaracter">
    <w:name w:val="Subsol Caracter"/>
    <w:basedOn w:val="Fontdeparagrafimplicit"/>
    <w:link w:val="Subsol"/>
    <w:uiPriority w:val="99"/>
    <w:rsid w:val="00CB7FD6"/>
  </w:style>
  <w:style w:type="table" w:styleId="Tabelgril">
    <w:name w:val="Table Grid"/>
    <w:basedOn w:val="TabelNormal"/>
    <w:uiPriority w:val="39"/>
    <w:rsid w:val="00B6335D"/>
    <w:pPr>
      <w:ind w:firstLine="709"/>
      <w:jc w:val="both"/>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Fontdeparagrafimplicit"/>
    <w:uiPriority w:val="99"/>
    <w:semiHidden/>
    <w:unhideWhenUsed/>
    <w:rsid w:val="00346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5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rticip.gov.md/ro/document/stages/anunt-de-initiere-a-procesului-de-elaborare-a-proiectului-hotararii-guvernului-privind-aprobarea-conceptului-tehnic-si-a-regulamentului-de-organizare-si-functionare-a-sistemului-informational-national-in-domeniul-eficientei-energetice/129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2490</Words>
  <Characters>14194</Characters>
  <Application>Microsoft Office Word</Application>
  <DocSecurity>0</DocSecurity>
  <Lines>118</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Iurii Socol</dc:creator>
  <cp:keywords/>
  <dc:description/>
  <cp:lastModifiedBy>Direcția eficiență energetică</cp:lastModifiedBy>
  <cp:revision>10</cp:revision>
  <dcterms:created xsi:type="dcterms:W3CDTF">2024-09-27T09:50:00Z</dcterms:created>
  <dcterms:modified xsi:type="dcterms:W3CDTF">2025-01-16T07:34:00Z</dcterms:modified>
</cp:coreProperties>
</file>