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D654" w14:textId="77777777" w:rsidR="00C751AC" w:rsidRPr="00334C1B" w:rsidRDefault="00C751AC" w:rsidP="00C751AC">
      <w:pPr>
        <w:spacing w:after="288" w:line="276" w:lineRule="auto"/>
        <w:jc w:val="center"/>
        <w:rPr>
          <w:rFonts w:ascii="Times New Roman" w:hAnsi="Times New Roman" w:cs="Times New Roman"/>
          <w:b/>
          <w:bCs/>
          <w:sz w:val="28"/>
          <w:szCs w:val="28"/>
        </w:rPr>
      </w:pPr>
    </w:p>
    <w:p w14:paraId="5A812549" w14:textId="19261F68" w:rsidR="00C751AC" w:rsidRPr="00334C1B" w:rsidRDefault="00B5379E" w:rsidP="00C751AC">
      <w:pPr>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Lege</w:t>
      </w:r>
      <w:r w:rsidR="00C751AC" w:rsidRPr="00334C1B">
        <w:rPr>
          <w:rFonts w:ascii="Times New Roman" w:hAnsi="Times New Roman" w:cs="Times New Roman"/>
          <w:b/>
          <w:bCs/>
          <w:sz w:val="28"/>
          <w:szCs w:val="28"/>
        </w:rPr>
        <w:t xml:space="preserve"> cu privire la </w:t>
      </w:r>
      <w:proofErr w:type="spellStart"/>
      <w:r w:rsidR="00C751AC" w:rsidRPr="00334C1B">
        <w:rPr>
          <w:rFonts w:ascii="Times New Roman" w:hAnsi="Times New Roman" w:cs="Times New Roman"/>
          <w:b/>
          <w:bCs/>
          <w:sz w:val="28"/>
          <w:szCs w:val="28"/>
        </w:rPr>
        <w:t>antreprenoriat</w:t>
      </w:r>
      <w:proofErr w:type="spellEnd"/>
    </w:p>
    <w:p w14:paraId="27805A61" w14:textId="77777777" w:rsidR="00C751AC" w:rsidRPr="00334C1B" w:rsidRDefault="00C751AC" w:rsidP="00C751AC">
      <w:pPr>
        <w:tabs>
          <w:tab w:val="left" w:pos="398"/>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Parlamentul adoptă prezenta lege.</w:t>
      </w:r>
    </w:p>
    <w:p w14:paraId="0218148F" w14:textId="77777777" w:rsidR="00C751AC" w:rsidRPr="00334C1B" w:rsidRDefault="00C751AC" w:rsidP="00C751AC">
      <w:pPr>
        <w:tabs>
          <w:tab w:val="left" w:pos="398"/>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Capitolul I</w:t>
      </w:r>
    </w:p>
    <w:p w14:paraId="70D952D7" w14:textId="77777777" w:rsidR="00C751AC" w:rsidRPr="00334C1B" w:rsidRDefault="00C751AC" w:rsidP="00C751AC">
      <w:pPr>
        <w:tabs>
          <w:tab w:val="left" w:pos="398"/>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DISPOZIȚII GENERALE</w:t>
      </w:r>
    </w:p>
    <w:p w14:paraId="5C4BF858" w14:textId="77777777" w:rsidR="00C751AC" w:rsidRPr="00334C1B" w:rsidRDefault="00C751AC" w:rsidP="00C751AC">
      <w:pPr>
        <w:tabs>
          <w:tab w:val="left" w:pos="398"/>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 xml:space="preserve">Articolul 1. Obiectul și scopul </w:t>
      </w:r>
    </w:p>
    <w:p w14:paraId="69832AA6" w14:textId="77777777" w:rsidR="00C751AC" w:rsidRPr="00334C1B" w:rsidRDefault="00C751AC" w:rsidP="00C751AC">
      <w:pPr>
        <w:pStyle w:val="ListParagraph"/>
        <w:numPr>
          <w:ilvl w:val="0"/>
          <w:numId w:val="1"/>
        </w:num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Prezenta lege reglementează cadrul juridic privind desfășurarea activităților de </w:t>
      </w:r>
      <w:proofErr w:type="spellStart"/>
      <w:r w:rsidRPr="00334C1B">
        <w:rPr>
          <w:rFonts w:ascii="Times New Roman" w:hAnsi="Times New Roman" w:cs="Times New Roman"/>
          <w:sz w:val="28"/>
          <w:szCs w:val="28"/>
        </w:rPr>
        <w:t>antreprenoriat</w:t>
      </w:r>
      <w:proofErr w:type="spellEnd"/>
      <w:r w:rsidRPr="00334C1B">
        <w:rPr>
          <w:rFonts w:ascii="Times New Roman" w:hAnsi="Times New Roman" w:cs="Times New Roman"/>
          <w:sz w:val="28"/>
          <w:szCs w:val="28"/>
        </w:rPr>
        <w:t xml:space="preserve"> pe teritoriul Republicii Moldova, stabilind drepturile și obligațiile agenților economici care desfășoară activități comerciale în nume propriu, precum și condițiile de organizare și funcționare a acestora. </w:t>
      </w:r>
    </w:p>
    <w:p w14:paraId="6808049C" w14:textId="77777777" w:rsidR="00C751AC" w:rsidRPr="00334C1B" w:rsidRDefault="00C751AC" w:rsidP="00C751AC">
      <w:pPr>
        <w:pStyle w:val="ListParagraph"/>
        <w:tabs>
          <w:tab w:val="left" w:pos="398"/>
        </w:tabs>
        <w:spacing w:after="288" w:line="276" w:lineRule="auto"/>
        <w:jc w:val="both"/>
        <w:rPr>
          <w:rFonts w:ascii="Times New Roman" w:hAnsi="Times New Roman" w:cs="Times New Roman"/>
          <w:b/>
          <w:bCs/>
          <w:sz w:val="28"/>
          <w:szCs w:val="28"/>
        </w:rPr>
      </w:pPr>
    </w:p>
    <w:p w14:paraId="16A5BA81" w14:textId="77777777" w:rsidR="00C751AC" w:rsidRPr="00334C1B" w:rsidRDefault="00C751AC" w:rsidP="00C751AC">
      <w:pPr>
        <w:pStyle w:val="ListParagraph"/>
        <w:numPr>
          <w:ilvl w:val="0"/>
          <w:numId w:val="1"/>
        </w:num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Scopul prezentei legi este de a stabili reguli clare de inițiere și desfășurare a unei activități economice, contribuind la dezvoltarea unui mediu de afaceri competitiv și transparent, favorabil inițiativei private și inovației la creșterea economică, crearea de locuri de muncă și stimularea investițiilor în Republica Moldova, facilitând integrarea antreprenorilor în piața unică a Uniunii Europene.</w:t>
      </w:r>
    </w:p>
    <w:p w14:paraId="6EF09491" w14:textId="77777777" w:rsidR="00C751AC" w:rsidRPr="00334C1B" w:rsidRDefault="00C751AC" w:rsidP="00C751AC">
      <w:p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b/>
          <w:bCs/>
          <w:sz w:val="28"/>
          <w:szCs w:val="28"/>
        </w:rPr>
        <w:t>Articolul 2. Obiectivele legii</w:t>
      </w:r>
    </w:p>
    <w:p w14:paraId="1E80773D" w14:textId="77777777" w:rsidR="00C751AC" w:rsidRPr="00334C1B" w:rsidRDefault="00C751AC" w:rsidP="00C751AC">
      <w:pPr>
        <w:tabs>
          <w:tab w:val="left" w:pos="398"/>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Prezenta lege urmărește realizarea următoarelor obiective: </w:t>
      </w:r>
    </w:p>
    <w:p w14:paraId="416B1CAD" w14:textId="77777777" w:rsidR="00C751AC" w:rsidRPr="00334C1B" w:rsidRDefault="00C751AC" w:rsidP="00C751AC">
      <w:pPr>
        <w:pStyle w:val="ListParagraph"/>
        <w:numPr>
          <w:ilvl w:val="0"/>
          <w:numId w:val="26"/>
        </w:num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crearea unui cadru juridic și economic care să favorizeze inițiativa antreprenorială și dezvoltarea întreprinderilor mici și mijlocii; </w:t>
      </w:r>
    </w:p>
    <w:p w14:paraId="4537F78F" w14:textId="77777777" w:rsidR="00C751AC" w:rsidRPr="00334C1B" w:rsidRDefault="00C751AC" w:rsidP="00C751AC">
      <w:pPr>
        <w:pStyle w:val="ListParagraph"/>
        <w:numPr>
          <w:ilvl w:val="0"/>
          <w:numId w:val="26"/>
        </w:num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simplificarea procedurilor administrative și eliminarea barierelor birocratice pentru facilitarea accesului pe piață; </w:t>
      </w:r>
    </w:p>
    <w:p w14:paraId="0F20F335" w14:textId="77777777" w:rsidR="00C751AC" w:rsidRPr="00334C1B" w:rsidRDefault="00C751AC" w:rsidP="00C751AC">
      <w:pPr>
        <w:pStyle w:val="ListParagraph"/>
        <w:numPr>
          <w:ilvl w:val="0"/>
          <w:numId w:val="26"/>
        </w:num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promovarea transparenței și integrității în desfășurarea activităților economice și asigurarea unui mediu concurențial echitabil; </w:t>
      </w:r>
    </w:p>
    <w:p w14:paraId="7E1EEBF3" w14:textId="77777777" w:rsidR="00C751AC" w:rsidRPr="00334C1B" w:rsidRDefault="00C751AC" w:rsidP="00C751AC">
      <w:pPr>
        <w:pStyle w:val="ListParagraph"/>
        <w:numPr>
          <w:ilvl w:val="0"/>
          <w:numId w:val="26"/>
        </w:num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acordarea de sprijin și stimulente pentru inovație, digitalizare și internaționalizarea întreprinderilor; </w:t>
      </w:r>
    </w:p>
    <w:p w14:paraId="034ED639" w14:textId="77777777" w:rsidR="00C751AC" w:rsidRPr="00334C1B" w:rsidRDefault="00C751AC" w:rsidP="00C751AC">
      <w:pPr>
        <w:pStyle w:val="ListParagraph"/>
        <w:numPr>
          <w:ilvl w:val="0"/>
          <w:numId w:val="26"/>
        </w:numPr>
        <w:tabs>
          <w:tab w:val="left" w:pos="398"/>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lastRenderedPageBreak/>
        <w:t xml:space="preserve">încurajarea educației și formării în domeniul </w:t>
      </w:r>
      <w:proofErr w:type="spellStart"/>
      <w:r w:rsidRPr="00334C1B">
        <w:rPr>
          <w:rFonts w:ascii="Times New Roman" w:hAnsi="Times New Roman" w:cs="Times New Roman"/>
          <w:sz w:val="28"/>
          <w:szCs w:val="28"/>
        </w:rPr>
        <w:t>antreprenoriatului</w:t>
      </w:r>
      <w:proofErr w:type="spellEnd"/>
      <w:r w:rsidRPr="00334C1B">
        <w:rPr>
          <w:rFonts w:ascii="Times New Roman" w:hAnsi="Times New Roman" w:cs="Times New Roman"/>
          <w:sz w:val="28"/>
          <w:szCs w:val="28"/>
        </w:rPr>
        <w:t xml:space="preserve">, cu accent pe dezvoltarea competențelor necesare gestionării și extinderii afacerilor. </w:t>
      </w:r>
    </w:p>
    <w:p w14:paraId="027CEF73" w14:textId="77777777" w:rsidR="00C751AC" w:rsidRPr="00334C1B" w:rsidRDefault="00C751AC" w:rsidP="00C751AC">
      <w:pPr>
        <w:tabs>
          <w:tab w:val="left" w:pos="398"/>
        </w:tabs>
        <w:spacing w:after="288" w:line="276" w:lineRule="auto"/>
        <w:ind w:left="360"/>
        <w:rPr>
          <w:rFonts w:ascii="Times New Roman" w:hAnsi="Times New Roman" w:cs="Times New Roman"/>
          <w:b/>
          <w:bCs/>
          <w:sz w:val="28"/>
          <w:szCs w:val="28"/>
        </w:rPr>
      </w:pPr>
      <w:r w:rsidRPr="00334C1B">
        <w:rPr>
          <w:rFonts w:ascii="Times New Roman" w:hAnsi="Times New Roman" w:cs="Times New Roman"/>
          <w:b/>
          <w:bCs/>
          <w:sz w:val="28"/>
          <w:szCs w:val="28"/>
        </w:rPr>
        <w:t>Articolul 3. Noțiuni principale</w:t>
      </w:r>
    </w:p>
    <w:p w14:paraId="0DFABEBD" w14:textId="77777777" w:rsidR="00C751AC" w:rsidRPr="00334C1B" w:rsidRDefault="00C751AC" w:rsidP="00C751AC">
      <w:pPr>
        <w:tabs>
          <w:tab w:val="left" w:pos="398"/>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În sensul prezentei legi, următoarele noțiuni principale semnifică:</w:t>
      </w:r>
    </w:p>
    <w:p w14:paraId="6774065C" w14:textId="77777777" w:rsidR="00C751AC" w:rsidRPr="00334C1B" w:rsidRDefault="00C751AC" w:rsidP="00C751AC">
      <w:pPr>
        <w:tabs>
          <w:tab w:val="left" w:pos="398"/>
        </w:tabs>
        <w:spacing w:after="288" w:line="276" w:lineRule="auto"/>
        <w:ind w:left="360"/>
        <w:jc w:val="both"/>
        <w:rPr>
          <w:rFonts w:ascii="Times New Roman" w:hAnsi="Times New Roman" w:cs="Times New Roman"/>
          <w:i/>
          <w:iCs/>
          <w:sz w:val="28"/>
          <w:szCs w:val="28"/>
        </w:rPr>
      </w:pPr>
      <w:r w:rsidRPr="00334C1B">
        <w:rPr>
          <w:rFonts w:ascii="Times New Roman" w:hAnsi="Times New Roman" w:cs="Times New Roman"/>
          <w:i/>
          <w:iCs/>
          <w:sz w:val="28"/>
          <w:szCs w:val="28"/>
        </w:rPr>
        <w:t xml:space="preserve">Antreprenor- </w:t>
      </w:r>
      <w:r w:rsidRPr="00334C1B">
        <w:rPr>
          <w:rFonts w:ascii="Times New Roman" w:hAnsi="Times New Roman" w:cs="Times New Roman"/>
          <w:sz w:val="28"/>
          <w:szCs w:val="28"/>
        </w:rPr>
        <w:t>este o persoană fizică sau juridică care inițiază, organizează și gestionează o afacere, având ca scop obținerea de profit prin producerea de bunuri, furnizarea de servicii sau desfășurarea altor activități economice. Antreprenorul își asumă riscuri și utilizează eficient resursele pentru a crea valoare economică, socială și culturală, contribuind astfel la dezvoltarea pieței și diversificarea economiei naționale.</w:t>
      </w:r>
    </w:p>
    <w:p w14:paraId="47F2D921" w14:textId="77777777" w:rsidR="00C751AC" w:rsidRPr="00334C1B" w:rsidRDefault="00C751AC" w:rsidP="00C751AC">
      <w:pPr>
        <w:tabs>
          <w:tab w:val="left" w:pos="398"/>
        </w:tabs>
        <w:spacing w:after="288" w:line="276" w:lineRule="auto"/>
        <w:ind w:left="360"/>
        <w:jc w:val="both"/>
        <w:rPr>
          <w:rFonts w:ascii="Times New Roman" w:hAnsi="Times New Roman" w:cs="Times New Roman"/>
          <w:sz w:val="28"/>
          <w:szCs w:val="28"/>
        </w:rPr>
      </w:pPr>
      <w:r w:rsidRPr="00334C1B">
        <w:rPr>
          <w:rFonts w:ascii="Times New Roman" w:hAnsi="Times New Roman" w:cs="Times New Roman"/>
          <w:sz w:val="28"/>
          <w:szCs w:val="28"/>
        </w:rPr>
        <w:t xml:space="preserve">Activitatea economică- reprezintă orice activitate constând în producerea de bunuri, furnizarea de servicii pe o piață, în mod permanent sau temporar, având ca scop obținerea de profit, desfășurată cu respectarea principiilor liberei circulații a bunurilor și serviciilor. </w:t>
      </w:r>
    </w:p>
    <w:p w14:paraId="4A809A4F" w14:textId="77777777" w:rsidR="00C751AC" w:rsidRPr="00334C1B" w:rsidRDefault="00C751AC" w:rsidP="00C751AC">
      <w:pPr>
        <w:pStyle w:val="NormalWeb"/>
        <w:spacing w:after="288" w:line="276" w:lineRule="auto"/>
        <w:ind w:left="360"/>
        <w:jc w:val="both"/>
        <w:rPr>
          <w:sz w:val="28"/>
          <w:szCs w:val="28"/>
        </w:rPr>
      </w:pPr>
      <w:r w:rsidRPr="00334C1B">
        <w:rPr>
          <w:i/>
          <w:iCs/>
          <w:sz w:val="28"/>
          <w:szCs w:val="28"/>
        </w:rPr>
        <w:t xml:space="preserve">Întreprindere- </w:t>
      </w:r>
      <w:r w:rsidRPr="00334C1B">
        <w:rPr>
          <w:sz w:val="28"/>
          <w:szCs w:val="28"/>
        </w:rPr>
        <w:t xml:space="preserve"> este o entitate economică, fie că este o persoană fizică, fie o persoană juridică, care desfășoară activități comerciale, producătoare de bunuri sau de servicii, cu scopul de a genera profit. </w:t>
      </w:r>
    </w:p>
    <w:p w14:paraId="42ACA1F0" w14:textId="77777777" w:rsidR="00C751AC" w:rsidRPr="00334C1B" w:rsidRDefault="00C751AC" w:rsidP="00C751AC">
      <w:pPr>
        <w:pStyle w:val="NormalWeb"/>
        <w:spacing w:after="288" w:line="276" w:lineRule="auto"/>
        <w:ind w:left="360"/>
        <w:jc w:val="both"/>
        <w:rPr>
          <w:sz w:val="28"/>
          <w:szCs w:val="28"/>
        </w:rPr>
      </w:pPr>
      <w:r w:rsidRPr="00334C1B">
        <w:rPr>
          <w:i/>
          <w:iCs/>
          <w:sz w:val="28"/>
          <w:szCs w:val="28"/>
        </w:rPr>
        <w:t>Start-</w:t>
      </w:r>
      <w:proofErr w:type="spellStart"/>
      <w:r w:rsidRPr="00334C1B">
        <w:rPr>
          <w:i/>
          <w:iCs/>
          <w:sz w:val="28"/>
          <w:szCs w:val="28"/>
        </w:rPr>
        <w:t>up</w:t>
      </w:r>
      <w:proofErr w:type="spellEnd"/>
      <w:r w:rsidRPr="00334C1B">
        <w:rPr>
          <w:sz w:val="28"/>
          <w:szCs w:val="28"/>
        </w:rPr>
        <w:t xml:space="preserve">- reprezintă o întreprindere recent înființată (nu mai mult de 12 lui), care operează pe o piață nouă sau inovatoare, caracterizată printr-un potențial ridicat de creștere, care urmărește să dezvolte și să comercializeze produse, servicii sau modele de afaceri inovatoare. </w:t>
      </w:r>
    </w:p>
    <w:p w14:paraId="73CD5AD6" w14:textId="77777777" w:rsidR="00C751AC" w:rsidRPr="00334C1B" w:rsidRDefault="00C751AC" w:rsidP="00C751AC">
      <w:pPr>
        <w:tabs>
          <w:tab w:val="left" w:pos="398"/>
        </w:tabs>
        <w:spacing w:after="288" w:line="276" w:lineRule="auto"/>
        <w:ind w:left="360"/>
        <w:jc w:val="both"/>
        <w:rPr>
          <w:rFonts w:ascii="Times New Roman" w:hAnsi="Times New Roman" w:cs="Times New Roman"/>
          <w:i/>
          <w:iCs/>
          <w:sz w:val="28"/>
          <w:szCs w:val="28"/>
        </w:rPr>
      </w:pPr>
      <w:r w:rsidRPr="00334C1B">
        <w:rPr>
          <w:rFonts w:ascii="Times New Roman" w:hAnsi="Times New Roman" w:cs="Times New Roman"/>
          <w:i/>
          <w:iCs/>
          <w:sz w:val="28"/>
          <w:szCs w:val="28"/>
        </w:rPr>
        <w:t>Mediu de afaceri-</w:t>
      </w:r>
      <w:r w:rsidRPr="00334C1B">
        <w:rPr>
          <w:rFonts w:ascii="Times New Roman" w:hAnsi="Times New Roman" w:cs="Times New Roman"/>
          <w:sz w:val="28"/>
          <w:szCs w:val="28"/>
        </w:rPr>
        <w:t xml:space="preserve"> se referă la totalitatea condițiilor economice, sociale, legale, politice și tehnologice în care o întreprindere își desfășoară activitatea. Acesta include factori precum legislația comercială, politicile fiscale, concurența, infrastructura, accesul la piețe, cultura antreprenorială și relațiile de afaceri.</w:t>
      </w:r>
    </w:p>
    <w:p w14:paraId="2822BE1A" w14:textId="77777777" w:rsidR="00C751AC" w:rsidRPr="00334C1B" w:rsidRDefault="00C751AC" w:rsidP="00C751AC">
      <w:pPr>
        <w:tabs>
          <w:tab w:val="left" w:pos="398"/>
        </w:tabs>
        <w:spacing w:after="288" w:line="276" w:lineRule="auto"/>
        <w:ind w:firstLine="720"/>
        <w:jc w:val="center"/>
        <w:rPr>
          <w:rFonts w:ascii="Times New Roman" w:hAnsi="Times New Roman" w:cs="Times New Roman"/>
          <w:b/>
          <w:bCs/>
          <w:sz w:val="28"/>
          <w:szCs w:val="28"/>
        </w:rPr>
      </w:pPr>
      <w:r w:rsidRPr="00334C1B">
        <w:rPr>
          <w:rFonts w:ascii="Times New Roman" w:hAnsi="Times New Roman" w:cs="Times New Roman"/>
          <w:b/>
          <w:bCs/>
          <w:sz w:val="28"/>
          <w:szCs w:val="28"/>
        </w:rPr>
        <w:t>Capitolul II</w:t>
      </w:r>
    </w:p>
    <w:p w14:paraId="57E3B6BF" w14:textId="77777777" w:rsidR="00C751AC" w:rsidRPr="00334C1B" w:rsidRDefault="00C751AC" w:rsidP="00C751AC">
      <w:pPr>
        <w:tabs>
          <w:tab w:val="left" w:pos="398"/>
        </w:tabs>
        <w:spacing w:after="288" w:line="276" w:lineRule="auto"/>
        <w:ind w:firstLine="720"/>
        <w:jc w:val="center"/>
        <w:rPr>
          <w:rFonts w:ascii="Times New Roman" w:hAnsi="Times New Roman" w:cs="Times New Roman"/>
          <w:b/>
          <w:bCs/>
          <w:sz w:val="28"/>
          <w:szCs w:val="28"/>
        </w:rPr>
      </w:pPr>
      <w:r w:rsidRPr="00334C1B">
        <w:rPr>
          <w:rFonts w:ascii="Times New Roman" w:hAnsi="Times New Roman" w:cs="Times New Roman"/>
          <w:b/>
          <w:bCs/>
          <w:sz w:val="28"/>
          <w:szCs w:val="28"/>
        </w:rPr>
        <w:t>ACTIVITATEA DE ANTREPRENORIAT ȘI PRINCIPIILE DE BAZĂ</w:t>
      </w:r>
    </w:p>
    <w:p w14:paraId="55E6AC48" w14:textId="77777777" w:rsidR="00C751AC" w:rsidRPr="00334C1B" w:rsidRDefault="00C751AC" w:rsidP="00C751AC">
      <w:pPr>
        <w:tabs>
          <w:tab w:val="left" w:pos="398"/>
        </w:tabs>
        <w:spacing w:after="288" w:line="276" w:lineRule="auto"/>
        <w:ind w:left="360"/>
        <w:rPr>
          <w:rFonts w:ascii="Times New Roman" w:hAnsi="Times New Roman" w:cs="Times New Roman"/>
          <w:b/>
          <w:bCs/>
          <w:sz w:val="28"/>
          <w:szCs w:val="28"/>
        </w:rPr>
      </w:pPr>
      <w:r w:rsidRPr="00334C1B">
        <w:rPr>
          <w:rFonts w:ascii="Times New Roman" w:hAnsi="Times New Roman" w:cs="Times New Roman"/>
          <w:b/>
          <w:bCs/>
          <w:sz w:val="28"/>
          <w:szCs w:val="28"/>
        </w:rPr>
        <w:lastRenderedPageBreak/>
        <w:t xml:space="preserve">Articolul.4 </w:t>
      </w:r>
      <w:proofErr w:type="spellStart"/>
      <w:r w:rsidRPr="00334C1B">
        <w:rPr>
          <w:rFonts w:ascii="Times New Roman" w:hAnsi="Times New Roman" w:cs="Times New Roman"/>
          <w:b/>
          <w:bCs/>
          <w:sz w:val="28"/>
          <w:szCs w:val="28"/>
        </w:rPr>
        <w:t>Antreprenoriatul</w:t>
      </w:r>
      <w:proofErr w:type="spellEnd"/>
    </w:p>
    <w:p w14:paraId="0D6C1968" w14:textId="04BFA342" w:rsidR="00C751AC" w:rsidRPr="00334C1B" w:rsidRDefault="00C751AC" w:rsidP="00C751AC">
      <w:pPr>
        <w:pStyle w:val="ListParagraph"/>
        <w:numPr>
          <w:ilvl w:val="0"/>
          <w:numId w:val="2"/>
        </w:numPr>
        <w:tabs>
          <w:tab w:val="left" w:pos="398"/>
        </w:tabs>
        <w:spacing w:after="288" w:line="276" w:lineRule="auto"/>
        <w:jc w:val="both"/>
        <w:rPr>
          <w:rFonts w:ascii="Times New Roman" w:hAnsi="Times New Roman" w:cs="Times New Roman"/>
          <w:sz w:val="28"/>
          <w:szCs w:val="28"/>
        </w:rPr>
      </w:pPr>
      <w:proofErr w:type="spellStart"/>
      <w:r w:rsidRPr="00334C1B">
        <w:rPr>
          <w:rStyle w:val="Strong"/>
          <w:rFonts w:ascii="Times New Roman" w:hAnsi="Times New Roman" w:cs="Times New Roman"/>
          <w:b w:val="0"/>
          <w:bCs w:val="0"/>
          <w:sz w:val="28"/>
          <w:szCs w:val="28"/>
        </w:rPr>
        <w:t>Antreprenoriat</w:t>
      </w:r>
      <w:r w:rsidRPr="00334C1B">
        <w:rPr>
          <w:rFonts w:ascii="Times New Roman" w:hAnsi="Times New Roman" w:cs="Times New Roman"/>
          <w:sz w:val="28"/>
          <w:szCs w:val="28"/>
        </w:rPr>
        <w:t>ul</w:t>
      </w:r>
      <w:proofErr w:type="spellEnd"/>
      <w:r w:rsidRPr="00334C1B">
        <w:rPr>
          <w:rFonts w:ascii="Times New Roman" w:hAnsi="Times New Roman" w:cs="Times New Roman"/>
          <w:sz w:val="28"/>
          <w:szCs w:val="28"/>
        </w:rPr>
        <w:t xml:space="preserve"> este activitatea desfășurată de persoane fizice sau juridice, constând în inițierea, organizarea și gestionarea unei activități economice în scopul obținerii unui profit prin producerea de bunuri, furnizarea de servicii sau realizarea altor activități. </w:t>
      </w:r>
    </w:p>
    <w:p w14:paraId="071756B1" w14:textId="77777777" w:rsidR="00C751AC" w:rsidRPr="00334C1B" w:rsidRDefault="00C751AC" w:rsidP="00C751AC">
      <w:pPr>
        <w:pStyle w:val="ListParagraph"/>
        <w:tabs>
          <w:tab w:val="left" w:pos="398"/>
        </w:tabs>
        <w:spacing w:after="288" w:line="276" w:lineRule="auto"/>
        <w:jc w:val="both"/>
        <w:rPr>
          <w:rFonts w:ascii="Times New Roman" w:hAnsi="Times New Roman" w:cs="Times New Roman"/>
          <w:sz w:val="28"/>
          <w:szCs w:val="28"/>
        </w:rPr>
      </w:pPr>
    </w:p>
    <w:p w14:paraId="256588B6" w14:textId="77777777" w:rsidR="00C751AC" w:rsidRPr="00334C1B" w:rsidRDefault="00C751AC" w:rsidP="00C751AC">
      <w:pPr>
        <w:pStyle w:val="ListParagraph"/>
        <w:numPr>
          <w:ilvl w:val="0"/>
          <w:numId w:val="2"/>
        </w:numPr>
        <w:tabs>
          <w:tab w:val="left" w:pos="398"/>
        </w:tabs>
        <w:spacing w:after="288" w:line="276" w:lineRule="auto"/>
        <w:jc w:val="both"/>
        <w:rPr>
          <w:rFonts w:ascii="Times New Roman" w:hAnsi="Times New Roman" w:cs="Times New Roman"/>
          <w:sz w:val="28"/>
          <w:szCs w:val="28"/>
        </w:rPr>
      </w:pPr>
      <w:proofErr w:type="spellStart"/>
      <w:r w:rsidRPr="00334C1B">
        <w:rPr>
          <w:rFonts w:ascii="Times New Roman" w:hAnsi="Times New Roman" w:cs="Times New Roman"/>
          <w:sz w:val="28"/>
          <w:szCs w:val="28"/>
        </w:rPr>
        <w:t>Antreprenoriatul</w:t>
      </w:r>
      <w:proofErr w:type="spellEnd"/>
      <w:r w:rsidRPr="00334C1B">
        <w:rPr>
          <w:rFonts w:ascii="Times New Roman" w:hAnsi="Times New Roman" w:cs="Times New Roman"/>
          <w:sz w:val="28"/>
          <w:szCs w:val="28"/>
        </w:rPr>
        <w:t xml:space="preserve"> social reprezintă activitatea economică desfășurată de persoane juridice al căror scop principal este de a produce un impact social pozitiv, contribuind la incluziunea socială și la bunăstarea comunității, prin reinvestirea unei părți sau a majorității profitului în atingerea scopurilor sociale.</w:t>
      </w:r>
    </w:p>
    <w:p w14:paraId="433A81BD" w14:textId="77777777" w:rsidR="00C751AC" w:rsidRPr="00334C1B" w:rsidRDefault="00C751AC" w:rsidP="00C751AC">
      <w:pPr>
        <w:pStyle w:val="ListParagraph"/>
        <w:tabs>
          <w:tab w:val="left" w:pos="398"/>
        </w:tabs>
        <w:spacing w:after="288" w:line="276" w:lineRule="auto"/>
        <w:jc w:val="both"/>
        <w:rPr>
          <w:rFonts w:ascii="Times New Roman" w:hAnsi="Times New Roman" w:cs="Times New Roman"/>
          <w:sz w:val="28"/>
          <w:szCs w:val="28"/>
        </w:rPr>
      </w:pPr>
    </w:p>
    <w:p w14:paraId="368FFE69" w14:textId="77777777" w:rsidR="00C751AC" w:rsidRPr="00334C1B" w:rsidRDefault="00C751AC" w:rsidP="00C751AC">
      <w:pPr>
        <w:pStyle w:val="ListParagraph"/>
        <w:numPr>
          <w:ilvl w:val="0"/>
          <w:numId w:val="2"/>
        </w:numPr>
        <w:tabs>
          <w:tab w:val="left" w:pos="398"/>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Munca prestată în temeiul unui contract de muncă nu se consideră activitate antreprenorială.</w:t>
      </w:r>
    </w:p>
    <w:p w14:paraId="4D1FD850" w14:textId="77777777" w:rsidR="00C751AC" w:rsidRPr="00334C1B" w:rsidRDefault="00C751AC" w:rsidP="00C751AC">
      <w:pPr>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 xml:space="preserve">Articolul 5. Principiile activității de </w:t>
      </w:r>
      <w:proofErr w:type="spellStart"/>
      <w:r w:rsidRPr="00334C1B">
        <w:rPr>
          <w:rFonts w:ascii="Times New Roman" w:hAnsi="Times New Roman" w:cs="Times New Roman"/>
          <w:b/>
          <w:bCs/>
          <w:sz w:val="28"/>
          <w:szCs w:val="28"/>
        </w:rPr>
        <w:t>antreprenoriat</w:t>
      </w:r>
      <w:proofErr w:type="spellEnd"/>
      <w:r w:rsidRPr="00334C1B">
        <w:rPr>
          <w:rFonts w:ascii="Times New Roman" w:hAnsi="Times New Roman" w:cs="Times New Roman"/>
          <w:b/>
          <w:bCs/>
          <w:sz w:val="28"/>
          <w:szCs w:val="28"/>
        </w:rPr>
        <w:t xml:space="preserve"> </w:t>
      </w:r>
    </w:p>
    <w:p w14:paraId="59BA4A8E" w14:textId="77777777" w:rsidR="00C751AC" w:rsidRPr="00334C1B" w:rsidRDefault="00C751AC" w:rsidP="00C751AC">
      <w:p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Activitatea antreprenorială se desfășoară conform următoarelor principii fundamentale:</w:t>
      </w:r>
    </w:p>
    <w:p w14:paraId="5ACB0D17"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libertatea economică și inițiativa privată</w:t>
      </w:r>
    </w:p>
    <w:p w14:paraId="3AC20D96"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concurența loială</w:t>
      </w:r>
    </w:p>
    <w:p w14:paraId="4190125A"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simplificarea reglementărilor și reducerea poverii administrative</w:t>
      </w:r>
    </w:p>
    <w:p w14:paraId="4F1CDEE3"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transparență și responsabilitatea corporativă</w:t>
      </w:r>
    </w:p>
    <w:p w14:paraId="219F7C4A"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promovarea inovației și a digitalizării</w:t>
      </w:r>
    </w:p>
    <w:p w14:paraId="7E6FE3D8"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sustenabilitatea și responsabilitatea socială</w:t>
      </w:r>
    </w:p>
    <w:p w14:paraId="2584C1D1"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egalitatea de șanse și incluziunea socială</w:t>
      </w:r>
    </w:p>
    <w:p w14:paraId="710C3B93" w14:textId="77777777" w:rsidR="00C751AC" w:rsidRPr="00334C1B" w:rsidRDefault="00C751AC" w:rsidP="00C751AC">
      <w:pPr>
        <w:pStyle w:val="ListParagraph"/>
        <w:numPr>
          <w:ilvl w:val="0"/>
          <w:numId w:val="3"/>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protecția investițiilor</w:t>
      </w:r>
    </w:p>
    <w:p w14:paraId="7D566FA2" w14:textId="77777777" w:rsidR="00C751AC" w:rsidRPr="00334C1B" w:rsidRDefault="00C751AC" w:rsidP="00C751AC">
      <w:pPr>
        <w:tabs>
          <w:tab w:val="left" w:pos="1475"/>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6. Principiul libertății economice și inițiativei private</w:t>
      </w:r>
      <w:r w:rsidRPr="00334C1B">
        <w:rPr>
          <w:rFonts w:ascii="Times New Roman" w:hAnsi="Times New Roman" w:cs="Times New Roman"/>
          <w:b/>
          <w:bCs/>
          <w:sz w:val="28"/>
          <w:szCs w:val="28"/>
        </w:rPr>
        <w:tab/>
      </w:r>
    </w:p>
    <w:p w14:paraId="78059628" w14:textId="77777777" w:rsidR="00C751AC" w:rsidRPr="00334C1B" w:rsidRDefault="00C751AC" w:rsidP="00C751AC">
      <w:pPr>
        <w:pStyle w:val="ListParagraph"/>
        <w:numPr>
          <w:ilvl w:val="0"/>
          <w:numId w:val="4"/>
        </w:numPr>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 xml:space="preserve">Libertatea de a desfășura activități economice reprezintă un principiu fundamental, care permite persoanelor fizice și juridice să inițieze și să gestioneze activități comerciale în mod independent și autonom  fără </w:t>
      </w:r>
      <w:r w:rsidRPr="00334C1B">
        <w:rPr>
          <w:rFonts w:ascii="Times New Roman" w:hAnsi="Times New Roman" w:cs="Times New Roman"/>
          <w:sz w:val="28"/>
          <w:szCs w:val="28"/>
        </w:rPr>
        <w:lastRenderedPageBreak/>
        <w:t>constrângeri arbitrare din partea statului, respectând cadrul normativ aplicabil.</w:t>
      </w:r>
    </w:p>
    <w:p w14:paraId="095E6390"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051E3580" w14:textId="77777777" w:rsidR="00C751AC" w:rsidRPr="00334C1B" w:rsidRDefault="00C751AC" w:rsidP="00C751AC">
      <w:pPr>
        <w:pStyle w:val="ListParagraph"/>
        <w:numPr>
          <w:ilvl w:val="0"/>
          <w:numId w:val="4"/>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Guvernul are obligația de a asigura un cadru normativ care să protejeze libertatea economică și să faciliteze inițiativa privată. Orice restricții sau condiții impuse necesită a fi justificate din perspectiva interesului public și/sau a securității naționale. </w:t>
      </w:r>
    </w:p>
    <w:p w14:paraId="72F72D17" w14:textId="77777777" w:rsidR="00C751AC" w:rsidRPr="00334C1B" w:rsidRDefault="00C751AC" w:rsidP="00C751AC">
      <w:pPr>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7. Concurența loială</w:t>
      </w:r>
    </w:p>
    <w:p w14:paraId="0F89B109" w14:textId="77777777" w:rsidR="00C751AC" w:rsidRPr="00334C1B" w:rsidRDefault="00C751AC" w:rsidP="00C751AC">
      <w:pPr>
        <w:pStyle w:val="ListParagraph"/>
        <w:numPr>
          <w:ilvl w:val="0"/>
          <w:numId w:val="5"/>
        </w:numPr>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Concurența loială reprezintă un principiu fundamental pentru funcționarea eficientă a economiei de piață, care presupune ca antreprenorii să concureze pe piață în mod echitabil, în conformitate cu prevederile Legii nr. 183/2012 concurenței și fără a recurge la practici abuzive, înșelătoare sau anticoncurențiale. </w:t>
      </w:r>
    </w:p>
    <w:p w14:paraId="30596C7B" w14:textId="77777777" w:rsidR="00C751AC" w:rsidRPr="00334C1B" w:rsidRDefault="00C751AC" w:rsidP="00C751AC">
      <w:pPr>
        <w:pStyle w:val="ListParagraph"/>
        <w:spacing w:after="288" w:line="276" w:lineRule="auto"/>
        <w:jc w:val="both"/>
        <w:rPr>
          <w:rFonts w:ascii="Times New Roman" w:hAnsi="Times New Roman" w:cs="Times New Roman"/>
          <w:b/>
          <w:bCs/>
          <w:sz w:val="28"/>
          <w:szCs w:val="28"/>
        </w:rPr>
      </w:pPr>
    </w:p>
    <w:p w14:paraId="71A365B9" w14:textId="77777777" w:rsidR="00C751AC" w:rsidRPr="00334C1B" w:rsidRDefault="00C751AC" w:rsidP="00C751AC">
      <w:pPr>
        <w:pStyle w:val="ListParagraph"/>
        <w:numPr>
          <w:ilvl w:val="0"/>
          <w:numId w:val="5"/>
        </w:numPr>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Guvernul creează și aplică un cadru normativ care să prevină și să sancționeze practicile anticoncurențiale, inclusiv monopolurile, înțelegerile ilegale și abuzurile de poziție dominantă, protejând astfel mediul de afaceri și drepturile consumatorilor. </w:t>
      </w:r>
    </w:p>
    <w:p w14:paraId="24826F82" w14:textId="77777777" w:rsidR="00C751AC" w:rsidRPr="00334C1B" w:rsidRDefault="00C751AC" w:rsidP="00C751AC">
      <w:pPr>
        <w:pStyle w:val="ListParagraph"/>
        <w:spacing w:after="288" w:line="276" w:lineRule="auto"/>
        <w:jc w:val="both"/>
        <w:rPr>
          <w:rFonts w:ascii="Times New Roman" w:hAnsi="Times New Roman" w:cs="Times New Roman"/>
          <w:b/>
          <w:bCs/>
          <w:sz w:val="28"/>
          <w:szCs w:val="28"/>
        </w:rPr>
      </w:pPr>
    </w:p>
    <w:p w14:paraId="3AFC8719" w14:textId="77777777" w:rsidR="00C751AC" w:rsidRPr="00334C1B" w:rsidRDefault="00C751AC" w:rsidP="00C751AC">
      <w:pPr>
        <w:pStyle w:val="ListParagraph"/>
        <w:numPr>
          <w:ilvl w:val="0"/>
          <w:numId w:val="5"/>
        </w:numPr>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Guvernul garantează principiul concurenței loiale în cadrul achizițiilor publice, pentru a permite accesul egal la procedurile de atribuire a contractelor de achiziție publică și a evita orice formă de favoritism sau abuz. </w:t>
      </w:r>
    </w:p>
    <w:p w14:paraId="04D79EC1" w14:textId="77777777" w:rsidR="00C751AC" w:rsidRPr="00334C1B" w:rsidRDefault="00C751AC" w:rsidP="00C751AC">
      <w:pPr>
        <w:pStyle w:val="ListParagraph"/>
        <w:spacing w:after="288" w:line="276" w:lineRule="auto"/>
        <w:jc w:val="both"/>
        <w:rPr>
          <w:rFonts w:ascii="Times New Roman" w:hAnsi="Times New Roman" w:cs="Times New Roman"/>
          <w:b/>
          <w:bCs/>
          <w:sz w:val="28"/>
          <w:szCs w:val="28"/>
        </w:rPr>
      </w:pPr>
    </w:p>
    <w:p w14:paraId="5EF20F54" w14:textId="77777777" w:rsidR="00C751AC" w:rsidRPr="00334C1B" w:rsidRDefault="00C751AC" w:rsidP="00C751AC">
      <w:pPr>
        <w:pStyle w:val="ListParagraph"/>
        <w:numPr>
          <w:ilvl w:val="0"/>
          <w:numId w:val="5"/>
        </w:numPr>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Antreprenorii se obligă la evitarea oricăror practici care ar putea denigra concurenții, distorsiona piața sau induce în eroare consumatorii. </w:t>
      </w:r>
    </w:p>
    <w:p w14:paraId="0742F2B8" w14:textId="77777777" w:rsidR="00C751AC" w:rsidRPr="00334C1B" w:rsidRDefault="00C751AC" w:rsidP="00C751AC">
      <w:pPr>
        <w:tabs>
          <w:tab w:val="left" w:pos="492"/>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8. Simplificarea reglementărilor și reducerea poverii administrative</w:t>
      </w:r>
    </w:p>
    <w:p w14:paraId="2E663138" w14:textId="77777777" w:rsidR="00C751AC" w:rsidRPr="00334C1B" w:rsidRDefault="00C751AC" w:rsidP="00C751AC">
      <w:pPr>
        <w:pStyle w:val="ListParagraph"/>
        <w:numPr>
          <w:ilvl w:val="0"/>
          <w:numId w:val="6"/>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Guvernul asigură eliminarea proceselor administrative inutile și simplifică procedurile de înregistrare, autorizare și raportare pentru antreprenori, asigurând un cadru eficient și accesibil pentru dezvoltarea activităților economice.</w:t>
      </w:r>
    </w:p>
    <w:p w14:paraId="217B09E9"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0837FDF3" w14:textId="77777777" w:rsidR="00C751AC" w:rsidRPr="00334C1B" w:rsidRDefault="00C751AC" w:rsidP="00C751AC">
      <w:pPr>
        <w:pStyle w:val="ListParagraph"/>
        <w:numPr>
          <w:ilvl w:val="0"/>
          <w:numId w:val="6"/>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Guvernul  prin intermediul autorităților publice responsabile asigură:</w:t>
      </w:r>
    </w:p>
    <w:p w14:paraId="6715FFA2" w14:textId="77777777" w:rsidR="00C751AC" w:rsidRPr="00334C1B" w:rsidRDefault="00C751AC" w:rsidP="00C751AC">
      <w:pPr>
        <w:pStyle w:val="ListParagraph"/>
        <w:spacing w:after="288"/>
        <w:rPr>
          <w:rFonts w:ascii="Times New Roman" w:hAnsi="Times New Roman" w:cs="Times New Roman"/>
          <w:sz w:val="28"/>
          <w:szCs w:val="28"/>
        </w:rPr>
      </w:pPr>
    </w:p>
    <w:p w14:paraId="51FCD812" w14:textId="77777777" w:rsidR="00C751AC" w:rsidRPr="00334C1B" w:rsidRDefault="00C751AC" w:rsidP="00C751AC">
      <w:pPr>
        <w:pStyle w:val="ListParagraph"/>
        <w:numPr>
          <w:ilvl w:val="0"/>
          <w:numId w:val="32"/>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 soluții digitale pentru a facilita interacțiunea cu antreprenorii, permițând accesul la informații și servicii pe platforme online, pentru reducerea timpului și a costurilor asociate cu conformarea la prevederile cadrului normativ în vigoare.</w:t>
      </w:r>
    </w:p>
    <w:p w14:paraId="6BFA0BCB" w14:textId="77777777" w:rsidR="00C751AC" w:rsidRPr="00334C1B" w:rsidRDefault="00C751AC" w:rsidP="00C751AC">
      <w:pPr>
        <w:pStyle w:val="ListParagraph"/>
        <w:numPr>
          <w:ilvl w:val="0"/>
          <w:numId w:val="32"/>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mecanisme eficiente de interoperabilitate între bazele de date și registrele publice, astfel încât să elimine necesitatea solicitării repetate a datelor de la antreprenori. </w:t>
      </w:r>
    </w:p>
    <w:p w14:paraId="00F78D4A" w14:textId="3AACC7CA" w:rsidR="00C751AC" w:rsidRPr="00334C1B" w:rsidRDefault="00C751AC" w:rsidP="00C751AC">
      <w:pPr>
        <w:pStyle w:val="ListParagraph"/>
        <w:numPr>
          <w:ilvl w:val="0"/>
          <w:numId w:val="32"/>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acces direct și securizat între diferite autorități publice la informațiile relevante din bazele de date și registrele publice gestionate de către acestea, cu respectarea principiilor protecției datelor cu caracter personal și a securității cibernetice. </w:t>
      </w:r>
    </w:p>
    <w:p w14:paraId="32517C2F" w14:textId="77777777" w:rsidR="00C751AC" w:rsidRPr="00334C1B" w:rsidRDefault="00C751AC" w:rsidP="00C751AC">
      <w:pPr>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9. Transparența și responsabilitatea corporativă</w:t>
      </w:r>
    </w:p>
    <w:p w14:paraId="7B15E422" w14:textId="77777777" w:rsidR="00C751AC" w:rsidRPr="00334C1B" w:rsidRDefault="00C751AC" w:rsidP="00C751AC">
      <w:pPr>
        <w:pStyle w:val="ListParagraph"/>
        <w:numPr>
          <w:ilvl w:val="0"/>
          <w:numId w:val="7"/>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Antreprenorii sunt obligați să asigure transparența activității lor, prin publicarea informațiilor relevante despre structura de proprietate, administrarea, performanțele financiare și impactul social al activităților desfășurate în conformitate cu prevederile cadrului normativ special aplicabil în funcție de tipul de activitate economică desfășurat și/sau a formei de organizare a agentului economic.</w:t>
      </w:r>
    </w:p>
    <w:p w14:paraId="11DDF8BC"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0B9BF049" w14:textId="77777777" w:rsidR="00C751AC" w:rsidRPr="00334C1B" w:rsidRDefault="00C751AC" w:rsidP="00C751AC">
      <w:pPr>
        <w:pStyle w:val="ListParagraph"/>
        <w:numPr>
          <w:ilvl w:val="0"/>
          <w:numId w:val="7"/>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Antreprenorii sunt obligați să adopte măsuri pentru a proteja interesele părților interesate (salariați, clienți, furnizori, etc.) promovând practici etice și durabile în afaceri. </w:t>
      </w:r>
    </w:p>
    <w:p w14:paraId="785DC588"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406FE845" w14:textId="77777777" w:rsidR="00C751AC" w:rsidRPr="00334C1B" w:rsidRDefault="00C751AC" w:rsidP="00C751AC">
      <w:pPr>
        <w:pStyle w:val="ListParagraph"/>
        <w:numPr>
          <w:ilvl w:val="0"/>
          <w:numId w:val="7"/>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Antreprenorii respectă prevederile cadrului normativ privind prevenirea corupției și asigurarea integrității prin implementarea mecanismelor de identificare, gestionare și raportare a conflictelor de interese care pot afecta obiectivitatea deciziilor și a relațiilor comerciale. </w:t>
      </w:r>
    </w:p>
    <w:p w14:paraId="202E6E45"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30490052" w14:textId="77777777" w:rsidR="00C751AC" w:rsidRPr="00334C1B" w:rsidRDefault="00C751AC" w:rsidP="00C751AC">
      <w:pPr>
        <w:pStyle w:val="ListParagraph"/>
        <w:numPr>
          <w:ilvl w:val="0"/>
          <w:numId w:val="7"/>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Antreprenorii sunt obligați să dezvăluie și să raporteze prompt practici suspecte sau ilegale ce pot aduce prejudicii integrității pieței sau pot afecta interesele unor terțe persoane în condițiile prevăzute de Legea nr. 122/2018 privind avertizorii de integritate.</w:t>
      </w:r>
    </w:p>
    <w:p w14:paraId="7B9E068D" w14:textId="77777777" w:rsidR="00C751AC" w:rsidRPr="00334C1B" w:rsidRDefault="00C751AC" w:rsidP="00C751AC">
      <w:pPr>
        <w:spacing w:after="288" w:line="276" w:lineRule="auto"/>
        <w:rPr>
          <w:rFonts w:ascii="Times New Roman" w:hAnsi="Times New Roman" w:cs="Times New Roman"/>
          <w:sz w:val="28"/>
          <w:szCs w:val="28"/>
        </w:rPr>
      </w:pPr>
      <w:r w:rsidRPr="00334C1B">
        <w:rPr>
          <w:rFonts w:ascii="Times New Roman" w:hAnsi="Times New Roman" w:cs="Times New Roman"/>
          <w:b/>
          <w:bCs/>
          <w:sz w:val="28"/>
          <w:szCs w:val="28"/>
        </w:rPr>
        <w:lastRenderedPageBreak/>
        <w:t>Articolul 10. Promovarea inovației și a digitalizării</w:t>
      </w:r>
    </w:p>
    <w:p w14:paraId="786E5B56" w14:textId="77777777" w:rsidR="00C751AC" w:rsidRPr="00334C1B" w:rsidRDefault="00C751AC" w:rsidP="00C751AC">
      <w:pPr>
        <w:pStyle w:val="ListParagraph"/>
        <w:numPr>
          <w:ilvl w:val="0"/>
          <w:numId w:val="8"/>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Guvernul sprijină și stimulează inovația prin crearea unui cadru normativ favorabil, facilitând accesul la finanțare, infrastructură digitală și programe de cercetare și dezvoltare. </w:t>
      </w:r>
    </w:p>
    <w:p w14:paraId="3CB2E5DB"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3628E6E3" w14:textId="77777777" w:rsidR="00C751AC" w:rsidRPr="00334C1B" w:rsidRDefault="00C751AC" w:rsidP="00C751AC">
      <w:pPr>
        <w:pStyle w:val="ListParagraph"/>
        <w:numPr>
          <w:ilvl w:val="0"/>
          <w:numId w:val="8"/>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Guvernul sprijină inițiativele de creare și dezvoltare a clusterelor de inovație, care reunesc întreprinderi, instituții de cercetare și autorități publice pentru a stimula colaborarea și dezvoltarea tehnologică.</w:t>
      </w:r>
    </w:p>
    <w:p w14:paraId="5A2E749F"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433CCFA7" w14:textId="77777777" w:rsidR="00C751AC" w:rsidRPr="00334C1B" w:rsidRDefault="00C751AC" w:rsidP="00C751AC">
      <w:pPr>
        <w:pStyle w:val="ListParagraph"/>
        <w:numPr>
          <w:ilvl w:val="0"/>
          <w:numId w:val="8"/>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Antreprenorii care adoptă soluții digitale asigură protecția datelor și securitatea cibernetică, în conformitate cu actele normative speciale privind securitatea cibernetică. Guvernul sprijină implementarea acestor măsuri prin acces la formare și resurse pentru a preveni riscurile cibernetice.</w:t>
      </w:r>
    </w:p>
    <w:p w14:paraId="0EF715FC"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38130FA2" w14:textId="77777777" w:rsidR="00C751AC" w:rsidRPr="00334C1B" w:rsidRDefault="00C751AC" w:rsidP="00C751AC">
      <w:pPr>
        <w:pStyle w:val="ListParagraph"/>
        <w:numPr>
          <w:ilvl w:val="0"/>
          <w:numId w:val="8"/>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Antreprenorii care dezvoltă soluții inovatoare și digitale au dreptul la protecția proprietății intelectuale în condițiile prevăzute de actele normative speciale privind protecția drepturilor de autor și conexe, precum și protecția invențiilor, pentru a stimula dezvoltarea unor noi tehnologii și pentru a susține competitivitatea pe termen lung. </w:t>
      </w:r>
    </w:p>
    <w:p w14:paraId="4E4B7E56" w14:textId="77777777" w:rsidR="00C751AC" w:rsidRPr="00334C1B" w:rsidRDefault="00C751AC" w:rsidP="00C751AC">
      <w:pPr>
        <w:pStyle w:val="ListParagraph"/>
        <w:spacing w:after="288"/>
        <w:rPr>
          <w:rFonts w:ascii="Times New Roman" w:hAnsi="Times New Roman" w:cs="Times New Roman"/>
          <w:sz w:val="28"/>
          <w:szCs w:val="28"/>
        </w:rPr>
      </w:pPr>
    </w:p>
    <w:p w14:paraId="413A83D5" w14:textId="77777777" w:rsidR="00C751AC" w:rsidRPr="00334C1B" w:rsidRDefault="00C751AC" w:rsidP="00C751AC">
      <w:pPr>
        <w:pStyle w:val="ListParagraph"/>
        <w:numPr>
          <w:ilvl w:val="0"/>
          <w:numId w:val="8"/>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Guvernul sprijină inițiativele antreprenoriale și de inovare din cadrul clusterelor prin programe dedicate de finanțare, acces la piețe internaționale, și susținerea participării acestora la parteneriate strategice internaționale.</w:t>
      </w:r>
    </w:p>
    <w:p w14:paraId="7CE04D01" w14:textId="77777777" w:rsidR="00C751AC" w:rsidRPr="00334C1B" w:rsidRDefault="00C751AC" w:rsidP="00C751AC">
      <w:pPr>
        <w:spacing w:after="288" w:line="276" w:lineRule="auto"/>
        <w:jc w:val="both"/>
        <w:rPr>
          <w:rFonts w:ascii="Times New Roman" w:hAnsi="Times New Roman" w:cs="Times New Roman"/>
          <w:b/>
          <w:bCs/>
          <w:sz w:val="28"/>
          <w:szCs w:val="28"/>
        </w:rPr>
      </w:pPr>
      <w:r w:rsidRPr="00334C1B">
        <w:rPr>
          <w:rFonts w:ascii="Times New Roman" w:hAnsi="Times New Roman" w:cs="Times New Roman"/>
          <w:b/>
          <w:bCs/>
          <w:sz w:val="28"/>
          <w:szCs w:val="28"/>
        </w:rPr>
        <w:t>Articolul 11. Sustenabilitatea și responsabilitatea socială</w:t>
      </w:r>
    </w:p>
    <w:p w14:paraId="43F71C45" w14:textId="77777777" w:rsidR="00C751AC" w:rsidRPr="00334C1B" w:rsidRDefault="00C751AC" w:rsidP="00C751AC">
      <w:pPr>
        <w:pStyle w:val="ListParagraph"/>
        <w:numPr>
          <w:ilvl w:val="0"/>
          <w:numId w:val="9"/>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Sustenabilitatea reprezintă angajamentul antreprenorilor de a desfășura activități care respectă resursele naturale și protejează mediul înconjurător, asigurând continuitatea activităților economice pe termen lung și reducerea impactului asupra mediului. </w:t>
      </w:r>
    </w:p>
    <w:p w14:paraId="7A04551C"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13420F68" w14:textId="77777777" w:rsidR="00C751AC" w:rsidRPr="00334C1B" w:rsidRDefault="00C751AC" w:rsidP="00C751AC">
      <w:pPr>
        <w:pStyle w:val="ListParagraph"/>
        <w:numPr>
          <w:ilvl w:val="0"/>
          <w:numId w:val="9"/>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Antreprenorii au responsabilitatea să adopte practici de responsabilitate socială care să promoveze bunăstarea comunităților locale, inclusiv prin susținerea inițiativelor de educație, sănătate și incluziune socială. </w:t>
      </w:r>
    </w:p>
    <w:p w14:paraId="6855C28D"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3D1576C9" w14:textId="77777777" w:rsidR="00C751AC" w:rsidRPr="00334C1B" w:rsidRDefault="00C751AC" w:rsidP="00C751AC">
      <w:pPr>
        <w:pStyle w:val="ListParagraph"/>
        <w:numPr>
          <w:ilvl w:val="0"/>
          <w:numId w:val="9"/>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 condițiile prevăzute de cadrul normativ special aplicabil antreprenorii întocmesc și publica rapoarte anuale privind impactul social și ecologic al activității lor. Aceste rapoarte vor detalia măsurile adoptate pentru a reduce emisiile de carbon și pentru a susține dezvoltarea durabilă. </w:t>
      </w:r>
    </w:p>
    <w:p w14:paraId="7B7AD582"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325DC9EC" w14:textId="77777777" w:rsidR="00C751AC" w:rsidRPr="00334C1B" w:rsidRDefault="00C751AC" w:rsidP="00C751AC">
      <w:pPr>
        <w:pStyle w:val="ListParagraph"/>
        <w:numPr>
          <w:ilvl w:val="0"/>
          <w:numId w:val="9"/>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Guvernul sprijină antreprenorii în adoptarea unor practici sustenabile prin facilități fiscale, programe de formare în domeniul sustenabilității și finanțare pentru tehnologiile prietenoase de mediu. </w:t>
      </w:r>
    </w:p>
    <w:p w14:paraId="7CEF2A60" w14:textId="77777777" w:rsidR="00C751AC" w:rsidRPr="00334C1B" w:rsidRDefault="00C751AC" w:rsidP="00C751AC">
      <w:pPr>
        <w:pStyle w:val="ListParagraph"/>
        <w:spacing w:after="288"/>
        <w:rPr>
          <w:rFonts w:ascii="Times New Roman" w:hAnsi="Times New Roman" w:cs="Times New Roman"/>
          <w:sz w:val="28"/>
          <w:szCs w:val="28"/>
        </w:rPr>
      </w:pPr>
    </w:p>
    <w:p w14:paraId="6BD246B3"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75EF3F6F"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53183993" w14:textId="77777777" w:rsidR="00C751AC" w:rsidRPr="00334C1B" w:rsidRDefault="00C751AC" w:rsidP="00C751AC">
      <w:pPr>
        <w:tabs>
          <w:tab w:val="left" w:pos="3840"/>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 12. Egalitatea de șanse și incluziunea socială</w:t>
      </w:r>
    </w:p>
    <w:p w14:paraId="6365AA3F" w14:textId="77777777" w:rsidR="00C751AC" w:rsidRPr="00334C1B" w:rsidRDefault="00C751AC" w:rsidP="00C751AC">
      <w:pPr>
        <w:pStyle w:val="ListParagraph"/>
        <w:numPr>
          <w:ilvl w:val="0"/>
          <w:numId w:val="10"/>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Toți antreprenorii, indiferent de gen, rasă, religie, origine etnică sau dizabilități, precum și orice alt criteriu discriminatoriu au dreptul la acces egal la resursele și oportunitățile economice, în vederea susținerii unui mediu de afaceri incluziv și echitabil.</w:t>
      </w:r>
    </w:p>
    <w:p w14:paraId="4E4117AA"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3235BA5D" w14:textId="77777777" w:rsidR="00C751AC" w:rsidRPr="00334C1B" w:rsidRDefault="00C751AC" w:rsidP="00C751AC">
      <w:pPr>
        <w:pStyle w:val="ListParagraph"/>
        <w:numPr>
          <w:ilvl w:val="0"/>
          <w:numId w:val="10"/>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Guvernul sprijină inițiativele antreprenoriale care contribuie la incluziunea grupurilor vulnerabile și dezavantajate, oferind stimulente antreprenorilor care angajează persoane dina ceste grupuri și/sau care desfășoară activități ale </w:t>
      </w:r>
      <w:proofErr w:type="spellStart"/>
      <w:r w:rsidRPr="00334C1B">
        <w:rPr>
          <w:rFonts w:ascii="Times New Roman" w:hAnsi="Times New Roman" w:cs="Times New Roman"/>
          <w:sz w:val="28"/>
          <w:szCs w:val="28"/>
        </w:rPr>
        <w:t>antreprenoriatului</w:t>
      </w:r>
      <w:proofErr w:type="spellEnd"/>
      <w:r w:rsidRPr="00334C1B">
        <w:rPr>
          <w:rFonts w:ascii="Times New Roman" w:hAnsi="Times New Roman" w:cs="Times New Roman"/>
          <w:sz w:val="28"/>
          <w:szCs w:val="28"/>
        </w:rPr>
        <w:t xml:space="preserve">  social sau prestează servicii sociale. </w:t>
      </w:r>
    </w:p>
    <w:p w14:paraId="523B40F3"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463788D6" w14:textId="77777777" w:rsidR="00C751AC" w:rsidRPr="00334C1B" w:rsidRDefault="00C751AC" w:rsidP="00C751AC">
      <w:pPr>
        <w:pStyle w:val="ListParagraph"/>
        <w:numPr>
          <w:ilvl w:val="0"/>
          <w:numId w:val="10"/>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 scopul eliminării barierelor de gen în </w:t>
      </w:r>
      <w:proofErr w:type="spellStart"/>
      <w:r w:rsidRPr="00334C1B">
        <w:rPr>
          <w:rFonts w:ascii="Times New Roman" w:hAnsi="Times New Roman" w:cs="Times New Roman"/>
          <w:sz w:val="28"/>
          <w:szCs w:val="28"/>
        </w:rPr>
        <w:t>antreprenoriat</w:t>
      </w:r>
      <w:proofErr w:type="spellEnd"/>
      <w:r w:rsidRPr="00334C1B">
        <w:rPr>
          <w:rFonts w:ascii="Times New Roman" w:hAnsi="Times New Roman" w:cs="Times New Roman"/>
          <w:sz w:val="28"/>
          <w:szCs w:val="28"/>
        </w:rPr>
        <w:t xml:space="preserve">, Guvernul implementează programe și inițiative care să sprijine accesul femeilor la finanțare, instruire și rețele profesionale. </w:t>
      </w:r>
    </w:p>
    <w:p w14:paraId="5B895C6C" w14:textId="77777777" w:rsidR="00C751AC" w:rsidRPr="00334C1B" w:rsidRDefault="00C751AC" w:rsidP="00C751AC">
      <w:pPr>
        <w:pStyle w:val="ListParagraph"/>
        <w:spacing w:after="288"/>
        <w:rPr>
          <w:rFonts w:ascii="Times New Roman" w:hAnsi="Times New Roman" w:cs="Times New Roman"/>
          <w:sz w:val="28"/>
          <w:szCs w:val="28"/>
        </w:rPr>
      </w:pPr>
    </w:p>
    <w:p w14:paraId="3FAB7D8A" w14:textId="77777777" w:rsidR="00C751AC" w:rsidRPr="00334C1B" w:rsidRDefault="00C751AC" w:rsidP="00C751AC">
      <w:pPr>
        <w:pStyle w:val="ListParagraph"/>
        <w:numPr>
          <w:ilvl w:val="0"/>
          <w:numId w:val="10"/>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Guvernul promovează politici și reglementări care să asigure reprezentativitatea femeilor în industriile în care acestea sunt subreprezentate, inclusiv prin stabilirea unor obiective și măsuri specifice pentru creșterea implicării acestora în dezvoltarea </w:t>
      </w:r>
      <w:proofErr w:type="spellStart"/>
      <w:r w:rsidRPr="00334C1B">
        <w:rPr>
          <w:rFonts w:ascii="Times New Roman" w:hAnsi="Times New Roman" w:cs="Times New Roman"/>
          <w:sz w:val="28"/>
          <w:szCs w:val="28"/>
        </w:rPr>
        <w:t>antreprenoriatului</w:t>
      </w:r>
      <w:proofErr w:type="spellEnd"/>
      <w:r w:rsidRPr="00334C1B">
        <w:rPr>
          <w:rFonts w:ascii="Times New Roman" w:hAnsi="Times New Roman" w:cs="Times New Roman"/>
          <w:sz w:val="28"/>
          <w:szCs w:val="28"/>
        </w:rPr>
        <w:t xml:space="preserve"> . </w:t>
      </w:r>
    </w:p>
    <w:p w14:paraId="30FBFCF6" w14:textId="77777777" w:rsidR="00C751AC" w:rsidRPr="00334C1B" w:rsidRDefault="00C751AC" w:rsidP="00C751AC">
      <w:pPr>
        <w:tabs>
          <w:tab w:val="left" w:pos="421"/>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13. Protecția investițiilor</w:t>
      </w:r>
    </w:p>
    <w:p w14:paraId="4E243D70" w14:textId="77777777" w:rsidR="00C751AC" w:rsidRPr="00334C1B" w:rsidRDefault="00C751AC" w:rsidP="00C751AC">
      <w:pPr>
        <w:pStyle w:val="ListParagraph"/>
        <w:numPr>
          <w:ilvl w:val="0"/>
          <w:numId w:val="11"/>
        </w:numPr>
        <w:tabs>
          <w:tab w:val="left" w:pos="4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lastRenderedPageBreak/>
        <w:t xml:space="preserve">Guvernul garantează protecția investițiilor realizate de investitori, persoane fizice sau juridice, investiții interne sau străine, prin asigurarea unui mediu de afaceri stabil, echitabil și predictibil. </w:t>
      </w:r>
    </w:p>
    <w:p w14:paraId="5F55C3E2" w14:textId="77777777" w:rsidR="00C751AC" w:rsidRPr="00334C1B" w:rsidRDefault="00C751AC" w:rsidP="00C751AC">
      <w:pPr>
        <w:pStyle w:val="ListParagraph"/>
        <w:tabs>
          <w:tab w:val="left" w:pos="421"/>
        </w:tabs>
        <w:spacing w:after="288" w:line="276" w:lineRule="auto"/>
        <w:jc w:val="both"/>
        <w:rPr>
          <w:rFonts w:ascii="Times New Roman" w:hAnsi="Times New Roman" w:cs="Times New Roman"/>
          <w:sz w:val="28"/>
          <w:szCs w:val="28"/>
        </w:rPr>
      </w:pPr>
    </w:p>
    <w:p w14:paraId="784898E7" w14:textId="77777777" w:rsidR="00C751AC" w:rsidRPr="00334C1B" w:rsidRDefault="00C751AC" w:rsidP="00C751AC">
      <w:pPr>
        <w:pStyle w:val="ListParagraph"/>
        <w:numPr>
          <w:ilvl w:val="0"/>
          <w:numId w:val="11"/>
        </w:numPr>
        <w:tabs>
          <w:tab w:val="left" w:pos="4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Investitorii au dreptul de a beneficia de un tratament just și echitabil, fără discriminare și fără intervenții arbitrare ale statului în activitatea lor economică.</w:t>
      </w:r>
    </w:p>
    <w:p w14:paraId="141ED406" w14:textId="77777777" w:rsidR="00C751AC" w:rsidRPr="00334C1B" w:rsidRDefault="00C751AC" w:rsidP="00C751AC">
      <w:pPr>
        <w:pStyle w:val="ListParagraph"/>
        <w:tabs>
          <w:tab w:val="left" w:pos="421"/>
        </w:tabs>
        <w:spacing w:after="288" w:line="276" w:lineRule="auto"/>
        <w:jc w:val="both"/>
        <w:rPr>
          <w:rFonts w:ascii="Times New Roman" w:hAnsi="Times New Roman" w:cs="Times New Roman"/>
          <w:sz w:val="28"/>
          <w:szCs w:val="28"/>
        </w:rPr>
      </w:pPr>
    </w:p>
    <w:p w14:paraId="7DB8B8A0" w14:textId="77777777" w:rsidR="00C751AC" w:rsidRPr="00334C1B" w:rsidRDefault="00C751AC" w:rsidP="00C751AC">
      <w:pPr>
        <w:pStyle w:val="ListParagraph"/>
        <w:numPr>
          <w:ilvl w:val="0"/>
          <w:numId w:val="11"/>
        </w:numPr>
        <w:tabs>
          <w:tab w:val="left" w:pos="4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Exproprierea investițiilor este permisă exclusiv în cazuri de utilitate publică și cu respectarea condițiilor legale, incluzând o compensație justă, promptă și efectivă.</w:t>
      </w:r>
    </w:p>
    <w:p w14:paraId="328FD926" w14:textId="77777777" w:rsidR="00C751AC" w:rsidRPr="00334C1B" w:rsidRDefault="00C751AC" w:rsidP="00C751AC">
      <w:pPr>
        <w:pStyle w:val="ListParagraph"/>
        <w:tabs>
          <w:tab w:val="left" w:pos="421"/>
        </w:tabs>
        <w:spacing w:after="288" w:line="276" w:lineRule="auto"/>
        <w:jc w:val="both"/>
        <w:rPr>
          <w:rFonts w:ascii="Times New Roman" w:hAnsi="Times New Roman" w:cs="Times New Roman"/>
          <w:sz w:val="28"/>
          <w:szCs w:val="28"/>
        </w:rPr>
      </w:pPr>
    </w:p>
    <w:p w14:paraId="538A4691" w14:textId="77777777" w:rsidR="00C751AC" w:rsidRPr="00334C1B" w:rsidRDefault="00C751AC" w:rsidP="00C751AC">
      <w:pPr>
        <w:pStyle w:val="ListParagraph"/>
        <w:numPr>
          <w:ilvl w:val="0"/>
          <w:numId w:val="11"/>
        </w:numPr>
        <w:tabs>
          <w:tab w:val="left" w:pos="4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Investitorii au dreptul de a transfera în condițiile cadrului normativ în vigoare liber profiturile, dividendele și capitalul investit, fără restricții nejustificate impuse de autorități.</w:t>
      </w:r>
    </w:p>
    <w:p w14:paraId="7AC2189E" w14:textId="77777777" w:rsidR="00C751AC" w:rsidRPr="00334C1B" w:rsidRDefault="00C751AC" w:rsidP="00C751AC">
      <w:pPr>
        <w:pStyle w:val="ListParagraph"/>
        <w:tabs>
          <w:tab w:val="left" w:pos="421"/>
        </w:tabs>
        <w:spacing w:after="288" w:line="276" w:lineRule="auto"/>
        <w:jc w:val="both"/>
        <w:rPr>
          <w:rFonts w:ascii="Times New Roman" w:hAnsi="Times New Roman" w:cs="Times New Roman"/>
          <w:sz w:val="28"/>
          <w:szCs w:val="28"/>
        </w:rPr>
      </w:pPr>
    </w:p>
    <w:p w14:paraId="03374D7A" w14:textId="77777777" w:rsidR="00C751AC" w:rsidRPr="00334C1B" w:rsidRDefault="00C751AC" w:rsidP="00C751AC">
      <w:pPr>
        <w:pStyle w:val="ListParagraph"/>
        <w:numPr>
          <w:ilvl w:val="0"/>
          <w:numId w:val="11"/>
        </w:numPr>
        <w:tabs>
          <w:tab w:val="left" w:pos="4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Investitorii străini beneficiază de un tratament egal cu cel acordat investitorilor naționali și nu sunt discriminați în raport cu investitorii altor state, în aceleași condiții juridice.</w:t>
      </w:r>
    </w:p>
    <w:p w14:paraId="7BA40055" w14:textId="77777777" w:rsidR="00C751AC" w:rsidRPr="00334C1B" w:rsidRDefault="00C751AC" w:rsidP="00C751AC">
      <w:pPr>
        <w:pStyle w:val="ListParagraph"/>
        <w:tabs>
          <w:tab w:val="left" w:pos="421"/>
        </w:tabs>
        <w:spacing w:after="288" w:line="276" w:lineRule="auto"/>
        <w:jc w:val="both"/>
        <w:rPr>
          <w:rFonts w:ascii="Times New Roman" w:hAnsi="Times New Roman" w:cs="Times New Roman"/>
          <w:sz w:val="28"/>
          <w:szCs w:val="28"/>
        </w:rPr>
      </w:pPr>
    </w:p>
    <w:p w14:paraId="5DADB3DE" w14:textId="77777777" w:rsidR="00C751AC" w:rsidRPr="00334C1B" w:rsidRDefault="00C751AC" w:rsidP="00C751AC">
      <w:pPr>
        <w:pStyle w:val="ListParagraph"/>
        <w:numPr>
          <w:ilvl w:val="0"/>
          <w:numId w:val="11"/>
        </w:numPr>
        <w:tabs>
          <w:tab w:val="left" w:pos="4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Respectarea principiului protecției investițiilor implică menținerea transparenței și stabilității cadrului normativ aplicabil investițiilor, asigurând o informare prealabilă asupra modificărilor cadrului normativ care pot afecta drepturile investitorilor.</w:t>
      </w:r>
    </w:p>
    <w:p w14:paraId="138C1D8D" w14:textId="77777777" w:rsidR="00C751AC" w:rsidRPr="00334C1B" w:rsidRDefault="00C751AC" w:rsidP="00C751AC">
      <w:pPr>
        <w:tabs>
          <w:tab w:val="left" w:pos="2927"/>
        </w:tabs>
        <w:spacing w:after="288" w:line="276" w:lineRule="auto"/>
        <w:jc w:val="center"/>
        <w:rPr>
          <w:rFonts w:ascii="Times New Roman" w:hAnsi="Times New Roman" w:cs="Times New Roman"/>
          <w:b/>
          <w:bCs/>
          <w:sz w:val="28"/>
          <w:szCs w:val="28"/>
        </w:rPr>
      </w:pPr>
    </w:p>
    <w:p w14:paraId="6BDA2749" w14:textId="7661732B" w:rsidR="00C751AC" w:rsidRPr="00334C1B" w:rsidRDefault="00C751AC" w:rsidP="00C751AC">
      <w:pPr>
        <w:tabs>
          <w:tab w:val="left" w:pos="2927"/>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CAPITOLUL III</w:t>
      </w:r>
    </w:p>
    <w:p w14:paraId="2B21FAFB" w14:textId="77777777" w:rsidR="00C751AC" w:rsidRPr="00334C1B" w:rsidRDefault="00C751AC" w:rsidP="00C751AC">
      <w:pPr>
        <w:tabs>
          <w:tab w:val="left" w:pos="2927"/>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FORMELE DE DESFĂȘURARE A ACTIVITĂȚII DE ANTREPRENORIAT</w:t>
      </w:r>
    </w:p>
    <w:p w14:paraId="51A6328B" w14:textId="77777777" w:rsidR="00C751AC" w:rsidRPr="00334C1B" w:rsidRDefault="00C751AC" w:rsidP="00C751AC">
      <w:pPr>
        <w:tabs>
          <w:tab w:val="left" w:pos="2927"/>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 xml:space="preserve">Articolul 14. Desfășurarea activității de </w:t>
      </w:r>
      <w:proofErr w:type="spellStart"/>
      <w:r w:rsidRPr="00334C1B">
        <w:rPr>
          <w:rFonts w:ascii="Times New Roman" w:hAnsi="Times New Roman" w:cs="Times New Roman"/>
          <w:b/>
          <w:bCs/>
          <w:sz w:val="28"/>
          <w:szCs w:val="28"/>
        </w:rPr>
        <w:t>antreprenoriat</w:t>
      </w:r>
      <w:proofErr w:type="spellEnd"/>
    </w:p>
    <w:p w14:paraId="6FEDE3A6" w14:textId="77777777" w:rsidR="00C751AC" w:rsidRPr="00334C1B" w:rsidRDefault="00C751AC" w:rsidP="00C751AC">
      <w:pPr>
        <w:pStyle w:val="ListParagraph"/>
        <w:numPr>
          <w:ilvl w:val="0"/>
          <w:numId w:val="12"/>
        </w:numPr>
        <w:tabs>
          <w:tab w:val="left" w:pos="2927"/>
        </w:tabs>
        <w:spacing w:after="288" w:line="276" w:lineRule="auto"/>
        <w:jc w:val="both"/>
        <w:rPr>
          <w:rFonts w:ascii="Times New Roman" w:hAnsi="Times New Roman" w:cs="Times New Roman"/>
          <w:sz w:val="28"/>
          <w:szCs w:val="28"/>
        </w:rPr>
      </w:pPr>
      <w:proofErr w:type="spellStart"/>
      <w:r w:rsidRPr="00334C1B">
        <w:rPr>
          <w:rFonts w:ascii="Times New Roman" w:hAnsi="Times New Roman" w:cs="Times New Roman"/>
          <w:sz w:val="28"/>
          <w:szCs w:val="28"/>
        </w:rPr>
        <w:t>Antreprenoriat</w:t>
      </w:r>
      <w:proofErr w:type="spellEnd"/>
      <w:r w:rsidRPr="00334C1B">
        <w:rPr>
          <w:rFonts w:ascii="Times New Roman" w:hAnsi="Times New Roman" w:cs="Times New Roman"/>
          <w:sz w:val="28"/>
          <w:szCs w:val="28"/>
        </w:rPr>
        <w:t xml:space="preserve"> poate fi desfășurată în condițiile activităților economice permise de lege.</w:t>
      </w:r>
    </w:p>
    <w:p w14:paraId="14433964" w14:textId="77777777" w:rsidR="00C751AC" w:rsidRPr="00334C1B" w:rsidRDefault="00C751AC" w:rsidP="00C751AC">
      <w:pPr>
        <w:pStyle w:val="ListParagraph"/>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 </w:t>
      </w:r>
    </w:p>
    <w:p w14:paraId="71FD5BF6" w14:textId="77777777" w:rsidR="00C751AC" w:rsidRPr="00334C1B" w:rsidRDefault="00C751AC" w:rsidP="00C751AC">
      <w:pPr>
        <w:pStyle w:val="ListParagraph"/>
        <w:numPr>
          <w:ilvl w:val="0"/>
          <w:numId w:val="12"/>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lastRenderedPageBreak/>
        <w:t xml:space="preserve">Biroul Național de Statistică al Republicii Moldova elaborează și aprobă Clasificatorul Activităților din Economia Moldovei (CAEM), care este destinat clasificării și codificării activităților economice și informațiilor despre acestea și constituie bază pentru colectarea și furnizarea unei game largi de date statistice privind activitățile economice în domeniile statisticii economice. </w:t>
      </w:r>
    </w:p>
    <w:p w14:paraId="1FBDD3C5" w14:textId="77777777" w:rsidR="00C751AC" w:rsidRPr="00334C1B" w:rsidRDefault="00C751AC" w:rsidP="00C751AC">
      <w:pPr>
        <w:pStyle w:val="ListParagraph"/>
        <w:tabs>
          <w:tab w:val="left" w:pos="2927"/>
        </w:tabs>
        <w:spacing w:after="288" w:line="276" w:lineRule="auto"/>
        <w:jc w:val="both"/>
        <w:rPr>
          <w:rFonts w:ascii="Times New Roman" w:hAnsi="Times New Roman" w:cs="Times New Roman"/>
          <w:sz w:val="28"/>
          <w:szCs w:val="28"/>
        </w:rPr>
      </w:pPr>
    </w:p>
    <w:p w14:paraId="5071F984" w14:textId="77777777" w:rsidR="00C751AC" w:rsidRPr="00334C1B" w:rsidRDefault="00C751AC" w:rsidP="00C751AC">
      <w:pPr>
        <w:pStyle w:val="ListParagraph"/>
        <w:numPr>
          <w:ilvl w:val="0"/>
          <w:numId w:val="12"/>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Pentru desfășurarea anumitor tipuri de activități economice, reglementate de legi speciale, este necesară obținerea unei autorizări, notificări, licențieri sau aprobări prealabile. Până la obținerea acestor acte prealabile, antreprenorul nu poate începe procedurile de înregistrare a formei juridice de organizare ș/sau nu poate desfășura activitatea economică în cauză.</w:t>
      </w:r>
    </w:p>
    <w:p w14:paraId="3F7E2BB3" w14:textId="77777777" w:rsidR="00C751AC" w:rsidRPr="00334C1B" w:rsidRDefault="00C751AC" w:rsidP="00C751AC">
      <w:pPr>
        <w:tabs>
          <w:tab w:val="left" w:pos="2927"/>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 xml:space="preserve">Articolul 15. Formele de desfășurare a </w:t>
      </w:r>
      <w:proofErr w:type="spellStart"/>
      <w:r w:rsidRPr="00334C1B">
        <w:rPr>
          <w:rFonts w:ascii="Times New Roman" w:hAnsi="Times New Roman" w:cs="Times New Roman"/>
          <w:b/>
          <w:bCs/>
          <w:sz w:val="28"/>
          <w:szCs w:val="28"/>
        </w:rPr>
        <w:t>antreprenoriatului</w:t>
      </w:r>
      <w:proofErr w:type="spellEnd"/>
    </w:p>
    <w:p w14:paraId="665F3756"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Activitatea de </w:t>
      </w:r>
      <w:proofErr w:type="spellStart"/>
      <w:r w:rsidRPr="00334C1B">
        <w:rPr>
          <w:rFonts w:ascii="Times New Roman" w:hAnsi="Times New Roman" w:cs="Times New Roman"/>
          <w:sz w:val="28"/>
          <w:szCs w:val="28"/>
        </w:rPr>
        <w:t>antreprenoriat</w:t>
      </w:r>
      <w:proofErr w:type="spellEnd"/>
      <w:r w:rsidRPr="00334C1B">
        <w:rPr>
          <w:rFonts w:ascii="Times New Roman" w:hAnsi="Times New Roman" w:cs="Times New Roman"/>
          <w:sz w:val="28"/>
          <w:szCs w:val="28"/>
        </w:rPr>
        <w:t xml:space="preserve"> poate fi practicată sub următoarele forme </w:t>
      </w:r>
      <w:proofErr w:type="spellStart"/>
      <w:r w:rsidRPr="00334C1B">
        <w:rPr>
          <w:rFonts w:ascii="Times New Roman" w:hAnsi="Times New Roman" w:cs="Times New Roman"/>
          <w:sz w:val="28"/>
          <w:szCs w:val="28"/>
        </w:rPr>
        <w:t>organizatorico</w:t>
      </w:r>
      <w:proofErr w:type="spellEnd"/>
      <w:r w:rsidRPr="00334C1B">
        <w:rPr>
          <w:rFonts w:ascii="Times New Roman" w:hAnsi="Times New Roman" w:cs="Times New Roman"/>
          <w:sz w:val="28"/>
          <w:szCs w:val="28"/>
        </w:rPr>
        <w:t>-juridice:</w:t>
      </w:r>
    </w:p>
    <w:p w14:paraId="7AEEAE22" w14:textId="77777777" w:rsidR="00C751AC" w:rsidRPr="00334C1B" w:rsidRDefault="00C751AC" w:rsidP="00C751AC">
      <w:pPr>
        <w:pStyle w:val="ListParagraph"/>
        <w:numPr>
          <w:ilvl w:val="0"/>
          <w:numId w:val="14"/>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societate cu răspundere limitată;</w:t>
      </w:r>
    </w:p>
    <w:p w14:paraId="319B4F74" w14:textId="77777777" w:rsidR="00C751AC" w:rsidRPr="00334C1B" w:rsidRDefault="00C751AC" w:rsidP="00C751AC">
      <w:pPr>
        <w:pStyle w:val="ListParagraph"/>
        <w:numPr>
          <w:ilvl w:val="0"/>
          <w:numId w:val="14"/>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societate pe acțiuni;</w:t>
      </w:r>
    </w:p>
    <w:p w14:paraId="2E43EDC8" w14:textId="77777777" w:rsidR="00C751AC" w:rsidRPr="00334C1B" w:rsidRDefault="00C751AC" w:rsidP="00C751AC">
      <w:pPr>
        <w:pStyle w:val="ListParagraph"/>
        <w:numPr>
          <w:ilvl w:val="0"/>
          <w:numId w:val="14"/>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societate în nume colectiv;</w:t>
      </w:r>
    </w:p>
    <w:p w14:paraId="7F05E6EC" w14:textId="77777777" w:rsidR="00C751AC" w:rsidRPr="00334C1B" w:rsidRDefault="00C751AC" w:rsidP="00C751AC">
      <w:pPr>
        <w:pStyle w:val="ListParagraph"/>
        <w:numPr>
          <w:ilvl w:val="0"/>
          <w:numId w:val="14"/>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societate în comandită;</w:t>
      </w:r>
    </w:p>
    <w:p w14:paraId="2078E0B3" w14:textId="77777777" w:rsidR="00C751AC" w:rsidRPr="00334C1B" w:rsidRDefault="00C751AC" w:rsidP="00C751AC">
      <w:pPr>
        <w:pStyle w:val="ListParagraph"/>
        <w:numPr>
          <w:ilvl w:val="0"/>
          <w:numId w:val="14"/>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cooperativa;</w:t>
      </w:r>
    </w:p>
    <w:p w14:paraId="5850FB55" w14:textId="77777777" w:rsidR="00C751AC" w:rsidRPr="00334C1B" w:rsidRDefault="00C751AC" w:rsidP="00C751AC">
      <w:pPr>
        <w:pStyle w:val="ListParagraph"/>
        <w:numPr>
          <w:ilvl w:val="0"/>
          <w:numId w:val="14"/>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întreprindere de stat</w:t>
      </w:r>
    </w:p>
    <w:p w14:paraId="61089C7D" w14:textId="67CD1319" w:rsidR="00C751AC" w:rsidRPr="00334C1B" w:rsidRDefault="00C751AC" w:rsidP="008145FA">
      <w:pPr>
        <w:pStyle w:val="ListParagraph"/>
        <w:numPr>
          <w:ilvl w:val="0"/>
          <w:numId w:val="14"/>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întreprindere municipală. </w:t>
      </w:r>
    </w:p>
    <w:p w14:paraId="22684599" w14:textId="77777777" w:rsidR="00C751AC" w:rsidRPr="00334C1B" w:rsidRDefault="00C751AC" w:rsidP="00C751AC">
      <w:pPr>
        <w:pStyle w:val="ListParagraph"/>
        <w:tabs>
          <w:tab w:val="left" w:pos="2927"/>
        </w:tabs>
        <w:spacing w:after="288" w:line="276" w:lineRule="auto"/>
        <w:jc w:val="both"/>
        <w:rPr>
          <w:rFonts w:ascii="Times New Roman" w:hAnsi="Times New Roman" w:cs="Times New Roman"/>
          <w:b/>
          <w:bCs/>
          <w:sz w:val="28"/>
          <w:szCs w:val="28"/>
        </w:rPr>
      </w:pPr>
    </w:p>
    <w:p w14:paraId="1542BE6D"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Societatea cu răspunderea limitată este societatea comercială al cărei capital social este divizat în părți sociale conform actului de constituire și ale cărei obligații sunt garantate cu patrimoniul societății. Modul de constituire, funcționare, reorganizare și lichidare a societății cu răspundere limitată este reglementat de Legea nr. 135/2007 privind societățile cu răspundere limitată și dispozițiile Codului Civil nr. 1107/2002.</w:t>
      </w:r>
    </w:p>
    <w:p w14:paraId="3C9005C8" w14:textId="77777777" w:rsidR="00C751AC" w:rsidRPr="00334C1B" w:rsidRDefault="00C751AC" w:rsidP="00C751AC">
      <w:pPr>
        <w:pStyle w:val="ListParagraph"/>
        <w:tabs>
          <w:tab w:val="left" w:pos="2927"/>
        </w:tabs>
        <w:spacing w:after="288" w:line="276" w:lineRule="auto"/>
        <w:jc w:val="both"/>
        <w:rPr>
          <w:rFonts w:ascii="Times New Roman" w:hAnsi="Times New Roman" w:cs="Times New Roman"/>
          <w:b/>
          <w:bCs/>
          <w:sz w:val="28"/>
          <w:szCs w:val="28"/>
        </w:rPr>
      </w:pPr>
    </w:p>
    <w:p w14:paraId="7C3AAD9B"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Societatea pe acțiuni este societatea comercială al cărei capital social este divizat în acțiuni și ale cărei obligații sunt garantate cu patrimoniul societății. Modul de constituire, funcționare, reorganizare și lichidare a societății pe </w:t>
      </w:r>
      <w:r w:rsidRPr="00334C1B">
        <w:rPr>
          <w:rFonts w:ascii="Times New Roman" w:hAnsi="Times New Roman" w:cs="Times New Roman"/>
          <w:sz w:val="28"/>
          <w:szCs w:val="28"/>
        </w:rPr>
        <w:lastRenderedPageBreak/>
        <w:t>acțiuni este reglementat de Legea nr. 1134/1997 privind societățile pe acțiuni și dispozițiile Codului Civil nr. 1107/2002.</w:t>
      </w:r>
    </w:p>
    <w:p w14:paraId="72231F59" w14:textId="77777777" w:rsidR="00C751AC" w:rsidRPr="00334C1B" w:rsidRDefault="00C751AC" w:rsidP="00C751AC">
      <w:pPr>
        <w:pStyle w:val="ListParagraph"/>
        <w:tabs>
          <w:tab w:val="left" w:pos="2927"/>
        </w:tabs>
        <w:spacing w:after="288" w:line="276" w:lineRule="auto"/>
        <w:jc w:val="both"/>
        <w:rPr>
          <w:rFonts w:ascii="Times New Roman" w:hAnsi="Times New Roman" w:cs="Times New Roman"/>
          <w:b/>
          <w:bCs/>
          <w:sz w:val="28"/>
          <w:szCs w:val="28"/>
        </w:rPr>
      </w:pPr>
    </w:p>
    <w:p w14:paraId="487685E7"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Societatea în nume colectiv este societatea comercială ai cărei asociați practică, în conformitate cu actul de constituire activitate de întreprinzător în numele societății și răspund solidar și nelimitat pentru obligațiile acesteia. </w:t>
      </w:r>
    </w:p>
    <w:p w14:paraId="05FBD067" w14:textId="77777777" w:rsidR="00C751AC" w:rsidRPr="00334C1B" w:rsidRDefault="00C751AC" w:rsidP="00C751AC">
      <w:pPr>
        <w:pStyle w:val="ListParagraph"/>
        <w:spacing w:after="288" w:line="276" w:lineRule="auto"/>
        <w:rPr>
          <w:rFonts w:ascii="Times New Roman" w:hAnsi="Times New Roman" w:cs="Times New Roman"/>
          <w:b/>
          <w:bCs/>
          <w:sz w:val="28"/>
          <w:szCs w:val="28"/>
        </w:rPr>
      </w:pPr>
    </w:p>
    <w:p w14:paraId="2876BEF5"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Societatea în comandită este societatea comercială în care, de rând cu asociații care practică în numele societății activitate de întreprinzător și poartă răspundere solidară nelimitată pentru obligațiile acesteia (comanditații), există unul sau mai mulți asociați-finanțatori (comanditari) care nu participă la activitatea de întreprinzător a societății și suportă în limita aportului depus riscul pierderilor ce rezultă din activitatea societății. Modul de constituire, funcționare, reorganizare și lichidare a societății în comandită este reglementat de dispozițiile Codului Civil nr. 1107/2002.</w:t>
      </w:r>
    </w:p>
    <w:p w14:paraId="6E88980A"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093DAC13"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Cooperativa este asociația benevolă de persoane fizice și juridice, organizată pe principii corporative în scopul favorizării și garantării, prin acțiunile comune ale membrilor săi, a intereselor lor economice și a altor interese legale. Tipurile cooperativelor, modul de constituire, funcționare, reorganizare și lichidare a cooperativelor sunt reglementate de legi speciale, Legea nr. 73/2001 privind cooperativele de întreprinzător, Legea nr. 1007/2002 privind cooperativele de producție, Legea nr.1252/2000 cooperației de consum și dispozițiile Codului Civil nr. 1107/2002. </w:t>
      </w:r>
    </w:p>
    <w:p w14:paraId="1DFF12DF"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5D83B0CE"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Întreprinderea de stat este persoana juridică care desfășoară activitate de întreprinzător în baza bunurilor proprietate de stat transmise ei în administrare și/sau ca aport în capitalul social și în baza proprietății obținute de aceasta în rezultatul activității </w:t>
      </w:r>
      <w:proofErr w:type="spellStart"/>
      <w:r w:rsidRPr="00334C1B">
        <w:rPr>
          <w:rFonts w:ascii="Times New Roman" w:hAnsi="Times New Roman" w:cs="Times New Roman"/>
          <w:sz w:val="28"/>
          <w:szCs w:val="28"/>
        </w:rPr>
        <w:t>economico</w:t>
      </w:r>
      <w:proofErr w:type="spellEnd"/>
      <w:r w:rsidRPr="00334C1B">
        <w:rPr>
          <w:rFonts w:ascii="Times New Roman" w:hAnsi="Times New Roman" w:cs="Times New Roman"/>
          <w:sz w:val="28"/>
          <w:szCs w:val="28"/>
        </w:rPr>
        <w:t xml:space="preserve">- financiare. </w:t>
      </w:r>
    </w:p>
    <w:p w14:paraId="2022A6BB"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6C6309E1" w14:textId="77777777" w:rsidR="00C751AC" w:rsidRPr="00334C1B" w:rsidRDefault="00C751AC" w:rsidP="00C751AC">
      <w:pPr>
        <w:pStyle w:val="ListParagraph"/>
        <w:numPr>
          <w:ilvl w:val="0"/>
          <w:numId w:val="13"/>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Întreprinderea municipală este persoana juridică care desfășoară activitate de întreprinzător în baza bunurilor proprietate a unității administrativ-teritoriale/unității teritoriale autonome Găgăuzia transmise ei în administrare și/sau ca aport în capitalul social și în baza proprietății obținute de aceasta în rezultatul activității </w:t>
      </w:r>
      <w:proofErr w:type="spellStart"/>
      <w:r w:rsidRPr="00334C1B">
        <w:rPr>
          <w:rFonts w:ascii="Times New Roman" w:hAnsi="Times New Roman" w:cs="Times New Roman"/>
          <w:sz w:val="28"/>
          <w:szCs w:val="28"/>
        </w:rPr>
        <w:t>economico</w:t>
      </w:r>
      <w:proofErr w:type="spellEnd"/>
      <w:r w:rsidRPr="00334C1B">
        <w:rPr>
          <w:rFonts w:ascii="Times New Roman" w:hAnsi="Times New Roman" w:cs="Times New Roman"/>
          <w:sz w:val="28"/>
          <w:szCs w:val="28"/>
        </w:rPr>
        <w:t>-financiare.</w:t>
      </w:r>
    </w:p>
    <w:p w14:paraId="2E7EF48D"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577889C8" w14:textId="77777777" w:rsidR="00C751AC" w:rsidRPr="00334C1B" w:rsidRDefault="00C751AC" w:rsidP="00C751AC">
      <w:pPr>
        <w:pStyle w:val="ListParagraph"/>
        <w:numPr>
          <w:ilvl w:val="0"/>
          <w:numId w:val="13"/>
        </w:numPr>
        <w:tabs>
          <w:tab w:val="left" w:pos="993"/>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Condițiile juridice, organizatorice și economice ale fondării, funcționării și încetării activității întreprinderilor de stat și întreprinderilor municipale sunt reglementate de Legea nr. 246/2017 cu privire la întreprinderea de stat și întreprinderea municipală. </w:t>
      </w:r>
    </w:p>
    <w:p w14:paraId="464A9F36" w14:textId="77777777" w:rsidR="00C751AC" w:rsidRPr="00334C1B" w:rsidRDefault="00C751AC" w:rsidP="00C751AC">
      <w:pPr>
        <w:pStyle w:val="ListParagraph"/>
        <w:tabs>
          <w:tab w:val="left" w:pos="2927"/>
        </w:tabs>
        <w:spacing w:after="288" w:line="276" w:lineRule="auto"/>
        <w:jc w:val="both"/>
        <w:rPr>
          <w:rFonts w:ascii="Times New Roman" w:hAnsi="Times New Roman" w:cs="Times New Roman"/>
          <w:sz w:val="28"/>
          <w:szCs w:val="28"/>
        </w:rPr>
      </w:pPr>
    </w:p>
    <w:p w14:paraId="37CAC77D" w14:textId="77777777" w:rsidR="00C751AC" w:rsidRPr="00334C1B" w:rsidRDefault="00C751AC" w:rsidP="00C751AC">
      <w:pPr>
        <w:tabs>
          <w:tab w:val="left" w:pos="2927"/>
        </w:tabs>
        <w:spacing w:after="288" w:line="276" w:lineRule="auto"/>
        <w:jc w:val="both"/>
        <w:rPr>
          <w:rFonts w:ascii="Times New Roman" w:hAnsi="Times New Roman" w:cs="Times New Roman"/>
          <w:b/>
          <w:bCs/>
          <w:sz w:val="28"/>
          <w:szCs w:val="28"/>
        </w:rPr>
      </w:pPr>
      <w:r w:rsidRPr="00334C1B">
        <w:rPr>
          <w:rFonts w:ascii="Times New Roman" w:hAnsi="Times New Roman" w:cs="Times New Roman"/>
          <w:b/>
          <w:bCs/>
          <w:sz w:val="28"/>
          <w:szCs w:val="28"/>
        </w:rPr>
        <w:t xml:space="preserve">Articolul 16. Desfășurarea activității de </w:t>
      </w:r>
      <w:proofErr w:type="spellStart"/>
      <w:r w:rsidRPr="00334C1B">
        <w:rPr>
          <w:rFonts w:ascii="Times New Roman" w:hAnsi="Times New Roman" w:cs="Times New Roman"/>
          <w:b/>
          <w:bCs/>
          <w:sz w:val="28"/>
          <w:szCs w:val="28"/>
        </w:rPr>
        <w:t>antreprenoriat</w:t>
      </w:r>
      <w:proofErr w:type="spellEnd"/>
      <w:r w:rsidRPr="00334C1B">
        <w:rPr>
          <w:rFonts w:ascii="Times New Roman" w:hAnsi="Times New Roman" w:cs="Times New Roman"/>
          <w:b/>
          <w:bCs/>
          <w:sz w:val="28"/>
          <w:szCs w:val="28"/>
        </w:rPr>
        <w:t xml:space="preserve"> fără personalitate juridică</w:t>
      </w:r>
    </w:p>
    <w:p w14:paraId="7953DD53" w14:textId="77777777" w:rsidR="00C751AC" w:rsidRPr="00334C1B" w:rsidRDefault="00C751AC" w:rsidP="00C751AC">
      <w:pPr>
        <w:pStyle w:val="ListParagraph"/>
        <w:numPr>
          <w:ilvl w:val="0"/>
          <w:numId w:val="15"/>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Adițional întreprinzătorului individual, activitatea de întreprinzător poate fi desfășurată de persoanele fizice fără constituirea unei personalități juridice, cum ar fi:</w:t>
      </w:r>
    </w:p>
    <w:p w14:paraId="571630C2" w14:textId="1B94D579" w:rsidR="008145FA" w:rsidRPr="00334C1B" w:rsidRDefault="00C751AC" w:rsidP="008145FA">
      <w:pPr>
        <w:pStyle w:val="ListParagraph"/>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 </w:t>
      </w:r>
    </w:p>
    <w:p w14:paraId="7035B2B8" w14:textId="37CE512F" w:rsidR="008145FA" w:rsidRPr="00334C1B" w:rsidRDefault="008145FA" w:rsidP="00C751AC">
      <w:pPr>
        <w:pStyle w:val="ListParagraph"/>
        <w:numPr>
          <w:ilvl w:val="0"/>
          <w:numId w:val="16"/>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întreprinzător individual;</w:t>
      </w:r>
    </w:p>
    <w:p w14:paraId="215EADF8" w14:textId="19F1E6F3" w:rsidR="00C751AC" w:rsidRPr="00334C1B" w:rsidRDefault="00C751AC" w:rsidP="00C751AC">
      <w:pPr>
        <w:pStyle w:val="ListParagraph"/>
        <w:numPr>
          <w:ilvl w:val="0"/>
          <w:numId w:val="16"/>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desfășurarea activității de întreprinzător în domeniul agriculturii de către gospodăriile țărănești (de fermier);</w:t>
      </w:r>
    </w:p>
    <w:p w14:paraId="4844BD76" w14:textId="77777777" w:rsidR="00C751AC" w:rsidRPr="00334C1B" w:rsidRDefault="00C751AC" w:rsidP="00C751AC">
      <w:pPr>
        <w:pStyle w:val="ListParagraph"/>
        <w:numPr>
          <w:ilvl w:val="0"/>
          <w:numId w:val="16"/>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 activitatea de întreprinzător în baza patentei</w:t>
      </w:r>
    </w:p>
    <w:p w14:paraId="102544D1" w14:textId="77777777" w:rsidR="00C751AC" w:rsidRPr="00334C1B" w:rsidRDefault="00C751AC" w:rsidP="00C751AC">
      <w:pPr>
        <w:pStyle w:val="ListParagraph"/>
        <w:numPr>
          <w:ilvl w:val="0"/>
          <w:numId w:val="16"/>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antreprenorul liber/profesionist</w:t>
      </w:r>
    </w:p>
    <w:p w14:paraId="00CDBD74" w14:textId="77777777" w:rsidR="00C751AC" w:rsidRPr="00334C1B" w:rsidRDefault="00C751AC" w:rsidP="00C751AC">
      <w:pPr>
        <w:pStyle w:val="ListParagraph"/>
        <w:tabs>
          <w:tab w:val="left" w:pos="2927"/>
        </w:tabs>
        <w:spacing w:after="288" w:line="276" w:lineRule="auto"/>
        <w:ind w:left="1080"/>
        <w:jc w:val="both"/>
        <w:rPr>
          <w:rFonts w:ascii="Times New Roman" w:hAnsi="Times New Roman" w:cs="Times New Roman"/>
          <w:sz w:val="28"/>
          <w:szCs w:val="28"/>
        </w:rPr>
      </w:pPr>
    </w:p>
    <w:p w14:paraId="74EFE7FD" w14:textId="41628A09" w:rsidR="008145FA" w:rsidRPr="00334C1B" w:rsidRDefault="008145FA" w:rsidP="00C751AC">
      <w:pPr>
        <w:pStyle w:val="ListParagraph"/>
        <w:numPr>
          <w:ilvl w:val="0"/>
          <w:numId w:val="15"/>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Întreprinzător individual este persoana fizică cu capacitate de exercițiu deplină, care practică activitate de întreprinzător în nume și pe risc propriu, fără a constitui o persoană juridică, și este înregistrată în modul stabilit de lege. Modul de constituire, înregistrare și încetare a activității de întreprinzător este reglementat de Legea nr. 220/2007 cu privire la înregistrarea de stat a persoanelor juridice și a întreprinzătorilor individuali.</w:t>
      </w:r>
    </w:p>
    <w:p w14:paraId="18D2106A" w14:textId="77777777" w:rsidR="008145FA" w:rsidRPr="00334C1B" w:rsidRDefault="008145FA" w:rsidP="008145FA">
      <w:pPr>
        <w:pStyle w:val="ListParagraph"/>
        <w:tabs>
          <w:tab w:val="left" w:pos="2927"/>
        </w:tabs>
        <w:spacing w:after="288" w:line="276" w:lineRule="auto"/>
        <w:jc w:val="both"/>
        <w:rPr>
          <w:rFonts w:ascii="Times New Roman" w:hAnsi="Times New Roman" w:cs="Times New Roman"/>
          <w:sz w:val="28"/>
          <w:szCs w:val="28"/>
        </w:rPr>
      </w:pPr>
    </w:p>
    <w:p w14:paraId="6FE9AF1B" w14:textId="010D43D5" w:rsidR="00C751AC" w:rsidRPr="00334C1B" w:rsidRDefault="00C751AC" w:rsidP="00C751AC">
      <w:pPr>
        <w:pStyle w:val="ListParagraph"/>
        <w:numPr>
          <w:ilvl w:val="0"/>
          <w:numId w:val="15"/>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Gospodăria țărănească este o întreprindere individuală cu statut de persoană fizică, bazată pe proprietatea privată asupra terenurilor agricole și asupra altor bunuri, pe munca personală a membrilor unei familii (membri ai gospodăriei țărănești), având ca scop obținerea de produse agricole, prelucrarea lor primară, comercializarea cu preponderență a propriei producții agricole. Condițiile juridice, organizatorice, economice și sociale privind constituirea, reorganizarea și lichidarea gospodăriei țărănești (de fermier) este reglementată de Legea nr. 1353/2000 privind gospodăriile țărănești (de fermier) și a </w:t>
      </w:r>
      <w:r w:rsidRPr="00334C1B">
        <w:rPr>
          <w:rFonts w:ascii="Times New Roman" w:hAnsi="Times New Roman" w:cs="Times New Roman"/>
          <w:sz w:val="28"/>
          <w:szCs w:val="28"/>
        </w:rPr>
        <w:lastRenderedPageBreak/>
        <w:t xml:space="preserve">dispozițiilor Legii nr. 220/2007 privind înregistrarea de stat a persoanei juridice și a întreprinzătorilor individuali. </w:t>
      </w:r>
    </w:p>
    <w:p w14:paraId="72EF7FD7" w14:textId="77777777" w:rsidR="00C751AC" w:rsidRPr="00334C1B" w:rsidRDefault="00C751AC" w:rsidP="00C751AC">
      <w:pPr>
        <w:pStyle w:val="ListParagraph"/>
        <w:tabs>
          <w:tab w:val="left" w:pos="2927"/>
        </w:tabs>
        <w:spacing w:after="288" w:line="276" w:lineRule="auto"/>
        <w:jc w:val="both"/>
        <w:rPr>
          <w:rFonts w:ascii="Times New Roman" w:hAnsi="Times New Roman" w:cs="Times New Roman"/>
          <w:sz w:val="28"/>
          <w:szCs w:val="28"/>
        </w:rPr>
      </w:pPr>
    </w:p>
    <w:p w14:paraId="6908492C" w14:textId="77777777" w:rsidR="00C751AC" w:rsidRPr="00334C1B" w:rsidRDefault="00C751AC" w:rsidP="00C751AC">
      <w:pPr>
        <w:pStyle w:val="ListParagraph"/>
        <w:numPr>
          <w:ilvl w:val="0"/>
          <w:numId w:val="15"/>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Activitatea de întreprinzător poate fi desfășurată de către un titular de patentă în temeiul Legii nr. 93/1998 cu privire la patenta de întreprinzător, care reglementează desfășurarea unor genuri de activitate de întreprinzător printr-un sistem simplificat de înregistrare, impozitare, evidență și de dări de seamă în baza utilizării patentei de întreprinzător. </w:t>
      </w:r>
    </w:p>
    <w:p w14:paraId="7DEC16BD"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6531573B" w14:textId="77777777" w:rsidR="00C751AC" w:rsidRPr="00334C1B" w:rsidRDefault="00C751AC" w:rsidP="00C751AC">
      <w:pPr>
        <w:pStyle w:val="ListParagraph"/>
        <w:numPr>
          <w:ilvl w:val="0"/>
          <w:numId w:val="15"/>
        </w:numPr>
        <w:tabs>
          <w:tab w:val="left" w:pos="2927"/>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Antreprenorul liber/profesionist desfășoară o activitate economică ce îi asigură un venit care nu necesită constituirea unei persoane fizice. Antreprenorul liber/profesionist se prezintă în cadrul raporturilor juridice din nume propriu și poartă răspundere nelimitată pentru obligațiile asumate cu întreg patrimoniul său, cu excepția bunurilor care nu sunt susceptibile urmăririi conform dispozițiilor Codului de Executare nr. 443/2004. Condițiile privind notificarea activității, a inițierii și administrării activității independente sunt reglementate de...</w:t>
      </w:r>
    </w:p>
    <w:p w14:paraId="30EC54F7" w14:textId="77777777" w:rsidR="00C751AC" w:rsidRPr="00334C1B" w:rsidRDefault="00C751AC" w:rsidP="00C751AC">
      <w:pPr>
        <w:spacing w:afterLines="0" w:after="288" w:line="276" w:lineRule="auto"/>
        <w:rPr>
          <w:rFonts w:ascii="Times New Roman" w:eastAsia="Times New Roman" w:hAnsi="Times New Roman" w:cs="Times New Roman"/>
          <w:b/>
          <w:bCs/>
          <w:kern w:val="0"/>
          <w:sz w:val="28"/>
          <w:szCs w:val="28"/>
          <w14:ligatures w14:val="none"/>
        </w:rPr>
      </w:pPr>
      <w:r w:rsidRPr="00334C1B">
        <w:rPr>
          <w:rFonts w:ascii="Times New Roman" w:eastAsia="Times New Roman" w:hAnsi="Times New Roman" w:cs="Times New Roman"/>
          <w:b/>
          <w:bCs/>
          <w:kern w:val="0"/>
          <w:sz w:val="28"/>
          <w:szCs w:val="28"/>
          <w14:ligatures w14:val="none"/>
        </w:rPr>
        <w:t xml:space="preserve">Articolul 17. Desfășurarea activității de </w:t>
      </w:r>
      <w:proofErr w:type="spellStart"/>
      <w:r w:rsidRPr="00334C1B">
        <w:rPr>
          <w:rFonts w:ascii="Times New Roman" w:eastAsia="Times New Roman" w:hAnsi="Times New Roman" w:cs="Times New Roman"/>
          <w:b/>
          <w:bCs/>
          <w:kern w:val="0"/>
          <w:sz w:val="28"/>
          <w:szCs w:val="28"/>
          <w14:ligatures w14:val="none"/>
        </w:rPr>
        <w:t>antreprenoriat</w:t>
      </w:r>
      <w:proofErr w:type="spellEnd"/>
      <w:r w:rsidRPr="00334C1B">
        <w:rPr>
          <w:rFonts w:ascii="Times New Roman" w:eastAsia="Times New Roman" w:hAnsi="Times New Roman" w:cs="Times New Roman"/>
          <w:b/>
          <w:bCs/>
          <w:kern w:val="0"/>
          <w:sz w:val="28"/>
          <w:szCs w:val="28"/>
          <w14:ligatures w14:val="none"/>
        </w:rPr>
        <w:t xml:space="preserve"> de către organizațiile necomerciale</w:t>
      </w:r>
    </w:p>
    <w:p w14:paraId="75845C19" w14:textId="77777777" w:rsidR="00C751AC" w:rsidRPr="00334C1B" w:rsidRDefault="00C751AC" w:rsidP="00C751AC">
      <w:pPr>
        <w:pStyle w:val="ListParagraph"/>
        <w:numPr>
          <w:ilvl w:val="0"/>
          <w:numId w:val="17"/>
        </w:numPr>
        <w:spacing w:afterLines="0" w:after="288" w:line="276" w:lineRule="auto"/>
        <w:jc w:val="both"/>
        <w:rPr>
          <w:rFonts w:ascii="Times New Roman" w:eastAsia="Times New Roman" w:hAnsi="Times New Roman" w:cs="Times New Roman"/>
          <w:b/>
          <w:bCs/>
          <w:kern w:val="0"/>
          <w:sz w:val="28"/>
          <w:szCs w:val="28"/>
          <w14:ligatures w14:val="none"/>
        </w:rPr>
      </w:pPr>
      <w:r w:rsidRPr="00334C1B">
        <w:rPr>
          <w:rFonts w:ascii="Times New Roman" w:eastAsia="Times New Roman" w:hAnsi="Times New Roman" w:cs="Times New Roman"/>
          <w:kern w:val="0"/>
          <w:sz w:val="28"/>
          <w:szCs w:val="28"/>
          <w14:ligatures w14:val="none"/>
        </w:rPr>
        <w:t xml:space="preserve">Organizațiile necomerciale sunt în drept să desfășoare activitate de </w:t>
      </w:r>
      <w:proofErr w:type="spellStart"/>
      <w:r w:rsidRPr="00334C1B">
        <w:rPr>
          <w:rFonts w:ascii="Times New Roman" w:eastAsia="Times New Roman" w:hAnsi="Times New Roman" w:cs="Times New Roman"/>
          <w:kern w:val="0"/>
          <w:sz w:val="28"/>
          <w:szCs w:val="28"/>
          <w14:ligatures w14:val="none"/>
        </w:rPr>
        <w:t>antreprenoriat</w:t>
      </w:r>
      <w:proofErr w:type="spellEnd"/>
      <w:r w:rsidRPr="00334C1B">
        <w:rPr>
          <w:rFonts w:ascii="Times New Roman" w:eastAsia="Times New Roman" w:hAnsi="Times New Roman" w:cs="Times New Roman"/>
          <w:kern w:val="0"/>
          <w:sz w:val="28"/>
          <w:szCs w:val="28"/>
          <w14:ligatures w14:val="none"/>
        </w:rPr>
        <w:t xml:space="preserve">, inclusiv </w:t>
      </w:r>
      <w:proofErr w:type="spellStart"/>
      <w:r w:rsidRPr="00334C1B">
        <w:rPr>
          <w:rFonts w:ascii="Times New Roman" w:eastAsia="Times New Roman" w:hAnsi="Times New Roman" w:cs="Times New Roman"/>
          <w:kern w:val="0"/>
          <w:sz w:val="28"/>
          <w:szCs w:val="28"/>
          <w14:ligatures w14:val="none"/>
        </w:rPr>
        <w:t>antreprenoriat</w:t>
      </w:r>
      <w:proofErr w:type="spellEnd"/>
      <w:r w:rsidRPr="00334C1B">
        <w:rPr>
          <w:rFonts w:ascii="Times New Roman" w:eastAsia="Times New Roman" w:hAnsi="Times New Roman" w:cs="Times New Roman"/>
          <w:kern w:val="0"/>
          <w:sz w:val="28"/>
          <w:szCs w:val="28"/>
          <w14:ligatures w14:val="none"/>
        </w:rPr>
        <w:t xml:space="preserve"> social. În condițiile prevăzute de art. 6 a Legii nr.86/2020 cu privire la organizațiile necomerciale, activitatea de </w:t>
      </w:r>
      <w:proofErr w:type="spellStart"/>
      <w:r w:rsidRPr="00334C1B">
        <w:rPr>
          <w:rFonts w:ascii="Times New Roman" w:eastAsia="Times New Roman" w:hAnsi="Times New Roman" w:cs="Times New Roman"/>
          <w:kern w:val="0"/>
          <w:sz w:val="28"/>
          <w:szCs w:val="28"/>
          <w14:ligatures w14:val="none"/>
        </w:rPr>
        <w:t>antreprenoriat</w:t>
      </w:r>
      <w:proofErr w:type="spellEnd"/>
      <w:r w:rsidRPr="00334C1B">
        <w:rPr>
          <w:rFonts w:ascii="Times New Roman" w:eastAsia="Times New Roman" w:hAnsi="Times New Roman" w:cs="Times New Roman"/>
          <w:kern w:val="0"/>
          <w:sz w:val="28"/>
          <w:szCs w:val="28"/>
          <w14:ligatures w14:val="none"/>
        </w:rPr>
        <w:t xml:space="preserve"> poate fi exercitată fie nemijlocit de către organizația necomercială, fie prin constituirea unor societăți comerciale. </w:t>
      </w:r>
    </w:p>
    <w:p w14:paraId="71CE1926" w14:textId="77777777" w:rsidR="00C751AC" w:rsidRPr="00334C1B" w:rsidRDefault="00C751AC" w:rsidP="00C751AC">
      <w:pPr>
        <w:pStyle w:val="ListParagraph"/>
        <w:spacing w:afterLines="0" w:after="288" w:line="276" w:lineRule="auto"/>
        <w:jc w:val="both"/>
        <w:rPr>
          <w:rFonts w:ascii="Times New Roman" w:eastAsia="Times New Roman" w:hAnsi="Times New Roman" w:cs="Times New Roman"/>
          <w:b/>
          <w:bCs/>
          <w:kern w:val="0"/>
          <w:sz w:val="28"/>
          <w:szCs w:val="28"/>
          <w14:ligatures w14:val="none"/>
        </w:rPr>
      </w:pPr>
    </w:p>
    <w:p w14:paraId="0AA7C091" w14:textId="77777777" w:rsidR="00C751AC" w:rsidRPr="00334C1B" w:rsidRDefault="00C751AC" w:rsidP="00C751AC">
      <w:pPr>
        <w:pStyle w:val="ListParagraph"/>
        <w:numPr>
          <w:ilvl w:val="0"/>
          <w:numId w:val="17"/>
        </w:numPr>
        <w:spacing w:afterLines="0" w:after="288" w:line="276" w:lineRule="auto"/>
        <w:jc w:val="both"/>
        <w:rPr>
          <w:rFonts w:ascii="Times New Roman" w:eastAsia="Times New Roman" w:hAnsi="Times New Roman" w:cs="Times New Roman"/>
          <w:b/>
          <w:bCs/>
          <w:kern w:val="0"/>
          <w:sz w:val="28"/>
          <w:szCs w:val="28"/>
          <w14:ligatures w14:val="none"/>
        </w:rPr>
      </w:pPr>
      <w:r w:rsidRPr="00334C1B">
        <w:rPr>
          <w:rFonts w:ascii="Times New Roman" w:eastAsia="Times New Roman" w:hAnsi="Times New Roman" w:cs="Times New Roman"/>
          <w:kern w:val="0"/>
          <w:sz w:val="28"/>
          <w:szCs w:val="28"/>
          <w14:ligatures w14:val="none"/>
        </w:rPr>
        <w:t xml:space="preserve">Veniturile obținute de către organizațiile necomerciale din activitatea de </w:t>
      </w:r>
      <w:proofErr w:type="spellStart"/>
      <w:r w:rsidRPr="00334C1B">
        <w:rPr>
          <w:rFonts w:ascii="Times New Roman" w:eastAsia="Times New Roman" w:hAnsi="Times New Roman" w:cs="Times New Roman"/>
          <w:kern w:val="0"/>
          <w:sz w:val="28"/>
          <w:szCs w:val="28"/>
          <w14:ligatures w14:val="none"/>
        </w:rPr>
        <w:t>antreprenoriat</w:t>
      </w:r>
      <w:proofErr w:type="spellEnd"/>
      <w:r w:rsidRPr="00334C1B">
        <w:rPr>
          <w:rFonts w:ascii="Times New Roman" w:eastAsia="Times New Roman" w:hAnsi="Times New Roman" w:cs="Times New Roman"/>
          <w:kern w:val="0"/>
          <w:sz w:val="28"/>
          <w:szCs w:val="28"/>
          <w14:ligatures w14:val="none"/>
        </w:rPr>
        <w:t xml:space="preserve"> nu se distribuie între membrii acesteia, dar sunt utilizate în realizarea scopurilor statutare ale organizației necomerciale. </w:t>
      </w:r>
    </w:p>
    <w:p w14:paraId="60933498" w14:textId="77777777" w:rsidR="00C751AC" w:rsidRPr="00334C1B" w:rsidRDefault="00C751AC" w:rsidP="00C751AC">
      <w:pPr>
        <w:spacing w:afterLines="0" w:after="288" w:line="276" w:lineRule="auto"/>
        <w:jc w:val="both"/>
        <w:rPr>
          <w:rFonts w:ascii="Times New Roman" w:eastAsia="Times New Roman" w:hAnsi="Times New Roman" w:cs="Times New Roman"/>
          <w:b/>
          <w:bCs/>
          <w:kern w:val="0"/>
          <w:sz w:val="28"/>
          <w:szCs w:val="28"/>
          <w14:ligatures w14:val="none"/>
        </w:rPr>
      </w:pPr>
      <w:r w:rsidRPr="00334C1B">
        <w:rPr>
          <w:rFonts w:ascii="Times New Roman" w:eastAsia="Times New Roman" w:hAnsi="Times New Roman" w:cs="Times New Roman"/>
          <w:b/>
          <w:bCs/>
          <w:kern w:val="0"/>
          <w:sz w:val="28"/>
          <w:szCs w:val="28"/>
          <w14:ligatures w14:val="none"/>
        </w:rPr>
        <w:t xml:space="preserve">Articolul. 18. Libertatea alegerii formei de desfășurare a activității de </w:t>
      </w:r>
      <w:proofErr w:type="spellStart"/>
      <w:r w:rsidRPr="00334C1B">
        <w:rPr>
          <w:rFonts w:ascii="Times New Roman" w:eastAsia="Times New Roman" w:hAnsi="Times New Roman" w:cs="Times New Roman"/>
          <w:b/>
          <w:bCs/>
          <w:kern w:val="0"/>
          <w:sz w:val="28"/>
          <w:szCs w:val="28"/>
          <w14:ligatures w14:val="none"/>
        </w:rPr>
        <w:t>antreprenoriat</w:t>
      </w:r>
      <w:proofErr w:type="spellEnd"/>
    </w:p>
    <w:p w14:paraId="0A5594B9" w14:textId="77777777" w:rsidR="00C751AC" w:rsidRPr="00334C1B" w:rsidRDefault="00C751AC" w:rsidP="00C751AC">
      <w:pPr>
        <w:pStyle w:val="ListParagraph"/>
        <w:numPr>
          <w:ilvl w:val="0"/>
          <w:numId w:val="18"/>
        </w:numPr>
        <w:spacing w:afterLines="0" w:after="288" w:line="276" w:lineRule="auto"/>
        <w:jc w:val="both"/>
        <w:rPr>
          <w:rFonts w:ascii="Times New Roman" w:eastAsia="Times New Roman" w:hAnsi="Times New Roman" w:cs="Times New Roman"/>
          <w:b/>
          <w:bCs/>
          <w:kern w:val="0"/>
          <w:sz w:val="28"/>
          <w:szCs w:val="28"/>
          <w14:ligatures w14:val="none"/>
        </w:rPr>
      </w:pPr>
      <w:r w:rsidRPr="00334C1B">
        <w:rPr>
          <w:rFonts w:ascii="Times New Roman" w:eastAsia="Times New Roman" w:hAnsi="Times New Roman" w:cs="Times New Roman"/>
          <w:kern w:val="0"/>
          <w:sz w:val="28"/>
          <w:szCs w:val="28"/>
          <w14:ligatures w14:val="none"/>
        </w:rPr>
        <w:lastRenderedPageBreak/>
        <w:t xml:space="preserve">Persoanele care intenționează să desfășoare activitate antreprenorială sunt libere să-și aleagă forma de organizare juridică care să corespundă modelului de afaceri planificat. </w:t>
      </w:r>
    </w:p>
    <w:p w14:paraId="10372718" w14:textId="77777777" w:rsidR="00C751AC" w:rsidRPr="00334C1B" w:rsidRDefault="00C751AC" w:rsidP="00C751AC">
      <w:pPr>
        <w:pStyle w:val="ListParagraph"/>
        <w:spacing w:afterLines="0" w:after="288" w:line="276" w:lineRule="auto"/>
        <w:jc w:val="both"/>
        <w:rPr>
          <w:rFonts w:ascii="Times New Roman" w:eastAsia="Times New Roman" w:hAnsi="Times New Roman" w:cs="Times New Roman"/>
          <w:b/>
          <w:bCs/>
          <w:kern w:val="0"/>
          <w:sz w:val="28"/>
          <w:szCs w:val="28"/>
          <w14:ligatures w14:val="none"/>
        </w:rPr>
      </w:pPr>
    </w:p>
    <w:p w14:paraId="2EE38BCD" w14:textId="77777777" w:rsidR="00C751AC" w:rsidRPr="00334C1B" w:rsidRDefault="00C751AC" w:rsidP="00C751AC">
      <w:pPr>
        <w:pStyle w:val="ListParagraph"/>
        <w:numPr>
          <w:ilvl w:val="0"/>
          <w:numId w:val="18"/>
        </w:numPr>
        <w:spacing w:afterLines="0"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 xml:space="preserve">În temeiul unor legi speciale pot fi stabilite limitări privind formele de organizare permise pentru anumite tipuri de activități economice, cum ar fi dar fără a se limita la activitățile bancare, de asigurare sau alte domenii specializate. În aceste cazuri expres prevăzute de legislația specială se impun anumite forme de organizare juridice aplicabile respectivelor sectoare. </w:t>
      </w:r>
    </w:p>
    <w:p w14:paraId="6A770745" w14:textId="77777777" w:rsidR="00C751AC" w:rsidRPr="00334C1B" w:rsidRDefault="00C751AC" w:rsidP="00C751AC">
      <w:pPr>
        <w:pStyle w:val="ListParagraph"/>
        <w:spacing w:afterLines="0" w:after="288" w:line="276" w:lineRule="auto"/>
        <w:jc w:val="both"/>
        <w:rPr>
          <w:rFonts w:ascii="Times New Roman" w:eastAsia="Times New Roman" w:hAnsi="Times New Roman" w:cs="Times New Roman"/>
          <w:kern w:val="0"/>
          <w:sz w:val="28"/>
          <w:szCs w:val="28"/>
          <w14:ligatures w14:val="none"/>
        </w:rPr>
      </w:pPr>
    </w:p>
    <w:p w14:paraId="16EDC757" w14:textId="2DD4EA2E" w:rsidR="00C751AC" w:rsidRPr="00334C1B" w:rsidRDefault="00C751AC" w:rsidP="00C751AC">
      <w:pPr>
        <w:pStyle w:val="ListParagraph"/>
        <w:numPr>
          <w:ilvl w:val="0"/>
          <w:numId w:val="18"/>
        </w:numPr>
        <w:spacing w:afterLines="0"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 xml:space="preserve">Antreprenorii care desfășoară activități supuse unor reglementări speciale au obligația de a respecta cerințele prevăzute de legislația specială aplicabilă în privința formei de organizare juridică și a condițiilor de autorizare sau licențiere prevăzute pentru desfășurarea acelor tipuri de activități comerciale. </w:t>
      </w:r>
    </w:p>
    <w:p w14:paraId="3B051711" w14:textId="77777777" w:rsidR="00C751AC" w:rsidRPr="00334C1B" w:rsidRDefault="00C751AC" w:rsidP="00C751AC">
      <w:pPr>
        <w:tabs>
          <w:tab w:val="left" w:pos="4121"/>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CAPITOLUL IV</w:t>
      </w:r>
    </w:p>
    <w:p w14:paraId="4D52C56F" w14:textId="77777777" w:rsidR="00C751AC" w:rsidRPr="00334C1B" w:rsidRDefault="00C751AC" w:rsidP="00C751AC">
      <w:pPr>
        <w:tabs>
          <w:tab w:val="left" w:pos="4121"/>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INIȚIEREA ACTIVITĂȚII DE ANTREPRENORIAT</w:t>
      </w:r>
    </w:p>
    <w:p w14:paraId="7B6D207E" w14:textId="77777777" w:rsidR="00C751AC" w:rsidRPr="00334C1B" w:rsidRDefault="00C751AC" w:rsidP="00C751AC">
      <w:pPr>
        <w:tabs>
          <w:tab w:val="left" w:pos="4121"/>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19. Înregistrarea</w:t>
      </w:r>
    </w:p>
    <w:p w14:paraId="24847491" w14:textId="77777777" w:rsidR="00C751AC" w:rsidRPr="00334C1B" w:rsidRDefault="00C751AC" w:rsidP="00C751AC">
      <w:pPr>
        <w:pStyle w:val="ListParagraph"/>
        <w:numPr>
          <w:ilvl w:val="0"/>
          <w:numId w:val="19"/>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Activitatea de </w:t>
      </w:r>
      <w:proofErr w:type="spellStart"/>
      <w:r w:rsidRPr="00334C1B">
        <w:rPr>
          <w:rFonts w:ascii="Times New Roman" w:hAnsi="Times New Roman" w:cs="Times New Roman"/>
          <w:sz w:val="28"/>
          <w:szCs w:val="28"/>
        </w:rPr>
        <w:t>antreprenoriat</w:t>
      </w:r>
      <w:proofErr w:type="spellEnd"/>
      <w:r w:rsidRPr="00334C1B">
        <w:rPr>
          <w:rFonts w:ascii="Times New Roman" w:hAnsi="Times New Roman" w:cs="Times New Roman"/>
          <w:sz w:val="28"/>
          <w:szCs w:val="28"/>
        </w:rPr>
        <w:t xml:space="preserve"> poate fi inițiată și desfășurată de la data constituirii persoanei juridice sau de la momentul înregistrării unei alte forme de desfășurare a activității de </w:t>
      </w:r>
      <w:proofErr w:type="spellStart"/>
      <w:r w:rsidRPr="00334C1B">
        <w:rPr>
          <w:rFonts w:ascii="Times New Roman" w:hAnsi="Times New Roman" w:cs="Times New Roman"/>
          <w:sz w:val="28"/>
          <w:szCs w:val="28"/>
        </w:rPr>
        <w:t>antreprenoriat</w:t>
      </w:r>
      <w:proofErr w:type="spellEnd"/>
      <w:r w:rsidRPr="00334C1B">
        <w:rPr>
          <w:rFonts w:ascii="Times New Roman" w:hAnsi="Times New Roman" w:cs="Times New Roman"/>
          <w:sz w:val="28"/>
          <w:szCs w:val="28"/>
        </w:rPr>
        <w:t xml:space="preserve"> cu statut de persoană fizică, conform reglementărilor speciale aplicabile. </w:t>
      </w:r>
    </w:p>
    <w:p w14:paraId="08789CA5" w14:textId="77777777" w:rsidR="00C751AC" w:rsidRPr="00334C1B" w:rsidRDefault="00C751AC" w:rsidP="00C751AC">
      <w:pPr>
        <w:pStyle w:val="ListParagraph"/>
        <w:tabs>
          <w:tab w:val="left" w:pos="4121"/>
        </w:tabs>
        <w:spacing w:after="288" w:line="276" w:lineRule="auto"/>
        <w:jc w:val="both"/>
        <w:rPr>
          <w:rFonts w:ascii="Times New Roman" w:hAnsi="Times New Roman" w:cs="Times New Roman"/>
          <w:sz w:val="28"/>
          <w:szCs w:val="28"/>
        </w:rPr>
      </w:pPr>
    </w:p>
    <w:p w14:paraId="161E21BD" w14:textId="77777777" w:rsidR="00C751AC" w:rsidRPr="00334C1B" w:rsidRDefault="00C751AC" w:rsidP="00C751AC">
      <w:pPr>
        <w:pStyle w:val="ListParagraph"/>
        <w:numPr>
          <w:ilvl w:val="0"/>
          <w:numId w:val="19"/>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Procedura de înregistrare de stat a persoanelor juridice și a întreprinzătorilor individuali, ținerea registrelor de stat ale persoanelor juridice și întreprinzătorilor individuali este reglementat de Legea nr. 220/2007 privind înregistrarea de stat a persoanelor juridice și a întreprinzătorilor individuali.</w:t>
      </w:r>
    </w:p>
    <w:p w14:paraId="1D010131"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4A976AC0" w14:textId="77777777" w:rsidR="00C751AC" w:rsidRPr="00334C1B" w:rsidRDefault="00C751AC" w:rsidP="00C751AC">
      <w:pPr>
        <w:pStyle w:val="ListParagraph"/>
        <w:numPr>
          <w:ilvl w:val="0"/>
          <w:numId w:val="19"/>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Înregistrarea de stat a persoanelor juridice și a întreprinzătorilor individuali se poate realiza inclusiv la distanță prin depunerea documentelor necesare în format electronic, semnate cu semnătura electronică eliberată în condițiile Legii nr. 124/2022 privind identificarea electronică și serviciile de încredere, precum și ale actelor normative subsecvente. </w:t>
      </w:r>
    </w:p>
    <w:p w14:paraId="2DE71933" w14:textId="77777777" w:rsidR="00C751AC" w:rsidRPr="00334C1B" w:rsidRDefault="00C751AC" w:rsidP="00C751AC">
      <w:pPr>
        <w:pStyle w:val="ListParagraph"/>
        <w:spacing w:after="288" w:line="276" w:lineRule="auto"/>
        <w:rPr>
          <w:rFonts w:ascii="Times New Roman" w:hAnsi="Times New Roman" w:cs="Times New Roman"/>
          <w:sz w:val="28"/>
          <w:szCs w:val="28"/>
        </w:rPr>
      </w:pPr>
    </w:p>
    <w:p w14:paraId="15BE7E04" w14:textId="77777777" w:rsidR="00C751AC" w:rsidRPr="00334C1B" w:rsidRDefault="00C751AC" w:rsidP="00C751AC">
      <w:pPr>
        <w:pStyle w:val="ListParagraph"/>
        <w:numPr>
          <w:ilvl w:val="0"/>
          <w:numId w:val="19"/>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Fiecărei persoane juridice și întreprinzătorilor individuali/antreprenor care desfășoară activitate independentă la momentul înregistrării i se atribuie un număr de identificare de stat (IDNO), care servește pentru identificarea acestora în sistemele informaționale ale Republicii Moldova. </w:t>
      </w:r>
    </w:p>
    <w:p w14:paraId="47F513AE" w14:textId="77777777" w:rsidR="00C751AC" w:rsidRPr="00334C1B" w:rsidRDefault="00C751AC" w:rsidP="00C751AC">
      <w:pPr>
        <w:pStyle w:val="ListParagraph"/>
        <w:spacing w:after="288"/>
        <w:rPr>
          <w:rFonts w:ascii="Times New Roman" w:hAnsi="Times New Roman" w:cs="Times New Roman"/>
          <w:sz w:val="28"/>
          <w:szCs w:val="28"/>
        </w:rPr>
      </w:pPr>
    </w:p>
    <w:p w14:paraId="2000C4D7" w14:textId="77777777" w:rsidR="00C751AC" w:rsidRPr="00334C1B" w:rsidRDefault="00C751AC" w:rsidP="00C751AC">
      <w:pPr>
        <w:pStyle w:val="ListParagraph"/>
        <w:numPr>
          <w:ilvl w:val="0"/>
          <w:numId w:val="19"/>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Guvernul prin autoritățile responsabile garantează posibilitatea depunerii online a cererilor de înregistrare a persoanelor juridice, precum și accesul la un sistem digitalizat care permite urmărirea stadiului procesării cererii până la emiterea actului de înregistrare.</w:t>
      </w:r>
    </w:p>
    <w:p w14:paraId="588C42A5" w14:textId="77777777" w:rsidR="00C751AC" w:rsidRPr="00334C1B" w:rsidRDefault="00C751AC" w:rsidP="00C751AC">
      <w:pPr>
        <w:pStyle w:val="ListParagraph"/>
        <w:spacing w:after="288"/>
        <w:rPr>
          <w:rFonts w:ascii="Times New Roman" w:hAnsi="Times New Roman" w:cs="Times New Roman"/>
          <w:sz w:val="28"/>
          <w:szCs w:val="28"/>
        </w:rPr>
      </w:pPr>
    </w:p>
    <w:p w14:paraId="17E5AC47" w14:textId="77777777" w:rsidR="00C751AC" w:rsidRPr="00334C1B" w:rsidRDefault="00C751AC" w:rsidP="00C751AC">
      <w:pPr>
        <w:pStyle w:val="ListParagraph"/>
        <w:numPr>
          <w:ilvl w:val="0"/>
          <w:numId w:val="19"/>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 vederea susținerii investițiilor străine, Guvernul asigură investitorilor străini acces rapid la serviciile de înregistrare a persoanelor juridice prin asigurarea unui coridor verde dedicat acestora, care permite soluționarea prioritară și eficientă a solicitărilor depuse. </w:t>
      </w:r>
    </w:p>
    <w:p w14:paraId="610EEEB1" w14:textId="583C359E" w:rsidR="00C751AC" w:rsidRPr="00334C1B" w:rsidRDefault="00C751AC" w:rsidP="00C751AC">
      <w:pPr>
        <w:tabs>
          <w:tab w:val="left" w:pos="4121"/>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20. Regimuri de autorizare</w:t>
      </w:r>
    </w:p>
    <w:p w14:paraId="14E7E068" w14:textId="77777777" w:rsidR="00C751AC" w:rsidRPr="00334C1B" w:rsidRDefault="00C751AC" w:rsidP="00C751AC">
      <w:pPr>
        <w:pStyle w:val="ListParagraph"/>
        <w:numPr>
          <w:ilvl w:val="0"/>
          <w:numId w:val="20"/>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Antreprenorii sunt în drept să practice orice genuri de activitate, cu excepția celor interzise de lege. </w:t>
      </w:r>
    </w:p>
    <w:p w14:paraId="1E98C309" w14:textId="77777777" w:rsidR="00C751AC" w:rsidRPr="00334C1B" w:rsidRDefault="00C751AC" w:rsidP="00C751AC">
      <w:pPr>
        <w:pStyle w:val="ListParagraph"/>
        <w:tabs>
          <w:tab w:val="left" w:pos="4121"/>
        </w:tabs>
        <w:spacing w:after="288" w:line="276" w:lineRule="auto"/>
        <w:jc w:val="both"/>
        <w:rPr>
          <w:rFonts w:ascii="Times New Roman" w:hAnsi="Times New Roman" w:cs="Times New Roman"/>
          <w:sz w:val="28"/>
          <w:szCs w:val="28"/>
        </w:rPr>
      </w:pPr>
    </w:p>
    <w:p w14:paraId="657EEE29" w14:textId="77777777" w:rsidR="00C751AC" w:rsidRPr="00334C1B" w:rsidRDefault="00C751AC" w:rsidP="00C751AC">
      <w:pPr>
        <w:pStyle w:val="ListParagraph"/>
        <w:numPr>
          <w:ilvl w:val="0"/>
          <w:numId w:val="20"/>
        </w:numPr>
        <w:tabs>
          <w:tab w:val="left" w:pos="4121"/>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Pentru desfășurarea anumitor tipuri de activități, antreprenorii sunt obligați să obțină acte permisive, necesare inițierii, desfășurării și/sau încetării activităților de </w:t>
      </w:r>
      <w:proofErr w:type="spellStart"/>
      <w:r w:rsidRPr="00334C1B">
        <w:rPr>
          <w:rFonts w:ascii="Times New Roman" w:hAnsi="Times New Roman" w:cs="Times New Roman"/>
          <w:sz w:val="28"/>
          <w:szCs w:val="28"/>
        </w:rPr>
        <w:t>antreprenoriat</w:t>
      </w:r>
      <w:proofErr w:type="spellEnd"/>
      <w:r w:rsidRPr="00334C1B">
        <w:rPr>
          <w:rFonts w:ascii="Times New Roman" w:hAnsi="Times New Roman" w:cs="Times New Roman"/>
          <w:sz w:val="28"/>
          <w:szCs w:val="28"/>
        </w:rPr>
        <w:t xml:space="preserve"> sau a unor acțiuni indispensabile aferente acestor activități. În cazul activității din domeniul financiar (bancar și nebancar), conform legilor speciale care le reglementează această activitate. </w:t>
      </w:r>
    </w:p>
    <w:p w14:paraId="51837615" w14:textId="77777777" w:rsidR="00C751AC" w:rsidRPr="00334C1B" w:rsidRDefault="00C751AC" w:rsidP="00C751AC">
      <w:pPr>
        <w:pStyle w:val="ListParagraph"/>
        <w:tabs>
          <w:tab w:val="left" w:pos="4121"/>
        </w:tabs>
        <w:spacing w:after="288" w:line="276" w:lineRule="auto"/>
        <w:jc w:val="both"/>
        <w:rPr>
          <w:rFonts w:ascii="Times New Roman" w:hAnsi="Times New Roman" w:cs="Times New Roman"/>
          <w:b/>
          <w:bCs/>
          <w:sz w:val="28"/>
          <w:szCs w:val="28"/>
        </w:rPr>
      </w:pPr>
    </w:p>
    <w:p w14:paraId="3B55DFA4" w14:textId="77777777" w:rsidR="00C751AC" w:rsidRPr="00334C1B" w:rsidRDefault="00C751AC" w:rsidP="00C751AC">
      <w:pPr>
        <w:pStyle w:val="ListParagraph"/>
        <w:numPr>
          <w:ilvl w:val="0"/>
          <w:numId w:val="20"/>
        </w:numPr>
        <w:tabs>
          <w:tab w:val="left" w:pos="4121"/>
        </w:tabs>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Nomenclatorul actelor permisive eliberate de către autoritățile emitente persoanelor fizice și persoanelor juridice pentru practicarea activității de întreprinzător reprezintă lista oficială a actelor permisive, în care se specifică termenul lor de valabilitate, taxa ce urmează a fi încasată, precum și autoritățile emitente abilitate cu dreptul de eliberare a unor astfel de acte, de asemenea autoritățile sau entități implicate în procesul de eliberare a actului permisiv este reglementat de dispozițiile Legii nr. 160/2011 privind reglementarea prin autorizare a activității de întreprinzător.</w:t>
      </w:r>
    </w:p>
    <w:p w14:paraId="68717283" w14:textId="77777777" w:rsidR="00C751AC" w:rsidRPr="00334C1B" w:rsidRDefault="00C751AC" w:rsidP="00C751AC">
      <w:pPr>
        <w:pStyle w:val="ListParagraph"/>
        <w:spacing w:after="288"/>
        <w:rPr>
          <w:rFonts w:ascii="Times New Roman" w:hAnsi="Times New Roman" w:cs="Times New Roman"/>
          <w:b/>
          <w:bCs/>
          <w:sz w:val="28"/>
          <w:szCs w:val="28"/>
        </w:rPr>
      </w:pPr>
    </w:p>
    <w:p w14:paraId="634306EC" w14:textId="77777777" w:rsidR="00C751AC" w:rsidRPr="00334C1B" w:rsidRDefault="00C751AC" w:rsidP="00C751AC">
      <w:pPr>
        <w:pStyle w:val="ListParagraph"/>
        <w:numPr>
          <w:ilvl w:val="0"/>
          <w:numId w:val="20"/>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lastRenderedPageBreak/>
        <w:t xml:space="preserve">Guvernul asigură antreprenorilor posibilitatea depunerii și ridicării actelor prin intermediul ghișeelor unice și accesul direct la informații cu privire la cerințele, formalitățile și procedurile necesare privind obținerea actelor permisive. </w:t>
      </w:r>
    </w:p>
    <w:p w14:paraId="1D6D64D4" w14:textId="77777777" w:rsidR="00C751AC" w:rsidRPr="00334C1B" w:rsidRDefault="00C751AC" w:rsidP="00C751AC">
      <w:pPr>
        <w:pStyle w:val="ListParagraph"/>
        <w:spacing w:after="288"/>
        <w:rPr>
          <w:rFonts w:ascii="Times New Roman" w:hAnsi="Times New Roman" w:cs="Times New Roman"/>
          <w:sz w:val="28"/>
          <w:szCs w:val="28"/>
        </w:rPr>
      </w:pPr>
    </w:p>
    <w:p w14:paraId="7178D85F" w14:textId="77777777" w:rsidR="00C751AC" w:rsidRPr="00334C1B" w:rsidRDefault="00C751AC" w:rsidP="00C751AC">
      <w:pPr>
        <w:pStyle w:val="ListParagraph"/>
        <w:spacing w:after="288"/>
        <w:rPr>
          <w:rFonts w:ascii="Times New Roman" w:hAnsi="Times New Roman" w:cs="Times New Roman"/>
          <w:sz w:val="28"/>
          <w:szCs w:val="28"/>
        </w:rPr>
      </w:pPr>
    </w:p>
    <w:p w14:paraId="08C1CB5F" w14:textId="77777777" w:rsidR="00C751AC" w:rsidRPr="00334C1B" w:rsidRDefault="00C751AC" w:rsidP="00C751AC">
      <w:pPr>
        <w:tabs>
          <w:tab w:val="left" w:pos="4121"/>
        </w:tabs>
        <w:spacing w:after="288" w:line="276" w:lineRule="auto"/>
        <w:jc w:val="both"/>
        <w:rPr>
          <w:rFonts w:ascii="Times New Roman" w:hAnsi="Times New Roman" w:cs="Times New Roman"/>
          <w:b/>
          <w:bCs/>
          <w:sz w:val="28"/>
          <w:szCs w:val="28"/>
        </w:rPr>
      </w:pPr>
      <w:r w:rsidRPr="00334C1B">
        <w:rPr>
          <w:rFonts w:ascii="Times New Roman" w:hAnsi="Times New Roman" w:cs="Times New Roman"/>
          <w:b/>
          <w:bCs/>
          <w:sz w:val="28"/>
          <w:szCs w:val="28"/>
        </w:rPr>
        <w:t>Articolul 21. Domenii de activitate rezervate exclusiv întreprinderilor de stat</w:t>
      </w:r>
    </w:p>
    <w:p w14:paraId="0DA3B163" w14:textId="77777777" w:rsidR="00C751AC" w:rsidRPr="00334C1B" w:rsidRDefault="00C751AC" w:rsidP="00C751AC">
      <w:pPr>
        <w:shd w:val="clear" w:color="auto" w:fill="FFFFFF"/>
        <w:spacing w:afterLines="0" w:after="288"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Exclusiv întreprinderilor de stat li se permite:</w:t>
      </w:r>
    </w:p>
    <w:p w14:paraId="5BD8ED71"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supravegherea şi tratamentul bolnavilor care suferă de narcomanie, boli contagioase periculoase şi deosebit de periculoase, inclusiv de boli </w:t>
      </w:r>
      <w:proofErr w:type="spellStart"/>
      <w:r w:rsidRPr="00334C1B">
        <w:rPr>
          <w:rFonts w:ascii="Times New Roman" w:eastAsia="Times New Roman" w:hAnsi="Times New Roman" w:cs="Times New Roman"/>
          <w:color w:val="000000"/>
          <w:kern w:val="0"/>
          <w:sz w:val="28"/>
          <w:szCs w:val="28"/>
          <w14:ligatures w14:val="none"/>
        </w:rPr>
        <w:t>dermatovenerice</w:t>
      </w:r>
      <w:proofErr w:type="spellEnd"/>
      <w:r w:rsidRPr="00334C1B">
        <w:rPr>
          <w:rFonts w:ascii="Times New Roman" w:eastAsia="Times New Roman" w:hAnsi="Times New Roman" w:cs="Times New Roman"/>
          <w:color w:val="000000"/>
          <w:kern w:val="0"/>
          <w:sz w:val="28"/>
          <w:szCs w:val="28"/>
          <w14:ligatures w14:val="none"/>
        </w:rPr>
        <w:t xml:space="preserve"> </w:t>
      </w:r>
      <w:proofErr w:type="spellStart"/>
      <w:r w:rsidRPr="00334C1B">
        <w:rPr>
          <w:rFonts w:ascii="Times New Roman" w:eastAsia="Times New Roman" w:hAnsi="Times New Roman" w:cs="Times New Roman"/>
          <w:color w:val="000000"/>
          <w:kern w:val="0"/>
          <w:sz w:val="28"/>
          <w:szCs w:val="28"/>
          <w14:ligatures w14:val="none"/>
        </w:rPr>
        <w:t>infecţioase</w:t>
      </w:r>
      <w:proofErr w:type="spellEnd"/>
      <w:r w:rsidRPr="00334C1B">
        <w:rPr>
          <w:rFonts w:ascii="Times New Roman" w:eastAsia="Times New Roman" w:hAnsi="Times New Roman" w:cs="Times New Roman"/>
          <w:color w:val="000000"/>
          <w:kern w:val="0"/>
          <w:sz w:val="28"/>
          <w:szCs w:val="28"/>
          <w14:ligatures w14:val="none"/>
        </w:rPr>
        <w:t>, precum şi de boli psihice în forme agresive şi eliberarea avizelor corespunzătoare;</w:t>
      </w:r>
    </w:p>
    <w:p w14:paraId="2C19F705"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efectuarea expertizei pentru determinarea pierderii temporare sau stabile a </w:t>
      </w:r>
      <w:proofErr w:type="spellStart"/>
      <w:r w:rsidRPr="00334C1B">
        <w:rPr>
          <w:rFonts w:ascii="Times New Roman" w:eastAsia="Times New Roman" w:hAnsi="Times New Roman" w:cs="Times New Roman"/>
          <w:color w:val="000000"/>
          <w:kern w:val="0"/>
          <w:sz w:val="28"/>
          <w:szCs w:val="28"/>
          <w14:ligatures w14:val="none"/>
        </w:rPr>
        <w:t>capacităţii</w:t>
      </w:r>
      <w:proofErr w:type="spellEnd"/>
      <w:r w:rsidRPr="00334C1B">
        <w:rPr>
          <w:rFonts w:ascii="Times New Roman" w:eastAsia="Times New Roman" w:hAnsi="Times New Roman" w:cs="Times New Roman"/>
          <w:color w:val="000000"/>
          <w:kern w:val="0"/>
          <w:sz w:val="28"/>
          <w:szCs w:val="28"/>
          <w14:ligatures w14:val="none"/>
        </w:rPr>
        <w:t xml:space="preserve"> de muncă, precum şi a examenelor şi controalelor medicale periodice şi preventive decretate ale </w:t>
      </w:r>
      <w:proofErr w:type="spellStart"/>
      <w:r w:rsidRPr="00334C1B">
        <w:rPr>
          <w:rFonts w:ascii="Times New Roman" w:eastAsia="Times New Roman" w:hAnsi="Times New Roman" w:cs="Times New Roman"/>
          <w:color w:val="000000"/>
          <w:kern w:val="0"/>
          <w:sz w:val="28"/>
          <w:szCs w:val="28"/>
          <w14:ligatures w14:val="none"/>
        </w:rPr>
        <w:t>cetăţenilor</w:t>
      </w:r>
      <w:proofErr w:type="spellEnd"/>
      <w:r w:rsidRPr="00334C1B">
        <w:rPr>
          <w:rFonts w:ascii="Times New Roman" w:eastAsia="Times New Roman" w:hAnsi="Times New Roman" w:cs="Times New Roman"/>
          <w:color w:val="000000"/>
          <w:kern w:val="0"/>
          <w:sz w:val="28"/>
          <w:szCs w:val="28"/>
          <w14:ligatures w14:val="none"/>
        </w:rPr>
        <w:t>;</w:t>
      </w:r>
    </w:p>
    <w:p w14:paraId="7B265507"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tratamentul animalelor ce suferă de boli deosebit de periculoase;</w:t>
      </w:r>
    </w:p>
    <w:p w14:paraId="0898E20F"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proofErr w:type="spellStart"/>
      <w:r w:rsidRPr="00334C1B">
        <w:rPr>
          <w:rFonts w:ascii="Times New Roman" w:eastAsia="Times New Roman" w:hAnsi="Times New Roman" w:cs="Times New Roman"/>
          <w:color w:val="000000"/>
          <w:kern w:val="0"/>
          <w:sz w:val="28"/>
          <w:szCs w:val="28"/>
          <w14:ligatures w14:val="none"/>
        </w:rPr>
        <w:t>confecţionarea</w:t>
      </w:r>
      <w:proofErr w:type="spellEnd"/>
      <w:r w:rsidRPr="00334C1B">
        <w:rPr>
          <w:rFonts w:ascii="Times New Roman" w:eastAsia="Times New Roman" w:hAnsi="Times New Roman" w:cs="Times New Roman"/>
          <w:color w:val="000000"/>
          <w:kern w:val="0"/>
          <w:sz w:val="28"/>
          <w:szCs w:val="28"/>
          <w14:ligatures w14:val="none"/>
        </w:rPr>
        <w:t xml:space="preserve"> ordinelor şi medaliilor;</w:t>
      </w:r>
    </w:p>
    <w:p w14:paraId="6C251E4E"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producerea emblemelor ce confirmă achitarea impozitelor şi taxelor de stat;</w:t>
      </w:r>
    </w:p>
    <w:p w14:paraId="670893C4"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prestarea serviciilor </w:t>
      </w:r>
      <w:proofErr w:type="spellStart"/>
      <w:r w:rsidRPr="00334C1B">
        <w:rPr>
          <w:rFonts w:ascii="Times New Roman" w:eastAsia="Times New Roman" w:hAnsi="Times New Roman" w:cs="Times New Roman"/>
          <w:color w:val="000000"/>
          <w:kern w:val="0"/>
          <w:sz w:val="28"/>
          <w:szCs w:val="28"/>
          <w14:ligatures w14:val="none"/>
        </w:rPr>
        <w:t>poştale</w:t>
      </w:r>
      <w:proofErr w:type="spellEnd"/>
      <w:r w:rsidRPr="00334C1B">
        <w:rPr>
          <w:rFonts w:ascii="Times New Roman" w:eastAsia="Times New Roman" w:hAnsi="Times New Roman" w:cs="Times New Roman"/>
          <w:color w:val="000000"/>
          <w:kern w:val="0"/>
          <w:sz w:val="28"/>
          <w:szCs w:val="28"/>
          <w14:ligatures w14:val="none"/>
        </w:rPr>
        <w:t xml:space="preserve"> rezervate, </w:t>
      </w:r>
      <w:proofErr w:type="spellStart"/>
      <w:r w:rsidRPr="00334C1B">
        <w:rPr>
          <w:rFonts w:ascii="Times New Roman" w:eastAsia="Times New Roman" w:hAnsi="Times New Roman" w:cs="Times New Roman"/>
          <w:color w:val="000000"/>
          <w:kern w:val="0"/>
          <w:sz w:val="28"/>
          <w:szCs w:val="28"/>
          <w14:ligatures w14:val="none"/>
        </w:rPr>
        <w:t>confecţionarea</w:t>
      </w:r>
      <w:proofErr w:type="spellEnd"/>
      <w:r w:rsidRPr="00334C1B">
        <w:rPr>
          <w:rFonts w:ascii="Times New Roman" w:eastAsia="Times New Roman" w:hAnsi="Times New Roman" w:cs="Times New Roman"/>
          <w:color w:val="000000"/>
          <w:kern w:val="0"/>
          <w:sz w:val="28"/>
          <w:szCs w:val="28"/>
          <w14:ligatures w14:val="none"/>
        </w:rPr>
        <w:t xml:space="preserve"> timbrelor </w:t>
      </w:r>
      <w:proofErr w:type="spellStart"/>
      <w:r w:rsidRPr="00334C1B">
        <w:rPr>
          <w:rFonts w:ascii="Times New Roman" w:eastAsia="Times New Roman" w:hAnsi="Times New Roman" w:cs="Times New Roman"/>
          <w:color w:val="000000"/>
          <w:kern w:val="0"/>
          <w:sz w:val="28"/>
          <w:szCs w:val="28"/>
          <w14:ligatures w14:val="none"/>
        </w:rPr>
        <w:t>poştale</w:t>
      </w:r>
      <w:proofErr w:type="spellEnd"/>
      <w:r w:rsidRPr="00334C1B">
        <w:rPr>
          <w:rFonts w:ascii="Times New Roman" w:eastAsia="Times New Roman" w:hAnsi="Times New Roman" w:cs="Times New Roman"/>
          <w:color w:val="000000"/>
          <w:kern w:val="0"/>
          <w:sz w:val="28"/>
          <w:szCs w:val="28"/>
          <w14:ligatures w14:val="none"/>
        </w:rPr>
        <w:t>;</w:t>
      </w:r>
    </w:p>
    <w:p w14:paraId="4F19A2BD"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producerea şi comercializarea tehnicii militare speciale şi de luptă, a </w:t>
      </w:r>
      <w:proofErr w:type="spellStart"/>
      <w:r w:rsidRPr="00334C1B">
        <w:rPr>
          <w:rFonts w:ascii="Times New Roman" w:eastAsia="Times New Roman" w:hAnsi="Times New Roman" w:cs="Times New Roman"/>
          <w:color w:val="000000"/>
          <w:kern w:val="0"/>
          <w:sz w:val="28"/>
          <w:szCs w:val="28"/>
          <w14:ligatures w14:val="none"/>
        </w:rPr>
        <w:t>substanţelor</w:t>
      </w:r>
      <w:proofErr w:type="spellEnd"/>
      <w:r w:rsidRPr="00334C1B">
        <w:rPr>
          <w:rFonts w:ascii="Times New Roman" w:eastAsia="Times New Roman" w:hAnsi="Times New Roman" w:cs="Times New Roman"/>
          <w:color w:val="000000"/>
          <w:kern w:val="0"/>
          <w:sz w:val="28"/>
          <w:szCs w:val="28"/>
          <w14:ligatures w14:val="none"/>
        </w:rPr>
        <w:t xml:space="preserve"> explozive (cu excepţia prafului de </w:t>
      </w:r>
      <w:proofErr w:type="spellStart"/>
      <w:r w:rsidRPr="00334C1B">
        <w:rPr>
          <w:rFonts w:ascii="Times New Roman" w:eastAsia="Times New Roman" w:hAnsi="Times New Roman" w:cs="Times New Roman"/>
          <w:color w:val="000000"/>
          <w:kern w:val="0"/>
          <w:sz w:val="28"/>
          <w:szCs w:val="28"/>
          <w14:ligatures w14:val="none"/>
        </w:rPr>
        <w:t>puşcă</w:t>
      </w:r>
      <w:proofErr w:type="spellEnd"/>
      <w:r w:rsidRPr="00334C1B">
        <w:rPr>
          <w:rFonts w:ascii="Times New Roman" w:eastAsia="Times New Roman" w:hAnsi="Times New Roman" w:cs="Times New Roman"/>
          <w:color w:val="000000"/>
          <w:kern w:val="0"/>
          <w:sz w:val="28"/>
          <w:szCs w:val="28"/>
          <w14:ligatures w14:val="none"/>
        </w:rPr>
        <w:t>), precum şi producerea oricăror feluri de arme;</w:t>
      </w:r>
    </w:p>
    <w:p w14:paraId="25851304"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proofErr w:type="spellStart"/>
      <w:r w:rsidRPr="00334C1B">
        <w:rPr>
          <w:rFonts w:ascii="Times New Roman" w:eastAsia="Times New Roman" w:hAnsi="Times New Roman" w:cs="Times New Roman"/>
          <w:color w:val="000000"/>
          <w:kern w:val="0"/>
          <w:sz w:val="28"/>
          <w:szCs w:val="28"/>
          <w14:ligatures w14:val="none"/>
        </w:rPr>
        <w:t>evidenţa</w:t>
      </w:r>
      <w:proofErr w:type="spellEnd"/>
      <w:r w:rsidRPr="00334C1B">
        <w:rPr>
          <w:rFonts w:ascii="Times New Roman" w:eastAsia="Times New Roman" w:hAnsi="Times New Roman" w:cs="Times New Roman"/>
          <w:color w:val="000000"/>
          <w:kern w:val="0"/>
          <w:sz w:val="28"/>
          <w:szCs w:val="28"/>
          <w14:ligatures w14:val="none"/>
        </w:rPr>
        <w:t xml:space="preserve"> de stat, înregistrarea de stat şi inventarierea tehnică (inclusiv </w:t>
      </w:r>
      <w:proofErr w:type="spellStart"/>
      <w:r w:rsidRPr="00334C1B">
        <w:rPr>
          <w:rFonts w:ascii="Times New Roman" w:eastAsia="Times New Roman" w:hAnsi="Times New Roman" w:cs="Times New Roman"/>
          <w:color w:val="000000"/>
          <w:kern w:val="0"/>
          <w:sz w:val="28"/>
          <w:szCs w:val="28"/>
          <w14:ligatures w14:val="none"/>
        </w:rPr>
        <w:t>paşaportizarea</w:t>
      </w:r>
      <w:proofErr w:type="spellEnd"/>
      <w:r w:rsidRPr="00334C1B">
        <w:rPr>
          <w:rFonts w:ascii="Times New Roman" w:eastAsia="Times New Roman" w:hAnsi="Times New Roman" w:cs="Times New Roman"/>
          <w:color w:val="000000"/>
          <w:kern w:val="0"/>
          <w:sz w:val="28"/>
          <w:szCs w:val="28"/>
          <w14:ligatures w14:val="none"/>
        </w:rPr>
        <w:t>) a bunurilor imobile, restabilirea documentelor pentru dreptul de proprietate şi administrarea acestor bunuri;</w:t>
      </w:r>
    </w:p>
    <w:p w14:paraId="7D373892"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imprimarea bancnotelor şi baterea monedelor metalice, imprimarea valorilor mobiliare de stat;</w:t>
      </w:r>
    </w:p>
    <w:p w14:paraId="4A823B1D"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efectuarea lucrărilor </w:t>
      </w:r>
      <w:proofErr w:type="spellStart"/>
      <w:r w:rsidRPr="00334C1B">
        <w:rPr>
          <w:rFonts w:ascii="Times New Roman" w:eastAsia="Times New Roman" w:hAnsi="Times New Roman" w:cs="Times New Roman"/>
          <w:color w:val="000000"/>
          <w:kern w:val="0"/>
          <w:sz w:val="28"/>
          <w:szCs w:val="28"/>
          <w14:ligatures w14:val="none"/>
        </w:rPr>
        <w:t>astronomo</w:t>
      </w:r>
      <w:proofErr w:type="spellEnd"/>
      <w:r w:rsidRPr="00334C1B">
        <w:rPr>
          <w:rFonts w:ascii="Times New Roman" w:eastAsia="Times New Roman" w:hAnsi="Times New Roman" w:cs="Times New Roman"/>
          <w:color w:val="000000"/>
          <w:kern w:val="0"/>
          <w:sz w:val="28"/>
          <w:szCs w:val="28"/>
          <w14:ligatures w14:val="none"/>
        </w:rPr>
        <w:t>-geodezice, gravimetrice, a lucrărilor în domeniul hidrometeorologiei;</w:t>
      </w:r>
    </w:p>
    <w:p w14:paraId="0122ADF7" w14:textId="77777777" w:rsidR="00C751AC" w:rsidRPr="00334C1B" w:rsidRDefault="00C751AC" w:rsidP="00C751AC">
      <w:pPr>
        <w:pStyle w:val="ListParagraph"/>
        <w:numPr>
          <w:ilvl w:val="0"/>
          <w:numId w:val="21"/>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efectuarea activităţii de pază la obiectivele prevăzute în anexa nr.4 la </w:t>
      </w:r>
      <w:hyperlink r:id="rId7" w:tgtFrame="_blank" w:history="1">
        <w:r w:rsidRPr="00334C1B">
          <w:rPr>
            <w:rFonts w:ascii="Times New Roman" w:eastAsia="Times New Roman" w:hAnsi="Times New Roman" w:cs="Times New Roman"/>
            <w:color w:val="000080"/>
            <w:kern w:val="0"/>
            <w:sz w:val="28"/>
            <w:szCs w:val="28"/>
            <w:u w:val="single"/>
            <w14:ligatures w14:val="none"/>
          </w:rPr>
          <w:t>Legea nr.283/2003</w:t>
        </w:r>
      </w:hyperlink>
      <w:r w:rsidRPr="00334C1B">
        <w:rPr>
          <w:rFonts w:ascii="Times New Roman" w:eastAsia="Times New Roman" w:hAnsi="Times New Roman" w:cs="Times New Roman"/>
          <w:color w:val="000000"/>
          <w:kern w:val="0"/>
          <w:sz w:val="28"/>
          <w:szCs w:val="28"/>
          <w14:ligatures w14:val="none"/>
        </w:rPr>
        <w:t> privind activitatea particulară de detectiv şi de pază.</w:t>
      </w:r>
    </w:p>
    <w:p w14:paraId="2A789BD2" w14:textId="77777777" w:rsidR="00C751AC" w:rsidRPr="00334C1B" w:rsidRDefault="00C751AC" w:rsidP="00C751AC">
      <w:pPr>
        <w:pStyle w:val="ListParagraph"/>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p>
    <w:p w14:paraId="6FFE9EE1" w14:textId="77777777" w:rsidR="00C751AC" w:rsidRPr="00334C1B" w:rsidRDefault="00C751AC" w:rsidP="00C751AC">
      <w:pPr>
        <w:tabs>
          <w:tab w:val="left" w:pos="4121"/>
        </w:tabs>
        <w:spacing w:after="288" w:line="276" w:lineRule="auto"/>
        <w:jc w:val="both"/>
        <w:rPr>
          <w:rFonts w:ascii="Times New Roman" w:hAnsi="Times New Roman" w:cs="Times New Roman"/>
          <w:b/>
          <w:bCs/>
          <w:sz w:val="28"/>
          <w:szCs w:val="28"/>
        </w:rPr>
      </w:pPr>
      <w:r w:rsidRPr="00334C1B">
        <w:rPr>
          <w:rFonts w:ascii="Times New Roman" w:hAnsi="Times New Roman" w:cs="Times New Roman"/>
          <w:b/>
          <w:bCs/>
          <w:sz w:val="28"/>
          <w:szCs w:val="28"/>
        </w:rPr>
        <w:t>Articolul 21. Aprobarea prealabilă a investițiilor</w:t>
      </w:r>
    </w:p>
    <w:p w14:paraId="1622100B" w14:textId="77777777" w:rsidR="00C751AC" w:rsidRPr="00334C1B" w:rsidRDefault="00C751AC" w:rsidP="00C751AC">
      <w:p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lastRenderedPageBreak/>
        <w:t xml:space="preserve">În scopul protecției investițiilor realizate în domeniile de importanță pentru securitatea națională și creșterea transparenței investițiilor de importanță pentru securitatea națională, pentru raporturile juridice aferente efectuării activităților investiționale de către persoanele fizice și juridice care, prin orice modalitate, direct sau indirect, individual sau împreună cu persoanele care acționează în mod concertat, inclusiv în calitate de beneficiar efectiv, intenționează să realizeze sau realizează tipurile de activitate investițională și/sau tranzacție în domeniile de importanță pentru securitatea națională sunt obligate să depună o solicitare a aprobării prealabile a investițiilor la Consiliul pentru promovarea proiectelor investiționale de importanță națională în condițiile prevăzute de dispozițiile Legii nr. 174/2021 privind mecanismul de examinare a investițiilor de importanță pentru securitatea statului. </w:t>
      </w:r>
    </w:p>
    <w:p w14:paraId="72D66A43" w14:textId="77777777" w:rsidR="00C751AC" w:rsidRPr="00334C1B" w:rsidRDefault="00C751AC" w:rsidP="00C751AC">
      <w:pPr>
        <w:tabs>
          <w:tab w:val="left" w:pos="4121"/>
        </w:tabs>
        <w:spacing w:after="288" w:line="276" w:lineRule="auto"/>
        <w:jc w:val="both"/>
        <w:rPr>
          <w:rFonts w:ascii="Times New Roman" w:hAnsi="Times New Roman" w:cs="Times New Roman"/>
          <w:b/>
          <w:bCs/>
          <w:sz w:val="28"/>
          <w:szCs w:val="28"/>
        </w:rPr>
      </w:pPr>
    </w:p>
    <w:p w14:paraId="33CE4040" w14:textId="77777777" w:rsidR="00C751AC" w:rsidRPr="00334C1B" w:rsidRDefault="00C751AC" w:rsidP="00C751AC">
      <w:pPr>
        <w:tabs>
          <w:tab w:val="left" w:pos="4121"/>
        </w:tabs>
        <w:spacing w:after="288" w:line="276" w:lineRule="auto"/>
        <w:jc w:val="both"/>
        <w:rPr>
          <w:rFonts w:ascii="Times New Roman" w:hAnsi="Times New Roman" w:cs="Times New Roman"/>
          <w:b/>
          <w:bCs/>
          <w:sz w:val="28"/>
          <w:szCs w:val="28"/>
        </w:rPr>
      </w:pPr>
      <w:r w:rsidRPr="00334C1B">
        <w:rPr>
          <w:rFonts w:ascii="Times New Roman" w:hAnsi="Times New Roman" w:cs="Times New Roman"/>
          <w:b/>
          <w:bCs/>
          <w:sz w:val="28"/>
          <w:szCs w:val="28"/>
        </w:rPr>
        <w:t>Articolul 22. Evidența fiscală</w:t>
      </w:r>
    </w:p>
    <w:p w14:paraId="793630A3" w14:textId="2213740E" w:rsidR="00C751AC" w:rsidRPr="00334C1B" w:rsidRDefault="00C751AC" w:rsidP="00C751AC">
      <w:p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Luarea la evidență fiscală se realizează în condițiile dispozițiilor prevăzute la art. 8 al Codului Fiscal nr. 1163/1997 și a cadrului normativ secundar aplicabil. Antreprenorul este obligat la plata obligațiilor fiscale în condițiile prevăzute de legislația fiscală. </w:t>
      </w:r>
    </w:p>
    <w:p w14:paraId="2EF4D09B" w14:textId="447E862C" w:rsidR="00C751AC" w:rsidRPr="00334C1B" w:rsidRDefault="00C751AC" w:rsidP="00C751AC">
      <w:pPr>
        <w:tabs>
          <w:tab w:val="left" w:pos="4121"/>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CAPITOLUL V</w:t>
      </w:r>
    </w:p>
    <w:p w14:paraId="00F399A9" w14:textId="77777777" w:rsidR="00C751AC" w:rsidRPr="00334C1B" w:rsidRDefault="00C751AC" w:rsidP="00C751AC">
      <w:pPr>
        <w:tabs>
          <w:tab w:val="left" w:pos="4121"/>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ACCESUL LA PIEȚE ȘI INTERNAȚIONALIZAREA AFACERII</w:t>
      </w:r>
    </w:p>
    <w:p w14:paraId="1C5AA996" w14:textId="77777777" w:rsidR="00C751AC" w:rsidRPr="00334C1B" w:rsidRDefault="00C751AC" w:rsidP="00C751AC">
      <w:pPr>
        <w:tabs>
          <w:tab w:val="left" w:pos="4121"/>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23. Sprijin în internaționalizarea afacerii</w:t>
      </w:r>
    </w:p>
    <w:p w14:paraId="5D289404" w14:textId="77777777" w:rsidR="00C751AC" w:rsidRPr="00334C1B" w:rsidRDefault="00C751AC" w:rsidP="00C751AC">
      <w:pPr>
        <w:pStyle w:val="ListParagraph"/>
        <w:numPr>
          <w:ilvl w:val="0"/>
          <w:numId w:val="22"/>
        </w:numPr>
        <w:tabs>
          <w:tab w:val="left" w:pos="4121"/>
        </w:tabs>
        <w:spacing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 xml:space="preserve">Antreprenorii beneficiază de măsuri de sprijin pentru accesul la piețele internaționale prin suport financiar pentru participarea la târguri, expoziții și misiuni economice internaționale sau prin acces la servicii de consiliere și instruire pentru dezvoltarea strategiilor de export. </w:t>
      </w:r>
    </w:p>
    <w:p w14:paraId="78C34F74" w14:textId="77777777" w:rsidR="00C751AC" w:rsidRPr="00334C1B" w:rsidRDefault="00C751AC" w:rsidP="00C751AC">
      <w:pPr>
        <w:pStyle w:val="ListParagraph"/>
        <w:tabs>
          <w:tab w:val="left" w:pos="4121"/>
        </w:tabs>
        <w:spacing w:after="288" w:line="276" w:lineRule="auto"/>
        <w:jc w:val="both"/>
        <w:rPr>
          <w:rFonts w:ascii="Times New Roman" w:eastAsia="Times New Roman" w:hAnsi="Times New Roman" w:cs="Times New Roman"/>
          <w:kern w:val="0"/>
          <w:sz w:val="28"/>
          <w:szCs w:val="28"/>
          <w14:ligatures w14:val="none"/>
        </w:rPr>
      </w:pPr>
    </w:p>
    <w:p w14:paraId="77CC102B" w14:textId="77777777" w:rsidR="00C751AC" w:rsidRPr="00334C1B" w:rsidRDefault="00C751AC" w:rsidP="00C751AC">
      <w:pPr>
        <w:pStyle w:val="ListParagraph"/>
        <w:numPr>
          <w:ilvl w:val="0"/>
          <w:numId w:val="22"/>
        </w:numPr>
        <w:tabs>
          <w:tab w:val="left" w:pos="4121"/>
        </w:tabs>
        <w:spacing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 xml:space="preserve">Agenția de Investiții și alte autorități competente pun la dispoziția antreprenorilor informații actualizate despre oportunitățile de afaceri și </w:t>
      </w:r>
      <w:r w:rsidRPr="00334C1B">
        <w:rPr>
          <w:rFonts w:ascii="Times New Roman" w:eastAsia="Times New Roman" w:hAnsi="Times New Roman" w:cs="Times New Roman"/>
          <w:kern w:val="0"/>
          <w:sz w:val="28"/>
          <w:szCs w:val="28"/>
          <w14:ligatures w14:val="none"/>
        </w:rPr>
        <w:lastRenderedPageBreak/>
        <w:t>condițiile de piață pe piețele internaționale prin diverse platforme informaționale și baze de date accesibile publicului.</w:t>
      </w:r>
    </w:p>
    <w:p w14:paraId="6A954BB6" w14:textId="77777777" w:rsidR="00C751AC" w:rsidRPr="00334C1B" w:rsidRDefault="00C751AC" w:rsidP="00C751AC">
      <w:pPr>
        <w:pStyle w:val="ListParagraph"/>
        <w:tabs>
          <w:tab w:val="left" w:pos="4121"/>
        </w:tabs>
        <w:spacing w:after="288" w:line="276" w:lineRule="auto"/>
        <w:jc w:val="both"/>
        <w:rPr>
          <w:rFonts w:ascii="Times New Roman" w:eastAsia="Times New Roman" w:hAnsi="Times New Roman" w:cs="Times New Roman"/>
          <w:kern w:val="0"/>
          <w:sz w:val="28"/>
          <w:szCs w:val="28"/>
          <w14:ligatures w14:val="none"/>
        </w:rPr>
      </w:pPr>
    </w:p>
    <w:p w14:paraId="7C867C53" w14:textId="77777777" w:rsidR="00C751AC" w:rsidRPr="00334C1B" w:rsidRDefault="00C751AC" w:rsidP="00C751AC">
      <w:pPr>
        <w:pStyle w:val="ListParagraph"/>
        <w:numPr>
          <w:ilvl w:val="0"/>
          <w:numId w:val="22"/>
        </w:numPr>
        <w:tabs>
          <w:tab w:val="left" w:pos="4121"/>
        </w:tabs>
        <w:spacing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 xml:space="preserve">Guvernul implementează politici în vederea încheierii acordurilor de cooperare internațională privind eliminarea barierelor administrative și non-tarifare pentru exportul produselor și serviciilor din Republica Moldova. </w:t>
      </w:r>
    </w:p>
    <w:p w14:paraId="4E5C7BFB" w14:textId="77777777" w:rsidR="00C751AC" w:rsidRPr="00334C1B" w:rsidRDefault="00C751AC" w:rsidP="00C751AC">
      <w:pPr>
        <w:pStyle w:val="ListParagraph"/>
        <w:spacing w:after="288"/>
        <w:rPr>
          <w:rFonts w:ascii="Times New Roman" w:eastAsia="Times New Roman" w:hAnsi="Times New Roman" w:cs="Times New Roman"/>
          <w:kern w:val="0"/>
          <w:sz w:val="28"/>
          <w:szCs w:val="28"/>
          <w14:ligatures w14:val="none"/>
        </w:rPr>
      </w:pPr>
    </w:p>
    <w:p w14:paraId="4D0D2187" w14:textId="77777777" w:rsidR="00C751AC" w:rsidRPr="00334C1B" w:rsidRDefault="00C751AC" w:rsidP="00C751AC">
      <w:pPr>
        <w:pStyle w:val="ListParagraph"/>
        <w:numPr>
          <w:ilvl w:val="0"/>
          <w:numId w:val="22"/>
        </w:numPr>
        <w:tabs>
          <w:tab w:val="left" w:pos="4121"/>
        </w:tabs>
        <w:spacing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Guvernul promovează internaționalizarea afacerilor prin:</w:t>
      </w:r>
    </w:p>
    <w:p w14:paraId="0BCC0D9D" w14:textId="77777777" w:rsidR="00C751AC" w:rsidRPr="00334C1B" w:rsidRDefault="00C751AC" w:rsidP="00C751AC">
      <w:pPr>
        <w:pStyle w:val="ListParagraph"/>
        <w:spacing w:after="288"/>
        <w:rPr>
          <w:rFonts w:ascii="Times New Roman" w:eastAsia="Times New Roman" w:hAnsi="Times New Roman" w:cs="Times New Roman"/>
          <w:kern w:val="0"/>
          <w:sz w:val="28"/>
          <w:szCs w:val="28"/>
          <w14:ligatures w14:val="none"/>
        </w:rPr>
      </w:pPr>
    </w:p>
    <w:p w14:paraId="2E330425" w14:textId="77777777" w:rsidR="00C751AC" w:rsidRPr="00334C1B" w:rsidRDefault="00C751AC" w:rsidP="00C751AC">
      <w:pPr>
        <w:pStyle w:val="ListParagraph"/>
        <w:numPr>
          <w:ilvl w:val="0"/>
          <w:numId w:val="33"/>
        </w:numPr>
        <w:tabs>
          <w:tab w:val="left" w:pos="4121"/>
        </w:tabs>
        <w:spacing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susținerea parteneriatelor strategice între antreprenorii locali și investitorii străini;</w:t>
      </w:r>
    </w:p>
    <w:p w14:paraId="7632DD8C" w14:textId="77777777" w:rsidR="00C751AC" w:rsidRPr="00334C1B" w:rsidRDefault="00C751AC" w:rsidP="00C751AC">
      <w:pPr>
        <w:pStyle w:val="ListParagraph"/>
        <w:numPr>
          <w:ilvl w:val="0"/>
          <w:numId w:val="33"/>
        </w:numPr>
        <w:tabs>
          <w:tab w:val="left" w:pos="4121"/>
        </w:tabs>
        <w:spacing w:after="288"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dezvoltarea programelor dedicate start-</w:t>
      </w:r>
      <w:proofErr w:type="spellStart"/>
      <w:r w:rsidRPr="00334C1B">
        <w:rPr>
          <w:rFonts w:ascii="Times New Roman" w:eastAsia="Times New Roman" w:hAnsi="Times New Roman" w:cs="Times New Roman"/>
          <w:kern w:val="0"/>
          <w:sz w:val="28"/>
          <w:szCs w:val="28"/>
          <w14:ligatures w14:val="none"/>
        </w:rPr>
        <w:t>up</w:t>
      </w:r>
      <w:proofErr w:type="spellEnd"/>
      <w:r w:rsidRPr="00334C1B">
        <w:rPr>
          <w:rFonts w:ascii="Times New Roman" w:eastAsia="Times New Roman" w:hAnsi="Times New Roman" w:cs="Times New Roman"/>
          <w:kern w:val="0"/>
          <w:sz w:val="28"/>
          <w:szCs w:val="28"/>
          <w14:ligatures w14:val="none"/>
        </w:rPr>
        <w:t>-urilor și întreprinderilor mici și mijlocii, care facilitează accesul pe piețele internaționale prin mentorat și finanțare;</w:t>
      </w:r>
    </w:p>
    <w:p w14:paraId="186A4976" w14:textId="77777777" w:rsidR="00C751AC" w:rsidRPr="00334C1B" w:rsidRDefault="00C751AC" w:rsidP="00C751AC">
      <w:pPr>
        <w:pStyle w:val="ListParagraph"/>
        <w:numPr>
          <w:ilvl w:val="0"/>
          <w:numId w:val="33"/>
        </w:numPr>
        <w:tabs>
          <w:tab w:val="left" w:pos="4121"/>
        </w:tabs>
        <w:spacing w:after="288" w:line="276" w:lineRule="auto"/>
        <w:jc w:val="both"/>
        <w:rPr>
          <w:rFonts w:ascii="Times New Roman" w:hAnsi="Times New Roman" w:cs="Times New Roman"/>
          <w:b/>
          <w:bCs/>
          <w:sz w:val="28"/>
          <w:szCs w:val="28"/>
        </w:rPr>
      </w:pPr>
      <w:r w:rsidRPr="00334C1B">
        <w:rPr>
          <w:rFonts w:ascii="Times New Roman" w:eastAsia="Times New Roman" w:hAnsi="Times New Roman" w:cs="Times New Roman"/>
          <w:kern w:val="0"/>
          <w:sz w:val="28"/>
          <w:szCs w:val="28"/>
          <w14:ligatures w14:val="none"/>
        </w:rPr>
        <w:t xml:space="preserve">sprijinirea proceselor de certificare și conformare la standardele internaționale pentru produsele și serviciile exportate. </w:t>
      </w:r>
    </w:p>
    <w:p w14:paraId="4090E240" w14:textId="77777777" w:rsidR="00C751AC" w:rsidRPr="00334C1B" w:rsidRDefault="00C751AC" w:rsidP="00C751AC">
      <w:pPr>
        <w:tabs>
          <w:tab w:val="left" w:pos="4121"/>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24. Digitalizarea activității de export</w:t>
      </w:r>
    </w:p>
    <w:p w14:paraId="11447570" w14:textId="77777777" w:rsidR="00C751AC" w:rsidRPr="00334C1B" w:rsidRDefault="00C751AC" w:rsidP="00C751AC">
      <w:pPr>
        <w:pStyle w:val="ListParagraph"/>
        <w:numPr>
          <w:ilvl w:val="0"/>
          <w:numId w:val="23"/>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Agenția de Investiții sprijină utilizarea comerțului electronic de către antreprenori prin: dezvoltarea </w:t>
      </w:r>
      <w:proofErr w:type="spellStart"/>
      <w:r w:rsidRPr="00334C1B">
        <w:rPr>
          <w:rFonts w:ascii="Times New Roman" w:hAnsi="Times New Roman" w:cs="Times New Roman"/>
          <w:sz w:val="28"/>
          <w:szCs w:val="28"/>
        </w:rPr>
        <w:t>dezvoltarea</w:t>
      </w:r>
      <w:proofErr w:type="spellEnd"/>
      <w:r w:rsidRPr="00334C1B">
        <w:rPr>
          <w:rFonts w:ascii="Times New Roman" w:hAnsi="Times New Roman" w:cs="Times New Roman"/>
          <w:sz w:val="28"/>
          <w:szCs w:val="28"/>
        </w:rPr>
        <w:t xml:space="preserve"> și promovarea de platforme și soluții digitale destinate extinderii exporturilor, în special pentru IMM-uri, organizarea de seminare și sesiuni de instruire privind utilizarea eficientă a platformelor de e-</w:t>
      </w:r>
      <w:proofErr w:type="spellStart"/>
      <w:r w:rsidRPr="00334C1B">
        <w:rPr>
          <w:rFonts w:ascii="Times New Roman" w:hAnsi="Times New Roman" w:cs="Times New Roman"/>
          <w:sz w:val="28"/>
          <w:szCs w:val="28"/>
        </w:rPr>
        <w:t>commerce</w:t>
      </w:r>
      <w:proofErr w:type="spellEnd"/>
      <w:r w:rsidRPr="00334C1B">
        <w:rPr>
          <w:rFonts w:ascii="Times New Roman" w:hAnsi="Times New Roman" w:cs="Times New Roman"/>
          <w:sz w:val="28"/>
          <w:szCs w:val="28"/>
        </w:rPr>
        <w:t xml:space="preserve"> și adaptarea la cerințele piețelor internaționale, facilitarea accesului întreprinderilor la rețele de parteneri și platforme de comerț electronic internaționale pentru promovarea produselor moldovenești și creșterea vizibilității acestora pe piețele externe.</w:t>
      </w:r>
    </w:p>
    <w:p w14:paraId="0A5A0868" w14:textId="77777777" w:rsidR="00C751AC" w:rsidRPr="00334C1B" w:rsidRDefault="00C751AC" w:rsidP="00C751AC">
      <w:pPr>
        <w:pStyle w:val="ListParagraph"/>
        <w:tabs>
          <w:tab w:val="left" w:pos="4121"/>
        </w:tabs>
        <w:spacing w:after="288" w:line="276" w:lineRule="auto"/>
        <w:jc w:val="both"/>
        <w:rPr>
          <w:rFonts w:ascii="Times New Roman" w:hAnsi="Times New Roman" w:cs="Times New Roman"/>
          <w:sz w:val="28"/>
          <w:szCs w:val="28"/>
        </w:rPr>
      </w:pPr>
    </w:p>
    <w:p w14:paraId="3B013288" w14:textId="77777777" w:rsidR="00C751AC" w:rsidRPr="00334C1B" w:rsidRDefault="00C751AC" w:rsidP="00C751AC">
      <w:pPr>
        <w:pStyle w:val="ListParagraph"/>
        <w:numPr>
          <w:ilvl w:val="0"/>
          <w:numId w:val="23"/>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Serviciul Vamal al Republicii Moldova va implementa soluții digitale avansate pentru a facilita procedurile de export și import, inclusiv prin: modernizarea sistemului vamal pentru a asigura interoperabilitatea cu sistemele Uniunii Europene, permițând procesarea rapidă și eficientă a documentelor de export, utilizarea platformelor electronice pentru declararea și monitorizarea tranzacțiilor vamale, reducând astfel timpul și costurile aferente procedurilor vamale pentru exportatori, oferirea accesului </w:t>
      </w:r>
      <w:r w:rsidRPr="00334C1B">
        <w:rPr>
          <w:rFonts w:ascii="Times New Roman" w:hAnsi="Times New Roman" w:cs="Times New Roman"/>
          <w:sz w:val="28"/>
          <w:szCs w:val="28"/>
        </w:rPr>
        <w:lastRenderedPageBreak/>
        <w:t>antreprenorilor la instrumente digitale pentru verificarea conformității și a certificării produselor destinate pieței europene.</w:t>
      </w:r>
    </w:p>
    <w:p w14:paraId="37FC6073" w14:textId="77777777" w:rsidR="00C751AC" w:rsidRPr="00334C1B" w:rsidRDefault="00C751AC" w:rsidP="00C751AC">
      <w:pPr>
        <w:pStyle w:val="ListParagraph"/>
        <w:tabs>
          <w:tab w:val="left" w:pos="4121"/>
        </w:tabs>
        <w:spacing w:after="288" w:line="276" w:lineRule="auto"/>
        <w:jc w:val="both"/>
        <w:rPr>
          <w:rFonts w:ascii="Times New Roman" w:hAnsi="Times New Roman" w:cs="Times New Roman"/>
          <w:sz w:val="28"/>
          <w:szCs w:val="28"/>
        </w:rPr>
      </w:pPr>
    </w:p>
    <w:p w14:paraId="680CFBD5" w14:textId="77777777" w:rsidR="00C751AC" w:rsidRPr="00334C1B" w:rsidRDefault="00C751AC" w:rsidP="00C751AC">
      <w:pPr>
        <w:pStyle w:val="ListParagraph"/>
        <w:numPr>
          <w:ilvl w:val="0"/>
          <w:numId w:val="23"/>
        </w:numPr>
        <w:tabs>
          <w:tab w:val="left" w:pos="4121"/>
        </w:tabs>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Guvernul asigură interoperabilitatea platformelor naționale de comerț electronic cu cele internaționale, în conformitate cu cerințele internaționale de securitate și transparență.</w:t>
      </w:r>
    </w:p>
    <w:p w14:paraId="55261556" w14:textId="44EE15A2" w:rsidR="00C751AC" w:rsidRPr="00334C1B" w:rsidRDefault="00C751AC" w:rsidP="00C751AC">
      <w:pPr>
        <w:tabs>
          <w:tab w:val="left" w:pos="4121"/>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CAPITOLUL VI</w:t>
      </w:r>
    </w:p>
    <w:p w14:paraId="310D60DB" w14:textId="77777777" w:rsidR="00C751AC" w:rsidRPr="00334C1B" w:rsidRDefault="00C751AC" w:rsidP="00C751AC">
      <w:pPr>
        <w:tabs>
          <w:tab w:val="left" w:pos="4121"/>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INTERACȚIUNEA CU AUTORITĂȚILE PUBLICE</w:t>
      </w:r>
    </w:p>
    <w:p w14:paraId="69497883" w14:textId="77777777" w:rsidR="00C751AC" w:rsidRPr="00334C1B" w:rsidRDefault="00C751AC" w:rsidP="00C751AC">
      <w:pPr>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25. Reglementarea activității de întreprinzător</w:t>
      </w:r>
    </w:p>
    <w:p w14:paraId="42A13A51" w14:textId="77777777" w:rsidR="00C751AC" w:rsidRPr="00334C1B" w:rsidRDefault="00C751AC" w:rsidP="00C751AC">
      <w:pPr>
        <w:pStyle w:val="ListParagraph"/>
        <w:numPr>
          <w:ilvl w:val="0"/>
          <w:numId w:val="24"/>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Elaborarea, aplicarea și monitorizarea politicilor în domeniul </w:t>
      </w:r>
      <w:proofErr w:type="spellStart"/>
      <w:r w:rsidRPr="00334C1B">
        <w:rPr>
          <w:rFonts w:ascii="Times New Roman" w:hAnsi="Times New Roman" w:cs="Times New Roman"/>
          <w:sz w:val="28"/>
          <w:szCs w:val="28"/>
        </w:rPr>
        <w:t>antreprenoriatului</w:t>
      </w:r>
      <w:proofErr w:type="spellEnd"/>
      <w:r w:rsidRPr="00334C1B">
        <w:rPr>
          <w:rFonts w:ascii="Times New Roman" w:hAnsi="Times New Roman" w:cs="Times New Roman"/>
          <w:sz w:val="28"/>
          <w:szCs w:val="28"/>
        </w:rPr>
        <w:t xml:space="preserve"> sunt realizate de către autoritățile centrale și locale competente în baza principiilor reglementate de Legea nr. 235/2006 cu privire la principiile de bază de reglementare a activității de întreprinzător.</w:t>
      </w:r>
    </w:p>
    <w:p w14:paraId="3E471183"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4777B17F"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Orice inițiativă de modificare a cadrului normativ sau inițiativă legislativă care afectează activitatea antreprenorială  este evaluată din perspectiva impactului asupra mediului de afaceri, urmărindu-se evitarea dublării de obligații față de diferite autorități publice și limitarea impactului administrativ asupra întreprinderilor mici și mijlocii.</w:t>
      </w:r>
    </w:p>
    <w:p w14:paraId="55E125FC"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397B0E03" w14:textId="77777777" w:rsidR="00C751AC" w:rsidRPr="00334C1B" w:rsidRDefault="00C751AC" w:rsidP="00C751AC">
      <w:pPr>
        <w:pStyle w:val="ListParagraph"/>
        <w:numPr>
          <w:ilvl w:val="0"/>
          <w:numId w:val="24"/>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Modificările și completările la legislația în domeniul </w:t>
      </w:r>
      <w:proofErr w:type="spellStart"/>
      <w:r w:rsidRPr="00334C1B">
        <w:rPr>
          <w:rFonts w:ascii="Times New Roman" w:hAnsi="Times New Roman" w:cs="Times New Roman"/>
          <w:sz w:val="28"/>
          <w:szCs w:val="28"/>
        </w:rPr>
        <w:t>antreprenoriatului</w:t>
      </w:r>
      <w:proofErr w:type="spellEnd"/>
      <w:r w:rsidRPr="00334C1B">
        <w:rPr>
          <w:rFonts w:ascii="Times New Roman" w:hAnsi="Times New Roman" w:cs="Times New Roman"/>
          <w:sz w:val="28"/>
          <w:szCs w:val="28"/>
        </w:rPr>
        <w:t xml:space="preserve"> vor fi propuse în urma consultărilor cu asociațiile de afaceri și organizațiile reprezentative ale sectorului privat, pentru a reflecta nevoile reale ale antreprenorilor și a asigura un mediu de afaceri favorabil și competitiv. </w:t>
      </w:r>
    </w:p>
    <w:p w14:paraId="40D55E49" w14:textId="77777777" w:rsidR="00C751AC" w:rsidRPr="00334C1B" w:rsidRDefault="00C751AC" w:rsidP="00C751AC">
      <w:pPr>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26. Controlul de stat a activității de întreprinzător</w:t>
      </w:r>
    </w:p>
    <w:p w14:paraId="548EDE26" w14:textId="77777777" w:rsidR="00C751AC" w:rsidRPr="00334C1B" w:rsidRDefault="00C751AC" w:rsidP="00C751AC">
      <w:pPr>
        <w:pStyle w:val="ListParagraph"/>
        <w:numPr>
          <w:ilvl w:val="0"/>
          <w:numId w:val="27"/>
        </w:numPr>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Controlul de stat a activității de întreprinzător este exercitat de autoritățile competente, având ca scop asigurarea conformității cu reglementările legale în vigoare, inclusiv cele fiscale, de muncă și de protecție a mediului în condițiile prevăzute de dispozițiile Legii nr. 131/2012 privind controlul de stat asupra activității de întreprinzător. </w:t>
      </w:r>
    </w:p>
    <w:p w14:paraId="07ED4A86" w14:textId="77777777" w:rsidR="00C751AC" w:rsidRPr="00334C1B" w:rsidRDefault="00C751AC" w:rsidP="00C751AC">
      <w:pPr>
        <w:pStyle w:val="ListParagraph"/>
        <w:spacing w:after="288" w:line="276" w:lineRule="auto"/>
        <w:jc w:val="both"/>
        <w:rPr>
          <w:rFonts w:ascii="Times New Roman" w:hAnsi="Times New Roman" w:cs="Times New Roman"/>
          <w:b/>
          <w:bCs/>
          <w:sz w:val="28"/>
          <w:szCs w:val="28"/>
        </w:rPr>
      </w:pPr>
    </w:p>
    <w:p w14:paraId="3550ADAE" w14:textId="77777777" w:rsidR="00C751AC" w:rsidRPr="00334C1B" w:rsidRDefault="00C751AC" w:rsidP="00C751AC">
      <w:pPr>
        <w:pStyle w:val="ListParagraph"/>
        <w:numPr>
          <w:ilvl w:val="0"/>
          <w:numId w:val="27"/>
        </w:numPr>
        <w:spacing w:after="288" w:line="276" w:lineRule="auto"/>
        <w:jc w:val="both"/>
        <w:rPr>
          <w:rFonts w:ascii="Times New Roman" w:hAnsi="Times New Roman" w:cs="Times New Roman"/>
          <w:b/>
          <w:bCs/>
          <w:sz w:val="28"/>
          <w:szCs w:val="28"/>
        </w:rPr>
      </w:pPr>
      <w:r w:rsidRPr="00334C1B">
        <w:rPr>
          <w:rFonts w:ascii="Times New Roman" w:eastAsia="Times New Roman" w:hAnsi="Times New Roman" w:cs="Times New Roman"/>
          <w:kern w:val="0"/>
          <w:sz w:val="28"/>
          <w:szCs w:val="28"/>
          <w14:ligatures w14:val="none"/>
        </w:rPr>
        <w:t>Autoritățile de control au dreptul de a efectua controale planificate și neplanificate la întreprinderi, pentru a verifica respectarea normelor legale și pentru a identifica eventualele abateri de la acestea, protejând astfel drepturile consumatorilor și integritatea pieței.</w:t>
      </w:r>
    </w:p>
    <w:p w14:paraId="7323AC1F" w14:textId="77777777" w:rsidR="00C751AC" w:rsidRPr="00334C1B" w:rsidRDefault="00C751AC" w:rsidP="00C751AC">
      <w:pPr>
        <w:pStyle w:val="ListParagraph"/>
        <w:spacing w:after="288" w:line="276" w:lineRule="auto"/>
        <w:jc w:val="both"/>
        <w:rPr>
          <w:rFonts w:ascii="Times New Roman" w:hAnsi="Times New Roman" w:cs="Times New Roman"/>
          <w:b/>
          <w:bCs/>
          <w:sz w:val="28"/>
          <w:szCs w:val="28"/>
        </w:rPr>
      </w:pPr>
    </w:p>
    <w:p w14:paraId="3A8F1F24" w14:textId="77777777" w:rsidR="00C751AC" w:rsidRPr="00334C1B" w:rsidRDefault="00C751AC" w:rsidP="00C751AC">
      <w:pPr>
        <w:pStyle w:val="ListParagraph"/>
        <w:numPr>
          <w:ilvl w:val="0"/>
          <w:numId w:val="27"/>
        </w:numPr>
        <w:spacing w:after="288" w:line="276" w:lineRule="auto"/>
        <w:jc w:val="both"/>
        <w:rPr>
          <w:rFonts w:ascii="Times New Roman" w:hAnsi="Times New Roman" w:cs="Times New Roman"/>
          <w:b/>
          <w:bCs/>
          <w:sz w:val="28"/>
          <w:szCs w:val="28"/>
        </w:rPr>
      </w:pPr>
      <w:r w:rsidRPr="00334C1B">
        <w:rPr>
          <w:rFonts w:ascii="Times New Roman" w:eastAsia="Times New Roman" w:hAnsi="Times New Roman" w:cs="Times New Roman"/>
          <w:kern w:val="0"/>
          <w:sz w:val="28"/>
          <w:szCs w:val="28"/>
          <w14:ligatures w14:val="none"/>
        </w:rPr>
        <w:t>Antreprenorii au obligația de a coopera cu autoritățile de control, oferind acces la documentele și informațiile necesare desfășurării controalelor, conform prevederilor legale, în vederea promovării unui mediu de afaceri transparent și responsabil.</w:t>
      </w:r>
    </w:p>
    <w:p w14:paraId="1FAA87EA" w14:textId="77777777" w:rsidR="00C751AC" w:rsidRPr="00334C1B" w:rsidRDefault="00C751AC" w:rsidP="00C751AC">
      <w:pPr>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 xml:space="preserve">Articolul 27.Platformele de cooperare și dialog în domeniul </w:t>
      </w:r>
      <w:proofErr w:type="spellStart"/>
      <w:r w:rsidRPr="00334C1B">
        <w:rPr>
          <w:rFonts w:ascii="Times New Roman" w:hAnsi="Times New Roman" w:cs="Times New Roman"/>
          <w:b/>
          <w:bCs/>
          <w:sz w:val="28"/>
          <w:szCs w:val="28"/>
        </w:rPr>
        <w:t>antreprenoriatului</w:t>
      </w:r>
      <w:proofErr w:type="spellEnd"/>
    </w:p>
    <w:p w14:paraId="6C2CDBB2" w14:textId="77777777" w:rsidR="00C751AC" w:rsidRPr="00334C1B" w:rsidRDefault="00C751AC" w:rsidP="00C751AC">
      <w:pPr>
        <w:pStyle w:val="ListParagraph"/>
        <w:numPr>
          <w:ilvl w:val="0"/>
          <w:numId w:val="25"/>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În vederea susținerii unui mediu de afaceri transparent și competitiv, antreprenorii au acces direct la platformele de dialog create de autoritățile publice, prin intermediul cărora își pot exprima opinia și pot contribui la procesul de elaborare a politicilor și reglementărilor în domeniul antreprenorial. </w:t>
      </w:r>
    </w:p>
    <w:p w14:paraId="0FF524A4"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4A8B6D7C" w14:textId="77777777" w:rsidR="00C751AC" w:rsidRPr="00334C1B" w:rsidRDefault="00C751AC" w:rsidP="00C751AC">
      <w:pPr>
        <w:pStyle w:val="ListParagraph"/>
        <w:numPr>
          <w:ilvl w:val="0"/>
          <w:numId w:val="25"/>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Antreprenorii se pot asocia în diverse structuri reprezentative, precum asociații de afaceri, alianțe și rețele de business, pentru a promova interesele comune ale mediului de afaceri și a reprezenta colectiv punctele de vedere ale antreprenorilor în relația cu autoritățile publice. </w:t>
      </w:r>
    </w:p>
    <w:p w14:paraId="61F419F1"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6C9421F7" w14:textId="77777777" w:rsidR="00C751AC" w:rsidRPr="00334C1B" w:rsidRDefault="00C751AC" w:rsidP="00C751AC">
      <w:pPr>
        <w:pStyle w:val="ListParagraph"/>
        <w:numPr>
          <w:ilvl w:val="0"/>
          <w:numId w:val="25"/>
        </w:numPr>
        <w:spacing w:after="288" w:line="276" w:lineRule="auto"/>
        <w:jc w:val="both"/>
        <w:rPr>
          <w:rFonts w:ascii="Times New Roman" w:hAnsi="Times New Roman" w:cs="Times New Roman"/>
          <w:sz w:val="28"/>
          <w:szCs w:val="28"/>
        </w:rPr>
      </w:pPr>
      <w:r w:rsidRPr="00334C1B">
        <w:rPr>
          <w:rFonts w:ascii="Times New Roman" w:hAnsi="Times New Roman" w:cs="Times New Roman"/>
          <w:sz w:val="28"/>
          <w:szCs w:val="28"/>
        </w:rPr>
        <w:t xml:space="preserve">Asociațiile de afaceri au dreptul de a formula propuneri și recomandări către autoritățile publice, cu scopul de a optimiza politicile publice și a îmbunătăți cadrul de reglementare. </w:t>
      </w:r>
    </w:p>
    <w:p w14:paraId="09E804C2" w14:textId="77777777" w:rsidR="00C751AC" w:rsidRPr="00334C1B" w:rsidRDefault="00C751AC" w:rsidP="00C751AC">
      <w:pPr>
        <w:pStyle w:val="ListParagraph"/>
        <w:spacing w:after="288" w:line="276" w:lineRule="auto"/>
        <w:jc w:val="both"/>
        <w:rPr>
          <w:rFonts w:ascii="Times New Roman" w:hAnsi="Times New Roman" w:cs="Times New Roman"/>
          <w:sz w:val="28"/>
          <w:szCs w:val="28"/>
        </w:rPr>
      </w:pPr>
    </w:p>
    <w:p w14:paraId="250B3C0D" w14:textId="77777777" w:rsidR="00C751AC" w:rsidRPr="00334C1B" w:rsidRDefault="00C751AC" w:rsidP="00C751AC">
      <w:pPr>
        <w:pStyle w:val="ListParagraph"/>
        <w:numPr>
          <w:ilvl w:val="0"/>
          <w:numId w:val="25"/>
        </w:numPr>
        <w:spacing w:after="288" w:line="276" w:lineRule="auto"/>
        <w:jc w:val="both"/>
        <w:rPr>
          <w:rFonts w:ascii="Times New Roman" w:hAnsi="Times New Roman" w:cs="Times New Roman"/>
          <w:b/>
          <w:bCs/>
          <w:sz w:val="28"/>
          <w:szCs w:val="28"/>
        </w:rPr>
      </w:pPr>
      <w:r w:rsidRPr="00334C1B">
        <w:rPr>
          <w:rFonts w:ascii="Times New Roman" w:hAnsi="Times New Roman" w:cs="Times New Roman"/>
          <w:sz w:val="28"/>
          <w:szCs w:val="28"/>
        </w:rPr>
        <w:t xml:space="preserve">Guvernul va asigura condițiile necesare pentru ca opiniile și interesele antreprenorilor să fie incluse în procesul decizional, prin intermediul platformelor de dialog și a consultărilor publice, contribuind astfel la dezvoltarea unui mediu de afaceri adaptat nevoilor reale ale sectorului privat și la standardele internaționale aplicabile. </w:t>
      </w:r>
    </w:p>
    <w:p w14:paraId="3B0B93B1" w14:textId="77777777" w:rsidR="00C751AC" w:rsidRPr="00334C1B" w:rsidRDefault="00C751AC" w:rsidP="00C751AC">
      <w:pPr>
        <w:tabs>
          <w:tab w:val="left" w:pos="3723"/>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28. Accesul la finanțare</w:t>
      </w:r>
    </w:p>
    <w:p w14:paraId="462DC664" w14:textId="77777777" w:rsidR="00C751AC" w:rsidRPr="00334C1B" w:rsidRDefault="00C751AC" w:rsidP="00C751AC">
      <w:pPr>
        <w:pStyle w:val="ListParagraph"/>
        <w:numPr>
          <w:ilvl w:val="0"/>
          <w:numId w:val="30"/>
        </w:numPr>
        <w:spacing w:before="100" w:beforeAutospacing="1" w:afterLines="0" w:after="288" w:afterAutospacing="1"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lastRenderedPageBreak/>
        <w:t>Antreprenorii au dreptul de a beneficia de acces la diverse surse de finanțare, inclusiv credite bancare, fonduri de investiții, subvenții guvernamentale și servicii de finanțare participativă, în scopul dezvoltării și susținerii activităților lor economice.</w:t>
      </w:r>
    </w:p>
    <w:p w14:paraId="6520C30B" w14:textId="77777777" w:rsidR="00C751AC" w:rsidRPr="00334C1B" w:rsidRDefault="00C751AC" w:rsidP="00C751AC">
      <w:pPr>
        <w:pStyle w:val="ListParagraph"/>
        <w:spacing w:before="100" w:beforeAutospacing="1" w:afterLines="0" w:after="288" w:afterAutospacing="1" w:line="276" w:lineRule="auto"/>
        <w:jc w:val="both"/>
        <w:rPr>
          <w:rFonts w:ascii="Times New Roman" w:eastAsia="Times New Roman" w:hAnsi="Times New Roman" w:cs="Times New Roman"/>
          <w:kern w:val="0"/>
          <w:sz w:val="28"/>
          <w:szCs w:val="28"/>
          <w14:ligatures w14:val="none"/>
        </w:rPr>
      </w:pPr>
    </w:p>
    <w:p w14:paraId="34E7593C" w14:textId="70C5671B" w:rsidR="00C751AC" w:rsidRPr="00334C1B" w:rsidRDefault="00C751AC" w:rsidP="00C751AC">
      <w:pPr>
        <w:pStyle w:val="ListParagraph"/>
        <w:numPr>
          <w:ilvl w:val="0"/>
          <w:numId w:val="30"/>
        </w:numPr>
        <w:spacing w:before="100" w:beforeAutospacing="1" w:afterLines="0" w:after="288" w:afterAutospacing="1"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Serviciile de finanțare participativă, inclusiv platformele de finanțare participativă, sunt recunoscute ca o metodă alternativă de atragere a capitalului, având rolul de a facilita conexiunea între antreprenori și investitori, prin promovarea proiectelor inovatoare și sustenabile.</w:t>
      </w:r>
    </w:p>
    <w:p w14:paraId="2A571D47" w14:textId="77777777" w:rsidR="00C751AC" w:rsidRPr="00334C1B" w:rsidRDefault="00C751AC" w:rsidP="00C751AC">
      <w:pPr>
        <w:pStyle w:val="ListParagraph"/>
        <w:spacing w:before="100" w:beforeAutospacing="1" w:afterLines="0" w:after="288" w:afterAutospacing="1" w:line="276" w:lineRule="auto"/>
        <w:jc w:val="both"/>
        <w:rPr>
          <w:rFonts w:ascii="Times New Roman" w:eastAsia="Times New Roman" w:hAnsi="Times New Roman" w:cs="Times New Roman"/>
          <w:kern w:val="0"/>
          <w:sz w:val="28"/>
          <w:szCs w:val="28"/>
          <w14:ligatures w14:val="none"/>
        </w:rPr>
      </w:pPr>
    </w:p>
    <w:p w14:paraId="6B0AF565" w14:textId="77777777" w:rsidR="00C751AC" w:rsidRPr="00334C1B" w:rsidRDefault="00C751AC" w:rsidP="00C751AC">
      <w:pPr>
        <w:pStyle w:val="ListParagraph"/>
        <w:numPr>
          <w:ilvl w:val="0"/>
          <w:numId w:val="30"/>
        </w:numPr>
        <w:spacing w:before="100" w:beforeAutospacing="1" w:afterLines="0" w:after="288" w:afterAutospacing="1" w:line="276" w:lineRule="auto"/>
        <w:jc w:val="both"/>
        <w:rPr>
          <w:rFonts w:ascii="Times New Roman" w:eastAsia="Times New Roman" w:hAnsi="Times New Roman" w:cs="Times New Roman"/>
          <w:kern w:val="0"/>
          <w:sz w:val="28"/>
          <w:szCs w:val="28"/>
          <w14:ligatures w14:val="none"/>
        </w:rPr>
      </w:pPr>
      <w:r w:rsidRPr="00334C1B">
        <w:rPr>
          <w:rFonts w:ascii="Times New Roman" w:eastAsia="Times New Roman" w:hAnsi="Times New Roman" w:cs="Times New Roman"/>
          <w:kern w:val="0"/>
          <w:sz w:val="28"/>
          <w:szCs w:val="28"/>
          <w14:ligatures w14:val="none"/>
        </w:rPr>
        <w:t xml:space="preserve">Autoritățile competente implementează măsuri de sprijin pentru antreprenori, inclusiv programe de informare și formare, în vederea facilitării accesului la finanțări și consolidării capacității acestora de a atrage resurse financiare, promovând astfel dezvoltarea </w:t>
      </w:r>
      <w:proofErr w:type="spellStart"/>
      <w:r w:rsidRPr="00334C1B">
        <w:rPr>
          <w:rFonts w:ascii="Times New Roman" w:eastAsia="Times New Roman" w:hAnsi="Times New Roman" w:cs="Times New Roman"/>
          <w:kern w:val="0"/>
          <w:sz w:val="28"/>
          <w:szCs w:val="28"/>
          <w14:ligatures w14:val="none"/>
        </w:rPr>
        <w:t>antreprenoriatului</w:t>
      </w:r>
      <w:proofErr w:type="spellEnd"/>
      <w:r w:rsidRPr="00334C1B">
        <w:rPr>
          <w:rFonts w:ascii="Times New Roman" w:eastAsia="Times New Roman" w:hAnsi="Times New Roman" w:cs="Times New Roman"/>
          <w:kern w:val="0"/>
          <w:sz w:val="28"/>
          <w:szCs w:val="28"/>
          <w14:ligatures w14:val="none"/>
        </w:rPr>
        <w:t xml:space="preserve"> și diversificarea economiei naționale.</w:t>
      </w:r>
    </w:p>
    <w:p w14:paraId="1E752445" w14:textId="77777777" w:rsidR="00C751AC" w:rsidRPr="00334C1B" w:rsidRDefault="00C751AC" w:rsidP="00C751AC">
      <w:pPr>
        <w:tabs>
          <w:tab w:val="left" w:pos="3723"/>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 xml:space="preserve">Articolul 29. Suport în dezvoltarea </w:t>
      </w:r>
      <w:proofErr w:type="spellStart"/>
      <w:r w:rsidRPr="00334C1B">
        <w:rPr>
          <w:rFonts w:ascii="Times New Roman" w:hAnsi="Times New Roman" w:cs="Times New Roman"/>
          <w:b/>
          <w:bCs/>
          <w:sz w:val="28"/>
          <w:szCs w:val="28"/>
        </w:rPr>
        <w:t>antreprenoriatului</w:t>
      </w:r>
      <w:proofErr w:type="spellEnd"/>
    </w:p>
    <w:p w14:paraId="0EFD3938" w14:textId="77777777" w:rsidR="00C751AC" w:rsidRPr="00334C1B" w:rsidRDefault="00C751AC" w:rsidP="00C751AC">
      <w:pPr>
        <w:pStyle w:val="ListParagraph"/>
        <w:numPr>
          <w:ilvl w:val="0"/>
          <w:numId w:val="34"/>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Guvernul identifică și stabilește priorități strategice pentru dezvoltarea anumitor industrii, sectoare economice sau domenii inovatoare, în conformitate cu obiectivele naționale de dezvoltare economică și/sau de integrare europeană. Pentru atingerea acestor priorități Guvernul instituie programe de suport dedicate, care includ dar nu se limitează la:</w:t>
      </w:r>
    </w:p>
    <w:p w14:paraId="2388DE21" w14:textId="77777777" w:rsidR="00C751AC" w:rsidRPr="00334C1B" w:rsidRDefault="00C751AC" w:rsidP="00C751AC">
      <w:pPr>
        <w:pStyle w:val="ListParagraph"/>
        <w:numPr>
          <w:ilvl w:val="0"/>
          <w:numId w:val="35"/>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Subvenții, cofinanțări sau acces facilitat la finanțare pentru antreprenorii care operează în sectoare prioritare;</w:t>
      </w:r>
    </w:p>
    <w:p w14:paraId="54BE6816" w14:textId="77777777" w:rsidR="00C751AC" w:rsidRPr="00334C1B" w:rsidRDefault="00C751AC" w:rsidP="00C751AC">
      <w:pPr>
        <w:pStyle w:val="ListParagraph"/>
        <w:numPr>
          <w:ilvl w:val="0"/>
          <w:numId w:val="35"/>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Crearea unor programe de formare, educație antreprenorială și dezvoltarea competențelor digitale;</w:t>
      </w:r>
    </w:p>
    <w:p w14:paraId="27ABF480" w14:textId="77777777" w:rsidR="00C751AC" w:rsidRPr="00334C1B" w:rsidRDefault="00C751AC" w:rsidP="00C751AC">
      <w:pPr>
        <w:pStyle w:val="ListParagraph"/>
        <w:numPr>
          <w:ilvl w:val="0"/>
          <w:numId w:val="35"/>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 xml:space="preserve">Acces preferențial la infrastructură de cercetare și inovare, cum ar fi incubatoarele de afaceri, parcurile tehnologiilor informaționale, clusterele de inovație și altele. </w:t>
      </w:r>
    </w:p>
    <w:p w14:paraId="5BCE5A61" w14:textId="77777777" w:rsidR="00C751AC" w:rsidRPr="00334C1B" w:rsidRDefault="00C751AC" w:rsidP="00C751AC">
      <w:pPr>
        <w:pStyle w:val="ListParagraph"/>
        <w:numPr>
          <w:ilvl w:val="0"/>
          <w:numId w:val="34"/>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 xml:space="preserve">În scopul stimulării </w:t>
      </w:r>
      <w:proofErr w:type="spellStart"/>
      <w:r w:rsidRPr="00334C1B">
        <w:rPr>
          <w:rFonts w:ascii="Times New Roman" w:hAnsi="Times New Roman" w:cs="Times New Roman"/>
          <w:sz w:val="28"/>
          <w:szCs w:val="28"/>
        </w:rPr>
        <w:t>antreprenoriatului</w:t>
      </w:r>
      <w:proofErr w:type="spellEnd"/>
      <w:r w:rsidRPr="00334C1B">
        <w:rPr>
          <w:rFonts w:ascii="Times New Roman" w:hAnsi="Times New Roman" w:cs="Times New Roman"/>
          <w:sz w:val="28"/>
          <w:szCs w:val="28"/>
        </w:rPr>
        <w:t xml:space="preserve"> în industriile prioritare, Guvernul poate introduce facilități fiscale, cum ar fi:</w:t>
      </w:r>
    </w:p>
    <w:p w14:paraId="166E2ACF" w14:textId="77777777" w:rsidR="00C751AC" w:rsidRPr="00334C1B" w:rsidRDefault="00C751AC" w:rsidP="00C751AC">
      <w:pPr>
        <w:pStyle w:val="ListParagraph"/>
        <w:numPr>
          <w:ilvl w:val="0"/>
          <w:numId w:val="36"/>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Reduceri sau scutiri de impozite pentru antreprenorii care desfășoară activități în domeniile strategice;</w:t>
      </w:r>
    </w:p>
    <w:p w14:paraId="1B6D0C6F" w14:textId="77777777" w:rsidR="00C751AC" w:rsidRPr="00334C1B" w:rsidRDefault="00C751AC" w:rsidP="00C751AC">
      <w:pPr>
        <w:pStyle w:val="ListParagraph"/>
        <w:numPr>
          <w:ilvl w:val="0"/>
          <w:numId w:val="36"/>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t>Deductibilitatea cheltuielilor de cercetare și inovare;</w:t>
      </w:r>
    </w:p>
    <w:p w14:paraId="4182D1DF" w14:textId="77777777" w:rsidR="00C751AC" w:rsidRPr="00334C1B" w:rsidRDefault="00C751AC" w:rsidP="00C751AC">
      <w:pPr>
        <w:pStyle w:val="ListParagraph"/>
        <w:numPr>
          <w:ilvl w:val="0"/>
          <w:numId w:val="36"/>
        </w:numPr>
        <w:tabs>
          <w:tab w:val="left" w:pos="3723"/>
        </w:tabs>
        <w:spacing w:after="288" w:line="276" w:lineRule="auto"/>
        <w:rPr>
          <w:rFonts w:ascii="Times New Roman" w:hAnsi="Times New Roman" w:cs="Times New Roman"/>
          <w:sz w:val="28"/>
          <w:szCs w:val="28"/>
        </w:rPr>
      </w:pPr>
      <w:r w:rsidRPr="00334C1B">
        <w:rPr>
          <w:rFonts w:ascii="Times New Roman" w:hAnsi="Times New Roman" w:cs="Times New Roman"/>
          <w:sz w:val="28"/>
          <w:szCs w:val="28"/>
        </w:rPr>
        <w:lastRenderedPageBreak/>
        <w:t>Scheme de amortizare accelerată pentru investițiile în echipamentele tehnologice și de infrastructură.</w:t>
      </w:r>
    </w:p>
    <w:p w14:paraId="52BA1FCB" w14:textId="7CC0C4E9" w:rsidR="00C751AC" w:rsidRPr="00334C1B" w:rsidRDefault="00C751AC" w:rsidP="00C751AC">
      <w:pPr>
        <w:tabs>
          <w:tab w:val="left" w:pos="3723"/>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CAPITOLUL VII</w:t>
      </w:r>
    </w:p>
    <w:p w14:paraId="49628909" w14:textId="77777777" w:rsidR="00C751AC" w:rsidRPr="00334C1B" w:rsidRDefault="00C751AC" w:rsidP="00C751AC">
      <w:pPr>
        <w:tabs>
          <w:tab w:val="left" w:pos="3723"/>
        </w:tabs>
        <w:spacing w:after="288" w:line="276" w:lineRule="auto"/>
        <w:jc w:val="center"/>
        <w:rPr>
          <w:rFonts w:ascii="Times New Roman" w:hAnsi="Times New Roman" w:cs="Times New Roman"/>
          <w:b/>
          <w:bCs/>
          <w:sz w:val="28"/>
          <w:szCs w:val="28"/>
        </w:rPr>
      </w:pPr>
      <w:r w:rsidRPr="00334C1B">
        <w:rPr>
          <w:rFonts w:ascii="Times New Roman" w:hAnsi="Times New Roman" w:cs="Times New Roman"/>
          <w:b/>
          <w:bCs/>
          <w:sz w:val="28"/>
          <w:szCs w:val="28"/>
        </w:rPr>
        <w:t xml:space="preserve">DISPOZIȚII FINALE </w:t>
      </w:r>
    </w:p>
    <w:p w14:paraId="642FF363" w14:textId="77777777" w:rsidR="00C751AC" w:rsidRPr="00334C1B" w:rsidRDefault="00C751AC" w:rsidP="00C751AC">
      <w:pPr>
        <w:tabs>
          <w:tab w:val="left" w:pos="1182"/>
        </w:tabs>
        <w:spacing w:after="288" w:line="276" w:lineRule="auto"/>
        <w:rPr>
          <w:rFonts w:ascii="Times New Roman" w:hAnsi="Times New Roman" w:cs="Times New Roman"/>
          <w:b/>
          <w:bCs/>
          <w:sz w:val="28"/>
          <w:szCs w:val="28"/>
        </w:rPr>
      </w:pPr>
      <w:r w:rsidRPr="00334C1B">
        <w:rPr>
          <w:rFonts w:ascii="Times New Roman" w:hAnsi="Times New Roman" w:cs="Times New Roman"/>
          <w:b/>
          <w:bCs/>
          <w:sz w:val="28"/>
          <w:szCs w:val="28"/>
        </w:rPr>
        <w:t>Articolul 28. Dispoziții finale</w:t>
      </w:r>
    </w:p>
    <w:p w14:paraId="1E9903FE" w14:textId="77777777" w:rsidR="00C751AC" w:rsidRPr="00334C1B" w:rsidRDefault="00C751AC" w:rsidP="00C751AC">
      <w:pPr>
        <w:pStyle w:val="ListParagraph"/>
        <w:numPr>
          <w:ilvl w:val="0"/>
          <w:numId w:val="28"/>
        </w:numPr>
        <w:shd w:val="clear" w:color="auto" w:fill="FFFFFF"/>
        <w:spacing w:afterLines="0" w:after="288"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Prezenta lege intră în vigoare la expirarea termenului de 2 ani de la data publicării în Monitorul Oficial al Republicii Moldova.</w:t>
      </w:r>
    </w:p>
    <w:p w14:paraId="6F3AF7BE" w14:textId="77777777" w:rsidR="00C751AC" w:rsidRPr="00334C1B" w:rsidRDefault="00C751AC" w:rsidP="00C751AC">
      <w:pPr>
        <w:pStyle w:val="ListParagraph"/>
        <w:shd w:val="clear" w:color="auto" w:fill="FFFFFF"/>
        <w:spacing w:afterLines="0" w:after="288" w:line="276" w:lineRule="auto"/>
        <w:jc w:val="both"/>
        <w:rPr>
          <w:rFonts w:ascii="Times New Roman" w:eastAsia="Times New Roman" w:hAnsi="Times New Roman" w:cs="Times New Roman"/>
          <w:color w:val="000000"/>
          <w:kern w:val="0"/>
          <w:sz w:val="28"/>
          <w:szCs w:val="28"/>
          <w14:ligatures w14:val="none"/>
        </w:rPr>
      </w:pPr>
    </w:p>
    <w:p w14:paraId="443F375F" w14:textId="209B8E84" w:rsidR="00C751AC" w:rsidRPr="00334C1B" w:rsidRDefault="00C751AC" w:rsidP="00C751AC">
      <w:pPr>
        <w:pStyle w:val="ListParagraph"/>
        <w:numPr>
          <w:ilvl w:val="0"/>
          <w:numId w:val="28"/>
        </w:numPr>
        <w:shd w:val="clear" w:color="auto" w:fill="FFFFFF"/>
        <w:spacing w:afterLines="0" w:after="288"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 La data intrării în vigoare a prezentei legi, Legea nr. 845/1992 cu privire la </w:t>
      </w:r>
      <w:proofErr w:type="spellStart"/>
      <w:r w:rsidRPr="00334C1B">
        <w:rPr>
          <w:rFonts w:ascii="Times New Roman" w:eastAsia="Times New Roman" w:hAnsi="Times New Roman" w:cs="Times New Roman"/>
          <w:color w:val="000000"/>
          <w:kern w:val="0"/>
          <w:sz w:val="28"/>
          <w:szCs w:val="28"/>
          <w14:ligatures w14:val="none"/>
        </w:rPr>
        <w:t>antreprenoriat</w:t>
      </w:r>
      <w:proofErr w:type="spellEnd"/>
      <w:r w:rsidRPr="00334C1B">
        <w:rPr>
          <w:rFonts w:ascii="Times New Roman" w:eastAsia="Times New Roman" w:hAnsi="Times New Roman" w:cs="Times New Roman"/>
          <w:color w:val="000000"/>
          <w:kern w:val="0"/>
          <w:sz w:val="28"/>
          <w:szCs w:val="28"/>
          <w14:ligatures w14:val="none"/>
        </w:rPr>
        <w:t xml:space="preserve"> și întreprinderi, se abrogă.</w:t>
      </w:r>
    </w:p>
    <w:p w14:paraId="483C2163" w14:textId="77777777" w:rsidR="00C751AC" w:rsidRPr="00334C1B" w:rsidRDefault="00C751AC" w:rsidP="00C751AC">
      <w:pPr>
        <w:pStyle w:val="ListParagraph"/>
        <w:spacing w:after="288"/>
        <w:rPr>
          <w:rFonts w:ascii="Times New Roman" w:eastAsia="Times New Roman" w:hAnsi="Times New Roman" w:cs="Times New Roman"/>
          <w:color w:val="000000"/>
          <w:kern w:val="0"/>
          <w:sz w:val="28"/>
          <w:szCs w:val="28"/>
          <w14:ligatures w14:val="none"/>
        </w:rPr>
      </w:pPr>
    </w:p>
    <w:p w14:paraId="45D99FB1" w14:textId="77777777" w:rsidR="00C751AC" w:rsidRPr="00334C1B" w:rsidRDefault="00C751AC" w:rsidP="00C751AC">
      <w:pPr>
        <w:pStyle w:val="ListParagraph"/>
        <w:numPr>
          <w:ilvl w:val="0"/>
          <w:numId w:val="28"/>
        </w:numPr>
        <w:shd w:val="clear" w:color="auto" w:fill="FFFFFF"/>
        <w:spacing w:afterLines="0" w:after="288"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Guvernul, până la intrarea în vigoare a prezentei legi:</w:t>
      </w:r>
    </w:p>
    <w:p w14:paraId="48D02324" w14:textId="77777777" w:rsidR="00C751AC" w:rsidRPr="00334C1B" w:rsidRDefault="00C751AC" w:rsidP="00C751AC">
      <w:pPr>
        <w:pStyle w:val="ListParagraph"/>
        <w:numPr>
          <w:ilvl w:val="0"/>
          <w:numId w:val="29"/>
        </w:numPr>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va prezenta propuneri Parlamentului privind aducerea </w:t>
      </w:r>
      <w:proofErr w:type="spellStart"/>
      <w:r w:rsidRPr="00334C1B">
        <w:rPr>
          <w:rFonts w:ascii="Times New Roman" w:eastAsia="Times New Roman" w:hAnsi="Times New Roman" w:cs="Times New Roman"/>
          <w:color w:val="000000"/>
          <w:kern w:val="0"/>
          <w:sz w:val="28"/>
          <w:szCs w:val="28"/>
          <w14:ligatures w14:val="none"/>
        </w:rPr>
        <w:t>legislaţiei</w:t>
      </w:r>
      <w:proofErr w:type="spellEnd"/>
      <w:r w:rsidRPr="00334C1B">
        <w:rPr>
          <w:rFonts w:ascii="Times New Roman" w:eastAsia="Times New Roman" w:hAnsi="Times New Roman" w:cs="Times New Roman"/>
          <w:color w:val="000000"/>
          <w:kern w:val="0"/>
          <w:sz w:val="28"/>
          <w:szCs w:val="28"/>
          <w14:ligatures w14:val="none"/>
        </w:rPr>
        <w:t xml:space="preserve"> în vigoare în </w:t>
      </w:r>
      <w:proofErr w:type="spellStart"/>
      <w:r w:rsidRPr="00334C1B">
        <w:rPr>
          <w:rFonts w:ascii="Times New Roman" w:eastAsia="Times New Roman" w:hAnsi="Times New Roman" w:cs="Times New Roman"/>
          <w:color w:val="000000"/>
          <w:kern w:val="0"/>
          <w:sz w:val="28"/>
          <w:szCs w:val="28"/>
          <w14:ligatures w14:val="none"/>
        </w:rPr>
        <w:t>concordanţă</w:t>
      </w:r>
      <w:proofErr w:type="spellEnd"/>
      <w:r w:rsidRPr="00334C1B">
        <w:rPr>
          <w:rFonts w:ascii="Times New Roman" w:eastAsia="Times New Roman" w:hAnsi="Times New Roman" w:cs="Times New Roman"/>
          <w:color w:val="000000"/>
          <w:kern w:val="0"/>
          <w:sz w:val="28"/>
          <w:szCs w:val="28"/>
          <w14:ligatures w14:val="none"/>
        </w:rPr>
        <w:t xml:space="preserve"> cu prezenta lege;</w:t>
      </w:r>
    </w:p>
    <w:p w14:paraId="73E0EDBF" w14:textId="77777777" w:rsidR="00C751AC" w:rsidRPr="00334C1B" w:rsidRDefault="00C751AC" w:rsidP="00C751AC">
      <w:pPr>
        <w:pStyle w:val="ListParagraph"/>
        <w:shd w:val="clear" w:color="auto" w:fill="FFFFFF"/>
        <w:spacing w:afterLines="0" w:after="0"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 xml:space="preserve">b) va aduce actele sale normative în </w:t>
      </w:r>
      <w:proofErr w:type="spellStart"/>
      <w:r w:rsidRPr="00334C1B">
        <w:rPr>
          <w:rFonts w:ascii="Times New Roman" w:eastAsia="Times New Roman" w:hAnsi="Times New Roman" w:cs="Times New Roman"/>
          <w:color w:val="000000"/>
          <w:kern w:val="0"/>
          <w:sz w:val="28"/>
          <w:szCs w:val="28"/>
          <w14:ligatures w14:val="none"/>
        </w:rPr>
        <w:t>concordanţă</w:t>
      </w:r>
      <w:proofErr w:type="spellEnd"/>
      <w:r w:rsidRPr="00334C1B">
        <w:rPr>
          <w:rFonts w:ascii="Times New Roman" w:eastAsia="Times New Roman" w:hAnsi="Times New Roman" w:cs="Times New Roman"/>
          <w:color w:val="000000"/>
          <w:kern w:val="0"/>
          <w:sz w:val="28"/>
          <w:szCs w:val="28"/>
          <w14:ligatures w14:val="none"/>
        </w:rPr>
        <w:t xml:space="preserve"> cu prezenta lege;</w:t>
      </w:r>
    </w:p>
    <w:p w14:paraId="170DB824" w14:textId="77777777" w:rsidR="00C751AC" w:rsidRPr="00334C1B" w:rsidRDefault="00C751AC" w:rsidP="00C751AC">
      <w:pPr>
        <w:pStyle w:val="ListParagraph"/>
        <w:shd w:val="clear" w:color="auto" w:fill="FFFFFF"/>
        <w:spacing w:afterLines="0" w:after="288" w:line="276" w:lineRule="auto"/>
        <w:jc w:val="both"/>
        <w:rPr>
          <w:rFonts w:ascii="Times New Roman" w:eastAsia="Times New Roman" w:hAnsi="Times New Roman" w:cs="Times New Roman"/>
          <w:color w:val="000000"/>
          <w:kern w:val="0"/>
          <w:sz w:val="28"/>
          <w:szCs w:val="28"/>
          <w14:ligatures w14:val="none"/>
        </w:rPr>
      </w:pPr>
      <w:r w:rsidRPr="00334C1B">
        <w:rPr>
          <w:rFonts w:ascii="Times New Roman" w:eastAsia="Times New Roman" w:hAnsi="Times New Roman" w:cs="Times New Roman"/>
          <w:color w:val="000000"/>
          <w:kern w:val="0"/>
          <w:sz w:val="28"/>
          <w:szCs w:val="28"/>
          <w14:ligatures w14:val="none"/>
        </w:rPr>
        <w:t>c) va elabora şi va adopta actele normative necesare pentru implementarea prezentei legi;</w:t>
      </w:r>
    </w:p>
    <w:p w14:paraId="045E0B62" w14:textId="77777777" w:rsidR="00C751AC" w:rsidRPr="00334C1B" w:rsidRDefault="00C751AC" w:rsidP="00C751AC">
      <w:pPr>
        <w:pStyle w:val="ListParagraph"/>
        <w:shd w:val="clear" w:color="auto" w:fill="FFFFFF"/>
        <w:spacing w:afterLines="0" w:after="288" w:line="276" w:lineRule="auto"/>
        <w:jc w:val="both"/>
        <w:rPr>
          <w:rFonts w:ascii="Times New Roman" w:hAnsi="Times New Roman" w:cs="Times New Roman"/>
          <w:sz w:val="28"/>
          <w:szCs w:val="28"/>
        </w:rPr>
      </w:pPr>
      <w:r w:rsidRPr="00334C1B">
        <w:rPr>
          <w:rFonts w:ascii="Times New Roman" w:eastAsia="Times New Roman" w:hAnsi="Times New Roman" w:cs="Times New Roman"/>
          <w:color w:val="000000"/>
          <w:kern w:val="0"/>
          <w:sz w:val="28"/>
          <w:szCs w:val="28"/>
          <w14:ligatures w14:val="none"/>
        </w:rPr>
        <w:t>d) va asigura revizuirea și abrogarea actelor normative departamentale care contravin prezentei legi.</w:t>
      </w:r>
    </w:p>
    <w:p w14:paraId="26E75AF6" w14:textId="77777777" w:rsidR="00C0744C" w:rsidRPr="00334C1B" w:rsidRDefault="00C0744C">
      <w:pPr>
        <w:spacing w:after="288"/>
        <w:rPr>
          <w:rFonts w:ascii="Times New Roman" w:hAnsi="Times New Roman" w:cs="Times New Roman"/>
          <w:sz w:val="28"/>
          <w:szCs w:val="28"/>
        </w:rPr>
      </w:pPr>
      <w:bookmarkStart w:id="0" w:name="_GoBack"/>
      <w:bookmarkEnd w:id="0"/>
    </w:p>
    <w:sectPr w:rsidR="00C0744C" w:rsidRPr="00334C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4DB1F" w14:textId="77777777" w:rsidR="0073175E" w:rsidRDefault="0073175E">
      <w:pPr>
        <w:spacing w:after="288" w:line="240" w:lineRule="auto"/>
      </w:pPr>
      <w:r>
        <w:separator/>
      </w:r>
    </w:p>
  </w:endnote>
  <w:endnote w:type="continuationSeparator" w:id="0">
    <w:p w14:paraId="4AF97925" w14:textId="77777777" w:rsidR="0073175E" w:rsidRDefault="0073175E">
      <w:pPr>
        <w:spacing w:after="28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9290515"/>
      <w:docPartObj>
        <w:docPartGallery w:val="Page Numbers (Bottom of Page)"/>
        <w:docPartUnique/>
      </w:docPartObj>
    </w:sdtPr>
    <w:sdtEndPr>
      <w:rPr>
        <w:rStyle w:val="PageNumber"/>
      </w:rPr>
    </w:sdtEndPr>
    <w:sdtContent>
      <w:p w14:paraId="78D0BE25" w14:textId="77777777" w:rsidR="00D45B0E" w:rsidRDefault="009D6E0A" w:rsidP="00E256A4">
        <w:pPr>
          <w:pStyle w:val="Footer"/>
          <w:framePr w:wrap="none" w:vAnchor="text" w:hAnchor="margin" w:xAlign="right" w:y="1"/>
          <w:spacing w:after="288"/>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1B8F8B" w14:textId="77777777" w:rsidR="00D45B0E" w:rsidRDefault="00D45B0E" w:rsidP="006030C2">
    <w:pPr>
      <w:pStyle w:val="Footer"/>
      <w:spacing w:after="28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490167"/>
      <w:docPartObj>
        <w:docPartGallery w:val="Page Numbers (Bottom of Page)"/>
        <w:docPartUnique/>
      </w:docPartObj>
    </w:sdtPr>
    <w:sdtEndPr>
      <w:rPr>
        <w:rStyle w:val="PageNumber"/>
      </w:rPr>
    </w:sdtEndPr>
    <w:sdtContent>
      <w:p w14:paraId="2C6B036F" w14:textId="77777777" w:rsidR="00D45B0E" w:rsidRDefault="009D6E0A" w:rsidP="00E256A4">
        <w:pPr>
          <w:pStyle w:val="Footer"/>
          <w:framePr w:wrap="none" w:vAnchor="text" w:hAnchor="margin" w:xAlign="right" w:y="1"/>
          <w:spacing w:after="288"/>
          <w:rPr>
            <w:rStyle w:val="PageNumber"/>
          </w:rPr>
        </w:pPr>
        <w:r>
          <w:rPr>
            <w:rStyle w:val="PageNumber"/>
          </w:rPr>
          <w:fldChar w:fldCharType="begin"/>
        </w:r>
        <w:r>
          <w:rPr>
            <w:rStyle w:val="PageNumber"/>
          </w:rPr>
          <w:instrText xml:space="preserve"> PAGE </w:instrText>
        </w:r>
        <w:r>
          <w:rPr>
            <w:rStyle w:val="PageNumber"/>
          </w:rPr>
          <w:fldChar w:fldCharType="separate"/>
        </w:r>
        <w:r w:rsidR="00334C1B">
          <w:rPr>
            <w:rStyle w:val="PageNumber"/>
            <w:noProof/>
          </w:rPr>
          <w:t>20</w:t>
        </w:r>
        <w:r>
          <w:rPr>
            <w:rStyle w:val="PageNumber"/>
          </w:rPr>
          <w:fldChar w:fldCharType="end"/>
        </w:r>
      </w:p>
    </w:sdtContent>
  </w:sdt>
  <w:p w14:paraId="206F7FFC" w14:textId="77777777" w:rsidR="00D45B0E" w:rsidRDefault="00D45B0E" w:rsidP="006030C2">
    <w:pPr>
      <w:pStyle w:val="Footer"/>
      <w:spacing w:after="28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DB65" w14:textId="77777777" w:rsidR="00D45B0E" w:rsidRDefault="00D45B0E">
    <w:pPr>
      <w:pStyle w:val="Footer"/>
      <w:spacing w:after="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A543" w14:textId="77777777" w:rsidR="0073175E" w:rsidRDefault="0073175E">
      <w:pPr>
        <w:spacing w:after="288" w:line="240" w:lineRule="auto"/>
      </w:pPr>
      <w:r>
        <w:separator/>
      </w:r>
    </w:p>
  </w:footnote>
  <w:footnote w:type="continuationSeparator" w:id="0">
    <w:p w14:paraId="1CB9526A" w14:textId="77777777" w:rsidR="0073175E" w:rsidRDefault="0073175E">
      <w:pPr>
        <w:spacing w:after="288"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944E" w14:textId="77777777" w:rsidR="00D45B0E" w:rsidRDefault="00D45B0E">
    <w:pPr>
      <w:pStyle w:val="Header"/>
      <w:spacing w:after="2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7E4D1" w14:textId="77777777" w:rsidR="00D45B0E" w:rsidRPr="00AF0864" w:rsidRDefault="009D6E0A" w:rsidP="00AF0864">
    <w:pPr>
      <w:pStyle w:val="Header"/>
      <w:spacing w:after="288"/>
      <w:jc w:val="right"/>
      <w:rPr>
        <w:i/>
        <w:iCs/>
      </w:rPr>
    </w:pPr>
    <w:r w:rsidRPr="00AF0864">
      <w:rPr>
        <w:i/>
        <w:iCs/>
      </w:rPr>
      <w:t>Proiect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136D8" w14:textId="77777777" w:rsidR="00D45B0E" w:rsidRDefault="00D45B0E">
    <w:pPr>
      <w:pStyle w:val="Header"/>
      <w:spacing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3CD3"/>
    <w:multiLevelType w:val="hybridMultilevel"/>
    <w:tmpl w:val="45CE4A96"/>
    <w:lvl w:ilvl="0" w:tplc="D4AA1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15C12"/>
    <w:multiLevelType w:val="hybridMultilevel"/>
    <w:tmpl w:val="48A8AC6E"/>
    <w:lvl w:ilvl="0" w:tplc="69B6E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13CB2"/>
    <w:multiLevelType w:val="hybridMultilevel"/>
    <w:tmpl w:val="7A28C084"/>
    <w:lvl w:ilvl="0" w:tplc="90907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81BFA"/>
    <w:multiLevelType w:val="hybridMultilevel"/>
    <w:tmpl w:val="EA30BF0A"/>
    <w:lvl w:ilvl="0" w:tplc="89AC21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13D6F"/>
    <w:multiLevelType w:val="hybridMultilevel"/>
    <w:tmpl w:val="C534E9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E24263"/>
    <w:multiLevelType w:val="hybridMultilevel"/>
    <w:tmpl w:val="8EC46E90"/>
    <w:lvl w:ilvl="0" w:tplc="FC6A2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67692"/>
    <w:multiLevelType w:val="hybridMultilevel"/>
    <w:tmpl w:val="1BAC0004"/>
    <w:lvl w:ilvl="0" w:tplc="84CE6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218E5"/>
    <w:multiLevelType w:val="hybridMultilevel"/>
    <w:tmpl w:val="C74419E2"/>
    <w:lvl w:ilvl="0" w:tplc="60701B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4D86"/>
    <w:multiLevelType w:val="hybridMultilevel"/>
    <w:tmpl w:val="FC888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E37E7"/>
    <w:multiLevelType w:val="hybridMultilevel"/>
    <w:tmpl w:val="40B85760"/>
    <w:lvl w:ilvl="0" w:tplc="ACCEE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03E"/>
    <w:multiLevelType w:val="hybridMultilevel"/>
    <w:tmpl w:val="E0D293C2"/>
    <w:lvl w:ilvl="0" w:tplc="21D0A7B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B0A95"/>
    <w:multiLevelType w:val="hybridMultilevel"/>
    <w:tmpl w:val="95209BFC"/>
    <w:lvl w:ilvl="0" w:tplc="9BCA2F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E108B"/>
    <w:multiLevelType w:val="hybridMultilevel"/>
    <w:tmpl w:val="8C668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1546"/>
    <w:multiLevelType w:val="hybridMultilevel"/>
    <w:tmpl w:val="0D82A13E"/>
    <w:lvl w:ilvl="0" w:tplc="3A24BE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E4DF4"/>
    <w:multiLevelType w:val="hybridMultilevel"/>
    <w:tmpl w:val="87A68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633FF"/>
    <w:multiLevelType w:val="hybridMultilevel"/>
    <w:tmpl w:val="C1D48034"/>
    <w:lvl w:ilvl="0" w:tplc="AB5A2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F5528"/>
    <w:multiLevelType w:val="hybridMultilevel"/>
    <w:tmpl w:val="32B00844"/>
    <w:lvl w:ilvl="0" w:tplc="1BE2F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54843"/>
    <w:multiLevelType w:val="hybridMultilevel"/>
    <w:tmpl w:val="9B06DC18"/>
    <w:lvl w:ilvl="0" w:tplc="50F41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2540D"/>
    <w:multiLevelType w:val="hybridMultilevel"/>
    <w:tmpl w:val="8D50D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46B32"/>
    <w:multiLevelType w:val="hybridMultilevel"/>
    <w:tmpl w:val="F698C75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D35E7"/>
    <w:multiLevelType w:val="hybridMultilevel"/>
    <w:tmpl w:val="735881A2"/>
    <w:lvl w:ilvl="0" w:tplc="81DC77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62EC6"/>
    <w:multiLevelType w:val="hybridMultilevel"/>
    <w:tmpl w:val="51F0B450"/>
    <w:lvl w:ilvl="0" w:tplc="BB52D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5F1C"/>
    <w:multiLevelType w:val="hybridMultilevel"/>
    <w:tmpl w:val="DAE4EA7C"/>
    <w:lvl w:ilvl="0" w:tplc="594AC6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C232D"/>
    <w:multiLevelType w:val="hybridMultilevel"/>
    <w:tmpl w:val="98581560"/>
    <w:lvl w:ilvl="0" w:tplc="61381E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92286"/>
    <w:multiLevelType w:val="hybridMultilevel"/>
    <w:tmpl w:val="36A25AAE"/>
    <w:lvl w:ilvl="0" w:tplc="EDFC6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EF22B2"/>
    <w:multiLevelType w:val="hybridMultilevel"/>
    <w:tmpl w:val="2EFAAC04"/>
    <w:lvl w:ilvl="0" w:tplc="BBAC29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D710C"/>
    <w:multiLevelType w:val="hybridMultilevel"/>
    <w:tmpl w:val="39F61FE2"/>
    <w:lvl w:ilvl="0" w:tplc="26FAA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11242C"/>
    <w:multiLevelType w:val="hybridMultilevel"/>
    <w:tmpl w:val="5B4CE184"/>
    <w:lvl w:ilvl="0" w:tplc="44B4FA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00311"/>
    <w:multiLevelType w:val="hybridMultilevel"/>
    <w:tmpl w:val="8500EDFE"/>
    <w:lvl w:ilvl="0" w:tplc="B77ECE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E5157"/>
    <w:multiLevelType w:val="hybridMultilevel"/>
    <w:tmpl w:val="4B8EF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F0583"/>
    <w:multiLevelType w:val="hybridMultilevel"/>
    <w:tmpl w:val="976688D4"/>
    <w:lvl w:ilvl="0" w:tplc="306A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9422C"/>
    <w:multiLevelType w:val="hybridMultilevel"/>
    <w:tmpl w:val="8230E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2370D"/>
    <w:multiLevelType w:val="hybridMultilevel"/>
    <w:tmpl w:val="B9209ECA"/>
    <w:lvl w:ilvl="0" w:tplc="5566BF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612D0"/>
    <w:multiLevelType w:val="hybridMultilevel"/>
    <w:tmpl w:val="DB8ACB6E"/>
    <w:lvl w:ilvl="0" w:tplc="F036E6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779B8"/>
    <w:multiLevelType w:val="hybridMultilevel"/>
    <w:tmpl w:val="8FDEE544"/>
    <w:lvl w:ilvl="0" w:tplc="05DAC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D7042"/>
    <w:multiLevelType w:val="hybridMultilevel"/>
    <w:tmpl w:val="15F2667A"/>
    <w:lvl w:ilvl="0" w:tplc="ADCE42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8"/>
  </w:num>
  <w:num w:numId="4">
    <w:abstractNumId w:val="23"/>
  </w:num>
  <w:num w:numId="5">
    <w:abstractNumId w:val="28"/>
  </w:num>
  <w:num w:numId="6">
    <w:abstractNumId w:val="21"/>
  </w:num>
  <w:num w:numId="7">
    <w:abstractNumId w:val="30"/>
  </w:num>
  <w:num w:numId="8">
    <w:abstractNumId w:val="20"/>
  </w:num>
  <w:num w:numId="9">
    <w:abstractNumId w:val="10"/>
  </w:num>
  <w:num w:numId="10">
    <w:abstractNumId w:val="1"/>
  </w:num>
  <w:num w:numId="11">
    <w:abstractNumId w:val="11"/>
  </w:num>
  <w:num w:numId="12">
    <w:abstractNumId w:val="33"/>
  </w:num>
  <w:num w:numId="13">
    <w:abstractNumId w:val="7"/>
  </w:num>
  <w:num w:numId="14">
    <w:abstractNumId w:val="12"/>
  </w:num>
  <w:num w:numId="15">
    <w:abstractNumId w:val="16"/>
  </w:num>
  <w:num w:numId="16">
    <w:abstractNumId w:val="2"/>
  </w:num>
  <w:num w:numId="17">
    <w:abstractNumId w:val="13"/>
  </w:num>
  <w:num w:numId="18">
    <w:abstractNumId w:val="27"/>
  </w:num>
  <w:num w:numId="19">
    <w:abstractNumId w:val="15"/>
  </w:num>
  <w:num w:numId="20">
    <w:abstractNumId w:val="35"/>
  </w:num>
  <w:num w:numId="21">
    <w:abstractNumId w:val="31"/>
  </w:num>
  <w:num w:numId="22">
    <w:abstractNumId w:val="17"/>
  </w:num>
  <w:num w:numId="23">
    <w:abstractNumId w:val="5"/>
  </w:num>
  <w:num w:numId="24">
    <w:abstractNumId w:val="6"/>
  </w:num>
  <w:num w:numId="25">
    <w:abstractNumId w:val="32"/>
  </w:num>
  <w:num w:numId="26">
    <w:abstractNumId w:val="19"/>
  </w:num>
  <w:num w:numId="27">
    <w:abstractNumId w:val="3"/>
  </w:num>
  <w:num w:numId="28">
    <w:abstractNumId w:val="0"/>
  </w:num>
  <w:num w:numId="29">
    <w:abstractNumId w:val="14"/>
  </w:num>
  <w:num w:numId="30">
    <w:abstractNumId w:val="9"/>
  </w:num>
  <w:num w:numId="31">
    <w:abstractNumId w:val="4"/>
  </w:num>
  <w:num w:numId="32">
    <w:abstractNumId w:val="24"/>
  </w:num>
  <w:num w:numId="33">
    <w:abstractNumId w:val="26"/>
  </w:num>
  <w:num w:numId="34">
    <w:abstractNumId w:val="25"/>
  </w:num>
  <w:num w:numId="35">
    <w:abstractNumId w:val="2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AC"/>
    <w:rsid w:val="000857AE"/>
    <w:rsid w:val="000C658A"/>
    <w:rsid w:val="002310D7"/>
    <w:rsid w:val="00334C1B"/>
    <w:rsid w:val="0035149A"/>
    <w:rsid w:val="005A1BB0"/>
    <w:rsid w:val="006602BE"/>
    <w:rsid w:val="0073175E"/>
    <w:rsid w:val="00772D5E"/>
    <w:rsid w:val="008145FA"/>
    <w:rsid w:val="008F7B10"/>
    <w:rsid w:val="009D6E0A"/>
    <w:rsid w:val="00B5379E"/>
    <w:rsid w:val="00BB19C2"/>
    <w:rsid w:val="00C0744C"/>
    <w:rsid w:val="00C751AC"/>
    <w:rsid w:val="00D45B0E"/>
    <w:rsid w:val="00D45F07"/>
    <w:rsid w:val="00F02060"/>
    <w:rsid w:val="00F40CBA"/>
    <w:rsid w:val="00FC0E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FFD1"/>
  <w15:chartTrackingRefBased/>
  <w15:docId w15:val="{111BF1FE-281A-6E4B-A973-A3876DAD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Lines="120" w:after="120"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AC"/>
    <w:rPr>
      <w:lang w:val="ro-RO"/>
    </w:rPr>
  </w:style>
  <w:style w:type="paragraph" w:styleId="Footer">
    <w:name w:val="footer"/>
    <w:basedOn w:val="Normal"/>
    <w:link w:val="FooterChar"/>
    <w:uiPriority w:val="99"/>
    <w:unhideWhenUsed/>
    <w:rsid w:val="00C7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AC"/>
    <w:rPr>
      <w:lang w:val="ro-RO"/>
    </w:rPr>
  </w:style>
  <w:style w:type="character" w:styleId="Strong">
    <w:name w:val="Strong"/>
    <w:basedOn w:val="DefaultParagraphFont"/>
    <w:uiPriority w:val="22"/>
    <w:qFormat/>
    <w:rsid w:val="00C751AC"/>
    <w:rPr>
      <w:b/>
      <w:bCs/>
    </w:rPr>
  </w:style>
  <w:style w:type="paragraph" w:styleId="ListParagraph">
    <w:name w:val="List Paragraph"/>
    <w:basedOn w:val="Normal"/>
    <w:uiPriority w:val="34"/>
    <w:qFormat/>
    <w:rsid w:val="00C751AC"/>
    <w:pPr>
      <w:ind w:left="720"/>
      <w:contextualSpacing/>
    </w:pPr>
  </w:style>
  <w:style w:type="paragraph" w:styleId="NormalWeb">
    <w:name w:val="Normal (Web)"/>
    <w:basedOn w:val="Normal"/>
    <w:uiPriority w:val="99"/>
    <w:unhideWhenUsed/>
    <w:rsid w:val="00C751AC"/>
    <w:pPr>
      <w:spacing w:before="100" w:beforeAutospacing="1" w:afterLines="0" w:after="100" w:afterAutospacing="1" w:line="240" w:lineRule="auto"/>
    </w:pPr>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C751AC"/>
  </w:style>
  <w:style w:type="character" w:styleId="Hyperlink">
    <w:name w:val="Hyperlink"/>
    <w:basedOn w:val="DefaultParagraphFont"/>
    <w:uiPriority w:val="99"/>
    <w:unhideWhenUsed/>
    <w:rsid w:val="00C751AC"/>
    <w:rPr>
      <w:color w:val="0000FF"/>
      <w:u w:val="single"/>
    </w:rPr>
  </w:style>
  <w:style w:type="character" w:styleId="CommentReference">
    <w:name w:val="annotation reference"/>
    <w:basedOn w:val="DefaultParagraphFont"/>
    <w:uiPriority w:val="99"/>
    <w:semiHidden/>
    <w:unhideWhenUsed/>
    <w:rsid w:val="00C751AC"/>
    <w:rPr>
      <w:sz w:val="16"/>
      <w:szCs w:val="16"/>
    </w:rPr>
  </w:style>
  <w:style w:type="paragraph" w:styleId="CommentText">
    <w:name w:val="annotation text"/>
    <w:basedOn w:val="Normal"/>
    <w:link w:val="CommentTextChar"/>
    <w:uiPriority w:val="99"/>
    <w:semiHidden/>
    <w:unhideWhenUsed/>
    <w:rsid w:val="00C751AC"/>
    <w:pPr>
      <w:spacing w:line="240" w:lineRule="auto"/>
    </w:pPr>
    <w:rPr>
      <w:sz w:val="20"/>
      <w:szCs w:val="20"/>
    </w:rPr>
  </w:style>
  <w:style w:type="character" w:customStyle="1" w:styleId="CommentTextChar">
    <w:name w:val="Comment Text Char"/>
    <w:basedOn w:val="DefaultParagraphFont"/>
    <w:link w:val="CommentText"/>
    <w:uiPriority w:val="99"/>
    <w:semiHidden/>
    <w:rsid w:val="00C751AC"/>
    <w:rPr>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blex.md/item/view/id/dafd5258557bb01641881279db934b5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5385</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Cerbu</dc:creator>
  <cp:keywords/>
  <dc:description/>
  <cp:lastModifiedBy>Victor Ciobanu</cp:lastModifiedBy>
  <cp:revision>3</cp:revision>
  <dcterms:created xsi:type="dcterms:W3CDTF">2024-12-30T13:28:00Z</dcterms:created>
  <dcterms:modified xsi:type="dcterms:W3CDTF">2024-12-30T13:57:00Z</dcterms:modified>
</cp:coreProperties>
</file>