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1A1589" w:rsidRDefault="00730FEE" w:rsidP="00E25218">
      <w:pPr>
        <w:rPr>
          <w:rStyle w:val="af5"/>
        </w:rPr>
      </w:pPr>
    </w:p>
    <w:p w14:paraId="2515B8F5" w14:textId="77777777" w:rsidR="004E4320" w:rsidRPr="00CD6A1F" w:rsidRDefault="004E4320" w:rsidP="004E4320">
      <w:pPr>
        <w:spacing w:line="276" w:lineRule="auto"/>
        <w:contextualSpacing/>
        <w:rPr>
          <w:b/>
          <w:color w:val="000000" w:themeColor="text1"/>
        </w:rPr>
      </w:pPr>
    </w:p>
    <w:p w14:paraId="4D6557C2" w14:textId="77777777" w:rsidR="004E4320" w:rsidRPr="00CD6A1F" w:rsidRDefault="004E4320" w:rsidP="004E4320">
      <w:pPr>
        <w:spacing w:line="276" w:lineRule="auto"/>
        <w:ind w:firstLine="0"/>
        <w:contextualSpacing/>
        <w:jc w:val="center"/>
        <w:rPr>
          <w:b/>
          <w:color w:val="000000" w:themeColor="text1"/>
        </w:rPr>
      </w:pPr>
      <w:r w:rsidRPr="00CD6A1F">
        <w:rPr>
          <w:b/>
          <w:color w:val="000000" w:themeColor="text1"/>
        </w:rPr>
        <w:object w:dxaOrig="1665" w:dyaOrig="1485" w14:anchorId="77A58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74.25pt" o:ole="" fillcolor="window">
            <v:imagedata r:id="rId8" o:title=""/>
          </v:shape>
          <o:OLEObject Type="Embed" ProgID="Word.Picture.8" ShapeID="_x0000_i1025" DrawAspect="Content" ObjectID="_1794901073" r:id="rId9"/>
        </w:object>
      </w:r>
    </w:p>
    <w:p w14:paraId="43E495A1" w14:textId="77777777" w:rsidR="004E4320" w:rsidRPr="00CD6A1F" w:rsidRDefault="004E4320" w:rsidP="004E4320">
      <w:pPr>
        <w:spacing w:line="276" w:lineRule="auto"/>
        <w:contextualSpacing/>
        <w:jc w:val="center"/>
        <w:rPr>
          <w:b/>
          <w:color w:val="000000" w:themeColor="text1"/>
        </w:rPr>
      </w:pPr>
    </w:p>
    <w:p w14:paraId="334D0766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lang w:eastAsia="ro-RO"/>
        </w:rPr>
      </w:pPr>
    </w:p>
    <w:p w14:paraId="2D219997" w14:textId="77777777" w:rsidR="004E4320" w:rsidRPr="00CD6A1F" w:rsidRDefault="004E4320" w:rsidP="004E4320">
      <w:pPr>
        <w:pStyle w:val="8"/>
        <w:spacing w:line="276" w:lineRule="auto"/>
        <w:ind w:firstLine="0"/>
        <w:rPr>
          <w:rFonts w:ascii="Times New Roman" w:hAnsi="Times New Roman"/>
          <w:color w:val="000000" w:themeColor="text1"/>
          <w:spacing w:val="20"/>
          <w:sz w:val="40"/>
          <w:szCs w:val="40"/>
          <w:lang w:val="ro-MD"/>
        </w:rPr>
      </w:pPr>
      <w:r w:rsidRPr="00CD6A1F">
        <w:rPr>
          <w:rFonts w:ascii="Times New Roman" w:hAnsi="Times New Roman"/>
          <w:color w:val="000000" w:themeColor="text1"/>
          <w:spacing w:val="20"/>
          <w:sz w:val="40"/>
          <w:szCs w:val="40"/>
          <w:lang w:val="ro-MD"/>
        </w:rPr>
        <w:t>GUVERNUL REPUBLICII MOLDOVA</w:t>
      </w:r>
    </w:p>
    <w:p w14:paraId="7D0DFEE8" w14:textId="77777777" w:rsidR="004E4320" w:rsidRPr="00CD6A1F" w:rsidRDefault="004E4320" w:rsidP="004E4320">
      <w:pPr>
        <w:pStyle w:val="8"/>
        <w:spacing w:line="276" w:lineRule="auto"/>
        <w:ind w:left="1440" w:hanging="1440"/>
        <w:rPr>
          <w:rFonts w:ascii="Times New Roman" w:hAnsi="Times New Roman"/>
          <w:color w:val="000000" w:themeColor="text1"/>
          <w:sz w:val="32"/>
          <w:szCs w:val="32"/>
          <w:lang w:val="ro-MD"/>
        </w:rPr>
      </w:pPr>
    </w:p>
    <w:p w14:paraId="1CF90E4F" w14:textId="77777777" w:rsidR="004E4320" w:rsidRPr="00CD6A1F" w:rsidRDefault="004E4320" w:rsidP="004E4320">
      <w:pPr>
        <w:pStyle w:val="8"/>
        <w:spacing w:line="276" w:lineRule="auto"/>
        <w:ind w:firstLine="0"/>
        <w:rPr>
          <w:rFonts w:ascii="Times New Roman" w:hAnsi="Times New Roman"/>
          <w:color w:val="000000" w:themeColor="text1"/>
          <w:sz w:val="32"/>
          <w:szCs w:val="32"/>
          <w:lang w:val="ro-MD"/>
        </w:rPr>
      </w:pPr>
      <w:r w:rsidRPr="00CD6A1F">
        <w:rPr>
          <w:rFonts w:ascii="Times New Roman" w:hAnsi="Times New Roman"/>
          <w:color w:val="000000" w:themeColor="text1"/>
          <w:sz w:val="32"/>
          <w:szCs w:val="32"/>
          <w:lang w:val="ro-MD"/>
        </w:rPr>
        <w:t>H O T Ă R Â R E</w:t>
      </w:r>
      <w:r w:rsidRPr="00CD6A1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 </w:t>
      </w:r>
      <w:r w:rsidRPr="00CD6A1F">
        <w:rPr>
          <w:rFonts w:ascii="Times New Roman" w:hAnsi="Times New Roman"/>
          <w:color w:val="000000" w:themeColor="text1"/>
          <w:szCs w:val="24"/>
          <w:lang w:val="ro-MD"/>
        </w:rPr>
        <w:t>nr</w:t>
      </w:r>
      <w:r w:rsidRPr="00CD6A1F">
        <w:rPr>
          <w:rFonts w:ascii="Times New Roman" w:hAnsi="Times New Roman"/>
          <w:b w:val="0"/>
          <w:color w:val="000000" w:themeColor="text1"/>
          <w:szCs w:val="24"/>
          <w:lang w:val="ro-MD"/>
        </w:rPr>
        <w:t>.</w:t>
      </w:r>
      <w:r w:rsidRPr="00CD6A1F">
        <w:rPr>
          <w:rFonts w:ascii="Times New Roman" w:hAnsi="Times New Roman"/>
          <w:color w:val="000000" w:themeColor="text1"/>
          <w:szCs w:val="24"/>
          <w:lang w:val="ro-MD"/>
        </w:rPr>
        <w:t>_______</w:t>
      </w:r>
    </w:p>
    <w:p w14:paraId="19A6A247" w14:textId="77777777" w:rsidR="004E4320" w:rsidRPr="00CD6A1F" w:rsidRDefault="004E4320" w:rsidP="004E4320">
      <w:pPr>
        <w:spacing w:line="276" w:lineRule="auto"/>
        <w:ind w:hanging="28"/>
        <w:jc w:val="center"/>
        <w:rPr>
          <w:color w:val="000000" w:themeColor="text1"/>
        </w:rPr>
      </w:pPr>
    </w:p>
    <w:p w14:paraId="28AC2C66" w14:textId="3ED4A4C7" w:rsidR="004E4320" w:rsidRPr="004E4320" w:rsidRDefault="004E4320" w:rsidP="004E4320">
      <w:pPr>
        <w:spacing w:line="276" w:lineRule="auto"/>
        <w:ind w:hanging="28"/>
        <w:jc w:val="center"/>
        <w:rPr>
          <w:b/>
          <w:color w:val="000000" w:themeColor="text1"/>
          <w:sz w:val="24"/>
          <w:szCs w:val="24"/>
        </w:rPr>
      </w:pPr>
      <w:r w:rsidRPr="004E4320">
        <w:rPr>
          <w:b/>
          <w:color w:val="000000" w:themeColor="text1"/>
          <w:sz w:val="28"/>
          <w:szCs w:val="28"/>
        </w:rPr>
        <w:t>din</w:t>
      </w:r>
      <w:r w:rsidRPr="00CD6A1F">
        <w:rPr>
          <w:color w:val="000000" w:themeColor="text1"/>
        </w:rPr>
        <w:t xml:space="preserve"> ____________________________________</w:t>
      </w:r>
      <w:r w:rsidRPr="004E4320">
        <w:rPr>
          <w:b/>
          <w:color w:val="000000" w:themeColor="text1"/>
          <w:sz w:val="28"/>
          <w:szCs w:val="28"/>
        </w:rPr>
        <w:t>2024</w:t>
      </w:r>
    </w:p>
    <w:p w14:paraId="70301E24" w14:textId="77777777" w:rsidR="004E4320" w:rsidRPr="00CD6A1F" w:rsidRDefault="004E4320" w:rsidP="004E4320">
      <w:pPr>
        <w:spacing w:line="276" w:lineRule="auto"/>
        <w:ind w:hanging="28"/>
        <w:jc w:val="center"/>
        <w:rPr>
          <w:b/>
          <w:color w:val="000000" w:themeColor="text1"/>
          <w:sz w:val="24"/>
          <w:szCs w:val="24"/>
        </w:rPr>
      </w:pPr>
      <w:r w:rsidRPr="00CD6A1F">
        <w:rPr>
          <w:b/>
          <w:color w:val="000000" w:themeColor="text1"/>
          <w:sz w:val="24"/>
          <w:szCs w:val="24"/>
        </w:rPr>
        <w:t>Chișinău</w:t>
      </w:r>
    </w:p>
    <w:p w14:paraId="01014A29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lang w:eastAsia="ro-RO"/>
        </w:rPr>
      </w:pPr>
    </w:p>
    <w:p w14:paraId="2986BCC5" w14:textId="77777777" w:rsidR="004E4320" w:rsidRPr="00CD6A1F" w:rsidRDefault="004E4320" w:rsidP="004E4320">
      <w:pPr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p w14:paraId="576EFCD1" w14:textId="3F90D3A5" w:rsidR="00F35127" w:rsidRDefault="00F35127" w:rsidP="00F3512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Pentru</w:t>
      </w:r>
      <w:r w:rsidR="00917EFA" w:rsidRPr="001A1589">
        <w:rPr>
          <w:b/>
          <w:bCs/>
          <w:sz w:val="28"/>
          <w:szCs w:val="28"/>
        </w:rPr>
        <w:t xml:space="preserve"> modificarea </w:t>
      </w:r>
    </w:p>
    <w:p w14:paraId="46FD7B75" w14:textId="243102CC" w:rsidR="00A60F3E" w:rsidRPr="0063153C" w:rsidRDefault="00F35127" w:rsidP="00F35127">
      <w:pPr>
        <w:ind w:firstLine="0"/>
        <w:jc w:val="center"/>
        <w:rPr>
          <w:rFonts w:asciiTheme="majorBidi" w:hAnsiTheme="majorBidi" w:cstheme="majorBidi"/>
          <w:b/>
          <w:sz w:val="28"/>
          <w:szCs w:val="28"/>
          <w:lang w:eastAsia="ro-RO"/>
        </w:rPr>
      </w:pPr>
      <w:r w:rsidRPr="0063153C">
        <w:rPr>
          <w:rFonts w:asciiTheme="majorBidi" w:hAnsiTheme="majorBidi" w:cstheme="majorBidi"/>
          <w:b/>
          <w:sz w:val="28"/>
          <w:szCs w:val="28"/>
          <w:lang w:eastAsia="ro-RO"/>
        </w:rPr>
        <w:t>Hotărârii Guvernului nr. 370/2006 cu privire la organizarea Concursului republican „Pedagogul anului”</w:t>
      </w:r>
      <w:r w:rsidR="008433A3" w:rsidRPr="0063153C">
        <w:rPr>
          <w:rFonts w:asciiTheme="majorBidi" w:hAnsiTheme="majorBidi" w:cstheme="majorBidi"/>
          <w:b/>
          <w:sz w:val="28"/>
          <w:szCs w:val="28"/>
          <w:lang w:eastAsia="ro-RO"/>
        </w:rPr>
        <w:t xml:space="preserve"> </w:t>
      </w:r>
    </w:p>
    <w:p w14:paraId="7D46FA4B" w14:textId="77777777" w:rsidR="00730FEE" w:rsidRPr="001A1589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  <w:r w:rsidRPr="001A1589">
        <w:rPr>
          <w:b/>
          <w:sz w:val="28"/>
          <w:szCs w:val="28"/>
        </w:rPr>
        <w:t>------------------------------------------------------------</w:t>
      </w:r>
    </w:p>
    <w:p w14:paraId="0BD2E7B2" w14:textId="00B9B9F2" w:rsidR="006015AB" w:rsidRPr="006015AB" w:rsidRDefault="00F35127" w:rsidP="00186CC1">
      <w:pPr>
        <w:pStyle w:val="4"/>
        <w:shd w:val="clear" w:color="auto" w:fill="FCFCFC"/>
        <w:spacing w:line="270" w:lineRule="atLeast"/>
        <w:jc w:val="both"/>
        <w:textAlignment w:val="baseline"/>
        <w:rPr>
          <w:rFonts w:ascii="Arial" w:hAnsi="Arial" w:cs="Arial"/>
          <w:b w:val="0"/>
          <w:color w:val="444444"/>
          <w:sz w:val="21"/>
          <w:szCs w:val="21"/>
          <w:lang w:val="en-US" w:eastAsia="ru-RU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br/>
      </w:r>
    </w:p>
    <w:p w14:paraId="26FD19CA" w14:textId="79E334D4" w:rsidR="00730FEE" w:rsidRPr="006015AB" w:rsidRDefault="00730FEE" w:rsidP="00F35127">
      <w:pPr>
        <w:ind w:firstLine="0"/>
        <w:rPr>
          <w:rFonts w:asciiTheme="majorBidi" w:hAnsiTheme="majorBidi" w:cstheme="majorBidi"/>
          <w:sz w:val="28"/>
          <w:szCs w:val="28"/>
          <w:lang w:val="en-US" w:eastAsia="ro-RO"/>
        </w:rPr>
      </w:pPr>
    </w:p>
    <w:p w14:paraId="4C6883A9" w14:textId="1C6EB43C" w:rsidR="00F35127" w:rsidRDefault="00F35127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ab/>
      </w:r>
      <w:r w:rsidRPr="00F35127">
        <w:rPr>
          <w:rFonts w:asciiTheme="majorBidi" w:hAnsiTheme="majorBidi" w:cstheme="majorBidi"/>
          <w:sz w:val="28"/>
          <w:szCs w:val="28"/>
          <w:lang w:eastAsia="ro-RO"/>
        </w:rPr>
        <w:t xml:space="preserve">Guvernul HOTĂRĂȘTE: </w:t>
      </w:r>
    </w:p>
    <w:p w14:paraId="5E052827" w14:textId="77777777" w:rsidR="00F35127" w:rsidRPr="00F35127" w:rsidRDefault="00F35127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5AFAE53B" w14:textId="06E24F84" w:rsidR="00F35127" w:rsidRDefault="00F35127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ab/>
      </w:r>
      <w:r w:rsidRPr="00F35127">
        <w:rPr>
          <w:rFonts w:asciiTheme="majorBidi" w:hAnsiTheme="majorBidi" w:cstheme="majorBidi"/>
          <w:sz w:val="28"/>
          <w:szCs w:val="28"/>
          <w:lang w:eastAsia="ro-RO"/>
        </w:rPr>
        <w:t xml:space="preserve">Hotărârea Guvernului nr. 370/2006 cu privire la organizarea Concursului republican „Pedagogul anului” (Monitorul Oficial al Republicii Moldova, 2006, nr. 59-62, art. 409), cu modificările ulterioare, se modifică după cum urmează: </w:t>
      </w:r>
    </w:p>
    <w:p w14:paraId="155A2F12" w14:textId="77777777" w:rsidR="0035792A" w:rsidRDefault="0035792A" w:rsidP="00F35127">
      <w:pPr>
        <w:tabs>
          <w:tab w:val="left" w:pos="990"/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58768B3D" w14:textId="3EE5E4A3" w:rsidR="00927943" w:rsidRDefault="00927943" w:rsidP="007460F2">
      <w:pPr>
        <w:pStyle w:val="ab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î</w:t>
      </w:r>
      <w:r w:rsidRPr="00927943">
        <w:rPr>
          <w:bCs/>
          <w:sz w:val="28"/>
          <w:szCs w:val="28"/>
        </w:rPr>
        <w:t>n Regulament:</w:t>
      </w:r>
    </w:p>
    <w:p w14:paraId="1AC92FBB" w14:textId="77777777" w:rsidR="00E53F97" w:rsidRDefault="00705E92" w:rsidP="00E53F97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la punctul 3 textul „e) învățământul extrașcolar.” se exclude;</w:t>
      </w:r>
    </w:p>
    <w:p w14:paraId="5CA936C4" w14:textId="3338DEC5" w:rsidR="00F2268C" w:rsidRPr="00E53F97" w:rsidRDefault="002475FA" w:rsidP="00E53F97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bookmarkStart w:id="0" w:name="_GoBack"/>
      <w:bookmarkEnd w:id="0"/>
      <w:r w:rsidRPr="00E53F97">
        <w:rPr>
          <w:bCs/>
          <w:sz w:val="28"/>
          <w:szCs w:val="28"/>
        </w:rPr>
        <w:t>l</w:t>
      </w:r>
      <w:r w:rsidR="00705E92" w:rsidRPr="00E53F97">
        <w:rPr>
          <w:bCs/>
          <w:sz w:val="28"/>
          <w:szCs w:val="28"/>
        </w:rPr>
        <w:t xml:space="preserve">a </w:t>
      </w:r>
      <w:r w:rsidR="00186CC1" w:rsidRPr="00E53F97">
        <w:rPr>
          <w:bCs/>
          <w:sz w:val="28"/>
          <w:szCs w:val="28"/>
        </w:rPr>
        <w:t>punctul 4 litera c) după cuvântul „curriculare” se completează cu cuvintele „</w:t>
      </w:r>
      <w:r w:rsidR="00AA2AC4" w:rsidRPr="00E53F97">
        <w:rPr>
          <w:bCs/>
          <w:sz w:val="28"/>
          <w:szCs w:val="28"/>
        </w:rPr>
        <w:t xml:space="preserve">din Planul-cadru pentru învățământul primar, gimnazial și liceal, aprobat </w:t>
      </w:r>
      <w:r w:rsidR="00E87B47" w:rsidRPr="00E53F97">
        <w:rPr>
          <w:bCs/>
          <w:sz w:val="28"/>
          <w:szCs w:val="28"/>
        </w:rPr>
        <w:t xml:space="preserve">anual </w:t>
      </w:r>
      <w:r w:rsidR="00AA2AC4" w:rsidRPr="00E53F97">
        <w:rPr>
          <w:bCs/>
          <w:sz w:val="28"/>
          <w:szCs w:val="28"/>
        </w:rPr>
        <w:t>de Ministerul Educației și Cercetării</w:t>
      </w:r>
      <w:r w:rsidR="00F2268C" w:rsidRPr="00E53F97">
        <w:rPr>
          <w:bCs/>
          <w:sz w:val="28"/>
          <w:szCs w:val="28"/>
        </w:rPr>
        <w:t>:</w:t>
      </w:r>
      <w:r w:rsidR="00AA2AC4" w:rsidRPr="00E53F97">
        <w:rPr>
          <w:bCs/>
          <w:sz w:val="28"/>
          <w:szCs w:val="28"/>
        </w:rPr>
        <w:t>”</w:t>
      </w:r>
      <w:r w:rsidR="00F2268C" w:rsidRPr="00E53F97">
        <w:rPr>
          <w:bCs/>
          <w:sz w:val="28"/>
          <w:szCs w:val="28"/>
        </w:rPr>
        <w:t xml:space="preserve">, iar </w:t>
      </w:r>
      <w:r w:rsidR="00F2268C" w:rsidRPr="00E53F97">
        <w:rPr>
          <w:iCs/>
          <w:sz w:val="28"/>
          <w:szCs w:val="28"/>
          <w:lang w:eastAsia="ru-RU"/>
        </w:rPr>
        <w:t>t</w:t>
      </w:r>
      <w:r w:rsidR="00F2268C" w:rsidRPr="00E53F97">
        <w:rPr>
          <w:bCs/>
          <w:sz w:val="28"/>
          <w:szCs w:val="28"/>
        </w:rPr>
        <w:t xml:space="preserve">extul care urmează după parantezele pătrate </w:t>
      </w:r>
      <w:r w:rsidR="00F2268C" w:rsidRPr="00E53F97">
        <w:rPr>
          <w:sz w:val="28"/>
          <w:szCs w:val="28"/>
          <w:lang w:eastAsia="ru-RU"/>
        </w:rPr>
        <w:t>„pe următoarele arii curriculare:</w:t>
      </w:r>
    </w:p>
    <w:p w14:paraId="62A6D2EB" w14:textId="77777777" w:rsidR="00F2268C" w:rsidRPr="0058402C" w:rsidRDefault="00F2268C" w:rsidP="00F2268C">
      <w:pPr>
        <w:pStyle w:val="ab"/>
        <w:shd w:val="clear" w:color="auto" w:fill="FFFFFF"/>
        <w:ind w:firstLine="0"/>
        <w:rPr>
          <w:sz w:val="28"/>
          <w:szCs w:val="28"/>
          <w:lang w:eastAsia="ru-RU"/>
        </w:rPr>
      </w:pPr>
      <w:r w:rsidRPr="0058402C">
        <w:rPr>
          <w:sz w:val="28"/>
          <w:szCs w:val="28"/>
          <w:lang w:eastAsia="ru-RU"/>
        </w:rPr>
        <w:t>a) limbă şi comunicare;</w:t>
      </w:r>
    </w:p>
    <w:p w14:paraId="34F679C8" w14:textId="77777777" w:rsidR="00F2268C" w:rsidRPr="0058402C" w:rsidRDefault="00F2268C" w:rsidP="00F2268C">
      <w:pPr>
        <w:pStyle w:val="ab"/>
        <w:shd w:val="clear" w:color="auto" w:fill="FFFFFF"/>
        <w:ind w:firstLine="0"/>
        <w:rPr>
          <w:sz w:val="28"/>
          <w:szCs w:val="28"/>
          <w:lang w:eastAsia="ru-RU"/>
        </w:rPr>
      </w:pPr>
      <w:r w:rsidRPr="0058402C">
        <w:rPr>
          <w:sz w:val="28"/>
          <w:szCs w:val="28"/>
          <w:lang w:eastAsia="ru-RU"/>
        </w:rPr>
        <w:t>b) educație socioumană;</w:t>
      </w:r>
    </w:p>
    <w:p w14:paraId="6EAAC386" w14:textId="77777777" w:rsidR="00F2268C" w:rsidRPr="0058402C" w:rsidRDefault="00F2268C" w:rsidP="00F2268C">
      <w:pPr>
        <w:pStyle w:val="ab"/>
        <w:shd w:val="clear" w:color="auto" w:fill="FFFFFF"/>
        <w:ind w:firstLine="0"/>
        <w:rPr>
          <w:sz w:val="28"/>
          <w:szCs w:val="28"/>
          <w:lang w:eastAsia="ru-RU"/>
        </w:rPr>
      </w:pPr>
      <w:r w:rsidRPr="0058402C">
        <w:rPr>
          <w:sz w:val="28"/>
          <w:szCs w:val="28"/>
          <w:lang w:eastAsia="ru-RU"/>
        </w:rPr>
        <w:t>c) matematică şi științe;</w:t>
      </w:r>
    </w:p>
    <w:p w14:paraId="281BCBAA" w14:textId="77777777" w:rsidR="00F2268C" w:rsidRDefault="00F2268C" w:rsidP="00F2268C">
      <w:pPr>
        <w:pStyle w:val="ab"/>
        <w:shd w:val="clear" w:color="auto" w:fill="FFFFFF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d) arte, tehnologii şi sport</w:t>
      </w:r>
      <w:r w:rsidRPr="00AA2A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” se exclude;</w:t>
      </w:r>
    </w:p>
    <w:p w14:paraId="522AFF14" w14:textId="77777777" w:rsidR="00F2268C" w:rsidRPr="00F2268C" w:rsidRDefault="00F2268C" w:rsidP="00F2268C">
      <w:pPr>
        <w:ind w:firstLine="0"/>
        <w:rPr>
          <w:bCs/>
          <w:sz w:val="28"/>
          <w:szCs w:val="28"/>
        </w:rPr>
      </w:pPr>
    </w:p>
    <w:p w14:paraId="4610E7A9" w14:textId="70C4A90C" w:rsidR="0058402C" w:rsidRDefault="00A2736B" w:rsidP="00705E92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 w:rsidRPr="00705E92">
        <w:rPr>
          <w:bCs/>
          <w:sz w:val="28"/>
          <w:szCs w:val="28"/>
        </w:rPr>
        <w:t>la punctul</w:t>
      </w:r>
      <w:r w:rsidR="0058402C" w:rsidRPr="00705E92">
        <w:rPr>
          <w:bCs/>
          <w:sz w:val="28"/>
          <w:szCs w:val="28"/>
        </w:rPr>
        <w:t xml:space="preserve"> 5</w:t>
      </w:r>
      <w:r w:rsidRPr="00705E92">
        <w:rPr>
          <w:bCs/>
          <w:sz w:val="28"/>
          <w:szCs w:val="28"/>
        </w:rPr>
        <w:t xml:space="preserve"> </w:t>
      </w:r>
      <w:r w:rsidR="0058402C" w:rsidRPr="00705E92">
        <w:rPr>
          <w:bCs/>
          <w:sz w:val="28"/>
          <w:szCs w:val="28"/>
        </w:rPr>
        <w:t>cuvântul „întâi” se substituie cu cuvântul „unu”;</w:t>
      </w:r>
    </w:p>
    <w:p w14:paraId="076DA326" w14:textId="26726FD1" w:rsidR="0058402C" w:rsidRPr="00133C7B" w:rsidRDefault="00A2736B" w:rsidP="00705E92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 w:rsidRPr="00705E92">
        <w:rPr>
          <w:bCs/>
          <w:sz w:val="28"/>
          <w:szCs w:val="28"/>
        </w:rPr>
        <w:t>l</w:t>
      </w:r>
      <w:r w:rsidR="0058402C" w:rsidRPr="00705E92">
        <w:rPr>
          <w:bCs/>
          <w:sz w:val="28"/>
          <w:szCs w:val="28"/>
        </w:rPr>
        <w:t xml:space="preserve">a punctul 6 </w:t>
      </w:r>
      <w:r w:rsidR="00246B6B" w:rsidRPr="00705E92">
        <w:rPr>
          <w:rFonts w:asciiTheme="majorBidi" w:hAnsiTheme="majorBidi" w:cstheme="majorBidi"/>
          <w:sz w:val="28"/>
          <w:szCs w:val="28"/>
          <w:lang w:eastAsia="ro-RO"/>
        </w:rPr>
        <w:t>cuvântul „patronatul” se substituie cu cuvântul „patronajul”;</w:t>
      </w:r>
    </w:p>
    <w:p w14:paraId="4740A946" w14:textId="77777777" w:rsidR="00133C7B" w:rsidRDefault="00A2736B" w:rsidP="00133C7B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 w:rsidRPr="00133C7B">
        <w:rPr>
          <w:bCs/>
          <w:sz w:val="28"/>
          <w:szCs w:val="28"/>
        </w:rPr>
        <w:t>l</w:t>
      </w:r>
      <w:r w:rsidR="004C26D2" w:rsidRPr="00133C7B">
        <w:rPr>
          <w:bCs/>
          <w:sz w:val="28"/>
          <w:szCs w:val="28"/>
        </w:rPr>
        <w:t xml:space="preserve">a punctul 7 subpunctul 2) aliniatul 2, după cuvântul „curriculară” se completează cu cuvintele „din Planul-cadru pentru învățământul primar, gimnazial </w:t>
      </w:r>
      <w:r w:rsidR="004C26D2" w:rsidRPr="00133C7B">
        <w:rPr>
          <w:bCs/>
          <w:sz w:val="28"/>
          <w:szCs w:val="28"/>
        </w:rPr>
        <w:lastRenderedPageBreak/>
        <w:t>și liceal, aprobat anual de Ministerul Educației și Cercetării”</w:t>
      </w:r>
      <w:r w:rsidR="00346843" w:rsidRPr="00133C7B">
        <w:rPr>
          <w:bCs/>
          <w:sz w:val="28"/>
          <w:szCs w:val="28"/>
        </w:rPr>
        <w:t>, iar cuvântul „din” se substituie cu cuvântul „pentru”;</w:t>
      </w:r>
    </w:p>
    <w:p w14:paraId="4A277D44" w14:textId="77777777" w:rsidR="00133C7B" w:rsidRDefault="00A2736B" w:rsidP="00133C7B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 w:rsidRPr="00133C7B">
        <w:rPr>
          <w:bCs/>
          <w:sz w:val="28"/>
          <w:szCs w:val="28"/>
        </w:rPr>
        <w:t>p</w:t>
      </w:r>
      <w:r w:rsidR="00C51DA2" w:rsidRPr="00133C7B">
        <w:rPr>
          <w:bCs/>
          <w:sz w:val="28"/>
          <w:szCs w:val="28"/>
        </w:rPr>
        <w:t>unctul 7 subpunctul 3), după litera d) se completează cu cuvintele „e) declarația pe propria răspundere privind lipsa sancțiunilor disciplinare</w:t>
      </w:r>
      <w:r w:rsidR="00346843" w:rsidRPr="00133C7B">
        <w:rPr>
          <w:bCs/>
          <w:sz w:val="28"/>
          <w:szCs w:val="28"/>
        </w:rPr>
        <w:t xml:space="preserve">, conform anexei nr. </w:t>
      </w:r>
      <w:r w:rsidR="00705E92" w:rsidRPr="00133C7B">
        <w:rPr>
          <w:bCs/>
          <w:sz w:val="28"/>
          <w:szCs w:val="28"/>
        </w:rPr>
        <w:t>3</w:t>
      </w:r>
      <w:r w:rsidR="00705E92" w:rsidRPr="00133C7B">
        <w:rPr>
          <w:bCs/>
          <w:sz w:val="28"/>
          <w:szCs w:val="28"/>
          <w:vertAlign w:val="superscript"/>
        </w:rPr>
        <w:t>1</w:t>
      </w:r>
      <w:r w:rsidR="00346843" w:rsidRPr="00133C7B">
        <w:rPr>
          <w:bCs/>
          <w:sz w:val="28"/>
          <w:szCs w:val="28"/>
        </w:rPr>
        <w:t>.</w:t>
      </w:r>
      <w:r w:rsidR="00C51DA2" w:rsidRPr="00133C7B">
        <w:rPr>
          <w:bCs/>
          <w:sz w:val="28"/>
          <w:szCs w:val="28"/>
        </w:rPr>
        <w:t>”</w:t>
      </w:r>
      <w:r w:rsidR="00346843" w:rsidRPr="00133C7B">
        <w:rPr>
          <w:bCs/>
          <w:sz w:val="28"/>
          <w:szCs w:val="28"/>
        </w:rPr>
        <w:t>;</w:t>
      </w:r>
    </w:p>
    <w:p w14:paraId="573F7402" w14:textId="62A1F201" w:rsidR="00AA53D0" w:rsidRPr="00133C7B" w:rsidRDefault="00133C7B" w:rsidP="00133C7B">
      <w:pPr>
        <w:pStyle w:val="ab"/>
        <w:numPr>
          <w:ilvl w:val="0"/>
          <w:numId w:val="28"/>
        </w:numPr>
        <w:ind w:left="0" w:firstLine="284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l</w:t>
      </w:r>
      <w:r w:rsidR="00AA53D0" w:rsidRPr="00133C7B">
        <w:rPr>
          <w:sz w:val="28"/>
          <w:szCs w:val="28"/>
          <w:shd w:val="clear" w:color="auto" w:fill="FFFFFF"/>
        </w:rPr>
        <w:t xml:space="preserve">a punctul 13 subpunctul 3) </w:t>
      </w:r>
      <w:r w:rsidR="00AA53D0" w:rsidRPr="00133C7B">
        <w:rPr>
          <w:bCs/>
          <w:sz w:val="28"/>
          <w:szCs w:val="28"/>
        </w:rPr>
        <w:t>după cuvântul „curriculare” se completează cu cuvintele „din Planul-cadru pentru învățământul primar, gimnazial și liceal, aprobat anual de Ministerul Educației și Cercetării,”</w:t>
      </w:r>
    </w:p>
    <w:p w14:paraId="426304E8" w14:textId="0DF687FA" w:rsidR="00A428B4" w:rsidRPr="004166FA" w:rsidRDefault="00A428B4" w:rsidP="00CA0C30">
      <w:pPr>
        <w:pStyle w:val="ab"/>
        <w:ind w:left="360" w:firstLine="0"/>
        <w:rPr>
          <w:bCs/>
          <w:sz w:val="28"/>
          <w:szCs w:val="28"/>
          <w:highlight w:val="yellow"/>
        </w:rPr>
      </w:pPr>
    </w:p>
    <w:p w14:paraId="67256D9D" w14:textId="08BFD535" w:rsidR="00917EFA" w:rsidRPr="00A428B4" w:rsidRDefault="00917EFA" w:rsidP="007460F2">
      <w:pPr>
        <w:pStyle w:val="ab"/>
        <w:numPr>
          <w:ilvl w:val="0"/>
          <w:numId w:val="24"/>
        </w:numPr>
        <w:shd w:val="clear" w:color="auto" w:fill="FFFFFF"/>
        <w:ind w:left="0" w:firstLine="360"/>
        <w:rPr>
          <w:sz w:val="28"/>
          <w:szCs w:val="28"/>
          <w:lang w:eastAsia="ru-RU"/>
        </w:rPr>
      </w:pPr>
      <w:r w:rsidRPr="00A428B4">
        <w:rPr>
          <w:bCs/>
          <w:color w:val="000000" w:themeColor="text1"/>
          <w:sz w:val="28"/>
          <w:szCs w:val="28"/>
        </w:rPr>
        <w:t>Prezenta hotărâre intră în vigoare la data publicării în Monitorul Oficial al Republicii Moldova.</w:t>
      </w:r>
    </w:p>
    <w:p w14:paraId="4C0599C9" w14:textId="77777777" w:rsidR="00730FEE" w:rsidRPr="004A259C" w:rsidRDefault="00730FE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0DE97ECD" w14:textId="38021EAB" w:rsidR="00730FEE" w:rsidRPr="004A259C" w:rsidRDefault="00730FE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445F6162" w14:textId="77777777" w:rsidR="00F85AA5" w:rsidRPr="004A259C" w:rsidRDefault="00F85AA5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3DCB3696" w14:textId="3A9454A6" w:rsidR="003B04ED" w:rsidRPr="001A1589" w:rsidRDefault="003B04ED" w:rsidP="007551A5">
      <w:pPr>
        <w:rPr>
          <w:rFonts w:asciiTheme="majorBidi" w:hAnsiTheme="majorBidi" w:cstheme="majorBidi"/>
          <w:sz w:val="28"/>
          <w:szCs w:val="28"/>
          <w:lang w:eastAsia="ro-RO"/>
        </w:rPr>
      </w:pPr>
      <w:r w:rsidRPr="001A1589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 w:rsidR="005262C2" w:rsidRPr="001A1589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5262C2" w:rsidRPr="001A1589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5262C2" w:rsidRPr="001A1589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5262C2" w:rsidRPr="001A1589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5262C2" w:rsidRPr="001A1589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="00D8311D" w:rsidRPr="001A1589">
        <w:rPr>
          <w:rFonts w:asciiTheme="majorBidi" w:hAnsiTheme="majorBidi" w:cstheme="majorBidi"/>
          <w:b/>
          <w:sz w:val="28"/>
          <w:szCs w:val="28"/>
          <w:lang w:eastAsia="ro-RO"/>
        </w:rPr>
        <w:t>DORIN RECEAN</w:t>
      </w:r>
    </w:p>
    <w:p w14:paraId="37F9E824" w14:textId="77777777" w:rsidR="0029400E" w:rsidRPr="004A259C" w:rsidRDefault="0029400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1E36A6DB" w14:textId="77777777" w:rsidR="00DF7E3E" w:rsidRPr="004A259C" w:rsidRDefault="00DF7E3E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094B8A25" w14:textId="1E076EE9" w:rsidR="003A4AE6" w:rsidRPr="001A1589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1A1589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14:paraId="31FF517C" w14:textId="06148E85" w:rsidR="003A4AE6" w:rsidRPr="004A259C" w:rsidRDefault="003A4AE6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77FAEF77" w14:textId="77777777" w:rsidR="00AA09E1" w:rsidRPr="004A259C" w:rsidRDefault="00AA09E1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1A77E52B" w14:textId="77777777" w:rsidR="00917EFA" w:rsidRPr="001A1589" w:rsidRDefault="00917EFA" w:rsidP="00917EFA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1A1589">
        <w:rPr>
          <w:rFonts w:asciiTheme="majorBidi" w:hAnsiTheme="majorBidi" w:cstheme="majorBidi"/>
          <w:sz w:val="28"/>
          <w:szCs w:val="28"/>
          <w:lang w:eastAsia="ru-RU"/>
        </w:rPr>
        <w:t>Ministrul educației</w:t>
      </w:r>
    </w:p>
    <w:p w14:paraId="049F62D7" w14:textId="77777777" w:rsidR="00917EFA" w:rsidRPr="001A1589" w:rsidRDefault="00917EFA" w:rsidP="00917EFA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1A1589">
        <w:rPr>
          <w:rFonts w:asciiTheme="majorBidi" w:hAnsiTheme="majorBidi" w:cstheme="majorBidi"/>
          <w:sz w:val="28"/>
          <w:szCs w:val="28"/>
          <w:lang w:eastAsia="ru-RU"/>
        </w:rPr>
        <w:t>și cercetării</w:t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1A1589">
        <w:rPr>
          <w:rFonts w:asciiTheme="majorBidi" w:hAnsiTheme="majorBidi" w:cstheme="majorBidi"/>
          <w:sz w:val="28"/>
          <w:szCs w:val="28"/>
          <w:lang w:eastAsia="ru-RU"/>
        </w:rPr>
        <w:tab/>
        <w:t>Dan Perciun</w:t>
      </w:r>
    </w:p>
    <w:p w14:paraId="5DAC2E20" w14:textId="77777777" w:rsidR="0025392F" w:rsidRDefault="0025392F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46443AAC" w14:textId="77777777" w:rsidR="004A259C" w:rsidRPr="004A259C" w:rsidRDefault="004A259C" w:rsidP="00E25218">
      <w:pPr>
        <w:rPr>
          <w:rFonts w:asciiTheme="majorBidi" w:hAnsiTheme="majorBidi" w:cstheme="majorBidi"/>
          <w:sz w:val="24"/>
          <w:szCs w:val="24"/>
          <w:lang w:eastAsia="ro-RO"/>
        </w:rPr>
      </w:pPr>
    </w:p>
    <w:p w14:paraId="16046167" w14:textId="77777777" w:rsidR="00846CCC" w:rsidRDefault="00846CCC" w:rsidP="004166F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5A8A7472" w14:textId="235AC5FC" w:rsidR="00633BD9" w:rsidRDefault="00917EFA" w:rsidP="004166F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  <w:r w:rsidRPr="001A1589">
        <w:rPr>
          <w:rFonts w:asciiTheme="majorBidi" w:hAnsiTheme="majorBidi" w:cstheme="majorBidi"/>
          <w:sz w:val="28"/>
          <w:szCs w:val="28"/>
          <w:lang w:eastAsia="ro-RO"/>
        </w:rPr>
        <w:br w:type="page"/>
      </w:r>
    </w:p>
    <w:p w14:paraId="1C253B40" w14:textId="56A96E53" w:rsidR="00DF1ECD" w:rsidRPr="00705E92" w:rsidRDefault="00DA7F6E" w:rsidP="00DA7F6E">
      <w:pPr>
        <w:tabs>
          <w:tab w:val="left" w:pos="5812"/>
          <w:tab w:val="left" w:pos="5954"/>
        </w:tabs>
        <w:ind w:firstLine="0"/>
        <w:jc w:val="right"/>
        <w:rPr>
          <w:rFonts w:asciiTheme="majorBidi" w:hAnsiTheme="majorBidi" w:cstheme="majorBidi"/>
          <w:sz w:val="28"/>
          <w:szCs w:val="28"/>
          <w:vertAlign w:val="superscript"/>
          <w:lang w:eastAsia="ro-RO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lastRenderedPageBreak/>
        <w:t xml:space="preserve">Anexa </w:t>
      </w:r>
      <w:r w:rsidR="00705E92">
        <w:rPr>
          <w:rFonts w:asciiTheme="majorBidi" w:hAnsiTheme="majorBidi" w:cstheme="majorBidi"/>
          <w:sz w:val="28"/>
          <w:szCs w:val="28"/>
          <w:lang w:eastAsia="ro-RO"/>
        </w:rPr>
        <w:t>3</w:t>
      </w:r>
      <w:r w:rsidR="00705E92">
        <w:rPr>
          <w:rFonts w:asciiTheme="majorBidi" w:hAnsiTheme="majorBidi" w:cstheme="majorBidi"/>
          <w:sz w:val="28"/>
          <w:szCs w:val="28"/>
          <w:vertAlign w:val="superscript"/>
          <w:lang w:eastAsia="ro-RO"/>
        </w:rPr>
        <w:t>1</w:t>
      </w:r>
    </w:p>
    <w:p w14:paraId="0CA22C5C" w14:textId="77777777" w:rsidR="006B17C6" w:rsidRPr="001A1589" w:rsidRDefault="006B17C6" w:rsidP="00E25218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584982FD" w14:textId="77777777" w:rsidR="00DA7F6E" w:rsidRPr="00DA7F6E" w:rsidRDefault="00DA7F6E" w:rsidP="00DA7F6E">
      <w:pPr>
        <w:ind w:firstLine="0"/>
        <w:jc w:val="right"/>
        <w:rPr>
          <w:rFonts w:asciiTheme="majorBidi" w:hAnsiTheme="majorBidi" w:cstheme="majorBidi"/>
          <w:sz w:val="28"/>
          <w:szCs w:val="28"/>
          <w:lang w:eastAsia="ro-RO"/>
        </w:rPr>
      </w:pPr>
      <w:r w:rsidRPr="00DA7F6E">
        <w:rPr>
          <w:color w:val="000000" w:themeColor="text1"/>
          <w:sz w:val="28"/>
          <w:szCs w:val="28"/>
        </w:rPr>
        <w:t xml:space="preserve">la Regulamentul </w:t>
      </w:r>
      <w:r w:rsidRPr="00DA7F6E">
        <w:rPr>
          <w:rFonts w:asciiTheme="majorBidi" w:hAnsiTheme="majorBidi" w:cstheme="majorBidi"/>
          <w:sz w:val="28"/>
          <w:szCs w:val="28"/>
          <w:lang w:eastAsia="ro-RO"/>
        </w:rPr>
        <w:t xml:space="preserve">cu privire la organizarea </w:t>
      </w:r>
    </w:p>
    <w:p w14:paraId="1CB49F21" w14:textId="3CFA5306" w:rsidR="00DA7F6E" w:rsidRPr="00DA7F6E" w:rsidRDefault="00DA7F6E" w:rsidP="00DA7F6E">
      <w:pPr>
        <w:ind w:firstLine="0"/>
        <w:jc w:val="right"/>
        <w:rPr>
          <w:rFonts w:asciiTheme="majorBidi" w:hAnsiTheme="majorBidi" w:cstheme="majorBidi"/>
          <w:sz w:val="28"/>
          <w:szCs w:val="28"/>
          <w:lang w:eastAsia="ro-RO"/>
        </w:rPr>
      </w:pPr>
      <w:r w:rsidRPr="00DA7F6E">
        <w:rPr>
          <w:rFonts w:asciiTheme="majorBidi" w:hAnsiTheme="majorBidi" w:cstheme="majorBidi"/>
          <w:sz w:val="28"/>
          <w:szCs w:val="28"/>
          <w:lang w:eastAsia="ro-RO"/>
        </w:rPr>
        <w:t xml:space="preserve">Concursului republican „Pedagogul anului” </w:t>
      </w:r>
    </w:p>
    <w:p w14:paraId="77085E4F" w14:textId="70B9A324" w:rsidR="00DA7F6E" w:rsidRPr="001A1589" w:rsidRDefault="00DA7F6E" w:rsidP="00DA7F6E">
      <w:pPr>
        <w:pStyle w:val="a5"/>
        <w:shd w:val="clear" w:color="auto" w:fill="FFFFFF"/>
        <w:ind w:firstLine="0"/>
        <w:rPr>
          <w:color w:val="000000" w:themeColor="text1"/>
          <w:sz w:val="28"/>
          <w:szCs w:val="28"/>
          <w:lang w:val="ro-RO"/>
        </w:rPr>
      </w:pPr>
    </w:p>
    <w:p w14:paraId="1716EA8C" w14:textId="77777777" w:rsidR="00DA7F6E" w:rsidRPr="001A1589" w:rsidRDefault="00DA7F6E" w:rsidP="00DA7F6E">
      <w:pPr>
        <w:spacing w:line="276" w:lineRule="auto"/>
        <w:rPr>
          <w:color w:val="000000" w:themeColor="text1"/>
        </w:rPr>
      </w:pPr>
    </w:p>
    <w:p w14:paraId="6530BB6C" w14:textId="77777777" w:rsidR="00DA7F6E" w:rsidRDefault="00DA7F6E" w:rsidP="00DA7F6E">
      <w:pPr>
        <w:pStyle w:val="a5"/>
        <w:shd w:val="clear" w:color="auto" w:fill="FFFFFF"/>
        <w:ind w:firstLine="0"/>
        <w:jc w:val="right"/>
        <w:rPr>
          <w:i/>
          <w:iCs/>
          <w:color w:val="000000" w:themeColor="text1"/>
          <w:sz w:val="28"/>
          <w:szCs w:val="28"/>
          <w:lang w:val="ro-RO"/>
        </w:rPr>
      </w:pPr>
      <w:r w:rsidRPr="00592046">
        <w:rPr>
          <w:i/>
          <w:iCs/>
          <w:color w:val="000000" w:themeColor="text1"/>
          <w:sz w:val="28"/>
          <w:szCs w:val="28"/>
          <w:lang w:val="ro-RO"/>
        </w:rPr>
        <w:t>Model</w:t>
      </w:r>
    </w:p>
    <w:p w14:paraId="26D525B5" w14:textId="77777777" w:rsidR="00DA7F6E" w:rsidRDefault="00DA7F6E" w:rsidP="00DA7F6E">
      <w:pPr>
        <w:pStyle w:val="a5"/>
        <w:shd w:val="clear" w:color="auto" w:fill="FFFFFF"/>
        <w:ind w:firstLine="0"/>
        <w:jc w:val="right"/>
        <w:rPr>
          <w:i/>
          <w:iCs/>
          <w:color w:val="000000" w:themeColor="text1"/>
          <w:sz w:val="28"/>
          <w:szCs w:val="28"/>
          <w:lang w:val="ro-RO"/>
        </w:rPr>
      </w:pPr>
    </w:p>
    <w:p w14:paraId="5A144979" w14:textId="77777777" w:rsidR="00DA7F6E" w:rsidRPr="00592046" w:rsidRDefault="00DA7F6E" w:rsidP="00DA7F6E">
      <w:pPr>
        <w:pStyle w:val="a5"/>
        <w:shd w:val="clear" w:color="auto" w:fill="FFFFFF"/>
        <w:ind w:firstLine="0"/>
        <w:jc w:val="right"/>
        <w:rPr>
          <w:i/>
          <w:iCs/>
          <w:color w:val="000000" w:themeColor="text1"/>
          <w:sz w:val="28"/>
          <w:szCs w:val="28"/>
          <w:lang w:val="ro-RO"/>
        </w:rPr>
      </w:pPr>
    </w:p>
    <w:p w14:paraId="199311C7" w14:textId="77777777" w:rsidR="00DA7F6E" w:rsidRDefault="00DA7F6E" w:rsidP="00DA7F6E">
      <w:pPr>
        <w:pStyle w:val="a5"/>
        <w:shd w:val="clear" w:color="auto" w:fill="FFFFFF"/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A1589">
        <w:rPr>
          <w:b/>
          <w:bCs/>
          <w:color w:val="000000" w:themeColor="text1"/>
          <w:sz w:val="28"/>
          <w:szCs w:val="28"/>
          <w:lang w:val="ro-RO"/>
        </w:rPr>
        <w:t>DECLARAȚIE</w:t>
      </w:r>
      <w:r>
        <w:rPr>
          <w:b/>
          <w:bCs/>
          <w:color w:val="000000" w:themeColor="text1"/>
          <w:sz w:val="28"/>
          <w:szCs w:val="28"/>
          <w:lang w:val="ro-RO"/>
        </w:rPr>
        <w:t>-TIP</w:t>
      </w:r>
    </w:p>
    <w:p w14:paraId="3A1DB637" w14:textId="555F96F2" w:rsidR="00DA7F6E" w:rsidRPr="00DA7F6E" w:rsidRDefault="00DA7F6E" w:rsidP="00DA7F6E">
      <w:pPr>
        <w:pStyle w:val="a5"/>
        <w:shd w:val="clear" w:color="auto" w:fill="FFFFFF"/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DA7F6E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DA7F6E">
        <w:rPr>
          <w:b/>
          <w:bCs/>
          <w:sz w:val="28"/>
          <w:szCs w:val="28"/>
          <w:lang w:val="ro-RO"/>
        </w:rPr>
        <w:t>pe propria răspundere privind lipsa sancțiunilor disciplinare</w:t>
      </w:r>
    </w:p>
    <w:p w14:paraId="20E43B4B" w14:textId="77777777" w:rsidR="00DA7F6E" w:rsidRPr="001A1589" w:rsidRDefault="00DA7F6E" w:rsidP="00DA7F6E">
      <w:pPr>
        <w:ind w:firstLine="0"/>
        <w:jc w:val="center"/>
        <w:rPr>
          <w:color w:val="000000" w:themeColor="text1"/>
          <w:sz w:val="28"/>
          <w:szCs w:val="28"/>
          <w:lang w:eastAsia="ru-RU"/>
        </w:rPr>
      </w:pPr>
    </w:p>
    <w:p w14:paraId="6EC36185" w14:textId="77777777" w:rsidR="00DA7F6E" w:rsidRPr="001A1589" w:rsidRDefault="00DA7F6E" w:rsidP="00DA7F6E">
      <w:pPr>
        <w:ind w:firstLine="0"/>
        <w:jc w:val="center"/>
        <w:rPr>
          <w:b/>
          <w:sz w:val="28"/>
          <w:szCs w:val="28"/>
        </w:rPr>
      </w:pPr>
      <w:r w:rsidRPr="001A1589">
        <w:rPr>
          <w:b/>
          <w:sz w:val="28"/>
          <w:szCs w:val="28"/>
        </w:rPr>
        <w:t xml:space="preserve">DECLARAŢIE </w:t>
      </w:r>
    </w:p>
    <w:p w14:paraId="58810AC6" w14:textId="77777777" w:rsidR="00DA7F6E" w:rsidRPr="001A1589" w:rsidRDefault="00DA7F6E" w:rsidP="00DA7F6E">
      <w:pPr>
        <w:rPr>
          <w:b/>
          <w:sz w:val="28"/>
          <w:szCs w:val="28"/>
          <w:u w:val="single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9"/>
      </w:tblGrid>
      <w:tr w:rsidR="00DA7F6E" w:rsidRPr="001A1589" w14:paraId="138EAD10" w14:textId="77777777" w:rsidTr="00835762">
        <w:tc>
          <w:tcPr>
            <w:tcW w:w="5000" w:type="pct"/>
          </w:tcPr>
          <w:p w14:paraId="698737A7" w14:textId="7AD68BB8" w:rsidR="00DA7F6E" w:rsidRPr="00DA7F6E" w:rsidRDefault="00DA7F6E" w:rsidP="00835762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A7F6E">
              <w:rPr>
                <w:rFonts w:ascii="Times New Roman" w:hAnsi="Times New Roman"/>
                <w:sz w:val="28"/>
                <w:szCs w:val="28"/>
              </w:rPr>
              <w:t>Subsemnatul/(a)____________________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 w:rsidRPr="00DA7F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36EE6D3" w14:textId="0806E6D6" w:rsidR="00DA7F6E" w:rsidRPr="00DA7F6E" w:rsidRDefault="00DA7F6E" w:rsidP="00835762">
            <w:pPr>
              <w:pStyle w:val="a5"/>
              <w:shd w:val="clear" w:color="auto" w:fill="FFFFFF"/>
              <w:spacing w:line="36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cu domiciliul în localitatea _______________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__________________________</w:t>
            </w: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</w:p>
          <w:p w14:paraId="5099E85F" w14:textId="7035D9BB" w:rsidR="00DA7F6E" w:rsidRPr="00DA7F6E" w:rsidRDefault="00DA7F6E" w:rsidP="00835762">
            <w:pPr>
              <w:pStyle w:val="a5"/>
              <w:shd w:val="clear" w:color="auto" w:fill="FFFFFF"/>
              <w:spacing w:line="36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raionul/orașul________________________ s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trada______________________</w:t>
            </w: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</w:p>
          <w:p w14:paraId="3B74556F" w14:textId="4B821C73" w:rsidR="00DA7F6E" w:rsidRPr="00DA7F6E" w:rsidRDefault="00DA7F6E" w:rsidP="00835762">
            <w:pPr>
              <w:pStyle w:val="a5"/>
              <w:shd w:val="clear" w:color="auto" w:fill="FFFFFF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nr._____, bloc_______, ap._________, nr. 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>tele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fon/mobil_________________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</w:p>
          <w:p w14:paraId="78FE63C1" w14:textId="77777777" w:rsidR="00DA7F6E" w:rsidRPr="00DA7F6E" w:rsidRDefault="00DA7F6E" w:rsidP="00835762">
            <w:pPr>
              <w:pStyle w:val="a5"/>
              <w:shd w:val="clear" w:color="auto" w:fill="FFFFFF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245DA8C" w14:textId="1626E385" w:rsidR="00DA7F6E" w:rsidRPr="00DA7F6E" w:rsidRDefault="00DA7F6E" w:rsidP="00835762">
            <w:pPr>
              <w:pStyle w:val="a5"/>
              <w:shd w:val="clear" w:color="auto" w:fill="FFFFFF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>cunoscând prevederile art.</w:t>
            </w:r>
            <w:r w:rsidRPr="00DA7F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Pr="00DA7F6E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352</w:t>
            </w:r>
            <w:r w:rsidRPr="00DA7F6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o-RO"/>
              </w:rPr>
              <w:t>1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Codul penal al Republicii Moldova nr. 985/2002 cu privire la falsul în declarații, declar că </w:t>
            </w: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nu dețin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sancțiuni disciplinare în </w:t>
            </w:r>
            <w:r w:rsidR="008729EA">
              <w:rPr>
                <w:rFonts w:ascii="Times New Roman" w:hAnsi="Times New Roman"/>
                <w:sz w:val="28"/>
                <w:szCs w:val="28"/>
                <w:lang w:val="ro-RO"/>
              </w:rPr>
              <w:t>activitatea didactică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iar documentele şi datele furnizate în dosarul de participare la concursul republican </w:t>
            </w:r>
            <w:r w:rsidRPr="00DA7F6E">
              <w:rPr>
                <w:rFonts w:asciiTheme="majorBidi" w:hAnsiTheme="majorBidi" w:cstheme="majorBidi"/>
                <w:sz w:val="28"/>
                <w:szCs w:val="28"/>
                <w:lang w:val="ro-RO" w:eastAsia="ro-RO"/>
              </w:rPr>
              <w:t>„Pedagogul anului”</w:t>
            </w:r>
            <w:r w:rsidRPr="00DA7F6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  <w:r w:rsidRPr="00DA7F6E" w:rsidDel="00B834B6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>sunt veridice.</w:t>
            </w:r>
          </w:p>
          <w:p w14:paraId="5CDE1B61" w14:textId="77777777" w:rsidR="00DA7F6E" w:rsidRPr="00DA7F6E" w:rsidRDefault="00DA7F6E" w:rsidP="00835762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FCD2F01" w14:textId="77777777" w:rsidR="00DA7F6E" w:rsidRPr="00DA7F6E" w:rsidRDefault="00DA7F6E" w:rsidP="00835762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</w:pPr>
            <w:r w:rsidRPr="00DA7F6E">
              <w:rPr>
                <w:rFonts w:ascii="Times New Roman" w:hAnsi="Times New Roman"/>
                <w:sz w:val="28"/>
                <w:szCs w:val="28"/>
                <w:lang w:val="ro-RO"/>
              </w:rPr>
              <w:t>Data ___________________                                        Semnătura ________________</w:t>
            </w:r>
          </w:p>
          <w:p w14:paraId="0D91203E" w14:textId="77777777" w:rsidR="00DA7F6E" w:rsidRPr="00DA7F6E" w:rsidRDefault="00DA7F6E" w:rsidP="00835762">
            <w:pPr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391FDAD" w14:textId="77777777" w:rsidR="00DA7F6E" w:rsidRPr="001A1589" w:rsidRDefault="00DA7F6E" w:rsidP="00DA7F6E">
      <w:pPr>
        <w:rPr>
          <w:b/>
          <w:sz w:val="28"/>
          <w:szCs w:val="28"/>
          <w:u w:val="single"/>
        </w:rPr>
      </w:pPr>
    </w:p>
    <w:p w14:paraId="72BDBEE5" w14:textId="77777777" w:rsidR="00DA7F6E" w:rsidRPr="001A1589" w:rsidRDefault="00DA7F6E" w:rsidP="00DA7F6E">
      <w:pPr>
        <w:rPr>
          <w:b/>
          <w:sz w:val="28"/>
          <w:szCs w:val="28"/>
          <w:u w:val="single"/>
        </w:rPr>
      </w:pPr>
    </w:p>
    <w:p w14:paraId="448C6AF6" w14:textId="77777777" w:rsidR="006B17C6" w:rsidRPr="001A1589" w:rsidRDefault="006B17C6" w:rsidP="00E25218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59F03948" w14:textId="77777777" w:rsidR="006B17C6" w:rsidRPr="001A1589" w:rsidRDefault="006B17C6" w:rsidP="00E25218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6FD257CB" w14:textId="77777777" w:rsidR="006B17C6" w:rsidRPr="001A1589" w:rsidRDefault="006B17C6" w:rsidP="00E25218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737F0260" w14:textId="77777777" w:rsidR="006B17C6" w:rsidRPr="001A1589" w:rsidRDefault="006B17C6" w:rsidP="00E25218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444203FC" w14:textId="77777777" w:rsidR="00633BD9" w:rsidRPr="001A1589" w:rsidRDefault="00633BD9" w:rsidP="00DA7F6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eastAsia="ru-RU"/>
        </w:rPr>
      </w:pPr>
    </w:p>
    <w:p w14:paraId="339FB9C8" w14:textId="77777777" w:rsidR="00633BD9" w:rsidRPr="001A1589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11A70254" w14:textId="77777777" w:rsidR="00633BD9" w:rsidRPr="001A1589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4F110DBB" w14:textId="77777777" w:rsidR="00633BD9" w:rsidRPr="001A1589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5C48A822" w14:textId="7305B653" w:rsidR="00633BD9" w:rsidRPr="001A1589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3D30904E" w14:textId="0B1CC772" w:rsidR="00777B33" w:rsidRPr="001A1589" w:rsidRDefault="00777B33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sectPr w:rsidR="00777B33" w:rsidRPr="001A1589" w:rsidSect="004166FA"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3ABAB" w16cex:dateUtc="2024-05-23T12:03:00Z"/>
  <w16cex:commentExtensible w16cex:durableId="6623F3A8" w16cex:dateUtc="2024-05-23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1C47A" w16cid:durableId="2603ABAB"/>
  <w16cid:commentId w16cid:paraId="6ECFC6D3" w16cid:durableId="6623F3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6659" w14:textId="77777777" w:rsidR="00497BDC" w:rsidRPr="001A1589" w:rsidRDefault="00497BDC" w:rsidP="00026B87">
      <w:r w:rsidRPr="001A1589">
        <w:separator/>
      </w:r>
    </w:p>
  </w:endnote>
  <w:endnote w:type="continuationSeparator" w:id="0">
    <w:p w14:paraId="0E9EDD18" w14:textId="77777777" w:rsidR="00497BDC" w:rsidRPr="001A1589" w:rsidRDefault="00497BDC" w:rsidP="00026B87">
      <w:r w:rsidRPr="001A1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alibri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DD72D" w14:textId="77777777" w:rsidR="00497BDC" w:rsidRPr="001A1589" w:rsidRDefault="00497BDC" w:rsidP="00026B87">
      <w:r w:rsidRPr="001A1589">
        <w:separator/>
      </w:r>
    </w:p>
  </w:footnote>
  <w:footnote w:type="continuationSeparator" w:id="0">
    <w:p w14:paraId="33D90C5E" w14:textId="77777777" w:rsidR="00497BDC" w:rsidRPr="001A1589" w:rsidRDefault="00497BDC" w:rsidP="00026B87">
      <w:r w:rsidRPr="001A1589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318"/>
    <w:multiLevelType w:val="hybridMultilevel"/>
    <w:tmpl w:val="04BAD378"/>
    <w:lvl w:ilvl="0" w:tplc="56E4ED58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022FC"/>
    <w:multiLevelType w:val="hybridMultilevel"/>
    <w:tmpl w:val="5700FC86"/>
    <w:lvl w:ilvl="0" w:tplc="582AB56A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1A6"/>
    <w:multiLevelType w:val="hybridMultilevel"/>
    <w:tmpl w:val="48E6092E"/>
    <w:lvl w:ilvl="0" w:tplc="8CDA2D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7C0B90"/>
    <w:multiLevelType w:val="hybridMultilevel"/>
    <w:tmpl w:val="3A761FA0"/>
    <w:lvl w:ilvl="0" w:tplc="2A86D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C47D4"/>
    <w:multiLevelType w:val="hybridMultilevel"/>
    <w:tmpl w:val="F46EBB5E"/>
    <w:lvl w:ilvl="0" w:tplc="9B22E83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7D72"/>
    <w:multiLevelType w:val="hybridMultilevel"/>
    <w:tmpl w:val="B70CE8D2"/>
    <w:lvl w:ilvl="0" w:tplc="51C6B31A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14EC"/>
    <w:multiLevelType w:val="hybridMultilevel"/>
    <w:tmpl w:val="F4FE551C"/>
    <w:lvl w:ilvl="0" w:tplc="03CA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44C"/>
    <w:multiLevelType w:val="hybridMultilevel"/>
    <w:tmpl w:val="41C8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A471B"/>
    <w:multiLevelType w:val="hybridMultilevel"/>
    <w:tmpl w:val="9766ABFC"/>
    <w:lvl w:ilvl="0" w:tplc="69C405EC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A74C9"/>
    <w:multiLevelType w:val="hybridMultilevel"/>
    <w:tmpl w:val="DECCF2BA"/>
    <w:lvl w:ilvl="0" w:tplc="815E6B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58F7"/>
    <w:multiLevelType w:val="hybridMultilevel"/>
    <w:tmpl w:val="EC54D340"/>
    <w:lvl w:ilvl="0" w:tplc="BF129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4A54"/>
    <w:multiLevelType w:val="hybridMultilevel"/>
    <w:tmpl w:val="71986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5496B"/>
    <w:multiLevelType w:val="hybridMultilevel"/>
    <w:tmpl w:val="75EC58D8"/>
    <w:lvl w:ilvl="0" w:tplc="E87EB69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B725CF"/>
    <w:multiLevelType w:val="hybridMultilevel"/>
    <w:tmpl w:val="3E2A663E"/>
    <w:lvl w:ilvl="0" w:tplc="222E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13A00"/>
    <w:multiLevelType w:val="hybridMultilevel"/>
    <w:tmpl w:val="59EE95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F06"/>
    <w:multiLevelType w:val="hybridMultilevel"/>
    <w:tmpl w:val="E40E9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B00B4"/>
    <w:multiLevelType w:val="hybridMultilevel"/>
    <w:tmpl w:val="F796C638"/>
    <w:lvl w:ilvl="0" w:tplc="017AFF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784A"/>
    <w:multiLevelType w:val="hybridMultilevel"/>
    <w:tmpl w:val="2A60FE52"/>
    <w:lvl w:ilvl="0" w:tplc="423ECA3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/>
        <w:sz w:val="28"/>
        <w:szCs w:val="28"/>
        <w:lang w:val="ro-M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B4558"/>
    <w:multiLevelType w:val="hybridMultilevel"/>
    <w:tmpl w:val="B7F60CD8"/>
    <w:lvl w:ilvl="0" w:tplc="3E6AB4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F52E5"/>
    <w:multiLevelType w:val="hybridMultilevel"/>
    <w:tmpl w:val="5EBE14B4"/>
    <w:lvl w:ilvl="0" w:tplc="7D080B6A">
      <w:start w:val="1"/>
      <w:numFmt w:val="lowerLetter"/>
      <w:lvlText w:val="%1)"/>
      <w:lvlJc w:val="left"/>
      <w:pPr>
        <w:ind w:left="1134" w:hanging="360"/>
      </w:pPr>
      <w:rPr>
        <w:rFonts w:ascii="Times New Roman" w:eastAsiaTheme="minorHAnsi" w:hAnsi="Times New Roman" w:cs="Times New Roman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0">
    <w:nsid w:val="5CCE031E"/>
    <w:multiLevelType w:val="hybridMultilevel"/>
    <w:tmpl w:val="A732A980"/>
    <w:lvl w:ilvl="0" w:tplc="4468984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5D88632E"/>
    <w:multiLevelType w:val="hybridMultilevel"/>
    <w:tmpl w:val="E370FCE6"/>
    <w:lvl w:ilvl="0" w:tplc="CE007F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E6D41B7"/>
    <w:multiLevelType w:val="hybridMultilevel"/>
    <w:tmpl w:val="DFFC5F40"/>
    <w:lvl w:ilvl="0" w:tplc="248432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F5104"/>
    <w:multiLevelType w:val="hybridMultilevel"/>
    <w:tmpl w:val="59EE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53EFF"/>
    <w:multiLevelType w:val="hybridMultilevel"/>
    <w:tmpl w:val="4FBC74D8"/>
    <w:lvl w:ilvl="0" w:tplc="9E0A8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3C0EBE"/>
    <w:multiLevelType w:val="hybridMultilevel"/>
    <w:tmpl w:val="8D045F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85DC3"/>
    <w:multiLevelType w:val="hybridMultilevel"/>
    <w:tmpl w:val="82324BAA"/>
    <w:lvl w:ilvl="0" w:tplc="4DCABD9E">
      <w:start w:val="1"/>
      <w:numFmt w:val="decimal"/>
      <w:lvlText w:val="%1."/>
      <w:lvlJc w:val="left"/>
      <w:pPr>
        <w:ind w:left="6740" w:hanging="360"/>
      </w:pPr>
      <w:rPr>
        <w:rFonts w:ascii="Times New Roman" w:eastAsia="Calibri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27">
    <w:nsid w:val="76740A28"/>
    <w:multiLevelType w:val="hybridMultilevel"/>
    <w:tmpl w:val="280E10B2"/>
    <w:lvl w:ilvl="0" w:tplc="FBC67D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D6E2B"/>
    <w:multiLevelType w:val="hybridMultilevel"/>
    <w:tmpl w:val="B68EDD2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A1E68"/>
    <w:multiLevelType w:val="hybridMultilevel"/>
    <w:tmpl w:val="088083AA"/>
    <w:lvl w:ilvl="0" w:tplc="0419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2"/>
  </w:num>
  <w:num w:numId="5">
    <w:abstractNumId w:val="17"/>
  </w:num>
  <w:num w:numId="6">
    <w:abstractNumId w:val="5"/>
  </w:num>
  <w:num w:numId="7">
    <w:abstractNumId w:val="15"/>
  </w:num>
  <w:num w:numId="8">
    <w:abstractNumId w:val="11"/>
  </w:num>
  <w:num w:numId="9">
    <w:abstractNumId w:val="27"/>
  </w:num>
  <w:num w:numId="10">
    <w:abstractNumId w:val="18"/>
  </w:num>
  <w:num w:numId="11">
    <w:abstractNumId w:val="28"/>
  </w:num>
  <w:num w:numId="12">
    <w:abstractNumId w:val="4"/>
  </w:num>
  <w:num w:numId="13">
    <w:abstractNumId w:val="16"/>
  </w:num>
  <w:num w:numId="14">
    <w:abstractNumId w:val="26"/>
  </w:num>
  <w:num w:numId="15">
    <w:abstractNumId w:val="23"/>
  </w:num>
  <w:num w:numId="16">
    <w:abstractNumId w:val="14"/>
  </w:num>
  <w:num w:numId="17">
    <w:abstractNumId w:val="21"/>
  </w:num>
  <w:num w:numId="18">
    <w:abstractNumId w:val="2"/>
  </w:num>
  <w:num w:numId="19">
    <w:abstractNumId w:val="22"/>
  </w:num>
  <w:num w:numId="20">
    <w:abstractNumId w:val="6"/>
  </w:num>
  <w:num w:numId="21">
    <w:abstractNumId w:val="13"/>
  </w:num>
  <w:num w:numId="22">
    <w:abstractNumId w:val="7"/>
  </w:num>
  <w:num w:numId="23">
    <w:abstractNumId w:val="20"/>
  </w:num>
  <w:num w:numId="24">
    <w:abstractNumId w:val="10"/>
  </w:num>
  <w:num w:numId="25">
    <w:abstractNumId w:val="24"/>
  </w:num>
  <w:num w:numId="26">
    <w:abstractNumId w:val="1"/>
  </w:num>
  <w:num w:numId="27">
    <w:abstractNumId w:val="25"/>
  </w:num>
  <w:num w:numId="28">
    <w:abstractNumId w:val="29"/>
  </w:num>
  <w:num w:numId="29">
    <w:abstractNumId w:val="3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541F"/>
    <w:rsid w:val="000166A0"/>
    <w:rsid w:val="00026B87"/>
    <w:rsid w:val="00041088"/>
    <w:rsid w:val="0007577E"/>
    <w:rsid w:val="00075CE0"/>
    <w:rsid w:val="000761D7"/>
    <w:rsid w:val="00077246"/>
    <w:rsid w:val="00077B6F"/>
    <w:rsid w:val="00082AEC"/>
    <w:rsid w:val="0008431B"/>
    <w:rsid w:val="00085DA8"/>
    <w:rsid w:val="0008775D"/>
    <w:rsid w:val="000914AA"/>
    <w:rsid w:val="0009328F"/>
    <w:rsid w:val="0009503C"/>
    <w:rsid w:val="00095649"/>
    <w:rsid w:val="0009759A"/>
    <w:rsid w:val="000A4ED7"/>
    <w:rsid w:val="000B26A9"/>
    <w:rsid w:val="000B66A7"/>
    <w:rsid w:val="000C3000"/>
    <w:rsid w:val="000D21C9"/>
    <w:rsid w:val="000D3405"/>
    <w:rsid w:val="000D7A09"/>
    <w:rsid w:val="000F0FD7"/>
    <w:rsid w:val="000F28A4"/>
    <w:rsid w:val="000F347D"/>
    <w:rsid w:val="001100A2"/>
    <w:rsid w:val="00111319"/>
    <w:rsid w:val="001218BF"/>
    <w:rsid w:val="00133C7B"/>
    <w:rsid w:val="0014378C"/>
    <w:rsid w:val="00144067"/>
    <w:rsid w:val="001469DB"/>
    <w:rsid w:val="0015698E"/>
    <w:rsid w:val="001574DD"/>
    <w:rsid w:val="001614F3"/>
    <w:rsid w:val="00162BD1"/>
    <w:rsid w:val="00186CC1"/>
    <w:rsid w:val="00191F49"/>
    <w:rsid w:val="001A1589"/>
    <w:rsid w:val="001B2461"/>
    <w:rsid w:val="001B5608"/>
    <w:rsid w:val="001D364E"/>
    <w:rsid w:val="001E06E4"/>
    <w:rsid w:val="001E6EB8"/>
    <w:rsid w:val="001F3557"/>
    <w:rsid w:val="0020518A"/>
    <w:rsid w:val="002146C1"/>
    <w:rsid w:val="002165C9"/>
    <w:rsid w:val="00222B19"/>
    <w:rsid w:val="00237DF0"/>
    <w:rsid w:val="00243B9C"/>
    <w:rsid w:val="00246B6B"/>
    <w:rsid w:val="002475FA"/>
    <w:rsid w:val="00250E26"/>
    <w:rsid w:val="00251AE0"/>
    <w:rsid w:val="0025392F"/>
    <w:rsid w:val="00256F32"/>
    <w:rsid w:val="002604CF"/>
    <w:rsid w:val="00283736"/>
    <w:rsid w:val="0029400E"/>
    <w:rsid w:val="002A5883"/>
    <w:rsid w:val="002D0027"/>
    <w:rsid w:val="002D367C"/>
    <w:rsid w:val="002E0A05"/>
    <w:rsid w:val="00311541"/>
    <w:rsid w:val="003321A4"/>
    <w:rsid w:val="0034194B"/>
    <w:rsid w:val="00345CCF"/>
    <w:rsid w:val="00346843"/>
    <w:rsid w:val="003543E9"/>
    <w:rsid w:val="0035792A"/>
    <w:rsid w:val="003724B5"/>
    <w:rsid w:val="003852B4"/>
    <w:rsid w:val="0039367B"/>
    <w:rsid w:val="003A4AE6"/>
    <w:rsid w:val="003B04ED"/>
    <w:rsid w:val="003B596B"/>
    <w:rsid w:val="003D6BC3"/>
    <w:rsid w:val="004022FF"/>
    <w:rsid w:val="004166FA"/>
    <w:rsid w:val="00427274"/>
    <w:rsid w:val="00443FC0"/>
    <w:rsid w:val="0044592D"/>
    <w:rsid w:val="00454CEE"/>
    <w:rsid w:val="004654AB"/>
    <w:rsid w:val="00480561"/>
    <w:rsid w:val="00482BA3"/>
    <w:rsid w:val="004942AC"/>
    <w:rsid w:val="00497BDC"/>
    <w:rsid w:val="004A228A"/>
    <w:rsid w:val="004A259C"/>
    <w:rsid w:val="004A4B59"/>
    <w:rsid w:val="004B00D8"/>
    <w:rsid w:val="004B4401"/>
    <w:rsid w:val="004B5009"/>
    <w:rsid w:val="004C116A"/>
    <w:rsid w:val="004C26D2"/>
    <w:rsid w:val="004C4BF3"/>
    <w:rsid w:val="004E1000"/>
    <w:rsid w:val="004E4320"/>
    <w:rsid w:val="004F04D9"/>
    <w:rsid w:val="00500597"/>
    <w:rsid w:val="0050680A"/>
    <w:rsid w:val="00512A5C"/>
    <w:rsid w:val="005262C2"/>
    <w:rsid w:val="00530592"/>
    <w:rsid w:val="00542F92"/>
    <w:rsid w:val="0055274C"/>
    <w:rsid w:val="005541A1"/>
    <w:rsid w:val="005627EF"/>
    <w:rsid w:val="005802DD"/>
    <w:rsid w:val="0058402C"/>
    <w:rsid w:val="005850E0"/>
    <w:rsid w:val="00586D2A"/>
    <w:rsid w:val="005A3F7E"/>
    <w:rsid w:val="005D2FC2"/>
    <w:rsid w:val="005E1FF5"/>
    <w:rsid w:val="005E58ED"/>
    <w:rsid w:val="005F1999"/>
    <w:rsid w:val="005F2B04"/>
    <w:rsid w:val="005F5A3F"/>
    <w:rsid w:val="006015AB"/>
    <w:rsid w:val="00601679"/>
    <w:rsid w:val="00602E93"/>
    <w:rsid w:val="00612464"/>
    <w:rsid w:val="006145BA"/>
    <w:rsid w:val="0063090F"/>
    <w:rsid w:val="0063153C"/>
    <w:rsid w:val="00633BD9"/>
    <w:rsid w:val="0066340C"/>
    <w:rsid w:val="0067374F"/>
    <w:rsid w:val="00690A15"/>
    <w:rsid w:val="00695959"/>
    <w:rsid w:val="00697BC6"/>
    <w:rsid w:val="006B17C6"/>
    <w:rsid w:val="006D328F"/>
    <w:rsid w:val="006E3ECB"/>
    <w:rsid w:val="006E74D0"/>
    <w:rsid w:val="006F5F17"/>
    <w:rsid w:val="00701A21"/>
    <w:rsid w:val="00705E92"/>
    <w:rsid w:val="007118C2"/>
    <w:rsid w:val="00714A4E"/>
    <w:rsid w:val="00723D26"/>
    <w:rsid w:val="00724B4F"/>
    <w:rsid w:val="007276F9"/>
    <w:rsid w:val="00727A97"/>
    <w:rsid w:val="007305B8"/>
    <w:rsid w:val="00730FEE"/>
    <w:rsid w:val="007311FE"/>
    <w:rsid w:val="0073380E"/>
    <w:rsid w:val="00737FC1"/>
    <w:rsid w:val="00742BD6"/>
    <w:rsid w:val="00746067"/>
    <w:rsid w:val="007460F2"/>
    <w:rsid w:val="0074640D"/>
    <w:rsid w:val="00752E46"/>
    <w:rsid w:val="007551A5"/>
    <w:rsid w:val="00763162"/>
    <w:rsid w:val="0077384C"/>
    <w:rsid w:val="00777B33"/>
    <w:rsid w:val="00782601"/>
    <w:rsid w:val="00791F78"/>
    <w:rsid w:val="007926E4"/>
    <w:rsid w:val="007A2971"/>
    <w:rsid w:val="007A37D5"/>
    <w:rsid w:val="007A4567"/>
    <w:rsid w:val="007A612D"/>
    <w:rsid w:val="007E0B5B"/>
    <w:rsid w:val="007F1A93"/>
    <w:rsid w:val="00811701"/>
    <w:rsid w:val="00814406"/>
    <w:rsid w:val="00832599"/>
    <w:rsid w:val="008433A3"/>
    <w:rsid w:val="0084667B"/>
    <w:rsid w:val="00846CCC"/>
    <w:rsid w:val="00861090"/>
    <w:rsid w:val="00862AB4"/>
    <w:rsid w:val="008729EA"/>
    <w:rsid w:val="0087581E"/>
    <w:rsid w:val="00882196"/>
    <w:rsid w:val="00893B25"/>
    <w:rsid w:val="008965A8"/>
    <w:rsid w:val="008A1610"/>
    <w:rsid w:val="008B05F7"/>
    <w:rsid w:val="008B533A"/>
    <w:rsid w:val="008C14FC"/>
    <w:rsid w:val="008C1EB3"/>
    <w:rsid w:val="008C53C4"/>
    <w:rsid w:val="008C5F65"/>
    <w:rsid w:val="008D301A"/>
    <w:rsid w:val="009159B9"/>
    <w:rsid w:val="009168BD"/>
    <w:rsid w:val="00917EFA"/>
    <w:rsid w:val="00924B6E"/>
    <w:rsid w:val="00927943"/>
    <w:rsid w:val="009374A9"/>
    <w:rsid w:val="00941781"/>
    <w:rsid w:val="009423B6"/>
    <w:rsid w:val="00950CEF"/>
    <w:rsid w:val="0095316D"/>
    <w:rsid w:val="00965406"/>
    <w:rsid w:val="00967B94"/>
    <w:rsid w:val="00995E01"/>
    <w:rsid w:val="009A3326"/>
    <w:rsid w:val="009A46EF"/>
    <w:rsid w:val="009A4B8A"/>
    <w:rsid w:val="009B4719"/>
    <w:rsid w:val="009B4C08"/>
    <w:rsid w:val="009B4E5C"/>
    <w:rsid w:val="009C6D12"/>
    <w:rsid w:val="009C717D"/>
    <w:rsid w:val="009D1C68"/>
    <w:rsid w:val="009D5B26"/>
    <w:rsid w:val="009D64EB"/>
    <w:rsid w:val="009D7845"/>
    <w:rsid w:val="009E20E6"/>
    <w:rsid w:val="009F748F"/>
    <w:rsid w:val="00A02F96"/>
    <w:rsid w:val="00A0308D"/>
    <w:rsid w:val="00A04621"/>
    <w:rsid w:val="00A0589A"/>
    <w:rsid w:val="00A1010C"/>
    <w:rsid w:val="00A11317"/>
    <w:rsid w:val="00A20072"/>
    <w:rsid w:val="00A23620"/>
    <w:rsid w:val="00A2736B"/>
    <w:rsid w:val="00A32BFE"/>
    <w:rsid w:val="00A35D25"/>
    <w:rsid w:val="00A35DD9"/>
    <w:rsid w:val="00A403FD"/>
    <w:rsid w:val="00A4224D"/>
    <w:rsid w:val="00A428B4"/>
    <w:rsid w:val="00A56041"/>
    <w:rsid w:val="00A60F3E"/>
    <w:rsid w:val="00A86A1A"/>
    <w:rsid w:val="00A87A92"/>
    <w:rsid w:val="00A938D0"/>
    <w:rsid w:val="00A94FEB"/>
    <w:rsid w:val="00A977C3"/>
    <w:rsid w:val="00AA09E1"/>
    <w:rsid w:val="00AA173D"/>
    <w:rsid w:val="00AA2AC4"/>
    <w:rsid w:val="00AA53D0"/>
    <w:rsid w:val="00AA7AF4"/>
    <w:rsid w:val="00AB67F5"/>
    <w:rsid w:val="00AE7568"/>
    <w:rsid w:val="00AF0010"/>
    <w:rsid w:val="00AF367A"/>
    <w:rsid w:val="00B05A8B"/>
    <w:rsid w:val="00B073A0"/>
    <w:rsid w:val="00B16328"/>
    <w:rsid w:val="00B4370D"/>
    <w:rsid w:val="00B51090"/>
    <w:rsid w:val="00B71142"/>
    <w:rsid w:val="00B82D6A"/>
    <w:rsid w:val="00B84F25"/>
    <w:rsid w:val="00B94F75"/>
    <w:rsid w:val="00BA0A3F"/>
    <w:rsid w:val="00BB7287"/>
    <w:rsid w:val="00BD782D"/>
    <w:rsid w:val="00BF2373"/>
    <w:rsid w:val="00BF32A6"/>
    <w:rsid w:val="00C02DFA"/>
    <w:rsid w:val="00C03113"/>
    <w:rsid w:val="00C16E55"/>
    <w:rsid w:val="00C20053"/>
    <w:rsid w:val="00C23B73"/>
    <w:rsid w:val="00C2477D"/>
    <w:rsid w:val="00C26B5D"/>
    <w:rsid w:val="00C35492"/>
    <w:rsid w:val="00C428E6"/>
    <w:rsid w:val="00C51676"/>
    <w:rsid w:val="00C51DA2"/>
    <w:rsid w:val="00C74719"/>
    <w:rsid w:val="00C74905"/>
    <w:rsid w:val="00C87983"/>
    <w:rsid w:val="00C97309"/>
    <w:rsid w:val="00CA0C30"/>
    <w:rsid w:val="00CA501F"/>
    <w:rsid w:val="00CB05D3"/>
    <w:rsid w:val="00CB0FCF"/>
    <w:rsid w:val="00CB1595"/>
    <w:rsid w:val="00CB4638"/>
    <w:rsid w:val="00CC71BA"/>
    <w:rsid w:val="00CC7AFF"/>
    <w:rsid w:val="00CD11EA"/>
    <w:rsid w:val="00CD6F75"/>
    <w:rsid w:val="00CE0DA1"/>
    <w:rsid w:val="00CE76E6"/>
    <w:rsid w:val="00CF2559"/>
    <w:rsid w:val="00D00EA0"/>
    <w:rsid w:val="00D1121D"/>
    <w:rsid w:val="00D17BF8"/>
    <w:rsid w:val="00D30198"/>
    <w:rsid w:val="00D41305"/>
    <w:rsid w:val="00D64123"/>
    <w:rsid w:val="00D642D3"/>
    <w:rsid w:val="00D8311D"/>
    <w:rsid w:val="00D86B79"/>
    <w:rsid w:val="00D91434"/>
    <w:rsid w:val="00DA6378"/>
    <w:rsid w:val="00DA7F6E"/>
    <w:rsid w:val="00DB1216"/>
    <w:rsid w:val="00DB7468"/>
    <w:rsid w:val="00DC4C6E"/>
    <w:rsid w:val="00DE1210"/>
    <w:rsid w:val="00DF0E57"/>
    <w:rsid w:val="00DF181A"/>
    <w:rsid w:val="00DF1ECD"/>
    <w:rsid w:val="00DF3F2D"/>
    <w:rsid w:val="00DF685F"/>
    <w:rsid w:val="00DF7E3E"/>
    <w:rsid w:val="00E04466"/>
    <w:rsid w:val="00E04C14"/>
    <w:rsid w:val="00E0523F"/>
    <w:rsid w:val="00E11CE2"/>
    <w:rsid w:val="00E216C5"/>
    <w:rsid w:val="00E25218"/>
    <w:rsid w:val="00E52F97"/>
    <w:rsid w:val="00E53F97"/>
    <w:rsid w:val="00E641CC"/>
    <w:rsid w:val="00E82D01"/>
    <w:rsid w:val="00E87B47"/>
    <w:rsid w:val="00EA1DFC"/>
    <w:rsid w:val="00EA3268"/>
    <w:rsid w:val="00EA7735"/>
    <w:rsid w:val="00EB50D7"/>
    <w:rsid w:val="00EB7F6B"/>
    <w:rsid w:val="00EC5F5A"/>
    <w:rsid w:val="00ED2FE3"/>
    <w:rsid w:val="00EE3AA0"/>
    <w:rsid w:val="00F019B4"/>
    <w:rsid w:val="00F2268C"/>
    <w:rsid w:val="00F35127"/>
    <w:rsid w:val="00F4110C"/>
    <w:rsid w:val="00F552B7"/>
    <w:rsid w:val="00F66579"/>
    <w:rsid w:val="00F67012"/>
    <w:rsid w:val="00F6747E"/>
    <w:rsid w:val="00F67B04"/>
    <w:rsid w:val="00F71FC6"/>
    <w:rsid w:val="00F76152"/>
    <w:rsid w:val="00F817FC"/>
    <w:rsid w:val="00F85AA5"/>
    <w:rsid w:val="00F864E2"/>
    <w:rsid w:val="00FA194B"/>
    <w:rsid w:val="00FA7984"/>
    <w:rsid w:val="00FB176A"/>
    <w:rsid w:val="00FB5B5A"/>
    <w:rsid w:val="00FC2D2D"/>
    <w:rsid w:val="00FC4320"/>
    <w:rsid w:val="00FD2A3E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List Paragraph 1,List Paragraph1,Абзац списка1,List Paragraph11,Абзац списка2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uiPriority w:val="20"/>
    <w:qFormat/>
    <w:rsid w:val="00EE3AA0"/>
    <w:rPr>
      <w:i/>
      <w:iCs/>
    </w:rPr>
  </w:style>
  <w:style w:type="paragraph" w:styleId="af6">
    <w:name w:val="Revision"/>
    <w:hidden/>
    <w:uiPriority w:val="99"/>
    <w:semiHidden/>
    <w:rsid w:val="00917EFA"/>
    <w:pPr>
      <w:ind w:firstLine="0"/>
      <w:jc w:val="left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917EFA"/>
    <w:rPr>
      <w:rFonts w:ascii="$Caslon" w:hAnsi="$Caslon"/>
      <w:b/>
      <w:sz w:val="22"/>
      <w:lang w:val="x-none" w:eastAsia="en-US"/>
    </w:rPr>
  </w:style>
  <w:style w:type="character" w:customStyle="1" w:styleId="ac">
    <w:name w:val="Абзац списка Знак"/>
    <w:aliases w:val="List Paragraph 1 Знак,List Paragraph1 Знак,Абзац списка1 Знак,List Paragraph11 Знак,Абзац списка2 Знак"/>
    <w:basedOn w:val="a0"/>
    <w:link w:val="ab"/>
    <w:uiPriority w:val="34"/>
    <w:locked/>
    <w:rsid w:val="00917EFA"/>
    <w:rPr>
      <w:lang w:val="en-US" w:eastAsia="en-US"/>
    </w:rPr>
  </w:style>
  <w:style w:type="paragraph" w:customStyle="1" w:styleId="rg">
    <w:name w:val="rg"/>
    <w:basedOn w:val="a"/>
    <w:uiPriority w:val="99"/>
    <w:semiHidden/>
    <w:rsid w:val="00DF1ECD"/>
    <w:pPr>
      <w:spacing w:before="100" w:beforeAutospacing="1" w:after="100" w:afterAutospacing="1"/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table" w:customStyle="1" w:styleId="TabelNormal">
    <w:name w:val="Tabel Normal"/>
    <w:uiPriority w:val="99"/>
    <w:semiHidden/>
    <w:rsid w:val="00DF1ECD"/>
    <w:pPr>
      <w:ind w:firstLine="0"/>
      <w:jc w:val="lef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33FF-247A-4B82-B420-BDA4652B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Balan R</cp:lastModifiedBy>
  <cp:revision>3</cp:revision>
  <cp:lastPrinted>2024-05-31T10:02:00Z</cp:lastPrinted>
  <dcterms:created xsi:type="dcterms:W3CDTF">2024-12-05T08:49:00Z</dcterms:created>
  <dcterms:modified xsi:type="dcterms:W3CDTF">2024-12-05T08:51:00Z</dcterms:modified>
</cp:coreProperties>
</file>