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1AECC" w14:textId="77777777" w:rsidR="008B5D56" w:rsidRPr="005A3E03" w:rsidRDefault="008B5D56" w:rsidP="008B5D56">
      <w:pPr>
        <w:jc w:val="right"/>
        <w:rPr>
          <w:i/>
        </w:rPr>
      </w:pPr>
      <w:r w:rsidRPr="005A3E03">
        <w:rPr>
          <w:i/>
        </w:rPr>
        <w:t>Proiect</w:t>
      </w:r>
    </w:p>
    <w:p w14:paraId="265B95D0" w14:textId="77777777" w:rsidR="008B5D56" w:rsidRPr="005A3E03" w:rsidRDefault="008B5D56" w:rsidP="008B5D56">
      <w:pPr>
        <w:jc w:val="right"/>
        <w:rPr>
          <w:i/>
        </w:rPr>
      </w:pPr>
      <w:r w:rsidRPr="005A3E03">
        <w:rPr>
          <w:i/>
        </w:rPr>
        <w:t xml:space="preserve"> </w:t>
      </w:r>
    </w:p>
    <w:p w14:paraId="228F0DE7" w14:textId="77777777" w:rsidR="008B5D56" w:rsidRPr="005A3E03" w:rsidRDefault="008B5D56" w:rsidP="008B5D56">
      <w:pPr>
        <w:jc w:val="center"/>
      </w:pPr>
      <w:r w:rsidRPr="005A3E03">
        <w:rPr>
          <w:noProof/>
          <w:lang w:eastAsia="ro-RO"/>
        </w:rPr>
        <w:drawing>
          <wp:inline distT="0" distB="0" distL="0" distR="0" wp14:anchorId="3D09F358" wp14:editId="41C95BE6">
            <wp:extent cx="667568" cy="802204"/>
            <wp:effectExtent l="0" t="0" r="0" b="0"/>
            <wp:docPr id="1" name="image2.png" descr="stema-moldovei"/>
            <wp:cNvGraphicFramePr/>
            <a:graphic xmlns:a="http://schemas.openxmlformats.org/drawingml/2006/main">
              <a:graphicData uri="http://schemas.openxmlformats.org/drawingml/2006/picture">
                <pic:pic xmlns:pic="http://schemas.openxmlformats.org/drawingml/2006/picture">
                  <pic:nvPicPr>
                    <pic:cNvPr id="0" name="image2.png" descr="stema-moldovei"/>
                    <pic:cNvPicPr preferRelativeResize="0"/>
                  </pic:nvPicPr>
                  <pic:blipFill>
                    <a:blip r:embed="rId7"/>
                    <a:srcRect/>
                    <a:stretch>
                      <a:fillRect/>
                    </a:stretch>
                  </pic:blipFill>
                  <pic:spPr>
                    <a:xfrm>
                      <a:off x="0" y="0"/>
                      <a:ext cx="674657" cy="810723"/>
                    </a:xfrm>
                    <a:prstGeom prst="rect">
                      <a:avLst/>
                    </a:prstGeom>
                    <a:ln/>
                  </pic:spPr>
                </pic:pic>
              </a:graphicData>
            </a:graphic>
          </wp:inline>
        </w:drawing>
      </w:r>
    </w:p>
    <w:p w14:paraId="65151961" w14:textId="77777777" w:rsidR="008B5D56" w:rsidRPr="005A3E03" w:rsidRDefault="008B5D56" w:rsidP="008B5D56">
      <w:pPr>
        <w:jc w:val="right"/>
        <w:rPr>
          <w:b/>
          <w:sz w:val="28"/>
          <w:szCs w:val="28"/>
        </w:rPr>
      </w:pPr>
    </w:p>
    <w:p w14:paraId="757B7C7F" w14:textId="77777777" w:rsidR="008B5D56" w:rsidRPr="005A3E03" w:rsidRDefault="008B5D56" w:rsidP="008B5D56">
      <w:pPr>
        <w:jc w:val="center"/>
        <w:rPr>
          <w:b/>
          <w:sz w:val="28"/>
          <w:szCs w:val="28"/>
        </w:rPr>
      </w:pPr>
      <w:r w:rsidRPr="005A3E03">
        <w:rPr>
          <w:b/>
          <w:sz w:val="28"/>
          <w:szCs w:val="28"/>
        </w:rPr>
        <w:t>GUVERNUL REPUBLICII MOLDOVA</w:t>
      </w:r>
    </w:p>
    <w:p w14:paraId="1D64014F" w14:textId="77777777" w:rsidR="008B5D56" w:rsidRPr="005A3E03" w:rsidRDefault="008B5D56" w:rsidP="008B5D56">
      <w:pPr>
        <w:jc w:val="center"/>
        <w:rPr>
          <w:b/>
          <w:sz w:val="28"/>
          <w:szCs w:val="28"/>
        </w:rPr>
      </w:pPr>
    </w:p>
    <w:p w14:paraId="20930034" w14:textId="7972600B" w:rsidR="008B5D56" w:rsidRPr="005A3E03" w:rsidRDefault="0018644B" w:rsidP="008B5D56">
      <w:pPr>
        <w:tabs>
          <w:tab w:val="left" w:pos="4253"/>
        </w:tabs>
        <w:jc w:val="center"/>
        <w:rPr>
          <w:b/>
          <w:bCs/>
          <w:sz w:val="28"/>
          <w:szCs w:val="28"/>
        </w:rPr>
      </w:pPr>
      <w:r>
        <w:rPr>
          <w:b/>
          <w:bCs/>
          <w:sz w:val="28"/>
          <w:szCs w:val="28"/>
        </w:rPr>
        <w:t>DISPOZIȚIE</w:t>
      </w:r>
      <w:r w:rsidR="0029565C">
        <w:rPr>
          <w:b/>
          <w:bCs/>
          <w:sz w:val="28"/>
          <w:szCs w:val="28"/>
        </w:rPr>
        <w:t xml:space="preserve"> </w:t>
      </w:r>
      <w:r w:rsidR="008B5D56" w:rsidRPr="005A3E03">
        <w:rPr>
          <w:b/>
          <w:bCs/>
          <w:sz w:val="28"/>
          <w:szCs w:val="28"/>
        </w:rPr>
        <w:t>nr. ____</w:t>
      </w:r>
    </w:p>
    <w:p w14:paraId="427B8FD3" w14:textId="77777777" w:rsidR="008B5D56" w:rsidRPr="005A3E03" w:rsidRDefault="008B5D56" w:rsidP="008B5D56">
      <w:pPr>
        <w:jc w:val="center"/>
        <w:rPr>
          <w:b/>
          <w:bCs/>
          <w:sz w:val="28"/>
          <w:szCs w:val="28"/>
          <w:u w:val="single"/>
        </w:rPr>
      </w:pPr>
      <w:r w:rsidRPr="005A3E03">
        <w:rPr>
          <w:b/>
          <w:bCs/>
          <w:sz w:val="28"/>
          <w:szCs w:val="28"/>
          <w:u w:val="single"/>
        </w:rPr>
        <w:t>din                             2024</w:t>
      </w:r>
    </w:p>
    <w:p w14:paraId="19496FB1" w14:textId="77777777" w:rsidR="008B5D56" w:rsidRPr="0018644B" w:rsidRDefault="008B5D56" w:rsidP="008B5D56">
      <w:pPr>
        <w:jc w:val="center"/>
        <w:rPr>
          <w:b/>
          <w:bCs/>
        </w:rPr>
      </w:pPr>
      <w:r w:rsidRPr="0018644B">
        <w:rPr>
          <w:b/>
          <w:bCs/>
        </w:rPr>
        <w:t>Chișinău</w:t>
      </w:r>
    </w:p>
    <w:p w14:paraId="314E8B34" w14:textId="77777777" w:rsidR="008B5D56" w:rsidRPr="005A3E03" w:rsidRDefault="008B5D56" w:rsidP="008B5D56">
      <w:pPr>
        <w:jc w:val="right"/>
        <w:rPr>
          <w:sz w:val="28"/>
          <w:szCs w:val="28"/>
        </w:rPr>
      </w:pPr>
    </w:p>
    <w:p w14:paraId="2D3F22AF" w14:textId="77777777" w:rsidR="008B5D56" w:rsidRPr="005A3E03" w:rsidRDefault="008B5D56" w:rsidP="008B5D56">
      <w:pPr>
        <w:jc w:val="right"/>
        <w:rPr>
          <w:sz w:val="28"/>
          <w:szCs w:val="28"/>
        </w:rPr>
      </w:pPr>
    </w:p>
    <w:p w14:paraId="6A22506A" w14:textId="77777777" w:rsidR="008B5D56" w:rsidRPr="005A3E03" w:rsidRDefault="008B5D56" w:rsidP="008B5D56">
      <w:pPr>
        <w:pStyle w:val="a3"/>
        <w:jc w:val="center"/>
        <w:rPr>
          <w:rFonts w:ascii="Times New Roman" w:hAnsi="Times New Roman" w:cs="Times New Roman"/>
          <w:b/>
          <w:bCs/>
          <w:color w:val="auto"/>
          <w:sz w:val="28"/>
          <w:szCs w:val="28"/>
        </w:rPr>
      </w:pPr>
      <w:r w:rsidRPr="005A3E03">
        <w:rPr>
          <w:rFonts w:ascii="Times New Roman" w:hAnsi="Times New Roman" w:cs="Times New Roman"/>
          <w:b/>
          <w:bCs/>
          <w:color w:val="auto"/>
          <w:sz w:val="28"/>
          <w:szCs w:val="28"/>
        </w:rPr>
        <w:t xml:space="preserve">pentru aprobarea </w:t>
      </w:r>
      <w:bookmarkStart w:id="0" w:name="_Hlk171580363"/>
      <w:r w:rsidRPr="005A3E03">
        <w:rPr>
          <w:rFonts w:ascii="Times New Roman" w:hAnsi="Times New Roman" w:cs="Times New Roman"/>
          <w:b/>
          <w:bCs/>
          <w:color w:val="auto"/>
          <w:sz w:val="28"/>
          <w:szCs w:val="28"/>
        </w:rPr>
        <w:t xml:space="preserve">Regulamentului privind organizarea </w:t>
      </w:r>
      <w:proofErr w:type="spellStart"/>
      <w:r w:rsidRPr="005A3E03">
        <w:rPr>
          <w:rFonts w:ascii="Times New Roman" w:hAnsi="Times New Roman" w:cs="Times New Roman"/>
          <w:b/>
          <w:bCs/>
          <w:color w:val="auto"/>
          <w:sz w:val="28"/>
          <w:szCs w:val="28"/>
        </w:rPr>
        <w:t>şi</w:t>
      </w:r>
      <w:proofErr w:type="spellEnd"/>
      <w:r w:rsidRPr="005A3E03">
        <w:rPr>
          <w:rFonts w:ascii="Times New Roman" w:hAnsi="Times New Roman" w:cs="Times New Roman"/>
          <w:b/>
          <w:bCs/>
          <w:color w:val="auto"/>
          <w:sz w:val="28"/>
          <w:szCs w:val="28"/>
        </w:rPr>
        <w:t xml:space="preserve"> </w:t>
      </w:r>
    </w:p>
    <w:p w14:paraId="4173DF3B" w14:textId="1ECE0E57" w:rsidR="008B5D56" w:rsidRPr="005A3E03" w:rsidRDefault="008B5D56" w:rsidP="008B5D56">
      <w:pPr>
        <w:pStyle w:val="a3"/>
        <w:jc w:val="center"/>
        <w:rPr>
          <w:rFonts w:ascii="Times New Roman" w:hAnsi="Times New Roman" w:cs="Times New Roman"/>
          <w:b/>
          <w:bCs/>
          <w:color w:val="auto"/>
          <w:sz w:val="28"/>
          <w:szCs w:val="28"/>
        </w:rPr>
      </w:pPr>
      <w:r w:rsidRPr="005A3E03">
        <w:rPr>
          <w:rFonts w:ascii="Times New Roman" w:hAnsi="Times New Roman" w:cs="Times New Roman"/>
          <w:b/>
          <w:bCs/>
          <w:color w:val="auto"/>
          <w:sz w:val="28"/>
          <w:szCs w:val="28"/>
        </w:rPr>
        <w:t xml:space="preserve">funcționarea Comisiei naționale pentru denumiri geografice, </w:t>
      </w:r>
    </w:p>
    <w:p w14:paraId="1547A36B" w14:textId="77777777" w:rsidR="008B5D56" w:rsidRPr="005A3E03" w:rsidRDefault="008B5D56" w:rsidP="008B5D56">
      <w:pPr>
        <w:pStyle w:val="a3"/>
        <w:jc w:val="center"/>
        <w:rPr>
          <w:rFonts w:ascii="Times New Roman" w:hAnsi="Times New Roman" w:cs="Times New Roman"/>
          <w:b/>
          <w:bCs/>
          <w:color w:val="auto"/>
          <w:sz w:val="28"/>
          <w:szCs w:val="28"/>
        </w:rPr>
      </w:pPr>
      <w:r w:rsidRPr="005A3E03">
        <w:rPr>
          <w:rFonts w:ascii="Times New Roman" w:hAnsi="Times New Roman" w:cs="Times New Roman"/>
          <w:b/>
          <w:bCs/>
          <w:color w:val="auto"/>
          <w:sz w:val="28"/>
          <w:szCs w:val="28"/>
        </w:rPr>
        <w:t>precum și a componenței acesteia</w:t>
      </w:r>
    </w:p>
    <w:p w14:paraId="7854F032" w14:textId="77777777" w:rsidR="008B5D56" w:rsidRPr="005A3E03" w:rsidRDefault="008B5D56" w:rsidP="008B5D56">
      <w:pPr>
        <w:jc w:val="center"/>
        <w:rPr>
          <w:sz w:val="28"/>
          <w:szCs w:val="28"/>
          <w:lang w:eastAsia="zh-CN" w:bidi="hi-IN"/>
        </w:rPr>
      </w:pPr>
      <w:r w:rsidRPr="005A3E03">
        <w:rPr>
          <w:sz w:val="28"/>
          <w:szCs w:val="28"/>
          <w:lang w:eastAsia="zh-CN" w:bidi="hi-IN"/>
        </w:rPr>
        <w:t>_______________________________________________________________</w:t>
      </w:r>
    </w:p>
    <w:p w14:paraId="6D8FB46F" w14:textId="77777777" w:rsidR="008B5D56" w:rsidRPr="005A3E03" w:rsidRDefault="008B5D56" w:rsidP="008B5D56">
      <w:pPr>
        <w:pStyle w:val="a3"/>
        <w:jc w:val="center"/>
        <w:rPr>
          <w:rFonts w:ascii="Times New Roman" w:hAnsi="Times New Roman" w:cs="Times New Roman"/>
          <w:b/>
          <w:bCs/>
          <w:color w:val="FF0000"/>
          <w:sz w:val="28"/>
          <w:szCs w:val="28"/>
        </w:rPr>
      </w:pPr>
    </w:p>
    <w:bookmarkEnd w:id="0"/>
    <w:p w14:paraId="6B9C267E" w14:textId="7A5AFF1B" w:rsidR="0018644B" w:rsidRPr="0018644B" w:rsidRDefault="0018644B" w:rsidP="008B5D56">
      <w:pPr>
        <w:pStyle w:val="a5"/>
        <w:shd w:val="clear" w:color="auto" w:fill="FFFFFF"/>
        <w:spacing w:before="120" w:beforeAutospacing="0" w:after="120" w:afterAutospacing="0"/>
        <w:ind w:firstLine="709"/>
        <w:jc w:val="both"/>
        <w:rPr>
          <w:sz w:val="28"/>
          <w:szCs w:val="28"/>
          <w:lang w:val="en-US"/>
        </w:rPr>
      </w:pPr>
      <w:proofErr w:type="spellStart"/>
      <w:r w:rsidRPr="0018644B">
        <w:rPr>
          <w:sz w:val="28"/>
          <w:szCs w:val="28"/>
          <w:lang w:val="en-US"/>
        </w:rPr>
        <w:t>În</w:t>
      </w:r>
      <w:proofErr w:type="spellEnd"/>
      <w:r w:rsidRPr="0018644B">
        <w:rPr>
          <w:sz w:val="28"/>
          <w:szCs w:val="28"/>
          <w:lang w:val="en-US"/>
        </w:rPr>
        <w:t xml:space="preserve"> </w:t>
      </w:r>
      <w:proofErr w:type="spellStart"/>
      <w:r w:rsidRPr="0018644B">
        <w:rPr>
          <w:sz w:val="28"/>
          <w:szCs w:val="28"/>
          <w:lang w:val="en-US"/>
        </w:rPr>
        <w:t>temeiul</w:t>
      </w:r>
      <w:proofErr w:type="spellEnd"/>
      <w:r w:rsidRPr="0018644B">
        <w:rPr>
          <w:sz w:val="28"/>
          <w:szCs w:val="28"/>
          <w:lang w:val="en-US"/>
        </w:rPr>
        <w:t xml:space="preserve"> </w:t>
      </w:r>
      <w:r w:rsidR="0025630D">
        <w:rPr>
          <w:sz w:val="28"/>
          <w:szCs w:val="28"/>
          <w:lang w:val="ro-RO"/>
        </w:rPr>
        <w:t xml:space="preserve">art. 4, </w:t>
      </w:r>
      <w:r w:rsidR="0025630D" w:rsidRPr="00B6484D">
        <w:rPr>
          <w:sz w:val="28"/>
          <w:szCs w:val="28"/>
          <w:lang w:val="ro-RO"/>
        </w:rPr>
        <w:t>lit. d) și art. 8, alin. (3) al Legii nr</w:t>
      </w:r>
      <w:r w:rsidR="0025630D" w:rsidRPr="005A3E03">
        <w:rPr>
          <w:sz w:val="28"/>
          <w:szCs w:val="28"/>
          <w:lang w:val="ro-RO"/>
        </w:rPr>
        <w:t xml:space="preserve">. 103/2024 cu privire la denumirile geografice (Monitorul Oficial al Republicii Moldova, 2024, nr. 209-212, art. 301), </w:t>
      </w:r>
      <w:r w:rsidRPr="0025630D">
        <w:rPr>
          <w:sz w:val="28"/>
          <w:szCs w:val="28"/>
          <w:lang w:val="en-US"/>
        </w:rPr>
        <w:t xml:space="preserve">art. </w:t>
      </w:r>
      <w:r w:rsidR="003A5839">
        <w:rPr>
          <w:sz w:val="28"/>
          <w:szCs w:val="28"/>
          <w:lang w:val="en-US"/>
        </w:rPr>
        <w:t>7</w:t>
      </w:r>
      <w:r w:rsidRPr="0025630D">
        <w:rPr>
          <w:sz w:val="28"/>
          <w:szCs w:val="28"/>
          <w:lang w:val="en-US"/>
        </w:rPr>
        <w:t xml:space="preserve"> lit. </w:t>
      </w:r>
      <w:r w:rsidR="003A5839">
        <w:rPr>
          <w:sz w:val="28"/>
          <w:szCs w:val="28"/>
          <w:lang w:val="en-US"/>
        </w:rPr>
        <w:t>k</w:t>
      </w:r>
      <w:r w:rsidRPr="0025630D">
        <w:rPr>
          <w:sz w:val="28"/>
          <w:szCs w:val="28"/>
          <w:lang w:val="en-US"/>
        </w:rPr>
        <w:t xml:space="preserve">) din </w:t>
      </w:r>
      <w:proofErr w:type="spellStart"/>
      <w:r w:rsidRPr="0025630D">
        <w:rPr>
          <w:sz w:val="28"/>
          <w:szCs w:val="28"/>
          <w:lang w:val="en-US"/>
        </w:rPr>
        <w:t>Legea</w:t>
      </w:r>
      <w:proofErr w:type="spellEnd"/>
      <w:r w:rsidRPr="0025630D">
        <w:rPr>
          <w:sz w:val="28"/>
          <w:szCs w:val="28"/>
          <w:lang w:val="en-US"/>
        </w:rPr>
        <w:t xml:space="preserve"> nr. 136/2017 cu </w:t>
      </w:r>
      <w:proofErr w:type="spellStart"/>
      <w:r w:rsidRPr="0025630D">
        <w:rPr>
          <w:sz w:val="28"/>
          <w:szCs w:val="28"/>
          <w:lang w:val="en-US"/>
        </w:rPr>
        <w:t>privire</w:t>
      </w:r>
      <w:proofErr w:type="spellEnd"/>
      <w:r w:rsidRPr="0025630D">
        <w:rPr>
          <w:sz w:val="28"/>
          <w:szCs w:val="28"/>
          <w:lang w:val="en-US"/>
        </w:rPr>
        <w:t xml:space="preserve"> la </w:t>
      </w:r>
      <w:proofErr w:type="spellStart"/>
      <w:r w:rsidRPr="0025630D">
        <w:rPr>
          <w:sz w:val="28"/>
          <w:szCs w:val="28"/>
          <w:lang w:val="en-US"/>
        </w:rPr>
        <w:t>Guvern</w:t>
      </w:r>
      <w:proofErr w:type="spellEnd"/>
      <w:r w:rsidRPr="00662D2C">
        <w:rPr>
          <w:sz w:val="28"/>
          <w:szCs w:val="28"/>
          <w:lang w:val="en-US"/>
        </w:rPr>
        <w:t xml:space="preserve"> </w:t>
      </w:r>
      <w:r w:rsidRPr="0018644B">
        <w:rPr>
          <w:sz w:val="28"/>
          <w:szCs w:val="28"/>
          <w:lang w:val="en-US"/>
        </w:rPr>
        <w:t>(</w:t>
      </w:r>
      <w:proofErr w:type="spellStart"/>
      <w:r w:rsidRPr="0018644B">
        <w:rPr>
          <w:sz w:val="28"/>
          <w:szCs w:val="28"/>
          <w:lang w:val="en-US"/>
        </w:rPr>
        <w:t>Monitorul</w:t>
      </w:r>
      <w:proofErr w:type="spellEnd"/>
      <w:r w:rsidRPr="0018644B">
        <w:rPr>
          <w:sz w:val="28"/>
          <w:szCs w:val="28"/>
          <w:lang w:val="en-US"/>
        </w:rPr>
        <w:t xml:space="preserve"> </w:t>
      </w:r>
      <w:proofErr w:type="spellStart"/>
      <w:r w:rsidRPr="0018644B">
        <w:rPr>
          <w:sz w:val="28"/>
          <w:szCs w:val="28"/>
          <w:lang w:val="en-US"/>
        </w:rPr>
        <w:t>Oficial</w:t>
      </w:r>
      <w:proofErr w:type="spellEnd"/>
      <w:r w:rsidRPr="0018644B">
        <w:rPr>
          <w:sz w:val="28"/>
          <w:szCs w:val="28"/>
          <w:lang w:val="en-US"/>
        </w:rPr>
        <w:t xml:space="preserve"> al </w:t>
      </w:r>
      <w:proofErr w:type="spellStart"/>
      <w:r w:rsidRPr="0018644B">
        <w:rPr>
          <w:sz w:val="28"/>
          <w:szCs w:val="28"/>
          <w:lang w:val="en-US"/>
        </w:rPr>
        <w:t>Republicii</w:t>
      </w:r>
      <w:proofErr w:type="spellEnd"/>
      <w:r w:rsidRPr="0018644B">
        <w:rPr>
          <w:sz w:val="28"/>
          <w:szCs w:val="28"/>
          <w:lang w:val="en-US"/>
        </w:rPr>
        <w:t xml:space="preserve"> Moldova, 2017, nr. 252, art. 412), cu </w:t>
      </w:r>
      <w:proofErr w:type="spellStart"/>
      <w:r w:rsidRPr="0018644B">
        <w:rPr>
          <w:sz w:val="28"/>
          <w:szCs w:val="28"/>
          <w:lang w:val="en-US"/>
        </w:rPr>
        <w:t>modificările</w:t>
      </w:r>
      <w:proofErr w:type="spellEnd"/>
      <w:r w:rsidRPr="0018644B">
        <w:rPr>
          <w:sz w:val="28"/>
          <w:szCs w:val="28"/>
          <w:lang w:val="en-US"/>
        </w:rPr>
        <w:t xml:space="preserve"> </w:t>
      </w:r>
      <w:proofErr w:type="spellStart"/>
      <w:r w:rsidRPr="0018644B">
        <w:rPr>
          <w:sz w:val="28"/>
          <w:szCs w:val="28"/>
          <w:lang w:val="en-US"/>
        </w:rPr>
        <w:t>ulterioare</w:t>
      </w:r>
      <w:proofErr w:type="spellEnd"/>
      <w:r w:rsidRPr="0018644B">
        <w:rPr>
          <w:sz w:val="28"/>
          <w:szCs w:val="28"/>
          <w:lang w:val="en-US"/>
        </w:rPr>
        <w:t xml:space="preserve">, </w:t>
      </w:r>
      <w:proofErr w:type="spellStart"/>
      <w:r w:rsidRPr="0018644B">
        <w:rPr>
          <w:sz w:val="28"/>
          <w:szCs w:val="28"/>
          <w:lang w:val="en-US"/>
        </w:rPr>
        <w:t>Guvernul</w:t>
      </w:r>
      <w:proofErr w:type="spellEnd"/>
      <w:r w:rsidRPr="0018644B">
        <w:rPr>
          <w:sz w:val="28"/>
          <w:szCs w:val="28"/>
          <w:lang w:val="en-US"/>
        </w:rPr>
        <w:t xml:space="preserve"> DISPUNE: </w:t>
      </w:r>
    </w:p>
    <w:p w14:paraId="5E78B326" w14:textId="112FA365" w:rsidR="008B5D56" w:rsidRPr="005A3E03" w:rsidRDefault="008B5D56" w:rsidP="008B5D56">
      <w:pPr>
        <w:pStyle w:val="a5"/>
        <w:shd w:val="clear" w:color="auto" w:fill="FFFFFF"/>
        <w:spacing w:before="120" w:beforeAutospacing="0" w:after="120" w:afterAutospacing="0"/>
        <w:ind w:firstLine="709"/>
        <w:jc w:val="both"/>
        <w:rPr>
          <w:sz w:val="28"/>
          <w:szCs w:val="28"/>
          <w:lang w:val="ro-RO"/>
        </w:rPr>
      </w:pPr>
      <w:r w:rsidRPr="005A3E03">
        <w:rPr>
          <w:b/>
          <w:bCs/>
          <w:sz w:val="28"/>
          <w:szCs w:val="28"/>
          <w:lang w:val="ro-RO"/>
        </w:rPr>
        <w:t>1.</w:t>
      </w:r>
      <w:r w:rsidRPr="005A3E03">
        <w:rPr>
          <w:sz w:val="28"/>
          <w:szCs w:val="28"/>
          <w:lang w:val="ro-RO"/>
        </w:rPr>
        <w:t xml:space="preserve"> Se aprobă:</w:t>
      </w:r>
    </w:p>
    <w:p w14:paraId="577DB2F0" w14:textId="4B13B41D" w:rsidR="008B5D56" w:rsidRPr="005A3E03" w:rsidRDefault="008B5D56" w:rsidP="008B5D56">
      <w:pPr>
        <w:pStyle w:val="a5"/>
        <w:shd w:val="clear" w:color="auto" w:fill="FFFFFF"/>
        <w:tabs>
          <w:tab w:val="left" w:pos="1134"/>
        </w:tabs>
        <w:spacing w:before="120" w:beforeAutospacing="0" w:after="120" w:afterAutospacing="0"/>
        <w:ind w:firstLine="709"/>
        <w:jc w:val="both"/>
        <w:rPr>
          <w:sz w:val="28"/>
          <w:szCs w:val="28"/>
          <w:lang w:val="ro-RO"/>
        </w:rPr>
      </w:pPr>
      <w:r w:rsidRPr="005A3E03">
        <w:rPr>
          <w:sz w:val="28"/>
          <w:szCs w:val="28"/>
          <w:lang w:val="ro-RO"/>
        </w:rPr>
        <w:t>1.1. Regulamentul privind organizarea</w:t>
      </w:r>
      <w:r w:rsidR="004358BA">
        <w:rPr>
          <w:sz w:val="28"/>
          <w:szCs w:val="28"/>
          <w:lang w:val="ro-RO"/>
        </w:rPr>
        <w:t xml:space="preserve"> </w:t>
      </w:r>
      <w:r w:rsidRPr="005A3E03">
        <w:rPr>
          <w:sz w:val="28"/>
          <w:szCs w:val="28"/>
          <w:lang w:val="ro-RO"/>
        </w:rPr>
        <w:t xml:space="preserve">și funcționarea </w:t>
      </w:r>
      <w:bookmarkStart w:id="1" w:name="_Hlk172712408"/>
      <w:r w:rsidRPr="005A3E03">
        <w:rPr>
          <w:sz w:val="28"/>
          <w:szCs w:val="28"/>
          <w:lang w:val="ro-RO"/>
        </w:rPr>
        <w:t>Comisiei naționale pentru denumiri geografice</w:t>
      </w:r>
      <w:bookmarkEnd w:id="1"/>
      <w:r w:rsidRPr="005A3E03">
        <w:rPr>
          <w:sz w:val="28"/>
          <w:szCs w:val="28"/>
          <w:lang w:val="ro-RO"/>
        </w:rPr>
        <w:t>, conform anexei nr. 1;</w:t>
      </w:r>
    </w:p>
    <w:p w14:paraId="0C467DE1" w14:textId="77777777" w:rsidR="008B5D56" w:rsidRPr="005A3E03" w:rsidRDefault="008B5D56" w:rsidP="008B5D56">
      <w:pPr>
        <w:pStyle w:val="a5"/>
        <w:shd w:val="clear" w:color="auto" w:fill="FFFFFF"/>
        <w:spacing w:before="120" w:beforeAutospacing="0" w:after="120" w:afterAutospacing="0"/>
        <w:ind w:firstLine="709"/>
        <w:jc w:val="both"/>
        <w:rPr>
          <w:sz w:val="28"/>
          <w:szCs w:val="28"/>
          <w:lang w:val="ro-RO"/>
        </w:rPr>
      </w:pPr>
      <w:r w:rsidRPr="005A3E03">
        <w:rPr>
          <w:sz w:val="28"/>
          <w:szCs w:val="28"/>
          <w:lang w:val="ro-RO"/>
        </w:rPr>
        <w:t xml:space="preserve">1.2. </w:t>
      </w:r>
      <w:bookmarkStart w:id="2" w:name="_Hlk179987237"/>
      <w:r w:rsidRPr="005A3E03">
        <w:rPr>
          <w:sz w:val="28"/>
          <w:szCs w:val="28"/>
          <w:lang w:val="ro-RO"/>
        </w:rPr>
        <w:t xml:space="preserve">Componența </w:t>
      </w:r>
      <w:bookmarkStart w:id="3" w:name="_Hlk172714302"/>
      <w:r w:rsidRPr="005A3E03">
        <w:rPr>
          <w:sz w:val="28"/>
          <w:szCs w:val="28"/>
          <w:lang w:val="ro-RO"/>
        </w:rPr>
        <w:t>Comisiei naționale pentru denumiri geografice</w:t>
      </w:r>
      <w:bookmarkEnd w:id="2"/>
      <w:bookmarkEnd w:id="3"/>
      <w:r w:rsidRPr="005A3E03">
        <w:rPr>
          <w:sz w:val="28"/>
          <w:szCs w:val="28"/>
          <w:lang w:val="ro-RO"/>
        </w:rPr>
        <w:t>, conform anexei nr. 2.</w:t>
      </w:r>
    </w:p>
    <w:p w14:paraId="5BC40271" w14:textId="787EEF57" w:rsidR="008B5D56" w:rsidRPr="005A3E03" w:rsidRDefault="008B5D56" w:rsidP="008B5D56">
      <w:pPr>
        <w:pStyle w:val="a5"/>
        <w:shd w:val="clear" w:color="auto" w:fill="FFFFFF"/>
        <w:spacing w:before="120" w:beforeAutospacing="0" w:after="120" w:afterAutospacing="0"/>
        <w:ind w:firstLine="709"/>
        <w:jc w:val="both"/>
        <w:rPr>
          <w:sz w:val="28"/>
          <w:szCs w:val="28"/>
          <w:lang w:val="ro-RO"/>
        </w:rPr>
      </w:pPr>
      <w:r w:rsidRPr="005A3E03">
        <w:rPr>
          <w:b/>
          <w:bCs/>
          <w:sz w:val="28"/>
          <w:szCs w:val="28"/>
          <w:lang w:val="ro-RO"/>
        </w:rPr>
        <w:t>2.</w:t>
      </w:r>
      <w:r w:rsidRPr="005A3E03">
        <w:rPr>
          <w:sz w:val="28"/>
          <w:szCs w:val="28"/>
          <w:lang w:val="ro-RO"/>
        </w:rPr>
        <w:t xml:space="preserve"> Prezenta </w:t>
      </w:r>
      <w:bookmarkStart w:id="4" w:name="_Hlk182388177"/>
      <w:proofErr w:type="spellStart"/>
      <w:r w:rsidR="0018644B" w:rsidRPr="0018644B">
        <w:rPr>
          <w:sz w:val="28"/>
          <w:szCs w:val="28"/>
          <w:lang w:val="en-US"/>
        </w:rPr>
        <w:t>Dispoziți</w:t>
      </w:r>
      <w:bookmarkEnd w:id="4"/>
      <w:r w:rsidR="0018644B" w:rsidRPr="0018644B">
        <w:rPr>
          <w:sz w:val="28"/>
          <w:szCs w:val="28"/>
          <w:lang w:val="en-US"/>
        </w:rPr>
        <w:t>e</w:t>
      </w:r>
      <w:proofErr w:type="spellEnd"/>
      <w:r w:rsidRPr="005A3E03">
        <w:rPr>
          <w:sz w:val="28"/>
          <w:szCs w:val="28"/>
          <w:lang w:val="ro-RO"/>
        </w:rPr>
        <w:t xml:space="preserve"> intră în vigoare la data publicării în Monitorul Oficial al Republicii Moldova.</w:t>
      </w:r>
    </w:p>
    <w:p w14:paraId="678EC063" w14:textId="052E0ACF" w:rsidR="00066989" w:rsidRDefault="00066989" w:rsidP="008B5D56">
      <w:pPr>
        <w:tabs>
          <w:tab w:val="left" w:pos="567"/>
          <w:tab w:val="left" w:pos="2412"/>
        </w:tabs>
        <w:ind w:left="851"/>
        <w:jc w:val="both"/>
        <w:rPr>
          <w:sz w:val="28"/>
          <w:szCs w:val="28"/>
        </w:rPr>
      </w:pPr>
    </w:p>
    <w:p w14:paraId="52616CBB" w14:textId="77777777" w:rsidR="00066989" w:rsidRDefault="00066989" w:rsidP="008B5D56">
      <w:pPr>
        <w:tabs>
          <w:tab w:val="left" w:pos="567"/>
          <w:tab w:val="left" w:pos="2412"/>
        </w:tabs>
        <w:ind w:left="851"/>
        <w:jc w:val="both"/>
        <w:rPr>
          <w:sz w:val="28"/>
          <w:szCs w:val="28"/>
        </w:rPr>
      </w:pPr>
    </w:p>
    <w:p w14:paraId="099E8870" w14:textId="168AD80A" w:rsidR="008B5D56" w:rsidRPr="005A3E03" w:rsidRDefault="008B5D56" w:rsidP="008B5D56">
      <w:pPr>
        <w:tabs>
          <w:tab w:val="left" w:pos="567"/>
          <w:tab w:val="left" w:pos="2412"/>
        </w:tabs>
        <w:ind w:left="851"/>
        <w:jc w:val="both"/>
        <w:rPr>
          <w:sz w:val="28"/>
          <w:szCs w:val="28"/>
        </w:rPr>
      </w:pPr>
      <w:r w:rsidRPr="005A3E03">
        <w:rPr>
          <w:sz w:val="28"/>
          <w:szCs w:val="28"/>
        </w:rPr>
        <w:tab/>
      </w:r>
    </w:p>
    <w:p w14:paraId="21E4ECEF" w14:textId="7BFC8746" w:rsidR="008B5D56" w:rsidRPr="005A3E03" w:rsidRDefault="008B5D56" w:rsidP="00066989">
      <w:pPr>
        <w:tabs>
          <w:tab w:val="left" w:pos="567"/>
        </w:tabs>
        <w:ind w:firstLine="851"/>
        <w:rPr>
          <w:sz w:val="28"/>
          <w:szCs w:val="28"/>
        </w:rPr>
      </w:pPr>
      <w:r w:rsidRPr="005A3E03">
        <w:rPr>
          <w:b/>
          <w:sz w:val="28"/>
          <w:szCs w:val="28"/>
        </w:rPr>
        <w:t>P</w:t>
      </w:r>
      <w:r w:rsidR="00514B34">
        <w:rPr>
          <w:b/>
          <w:sz w:val="28"/>
          <w:szCs w:val="28"/>
        </w:rPr>
        <w:t>rim</w:t>
      </w:r>
      <w:r w:rsidRPr="005A3E03">
        <w:rPr>
          <w:b/>
          <w:sz w:val="28"/>
          <w:szCs w:val="28"/>
        </w:rPr>
        <w:t>-</w:t>
      </w:r>
      <w:r w:rsidR="00514B34">
        <w:rPr>
          <w:b/>
          <w:sz w:val="28"/>
          <w:szCs w:val="28"/>
        </w:rPr>
        <w:t>ministru</w:t>
      </w:r>
      <w:r w:rsidR="00066989">
        <w:rPr>
          <w:b/>
          <w:sz w:val="28"/>
          <w:szCs w:val="28"/>
        </w:rPr>
        <w:t xml:space="preserve">  </w:t>
      </w:r>
      <w:r w:rsidRPr="005A3E03">
        <w:rPr>
          <w:b/>
          <w:sz w:val="28"/>
          <w:szCs w:val="28"/>
        </w:rPr>
        <w:tab/>
      </w:r>
      <w:r w:rsidRPr="005A3E03">
        <w:rPr>
          <w:b/>
          <w:sz w:val="28"/>
          <w:szCs w:val="28"/>
        </w:rPr>
        <w:tab/>
      </w:r>
      <w:r w:rsidRPr="005A3E03">
        <w:rPr>
          <w:b/>
          <w:sz w:val="28"/>
          <w:szCs w:val="28"/>
        </w:rPr>
        <w:tab/>
        <w:t xml:space="preserve">      </w:t>
      </w:r>
      <w:r w:rsidR="0018644B">
        <w:rPr>
          <w:b/>
          <w:sz w:val="28"/>
          <w:szCs w:val="28"/>
        </w:rPr>
        <w:t xml:space="preserve">             </w:t>
      </w:r>
      <w:r w:rsidRPr="005A3E03">
        <w:rPr>
          <w:b/>
          <w:sz w:val="28"/>
          <w:szCs w:val="28"/>
        </w:rPr>
        <w:t>D</w:t>
      </w:r>
      <w:r w:rsidR="00514B34">
        <w:rPr>
          <w:b/>
          <w:sz w:val="28"/>
          <w:szCs w:val="28"/>
        </w:rPr>
        <w:t>ORIN</w:t>
      </w:r>
      <w:r w:rsidRPr="005A3E03">
        <w:rPr>
          <w:b/>
          <w:sz w:val="28"/>
          <w:szCs w:val="28"/>
        </w:rPr>
        <w:t xml:space="preserve"> RECEAN</w:t>
      </w:r>
    </w:p>
    <w:p w14:paraId="666241CC" w14:textId="77777777" w:rsidR="008B5D56" w:rsidRPr="005A3E03" w:rsidRDefault="008B5D56" w:rsidP="008B5D56">
      <w:pPr>
        <w:tabs>
          <w:tab w:val="left" w:pos="567"/>
        </w:tabs>
        <w:jc w:val="both"/>
        <w:rPr>
          <w:sz w:val="28"/>
          <w:szCs w:val="28"/>
        </w:rPr>
      </w:pPr>
      <w:r w:rsidRPr="005A3E03">
        <w:rPr>
          <w:sz w:val="28"/>
          <w:szCs w:val="28"/>
        </w:rPr>
        <w:tab/>
      </w:r>
    </w:p>
    <w:p w14:paraId="3CFDC2AC" w14:textId="7D07A692" w:rsidR="008B5D56" w:rsidRPr="005A3E03" w:rsidRDefault="008B5D56" w:rsidP="00662D2C">
      <w:pPr>
        <w:ind w:right="-1" w:firstLine="567"/>
        <w:jc w:val="right"/>
        <w:rPr>
          <w:iCs/>
        </w:rPr>
      </w:pPr>
      <w:r w:rsidRPr="005A3E03">
        <w:rPr>
          <w:sz w:val="28"/>
          <w:szCs w:val="28"/>
        </w:rPr>
        <w:br w:type="page"/>
      </w:r>
      <w:bookmarkStart w:id="5" w:name="_Hlk179987197"/>
      <w:r w:rsidR="00D17742">
        <w:rPr>
          <w:iCs/>
          <w:sz w:val="28"/>
          <w:szCs w:val="28"/>
        </w:rPr>
        <w:lastRenderedPageBreak/>
        <w:t xml:space="preserve">                                                                                            </w:t>
      </w:r>
      <w:r w:rsidRPr="005A3E03">
        <w:rPr>
          <w:iCs/>
        </w:rPr>
        <w:t>Anexa nr. 1</w:t>
      </w:r>
    </w:p>
    <w:p w14:paraId="6E2203EB" w14:textId="4AA70CAC" w:rsidR="008B5D56" w:rsidRPr="005A3E03" w:rsidRDefault="008B5D56" w:rsidP="008B5D56">
      <w:pPr>
        <w:ind w:right="-1" w:firstLine="567"/>
        <w:jc w:val="right"/>
        <w:rPr>
          <w:iCs/>
        </w:rPr>
      </w:pPr>
      <w:r w:rsidRPr="0018644B">
        <w:rPr>
          <w:iCs/>
        </w:rPr>
        <w:t xml:space="preserve">la </w:t>
      </w:r>
      <w:proofErr w:type="spellStart"/>
      <w:r w:rsidR="0018644B" w:rsidRPr="0018644B">
        <w:rPr>
          <w:lang w:val="en-US"/>
        </w:rPr>
        <w:t>Dispoziți</w:t>
      </w:r>
      <w:proofErr w:type="spellEnd"/>
      <w:r w:rsidRPr="0018644B">
        <w:rPr>
          <w:iCs/>
        </w:rPr>
        <w:t>a</w:t>
      </w:r>
      <w:r w:rsidRPr="005A3E03">
        <w:rPr>
          <w:iCs/>
        </w:rPr>
        <w:t xml:space="preserve"> Guvernului</w:t>
      </w:r>
    </w:p>
    <w:p w14:paraId="29FD3A7F" w14:textId="4F99030F" w:rsidR="008B5D56" w:rsidRPr="005A3E03" w:rsidRDefault="008B5D56" w:rsidP="00F514B8">
      <w:pPr>
        <w:widowControl w:val="0"/>
        <w:ind w:right="-1" w:firstLine="567"/>
        <w:jc w:val="right"/>
        <w:rPr>
          <w:iCs/>
          <w:sz w:val="28"/>
          <w:szCs w:val="28"/>
        </w:rPr>
      </w:pPr>
      <w:r w:rsidRPr="005A3E03">
        <w:rPr>
          <w:iCs/>
        </w:rPr>
        <w:t>nr. ____ din ______</w:t>
      </w:r>
      <w:r w:rsidR="00496164">
        <w:rPr>
          <w:iCs/>
        </w:rPr>
        <w:t>2024</w:t>
      </w:r>
    </w:p>
    <w:bookmarkEnd w:id="5"/>
    <w:p w14:paraId="5B56A7E3" w14:textId="77777777" w:rsidR="001B6A5C" w:rsidRDefault="001B6A5C" w:rsidP="003B7E35">
      <w:pPr>
        <w:pStyle w:val="a3"/>
        <w:keepNext w:val="0"/>
        <w:keepLines w:val="0"/>
        <w:widowControl w:val="0"/>
        <w:suppressAutoHyphens w:val="0"/>
        <w:ind w:firstLine="360"/>
        <w:jc w:val="center"/>
        <w:rPr>
          <w:rFonts w:ascii="Times New Roman" w:hAnsi="Times New Roman" w:cs="Times New Roman"/>
          <w:b/>
          <w:bCs/>
          <w:color w:val="auto"/>
          <w:sz w:val="28"/>
          <w:szCs w:val="28"/>
        </w:rPr>
      </w:pPr>
    </w:p>
    <w:p w14:paraId="2F0E102C" w14:textId="169E8B67" w:rsidR="008B5D56" w:rsidRPr="005A3E03" w:rsidRDefault="008B5D56" w:rsidP="003B7E35">
      <w:pPr>
        <w:pStyle w:val="a3"/>
        <w:keepNext w:val="0"/>
        <w:keepLines w:val="0"/>
        <w:widowControl w:val="0"/>
        <w:suppressAutoHyphens w:val="0"/>
        <w:ind w:firstLine="360"/>
        <w:jc w:val="center"/>
        <w:rPr>
          <w:rFonts w:ascii="Times New Roman" w:hAnsi="Times New Roman" w:cs="Times New Roman"/>
          <w:b/>
          <w:bCs/>
          <w:color w:val="auto"/>
          <w:sz w:val="28"/>
          <w:szCs w:val="28"/>
        </w:rPr>
      </w:pPr>
      <w:r w:rsidRPr="005A3E03">
        <w:rPr>
          <w:rFonts w:ascii="Times New Roman" w:hAnsi="Times New Roman" w:cs="Times New Roman"/>
          <w:b/>
          <w:bCs/>
          <w:color w:val="auto"/>
          <w:sz w:val="28"/>
          <w:szCs w:val="28"/>
        </w:rPr>
        <w:t>REGULAMENT</w:t>
      </w:r>
    </w:p>
    <w:p w14:paraId="498F32C3" w14:textId="0AE93A1E" w:rsidR="008B5D56" w:rsidRPr="005A3E03" w:rsidRDefault="008B5D56" w:rsidP="003B7E35">
      <w:pPr>
        <w:pStyle w:val="a3"/>
        <w:keepNext w:val="0"/>
        <w:keepLines w:val="0"/>
        <w:widowControl w:val="0"/>
        <w:suppressAutoHyphens w:val="0"/>
        <w:ind w:firstLine="360"/>
        <w:jc w:val="center"/>
        <w:rPr>
          <w:rFonts w:ascii="Times New Roman" w:hAnsi="Times New Roman" w:cs="Times New Roman"/>
          <w:b/>
          <w:bCs/>
          <w:color w:val="auto"/>
          <w:sz w:val="28"/>
          <w:szCs w:val="28"/>
        </w:rPr>
      </w:pPr>
      <w:r w:rsidRPr="005A3E03">
        <w:rPr>
          <w:rFonts w:ascii="Times New Roman" w:hAnsi="Times New Roman" w:cs="Times New Roman"/>
          <w:b/>
          <w:bCs/>
          <w:color w:val="auto"/>
          <w:sz w:val="28"/>
          <w:szCs w:val="28"/>
        </w:rPr>
        <w:t xml:space="preserve">privind organizarea și funcționarea </w:t>
      </w:r>
    </w:p>
    <w:p w14:paraId="159B4752" w14:textId="77777777" w:rsidR="008B5D56" w:rsidRPr="005A3E03" w:rsidRDefault="008B5D56" w:rsidP="003B7E35">
      <w:pPr>
        <w:pStyle w:val="a3"/>
        <w:keepNext w:val="0"/>
        <w:keepLines w:val="0"/>
        <w:widowControl w:val="0"/>
        <w:suppressAutoHyphens w:val="0"/>
        <w:ind w:firstLine="360"/>
        <w:jc w:val="center"/>
        <w:rPr>
          <w:rFonts w:ascii="Times New Roman" w:hAnsi="Times New Roman" w:cs="Times New Roman"/>
          <w:b/>
          <w:bCs/>
          <w:color w:val="auto"/>
          <w:sz w:val="28"/>
          <w:szCs w:val="28"/>
        </w:rPr>
      </w:pPr>
      <w:r w:rsidRPr="005A3E03">
        <w:rPr>
          <w:rFonts w:ascii="Times New Roman" w:hAnsi="Times New Roman" w:cs="Times New Roman"/>
          <w:b/>
          <w:bCs/>
          <w:color w:val="auto"/>
          <w:sz w:val="28"/>
          <w:szCs w:val="28"/>
        </w:rPr>
        <w:t>Comisiei naționale pentru denumiri geografice</w:t>
      </w:r>
    </w:p>
    <w:p w14:paraId="650B78D2" w14:textId="77777777" w:rsidR="001C1FC1" w:rsidRPr="005A3E03" w:rsidRDefault="001C1FC1" w:rsidP="003B7E35">
      <w:pPr>
        <w:widowControl w:val="0"/>
        <w:spacing w:line="276" w:lineRule="auto"/>
        <w:ind w:firstLine="360"/>
        <w:jc w:val="center"/>
        <w:rPr>
          <w:b/>
          <w:sz w:val="28"/>
          <w:szCs w:val="28"/>
        </w:rPr>
      </w:pPr>
    </w:p>
    <w:p w14:paraId="36DD427F" w14:textId="73C1CDF2" w:rsidR="008B5D56" w:rsidRDefault="008B5D56" w:rsidP="001C1FC1">
      <w:pPr>
        <w:spacing w:before="120" w:after="120"/>
        <w:ind w:firstLine="357"/>
        <w:jc w:val="center"/>
        <w:rPr>
          <w:b/>
          <w:sz w:val="28"/>
          <w:szCs w:val="28"/>
        </w:rPr>
      </w:pPr>
      <w:r w:rsidRPr="005A3E03">
        <w:rPr>
          <w:b/>
          <w:sz w:val="28"/>
          <w:szCs w:val="28"/>
        </w:rPr>
        <w:t>I. DISPOZIŢII GENERALE</w:t>
      </w:r>
    </w:p>
    <w:p w14:paraId="57B80B1F" w14:textId="02DF7DC3" w:rsidR="008B5D56" w:rsidRPr="005A3E03" w:rsidRDefault="008B5D56" w:rsidP="001C1FC1">
      <w:pPr>
        <w:pStyle w:val="aa"/>
        <w:widowControl w:val="0"/>
        <w:numPr>
          <w:ilvl w:val="0"/>
          <w:numId w:val="1"/>
        </w:numPr>
        <w:tabs>
          <w:tab w:val="left" w:pos="360"/>
        </w:tabs>
        <w:spacing w:before="120" w:after="120"/>
        <w:ind w:left="0" w:firstLine="357"/>
        <w:jc w:val="both"/>
        <w:rPr>
          <w:bCs/>
          <w:sz w:val="28"/>
          <w:szCs w:val="28"/>
        </w:rPr>
      </w:pPr>
      <w:r w:rsidRPr="005A3E03">
        <w:rPr>
          <w:bCs/>
          <w:sz w:val="28"/>
          <w:szCs w:val="28"/>
        </w:rPr>
        <w:t xml:space="preserve">Regulamentul privind organizarea și funcționarea </w:t>
      </w:r>
      <w:r w:rsidRPr="005A3E03">
        <w:rPr>
          <w:sz w:val="28"/>
          <w:szCs w:val="28"/>
        </w:rPr>
        <w:t>Comisiei naționale pentru denumiri geografice</w:t>
      </w:r>
      <w:r w:rsidRPr="005A3E03">
        <w:rPr>
          <w:bCs/>
          <w:sz w:val="28"/>
          <w:szCs w:val="28"/>
        </w:rPr>
        <w:t xml:space="preserve"> (în continuare –</w:t>
      </w:r>
      <w:r w:rsidR="00C86B5D">
        <w:rPr>
          <w:bCs/>
          <w:sz w:val="28"/>
          <w:szCs w:val="28"/>
        </w:rPr>
        <w:t xml:space="preserve"> </w:t>
      </w:r>
      <w:r w:rsidRPr="005A3E03">
        <w:rPr>
          <w:bCs/>
          <w:i/>
          <w:iCs/>
          <w:sz w:val="28"/>
          <w:szCs w:val="28"/>
        </w:rPr>
        <w:t>Regulament</w:t>
      </w:r>
      <w:r w:rsidRPr="005A3E03">
        <w:rPr>
          <w:bCs/>
          <w:sz w:val="28"/>
          <w:szCs w:val="28"/>
        </w:rPr>
        <w:t xml:space="preserve">) </w:t>
      </w:r>
      <w:r w:rsidRPr="005A3E03">
        <w:rPr>
          <w:sz w:val="28"/>
          <w:szCs w:val="28"/>
          <w:shd w:val="clear" w:color="auto" w:fill="FFFFFF"/>
        </w:rPr>
        <w:t>reglementează misiunea, atribuțiile, drepturile și obligațiile, organizarea activității</w:t>
      </w:r>
      <w:r w:rsidR="00EF3C14" w:rsidRPr="005A3E03">
        <w:rPr>
          <w:sz w:val="28"/>
          <w:szCs w:val="28"/>
          <w:shd w:val="clear" w:color="auto" w:fill="FFFFFF"/>
        </w:rPr>
        <w:t xml:space="preserve"> </w:t>
      </w:r>
      <w:r w:rsidRPr="005A3E03">
        <w:rPr>
          <w:sz w:val="28"/>
          <w:szCs w:val="28"/>
          <w:shd w:val="clear" w:color="auto" w:fill="FFFFFF"/>
        </w:rPr>
        <w:t>și</w:t>
      </w:r>
      <w:r w:rsidRPr="005A3E03">
        <w:rPr>
          <w:bCs/>
          <w:sz w:val="28"/>
          <w:szCs w:val="28"/>
        </w:rPr>
        <w:t xml:space="preserve"> componența acesteia</w:t>
      </w:r>
      <w:r w:rsidR="00EF3C14" w:rsidRPr="005A3E03">
        <w:rPr>
          <w:sz w:val="28"/>
          <w:szCs w:val="28"/>
          <w:shd w:val="clear" w:color="auto" w:fill="FFFFFF"/>
        </w:rPr>
        <w:t xml:space="preserve"> precum și</w:t>
      </w:r>
      <w:r w:rsidR="00EF3C14" w:rsidRPr="005A3E03">
        <w:t xml:space="preserve"> </w:t>
      </w:r>
      <w:r w:rsidR="00EF3C14" w:rsidRPr="005A3E03">
        <w:rPr>
          <w:sz w:val="28"/>
          <w:szCs w:val="28"/>
          <w:shd w:val="clear" w:color="auto" w:fill="FFFFFF"/>
        </w:rPr>
        <w:t>modalitățile de examinare și avizare a cererilor depuse de autoritatea responsabilă pe marginea solicitării de stabilire a denumirilor geografice</w:t>
      </w:r>
      <w:r w:rsidRPr="005A3E03">
        <w:rPr>
          <w:bCs/>
          <w:sz w:val="28"/>
          <w:szCs w:val="28"/>
        </w:rPr>
        <w:t>.</w:t>
      </w:r>
    </w:p>
    <w:p w14:paraId="4A8F8D03" w14:textId="1C33ABB3" w:rsidR="008B5D56" w:rsidRPr="005A3E03" w:rsidRDefault="008B5D56" w:rsidP="003B7E35">
      <w:pPr>
        <w:pStyle w:val="aa"/>
        <w:widowControl w:val="0"/>
        <w:numPr>
          <w:ilvl w:val="0"/>
          <w:numId w:val="1"/>
        </w:numPr>
        <w:tabs>
          <w:tab w:val="left" w:pos="360"/>
        </w:tabs>
        <w:spacing w:line="276" w:lineRule="auto"/>
        <w:ind w:left="0" w:firstLine="360"/>
        <w:jc w:val="both"/>
        <w:rPr>
          <w:bCs/>
          <w:sz w:val="28"/>
          <w:szCs w:val="28"/>
        </w:rPr>
      </w:pPr>
      <w:r w:rsidRPr="00306CF8">
        <w:rPr>
          <w:sz w:val="28"/>
          <w:szCs w:val="28"/>
        </w:rPr>
        <w:t xml:space="preserve">Comisia națională pentru denumiri geografice </w:t>
      </w:r>
      <w:r w:rsidRPr="00306CF8">
        <w:rPr>
          <w:sz w:val="28"/>
          <w:szCs w:val="28"/>
          <w:shd w:val="clear" w:color="auto" w:fill="FFFFFF"/>
        </w:rPr>
        <w:t>(în continuare</w:t>
      </w:r>
      <w:r w:rsidR="004358BA" w:rsidRPr="00306CF8">
        <w:rPr>
          <w:sz w:val="28"/>
          <w:szCs w:val="28"/>
          <w:shd w:val="clear" w:color="auto" w:fill="FFFFFF"/>
        </w:rPr>
        <w:t xml:space="preserve"> </w:t>
      </w:r>
      <w:r w:rsidRPr="00306CF8">
        <w:rPr>
          <w:rStyle w:val="ab"/>
          <w:sz w:val="28"/>
          <w:szCs w:val="28"/>
          <w:shd w:val="clear" w:color="auto" w:fill="FFFFFF"/>
        </w:rPr>
        <w:t xml:space="preserve">– </w:t>
      </w:r>
      <w:bookmarkStart w:id="6" w:name="_Hlk173140155"/>
      <w:r w:rsidRPr="00306CF8">
        <w:rPr>
          <w:i/>
          <w:iCs/>
          <w:sz w:val="28"/>
          <w:szCs w:val="28"/>
          <w:shd w:val="clear" w:color="auto" w:fill="FFFFFF"/>
        </w:rPr>
        <w:t>Comisia</w:t>
      </w:r>
      <w:bookmarkEnd w:id="6"/>
      <w:r w:rsidRPr="00306CF8">
        <w:rPr>
          <w:sz w:val="28"/>
          <w:szCs w:val="28"/>
          <w:shd w:val="clear" w:color="auto" w:fill="FFFFFF"/>
        </w:rPr>
        <w:t>) este</w:t>
      </w:r>
      <w:r w:rsidR="00A16D77" w:rsidRPr="00306CF8">
        <w:rPr>
          <w:sz w:val="28"/>
          <w:szCs w:val="28"/>
          <w:shd w:val="clear" w:color="auto" w:fill="FFFFFF"/>
        </w:rPr>
        <w:t xml:space="preserve"> </w:t>
      </w:r>
      <w:r w:rsidRPr="00306CF8">
        <w:rPr>
          <w:sz w:val="28"/>
          <w:szCs w:val="28"/>
          <w:shd w:val="clear" w:color="auto" w:fill="FFFFFF"/>
        </w:rPr>
        <w:t xml:space="preserve">un organ colegial cu statut consultativ, creat pe lângă </w:t>
      </w:r>
      <w:bookmarkStart w:id="7" w:name="_Hlk182208206"/>
      <w:r w:rsidRPr="00306CF8">
        <w:rPr>
          <w:sz w:val="28"/>
          <w:szCs w:val="28"/>
          <w:shd w:val="clear" w:color="auto" w:fill="FFFFFF"/>
        </w:rPr>
        <w:t>Agenția Geodezie, Cartografie și Cadastru</w:t>
      </w:r>
      <w:bookmarkEnd w:id="7"/>
      <w:r w:rsidRPr="00306CF8">
        <w:rPr>
          <w:sz w:val="28"/>
          <w:szCs w:val="28"/>
          <w:shd w:val="clear" w:color="auto" w:fill="FFFFFF"/>
        </w:rPr>
        <w:t xml:space="preserve"> </w:t>
      </w:r>
      <w:r w:rsidRPr="00B6484D">
        <w:rPr>
          <w:sz w:val="28"/>
          <w:szCs w:val="28"/>
        </w:rPr>
        <w:t>(în continuare –</w:t>
      </w:r>
      <w:bookmarkStart w:id="8" w:name="_Hlk180070252"/>
      <w:r w:rsidR="00C86B5D" w:rsidRPr="00B6484D">
        <w:rPr>
          <w:sz w:val="28"/>
          <w:szCs w:val="28"/>
        </w:rPr>
        <w:t xml:space="preserve"> </w:t>
      </w:r>
      <w:bookmarkStart w:id="9" w:name="_Hlk181983578"/>
      <w:r w:rsidR="007A6309" w:rsidRPr="00B6484D">
        <w:rPr>
          <w:sz w:val="28"/>
          <w:szCs w:val="28"/>
        </w:rPr>
        <w:t>AGCC</w:t>
      </w:r>
      <w:bookmarkEnd w:id="9"/>
      <w:r w:rsidR="007A6309" w:rsidRPr="00B6484D">
        <w:rPr>
          <w:sz w:val="28"/>
          <w:szCs w:val="28"/>
        </w:rPr>
        <w:t>)</w:t>
      </w:r>
      <w:bookmarkEnd w:id="8"/>
      <w:r w:rsidRPr="005A3E03">
        <w:rPr>
          <w:sz w:val="28"/>
          <w:szCs w:val="28"/>
          <w:shd w:val="clear" w:color="auto" w:fill="FFFFFF"/>
        </w:rPr>
        <w:t xml:space="preserve">, conform </w:t>
      </w:r>
      <w:r w:rsidRPr="005A3E03">
        <w:rPr>
          <w:sz w:val="28"/>
          <w:szCs w:val="28"/>
        </w:rPr>
        <w:t>art. 8</w:t>
      </w:r>
      <w:r w:rsidR="00B6484D">
        <w:rPr>
          <w:sz w:val="28"/>
          <w:szCs w:val="28"/>
        </w:rPr>
        <w:t>,</w:t>
      </w:r>
      <w:r w:rsidRPr="005A3E03">
        <w:rPr>
          <w:sz w:val="28"/>
          <w:szCs w:val="28"/>
        </w:rPr>
        <w:t xml:space="preserve"> alin. (1) din Legea nr. 103/2024 cu privire la denumirile geografice</w:t>
      </w:r>
      <w:r w:rsidRPr="005A3E03">
        <w:rPr>
          <w:sz w:val="28"/>
          <w:szCs w:val="28"/>
          <w:shd w:val="clear" w:color="auto" w:fill="FFFFFF"/>
        </w:rPr>
        <w:t>.</w:t>
      </w:r>
    </w:p>
    <w:p w14:paraId="00218363" w14:textId="70727FD9" w:rsidR="008B5D56" w:rsidRPr="005A3E03" w:rsidRDefault="008B5D56" w:rsidP="003B7E35">
      <w:pPr>
        <w:pStyle w:val="aa"/>
        <w:widowControl w:val="0"/>
        <w:numPr>
          <w:ilvl w:val="0"/>
          <w:numId w:val="1"/>
        </w:numPr>
        <w:tabs>
          <w:tab w:val="left" w:pos="360"/>
        </w:tabs>
        <w:spacing w:line="276" w:lineRule="auto"/>
        <w:ind w:left="0" w:firstLine="360"/>
        <w:jc w:val="both"/>
        <w:rPr>
          <w:bCs/>
          <w:sz w:val="28"/>
          <w:szCs w:val="28"/>
        </w:rPr>
      </w:pPr>
      <w:bookmarkStart w:id="10" w:name="_Hlk179984251"/>
      <w:r w:rsidRPr="005A3E03">
        <w:rPr>
          <w:bCs/>
          <w:sz w:val="28"/>
          <w:szCs w:val="28"/>
        </w:rPr>
        <w:t>În</w:t>
      </w:r>
      <w:r w:rsidR="00A16D77" w:rsidRPr="005A3E03">
        <w:rPr>
          <w:bCs/>
          <w:sz w:val="28"/>
          <w:szCs w:val="28"/>
        </w:rPr>
        <w:t xml:space="preserve"> </w:t>
      </w:r>
      <w:r w:rsidRPr="005A3E03">
        <w:rPr>
          <w:bCs/>
          <w:sz w:val="28"/>
          <w:szCs w:val="28"/>
        </w:rPr>
        <w:t xml:space="preserve">activitatea sa, </w:t>
      </w:r>
      <w:bookmarkStart w:id="11" w:name="_Hlk180048481"/>
      <w:r w:rsidRPr="005A3E03">
        <w:rPr>
          <w:bCs/>
          <w:sz w:val="28"/>
          <w:szCs w:val="28"/>
        </w:rPr>
        <w:t xml:space="preserve">Comisia </w:t>
      </w:r>
      <w:bookmarkEnd w:id="11"/>
      <w:r w:rsidRPr="005A3E03">
        <w:rPr>
          <w:bCs/>
          <w:sz w:val="28"/>
          <w:szCs w:val="28"/>
        </w:rPr>
        <w:t>se conduce de prevederile Legii nr.103/2024 cu privire la denumirile geografice, Legii nr.764/2001 privind organizarea administrativ-teritorială a Republicii Moldova, Legii nr.151/2017 cu privire la sistemul de adrese, Legii nr.66/2008 privind protecția indicațiilor geografice, denumirilor de origine și specialităților tradiționale garantate și ale Regulamentului cu privire la modul de soluționare a chestiunilor organizării administrativ-teritoriale ale Republicii Moldova, aprobat prin Legea nr.741/1996</w:t>
      </w:r>
      <w:r w:rsidR="007023DF" w:rsidRPr="00306CF8">
        <w:rPr>
          <w:bCs/>
          <w:sz w:val="28"/>
          <w:szCs w:val="28"/>
        </w:rPr>
        <w:t>,</w:t>
      </w:r>
      <w:r w:rsidR="007023DF" w:rsidRPr="005A3E03">
        <w:rPr>
          <w:bCs/>
          <w:color w:val="FF0000"/>
          <w:sz w:val="28"/>
          <w:szCs w:val="28"/>
        </w:rPr>
        <w:t xml:space="preserve"> </w:t>
      </w:r>
      <w:r w:rsidRPr="005A3E03">
        <w:rPr>
          <w:bCs/>
          <w:sz w:val="28"/>
          <w:szCs w:val="28"/>
        </w:rPr>
        <w:t>alte acte normative ce vizează domeniul reglementării denumirilor geografice, de prezentul Regulament, precum și de materialele de documentare și argumentare, confirmate de adevărul științific, elaborate de instituțiile științifice de resort, luând în considerare valorile istorice și cultural-naționale.</w:t>
      </w:r>
    </w:p>
    <w:bookmarkEnd w:id="10"/>
    <w:p w14:paraId="1D3F5A76" w14:textId="73533241" w:rsidR="008B5D56" w:rsidRDefault="008B5D56" w:rsidP="001C1FC1">
      <w:pPr>
        <w:pStyle w:val="aa"/>
        <w:widowControl w:val="0"/>
        <w:numPr>
          <w:ilvl w:val="0"/>
          <w:numId w:val="1"/>
        </w:numPr>
        <w:tabs>
          <w:tab w:val="left" w:pos="360"/>
        </w:tabs>
        <w:spacing w:before="120" w:after="120"/>
        <w:ind w:left="0" w:firstLine="357"/>
        <w:jc w:val="both"/>
        <w:rPr>
          <w:bCs/>
          <w:sz w:val="28"/>
          <w:szCs w:val="28"/>
        </w:rPr>
      </w:pPr>
      <w:r w:rsidRPr="005A3E03">
        <w:rPr>
          <w:bCs/>
          <w:sz w:val="28"/>
          <w:szCs w:val="28"/>
        </w:rPr>
        <w:t>Stabilirea denumirilor geografice se efectuează la cererea parvenită din partea grupului de experți/persoane</w:t>
      </w:r>
      <w:r w:rsidR="00D17742">
        <w:rPr>
          <w:bCs/>
          <w:sz w:val="28"/>
          <w:szCs w:val="28"/>
        </w:rPr>
        <w:t>lor</w:t>
      </w:r>
      <w:r w:rsidRPr="005A3E03">
        <w:rPr>
          <w:bCs/>
          <w:sz w:val="28"/>
          <w:szCs w:val="28"/>
        </w:rPr>
        <w:t xml:space="preserve"> fizice sau juridice și se înaintează spre aprobare autorităților administrației publice locale sau, în cazul obiectelor de importanță națională, autorităților administrației publice centrale.</w:t>
      </w:r>
    </w:p>
    <w:p w14:paraId="59BBDD53" w14:textId="77777777" w:rsidR="001C1FC1" w:rsidRPr="005A3E03" w:rsidRDefault="001C1FC1" w:rsidP="001C1FC1">
      <w:pPr>
        <w:pStyle w:val="aa"/>
        <w:widowControl w:val="0"/>
        <w:tabs>
          <w:tab w:val="left" w:pos="360"/>
        </w:tabs>
        <w:ind w:left="357"/>
        <w:jc w:val="both"/>
        <w:rPr>
          <w:bCs/>
          <w:sz w:val="28"/>
          <w:szCs w:val="28"/>
        </w:rPr>
      </w:pPr>
    </w:p>
    <w:p w14:paraId="642C549C" w14:textId="2C1C3EBE" w:rsidR="00D03D6F" w:rsidRPr="005A3E03" w:rsidRDefault="00D03D6F" w:rsidP="001C1FC1">
      <w:pPr>
        <w:pStyle w:val="ac"/>
        <w:ind w:firstLine="357"/>
        <w:jc w:val="center"/>
        <w:rPr>
          <w:rFonts w:ascii="Times New Roman" w:hAnsi="Times New Roman" w:cs="Times New Roman"/>
          <w:b/>
          <w:bCs/>
          <w:sz w:val="28"/>
          <w:szCs w:val="28"/>
        </w:rPr>
      </w:pPr>
      <w:r w:rsidRPr="005A3E03">
        <w:rPr>
          <w:rFonts w:ascii="Times New Roman" w:hAnsi="Times New Roman" w:cs="Times New Roman"/>
          <w:b/>
          <w:bCs/>
          <w:sz w:val="28"/>
          <w:szCs w:val="28"/>
        </w:rPr>
        <w:t>II. MISIUNEA, ATRIBUȚIILE, DREPTURILE</w:t>
      </w:r>
    </w:p>
    <w:p w14:paraId="166B5A78" w14:textId="77777777" w:rsidR="00B8523C" w:rsidRDefault="00D03D6F" w:rsidP="001C1FC1">
      <w:pPr>
        <w:pStyle w:val="ac"/>
        <w:ind w:firstLine="360"/>
        <w:jc w:val="center"/>
        <w:rPr>
          <w:rStyle w:val="ab"/>
          <w:rFonts w:ascii="Times New Roman" w:hAnsi="Times New Roman" w:cs="Times New Roman"/>
          <w:b/>
          <w:bCs/>
          <w:i w:val="0"/>
          <w:iCs w:val="0"/>
          <w:sz w:val="28"/>
          <w:szCs w:val="28"/>
          <w:shd w:val="clear" w:color="auto" w:fill="FFFFFF"/>
        </w:rPr>
      </w:pPr>
      <w:r w:rsidRPr="005A3E03">
        <w:rPr>
          <w:rFonts w:ascii="Times New Roman" w:hAnsi="Times New Roman" w:cs="Times New Roman"/>
          <w:b/>
          <w:bCs/>
          <w:sz w:val="28"/>
          <w:szCs w:val="28"/>
        </w:rPr>
        <w:t xml:space="preserve">ȘI OBLIGAȚIILE </w:t>
      </w:r>
      <w:bookmarkStart w:id="12" w:name="_Hlk173159115"/>
      <w:r w:rsidRPr="003F6C90">
        <w:rPr>
          <w:rFonts w:ascii="Times New Roman" w:hAnsi="Times New Roman" w:cs="Times New Roman"/>
          <w:b/>
          <w:bCs/>
          <w:sz w:val="28"/>
          <w:szCs w:val="28"/>
        </w:rPr>
        <w:t>COMISIEI</w:t>
      </w:r>
      <w:r w:rsidRPr="003F6C90">
        <w:rPr>
          <w:rFonts w:ascii="Times New Roman" w:hAnsi="Times New Roman" w:cs="Times New Roman"/>
          <w:sz w:val="28"/>
          <w:szCs w:val="28"/>
        </w:rPr>
        <w:t xml:space="preserve"> </w:t>
      </w:r>
      <w:r w:rsidRPr="003F6C90">
        <w:rPr>
          <w:rStyle w:val="ab"/>
          <w:rFonts w:ascii="Times New Roman" w:hAnsi="Times New Roman" w:cs="Times New Roman"/>
          <w:b/>
          <w:bCs/>
          <w:i w:val="0"/>
          <w:iCs w:val="0"/>
          <w:sz w:val="28"/>
          <w:szCs w:val="28"/>
          <w:shd w:val="clear" w:color="auto" w:fill="FFFFFF"/>
        </w:rPr>
        <w:t>N</w:t>
      </w:r>
      <w:r w:rsidR="000A5840" w:rsidRPr="003F6C90">
        <w:rPr>
          <w:rStyle w:val="ab"/>
          <w:rFonts w:ascii="Times New Roman" w:hAnsi="Times New Roman" w:cs="Times New Roman"/>
          <w:b/>
          <w:bCs/>
          <w:i w:val="0"/>
          <w:iCs w:val="0"/>
          <w:sz w:val="28"/>
          <w:szCs w:val="28"/>
          <w:shd w:val="clear" w:color="auto" w:fill="FFFFFF"/>
        </w:rPr>
        <w:t xml:space="preserve">AȚIONALE </w:t>
      </w:r>
    </w:p>
    <w:p w14:paraId="13B6D3F2" w14:textId="38C6EEF3" w:rsidR="00D03D6F" w:rsidRPr="001C1FC1" w:rsidRDefault="000A5840" w:rsidP="001C1FC1">
      <w:pPr>
        <w:pStyle w:val="ac"/>
        <w:ind w:firstLine="357"/>
        <w:jc w:val="center"/>
        <w:rPr>
          <w:rStyle w:val="ab"/>
          <w:rFonts w:ascii="Times New Roman" w:hAnsi="Times New Roman" w:cs="Times New Roman"/>
          <w:b/>
          <w:bCs/>
          <w:i w:val="0"/>
          <w:iCs w:val="0"/>
          <w:sz w:val="28"/>
          <w:szCs w:val="28"/>
          <w:shd w:val="clear" w:color="auto" w:fill="FFFFFF"/>
        </w:rPr>
      </w:pPr>
      <w:r w:rsidRPr="003F6C90">
        <w:rPr>
          <w:rStyle w:val="ab"/>
          <w:rFonts w:ascii="Times New Roman" w:hAnsi="Times New Roman" w:cs="Times New Roman"/>
          <w:b/>
          <w:bCs/>
          <w:i w:val="0"/>
          <w:iCs w:val="0"/>
          <w:sz w:val="28"/>
          <w:szCs w:val="28"/>
          <w:shd w:val="clear" w:color="auto" w:fill="FFFFFF"/>
        </w:rPr>
        <w:t>PENTRU DENUMIRI GEOGRAFICE</w:t>
      </w:r>
      <w:r w:rsidRPr="003F6C90">
        <w:rPr>
          <w:rStyle w:val="ab"/>
          <w:rFonts w:ascii="Times New Roman" w:hAnsi="Times New Roman" w:cs="Times New Roman"/>
          <w:b/>
          <w:bCs/>
          <w:sz w:val="28"/>
          <w:szCs w:val="28"/>
          <w:shd w:val="clear" w:color="auto" w:fill="FFFFFF"/>
        </w:rPr>
        <w:t xml:space="preserve"> </w:t>
      </w:r>
    </w:p>
    <w:p w14:paraId="205E2576" w14:textId="11ADCCBE" w:rsidR="00D03D6F" w:rsidRDefault="00D03D6F" w:rsidP="001C1FC1">
      <w:pPr>
        <w:pStyle w:val="ac"/>
        <w:numPr>
          <w:ilvl w:val="0"/>
          <w:numId w:val="1"/>
        </w:numPr>
        <w:spacing w:before="120" w:after="120"/>
        <w:ind w:left="0" w:firstLine="357"/>
        <w:jc w:val="both"/>
        <w:rPr>
          <w:rFonts w:ascii="Times New Roman" w:hAnsi="Times New Roman" w:cs="Times New Roman"/>
          <w:sz w:val="28"/>
          <w:szCs w:val="28"/>
        </w:rPr>
      </w:pPr>
      <w:bookmarkStart w:id="13" w:name="_Hlk179985676"/>
      <w:bookmarkEnd w:id="12"/>
      <w:r w:rsidRPr="003F6C90">
        <w:rPr>
          <w:rFonts w:ascii="Times New Roman" w:hAnsi="Times New Roman" w:cs="Times New Roman"/>
          <w:sz w:val="28"/>
          <w:szCs w:val="28"/>
        </w:rPr>
        <w:t xml:space="preserve">Comisia </w:t>
      </w:r>
      <w:bookmarkEnd w:id="13"/>
      <w:r w:rsidRPr="003F6C90">
        <w:rPr>
          <w:rFonts w:ascii="Times New Roman" w:hAnsi="Times New Roman" w:cs="Times New Roman"/>
          <w:sz w:val="28"/>
          <w:szCs w:val="28"/>
        </w:rPr>
        <w:t xml:space="preserve">are misiunea de a verifica corectitudinea denumirii geografice propuse și să expedieze avizul către </w:t>
      </w:r>
      <w:bookmarkStart w:id="14" w:name="_Hlk181608812"/>
      <w:r w:rsidRPr="003F6C90">
        <w:rPr>
          <w:rFonts w:ascii="Times New Roman" w:hAnsi="Times New Roman" w:cs="Times New Roman"/>
          <w:sz w:val="28"/>
          <w:szCs w:val="28"/>
        </w:rPr>
        <w:t>autoritățile administrației publice centrale sau, după caz, autoritățile administrației publice locale</w:t>
      </w:r>
      <w:bookmarkEnd w:id="14"/>
      <w:r w:rsidRPr="003F6C90">
        <w:rPr>
          <w:rFonts w:ascii="Times New Roman" w:hAnsi="Times New Roman" w:cs="Times New Roman"/>
          <w:sz w:val="28"/>
          <w:szCs w:val="28"/>
        </w:rPr>
        <w:t>, pentru adoptarea unei decizii în acest sens.</w:t>
      </w:r>
    </w:p>
    <w:p w14:paraId="53945131" w14:textId="282ED37F" w:rsidR="00636FBA" w:rsidRDefault="00636FBA" w:rsidP="003B7E35">
      <w:pPr>
        <w:pStyle w:val="ac"/>
        <w:numPr>
          <w:ilvl w:val="0"/>
          <w:numId w:val="1"/>
        </w:numPr>
        <w:ind w:left="0"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Documentele și </w:t>
      </w:r>
      <w:r w:rsidRPr="003F6C90">
        <w:rPr>
          <w:rFonts w:ascii="Times New Roman" w:hAnsi="Times New Roman" w:cs="Times New Roman"/>
          <w:sz w:val="28"/>
          <w:szCs w:val="28"/>
        </w:rPr>
        <w:t>materialel</w:t>
      </w:r>
      <w:r>
        <w:rPr>
          <w:rFonts w:ascii="Times New Roman" w:hAnsi="Times New Roman" w:cs="Times New Roman"/>
          <w:sz w:val="28"/>
          <w:szCs w:val="28"/>
        </w:rPr>
        <w:t>e prezentate Comisiei</w:t>
      </w:r>
      <w:r w:rsidR="007015F2">
        <w:rPr>
          <w:rFonts w:ascii="Times New Roman" w:hAnsi="Times New Roman" w:cs="Times New Roman"/>
          <w:sz w:val="28"/>
          <w:szCs w:val="28"/>
        </w:rPr>
        <w:t xml:space="preserve"> pentru examinare și </w:t>
      </w:r>
      <w:r w:rsidR="007015F2" w:rsidRPr="003F6C90">
        <w:rPr>
          <w:rFonts w:ascii="Times New Roman" w:hAnsi="Times New Roman" w:cs="Times New Roman"/>
          <w:sz w:val="28"/>
          <w:szCs w:val="28"/>
        </w:rPr>
        <w:t>emite</w:t>
      </w:r>
      <w:r w:rsidR="007015F2">
        <w:rPr>
          <w:rFonts w:ascii="Times New Roman" w:hAnsi="Times New Roman" w:cs="Times New Roman"/>
          <w:sz w:val="28"/>
          <w:szCs w:val="28"/>
        </w:rPr>
        <w:t>rea</w:t>
      </w:r>
      <w:r w:rsidR="007015F2" w:rsidRPr="003F6C90">
        <w:rPr>
          <w:rFonts w:ascii="Times New Roman" w:hAnsi="Times New Roman" w:cs="Times New Roman"/>
          <w:sz w:val="28"/>
          <w:szCs w:val="28"/>
        </w:rPr>
        <w:t xml:space="preserve"> aviz</w:t>
      </w:r>
      <w:r w:rsidR="007015F2">
        <w:rPr>
          <w:rFonts w:ascii="Times New Roman" w:hAnsi="Times New Roman" w:cs="Times New Roman"/>
          <w:sz w:val="28"/>
          <w:szCs w:val="28"/>
        </w:rPr>
        <w:t>ului sunt:</w:t>
      </w:r>
    </w:p>
    <w:p w14:paraId="2774824F" w14:textId="62B3D9B5" w:rsidR="007015F2" w:rsidRDefault="00A8505D" w:rsidP="00A8505D">
      <w:pPr>
        <w:pStyle w:val="ac"/>
        <w:tabs>
          <w:tab w:val="left" w:pos="851"/>
          <w:tab w:val="left" w:pos="993"/>
        </w:tabs>
        <w:ind w:firstLine="360"/>
        <w:jc w:val="both"/>
        <w:rPr>
          <w:rFonts w:ascii="Times New Roman" w:hAnsi="Times New Roman" w:cs="Times New Roman"/>
          <w:sz w:val="28"/>
          <w:szCs w:val="28"/>
        </w:rPr>
      </w:pPr>
      <w:r>
        <w:rPr>
          <w:rFonts w:ascii="Times New Roman" w:hAnsi="Times New Roman" w:cs="Times New Roman"/>
          <w:sz w:val="28"/>
          <w:szCs w:val="28"/>
        </w:rPr>
        <w:t>6</w:t>
      </w:r>
      <w:r w:rsidR="007015F2">
        <w:rPr>
          <w:rFonts w:ascii="Times New Roman" w:hAnsi="Times New Roman" w:cs="Times New Roman"/>
          <w:sz w:val="28"/>
          <w:szCs w:val="28"/>
        </w:rPr>
        <w:t xml:space="preserve">.1. decizia </w:t>
      </w:r>
      <w:r w:rsidR="007015F2" w:rsidRPr="003F6C90">
        <w:rPr>
          <w:rFonts w:ascii="Times New Roman" w:hAnsi="Times New Roman" w:cs="Times New Roman"/>
          <w:sz w:val="28"/>
          <w:szCs w:val="28"/>
        </w:rPr>
        <w:t>autorități</w:t>
      </w:r>
      <w:r w:rsidR="007015F2">
        <w:rPr>
          <w:rFonts w:ascii="Times New Roman" w:hAnsi="Times New Roman" w:cs="Times New Roman"/>
          <w:sz w:val="28"/>
          <w:szCs w:val="28"/>
        </w:rPr>
        <w:t>i</w:t>
      </w:r>
      <w:r w:rsidR="007015F2" w:rsidRPr="003F6C90">
        <w:rPr>
          <w:rFonts w:ascii="Times New Roman" w:hAnsi="Times New Roman" w:cs="Times New Roman"/>
          <w:sz w:val="28"/>
          <w:szCs w:val="28"/>
        </w:rPr>
        <w:t xml:space="preserve"> </w:t>
      </w:r>
      <w:bookmarkStart w:id="15" w:name="_Hlk181608944"/>
      <w:r w:rsidR="007015F2" w:rsidRPr="003F6C90">
        <w:rPr>
          <w:rFonts w:ascii="Times New Roman" w:hAnsi="Times New Roman" w:cs="Times New Roman"/>
          <w:sz w:val="28"/>
          <w:szCs w:val="28"/>
        </w:rPr>
        <w:t>administrației publice centrale sau, după caz, autorități</w:t>
      </w:r>
      <w:r w:rsidR="007015F2">
        <w:rPr>
          <w:rFonts w:ascii="Times New Roman" w:hAnsi="Times New Roman" w:cs="Times New Roman"/>
          <w:sz w:val="28"/>
          <w:szCs w:val="28"/>
        </w:rPr>
        <w:t>i</w:t>
      </w:r>
      <w:r w:rsidR="007015F2" w:rsidRPr="003F6C90">
        <w:rPr>
          <w:rFonts w:ascii="Times New Roman" w:hAnsi="Times New Roman" w:cs="Times New Roman"/>
          <w:sz w:val="28"/>
          <w:szCs w:val="28"/>
        </w:rPr>
        <w:t xml:space="preserve"> administrației publice locale</w:t>
      </w:r>
      <w:r w:rsidR="007015F2">
        <w:rPr>
          <w:rFonts w:ascii="Times New Roman" w:hAnsi="Times New Roman" w:cs="Times New Roman"/>
          <w:sz w:val="28"/>
          <w:szCs w:val="28"/>
        </w:rPr>
        <w:t xml:space="preserve"> respective;</w:t>
      </w:r>
      <w:bookmarkEnd w:id="15"/>
    </w:p>
    <w:p w14:paraId="4B33514C" w14:textId="07F9EB72" w:rsidR="007015F2" w:rsidRPr="003F6C90" w:rsidRDefault="00A8505D" w:rsidP="00A8505D">
      <w:pPr>
        <w:pStyle w:val="ac"/>
        <w:tabs>
          <w:tab w:val="left" w:pos="993"/>
        </w:tabs>
        <w:ind w:firstLine="360"/>
        <w:jc w:val="both"/>
        <w:rPr>
          <w:rFonts w:ascii="Times New Roman" w:hAnsi="Times New Roman" w:cs="Times New Roman"/>
          <w:sz w:val="28"/>
          <w:szCs w:val="28"/>
        </w:rPr>
      </w:pPr>
      <w:r>
        <w:rPr>
          <w:rFonts w:ascii="Times New Roman" w:hAnsi="Times New Roman" w:cs="Times New Roman"/>
          <w:sz w:val="28"/>
          <w:szCs w:val="28"/>
        </w:rPr>
        <w:t>6</w:t>
      </w:r>
      <w:r w:rsidR="007015F2">
        <w:rPr>
          <w:rFonts w:ascii="Times New Roman" w:hAnsi="Times New Roman" w:cs="Times New Roman"/>
          <w:sz w:val="28"/>
          <w:szCs w:val="28"/>
        </w:rPr>
        <w:t xml:space="preserve">.2.  dosarul depus de solicitant pentru emiterea deciziei </w:t>
      </w:r>
      <w:r w:rsidR="007015F2" w:rsidRPr="003F6C90">
        <w:rPr>
          <w:rFonts w:ascii="Times New Roman" w:hAnsi="Times New Roman" w:cs="Times New Roman"/>
          <w:sz w:val="28"/>
          <w:szCs w:val="28"/>
        </w:rPr>
        <w:t>administrației publice centrale sau, după caz, autorități</w:t>
      </w:r>
      <w:r w:rsidR="007015F2">
        <w:rPr>
          <w:rFonts w:ascii="Times New Roman" w:hAnsi="Times New Roman" w:cs="Times New Roman"/>
          <w:sz w:val="28"/>
          <w:szCs w:val="28"/>
        </w:rPr>
        <w:t>i</w:t>
      </w:r>
      <w:r w:rsidR="007015F2" w:rsidRPr="003F6C90">
        <w:rPr>
          <w:rFonts w:ascii="Times New Roman" w:hAnsi="Times New Roman" w:cs="Times New Roman"/>
          <w:sz w:val="28"/>
          <w:szCs w:val="28"/>
        </w:rPr>
        <w:t xml:space="preserve"> administrației publice locale</w:t>
      </w:r>
      <w:r w:rsidR="007015F2">
        <w:rPr>
          <w:rFonts w:ascii="Times New Roman" w:hAnsi="Times New Roman" w:cs="Times New Roman"/>
          <w:sz w:val="28"/>
          <w:szCs w:val="28"/>
        </w:rPr>
        <w:t xml:space="preserve"> respective;</w:t>
      </w:r>
    </w:p>
    <w:p w14:paraId="56CFE626" w14:textId="75BDADE0" w:rsidR="00D03D6F" w:rsidRPr="003F6C90" w:rsidRDefault="00D03D6F" w:rsidP="003B7E35">
      <w:pPr>
        <w:pStyle w:val="ac"/>
        <w:numPr>
          <w:ilvl w:val="0"/>
          <w:numId w:val="1"/>
        </w:numPr>
        <w:ind w:left="0" w:firstLine="360"/>
        <w:jc w:val="both"/>
        <w:rPr>
          <w:rFonts w:ascii="Times New Roman" w:hAnsi="Times New Roman" w:cs="Times New Roman"/>
          <w:sz w:val="28"/>
          <w:szCs w:val="28"/>
        </w:rPr>
      </w:pPr>
      <w:bookmarkStart w:id="16" w:name="_Hlk173157096"/>
      <w:r w:rsidRPr="003F6C90">
        <w:rPr>
          <w:rFonts w:ascii="Times New Roman" w:hAnsi="Times New Roman" w:cs="Times New Roman"/>
          <w:sz w:val="28"/>
          <w:szCs w:val="28"/>
        </w:rPr>
        <w:t xml:space="preserve">Comisia </w:t>
      </w:r>
      <w:bookmarkEnd w:id="16"/>
      <w:r w:rsidRPr="003F6C90">
        <w:rPr>
          <w:rFonts w:ascii="Times New Roman" w:hAnsi="Times New Roman" w:cs="Times New Roman"/>
          <w:sz w:val="28"/>
          <w:szCs w:val="28"/>
        </w:rPr>
        <w:t>exercită următoarele atribuții:</w:t>
      </w:r>
    </w:p>
    <w:p w14:paraId="00BD282F" w14:textId="4521BA5C" w:rsidR="00D03D6F" w:rsidRPr="003F6C90" w:rsidRDefault="00D03D6F" w:rsidP="00A8505D">
      <w:pPr>
        <w:pStyle w:val="ac"/>
        <w:numPr>
          <w:ilvl w:val="1"/>
          <w:numId w:val="15"/>
        </w:numPr>
        <w:tabs>
          <w:tab w:val="left" w:pos="360"/>
          <w:tab w:val="left" w:pos="993"/>
        </w:tabs>
        <w:spacing w:line="276" w:lineRule="auto"/>
        <w:ind w:left="0" w:firstLine="426"/>
        <w:jc w:val="both"/>
        <w:rPr>
          <w:rFonts w:ascii="Times New Roman" w:hAnsi="Times New Roman" w:cs="Times New Roman"/>
          <w:sz w:val="28"/>
          <w:szCs w:val="28"/>
        </w:rPr>
      </w:pPr>
      <w:r w:rsidRPr="003F6C90">
        <w:rPr>
          <w:rFonts w:ascii="Times New Roman" w:hAnsi="Times New Roman" w:cs="Times New Roman"/>
          <w:sz w:val="28"/>
          <w:szCs w:val="28"/>
        </w:rPr>
        <w:t xml:space="preserve">Examinează și </w:t>
      </w:r>
      <w:bookmarkStart w:id="17" w:name="_Hlk181608552"/>
      <w:r w:rsidRPr="003F6C90">
        <w:rPr>
          <w:rFonts w:ascii="Times New Roman" w:hAnsi="Times New Roman" w:cs="Times New Roman"/>
          <w:sz w:val="28"/>
          <w:szCs w:val="28"/>
        </w:rPr>
        <w:t xml:space="preserve">emite avize </w:t>
      </w:r>
      <w:bookmarkEnd w:id="17"/>
      <w:r w:rsidRPr="003F6C90">
        <w:rPr>
          <w:rFonts w:ascii="Times New Roman" w:hAnsi="Times New Roman" w:cs="Times New Roman"/>
          <w:sz w:val="28"/>
          <w:szCs w:val="28"/>
        </w:rPr>
        <w:t xml:space="preserve">asupra cererilor și </w:t>
      </w:r>
      <w:bookmarkStart w:id="18" w:name="_Hlk181608457"/>
      <w:r w:rsidRPr="003F6C90">
        <w:rPr>
          <w:rFonts w:ascii="Times New Roman" w:hAnsi="Times New Roman" w:cs="Times New Roman"/>
          <w:sz w:val="28"/>
          <w:szCs w:val="28"/>
        </w:rPr>
        <w:t>materialelor</w:t>
      </w:r>
      <w:bookmarkEnd w:id="18"/>
      <w:r w:rsidRPr="003F6C90">
        <w:rPr>
          <w:rFonts w:ascii="Times New Roman" w:hAnsi="Times New Roman" w:cs="Times New Roman"/>
          <w:sz w:val="28"/>
          <w:szCs w:val="28"/>
        </w:rPr>
        <w:t xml:space="preserve"> aferente depuse cu privire la:</w:t>
      </w:r>
    </w:p>
    <w:p w14:paraId="73BB4785" w14:textId="47AAB8FD" w:rsidR="00D03D6F" w:rsidRPr="005A3E03" w:rsidRDefault="00D03D6F" w:rsidP="00A8505D">
      <w:pPr>
        <w:pStyle w:val="ac"/>
        <w:numPr>
          <w:ilvl w:val="2"/>
          <w:numId w:val="15"/>
        </w:numPr>
        <w:tabs>
          <w:tab w:val="left" w:pos="1134"/>
        </w:tabs>
        <w:spacing w:line="276" w:lineRule="auto"/>
        <w:ind w:hanging="294"/>
        <w:jc w:val="both"/>
        <w:rPr>
          <w:rFonts w:ascii="Times New Roman" w:hAnsi="Times New Roman" w:cs="Times New Roman"/>
          <w:sz w:val="28"/>
          <w:szCs w:val="28"/>
        </w:rPr>
      </w:pPr>
      <w:bookmarkStart w:id="19" w:name="_Hlk179984278"/>
      <w:bookmarkStart w:id="20" w:name="_Hlk180071429"/>
      <w:r w:rsidRPr="005A3E03">
        <w:rPr>
          <w:rFonts w:ascii="Times New Roman" w:hAnsi="Times New Roman" w:cs="Times New Roman"/>
          <w:bCs/>
          <w:sz w:val="28"/>
          <w:szCs w:val="28"/>
        </w:rPr>
        <w:t>stabilire</w:t>
      </w:r>
      <w:bookmarkEnd w:id="19"/>
      <w:r w:rsidRPr="005A3E03">
        <w:rPr>
          <w:rFonts w:ascii="Times New Roman" w:hAnsi="Times New Roman" w:cs="Times New Roman"/>
          <w:bCs/>
          <w:sz w:val="28"/>
          <w:szCs w:val="28"/>
        </w:rPr>
        <w:t>a</w:t>
      </w:r>
      <w:r w:rsidRPr="005A3E03">
        <w:rPr>
          <w:rFonts w:ascii="Times New Roman" w:hAnsi="Times New Roman" w:cs="Times New Roman"/>
          <w:sz w:val="28"/>
          <w:szCs w:val="28"/>
        </w:rPr>
        <w:t xml:space="preserve"> denumirilor geografice</w:t>
      </w:r>
      <w:bookmarkEnd w:id="20"/>
      <w:r w:rsidRPr="005A3E03">
        <w:rPr>
          <w:rFonts w:ascii="Times New Roman" w:hAnsi="Times New Roman" w:cs="Times New Roman"/>
          <w:sz w:val="28"/>
          <w:szCs w:val="28"/>
        </w:rPr>
        <w:t>;</w:t>
      </w:r>
    </w:p>
    <w:p w14:paraId="72B3BF36" w14:textId="77A8D0A1" w:rsidR="00D03D6F" w:rsidRPr="005A3E03" w:rsidRDefault="00D03D6F" w:rsidP="00A8505D">
      <w:pPr>
        <w:pStyle w:val="ac"/>
        <w:numPr>
          <w:ilvl w:val="2"/>
          <w:numId w:val="15"/>
        </w:numPr>
        <w:tabs>
          <w:tab w:val="left" w:pos="1134"/>
        </w:tabs>
        <w:spacing w:line="276" w:lineRule="auto"/>
        <w:ind w:hanging="294"/>
        <w:jc w:val="both"/>
        <w:rPr>
          <w:rFonts w:ascii="Times New Roman" w:hAnsi="Times New Roman" w:cs="Times New Roman"/>
          <w:sz w:val="28"/>
          <w:szCs w:val="28"/>
        </w:rPr>
      </w:pPr>
      <w:bookmarkStart w:id="21" w:name="_Hlk180071568"/>
      <w:r w:rsidRPr="005A3E03">
        <w:rPr>
          <w:rFonts w:ascii="Times New Roman" w:hAnsi="Times New Roman" w:cs="Times New Roman"/>
          <w:sz w:val="28"/>
          <w:szCs w:val="28"/>
        </w:rPr>
        <w:t>redenumirea obiectelor geografice</w:t>
      </w:r>
      <w:bookmarkEnd w:id="21"/>
      <w:r w:rsidRPr="005A3E03">
        <w:rPr>
          <w:rFonts w:ascii="Times New Roman" w:hAnsi="Times New Roman" w:cs="Times New Roman"/>
          <w:sz w:val="28"/>
          <w:szCs w:val="28"/>
        </w:rPr>
        <w:t>.</w:t>
      </w:r>
    </w:p>
    <w:p w14:paraId="74BB76C5" w14:textId="299B65A9" w:rsidR="00D03D6F" w:rsidRPr="005A3E03" w:rsidRDefault="00D03D6F" w:rsidP="00A8505D">
      <w:pPr>
        <w:pStyle w:val="ac"/>
        <w:numPr>
          <w:ilvl w:val="1"/>
          <w:numId w:val="15"/>
        </w:numPr>
        <w:tabs>
          <w:tab w:val="left" w:pos="1134"/>
        </w:tabs>
        <w:spacing w:line="242" w:lineRule="auto"/>
        <w:ind w:left="0" w:firstLine="426"/>
        <w:jc w:val="both"/>
        <w:rPr>
          <w:rFonts w:ascii="Times New Roman" w:hAnsi="Times New Roman" w:cs="Times New Roman"/>
          <w:sz w:val="28"/>
          <w:szCs w:val="28"/>
        </w:rPr>
      </w:pPr>
      <w:r w:rsidRPr="005A3E03">
        <w:rPr>
          <w:rFonts w:ascii="Times New Roman" w:hAnsi="Times New Roman" w:cs="Times New Roman"/>
          <w:sz w:val="28"/>
          <w:szCs w:val="28"/>
        </w:rPr>
        <w:t xml:space="preserve">Pentru cererile de </w:t>
      </w:r>
      <w:r w:rsidRPr="005A3E03">
        <w:rPr>
          <w:rFonts w:ascii="Times New Roman" w:hAnsi="Times New Roman" w:cs="Times New Roman"/>
          <w:bCs/>
          <w:sz w:val="28"/>
          <w:szCs w:val="28"/>
        </w:rPr>
        <w:t>stabilire</w:t>
      </w:r>
      <w:r w:rsidRPr="005A3E03">
        <w:rPr>
          <w:rFonts w:ascii="Times New Roman" w:hAnsi="Times New Roman" w:cs="Times New Roman"/>
          <w:sz w:val="28"/>
          <w:szCs w:val="28"/>
        </w:rPr>
        <w:t xml:space="preserve"> a denumirilor </w:t>
      </w:r>
      <w:r w:rsidR="00B8523C" w:rsidRPr="005A3E03">
        <w:rPr>
          <w:rFonts w:ascii="Times New Roman" w:hAnsi="Times New Roman" w:cs="Times New Roman"/>
          <w:sz w:val="28"/>
          <w:szCs w:val="28"/>
        </w:rPr>
        <w:t xml:space="preserve">geografice </w:t>
      </w:r>
      <w:r w:rsidRPr="005A3E03">
        <w:rPr>
          <w:rFonts w:ascii="Times New Roman" w:hAnsi="Times New Roman" w:cs="Times New Roman"/>
          <w:sz w:val="28"/>
          <w:szCs w:val="28"/>
        </w:rPr>
        <w:t>Comisia verifică corectitudinea denumirii propuse prin prisma următoarelor criterii:</w:t>
      </w:r>
    </w:p>
    <w:p w14:paraId="56C86305" w14:textId="19FC7650" w:rsidR="00D03D6F" w:rsidRPr="005A3E03" w:rsidRDefault="00D03D6F" w:rsidP="00A8505D">
      <w:pPr>
        <w:pStyle w:val="ac"/>
        <w:numPr>
          <w:ilvl w:val="2"/>
          <w:numId w:val="15"/>
        </w:numPr>
        <w:tabs>
          <w:tab w:val="left" w:pos="1134"/>
        </w:tabs>
        <w:spacing w:line="276" w:lineRule="auto"/>
        <w:ind w:left="0" w:firstLine="426"/>
        <w:jc w:val="both"/>
        <w:rPr>
          <w:rFonts w:ascii="Times New Roman" w:hAnsi="Times New Roman" w:cs="Times New Roman"/>
          <w:sz w:val="28"/>
          <w:szCs w:val="28"/>
        </w:rPr>
      </w:pPr>
      <w:r w:rsidRPr="005A3E03">
        <w:rPr>
          <w:rFonts w:ascii="Times New Roman" w:hAnsi="Times New Roman" w:cs="Times New Roman"/>
          <w:sz w:val="28"/>
          <w:szCs w:val="28"/>
        </w:rPr>
        <w:t>denumirea obiectelor infrastructurii de transport și inginerești, inclusiv a aeroporturilor, aerodromurilor, gărilor, porturilor, docurilor, podurilor și a altor obiecte, derivă, de la denumirea așezărilor, a părților componente ale acestora sau de la obiecte geografice lângă care sunt amplasate;</w:t>
      </w:r>
    </w:p>
    <w:p w14:paraId="608B8F9B" w14:textId="6B021521" w:rsidR="00D03D6F" w:rsidRPr="005A3E03" w:rsidRDefault="00D03D6F" w:rsidP="00A8505D">
      <w:pPr>
        <w:pStyle w:val="ac"/>
        <w:numPr>
          <w:ilvl w:val="2"/>
          <w:numId w:val="15"/>
        </w:numPr>
        <w:tabs>
          <w:tab w:val="left" w:pos="1134"/>
          <w:tab w:val="left" w:pos="1276"/>
        </w:tabs>
        <w:spacing w:line="276" w:lineRule="auto"/>
        <w:ind w:left="0" w:firstLine="360"/>
        <w:jc w:val="both"/>
        <w:rPr>
          <w:rFonts w:ascii="Times New Roman" w:hAnsi="Times New Roman" w:cs="Times New Roman"/>
          <w:sz w:val="28"/>
          <w:szCs w:val="28"/>
        </w:rPr>
      </w:pPr>
      <w:r w:rsidRPr="005A3E03">
        <w:rPr>
          <w:rFonts w:ascii="Times New Roman" w:hAnsi="Times New Roman" w:cs="Times New Roman"/>
          <w:sz w:val="28"/>
          <w:szCs w:val="28"/>
        </w:rPr>
        <w:t>denumirea geografică reflectă opiniile locuitorilor din teritoriul în care este amplasat obiectul geografic, indică trăsăturile caracteristice ale acestui obiect sau particularitățile și activitățile populației, ia în considerare condițiile naturale, geografice, istorice, naționale, etnografice, culturale, sociale, dar și caracteristicile zonei în care este situat obiectul.</w:t>
      </w:r>
    </w:p>
    <w:p w14:paraId="65111083" w14:textId="1957E318" w:rsidR="00D03D6F" w:rsidRPr="005A3E03" w:rsidRDefault="00D03D6F" w:rsidP="00A8505D">
      <w:pPr>
        <w:pStyle w:val="ac"/>
        <w:numPr>
          <w:ilvl w:val="1"/>
          <w:numId w:val="15"/>
        </w:numPr>
        <w:tabs>
          <w:tab w:val="left" w:pos="993"/>
        </w:tabs>
        <w:ind w:left="0" w:firstLine="360"/>
        <w:jc w:val="both"/>
        <w:rPr>
          <w:rFonts w:ascii="Times New Roman" w:hAnsi="Times New Roman" w:cs="Times New Roman"/>
          <w:sz w:val="28"/>
          <w:szCs w:val="28"/>
        </w:rPr>
      </w:pPr>
      <w:r w:rsidRPr="005A3E03">
        <w:rPr>
          <w:rFonts w:ascii="Times New Roman" w:hAnsi="Times New Roman" w:cs="Times New Roman"/>
          <w:sz w:val="28"/>
          <w:szCs w:val="28"/>
        </w:rPr>
        <w:t xml:space="preserve">Pentru solicitările de redenumire a obiectelor </w:t>
      </w:r>
      <w:bookmarkStart w:id="22" w:name="_Hlk180512870"/>
      <w:r w:rsidRPr="005A3E03">
        <w:rPr>
          <w:rFonts w:ascii="Times New Roman" w:hAnsi="Times New Roman" w:cs="Times New Roman"/>
          <w:sz w:val="28"/>
          <w:szCs w:val="28"/>
        </w:rPr>
        <w:t xml:space="preserve">geografice </w:t>
      </w:r>
      <w:bookmarkStart w:id="23" w:name="_Hlk179982226"/>
      <w:bookmarkEnd w:id="22"/>
      <w:r w:rsidRPr="005A3E03">
        <w:rPr>
          <w:rFonts w:ascii="Times New Roman" w:hAnsi="Times New Roman" w:cs="Times New Roman"/>
          <w:sz w:val="28"/>
          <w:szCs w:val="28"/>
        </w:rPr>
        <w:t>Comisia</w:t>
      </w:r>
      <w:bookmarkEnd w:id="23"/>
      <w:r w:rsidR="00E62329">
        <w:rPr>
          <w:rFonts w:ascii="Times New Roman" w:hAnsi="Times New Roman" w:cs="Times New Roman"/>
          <w:sz w:val="28"/>
          <w:szCs w:val="28"/>
        </w:rPr>
        <w:t xml:space="preserve"> </w:t>
      </w:r>
      <w:r w:rsidRPr="005A3E03">
        <w:rPr>
          <w:rFonts w:ascii="Times New Roman" w:hAnsi="Times New Roman" w:cs="Times New Roman"/>
          <w:sz w:val="28"/>
          <w:szCs w:val="28"/>
        </w:rPr>
        <w:t>va analiza cererile prin prisma următoarelor criterii:</w:t>
      </w:r>
    </w:p>
    <w:p w14:paraId="5AB35E4F" w14:textId="45E05A1E" w:rsidR="00D03D6F" w:rsidRPr="005A3E03" w:rsidRDefault="00D03D6F" w:rsidP="00A8505D">
      <w:pPr>
        <w:pStyle w:val="ac"/>
        <w:numPr>
          <w:ilvl w:val="2"/>
          <w:numId w:val="15"/>
        </w:numPr>
        <w:tabs>
          <w:tab w:val="left" w:pos="1134"/>
        </w:tabs>
        <w:ind w:left="0" w:firstLine="426"/>
        <w:jc w:val="both"/>
        <w:rPr>
          <w:rFonts w:ascii="Times New Roman" w:hAnsi="Times New Roman" w:cs="Times New Roman"/>
          <w:sz w:val="28"/>
          <w:szCs w:val="28"/>
        </w:rPr>
      </w:pPr>
      <w:r w:rsidRPr="005A3E03">
        <w:rPr>
          <w:rFonts w:ascii="Times New Roman" w:hAnsi="Times New Roman" w:cs="Times New Roman"/>
          <w:sz w:val="28"/>
          <w:szCs w:val="28"/>
        </w:rPr>
        <w:t>dacă două sau mai multe obiecte geografice omogene din cadrul unei unități administrativ-teritoriale au aceeași denumire, fapt care îngreunează identificarea acestora sau creează confuzii;</w:t>
      </w:r>
    </w:p>
    <w:p w14:paraId="2E35EC0B" w14:textId="75D21D0D" w:rsidR="00D03D6F" w:rsidRPr="00451B06" w:rsidRDefault="00D03D6F" w:rsidP="00A8505D">
      <w:pPr>
        <w:pStyle w:val="ac"/>
        <w:numPr>
          <w:ilvl w:val="2"/>
          <w:numId w:val="15"/>
        </w:numPr>
        <w:tabs>
          <w:tab w:val="left" w:pos="1134"/>
        </w:tabs>
        <w:ind w:hanging="294"/>
        <w:jc w:val="both"/>
        <w:rPr>
          <w:rFonts w:ascii="Times New Roman" w:hAnsi="Times New Roman" w:cs="Times New Roman"/>
          <w:sz w:val="28"/>
          <w:szCs w:val="28"/>
        </w:rPr>
      </w:pPr>
      <w:r w:rsidRPr="005A3E03">
        <w:rPr>
          <w:rFonts w:ascii="Times New Roman" w:hAnsi="Times New Roman" w:cs="Times New Roman"/>
          <w:sz w:val="28"/>
          <w:szCs w:val="28"/>
        </w:rPr>
        <w:t xml:space="preserve">dacă redenumirea </w:t>
      </w:r>
      <w:r w:rsidR="00371675" w:rsidRPr="00451B06">
        <w:rPr>
          <w:rFonts w:ascii="Times New Roman" w:hAnsi="Times New Roman" w:cs="Times New Roman"/>
          <w:sz w:val="28"/>
          <w:szCs w:val="28"/>
        </w:rPr>
        <w:t>revine</w:t>
      </w:r>
      <w:r w:rsidRPr="00451B06">
        <w:rPr>
          <w:rFonts w:ascii="Times New Roman" w:hAnsi="Times New Roman" w:cs="Times New Roman"/>
          <w:sz w:val="28"/>
          <w:szCs w:val="28"/>
        </w:rPr>
        <w:t xml:space="preserve"> la</w:t>
      </w:r>
      <w:r w:rsidR="00371675" w:rsidRPr="00451B06">
        <w:rPr>
          <w:rFonts w:ascii="Times New Roman" w:hAnsi="Times New Roman" w:cs="Times New Roman"/>
          <w:sz w:val="28"/>
          <w:szCs w:val="28"/>
        </w:rPr>
        <w:t xml:space="preserve"> una din denumirile istorice</w:t>
      </w:r>
      <w:r w:rsidRPr="00451B06">
        <w:rPr>
          <w:rFonts w:ascii="Times New Roman" w:hAnsi="Times New Roman" w:cs="Times New Roman"/>
          <w:sz w:val="28"/>
          <w:szCs w:val="28"/>
        </w:rPr>
        <w:t>;</w:t>
      </w:r>
    </w:p>
    <w:p w14:paraId="65AD38B0" w14:textId="678FD562" w:rsidR="00D03D6F" w:rsidRPr="005A3E03" w:rsidRDefault="00D03D6F" w:rsidP="00A8505D">
      <w:pPr>
        <w:pStyle w:val="ac"/>
        <w:numPr>
          <w:ilvl w:val="2"/>
          <w:numId w:val="15"/>
        </w:numPr>
        <w:tabs>
          <w:tab w:val="left" w:pos="1134"/>
        </w:tabs>
        <w:ind w:left="0" w:firstLine="426"/>
        <w:jc w:val="both"/>
        <w:rPr>
          <w:rFonts w:ascii="Times New Roman" w:hAnsi="Times New Roman" w:cs="Times New Roman"/>
          <w:sz w:val="28"/>
          <w:szCs w:val="28"/>
        </w:rPr>
      </w:pPr>
      <w:r w:rsidRPr="005A3E03">
        <w:rPr>
          <w:rFonts w:ascii="Times New Roman" w:hAnsi="Times New Roman" w:cs="Times New Roman"/>
          <w:sz w:val="28"/>
          <w:szCs w:val="28"/>
        </w:rPr>
        <w:t>dacă prin redenumirea se redă obiectului geografic denumirea cunoscută pe scară largă în trecut și în prezent.</w:t>
      </w:r>
    </w:p>
    <w:p w14:paraId="416497D9" w14:textId="0FC63265" w:rsidR="00D03D6F" w:rsidRPr="005A3E03" w:rsidRDefault="00A8505D" w:rsidP="00923326">
      <w:pPr>
        <w:pStyle w:val="ac"/>
        <w:ind w:firstLine="426"/>
        <w:jc w:val="both"/>
        <w:rPr>
          <w:rFonts w:ascii="Times New Roman" w:hAnsi="Times New Roman" w:cs="Times New Roman"/>
          <w:sz w:val="28"/>
          <w:szCs w:val="28"/>
        </w:rPr>
      </w:pPr>
      <w:r>
        <w:rPr>
          <w:rFonts w:ascii="Times New Roman" w:hAnsi="Times New Roman" w:cs="Times New Roman"/>
          <w:sz w:val="28"/>
          <w:szCs w:val="28"/>
        </w:rPr>
        <w:t>7</w:t>
      </w:r>
      <w:r w:rsidR="00923326">
        <w:rPr>
          <w:rFonts w:ascii="Times New Roman" w:hAnsi="Times New Roman" w:cs="Times New Roman"/>
          <w:sz w:val="28"/>
          <w:szCs w:val="28"/>
        </w:rPr>
        <w:t>.4.</w:t>
      </w:r>
      <w:r w:rsidR="00D03D6F" w:rsidRPr="005A3E03">
        <w:rPr>
          <w:rFonts w:ascii="Times New Roman" w:hAnsi="Times New Roman" w:cs="Times New Roman"/>
          <w:sz w:val="28"/>
          <w:szCs w:val="28"/>
        </w:rPr>
        <w:t xml:space="preserve"> Coordonează crearea</w:t>
      </w:r>
      <w:r w:rsidR="00D03D6F" w:rsidRPr="005A3E03">
        <w:rPr>
          <w:rFonts w:ascii="Times New Roman" w:eastAsia="Times New Roman" w:hAnsi="Times New Roman" w:cs="Times New Roman"/>
          <w:kern w:val="0"/>
          <w:sz w:val="28"/>
          <w:szCs w:val="28"/>
          <w:lang w:eastAsia="ru-RU"/>
          <w14:ligatures w14:val="none"/>
        </w:rPr>
        <w:t xml:space="preserve"> </w:t>
      </w:r>
      <w:r w:rsidR="00D03D6F" w:rsidRPr="005A3E03">
        <w:rPr>
          <w:rFonts w:ascii="Times New Roman" w:hAnsi="Times New Roman" w:cs="Times New Roman"/>
          <w:sz w:val="28"/>
          <w:szCs w:val="28"/>
        </w:rPr>
        <w:t xml:space="preserve">Sistemului </w:t>
      </w:r>
      <w:r w:rsidR="001A302A" w:rsidRPr="005A3E03">
        <w:rPr>
          <w:rFonts w:ascii="Times New Roman" w:hAnsi="Times New Roman" w:cs="Times New Roman"/>
          <w:sz w:val="28"/>
          <w:szCs w:val="28"/>
        </w:rPr>
        <w:t>informațional</w:t>
      </w:r>
      <w:r w:rsidR="00D03D6F" w:rsidRPr="005A3E03">
        <w:rPr>
          <w:rFonts w:ascii="Times New Roman" w:hAnsi="Times New Roman" w:cs="Times New Roman"/>
          <w:sz w:val="28"/>
          <w:szCs w:val="28"/>
        </w:rPr>
        <w:t xml:space="preserve"> geografic „Registrul denumirilor geografice”.</w:t>
      </w:r>
    </w:p>
    <w:p w14:paraId="782B6E43" w14:textId="1CE23C1C" w:rsidR="00D03D6F" w:rsidRPr="005A3E03" w:rsidRDefault="00A8505D" w:rsidP="003B7E35">
      <w:pPr>
        <w:pStyle w:val="ac"/>
        <w:ind w:firstLine="360"/>
        <w:jc w:val="both"/>
        <w:rPr>
          <w:rFonts w:ascii="Times New Roman" w:hAnsi="Times New Roman" w:cs="Times New Roman"/>
          <w:sz w:val="28"/>
          <w:szCs w:val="28"/>
        </w:rPr>
      </w:pPr>
      <w:r>
        <w:rPr>
          <w:rFonts w:ascii="Times New Roman" w:hAnsi="Times New Roman" w:cs="Times New Roman"/>
          <w:b/>
          <w:bCs/>
          <w:sz w:val="28"/>
          <w:szCs w:val="28"/>
        </w:rPr>
        <w:t>8</w:t>
      </w:r>
      <w:r w:rsidR="00D03D6F" w:rsidRPr="005A3E03">
        <w:rPr>
          <w:rFonts w:ascii="Times New Roman" w:hAnsi="Times New Roman" w:cs="Times New Roman"/>
          <w:b/>
          <w:bCs/>
          <w:sz w:val="28"/>
          <w:szCs w:val="28"/>
        </w:rPr>
        <w:t>.</w:t>
      </w:r>
      <w:r w:rsidR="00D03D6F" w:rsidRPr="005A3E03">
        <w:rPr>
          <w:rFonts w:ascii="Times New Roman" w:hAnsi="Times New Roman" w:cs="Times New Roman"/>
          <w:sz w:val="28"/>
          <w:szCs w:val="28"/>
        </w:rPr>
        <w:t xml:space="preserve"> Comisia este învestită cu următoarele drepturi:</w:t>
      </w:r>
    </w:p>
    <w:p w14:paraId="3531ECE9" w14:textId="3B3BD1EE" w:rsidR="00D03D6F" w:rsidRPr="005A3E03" w:rsidRDefault="001B6A5C" w:rsidP="003B7E35">
      <w:pPr>
        <w:pStyle w:val="ac"/>
        <w:ind w:firstLine="360"/>
        <w:jc w:val="both"/>
        <w:rPr>
          <w:rFonts w:ascii="Times New Roman" w:hAnsi="Times New Roman" w:cs="Times New Roman"/>
          <w:sz w:val="28"/>
          <w:szCs w:val="28"/>
        </w:rPr>
      </w:pPr>
      <w:r w:rsidRPr="00325AAF">
        <w:rPr>
          <w:rFonts w:ascii="Times New Roman" w:hAnsi="Times New Roman" w:cs="Times New Roman"/>
          <w:sz w:val="28"/>
          <w:szCs w:val="28"/>
        </w:rPr>
        <w:t>8</w:t>
      </w:r>
      <w:r w:rsidR="00D03D6F" w:rsidRPr="00325AAF">
        <w:rPr>
          <w:rFonts w:ascii="Times New Roman" w:hAnsi="Times New Roman" w:cs="Times New Roman"/>
          <w:sz w:val="28"/>
          <w:szCs w:val="28"/>
        </w:rPr>
        <w:t xml:space="preserve">.1. să elaboreze propuneri </w:t>
      </w:r>
      <w:r w:rsidR="001A302A" w:rsidRPr="00325AAF">
        <w:rPr>
          <w:rFonts w:ascii="Times New Roman" w:hAnsi="Times New Roman" w:cs="Times New Roman"/>
          <w:sz w:val="28"/>
          <w:szCs w:val="28"/>
        </w:rPr>
        <w:t>și</w:t>
      </w:r>
      <w:r w:rsidR="00D03D6F" w:rsidRPr="00325AAF">
        <w:rPr>
          <w:rFonts w:ascii="Times New Roman" w:hAnsi="Times New Roman" w:cs="Times New Roman"/>
          <w:sz w:val="28"/>
          <w:szCs w:val="28"/>
        </w:rPr>
        <w:t xml:space="preserve"> obiec</w:t>
      </w:r>
      <w:r w:rsidR="001A302A" w:rsidRPr="00325AAF">
        <w:rPr>
          <w:rFonts w:ascii="Times New Roman" w:hAnsi="Times New Roman" w:cs="Times New Roman"/>
          <w:sz w:val="28"/>
          <w:szCs w:val="28"/>
        </w:rPr>
        <w:t>ț</w:t>
      </w:r>
      <w:r w:rsidR="00D03D6F" w:rsidRPr="00325AAF">
        <w:rPr>
          <w:rFonts w:ascii="Times New Roman" w:hAnsi="Times New Roman" w:cs="Times New Roman"/>
          <w:sz w:val="28"/>
          <w:szCs w:val="28"/>
        </w:rPr>
        <w:t xml:space="preserve">ii privind ordinea de zi a </w:t>
      </w:r>
      <w:r w:rsidR="001A302A" w:rsidRPr="00325AAF">
        <w:rPr>
          <w:rFonts w:ascii="Times New Roman" w:hAnsi="Times New Roman" w:cs="Times New Roman"/>
          <w:sz w:val="28"/>
          <w:szCs w:val="28"/>
        </w:rPr>
        <w:t>ședinței</w:t>
      </w:r>
      <w:r w:rsidR="00D03D6F" w:rsidRPr="00325AAF">
        <w:rPr>
          <w:rFonts w:ascii="Times New Roman" w:hAnsi="Times New Roman" w:cs="Times New Roman"/>
          <w:sz w:val="28"/>
          <w:szCs w:val="28"/>
        </w:rPr>
        <w:t xml:space="preserve"> Comisiei</w:t>
      </w:r>
      <w:r w:rsidR="00E62329" w:rsidRPr="00325AAF">
        <w:rPr>
          <w:rFonts w:ascii="Times New Roman" w:hAnsi="Times New Roman" w:cs="Times New Roman"/>
          <w:sz w:val="28"/>
          <w:szCs w:val="28"/>
        </w:rPr>
        <w:t xml:space="preserve"> </w:t>
      </w:r>
      <w:r w:rsidR="001A302A" w:rsidRPr="00325AAF">
        <w:rPr>
          <w:rFonts w:ascii="Times New Roman" w:hAnsi="Times New Roman" w:cs="Times New Roman"/>
          <w:sz w:val="28"/>
          <w:szCs w:val="28"/>
        </w:rPr>
        <w:t>și</w:t>
      </w:r>
      <w:r w:rsidR="00D03D6F" w:rsidRPr="00325AAF">
        <w:rPr>
          <w:rFonts w:ascii="Times New Roman" w:hAnsi="Times New Roman" w:cs="Times New Roman"/>
          <w:sz w:val="28"/>
          <w:szCs w:val="28"/>
        </w:rPr>
        <w:t xml:space="preserve"> a </w:t>
      </w:r>
      <w:r w:rsidR="00D03D6F" w:rsidRPr="005A3E03">
        <w:rPr>
          <w:rFonts w:ascii="Times New Roman" w:hAnsi="Times New Roman" w:cs="Times New Roman"/>
          <w:sz w:val="28"/>
          <w:szCs w:val="28"/>
        </w:rPr>
        <w:t>modului de examinare a subiectelor puse în discu</w:t>
      </w:r>
      <w:r w:rsidR="001A302A" w:rsidRPr="005A3E03">
        <w:rPr>
          <w:rFonts w:ascii="Times New Roman" w:hAnsi="Times New Roman" w:cs="Times New Roman"/>
          <w:sz w:val="28"/>
          <w:szCs w:val="28"/>
        </w:rPr>
        <w:t>ț</w:t>
      </w:r>
      <w:r w:rsidR="00D03D6F" w:rsidRPr="005A3E03">
        <w:rPr>
          <w:rFonts w:ascii="Times New Roman" w:hAnsi="Times New Roman" w:cs="Times New Roman"/>
          <w:sz w:val="28"/>
          <w:szCs w:val="28"/>
        </w:rPr>
        <w:t>ie;</w:t>
      </w:r>
    </w:p>
    <w:p w14:paraId="575A8820" w14:textId="4694EB2D" w:rsidR="00D03D6F" w:rsidRPr="005A3E03" w:rsidRDefault="001B6A5C" w:rsidP="003B7E35">
      <w:pPr>
        <w:pStyle w:val="ac"/>
        <w:ind w:firstLine="360"/>
        <w:jc w:val="both"/>
        <w:rPr>
          <w:rFonts w:ascii="Times New Roman" w:hAnsi="Times New Roman" w:cs="Times New Roman"/>
          <w:sz w:val="28"/>
          <w:szCs w:val="28"/>
        </w:rPr>
      </w:pPr>
      <w:r>
        <w:rPr>
          <w:rFonts w:ascii="Times New Roman" w:hAnsi="Times New Roman" w:cs="Times New Roman"/>
          <w:sz w:val="28"/>
          <w:szCs w:val="28"/>
        </w:rPr>
        <w:t>8</w:t>
      </w:r>
      <w:r w:rsidR="00D03D6F" w:rsidRPr="005A3E03">
        <w:rPr>
          <w:rFonts w:ascii="Times New Roman" w:hAnsi="Times New Roman" w:cs="Times New Roman"/>
          <w:sz w:val="28"/>
          <w:szCs w:val="28"/>
        </w:rPr>
        <w:t>.2. să participe la dezbateri, să înainteze propuneri, să adreseze întrebări raportorilor și să-și exprime opțiunea la aprobarea avizelor în cadrul ședinței Comisiei;</w:t>
      </w:r>
    </w:p>
    <w:p w14:paraId="47251987" w14:textId="0947FF6F" w:rsidR="00D03D6F" w:rsidRPr="005A3E03" w:rsidRDefault="001B6A5C" w:rsidP="003B7E35">
      <w:pPr>
        <w:pStyle w:val="ac"/>
        <w:ind w:firstLine="360"/>
        <w:jc w:val="both"/>
        <w:rPr>
          <w:rFonts w:ascii="Times New Roman" w:hAnsi="Times New Roman" w:cs="Times New Roman"/>
          <w:sz w:val="28"/>
          <w:szCs w:val="28"/>
        </w:rPr>
      </w:pPr>
      <w:r>
        <w:rPr>
          <w:rFonts w:ascii="Times New Roman" w:hAnsi="Times New Roman" w:cs="Times New Roman"/>
          <w:sz w:val="28"/>
          <w:szCs w:val="28"/>
        </w:rPr>
        <w:t>8</w:t>
      </w:r>
      <w:r w:rsidR="00D03D6F" w:rsidRPr="005A3E03">
        <w:rPr>
          <w:rFonts w:ascii="Times New Roman" w:hAnsi="Times New Roman" w:cs="Times New Roman"/>
          <w:sz w:val="28"/>
          <w:szCs w:val="28"/>
        </w:rPr>
        <w:t>.3. să-</w:t>
      </w:r>
      <w:r w:rsidR="001A302A" w:rsidRPr="005A3E03">
        <w:rPr>
          <w:rFonts w:ascii="Times New Roman" w:hAnsi="Times New Roman" w:cs="Times New Roman"/>
          <w:sz w:val="28"/>
          <w:szCs w:val="28"/>
        </w:rPr>
        <w:t>și</w:t>
      </w:r>
      <w:r w:rsidR="00D03D6F" w:rsidRPr="005A3E03">
        <w:rPr>
          <w:rFonts w:ascii="Times New Roman" w:hAnsi="Times New Roman" w:cs="Times New Roman"/>
          <w:sz w:val="28"/>
          <w:szCs w:val="28"/>
        </w:rPr>
        <w:t xml:space="preserve"> argumenteze propunerile </w:t>
      </w:r>
      <w:r w:rsidR="001A302A" w:rsidRPr="005A3E03">
        <w:rPr>
          <w:rFonts w:ascii="Times New Roman" w:hAnsi="Times New Roman" w:cs="Times New Roman"/>
          <w:sz w:val="28"/>
          <w:szCs w:val="28"/>
        </w:rPr>
        <w:t>și</w:t>
      </w:r>
      <w:r w:rsidR="00D03D6F" w:rsidRPr="005A3E03">
        <w:rPr>
          <w:rFonts w:ascii="Times New Roman" w:hAnsi="Times New Roman" w:cs="Times New Roman"/>
          <w:sz w:val="28"/>
          <w:szCs w:val="28"/>
        </w:rPr>
        <w:t xml:space="preserve"> să prezinte informații asupra subiectului pus în </w:t>
      </w:r>
      <w:r w:rsidR="001A302A" w:rsidRPr="005A3E03">
        <w:rPr>
          <w:rFonts w:ascii="Times New Roman" w:hAnsi="Times New Roman" w:cs="Times New Roman"/>
          <w:sz w:val="28"/>
          <w:szCs w:val="28"/>
        </w:rPr>
        <w:t>discuție</w:t>
      </w:r>
      <w:r w:rsidR="00D03D6F" w:rsidRPr="005A3E03">
        <w:rPr>
          <w:rFonts w:ascii="Times New Roman" w:hAnsi="Times New Roman" w:cs="Times New Roman"/>
          <w:sz w:val="28"/>
          <w:szCs w:val="28"/>
        </w:rPr>
        <w:t>;</w:t>
      </w:r>
    </w:p>
    <w:p w14:paraId="75512B14" w14:textId="00D9E68C" w:rsidR="00D03D6F" w:rsidRPr="005A3E03" w:rsidRDefault="001B6A5C" w:rsidP="003B7E35">
      <w:pPr>
        <w:pStyle w:val="ac"/>
        <w:ind w:firstLine="360"/>
        <w:jc w:val="both"/>
        <w:rPr>
          <w:rFonts w:ascii="Times New Roman" w:hAnsi="Times New Roman" w:cs="Times New Roman"/>
          <w:sz w:val="28"/>
          <w:szCs w:val="28"/>
        </w:rPr>
      </w:pPr>
      <w:r>
        <w:rPr>
          <w:rFonts w:ascii="Times New Roman" w:hAnsi="Times New Roman" w:cs="Times New Roman"/>
          <w:sz w:val="28"/>
          <w:szCs w:val="28"/>
        </w:rPr>
        <w:t>8</w:t>
      </w:r>
      <w:r w:rsidR="00D03D6F" w:rsidRPr="005A3E03">
        <w:rPr>
          <w:rFonts w:ascii="Times New Roman" w:hAnsi="Times New Roman" w:cs="Times New Roman"/>
          <w:sz w:val="28"/>
          <w:szCs w:val="28"/>
        </w:rPr>
        <w:t xml:space="preserve">.4. să ia </w:t>
      </w:r>
      <w:r w:rsidR="001A302A" w:rsidRPr="005A3E03">
        <w:rPr>
          <w:rFonts w:ascii="Times New Roman" w:hAnsi="Times New Roman" w:cs="Times New Roman"/>
          <w:sz w:val="28"/>
          <w:szCs w:val="28"/>
        </w:rPr>
        <w:t>cunoștință</w:t>
      </w:r>
      <w:r w:rsidR="00D03D6F" w:rsidRPr="005A3E03">
        <w:rPr>
          <w:rFonts w:ascii="Times New Roman" w:hAnsi="Times New Roman" w:cs="Times New Roman"/>
          <w:sz w:val="28"/>
          <w:szCs w:val="28"/>
        </w:rPr>
        <w:t xml:space="preserve"> de documentele </w:t>
      </w:r>
      <w:r w:rsidR="001A302A" w:rsidRPr="005A3E03">
        <w:rPr>
          <w:rFonts w:ascii="Times New Roman" w:hAnsi="Times New Roman" w:cs="Times New Roman"/>
          <w:sz w:val="28"/>
          <w:szCs w:val="28"/>
        </w:rPr>
        <w:t>și</w:t>
      </w:r>
      <w:r w:rsidR="00D03D6F" w:rsidRPr="005A3E03">
        <w:rPr>
          <w:rFonts w:ascii="Times New Roman" w:hAnsi="Times New Roman" w:cs="Times New Roman"/>
          <w:sz w:val="28"/>
          <w:szCs w:val="28"/>
        </w:rPr>
        <w:t xml:space="preserve"> materialele examinate în cadrul ședințelor Comisiei;</w:t>
      </w:r>
    </w:p>
    <w:p w14:paraId="45EE92B4" w14:textId="6D9C01A2" w:rsidR="00D03D6F" w:rsidRPr="005A3E03" w:rsidRDefault="00144FFE" w:rsidP="003B7E35">
      <w:pPr>
        <w:pStyle w:val="ac"/>
        <w:ind w:firstLine="360"/>
        <w:jc w:val="both"/>
        <w:rPr>
          <w:rFonts w:ascii="Times New Roman" w:hAnsi="Times New Roman" w:cs="Times New Roman"/>
          <w:sz w:val="28"/>
          <w:szCs w:val="28"/>
        </w:rPr>
      </w:pPr>
      <w:r>
        <w:rPr>
          <w:rFonts w:ascii="Times New Roman" w:hAnsi="Times New Roman" w:cs="Times New Roman"/>
          <w:sz w:val="28"/>
          <w:szCs w:val="28"/>
        </w:rPr>
        <w:lastRenderedPageBreak/>
        <w:t>8</w:t>
      </w:r>
      <w:r w:rsidR="00D03D6F" w:rsidRPr="005A3E03">
        <w:rPr>
          <w:rFonts w:ascii="Times New Roman" w:hAnsi="Times New Roman" w:cs="Times New Roman"/>
          <w:sz w:val="28"/>
          <w:szCs w:val="28"/>
        </w:rPr>
        <w:t>.5. să-</w:t>
      </w:r>
      <w:r w:rsidR="001A302A" w:rsidRPr="005A3E03">
        <w:rPr>
          <w:rFonts w:ascii="Times New Roman" w:hAnsi="Times New Roman" w:cs="Times New Roman"/>
          <w:sz w:val="28"/>
          <w:szCs w:val="28"/>
        </w:rPr>
        <w:t>și</w:t>
      </w:r>
      <w:r w:rsidR="00D03D6F" w:rsidRPr="005A3E03">
        <w:rPr>
          <w:rFonts w:ascii="Times New Roman" w:hAnsi="Times New Roman" w:cs="Times New Roman"/>
          <w:sz w:val="28"/>
          <w:szCs w:val="28"/>
        </w:rPr>
        <w:t xml:space="preserve"> expună în scris opinia separată, care urmează a fi anexată la avizul emis de Comisia.</w:t>
      </w:r>
    </w:p>
    <w:p w14:paraId="6C7EE7B8" w14:textId="3F87554A" w:rsidR="00D03D6F" w:rsidRPr="005A3E03" w:rsidRDefault="00144FFE" w:rsidP="003B7E35">
      <w:pPr>
        <w:pStyle w:val="ac"/>
        <w:ind w:firstLine="360"/>
        <w:jc w:val="both"/>
        <w:rPr>
          <w:rFonts w:ascii="Times New Roman" w:hAnsi="Times New Roman" w:cs="Times New Roman"/>
          <w:sz w:val="28"/>
          <w:szCs w:val="28"/>
        </w:rPr>
      </w:pPr>
      <w:r>
        <w:rPr>
          <w:rFonts w:ascii="Times New Roman" w:hAnsi="Times New Roman" w:cs="Times New Roman"/>
          <w:b/>
          <w:bCs/>
          <w:sz w:val="28"/>
          <w:szCs w:val="28"/>
        </w:rPr>
        <w:t>9</w:t>
      </w:r>
      <w:r w:rsidR="00D03D6F" w:rsidRPr="005A3E03">
        <w:rPr>
          <w:rFonts w:ascii="Times New Roman" w:hAnsi="Times New Roman" w:cs="Times New Roman"/>
          <w:b/>
          <w:bCs/>
          <w:sz w:val="28"/>
          <w:szCs w:val="28"/>
        </w:rPr>
        <w:t>.</w:t>
      </w:r>
      <w:r w:rsidR="00D03D6F" w:rsidRPr="005A3E03">
        <w:rPr>
          <w:rFonts w:ascii="Times New Roman" w:hAnsi="Times New Roman" w:cs="Times New Roman"/>
          <w:sz w:val="28"/>
          <w:szCs w:val="28"/>
        </w:rPr>
        <w:t xml:space="preserve"> Membrii Comisiei</w:t>
      </w:r>
      <w:r w:rsidR="00E62329">
        <w:rPr>
          <w:rFonts w:ascii="Times New Roman" w:hAnsi="Times New Roman" w:cs="Times New Roman"/>
          <w:sz w:val="28"/>
          <w:szCs w:val="28"/>
        </w:rPr>
        <w:t xml:space="preserve"> </w:t>
      </w:r>
      <w:r w:rsidR="00D03D6F" w:rsidRPr="005A3E03">
        <w:rPr>
          <w:rFonts w:ascii="Times New Roman" w:hAnsi="Times New Roman" w:cs="Times New Roman"/>
          <w:sz w:val="28"/>
          <w:szCs w:val="28"/>
        </w:rPr>
        <w:t xml:space="preserve">sunt </w:t>
      </w:r>
      <w:r w:rsidR="001A302A" w:rsidRPr="005A3E03">
        <w:rPr>
          <w:rFonts w:ascii="Times New Roman" w:hAnsi="Times New Roman" w:cs="Times New Roman"/>
          <w:sz w:val="28"/>
          <w:szCs w:val="28"/>
        </w:rPr>
        <w:t>obligați</w:t>
      </w:r>
      <w:r w:rsidR="00D03D6F" w:rsidRPr="005A3E03">
        <w:rPr>
          <w:rFonts w:ascii="Times New Roman" w:hAnsi="Times New Roman" w:cs="Times New Roman"/>
          <w:sz w:val="28"/>
          <w:szCs w:val="28"/>
        </w:rPr>
        <w:t>:</w:t>
      </w:r>
    </w:p>
    <w:p w14:paraId="5B8C6000" w14:textId="5120ECB1" w:rsidR="00D03D6F" w:rsidRPr="005A3E03" w:rsidRDefault="00144FFE" w:rsidP="003B7E35">
      <w:pPr>
        <w:pStyle w:val="ac"/>
        <w:ind w:firstLine="360"/>
        <w:jc w:val="both"/>
        <w:rPr>
          <w:rFonts w:ascii="Times New Roman" w:hAnsi="Times New Roman" w:cs="Times New Roman"/>
          <w:sz w:val="28"/>
          <w:szCs w:val="28"/>
        </w:rPr>
      </w:pPr>
      <w:r>
        <w:rPr>
          <w:rFonts w:ascii="Times New Roman" w:hAnsi="Times New Roman" w:cs="Times New Roman"/>
          <w:sz w:val="28"/>
          <w:szCs w:val="28"/>
        </w:rPr>
        <w:t>9</w:t>
      </w:r>
      <w:r w:rsidR="00D03D6F" w:rsidRPr="005A3E03">
        <w:rPr>
          <w:rFonts w:ascii="Times New Roman" w:hAnsi="Times New Roman" w:cs="Times New Roman"/>
          <w:sz w:val="28"/>
          <w:szCs w:val="28"/>
        </w:rPr>
        <w:t>.1. să respecte prevederile cadrului normativ în vigoare și prezentului Regulament;</w:t>
      </w:r>
    </w:p>
    <w:p w14:paraId="334BB80B" w14:textId="2B7CBEFD" w:rsidR="00D03D6F" w:rsidRPr="005A3E03" w:rsidRDefault="00144FFE" w:rsidP="003B7E35">
      <w:pPr>
        <w:pStyle w:val="ac"/>
        <w:ind w:firstLine="360"/>
        <w:jc w:val="both"/>
        <w:rPr>
          <w:rFonts w:ascii="Times New Roman" w:hAnsi="Times New Roman" w:cs="Times New Roman"/>
          <w:sz w:val="28"/>
          <w:szCs w:val="28"/>
        </w:rPr>
      </w:pPr>
      <w:r>
        <w:rPr>
          <w:rFonts w:ascii="Times New Roman" w:hAnsi="Times New Roman" w:cs="Times New Roman"/>
          <w:sz w:val="28"/>
          <w:szCs w:val="28"/>
        </w:rPr>
        <w:t>9</w:t>
      </w:r>
      <w:r w:rsidR="00D03D6F" w:rsidRPr="005A3E03">
        <w:rPr>
          <w:rFonts w:ascii="Times New Roman" w:hAnsi="Times New Roman" w:cs="Times New Roman"/>
          <w:sz w:val="28"/>
          <w:szCs w:val="28"/>
        </w:rPr>
        <w:t>.2. să cunoască și în activitatea lor să se bazeze pe adevărul științific și istoric;</w:t>
      </w:r>
    </w:p>
    <w:p w14:paraId="7AE041E1" w14:textId="050C1C4E" w:rsidR="00D03D6F" w:rsidRPr="00451B06" w:rsidRDefault="00144FFE" w:rsidP="003B7E35">
      <w:pPr>
        <w:pStyle w:val="ac"/>
        <w:ind w:firstLine="360"/>
        <w:jc w:val="both"/>
        <w:rPr>
          <w:rFonts w:ascii="Times New Roman" w:hAnsi="Times New Roman" w:cs="Times New Roman"/>
          <w:sz w:val="28"/>
          <w:szCs w:val="28"/>
        </w:rPr>
      </w:pPr>
      <w:r>
        <w:rPr>
          <w:rFonts w:ascii="Times New Roman" w:hAnsi="Times New Roman" w:cs="Times New Roman"/>
          <w:sz w:val="28"/>
          <w:szCs w:val="28"/>
        </w:rPr>
        <w:t>9</w:t>
      </w:r>
      <w:r w:rsidR="00D03D6F" w:rsidRPr="005A3E03">
        <w:rPr>
          <w:rFonts w:ascii="Times New Roman" w:hAnsi="Times New Roman" w:cs="Times New Roman"/>
          <w:sz w:val="28"/>
          <w:szCs w:val="28"/>
        </w:rPr>
        <w:t>.3. să evalueze obiectiv și imparțial materialele prezentate de către instituțiile de resort</w:t>
      </w:r>
      <w:r w:rsidR="00F762B7">
        <w:rPr>
          <w:rFonts w:ascii="Times New Roman" w:hAnsi="Times New Roman" w:cs="Times New Roman"/>
          <w:sz w:val="28"/>
          <w:szCs w:val="28"/>
        </w:rPr>
        <w:t>;</w:t>
      </w:r>
      <w:r w:rsidR="00D03D6F" w:rsidRPr="005A3E03">
        <w:rPr>
          <w:rFonts w:ascii="Times New Roman" w:hAnsi="Times New Roman" w:cs="Times New Roman"/>
          <w:sz w:val="28"/>
          <w:szCs w:val="28"/>
        </w:rPr>
        <w:t xml:space="preserve"> </w:t>
      </w:r>
    </w:p>
    <w:p w14:paraId="67F9C173" w14:textId="21B6A793" w:rsidR="00B5168A" w:rsidRDefault="00144FFE" w:rsidP="003B7E35">
      <w:pPr>
        <w:pStyle w:val="ac"/>
        <w:ind w:firstLine="360"/>
        <w:jc w:val="both"/>
        <w:rPr>
          <w:rFonts w:ascii="Times New Roman" w:hAnsi="Times New Roman" w:cs="Times New Roman"/>
          <w:sz w:val="28"/>
          <w:szCs w:val="28"/>
        </w:rPr>
      </w:pPr>
      <w:r>
        <w:rPr>
          <w:rFonts w:ascii="Times New Roman" w:hAnsi="Times New Roman" w:cs="Times New Roman"/>
          <w:sz w:val="28"/>
          <w:szCs w:val="28"/>
        </w:rPr>
        <w:t>9</w:t>
      </w:r>
      <w:r w:rsidR="00D03D6F" w:rsidRPr="005A3E03">
        <w:rPr>
          <w:rFonts w:ascii="Times New Roman" w:hAnsi="Times New Roman" w:cs="Times New Roman"/>
          <w:sz w:val="28"/>
          <w:szCs w:val="28"/>
        </w:rPr>
        <w:t xml:space="preserve">.4. să manifeste responsabilitate în exercitarea </w:t>
      </w:r>
      <w:r w:rsidR="001A302A" w:rsidRPr="005A3E03">
        <w:rPr>
          <w:rFonts w:ascii="Times New Roman" w:hAnsi="Times New Roman" w:cs="Times New Roman"/>
          <w:sz w:val="28"/>
          <w:szCs w:val="28"/>
        </w:rPr>
        <w:t>atribuțiilor</w:t>
      </w:r>
      <w:r w:rsidR="00D03D6F" w:rsidRPr="005A3E03">
        <w:rPr>
          <w:rFonts w:ascii="Times New Roman" w:hAnsi="Times New Roman" w:cs="Times New Roman"/>
          <w:sz w:val="28"/>
          <w:szCs w:val="28"/>
        </w:rPr>
        <w:t xml:space="preserve"> ce le revin, să participe la </w:t>
      </w:r>
      <w:r w:rsidR="001A302A" w:rsidRPr="005A3E03">
        <w:rPr>
          <w:rFonts w:ascii="Times New Roman" w:hAnsi="Times New Roman" w:cs="Times New Roman"/>
          <w:sz w:val="28"/>
          <w:szCs w:val="28"/>
        </w:rPr>
        <w:t>ședințele</w:t>
      </w:r>
      <w:r w:rsidR="00D03D6F" w:rsidRPr="005A3E03">
        <w:rPr>
          <w:rFonts w:ascii="Times New Roman" w:hAnsi="Times New Roman" w:cs="Times New Roman"/>
          <w:sz w:val="28"/>
          <w:szCs w:val="28"/>
        </w:rPr>
        <w:t xml:space="preserve"> Comisiei </w:t>
      </w:r>
      <w:r w:rsidR="001A302A" w:rsidRPr="005A3E03">
        <w:rPr>
          <w:rFonts w:ascii="Times New Roman" w:hAnsi="Times New Roman" w:cs="Times New Roman"/>
          <w:sz w:val="28"/>
          <w:szCs w:val="28"/>
        </w:rPr>
        <w:t>și</w:t>
      </w:r>
      <w:r w:rsidR="00D03D6F" w:rsidRPr="005A3E03">
        <w:rPr>
          <w:rFonts w:ascii="Times New Roman" w:hAnsi="Times New Roman" w:cs="Times New Roman"/>
          <w:sz w:val="28"/>
          <w:szCs w:val="28"/>
        </w:rPr>
        <w:t xml:space="preserve"> să-</w:t>
      </w:r>
      <w:r w:rsidR="001A302A" w:rsidRPr="005A3E03">
        <w:rPr>
          <w:rFonts w:ascii="Times New Roman" w:hAnsi="Times New Roman" w:cs="Times New Roman"/>
          <w:sz w:val="28"/>
          <w:szCs w:val="28"/>
        </w:rPr>
        <w:t>și</w:t>
      </w:r>
      <w:r w:rsidR="00D03D6F" w:rsidRPr="005A3E03">
        <w:rPr>
          <w:rFonts w:ascii="Times New Roman" w:hAnsi="Times New Roman" w:cs="Times New Roman"/>
          <w:sz w:val="28"/>
          <w:szCs w:val="28"/>
        </w:rPr>
        <w:t xml:space="preserve"> înregistreze </w:t>
      </w:r>
      <w:r w:rsidR="001A302A" w:rsidRPr="005A3E03">
        <w:rPr>
          <w:rFonts w:ascii="Times New Roman" w:hAnsi="Times New Roman" w:cs="Times New Roman"/>
          <w:sz w:val="28"/>
          <w:szCs w:val="28"/>
        </w:rPr>
        <w:t>prezența</w:t>
      </w:r>
      <w:r w:rsidR="00D03D6F" w:rsidRPr="005A3E03">
        <w:rPr>
          <w:rFonts w:ascii="Times New Roman" w:hAnsi="Times New Roman" w:cs="Times New Roman"/>
          <w:sz w:val="28"/>
          <w:szCs w:val="28"/>
        </w:rPr>
        <w:t xml:space="preserve"> la secretarul </w:t>
      </w:r>
      <w:r w:rsidR="00B5168A" w:rsidRPr="005A3E03">
        <w:rPr>
          <w:rFonts w:ascii="Times New Roman" w:hAnsi="Times New Roman" w:cs="Times New Roman"/>
          <w:sz w:val="28"/>
          <w:szCs w:val="28"/>
        </w:rPr>
        <w:t>c</w:t>
      </w:r>
      <w:r w:rsidR="00D03D6F" w:rsidRPr="005A3E03">
        <w:rPr>
          <w:rFonts w:ascii="Times New Roman" w:hAnsi="Times New Roman" w:cs="Times New Roman"/>
          <w:sz w:val="28"/>
          <w:szCs w:val="28"/>
        </w:rPr>
        <w:t>omisiei</w:t>
      </w:r>
      <w:r w:rsidR="00933555" w:rsidRPr="005A3E03">
        <w:rPr>
          <w:rFonts w:ascii="Times New Roman" w:hAnsi="Times New Roman" w:cs="Times New Roman"/>
          <w:sz w:val="28"/>
          <w:szCs w:val="28"/>
        </w:rPr>
        <w:t xml:space="preserve">, </w:t>
      </w:r>
      <w:r w:rsidR="00B5168A" w:rsidRPr="005A3E03">
        <w:rPr>
          <w:rFonts w:ascii="Times New Roman" w:hAnsi="Times New Roman" w:cs="Times New Roman"/>
          <w:sz w:val="28"/>
          <w:szCs w:val="28"/>
        </w:rPr>
        <w:t xml:space="preserve">iar în cazul în care membrul Comisiei este în imposibilitatea de a participa la </w:t>
      </w:r>
      <w:r w:rsidR="001A302A" w:rsidRPr="005A3E03">
        <w:rPr>
          <w:rFonts w:ascii="Times New Roman" w:hAnsi="Times New Roman" w:cs="Times New Roman"/>
          <w:sz w:val="28"/>
          <w:szCs w:val="28"/>
        </w:rPr>
        <w:t>ședință</w:t>
      </w:r>
      <w:r w:rsidR="00B5168A" w:rsidRPr="005A3E03">
        <w:rPr>
          <w:rFonts w:ascii="Times New Roman" w:hAnsi="Times New Roman" w:cs="Times New Roman"/>
          <w:sz w:val="28"/>
          <w:szCs w:val="28"/>
        </w:rPr>
        <w:t>, să comunice,</w:t>
      </w:r>
      <w:r w:rsidR="00D03D6F" w:rsidRPr="005A3E03">
        <w:rPr>
          <w:rFonts w:ascii="Times New Roman" w:hAnsi="Times New Roman" w:cs="Times New Roman"/>
          <w:sz w:val="28"/>
          <w:szCs w:val="28"/>
        </w:rPr>
        <w:t>.</w:t>
      </w:r>
      <w:r w:rsidR="00B5168A" w:rsidRPr="005A3E03">
        <w:rPr>
          <w:rFonts w:ascii="Times New Roman" w:hAnsi="Times New Roman" w:cs="Times New Roman"/>
        </w:rPr>
        <w:t xml:space="preserve"> </w:t>
      </w:r>
      <w:r w:rsidR="00B5168A" w:rsidRPr="005A3E03">
        <w:rPr>
          <w:rFonts w:ascii="Times New Roman" w:hAnsi="Times New Roman" w:cs="Times New Roman"/>
          <w:sz w:val="28"/>
          <w:szCs w:val="28"/>
        </w:rPr>
        <w:t xml:space="preserve">din timp, despre </w:t>
      </w:r>
      <w:r w:rsidR="001A302A" w:rsidRPr="005A3E03">
        <w:rPr>
          <w:rFonts w:ascii="Times New Roman" w:hAnsi="Times New Roman" w:cs="Times New Roman"/>
          <w:sz w:val="28"/>
          <w:szCs w:val="28"/>
        </w:rPr>
        <w:t>absența</w:t>
      </w:r>
      <w:r w:rsidR="00B5168A" w:rsidRPr="005A3E03">
        <w:rPr>
          <w:rFonts w:ascii="Times New Roman" w:hAnsi="Times New Roman" w:cs="Times New Roman"/>
          <w:sz w:val="28"/>
          <w:szCs w:val="28"/>
        </w:rPr>
        <w:t xml:space="preserve"> s</w:t>
      </w:r>
      <w:r w:rsidR="00933555" w:rsidRPr="005A3E03">
        <w:rPr>
          <w:rFonts w:ascii="Times New Roman" w:hAnsi="Times New Roman" w:cs="Times New Roman"/>
          <w:sz w:val="28"/>
          <w:szCs w:val="28"/>
        </w:rPr>
        <w:t>ă își</w:t>
      </w:r>
      <w:r w:rsidR="00B5168A" w:rsidRPr="005A3E03">
        <w:rPr>
          <w:rFonts w:ascii="Times New Roman" w:hAnsi="Times New Roman" w:cs="Times New Roman"/>
          <w:sz w:val="28"/>
          <w:szCs w:val="28"/>
        </w:rPr>
        <w:t xml:space="preserve"> </w:t>
      </w:r>
      <w:r w:rsidR="001A302A" w:rsidRPr="005A3E03">
        <w:rPr>
          <w:rFonts w:ascii="Times New Roman" w:hAnsi="Times New Roman" w:cs="Times New Roman"/>
          <w:sz w:val="28"/>
          <w:szCs w:val="28"/>
        </w:rPr>
        <w:t>și</w:t>
      </w:r>
      <w:r w:rsidR="00B5168A" w:rsidRPr="005A3E03">
        <w:rPr>
          <w:rFonts w:ascii="Times New Roman" w:hAnsi="Times New Roman" w:cs="Times New Roman"/>
          <w:sz w:val="28"/>
          <w:szCs w:val="28"/>
        </w:rPr>
        <w:t xml:space="preserve"> motivele </w:t>
      </w:r>
      <w:r w:rsidR="001A302A" w:rsidRPr="005A3E03">
        <w:rPr>
          <w:rFonts w:ascii="Times New Roman" w:hAnsi="Times New Roman" w:cs="Times New Roman"/>
          <w:sz w:val="28"/>
          <w:szCs w:val="28"/>
        </w:rPr>
        <w:t>absenței</w:t>
      </w:r>
      <w:r w:rsidR="00B5168A" w:rsidRPr="005A3E03">
        <w:rPr>
          <w:rFonts w:ascii="Times New Roman" w:hAnsi="Times New Roman" w:cs="Times New Roman"/>
          <w:sz w:val="28"/>
          <w:szCs w:val="28"/>
        </w:rPr>
        <w:t xml:space="preserve"> nemijlocit </w:t>
      </w:r>
      <w:r w:rsidR="001A302A" w:rsidRPr="005A3E03">
        <w:rPr>
          <w:rFonts w:ascii="Times New Roman" w:hAnsi="Times New Roman" w:cs="Times New Roman"/>
          <w:sz w:val="28"/>
          <w:szCs w:val="28"/>
        </w:rPr>
        <w:t>președintelui</w:t>
      </w:r>
      <w:r w:rsidR="00B5168A" w:rsidRPr="005A3E03">
        <w:rPr>
          <w:rFonts w:ascii="Times New Roman" w:hAnsi="Times New Roman" w:cs="Times New Roman"/>
          <w:sz w:val="28"/>
          <w:szCs w:val="28"/>
        </w:rPr>
        <w:t>/</w:t>
      </w:r>
      <w:r w:rsidR="001A302A" w:rsidRPr="005A3E03">
        <w:rPr>
          <w:rFonts w:ascii="Times New Roman" w:hAnsi="Times New Roman" w:cs="Times New Roman"/>
          <w:sz w:val="28"/>
          <w:szCs w:val="28"/>
        </w:rPr>
        <w:t>vicepreședintelui</w:t>
      </w:r>
      <w:r w:rsidR="00B5168A" w:rsidRPr="005A3E03">
        <w:rPr>
          <w:rFonts w:ascii="Times New Roman" w:hAnsi="Times New Roman" w:cs="Times New Roman"/>
          <w:sz w:val="28"/>
          <w:szCs w:val="28"/>
        </w:rPr>
        <w:t xml:space="preserve"> sau secretarului Comisiei.</w:t>
      </w:r>
    </w:p>
    <w:p w14:paraId="0AE307CB" w14:textId="6C146E29" w:rsidR="00371675" w:rsidRPr="005A3E03" w:rsidRDefault="00144FFE" w:rsidP="003B7E35">
      <w:pPr>
        <w:pStyle w:val="ac"/>
        <w:ind w:firstLine="360"/>
        <w:jc w:val="both"/>
        <w:rPr>
          <w:rFonts w:ascii="Times New Roman" w:hAnsi="Times New Roman" w:cs="Times New Roman"/>
          <w:sz w:val="28"/>
          <w:szCs w:val="28"/>
        </w:rPr>
      </w:pPr>
      <w:r>
        <w:rPr>
          <w:rFonts w:ascii="Times New Roman" w:hAnsi="Times New Roman" w:cs="Times New Roman"/>
          <w:sz w:val="28"/>
          <w:szCs w:val="28"/>
        </w:rPr>
        <w:t>9</w:t>
      </w:r>
      <w:r w:rsidR="00371675" w:rsidRPr="00451B06">
        <w:rPr>
          <w:rFonts w:ascii="Times New Roman" w:hAnsi="Times New Roman" w:cs="Times New Roman"/>
          <w:sz w:val="28"/>
          <w:szCs w:val="28"/>
        </w:rPr>
        <w:t>.5 să păstreze confidențialitatea informațiilor de care au luat cunoștință în activitatea comisiei.</w:t>
      </w:r>
    </w:p>
    <w:p w14:paraId="737F34F0" w14:textId="49F1B4C8" w:rsidR="00B5168A" w:rsidRPr="005A3E03" w:rsidRDefault="00B5168A" w:rsidP="003B7E35">
      <w:pPr>
        <w:pStyle w:val="ac"/>
        <w:ind w:firstLine="360"/>
        <w:jc w:val="both"/>
        <w:rPr>
          <w:rFonts w:ascii="Times New Roman" w:hAnsi="Times New Roman" w:cs="Times New Roman"/>
          <w:sz w:val="28"/>
          <w:szCs w:val="28"/>
        </w:rPr>
      </w:pPr>
      <w:r w:rsidRPr="005A3E03">
        <w:rPr>
          <w:rFonts w:ascii="Times New Roman" w:hAnsi="Times New Roman" w:cs="Times New Roman"/>
          <w:b/>
          <w:bCs/>
          <w:sz w:val="28"/>
          <w:szCs w:val="28"/>
        </w:rPr>
        <w:t>1</w:t>
      </w:r>
      <w:r w:rsidR="00144FFE">
        <w:rPr>
          <w:rFonts w:ascii="Times New Roman" w:hAnsi="Times New Roman" w:cs="Times New Roman"/>
          <w:b/>
          <w:bCs/>
          <w:sz w:val="28"/>
          <w:szCs w:val="28"/>
        </w:rPr>
        <w:t>0</w:t>
      </w:r>
      <w:r w:rsidRPr="005A3E03">
        <w:rPr>
          <w:rFonts w:ascii="Times New Roman" w:hAnsi="Times New Roman" w:cs="Times New Roman"/>
          <w:b/>
          <w:bCs/>
          <w:sz w:val="28"/>
          <w:szCs w:val="28"/>
        </w:rPr>
        <w:t>.</w:t>
      </w:r>
      <w:r w:rsidRPr="005A3E03">
        <w:rPr>
          <w:rFonts w:ascii="Times New Roman" w:hAnsi="Times New Roman" w:cs="Times New Roman"/>
          <w:sz w:val="28"/>
          <w:szCs w:val="28"/>
        </w:rPr>
        <w:t xml:space="preserve"> Specialiștii invitați la ședințele Comisiei au dreptul:</w:t>
      </w:r>
    </w:p>
    <w:p w14:paraId="721EDC10" w14:textId="1F0EF422" w:rsidR="00B5168A" w:rsidRPr="005A3E03" w:rsidRDefault="00933555" w:rsidP="003B7E35">
      <w:pPr>
        <w:pStyle w:val="ac"/>
        <w:ind w:firstLine="360"/>
        <w:jc w:val="both"/>
        <w:rPr>
          <w:rFonts w:ascii="Times New Roman" w:hAnsi="Times New Roman" w:cs="Times New Roman"/>
          <w:sz w:val="28"/>
          <w:szCs w:val="28"/>
        </w:rPr>
      </w:pPr>
      <w:r w:rsidRPr="005A3E03">
        <w:rPr>
          <w:rFonts w:ascii="Times New Roman" w:hAnsi="Times New Roman" w:cs="Times New Roman"/>
          <w:sz w:val="28"/>
          <w:szCs w:val="28"/>
        </w:rPr>
        <w:t>1</w:t>
      </w:r>
      <w:r w:rsidR="00144FFE">
        <w:rPr>
          <w:rFonts w:ascii="Times New Roman" w:hAnsi="Times New Roman" w:cs="Times New Roman"/>
          <w:sz w:val="28"/>
          <w:szCs w:val="28"/>
        </w:rPr>
        <w:t>0</w:t>
      </w:r>
      <w:r w:rsidRPr="005A3E03">
        <w:rPr>
          <w:rFonts w:ascii="Times New Roman" w:hAnsi="Times New Roman" w:cs="Times New Roman"/>
          <w:sz w:val="28"/>
          <w:szCs w:val="28"/>
        </w:rPr>
        <w:t>.1.</w:t>
      </w:r>
      <w:r w:rsidR="00B5168A" w:rsidRPr="005A3E03">
        <w:rPr>
          <w:rFonts w:ascii="Times New Roman" w:hAnsi="Times New Roman" w:cs="Times New Roman"/>
          <w:sz w:val="28"/>
          <w:szCs w:val="28"/>
        </w:rPr>
        <w:t xml:space="preserve"> să ia </w:t>
      </w:r>
      <w:r w:rsidR="001A302A" w:rsidRPr="005A3E03">
        <w:rPr>
          <w:rFonts w:ascii="Times New Roman" w:hAnsi="Times New Roman" w:cs="Times New Roman"/>
          <w:sz w:val="28"/>
          <w:szCs w:val="28"/>
        </w:rPr>
        <w:t>cunoștință</w:t>
      </w:r>
      <w:r w:rsidR="00B5168A" w:rsidRPr="005A3E03">
        <w:rPr>
          <w:rFonts w:ascii="Times New Roman" w:hAnsi="Times New Roman" w:cs="Times New Roman"/>
          <w:sz w:val="28"/>
          <w:szCs w:val="28"/>
        </w:rPr>
        <w:t xml:space="preserve"> de documentele </w:t>
      </w:r>
      <w:r w:rsidR="001A302A" w:rsidRPr="005A3E03">
        <w:rPr>
          <w:rFonts w:ascii="Times New Roman" w:hAnsi="Times New Roman" w:cs="Times New Roman"/>
          <w:sz w:val="28"/>
          <w:szCs w:val="28"/>
        </w:rPr>
        <w:t>și</w:t>
      </w:r>
      <w:r w:rsidR="00B5168A" w:rsidRPr="005A3E03">
        <w:rPr>
          <w:rFonts w:ascii="Times New Roman" w:hAnsi="Times New Roman" w:cs="Times New Roman"/>
          <w:sz w:val="28"/>
          <w:szCs w:val="28"/>
        </w:rPr>
        <w:t xml:space="preserve"> materialele supuse examinării în cadrul ședinței Comisiei;</w:t>
      </w:r>
    </w:p>
    <w:p w14:paraId="24ED3BD7" w14:textId="109AE7AE" w:rsidR="00B5168A" w:rsidRPr="005A3E03" w:rsidRDefault="00933555" w:rsidP="003B7E35">
      <w:pPr>
        <w:pStyle w:val="ac"/>
        <w:ind w:firstLine="360"/>
        <w:jc w:val="both"/>
        <w:rPr>
          <w:rFonts w:ascii="Times New Roman" w:hAnsi="Times New Roman" w:cs="Times New Roman"/>
          <w:sz w:val="28"/>
          <w:szCs w:val="28"/>
        </w:rPr>
      </w:pPr>
      <w:r w:rsidRPr="005A3E03">
        <w:rPr>
          <w:rFonts w:ascii="Times New Roman" w:hAnsi="Times New Roman" w:cs="Times New Roman"/>
          <w:sz w:val="28"/>
          <w:szCs w:val="28"/>
        </w:rPr>
        <w:t>1</w:t>
      </w:r>
      <w:r w:rsidR="00144FFE">
        <w:rPr>
          <w:rFonts w:ascii="Times New Roman" w:hAnsi="Times New Roman" w:cs="Times New Roman"/>
          <w:sz w:val="28"/>
          <w:szCs w:val="28"/>
        </w:rPr>
        <w:t>0</w:t>
      </w:r>
      <w:r w:rsidRPr="005A3E03">
        <w:rPr>
          <w:rFonts w:ascii="Times New Roman" w:hAnsi="Times New Roman" w:cs="Times New Roman"/>
          <w:sz w:val="28"/>
          <w:szCs w:val="28"/>
        </w:rPr>
        <w:t>.2.</w:t>
      </w:r>
      <w:r w:rsidR="00B5168A" w:rsidRPr="005A3E03">
        <w:rPr>
          <w:rFonts w:ascii="Times New Roman" w:hAnsi="Times New Roman" w:cs="Times New Roman"/>
          <w:sz w:val="28"/>
          <w:szCs w:val="28"/>
        </w:rPr>
        <w:t xml:space="preserve"> să se pronunțe asupra subiectelor supuse dezbaterilor în cadrul Comisiei.</w:t>
      </w:r>
    </w:p>
    <w:p w14:paraId="3C1D5B7B" w14:textId="3E14CDB9" w:rsidR="00B5168A" w:rsidRPr="005A3E03" w:rsidRDefault="00B5168A" w:rsidP="003B7E35">
      <w:pPr>
        <w:pStyle w:val="ac"/>
        <w:ind w:firstLine="360"/>
        <w:jc w:val="both"/>
        <w:rPr>
          <w:rFonts w:ascii="Times New Roman" w:hAnsi="Times New Roman" w:cs="Times New Roman"/>
          <w:sz w:val="28"/>
          <w:szCs w:val="28"/>
        </w:rPr>
      </w:pPr>
      <w:r w:rsidRPr="005A3E03">
        <w:rPr>
          <w:rFonts w:ascii="Times New Roman" w:hAnsi="Times New Roman" w:cs="Times New Roman"/>
          <w:b/>
          <w:bCs/>
          <w:sz w:val="28"/>
          <w:szCs w:val="28"/>
        </w:rPr>
        <w:t>1</w:t>
      </w:r>
      <w:r w:rsidR="00325AAF">
        <w:rPr>
          <w:rFonts w:ascii="Times New Roman" w:hAnsi="Times New Roman" w:cs="Times New Roman"/>
          <w:b/>
          <w:bCs/>
          <w:sz w:val="28"/>
          <w:szCs w:val="28"/>
        </w:rPr>
        <w:t>1</w:t>
      </w:r>
      <w:r w:rsidRPr="005A3E03">
        <w:rPr>
          <w:rFonts w:ascii="Times New Roman" w:hAnsi="Times New Roman" w:cs="Times New Roman"/>
          <w:b/>
          <w:bCs/>
          <w:sz w:val="28"/>
          <w:szCs w:val="28"/>
        </w:rPr>
        <w:t>.</w:t>
      </w:r>
      <w:r w:rsidRPr="005A3E03">
        <w:rPr>
          <w:rFonts w:ascii="Times New Roman" w:hAnsi="Times New Roman" w:cs="Times New Roman"/>
          <w:sz w:val="28"/>
          <w:szCs w:val="28"/>
        </w:rPr>
        <w:t xml:space="preserve"> Specialiștii invitați la ședințele Comisiei</w:t>
      </w:r>
      <w:r w:rsidR="005A3E03" w:rsidRPr="005A3E03">
        <w:rPr>
          <w:rFonts w:ascii="Times New Roman" w:hAnsi="Times New Roman" w:cs="Times New Roman"/>
          <w:sz w:val="28"/>
          <w:szCs w:val="28"/>
        </w:rPr>
        <w:t xml:space="preserve"> </w:t>
      </w:r>
      <w:r w:rsidRPr="005A3E03">
        <w:rPr>
          <w:rFonts w:ascii="Times New Roman" w:hAnsi="Times New Roman" w:cs="Times New Roman"/>
          <w:sz w:val="28"/>
          <w:szCs w:val="28"/>
        </w:rPr>
        <w:t>sunt obligați:</w:t>
      </w:r>
    </w:p>
    <w:p w14:paraId="4D4B5640" w14:textId="0B463A4B" w:rsidR="00B5168A" w:rsidRPr="005A3E03" w:rsidRDefault="00933555" w:rsidP="003B7E35">
      <w:pPr>
        <w:pStyle w:val="ac"/>
        <w:ind w:firstLine="360"/>
        <w:jc w:val="both"/>
        <w:rPr>
          <w:rFonts w:ascii="Times New Roman" w:hAnsi="Times New Roman" w:cs="Times New Roman"/>
          <w:sz w:val="28"/>
          <w:szCs w:val="28"/>
        </w:rPr>
      </w:pPr>
      <w:r w:rsidRPr="005A3E03">
        <w:rPr>
          <w:rFonts w:ascii="Times New Roman" w:hAnsi="Times New Roman" w:cs="Times New Roman"/>
          <w:sz w:val="28"/>
          <w:szCs w:val="28"/>
        </w:rPr>
        <w:t>1</w:t>
      </w:r>
      <w:r w:rsidR="00325AAF">
        <w:rPr>
          <w:rFonts w:ascii="Times New Roman" w:hAnsi="Times New Roman" w:cs="Times New Roman"/>
          <w:sz w:val="28"/>
          <w:szCs w:val="28"/>
        </w:rPr>
        <w:t>1</w:t>
      </w:r>
      <w:r w:rsidRPr="005A3E03">
        <w:rPr>
          <w:rFonts w:ascii="Times New Roman" w:hAnsi="Times New Roman" w:cs="Times New Roman"/>
          <w:sz w:val="28"/>
          <w:szCs w:val="28"/>
        </w:rPr>
        <w:t xml:space="preserve">.1. </w:t>
      </w:r>
      <w:r w:rsidR="00B5168A" w:rsidRPr="005A3E03">
        <w:rPr>
          <w:rFonts w:ascii="Times New Roman" w:hAnsi="Times New Roman" w:cs="Times New Roman"/>
          <w:sz w:val="28"/>
          <w:szCs w:val="28"/>
        </w:rPr>
        <w:t>să respecte prevederile legislației și prezentul Regulament;</w:t>
      </w:r>
    </w:p>
    <w:p w14:paraId="5E38A38C" w14:textId="7A9B376D" w:rsidR="00B5168A" w:rsidRPr="005A3E03" w:rsidRDefault="00933555" w:rsidP="003B7E35">
      <w:pPr>
        <w:pStyle w:val="ac"/>
        <w:ind w:firstLine="360"/>
        <w:jc w:val="both"/>
        <w:rPr>
          <w:rFonts w:ascii="Times New Roman" w:hAnsi="Times New Roman" w:cs="Times New Roman"/>
          <w:sz w:val="28"/>
          <w:szCs w:val="28"/>
        </w:rPr>
      </w:pPr>
      <w:r w:rsidRPr="005A3E03">
        <w:rPr>
          <w:rFonts w:ascii="Times New Roman" w:hAnsi="Times New Roman" w:cs="Times New Roman"/>
          <w:sz w:val="28"/>
          <w:szCs w:val="28"/>
        </w:rPr>
        <w:t>1</w:t>
      </w:r>
      <w:r w:rsidR="00325AAF">
        <w:rPr>
          <w:rFonts w:ascii="Times New Roman" w:hAnsi="Times New Roman" w:cs="Times New Roman"/>
          <w:sz w:val="28"/>
          <w:szCs w:val="28"/>
        </w:rPr>
        <w:t>1</w:t>
      </w:r>
      <w:r w:rsidRPr="005A3E03">
        <w:rPr>
          <w:rFonts w:ascii="Times New Roman" w:hAnsi="Times New Roman" w:cs="Times New Roman"/>
          <w:sz w:val="28"/>
          <w:szCs w:val="28"/>
        </w:rPr>
        <w:t xml:space="preserve">.2. </w:t>
      </w:r>
      <w:r w:rsidR="00B5168A" w:rsidRPr="005A3E03">
        <w:rPr>
          <w:rFonts w:ascii="Times New Roman" w:hAnsi="Times New Roman" w:cs="Times New Roman"/>
          <w:sz w:val="28"/>
          <w:szCs w:val="28"/>
        </w:rPr>
        <w:t>să cunoască și în activitatea lor să se bazeze pe adevărul științific și istoric;</w:t>
      </w:r>
    </w:p>
    <w:p w14:paraId="1A40F54B" w14:textId="32DC6661" w:rsidR="00933555" w:rsidRPr="005A3E03" w:rsidRDefault="00933555" w:rsidP="001C1FC1">
      <w:pPr>
        <w:pStyle w:val="ac"/>
        <w:spacing w:before="120" w:after="120"/>
        <w:ind w:firstLine="357"/>
        <w:jc w:val="both"/>
        <w:rPr>
          <w:rFonts w:ascii="Times New Roman" w:hAnsi="Times New Roman" w:cs="Times New Roman"/>
          <w:sz w:val="28"/>
          <w:szCs w:val="28"/>
        </w:rPr>
      </w:pPr>
      <w:r w:rsidRPr="005A3E03">
        <w:rPr>
          <w:rFonts w:ascii="Times New Roman" w:hAnsi="Times New Roman" w:cs="Times New Roman"/>
          <w:sz w:val="28"/>
          <w:szCs w:val="28"/>
        </w:rPr>
        <w:t>1</w:t>
      </w:r>
      <w:r w:rsidR="00325AAF">
        <w:rPr>
          <w:rFonts w:ascii="Times New Roman" w:hAnsi="Times New Roman" w:cs="Times New Roman"/>
          <w:sz w:val="28"/>
          <w:szCs w:val="28"/>
        </w:rPr>
        <w:t>1</w:t>
      </w:r>
      <w:r w:rsidRPr="005A3E03">
        <w:rPr>
          <w:rFonts w:ascii="Times New Roman" w:hAnsi="Times New Roman" w:cs="Times New Roman"/>
          <w:sz w:val="28"/>
          <w:szCs w:val="28"/>
        </w:rPr>
        <w:t>.3.</w:t>
      </w:r>
      <w:r w:rsidR="006B17F4">
        <w:rPr>
          <w:rFonts w:ascii="Times New Roman" w:hAnsi="Times New Roman" w:cs="Times New Roman"/>
          <w:sz w:val="28"/>
          <w:szCs w:val="28"/>
        </w:rPr>
        <w:t xml:space="preserve"> </w:t>
      </w:r>
      <w:r w:rsidR="00B5168A" w:rsidRPr="005A3E03">
        <w:rPr>
          <w:rFonts w:ascii="Times New Roman" w:hAnsi="Times New Roman" w:cs="Times New Roman"/>
          <w:sz w:val="28"/>
          <w:szCs w:val="28"/>
        </w:rPr>
        <w:t>să manifeste responsabilitate și imparțialitate în prezentarea informațiilor și expunerea opiniilor asupra subiectelor supuse dezbaterilor.</w:t>
      </w:r>
    </w:p>
    <w:p w14:paraId="3AC0C34E" w14:textId="77777777" w:rsidR="00B8523C" w:rsidRDefault="00D03D6F" w:rsidP="001C1FC1">
      <w:pPr>
        <w:pStyle w:val="ac"/>
        <w:ind w:firstLine="357"/>
        <w:jc w:val="center"/>
        <w:rPr>
          <w:rFonts w:ascii="Times New Roman" w:hAnsi="Times New Roman" w:cs="Times New Roman"/>
          <w:sz w:val="28"/>
          <w:szCs w:val="28"/>
        </w:rPr>
      </w:pPr>
      <w:r w:rsidRPr="003F6C90">
        <w:rPr>
          <w:rStyle w:val="ad"/>
          <w:rFonts w:ascii="Times New Roman" w:hAnsi="Times New Roman" w:cs="Times New Roman"/>
          <w:sz w:val="28"/>
          <w:szCs w:val="28"/>
          <w:shd w:val="clear" w:color="auto" w:fill="FFFFFF"/>
        </w:rPr>
        <w:t xml:space="preserve">III. ORGANIZAREA ACTIVITĂȚII </w:t>
      </w:r>
      <w:r w:rsidRPr="003F6C90">
        <w:rPr>
          <w:rFonts w:ascii="Times New Roman" w:hAnsi="Times New Roman" w:cs="Times New Roman"/>
          <w:b/>
          <w:bCs/>
          <w:sz w:val="28"/>
          <w:szCs w:val="28"/>
        </w:rPr>
        <w:t>COMISIEI</w:t>
      </w:r>
      <w:r w:rsidRPr="003F6C90">
        <w:rPr>
          <w:rFonts w:ascii="Times New Roman" w:hAnsi="Times New Roman" w:cs="Times New Roman"/>
          <w:sz w:val="28"/>
          <w:szCs w:val="28"/>
        </w:rPr>
        <w:t xml:space="preserve"> </w:t>
      </w:r>
    </w:p>
    <w:p w14:paraId="283B373E" w14:textId="06E4B8F9" w:rsidR="00D03D6F" w:rsidRDefault="000A5840" w:rsidP="001C1FC1">
      <w:pPr>
        <w:pStyle w:val="ac"/>
        <w:ind w:firstLine="357"/>
        <w:jc w:val="center"/>
        <w:rPr>
          <w:rStyle w:val="ab"/>
          <w:rFonts w:ascii="Times New Roman" w:hAnsi="Times New Roman" w:cs="Times New Roman"/>
          <w:b/>
          <w:bCs/>
          <w:i w:val="0"/>
          <w:iCs w:val="0"/>
          <w:sz w:val="28"/>
          <w:szCs w:val="28"/>
          <w:shd w:val="clear" w:color="auto" w:fill="FFFFFF"/>
        </w:rPr>
      </w:pPr>
      <w:r w:rsidRPr="003F6C90">
        <w:rPr>
          <w:rStyle w:val="ab"/>
          <w:rFonts w:ascii="Times New Roman" w:hAnsi="Times New Roman" w:cs="Times New Roman"/>
          <w:b/>
          <w:bCs/>
          <w:i w:val="0"/>
          <w:iCs w:val="0"/>
          <w:sz w:val="28"/>
          <w:szCs w:val="28"/>
          <w:shd w:val="clear" w:color="auto" w:fill="FFFFFF"/>
        </w:rPr>
        <w:t>NAȚIONALE PENTRU DENUMIRI GEOGRAFICE</w:t>
      </w:r>
    </w:p>
    <w:p w14:paraId="0F442ABE" w14:textId="40D8EE6F" w:rsidR="00D03D6F" w:rsidRDefault="00D03D6F" w:rsidP="001C1FC1">
      <w:pPr>
        <w:pStyle w:val="aa"/>
        <w:spacing w:before="120" w:after="120"/>
        <w:ind w:left="0" w:firstLine="357"/>
        <w:jc w:val="both"/>
        <w:rPr>
          <w:bCs/>
          <w:sz w:val="28"/>
          <w:szCs w:val="28"/>
        </w:rPr>
      </w:pPr>
      <w:r w:rsidRPr="004E611A">
        <w:rPr>
          <w:b/>
          <w:sz w:val="28"/>
          <w:szCs w:val="28"/>
        </w:rPr>
        <w:t>1</w:t>
      </w:r>
      <w:r w:rsidR="00325AAF">
        <w:rPr>
          <w:b/>
          <w:sz w:val="28"/>
          <w:szCs w:val="28"/>
        </w:rPr>
        <w:t>2</w:t>
      </w:r>
      <w:r w:rsidRPr="004E611A">
        <w:rPr>
          <w:b/>
          <w:sz w:val="28"/>
          <w:szCs w:val="28"/>
        </w:rPr>
        <w:t>.</w:t>
      </w:r>
      <w:r w:rsidRPr="004E611A">
        <w:rPr>
          <w:bCs/>
          <w:sz w:val="28"/>
          <w:szCs w:val="28"/>
        </w:rPr>
        <w:t xml:space="preserve"> </w:t>
      </w:r>
      <w:bookmarkStart w:id="24" w:name="_Hlk180070090"/>
      <w:r w:rsidRPr="004E611A">
        <w:rPr>
          <w:bCs/>
          <w:sz w:val="28"/>
          <w:szCs w:val="28"/>
        </w:rPr>
        <w:t>Comisia</w:t>
      </w:r>
      <w:bookmarkEnd w:id="24"/>
      <w:r w:rsidR="00E62329">
        <w:rPr>
          <w:bCs/>
          <w:sz w:val="28"/>
          <w:szCs w:val="28"/>
        </w:rPr>
        <w:t xml:space="preserve"> </w:t>
      </w:r>
      <w:r w:rsidRPr="004E611A">
        <w:rPr>
          <w:bCs/>
          <w:sz w:val="28"/>
          <w:szCs w:val="28"/>
        </w:rPr>
        <w:t>este compusă din câte un reprezentant de nivel decizional delegat de către autoritățile administrației publice centrale, asociațiile reprezentative ale autorităților administrației publice locale, Comitetul executiv al Găgăuziei</w:t>
      </w:r>
      <w:r w:rsidR="00A32A2D">
        <w:rPr>
          <w:bCs/>
          <w:sz w:val="28"/>
          <w:szCs w:val="28"/>
        </w:rPr>
        <w:t xml:space="preserve"> și</w:t>
      </w:r>
      <w:r w:rsidRPr="004E611A">
        <w:rPr>
          <w:bCs/>
          <w:sz w:val="28"/>
          <w:szCs w:val="28"/>
        </w:rPr>
        <w:t xml:space="preserve"> mediul academic, conform anexei nr. 2.</w:t>
      </w:r>
    </w:p>
    <w:p w14:paraId="41A37B7B" w14:textId="7AC994F3" w:rsidR="00FE087D" w:rsidRPr="004E611A" w:rsidRDefault="00451B06" w:rsidP="003B7E35">
      <w:pPr>
        <w:pStyle w:val="aa"/>
        <w:ind w:left="0" w:firstLine="360"/>
        <w:jc w:val="both"/>
        <w:rPr>
          <w:bCs/>
          <w:sz w:val="28"/>
          <w:szCs w:val="28"/>
        </w:rPr>
      </w:pPr>
      <w:r w:rsidRPr="00451B06">
        <w:rPr>
          <w:b/>
          <w:sz w:val="28"/>
          <w:szCs w:val="28"/>
        </w:rPr>
        <w:t>1</w:t>
      </w:r>
      <w:r w:rsidR="00325AAF">
        <w:rPr>
          <w:b/>
          <w:sz w:val="28"/>
          <w:szCs w:val="28"/>
        </w:rPr>
        <w:t>3</w:t>
      </w:r>
      <w:r w:rsidRPr="00451B06">
        <w:rPr>
          <w:b/>
          <w:sz w:val="28"/>
          <w:szCs w:val="28"/>
        </w:rPr>
        <w:t>.</w:t>
      </w:r>
      <w:r w:rsidR="00FE087D" w:rsidRPr="00451B06">
        <w:rPr>
          <w:bCs/>
          <w:sz w:val="28"/>
          <w:szCs w:val="28"/>
        </w:rPr>
        <w:t xml:space="preserve"> Componența nominală a Comisiei se aprobă prin ordinul conducătorului autorității responsabile de domeniul denumirilor geografice.</w:t>
      </w:r>
    </w:p>
    <w:p w14:paraId="10D9E2FD" w14:textId="78AB529A" w:rsidR="000E2A73" w:rsidRPr="004E611A" w:rsidRDefault="00D03D6F" w:rsidP="0029565C">
      <w:pPr>
        <w:pStyle w:val="aa"/>
        <w:tabs>
          <w:tab w:val="left" w:pos="360"/>
          <w:tab w:val="left" w:pos="567"/>
        </w:tabs>
        <w:ind w:left="0" w:firstLine="360"/>
        <w:jc w:val="both"/>
        <w:rPr>
          <w:bCs/>
          <w:sz w:val="28"/>
          <w:szCs w:val="28"/>
        </w:rPr>
      </w:pPr>
      <w:r w:rsidRPr="004E611A">
        <w:rPr>
          <w:b/>
          <w:sz w:val="28"/>
          <w:szCs w:val="28"/>
        </w:rPr>
        <w:t>1</w:t>
      </w:r>
      <w:r w:rsidR="00325AAF">
        <w:rPr>
          <w:b/>
          <w:sz w:val="28"/>
          <w:szCs w:val="28"/>
        </w:rPr>
        <w:t>4</w:t>
      </w:r>
      <w:r w:rsidRPr="004E611A">
        <w:rPr>
          <w:b/>
          <w:sz w:val="28"/>
          <w:szCs w:val="28"/>
        </w:rPr>
        <w:t>.</w:t>
      </w:r>
      <w:r w:rsidRPr="004E611A">
        <w:rPr>
          <w:bCs/>
          <w:sz w:val="28"/>
          <w:szCs w:val="28"/>
        </w:rPr>
        <w:tab/>
      </w:r>
      <w:r w:rsidR="0029565C">
        <w:rPr>
          <w:bCs/>
          <w:sz w:val="28"/>
          <w:szCs w:val="28"/>
        </w:rPr>
        <w:t xml:space="preserve"> </w:t>
      </w:r>
      <w:r w:rsidRPr="004E611A">
        <w:rPr>
          <w:bCs/>
          <w:sz w:val="28"/>
          <w:szCs w:val="28"/>
        </w:rPr>
        <w:t>În cazul în care reprezentanții desemnați ai entităților publice, mediului academic în componența Comisiei</w:t>
      </w:r>
      <w:r w:rsidR="00E62329">
        <w:rPr>
          <w:bCs/>
          <w:sz w:val="28"/>
          <w:szCs w:val="28"/>
        </w:rPr>
        <w:t xml:space="preserve"> </w:t>
      </w:r>
      <w:r w:rsidRPr="004E611A">
        <w:rPr>
          <w:bCs/>
          <w:sz w:val="28"/>
          <w:szCs w:val="28"/>
        </w:rPr>
        <w:t>nu pot participa la întrunirile acesteia, reprezentarea se face de către o persoană mandatată în acest sens.</w:t>
      </w:r>
    </w:p>
    <w:p w14:paraId="45286642" w14:textId="39785209" w:rsidR="00D03D6F" w:rsidRPr="005A3E03" w:rsidRDefault="000E2A73" w:rsidP="003B7E35">
      <w:pPr>
        <w:pStyle w:val="aa"/>
        <w:tabs>
          <w:tab w:val="left" w:pos="567"/>
          <w:tab w:val="left" w:pos="1134"/>
        </w:tabs>
        <w:ind w:left="0" w:firstLine="360"/>
        <w:jc w:val="both"/>
        <w:rPr>
          <w:bCs/>
          <w:sz w:val="28"/>
          <w:szCs w:val="28"/>
        </w:rPr>
      </w:pPr>
      <w:r w:rsidRPr="005A3E03">
        <w:rPr>
          <w:b/>
          <w:bCs/>
          <w:sz w:val="28"/>
          <w:szCs w:val="28"/>
        </w:rPr>
        <w:t>1</w:t>
      </w:r>
      <w:r w:rsidR="00325AAF">
        <w:rPr>
          <w:b/>
          <w:bCs/>
          <w:sz w:val="28"/>
          <w:szCs w:val="28"/>
        </w:rPr>
        <w:t>5</w:t>
      </w:r>
      <w:r w:rsidRPr="005A3E03">
        <w:rPr>
          <w:b/>
          <w:bCs/>
          <w:sz w:val="28"/>
          <w:szCs w:val="28"/>
        </w:rPr>
        <w:t xml:space="preserve">. </w:t>
      </w:r>
      <w:r w:rsidRPr="005A3E03">
        <w:rPr>
          <w:bCs/>
          <w:sz w:val="28"/>
          <w:szCs w:val="28"/>
        </w:rPr>
        <w:t>Activitatea desfășurată de membrii Comisiei</w:t>
      </w:r>
      <w:r w:rsidR="00E62329">
        <w:rPr>
          <w:bCs/>
          <w:sz w:val="28"/>
          <w:szCs w:val="28"/>
        </w:rPr>
        <w:t xml:space="preserve"> </w:t>
      </w:r>
      <w:r w:rsidRPr="005A3E03">
        <w:rPr>
          <w:bCs/>
          <w:sz w:val="28"/>
          <w:szCs w:val="28"/>
        </w:rPr>
        <w:t>sau a specialiștilor invitați la ședințele Comisiei</w:t>
      </w:r>
      <w:r w:rsidR="00E62329">
        <w:rPr>
          <w:bCs/>
          <w:sz w:val="28"/>
          <w:szCs w:val="28"/>
        </w:rPr>
        <w:t xml:space="preserve"> </w:t>
      </w:r>
      <w:r w:rsidRPr="005A3E03">
        <w:rPr>
          <w:bCs/>
          <w:sz w:val="28"/>
          <w:szCs w:val="28"/>
        </w:rPr>
        <w:t>nu reprezintă o activitate remunerată.</w:t>
      </w:r>
    </w:p>
    <w:p w14:paraId="33CFDCB3" w14:textId="28F9B8F2" w:rsidR="004F33F5" w:rsidRPr="005A3E03" w:rsidRDefault="004F33F5" w:rsidP="00325AAF">
      <w:pPr>
        <w:pStyle w:val="aa"/>
        <w:tabs>
          <w:tab w:val="left" w:pos="709"/>
          <w:tab w:val="left" w:pos="810"/>
          <w:tab w:val="left" w:pos="851"/>
        </w:tabs>
        <w:ind w:left="0" w:firstLine="360"/>
        <w:jc w:val="both"/>
        <w:rPr>
          <w:b/>
          <w:sz w:val="28"/>
          <w:szCs w:val="28"/>
        </w:rPr>
      </w:pPr>
      <w:r w:rsidRPr="005A3E03">
        <w:rPr>
          <w:b/>
          <w:sz w:val="28"/>
          <w:szCs w:val="28"/>
        </w:rPr>
        <w:t>1</w:t>
      </w:r>
      <w:r w:rsidR="00325AAF">
        <w:rPr>
          <w:b/>
          <w:sz w:val="28"/>
          <w:szCs w:val="28"/>
        </w:rPr>
        <w:t>6</w:t>
      </w:r>
      <w:r w:rsidRPr="005A3E03">
        <w:rPr>
          <w:b/>
          <w:sz w:val="28"/>
          <w:szCs w:val="28"/>
        </w:rPr>
        <w:t>.</w:t>
      </w:r>
      <w:r w:rsidRPr="005A3E03">
        <w:rPr>
          <w:bCs/>
          <w:sz w:val="28"/>
          <w:szCs w:val="28"/>
        </w:rPr>
        <w:t xml:space="preserve"> Activitatea Comisiei</w:t>
      </w:r>
      <w:r w:rsidR="00E62329">
        <w:rPr>
          <w:bCs/>
          <w:sz w:val="28"/>
          <w:szCs w:val="28"/>
        </w:rPr>
        <w:t xml:space="preserve"> </w:t>
      </w:r>
      <w:r w:rsidRPr="005A3E03">
        <w:rPr>
          <w:bCs/>
          <w:sz w:val="28"/>
          <w:szCs w:val="28"/>
        </w:rPr>
        <w:t>este organizată și coordonată de președintele, vicepreședintele și secretarul Comisiei, conform competențelor stabilite de prezentul Regulament.</w:t>
      </w:r>
    </w:p>
    <w:p w14:paraId="4C214104" w14:textId="2536CF19" w:rsidR="00640802" w:rsidRPr="004B558C" w:rsidRDefault="004F33F5" w:rsidP="003B7E35">
      <w:pPr>
        <w:pStyle w:val="aa"/>
        <w:tabs>
          <w:tab w:val="left" w:pos="709"/>
          <w:tab w:val="left" w:pos="1134"/>
        </w:tabs>
        <w:ind w:left="0" w:firstLine="360"/>
        <w:jc w:val="both"/>
      </w:pPr>
      <w:r w:rsidRPr="004B558C">
        <w:rPr>
          <w:b/>
          <w:sz w:val="28"/>
          <w:szCs w:val="28"/>
        </w:rPr>
        <w:t>1</w:t>
      </w:r>
      <w:r w:rsidR="00325AAF">
        <w:rPr>
          <w:b/>
          <w:sz w:val="28"/>
          <w:szCs w:val="28"/>
        </w:rPr>
        <w:t>7</w:t>
      </w:r>
      <w:r w:rsidRPr="004B558C">
        <w:rPr>
          <w:b/>
          <w:sz w:val="28"/>
          <w:szCs w:val="28"/>
        </w:rPr>
        <w:t xml:space="preserve">. </w:t>
      </w:r>
      <w:r w:rsidRPr="004B558C">
        <w:rPr>
          <w:bCs/>
          <w:sz w:val="28"/>
          <w:szCs w:val="28"/>
        </w:rPr>
        <w:t>Ședințele Comisiei</w:t>
      </w:r>
      <w:r w:rsidR="00E62329" w:rsidRPr="004B558C">
        <w:rPr>
          <w:bCs/>
          <w:sz w:val="28"/>
          <w:szCs w:val="28"/>
        </w:rPr>
        <w:t xml:space="preserve"> </w:t>
      </w:r>
      <w:r w:rsidRPr="004B558C">
        <w:rPr>
          <w:bCs/>
          <w:sz w:val="28"/>
          <w:szCs w:val="28"/>
        </w:rPr>
        <w:t xml:space="preserve">se convoacă </w:t>
      </w:r>
      <w:r w:rsidR="00451B06" w:rsidRPr="00451B06">
        <w:rPr>
          <w:bCs/>
          <w:sz w:val="28"/>
          <w:szCs w:val="28"/>
        </w:rPr>
        <w:t>în format fizic sau hibrid</w:t>
      </w:r>
      <w:r w:rsidR="00F762B7" w:rsidRPr="00451B06">
        <w:rPr>
          <w:bCs/>
          <w:sz w:val="28"/>
          <w:szCs w:val="28"/>
        </w:rPr>
        <w:t xml:space="preserve"> </w:t>
      </w:r>
      <w:r w:rsidRPr="004B558C">
        <w:rPr>
          <w:bCs/>
          <w:sz w:val="28"/>
          <w:szCs w:val="28"/>
        </w:rPr>
        <w:t>la necesitate, la propunerea președintelui sau, după caz, a vicepreședintelui Comisiei</w:t>
      </w:r>
      <w:r w:rsidR="00E62329" w:rsidRPr="004B558C">
        <w:rPr>
          <w:bCs/>
          <w:sz w:val="28"/>
          <w:szCs w:val="28"/>
        </w:rPr>
        <w:t xml:space="preserve"> </w:t>
      </w:r>
      <w:r w:rsidRPr="004B558C">
        <w:rPr>
          <w:bCs/>
          <w:sz w:val="28"/>
          <w:szCs w:val="28"/>
        </w:rPr>
        <w:t>și sunt deliberative dacă la ele participă</w:t>
      </w:r>
      <w:r w:rsidR="00451B06">
        <w:rPr>
          <w:bCs/>
          <w:sz w:val="28"/>
          <w:szCs w:val="28"/>
        </w:rPr>
        <w:t xml:space="preserve"> </w:t>
      </w:r>
      <w:r w:rsidR="00451B06" w:rsidRPr="00451B06">
        <w:rPr>
          <w:bCs/>
          <w:sz w:val="28"/>
          <w:szCs w:val="28"/>
        </w:rPr>
        <w:t>m</w:t>
      </w:r>
      <w:r w:rsidR="00016A7C" w:rsidRPr="00451B06">
        <w:rPr>
          <w:bCs/>
          <w:sz w:val="28"/>
          <w:szCs w:val="28"/>
        </w:rPr>
        <w:t>ajoritatea simplă</w:t>
      </w:r>
      <w:r w:rsidR="00451B06">
        <w:t>.</w:t>
      </w:r>
    </w:p>
    <w:p w14:paraId="08824928" w14:textId="043EA9F5" w:rsidR="006F5B33" w:rsidRPr="005A3E03" w:rsidRDefault="006F5B33" w:rsidP="003B7E35">
      <w:pPr>
        <w:pStyle w:val="aa"/>
        <w:tabs>
          <w:tab w:val="left" w:pos="709"/>
          <w:tab w:val="left" w:pos="1134"/>
        </w:tabs>
        <w:ind w:left="0" w:firstLine="360"/>
        <w:jc w:val="both"/>
        <w:rPr>
          <w:bCs/>
          <w:sz w:val="28"/>
          <w:szCs w:val="28"/>
        </w:rPr>
      </w:pPr>
      <w:r w:rsidRPr="007B0A60">
        <w:rPr>
          <w:b/>
          <w:sz w:val="28"/>
          <w:szCs w:val="28"/>
        </w:rPr>
        <w:lastRenderedPageBreak/>
        <w:t>1</w:t>
      </w:r>
      <w:r w:rsidR="00325AAF">
        <w:rPr>
          <w:b/>
          <w:sz w:val="28"/>
          <w:szCs w:val="28"/>
        </w:rPr>
        <w:t>8</w:t>
      </w:r>
      <w:r w:rsidRPr="007B0A60">
        <w:rPr>
          <w:b/>
          <w:sz w:val="28"/>
          <w:szCs w:val="28"/>
        </w:rPr>
        <w:t xml:space="preserve">. </w:t>
      </w:r>
      <w:r w:rsidR="00640802" w:rsidRPr="007B0A60">
        <w:rPr>
          <w:bCs/>
          <w:sz w:val="28"/>
          <w:szCs w:val="28"/>
        </w:rPr>
        <w:t>În exercitarea atribuțiilor sale, Comisia</w:t>
      </w:r>
      <w:r w:rsidR="00E62329" w:rsidRPr="007B0A60">
        <w:rPr>
          <w:bCs/>
          <w:sz w:val="28"/>
          <w:szCs w:val="28"/>
        </w:rPr>
        <w:t xml:space="preserve"> </w:t>
      </w:r>
      <w:r w:rsidR="00640802" w:rsidRPr="007B0A60">
        <w:rPr>
          <w:bCs/>
          <w:sz w:val="28"/>
          <w:szCs w:val="28"/>
        </w:rPr>
        <w:t xml:space="preserve">adoptă decizii cu votul majorității </w:t>
      </w:r>
      <w:r w:rsidR="00640802" w:rsidRPr="005A3E03">
        <w:rPr>
          <w:bCs/>
          <w:sz w:val="28"/>
          <w:szCs w:val="28"/>
        </w:rPr>
        <w:t xml:space="preserve">simple a membrilor prezenți </w:t>
      </w:r>
      <w:r w:rsidR="00640802" w:rsidRPr="00451B06">
        <w:rPr>
          <w:bCs/>
          <w:sz w:val="28"/>
          <w:szCs w:val="28"/>
        </w:rPr>
        <w:t xml:space="preserve">la </w:t>
      </w:r>
      <w:r w:rsidR="00016A7C" w:rsidRPr="00451B06">
        <w:rPr>
          <w:bCs/>
          <w:sz w:val="28"/>
          <w:szCs w:val="28"/>
        </w:rPr>
        <w:t xml:space="preserve">o </w:t>
      </w:r>
      <w:r w:rsidR="00640802" w:rsidRPr="00451B06">
        <w:rPr>
          <w:bCs/>
          <w:sz w:val="28"/>
          <w:szCs w:val="28"/>
        </w:rPr>
        <w:t>ședință</w:t>
      </w:r>
      <w:r w:rsidR="00016A7C" w:rsidRPr="00451B06">
        <w:rPr>
          <w:bCs/>
          <w:sz w:val="28"/>
          <w:szCs w:val="28"/>
        </w:rPr>
        <w:t xml:space="preserve"> deliberativă</w:t>
      </w:r>
      <w:r w:rsidR="00640802" w:rsidRPr="00451B06">
        <w:rPr>
          <w:bCs/>
          <w:sz w:val="28"/>
          <w:szCs w:val="28"/>
        </w:rPr>
        <w:t>.</w:t>
      </w:r>
    </w:p>
    <w:p w14:paraId="30C5991A" w14:textId="70E64349" w:rsidR="004F33F5" w:rsidRPr="005A3E03" w:rsidRDefault="00325AAF" w:rsidP="003B7E35">
      <w:pPr>
        <w:pStyle w:val="aa"/>
        <w:tabs>
          <w:tab w:val="left" w:pos="709"/>
          <w:tab w:val="left" w:pos="1134"/>
        </w:tabs>
        <w:ind w:left="0" w:firstLine="360"/>
        <w:jc w:val="both"/>
        <w:rPr>
          <w:bCs/>
          <w:sz w:val="28"/>
          <w:szCs w:val="28"/>
        </w:rPr>
      </w:pPr>
      <w:r>
        <w:rPr>
          <w:b/>
          <w:sz w:val="28"/>
          <w:szCs w:val="28"/>
        </w:rPr>
        <w:t>19</w:t>
      </w:r>
      <w:r w:rsidR="004F33F5" w:rsidRPr="005A3E03">
        <w:rPr>
          <w:b/>
          <w:sz w:val="28"/>
          <w:szCs w:val="28"/>
        </w:rPr>
        <w:t xml:space="preserve">. </w:t>
      </w:r>
      <w:r w:rsidR="004F33F5" w:rsidRPr="005A3E03">
        <w:rPr>
          <w:bCs/>
          <w:sz w:val="28"/>
          <w:szCs w:val="28"/>
        </w:rPr>
        <w:t>Ordinea de zi a ședinței Comisiei</w:t>
      </w:r>
      <w:r w:rsidR="00E62329">
        <w:rPr>
          <w:bCs/>
          <w:sz w:val="28"/>
          <w:szCs w:val="28"/>
        </w:rPr>
        <w:t xml:space="preserve"> </w:t>
      </w:r>
      <w:r w:rsidR="004F33F5" w:rsidRPr="005A3E03">
        <w:rPr>
          <w:bCs/>
          <w:sz w:val="28"/>
          <w:szCs w:val="28"/>
        </w:rPr>
        <w:t>se întocmește la propunerea președintelui, conform demersurilor remise Comisiei</w:t>
      </w:r>
      <w:r w:rsidR="00E62329">
        <w:rPr>
          <w:bCs/>
          <w:sz w:val="28"/>
          <w:szCs w:val="28"/>
        </w:rPr>
        <w:t xml:space="preserve"> </w:t>
      </w:r>
      <w:r w:rsidR="004F33F5" w:rsidRPr="005A3E03">
        <w:rPr>
          <w:bCs/>
          <w:sz w:val="28"/>
          <w:szCs w:val="28"/>
        </w:rPr>
        <w:t>spre examinare.</w:t>
      </w:r>
    </w:p>
    <w:p w14:paraId="260C15C5" w14:textId="389928A5" w:rsidR="004F33F5" w:rsidRPr="005A3E03" w:rsidRDefault="00451B06" w:rsidP="003B7E35">
      <w:pPr>
        <w:pStyle w:val="aa"/>
        <w:tabs>
          <w:tab w:val="left" w:pos="567"/>
          <w:tab w:val="left" w:pos="709"/>
          <w:tab w:val="left" w:pos="1134"/>
        </w:tabs>
        <w:ind w:left="0" w:firstLine="360"/>
        <w:jc w:val="both"/>
        <w:rPr>
          <w:bCs/>
          <w:sz w:val="28"/>
          <w:szCs w:val="28"/>
        </w:rPr>
      </w:pPr>
      <w:r>
        <w:rPr>
          <w:b/>
          <w:sz w:val="28"/>
          <w:szCs w:val="28"/>
        </w:rPr>
        <w:t>2</w:t>
      </w:r>
      <w:r w:rsidR="00325AAF">
        <w:rPr>
          <w:b/>
          <w:sz w:val="28"/>
          <w:szCs w:val="28"/>
        </w:rPr>
        <w:t>0</w:t>
      </w:r>
      <w:r w:rsidR="004F33F5" w:rsidRPr="005A3E03">
        <w:rPr>
          <w:b/>
          <w:sz w:val="28"/>
          <w:szCs w:val="28"/>
        </w:rPr>
        <w:t xml:space="preserve">. </w:t>
      </w:r>
      <w:r w:rsidR="004F33F5" w:rsidRPr="005A3E03">
        <w:rPr>
          <w:bCs/>
          <w:sz w:val="28"/>
          <w:szCs w:val="28"/>
        </w:rPr>
        <w:t>Ordinea de zi și materialele</w:t>
      </w:r>
      <w:r w:rsidR="00016A7C">
        <w:rPr>
          <w:bCs/>
          <w:sz w:val="28"/>
          <w:szCs w:val="28"/>
        </w:rPr>
        <w:t xml:space="preserve"> </w:t>
      </w:r>
      <w:r w:rsidR="00016A7C" w:rsidRPr="00451B06">
        <w:rPr>
          <w:bCs/>
          <w:sz w:val="28"/>
          <w:szCs w:val="28"/>
        </w:rPr>
        <w:t>în format electronic</w:t>
      </w:r>
      <w:r w:rsidR="004F33F5" w:rsidRPr="00451B06">
        <w:rPr>
          <w:bCs/>
          <w:sz w:val="28"/>
          <w:szCs w:val="28"/>
        </w:rPr>
        <w:t xml:space="preserve"> pentru</w:t>
      </w:r>
      <w:r w:rsidR="004F33F5" w:rsidRPr="005A3E03">
        <w:rPr>
          <w:bCs/>
          <w:sz w:val="28"/>
          <w:szCs w:val="28"/>
        </w:rPr>
        <w:t xml:space="preserve"> examinare</w:t>
      </w:r>
      <w:r w:rsidR="00016A7C">
        <w:rPr>
          <w:bCs/>
          <w:sz w:val="28"/>
          <w:szCs w:val="28"/>
        </w:rPr>
        <w:t>,</w:t>
      </w:r>
      <w:r w:rsidR="004F33F5" w:rsidRPr="005A3E03">
        <w:rPr>
          <w:bCs/>
          <w:sz w:val="28"/>
          <w:szCs w:val="28"/>
        </w:rPr>
        <w:t xml:space="preserve"> se aduc la cunoștința membrilor Comisiei</w:t>
      </w:r>
      <w:r w:rsidR="00E62329">
        <w:rPr>
          <w:bCs/>
          <w:sz w:val="28"/>
          <w:szCs w:val="28"/>
        </w:rPr>
        <w:t xml:space="preserve"> </w:t>
      </w:r>
      <w:r w:rsidR="004F33F5" w:rsidRPr="005A3E03">
        <w:rPr>
          <w:bCs/>
          <w:sz w:val="28"/>
          <w:szCs w:val="28"/>
        </w:rPr>
        <w:t>și persoanelor invitate de către secretarul Comisiei, cu cel puțin 5 zile lucrătoare înainte de convocarea ședinței.</w:t>
      </w:r>
    </w:p>
    <w:p w14:paraId="5BC6FFA9" w14:textId="075ED82A" w:rsidR="004F33F5" w:rsidRDefault="00451B06" w:rsidP="003B7E35">
      <w:pPr>
        <w:pStyle w:val="aa"/>
        <w:tabs>
          <w:tab w:val="left" w:pos="709"/>
          <w:tab w:val="left" w:pos="1134"/>
        </w:tabs>
        <w:ind w:left="0" w:firstLine="360"/>
        <w:jc w:val="both"/>
        <w:rPr>
          <w:bCs/>
          <w:sz w:val="28"/>
          <w:szCs w:val="28"/>
        </w:rPr>
      </w:pPr>
      <w:r>
        <w:rPr>
          <w:b/>
          <w:sz w:val="28"/>
          <w:szCs w:val="28"/>
        </w:rPr>
        <w:t>2</w:t>
      </w:r>
      <w:r w:rsidR="00325AAF">
        <w:rPr>
          <w:b/>
          <w:sz w:val="28"/>
          <w:szCs w:val="28"/>
        </w:rPr>
        <w:t>1</w:t>
      </w:r>
      <w:r w:rsidR="004F33F5" w:rsidRPr="005A3E03">
        <w:rPr>
          <w:b/>
          <w:sz w:val="28"/>
          <w:szCs w:val="28"/>
        </w:rPr>
        <w:t xml:space="preserve">. </w:t>
      </w:r>
      <w:r w:rsidR="004F33F5" w:rsidRPr="005A3E03">
        <w:rPr>
          <w:bCs/>
          <w:sz w:val="28"/>
          <w:szCs w:val="28"/>
        </w:rPr>
        <w:t>Avizele emise de Comisie se aprobă cu v</w:t>
      </w:r>
      <w:r w:rsidR="00016A7C">
        <w:rPr>
          <w:bCs/>
          <w:sz w:val="28"/>
          <w:szCs w:val="28"/>
        </w:rPr>
        <w:t>otul majorității simple</w:t>
      </w:r>
      <w:r w:rsidR="004F33F5" w:rsidRPr="005A3E03">
        <w:rPr>
          <w:bCs/>
          <w:sz w:val="28"/>
          <w:szCs w:val="28"/>
        </w:rPr>
        <w:t xml:space="preserve"> a membrilor prezenți </w:t>
      </w:r>
      <w:r w:rsidR="00E62329" w:rsidRPr="005A3E03">
        <w:rPr>
          <w:bCs/>
          <w:sz w:val="28"/>
          <w:szCs w:val="28"/>
        </w:rPr>
        <w:t>și</w:t>
      </w:r>
      <w:r w:rsidR="004F33F5" w:rsidRPr="005A3E03">
        <w:rPr>
          <w:bCs/>
          <w:sz w:val="28"/>
          <w:szCs w:val="28"/>
        </w:rPr>
        <w:t xml:space="preserve"> sunt semnate de președintele și secretarul Comisiei.</w:t>
      </w:r>
    </w:p>
    <w:p w14:paraId="5F5322AF" w14:textId="63A2B966" w:rsidR="004A0979" w:rsidRPr="005A3E03" w:rsidRDefault="00451B06" w:rsidP="003B7E35">
      <w:pPr>
        <w:pStyle w:val="aa"/>
        <w:tabs>
          <w:tab w:val="left" w:pos="709"/>
          <w:tab w:val="left" w:pos="1134"/>
        </w:tabs>
        <w:ind w:left="0" w:firstLine="360"/>
        <w:jc w:val="both"/>
        <w:rPr>
          <w:bCs/>
          <w:sz w:val="28"/>
          <w:szCs w:val="28"/>
        </w:rPr>
      </w:pPr>
      <w:r>
        <w:rPr>
          <w:b/>
          <w:sz w:val="28"/>
          <w:szCs w:val="28"/>
        </w:rPr>
        <w:t>2</w:t>
      </w:r>
      <w:r w:rsidR="00325AAF">
        <w:rPr>
          <w:b/>
          <w:sz w:val="28"/>
          <w:szCs w:val="28"/>
        </w:rPr>
        <w:t>2</w:t>
      </w:r>
      <w:r>
        <w:rPr>
          <w:b/>
          <w:sz w:val="28"/>
          <w:szCs w:val="28"/>
        </w:rPr>
        <w:t xml:space="preserve">. </w:t>
      </w:r>
      <w:r w:rsidR="00D14533">
        <w:rPr>
          <w:bCs/>
          <w:sz w:val="28"/>
          <w:szCs w:val="28"/>
        </w:rPr>
        <w:t xml:space="preserve">Rezultatele activității comisiei se indică </w:t>
      </w:r>
      <w:r w:rsidR="004A0979" w:rsidRPr="005A3E03">
        <w:rPr>
          <w:bCs/>
          <w:sz w:val="28"/>
          <w:szCs w:val="28"/>
        </w:rPr>
        <w:t>în procese-verbale</w:t>
      </w:r>
      <w:r w:rsidR="00D14533">
        <w:rPr>
          <w:bCs/>
          <w:sz w:val="28"/>
          <w:szCs w:val="28"/>
        </w:rPr>
        <w:t xml:space="preserve"> și se semnează </w:t>
      </w:r>
      <w:r w:rsidR="004A0979" w:rsidRPr="005A3E03">
        <w:rPr>
          <w:bCs/>
          <w:sz w:val="28"/>
          <w:szCs w:val="28"/>
        </w:rPr>
        <w:t>de președintele și secretarul Comisiei</w:t>
      </w:r>
      <w:r w:rsidR="004A0979">
        <w:rPr>
          <w:bCs/>
          <w:sz w:val="28"/>
          <w:szCs w:val="28"/>
        </w:rPr>
        <w:t xml:space="preserve">, </w:t>
      </w:r>
      <w:r w:rsidR="004A0979" w:rsidRPr="00FD6D79">
        <w:rPr>
          <w:bCs/>
          <w:sz w:val="28"/>
          <w:szCs w:val="28"/>
        </w:rPr>
        <w:t>la care se anexează lista de prezență.</w:t>
      </w:r>
    </w:p>
    <w:p w14:paraId="44BCE4AC" w14:textId="09695439" w:rsidR="00682F3F" w:rsidRPr="005A3E03" w:rsidRDefault="00451B06" w:rsidP="003B7E35">
      <w:pPr>
        <w:pStyle w:val="aa"/>
        <w:tabs>
          <w:tab w:val="left" w:pos="709"/>
          <w:tab w:val="left" w:pos="1134"/>
        </w:tabs>
        <w:ind w:left="0" w:firstLine="360"/>
        <w:jc w:val="both"/>
        <w:rPr>
          <w:bCs/>
          <w:sz w:val="28"/>
          <w:szCs w:val="28"/>
        </w:rPr>
      </w:pPr>
      <w:r>
        <w:rPr>
          <w:b/>
          <w:sz w:val="28"/>
          <w:szCs w:val="28"/>
        </w:rPr>
        <w:t>2</w:t>
      </w:r>
      <w:r w:rsidR="00325AAF">
        <w:rPr>
          <w:b/>
          <w:sz w:val="28"/>
          <w:szCs w:val="28"/>
        </w:rPr>
        <w:t>3</w:t>
      </w:r>
      <w:r w:rsidR="00923326">
        <w:rPr>
          <w:b/>
          <w:sz w:val="28"/>
          <w:szCs w:val="28"/>
        </w:rPr>
        <w:t>.</w:t>
      </w:r>
      <w:r w:rsidR="00682F3F" w:rsidRPr="005A3E03">
        <w:t xml:space="preserve"> </w:t>
      </w:r>
      <w:r w:rsidR="00682F3F" w:rsidRPr="005A3E03">
        <w:rPr>
          <w:bCs/>
          <w:sz w:val="28"/>
          <w:szCs w:val="28"/>
        </w:rPr>
        <w:t>În caz de necesitate, Comisia</w:t>
      </w:r>
      <w:r w:rsidR="00E62329">
        <w:rPr>
          <w:bCs/>
          <w:sz w:val="28"/>
          <w:szCs w:val="28"/>
        </w:rPr>
        <w:t xml:space="preserve"> </w:t>
      </w:r>
      <w:r w:rsidR="00682F3F" w:rsidRPr="005A3E03">
        <w:rPr>
          <w:bCs/>
          <w:sz w:val="28"/>
          <w:szCs w:val="28"/>
        </w:rPr>
        <w:t>va solicita autorului demersului să prezinte anumite informații suplimentare ce țin de dosarul înaintat spre examinare.</w:t>
      </w:r>
    </w:p>
    <w:p w14:paraId="5DD65AE4" w14:textId="6E00BC5C" w:rsidR="00682F3F" w:rsidRPr="000A1393" w:rsidRDefault="00451B06" w:rsidP="003B7E35">
      <w:pPr>
        <w:pStyle w:val="aa"/>
        <w:tabs>
          <w:tab w:val="left" w:pos="567"/>
          <w:tab w:val="left" w:pos="1134"/>
        </w:tabs>
        <w:ind w:left="0" w:firstLine="360"/>
        <w:jc w:val="both"/>
        <w:rPr>
          <w:bCs/>
          <w:sz w:val="28"/>
          <w:szCs w:val="28"/>
        </w:rPr>
      </w:pPr>
      <w:bookmarkStart w:id="25" w:name="_Hlk180393925"/>
      <w:r w:rsidRPr="000A1393">
        <w:rPr>
          <w:b/>
          <w:sz w:val="28"/>
          <w:szCs w:val="28"/>
        </w:rPr>
        <w:t>2</w:t>
      </w:r>
      <w:r w:rsidR="00325AAF">
        <w:rPr>
          <w:b/>
          <w:sz w:val="28"/>
          <w:szCs w:val="28"/>
        </w:rPr>
        <w:t>4</w:t>
      </w:r>
      <w:r w:rsidR="00923326">
        <w:rPr>
          <w:bCs/>
          <w:sz w:val="28"/>
          <w:szCs w:val="28"/>
        </w:rPr>
        <w:t>.</w:t>
      </w:r>
      <w:r w:rsidR="00682F3F" w:rsidRPr="000A1393">
        <w:t xml:space="preserve"> </w:t>
      </w:r>
      <w:bookmarkEnd w:id="25"/>
      <w:r w:rsidR="00EF4E94" w:rsidRPr="000A1393">
        <w:rPr>
          <w:bCs/>
          <w:sz w:val="28"/>
          <w:szCs w:val="28"/>
        </w:rPr>
        <w:t>Comisia emite avize consultative asupra cererilor de stabilire a denumirilor geografice</w:t>
      </w:r>
      <w:r w:rsidR="00131680" w:rsidRPr="000A1393">
        <w:rPr>
          <w:bCs/>
          <w:sz w:val="28"/>
          <w:szCs w:val="28"/>
        </w:rPr>
        <w:t>.</w:t>
      </w:r>
    </w:p>
    <w:p w14:paraId="5ADF6CC1" w14:textId="1B82A7F6" w:rsidR="006A5DC6" w:rsidRPr="005A3E03" w:rsidRDefault="00451B06" w:rsidP="003B7E35">
      <w:pPr>
        <w:pStyle w:val="aa"/>
        <w:tabs>
          <w:tab w:val="left" w:pos="709"/>
          <w:tab w:val="left" w:pos="1134"/>
        </w:tabs>
        <w:ind w:left="0" w:firstLine="360"/>
        <w:jc w:val="both"/>
        <w:rPr>
          <w:bCs/>
          <w:sz w:val="28"/>
          <w:szCs w:val="28"/>
        </w:rPr>
      </w:pPr>
      <w:r w:rsidRPr="0029565C">
        <w:rPr>
          <w:b/>
          <w:sz w:val="28"/>
          <w:szCs w:val="28"/>
        </w:rPr>
        <w:t>2</w:t>
      </w:r>
      <w:r w:rsidR="00325AAF">
        <w:rPr>
          <w:b/>
          <w:sz w:val="28"/>
          <w:szCs w:val="28"/>
        </w:rPr>
        <w:t>5</w:t>
      </w:r>
      <w:r w:rsidR="006A5DC6" w:rsidRPr="0029565C">
        <w:rPr>
          <w:b/>
          <w:sz w:val="28"/>
          <w:szCs w:val="28"/>
        </w:rPr>
        <w:t>.</w:t>
      </w:r>
      <w:r w:rsidR="006A5DC6" w:rsidRPr="005A3E03">
        <w:t xml:space="preserve"> </w:t>
      </w:r>
      <w:r w:rsidR="006A5DC6" w:rsidRPr="005A3E03">
        <w:rPr>
          <w:bCs/>
          <w:sz w:val="28"/>
          <w:szCs w:val="28"/>
        </w:rPr>
        <w:t>Avizele nu pot cuprinde considerații cu caracter politic.</w:t>
      </w:r>
    </w:p>
    <w:p w14:paraId="3C352EAC" w14:textId="7FEFF951" w:rsidR="006A5DC6" w:rsidRPr="005A3E03" w:rsidRDefault="00451B06" w:rsidP="003B7E35">
      <w:pPr>
        <w:pStyle w:val="aa"/>
        <w:tabs>
          <w:tab w:val="left" w:pos="709"/>
          <w:tab w:val="left" w:pos="1134"/>
        </w:tabs>
        <w:ind w:left="0" w:firstLine="360"/>
        <w:jc w:val="both"/>
        <w:rPr>
          <w:bCs/>
          <w:sz w:val="28"/>
          <w:szCs w:val="28"/>
        </w:rPr>
      </w:pPr>
      <w:r>
        <w:rPr>
          <w:b/>
          <w:sz w:val="28"/>
          <w:szCs w:val="28"/>
        </w:rPr>
        <w:t>2</w:t>
      </w:r>
      <w:r w:rsidR="00325AAF">
        <w:rPr>
          <w:b/>
          <w:sz w:val="28"/>
          <w:szCs w:val="28"/>
        </w:rPr>
        <w:t>6</w:t>
      </w:r>
      <w:r w:rsidR="00923326">
        <w:rPr>
          <w:b/>
          <w:sz w:val="28"/>
          <w:szCs w:val="28"/>
        </w:rPr>
        <w:t>.</w:t>
      </w:r>
      <w:r w:rsidR="006A5DC6" w:rsidRPr="005A3E03">
        <w:t xml:space="preserve"> </w:t>
      </w:r>
      <w:r w:rsidR="006A5DC6" w:rsidRPr="005A3E03">
        <w:rPr>
          <w:bCs/>
          <w:sz w:val="28"/>
          <w:szCs w:val="28"/>
        </w:rPr>
        <w:t>Membrii Comisiei</w:t>
      </w:r>
      <w:r w:rsidR="00E62329">
        <w:rPr>
          <w:bCs/>
          <w:sz w:val="28"/>
          <w:szCs w:val="28"/>
        </w:rPr>
        <w:t xml:space="preserve"> </w:t>
      </w:r>
      <w:r w:rsidR="006A5DC6" w:rsidRPr="005A3E03">
        <w:rPr>
          <w:bCs/>
          <w:sz w:val="28"/>
          <w:szCs w:val="28"/>
        </w:rPr>
        <w:t>care nu sunt de acord cu</w:t>
      </w:r>
      <w:r w:rsidR="00131680">
        <w:rPr>
          <w:bCs/>
          <w:sz w:val="28"/>
          <w:szCs w:val="28"/>
        </w:rPr>
        <w:t xml:space="preserve"> conținutul</w:t>
      </w:r>
      <w:r w:rsidR="006A5DC6" w:rsidRPr="005A3E03">
        <w:rPr>
          <w:bCs/>
          <w:sz w:val="28"/>
          <w:szCs w:val="28"/>
        </w:rPr>
        <w:t xml:space="preserve"> avizelor au dreptul la opinie separată, care se consemnează în procesul-verbal al ședinței. Opinia separată va fi prezentată, în scris, Secretarului Comisiei, în termen de 3 zile </w:t>
      </w:r>
      <w:r w:rsidR="00131680" w:rsidRPr="000A1393">
        <w:rPr>
          <w:bCs/>
          <w:sz w:val="28"/>
          <w:szCs w:val="28"/>
        </w:rPr>
        <w:t>lucrătoare</w:t>
      </w:r>
      <w:r w:rsidR="00131680">
        <w:rPr>
          <w:bCs/>
          <w:sz w:val="28"/>
          <w:szCs w:val="28"/>
        </w:rPr>
        <w:t xml:space="preserve"> </w:t>
      </w:r>
      <w:r w:rsidR="006A5DC6" w:rsidRPr="005A3E03">
        <w:rPr>
          <w:bCs/>
          <w:sz w:val="28"/>
          <w:szCs w:val="28"/>
        </w:rPr>
        <w:t>de la data convocării ședinței.</w:t>
      </w:r>
    </w:p>
    <w:p w14:paraId="1CBF9BD1" w14:textId="149E1FE4" w:rsidR="006A5DC6" w:rsidRPr="005A3E03" w:rsidRDefault="00451B06" w:rsidP="003B7E35">
      <w:pPr>
        <w:pStyle w:val="aa"/>
        <w:tabs>
          <w:tab w:val="left" w:pos="709"/>
          <w:tab w:val="left" w:pos="1134"/>
        </w:tabs>
        <w:ind w:left="0" w:firstLine="360"/>
        <w:jc w:val="both"/>
        <w:rPr>
          <w:bCs/>
          <w:sz w:val="28"/>
          <w:szCs w:val="28"/>
        </w:rPr>
      </w:pPr>
      <w:r>
        <w:rPr>
          <w:b/>
          <w:sz w:val="28"/>
          <w:szCs w:val="28"/>
        </w:rPr>
        <w:t>2</w:t>
      </w:r>
      <w:r w:rsidR="00325AAF">
        <w:rPr>
          <w:b/>
          <w:sz w:val="28"/>
          <w:szCs w:val="28"/>
        </w:rPr>
        <w:t>7</w:t>
      </w:r>
      <w:r w:rsidR="006A5DC6" w:rsidRPr="005A3E03">
        <w:rPr>
          <w:bCs/>
          <w:sz w:val="28"/>
          <w:szCs w:val="28"/>
        </w:rPr>
        <w:t>.</w:t>
      </w:r>
      <w:r w:rsidR="006A5DC6" w:rsidRPr="005A3E03">
        <w:t xml:space="preserve"> </w:t>
      </w:r>
      <w:r w:rsidR="006A5DC6" w:rsidRPr="005A3E03">
        <w:rPr>
          <w:bCs/>
          <w:sz w:val="28"/>
          <w:szCs w:val="28"/>
        </w:rPr>
        <w:t xml:space="preserve">Avizele </w:t>
      </w:r>
      <w:r w:rsidR="00131680" w:rsidRPr="000A1393">
        <w:rPr>
          <w:bCs/>
          <w:sz w:val="28"/>
          <w:szCs w:val="28"/>
        </w:rPr>
        <w:t>care nu susțin cererile de stabilire a denumirilor geografice</w:t>
      </w:r>
      <w:r w:rsidR="00131680">
        <w:rPr>
          <w:bCs/>
          <w:sz w:val="28"/>
          <w:szCs w:val="28"/>
        </w:rPr>
        <w:t xml:space="preserve">, </w:t>
      </w:r>
      <w:r w:rsidR="006A5DC6" w:rsidRPr="005A3E03">
        <w:rPr>
          <w:bCs/>
          <w:sz w:val="28"/>
          <w:szCs w:val="28"/>
        </w:rPr>
        <w:t>vor fi însoțite de o notă de argumentare, consemnată în procesul-verbal</w:t>
      </w:r>
      <w:r w:rsidR="004A0979">
        <w:rPr>
          <w:bCs/>
          <w:sz w:val="28"/>
          <w:szCs w:val="28"/>
        </w:rPr>
        <w:t xml:space="preserve"> </w:t>
      </w:r>
      <w:r w:rsidR="006A5DC6" w:rsidRPr="005A3E03">
        <w:rPr>
          <w:bCs/>
          <w:sz w:val="28"/>
          <w:szCs w:val="28"/>
        </w:rPr>
        <w:t>al ședinței</w:t>
      </w:r>
      <w:r w:rsidR="004A0979">
        <w:rPr>
          <w:bCs/>
          <w:sz w:val="28"/>
          <w:szCs w:val="28"/>
        </w:rPr>
        <w:t>.</w:t>
      </w:r>
      <w:r w:rsidR="006A5DC6" w:rsidRPr="004A0979">
        <w:rPr>
          <w:bCs/>
          <w:strike/>
          <w:sz w:val="28"/>
          <w:szCs w:val="28"/>
        </w:rPr>
        <w:t xml:space="preserve"> </w:t>
      </w:r>
    </w:p>
    <w:p w14:paraId="2446CDA2" w14:textId="016C78DC" w:rsidR="006A5DC6" w:rsidRPr="005A3E03" w:rsidRDefault="00451B06" w:rsidP="003B7E35">
      <w:pPr>
        <w:pStyle w:val="aa"/>
        <w:tabs>
          <w:tab w:val="left" w:pos="709"/>
          <w:tab w:val="left" w:pos="1134"/>
        </w:tabs>
        <w:ind w:left="0" w:firstLine="360"/>
        <w:jc w:val="both"/>
        <w:rPr>
          <w:bCs/>
          <w:sz w:val="28"/>
          <w:szCs w:val="28"/>
        </w:rPr>
      </w:pPr>
      <w:r>
        <w:rPr>
          <w:b/>
          <w:sz w:val="28"/>
          <w:szCs w:val="28"/>
        </w:rPr>
        <w:t>2</w:t>
      </w:r>
      <w:r w:rsidR="00325AAF">
        <w:rPr>
          <w:b/>
          <w:sz w:val="28"/>
          <w:szCs w:val="28"/>
        </w:rPr>
        <w:t>8</w:t>
      </w:r>
      <w:r w:rsidR="006A5DC6" w:rsidRPr="005A3E03">
        <w:rPr>
          <w:bCs/>
          <w:sz w:val="28"/>
          <w:szCs w:val="28"/>
        </w:rPr>
        <w:t>.</w:t>
      </w:r>
      <w:r w:rsidR="006A5DC6" w:rsidRPr="005A3E03">
        <w:t xml:space="preserve"> </w:t>
      </w:r>
      <w:r w:rsidR="006A5DC6" w:rsidRPr="005A3E03">
        <w:rPr>
          <w:bCs/>
          <w:sz w:val="28"/>
          <w:szCs w:val="28"/>
        </w:rPr>
        <w:t>Avizul Comisiei</w:t>
      </w:r>
      <w:r w:rsidR="00524648">
        <w:rPr>
          <w:bCs/>
          <w:sz w:val="28"/>
          <w:szCs w:val="28"/>
        </w:rPr>
        <w:t xml:space="preserve"> </w:t>
      </w:r>
      <w:r w:rsidR="006A5DC6" w:rsidRPr="005A3E03">
        <w:rPr>
          <w:bCs/>
          <w:sz w:val="28"/>
          <w:szCs w:val="28"/>
        </w:rPr>
        <w:t xml:space="preserve">se aduce la cunoștință solicitantului (autorul demersului), în termen de </w:t>
      </w:r>
      <w:r w:rsidR="004A0979">
        <w:rPr>
          <w:bCs/>
          <w:sz w:val="28"/>
          <w:szCs w:val="28"/>
        </w:rPr>
        <w:t>10</w:t>
      </w:r>
      <w:r w:rsidR="006A5DC6" w:rsidRPr="005A3E03">
        <w:rPr>
          <w:bCs/>
          <w:sz w:val="28"/>
          <w:szCs w:val="28"/>
        </w:rPr>
        <w:t xml:space="preserve"> zile lucrătoare după ședința Comisiei</w:t>
      </w:r>
      <w:r w:rsidR="004A0979">
        <w:rPr>
          <w:bCs/>
          <w:sz w:val="28"/>
          <w:szCs w:val="28"/>
        </w:rPr>
        <w:t xml:space="preserve">, </w:t>
      </w:r>
      <w:r w:rsidR="004A0979" w:rsidRPr="000A1393">
        <w:rPr>
          <w:bCs/>
          <w:sz w:val="28"/>
          <w:szCs w:val="28"/>
        </w:rPr>
        <w:t>prin notificarea emisă de autoritatea administrativă centrală responsabilă de domeniul denumirilor geografice</w:t>
      </w:r>
      <w:r w:rsidR="006A5DC6" w:rsidRPr="000A1393">
        <w:rPr>
          <w:bCs/>
          <w:sz w:val="28"/>
          <w:szCs w:val="28"/>
        </w:rPr>
        <w:t>.</w:t>
      </w:r>
    </w:p>
    <w:p w14:paraId="007D893B" w14:textId="6134F7E7" w:rsidR="006A5DC6" w:rsidRPr="005A3E03" w:rsidRDefault="00325AAF" w:rsidP="003B7E35">
      <w:pPr>
        <w:pStyle w:val="aa"/>
        <w:tabs>
          <w:tab w:val="left" w:pos="709"/>
          <w:tab w:val="left" w:pos="1134"/>
        </w:tabs>
        <w:ind w:left="0" w:firstLine="360"/>
        <w:jc w:val="both"/>
        <w:rPr>
          <w:bCs/>
          <w:sz w:val="28"/>
          <w:szCs w:val="28"/>
        </w:rPr>
      </w:pPr>
      <w:r>
        <w:rPr>
          <w:b/>
          <w:sz w:val="28"/>
          <w:szCs w:val="28"/>
        </w:rPr>
        <w:t>29</w:t>
      </w:r>
      <w:r w:rsidR="006A5DC6" w:rsidRPr="005A3E03">
        <w:rPr>
          <w:bCs/>
          <w:sz w:val="28"/>
          <w:szCs w:val="28"/>
        </w:rPr>
        <w:t>.</w:t>
      </w:r>
      <w:r w:rsidR="006A5DC6" w:rsidRPr="005A3E03">
        <w:t xml:space="preserve"> </w:t>
      </w:r>
      <w:r w:rsidR="006A5DC6" w:rsidRPr="005A3E03">
        <w:rPr>
          <w:bCs/>
          <w:sz w:val="28"/>
          <w:szCs w:val="28"/>
        </w:rPr>
        <w:t>Avizele emise de Comisie</w:t>
      </w:r>
      <w:r w:rsidR="00524648">
        <w:rPr>
          <w:bCs/>
          <w:sz w:val="28"/>
          <w:szCs w:val="28"/>
        </w:rPr>
        <w:t xml:space="preserve"> </w:t>
      </w:r>
      <w:r w:rsidR="006A5DC6" w:rsidRPr="005A3E03">
        <w:rPr>
          <w:bCs/>
          <w:sz w:val="28"/>
          <w:szCs w:val="28"/>
        </w:rPr>
        <w:t>și cele ale instituțiilor științifice de resort vor însoți, în mod obligatoriu, proiectele de decizie remise spre înregistrare în registrul denumirilor geografice.</w:t>
      </w:r>
    </w:p>
    <w:p w14:paraId="1BAA9D53" w14:textId="3EEE9809" w:rsidR="004F33F5" w:rsidRPr="005A3E03" w:rsidRDefault="00451B06" w:rsidP="003B7E35">
      <w:pPr>
        <w:pStyle w:val="aa"/>
        <w:tabs>
          <w:tab w:val="left" w:pos="709"/>
          <w:tab w:val="left" w:pos="1134"/>
        </w:tabs>
        <w:ind w:left="0" w:firstLine="360"/>
        <w:jc w:val="both"/>
        <w:rPr>
          <w:bCs/>
          <w:sz w:val="28"/>
          <w:szCs w:val="28"/>
        </w:rPr>
      </w:pPr>
      <w:r>
        <w:rPr>
          <w:b/>
          <w:sz w:val="28"/>
          <w:szCs w:val="28"/>
        </w:rPr>
        <w:t>3</w:t>
      </w:r>
      <w:r w:rsidR="00325AAF">
        <w:rPr>
          <w:b/>
          <w:sz w:val="28"/>
          <w:szCs w:val="28"/>
        </w:rPr>
        <w:t>0</w:t>
      </w:r>
      <w:r w:rsidR="004F33F5" w:rsidRPr="005A3E03">
        <w:rPr>
          <w:b/>
          <w:sz w:val="28"/>
          <w:szCs w:val="28"/>
        </w:rPr>
        <w:t xml:space="preserve">. </w:t>
      </w:r>
      <w:r w:rsidR="004F33F5" w:rsidRPr="005A3E03">
        <w:rPr>
          <w:bCs/>
          <w:sz w:val="28"/>
          <w:szCs w:val="28"/>
        </w:rPr>
        <w:t>În caz de necesitate, la propunerea președintelui Comisiei</w:t>
      </w:r>
      <w:r w:rsidR="00524648">
        <w:rPr>
          <w:bCs/>
          <w:sz w:val="28"/>
          <w:szCs w:val="28"/>
        </w:rPr>
        <w:t xml:space="preserve"> </w:t>
      </w:r>
      <w:r w:rsidR="004F33F5" w:rsidRPr="005A3E03">
        <w:rPr>
          <w:bCs/>
          <w:sz w:val="28"/>
          <w:szCs w:val="28"/>
        </w:rPr>
        <w:t>sau la solicitarea membrilor Comisiei, la ședințele Comisiei</w:t>
      </w:r>
      <w:r w:rsidR="00524648">
        <w:rPr>
          <w:bCs/>
          <w:sz w:val="28"/>
          <w:szCs w:val="28"/>
        </w:rPr>
        <w:t xml:space="preserve"> </w:t>
      </w:r>
      <w:r w:rsidR="004F33F5" w:rsidRPr="005A3E03">
        <w:rPr>
          <w:bCs/>
          <w:sz w:val="28"/>
          <w:szCs w:val="28"/>
        </w:rPr>
        <w:t>se invită suplimentar și alți specialiști din domeniul respectiv, precum și autorii demersurilor.</w:t>
      </w:r>
    </w:p>
    <w:p w14:paraId="26B2E550" w14:textId="00285C11" w:rsidR="003B7E35" w:rsidRDefault="00451B06" w:rsidP="003B7E35">
      <w:pPr>
        <w:pStyle w:val="aa"/>
        <w:tabs>
          <w:tab w:val="left" w:pos="709"/>
          <w:tab w:val="left" w:pos="1134"/>
        </w:tabs>
        <w:ind w:left="0" w:firstLine="360"/>
        <w:jc w:val="both"/>
        <w:rPr>
          <w:bCs/>
          <w:sz w:val="28"/>
          <w:szCs w:val="28"/>
        </w:rPr>
      </w:pPr>
      <w:r>
        <w:rPr>
          <w:b/>
          <w:sz w:val="28"/>
          <w:szCs w:val="28"/>
        </w:rPr>
        <w:t>3</w:t>
      </w:r>
      <w:r w:rsidR="00325AAF">
        <w:rPr>
          <w:b/>
          <w:sz w:val="28"/>
          <w:szCs w:val="28"/>
        </w:rPr>
        <w:t>1</w:t>
      </w:r>
      <w:r w:rsidR="004F33F5" w:rsidRPr="005A3E03">
        <w:rPr>
          <w:b/>
          <w:sz w:val="28"/>
          <w:szCs w:val="28"/>
        </w:rPr>
        <w:t xml:space="preserve">. </w:t>
      </w:r>
      <w:r w:rsidR="004F33F5" w:rsidRPr="005A3E03">
        <w:rPr>
          <w:bCs/>
          <w:sz w:val="28"/>
          <w:szCs w:val="28"/>
        </w:rPr>
        <w:t xml:space="preserve">În cazul lipsei nemotivate de la trei ședințe consecutive a unuia dintre membri, </w:t>
      </w:r>
      <w:r w:rsidR="00D14533">
        <w:rPr>
          <w:bCs/>
          <w:sz w:val="28"/>
          <w:szCs w:val="28"/>
        </w:rPr>
        <w:t>secretarul</w:t>
      </w:r>
      <w:r w:rsidR="004F33F5" w:rsidRPr="005A3E03">
        <w:rPr>
          <w:bCs/>
          <w:sz w:val="28"/>
          <w:szCs w:val="28"/>
        </w:rPr>
        <w:t xml:space="preserve"> Comisiei</w:t>
      </w:r>
      <w:r w:rsidR="00524648">
        <w:rPr>
          <w:bCs/>
          <w:sz w:val="28"/>
          <w:szCs w:val="28"/>
        </w:rPr>
        <w:t xml:space="preserve"> </w:t>
      </w:r>
      <w:r w:rsidR="00D14533" w:rsidRPr="00D14533">
        <w:rPr>
          <w:bCs/>
          <w:sz w:val="28"/>
          <w:szCs w:val="28"/>
        </w:rPr>
        <w:t>informează</w:t>
      </w:r>
      <w:r w:rsidR="004F33F5" w:rsidRPr="005A3E03">
        <w:rPr>
          <w:bCs/>
          <w:sz w:val="28"/>
          <w:szCs w:val="28"/>
        </w:rPr>
        <w:t xml:space="preserve"> entitatea care l-a delegat în vederea desemnării unei noi persoane în calitate de membru al Comisiei, care va fi aprobat în condițiile prezentului Regulament</w:t>
      </w:r>
      <w:bookmarkStart w:id="26" w:name="_Hlk180071692"/>
      <w:r w:rsidR="006B17F4">
        <w:rPr>
          <w:bCs/>
          <w:sz w:val="28"/>
          <w:szCs w:val="28"/>
        </w:rPr>
        <w:t>.</w:t>
      </w:r>
      <w:bookmarkEnd w:id="26"/>
    </w:p>
    <w:p w14:paraId="06E1C815" w14:textId="2A6AA7E0" w:rsidR="00D03D6F" w:rsidRPr="005A3E03" w:rsidRDefault="00451B06" w:rsidP="003B7E35">
      <w:pPr>
        <w:pStyle w:val="aa"/>
        <w:tabs>
          <w:tab w:val="left" w:pos="709"/>
          <w:tab w:val="left" w:pos="1134"/>
        </w:tabs>
        <w:ind w:left="0" w:firstLine="360"/>
        <w:jc w:val="both"/>
        <w:rPr>
          <w:sz w:val="28"/>
          <w:szCs w:val="28"/>
        </w:rPr>
      </w:pPr>
      <w:r>
        <w:rPr>
          <w:b/>
          <w:bCs/>
          <w:sz w:val="28"/>
          <w:szCs w:val="28"/>
        </w:rPr>
        <w:t>3</w:t>
      </w:r>
      <w:r w:rsidR="00325AAF">
        <w:rPr>
          <w:b/>
          <w:bCs/>
          <w:sz w:val="28"/>
          <w:szCs w:val="28"/>
        </w:rPr>
        <w:t>2</w:t>
      </w:r>
      <w:r w:rsidR="00D03D6F" w:rsidRPr="005A3E03">
        <w:rPr>
          <w:b/>
          <w:bCs/>
          <w:sz w:val="28"/>
          <w:szCs w:val="28"/>
        </w:rPr>
        <w:t>.</w:t>
      </w:r>
      <w:r w:rsidR="00D03D6F" w:rsidRPr="005A3E03">
        <w:rPr>
          <w:sz w:val="28"/>
          <w:szCs w:val="28"/>
        </w:rPr>
        <w:t xml:space="preserve"> </w:t>
      </w:r>
      <w:r w:rsidR="00435F9B">
        <w:rPr>
          <w:sz w:val="28"/>
          <w:szCs w:val="28"/>
        </w:rPr>
        <w:t>Avi</w:t>
      </w:r>
      <w:r w:rsidR="00D03D6F" w:rsidRPr="005A3E03">
        <w:rPr>
          <w:sz w:val="28"/>
          <w:szCs w:val="28"/>
        </w:rPr>
        <w:t>z</w:t>
      </w:r>
      <w:r w:rsidR="00435F9B">
        <w:rPr>
          <w:sz w:val="28"/>
          <w:szCs w:val="28"/>
        </w:rPr>
        <w:t>e</w:t>
      </w:r>
      <w:r w:rsidR="00D03D6F" w:rsidRPr="005A3E03">
        <w:rPr>
          <w:sz w:val="28"/>
          <w:szCs w:val="28"/>
        </w:rPr>
        <w:t xml:space="preserve">le </w:t>
      </w:r>
      <w:bookmarkStart w:id="27" w:name="_Hlk180071917"/>
      <w:r w:rsidR="00D03D6F" w:rsidRPr="005A3E03">
        <w:rPr>
          <w:bCs/>
          <w:sz w:val="28"/>
          <w:szCs w:val="28"/>
        </w:rPr>
        <w:t>Comisiei</w:t>
      </w:r>
      <w:bookmarkEnd w:id="27"/>
      <w:r w:rsidR="00132B32">
        <w:rPr>
          <w:bCs/>
          <w:sz w:val="28"/>
          <w:szCs w:val="28"/>
        </w:rPr>
        <w:t xml:space="preserve"> </w:t>
      </w:r>
      <w:r w:rsidR="00D03D6F" w:rsidRPr="005A3E03">
        <w:rPr>
          <w:sz w:val="28"/>
          <w:szCs w:val="28"/>
        </w:rPr>
        <w:t xml:space="preserve">au caracter de recomandare </w:t>
      </w:r>
      <w:r w:rsidR="00435F9B">
        <w:rPr>
          <w:sz w:val="28"/>
          <w:szCs w:val="28"/>
        </w:rPr>
        <w:t xml:space="preserve">și sunt parte componentă a dosarului </w:t>
      </w:r>
      <w:r w:rsidR="00D03D6F" w:rsidRPr="005A3E03">
        <w:rPr>
          <w:sz w:val="28"/>
          <w:szCs w:val="28"/>
        </w:rPr>
        <w:t xml:space="preserve">de </w:t>
      </w:r>
      <w:r w:rsidR="00D03D6F" w:rsidRPr="005A3E03">
        <w:rPr>
          <w:bCs/>
          <w:sz w:val="28"/>
          <w:szCs w:val="28"/>
        </w:rPr>
        <w:t>stabilir</w:t>
      </w:r>
      <w:r w:rsidR="00435F9B">
        <w:rPr>
          <w:bCs/>
          <w:sz w:val="28"/>
          <w:szCs w:val="28"/>
        </w:rPr>
        <w:t>e a</w:t>
      </w:r>
      <w:r w:rsidR="00D03D6F" w:rsidRPr="005A3E03">
        <w:rPr>
          <w:sz w:val="28"/>
          <w:szCs w:val="28"/>
        </w:rPr>
        <w:t xml:space="preserve"> </w:t>
      </w:r>
      <w:bookmarkStart w:id="28" w:name="_Hlk182227030"/>
      <w:r w:rsidR="00D03D6F" w:rsidRPr="005A3E03">
        <w:rPr>
          <w:sz w:val="28"/>
          <w:szCs w:val="28"/>
        </w:rPr>
        <w:t xml:space="preserve">denumirilor geografice </w:t>
      </w:r>
      <w:bookmarkEnd w:id="28"/>
      <w:r w:rsidR="00F27C54">
        <w:rPr>
          <w:sz w:val="28"/>
          <w:szCs w:val="28"/>
        </w:rPr>
        <w:t>sau</w:t>
      </w:r>
      <w:r w:rsidR="00D03D6F" w:rsidRPr="005A3E03">
        <w:rPr>
          <w:sz w:val="28"/>
          <w:szCs w:val="28"/>
        </w:rPr>
        <w:t xml:space="preserve"> redenumir</w:t>
      </w:r>
      <w:r w:rsidR="00435F9B">
        <w:rPr>
          <w:sz w:val="28"/>
          <w:szCs w:val="28"/>
        </w:rPr>
        <w:t>ea</w:t>
      </w:r>
      <w:r w:rsidR="00D03D6F" w:rsidRPr="005A3E03">
        <w:rPr>
          <w:sz w:val="28"/>
          <w:szCs w:val="28"/>
        </w:rPr>
        <w:t xml:space="preserve"> obiectelor geografice</w:t>
      </w:r>
      <w:r w:rsidR="00F27C54">
        <w:rPr>
          <w:sz w:val="28"/>
          <w:szCs w:val="28"/>
        </w:rPr>
        <w:t xml:space="preserve">, depus pentru înregistrare </w:t>
      </w:r>
      <w:r w:rsidR="00435F9B">
        <w:rPr>
          <w:sz w:val="28"/>
          <w:szCs w:val="28"/>
        </w:rPr>
        <w:t xml:space="preserve">în Registrul </w:t>
      </w:r>
      <w:r w:rsidR="00435F9B" w:rsidRPr="005A3E03">
        <w:rPr>
          <w:sz w:val="28"/>
          <w:szCs w:val="28"/>
        </w:rPr>
        <w:t>denumirilor geografice</w:t>
      </w:r>
      <w:r w:rsidR="00D03D6F" w:rsidRPr="005A3E03">
        <w:rPr>
          <w:sz w:val="28"/>
          <w:szCs w:val="28"/>
        </w:rPr>
        <w:t>.</w:t>
      </w:r>
    </w:p>
    <w:p w14:paraId="1EC57E09" w14:textId="05219E58" w:rsidR="00D03D6F" w:rsidRPr="00E2766E" w:rsidRDefault="00871A46" w:rsidP="003B7E35">
      <w:pPr>
        <w:pStyle w:val="a5"/>
        <w:shd w:val="clear" w:color="auto" w:fill="FFFFFF"/>
        <w:spacing w:before="0" w:beforeAutospacing="0" w:after="0" w:afterAutospacing="0"/>
        <w:ind w:firstLine="360"/>
        <w:jc w:val="both"/>
        <w:rPr>
          <w:sz w:val="28"/>
          <w:szCs w:val="28"/>
          <w:lang w:val="ro-RO"/>
        </w:rPr>
      </w:pPr>
      <w:r w:rsidRPr="00E2766E">
        <w:rPr>
          <w:b/>
          <w:bCs/>
          <w:sz w:val="28"/>
          <w:szCs w:val="28"/>
          <w:lang w:val="ro-RO"/>
        </w:rPr>
        <w:t>3</w:t>
      </w:r>
      <w:r w:rsidR="00325AAF">
        <w:rPr>
          <w:b/>
          <w:bCs/>
          <w:sz w:val="28"/>
          <w:szCs w:val="28"/>
          <w:lang w:val="ro-RO"/>
        </w:rPr>
        <w:t>3</w:t>
      </w:r>
      <w:r w:rsidR="00D03D6F" w:rsidRPr="00E2766E">
        <w:rPr>
          <w:b/>
          <w:bCs/>
          <w:sz w:val="28"/>
          <w:szCs w:val="28"/>
          <w:lang w:val="ro-RO"/>
        </w:rPr>
        <w:t>.</w:t>
      </w:r>
      <w:r w:rsidR="00D03D6F" w:rsidRPr="00E2766E">
        <w:rPr>
          <w:sz w:val="28"/>
          <w:szCs w:val="28"/>
          <w:lang w:val="ro-RO"/>
        </w:rPr>
        <w:t xml:space="preserve"> </w:t>
      </w:r>
      <w:r w:rsidR="00F31A5D">
        <w:rPr>
          <w:sz w:val="28"/>
          <w:szCs w:val="28"/>
          <w:lang w:val="ro-RO"/>
        </w:rPr>
        <w:t>P</w:t>
      </w:r>
      <w:r w:rsidR="001D54D1" w:rsidRPr="00E2766E">
        <w:rPr>
          <w:sz w:val="28"/>
          <w:szCs w:val="28"/>
          <w:lang w:val="ro-RO"/>
        </w:rPr>
        <w:t>reședinte</w:t>
      </w:r>
      <w:r w:rsidR="00D03D6F" w:rsidRPr="00E2766E">
        <w:rPr>
          <w:sz w:val="28"/>
          <w:szCs w:val="28"/>
          <w:lang w:val="ro-RO"/>
        </w:rPr>
        <w:t xml:space="preserve"> al </w:t>
      </w:r>
      <w:r w:rsidR="00D03D6F" w:rsidRPr="00E2766E">
        <w:rPr>
          <w:bCs/>
          <w:sz w:val="28"/>
          <w:szCs w:val="28"/>
          <w:lang w:val="ro-RO"/>
        </w:rPr>
        <w:t>Comisiei</w:t>
      </w:r>
      <w:r w:rsidR="00132B32">
        <w:rPr>
          <w:bCs/>
          <w:sz w:val="28"/>
          <w:szCs w:val="28"/>
          <w:lang w:val="ro-RO"/>
        </w:rPr>
        <w:t xml:space="preserve"> </w:t>
      </w:r>
      <w:r w:rsidR="00F31A5D">
        <w:rPr>
          <w:sz w:val="28"/>
          <w:szCs w:val="28"/>
          <w:lang w:val="ro-RO"/>
        </w:rPr>
        <w:t xml:space="preserve">se </w:t>
      </w:r>
      <w:r w:rsidR="00D03D6F" w:rsidRPr="00E2766E">
        <w:rPr>
          <w:sz w:val="28"/>
          <w:szCs w:val="28"/>
          <w:lang w:val="ro-RO"/>
        </w:rPr>
        <w:t>desem</w:t>
      </w:r>
      <w:r w:rsidR="00F31A5D">
        <w:rPr>
          <w:sz w:val="28"/>
          <w:szCs w:val="28"/>
          <w:lang w:val="ro-RO"/>
        </w:rPr>
        <w:t>nează din oficiu</w:t>
      </w:r>
      <w:r w:rsidR="00FE087D">
        <w:rPr>
          <w:sz w:val="28"/>
          <w:szCs w:val="28"/>
          <w:lang w:val="ro-RO"/>
        </w:rPr>
        <w:t>,</w:t>
      </w:r>
      <w:r w:rsidR="00D03D6F" w:rsidRPr="00E2766E">
        <w:rPr>
          <w:sz w:val="28"/>
          <w:szCs w:val="28"/>
          <w:lang w:val="ro-RO"/>
        </w:rPr>
        <w:t xml:space="preserve"> </w:t>
      </w:r>
      <w:r w:rsidR="002C7625">
        <w:rPr>
          <w:sz w:val="28"/>
          <w:szCs w:val="28"/>
          <w:lang w:val="ro-RO"/>
        </w:rPr>
        <w:t>conducătorul autorității responsabile de domeniul denumirilor geografice.</w:t>
      </w:r>
    </w:p>
    <w:p w14:paraId="1980DFC9" w14:textId="067909A2" w:rsidR="00D03D6F" w:rsidRPr="005A3E03" w:rsidRDefault="00871A46" w:rsidP="003B7E35">
      <w:pPr>
        <w:pStyle w:val="a5"/>
        <w:shd w:val="clear" w:color="auto" w:fill="FFFFFF"/>
        <w:spacing w:before="0" w:beforeAutospacing="0" w:after="0" w:afterAutospacing="0"/>
        <w:ind w:firstLine="360"/>
        <w:jc w:val="both"/>
        <w:rPr>
          <w:sz w:val="28"/>
          <w:szCs w:val="28"/>
          <w:lang w:val="ro-RO"/>
        </w:rPr>
      </w:pPr>
      <w:r w:rsidRPr="005A3E03">
        <w:rPr>
          <w:b/>
          <w:bCs/>
          <w:sz w:val="28"/>
          <w:szCs w:val="28"/>
          <w:lang w:val="ro-RO"/>
        </w:rPr>
        <w:t>3</w:t>
      </w:r>
      <w:r w:rsidR="00325AAF">
        <w:rPr>
          <w:b/>
          <w:bCs/>
          <w:sz w:val="28"/>
          <w:szCs w:val="28"/>
          <w:lang w:val="ro-RO"/>
        </w:rPr>
        <w:t>4</w:t>
      </w:r>
      <w:r w:rsidR="00D03D6F" w:rsidRPr="005A3E03">
        <w:rPr>
          <w:b/>
          <w:bCs/>
          <w:sz w:val="28"/>
          <w:szCs w:val="28"/>
          <w:lang w:val="ro-RO"/>
        </w:rPr>
        <w:t>.</w:t>
      </w:r>
      <w:r w:rsidR="00D03D6F" w:rsidRPr="005A3E03">
        <w:rPr>
          <w:sz w:val="28"/>
          <w:szCs w:val="28"/>
          <w:lang w:val="ro-RO"/>
        </w:rPr>
        <w:t xml:space="preserve"> </w:t>
      </w:r>
      <w:r w:rsidR="001D54D1" w:rsidRPr="005A3E03">
        <w:rPr>
          <w:sz w:val="28"/>
          <w:szCs w:val="28"/>
          <w:lang w:val="ro-RO"/>
        </w:rPr>
        <w:t>Atribuțiile</w:t>
      </w:r>
      <w:r w:rsidR="00D03D6F" w:rsidRPr="005A3E03">
        <w:rPr>
          <w:sz w:val="28"/>
          <w:szCs w:val="28"/>
          <w:lang w:val="ro-RO"/>
        </w:rPr>
        <w:t xml:space="preserve"> </w:t>
      </w:r>
      <w:r w:rsidR="001D54D1" w:rsidRPr="005A3E03">
        <w:rPr>
          <w:sz w:val="28"/>
          <w:szCs w:val="28"/>
          <w:lang w:val="ro-RO"/>
        </w:rPr>
        <w:t>președintelui</w:t>
      </w:r>
      <w:r w:rsidR="00D03D6F" w:rsidRPr="005A3E03">
        <w:rPr>
          <w:sz w:val="28"/>
          <w:szCs w:val="28"/>
          <w:lang w:val="ro-RO"/>
        </w:rPr>
        <w:t xml:space="preserve"> </w:t>
      </w:r>
      <w:r w:rsidR="00D03D6F" w:rsidRPr="005A3E03">
        <w:rPr>
          <w:bCs/>
          <w:sz w:val="28"/>
          <w:szCs w:val="28"/>
          <w:lang w:val="ro-RO"/>
        </w:rPr>
        <w:t>Comisiei</w:t>
      </w:r>
      <w:r w:rsidR="00D03D6F" w:rsidRPr="005A3E03">
        <w:rPr>
          <w:sz w:val="28"/>
          <w:szCs w:val="28"/>
          <w:lang w:val="ro-RO"/>
        </w:rPr>
        <w:t>:</w:t>
      </w:r>
    </w:p>
    <w:p w14:paraId="0015E48F" w14:textId="1C068E8D" w:rsidR="00D03D6F" w:rsidRPr="005A3E03" w:rsidRDefault="00871A46" w:rsidP="003B7E35">
      <w:pPr>
        <w:pStyle w:val="a5"/>
        <w:shd w:val="clear" w:color="auto" w:fill="FFFFFF"/>
        <w:spacing w:before="0" w:beforeAutospacing="0" w:after="0" w:afterAutospacing="0"/>
        <w:ind w:firstLine="360"/>
        <w:jc w:val="both"/>
        <w:rPr>
          <w:sz w:val="28"/>
          <w:szCs w:val="28"/>
          <w:lang w:val="ro-RO"/>
        </w:rPr>
      </w:pPr>
      <w:r w:rsidRPr="005A3E03">
        <w:rPr>
          <w:sz w:val="28"/>
          <w:szCs w:val="28"/>
          <w:lang w:val="ro-RO"/>
        </w:rPr>
        <w:t>3</w:t>
      </w:r>
      <w:r w:rsidR="00325AAF">
        <w:rPr>
          <w:sz w:val="28"/>
          <w:szCs w:val="28"/>
          <w:lang w:val="ro-RO"/>
        </w:rPr>
        <w:t>4</w:t>
      </w:r>
      <w:r w:rsidR="00D03D6F" w:rsidRPr="005A3E03">
        <w:rPr>
          <w:sz w:val="28"/>
          <w:szCs w:val="28"/>
          <w:lang w:val="ro-RO"/>
        </w:rPr>
        <w:t xml:space="preserve">.1. conduce întrunirile </w:t>
      </w:r>
      <w:bookmarkStart w:id="29" w:name="_Hlk180081250"/>
      <w:r w:rsidR="00D03D6F" w:rsidRPr="005A3E03">
        <w:rPr>
          <w:bCs/>
          <w:sz w:val="28"/>
          <w:szCs w:val="28"/>
          <w:lang w:val="ro-RO"/>
        </w:rPr>
        <w:t>Comisiei</w:t>
      </w:r>
      <w:bookmarkEnd w:id="29"/>
      <w:r w:rsidR="00D03D6F" w:rsidRPr="005A3E03">
        <w:rPr>
          <w:sz w:val="28"/>
          <w:szCs w:val="28"/>
          <w:lang w:val="ro-RO"/>
        </w:rPr>
        <w:t>;</w:t>
      </w:r>
    </w:p>
    <w:p w14:paraId="62EE00D0" w14:textId="4A62F2F8" w:rsidR="00D03D6F" w:rsidRPr="005A3E03" w:rsidRDefault="00871A46" w:rsidP="003B7E35">
      <w:pPr>
        <w:pStyle w:val="a5"/>
        <w:shd w:val="clear" w:color="auto" w:fill="FFFFFF"/>
        <w:spacing w:before="0" w:beforeAutospacing="0" w:after="0" w:afterAutospacing="0"/>
        <w:ind w:firstLine="360"/>
        <w:jc w:val="both"/>
        <w:rPr>
          <w:sz w:val="28"/>
          <w:szCs w:val="28"/>
          <w:lang w:val="ro-RO"/>
        </w:rPr>
      </w:pPr>
      <w:r w:rsidRPr="005A3E03">
        <w:rPr>
          <w:sz w:val="28"/>
          <w:szCs w:val="28"/>
          <w:lang w:val="ro-RO"/>
        </w:rPr>
        <w:t>3</w:t>
      </w:r>
      <w:r w:rsidR="00325AAF">
        <w:rPr>
          <w:sz w:val="28"/>
          <w:szCs w:val="28"/>
          <w:lang w:val="ro-RO"/>
        </w:rPr>
        <w:t>4</w:t>
      </w:r>
      <w:r w:rsidR="00D03D6F" w:rsidRPr="005A3E03">
        <w:rPr>
          <w:sz w:val="28"/>
          <w:szCs w:val="28"/>
          <w:lang w:val="ro-RO"/>
        </w:rPr>
        <w:t xml:space="preserve">.2. stabilește ordinea de zi a întrunirilor </w:t>
      </w:r>
      <w:r w:rsidR="00D03D6F" w:rsidRPr="005A3E03">
        <w:rPr>
          <w:bCs/>
          <w:sz w:val="28"/>
          <w:szCs w:val="28"/>
          <w:lang w:val="ro-RO"/>
        </w:rPr>
        <w:t>Comisiei</w:t>
      </w:r>
      <w:r w:rsidR="00D03D6F" w:rsidRPr="005A3E03">
        <w:rPr>
          <w:sz w:val="28"/>
          <w:szCs w:val="28"/>
          <w:lang w:val="ro-RO"/>
        </w:rPr>
        <w:t>, consultând membrii acesteia pentru a stabili subiectele actuale sau prioritare spre examinare;</w:t>
      </w:r>
    </w:p>
    <w:p w14:paraId="5FA2149D" w14:textId="6B447A33" w:rsidR="00D03D6F" w:rsidRPr="005A3E03" w:rsidRDefault="00871A46" w:rsidP="003B7E35">
      <w:pPr>
        <w:pStyle w:val="a5"/>
        <w:shd w:val="clear" w:color="auto" w:fill="FFFFFF"/>
        <w:spacing w:before="0" w:beforeAutospacing="0" w:after="0" w:afterAutospacing="0"/>
        <w:ind w:firstLine="360"/>
        <w:jc w:val="both"/>
        <w:rPr>
          <w:sz w:val="28"/>
          <w:szCs w:val="28"/>
          <w:lang w:val="ro-RO"/>
        </w:rPr>
      </w:pPr>
      <w:r w:rsidRPr="005A3E03">
        <w:rPr>
          <w:sz w:val="28"/>
          <w:szCs w:val="28"/>
          <w:lang w:val="ro-RO"/>
        </w:rPr>
        <w:lastRenderedPageBreak/>
        <w:t>3</w:t>
      </w:r>
      <w:r w:rsidR="00325AAF">
        <w:rPr>
          <w:sz w:val="28"/>
          <w:szCs w:val="28"/>
          <w:lang w:val="ro-RO"/>
        </w:rPr>
        <w:t>4</w:t>
      </w:r>
      <w:r w:rsidR="00D03D6F" w:rsidRPr="005A3E03">
        <w:rPr>
          <w:sz w:val="28"/>
          <w:szCs w:val="28"/>
          <w:lang w:val="ro-RO"/>
        </w:rPr>
        <w:t xml:space="preserve">.3. semnează deciziile și procesele-verbale al ședințelor </w:t>
      </w:r>
      <w:r w:rsidR="00D03D6F" w:rsidRPr="005A3E03">
        <w:rPr>
          <w:bCs/>
          <w:sz w:val="28"/>
          <w:szCs w:val="28"/>
          <w:lang w:val="ro-RO"/>
        </w:rPr>
        <w:t>Comisiei</w:t>
      </w:r>
      <w:r w:rsidR="00D03D6F" w:rsidRPr="005A3E03">
        <w:rPr>
          <w:sz w:val="28"/>
          <w:szCs w:val="28"/>
          <w:lang w:val="ro-RO"/>
        </w:rPr>
        <w:t>;</w:t>
      </w:r>
    </w:p>
    <w:p w14:paraId="26F6ED1D" w14:textId="4E57BB5F" w:rsidR="00871A46" w:rsidRPr="005A3E03" w:rsidRDefault="00871A46" w:rsidP="003B7E35">
      <w:pPr>
        <w:pStyle w:val="a5"/>
        <w:shd w:val="clear" w:color="auto" w:fill="FFFFFF"/>
        <w:spacing w:before="0" w:beforeAutospacing="0" w:after="0" w:afterAutospacing="0"/>
        <w:ind w:firstLine="360"/>
        <w:jc w:val="both"/>
        <w:rPr>
          <w:sz w:val="28"/>
          <w:szCs w:val="28"/>
          <w:lang w:val="ro-RO"/>
        </w:rPr>
      </w:pPr>
      <w:r w:rsidRPr="005A3E03">
        <w:rPr>
          <w:sz w:val="28"/>
          <w:szCs w:val="28"/>
          <w:lang w:val="ro-RO"/>
        </w:rPr>
        <w:t>3</w:t>
      </w:r>
      <w:r w:rsidR="00325AAF">
        <w:rPr>
          <w:sz w:val="28"/>
          <w:szCs w:val="28"/>
          <w:lang w:val="ro-RO"/>
        </w:rPr>
        <w:t>4</w:t>
      </w:r>
      <w:r w:rsidR="00F14DAF" w:rsidRPr="005A3E03">
        <w:rPr>
          <w:sz w:val="28"/>
          <w:szCs w:val="28"/>
          <w:lang w:val="ro-RO"/>
        </w:rPr>
        <w:t>.4.</w:t>
      </w:r>
      <w:r w:rsidRPr="005A3E03">
        <w:rPr>
          <w:sz w:val="28"/>
          <w:szCs w:val="28"/>
          <w:lang w:val="ro-RO"/>
        </w:rPr>
        <w:t xml:space="preserve"> </w:t>
      </w:r>
      <w:r w:rsidR="00F14DAF" w:rsidRPr="005A3E03">
        <w:rPr>
          <w:sz w:val="28"/>
          <w:szCs w:val="28"/>
          <w:lang w:val="ro-RO"/>
        </w:rPr>
        <w:t>reprezintă Comisia în relațiile cu terții;</w:t>
      </w:r>
    </w:p>
    <w:p w14:paraId="2E862288" w14:textId="458DC639" w:rsidR="00F14DAF" w:rsidRDefault="00871A46" w:rsidP="003B7E35">
      <w:pPr>
        <w:pStyle w:val="a5"/>
        <w:shd w:val="clear" w:color="auto" w:fill="FFFFFF"/>
        <w:spacing w:before="0" w:beforeAutospacing="0" w:after="0" w:afterAutospacing="0"/>
        <w:ind w:firstLine="360"/>
        <w:jc w:val="both"/>
        <w:rPr>
          <w:sz w:val="28"/>
          <w:szCs w:val="28"/>
          <w:lang w:val="ro-RO"/>
        </w:rPr>
      </w:pPr>
      <w:r w:rsidRPr="005A3E03">
        <w:rPr>
          <w:sz w:val="28"/>
          <w:szCs w:val="28"/>
          <w:lang w:val="ro-RO"/>
        </w:rPr>
        <w:t>3</w:t>
      </w:r>
      <w:r w:rsidR="00325AAF">
        <w:rPr>
          <w:sz w:val="28"/>
          <w:szCs w:val="28"/>
          <w:lang w:val="ro-RO"/>
        </w:rPr>
        <w:t>4</w:t>
      </w:r>
      <w:r w:rsidR="00F14DAF" w:rsidRPr="005A3E03">
        <w:rPr>
          <w:sz w:val="28"/>
          <w:szCs w:val="28"/>
          <w:lang w:val="ro-RO"/>
        </w:rPr>
        <w:t>.5.</w:t>
      </w:r>
      <w:r w:rsidRPr="005A3E03">
        <w:rPr>
          <w:sz w:val="28"/>
          <w:szCs w:val="28"/>
          <w:lang w:val="ro-RO"/>
        </w:rPr>
        <w:t xml:space="preserve"> </w:t>
      </w:r>
      <w:r w:rsidR="00F14DAF" w:rsidRPr="005A3E03">
        <w:rPr>
          <w:sz w:val="28"/>
          <w:szCs w:val="28"/>
          <w:lang w:val="ro-RO"/>
        </w:rPr>
        <w:t>solicită informații suplimentare necesare completării dosarelor la demersurile depuse spre examinare la Comisie</w:t>
      </w:r>
      <w:r w:rsidR="004B558C">
        <w:rPr>
          <w:sz w:val="28"/>
          <w:szCs w:val="28"/>
          <w:lang w:val="ro-RO"/>
        </w:rPr>
        <w:t>.</w:t>
      </w:r>
    </w:p>
    <w:p w14:paraId="52248401" w14:textId="1E690B9D" w:rsidR="000759BF" w:rsidRPr="000759BF" w:rsidRDefault="000759BF" w:rsidP="003B7E35">
      <w:pPr>
        <w:pStyle w:val="a5"/>
        <w:shd w:val="clear" w:color="auto" w:fill="FFFFFF"/>
        <w:spacing w:before="0" w:beforeAutospacing="0" w:after="0" w:afterAutospacing="0"/>
        <w:ind w:firstLine="360"/>
        <w:jc w:val="both"/>
        <w:rPr>
          <w:sz w:val="28"/>
          <w:szCs w:val="28"/>
          <w:lang w:val="ro-RO"/>
        </w:rPr>
      </w:pPr>
      <w:r>
        <w:rPr>
          <w:sz w:val="28"/>
          <w:szCs w:val="28"/>
          <w:lang w:val="ro-RO"/>
        </w:rPr>
        <w:t>3</w:t>
      </w:r>
      <w:r w:rsidR="00325AAF">
        <w:rPr>
          <w:sz w:val="28"/>
          <w:szCs w:val="28"/>
          <w:lang w:val="ro-RO"/>
        </w:rPr>
        <w:t>4</w:t>
      </w:r>
      <w:r>
        <w:rPr>
          <w:sz w:val="28"/>
          <w:szCs w:val="28"/>
          <w:lang w:val="ro-RO"/>
        </w:rPr>
        <w:t xml:space="preserve">.6 </w:t>
      </w:r>
      <w:r w:rsidRPr="003B7E35">
        <w:rPr>
          <w:sz w:val="28"/>
          <w:szCs w:val="28"/>
          <w:lang w:val="ro-RO"/>
        </w:rPr>
        <w:t>stabilește existența cvorumului necesar pentru deliberări și cvorumul necesar pentru emiterea avizelor</w:t>
      </w:r>
      <w:r>
        <w:rPr>
          <w:sz w:val="28"/>
          <w:szCs w:val="28"/>
          <w:lang w:val="ro-RO"/>
        </w:rPr>
        <w:t>.</w:t>
      </w:r>
    </w:p>
    <w:p w14:paraId="08C1F604" w14:textId="7D5E0727" w:rsidR="00D03D6F" w:rsidRPr="005A3E03" w:rsidRDefault="00871A46" w:rsidP="003B7E35">
      <w:pPr>
        <w:pStyle w:val="a5"/>
        <w:shd w:val="clear" w:color="auto" w:fill="FFFFFF"/>
        <w:spacing w:before="0" w:beforeAutospacing="0" w:after="0" w:afterAutospacing="0"/>
        <w:ind w:firstLine="360"/>
        <w:jc w:val="both"/>
        <w:rPr>
          <w:sz w:val="28"/>
          <w:szCs w:val="28"/>
          <w:lang w:val="ro-RO"/>
        </w:rPr>
      </w:pPr>
      <w:r w:rsidRPr="005A3E03">
        <w:rPr>
          <w:b/>
          <w:bCs/>
          <w:sz w:val="28"/>
          <w:szCs w:val="28"/>
          <w:lang w:val="ro-RO"/>
        </w:rPr>
        <w:t>3</w:t>
      </w:r>
      <w:r w:rsidR="00325AAF">
        <w:rPr>
          <w:b/>
          <w:bCs/>
          <w:sz w:val="28"/>
          <w:szCs w:val="28"/>
          <w:lang w:val="ro-RO"/>
        </w:rPr>
        <w:t>5</w:t>
      </w:r>
      <w:r w:rsidR="00D03D6F" w:rsidRPr="005A3E03">
        <w:rPr>
          <w:b/>
          <w:bCs/>
          <w:sz w:val="28"/>
          <w:szCs w:val="28"/>
          <w:lang w:val="ro-RO"/>
        </w:rPr>
        <w:t>.</w:t>
      </w:r>
      <w:r w:rsidR="00D03D6F" w:rsidRPr="005A3E03">
        <w:rPr>
          <w:sz w:val="28"/>
          <w:szCs w:val="28"/>
          <w:lang w:val="ro-RO"/>
        </w:rPr>
        <w:t xml:space="preserve"> </w:t>
      </w:r>
      <w:r w:rsidR="001D54D1" w:rsidRPr="005A3E03">
        <w:rPr>
          <w:sz w:val="28"/>
          <w:szCs w:val="28"/>
          <w:lang w:val="ro-RO"/>
        </w:rPr>
        <w:t>Vicepreședintele</w:t>
      </w:r>
      <w:r w:rsidR="00D03D6F" w:rsidRPr="005A3E03">
        <w:rPr>
          <w:sz w:val="28"/>
          <w:szCs w:val="28"/>
          <w:lang w:val="ro-RO"/>
        </w:rPr>
        <w:t xml:space="preserve"> </w:t>
      </w:r>
      <w:bookmarkStart w:id="30" w:name="_Hlk180081323"/>
      <w:r w:rsidR="00D03D6F" w:rsidRPr="005A3E03">
        <w:rPr>
          <w:bCs/>
          <w:sz w:val="28"/>
          <w:szCs w:val="28"/>
          <w:lang w:val="ro-RO"/>
        </w:rPr>
        <w:t>Comisiei</w:t>
      </w:r>
      <w:bookmarkEnd w:id="30"/>
      <w:r w:rsidR="00D03D6F" w:rsidRPr="005A3E03">
        <w:rPr>
          <w:sz w:val="28"/>
          <w:szCs w:val="28"/>
          <w:lang w:val="ro-RO"/>
        </w:rPr>
        <w:t xml:space="preserve"> este propus de președinte și confirmat, prin vot majoritar, de către membrii </w:t>
      </w:r>
      <w:r w:rsidR="00D03D6F" w:rsidRPr="005A3E03">
        <w:rPr>
          <w:bCs/>
          <w:sz w:val="28"/>
          <w:szCs w:val="28"/>
          <w:lang w:val="ro-RO"/>
        </w:rPr>
        <w:t>Comisiei</w:t>
      </w:r>
      <w:r w:rsidR="00D03D6F" w:rsidRPr="005A3E03">
        <w:rPr>
          <w:sz w:val="28"/>
          <w:szCs w:val="28"/>
          <w:lang w:val="ro-RO"/>
        </w:rPr>
        <w:t>.</w:t>
      </w:r>
    </w:p>
    <w:p w14:paraId="1407AFE1" w14:textId="4D10E724" w:rsidR="00D03D6F" w:rsidRPr="005A3E03" w:rsidRDefault="00871A46" w:rsidP="003B7E35">
      <w:pPr>
        <w:pStyle w:val="a5"/>
        <w:shd w:val="clear" w:color="auto" w:fill="FFFFFF"/>
        <w:spacing w:before="0" w:beforeAutospacing="0" w:after="0" w:afterAutospacing="0"/>
        <w:ind w:firstLine="360"/>
        <w:jc w:val="both"/>
        <w:rPr>
          <w:sz w:val="28"/>
          <w:szCs w:val="28"/>
          <w:lang w:val="ro-RO"/>
        </w:rPr>
      </w:pPr>
      <w:r w:rsidRPr="005A3E03">
        <w:rPr>
          <w:b/>
          <w:bCs/>
          <w:sz w:val="28"/>
          <w:szCs w:val="28"/>
          <w:lang w:val="ro-RO"/>
        </w:rPr>
        <w:t>3</w:t>
      </w:r>
      <w:r w:rsidR="00325AAF">
        <w:rPr>
          <w:b/>
          <w:bCs/>
          <w:sz w:val="28"/>
          <w:szCs w:val="28"/>
          <w:lang w:val="ro-RO"/>
        </w:rPr>
        <w:t>6</w:t>
      </w:r>
      <w:r w:rsidR="00D03D6F" w:rsidRPr="005A3E03">
        <w:rPr>
          <w:b/>
          <w:bCs/>
          <w:sz w:val="28"/>
          <w:szCs w:val="28"/>
          <w:lang w:val="ro-RO"/>
        </w:rPr>
        <w:t>.</w:t>
      </w:r>
      <w:r w:rsidR="00D03D6F" w:rsidRPr="005A3E03">
        <w:rPr>
          <w:sz w:val="28"/>
          <w:szCs w:val="28"/>
          <w:lang w:val="ro-RO"/>
        </w:rPr>
        <w:t xml:space="preserve"> </w:t>
      </w:r>
      <w:r w:rsidR="001D54D1" w:rsidRPr="005A3E03">
        <w:rPr>
          <w:sz w:val="28"/>
          <w:szCs w:val="28"/>
          <w:lang w:val="ro-RO"/>
        </w:rPr>
        <w:t>Vicepreședintele</w:t>
      </w:r>
      <w:r w:rsidR="00D03D6F" w:rsidRPr="005A3E03">
        <w:rPr>
          <w:sz w:val="28"/>
          <w:szCs w:val="28"/>
          <w:lang w:val="ro-RO"/>
        </w:rPr>
        <w:t xml:space="preserve"> </w:t>
      </w:r>
      <w:r w:rsidR="00D03D6F" w:rsidRPr="005A3E03">
        <w:rPr>
          <w:bCs/>
          <w:sz w:val="28"/>
          <w:szCs w:val="28"/>
          <w:lang w:val="ro-RO"/>
        </w:rPr>
        <w:t xml:space="preserve">Comisiei </w:t>
      </w:r>
      <w:r w:rsidR="00D03D6F" w:rsidRPr="005A3E03">
        <w:rPr>
          <w:sz w:val="28"/>
          <w:szCs w:val="28"/>
          <w:lang w:val="ro-RO"/>
        </w:rPr>
        <w:t>îndeplinește atribuțiile președintelui în lipsa acestuia.</w:t>
      </w:r>
    </w:p>
    <w:p w14:paraId="05F2F59A" w14:textId="7CFBA5D6" w:rsidR="00D03D6F" w:rsidRPr="004569E0" w:rsidRDefault="00871A46" w:rsidP="003B7E35">
      <w:pPr>
        <w:pStyle w:val="a5"/>
        <w:shd w:val="clear" w:color="auto" w:fill="FFFFFF"/>
        <w:spacing w:before="0" w:beforeAutospacing="0" w:after="0" w:afterAutospacing="0"/>
        <w:ind w:firstLine="360"/>
        <w:jc w:val="both"/>
        <w:rPr>
          <w:color w:val="FF0000"/>
          <w:sz w:val="28"/>
          <w:szCs w:val="28"/>
          <w:lang w:val="en-US"/>
        </w:rPr>
      </w:pPr>
      <w:r w:rsidRPr="005A3E03">
        <w:rPr>
          <w:b/>
          <w:bCs/>
          <w:sz w:val="28"/>
          <w:szCs w:val="28"/>
          <w:lang w:val="ro-RO"/>
        </w:rPr>
        <w:t>3</w:t>
      </w:r>
      <w:r w:rsidR="00325AAF">
        <w:rPr>
          <w:b/>
          <w:bCs/>
          <w:sz w:val="28"/>
          <w:szCs w:val="28"/>
          <w:lang w:val="ro-RO"/>
        </w:rPr>
        <w:t>7</w:t>
      </w:r>
      <w:r w:rsidR="00D03D6F" w:rsidRPr="005A3E03">
        <w:rPr>
          <w:b/>
          <w:bCs/>
          <w:sz w:val="28"/>
          <w:szCs w:val="28"/>
          <w:lang w:val="ro-RO"/>
        </w:rPr>
        <w:t>.</w:t>
      </w:r>
      <w:r w:rsidR="00D03D6F" w:rsidRPr="005A3E03">
        <w:rPr>
          <w:sz w:val="28"/>
          <w:szCs w:val="28"/>
          <w:lang w:val="ro-RO"/>
        </w:rPr>
        <w:t xml:space="preserve"> Secretarul </w:t>
      </w:r>
      <w:r w:rsidR="00D03D6F" w:rsidRPr="005A3E03">
        <w:rPr>
          <w:bCs/>
          <w:sz w:val="28"/>
          <w:szCs w:val="28"/>
          <w:lang w:val="ro-RO"/>
        </w:rPr>
        <w:t>Comisiei</w:t>
      </w:r>
      <w:r w:rsidR="00132B32">
        <w:rPr>
          <w:bCs/>
          <w:sz w:val="28"/>
          <w:szCs w:val="28"/>
          <w:lang w:val="ro-RO"/>
        </w:rPr>
        <w:t xml:space="preserve"> </w:t>
      </w:r>
      <w:r w:rsidR="00641276">
        <w:rPr>
          <w:sz w:val="28"/>
          <w:szCs w:val="28"/>
          <w:lang w:val="ro-RO"/>
        </w:rPr>
        <w:t>se desemnează</w:t>
      </w:r>
      <w:r w:rsidR="002C7625">
        <w:rPr>
          <w:sz w:val="28"/>
          <w:szCs w:val="28"/>
          <w:lang w:val="ro-RO"/>
        </w:rPr>
        <w:t xml:space="preserve"> </w:t>
      </w:r>
      <w:r w:rsidR="002C7625" w:rsidRPr="00325AAF">
        <w:rPr>
          <w:sz w:val="28"/>
          <w:szCs w:val="28"/>
          <w:lang w:val="ro-RO"/>
        </w:rPr>
        <w:t>de</w:t>
      </w:r>
      <w:r w:rsidR="002C7625" w:rsidRPr="00325AAF">
        <w:rPr>
          <w:color w:val="FF0000"/>
          <w:sz w:val="28"/>
          <w:szCs w:val="28"/>
          <w:lang w:val="ro-RO"/>
        </w:rPr>
        <w:t xml:space="preserve"> </w:t>
      </w:r>
      <w:proofErr w:type="spellStart"/>
      <w:r w:rsidR="004569E0" w:rsidRPr="004569E0">
        <w:rPr>
          <w:sz w:val="28"/>
          <w:szCs w:val="28"/>
          <w:shd w:val="clear" w:color="auto" w:fill="FFFFFF"/>
          <w:lang w:val="en-US"/>
        </w:rPr>
        <w:t>Agenția</w:t>
      </w:r>
      <w:proofErr w:type="spellEnd"/>
      <w:r w:rsidR="004569E0" w:rsidRPr="004569E0">
        <w:rPr>
          <w:sz w:val="28"/>
          <w:szCs w:val="28"/>
          <w:shd w:val="clear" w:color="auto" w:fill="FFFFFF"/>
          <w:lang w:val="en-US"/>
        </w:rPr>
        <w:t xml:space="preserve"> </w:t>
      </w:r>
      <w:proofErr w:type="spellStart"/>
      <w:r w:rsidR="004569E0" w:rsidRPr="004569E0">
        <w:rPr>
          <w:sz w:val="28"/>
          <w:szCs w:val="28"/>
          <w:shd w:val="clear" w:color="auto" w:fill="FFFFFF"/>
          <w:lang w:val="en-US"/>
        </w:rPr>
        <w:t>Geodezie</w:t>
      </w:r>
      <w:proofErr w:type="spellEnd"/>
      <w:r w:rsidR="004569E0" w:rsidRPr="004569E0">
        <w:rPr>
          <w:sz w:val="28"/>
          <w:szCs w:val="28"/>
          <w:shd w:val="clear" w:color="auto" w:fill="FFFFFF"/>
          <w:lang w:val="en-US"/>
        </w:rPr>
        <w:t xml:space="preserve">, </w:t>
      </w:r>
      <w:proofErr w:type="spellStart"/>
      <w:r w:rsidR="004569E0" w:rsidRPr="004569E0">
        <w:rPr>
          <w:sz w:val="28"/>
          <w:szCs w:val="28"/>
          <w:shd w:val="clear" w:color="auto" w:fill="FFFFFF"/>
          <w:lang w:val="en-US"/>
        </w:rPr>
        <w:t>Cartografie</w:t>
      </w:r>
      <w:proofErr w:type="spellEnd"/>
      <w:r w:rsidR="004569E0" w:rsidRPr="004569E0">
        <w:rPr>
          <w:sz w:val="28"/>
          <w:szCs w:val="28"/>
          <w:shd w:val="clear" w:color="auto" w:fill="FFFFFF"/>
          <w:lang w:val="en-US"/>
        </w:rPr>
        <w:t xml:space="preserve"> </w:t>
      </w:r>
      <w:proofErr w:type="spellStart"/>
      <w:r w:rsidR="004569E0" w:rsidRPr="004569E0">
        <w:rPr>
          <w:sz w:val="28"/>
          <w:szCs w:val="28"/>
          <w:shd w:val="clear" w:color="auto" w:fill="FFFFFF"/>
          <w:lang w:val="en-US"/>
        </w:rPr>
        <w:t>și</w:t>
      </w:r>
      <w:proofErr w:type="spellEnd"/>
      <w:r w:rsidR="004569E0" w:rsidRPr="004569E0">
        <w:rPr>
          <w:sz w:val="28"/>
          <w:szCs w:val="28"/>
          <w:shd w:val="clear" w:color="auto" w:fill="FFFFFF"/>
          <w:lang w:val="en-US"/>
        </w:rPr>
        <w:t xml:space="preserve"> </w:t>
      </w:r>
      <w:proofErr w:type="spellStart"/>
      <w:r w:rsidR="004569E0" w:rsidRPr="004569E0">
        <w:rPr>
          <w:sz w:val="28"/>
          <w:szCs w:val="28"/>
          <w:shd w:val="clear" w:color="auto" w:fill="FFFFFF"/>
          <w:lang w:val="en-US"/>
        </w:rPr>
        <w:t>Cadastru</w:t>
      </w:r>
      <w:proofErr w:type="spellEnd"/>
      <w:r w:rsidR="004569E0">
        <w:rPr>
          <w:sz w:val="28"/>
          <w:szCs w:val="28"/>
          <w:shd w:val="clear" w:color="auto" w:fill="FFFFFF"/>
          <w:lang w:val="en-US"/>
        </w:rPr>
        <w:t>.</w:t>
      </w:r>
    </w:p>
    <w:p w14:paraId="58F15BFB" w14:textId="291D15FD" w:rsidR="000759BF" w:rsidRPr="000759BF" w:rsidRDefault="004210D5" w:rsidP="003B7E35">
      <w:pPr>
        <w:pStyle w:val="a5"/>
        <w:shd w:val="clear" w:color="auto" w:fill="FFFFFF"/>
        <w:spacing w:before="0" w:beforeAutospacing="0" w:after="0" w:afterAutospacing="0"/>
        <w:ind w:firstLine="360"/>
        <w:jc w:val="both"/>
        <w:rPr>
          <w:sz w:val="28"/>
          <w:szCs w:val="28"/>
          <w:lang w:val="ro-RO"/>
        </w:rPr>
      </w:pPr>
      <w:r>
        <w:rPr>
          <w:b/>
          <w:bCs/>
          <w:sz w:val="28"/>
          <w:szCs w:val="28"/>
          <w:lang w:val="ro-RO"/>
        </w:rPr>
        <w:t>3</w:t>
      </w:r>
      <w:r w:rsidR="00325AAF">
        <w:rPr>
          <w:b/>
          <w:bCs/>
          <w:sz w:val="28"/>
          <w:szCs w:val="28"/>
          <w:lang w:val="ro-RO"/>
        </w:rPr>
        <w:t>8</w:t>
      </w:r>
      <w:r w:rsidR="00D03D6F" w:rsidRPr="005A3E03">
        <w:rPr>
          <w:b/>
          <w:bCs/>
          <w:sz w:val="28"/>
          <w:szCs w:val="28"/>
          <w:lang w:val="ro-RO"/>
        </w:rPr>
        <w:t>.</w:t>
      </w:r>
      <w:r w:rsidR="00D03D6F" w:rsidRPr="005A3E03">
        <w:rPr>
          <w:sz w:val="28"/>
          <w:szCs w:val="28"/>
          <w:lang w:val="ro-RO"/>
        </w:rPr>
        <w:t xml:space="preserve"> Atribuțiile secretarului </w:t>
      </w:r>
      <w:r w:rsidR="00D03D6F" w:rsidRPr="005A3E03">
        <w:rPr>
          <w:bCs/>
          <w:sz w:val="28"/>
          <w:szCs w:val="28"/>
          <w:lang w:val="ro-RO"/>
        </w:rPr>
        <w:t>Comisiei</w:t>
      </w:r>
      <w:r w:rsidR="00A00EA4">
        <w:rPr>
          <w:bCs/>
          <w:sz w:val="28"/>
          <w:szCs w:val="28"/>
          <w:lang w:val="ro-RO"/>
        </w:rPr>
        <w:t>:</w:t>
      </w:r>
      <w:r w:rsidR="000759BF" w:rsidRPr="000759BF">
        <w:rPr>
          <w:bCs/>
          <w:sz w:val="28"/>
          <w:szCs w:val="28"/>
          <w:lang w:val="ro-RO"/>
        </w:rPr>
        <w:t xml:space="preserve"> </w:t>
      </w:r>
    </w:p>
    <w:p w14:paraId="1BB42FA2" w14:textId="6C623F47" w:rsidR="00D03D6F" w:rsidRPr="005A3E03" w:rsidRDefault="004210D5" w:rsidP="003B7E35">
      <w:pPr>
        <w:pStyle w:val="a5"/>
        <w:shd w:val="clear" w:color="auto" w:fill="FFFFFF"/>
        <w:spacing w:before="0" w:beforeAutospacing="0" w:after="0" w:afterAutospacing="0"/>
        <w:ind w:firstLine="360"/>
        <w:jc w:val="both"/>
        <w:rPr>
          <w:sz w:val="28"/>
          <w:szCs w:val="28"/>
          <w:lang w:val="ro-RO"/>
        </w:rPr>
      </w:pPr>
      <w:r>
        <w:rPr>
          <w:sz w:val="28"/>
          <w:szCs w:val="28"/>
          <w:lang w:val="ro-RO"/>
        </w:rPr>
        <w:t>3</w:t>
      </w:r>
      <w:r w:rsidR="00325AAF">
        <w:rPr>
          <w:sz w:val="28"/>
          <w:szCs w:val="28"/>
          <w:lang w:val="ro-RO"/>
        </w:rPr>
        <w:t>8</w:t>
      </w:r>
      <w:r w:rsidR="00D03D6F" w:rsidRPr="005A3E03">
        <w:rPr>
          <w:sz w:val="28"/>
          <w:szCs w:val="28"/>
          <w:lang w:val="ro-RO"/>
        </w:rPr>
        <w:t xml:space="preserve">.1. convoacă membrii </w:t>
      </w:r>
      <w:r w:rsidR="00D03D6F" w:rsidRPr="005A3E03">
        <w:rPr>
          <w:bCs/>
          <w:sz w:val="28"/>
          <w:szCs w:val="28"/>
          <w:lang w:val="ro-RO"/>
        </w:rPr>
        <w:t>Comisiei</w:t>
      </w:r>
      <w:r w:rsidR="00D03D6F" w:rsidRPr="005A3E03">
        <w:rPr>
          <w:sz w:val="28"/>
          <w:szCs w:val="28"/>
          <w:lang w:val="ro-RO"/>
        </w:rPr>
        <w:t xml:space="preserve"> în ședințe, la solicitarea președintelui acesteia;</w:t>
      </w:r>
    </w:p>
    <w:p w14:paraId="6A94235B" w14:textId="1800920B" w:rsidR="00D03D6F" w:rsidRPr="005A3E03" w:rsidRDefault="004210D5" w:rsidP="003B7E35">
      <w:pPr>
        <w:pStyle w:val="a5"/>
        <w:shd w:val="clear" w:color="auto" w:fill="FFFFFF"/>
        <w:spacing w:before="0" w:beforeAutospacing="0" w:after="0" w:afterAutospacing="0"/>
        <w:ind w:firstLine="360"/>
        <w:jc w:val="both"/>
        <w:rPr>
          <w:sz w:val="28"/>
          <w:szCs w:val="28"/>
          <w:lang w:val="ro-RO"/>
        </w:rPr>
      </w:pPr>
      <w:r>
        <w:rPr>
          <w:sz w:val="28"/>
          <w:szCs w:val="28"/>
          <w:lang w:val="ro-RO"/>
        </w:rPr>
        <w:t>3</w:t>
      </w:r>
      <w:r w:rsidR="00325AAF">
        <w:rPr>
          <w:sz w:val="28"/>
          <w:szCs w:val="28"/>
          <w:lang w:val="ro-RO"/>
        </w:rPr>
        <w:t>8</w:t>
      </w:r>
      <w:r w:rsidR="00D03D6F" w:rsidRPr="005A3E03">
        <w:rPr>
          <w:sz w:val="28"/>
          <w:szCs w:val="28"/>
          <w:lang w:val="ro-RO"/>
        </w:rPr>
        <w:t xml:space="preserve">.2. întocmește procesele-verbale ale ședințelor </w:t>
      </w:r>
      <w:r w:rsidR="00D03D6F" w:rsidRPr="005A3E03">
        <w:rPr>
          <w:bCs/>
          <w:sz w:val="28"/>
          <w:szCs w:val="28"/>
          <w:lang w:val="ro-RO"/>
        </w:rPr>
        <w:t>Comisiei</w:t>
      </w:r>
      <w:r w:rsidR="00D03D6F" w:rsidRPr="005A3E03">
        <w:rPr>
          <w:sz w:val="28"/>
          <w:szCs w:val="28"/>
          <w:lang w:val="ro-RO"/>
        </w:rPr>
        <w:t>, arhivează exemplarele originale și le transmite, în format electronic, membrilor acesteia;</w:t>
      </w:r>
    </w:p>
    <w:p w14:paraId="501D3B2A" w14:textId="45546D46" w:rsidR="00D03D6F" w:rsidRPr="005A3E03" w:rsidRDefault="004210D5" w:rsidP="003B7E35">
      <w:pPr>
        <w:pStyle w:val="a5"/>
        <w:shd w:val="clear" w:color="auto" w:fill="FFFFFF"/>
        <w:spacing w:before="0" w:beforeAutospacing="0" w:after="0" w:afterAutospacing="0"/>
        <w:ind w:firstLine="360"/>
        <w:jc w:val="both"/>
        <w:rPr>
          <w:sz w:val="28"/>
          <w:szCs w:val="28"/>
          <w:lang w:val="ro-RO"/>
        </w:rPr>
      </w:pPr>
      <w:r>
        <w:rPr>
          <w:sz w:val="28"/>
          <w:szCs w:val="28"/>
          <w:lang w:val="ro-RO"/>
        </w:rPr>
        <w:t>3</w:t>
      </w:r>
      <w:r w:rsidR="00325AAF">
        <w:rPr>
          <w:sz w:val="28"/>
          <w:szCs w:val="28"/>
          <w:lang w:val="ro-RO"/>
        </w:rPr>
        <w:t>8</w:t>
      </w:r>
      <w:r w:rsidR="00D03D6F" w:rsidRPr="005A3E03">
        <w:rPr>
          <w:sz w:val="28"/>
          <w:szCs w:val="28"/>
          <w:lang w:val="ro-RO"/>
        </w:rPr>
        <w:t xml:space="preserve">.3. arhivează </w:t>
      </w:r>
      <w:r w:rsidR="00641276">
        <w:rPr>
          <w:sz w:val="28"/>
          <w:szCs w:val="28"/>
          <w:lang w:val="ro-RO"/>
        </w:rPr>
        <w:t>avizele emise și procesele</w:t>
      </w:r>
      <w:r w:rsidR="00A00EA4">
        <w:rPr>
          <w:sz w:val="28"/>
          <w:szCs w:val="28"/>
          <w:lang w:val="ro-RO"/>
        </w:rPr>
        <w:t>-</w:t>
      </w:r>
      <w:r w:rsidR="00641276">
        <w:rPr>
          <w:sz w:val="28"/>
          <w:szCs w:val="28"/>
          <w:lang w:val="ro-RO"/>
        </w:rPr>
        <w:t xml:space="preserve">verbale ale </w:t>
      </w:r>
      <w:r w:rsidR="00D03D6F" w:rsidRPr="005A3E03">
        <w:rPr>
          <w:bCs/>
          <w:sz w:val="28"/>
          <w:szCs w:val="28"/>
          <w:lang w:val="ro-RO"/>
        </w:rPr>
        <w:t>Comis</w:t>
      </w:r>
      <w:r w:rsidR="00641276">
        <w:rPr>
          <w:bCs/>
          <w:sz w:val="28"/>
          <w:szCs w:val="28"/>
          <w:lang w:val="ro-RO"/>
        </w:rPr>
        <w:t>iei</w:t>
      </w:r>
      <w:r w:rsidR="00D03D6F" w:rsidRPr="005A3E03">
        <w:rPr>
          <w:sz w:val="28"/>
          <w:szCs w:val="28"/>
          <w:lang w:val="ro-RO"/>
        </w:rPr>
        <w:t>;</w:t>
      </w:r>
    </w:p>
    <w:p w14:paraId="284E71CF" w14:textId="7DF6D2FD" w:rsidR="00F14DAF" w:rsidRPr="003F6C90" w:rsidRDefault="004210D5" w:rsidP="003B7E35">
      <w:pPr>
        <w:pStyle w:val="a5"/>
        <w:shd w:val="clear" w:color="auto" w:fill="FFFFFF"/>
        <w:spacing w:before="0" w:beforeAutospacing="0" w:after="0" w:afterAutospacing="0"/>
        <w:ind w:firstLine="360"/>
        <w:jc w:val="both"/>
        <w:rPr>
          <w:sz w:val="28"/>
          <w:szCs w:val="28"/>
          <w:lang w:val="ro-RO"/>
        </w:rPr>
      </w:pPr>
      <w:r>
        <w:rPr>
          <w:sz w:val="28"/>
          <w:szCs w:val="28"/>
          <w:lang w:val="ro-RO"/>
        </w:rPr>
        <w:t>3</w:t>
      </w:r>
      <w:r w:rsidR="00325AAF">
        <w:rPr>
          <w:sz w:val="28"/>
          <w:szCs w:val="28"/>
          <w:lang w:val="ro-RO"/>
        </w:rPr>
        <w:t>8</w:t>
      </w:r>
      <w:r w:rsidR="00F14DAF" w:rsidRPr="005A3E03">
        <w:rPr>
          <w:sz w:val="28"/>
          <w:szCs w:val="28"/>
          <w:lang w:val="ro-RO"/>
        </w:rPr>
        <w:t>.4.</w:t>
      </w:r>
      <w:r w:rsidR="00F14DAF" w:rsidRPr="005A3E03">
        <w:rPr>
          <w:lang w:val="ro-RO"/>
        </w:rPr>
        <w:t xml:space="preserve"> </w:t>
      </w:r>
      <w:r w:rsidR="00F14DAF" w:rsidRPr="003B7E35">
        <w:rPr>
          <w:sz w:val="28"/>
          <w:szCs w:val="28"/>
          <w:lang w:val="ro-RO"/>
        </w:rPr>
        <w:t xml:space="preserve">verifică </w:t>
      </w:r>
      <w:r w:rsidR="00D6525D" w:rsidRPr="003B7E35">
        <w:rPr>
          <w:sz w:val="28"/>
          <w:szCs w:val="28"/>
          <w:lang w:val="ro-RO"/>
        </w:rPr>
        <w:t xml:space="preserve">preliminar componența </w:t>
      </w:r>
      <w:r w:rsidR="00F14DAF" w:rsidRPr="003B7E35">
        <w:rPr>
          <w:sz w:val="28"/>
          <w:szCs w:val="28"/>
          <w:lang w:val="ro-RO"/>
        </w:rPr>
        <w:t>dosarul</w:t>
      </w:r>
      <w:r w:rsidR="000759BF" w:rsidRPr="003B7E35">
        <w:rPr>
          <w:sz w:val="28"/>
          <w:szCs w:val="28"/>
          <w:lang w:val="ro-RO"/>
        </w:rPr>
        <w:t>ui</w:t>
      </w:r>
      <w:r w:rsidR="00F14DAF" w:rsidRPr="003B7E35">
        <w:rPr>
          <w:sz w:val="28"/>
          <w:szCs w:val="28"/>
          <w:lang w:val="ro-RO"/>
        </w:rPr>
        <w:t xml:space="preserve"> depus, în ceea ce privește existența tuturor documentelor prevăzute în prezentul Regulament;</w:t>
      </w:r>
    </w:p>
    <w:p w14:paraId="79E28930" w14:textId="57F33BEF" w:rsidR="00F14DAF" w:rsidRPr="003F6C90" w:rsidRDefault="004210D5" w:rsidP="003B7E35">
      <w:pPr>
        <w:pStyle w:val="a5"/>
        <w:shd w:val="clear" w:color="auto" w:fill="FFFFFF"/>
        <w:spacing w:before="0" w:beforeAutospacing="0" w:after="0" w:afterAutospacing="0"/>
        <w:ind w:firstLine="360"/>
        <w:jc w:val="both"/>
        <w:rPr>
          <w:sz w:val="28"/>
          <w:szCs w:val="28"/>
          <w:lang w:val="ro-RO"/>
        </w:rPr>
      </w:pPr>
      <w:r w:rsidRPr="003F6C90">
        <w:rPr>
          <w:sz w:val="28"/>
          <w:szCs w:val="28"/>
          <w:lang w:val="ro-RO"/>
        </w:rPr>
        <w:t>3</w:t>
      </w:r>
      <w:r w:rsidR="00325AAF">
        <w:rPr>
          <w:sz w:val="28"/>
          <w:szCs w:val="28"/>
          <w:lang w:val="ro-RO"/>
        </w:rPr>
        <w:t>8</w:t>
      </w:r>
      <w:r w:rsidR="00F14DAF" w:rsidRPr="003F6C90">
        <w:rPr>
          <w:sz w:val="28"/>
          <w:szCs w:val="28"/>
          <w:lang w:val="ro-RO"/>
        </w:rPr>
        <w:t>.5.</w:t>
      </w:r>
      <w:r w:rsidR="00F14DAF" w:rsidRPr="003F6C90">
        <w:rPr>
          <w:lang w:val="ro-RO"/>
        </w:rPr>
        <w:t xml:space="preserve"> </w:t>
      </w:r>
      <w:r w:rsidR="00D6525D" w:rsidRPr="00D6525D">
        <w:rPr>
          <w:sz w:val="28"/>
          <w:szCs w:val="28"/>
          <w:lang w:val="ro-RO"/>
        </w:rPr>
        <w:t xml:space="preserve">expediază </w:t>
      </w:r>
      <w:r w:rsidR="00F14DAF" w:rsidRPr="003F6C90">
        <w:rPr>
          <w:sz w:val="28"/>
          <w:szCs w:val="28"/>
          <w:lang w:val="ro-RO"/>
        </w:rPr>
        <w:t>răspunsuril</w:t>
      </w:r>
      <w:r w:rsidR="00A00EA4">
        <w:rPr>
          <w:sz w:val="28"/>
          <w:szCs w:val="28"/>
          <w:lang w:val="ro-RO"/>
        </w:rPr>
        <w:t>e</w:t>
      </w:r>
      <w:r w:rsidR="00F14DAF" w:rsidRPr="003F6C90">
        <w:rPr>
          <w:sz w:val="28"/>
          <w:szCs w:val="28"/>
          <w:lang w:val="ro-RO"/>
        </w:rPr>
        <w:t xml:space="preserve"> la solicitările în adresa Comisiei;</w:t>
      </w:r>
    </w:p>
    <w:p w14:paraId="18C229D6" w14:textId="5E38E21F" w:rsidR="00E2766E" w:rsidRPr="003F6C90" w:rsidRDefault="00E2766E" w:rsidP="003B7E35">
      <w:pPr>
        <w:pStyle w:val="a5"/>
        <w:shd w:val="clear" w:color="auto" w:fill="FFFFFF"/>
        <w:spacing w:before="0" w:beforeAutospacing="0" w:after="0" w:afterAutospacing="0"/>
        <w:ind w:firstLine="360"/>
        <w:jc w:val="both"/>
        <w:rPr>
          <w:sz w:val="28"/>
          <w:szCs w:val="28"/>
          <w:lang w:val="ro-RO"/>
        </w:rPr>
      </w:pPr>
      <w:r w:rsidRPr="003F6C90">
        <w:rPr>
          <w:sz w:val="28"/>
          <w:szCs w:val="28"/>
          <w:lang w:val="ro-RO"/>
        </w:rPr>
        <w:t>3</w:t>
      </w:r>
      <w:r w:rsidR="00325AAF">
        <w:rPr>
          <w:sz w:val="28"/>
          <w:szCs w:val="28"/>
          <w:lang w:val="ro-RO"/>
        </w:rPr>
        <w:t>8</w:t>
      </w:r>
      <w:r w:rsidRPr="003F6C90">
        <w:rPr>
          <w:sz w:val="28"/>
          <w:szCs w:val="28"/>
          <w:lang w:val="ro-RO"/>
        </w:rPr>
        <w:t>.6. elaborează proiectul ordinii de zi, pe care îl prezintă președintelui Comisiei;</w:t>
      </w:r>
    </w:p>
    <w:p w14:paraId="703D3D09" w14:textId="214206B0" w:rsidR="00095C31" w:rsidRPr="005A3E03" w:rsidRDefault="004210D5" w:rsidP="003B7E35">
      <w:pPr>
        <w:pStyle w:val="a5"/>
        <w:shd w:val="clear" w:color="auto" w:fill="FFFFFF"/>
        <w:spacing w:before="0" w:beforeAutospacing="0" w:after="0" w:afterAutospacing="0"/>
        <w:ind w:firstLine="360"/>
        <w:jc w:val="both"/>
        <w:rPr>
          <w:sz w:val="28"/>
          <w:szCs w:val="28"/>
          <w:lang w:val="ro-RO"/>
        </w:rPr>
      </w:pPr>
      <w:r>
        <w:rPr>
          <w:sz w:val="28"/>
          <w:szCs w:val="28"/>
          <w:lang w:val="ro-RO"/>
        </w:rPr>
        <w:t>3</w:t>
      </w:r>
      <w:r w:rsidR="00325AAF">
        <w:rPr>
          <w:sz w:val="28"/>
          <w:szCs w:val="28"/>
          <w:lang w:val="ro-RO"/>
        </w:rPr>
        <w:t>8</w:t>
      </w:r>
      <w:r w:rsidR="00D03D6F" w:rsidRPr="005A3E03">
        <w:rPr>
          <w:sz w:val="28"/>
          <w:szCs w:val="28"/>
          <w:lang w:val="ro-RO"/>
        </w:rPr>
        <w:t>.</w:t>
      </w:r>
      <w:r w:rsidR="002B6195">
        <w:rPr>
          <w:sz w:val="28"/>
          <w:szCs w:val="28"/>
          <w:lang w:val="ro-RO"/>
        </w:rPr>
        <w:t>7</w:t>
      </w:r>
      <w:r w:rsidR="00D03D6F" w:rsidRPr="005A3E03">
        <w:rPr>
          <w:sz w:val="28"/>
          <w:szCs w:val="28"/>
          <w:lang w:val="ro-RO"/>
        </w:rPr>
        <w:t xml:space="preserve">. elaborează și transmite membrilor </w:t>
      </w:r>
      <w:r w:rsidR="00D03D6F" w:rsidRPr="005A3E03">
        <w:rPr>
          <w:bCs/>
          <w:sz w:val="28"/>
          <w:szCs w:val="28"/>
          <w:lang w:val="ro-RO"/>
        </w:rPr>
        <w:t>Comisiei</w:t>
      </w:r>
      <w:r w:rsidR="00D03D6F" w:rsidRPr="005A3E03">
        <w:rPr>
          <w:sz w:val="28"/>
          <w:szCs w:val="28"/>
          <w:lang w:val="ro-RO"/>
        </w:rPr>
        <w:t xml:space="preserve">, materialele necesare pentru dezbaterile în ședința următoare, precum și deciziile </w:t>
      </w:r>
      <w:r w:rsidR="00D03D6F" w:rsidRPr="005A3E03">
        <w:rPr>
          <w:bCs/>
          <w:sz w:val="28"/>
          <w:szCs w:val="28"/>
          <w:lang w:val="ro-RO"/>
        </w:rPr>
        <w:t>Comisiei</w:t>
      </w:r>
      <w:r w:rsidR="00F14DAF" w:rsidRPr="005A3E03">
        <w:rPr>
          <w:bCs/>
          <w:sz w:val="28"/>
          <w:szCs w:val="28"/>
          <w:lang w:val="ro-RO"/>
        </w:rPr>
        <w:t>, cu cel puțin 5 zile lucrătoare înainte de ședință</w:t>
      </w:r>
      <w:r w:rsidR="00D03D6F" w:rsidRPr="005A3E03">
        <w:rPr>
          <w:sz w:val="28"/>
          <w:szCs w:val="28"/>
          <w:lang w:val="ro-RO"/>
        </w:rPr>
        <w:t>;</w:t>
      </w:r>
    </w:p>
    <w:p w14:paraId="5F88E169" w14:textId="1D22B1A0" w:rsidR="00095C31" w:rsidRPr="005A3E03" w:rsidRDefault="004210D5" w:rsidP="003B7E35">
      <w:pPr>
        <w:pStyle w:val="a5"/>
        <w:shd w:val="clear" w:color="auto" w:fill="FFFFFF"/>
        <w:spacing w:before="0" w:beforeAutospacing="0" w:after="0" w:afterAutospacing="0"/>
        <w:ind w:firstLine="360"/>
        <w:jc w:val="both"/>
        <w:rPr>
          <w:sz w:val="28"/>
          <w:szCs w:val="28"/>
          <w:lang w:val="ro-RO"/>
        </w:rPr>
      </w:pPr>
      <w:r>
        <w:rPr>
          <w:sz w:val="28"/>
          <w:szCs w:val="28"/>
          <w:lang w:val="ro-RO"/>
        </w:rPr>
        <w:t>3</w:t>
      </w:r>
      <w:r w:rsidR="00325AAF">
        <w:rPr>
          <w:sz w:val="28"/>
          <w:szCs w:val="28"/>
          <w:lang w:val="ro-RO"/>
        </w:rPr>
        <w:t>8</w:t>
      </w:r>
      <w:r w:rsidR="00095C31" w:rsidRPr="005A3E03">
        <w:rPr>
          <w:sz w:val="28"/>
          <w:szCs w:val="28"/>
          <w:lang w:val="ro-RO"/>
        </w:rPr>
        <w:t>.</w:t>
      </w:r>
      <w:r w:rsidR="002B6195">
        <w:rPr>
          <w:sz w:val="28"/>
          <w:szCs w:val="28"/>
          <w:lang w:val="ro-RO"/>
        </w:rPr>
        <w:t>8</w:t>
      </w:r>
      <w:r w:rsidR="00095C31" w:rsidRPr="005A3E03">
        <w:rPr>
          <w:sz w:val="28"/>
          <w:szCs w:val="28"/>
          <w:lang w:val="ro-RO"/>
        </w:rPr>
        <w:t>. asigură informarea membrilor Comisiei, a raportorilor, experților și a altor persoane invitate despre convocarea ședințelor Comisiei;</w:t>
      </w:r>
    </w:p>
    <w:p w14:paraId="7132BDF7" w14:textId="5939C1CA" w:rsidR="00095C31" w:rsidRPr="005A3E03" w:rsidRDefault="004210D5" w:rsidP="003B7E35">
      <w:pPr>
        <w:pStyle w:val="a5"/>
        <w:shd w:val="clear" w:color="auto" w:fill="FFFFFF"/>
        <w:spacing w:before="0" w:beforeAutospacing="0" w:after="0" w:afterAutospacing="0"/>
        <w:ind w:firstLine="360"/>
        <w:jc w:val="both"/>
        <w:rPr>
          <w:sz w:val="28"/>
          <w:szCs w:val="28"/>
          <w:lang w:val="ro-RO"/>
        </w:rPr>
      </w:pPr>
      <w:r>
        <w:rPr>
          <w:sz w:val="28"/>
          <w:szCs w:val="28"/>
          <w:lang w:val="ro-RO"/>
        </w:rPr>
        <w:t>3</w:t>
      </w:r>
      <w:r w:rsidR="00325AAF">
        <w:rPr>
          <w:sz w:val="28"/>
          <w:szCs w:val="28"/>
          <w:lang w:val="ro-RO"/>
        </w:rPr>
        <w:t>8</w:t>
      </w:r>
      <w:r w:rsidR="00095C31" w:rsidRPr="005A3E03">
        <w:rPr>
          <w:sz w:val="28"/>
          <w:szCs w:val="28"/>
          <w:lang w:val="ro-RO"/>
        </w:rPr>
        <w:t>.</w:t>
      </w:r>
      <w:r w:rsidR="00451B06">
        <w:rPr>
          <w:sz w:val="28"/>
          <w:szCs w:val="28"/>
          <w:lang w:val="ro-RO"/>
        </w:rPr>
        <w:t>9</w:t>
      </w:r>
      <w:r w:rsidR="00095C31" w:rsidRPr="005A3E03">
        <w:rPr>
          <w:sz w:val="28"/>
          <w:szCs w:val="28"/>
          <w:lang w:val="ro-RO"/>
        </w:rPr>
        <w:t>. întocmește procesul-verbal al ședinței Comisiei, în termen de cel mult 3 zile lucrătoare de la data desfășurării ședinței;</w:t>
      </w:r>
    </w:p>
    <w:p w14:paraId="5C481C57" w14:textId="11BC020C" w:rsidR="00095C31" w:rsidRPr="005A3E03" w:rsidRDefault="004210D5" w:rsidP="003B7E35">
      <w:pPr>
        <w:pStyle w:val="a5"/>
        <w:shd w:val="clear" w:color="auto" w:fill="FFFFFF"/>
        <w:spacing w:before="0" w:beforeAutospacing="0" w:after="0" w:afterAutospacing="0"/>
        <w:ind w:firstLine="360"/>
        <w:jc w:val="both"/>
        <w:rPr>
          <w:sz w:val="28"/>
          <w:szCs w:val="28"/>
          <w:lang w:val="ro-RO"/>
        </w:rPr>
      </w:pPr>
      <w:r>
        <w:rPr>
          <w:sz w:val="28"/>
          <w:szCs w:val="28"/>
          <w:lang w:val="ro-RO"/>
        </w:rPr>
        <w:t>3</w:t>
      </w:r>
      <w:r w:rsidR="00325AAF">
        <w:rPr>
          <w:sz w:val="28"/>
          <w:szCs w:val="28"/>
          <w:lang w:val="ro-RO"/>
        </w:rPr>
        <w:t>8</w:t>
      </w:r>
      <w:r w:rsidR="00095C31" w:rsidRPr="005A3E03">
        <w:rPr>
          <w:sz w:val="28"/>
          <w:szCs w:val="28"/>
          <w:lang w:val="ro-RO"/>
        </w:rPr>
        <w:t>.1</w:t>
      </w:r>
      <w:r w:rsidR="00451B06">
        <w:rPr>
          <w:sz w:val="28"/>
          <w:szCs w:val="28"/>
          <w:lang w:val="ro-RO"/>
        </w:rPr>
        <w:t>0</w:t>
      </w:r>
      <w:r w:rsidR="00095C31" w:rsidRPr="005A3E03">
        <w:rPr>
          <w:sz w:val="28"/>
          <w:szCs w:val="28"/>
          <w:lang w:val="ro-RO"/>
        </w:rPr>
        <w:t>. asigură evidența și integritatea dosarelor examinate în cadrul ședințelor Comisiei;</w:t>
      </w:r>
    </w:p>
    <w:p w14:paraId="150AFD13" w14:textId="4CCD4AA6" w:rsidR="00132B32" w:rsidRPr="00E62329" w:rsidRDefault="004210D5" w:rsidP="003B7E35">
      <w:pPr>
        <w:pStyle w:val="a5"/>
        <w:shd w:val="clear" w:color="auto" w:fill="FFFFFF"/>
        <w:spacing w:before="0" w:beforeAutospacing="0" w:after="0" w:afterAutospacing="0"/>
        <w:ind w:firstLine="360"/>
        <w:jc w:val="both"/>
        <w:rPr>
          <w:sz w:val="28"/>
          <w:szCs w:val="28"/>
          <w:lang w:val="ro-RO"/>
        </w:rPr>
      </w:pPr>
      <w:r>
        <w:rPr>
          <w:sz w:val="28"/>
          <w:szCs w:val="28"/>
          <w:lang w:val="ro-RO"/>
        </w:rPr>
        <w:t>3</w:t>
      </w:r>
      <w:r w:rsidR="00325AAF">
        <w:rPr>
          <w:sz w:val="28"/>
          <w:szCs w:val="28"/>
          <w:lang w:val="ro-RO"/>
        </w:rPr>
        <w:t>8</w:t>
      </w:r>
      <w:r w:rsidR="00D03D6F" w:rsidRPr="005A3E03">
        <w:rPr>
          <w:sz w:val="28"/>
          <w:szCs w:val="28"/>
          <w:lang w:val="ro-RO"/>
        </w:rPr>
        <w:t>.</w:t>
      </w:r>
      <w:r w:rsidR="00095C31" w:rsidRPr="005A3E03">
        <w:rPr>
          <w:sz w:val="28"/>
          <w:szCs w:val="28"/>
          <w:lang w:val="ro-RO"/>
        </w:rPr>
        <w:t>1</w:t>
      </w:r>
      <w:r w:rsidR="00451B06">
        <w:rPr>
          <w:sz w:val="28"/>
          <w:szCs w:val="28"/>
          <w:lang w:val="ro-RO"/>
        </w:rPr>
        <w:t>1</w:t>
      </w:r>
      <w:r w:rsidR="00D03D6F" w:rsidRPr="005A3E03">
        <w:rPr>
          <w:sz w:val="28"/>
          <w:szCs w:val="28"/>
          <w:lang w:val="ro-RO"/>
        </w:rPr>
        <w:t xml:space="preserve">. îndeplinește alte atribuții stabilite de președintele </w:t>
      </w:r>
      <w:r w:rsidR="00D03D6F" w:rsidRPr="005A3E03">
        <w:rPr>
          <w:bCs/>
          <w:sz w:val="28"/>
          <w:szCs w:val="28"/>
          <w:lang w:val="ro-RO"/>
        </w:rPr>
        <w:t>Comisiei</w:t>
      </w:r>
      <w:r w:rsidR="00D03D6F" w:rsidRPr="005A3E03">
        <w:rPr>
          <w:sz w:val="28"/>
          <w:szCs w:val="28"/>
          <w:lang w:val="ro-RO"/>
        </w:rPr>
        <w:t>.</w:t>
      </w:r>
    </w:p>
    <w:p w14:paraId="1F8E691A" w14:textId="77777777" w:rsidR="00A32A2D" w:rsidRDefault="00A32A2D" w:rsidP="00D03D6F">
      <w:pPr>
        <w:ind w:right="-1" w:firstLine="567"/>
        <w:jc w:val="right"/>
        <w:rPr>
          <w:iCs/>
        </w:rPr>
      </w:pPr>
    </w:p>
    <w:p w14:paraId="4BC2B1F9" w14:textId="77777777" w:rsidR="00325AAF" w:rsidRDefault="00325AAF" w:rsidP="00D03D6F">
      <w:pPr>
        <w:ind w:right="-1" w:firstLine="567"/>
        <w:jc w:val="right"/>
        <w:rPr>
          <w:iCs/>
        </w:rPr>
      </w:pPr>
    </w:p>
    <w:p w14:paraId="310E6924" w14:textId="77777777" w:rsidR="004569E0" w:rsidRDefault="004569E0" w:rsidP="00D03D6F">
      <w:pPr>
        <w:ind w:right="-1" w:firstLine="567"/>
        <w:jc w:val="right"/>
        <w:rPr>
          <w:iCs/>
        </w:rPr>
      </w:pPr>
    </w:p>
    <w:p w14:paraId="241F2873" w14:textId="77777777" w:rsidR="004569E0" w:rsidRDefault="004569E0" w:rsidP="00D03D6F">
      <w:pPr>
        <w:ind w:right="-1" w:firstLine="567"/>
        <w:jc w:val="right"/>
        <w:rPr>
          <w:iCs/>
        </w:rPr>
      </w:pPr>
    </w:p>
    <w:p w14:paraId="21036A03" w14:textId="77777777" w:rsidR="004569E0" w:rsidRDefault="004569E0" w:rsidP="00D03D6F">
      <w:pPr>
        <w:ind w:right="-1" w:firstLine="567"/>
        <w:jc w:val="right"/>
        <w:rPr>
          <w:iCs/>
        </w:rPr>
      </w:pPr>
    </w:p>
    <w:p w14:paraId="6CF00CA4" w14:textId="77777777" w:rsidR="004569E0" w:rsidRDefault="004569E0" w:rsidP="00D03D6F">
      <w:pPr>
        <w:ind w:right="-1" w:firstLine="567"/>
        <w:jc w:val="right"/>
        <w:rPr>
          <w:iCs/>
        </w:rPr>
      </w:pPr>
    </w:p>
    <w:p w14:paraId="4106FCAF" w14:textId="77777777" w:rsidR="004569E0" w:rsidRDefault="004569E0" w:rsidP="00D03D6F">
      <w:pPr>
        <w:ind w:right="-1" w:firstLine="567"/>
        <w:jc w:val="right"/>
        <w:rPr>
          <w:iCs/>
        </w:rPr>
      </w:pPr>
    </w:p>
    <w:p w14:paraId="7C80BB84" w14:textId="77777777" w:rsidR="004569E0" w:rsidRDefault="004569E0" w:rsidP="00D03D6F">
      <w:pPr>
        <w:ind w:right="-1" w:firstLine="567"/>
        <w:jc w:val="right"/>
        <w:rPr>
          <w:iCs/>
        </w:rPr>
      </w:pPr>
    </w:p>
    <w:p w14:paraId="24CD1FB2" w14:textId="77777777" w:rsidR="004569E0" w:rsidRDefault="004569E0" w:rsidP="00D03D6F">
      <w:pPr>
        <w:ind w:right="-1" w:firstLine="567"/>
        <w:jc w:val="right"/>
        <w:rPr>
          <w:iCs/>
        </w:rPr>
      </w:pPr>
    </w:p>
    <w:p w14:paraId="4908D14C" w14:textId="77777777" w:rsidR="004569E0" w:rsidRDefault="004569E0" w:rsidP="00D03D6F">
      <w:pPr>
        <w:ind w:right="-1" w:firstLine="567"/>
        <w:jc w:val="right"/>
        <w:rPr>
          <w:iCs/>
        </w:rPr>
      </w:pPr>
    </w:p>
    <w:p w14:paraId="574437A7" w14:textId="77777777" w:rsidR="004569E0" w:rsidRDefault="004569E0" w:rsidP="00D03D6F">
      <w:pPr>
        <w:ind w:right="-1" w:firstLine="567"/>
        <w:jc w:val="right"/>
        <w:rPr>
          <w:iCs/>
        </w:rPr>
      </w:pPr>
    </w:p>
    <w:p w14:paraId="029A4CE7" w14:textId="77777777" w:rsidR="004569E0" w:rsidRDefault="004569E0" w:rsidP="00D03D6F">
      <w:pPr>
        <w:ind w:right="-1" w:firstLine="567"/>
        <w:jc w:val="right"/>
        <w:rPr>
          <w:iCs/>
        </w:rPr>
      </w:pPr>
    </w:p>
    <w:p w14:paraId="27E22C68" w14:textId="77777777" w:rsidR="004569E0" w:rsidRDefault="004569E0" w:rsidP="00D03D6F">
      <w:pPr>
        <w:ind w:right="-1" w:firstLine="567"/>
        <w:jc w:val="right"/>
        <w:rPr>
          <w:iCs/>
        </w:rPr>
      </w:pPr>
    </w:p>
    <w:p w14:paraId="4865EE14" w14:textId="77777777" w:rsidR="004569E0" w:rsidRDefault="004569E0" w:rsidP="00D03D6F">
      <w:pPr>
        <w:ind w:right="-1" w:firstLine="567"/>
        <w:jc w:val="right"/>
        <w:rPr>
          <w:iCs/>
        </w:rPr>
      </w:pPr>
    </w:p>
    <w:p w14:paraId="7259AC69" w14:textId="77777777" w:rsidR="004569E0" w:rsidRDefault="004569E0" w:rsidP="00D03D6F">
      <w:pPr>
        <w:ind w:right="-1" w:firstLine="567"/>
        <w:jc w:val="right"/>
        <w:rPr>
          <w:iCs/>
        </w:rPr>
      </w:pPr>
    </w:p>
    <w:p w14:paraId="09F03369" w14:textId="77777777" w:rsidR="004569E0" w:rsidRDefault="004569E0" w:rsidP="00D03D6F">
      <w:pPr>
        <w:ind w:right="-1" w:firstLine="567"/>
        <w:jc w:val="right"/>
        <w:rPr>
          <w:iCs/>
        </w:rPr>
      </w:pPr>
    </w:p>
    <w:p w14:paraId="1A32C8B1" w14:textId="3099B413" w:rsidR="00D03D6F" w:rsidRPr="005A3E03" w:rsidRDefault="00662D2C" w:rsidP="00662D2C">
      <w:pPr>
        <w:ind w:right="-1" w:firstLine="567"/>
        <w:jc w:val="right"/>
        <w:rPr>
          <w:iCs/>
        </w:rPr>
      </w:pPr>
      <w:r>
        <w:rPr>
          <w:iCs/>
        </w:rPr>
        <w:lastRenderedPageBreak/>
        <w:t xml:space="preserve">                                                                                                      </w:t>
      </w:r>
      <w:r w:rsidR="00D03D6F" w:rsidRPr="005A3E03">
        <w:rPr>
          <w:iCs/>
        </w:rPr>
        <w:t>Anexa nr. 2</w:t>
      </w:r>
    </w:p>
    <w:p w14:paraId="2949EED1" w14:textId="47C2734E" w:rsidR="00D03D6F" w:rsidRPr="00662D2C" w:rsidRDefault="00D03D6F" w:rsidP="00D03D6F">
      <w:pPr>
        <w:ind w:right="-1" w:firstLine="567"/>
        <w:jc w:val="right"/>
        <w:rPr>
          <w:iCs/>
        </w:rPr>
      </w:pPr>
      <w:r w:rsidRPr="00662D2C">
        <w:rPr>
          <w:iCs/>
        </w:rPr>
        <w:t xml:space="preserve">la </w:t>
      </w:r>
      <w:proofErr w:type="spellStart"/>
      <w:r w:rsidR="00662D2C" w:rsidRPr="00662D2C">
        <w:rPr>
          <w:lang w:val="en-US"/>
        </w:rPr>
        <w:t>Dispoziți</w:t>
      </w:r>
      <w:proofErr w:type="spellEnd"/>
      <w:r w:rsidRPr="00662D2C">
        <w:rPr>
          <w:iCs/>
        </w:rPr>
        <w:t>a Guvernului</w:t>
      </w:r>
    </w:p>
    <w:p w14:paraId="145B8A77" w14:textId="54B57010" w:rsidR="00D03D6F" w:rsidRPr="005A3E03" w:rsidRDefault="00D03D6F" w:rsidP="00D03D6F">
      <w:pPr>
        <w:ind w:right="-1" w:firstLine="567"/>
        <w:jc w:val="right"/>
        <w:rPr>
          <w:iCs/>
          <w:sz w:val="28"/>
          <w:szCs w:val="28"/>
        </w:rPr>
      </w:pPr>
      <w:r w:rsidRPr="005A3E03">
        <w:rPr>
          <w:iCs/>
        </w:rPr>
        <w:t>nr. ____ din ______</w:t>
      </w:r>
      <w:r w:rsidR="00662D2C">
        <w:rPr>
          <w:iCs/>
        </w:rPr>
        <w:t>2024</w:t>
      </w:r>
    </w:p>
    <w:p w14:paraId="16DBB619" w14:textId="77777777" w:rsidR="00D03D6F" w:rsidRPr="005A3E03" w:rsidRDefault="00D03D6F" w:rsidP="00D03D6F">
      <w:pPr>
        <w:pStyle w:val="aa"/>
        <w:tabs>
          <w:tab w:val="left" w:pos="851"/>
        </w:tabs>
        <w:spacing w:before="120" w:after="120"/>
        <w:ind w:left="0" w:firstLine="425"/>
        <w:jc w:val="center"/>
        <w:rPr>
          <w:b/>
          <w:bCs/>
          <w:sz w:val="28"/>
          <w:szCs w:val="28"/>
        </w:rPr>
      </w:pPr>
      <w:r w:rsidRPr="005A3E03">
        <w:rPr>
          <w:b/>
          <w:bCs/>
          <w:sz w:val="28"/>
          <w:szCs w:val="28"/>
        </w:rPr>
        <w:t xml:space="preserve">Componența </w:t>
      </w:r>
    </w:p>
    <w:p w14:paraId="05E59FC6" w14:textId="333DB7C9" w:rsidR="00D03D6F" w:rsidRDefault="00D03D6F" w:rsidP="001C1FC1">
      <w:pPr>
        <w:pStyle w:val="aa"/>
        <w:tabs>
          <w:tab w:val="left" w:pos="851"/>
        </w:tabs>
        <w:spacing w:before="120" w:after="120"/>
        <w:ind w:left="0" w:firstLine="425"/>
        <w:jc w:val="center"/>
        <w:rPr>
          <w:b/>
          <w:bCs/>
          <w:sz w:val="28"/>
          <w:szCs w:val="28"/>
        </w:rPr>
      </w:pPr>
      <w:bookmarkStart w:id="31" w:name="_Hlk180054363"/>
      <w:r w:rsidRPr="005A3E03">
        <w:rPr>
          <w:b/>
          <w:bCs/>
          <w:sz w:val="28"/>
          <w:szCs w:val="28"/>
        </w:rPr>
        <w:t>Comisiei naționale pentru denumiri geografice</w:t>
      </w:r>
    </w:p>
    <w:p w14:paraId="61C0785A" w14:textId="77777777" w:rsidR="001C1FC1" w:rsidRPr="005A3E03" w:rsidRDefault="001C1FC1" w:rsidP="001C1FC1">
      <w:pPr>
        <w:pStyle w:val="aa"/>
        <w:tabs>
          <w:tab w:val="left" w:pos="851"/>
        </w:tabs>
        <w:spacing w:before="120" w:after="120"/>
        <w:ind w:left="0" w:firstLine="425"/>
        <w:jc w:val="center"/>
        <w:rPr>
          <w:b/>
          <w:bCs/>
          <w:sz w:val="28"/>
          <w:szCs w:val="28"/>
        </w:rPr>
      </w:pPr>
    </w:p>
    <w:bookmarkEnd w:id="31"/>
    <w:p w14:paraId="552F155E" w14:textId="04BF5DCA" w:rsidR="00D03D6F" w:rsidRPr="005A3E03" w:rsidRDefault="00D03D6F" w:rsidP="001C1FC1">
      <w:pPr>
        <w:pStyle w:val="aa"/>
        <w:tabs>
          <w:tab w:val="left" w:pos="709"/>
          <w:tab w:val="left" w:pos="851"/>
        </w:tabs>
        <w:spacing w:before="120" w:after="120"/>
        <w:ind w:left="0" w:firstLine="426"/>
        <w:jc w:val="both"/>
        <w:rPr>
          <w:b/>
          <w:bCs/>
          <w:sz w:val="28"/>
          <w:szCs w:val="28"/>
        </w:rPr>
      </w:pPr>
      <w:r w:rsidRPr="005A3E03">
        <w:rPr>
          <w:sz w:val="28"/>
          <w:szCs w:val="28"/>
          <w:shd w:val="clear" w:color="auto" w:fill="FFFFFF"/>
        </w:rPr>
        <w:t>Din componen</w:t>
      </w:r>
      <w:r w:rsidR="005A3E03">
        <w:rPr>
          <w:sz w:val="28"/>
          <w:szCs w:val="28"/>
          <w:shd w:val="clear" w:color="auto" w:fill="FFFFFF"/>
        </w:rPr>
        <w:t>ț</w:t>
      </w:r>
      <w:r w:rsidRPr="005A3E03">
        <w:rPr>
          <w:sz w:val="28"/>
          <w:szCs w:val="28"/>
          <w:shd w:val="clear" w:color="auto" w:fill="FFFFFF"/>
        </w:rPr>
        <w:t>a Comisiei naționale pentru denumiri geografice fac parte reprezentan</w:t>
      </w:r>
      <w:r w:rsidR="005A3E03">
        <w:rPr>
          <w:sz w:val="28"/>
          <w:szCs w:val="28"/>
          <w:shd w:val="clear" w:color="auto" w:fill="FFFFFF"/>
        </w:rPr>
        <w:t>ț</w:t>
      </w:r>
      <w:r w:rsidRPr="005A3E03">
        <w:rPr>
          <w:sz w:val="28"/>
          <w:szCs w:val="28"/>
          <w:shd w:val="clear" w:color="auto" w:fill="FFFFFF"/>
        </w:rPr>
        <w:t xml:space="preserve">i ai următoarelor </w:t>
      </w:r>
      <w:r w:rsidR="00B6484D" w:rsidRPr="00B6484D">
        <w:rPr>
          <w:sz w:val="28"/>
          <w:szCs w:val="28"/>
          <w:shd w:val="clear" w:color="auto" w:fill="FFFFFF"/>
        </w:rPr>
        <w:t>autorități administrației publice centrale, asociații reprezentative ale autorităților administrației publice locale, Comitetul</w:t>
      </w:r>
      <w:r w:rsidR="00A8505D">
        <w:rPr>
          <w:sz w:val="28"/>
          <w:szCs w:val="28"/>
          <w:shd w:val="clear" w:color="auto" w:fill="FFFFFF"/>
        </w:rPr>
        <w:t>ui</w:t>
      </w:r>
      <w:r w:rsidR="00B6484D" w:rsidRPr="00B6484D">
        <w:rPr>
          <w:sz w:val="28"/>
          <w:szCs w:val="28"/>
          <w:shd w:val="clear" w:color="auto" w:fill="FFFFFF"/>
        </w:rPr>
        <w:t xml:space="preserve"> executiv al Găgăuziei</w:t>
      </w:r>
      <w:r w:rsidR="00A8505D">
        <w:rPr>
          <w:sz w:val="28"/>
          <w:szCs w:val="28"/>
          <w:shd w:val="clear" w:color="auto" w:fill="FFFFFF"/>
        </w:rPr>
        <w:t xml:space="preserve"> și </w:t>
      </w:r>
      <w:r w:rsidR="00B6484D" w:rsidRPr="00B6484D">
        <w:rPr>
          <w:sz w:val="28"/>
          <w:szCs w:val="28"/>
          <w:shd w:val="clear" w:color="auto" w:fill="FFFFFF"/>
        </w:rPr>
        <w:t>mediul</w:t>
      </w:r>
      <w:r w:rsidR="00A8505D">
        <w:rPr>
          <w:sz w:val="28"/>
          <w:szCs w:val="28"/>
          <w:shd w:val="clear" w:color="auto" w:fill="FFFFFF"/>
        </w:rPr>
        <w:t>ui</w:t>
      </w:r>
      <w:r w:rsidR="00B6484D" w:rsidRPr="00B6484D">
        <w:rPr>
          <w:sz w:val="28"/>
          <w:szCs w:val="28"/>
          <w:shd w:val="clear" w:color="auto" w:fill="FFFFFF"/>
        </w:rPr>
        <w:t xml:space="preserve"> academic</w:t>
      </w:r>
      <w:r w:rsidR="00A8505D">
        <w:rPr>
          <w:sz w:val="28"/>
          <w:szCs w:val="28"/>
          <w:shd w:val="clear" w:color="auto" w:fill="FFFFFF"/>
        </w:rPr>
        <w:t>:</w:t>
      </w:r>
    </w:p>
    <w:p w14:paraId="0A5397F6" w14:textId="77777777" w:rsidR="00D03D6F" w:rsidRPr="005A3E03" w:rsidRDefault="00D03D6F" w:rsidP="00D03D6F">
      <w:pPr>
        <w:pStyle w:val="aa"/>
        <w:numPr>
          <w:ilvl w:val="0"/>
          <w:numId w:val="2"/>
        </w:numPr>
        <w:tabs>
          <w:tab w:val="left" w:pos="851"/>
          <w:tab w:val="left" w:pos="2694"/>
        </w:tabs>
        <w:spacing w:before="120" w:after="120" w:line="276" w:lineRule="auto"/>
        <w:rPr>
          <w:sz w:val="28"/>
          <w:szCs w:val="28"/>
        </w:rPr>
      </w:pPr>
      <w:r w:rsidRPr="005A3E03">
        <w:rPr>
          <w:sz w:val="28"/>
          <w:szCs w:val="28"/>
        </w:rPr>
        <w:t>Agenția Geodezie, Cartografie și Cadastru</w:t>
      </w:r>
    </w:p>
    <w:p w14:paraId="43F95F8E" w14:textId="7E5B7503" w:rsidR="00D03D6F" w:rsidRPr="005A3E03" w:rsidRDefault="00D03D6F" w:rsidP="00D03D6F">
      <w:pPr>
        <w:pStyle w:val="aa"/>
        <w:numPr>
          <w:ilvl w:val="0"/>
          <w:numId w:val="2"/>
        </w:numPr>
        <w:tabs>
          <w:tab w:val="left" w:pos="851"/>
          <w:tab w:val="left" w:pos="2694"/>
        </w:tabs>
        <w:spacing w:before="120" w:after="120" w:line="276" w:lineRule="auto"/>
        <w:rPr>
          <w:sz w:val="28"/>
          <w:szCs w:val="28"/>
        </w:rPr>
      </w:pPr>
      <w:r w:rsidRPr="005A3E03">
        <w:rPr>
          <w:sz w:val="28"/>
          <w:szCs w:val="28"/>
        </w:rPr>
        <w:t>Academia de Științ</w:t>
      </w:r>
      <w:r w:rsidR="00F762B7">
        <w:rPr>
          <w:sz w:val="28"/>
          <w:szCs w:val="28"/>
        </w:rPr>
        <w:t>e</w:t>
      </w:r>
      <w:r w:rsidRPr="005A3E03">
        <w:rPr>
          <w:sz w:val="28"/>
          <w:szCs w:val="28"/>
        </w:rPr>
        <w:t xml:space="preserve"> a Moldovei</w:t>
      </w:r>
    </w:p>
    <w:p w14:paraId="50D3A459" w14:textId="77777777" w:rsidR="00D03D6F" w:rsidRPr="005A3E03" w:rsidRDefault="00D03D6F" w:rsidP="00D03D6F">
      <w:pPr>
        <w:pStyle w:val="aa"/>
        <w:numPr>
          <w:ilvl w:val="0"/>
          <w:numId w:val="2"/>
        </w:numPr>
        <w:tabs>
          <w:tab w:val="left" w:pos="851"/>
          <w:tab w:val="left" w:pos="2694"/>
        </w:tabs>
        <w:spacing w:before="120" w:after="120" w:line="276" w:lineRule="auto"/>
        <w:rPr>
          <w:sz w:val="28"/>
          <w:szCs w:val="28"/>
        </w:rPr>
      </w:pPr>
      <w:r w:rsidRPr="005A3E03">
        <w:rPr>
          <w:sz w:val="28"/>
          <w:szCs w:val="28"/>
        </w:rPr>
        <w:t>Ministerul Mediului</w:t>
      </w:r>
    </w:p>
    <w:p w14:paraId="6254DB66" w14:textId="77777777" w:rsidR="00D03D6F" w:rsidRPr="005A3E03" w:rsidRDefault="00D03D6F" w:rsidP="00D03D6F">
      <w:pPr>
        <w:pStyle w:val="aa"/>
        <w:numPr>
          <w:ilvl w:val="0"/>
          <w:numId w:val="2"/>
        </w:numPr>
        <w:tabs>
          <w:tab w:val="left" w:pos="851"/>
          <w:tab w:val="left" w:pos="2694"/>
        </w:tabs>
        <w:spacing w:before="120" w:after="120" w:line="276" w:lineRule="auto"/>
        <w:rPr>
          <w:sz w:val="28"/>
          <w:szCs w:val="28"/>
        </w:rPr>
      </w:pPr>
      <w:r w:rsidRPr="005A3E03">
        <w:rPr>
          <w:sz w:val="28"/>
          <w:szCs w:val="28"/>
        </w:rPr>
        <w:t>Ministerul Culturii</w:t>
      </w:r>
    </w:p>
    <w:p w14:paraId="6C71B590" w14:textId="77777777" w:rsidR="00D03D6F" w:rsidRPr="005A3E03" w:rsidRDefault="00D03D6F" w:rsidP="00D03D6F">
      <w:pPr>
        <w:pStyle w:val="aa"/>
        <w:numPr>
          <w:ilvl w:val="0"/>
          <w:numId w:val="2"/>
        </w:numPr>
        <w:tabs>
          <w:tab w:val="left" w:pos="851"/>
          <w:tab w:val="left" w:pos="2694"/>
        </w:tabs>
        <w:spacing w:before="120" w:after="120" w:line="276" w:lineRule="auto"/>
        <w:rPr>
          <w:sz w:val="28"/>
          <w:szCs w:val="28"/>
        </w:rPr>
      </w:pPr>
      <w:r w:rsidRPr="005A3E03">
        <w:rPr>
          <w:sz w:val="28"/>
          <w:szCs w:val="28"/>
        </w:rPr>
        <w:t>Ministerul Infrastructurii și Dezvoltării Regionale</w:t>
      </w:r>
    </w:p>
    <w:p w14:paraId="614F4986" w14:textId="77777777" w:rsidR="00D03D6F" w:rsidRPr="005A3E03" w:rsidRDefault="00D03D6F" w:rsidP="00D03D6F">
      <w:pPr>
        <w:pStyle w:val="aa"/>
        <w:numPr>
          <w:ilvl w:val="0"/>
          <w:numId w:val="2"/>
        </w:numPr>
        <w:tabs>
          <w:tab w:val="left" w:pos="851"/>
          <w:tab w:val="left" w:pos="2694"/>
        </w:tabs>
        <w:spacing w:before="120" w:after="120" w:line="276" w:lineRule="auto"/>
        <w:rPr>
          <w:sz w:val="28"/>
          <w:szCs w:val="28"/>
        </w:rPr>
      </w:pPr>
      <w:r w:rsidRPr="005A3E03">
        <w:rPr>
          <w:sz w:val="28"/>
          <w:szCs w:val="28"/>
        </w:rPr>
        <w:t>Ministerul Apărării</w:t>
      </w:r>
    </w:p>
    <w:p w14:paraId="44BDD6E1" w14:textId="77777777" w:rsidR="00D03D6F" w:rsidRPr="005A3E03" w:rsidRDefault="00D03D6F" w:rsidP="00D03D6F">
      <w:pPr>
        <w:pStyle w:val="aa"/>
        <w:numPr>
          <w:ilvl w:val="0"/>
          <w:numId w:val="2"/>
        </w:numPr>
        <w:tabs>
          <w:tab w:val="left" w:pos="851"/>
          <w:tab w:val="left" w:pos="2694"/>
        </w:tabs>
        <w:spacing w:before="120" w:after="120" w:line="276" w:lineRule="auto"/>
        <w:rPr>
          <w:sz w:val="28"/>
          <w:szCs w:val="28"/>
        </w:rPr>
      </w:pPr>
      <w:r w:rsidRPr="005A3E03">
        <w:rPr>
          <w:sz w:val="28"/>
          <w:szCs w:val="28"/>
        </w:rPr>
        <w:t>Agenția „Apele Moldovei”</w:t>
      </w:r>
    </w:p>
    <w:p w14:paraId="41E950A0" w14:textId="77777777" w:rsidR="00D03D6F" w:rsidRPr="005A3E03" w:rsidRDefault="00D03D6F" w:rsidP="00D03D6F">
      <w:pPr>
        <w:pStyle w:val="aa"/>
        <w:numPr>
          <w:ilvl w:val="0"/>
          <w:numId w:val="2"/>
        </w:numPr>
        <w:tabs>
          <w:tab w:val="left" w:pos="851"/>
          <w:tab w:val="left" w:pos="2694"/>
        </w:tabs>
        <w:spacing w:before="120" w:after="120" w:line="276" w:lineRule="auto"/>
        <w:rPr>
          <w:sz w:val="28"/>
          <w:szCs w:val="28"/>
        </w:rPr>
      </w:pPr>
      <w:r w:rsidRPr="005A3E03">
        <w:rPr>
          <w:sz w:val="28"/>
          <w:szCs w:val="28"/>
        </w:rPr>
        <w:t>Agenția de Mediu</w:t>
      </w:r>
    </w:p>
    <w:p w14:paraId="2EC6F0A1" w14:textId="77777777" w:rsidR="00D03D6F" w:rsidRPr="005A3E03" w:rsidRDefault="00D03D6F" w:rsidP="00D03D6F">
      <w:pPr>
        <w:pStyle w:val="aa"/>
        <w:numPr>
          <w:ilvl w:val="0"/>
          <w:numId w:val="2"/>
        </w:numPr>
        <w:tabs>
          <w:tab w:val="left" w:pos="851"/>
          <w:tab w:val="left" w:pos="2694"/>
        </w:tabs>
        <w:spacing w:before="120" w:after="120" w:line="276" w:lineRule="auto"/>
        <w:rPr>
          <w:sz w:val="28"/>
          <w:szCs w:val="28"/>
        </w:rPr>
      </w:pPr>
      <w:r w:rsidRPr="005A3E03">
        <w:rPr>
          <w:sz w:val="28"/>
          <w:szCs w:val="28"/>
        </w:rPr>
        <w:t xml:space="preserve"> Agenția de Stat pentru Proprietatea Intelectuală</w:t>
      </w:r>
    </w:p>
    <w:p w14:paraId="210A168C" w14:textId="77777777" w:rsidR="00D03D6F" w:rsidRPr="005A3E03" w:rsidRDefault="00D03D6F" w:rsidP="00D03D6F">
      <w:pPr>
        <w:pStyle w:val="aa"/>
        <w:numPr>
          <w:ilvl w:val="0"/>
          <w:numId w:val="2"/>
        </w:numPr>
        <w:tabs>
          <w:tab w:val="left" w:pos="851"/>
          <w:tab w:val="left" w:pos="2694"/>
        </w:tabs>
        <w:spacing w:before="120" w:after="120" w:line="276" w:lineRule="auto"/>
        <w:rPr>
          <w:sz w:val="28"/>
          <w:szCs w:val="28"/>
        </w:rPr>
      </w:pPr>
      <w:r w:rsidRPr="005A3E03">
        <w:rPr>
          <w:sz w:val="28"/>
          <w:szCs w:val="28"/>
        </w:rPr>
        <w:t xml:space="preserve"> Agenția "</w:t>
      </w:r>
      <w:proofErr w:type="spellStart"/>
      <w:r w:rsidRPr="005A3E03">
        <w:rPr>
          <w:sz w:val="28"/>
          <w:szCs w:val="28"/>
        </w:rPr>
        <w:t>Moldsilva</w:t>
      </w:r>
      <w:proofErr w:type="spellEnd"/>
      <w:r w:rsidRPr="005A3E03">
        <w:rPr>
          <w:sz w:val="28"/>
          <w:szCs w:val="28"/>
        </w:rPr>
        <w:t>"</w:t>
      </w:r>
    </w:p>
    <w:p w14:paraId="481E99B1" w14:textId="3DBD6611" w:rsidR="00D03D6F" w:rsidRPr="002B6195" w:rsidRDefault="00D03D6F" w:rsidP="00D03D6F">
      <w:pPr>
        <w:pStyle w:val="aa"/>
        <w:numPr>
          <w:ilvl w:val="0"/>
          <w:numId w:val="2"/>
        </w:numPr>
        <w:tabs>
          <w:tab w:val="left" w:pos="851"/>
          <w:tab w:val="left" w:pos="2694"/>
        </w:tabs>
        <w:spacing w:before="120" w:after="120" w:line="276" w:lineRule="auto"/>
        <w:rPr>
          <w:sz w:val="28"/>
          <w:szCs w:val="28"/>
        </w:rPr>
      </w:pPr>
      <w:r w:rsidRPr="002B6195">
        <w:rPr>
          <w:sz w:val="28"/>
          <w:szCs w:val="28"/>
        </w:rPr>
        <w:t xml:space="preserve"> Agenția pentru Geologie </w:t>
      </w:r>
      <w:r w:rsidR="005A3E03" w:rsidRPr="002B6195">
        <w:rPr>
          <w:sz w:val="28"/>
          <w:szCs w:val="28"/>
        </w:rPr>
        <w:t>ș</w:t>
      </w:r>
      <w:r w:rsidRPr="002B6195">
        <w:rPr>
          <w:sz w:val="28"/>
          <w:szCs w:val="28"/>
        </w:rPr>
        <w:t>i Resurse Minerale</w:t>
      </w:r>
    </w:p>
    <w:p w14:paraId="58FAF9B6" w14:textId="77777777" w:rsidR="00D03D6F" w:rsidRPr="005A3E03" w:rsidRDefault="00D03D6F" w:rsidP="00D03D6F">
      <w:pPr>
        <w:pStyle w:val="aa"/>
        <w:numPr>
          <w:ilvl w:val="0"/>
          <w:numId w:val="2"/>
        </w:numPr>
        <w:tabs>
          <w:tab w:val="left" w:pos="851"/>
          <w:tab w:val="left" w:pos="2694"/>
        </w:tabs>
        <w:spacing w:before="120" w:after="120" w:line="276" w:lineRule="auto"/>
        <w:jc w:val="both"/>
        <w:rPr>
          <w:sz w:val="28"/>
          <w:szCs w:val="28"/>
        </w:rPr>
      </w:pPr>
      <w:r w:rsidRPr="005A3E03">
        <w:rPr>
          <w:sz w:val="28"/>
          <w:szCs w:val="28"/>
        </w:rPr>
        <w:t xml:space="preserve">  Instituția Publică Cadastrul Bunurilor Imobile </w:t>
      </w:r>
    </w:p>
    <w:p w14:paraId="2F4A8FDD" w14:textId="77777777" w:rsidR="00D03D6F" w:rsidRPr="005A3E03" w:rsidRDefault="00D03D6F" w:rsidP="00D03D6F">
      <w:pPr>
        <w:pStyle w:val="aa"/>
        <w:numPr>
          <w:ilvl w:val="0"/>
          <w:numId w:val="2"/>
        </w:numPr>
        <w:tabs>
          <w:tab w:val="left" w:pos="851"/>
          <w:tab w:val="left" w:pos="2694"/>
        </w:tabs>
        <w:spacing w:line="276" w:lineRule="auto"/>
        <w:jc w:val="both"/>
        <w:rPr>
          <w:sz w:val="28"/>
          <w:szCs w:val="28"/>
        </w:rPr>
      </w:pPr>
      <w:r w:rsidRPr="005A3E03">
        <w:rPr>
          <w:sz w:val="28"/>
          <w:szCs w:val="28"/>
        </w:rPr>
        <w:t xml:space="preserve"> Biroul Național de Statistică</w:t>
      </w:r>
    </w:p>
    <w:p w14:paraId="5A7DD578" w14:textId="77777777" w:rsidR="00D03D6F" w:rsidRPr="005A3E03" w:rsidRDefault="00D03D6F" w:rsidP="00D03D6F">
      <w:pPr>
        <w:pStyle w:val="aa"/>
        <w:numPr>
          <w:ilvl w:val="0"/>
          <w:numId w:val="2"/>
        </w:numPr>
        <w:tabs>
          <w:tab w:val="left" w:pos="851"/>
          <w:tab w:val="left" w:pos="2694"/>
        </w:tabs>
        <w:spacing w:line="276" w:lineRule="auto"/>
        <w:jc w:val="both"/>
        <w:rPr>
          <w:sz w:val="28"/>
          <w:szCs w:val="28"/>
        </w:rPr>
      </w:pPr>
      <w:r w:rsidRPr="005A3E03">
        <w:rPr>
          <w:sz w:val="28"/>
          <w:szCs w:val="28"/>
        </w:rPr>
        <w:t xml:space="preserve"> Institutul de Ecologie și Geografie</w:t>
      </w:r>
    </w:p>
    <w:p w14:paraId="287341AC" w14:textId="77777777" w:rsidR="00D03D6F" w:rsidRPr="005A3E03" w:rsidRDefault="00D03D6F" w:rsidP="00D03D6F">
      <w:pPr>
        <w:pStyle w:val="aa"/>
        <w:numPr>
          <w:ilvl w:val="0"/>
          <w:numId w:val="2"/>
        </w:numPr>
        <w:tabs>
          <w:tab w:val="left" w:pos="851"/>
          <w:tab w:val="left" w:pos="2694"/>
        </w:tabs>
        <w:spacing w:line="276" w:lineRule="auto"/>
        <w:jc w:val="both"/>
        <w:rPr>
          <w:sz w:val="28"/>
          <w:szCs w:val="28"/>
        </w:rPr>
      </w:pPr>
      <w:r w:rsidRPr="005A3E03">
        <w:rPr>
          <w:sz w:val="28"/>
          <w:szCs w:val="28"/>
        </w:rPr>
        <w:t>Universitatea Pedagogică de Stat Ion Creangă din Chișinău</w:t>
      </w:r>
    </w:p>
    <w:p w14:paraId="68AB3E98" w14:textId="77777777" w:rsidR="00D03D6F" w:rsidRPr="005A3E03" w:rsidRDefault="00D03D6F" w:rsidP="00D03D6F">
      <w:pPr>
        <w:pStyle w:val="aa"/>
        <w:numPr>
          <w:ilvl w:val="0"/>
          <w:numId w:val="2"/>
        </w:numPr>
        <w:tabs>
          <w:tab w:val="left" w:pos="851"/>
          <w:tab w:val="left" w:pos="2694"/>
        </w:tabs>
        <w:spacing w:line="276" w:lineRule="auto"/>
        <w:jc w:val="both"/>
        <w:rPr>
          <w:sz w:val="28"/>
          <w:szCs w:val="28"/>
        </w:rPr>
      </w:pPr>
      <w:r w:rsidRPr="005A3E03">
        <w:rPr>
          <w:sz w:val="28"/>
          <w:szCs w:val="28"/>
        </w:rPr>
        <w:t xml:space="preserve"> Universitatea Tehnică a Moldovei</w:t>
      </w:r>
    </w:p>
    <w:p w14:paraId="0C8D48A1" w14:textId="685D0D7F" w:rsidR="00D03D6F" w:rsidRPr="005A3E03" w:rsidRDefault="00D03D6F" w:rsidP="00D03D6F">
      <w:pPr>
        <w:pStyle w:val="aa"/>
        <w:numPr>
          <w:ilvl w:val="0"/>
          <w:numId w:val="2"/>
        </w:numPr>
        <w:tabs>
          <w:tab w:val="left" w:pos="851"/>
          <w:tab w:val="left" w:pos="2694"/>
        </w:tabs>
        <w:spacing w:line="276" w:lineRule="auto"/>
        <w:jc w:val="both"/>
        <w:rPr>
          <w:sz w:val="28"/>
          <w:szCs w:val="28"/>
        </w:rPr>
      </w:pPr>
      <w:r w:rsidRPr="005A3E03">
        <w:rPr>
          <w:sz w:val="28"/>
          <w:szCs w:val="28"/>
        </w:rPr>
        <w:t xml:space="preserve"> Universitatea de Stat </w:t>
      </w:r>
      <w:r w:rsidR="002B6195">
        <w:rPr>
          <w:sz w:val="28"/>
          <w:szCs w:val="28"/>
        </w:rPr>
        <w:t>din</w:t>
      </w:r>
      <w:r w:rsidRPr="005A3E03">
        <w:rPr>
          <w:sz w:val="28"/>
          <w:szCs w:val="28"/>
        </w:rPr>
        <w:t xml:space="preserve"> Moldov</w:t>
      </w:r>
      <w:r w:rsidR="002B6195">
        <w:rPr>
          <w:sz w:val="28"/>
          <w:szCs w:val="28"/>
        </w:rPr>
        <w:t>a</w:t>
      </w:r>
    </w:p>
    <w:p w14:paraId="2328022F" w14:textId="77777777" w:rsidR="00D03D6F" w:rsidRPr="005A3E03" w:rsidRDefault="00D03D6F" w:rsidP="00D03D6F">
      <w:pPr>
        <w:pStyle w:val="aa"/>
        <w:numPr>
          <w:ilvl w:val="0"/>
          <w:numId w:val="2"/>
        </w:numPr>
        <w:tabs>
          <w:tab w:val="left" w:pos="851"/>
          <w:tab w:val="left" w:pos="2694"/>
        </w:tabs>
        <w:spacing w:line="276" w:lineRule="auto"/>
        <w:jc w:val="both"/>
        <w:rPr>
          <w:sz w:val="28"/>
          <w:szCs w:val="28"/>
        </w:rPr>
      </w:pPr>
      <w:r w:rsidRPr="005A3E03">
        <w:rPr>
          <w:sz w:val="28"/>
          <w:szCs w:val="28"/>
        </w:rPr>
        <w:t xml:space="preserve"> Institutul de Istorie</w:t>
      </w:r>
    </w:p>
    <w:p w14:paraId="50E899AB" w14:textId="1D4FF43E" w:rsidR="00D03D6F" w:rsidRPr="005A3E03" w:rsidRDefault="00D03D6F" w:rsidP="00D03D6F">
      <w:pPr>
        <w:pStyle w:val="aa"/>
        <w:numPr>
          <w:ilvl w:val="0"/>
          <w:numId w:val="2"/>
        </w:numPr>
        <w:tabs>
          <w:tab w:val="left" w:pos="851"/>
          <w:tab w:val="left" w:pos="2694"/>
        </w:tabs>
        <w:spacing w:line="276" w:lineRule="auto"/>
        <w:jc w:val="both"/>
        <w:rPr>
          <w:sz w:val="28"/>
          <w:szCs w:val="28"/>
        </w:rPr>
      </w:pPr>
      <w:r w:rsidRPr="005A3E03">
        <w:rPr>
          <w:sz w:val="28"/>
          <w:szCs w:val="28"/>
        </w:rPr>
        <w:t xml:space="preserve"> Întreprinderea de Stat „Institutul de Geodezie, Prospec</w:t>
      </w:r>
      <w:r w:rsidR="005A3E03">
        <w:rPr>
          <w:sz w:val="28"/>
          <w:szCs w:val="28"/>
        </w:rPr>
        <w:t>ț</w:t>
      </w:r>
      <w:r w:rsidRPr="005A3E03">
        <w:rPr>
          <w:sz w:val="28"/>
          <w:szCs w:val="28"/>
        </w:rPr>
        <w:t xml:space="preserve">iuni Tehnice </w:t>
      </w:r>
      <w:r w:rsidR="005A3E03">
        <w:rPr>
          <w:sz w:val="28"/>
          <w:szCs w:val="28"/>
        </w:rPr>
        <w:t>ș</w:t>
      </w:r>
      <w:r w:rsidRPr="005A3E03">
        <w:rPr>
          <w:sz w:val="28"/>
          <w:szCs w:val="28"/>
        </w:rPr>
        <w:t>i Cadastru „INGEOCAD”</w:t>
      </w:r>
    </w:p>
    <w:p w14:paraId="065C11BC" w14:textId="77777777" w:rsidR="00D03D6F" w:rsidRPr="005A3E03" w:rsidRDefault="00D03D6F" w:rsidP="00D03D6F">
      <w:pPr>
        <w:pStyle w:val="aa"/>
        <w:numPr>
          <w:ilvl w:val="0"/>
          <w:numId w:val="2"/>
        </w:numPr>
        <w:tabs>
          <w:tab w:val="left" w:pos="851"/>
          <w:tab w:val="left" w:pos="2694"/>
        </w:tabs>
        <w:spacing w:line="276" w:lineRule="auto"/>
        <w:jc w:val="both"/>
        <w:rPr>
          <w:sz w:val="28"/>
          <w:szCs w:val="28"/>
        </w:rPr>
      </w:pPr>
      <w:r w:rsidRPr="005A3E03">
        <w:rPr>
          <w:sz w:val="28"/>
          <w:szCs w:val="28"/>
        </w:rPr>
        <w:t xml:space="preserve"> Congresul Autorităților Locale din Moldova</w:t>
      </w:r>
    </w:p>
    <w:p w14:paraId="15212042" w14:textId="77777777" w:rsidR="00D03D6F" w:rsidRPr="005A3E03" w:rsidRDefault="00D03D6F" w:rsidP="00D03D6F">
      <w:pPr>
        <w:pStyle w:val="aa"/>
        <w:numPr>
          <w:ilvl w:val="0"/>
          <w:numId w:val="2"/>
        </w:numPr>
        <w:tabs>
          <w:tab w:val="left" w:pos="851"/>
          <w:tab w:val="left" w:pos="2694"/>
        </w:tabs>
        <w:spacing w:line="276" w:lineRule="auto"/>
        <w:jc w:val="both"/>
        <w:rPr>
          <w:sz w:val="28"/>
          <w:szCs w:val="28"/>
        </w:rPr>
      </w:pPr>
      <w:r w:rsidRPr="005A3E03">
        <w:rPr>
          <w:sz w:val="28"/>
          <w:szCs w:val="28"/>
        </w:rPr>
        <w:t xml:space="preserve"> Comitetul executiv UTA Găgăuzia</w:t>
      </w:r>
    </w:p>
    <w:sectPr w:rsidR="00D03D6F" w:rsidRPr="005A3E03" w:rsidSect="00821648">
      <w:pgSz w:w="12240" w:h="15840"/>
      <w:pgMar w:top="851" w:right="851" w:bottom="73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B9F4E" w14:textId="77777777" w:rsidR="00DC06D8" w:rsidRDefault="00DC06D8" w:rsidP="008B5D56">
      <w:r>
        <w:separator/>
      </w:r>
    </w:p>
  </w:endnote>
  <w:endnote w:type="continuationSeparator" w:id="0">
    <w:p w14:paraId="4485C61E" w14:textId="77777777" w:rsidR="00DC06D8" w:rsidRDefault="00DC06D8" w:rsidP="008B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61571" w14:textId="77777777" w:rsidR="00DC06D8" w:rsidRDefault="00DC06D8" w:rsidP="008B5D56">
      <w:r>
        <w:separator/>
      </w:r>
    </w:p>
  </w:footnote>
  <w:footnote w:type="continuationSeparator" w:id="0">
    <w:p w14:paraId="7FDE7EB9" w14:textId="77777777" w:rsidR="00DC06D8" w:rsidRDefault="00DC06D8" w:rsidP="008B5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8A5"/>
    <w:multiLevelType w:val="hybridMultilevel"/>
    <w:tmpl w:val="75B06852"/>
    <w:lvl w:ilvl="0" w:tplc="B01CA988">
      <w:start w:val="1"/>
      <w:numFmt w:val="decimal"/>
      <w:lvlText w:val="%1."/>
      <w:lvlJc w:val="left"/>
      <w:pPr>
        <w:ind w:left="786" w:hanging="360"/>
      </w:pPr>
      <w:rPr>
        <w:rFonts w:hint="default"/>
      </w:rPr>
    </w:lvl>
    <w:lvl w:ilvl="1" w:tplc="08190019" w:tentative="1">
      <w:start w:val="1"/>
      <w:numFmt w:val="lowerLetter"/>
      <w:lvlText w:val="%2."/>
      <w:lvlJc w:val="left"/>
      <w:pPr>
        <w:ind w:left="1506" w:hanging="360"/>
      </w:pPr>
    </w:lvl>
    <w:lvl w:ilvl="2" w:tplc="0819001B" w:tentative="1">
      <w:start w:val="1"/>
      <w:numFmt w:val="lowerRoman"/>
      <w:lvlText w:val="%3."/>
      <w:lvlJc w:val="right"/>
      <w:pPr>
        <w:ind w:left="2226" w:hanging="180"/>
      </w:pPr>
    </w:lvl>
    <w:lvl w:ilvl="3" w:tplc="0819000F" w:tentative="1">
      <w:start w:val="1"/>
      <w:numFmt w:val="decimal"/>
      <w:lvlText w:val="%4."/>
      <w:lvlJc w:val="left"/>
      <w:pPr>
        <w:ind w:left="2946" w:hanging="360"/>
      </w:pPr>
    </w:lvl>
    <w:lvl w:ilvl="4" w:tplc="08190019" w:tentative="1">
      <w:start w:val="1"/>
      <w:numFmt w:val="lowerLetter"/>
      <w:lvlText w:val="%5."/>
      <w:lvlJc w:val="left"/>
      <w:pPr>
        <w:ind w:left="3666" w:hanging="360"/>
      </w:pPr>
    </w:lvl>
    <w:lvl w:ilvl="5" w:tplc="0819001B" w:tentative="1">
      <w:start w:val="1"/>
      <w:numFmt w:val="lowerRoman"/>
      <w:lvlText w:val="%6."/>
      <w:lvlJc w:val="right"/>
      <w:pPr>
        <w:ind w:left="4386" w:hanging="180"/>
      </w:pPr>
    </w:lvl>
    <w:lvl w:ilvl="6" w:tplc="0819000F" w:tentative="1">
      <w:start w:val="1"/>
      <w:numFmt w:val="decimal"/>
      <w:lvlText w:val="%7."/>
      <w:lvlJc w:val="left"/>
      <w:pPr>
        <w:ind w:left="5106" w:hanging="360"/>
      </w:pPr>
    </w:lvl>
    <w:lvl w:ilvl="7" w:tplc="08190019" w:tentative="1">
      <w:start w:val="1"/>
      <w:numFmt w:val="lowerLetter"/>
      <w:lvlText w:val="%8."/>
      <w:lvlJc w:val="left"/>
      <w:pPr>
        <w:ind w:left="5826" w:hanging="360"/>
      </w:pPr>
    </w:lvl>
    <w:lvl w:ilvl="8" w:tplc="0819001B" w:tentative="1">
      <w:start w:val="1"/>
      <w:numFmt w:val="lowerRoman"/>
      <w:lvlText w:val="%9."/>
      <w:lvlJc w:val="right"/>
      <w:pPr>
        <w:ind w:left="6546" w:hanging="180"/>
      </w:pPr>
    </w:lvl>
  </w:abstractNum>
  <w:abstractNum w:abstractNumId="1" w15:restartNumberingAfterBreak="0">
    <w:nsid w:val="035F7309"/>
    <w:multiLevelType w:val="hybridMultilevel"/>
    <w:tmpl w:val="FF7822F6"/>
    <w:lvl w:ilvl="0" w:tplc="153C1DFA">
      <w:start w:val="1"/>
      <w:numFmt w:val="decimal"/>
      <w:lvlText w:val="7.%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A01F59"/>
    <w:multiLevelType w:val="hybridMultilevel"/>
    <w:tmpl w:val="C0AAEF80"/>
    <w:lvl w:ilvl="0" w:tplc="ED2A26A0">
      <w:start w:val="1"/>
      <w:numFmt w:val="decimal"/>
      <w:lvlText w:val="7.%1."/>
      <w:lvlJc w:val="left"/>
      <w:pPr>
        <w:ind w:left="213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B70781"/>
    <w:multiLevelType w:val="multilevel"/>
    <w:tmpl w:val="2F2E7F50"/>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D2F3FA3"/>
    <w:multiLevelType w:val="hybridMultilevel"/>
    <w:tmpl w:val="411C1CE8"/>
    <w:lvl w:ilvl="0" w:tplc="A22C14A0">
      <w:start w:val="1"/>
      <w:numFmt w:val="decimal"/>
      <w:lvlText w:val="7.1.%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301781"/>
    <w:multiLevelType w:val="hybridMultilevel"/>
    <w:tmpl w:val="DCE284D6"/>
    <w:lvl w:ilvl="0" w:tplc="B01CA98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159187A"/>
    <w:multiLevelType w:val="hybridMultilevel"/>
    <w:tmpl w:val="4C76AB10"/>
    <w:lvl w:ilvl="0" w:tplc="BAC8FE86">
      <w:start w:val="1"/>
      <w:numFmt w:val="decimal"/>
      <w:lvlText w:val="7.%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9C4B36"/>
    <w:multiLevelType w:val="hybridMultilevel"/>
    <w:tmpl w:val="DEA2760A"/>
    <w:lvl w:ilvl="0" w:tplc="DF6E2B58">
      <w:start w:val="1"/>
      <w:numFmt w:val="decimal"/>
      <w:lvlText w:val="7.%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A13204"/>
    <w:multiLevelType w:val="hybridMultilevel"/>
    <w:tmpl w:val="ED268E3A"/>
    <w:lvl w:ilvl="0" w:tplc="9676D028">
      <w:start w:val="2"/>
      <w:numFmt w:val="decimal"/>
      <w:lvlText w:val="7.%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EE26D0"/>
    <w:multiLevelType w:val="multilevel"/>
    <w:tmpl w:val="6E10F7E2"/>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C7D1C59"/>
    <w:multiLevelType w:val="hybridMultilevel"/>
    <w:tmpl w:val="4D9CE9E8"/>
    <w:lvl w:ilvl="0" w:tplc="97C00E2E">
      <w:start w:val="1"/>
      <w:numFmt w:val="decimal"/>
      <w:lvlText w:val="5.%1."/>
      <w:lvlJc w:val="left"/>
      <w:pPr>
        <w:ind w:left="1440" w:hanging="360"/>
      </w:pPr>
      <w:rPr>
        <w:rFonts w:hint="default"/>
      </w:rPr>
    </w:lvl>
    <w:lvl w:ilvl="1" w:tplc="2B829E82">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FD5C29"/>
    <w:multiLevelType w:val="hybridMultilevel"/>
    <w:tmpl w:val="8FDC6058"/>
    <w:lvl w:ilvl="0" w:tplc="5B7AF336">
      <w:start w:val="2"/>
      <w:numFmt w:val="decimal"/>
      <w:lvlText w:val="7.2.%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DB13BE"/>
    <w:multiLevelType w:val="multilevel"/>
    <w:tmpl w:val="4B127C74"/>
    <w:lvl w:ilvl="0">
      <w:start w:val="7"/>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71525AC"/>
    <w:multiLevelType w:val="hybridMultilevel"/>
    <w:tmpl w:val="C6F2D384"/>
    <w:lvl w:ilvl="0" w:tplc="C62C2320">
      <w:start w:val="1"/>
      <w:numFmt w:val="decimal"/>
      <w:lvlText w:val="7.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DE4573A"/>
    <w:multiLevelType w:val="hybridMultilevel"/>
    <w:tmpl w:val="BA34F4A0"/>
    <w:lvl w:ilvl="0" w:tplc="A6904CCA">
      <w:start w:val="1"/>
      <w:numFmt w:val="decimal"/>
      <w:lvlText w:val="%1."/>
      <w:lvlJc w:val="left"/>
      <w:pPr>
        <w:ind w:left="720" w:hanging="360"/>
      </w:pPr>
      <w:rPr>
        <w:rFonts w:hint="default"/>
        <w:b/>
        <w:bCs w:val="0"/>
      </w:rPr>
    </w:lvl>
    <w:lvl w:ilvl="1" w:tplc="BB400674">
      <w:start w:val="29"/>
      <w:numFmt w:val="bullet"/>
      <w:lvlText w:val="-"/>
      <w:lvlJc w:val="left"/>
      <w:pPr>
        <w:ind w:left="1440" w:hanging="360"/>
      </w:pPr>
      <w:rPr>
        <w:rFonts w:ascii="Times New Roman" w:eastAsiaTheme="minorHAnsi" w:hAnsi="Times New Roman" w:cs="Times New Roman" w:hint="default"/>
        <w:i/>
      </w:r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num w:numId="1" w16cid:durableId="1894536358">
    <w:abstractNumId w:val="14"/>
  </w:num>
  <w:num w:numId="2" w16cid:durableId="1079909180">
    <w:abstractNumId w:val="0"/>
  </w:num>
  <w:num w:numId="3" w16cid:durableId="2088962181">
    <w:abstractNumId w:val="10"/>
  </w:num>
  <w:num w:numId="4" w16cid:durableId="422924049">
    <w:abstractNumId w:val="5"/>
  </w:num>
  <w:num w:numId="5" w16cid:durableId="121195067">
    <w:abstractNumId w:val="6"/>
  </w:num>
  <w:num w:numId="6" w16cid:durableId="1974292906">
    <w:abstractNumId w:val="4"/>
  </w:num>
  <w:num w:numId="7" w16cid:durableId="947271496">
    <w:abstractNumId w:val="2"/>
  </w:num>
  <w:num w:numId="8" w16cid:durableId="1898125626">
    <w:abstractNumId w:val="8"/>
  </w:num>
  <w:num w:numId="9" w16cid:durableId="557588697">
    <w:abstractNumId w:val="11"/>
  </w:num>
  <w:num w:numId="10" w16cid:durableId="525102181">
    <w:abstractNumId w:val="7"/>
  </w:num>
  <w:num w:numId="11" w16cid:durableId="1301307419">
    <w:abstractNumId w:val="1"/>
  </w:num>
  <w:num w:numId="12" w16cid:durableId="391464438">
    <w:abstractNumId w:val="13"/>
  </w:num>
  <w:num w:numId="13" w16cid:durableId="1438671302">
    <w:abstractNumId w:val="12"/>
  </w:num>
  <w:num w:numId="14" w16cid:durableId="1697852235">
    <w:abstractNumId w:val="3"/>
  </w:num>
  <w:num w:numId="15" w16cid:durableId="282032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DFB"/>
    <w:rsid w:val="00016A7C"/>
    <w:rsid w:val="0005277B"/>
    <w:rsid w:val="0005623F"/>
    <w:rsid w:val="00061186"/>
    <w:rsid w:val="0006403C"/>
    <w:rsid w:val="00065025"/>
    <w:rsid w:val="00066989"/>
    <w:rsid w:val="000759BF"/>
    <w:rsid w:val="00095C31"/>
    <w:rsid w:val="000A1393"/>
    <w:rsid w:val="000A5840"/>
    <w:rsid w:val="000E2A73"/>
    <w:rsid w:val="000F1AD6"/>
    <w:rsid w:val="00131680"/>
    <w:rsid w:val="00132B32"/>
    <w:rsid w:val="00144FFE"/>
    <w:rsid w:val="0018644B"/>
    <w:rsid w:val="001A302A"/>
    <w:rsid w:val="001A6490"/>
    <w:rsid w:val="001B6A5C"/>
    <w:rsid w:val="001C1FC1"/>
    <w:rsid w:val="001D54D1"/>
    <w:rsid w:val="00234E9B"/>
    <w:rsid w:val="00250709"/>
    <w:rsid w:val="0025630D"/>
    <w:rsid w:val="002622CA"/>
    <w:rsid w:val="0029565C"/>
    <w:rsid w:val="002B6195"/>
    <w:rsid w:val="002C7625"/>
    <w:rsid w:val="00306CF8"/>
    <w:rsid w:val="003253E7"/>
    <w:rsid w:val="00325AAF"/>
    <w:rsid w:val="00350C11"/>
    <w:rsid w:val="00371675"/>
    <w:rsid w:val="0037563B"/>
    <w:rsid w:val="003A5839"/>
    <w:rsid w:val="003A6EA7"/>
    <w:rsid w:val="003B7E35"/>
    <w:rsid w:val="003D0BE7"/>
    <w:rsid w:val="003F6C90"/>
    <w:rsid w:val="004210D5"/>
    <w:rsid w:val="004358BA"/>
    <w:rsid w:val="00435F9B"/>
    <w:rsid w:val="004451C4"/>
    <w:rsid w:val="00451B06"/>
    <w:rsid w:val="004569E0"/>
    <w:rsid w:val="00496164"/>
    <w:rsid w:val="004A0979"/>
    <w:rsid w:val="004B558C"/>
    <w:rsid w:val="004D5561"/>
    <w:rsid w:val="004E611A"/>
    <w:rsid w:val="004F33F5"/>
    <w:rsid w:val="00514787"/>
    <w:rsid w:val="00514B34"/>
    <w:rsid w:val="00524648"/>
    <w:rsid w:val="00563A11"/>
    <w:rsid w:val="00577FA4"/>
    <w:rsid w:val="005A3E03"/>
    <w:rsid w:val="005B165A"/>
    <w:rsid w:val="005E0D34"/>
    <w:rsid w:val="005F50CA"/>
    <w:rsid w:val="0060591C"/>
    <w:rsid w:val="00636B20"/>
    <w:rsid w:val="00636FBA"/>
    <w:rsid w:val="00640802"/>
    <w:rsid w:val="00640CF0"/>
    <w:rsid w:val="00641276"/>
    <w:rsid w:val="00662D2C"/>
    <w:rsid w:val="00682F3F"/>
    <w:rsid w:val="00696A7E"/>
    <w:rsid w:val="006A5DC6"/>
    <w:rsid w:val="006B17F4"/>
    <w:rsid w:val="006F5B33"/>
    <w:rsid w:val="007015F2"/>
    <w:rsid w:val="007023DF"/>
    <w:rsid w:val="00746F40"/>
    <w:rsid w:val="007A229E"/>
    <w:rsid w:val="007A6309"/>
    <w:rsid w:val="007B0A60"/>
    <w:rsid w:val="007B7FB7"/>
    <w:rsid w:val="00815375"/>
    <w:rsid w:val="00821648"/>
    <w:rsid w:val="00866439"/>
    <w:rsid w:val="00871A46"/>
    <w:rsid w:val="0088614D"/>
    <w:rsid w:val="008B5D56"/>
    <w:rsid w:val="008D26CB"/>
    <w:rsid w:val="009016B8"/>
    <w:rsid w:val="00913C86"/>
    <w:rsid w:val="00923326"/>
    <w:rsid w:val="00933555"/>
    <w:rsid w:val="00971DFB"/>
    <w:rsid w:val="009D194B"/>
    <w:rsid w:val="009D3C04"/>
    <w:rsid w:val="00A00EA4"/>
    <w:rsid w:val="00A16D77"/>
    <w:rsid w:val="00A250BE"/>
    <w:rsid w:val="00A27579"/>
    <w:rsid w:val="00A32A2D"/>
    <w:rsid w:val="00A7703C"/>
    <w:rsid w:val="00A8505D"/>
    <w:rsid w:val="00AB7197"/>
    <w:rsid w:val="00AC7CA4"/>
    <w:rsid w:val="00AD22BD"/>
    <w:rsid w:val="00B3731F"/>
    <w:rsid w:val="00B5168A"/>
    <w:rsid w:val="00B6484D"/>
    <w:rsid w:val="00B8523C"/>
    <w:rsid w:val="00BA0126"/>
    <w:rsid w:val="00BA1DC7"/>
    <w:rsid w:val="00BE5042"/>
    <w:rsid w:val="00BF0690"/>
    <w:rsid w:val="00C0693C"/>
    <w:rsid w:val="00C078F8"/>
    <w:rsid w:val="00C14FF3"/>
    <w:rsid w:val="00C31034"/>
    <w:rsid w:val="00C3109D"/>
    <w:rsid w:val="00C53CA5"/>
    <w:rsid w:val="00C856D1"/>
    <w:rsid w:val="00C86B5D"/>
    <w:rsid w:val="00CE07AF"/>
    <w:rsid w:val="00CE6980"/>
    <w:rsid w:val="00D03D6F"/>
    <w:rsid w:val="00D14533"/>
    <w:rsid w:val="00D17742"/>
    <w:rsid w:val="00D64A01"/>
    <w:rsid w:val="00D6525D"/>
    <w:rsid w:val="00DC06D8"/>
    <w:rsid w:val="00DD2FCC"/>
    <w:rsid w:val="00E2766E"/>
    <w:rsid w:val="00E30626"/>
    <w:rsid w:val="00E62329"/>
    <w:rsid w:val="00E72DEA"/>
    <w:rsid w:val="00EB718C"/>
    <w:rsid w:val="00EF3C14"/>
    <w:rsid w:val="00EF4E94"/>
    <w:rsid w:val="00F040CE"/>
    <w:rsid w:val="00F14DAF"/>
    <w:rsid w:val="00F27C54"/>
    <w:rsid w:val="00F31A5D"/>
    <w:rsid w:val="00F514B8"/>
    <w:rsid w:val="00F762B7"/>
    <w:rsid w:val="00FB19CC"/>
    <w:rsid w:val="00FB7D2A"/>
    <w:rsid w:val="00FD6D79"/>
    <w:rsid w:val="00FE0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66F5A"/>
  <w15:chartTrackingRefBased/>
  <w15:docId w15:val="{1FC43848-8EBB-419D-9013-DA96C14B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B5D56"/>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8B5D56"/>
    <w:pPr>
      <w:keepNext/>
      <w:keepLines/>
      <w:suppressAutoHyphens/>
      <w:contextualSpacing/>
    </w:pPr>
    <w:rPr>
      <w:rFonts w:ascii="Trebuchet MS" w:eastAsia="Trebuchet MS" w:hAnsi="Trebuchet MS" w:cs="Trebuchet MS"/>
      <w:color w:val="000000"/>
      <w:kern w:val="1"/>
      <w:sz w:val="42"/>
      <w:szCs w:val="42"/>
      <w:lang w:eastAsia="zh-CN" w:bidi="hi-IN"/>
    </w:rPr>
  </w:style>
  <w:style w:type="character" w:customStyle="1" w:styleId="a4">
    <w:name w:val="Заголовок Знак"/>
    <w:basedOn w:val="a0"/>
    <w:link w:val="a3"/>
    <w:rsid w:val="008B5D56"/>
    <w:rPr>
      <w:rFonts w:ascii="Trebuchet MS" w:eastAsia="Trebuchet MS" w:hAnsi="Trebuchet MS" w:cs="Trebuchet MS"/>
      <w:color w:val="000000"/>
      <w:kern w:val="1"/>
      <w:sz w:val="42"/>
      <w:szCs w:val="42"/>
      <w:lang w:val="ro-RO" w:eastAsia="zh-CN" w:bidi="hi-IN"/>
    </w:rPr>
  </w:style>
  <w:style w:type="paragraph" w:styleId="a5">
    <w:name w:val="Normal (Web)"/>
    <w:basedOn w:val="a"/>
    <w:uiPriority w:val="99"/>
    <w:unhideWhenUsed/>
    <w:rsid w:val="008B5D56"/>
    <w:pPr>
      <w:spacing w:before="100" w:beforeAutospacing="1" w:after="100" w:afterAutospacing="1"/>
    </w:pPr>
    <w:rPr>
      <w:lang w:val="ru-MD" w:eastAsia="ru-MD"/>
    </w:rPr>
  </w:style>
  <w:style w:type="paragraph" w:styleId="a6">
    <w:name w:val="header"/>
    <w:basedOn w:val="a"/>
    <w:link w:val="a7"/>
    <w:uiPriority w:val="99"/>
    <w:unhideWhenUsed/>
    <w:rsid w:val="008B5D56"/>
    <w:pPr>
      <w:tabs>
        <w:tab w:val="center" w:pos="4680"/>
        <w:tab w:val="right" w:pos="9360"/>
      </w:tabs>
    </w:pPr>
  </w:style>
  <w:style w:type="character" w:customStyle="1" w:styleId="a7">
    <w:name w:val="Верхний колонтитул Знак"/>
    <w:basedOn w:val="a0"/>
    <w:link w:val="a6"/>
    <w:uiPriority w:val="99"/>
    <w:rsid w:val="008B5D56"/>
    <w:rPr>
      <w:rFonts w:ascii="Times New Roman" w:eastAsia="Times New Roman" w:hAnsi="Times New Roman" w:cs="Times New Roman"/>
      <w:sz w:val="24"/>
      <w:szCs w:val="24"/>
      <w:lang w:val="ro-RO" w:eastAsia="ru-RU"/>
    </w:rPr>
  </w:style>
  <w:style w:type="paragraph" w:styleId="a8">
    <w:name w:val="footer"/>
    <w:basedOn w:val="a"/>
    <w:link w:val="a9"/>
    <w:uiPriority w:val="99"/>
    <w:unhideWhenUsed/>
    <w:rsid w:val="008B5D56"/>
    <w:pPr>
      <w:tabs>
        <w:tab w:val="center" w:pos="4680"/>
        <w:tab w:val="right" w:pos="9360"/>
      </w:tabs>
    </w:pPr>
  </w:style>
  <w:style w:type="character" w:customStyle="1" w:styleId="a9">
    <w:name w:val="Нижний колонтитул Знак"/>
    <w:basedOn w:val="a0"/>
    <w:link w:val="a8"/>
    <w:uiPriority w:val="99"/>
    <w:rsid w:val="008B5D56"/>
    <w:rPr>
      <w:rFonts w:ascii="Times New Roman" w:eastAsia="Times New Roman" w:hAnsi="Times New Roman" w:cs="Times New Roman"/>
      <w:sz w:val="24"/>
      <w:szCs w:val="24"/>
      <w:lang w:val="ro-RO" w:eastAsia="ru-RU"/>
    </w:rPr>
  </w:style>
  <w:style w:type="paragraph" w:styleId="aa">
    <w:name w:val="List Paragraph"/>
    <w:basedOn w:val="a"/>
    <w:uiPriority w:val="34"/>
    <w:qFormat/>
    <w:rsid w:val="008B5D56"/>
    <w:pPr>
      <w:ind w:left="720"/>
      <w:contextualSpacing/>
    </w:pPr>
  </w:style>
  <w:style w:type="character" w:styleId="ab">
    <w:name w:val="Emphasis"/>
    <w:basedOn w:val="a0"/>
    <w:uiPriority w:val="20"/>
    <w:qFormat/>
    <w:rsid w:val="008B5D56"/>
    <w:rPr>
      <w:i/>
      <w:iCs/>
    </w:rPr>
  </w:style>
  <w:style w:type="paragraph" w:styleId="ac">
    <w:name w:val="No Spacing"/>
    <w:uiPriority w:val="1"/>
    <w:qFormat/>
    <w:rsid w:val="008B5D56"/>
    <w:pPr>
      <w:spacing w:after="0" w:line="240" w:lineRule="auto"/>
    </w:pPr>
    <w:rPr>
      <w:kern w:val="2"/>
      <w:lang w:val="ro-RO"/>
      <w14:ligatures w14:val="standardContextual"/>
    </w:rPr>
  </w:style>
  <w:style w:type="character" w:styleId="ad">
    <w:name w:val="Strong"/>
    <w:basedOn w:val="a0"/>
    <w:uiPriority w:val="22"/>
    <w:qFormat/>
    <w:rsid w:val="00D03D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1189</TotalTime>
  <Pages>7</Pages>
  <Words>2240</Words>
  <Characters>12770</Characters>
  <Application>Microsoft Office Word</Application>
  <DocSecurity>0</DocSecurity>
  <Lines>106</Lines>
  <Paragraphs>29</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Boghiu</dc:creator>
  <cp:keywords/>
  <dc:description/>
  <cp:lastModifiedBy>Olga Stubei</cp:lastModifiedBy>
  <cp:revision>68</cp:revision>
  <cp:lastPrinted>2024-11-13T09:27:00Z</cp:lastPrinted>
  <dcterms:created xsi:type="dcterms:W3CDTF">2024-10-18T10:40:00Z</dcterms:created>
  <dcterms:modified xsi:type="dcterms:W3CDTF">2024-11-14T07:23:00Z</dcterms:modified>
</cp:coreProperties>
</file>