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60" w:rsidRPr="00537B69" w:rsidRDefault="00660760" w:rsidP="00660760">
      <w:pPr>
        <w:jc w:val="right"/>
        <w:rPr>
          <w:noProof/>
          <w:sz w:val="26"/>
          <w:lang w:val="en-US"/>
        </w:rPr>
      </w:pPr>
      <w:r w:rsidRPr="004F1B59">
        <w:rPr>
          <w:noProof/>
          <w:sz w:val="26"/>
          <w:lang w:val="ru-RU"/>
        </w:rPr>
        <w:t>Перевод</w:t>
      </w:r>
      <w:r w:rsidRPr="00537B69">
        <w:rPr>
          <w:noProof/>
          <w:sz w:val="26"/>
          <w:lang w:val="en-US"/>
        </w:rPr>
        <w:t xml:space="preserve"> </w:t>
      </w:r>
      <w:r w:rsidRPr="004F1B59">
        <w:rPr>
          <w:noProof/>
          <w:sz w:val="26"/>
          <w:lang w:val="ru-RU"/>
        </w:rPr>
        <w:t>проекта</w:t>
      </w:r>
    </w:p>
    <w:p w:rsidR="00660760" w:rsidRDefault="00660760" w:rsidP="00660760">
      <w:pPr>
        <w:ind w:left="4140"/>
        <w:rPr>
          <w:noProof/>
          <w:sz w:val="26"/>
        </w:rPr>
      </w:pPr>
    </w:p>
    <w:p w:rsidR="00660760" w:rsidRDefault="00660760" w:rsidP="00660760">
      <w:pPr>
        <w:ind w:left="4140"/>
        <w:rPr>
          <w:noProof/>
          <w:sz w:val="26"/>
        </w:rPr>
      </w:pPr>
      <w:r>
        <w:rPr>
          <w:noProof/>
          <w:sz w:val="26"/>
          <w:lang w:val="ru-RU"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760" w:rsidRPr="007B4AF0" w:rsidRDefault="00660760" w:rsidP="00660760">
      <w:pPr>
        <w:rPr>
          <w:noProof/>
          <w:sz w:val="26"/>
          <w:lang w:val="ru-RU"/>
        </w:rPr>
      </w:pPr>
    </w:p>
    <w:p w:rsidR="00660760" w:rsidRPr="007B4AF0" w:rsidRDefault="00660760" w:rsidP="00660760">
      <w:pPr>
        <w:pStyle w:val="1"/>
        <w:rPr>
          <w:sz w:val="28"/>
        </w:rPr>
      </w:pPr>
      <w:r w:rsidRPr="007B4AF0">
        <w:rPr>
          <w:sz w:val="28"/>
        </w:rPr>
        <w:t>ПРАВИТЕЛЬСТВО РЕСПУБЛИКИ МОЛДОВА</w:t>
      </w:r>
    </w:p>
    <w:p w:rsidR="00660760" w:rsidRPr="007B4AF0" w:rsidRDefault="00660760" w:rsidP="00660760">
      <w:pPr>
        <w:rPr>
          <w:sz w:val="26"/>
          <w:lang w:val="ru-RU"/>
        </w:rPr>
      </w:pPr>
    </w:p>
    <w:p w:rsidR="00660760" w:rsidRPr="007B4AF0" w:rsidRDefault="00660760" w:rsidP="00660760">
      <w:pPr>
        <w:jc w:val="center"/>
        <w:rPr>
          <w:sz w:val="26"/>
          <w:lang w:val="ru-RU"/>
        </w:rPr>
      </w:pPr>
      <w:r w:rsidRPr="007B4AF0">
        <w:rPr>
          <w:sz w:val="18"/>
          <w:lang w:val="ru-RU"/>
        </w:rPr>
        <w:t>ПОСТАНОВЛЕНИЕ №</w:t>
      </w:r>
      <w:r w:rsidRPr="007B4AF0">
        <w:rPr>
          <w:sz w:val="26"/>
          <w:lang w:val="ru-RU"/>
        </w:rPr>
        <w:t>_______</w:t>
      </w:r>
    </w:p>
    <w:p w:rsidR="00660760" w:rsidRPr="007B4AF0" w:rsidRDefault="00660760" w:rsidP="00660760">
      <w:pPr>
        <w:jc w:val="center"/>
        <w:rPr>
          <w:sz w:val="26"/>
          <w:lang w:val="ru-RU"/>
        </w:rPr>
      </w:pPr>
      <w:r w:rsidRPr="007B4AF0">
        <w:rPr>
          <w:sz w:val="26"/>
          <w:lang w:val="ru-RU"/>
        </w:rPr>
        <w:t>от___________________20</w:t>
      </w:r>
      <w:r>
        <w:rPr>
          <w:sz w:val="26"/>
          <w:lang w:val="ru-RU"/>
        </w:rPr>
        <w:t>14</w:t>
      </w:r>
      <w:r w:rsidRPr="007B4AF0">
        <w:rPr>
          <w:sz w:val="26"/>
          <w:lang w:val="ru-RU"/>
        </w:rPr>
        <w:t xml:space="preserve"> г.</w:t>
      </w:r>
    </w:p>
    <w:p w:rsidR="00660760" w:rsidRPr="007B4AF0" w:rsidRDefault="00660760" w:rsidP="00660760">
      <w:pPr>
        <w:pStyle w:val="a3"/>
        <w:tabs>
          <w:tab w:val="left" w:pos="7920"/>
        </w:tabs>
        <w:ind w:left="1800" w:right="1080"/>
        <w:jc w:val="left"/>
        <w:rPr>
          <w:sz w:val="26"/>
        </w:rPr>
      </w:pPr>
    </w:p>
    <w:p w:rsidR="00660760" w:rsidRDefault="00660760" w:rsidP="00660760">
      <w:pPr>
        <w:pStyle w:val="a3"/>
        <w:tabs>
          <w:tab w:val="left" w:pos="7920"/>
          <w:tab w:val="left" w:pos="9540"/>
        </w:tabs>
        <w:rPr>
          <w:sz w:val="26"/>
        </w:rPr>
      </w:pPr>
      <w:r w:rsidRPr="007B4AF0">
        <w:rPr>
          <w:sz w:val="26"/>
        </w:rPr>
        <w:t xml:space="preserve">Об уплате </w:t>
      </w:r>
      <w:r>
        <w:rPr>
          <w:sz w:val="26"/>
        </w:rPr>
        <w:t xml:space="preserve">из </w:t>
      </w:r>
      <w:r w:rsidRPr="00A9349B">
        <w:rPr>
          <w:sz w:val="26"/>
        </w:rPr>
        <w:t>государственного бюджета на 20</w:t>
      </w:r>
      <w:r>
        <w:rPr>
          <w:sz w:val="26"/>
          <w:lang w:val="ro-RO"/>
        </w:rPr>
        <w:t>1</w:t>
      </w:r>
      <w:r>
        <w:rPr>
          <w:sz w:val="26"/>
        </w:rPr>
        <w:t>4</w:t>
      </w:r>
      <w:r w:rsidRPr="007B4AF0">
        <w:rPr>
          <w:b w:val="0"/>
          <w:sz w:val="26"/>
        </w:rPr>
        <w:t xml:space="preserve"> </w:t>
      </w:r>
      <w:r w:rsidRPr="00186AEB">
        <w:rPr>
          <w:sz w:val="26"/>
        </w:rPr>
        <w:t>год</w:t>
      </w:r>
      <w:r w:rsidRPr="007B4AF0">
        <w:rPr>
          <w:sz w:val="26"/>
        </w:rPr>
        <w:t xml:space="preserve"> </w:t>
      </w:r>
      <w:proofErr w:type="gramStart"/>
      <w:r w:rsidRPr="007B4AF0">
        <w:rPr>
          <w:sz w:val="26"/>
        </w:rPr>
        <w:t>членских</w:t>
      </w:r>
      <w:proofErr w:type="gramEnd"/>
      <w:r w:rsidRPr="007B4AF0">
        <w:rPr>
          <w:sz w:val="26"/>
        </w:rPr>
        <w:t xml:space="preserve"> </w:t>
      </w:r>
    </w:p>
    <w:p w:rsidR="00660760" w:rsidRDefault="00660760" w:rsidP="00660760">
      <w:pPr>
        <w:pStyle w:val="a3"/>
        <w:tabs>
          <w:tab w:val="left" w:pos="7920"/>
          <w:tab w:val="left" w:pos="9540"/>
        </w:tabs>
        <w:rPr>
          <w:bCs w:val="0"/>
          <w:sz w:val="26"/>
        </w:rPr>
      </w:pPr>
      <w:r w:rsidRPr="007B4AF0">
        <w:rPr>
          <w:sz w:val="26"/>
        </w:rPr>
        <w:t xml:space="preserve">взносов и </w:t>
      </w:r>
      <w:proofErr w:type="spellStart"/>
      <w:r w:rsidRPr="007B4AF0">
        <w:rPr>
          <w:sz w:val="26"/>
        </w:rPr>
        <w:t>задолж</w:t>
      </w:r>
      <w:proofErr w:type="spellEnd"/>
      <w:proofErr w:type="gramStart"/>
      <w:r>
        <w:rPr>
          <w:sz w:val="26"/>
          <w:lang w:val="ro-RO"/>
        </w:rPr>
        <w:t>e</w:t>
      </w:r>
      <w:proofErr w:type="spellStart"/>
      <w:proofErr w:type="gramEnd"/>
      <w:r w:rsidRPr="007B4AF0">
        <w:rPr>
          <w:sz w:val="26"/>
        </w:rPr>
        <w:t>н</w:t>
      </w:r>
      <w:r>
        <w:rPr>
          <w:sz w:val="26"/>
        </w:rPr>
        <w:t>н</w:t>
      </w:r>
      <w:r w:rsidRPr="007B4AF0">
        <w:rPr>
          <w:sz w:val="26"/>
        </w:rPr>
        <w:t>остей</w:t>
      </w:r>
      <w:proofErr w:type="spellEnd"/>
      <w:r w:rsidRPr="007B4AF0">
        <w:rPr>
          <w:sz w:val="26"/>
        </w:rPr>
        <w:t xml:space="preserve"> </w:t>
      </w:r>
      <w:r w:rsidRPr="007B4AF0">
        <w:rPr>
          <w:bCs w:val="0"/>
          <w:sz w:val="26"/>
        </w:rPr>
        <w:t xml:space="preserve">Республики Молдова </w:t>
      </w:r>
      <w:r>
        <w:rPr>
          <w:bCs w:val="0"/>
          <w:sz w:val="26"/>
        </w:rPr>
        <w:t xml:space="preserve">перед </w:t>
      </w:r>
    </w:p>
    <w:p w:rsidR="00660760" w:rsidRPr="00660760" w:rsidRDefault="00660760" w:rsidP="00660760">
      <w:pPr>
        <w:pStyle w:val="a3"/>
        <w:tabs>
          <w:tab w:val="left" w:pos="7920"/>
          <w:tab w:val="left" w:pos="9540"/>
        </w:tabs>
        <w:rPr>
          <w:sz w:val="26"/>
        </w:rPr>
      </w:pPr>
      <w:r w:rsidRPr="007B4AF0">
        <w:rPr>
          <w:sz w:val="26"/>
        </w:rPr>
        <w:t>международным</w:t>
      </w:r>
      <w:r>
        <w:rPr>
          <w:sz w:val="26"/>
        </w:rPr>
        <w:t>и</w:t>
      </w:r>
      <w:r w:rsidRPr="007B4AF0">
        <w:rPr>
          <w:sz w:val="26"/>
        </w:rPr>
        <w:t xml:space="preserve"> и региональным</w:t>
      </w:r>
      <w:r>
        <w:rPr>
          <w:sz w:val="26"/>
        </w:rPr>
        <w:t>и</w:t>
      </w:r>
      <w:r w:rsidRPr="007B4AF0">
        <w:rPr>
          <w:sz w:val="26"/>
        </w:rPr>
        <w:t xml:space="preserve"> организациям</w:t>
      </w:r>
      <w:r>
        <w:rPr>
          <w:sz w:val="26"/>
        </w:rPr>
        <w:t>и</w:t>
      </w:r>
      <w:r w:rsidRPr="007B4AF0">
        <w:rPr>
          <w:sz w:val="26"/>
        </w:rPr>
        <w:t xml:space="preserve"> </w:t>
      </w:r>
    </w:p>
    <w:p w:rsidR="00660760" w:rsidRPr="00660760" w:rsidRDefault="00660760" w:rsidP="00660760">
      <w:pPr>
        <w:pStyle w:val="a3"/>
        <w:tabs>
          <w:tab w:val="left" w:pos="7920"/>
          <w:tab w:val="left" w:pos="9540"/>
        </w:tabs>
        <w:rPr>
          <w:sz w:val="26"/>
        </w:rPr>
      </w:pPr>
    </w:p>
    <w:p w:rsidR="00660760" w:rsidRPr="00186AEB" w:rsidRDefault="00660760" w:rsidP="00660760">
      <w:pPr>
        <w:pStyle w:val="a3"/>
        <w:tabs>
          <w:tab w:val="left" w:pos="7920"/>
          <w:tab w:val="left" w:pos="9540"/>
        </w:tabs>
        <w:rPr>
          <w:b w:val="0"/>
          <w:bCs w:val="0"/>
          <w:sz w:val="26"/>
          <w:lang w:val="ro-RO"/>
        </w:rPr>
      </w:pPr>
    </w:p>
    <w:p w:rsidR="00660760" w:rsidRDefault="00660760" w:rsidP="00660760">
      <w:pPr>
        <w:pStyle w:val="a3"/>
        <w:tabs>
          <w:tab w:val="left" w:pos="9000"/>
        </w:tabs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В</w:t>
      </w:r>
      <w:r w:rsidRPr="007B4AF0">
        <w:rPr>
          <w:b w:val="0"/>
          <w:bCs w:val="0"/>
          <w:sz w:val="26"/>
        </w:rPr>
        <w:t xml:space="preserve"> цел</w:t>
      </w:r>
      <w:r>
        <w:rPr>
          <w:b w:val="0"/>
          <w:bCs w:val="0"/>
          <w:sz w:val="26"/>
        </w:rPr>
        <w:t>ях</w:t>
      </w:r>
      <w:r w:rsidRPr="007B4AF0">
        <w:rPr>
          <w:b w:val="0"/>
          <w:bCs w:val="0"/>
          <w:sz w:val="26"/>
        </w:rPr>
        <w:t xml:space="preserve"> выполнения финансовых обязательств перед международными </w:t>
      </w:r>
      <w:r w:rsidRPr="007B4AF0">
        <w:rPr>
          <w:b w:val="0"/>
          <w:sz w:val="26"/>
        </w:rPr>
        <w:t xml:space="preserve">и региональными </w:t>
      </w:r>
      <w:r w:rsidRPr="007B4AF0">
        <w:rPr>
          <w:b w:val="0"/>
          <w:bCs w:val="0"/>
          <w:sz w:val="26"/>
        </w:rPr>
        <w:t>организациями</w:t>
      </w:r>
      <w:r>
        <w:rPr>
          <w:b w:val="0"/>
          <w:bCs w:val="0"/>
          <w:sz w:val="26"/>
        </w:rPr>
        <w:t>, стороной которых является Республика Молдова</w:t>
      </w:r>
      <w:r>
        <w:rPr>
          <w:b w:val="0"/>
          <w:bCs w:val="0"/>
          <w:sz w:val="26"/>
          <w:lang w:val="ro-RO"/>
        </w:rPr>
        <w:t xml:space="preserve">, </w:t>
      </w:r>
      <w:r w:rsidRPr="007B4AF0">
        <w:rPr>
          <w:b w:val="0"/>
          <w:bCs w:val="0"/>
          <w:sz w:val="26"/>
        </w:rPr>
        <w:t>а также для укрепления сотрудничества с международными и региональными структурами</w:t>
      </w:r>
      <w:r>
        <w:rPr>
          <w:b w:val="0"/>
          <w:bCs w:val="0"/>
          <w:sz w:val="26"/>
          <w:lang w:val="ro-RO"/>
        </w:rPr>
        <w:t>,</w:t>
      </w:r>
      <w:r w:rsidRPr="007B4AF0">
        <w:rPr>
          <w:b w:val="0"/>
          <w:bCs w:val="0"/>
          <w:sz w:val="26"/>
        </w:rPr>
        <w:t xml:space="preserve"> Правительство  </w:t>
      </w:r>
    </w:p>
    <w:p w:rsidR="00660760" w:rsidRDefault="00660760" w:rsidP="00660760">
      <w:pPr>
        <w:pStyle w:val="a3"/>
        <w:tabs>
          <w:tab w:val="left" w:pos="9000"/>
        </w:tabs>
        <w:jc w:val="both"/>
        <w:rPr>
          <w:b w:val="0"/>
          <w:bCs w:val="0"/>
          <w:sz w:val="26"/>
        </w:rPr>
      </w:pPr>
    </w:p>
    <w:p w:rsidR="00660760" w:rsidRPr="001E62B5" w:rsidRDefault="00660760" w:rsidP="00660760">
      <w:pPr>
        <w:pStyle w:val="a3"/>
        <w:tabs>
          <w:tab w:val="left" w:pos="9000"/>
        </w:tabs>
        <w:rPr>
          <w:bCs w:val="0"/>
          <w:sz w:val="26"/>
        </w:rPr>
      </w:pPr>
    </w:p>
    <w:p w:rsidR="00660760" w:rsidRPr="00D31E09" w:rsidRDefault="00660760" w:rsidP="00660760">
      <w:pPr>
        <w:pStyle w:val="a3"/>
        <w:tabs>
          <w:tab w:val="left" w:pos="9000"/>
        </w:tabs>
        <w:rPr>
          <w:bCs w:val="0"/>
          <w:sz w:val="26"/>
          <w:lang w:val="en-US"/>
        </w:rPr>
      </w:pPr>
      <w:r w:rsidRPr="00FD2878">
        <w:rPr>
          <w:bCs w:val="0"/>
          <w:sz w:val="26"/>
        </w:rPr>
        <w:t>ПОСТАНОВЛЯЕТ:</w:t>
      </w:r>
    </w:p>
    <w:p w:rsidR="00660760" w:rsidRPr="007B4AF0" w:rsidRDefault="00660760" w:rsidP="00660760">
      <w:pPr>
        <w:pStyle w:val="a3"/>
        <w:tabs>
          <w:tab w:val="left" w:pos="9000"/>
        </w:tabs>
        <w:jc w:val="both"/>
        <w:rPr>
          <w:b w:val="0"/>
          <w:bCs w:val="0"/>
          <w:sz w:val="26"/>
        </w:rPr>
      </w:pPr>
    </w:p>
    <w:p w:rsidR="00660760" w:rsidRPr="007B4AF0" w:rsidRDefault="00660760" w:rsidP="00660760">
      <w:pPr>
        <w:pStyle w:val="a3"/>
        <w:numPr>
          <w:ilvl w:val="0"/>
          <w:numId w:val="1"/>
        </w:numPr>
        <w:tabs>
          <w:tab w:val="left" w:pos="9000"/>
        </w:tabs>
        <w:jc w:val="both"/>
        <w:rPr>
          <w:b w:val="0"/>
          <w:bCs w:val="0"/>
          <w:sz w:val="26"/>
        </w:rPr>
      </w:pPr>
      <w:r w:rsidRPr="007B4AF0">
        <w:rPr>
          <w:b w:val="0"/>
          <w:bCs w:val="0"/>
          <w:sz w:val="26"/>
        </w:rPr>
        <w:t xml:space="preserve">Утвердить </w:t>
      </w:r>
      <w:r>
        <w:rPr>
          <w:b w:val="0"/>
          <w:sz w:val="26"/>
        </w:rPr>
        <w:t>С</w:t>
      </w:r>
      <w:r w:rsidRPr="007B4AF0">
        <w:rPr>
          <w:b w:val="0"/>
          <w:sz w:val="26"/>
        </w:rPr>
        <w:t xml:space="preserve">писок международных </w:t>
      </w:r>
      <w:r w:rsidRPr="007B4AF0">
        <w:rPr>
          <w:b w:val="0"/>
          <w:bCs w:val="0"/>
          <w:sz w:val="26"/>
        </w:rPr>
        <w:t xml:space="preserve">и региональных </w:t>
      </w:r>
      <w:r>
        <w:rPr>
          <w:b w:val="0"/>
          <w:sz w:val="26"/>
        </w:rPr>
        <w:t xml:space="preserve">организаций, членом которых является Республика Молдова, </w:t>
      </w:r>
      <w:proofErr w:type="gramStart"/>
      <w:r>
        <w:rPr>
          <w:b w:val="0"/>
          <w:sz w:val="26"/>
        </w:rPr>
        <w:t>обеспеченные</w:t>
      </w:r>
      <w:proofErr w:type="gramEnd"/>
      <w:r>
        <w:rPr>
          <w:b w:val="0"/>
          <w:sz w:val="26"/>
        </w:rPr>
        <w:t xml:space="preserve"> оплатой </w:t>
      </w:r>
      <w:r w:rsidRPr="007B4AF0">
        <w:rPr>
          <w:b w:val="0"/>
          <w:sz w:val="26"/>
        </w:rPr>
        <w:t>членски</w:t>
      </w:r>
      <w:r>
        <w:rPr>
          <w:b w:val="0"/>
          <w:sz w:val="26"/>
        </w:rPr>
        <w:t>х</w:t>
      </w:r>
      <w:r w:rsidRPr="007B4AF0">
        <w:rPr>
          <w:b w:val="0"/>
          <w:sz w:val="26"/>
        </w:rPr>
        <w:t xml:space="preserve"> взнос</w:t>
      </w:r>
      <w:r>
        <w:rPr>
          <w:b w:val="0"/>
          <w:sz w:val="26"/>
        </w:rPr>
        <w:t>ов</w:t>
      </w:r>
      <w:r w:rsidRPr="007B4AF0">
        <w:rPr>
          <w:b w:val="0"/>
          <w:sz w:val="26"/>
        </w:rPr>
        <w:t xml:space="preserve"> и задолж</w:t>
      </w:r>
      <w:r>
        <w:rPr>
          <w:b w:val="0"/>
          <w:sz w:val="26"/>
        </w:rPr>
        <w:t>е</w:t>
      </w:r>
      <w:r w:rsidRPr="007B4AF0">
        <w:rPr>
          <w:b w:val="0"/>
          <w:sz w:val="26"/>
        </w:rPr>
        <w:t>н</w:t>
      </w:r>
      <w:r>
        <w:rPr>
          <w:b w:val="0"/>
          <w:sz w:val="26"/>
        </w:rPr>
        <w:t>н</w:t>
      </w:r>
      <w:r w:rsidRPr="007B4AF0">
        <w:rPr>
          <w:b w:val="0"/>
          <w:sz w:val="26"/>
        </w:rPr>
        <w:t>ост</w:t>
      </w:r>
      <w:r>
        <w:rPr>
          <w:b w:val="0"/>
          <w:sz w:val="26"/>
        </w:rPr>
        <w:t>ей</w:t>
      </w:r>
      <w:r>
        <w:rPr>
          <w:sz w:val="26"/>
        </w:rPr>
        <w:t xml:space="preserve"> </w:t>
      </w:r>
      <w:r>
        <w:rPr>
          <w:b w:val="0"/>
          <w:sz w:val="26"/>
        </w:rPr>
        <w:t xml:space="preserve">Министерством финансов </w:t>
      </w:r>
      <w:r w:rsidRPr="007B4AF0">
        <w:rPr>
          <w:b w:val="0"/>
          <w:sz w:val="26"/>
        </w:rPr>
        <w:t xml:space="preserve">из </w:t>
      </w:r>
      <w:r>
        <w:rPr>
          <w:b w:val="0"/>
          <w:sz w:val="26"/>
        </w:rPr>
        <w:t xml:space="preserve">средств государственного </w:t>
      </w:r>
      <w:r w:rsidRPr="007B4AF0">
        <w:rPr>
          <w:b w:val="0"/>
          <w:sz w:val="26"/>
        </w:rPr>
        <w:t xml:space="preserve">бюджета на </w:t>
      </w:r>
      <w:r>
        <w:rPr>
          <w:b w:val="0"/>
          <w:sz w:val="26"/>
        </w:rPr>
        <w:t>20</w:t>
      </w:r>
      <w:r>
        <w:rPr>
          <w:b w:val="0"/>
          <w:sz w:val="26"/>
          <w:lang w:val="ro-RO"/>
        </w:rPr>
        <w:t>1</w:t>
      </w:r>
      <w:r>
        <w:rPr>
          <w:b w:val="0"/>
          <w:sz w:val="26"/>
        </w:rPr>
        <w:t>4</w:t>
      </w:r>
      <w:r w:rsidRPr="007B4AF0">
        <w:rPr>
          <w:b w:val="0"/>
          <w:sz w:val="26"/>
        </w:rPr>
        <w:t xml:space="preserve"> год</w:t>
      </w:r>
      <w:r>
        <w:rPr>
          <w:b w:val="0"/>
          <w:sz w:val="26"/>
        </w:rPr>
        <w:t>,</w:t>
      </w:r>
      <w:r>
        <w:rPr>
          <w:b w:val="0"/>
          <w:bCs w:val="0"/>
          <w:sz w:val="26"/>
        </w:rPr>
        <w:t xml:space="preserve"> согласно приложению.</w:t>
      </w:r>
    </w:p>
    <w:p w:rsidR="00660760" w:rsidRPr="007B4AF0" w:rsidRDefault="00660760" w:rsidP="00660760">
      <w:pPr>
        <w:pStyle w:val="a3"/>
        <w:tabs>
          <w:tab w:val="left" w:pos="9000"/>
        </w:tabs>
        <w:ind w:left="360"/>
        <w:jc w:val="both"/>
        <w:rPr>
          <w:b w:val="0"/>
          <w:bCs w:val="0"/>
          <w:sz w:val="26"/>
        </w:rPr>
      </w:pPr>
      <w:r w:rsidRPr="007B4AF0">
        <w:rPr>
          <w:b w:val="0"/>
          <w:sz w:val="26"/>
        </w:rPr>
        <w:t xml:space="preserve"> </w:t>
      </w:r>
      <w:r w:rsidRPr="007B4AF0">
        <w:rPr>
          <w:b w:val="0"/>
          <w:bCs w:val="0"/>
          <w:sz w:val="26"/>
        </w:rPr>
        <w:t xml:space="preserve"> </w:t>
      </w:r>
    </w:p>
    <w:p w:rsidR="00660760" w:rsidRPr="00405210" w:rsidRDefault="00660760" w:rsidP="00660760">
      <w:pPr>
        <w:pStyle w:val="a3"/>
        <w:numPr>
          <w:ilvl w:val="0"/>
          <w:numId w:val="1"/>
        </w:numPr>
        <w:tabs>
          <w:tab w:val="left" w:pos="9000"/>
        </w:tabs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Министерству ф</w:t>
      </w:r>
      <w:r w:rsidRPr="007B4AF0">
        <w:rPr>
          <w:b w:val="0"/>
          <w:bCs w:val="0"/>
          <w:sz w:val="26"/>
        </w:rPr>
        <w:t>инансов обеспечит</w:t>
      </w:r>
      <w:r>
        <w:rPr>
          <w:b w:val="0"/>
          <w:bCs w:val="0"/>
          <w:sz w:val="26"/>
        </w:rPr>
        <w:t>ь</w:t>
      </w:r>
      <w:r w:rsidRPr="007B4AF0">
        <w:rPr>
          <w:b w:val="0"/>
          <w:bCs w:val="0"/>
          <w:sz w:val="26"/>
        </w:rPr>
        <w:t xml:space="preserve"> п</w:t>
      </w:r>
      <w:r>
        <w:rPr>
          <w:b w:val="0"/>
          <w:bCs w:val="0"/>
          <w:sz w:val="26"/>
        </w:rPr>
        <w:t>еречисление</w:t>
      </w:r>
      <w:r w:rsidRPr="007B4AF0">
        <w:rPr>
          <w:b w:val="0"/>
          <w:bCs w:val="0"/>
          <w:sz w:val="26"/>
        </w:rPr>
        <w:t xml:space="preserve"> финансовых средс</w:t>
      </w:r>
      <w:r>
        <w:rPr>
          <w:b w:val="0"/>
          <w:bCs w:val="0"/>
          <w:sz w:val="26"/>
        </w:rPr>
        <w:t>тв, предусмотренных в указанном  С</w:t>
      </w:r>
      <w:r w:rsidRPr="007B4AF0">
        <w:rPr>
          <w:b w:val="0"/>
          <w:bCs w:val="0"/>
          <w:sz w:val="26"/>
        </w:rPr>
        <w:t xml:space="preserve">писке, </w:t>
      </w:r>
      <w:r>
        <w:rPr>
          <w:b w:val="0"/>
          <w:sz w:val="26"/>
        </w:rPr>
        <w:t>из гос</w:t>
      </w:r>
      <w:r w:rsidRPr="007B4AF0">
        <w:rPr>
          <w:b w:val="0"/>
          <w:sz w:val="26"/>
        </w:rPr>
        <w:t xml:space="preserve">ударственного бюджета на </w:t>
      </w:r>
      <w:r>
        <w:rPr>
          <w:b w:val="0"/>
          <w:sz w:val="26"/>
        </w:rPr>
        <w:t>20</w:t>
      </w:r>
      <w:r>
        <w:rPr>
          <w:b w:val="0"/>
          <w:sz w:val="26"/>
          <w:lang w:val="ro-RO"/>
        </w:rPr>
        <w:t>1</w:t>
      </w:r>
      <w:r>
        <w:rPr>
          <w:b w:val="0"/>
          <w:sz w:val="26"/>
        </w:rPr>
        <w:t>4</w:t>
      </w:r>
      <w:r w:rsidRPr="007B4AF0">
        <w:rPr>
          <w:b w:val="0"/>
          <w:sz w:val="26"/>
        </w:rPr>
        <w:t xml:space="preserve"> год.</w:t>
      </w:r>
    </w:p>
    <w:p w:rsidR="00660760" w:rsidRPr="00660760" w:rsidRDefault="00660760" w:rsidP="00660760">
      <w:pPr>
        <w:pStyle w:val="a3"/>
        <w:tabs>
          <w:tab w:val="left" w:pos="9000"/>
        </w:tabs>
        <w:jc w:val="left"/>
        <w:rPr>
          <w:sz w:val="26"/>
          <w:lang w:val="en-US"/>
        </w:rPr>
      </w:pPr>
    </w:p>
    <w:p w:rsidR="00660760" w:rsidRDefault="00660760" w:rsidP="00660760">
      <w:pPr>
        <w:pStyle w:val="a3"/>
        <w:tabs>
          <w:tab w:val="left" w:pos="9000"/>
        </w:tabs>
        <w:jc w:val="left"/>
        <w:rPr>
          <w:sz w:val="26"/>
        </w:rPr>
      </w:pPr>
    </w:p>
    <w:p w:rsidR="00660760" w:rsidRPr="007B4AF0" w:rsidRDefault="00660760" w:rsidP="00660760">
      <w:pPr>
        <w:pStyle w:val="a3"/>
        <w:tabs>
          <w:tab w:val="left" w:pos="9000"/>
        </w:tabs>
        <w:jc w:val="left"/>
        <w:rPr>
          <w:b w:val="0"/>
          <w:bCs w:val="0"/>
          <w:sz w:val="26"/>
        </w:rPr>
      </w:pPr>
      <w:r>
        <w:rPr>
          <w:sz w:val="26"/>
        </w:rPr>
        <w:t xml:space="preserve">ПРЕМЬЕР-МИНИСТР  </w:t>
      </w:r>
      <w:r w:rsidRPr="007B4AF0">
        <w:rPr>
          <w:sz w:val="26"/>
        </w:rPr>
        <w:t xml:space="preserve">                                                                </w:t>
      </w:r>
      <w:r>
        <w:rPr>
          <w:sz w:val="26"/>
        </w:rPr>
        <w:t xml:space="preserve">     </w:t>
      </w:r>
      <w:r w:rsidRPr="007B4AF0">
        <w:rPr>
          <w:sz w:val="26"/>
        </w:rPr>
        <w:t xml:space="preserve"> </w:t>
      </w:r>
      <w:r>
        <w:rPr>
          <w:sz w:val="26"/>
        </w:rPr>
        <w:t xml:space="preserve">      Юрий ЛЯНКЭ </w:t>
      </w:r>
    </w:p>
    <w:p w:rsidR="00660760" w:rsidRPr="007B4AF0" w:rsidRDefault="00660760" w:rsidP="00660760">
      <w:pPr>
        <w:pStyle w:val="a3"/>
        <w:tabs>
          <w:tab w:val="left" w:pos="9000"/>
        </w:tabs>
        <w:jc w:val="left"/>
        <w:rPr>
          <w:b w:val="0"/>
          <w:bCs w:val="0"/>
          <w:sz w:val="26"/>
        </w:rPr>
      </w:pPr>
    </w:p>
    <w:p w:rsidR="00660760" w:rsidRDefault="00660760" w:rsidP="00660760">
      <w:pPr>
        <w:pStyle w:val="a3"/>
        <w:tabs>
          <w:tab w:val="left" w:pos="9000"/>
        </w:tabs>
        <w:jc w:val="left"/>
        <w:rPr>
          <w:sz w:val="26"/>
        </w:rPr>
      </w:pPr>
    </w:p>
    <w:p w:rsidR="00660760" w:rsidRPr="002D41FD" w:rsidRDefault="00660760" w:rsidP="00660760">
      <w:pPr>
        <w:pStyle w:val="a3"/>
        <w:tabs>
          <w:tab w:val="left" w:pos="9000"/>
        </w:tabs>
        <w:jc w:val="left"/>
        <w:rPr>
          <w:b w:val="0"/>
          <w:sz w:val="26"/>
        </w:rPr>
      </w:pPr>
      <w:r w:rsidRPr="002D41FD">
        <w:rPr>
          <w:b w:val="0"/>
          <w:sz w:val="26"/>
        </w:rPr>
        <w:t>Контрассигнуют:</w:t>
      </w:r>
    </w:p>
    <w:p w:rsidR="00660760" w:rsidRPr="002D41FD" w:rsidRDefault="00660760" w:rsidP="00660760">
      <w:pPr>
        <w:pStyle w:val="a3"/>
        <w:tabs>
          <w:tab w:val="left" w:pos="9000"/>
        </w:tabs>
        <w:jc w:val="left"/>
        <w:rPr>
          <w:b w:val="0"/>
          <w:sz w:val="26"/>
        </w:rPr>
      </w:pPr>
    </w:p>
    <w:p w:rsidR="00660760" w:rsidRPr="002D41FD" w:rsidRDefault="00660760" w:rsidP="00660760">
      <w:pPr>
        <w:pStyle w:val="a3"/>
        <w:tabs>
          <w:tab w:val="left" w:pos="9000"/>
        </w:tabs>
        <w:jc w:val="left"/>
        <w:rPr>
          <w:b w:val="0"/>
          <w:sz w:val="26"/>
        </w:rPr>
      </w:pPr>
      <w:r>
        <w:rPr>
          <w:b w:val="0"/>
          <w:sz w:val="26"/>
        </w:rPr>
        <w:t>З</w:t>
      </w:r>
      <w:r w:rsidRPr="002D41FD">
        <w:rPr>
          <w:b w:val="0"/>
          <w:sz w:val="26"/>
        </w:rPr>
        <w:t xml:space="preserve">ам. премьер-министра, министр </w:t>
      </w:r>
      <w:proofErr w:type="gramStart"/>
      <w:r w:rsidRPr="002D41FD">
        <w:rPr>
          <w:b w:val="0"/>
          <w:sz w:val="26"/>
        </w:rPr>
        <w:t>иностранных</w:t>
      </w:r>
      <w:proofErr w:type="gramEnd"/>
    </w:p>
    <w:p w:rsidR="00660760" w:rsidRPr="002D41FD" w:rsidRDefault="00660760" w:rsidP="00660760">
      <w:pPr>
        <w:pStyle w:val="a3"/>
        <w:tabs>
          <w:tab w:val="left" w:pos="9000"/>
        </w:tabs>
        <w:jc w:val="left"/>
        <w:rPr>
          <w:b w:val="0"/>
          <w:sz w:val="26"/>
        </w:rPr>
      </w:pPr>
      <w:r w:rsidRPr="002D41FD">
        <w:rPr>
          <w:b w:val="0"/>
          <w:sz w:val="26"/>
        </w:rPr>
        <w:t xml:space="preserve">дел и </w:t>
      </w:r>
      <w:proofErr w:type="gramStart"/>
      <w:r w:rsidRPr="002D41FD">
        <w:rPr>
          <w:b w:val="0"/>
          <w:sz w:val="26"/>
        </w:rPr>
        <w:t>европейской</w:t>
      </w:r>
      <w:proofErr w:type="gramEnd"/>
      <w:r w:rsidRPr="002D41FD">
        <w:rPr>
          <w:b w:val="0"/>
          <w:sz w:val="26"/>
        </w:rPr>
        <w:t xml:space="preserve"> интеграций                                                              </w:t>
      </w:r>
      <w:r>
        <w:rPr>
          <w:b w:val="0"/>
          <w:sz w:val="26"/>
        </w:rPr>
        <w:t xml:space="preserve">  </w:t>
      </w:r>
      <w:r w:rsidRPr="002D41FD">
        <w:rPr>
          <w:b w:val="0"/>
          <w:sz w:val="26"/>
        </w:rPr>
        <w:t xml:space="preserve"> </w:t>
      </w:r>
      <w:r>
        <w:rPr>
          <w:b w:val="0"/>
          <w:sz w:val="26"/>
        </w:rPr>
        <w:t>Наталия ГЕРМАН</w:t>
      </w:r>
      <w:r w:rsidRPr="002D41FD">
        <w:rPr>
          <w:b w:val="0"/>
          <w:sz w:val="26"/>
        </w:rPr>
        <w:t xml:space="preserve">       </w:t>
      </w:r>
    </w:p>
    <w:p w:rsidR="00660760" w:rsidRPr="002D41FD" w:rsidRDefault="00660760" w:rsidP="00660760">
      <w:pPr>
        <w:rPr>
          <w:bCs/>
          <w:lang w:val="ru-RU"/>
        </w:rPr>
      </w:pPr>
    </w:p>
    <w:p w:rsidR="00660760" w:rsidRPr="002D41FD" w:rsidRDefault="00660760" w:rsidP="00660760">
      <w:pPr>
        <w:rPr>
          <w:bCs/>
          <w:sz w:val="20"/>
          <w:szCs w:val="20"/>
          <w:lang w:val="ru-RU"/>
        </w:rPr>
      </w:pPr>
      <w:r w:rsidRPr="002D41FD">
        <w:rPr>
          <w:bCs/>
          <w:lang w:val="ru-RU"/>
        </w:rPr>
        <w:t xml:space="preserve">     </w:t>
      </w:r>
    </w:p>
    <w:p w:rsidR="00660760" w:rsidRPr="002D41FD" w:rsidRDefault="00660760" w:rsidP="00660760">
      <w:pPr>
        <w:rPr>
          <w:bCs/>
          <w:sz w:val="20"/>
          <w:szCs w:val="20"/>
          <w:lang w:val="ru-RU"/>
        </w:rPr>
      </w:pPr>
      <w:r>
        <w:rPr>
          <w:bCs/>
          <w:sz w:val="26"/>
          <w:lang w:val="ru-RU"/>
        </w:rPr>
        <w:t>М</w:t>
      </w:r>
      <w:r w:rsidRPr="002D41FD">
        <w:rPr>
          <w:bCs/>
          <w:sz w:val="26"/>
          <w:lang w:val="ru-RU"/>
        </w:rPr>
        <w:t>инистр финансов</w:t>
      </w:r>
      <w:r w:rsidRPr="002D41FD">
        <w:rPr>
          <w:bCs/>
          <w:sz w:val="26"/>
          <w:lang w:val="ru-RU"/>
        </w:rPr>
        <w:tab/>
      </w:r>
      <w:r w:rsidRPr="002D41FD">
        <w:rPr>
          <w:bCs/>
          <w:sz w:val="26"/>
          <w:lang w:val="ru-RU"/>
        </w:rPr>
        <w:tab/>
      </w:r>
      <w:r w:rsidRPr="002D41FD">
        <w:rPr>
          <w:bCs/>
          <w:sz w:val="26"/>
          <w:lang w:val="ru-RU"/>
        </w:rPr>
        <w:tab/>
      </w:r>
      <w:r w:rsidRPr="002D41FD">
        <w:rPr>
          <w:bCs/>
          <w:sz w:val="26"/>
          <w:lang w:val="ru-RU"/>
        </w:rPr>
        <w:tab/>
      </w:r>
      <w:r w:rsidRPr="002D41FD">
        <w:rPr>
          <w:bCs/>
          <w:sz w:val="26"/>
          <w:lang w:val="ru-RU"/>
        </w:rPr>
        <w:tab/>
        <w:t xml:space="preserve">                           </w:t>
      </w:r>
      <w:r>
        <w:rPr>
          <w:bCs/>
          <w:sz w:val="26"/>
        </w:rPr>
        <w:t xml:space="preserve">            </w:t>
      </w:r>
      <w:r>
        <w:rPr>
          <w:bCs/>
          <w:sz w:val="26"/>
          <w:lang w:val="ru-RU"/>
        </w:rPr>
        <w:t xml:space="preserve">     </w:t>
      </w:r>
      <w:proofErr w:type="spellStart"/>
      <w:r>
        <w:rPr>
          <w:bCs/>
          <w:sz w:val="26"/>
          <w:lang w:val="ru-RU"/>
        </w:rPr>
        <w:t>Анатол</w:t>
      </w:r>
      <w:proofErr w:type="spellEnd"/>
      <w:r>
        <w:rPr>
          <w:bCs/>
          <w:sz w:val="26"/>
          <w:lang w:val="ru-RU"/>
        </w:rPr>
        <w:t xml:space="preserve"> АРАПУ</w:t>
      </w:r>
    </w:p>
    <w:p w:rsidR="008A29F5" w:rsidRDefault="008A29F5"/>
    <w:sectPr w:rsidR="008A29F5" w:rsidSect="00D31E09">
      <w:pgSz w:w="12240" w:h="15840"/>
      <w:pgMar w:top="71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E1A"/>
    <w:multiLevelType w:val="hybridMultilevel"/>
    <w:tmpl w:val="3416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760"/>
    <w:rsid w:val="00660760"/>
    <w:rsid w:val="008A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rsid w:val="00660760"/>
    <w:pPr>
      <w:keepNext/>
      <w:jc w:val="center"/>
      <w:outlineLvl w:val="0"/>
    </w:pPr>
    <w:rPr>
      <w:b/>
      <w:bCs/>
      <w:noProof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760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styleId="a3">
    <w:name w:val="Body Text"/>
    <w:basedOn w:val="a"/>
    <w:link w:val="a4"/>
    <w:rsid w:val="00660760"/>
    <w:pPr>
      <w:jc w:val="center"/>
    </w:pPr>
    <w:rPr>
      <w:b/>
      <w:bCs/>
      <w:sz w:val="20"/>
      <w:lang w:val="ru-RU"/>
    </w:rPr>
  </w:style>
  <w:style w:type="character" w:customStyle="1" w:styleId="a4">
    <w:name w:val="Основной текст Знак"/>
    <w:basedOn w:val="a0"/>
    <w:link w:val="a3"/>
    <w:rsid w:val="00660760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07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760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>Proiectul MFP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cnicolau</dc:creator>
  <cp:keywords/>
  <dc:description/>
  <cp:lastModifiedBy>cnicolau</cp:lastModifiedBy>
  <cp:revision>2</cp:revision>
  <dcterms:created xsi:type="dcterms:W3CDTF">2013-12-09T12:03:00Z</dcterms:created>
  <dcterms:modified xsi:type="dcterms:W3CDTF">2013-12-09T12:03:00Z</dcterms:modified>
</cp:coreProperties>
</file>