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81559" w14:textId="77777777" w:rsidR="00B51C09" w:rsidRPr="00B51C09" w:rsidRDefault="00B51C09" w:rsidP="00B51C09">
      <w:pPr>
        <w:spacing w:after="0"/>
        <w:rPr>
          <w:rFonts w:ascii="Times New Roman" w:eastAsia="Calibri" w:hAnsi="Times New Roman" w:cs="Times New Roman"/>
          <w:noProof/>
          <w:sz w:val="24"/>
          <w:szCs w:val="24"/>
          <w:lang w:val="ro-MD"/>
        </w:rPr>
      </w:pPr>
      <w:r w:rsidRPr="00B51C09">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6ABCCB58" wp14:editId="67D1EBB9">
                <wp:simplePos x="0" y="0"/>
                <wp:positionH relativeFrom="column">
                  <wp:posOffset>0</wp:posOffset>
                </wp:positionH>
                <wp:positionV relativeFrom="paragraph">
                  <wp:posOffset>2540</wp:posOffset>
                </wp:positionV>
                <wp:extent cx="2960573" cy="887689"/>
                <wp:effectExtent l="0" t="0" r="0" b="8255"/>
                <wp:wrapNone/>
                <wp:docPr id="6" name="Группа 6"/>
                <wp:cNvGraphicFramePr/>
                <a:graphic xmlns:a="http://schemas.openxmlformats.org/drawingml/2006/main">
                  <a:graphicData uri="http://schemas.microsoft.com/office/word/2010/wordprocessingGroup">
                    <wpg:wgp>
                      <wpg:cNvGrpSpPr/>
                      <wpg:grpSpPr>
                        <a:xfrm>
                          <a:off x="0" y="0"/>
                          <a:ext cx="2960573" cy="887689"/>
                          <a:chOff x="-209550" y="370938"/>
                          <a:chExt cx="2960836" cy="887730"/>
                        </a:xfrm>
                      </wpg:grpSpPr>
                      <wps:wsp>
                        <wps:cNvPr id="5" name="Надпись 5"/>
                        <wps:cNvSpPr txBox="1">
                          <a:spLocks noChangeArrowheads="1"/>
                        </wps:cNvSpPr>
                        <wps:spPr bwMode="auto">
                          <a:xfrm>
                            <a:off x="556726" y="383717"/>
                            <a:ext cx="2194560" cy="852805"/>
                          </a:xfrm>
                          <a:prstGeom prst="rect">
                            <a:avLst/>
                          </a:prstGeom>
                          <a:noFill/>
                          <a:ln w="9525">
                            <a:noFill/>
                            <a:miter lim="800000"/>
                            <a:headEnd/>
                            <a:tailEnd/>
                          </a:ln>
                        </wps:spPr>
                        <wps:txbx>
                          <w:txbxContent>
                            <w:p w14:paraId="3B7BF251" w14:textId="77777777" w:rsidR="00B51C09" w:rsidRPr="00DF1606" w:rsidRDefault="00B51C09" w:rsidP="00B51C09">
                              <w:pPr>
                                <w:spacing w:after="0"/>
                                <w:rPr>
                                  <w:rFonts w:ascii="Times New Roman" w:hAnsi="Times New Roman" w:cs="Times New Roman"/>
                                  <w:sz w:val="26"/>
                                  <w:szCs w:val="26"/>
                                  <w:lang w:val="pt-BR"/>
                                </w:rPr>
                              </w:pPr>
                              <w:r w:rsidRPr="00DF1606">
                                <w:rPr>
                                  <w:rFonts w:ascii="Times New Roman" w:hAnsi="Times New Roman" w:cs="Times New Roman"/>
                                  <w:sz w:val="26"/>
                                  <w:szCs w:val="26"/>
                                  <w:lang w:val="pt-BR"/>
                                </w:rPr>
                                <w:t>Ministerul Infrastructurii</w:t>
                              </w:r>
                            </w:p>
                            <w:p w14:paraId="1D0BD788" w14:textId="77777777" w:rsidR="00B51C09" w:rsidRPr="00DF1606" w:rsidRDefault="00B51C09" w:rsidP="00B51C09">
                              <w:pPr>
                                <w:spacing w:after="0"/>
                                <w:rPr>
                                  <w:rFonts w:ascii="Times New Roman" w:hAnsi="Times New Roman" w:cs="Times New Roman"/>
                                  <w:sz w:val="26"/>
                                  <w:szCs w:val="26"/>
                                  <w:lang w:val="pt-BR"/>
                                </w:rPr>
                              </w:pPr>
                              <w:r w:rsidRPr="00DF1606">
                                <w:rPr>
                                  <w:rFonts w:ascii="Times New Roman" w:hAnsi="Times New Roman" w:cs="Times New Roman"/>
                                  <w:sz w:val="26"/>
                                  <w:szCs w:val="26"/>
                                  <w:lang w:val="pt-BR"/>
                                </w:rPr>
                                <w:t xml:space="preserve">Și Dezvoltării Regionale al </w:t>
                              </w:r>
                            </w:p>
                            <w:p w14:paraId="6A584888" w14:textId="77777777" w:rsidR="00B51C09" w:rsidRPr="00DF1606" w:rsidRDefault="00B51C09" w:rsidP="00B51C09">
                              <w:pPr>
                                <w:spacing w:after="0"/>
                                <w:rPr>
                                  <w:rFonts w:ascii="Times New Roman" w:hAnsi="Times New Roman" w:cs="Times New Roman"/>
                                  <w:sz w:val="26"/>
                                  <w:szCs w:val="26"/>
                                  <w:lang w:val="pt-BR"/>
                                </w:rPr>
                              </w:pPr>
                              <w:r w:rsidRPr="00DF1606">
                                <w:rPr>
                                  <w:rFonts w:ascii="Times New Roman" w:hAnsi="Times New Roman" w:cs="Times New Roman"/>
                                  <w:sz w:val="26"/>
                                  <w:szCs w:val="26"/>
                                  <w:lang w:val="pt-BR"/>
                                </w:rPr>
                                <w:t>Republicii Moldova</w:t>
                              </w:r>
                            </w:p>
                          </w:txbxContent>
                        </wps:txbx>
                        <wps:bodyPr rot="0" vert="horz" wrap="square" lIns="91440" tIns="45720" rIns="91440" bIns="45720" anchor="t" anchorCtr="0">
                          <a:noAutofit/>
                        </wps:bodyPr>
                      </wps:wsp>
                      <wpg:grpSp>
                        <wpg:cNvPr id="4" name="Группа 4"/>
                        <wpg:cNvGrpSpPr/>
                        <wpg:grpSpPr>
                          <a:xfrm>
                            <a:off x="-209550" y="370938"/>
                            <a:ext cx="802231" cy="887730"/>
                            <a:chOff x="-146125" y="326362"/>
                            <a:chExt cx="603295" cy="781050"/>
                          </a:xfrm>
                        </wpg:grpSpPr>
                        <pic:pic xmlns:pic="http://schemas.openxmlformats.org/drawingml/2006/picture">
                          <pic:nvPicPr>
                            <pic:cNvPr id="12" name="Picture 1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82875" y="326362"/>
                              <a:ext cx="74295" cy="781050"/>
                            </a:xfrm>
                            <a:prstGeom prst="rect">
                              <a:avLst/>
                            </a:prstGeom>
                            <a:noFill/>
                            <a:ln>
                              <a:noFill/>
                            </a:ln>
                          </pic:spPr>
                        </pic:pic>
                        <pic:pic xmlns:pic="http://schemas.openxmlformats.org/drawingml/2006/picture">
                          <pic:nvPicPr>
                            <pic:cNvPr id="13" name="Picture 16" descr="Coat_of_arms_of_Moldov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6125" y="357126"/>
                              <a:ext cx="431165" cy="579799"/>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w:pict>
              <v:group w14:anchorId="6ABCCB58" id="Группа 6" o:spid="_x0000_s1026" style="position:absolute;margin-left:0;margin-top:.2pt;width:233.1pt;height:69.9pt;z-index:251659264;mso-width-relative:margin;mso-height-relative:margin" coordorigin="-2095,3709" coordsize="29608,8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">
                <v:shapetype id="_x0000_t202" coordsize="21600,21600" o:spt="202" path="m,l,21600r21600,l21600,xe">
                  <v:stroke joinstyle="miter"/>
                  <v:path gradientshapeok="t" o:connecttype="rect"/>
                </v:shapetype>
                <v:shape id="Надпись 5" o:spid="_x0000_s1027" type="#_x0000_t202" style="position:absolute;left:5567;top:3837;width:21945;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B7BF251" w14:textId="77777777" w:rsidR="00B51C09" w:rsidRPr="00DF1606" w:rsidRDefault="00B51C09" w:rsidP="00B51C09">
                        <w:pPr>
                          <w:spacing w:after="0"/>
                          <w:rPr>
                            <w:rFonts w:ascii="Times New Roman" w:hAnsi="Times New Roman" w:cs="Times New Roman"/>
                            <w:sz w:val="26"/>
                            <w:szCs w:val="26"/>
                            <w:lang w:val="pt-BR"/>
                          </w:rPr>
                        </w:pPr>
                        <w:r w:rsidRPr="00DF1606">
                          <w:rPr>
                            <w:rFonts w:ascii="Times New Roman" w:hAnsi="Times New Roman" w:cs="Times New Roman"/>
                            <w:sz w:val="26"/>
                            <w:szCs w:val="26"/>
                            <w:lang w:val="pt-BR"/>
                          </w:rPr>
                          <w:t>Ministerul Infrastructurii</w:t>
                        </w:r>
                      </w:p>
                      <w:p w14:paraId="1D0BD788" w14:textId="77777777" w:rsidR="00B51C09" w:rsidRPr="00DF1606" w:rsidRDefault="00B51C09" w:rsidP="00B51C09">
                        <w:pPr>
                          <w:spacing w:after="0"/>
                          <w:rPr>
                            <w:rFonts w:ascii="Times New Roman" w:hAnsi="Times New Roman" w:cs="Times New Roman"/>
                            <w:sz w:val="26"/>
                            <w:szCs w:val="26"/>
                            <w:lang w:val="pt-BR"/>
                          </w:rPr>
                        </w:pPr>
                        <w:r w:rsidRPr="00DF1606">
                          <w:rPr>
                            <w:rFonts w:ascii="Times New Roman" w:hAnsi="Times New Roman" w:cs="Times New Roman"/>
                            <w:sz w:val="26"/>
                            <w:szCs w:val="26"/>
                            <w:lang w:val="pt-BR"/>
                          </w:rPr>
                          <w:t xml:space="preserve">Și Dezvoltării Regionale al </w:t>
                        </w:r>
                      </w:p>
                      <w:p w14:paraId="6A584888" w14:textId="77777777" w:rsidR="00B51C09" w:rsidRPr="00DF1606" w:rsidRDefault="00B51C09" w:rsidP="00B51C09">
                        <w:pPr>
                          <w:spacing w:after="0"/>
                          <w:rPr>
                            <w:rFonts w:ascii="Times New Roman" w:hAnsi="Times New Roman" w:cs="Times New Roman"/>
                            <w:sz w:val="26"/>
                            <w:szCs w:val="26"/>
                            <w:lang w:val="pt-BR"/>
                          </w:rPr>
                        </w:pPr>
                        <w:r w:rsidRPr="00DF1606">
                          <w:rPr>
                            <w:rFonts w:ascii="Times New Roman" w:hAnsi="Times New Roman" w:cs="Times New Roman"/>
                            <w:sz w:val="26"/>
                            <w:szCs w:val="26"/>
                            <w:lang w:val="pt-BR"/>
                          </w:rPr>
                          <w:t>Republicii Moldova</w:t>
                        </w:r>
                      </w:p>
                    </w:txbxContent>
                  </v:textbox>
                </v:shape>
                <v:group id="Группа 4" o:spid="_x0000_s1028" style="position:absolute;left:-2095;top:3709;width:8021;height:8877" coordorigin="-1461,3263" coordsize="6032,7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3828;top:3263;width:743;height: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M6sDCAAAA2wAAAA8AAABkcnMvZG93bnJldi54bWxET01rwkAQvQv+h2WEXkQ3zaGG6EaKVtpr&#10;bUv1NmQn2dDsbMxuNf33XUHwNo/3Oav1YFtxpt43jhU8zhMQxKXTDdcKPj92swyED8gaW8ek4I88&#10;rIvxaIW5dhd+p/M+1CKGsM9RgQmhy6X0pSGLfu464shVrrcYIuxrqXu8xHDbyjRJnqTFhmODwY42&#10;hsqf/a9VcEjtq6F0e1p8ZS9NNd3xKTl+K/UwGZ6XIAIN4S6+ud90nJ/C9Zd4gC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TOrAwgAAANsAAAAPAAAAAAAAAAAAAAAAAJ8C&#10;AABkcnMvZG93bnJldi54bWxQSwUGAAAAAAQABAD3AAAAjgMAAAAA&#10;">
                    <v:imagedata r:id="rId10" o:title=""/>
                    <v:path arrowok="t"/>
                  </v:shape>
                  <v:shape id="Picture 16" o:spid="_x0000_s1030" type="#_x0000_t75" alt="Coat_of_arms_of_Moldova" style="position:absolute;left:-1461;top:3571;width:4311;height:5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hqW3CAAAA2wAAAA8AAABkcnMvZG93bnJldi54bWxET01rwkAQvRf6H5Yp9FY3RrESXaUUAupF&#10;tD3obcyOSTA7G3e3Gv+9Kwi9zeN9znTemUZcyPnasoJ+LwFBXFhdc6ng9yf/GIPwAVljY5kU3MjD&#10;fPb6MsVM2ytv6LINpYgh7DNUUIXQZlL6oiKDvmdb4sgdrTMYInSl1A6vMdw0Mk2SkTRYc2yosKXv&#10;iorT9s8oODfpIfX9fDf8XLt9kayWlA/2Sr2/dV8TEIG68C9+uhc6zh/A45d4gJ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IaltwgAAANsAAAAPAAAAAAAAAAAAAAAAAJ8C&#10;AABkcnMvZG93bnJldi54bWxQSwUGAAAAAAQABAD3AAAAjgMAAAAA&#10;">
                    <v:imagedata r:id="rId11" o:title="Coat_of_arms_of_Moldova"/>
                    <v:path arrowok="t"/>
                  </v:shape>
                </v:group>
              </v:group>
            </w:pict>
          </mc:Fallback>
        </mc:AlternateContent>
      </w:r>
    </w:p>
    <w:p w14:paraId="1BA7CDBA" w14:textId="77777777" w:rsidR="00B51C09" w:rsidRPr="00B51C09" w:rsidRDefault="00B51C09" w:rsidP="00B51C09">
      <w:pPr>
        <w:spacing w:after="0"/>
        <w:ind w:left="-450"/>
        <w:jc w:val="right"/>
        <w:rPr>
          <w:rFonts w:ascii="Times New Roman" w:eastAsia="Calibri" w:hAnsi="Times New Roman" w:cs="Times New Roman"/>
          <w:b/>
          <w:bCs/>
          <w:noProof/>
          <w:sz w:val="26"/>
          <w:szCs w:val="26"/>
          <w:u w:val="single"/>
          <w:lang w:val="ro-MD"/>
        </w:rPr>
      </w:pPr>
      <w:r w:rsidRPr="00B51C09">
        <w:rPr>
          <w:rFonts w:ascii="Times New Roman" w:eastAsia="Calibri" w:hAnsi="Times New Roman" w:cs="Times New Roman"/>
          <w:noProof/>
          <w:sz w:val="24"/>
          <w:szCs w:val="24"/>
          <w:lang w:val="ro-MD"/>
        </w:rPr>
        <w:t xml:space="preserve">                                                                                                                 </w:t>
      </w:r>
      <w:r w:rsidRPr="00B51C09">
        <w:rPr>
          <w:rFonts w:ascii="Times New Roman" w:eastAsia="Calibri" w:hAnsi="Times New Roman" w:cs="Times New Roman"/>
          <w:b/>
          <w:bCs/>
          <w:noProof/>
          <w:sz w:val="26"/>
          <w:szCs w:val="26"/>
          <w:u w:val="single"/>
          <w:lang w:val="ro-MD"/>
        </w:rPr>
        <w:t>UE</w:t>
      </w:r>
    </w:p>
    <w:p w14:paraId="0F8C1C9C" w14:textId="77777777" w:rsidR="00B51C09" w:rsidRPr="00B51C09" w:rsidRDefault="00B51C09" w:rsidP="00B51C09">
      <w:pPr>
        <w:spacing w:after="0"/>
        <w:ind w:left="-450"/>
        <w:rPr>
          <w:rFonts w:ascii="Times New Roman" w:eastAsia="Calibri" w:hAnsi="Times New Roman" w:cs="Times New Roman"/>
          <w:noProof/>
          <w:sz w:val="26"/>
          <w:szCs w:val="26"/>
          <w:lang w:val="ro-MD"/>
        </w:rPr>
      </w:pPr>
    </w:p>
    <w:p w14:paraId="0D323D74" w14:textId="77777777" w:rsidR="00B51C09" w:rsidRPr="00B51C09" w:rsidRDefault="00B51C09" w:rsidP="00B51C09">
      <w:pPr>
        <w:spacing w:after="0"/>
        <w:ind w:left="-450"/>
        <w:rPr>
          <w:rFonts w:ascii="Times New Roman" w:eastAsia="Calibri" w:hAnsi="Times New Roman" w:cs="Times New Roman"/>
          <w:b/>
          <w:noProof/>
          <w:sz w:val="24"/>
          <w:szCs w:val="24"/>
          <w:u w:val="single"/>
          <w:lang w:val="ro-MD"/>
        </w:rPr>
      </w:pPr>
      <w:r w:rsidRPr="00B51C09">
        <w:rPr>
          <w:rFonts w:ascii="Times New Roman" w:eastAsia="Calibri" w:hAnsi="Times New Roman" w:cs="Times New Roman"/>
          <w:noProof/>
          <w:sz w:val="24"/>
          <w:szCs w:val="24"/>
          <w:lang w:val="ro-MD"/>
        </w:rPr>
        <w:t xml:space="preserve">                                                                                                                   </w:t>
      </w:r>
    </w:p>
    <w:p w14:paraId="5B6C4822" w14:textId="77777777" w:rsidR="00B51C09" w:rsidRPr="00B51C09" w:rsidRDefault="00B51C09" w:rsidP="00B51C09">
      <w:pPr>
        <w:spacing w:after="0"/>
        <w:ind w:left="-450"/>
        <w:rPr>
          <w:rFonts w:ascii="Times New Roman" w:eastAsia="Calibri" w:hAnsi="Times New Roman" w:cs="Times New Roman"/>
          <w:noProof/>
          <w:sz w:val="24"/>
          <w:szCs w:val="24"/>
          <w:lang w:val="ro-MD"/>
        </w:rPr>
      </w:pPr>
    </w:p>
    <w:p w14:paraId="641814A5" w14:textId="77777777" w:rsidR="00B51C09" w:rsidRPr="00B51C09" w:rsidRDefault="00B51C09" w:rsidP="00B51C09">
      <w:pPr>
        <w:tabs>
          <w:tab w:val="left" w:pos="5287"/>
        </w:tabs>
        <w:spacing w:line="240" w:lineRule="auto"/>
        <w:ind w:left="-142"/>
        <w:jc w:val="center"/>
        <w:rPr>
          <w:rFonts w:ascii="Times New Roman" w:eastAsia="Calibri" w:hAnsi="Times New Roman" w:cs="Times New Roman"/>
          <w:b/>
          <w:noProof/>
          <w:sz w:val="24"/>
          <w:szCs w:val="24"/>
          <w:lang w:val="ro-MD"/>
        </w:rPr>
      </w:pPr>
    </w:p>
    <w:p w14:paraId="0ADCE50C" w14:textId="77777777" w:rsidR="00B51C09" w:rsidRPr="00B51C09" w:rsidRDefault="00B51C09" w:rsidP="00B51C09">
      <w:pPr>
        <w:tabs>
          <w:tab w:val="left" w:pos="5287"/>
        </w:tabs>
        <w:spacing w:line="240" w:lineRule="auto"/>
        <w:ind w:left="-142"/>
        <w:jc w:val="center"/>
        <w:rPr>
          <w:rFonts w:ascii="Times New Roman" w:eastAsia="Calibri" w:hAnsi="Times New Roman" w:cs="Times New Roman"/>
          <w:b/>
          <w:noProof/>
          <w:sz w:val="24"/>
          <w:szCs w:val="24"/>
          <w:lang w:val="ro-MD"/>
        </w:rPr>
      </w:pPr>
      <w:r w:rsidRPr="00B51C09">
        <w:rPr>
          <w:rFonts w:ascii="Times New Roman" w:eastAsia="Calibri" w:hAnsi="Times New Roman" w:cs="Times New Roman"/>
          <w:b/>
          <w:noProof/>
          <w:sz w:val="24"/>
          <w:szCs w:val="24"/>
          <w:lang w:val="ro-MD"/>
        </w:rPr>
        <w:t>O R D I N</w:t>
      </w:r>
    </w:p>
    <w:p w14:paraId="574BAE70" w14:textId="77777777" w:rsidR="00B51C09" w:rsidRPr="00B51C09" w:rsidRDefault="00B51C09" w:rsidP="00B51C09">
      <w:pPr>
        <w:spacing w:line="240" w:lineRule="auto"/>
        <w:jc w:val="center"/>
        <w:rPr>
          <w:rFonts w:ascii="Times New Roman" w:eastAsia="Calibri" w:hAnsi="Times New Roman" w:cs="Times New Roman"/>
          <w:noProof/>
          <w:sz w:val="24"/>
          <w:szCs w:val="24"/>
          <w:lang w:val="ro-MD"/>
        </w:rPr>
      </w:pPr>
      <w:r w:rsidRPr="00B51C09">
        <w:rPr>
          <w:rFonts w:ascii="Times New Roman" w:eastAsia="Calibri" w:hAnsi="Times New Roman" w:cs="Times New Roman"/>
          <w:noProof/>
          <w:sz w:val="24"/>
          <w:szCs w:val="24"/>
          <w:lang w:val="ro-MD"/>
        </w:rPr>
        <w:t>Nr._____________  din  “___” _______________2024</w:t>
      </w:r>
    </w:p>
    <w:p w14:paraId="0D6FD78E" w14:textId="77777777" w:rsidR="00B51C09" w:rsidRPr="00B51C09" w:rsidRDefault="00B51C09" w:rsidP="00B51C09">
      <w:pPr>
        <w:spacing w:after="0"/>
        <w:rPr>
          <w:rFonts w:ascii="Times New Roman" w:eastAsia="Calibri" w:hAnsi="Times New Roman" w:cs="Times New Roman"/>
          <w:noProof/>
          <w:sz w:val="24"/>
          <w:szCs w:val="24"/>
          <w:lang w:val="ro-MD"/>
        </w:rPr>
      </w:pPr>
      <w:r w:rsidRPr="00B51C09">
        <w:rPr>
          <w:rFonts w:ascii="Times New Roman" w:eastAsia="Calibri" w:hAnsi="Times New Roman" w:cs="Times New Roman"/>
          <w:noProof/>
          <w:sz w:val="24"/>
          <w:szCs w:val="24"/>
          <w:lang w:val="ro-MD"/>
        </w:rPr>
        <w:t xml:space="preserve">                                                             mun. Chişinău</w:t>
      </w:r>
    </w:p>
    <w:p w14:paraId="16AD2666" w14:textId="77777777" w:rsidR="00B51C09" w:rsidRPr="00B51C09" w:rsidRDefault="00B51C09" w:rsidP="00B51C09">
      <w:pPr>
        <w:spacing w:after="0"/>
        <w:rPr>
          <w:rFonts w:ascii="Times New Roman" w:eastAsia="Calibri" w:hAnsi="Times New Roman" w:cs="Times New Roman"/>
          <w:noProof/>
          <w:sz w:val="24"/>
          <w:szCs w:val="24"/>
          <w:lang w:val="ro-MD"/>
        </w:rPr>
      </w:pPr>
    </w:p>
    <w:tbl>
      <w:tblPr>
        <w:tblStyle w:val="TableGrid"/>
        <w:tblW w:w="5079"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347"/>
        <w:gridCol w:w="5409"/>
      </w:tblGrid>
      <w:tr w:rsidR="00B51C09" w:rsidRPr="00B51C09" w14:paraId="1D97BA21" w14:textId="77777777" w:rsidTr="003A653D">
        <w:tc>
          <w:tcPr>
            <w:tcW w:w="2146" w:type="pct"/>
          </w:tcPr>
          <w:p w14:paraId="0BA6D94B" w14:textId="77777777" w:rsidR="00B51C09" w:rsidRPr="00B51C09" w:rsidRDefault="00B51C09" w:rsidP="00B51C09">
            <w:pPr>
              <w:jc w:val="both"/>
              <w:rPr>
                <w:rFonts w:ascii="Times New Roman" w:eastAsia="Times New Roman" w:hAnsi="Times New Roman" w:cs="Times New Roman"/>
                <w:b/>
                <w:i/>
                <w:noProof/>
                <w:color w:val="000000"/>
                <w:sz w:val="24"/>
                <w:szCs w:val="24"/>
                <w:lang w:val="ro-MD" w:eastAsia="ru-RU"/>
              </w:rPr>
            </w:pPr>
          </w:p>
        </w:tc>
        <w:tc>
          <w:tcPr>
            <w:tcW w:w="172" w:type="pct"/>
          </w:tcPr>
          <w:p w14:paraId="1AEADB9A" w14:textId="77777777" w:rsidR="00B51C09" w:rsidRPr="00B51C09" w:rsidRDefault="00B51C09" w:rsidP="00B51C09">
            <w:pPr>
              <w:rPr>
                <w:rFonts w:ascii="Times New Roman" w:eastAsia="Times New Roman" w:hAnsi="Times New Roman" w:cs="Times New Roman"/>
                <w:b/>
                <w:noProof/>
                <w:color w:val="000000"/>
                <w:sz w:val="24"/>
                <w:szCs w:val="24"/>
                <w:lang w:val="ro-MD" w:eastAsia="ru-RU"/>
              </w:rPr>
            </w:pPr>
          </w:p>
        </w:tc>
        <w:tc>
          <w:tcPr>
            <w:tcW w:w="2682" w:type="pct"/>
          </w:tcPr>
          <w:p w14:paraId="162ED46B" w14:textId="05303811" w:rsidR="00B51C09" w:rsidRPr="00B51C09" w:rsidRDefault="00B51C09" w:rsidP="00B51C09">
            <w:pPr>
              <w:ind w:right="8"/>
              <w:jc w:val="right"/>
              <w:rPr>
                <w:rFonts w:ascii="Times New Roman" w:eastAsia="Times New Roman" w:hAnsi="Times New Roman" w:cs="Times New Roman"/>
                <w:b/>
                <w:noProof/>
                <w:color w:val="000000"/>
                <w:sz w:val="24"/>
                <w:szCs w:val="24"/>
                <w:lang w:val="ro-MD" w:eastAsia="ru-RU"/>
              </w:rPr>
            </w:pPr>
          </w:p>
        </w:tc>
      </w:tr>
    </w:tbl>
    <w:p w14:paraId="60CC52BC" w14:textId="77777777" w:rsidR="00B51C09" w:rsidRPr="00B51C09" w:rsidRDefault="00B51C09" w:rsidP="00B51C09">
      <w:pPr>
        <w:spacing w:after="0"/>
        <w:rPr>
          <w:rFonts w:ascii="Times New Roman" w:eastAsia="Times New Roman" w:hAnsi="Times New Roman" w:cs="Times New Roman"/>
          <w:b/>
          <w:i/>
          <w:noProof/>
          <w:color w:val="000000"/>
          <w:sz w:val="24"/>
          <w:szCs w:val="24"/>
          <w:lang w:val="ro-MD" w:eastAsia="ru-RU"/>
        </w:rPr>
      </w:pPr>
      <w:bookmarkStart w:id="0" w:name="_Hlk135677195"/>
    </w:p>
    <w:bookmarkEnd w:id="0"/>
    <w:p w14:paraId="0715BAFA" w14:textId="77777777" w:rsidR="00707CA6" w:rsidRDefault="00B51C09" w:rsidP="00707CA6">
      <w:pPr>
        <w:spacing w:after="0" w:line="240" w:lineRule="auto"/>
        <w:ind w:left="720"/>
        <w:rPr>
          <w:rFonts w:ascii="Times New Roman" w:eastAsia="Times New Roman" w:hAnsi="Times New Roman" w:cs="Times New Roman"/>
          <w:b/>
          <w:bCs/>
          <w:i/>
          <w:noProof/>
          <w:sz w:val="24"/>
          <w:szCs w:val="24"/>
          <w:lang w:val="ro-RO"/>
        </w:rPr>
      </w:pPr>
      <w:r w:rsidRPr="00B51C09">
        <w:rPr>
          <w:rFonts w:ascii="Times New Roman" w:eastAsia="Times New Roman" w:hAnsi="Times New Roman" w:cs="Times New Roman"/>
          <w:b/>
          <w:bCs/>
          <w:i/>
          <w:noProof/>
          <w:sz w:val="24"/>
          <w:szCs w:val="24"/>
          <w:lang w:val="ro-MD"/>
        </w:rPr>
        <w:t xml:space="preserve">Cu privire la aprobarea </w:t>
      </w:r>
      <w:r w:rsidR="00707CA6">
        <w:rPr>
          <w:rFonts w:ascii="Times New Roman" w:eastAsia="Times New Roman" w:hAnsi="Times New Roman" w:cs="Times New Roman"/>
          <w:b/>
          <w:bCs/>
          <w:i/>
          <w:noProof/>
          <w:sz w:val="24"/>
          <w:szCs w:val="24"/>
          <w:lang w:val="ro-MD"/>
        </w:rPr>
        <w:t>P</w:t>
      </w:r>
      <w:r w:rsidR="00707CA6" w:rsidRPr="00707CA6">
        <w:rPr>
          <w:rFonts w:ascii="Times New Roman" w:eastAsia="Times New Roman" w:hAnsi="Times New Roman" w:cs="Times New Roman"/>
          <w:b/>
          <w:bCs/>
          <w:i/>
          <w:noProof/>
          <w:sz w:val="24"/>
          <w:szCs w:val="24"/>
          <w:lang w:val="ro-RO"/>
        </w:rPr>
        <w:t xml:space="preserve">rogramul național </w:t>
      </w:r>
    </w:p>
    <w:p w14:paraId="0B503739" w14:textId="77777777" w:rsidR="00707CA6" w:rsidRDefault="00707CA6" w:rsidP="00707CA6">
      <w:pPr>
        <w:spacing w:after="0" w:line="240" w:lineRule="auto"/>
        <w:ind w:left="720"/>
        <w:rPr>
          <w:rFonts w:ascii="Times New Roman" w:eastAsia="Times New Roman" w:hAnsi="Times New Roman" w:cs="Times New Roman"/>
          <w:b/>
          <w:bCs/>
          <w:i/>
          <w:noProof/>
          <w:sz w:val="24"/>
          <w:szCs w:val="24"/>
          <w:lang w:val="ro-RO"/>
        </w:rPr>
      </w:pPr>
      <w:r w:rsidRPr="00707CA6">
        <w:rPr>
          <w:rFonts w:ascii="Times New Roman" w:eastAsia="Times New Roman" w:hAnsi="Times New Roman" w:cs="Times New Roman"/>
          <w:b/>
          <w:bCs/>
          <w:i/>
          <w:noProof/>
          <w:sz w:val="24"/>
          <w:szCs w:val="24"/>
          <w:lang w:val="ro-RO"/>
        </w:rPr>
        <w:t xml:space="preserve">de control al calității în domeniul </w:t>
      </w:r>
    </w:p>
    <w:p w14:paraId="589A7848" w14:textId="4FAF189E" w:rsidR="00707CA6" w:rsidRPr="00707CA6" w:rsidRDefault="00707CA6" w:rsidP="00707CA6">
      <w:pPr>
        <w:spacing w:after="0" w:line="240" w:lineRule="auto"/>
        <w:ind w:left="720"/>
        <w:rPr>
          <w:rFonts w:ascii="Times New Roman" w:eastAsia="Times New Roman" w:hAnsi="Times New Roman" w:cs="Times New Roman"/>
          <w:b/>
          <w:bCs/>
          <w:i/>
          <w:noProof/>
          <w:sz w:val="24"/>
          <w:szCs w:val="24"/>
          <w:lang w:val="ro-RO"/>
        </w:rPr>
      </w:pPr>
      <w:r w:rsidRPr="00707CA6">
        <w:rPr>
          <w:rFonts w:ascii="Times New Roman" w:eastAsia="Times New Roman" w:hAnsi="Times New Roman" w:cs="Times New Roman"/>
          <w:b/>
          <w:bCs/>
          <w:i/>
          <w:noProof/>
          <w:sz w:val="24"/>
          <w:szCs w:val="24"/>
          <w:lang w:val="ro-RO"/>
        </w:rPr>
        <w:t>securității aeronautice</w:t>
      </w:r>
    </w:p>
    <w:p w14:paraId="1070B22B" w14:textId="39053E9E" w:rsidR="00B51C09" w:rsidRPr="00B51C09" w:rsidRDefault="00B51C09" w:rsidP="00707CA6">
      <w:pPr>
        <w:spacing w:after="0"/>
        <w:ind w:left="720"/>
        <w:rPr>
          <w:rFonts w:ascii="Times New Roman" w:eastAsia="Calibri" w:hAnsi="Times New Roman" w:cs="Times New Roman"/>
          <w:noProof/>
          <w:sz w:val="24"/>
          <w:szCs w:val="24"/>
          <w:lang w:val="ro-MD"/>
        </w:rPr>
      </w:pPr>
    </w:p>
    <w:p w14:paraId="4E6FD41E" w14:textId="7899B0FB" w:rsidR="00B51C09" w:rsidRPr="00B51C09" w:rsidRDefault="00B51C09" w:rsidP="00B51C09">
      <w:pPr>
        <w:spacing w:after="0"/>
        <w:ind w:firstLine="720"/>
        <w:jc w:val="both"/>
        <w:rPr>
          <w:rFonts w:ascii="Times New Roman" w:eastAsia="Calibri" w:hAnsi="Times New Roman" w:cs="Times New Roman"/>
          <w:noProof/>
          <w:sz w:val="24"/>
          <w:szCs w:val="24"/>
          <w:lang w:val="ro-MD"/>
        </w:rPr>
      </w:pPr>
      <w:r w:rsidRPr="00B51C09">
        <w:rPr>
          <w:rFonts w:ascii="Times New Roman" w:eastAsia="Calibri" w:hAnsi="Times New Roman" w:cs="Times New Roman"/>
          <w:noProof/>
          <w:sz w:val="24"/>
          <w:szCs w:val="24"/>
          <w:lang w:val="ro-MD"/>
        </w:rPr>
        <w:t xml:space="preserve">În temeiul prevederile art. 4 alin. (2) lit. d), art. </w:t>
      </w:r>
      <w:r w:rsidR="004404E3">
        <w:rPr>
          <w:rFonts w:ascii="Times New Roman" w:eastAsia="Calibri" w:hAnsi="Times New Roman" w:cs="Times New Roman"/>
          <w:noProof/>
          <w:sz w:val="24"/>
          <w:szCs w:val="24"/>
          <w:lang w:val="ro-MD"/>
        </w:rPr>
        <w:t>54</w:t>
      </w:r>
      <w:r w:rsidRPr="00B51C09">
        <w:rPr>
          <w:rFonts w:ascii="Times New Roman" w:eastAsia="Calibri" w:hAnsi="Times New Roman" w:cs="Times New Roman"/>
          <w:noProof/>
          <w:sz w:val="24"/>
          <w:szCs w:val="24"/>
          <w:lang w:val="ro-MD"/>
        </w:rPr>
        <w:t xml:space="preserve"> din Legea nr. 192/2019 privind securitatea aeronautică (Monitorul Oficial al Republicii Moldova, 2019, nr. 400-406, art. 356),</w:t>
      </w:r>
    </w:p>
    <w:p w14:paraId="33295B17" w14:textId="77777777" w:rsidR="00B51C09" w:rsidRPr="00B51C09" w:rsidRDefault="00B51C09" w:rsidP="00B51C09">
      <w:pPr>
        <w:spacing w:after="0"/>
        <w:ind w:right="-36"/>
        <w:jc w:val="center"/>
        <w:rPr>
          <w:rFonts w:ascii="Times New Roman" w:eastAsia="Calibri" w:hAnsi="Times New Roman" w:cs="Times New Roman"/>
          <w:b/>
          <w:noProof/>
          <w:sz w:val="24"/>
          <w:szCs w:val="24"/>
          <w:lang w:val="ro-MD"/>
        </w:rPr>
      </w:pPr>
    </w:p>
    <w:p w14:paraId="5498532D" w14:textId="77777777" w:rsidR="00B51C09" w:rsidRPr="00B51C09" w:rsidRDefault="00B51C09" w:rsidP="00B51C09">
      <w:pPr>
        <w:spacing w:after="0"/>
        <w:ind w:right="-36"/>
        <w:jc w:val="center"/>
        <w:rPr>
          <w:rFonts w:ascii="Times New Roman" w:eastAsia="Calibri" w:hAnsi="Times New Roman" w:cs="Times New Roman"/>
          <w:b/>
          <w:noProof/>
          <w:sz w:val="24"/>
          <w:szCs w:val="24"/>
          <w:lang w:val="ro-MD"/>
        </w:rPr>
      </w:pPr>
      <w:r w:rsidRPr="00B51C09">
        <w:rPr>
          <w:rFonts w:ascii="Times New Roman" w:eastAsia="Calibri" w:hAnsi="Times New Roman" w:cs="Times New Roman"/>
          <w:b/>
          <w:noProof/>
          <w:sz w:val="24"/>
          <w:szCs w:val="24"/>
          <w:lang w:val="ro-MD"/>
        </w:rPr>
        <w:t>ORDON:</w:t>
      </w:r>
    </w:p>
    <w:p w14:paraId="72BBCCAC" w14:textId="77777777" w:rsidR="00B51C09" w:rsidRPr="00B51C09" w:rsidRDefault="00B51C09" w:rsidP="00B51C09">
      <w:pPr>
        <w:tabs>
          <w:tab w:val="left" w:pos="720"/>
          <w:tab w:val="left" w:pos="993"/>
        </w:tabs>
        <w:spacing w:after="0" w:line="276" w:lineRule="auto"/>
        <w:jc w:val="both"/>
        <w:rPr>
          <w:rFonts w:ascii="Times New Roman" w:eastAsia="Times New Roman" w:hAnsi="Times New Roman" w:cs="Times New Roman"/>
          <w:b/>
          <w:noProof/>
          <w:sz w:val="24"/>
          <w:szCs w:val="24"/>
          <w:lang w:val="ro-MD" w:eastAsia="ru-RU"/>
        </w:rPr>
      </w:pPr>
    </w:p>
    <w:p w14:paraId="29A7CED5" w14:textId="27372408" w:rsidR="00B51C09" w:rsidRPr="00B51C09" w:rsidRDefault="00B51C09" w:rsidP="004404E3">
      <w:pPr>
        <w:tabs>
          <w:tab w:val="left" w:pos="720"/>
          <w:tab w:val="left" w:pos="993"/>
        </w:tabs>
        <w:spacing w:after="0" w:line="240" w:lineRule="auto"/>
        <w:jc w:val="both"/>
        <w:rPr>
          <w:rFonts w:ascii="Times New Roman" w:eastAsia="Times New Roman" w:hAnsi="Times New Roman" w:cs="Times New Roman"/>
          <w:bCs/>
          <w:noProof/>
          <w:sz w:val="24"/>
          <w:szCs w:val="24"/>
          <w:lang w:val="ro-MD" w:eastAsia="ru-RU"/>
        </w:rPr>
      </w:pPr>
      <w:r w:rsidRPr="00B51C09">
        <w:rPr>
          <w:rFonts w:ascii="Times New Roman" w:eastAsia="Times New Roman" w:hAnsi="Times New Roman" w:cs="Times New Roman"/>
          <w:b/>
          <w:noProof/>
          <w:sz w:val="24"/>
          <w:szCs w:val="24"/>
          <w:lang w:val="ro-MD" w:eastAsia="ru-RU"/>
        </w:rPr>
        <w:tab/>
        <w:t>1.</w:t>
      </w:r>
      <w:r w:rsidRPr="00B51C09">
        <w:rPr>
          <w:rFonts w:ascii="Times New Roman" w:eastAsia="Times New Roman" w:hAnsi="Times New Roman" w:cs="Times New Roman"/>
          <w:bCs/>
          <w:noProof/>
          <w:sz w:val="24"/>
          <w:szCs w:val="24"/>
          <w:lang w:val="ro-MD" w:eastAsia="ru-RU"/>
        </w:rPr>
        <w:t xml:space="preserve"> Se aprobă „Programul național de </w:t>
      </w:r>
      <w:r w:rsidR="004404E3">
        <w:rPr>
          <w:rFonts w:ascii="Times New Roman" w:eastAsia="Times New Roman" w:hAnsi="Times New Roman" w:cs="Times New Roman"/>
          <w:bCs/>
          <w:noProof/>
          <w:sz w:val="24"/>
          <w:szCs w:val="24"/>
          <w:lang w:val="ro-MD" w:eastAsia="ru-RU"/>
        </w:rPr>
        <w:t>control al calității</w:t>
      </w:r>
      <w:r w:rsidRPr="00B51C09">
        <w:rPr>
          <w:rFonts w:ascii="Times New Roman" w:eastAsia="Times New Roman" w:hAnsi="Times New Roman" w:cs="Times New Roman"/>
          <w:bCs/>
          <w:noProof/>
          <w:sz w:val="24"/>
          <w:szCs w:val="24"/>
          <w:lang w:val="ro-MD" w:eastAsia="ru-RU"/>
        </w:rPr>
        <w:t xml:space="preserve"> în domeniul securității aeronautice” (se anexează).</w:t>
      </w:r>
    </w:p>
    <w:p w14:paraId="25B68E08" w14:textId="77777777" w:rsidR="00B51C09" w:rsidRPr="00B51C09" w:rsidRDefault="00B51C09" w:rsidP="004404E3">
      <w:pPr>
        <w:tabs>
          <w:tab w:val="left" w:pos="720"/>
          <w:tab w:val="left" w:pos="993"/>
        </w:tabs>
        <w:spacing w:after="0" w:line="240" w:lineRule="auto"/>
        <w:jc w:val="both"/>
        <w:rPr>
          <w:rFonts w:ascii="Times New Roman" w:eastAsia="Times New Roman" w:hAnsi="Times New Roman" w:cs="Times New Roman"/>
          <w:b/>
          <w:noProof/>
          <w:sz w:val="24"/>
          <w:szCs w:val="24"/>
          <w:lang w:val="ro-MD" w:eastAsia="ru-RU"/>
        </w:rPr>
      </w:pPr>
    </w:p>
    <w:p w14:paraId="67739BC6" w14:textId="77777777" w:rsidR="00B51C09" w:rsidRPr="00B51C09" w:rsidRDefault="00B51C09" w:rsidP="004404E3">
      <w:pPr>
        <w:tabs>
          <w:tab w:val="left" w:pos="720"/>
          <w:tab w:val="left" w:pos="993"/>
        </w:tabs>
        <w:spacing w:after="0" w:line="240" w:lineRule="auto"/>
        <w:jc w:val="both"/>
        <w:rPr>
          <w:rFonts w:ascii="Times New Roman" w:eastAsia="Times New Roman" w:hAnsi="Times New Roman" w:cs="Times New Roman"/>
          <w:b/>
          <w:noProof/>
          <w:sz w:val="24"/>
          <w:szCs w:val="24"/>
          <w:lang w:val="ro-MD" w:eastAsia="ru-RU"/>
        </w:rPr>
      </w:pPr>
      <w:r w:rsidRPr="00B51C09">
        <w:rPr>
          <w:rFonts w:ascii="Times New Roman" w:eastAsia="Times New Roman" w:hAnsi="Times New Roman" w:cs="Times New Roman"/>
          <w:b/>
          <w:noProof/>
          <w:sz w:val="24"/>
          <w:szCs w:val="24"/>
          <w:lang w:val="ro-MD" w:eastAsia="ru-RU"/>
        </w:rPr>
        <w:tab/>
        <w:t>2.</w:t>
      </w:r>
      <w:r w:rsidRPr="00B51C09">
        <w:rPr>
          <w:rFonts w:ascii="Times New Roman" w:eastAsia="Times New Roman" w:hAnsi="Times New Roman" w:cs="Times New Roman"/>
          <w:noProof/>
          <w:sz w:val="24"/>
          <w:szCs w:val="24"/>
          <w:lang w:val="ro-MD" w:eastAsia="ru-RU"/>
        </w:rPr>
        <w:t xml:space="preserve"> Controlul asupra executării prezentului Ordin se pune în sarcina Secretarului de stat responsabil de domeniul transporturilor.</w:t>
      </w:r>
      <w:r w:rsidRPr="00B51C09">
        <w:rPr>
          <w:rFonts w:ascii="Times New Roman" w:eastAsia="Times New Roman" w:hAnsi="Times New Roman" w:cs="Times New Roman"/>
          <w:b/>
          <w:noProof/>
          <w:sz w:val="24"/>
          <w:szCs w:val="24"/>
          <w:lang w:val="ro-MD" w:eastAsia="ru-RU"/>
        </w:rPr>
        <w:t xml:space="preserve"> </w:t>
      </w:r>
    </w:p>
    <w:p w14:paraId="592BF716" w14:textId="77777777" w:rsidR="00B51C09" w:rsidRPr="00B51C09" w:rsidRDefault="00B51C09" w:rsidP="004404E3">
      <w:pPr>
        <w:tabs>
          <w:tab w:val="left" w:pos="720"/>
          <w:tab w:val="left" w:pos="993"/>
        </w:tabs>
        <w:spacing w:after="0" w:line="240" w:lineRule="auto"/>
        <w:jc w:val="both"/>
        <w:rPr>
          <w:rFonts w:ascii="Times New Roman" w:eastAsia="Times New Roman" w:hAnsi="Times New Roman" w:cs="Times New Roman"/>
          <w:b/>
          <w:noProof/>
          <w:sz w:val="24"/>
          <w:szCs w:val="24"/>
          <w:lang w:val="ro-MD" w:eastAsia="ru-RU"/>
        </w:rPr>
      </w:pPr>
    </w:p>
    <w:p w14:paraId="06B2E003" w14:textId="597B17BD" w:rsidR="00B51C09" w:rsidRPr="00B51C09" w:rsidRDefault="00B51C09" w:rsidP="004404E3">
      <w:pPr>
        <w:tabs>
          <w:tab w:val="left" w:pos="720"/>
          <w:tab w:val="left" w:pos="993"/>
        </w:tabs>
        <w:spacing w:after="0" w:line="240" w:lineRule="auto"/>
        <w:jc w:val="both"/>
        <w:rPr>
          <w:rFonts w:ascii="Times New Roman" w:eastAsia="Times New Roman" w:hAnsi="Times New Roman" w:cs="Times New Roman"/>
          <w:b/>
          <w:noProof/>
          <w:sz w:val="24"/>
          <w:szCs w:val="24"/>
          <w:lang w:val="ro-MD" w:eastAsia="ru-RU"/>
        </w:rPr>
      </w:pPr>
      <w:r w:rsidRPr="00B51C09">
        <w:rPr>
          <w:rFonts w:ascii="Times New Roman" w:eastAsia="Times New Roman" w:hAnsi="Times New Roman" w:cs="Times New Roman"/>
          <w:b/>
          <w:noProof/>
          <w:sz w:val="24"/>
          <w:szCs w:val="24"/>
          <w:lang w:val="ro-MD" w:eastAsia="ru-RU"/>
        </w:rPr>
        <w:tab/>
        <w:t xml:space="preserve">3. </w:t>
      </w:r>
      <w:r w:rsidRPr="00B51C09">
        <w:rPr>
          <w:rFonts w:ascii="Times New Roman" w:eastAsia="Times New Roman" w:hAnsi="Times New Roman" w:cs="Times New Roman"/>
          <w:bCs/>
          <w:noProof/>
          <w:sz w:val="24"/>
          <w:szCs w:val="24"/>
          <w:lang w:val="ro-MD" w:eastAsia="ru-RU"/>
        </w:rPr>
        <w:t xml:space="preserve">De la data intrării în vigoare a prezentului Ordin, Programul național de </w:t>
      </w:r>
      <w:r w:rsidR="004404E3">
        <w:rPr>
          <w:rFonts w:ascii="Times New Roman" w:eastAsia="Times New Roman" w:hAnsi="Times New Roman" w:cs="Times New Roman"/>
          <w:bCs/>
          <w:noProof/>
          <w:sz w:val="24"/>
          <w:szCs w:val="24"/>
          <w:lang w:val="ro-MD" w:eastAsia="ru-RU"/>
        </w:rPr>
        <w:t>control al calității</w:t>
      </w:r>
      <w:r w:rsidRPr="00B51C09">
        <w:rPr>
          <w:rFonts w:ascii="Times New Roman" w:eastAsia="Times New Roman" w:hAnsi="Times New Roman" w:cs="Times New Roman"/>
          <w:bCs/>
          <w:noProof/>
          <w:sz w:val="24"/>
          <w:szCs w:val="24"/>
          <w:lang w:val="ro-MD" w:eastAsia="ru-RU"/>
        </w:rPr>
        <w:t xml:space="preserve"> în domeniul securității aviației civile, aprobat prin Ordinul nr. 1</w:t>
      </w:r>
      <w:r w:rsidR="004404E3">
        <w:rPr>
          <w:rFonts w:ascii="Times New Roman" w:eastAsia="Times New Roman" w:hAnsi="Times New Roman" w:cs="Times New Roman"/>
          <w:bCs/>
          <w:noProof/>
          <w:sz w:val="24"/>
          <w:szCs w:val="24"/>
          <w:lang w:val="ro-MD" w:eastAsia="ru-RU"/>
        </w:rPr>
        <w:t>73/</w:t>
      </w:r>
      <w:r w:rsidRPr="00B51C09">
        <w:rPr>
          <w:rFonts w:ascii="Times New Roman" w:eastAsia="Times New Roman" w:hAnsi="Times New Roman" w:cs="Times New Roman"/>
          <w:bCs/>
          <w:noProof/>
          <w:sz w:val="24"/>
          <w:szCs w:val="24"/>
          <w:lang w:val="ro-MD" w:eastAsia="ru-RU"/>
        </w:rPr>
        <w:t>2021 se abrogă.</w:t>
      </w:r>
    </w:p>
    <w:p w14:paraId="17487E7A" w14:textId="77777777" w:rsidR="00B51C09" w:rsidRPr="00B51C09" w:rsidRDefault="00B51C09" w:rsidP="004404E3">
      <w:pPr>
        <w:tabs>
          <w:tab w:val="left" w:pos="720"/>
          <w:tab w:val="left" w:pos="993"/>
        </w:tabs>
        <w:spacing w:after="0" w:line="240" w:lineRule="auto"/>
        <w:jc w:val="both"/>
        <w:rPr>
          <w:rFonts w:ascii="Times New Roman" w:eastAsia="Times New Roman" w:hAnsi="Times New Roman" w:cs="Times New Roman"/>
          <w:b/>
          <w:noProof/>
          <w:sz w:val="24"/>
          <w:szCs w:val="24"/>
          <w:lang w:val="ro-MD" w:eastAsia="ru-RU"/>
        </w:rPr>
      </w:pPr>
    </w:p>
    <w:p w14:paraId="5328C850" w14:textId="0B958E41" w:rsidR="00B51C09" w:rsidRPr="00B51C09" w:rsidRDefault="00B51C09" w:rsidP="004404E3">
      <w:pPr>
        <w:tabs>
          <w:tab w:val="left" w:pos="567"/>
        </w:tabs>
        <w:suppressAutoHyphens/>
        <w:autoSpaceDN w:val="0"/>
        <w:spacing w:after="0" w:line="240" w:lineRule="auto"/>
        <w:ind w:right="-36"/>
        <w:jc w:val="both"/>
        <w:textAlignment w:val="baseline"/>
        <w:rPr>
          <w:rFonts w:ascii="Times New Roman" w:eastAsia="Times New Roman" w:hAnsi="Times New Roman" w:cs="Times New Roman"/>
          <w:noProof/>
          <w:kern w:val="3"/>
          <w:sz w:val="24"/>
          <w:szCs w:val="24"/>
          <w:lang w:val="ro-MD" w:eastAsia="ru-RU" w:bidi="hi-IN"/>
        </w:rPr>
      </w:pPr>
      <w:r w:rsidRPr="00B51C09">
        <w:rPr>
          <w:rFonts w:ascii="Times New Roman" w:eastAsia="Times New Roman" w:hAnsi="Times New Roman" w:cs="Times New Roman"/>
          <w:noProof/>
          <w:kern w:val="3"/>
          <w:sz w:val="24"/>
          <w:szCs w:val="24"/>
          <w:lang w:val="ro-MD" w:eastAsia="ru-RU" w:bidi="hi-IN"/>
        </w:rPr>
        <w:tab/>
      </w:r>
      <w:r w:rsidRPr="00B51C09">
        <w:rPr>
          <w:rFonts w:ascii="Times New Roman" w:eastAsia="Times New Roman" w:hAnsi="Times New Roman" w:cs="Times New Roman"/>
          <w:noProof/>
          <w:kern w:val="3"/>
          <w:sz w:val="24"/>
          <w:szCs w:val="24"/>
          <w:lang w:val="ro-MD" w:eastAsia="ru-RU" w:bidi="hi-IN"/>
        </w:rPr>
        <w:tab/>
      </w:r>
      <w:r w:rsidRPr="00B51C09">
        <w:rPr>
          <w:rFonts w:ascii="Times New Roman" w:eastAsia="Times New Roman" w:hAnsi="Times New Roman" w:cs="Times New Roman"/>
          <w:b/>
          <w:noProof/>
          <w:kern w:val="3"/>
          <w:sz w:val="24"/>
          <w:szCs w:val="24"/>
          <w:lang w:val="ro-MD" w:eastAsia="ru-RU" w:bidi="hi-IN"/>
        </w:rPr>
        <w:t>4.</w:t>
      </w:r>
      <w:r w:rsidRPr="00B51C09">
        <w:rPr>
          <w:rFonts w:ascii="Times New Roman" w:eastAsia="Times New Roman" w:hAnsi="Times New Roman" w:cs="Times New Roman"/>
          <w:noProof/>
          <w:kern w:val="3"/>
          <w:sz w:val="24"/>
          <w:szCs w:val="24"/>
          <w:lang w:val="ro-MD" w:eastAsia="ru-RU" w:bidi="hi-IN"/>
        </w:rPr>
        <w:t xml:space="preserve"> </w:t>
      </w:r>
      <w:r w:rsidR="004A4EC9" w:rsidRPr="004A4EC9">
        <w:rPr>
          <w:rFonts w:ascii="Times New Roman" w:eastAsia="Times New Roman" w:hAnsi="Times New Roman" w:cs="Times New Roman"/>
          <w:noProof/>
          <w:kern w:val="3"/>
          <w:sz w:val="24"/>
          <w:szCs w:val="24"/>
          <w:lang w:val="ro-MD" w:eastAsia="ru-RU" w:bidi="hi-IN"/>
        </w:rPr>
        <w:t>Prezentul ordin intră în vigoare la data publicării în Monitorul Oficial al Republicii Moldova.</w:t>
      </w:r>
      <w:bookmarkStart w:id="1" w:name="_GoBack"/>
      <w:bookmarkEnd w:id="1"/>
    </w:p>
    <w:p w14:paraId="5E999587" w14:textId="77777777" w:rsidR="00B51C09" w:rsidRPr="00B51C09" w:rsidRDefault="00B51C09" w:rsidP="00B51C09">
      <w:pPr>
        <w:tabs>
          <w:tab w:val="left" w:pos="567"/>
        </w:tabs>
        <w:suppressAutoHyphens/>
        <w:autoSpaceDN w:val="0"/>
        <w:spacing w:after="0" w:line="240" w:lineRule="auto"/>
        <w:ind w:right="-36"/>
        <w:jc w:val="both"/>
        <w:textAlignment w:val="baseline"/>
        <w:rPr>
          <w:rFonts w:ascii="Times New Roman" w:eastAsia="Times New Roman" w:hAnsi="Times New Roman" w:cs="Times New Roman"/>
          <w:noProof/>
          <w:kern w:val="3"/>
          <w:sz w:val="24"/>
          <w:szCs w:val="24"/>
          <w:lang w:val="ro-MD" w:eastAsia="ru-RU" w:bidi="hi-IN"/>
        </w:rPr>
      </w:pPr>
    </w:p>
    <w:p w14:paraId="450A4E89" w14:textId="77777777" w:rsidR="00B51C09" w:rsidRPr="00B51C09" w:rsidRDefault="00B51C09" w:rsidP="00B51C09">
      <w:pPr>
        <w:tabs>
          <w:tab w:val="left" w:pos="567"/>
        </w:tabs>
        <w:suppressAutoHyphens/>
        <w:autoSpaceDN w:val="0"/>
        <w:spacing w:after="0" w:line="240" w:lineRule="auto"/>
        <w:ind w:right="-36"/>
        <w:jc w:val="both"/>
        <w:textAlignment w:val="baseline"/>
        <w:rPr>
          <w:rFonts w:ascii="Times New Roman" w:eastAsia="Times New Roman" w:hAnsi="Times New Roman" w:cs="Times New Roman"/>
          <w:noProof/>
          <w:kern w:val="3"/>
          <w:sz w:val="24"/>
          <w:szCs w:val="24"/>
          <w:lang w:val="ro-MD" w:eastAsia="ru-RU" w:bidi="hi-IN"/>
        </w:rPr>
      </w:pPr>
    </w:p>
    <w:p w14:paraId="02A15937" w14:textId="64FC2EC0" w:rsidR="003C77CF" w:rsidRDefault="00B51C09" w:rsidP="00B51C09">
      <w:pPr>
        <w:tabs>
          <w:tab w:val="left" w:pos="567"/>
        </w:tabs>
        <w:suppressAutoHyphens/>
        <w:autoSpaceDN w:val="0"/>
        <w:spacing w:after="0" w:line="240" w:lineRule="auto"/>
        <w:ind w:right="-36"/>
        <w:jc w:val="both"/>
        <w:textAlignment w:val="baseline"/>
        <w:rPr>
          <w:rFonts w:ascii="Times New Roman" w:eastAsia="SimSun" w:hAnsi="Times New Roman" w:cs="Times New Roman"/>
          <w:b/>
          <w:noProof/>
          <w:kern w:val="3"/>
          <w:sz w:val="24"/>
          <w:szCs w:val="24"/>
          <w:lang w:val="ro-MD" w:eastAsia="zh-CN" w:bidi="hi-IN"/>
        </w:rPr>
      </w:pPr>
      <w:r w:rsidRPr="00B51C09">
        <w:rPr>
          <w:rFonts w:ascii="Times New Roman" w:eastAsia="SimSun" w:hAnsi="Times New Roman" w:cs="Times New Roman"/>
          <w:b/>
          <w:noProof/>
          <w:kern w:val="3"/>
          <w:sz w:val="24"/>
          <w:szCs w:val="24"/>
          <w:lang w:val="ro-MD" w:eastAsia="zh-CN" w:bidi="hi-IN"/>
        </w:rPr>
        <w:tab/>
        <w:t xml:space="preserve">    Ministru                                                                                         Andrei SPÎNU</w:t>
      </w:r>
    </w:p>
    <w:p w14:paraId="399A652D" w14:textId="77777777" w:rsidR="003C77CF" w:rsidRDefault="003C77CF">
      <w:pPr>
        <w:rPr>
          <w:rFonts w:ascii="Times New Roman" w:eastAsia="SimSun" w:hAnsi="Times New Roman" w:cs="Times New Roman"/>
          <w:b/>
          <w:noProof/>
          <w:kern w:val="3"/>
          <w:sz w:val="24"/>
          <w:szCs w:val="24"/>
          <w:lang w:val="ro-MD" w:eastAsia="zh-CN" w:bidi="hi-IN"/>
        </w:rPr>
      </w:pPr>
      <w:r>
        <w:rPr>
          <w:rFonts w:ascii="Times New Roman" w:eastAsia="SimSun" w:hAnsi="Times New Roman" w:cs="Times New Roman"/>
          <w:b/>
          <w:noProof/>
          <w:kern w:val="3"/>
          <w:sz w:val="24"/>
          <w:szCs w:val="24"/>
          <w:lang w:val="ro-MD" w:eastAsia="zh-CN" w:bidi="hi-IN"/>
        </w:rPr>
        <w:br w:type="page"/>
      </w:r>
    </w:p>
    <w:p w14:paraId="0F85299D" w14:textId="77777777" w:rsidR="00A637BD" w:rsidRDefault="00A637BD" w:rsidP="004D5BEE">
      <w:pPr>
        <w:tabs>
          <w:tab w:val="left" w:pos="360"/>
        </w:tabs>
        <w:spacing w:after="0" w:line="240" w:lineRule="auto"/>
        <w:ind w:right="85"/>
        <w:jc w:val="right"/>
        <w:rPr>
          <w:rFonts w:ascii="Times New Roman" w:eastAsia="Calibri" w:hAnsi="Times New Roman" w:cs="Times New Roman"/>
          <w:sz w:val="24"/>
          <w:szCs w:val="24"/>
          <w:lang w:val="ro-RO"/>
        </w:rPr>
        <w:sectPr w:rsidR="00A637BD" w:rsidSect="003C77CF">
          <w:footerReference w:type="default" r:id="rId12"/>
          <w:type w:val="continuous"/>
          <w:pgSz w:w="12240" w:h="15840"/>
          <w:pgMar w:top="1418" w:right="964" w:bottom="630" w:left="1350" w:header="720" w:footer="720" w:gutter="0"/>
          <w:cols w:space="720"/>
          <w:titlePg/>
          <w:docGrid w:linePitch="360"/>
        </w:sectPr>
      </w:pPr>
    </w:p>
    <w:p w14:paraId="5421E0F6" w14:textId="77777777" w:rsidR="00154F8E" w:rsidRPr="00154F8E" w:rsidRDefault="00154F8E" w:rsidP="00154F8E">
      <w:pPr>
        <w:tabs>
          <w:tab w:val="left" w:pos="567"/>
        </w:tabs>
        <w:suppressAutoHyphens/>
        <w:autoSpaceDN w:val="0"/>
        <w:spacing w:after="0" w:line="240" w:lineRule="auto"/>
        <w:ind w:left="720" w:right="-36"/>
        <w:jc w:val="right"/>
        <w:textAlignment w:val="baseline"/>
        <w:rPr>
          <w:rFonts w:ascii="Times New Roman" w:eastAsia="SimSun" w:hAnsi="Times New Roman" w:cs="Times New Roman"/>
          <w:bCs/>
          <w:noProof/>
          <w:kern w:val="3"/>
          <w:sz w:val="24"/>
          <w:szCs w:val="24"/>
          <w:lang w:val="ro-MD" w:eastAsia="zh-CN" w:bidi="hi-IN"/>
        </w:rPr>
      </w:pPr>
      <w:r w:rsidRPr="00154F8E">
        <w:rPr>
          <w:rFonts w:ascii="Times New Roman" w:eastAsia="SimSun" w:hAnsi="Times New Roman" w:cs="Times New Roman"/>
          <w:bCs/>
          <w:noProof/>
          <w:kern w:val="3"/>
          <w:sz w:val="24"/>
          <w:szCs w:val="24"/>
          <w:lang w:val="ro-MD" w:eastAsia="zh-CN" w:bidi="hi-IN"/>
        </w:rPr>
        <w:lastRenderedPageBreak/>
        <w:t xml:space="preserve">Anexă  </w:t>
      </w:r>
    </w:p>
    <w:p w14:paraId="32C0114A" w14:textId="77777777" w:rsidR="00154F8E" w:rsidRPr="00154F8E" w:rsidRDefault="00154F8E" w:rsidP="00154F8E">
      <w:pPr>
        <w:tabs>
          <w:tab w:val="left" w:pos="567"/>
        </w:tabs>
        <w:suppressAutoHyphens/>
        <w:autoSpaceDN w:val="0"/>
        <w:spacing w:after="0" w:line="240" w:lineRule="auto"/>
        <w:ind w:left="720" w:right="-36"/>
        <w:jc w:val="right"/>
        <w:textAlignment w:val="baseline"/>
        <w:rPr>
          <w:rFonts w:ascii="Times New Roman" w:eastAsia="SimSun" w:hAnsi="Times New Roman" w:cs="Times New Roman"/>
          <w:bCs/>
          <w:noProof/>
          <w:kern w:val="3"/>
          <w:sz w:val="24"/>
          <w:szCs w:val="24"/>
          <w:lang w:val="ro-MD" w:eastAsia="zh-CN" w:bidi="hi-IN"/>
        </w:rPr>
      </w:pPr>
      <w:r w:rsidRPr="00154F8E">
        <w:rPr>
          <w:rFonts w:ascii="Times New Roman" w:eastAsia="SimSun" w:hAnsi="Times New Roman" w:cs="Times New Roman"/>
          <w:bCs/>
          <w:noProof/>
          <w:kern w:val="3"/>
          <w:sz w:val="24"/>
          <w:szCs w:val="24"/>
          <w:lang w:val="ro-MD" w:eastAsia="zh-CN" w:bidi="hi-IN"/>
        </w:rPr>
        <w:t xml:space="preserve">la Ordinul ministrului infrastructurii  </w:t>
      </w:r>
    </w:p>
    <w:p w14:paraId="0D640825" w14:textId="77777777" w:rsidR="00154F8E" w:rsidRPr="00154F8E" w:rsidRDefault="00154F8E" w:rsidP="00154F8E">
      <w:pPr>
        <w:tabs>
          <w:tab w:val="left" w:pos="567"/>
        </w:tabs>
        <w:suppressAutoHyphens/>
        <w:autoSpaceDN w:val="0"/>
        <w:spacing w:after="0" w:line="240" w:lineRule="auto"/>
        <w:ind w:left="720" w:right="-36"/>
        <w:jc w:val="right"/>
        <w:textAlignment w:val="baseline"/>
        <w:rPr>
          <w:rFonts w:ascii="Times New Roman" w:eastAsia="SimSun" w:hAnsi="Times New Roman" w:cs="Times New Roman"/>
          <w:bCs/>
          <w:noProof/>
          <w:kern w:val="3"/>
          <w:sz w:val="24"/>
          <w:szCs w:val="24"/>
          <w:lang w:val="ro-MD" w:eastAsia="zh-CN" w:bidi="hi-IN"/>
        </w:rPr>
      </w:pPr>
      <w:r w:rsidRPr="00154F8E">
        <w:rPr>
          <w:rFonts w:ascii="Times New Roman" w:eastAsia="SimSun" w:hAnsi="Times New Roman" w:cs="Times New Roman"/>
          <w:bCs/>
          <w:noProof/>
          <w:kern w:val="3"/>
          <w:sz w:val="24"/>
          <w:szCs w:val="24"/>
          <w:lang w:val="ro-MD" w:eastAsia="zh-CN" w:bidi="hi-IN"/>
        </w:rPr>
        <w:t>și dezvoltării regionale</w:t>
      </w:r>
    </w:p>
    <w:p w14:paraId="51993920" w14:textId="77777777" w:rsidR="00154F8E" w:rsidRDefault="00154F8E" w:rsidP="00154F8E">
      <w:pPr>
        <w:tabs>
          <w:tab w:val="left" w:pos="567"/>
        </w:tabs>
        <w:suppressAutoHyphens/>
        <w:autoSpaceDN w:val="0"/>
        <w:spacing w:after="0" w:line="240" w:lineRule="auto"/>
        <w:ind w:right="-36"/>
        <w:jc w:val="right"/>
        <w:textAlignment w:val="baseline"/>
        <w:rPr>
          <w:rFonts w:ascii="Times New Roman" w:eastAsia="SimSun" w:hAnsi="Times New Roman" w:cs="Times New Roman"/>
          <w:bCs/>
          <w:noProof/>
          <w:kern w:val="3"/>
          <w:sz w:val="24"/>
          <w:szCs w:val="24"/>
          <w:lang w:val="ro-MD" w:eastAsia="zh-CN" w:bidi="hi-IN"/>
        </w:rPr>
      </w:pPr>
      <w:r w:rsidRPr="00154F8E">
        <w:rPr>
          <w:rFonts w:ascii="Times New Roman" w:eastAsia="SimSun" w:hAnsi="Times New Roman" w:cs="Times New Roman"/>
          <w:bCs/>
          <w:noProof/>
          <w:kern w:val="3"/>
          <w:sz w:val="24"/>
          <w:szCs w:val="24"/>
          <w:lang w:val="ro-MD" w:eastAsia="zh-CN" w:bidi="hi-IN"/>
        </w:rPr>
        <w:t>nr. ____________ /2024</w:t>
      </w:r>
    </w:p>
    <w:p w14:paraId="10B4E378" w14:textId="77777777" w:rsidR="00154F8E" w:rsidRPr="00154F8E" w:rsidRDefault="00154F8E" w:rsidP="00154F8E">
      <w:pPr>
        <w:tabs>
          <w:tab w:val="left" w:pos="567"/>
        </w:tabs>
        <w:suppressAutoHyphens/>
        <w:autoSpaceDN w:val="0"/>
        <w:spacing w:after="0" w:line="240" w:lineRule="auto"/>
        <w:ind w:right="-36"/>
        <w:jc w:val="right"/>
        <w:textAlignment w:val="baseline"/>
        <w:rPr>
          <w:rFonts w:ascii="Times New Roman" w:eastAsia="SimSun" w:hAnsi="Times New Roman" w:cs="Times New Roman"/>
          <w:b/>
          <w:noProof/>
          <w:kern w:val="3"/>
          <w:sz w:val="24"/>
          <w:szCs w:val="24"/>
          <w:lang w:val="ro-MD" w:eastAsia="zh-CN" w:bidi="hi-IN"/>
        </w:rPr>
      </w:pPr>
    </w:p>
    <w:p w14:paraId="7414963B" w14:textId="77777777" w:rsidR="004C60CF" w:rsidRPr="00154F8E" w:rsidRDefault="004C60CF" w:rsidP="004D5BEE">
      <w:pPr>
        <w:spacing w:after="0" w:line="240" w:lineRule="auto"/>
        <w:rPr>
          <w:rFonts w:ascii="Times New Roman" w:eastAsia="Calibri" w:hAnsi="Times New Roman" w:cs="Times New Roman"/>
          <w:sz w:val="24"/>
          <w:szCs w:val="24"/>
          <w:lang w:val="ro-MD"/>
        </w:rPr>
      </w:pPr>
    </w:p>
    <w:p w14:paraId="34014EBE" w14:textId="75728C47" w:rsidR="00144219" w:rsidRPr="00EF6ED6" w:rsidRDefault="004C60CF" w:rsidP="00154F8E">
      <w:pPr>
        <w:pStyle w:val="1"/>
        <w:tabs>
          <w:tab w:val="left" w:pos="567"/>
        </w:tabs>
        <w:ind w:left="0" w:right="-36"/>
        <w:jc w:val="center"/>
        <w:rPr>
          <w:rFonts w:eastAsia="Calibri" w:cs="Times New Roman"/>
          <w:b/>
        </w:rPr>
      </w:pPr>
      <w:bookmarkStart w:id="2" w:name="_Hlk181599758"/>
      <w:r w:rsidRPr="00154F8E">
        <w:rPr>
          <w:rFonts w:cs="Times New Roman"/>
          <w:b/>
          <w:noProof/>
          <w:lang w:val="ro-MD"/>
        </w:rPr>
        <w:t>PROGRAMUL</w:t>
      </w:r>
      <w:r w:rsidRPr="00EF6ED6">
        <w:rPr>
          <w:rFonts w:eastAsia="Calibri" w:cs="Times New Roman"/>
          <w:b/>
        </w:rPr>
        <w:t xml:space="preserve"> NA</w:t>
      </w:r>
      <w:r w:rsidR="00B2198E" w:rsidRPr="00EF6ED6">
        <w:rPr>
          <w:rFonts w:eastAsia="Calibri" w:cs="Times New Roman"/>
          <w:b/>
        </w:rPr>
        <w:t>Ț</w:t>
      </w:r>
      <w:r w:rsidRPr="00EF6ED6">
        <w:rPr>
          <w:rFonts w:eastAsia="Calibri" w:cs="Times New Roman"/>
          <w:b/>
        </w:rPr>
        <w:t>IONAL DE CONTROL AL CALITĂ</w:t>
      </w:r>
      <w:r w:rsidR="00B2198E" w:rsidRPr="00EF6ED6">
        <w:rPr>
          <w:rFonts w:eastAsia="Calibri" w:cs="Times New Roman"/>
          <w:b/>
        </w:rPr>
        <w:t>Ț</w:t>
      </w:r>
      <w:r w:rsidRPr="00EF6ED6">
        <w:rPr>
          <w:rFonts w:eastAsia="Calibri" w:cs="Times New Roman"/>
          <w:b/>
        </w:rPr>
        <w:t xml:space="preserve">II </w:t>
      </w:r>
    </w:p>
    <w:p w14:paraId="6EC3F888" w14:textId="2D4F8EB3" w:rsidR="004C60CF" w:rsidRDefault="004C60CF" w:rsidP="004D5BEE">
      <w:pPr>
        <w:spacing w:after="0" w:line="240" w:lineRule="auto"/>
        <w:ind w:left="142" w:right="3"/>
        <w:jc w:val="center"/>
        <w:rPr>
          <w:rFonts w:ascii="Times New Roman" w:eastAsia="Calibri" w:hAnsi="Times New Roman" w:cs="Times New Roman"/>
          <w:b/>
          <w:sz w:val="24"/>
          <w:szCs w:val="24"/>
          <w:lang w:val="ro-RO"/>
        </w:rPr>
      </w:pPr>
      <w:r w:rsidRPr="00EF6ED6">
        <w:rPr>
          <w:rFonts w:ascii="Times New Roman" w:eastAsia="Calibri" w:hAnsi="Times New Roman" w:cs="Times New Roman"/>
          <w:b/>
          <w:sz w:val="24"/>
          <w:szCs w:val="24"/>
          <w:lang w:val="ro-RO"/>
        </w:rPr>
        <w:t>ÎN</w:t>
      </w:r>
      <w:r w:rsidR="00144219" w:rsidRPr="00EF6ED6">
        <w:rPr>
          <w:rFonts w:ascii="Times New Roman" w:eastAsia="Calibri" w:hAnsi="Times New Roman" w:cs="Times New Roman"/>
          <w:b/>
          <w:sz w:val="24"/>
          <w:szCs w:val="24"/>
          <w:lang w:val="ro-RO"/>
        </w:rPr>
        <w:t xml:space="preserve"> </w:t>
      </w:r>
      <w:r w:rsidRPr="00EF6ED6">
        <w:rPr>
          <w:rFonts w:ascii="Times New Roman" w:eastAsia="Calibri" w:hAnsi="Times New Roman" w:cs="Times New Roman"/>
          <w:b/>
          <w:sz w:val="24"/>
          <w:szCs w:val="24"/>
          <w:lang w:val="ro-RO"/>
        </w:rPr>
        <w:t>DOMENIUL SECURITĂ</w:t>
      </w:r>
      <w:r w:rsidR="00B2198E" w:rsidRPr="00EF6ED6">
        <w:rPr>
          <w:rFonts w:ascii="Times New Roman" w:eastAsia="Calibri" w:hAnsi="Times New Roman" w:cs="Times New Roman"/>
          <w:b/>
          <w:sz w:val="24"/>
          <w:szCs w:val="24"/>
          <w:lang w:val="ro-RO"/>
        </w:rPr>
        <w:t>Ț</w:t>
      </w:r>
      <w:r w:rsidRPr="00EF6ED6">
        <w:rPr>
          <w:rFonts w:ascii="Times New Roman" w:eastAsia="Calibri" w:hAnsi="Times New Roman" w:cs="Times New Roman"/>
          <w:b/>
          <w:sz w:val="24"/>
          <w:szCs w:val="24"/>
          <w:lang w:val="ro-RO"/>
        </w:rPr>
        <w:t>II A</w:t>
      </w:r>
      <w:r w:rsidR="00F529C7" w:rsidRPr="00EF6ED6">
        <w:rPr>
          <w:rFonts w:ascii="Times New Roman" w:eastAsia="Calibri" w:hAnsi="Times New Roman" w:cs="Times New Roman"/>
          <w:b/>
          <w:sz w:val="24"/>
          <w:szCs w:val="24"/>
          <w:lang w:val="ro-RO"/>
        </w:rPr>
        <w:t>ERONAUTICE</w:t>
      </w:r>
    </w:p>
    <w:bookmarkEnd w:id="2"/>
    <w:p w14:paraId="071CA6DD" w14:textId="77777777" w:rsidR="00154F8E" w:rsidRDefault="00154F8E" w:rsidP="00154F8E">
      <w:pPr>
        <w:pStyle w:val="1"/>
        <w:tabs>
          <w:tab w:val="left" w:pos="567"/>
        </w:tabs>
        <w:ind w:left="0" w:right="-36"/>
        <w:jc w:val="both"/>
        <w:rPr>
          <w:rFonts w:cs="Times New Roman"/>
          <w:bCs/>
          <w:noProof/>
          <w:lang w:val="ro-MD"/>
        </w:rPr>
      </w:pPr>
    </w:p>
    <w:p w14:paraId="16362327" w14:textId="18E23C6E" w:rsidR="004C60CF" w:rsidRPr="00154F8E" w:rsidRDefault="004C60CF" w:rsidP="00154F8E">
      <w:pPr>
        <w:pStyle w:val="1"/>
        <w:tabs>
          <w:tab w:val="left" w:pos="567"/>
        </w:tabs>
        <w:ind w:left="0" w:right="-36"/>
        <w:jc w:val="both"/>
        <w:rPr>
          <w:rFonts w:cs="Times New Roman"/>
          <w:bCs/>
          <w:noProof/>
          <w:lang w:val="ro-MD"/>
        </w:rPr>
      </w:pPr>
      <w:r w:rsidRPr="00154F8E">
        <w:rPr>
          <w:rFonts w:cs="Times New Roman"/>
          <w:bCs/>
          <w:noProof/>
          <w:lang w:val="ro-MD"/>
        </w:rPr>
        <w:t>Prezentul Program transpune</w:t>
      </w:r>
      <w:r w:rsidR="00CF7ED8" w:rsidRPr="00154F8E">
        <w:rPr>
          <w:rFonts w:cs="Times New Roman"/>
          <w:bCs/>
          <w:noProof/>
          <w:lang w:val="ro-MD"/>
        </w:rPr>
        <w:t xml:space="preserve"> par</w:t>
      </w:r>
      <w:r w:rsidR="00B2198E" w:rsidRPr="00154F8E">
        <w:rPr>
          <w:rFonts w:cs="Times New Roman"/>
          <w:bCs/>
          <w:noProof/>
          <w:lang w:val="ro-MD"/>
        </w:rPr>
        <w:t>ț</w:t>
      </w:r>
      <w:r w:rsidR="00CF7ED8" w:rsidRPr="00154F8E">
        <w:rPr>
          <w:rFonts w:cs="Times New Roman"/>
          <w:bCs/>
          <w:noProof/>
          <w:lang w:val="ro-MD"/>
        </w:rPr>
        <w:t>ial</w:t>
      </w:r>
      <w:r w:rsidRPr="00154F8E">
        <w:rPr>
          <w:rFonts w:cs="Times New Roman"/>
          <w:bCs/>
          <w:noProof/>
          <w:lang w:val="ro-MD"/>
        </w:rPr>
        <w:t xml:space="preserve"> Regulamentul (CE) nr. 300/2008 al Parlamentului European </w:t>
      </w:r>
      <w:r w:rsidR="00B2198E" w:rsidRPr="00154F8E">
        <w:rPr>
          <w:rFonts w:cs="Times New Roman"/>
          <w:bCs/>
          <w:noProof/>
          <w:lang w:val="ro-MD"/>
        </w:rPr>
        <w:t>ș</w:t>
      </w:r>
      <w:r w:rsidRPr="00154F8E">
        <w:rPr>
          <w:rFonts w:cs="Times New Roman"/>
          <w:bCs/>
          <w:noProof/>
          <w:lang w:val="ro-MD"/>
        </w:rPr>
        <w:t xml:space="preserve">i al Consiliului din 11 martie 2008 privind normele comune în domeniul </w:t>
      </w:r>
      <w:r w:rsidR="00A743A2" w:rsidRPr="00154F8E">
        <w:rPr>
          <w:rFonts w:cs="Times New Roman"/>
          <w:bCs/>
          <w:noProof/>
          <w:lang w:val="ro-MD"/>
        </w:rPr>
        <w:t xml:space="preserve">securității aviației civile </w:t>
      </w:r>
      <w:r w:rsidR="00B2198E" w:rsidRPr="00154F8E">
        <w:rPr>
          <w:rFonts w:cs="Times New Roman"/>
          <w:bCs/>
          <w:noProof/>
          <w:lang w:val="ro-MD"/>
        </w:rPr>
        <w:t>ș</w:t>
      </w:r>
      <w:r w:rsidRPr="00154F8E">
        <w:rPr>
          <w:rFonts w:cs="Times New Roman"/>
          <w:bCs/>
          <w:noProof/>
          <w:lang w:val="ro-MD"/>
        </w:rPr>
        <w:t xml:space="preserve">i de abrogare a Regulamentului (CE) nr. 2320/2002, </w:t>
      </w:r>
      <w:r w:rsidR="005134CE" w:rsidRPr="005134CE">
        <w:rPr>
          <w:rFonts w:cs="Times New Roman"/>
          <w:b/>
          <w:noProof/>
          <w:lang w:val="ro-MD"/>
        </w:rPr>
        <w:t>CELEX: 32008R0300</w:t>
      </w:r>
      <w:r w:rsidR="005134CE" w:rsidRPr="003C77CF">
        <w:rPr>
          <w:rFonts w:cs="Times New Roman"/>
          <w:bCs/>
          <w:noProof/>
          <w:lang w:val="ro-MD"/>
        </w:rPr>
        <w:t>,</w:t>
      </w:r>
      <w:r w:rsidR="005134CE">
        <w:rPr>
          <w:rFonts w:cs="Times New Roman"/>
          <w:b/>
          <w:noProof/>
          <w:lang w:val="ro-MD"/>
        </w:rPr>
        <w:t xml:space="preserve"> </w:t>
      </w:r>
      <w:r w:rsidRPr="00154F8E">
        <w:rPr>
          <w:rFonts w:cs="Times New Roman"/>
          <w:bCs/>
          <w:noProof/>
          <w:lang w:val="ro-MD"/>
        </w:rPr>
        <w:t>publicat în Jurnalul Oficial al Uniunii Europene L 97 din 9 aprilie 2008, astfel cum a fost modificat prin Regulamentul (UE) nr. 18/2010 al Comisiei din 8 ianuarie 2010</w:t>
      </w:r>
      <w:r w:rsidR="005134CE">
        <w:rPr>
          <w:rFonts w:cs="Times New Roman"/>
          <w:bCs/>
          <w:noProof/>
          <w:lang w:val="ro-MD"/>
        </w:rPr>
        <w:t xml:space="preserve"> </w:t>
      </w:r>
      <w:r w:rsidR="005134CE" w:rsidRPr="005134CE">
        <w:rPr>
          <w:rFonts w:cs="Times New Roman"/>
          <w:bCs/>
          <w:noProof/>
          <w:lang w:val="ro-MD"/>
        </w:rPr>
        <w:t>de modificare a Regulamentului (CE) nr. 300/2008 al Parlamentului European și al Consiliului în ceea ce privește specificațiile pentru programele naționale de control al calității în domeniul securității aviației civile</w:t>
      </w:r>
      <w:r w:rsidRPr="00154F8E">
        <w:rPr>
          <w:rFonts w:cs="Times New Roman"/>
          <w:bCs/>
          <w:noProof/>
          <w:lang w:val="ro-MD"/>
        </w:rPr>
        <w:t>.</w:t>
      </w:r>
    </w:p>
    <w:p w14:paraId="35EF45F1" w14:textId="77777777" w:rsidR="004C60CF" w:rsidRDefault="004C60CF" w:rsidP="00154F8E">
      <w:pPr>
        <w:pStyle w:val="1"/>
        <w:tabs>
          <w:tab w:val="left" w:pos="567"/>
        </w:tabs>
        <w:ind w:left="0" w:right="-36"/>
        <w:jc w:val="both"/>
        <w:rPr>
          <w:rFonts w:cs="Times New Roman"/>
          <w:bCs/>
          <w:noProof/>
          <w:lang w:val="ro-MD"/>
        </w:rPr>
      </w:pPr>
    </w:p>
    <w:p w14:paraId="375AFFEC" w14:textId="237C08B6" w:rsidR="004C60CF" w:rsidRPr="008322DF" w:rsidRDefault="004C60CF" w:rsidP="008322DF">
      <w:pPr>
        <w:pStyle w:val="1"/>
        <w:tabs>
          <w:tab w:val="left" w:pos="567"/>
        </w:tabs>
        <w:ind w:left="0" w:right="-36"/>
        <w:jc w:val="center"/>
        <w:rPr>
          <w:rFonts w:cs="Times New Roman"/>
          <w:b/>
          <w:noProof/>
          <w:lang w:val="ro-MD"/>
        </w:rPr>
      </w:pPr>
      <w:r w:rsidRPr="008322DF">
        <w:rPr>
          <w:rFonts w:cs="Times New Roman"/>
          <w:b/>
          <w:noProof/>
          <w:lang w:val="ro-MD"/>
        </w:rPr>
        <w:t>Capitolul I</w:t>
      </w:r>
    </w:p>
    <w:p w14:paraId="3918E49D" w14:textId="310E69FD" w:rsidR="004C60CF" w:rsidRPr="008322DF" w:rsidRDefault="004C60CF" w:rsidP="008322DF">
      <w:pPr>
        <w:pStyle w:val="1"/>
        <w:tabs>
          <w:tab w:val="left" w:pos="567"/>
        </w:tabs>
        <w:ind w:left="0" w:right="-36"/>
        <w:jc w:val="center"/>
        <w:rPr>
          <w:rFonts w:cs="Times New Roman"/>
          <w:b/>
          <w:noProof/>
          <w:lang w:val="ro-MD"/>
        </w:rPr>
      </w:pPr>
      <w:r w:rsidRPr="008322DF">
        <w:rPr>
          <w:rFonts w:cs="Times New Roman"/>
          <w:b/>
          <w:noProof/>
          <w:lang w:val="ro-MD"/>
        </w:rPr>
        <w:t>DISPOZI</w:t>
      </w:r>
      <w:r w:rsidR="00B2198E" w:rsidRPr="008322DF">
        <w:rPr>
          <w:rFonts w:cs="Times New Roman"/>
          <w:b/>
          <w:noProof/>
          <w:lang w:val="ro-MD"/>
        </w:rPr>
        <w:t>Ț</w:t>
      </w:r>
      <w:r w:rsidRPr="008322DF">
        <w:rPr>
          <w:rFonts w:cs="Times New Roman"/>
          <w:b/>
          <w:noProof/>
          <w:lang w:val="ro-MD"/>
        </w:rPr>
        <w:t>II GENERALE</w:t>
      </w:r>
    </w:p>
    <w:p w14:paraId="0B0739C0" w14:textId="77777777" w:rsidR="004C60CF" w:rsidRPr="00154F8E" w:rsidRDefault="004C60CF" w:rsidP="008322DF">
      <w:pPr>
        <w:pStyle w:val="1"/>
        <w:tabs>
          <w:tab w:val="left" w:pos="567"/>
        </w:tabs>
        <w:ind w:left="0" w:right="-36"/>
        <w:jc w:val="both"/>
        <w:rPr>
          <w:rFonts w:cs="Times New Roman"/>
          <w:bCs/>
          <w:noProof/>
          <w:lang w:val="ro-MD"/>
        </w:rPr>
      </w:pPr>
    </w:p>
    <w:p w14:paraId="2F3F1EA4" w14:textId="7D7EFABF" w:rsidR="004C60CF" w:rsidRPr="00154F8E" w:rsidRDefault="008322DF" w:rsidP="008322DF">
      <w:pPr>
        <w:pStyle w:val="1"/>
        <w:tabs>
          <w:tab w:val="left" w:pos="567"/>
        </w:tabs>
        <w:ind w:left="0" w:right="-36"/>
        <w:jc w:val="both"/>
        <w:rPr>
          <w:rFonts w:cs="Times New Roman"/>
          <w:bCs/>
          <w:noProof/>
          <w:lang w:val="ro-MD"/>
        </w:rPr>
      </w:pPr>
      <w:r w:rsidRPr="008322DF">
        <w:rPr>
          <w:rFonts w:cs="Times New Roman"/>
          <w:b/>
          <w:noProof/>
          <w:lang w:val="ro-MD"/>
        </w:rPr>
        <w:t>1.</w:t>
      </w:r>
      <w:r>
        <w:rPr>
          <w:rFonts w:cs="Times New Roman"/>
          <w:bCs/>
          <w:noProof/>
          <w:lang w:val="ro-MD"/>
        </w:rPr>
        <w:t xml:space="preserve"> </w:t>
      </w:r>
      <w:r w:rsidR="004C60CF" w:rsidRPr="00154F8E">
        <w:rPr>
          <w:rFonts w:cs="Times New Roman"/>
          <w:bCs/>
          <w:noProof/>
          <w:lang w:val="ro-MD"/>
        </w:rPr>
        <w:t>Programul na</w:t>
      </w:r>
      <w:r w:rsidR="00B2198E" w:rsidRPr="00154F8E">
        <w:rPr>
          <w:rFonts w:cs="Times New Roman"/>
          <w:bCs/>
          <w:noProof/>
          <w:lang w:val="ro-MD"/>
        </w:rPr>
        <w:t>ț</w:t>
      </w:r>
      <w:r w:rsidR="004C60CF" w:rsidRPr="00154F8E">
        <w:rPr>
          <w:rFonts w:cs="Times New Roman"/>
          <w:bCs/>
          <w:noProof/>
          <w:lang w:val="ro-MD"/>
        </w:rPr>
        <w:t>ional de control al calită</w:t>
      </w:r>
      <w:r w:rsidR="00B2198E" w:rsidRPr="00154F8E">
        <w:rPr>
          <w:rFonts w:cs="Times New Roman"/>
          <w:bCs/>
          <w:noProof/>
          <w:lang w:val="ro-MD"/>
        </w:rPr>
        <w:t>ț</w:t>
      </w:r>
      <w:r w:rsidR="004C60CF" w:rsidRPr="00154F8E">
        <w:rPr>
          <w:rFonts w:cs="Times New Roman"/>
          <w:bCs/>
          <w:noProof/>
          <w:lang w:val="ro-MD"/>
        </w:rPr>
        <w:t xml:space="preserve">ii în domeniul </w:t>
      </w:r>
      <w:r w:rsidR="00A743A2" w:rsidRPr="00154F8E">
        <w:rPr>
          <w:rFonts w:cs="Times New Roman"/>
          <w:bCs/>
          <w:noProof/>
          <w:lang w:val="ro-MD"/>
        </w:rPr>
        <w:t xml:space="preserve">securității aeronautice </w:t>
      </w:r>
      <w:r w:rsidR="004C60CF" w:rsidRPr="00154F8E">
        <w:rPr>
          <w:rFonts w:cs="Times New Roman"/>
          <w:bCs/>
          <w:noProof/>
          <w:lang w:val="ro-MD"/>
        </w:rPr>
        <w:t>(în continuare</w:t>
      </w:r>
      <w:r w:rsidR="00AD5C4D">
        <w:rPr>
          <w:rFonts w:cs="Times New Roman"/>
          <w:bCs/>
          <w:noProof/>
          <w:lang w:val="ro-MD"/>
        </w:rPr>
        <w:t xml:space="preserve"> -</w:t>
      </w:r>
      <w:r w:rsidR="004C60CF" w:rsidRPr="00154F8E">
        <w:rPr>
          <w:rFonts w:cs="Times New Roman"/>
          <w:bCs/>
          <w:noProof/>
          <w:lang w:val="ro-MD"/>
        </w:rPr>
        <w:t xml:space="preserve"> </w:t>
      </w:r>
      <w:r w:rsidR="004C60CF" w:rsidRPr="00AD5C4D">
        <w:rPr>
          <w:rFonts w:cs="Times New Roman"/>
          <w:bCs/>
          <w:i/>
          <w:iCs/>
          <w:noProof/>
          <w:lang w:val="ro-MD"/>
        </w:rPr>
        <w:t>PNCCSA</w:t>
      </w:r>
      <w:r w:rsidR="004C60CF" w:rsidRPr="00154F8E">
        <w:rPr>
          <w:rFonts w:cs="Times New Roman"/>
          <w:bCs/>
          <w:noProof/>
          <w:lang w:val="ro-MD"/>
        </w:rPr>
        <w:t xml:space="preserve">) are drept obiectiv verificarea implementării corecte </w:t>
      </w:r>
      <w:r w:rsidR="00B2198E" w:rsidRPr="00154F8E">
        <w:rPr>
          <w:rFonts w:cs="Times New Roman"/>
          <w:bCs/>
          <w:noProof/>
          <w:lang w:val="ro-MD"/>
        </w:rPr>
        <w:t>ș</w:t>
      </w:r>
      <w:r w:rsidR="004C60CF" w:rsidRPr="00154F8E">
        <w:rPr>
          <w:rFonts w:cs="Times New Roman"/>
          <w:bCs/>
          <w:noProof/>
          <w:lang w:val="ro-MD"/>
        </w:rPr>
        <w:t xml:space="preserve">i eficiente a măsurilor de </w:t>
      </w:r>
      <w:r w:rsidR="00A743A2" w:rsidRPr="00154F8E">
        <w:rPr>
          <w:rFonts w:cs="Times New Roman"/>
          <w:bCs/>
          <w:noProof/>
          <w:lang w:val="ro-MD"/>
        </w:rPr>
        <w:t xml:space="preserve">securitate aeronautică </w:t>
      </w:r>
      <w:r w:rsidR="00B2198E" w:rsidRPr="00154F8E">
        <w:rPr>
          <w:rFonts w:cs="Times New Roman"/>
          <w:bCs/>
          <w:noProof/>
          <w:lang w:val="ro-MD"/>
        </w:rPr>
        <w:t>ș</w:t>
      </w:r>
      <w:r w:rsidR="004C60CF" w:rsidRPr="00154F8E">
        <w:rPr>
          <w:rFonts w:cs="Times New Roman"/>
          <w:bCs/>
          <w:noProof/>
          <w:lang w:val="ro-MD"/>
        </w:rPr>
        <w:t xml:space="preserve">i determinarea nivelului de conformitate </w:t>
      </w:r>
      <w:r w:rsidR="00346A83">
        <w:rPr>
          <w:rFonts w:cs="Times New Roman"/>
          <w:bCs/>
          <w:noProof/>
          <w:lang w:val="ro-MD"/>
        </w:rPr>
        <w:t>la</w:t>
      </w:r>
      <w:r w:rsidR="004C60CF" w:rsidRPr="00154F8E">
        <w:rPr>
          <w:rFonts w:cs="Times New Roman"/>
          <w:bCs/>
          <w:noProof/>
          <w:lang w:val="ro-MD"/>
        </w:rPr>
        <w:t xml:space="preserve"> prevederile Legii nr.</w:t>
      </w:r>
      <w:r w:rsidR="00346A83">
        <w:rPr>
          <w:rFonts w:cs="Times New Roman"/>
          <w:bCs/>
          <w:noProof/>
          <w:lang w:val="ro-MD"/>
        </w:rPr>
        <w:t xml:space="preserve"> </w:t>
      </w:r>
      <w:r w:rsidR="004C60CF" w:rsidRPr="00154F8E">
        <w:rPr>
          <w:rFonts w:cs="Times New Roman"/>
          <w:bCs/>
          <w:noProof/>
          <w:lang w:val="ro-MD"/>
        </w:rPr>
        <w:t xml:space="preserve">192/2019 cu privire la securitatea aeronautică, prevederile Programului </w:t>
      </w:r>
      <w:r w:rsidR="00087784">
        <w:rPr>
          <w:rFonts w:cs="Times New Roman"/>
          <w:bCs/>
          <w:noProof/>
          <w:lang w:val="ro-MD"/>
        </w:rPr>
        <w:t>n</w:t>
      </w:r>
      <w:r w:rsidR="004C60CF" w:rsidRPr="00154F8E">
        <w:rPr>
          <w:rFonts w:cs="Times New Roman"/>
          <w:bCs/>
          <w:noProof/>
          <w:lang w:val="ro-MD"/>
        </w:rPr>
        <w:t>a</w:t>
      </w:r>
      <w:r w:rsidR="00B2198E" w:rsidRPr="00154F8E">
        <w:rPr>
          <w:rFonts w:cs="Times New Roman"/>
          <w:bCs/>
          <w:noProof/>
          <w:lang w:val="ro-MD"/>
        </w:rPr>
        <w:t>ț</w:t>
      </w:r>
      <w:r w:rsidR="004C60CF" w:rsidRPr="00154F8E">
        <w:rPr>
          <w:rFonts w:cs="Times New Roman"/>
          <w:bCs/>
          <w:noProof/>
          <w:lang w:val="ro-MD"/>
        </w:rPr>
        <w:t xml:space="preserve">ional de </w:t>
      </w:r>
      <w:r w:rsidR="00346A83">
        <w:rPr>
          <w:rFonts w:cs="Times New Roman"/>
          <w:bCs/>
          <w:noProof/>
          <w:lang w:val="ro-MD"/>
        </w:rPr>
        <w:t>s</w:t>
      </w:r>
      <w:r w:rsidR="004C60CF" w:rsidRPr="00154F8E">
        <w:rPr>
          <w:rFonts w:cs="Times New Roman"/>
          <w:bCs/>
          <w:noProof/>
          <w:lang w:val="ro-MD"/>
        </w:rPr>
        <w:t xml:space="preserve">ecuritate în domeniul </w:t>
      </w:r>
      <w:r w:rsidR="00346A83">
        <w:rPr>
          <w:rFonts w:cs="Times New Roman"/>
          <w:bCs/>
          <w:noProof/>
          <w:lang w:val="ro-MD"/>
        </w:rPr>
        <w:t>a</w:t>
      </w:r>
      <w:r w:rsidR="004C60CF" w:rsidRPr="00154F8E">
        <w:rPr>
          <w:rFonts w:cs="Times New Roman"/>
          <w:bCs/>
          <w:noProof/>
          <w:lang w:val="ro-MD"/>
        </w:rPr>
        <w:t>via</w:t>
      </w:r>
      <w:r w:rsidR="00B2198E" w:rsidRPr="00154F8E">
        <w:rPr>
          <w:rFonts w:cs="Times New Roman"/>
          <w:bCs/>
          <w:noProof/>
          <w:lang w:val="ro-MD"/>
        </w:rPr>
        <w:t>ț</w:t>
      </w:r>
      <w:r w:rsidR="004C60CF" w:rsidRPr="00154F8E">
        <w:rPr>
          <w:rFonts w:cs="Times New Roman"/>
          <w:bCs/>
          <w:noProof/>
          <w:lang w:val="ro-MD"/>
        </w:rPr>
        <w:t xml:space="preserve">iei </w:t>
      </w:r>
      <w:r w:rsidR="00346A83">
        <w:rPr>
          <w:rFonts w:cs="Times New Roman"/>
          <w:bCs/>
          <w:noProof/>
          <w:lang w:val="ro-MD"/>
        </w:rPr>
        <w:t>c</w:t>
      </w:r>
      <w:r w:rsidR="004C60CF" w:rsidRPr="00154F8E">
        <w:rPr>
          <w:rFonts w:cs="Times New Roman"/>
          <w:bCs/>
          <w:noProof/>
          <w:lang w:val="ro-MD"/>
        </w:rPr>
        <w:t>ivile (în continuare</w:t>
      </w:r>
      <w:r w:rsidR="00087784">
        <w:rPr>
          <w:rFonts w:cs="Times New Roman"/>
          <w:bCs/>
          <w:noProof/>
          <w:lang w:val="ro-MD"/>
        </w:rPr>
        <w:t xml:space="preserve"> -</w:t>
      </w:r>
      <w:r w:rsidR="004C60CF" w:rsidRPr="00154F8E">
        <w:rPr>
          <w:rFonts w:cs="Times New Roman"/>
          <w:bCs/>
          <w:noProof/>
          <w:lang w:val="ro-MD"/>
        </w:rPr>
        <w:t xml:space="preserve"> PNSA) </w:t>
      </w:r>
      <w:r w:rsidR="00B2198E" w:rsidRPr="00154F8E">
        <w:rPr>
          <w:rFonts w:cs="Times New Roman"/>
          <w:bCs/>
          <w:noProof/>
          <w:lang w:val="ro-MD"/>
        </w:rPr>
        <w:t>ș</w:t>
      </w:r>
      <w:r w:rsidR="004C60CF" w:rsidRPr="00154F8E">
        <w:rPr>
          <w:rFonts w:cs="Times New Roman"/>
          <w:bCs/>
          <w:noProof/>
          <w:lang w:val="ro-MD"/>
        </w:rPr>
        <w:t xml:space="preserve">i </w:t>
      </w:r>
      <w:r w:rsidR="00087784">
        <w:rPr>
          <w:rFonts w:cs="Times New Roman"/>
          <w:bCs/>
          <w:noProof/>
          <w:lang w:val="ro-MD"/>
        </w:rPr>
        <w:t xml:space="preserve">a </w:t>
      </w:r>
      <w:r w:rsidR="004C60CF" w:rsidRPr="00154F8E">
        <w:rPr>
          <w:rFonts w:cs="Times New Roman"/>
          <w:bCs/>
          <w:noProof/>
          <w:lang w:val="ro-MD"/>
        </w:rPr>
        <w:t xml:space="preserve">Programului </w:t>
      </w:r>
      <w:r w:rsidR="00087784">
        <w:rPr>
          <w:rFonts w:cs="Times New Roman"/>
          <w:bCs/>
          <w:noProof/>
          <w:lang w:val="ro-MD"/>
        </w:rPr>
        <w:t>n</w:t>
      </w:r>
      <w:r w:rsidR="004C60CF" w:rsidRPr="00154F8E">
        <w:rPr>
          <w:rFonts w:cs="Times New Roman"/>
          <w:bCs/>
          <w:noProof/>
          <w:lang w:val="ro-MD"/>
        </w:rPr>
        <w:t>a</w:t>
      </w:r>
      <w:r w:rsidR="00B2198E" w:rsidRPr="00154F8E">
        <w:rPr>
          <w:rFonts w:cs="Times New Roman"/>
          <w:bCs/>
          <w:noProof/>
          <w:lang w:val="ro-MD"/>
        </w:rPr>
        <w:t>ț</w:t>
      </w:r>
      <w:r w:rsidR="004C60CF" w:rsidRPr="00154F8E">
        <w:rPr>
          <w:rFonts w:cs="Times New Roman"/>
          <w:bCs/>
          <w:noProof/>
          <w:lang w:val="ro-MD"/>
        </w:rPr>
        <w:t xml:space="preserve">ional de </w:t>
      </w:r>
      <w:r w:rsidR="00346A83">
        <w:rPr>
          <w:rFonts w:cs="Times New Roman"/>
          <w:bCs/>
          <w:noProof/>
          <w:lang w:val="ro-MD"/>
        </w:rPr>
        <w:t>i</w:t>
      </w:r>
      <w:r w:rsidR="004C60CF" w:rsidRPr="00154F8E">
        <w:rPr>
          <w:rFonts w:cs="Times New Roman"/>
          <w:bCs/>
          <w:noProof/>
          <w:lang w:val="ro-MD"/>
        </w:rPr>
        <w:t xml:space="preserve">nstruire </w:t>
      </w:r>
      <w:r w:rsidR="00B2198E" w:rsidRPr="00154F8E">
        <w:rPr>
          <w:rFonts w:cs="Times New Roman"/>
          <w:bCs/>
          <w:noProof/>
          <w:lang w:val="ro-MD"/>
        </w:rPr>
        <w:t>ș</w:t>
      </w:r>
      <w:r w:rsidR="004C60CF" w:rsidRPr="00154F8E">
        <w:rPr>
          <w:rFonts w:cs="Times New Roman"/>
          <w:bCs/>
          <w:noProof/>
          <w:lang w:val="ro-MD"/>
        </w:rPr>
        <w:t xml:space="preserve">i </w:t>
      </w:r>
      <w:r w:rsidR="00346A83">
        <w:rPr>
          <w:rFonts w:cs="Times New Roman"/>
          <w:bCs/>
          <w:noProof/>
          <w:lang w:val="ro-MD"/>
        </w:rPr>
        <w:t>c</w:t>
      </w:r>
      <w:r w:rsidR="004C60CF" w:rsidRPr="00154F8E">
        <w:rPr>
          <w:rFonts w:cs="Times New Roman"/>
          <w:bCs/>
          <w:noProof/>
          <w:lang w:val="ro-MD"/>
        </w:rPr>
        <w:t xml:space="preserve">ertificare în domeniul </w:t>
      </w:r>
      <w:r w:rsidR="00346A83">
        <w:rPr>
          <w:rFonts w:cs="Times New Roman"/>
          <w:bCs/>
          <w:noProof/>
          <w:lang w:val="ro-MD"/>
        </w:rPr>
        <w:t>s</w:t>
      </w:r>
      <w:r w:rsidR="004C60CF" w:rsidRPr="00154F8E">
        <w:rPr>
          <w:rFonts w:cs="Times New Roman"/>
          <w:bCs/>
          <w:noProof/>
          <w:lang w:val="ro-MD"/>
        </w:rPr>
        <w:t>ecurită</w:t>
      </w:r>
      <w:r w:rsidR="00B2198E" w:rsidRPr="00154F8E">
        <w:rPr>
          <w:rFonts w:cs="Times New Roman"/>
          <w:bCs/>
          <w:noProof/>
          <w:lang w:val="ro-MD"/>
        </w:rPr>
        <w:t>ț</w:t>
      </w:r>
      <w:r w:rsidR="004C60CF" w:rsidRPr="00154F8E">
        <w:rPr>
          <w:rFonts w:cs="Times New Roman"/>
          <w:bCs/>
          <w:noProof/>
          <w:lang w:val="ro-MD"/>
        </w:rPr>
        <w:t xml:space="preserve">ii </w:t>
      </w:r>
      <w:r w:rsidR="00346A83">
        <w:rPr>
          <w:rFonts w:cs="Times New Roman"/>
          <w:bCs/>
          <w:noProof/>
          <w:lang w:val="ro-MD"/>
        </w:rPr>
        <w:t>a</w:t>
      </w:r>
      <w:r w:rsidR="004C60CF" w:rsidRPr="00154F8E">
        <w:rPr>
          <w:rFonts w:cs="Times New Roman"/>
          <w:bCs/>
          <w:noProof/>
          <w:lang w:val="ro-MD"/>
        </w:rPr>
        <w:t>eronautice (în continuare</w:t>
      </w:r>
      <w:r w:rsidR="00087784">
        <w:rPr>
          <w:rFonts w:cs="Times New Roman"/>
          <w:bCs/>
          <w:noProof/>
          <w:lang w:val="ro-MD"/>
        </w:rPr>
        <w:t xml:space="preserve"> -</w:t>
      </w:r>
      <w:r w:rsidR="004C60CF" w:rsidRPr="00154F8E">
        <w:rPr>
          <w:rFonts w:cs="Times New Roman"/>
          <w:bCs/>
          <w:noProof/>
          <w:lang w:val="ro-MD"/>
        </w:rPr>
        <w:t xml:space="preserve"> PNICSA), inclusiv</w:t>
      </w:r>
      <w:r w:rsidR="00087784">
        <w:rPr>
          <w:rFonts w:cs="Times New Roman"/>
          <w:bCs/>
          <w:noProof/>
          <w:lang w:val="ro-MD"/>
        </w:rPr>
        <w:t xml:space="preserve"> a</w:t>
      </w:r>
      <w:r w:rsidR="004C60CF" w:rsidRPr="00154F8E">
        <w:rPr>
          <w:rFonts w:cs="Times New Roman"/>
          <w:bCs/>
          <w:noProof/>
          <w:lang w:val="ro-MD"/>
        </w:rPr>
        <w:t xml:space="preserve"> actelor normative subsecvente acestora</w:t>
      </w:r>
      <w:r w:rsidR="0003256D" w:rsidRPr="00154F8E">
        <w:rPr>
          <w:rFonts w:cs="Times New Roman"/>
          <w:bCs/>
          <w:noProof/>
          <w:lang w:val="ro-MD"/>
        </w:rPr>
        <w:t>.</w:t>
      </w:r>
      <w:r w:rsidR="004C60CF" w:rsidRPr="00154F8E">
        <w:rPr>
          <w:rFonts w:cs="Times New Roman"/>
          <w:bCs/>
          <w:noProof/>
          <w:lang w:val="ro-MD"/>
        </w:rPr>
        <w:t xml:space="preserve">   </w:t>
      </w:r>
    </w:p>
    <w:p w14:paraId="238753A5" w14:textId="2C8C2922" w:rsidR="004C60CF" w:rsidRPr="00154F8E" w:rsidRDefault="008322DF" w:rsidP="008322DF">
      <w:pPr>
        <w:pStyle w:val="1"/>
        <w:tabs>
          <w:tab w:val="left" w:pos="567"/>
        </w:tabs>
        <w:ind w:left="0" w:right="-36"/>
        <w:jc w:val="both"/>
        <w:rPr>
          <w:rFonts w:cs="Times New Roman"/>
          <w:bCs/>
          <w:noProof/>
          <w:lang w:val="ro-MD"/>
        </w:rPr>
      </w:pPr>
      <w:r w:rsidRPr="008322DF">
        <w:rPr>
          <w:rFonts w:cs="Times New Roman"/>
          <w:b/>
          <w:noProof/>
          <w:lang w:val="ro-MD"/>
        </w:rPr>
        <w:t>2.</w:t>
      </w:r>
      <w:r>
        <w:rPr>
          <w:rFonts w:cs="Times New Roman"/>
          <w:bCs/>
          <w:noProof/>
          <w:lang w:val="ro-MD"/>
        </w:rPr>
        <w:t xml:space="preserve"> </w:t>
      </w:r>
      <w:r w:rsidR="004C60CF" w:rsidRPr="00154F8E">
        <w:rPr>
          <w:rFonts w:cs="Times New Roman"/>
          <w:bCs/>
          <w:noProof/>
          <w:lang w:val="ro-MD"/>
        </w:rPr>
        <w:t>Prevederile PNCCSA se aplică pentru:</w:t>
      </w:r>
    </w:p>
    <w:p w14:paraId="19A0A128" w14:textId="24872A4E" w:rsidR="004C60CF" w:rsidRPr="00154F8E" w:rsidRDefault="008322DF" w:rsidP="008322DF">
      <w:pPr>
        <w:pStyle w:val="1"/>
        <w:tabs>
          <w:tab w:val="left" w:pos="567"/>
        </w:tabs>
        <w:ind w:left="0" w:right="-36"/>
        <w:jc w:val="both"/>
        <w:rPr>
          <w:rFonts w:cs="Times New Roman"/>
          <w:bCs/>
          <w:noProof/>
          <w:lang w:val="ro-MD"/>
        </w:rPr>
      </w:pPr>
      <w:r>
        <w:rPr>
          <w:rFonts w:cs="Times New Roman"/>
          <w:bCs/>
          <w:noProof/>
          <w:lang w:val="ro-MD"/>
        </w:rPr>
        <w:t xml:space="preserve">2.1 </w:t>
      </w:r>
      <w:r w:rsidR="004C60CF" w:rsidRPr="00154F8E">
        <w:rPr>
          <w:rFonts w:cs="Times New Roman"/>
          <w:bCs/>
          <w:noProof/>
          <w:lang w:val="ro-MD"/>
        </w:rPr>
        <w:t>Autorită</w:t>
      </w:r>
      <w:r w:rsidR="00B2198E" w:rsidRPr="00154F8E">
        <w:rPr>
          <w:rFonts w:cs="Times New Roman"/>
          <w:bCs/>
          <w:noProof/>
          <w:lang w:val="ro-MD"/>
        </w:rPr>
        <w:t>ț</w:t>
      </w:r>
      <w:r w:rsidR="004C60CF" w:rsidRPr="00154F8E">
        <w:rPr>
          <w:rFonts w:cs="Times New Roman"/>
          <w:bCs/>
          <w:noProof/>
          <w:lang w:val="ro-MD"/>
        </w:rPr>
        <w:t xml:space="preserve">ile publice </w:t>
      </w:r>
      <w:r w:rsidR="00B2198E" w:rsidRPr="00154F8E">
        <w:rPr>
          <w:rFonts w:cs="Times New Roman"/>
          <w:bCs/>
          <w:noProof/>
          <w:lang w:val="ro-MD"/>
        </w:rPr>
        <w:t>ș</w:t>
      </w:r>
      <w:r w:rsidR="004C60CF" w:rsidRPr="00154F8E">
        <w:rPr>
          <w:rFonts w:cs="Times New Roman"/>
          <w:bCs/>
          <w:noProof/>
          <w:lang w:val="ro-MD"/>
        </w:rPr>
        <w:t>i structurile cu competen</w:t>
      </w:r>
      <w:r w:rsidR="00B2198E" w:rsidRPr="00154F8E">
        <w:rPr>
          <w:rFonts w:cs="Times New Roman"/>
          <w:bCs/>
          <w:noProof/>
          <w:lang w:val="ro-MD"/>
        </w:rPr>
        <w:t>ț</w:t>
      </w:r>
      <w:r w:rsidR="004C60CF" w:rsidRPr="00154F8E">
        <w:rPr>
          <w:rFonts w:cs="Times New Roman"/>
          <w:bCs/>
          <w:noProof/>
          <w:lang w:val="ro-MD"/>
        </w:rPr>
        <w:t>e în domeniul securită</w:t>
      </w:r>
      <w:r w:rsidR="00B2198E" w:rsidRPr="00154F8E">
        <w:rPr>
          <w:rFonts w:cs="Times New Roman"/>
          <w:bCs/>
          <w:noProof/>
          <w:lang w:val="ro-MD"/>
        </w:rPr>
        <w:t>ț</w:t>
      </w:r>
      <w:r w:rsidR="004C60CF" w:rsidRPr="00154F8E">
        <w:rPr>
          <w:rFonts w:cs="Times New Roman"/>
          <w:bCs/>
          <w:noProof/>
          <w:lang w:val="ro-MD"/>
        </w:rPr>
        <w:t>ii aeronautice;</w:t>
      </w:r>
    </w:p>
    <w:p w14:paraId="4253488F" w14:textId="5A0F9D9F" w:rsidR="004C60CF" w:rsidRPr="00154F8E" w:rsidRDefault="008322DF" w:rsidP="008322DF">
      <w:pPr>
        <w:pStyle w:val="1"/>
        <w:tabs>
          <w:tab w:val="left" w:pos="567"/>
        </w:tabs>
        <w:ind w:left="0" w:right="-36"/>
        <w:jc w:val="both"/>
        <w:rPr>
          <w:rFonts w:cs="Times New Roman"/>
          <w:bCs/>
          <w:noProof/>
          <w:lang w:val="ro-MD"/>
        </w:rPr>
      </w:pPr>
      <w:r>
        <w:rPr>
          <w:rFonts w:cs="Times New Roman"/>
          <w:bCs/>
          <w:noProof/>
          <w:lang w:val="ro-MD"/>
        </w:rPr>
        <w:t xml:space="preserve">2.2 </w:t>
      </w:r>
      <w:r w:rsidR="004C60CF" w:rsidRPr="00154F8E">
        <w:rPr>
          <w:rFonts w:cs="Times New Roman"/>
          <w:bCs/>
          <w:noProof/>
          <w:lang w:val="ro-MD"/>
        </w:rPr>
        <w:t xml:space="preserve">Operatorii aeroportuari; </w:t>
      </w:r>
    </w:p>
    <w:p w14:paraId="1013654D" w14:textId="0BD55F58" w:rsidR="004C60CF" w:rsidRPr="00154F8E" w:rsidRDefault="008322DF" w:rsidP="008322DF">
      <w:pPr>
        <w:pStyle w:val="1"/>
        <w:tabs>
          <w:tab w:val="left" w:pos="567"/>
        </w:tabs>
        <w:ind w:left="0" w:right="-36"/>
        <w:jc w:val="both"/>
        <w:rPr>
          <w:rFonts w:cs="Times New Roman"/>
          <w:bCs/>
          <w:noProof/>
          <w:lang w:val="ro-MD"/>
        </w:rPr>
      </w:pPr>
      <w:r>
        <w:rPr>
          <w:rFonts w:cs="Times New Roman"/>
          <w:bCs/>
          <w:noProof/>
          <w:lang w:val="ro-MD"/>
        </w:rPr>
        <w:t xml:space="preserve">2.3 </w:t>
      </w:r>
      <w:r w:rsidR="004C60CF" w:rsidRPr="00154F8E">
        <w:rPr>
          <w:rFonts w:cs="Times New Roman"/>
          <w:bCs/>
          <w:noProof/>
          <w:lang w:val="ro-MD"/>
        </w:rPr>
        <w:t>Transportatorii aerieni;</w:t>
      </w:r>
    </w:p>
    <w:p w14:paraId="23A65E29" w14:textId="6835904B" w:rsidR="004C60CF" w:rsidRPr="00EF6ED6" w:rsidRDefault="008322DF" w:rsidP="008322DF">
      <w:pPr>
        <w:pStyle w:val="1"/>
        <w:tabs>
          <w:tab w:val="left" w:pos="567"/>
        </w:tabs>
        <w:ind w:left="0" w:right="-36"/>
        <w:jc w:val="both"/>
        <w:rPr>
          <w:rFonts w:eastAsia="Calibri" w:cs="Times New Roman"/>
          <w:color w:val="000000"/>
        </w:rPr>
      </w:pPr>
      <w:r>
        <w:rPr>
          <w:rFonts w:cs="Times New Roman"/>
          <w:bCs/>
          <w:noProof/>
          <w:lang w:val="ro-MD"/>
        </w:rPr>
        <w:t xml:space="preserve">2.4 </w:t>
      </w:r>
      <w:r w:rsidR="004C60CF" w:rsidRPr="00154F8E">
        <w:rPr>
          <w:rFonts w:cs="Times New Roman"/>
          <w:bCs/>
          <w:noProof/>
          <w:lang w:val="ro-MD"/>
        </w:rPr>
        <w:t>Organiza</w:t>
      </w:r>
      <w:r w:rsidR="00B2198E" w:rsidRPr="00154F8E">
        <w:rPr>
          <w:rFonts w:cs="Times New Roman"/>
          <w:bCs/>
          <w:noProof/>
          <w:lang w:val="ro-MD"/>
        </w:rPr>
        <w:t>ț</w:t>
      </w:r>
      <w:r w:rsidR="004C60CF" w:rsidRPr="00154F8E">
        <w:rPr>
          <w:rFonts w:cs="Times New Roman"/>
          <w:bCs/>
          <w:noProof/>
          <w:lang w:val="ro-MD"/>
        </w:rPr>
        <w:t>iile de între</w:t>
      </w:r>
      <w:r w:rsidR="00B2198E" w:rsidRPr="00154F8E">
        <w:rPr>
          <w:rFonts w:cs="Times New Roman"/>
          <w:bCs/>
          <w:noProof/>
          <w:lang w:val="ro-MD"/>
        </w:rPr>
        <w:t>ț</w:t>
      </w:r>
      <w:r w:rsidR="004C60CF" w:rsidRPr="00154F8E">
        <w:rPr>
          <w:rFonts w:cs="Times New Roman"/>
          <w:bCs/>
          <w:noProof/>
          <w:lang w:val="ro-MD"/>
        </w:rPr>
        <w:t>inere tehnică, reparare ale aeronavelor, cu atribu</w:t>
      </w:r>
      <w:r w:rsidR="00B2198E" w:rsidRPr="00154F8E">
        <w:rPr>
          <w:rFonts w:cs="Times New Roman"/>
          <w:bCs/>
          <w:noProof/>
          <w:lang w:val="ro-MD"/>
        </w:rPr>
        <w:t>ț</w:t>
      </w:r>
      <w:r w:rsidR="004C60CF" w:rsidRPr="00154F8E">
        <w:rPr>
          <w:rFonts w:cs="Times New Roman"/>
          <w:bCs/>
          <w:noProof/>
          <w:lang w:val="ro-MD"/>
        </w:rPr>
        <w:t>ii de protec</w:t>
      </w:r>
      <w:r w:rsidR="00B2198E" w:rsidRPr="00154F8E">
        <w:rPr>
          <w:rFonts w:cs="Times New Roman"/>
          <w:bCs/>
          <w:noProof/>
          <w:lang w:val="ro-MD"/>
        </w:rPr>
        <w:t>ț</w:t>
      </w:r>
      <w:r w:rsidR="004C60CF" w:rsidRPr="00154F8E">
        <w:rPr>
          <w:rFonts w:cs="Times New Roman"/>
          <w:bCs/>
          <w:noProof/>
          <w:lang w:val="ro-MD"/>
        </w:rPr>
        <w:t>ie a aeronavelor sau al căror personal are acces la aeronavele parcate în zonele de opera</w:t>
      </w:r>
      <w:r w:rsidR="00B2198E" w:rsidRPr="00154F8E">
        <w:rPr>
          <w:rFonts w:cs="Times New Roman"/>
          <w:bCs/>
          <w:noProof/>
          <w:lang w:val="ro-MD"/>
        </w:rPr>
        <w:t>ț</w:t>
      </w:r>
      <w:r w:rsidR="004C60CF" w:rsidRPr="00154F8E">
        <w:rPr>
          <w:rFonts w:cs="Times New Roman"/>
          <w:bCs/>
          <w:noProof/>
          <w:lang w:val="ro-MD"/>
        </w:rPr>
        <w:t>iuni aeriene, zonele de securitate cu acces restric</w:t>
      </w:r>
      <w:r w:rsidR="00B2198E" w:rsidRPr="00154F8E">
        <w:rPr>
          <w:rFonts w:cs="Times New Roman"/>
          <w:bCs/>
          <w:noProof/>
          <w:lang w:val="ro-MD"/>
        </w:rPr>
        <w:t>ț</w:t>
      </w:r>
      <w:r w:rsidR="004C60CF" w:rsidRPr="00154F8E">
        <w:rPr>
          <w:rFonts w:cs="Times New Roman"/>
          <w:bCs/>
          <w:noProof/>
          <w:lang w:val="ro-MD"/>
        </w:rPr>
        <w:t>ionat</w:t>
      </w:r>
      <w:r w:rsidR="004C60CF" w:rsidRPr="00EF6ED6">
        <w:rPr>
          <w:rFonts w:eastAsia="Calibri" w:cs="Times New Roman"/>
          <w:color w:val="000000"/>
        </w:rPr>
        <w:t xml:space="preserve"> sau în păr</w:t>
      </w:r>
      <w:r w:rsidR="00B2198E" w:rsidRPr="00EF6ED6">
        <w:rPr>
          <w:rFonts w:eastAsia="Calibri" w:cs="Times New Roman"/>
          <w:color w:val="000000"/>
        </w:rPr>
        <w:t>ț</w:t>
      </w:r>
      <w:r w:rsidR="004C60CF" w:rsidRPr="00EF6ED6">
        <w:rPr>
          <w:rFonts w:eastAsia="Calibri" w:cs="Times New Roman"/>
          <w:color w:val="000000"/>
        </w:rPr>
        <w:t>ile critice ale zonelor de securitate cu acces restric</w:t>
      </w:r>
      <w:r w:rsidR="00B2198E" w:rsidRPr="00EF6ED6">
        <w:rPr>
          <w:rFonts w:eastAsia="Calibri" w:cs="Times New Roman"/>
          <w:color w:val="000000"/>
        </w:rPr>
        <w:t>ț</w:t>
      </w:r>
      <w:r w:rsidR="004C60CF" w:rsidRPr="00EF6ED6">
        <w:rPr>
          <w:rFonts w:eastAsia="Calibri" w:cs="Times New Roman"/>
          <w:color w:val="000000"/>
        </w:rPr>
        <w:t>ionat;</w:t>
      </w:r>
    </w:p>
    <w:p w14:paraId="407710F4" w14:textId="20060A9C" w:rsidR="004C60CF" w:rsidRPr="00EF6ED6" w:rsidRDefault="008322DF" w:rsidP="008322DF">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2.5 </w:t>
      </w:r>
      <w:r w:rsidR="004C60CF" w:rsidRPr="00EF6ED6">
        <w:rPr>
          <w:rFonts w:ascii="Times New Roman" w:eastAsia="Calibri" w:hAnsi="Times New Roman" w:cs="Times New Roman"/>
          <w:color w:val="000000"/>
          <w:sz w:val="24"/>
          <w:szCs w:val="24"/>
          <w:lang w:val="ro-RO"/>
        </w:rPr>
        <w:t>Agen</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ii abilita</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 expeditorii cunoscu</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 furnizori abilita</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 de provizii de bord, furnizori de provizii de bord recunoscu</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 xml:space="preserve">i </w:t>
      </w:r>
      <w:r w:rsidR="00B2198E" w:rsidRPr="00EF6ED6">
        <w:rPr>
          <w:rFonts w:ascii="Times New Roman" w:eastAsia="Calibri" w:hAnsi="Times New Roman" w:cs="Times New Roman"/>
          <w:color w:val="000000"/>
          <w:sz w:val="24"/>
          <w:szCs w:val="24"/>
          <w:lang w:val="ro-RO"/>
        </w:rPr>
        <w:t>ș</w:t>
      </w:r>
      <w:r w:rsidR="004C60CF" w:rsidRPr="00EF6ED6">
        <w:rPr>
          <w:rFonts w:ascii="Times New Roman" w:eastAsia="Calibri" w:hAnsi="Times New Roman" w:cs="Times New Roman"/>
          <w:color w:val="000000"/>
          <w:sz w:val="24"/>
          <w:szCs w:val="24"/>
          <w:lang w:val="ro-RO"/>
        </w:rPr>
        <w:t>i furnizori de provizii de aeroport recunoscu</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 xml:space="preserve">i; </w:t>
      </w:r>
    </w:p>
    <w:p w14:paraId="32D2341D" w14:textId="3E8D49C1" w:rsidR="004C60CF" w:rsidRPr="00EF6ED6" w:rsidRDefault="008322DF" w:rsidP="008322DF">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2.6 </w:t>
      </w:r>
      <w:r w:rsidR="004C60CF" w:rsidRPr="00EF6ED6">
        <w:rPr>
          <w:rFonts w:ascii="Times New Roman" w:eastAsia="Calibri" w:hAnsi="Times New Roman" w:cs="Times New Roman"/>
          <w:color w:val="000000"/>
          <w:sz w:val="24"/>
          <w:szCs w:val="24"/>
          <w:lang w:val="ro-RO"/>
        </w:rPr>
        <w:t xml:space="preserve">Întreprinderile de deservire la sol/prestatorii de servicii de deservire la sol (handling); </w:t>
      </w:r>
    </w:p>
    <w:p w14:paraId="4525FD59" w14:textId="5E012EAD" w:rsidR="004C60CF" w:rsidRPr="00EF6ED6" w:rsidRDefault="008322DF" w:rsidP="008322DF">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2.7 </w:t>
      </w:r>
      <w:r w:rsidR="004C60CF" w:rsidRPr="00EF6ED6">
        <w:rPr>
          <w:rFonts w:ascii="Times New Roman" w:eastAsia="Calibri" w:hAnsi="Times New Roman" w:cs="Times New Roman"/>
          <w:color w:val="000000"/>
          <w:sz w:val="24"/>
          <w:szCs w:val="24"/>
          <w:lang w:val="ro-RO"/>
        </w:rPr>
        <w:t>Furnizorii de servicii de naviga</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 xml:space="preserve">ie aeriană </w:t>
      </w:r>
      <w:r w:rsidR="00B2198E" w:rsidRPr="00EF6ED6">
        <w:rPr>
          <w:rFonts w:ascii="Times New Roman" w:eastAsia="Calibri" w:hAnsi="Times New Roman" w:cs="Times New Roman"/>
          <w:color w:val="000000"/>
          <w:sz w:val="24"/>
          <w:szCs w:val="24"/>
          <w:lang w:val="ro-RO"/>
        </w:rPr>
        <w:t>ș</w:t>
      </w:r>
      <w:r w:rsidR="004C60CF" w:rsidRPr="00EF6ED6">
        <w:rPr>
          <w:rFonts w:ascii="Times New Roman" w:eastAsia="Calibri" w:hAnsi="Times New Roman" w:cs="Times New Roman"/>
          <w:color w:val="000000"/>
          <w:sz w:val="24"/>
          <w:szCs w:val="24"/>
          <w:lang w:val="ro-RO"/>
        </w:rPr>
        <w:t xml:space="preserve">i subcontractorii acestora; </w:t>
      </w:r>
    </w:p>
    <w:p w14:paraId="5D751DBD" w14:textId="15AE74AA" w:rsidR="004C60CF" w:rsidRPr="00EF6ED6" w:rsidRDefault="008322DF" w:rsidP="008322DF">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2.8 </w:t>
      </w:r>
      <w:r w:rsidR="004C60CF" w:rsidRPr="00EF6ED6">
        <w:rPr>
          <w:rFonts w:ascii="Times New Roman" w:eastAsia="Calibri" w:hAnsi="Times New Roman" w:cs="Times New Roman"/>
          <w:color w:val="000000"/>
          <w:sz w:val="24"/>
          <w:szCs w:val="24"/>
          <w:lang w:val="ro-RO"/>
        </w:rPr>
        <w:t>Centrele de instruire a personalului în domeniul securită</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 xml:space="preserve">ii </w:t>
      </w:r>
      <w:r w:rsidR="00907130">
        <w:rPr>
          <w:rFonts w:ascii="Times New Roman" w:eastAsia="Calibri" w:hAnsi="Times New Roman" w:cs="Times New Roman"/>
          <w:color w:val="000000"/>
          <w:sz w:val="24"/>
          <w:szCs w:val="24"/>
          <w:lang w:val="ro-RO"/>
        </w:rPr>
        <w:t>aeronautice</w:t>
      </w:r>
      <w:r w:rsidR="004C60CF" w:rsidRPr="00EF6ED6">
        <w:rPr>
          <w:rFonts w:ascii="Times New Roman" w:eastAsia="Calibri" w:hAnsi="Times New Roman" w:cs="Times New Roman"/>
          <w:color w:val="000000"/>
          <w:sz w:val="24"/>
          <w:szCs w:val="24"/>
          <w:lang w:val="ro-RO"/>
        </w:rPr>
        <w:t xml:space="preserve">; </w:t>
      </w:r>
    </w:p>
    <w:p w14:paraId="7102D6C4" w14:textId="34862297" w:rsidR="004C60CF" w:rsidRPr="00EF6ED6" w:rsidRDefault="008322DF" w:rsidP="008322DF">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2.9 </w:t>
      </w:r>
      <w:r w:rsidR="004C60CF" w:rsidRPr="00EF6ED6">
        <w:rPr>
          <w:rFonts w:ascii="Times New Roman" w:eastAsia="Calibri" w:hAnsi="Times New Roman" w:cs="Times New Roman"/>
          <w:color w:val="000000"/>
          <w:sz w:val="24"/>
          <w:szCs w:val="24"/>
          <w:lang w:val="ro-RO"/>
        </w:rPr>
        <w:t xml:space="preserve">Furnizorii de servicii de securitate, inclusiv companiile private de securitate, </w:t>
      </w:r>
      <w:r w:rsidR="00B2198E" w:rsidRPr="00EF6ED6">
        <w:rPr>
          <w:rFonts w:ascii="Times New Roman" w:eastAsia="Calibri" w:hAnsi="Times New Roman" w:cs="Times New Roman"/>
          <w:color w:val="000000"/>
          <w:sz w:val="24"/>
          <w:szCs w:val="24"/>
          <w:lang w:val="ro-RO"/>
        </w:rPr>
        <w:t>ș</w:t>
      </w:r>
      <w:r w:rsidR="004C60CF" w:rsidRPr="00EF6ED6">
        <w:rPr>
          <w:rFonts w:ascii="Times New Roman" w:eastAsia="Calibri" w:hAnsi="Times New Roman" w:cs="Times New Roman"/>
          <w:color w:val="000000"/>
          <w:sz w:val="24"/>
          <w:szCs w:val="24"/>
          <w:lang w:val="ro-RO"/>
        </w:rPr>
        <w:t>i societă</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ile comerciale care activează în zonele de opera</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 xml:space="preserve">iuni aeriene </w:t>
      </w:r>
      <w:r w:rsidR="00B2198E" w:rsidRPr="00EF6ED6">
        <w:rPr>
          <w:rFonts w:ascii="Times New Roman" w:eastAsia="Calibri" w:hAnsi="Times New Roman" w:cs="Times New Roman"/>
          <w:color w:val="000000"/>
          <w:sz w:val="24"/>
          <w:szCs w:val="24"/>
          <w:lang w:val="ro-RO"/>
        </w:rPr>
        <w:t>ș</w:t>
      </w:r>
      <w:r w:rsidR="004C60CF" w:rsidRPr="00EF6ED6">
        <w:rPr>
          <w:rFonts w:ascii="Times New Roman" w:eastAsia="Calibri" w:hAnsi="Times New Roman" w:cs="Times New Roman"/>
          <w:color w:val="000000"/>
          <w:sz w:val="24"/>
          <w:szCs w:val="24"/>
          <w:lang w:val="ro-RO"/>
        </w:rPr>
        <w:t>i zonele de securitate cu acces restric</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ionat ale aeroporturilor, care aplică măsuri de protec</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ie a avia</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iei civile împotriva actelor de interven</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ie ilicită;</w:t>
      </w:r>
    </w:p>
    <w:p w14:paraId="14F607C1" w14:textId="7E34EF67" w:rsidR="004C60CF" w:rsidRPr="00EF6ED6" w:rsidRDefault="008322DF" w:rsidP="008322DF">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 xml:space="preserve">2.10 </w:t>
      </w:r>
      <w:r w:rsidR="004C60CF" w:rsidRPr="00EF6ED6">
        <w:rPr>
          <w:rFonts w:ascii="Times New Roman" w:eastAsia="Calibri" w:hAnsi="Times New Roman" w:cs="Times New Roman"/>
          <w:color w:val="000000"/>
          <w:sz w:val="24"/>
          <w:szCs w:val="24"/>
          <w:lang w:val="ro-RO"/>
        </w:rPr>
        <w:t>Alte entită</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 xml:space="preserve">i care aplică măsuri de </w:t>
      </w:r>
      <w:r w:rsidR="00A743A2" w:rsidRPr="00EF6ED6">
        <w:rPr>
          <w:rFonts w:ascii="Times New Roman" w:eastAsia="Calibri" w:hAnsi="Times New Roman" w:cs="Times New Roman"/>
          <w:color w:val="000000"/>
          <w:sz w:val="24"/>
          <w:szCs w:val="24"/>
          <w:lang w:val="ro-RO"/>
        </w:rPr>
        <w:t xml:space="preserve">securitate aeronautică </w:t>
      </w:r>
      <w:r w:rsidR="004C60CF" w:rsidRPr="00EF6ED6">
        <w:rPr>
          <w:rFonts w:ascii="Times New Roman" w:eastAsia="Calibri" w:hAnsi="Times New Roman" w:cs="Times New Roman"/>
          <w:color w:val="000000"/>
          <w:sz w:val="24"/>
          <w:szCs w:val="24"/>
          <w:lang w:val="ro-RO"/>
        </w:rPr>
        <w:t>sau cărora le revin responsabilită</w:t>
      </w:r>
      <w:r w:rsidR="00B2198E" w:rsidRPr="00EF6ED6">
        <w:rPr>
          <w:rFonts w:ascii="Times New Roman" w:eastAsia="Calibri" w:hAnsi="Times New Roman" w:cs="Times New Roman"/>
          <w:color w:val="000000"/>
          <w:sz w:val="24"/>
          <w:szCs w:val="24"/>
          <w:lang w:val="ro-RO"/>
        </w:rPr>
        <w:t>ț</w:t>
      </w:r>
      <w:r w:rsidR="004C60CF" w:rsidRPr="00EF6ED6">
        <w:rPr>
          <w:rFonts w:ascii="Times New Roman" w:eastAsia="Calibri" w:hAnsi="Times New Roman" w:cs="Times New Roman"/>
          <w:color w:val="000000"/>
          <w:sz w:val="24"/>
          <w:szCs w:val="24"/>
          <w:lang w:val="ro-RO"/>
        </w:rPr>
        <w:t xml:space="preserve">i în aplicarea unor măsuri de securitate </w:t>
      </w:r>
      <w:r w:rsidR="00907130">
        <w:rPr>
          <w:rFonts w:ascii="Times New Roman" w:eastAsia="Calibri" w:hAnsi="Times New Roman" w:cs="Times New Roman"/>
          <w:color w:val="000000"/>
          <w:sz w:val="24"/>
          <w:szCs w:val="24"/>
          <w:lang w:val="ro-RO"/>
        </w:rPr>
        <w:t>aeronautică</w:t>
      </w:r>
      <w:r w:rsidR="004C60CF" w:rsidRPr="00EF6ED6">
        <w:rPr>
          <w:rFonts w:ascii="Times New Roman" w:eastAsia="Calibri" w:hAnsi="Times New Roman" w:cs="Times New Roman"/>
          <w:color w:val="000000"/>
          <w:sz w:val="24"/>
          <w:szCs w:val="24"/>
          <w:lang w:val="ro-RO"/>
        </w:rPr>
        <w:t>,</w:t>
      </w:r>
      <w:r w:rsidR="0051369E" w:rsidRPr="00EF6ED6">
        <w:rPr>
          <w:rFonts w:ascii="Times New Roman" w:eastAsia="Calibri" w:hAnsi="Times New Roman" w:cs="Times New Roman"/>
          <w:color w:val="000000"/>
          <w:sz w:val="24"/>
          <w:szCs w:val="24"/>
          <w:lang w:val="ro-RO"/>
        </w:rPr>
        <w:t xml:space="preserve"> inclusiv cele</w:t>
      </w:r>
      <w:r w:rsidR="004C60CF" w:rsidRPr="00EF6ED6">
        <w:rPr>
          <w:rFonts w:ascii="Times New Roman" w:eastAsia="Calibri" w:hAnsi="Times New Roman" w:cs="Times New Roman"/>
          <w:color w:val="000000"/>
          <w:sz w:val="24"/>
          <w:szCs w:val="24"/>
          <w:lang w:val="ro-RO"/>
        </w:rPr>
        <w:t xml:space="preserve"> </w:t>
      </w:r>
      <w:r w:rsidR="0051369E" w:rsidRPr="00EF6ED6">
        <w:rPr>
          <w:rFonts w:ascii="Times New Roman" w:eastAsia="Calibri" w:hAnsi="Times New Roman" w:cs="Times New Roman"/>
          <w:color w:val="000000"/>
          <w:sz w:val="24"/>
          <w:szCs w:val="24"/>
          <w:lang w:val="ro-RO"/>
        </w:rPr>
        <w:t>prevăzute la art. 45 alin. (1) din Legea  nr.</w:t>
      </w:r>
      <w:r w:rsidR="00907130">
        <w:rPr>
          <w:rFonts w:ascii="Times New Roman" w:eastAsia="Calibri" w:hAnsi="Times New Roman" w:cs="Times New Roman"/>
          <w:color w:val="000000"/>
          <w:sz w:val="24"/>
          <w:szCs w:val="24"/>
          <w:lang w:val="ro-RO"/>
        </w:rPr>
        <w:t xml:space="preserve"> </w:t>
      </w:r>
      <w:r w:rsidR="0051369E" w:rsidRPr="00EF6ED6">
        <w:rPr>
          <w:rFonts w:ascii="Times New Roman" w:eastAsia="Calibri" w:hAnsi="Times New Roman" w:cs="Times New Roman"/>
          <w:color w:val="000000"/>
          <w:sz w:val="24"/>
          <w:szCs w:val="24"/>
          <w:lang w:val="ro-RO"/>
        </w:rPr>
        <w:t>192/2019</w:t>
      </w:r>
      <w:r w:rsidR="0051369E" w:rsidRPr="00EF6ED6">
        <w:rPr>
          <w:rFonts w:ascii="Times New Roman" w:eastAsia="Calibri" w:hAnsi="Times New Roman" w:cs="Times New Roman"/>
          <w:sz w:val="24"/>
          <w:szCs w:val="24"/>
          <w:lang w:val="ro-RO"/>
        </w:rPr>
        <w:t xml:space="preserve"> </w:t>
      </w:r>
      <w:r w:rsidR="0051369E" w:rsidRPr="00EF6ED6">
        <w:rPr>
          <w:rFonts w:ascii="Times New Roman" w:eastAsia="Calibri" w:hAnsi="Times New Roman" w:cs="Times New Roman"/>
          <w:color w:val="000000"/>
          <w:sz w:val="24"/>
          <w:szCs w:val="24"/>
          <w:lang w:val="ro-RO"/>
        </w:rPr>
        <w:t xml:space="preserve">privind securitatea aeronautică, </w:t>
      </w:r>
      <w:r w:rsidR="004C60CF" w:rsidRPr="00EF6ED6">
        <w:rPr>
          <w:rFonts w:ascii="Times New Roman" w:eastAsia="Calibri" w:hAnsi="Times New Roman" w:cs="Times New Roman"/>
          <w:color w:val="000000"/>
          <w:sz w:val="24"/>
          <w:szCs w:val="24"/>
          <w:lang w:val="ro-RO"/>
        </w:rPr>
        <w:t>conform prevederilor actelor normative.</w:t>
      </w:r>
    </w:p>
    <w:p w14:paraId="3D9435FB" w14:textId="142BEC6E" w:rsidR="004C60CF" w:rsidRPr="00EF6ED6" w:rsidRDefault="00697FFE" w:rsidP="00697FFE">
      <w:pPr>
        <w:tabs>
          <w:tab w:val="left" w:pos="360"/>
        </w:tabs>
        <w:spacing w:after="0" w:line="240" w:lineRule="auto"/>
        <w:contextualSpacing/>
        <w:jc w:val="both"/>
        <w:rPr>
          <w:rFonts w:ascii="Times New Roman" w:eastAsia="Calibri" w:hAnsi="Times New Roman" w:cs="Times New Roman"/>
          <w:sz w:val="24"/>
          <w:szCs w:val="24"/>
          <w:lang w:val="ro-RO"/>
        </w:rPr>
      </w:pPr>
      <w:r w:rsidRPr="00697FFE">
        <w:rPr>
          <w:rFonts w:ascii="Times New Roman" w:eastAsia="Calibri" w:hAnsi="Times New Roman" w:cs="Times New Roman"/>
          <w:b/>
          <w:bCs/>
          <w:sz w:val="24"/>
          <w:szCs w:val="24"/>
          <w:lang w:val="ro-RO"/>
        </w:rPr>
        <w:t>3.</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În sensul PNCCSA </w:t>
      </w:r>
      <w:r w:rsidR="00774DD7" w:rsidRPr="00EF6ED6">
        <w:rPr>
          <w:rFonts w:ascii="Times New Roman" w:hAnsi="Times New Roman" w:cs="Times New Roman"/>
          <w:sz w:val="24"/>
          <w:szCs w:val="24"/>
          <w:lang w:val="ro-RO"/>
        </w:rPr>
        <w:t xml:space="preserve">se aplică </w:t>
      </w:r>
      <w:r w:rsidR="00907130">
        <w:rPr>
          <w:rFonts w:ascii="Times New Roman" w:hAnsi="Times New Roman" w:cs="Times New Roman"/>
          <w:sz w:val="24"/>
          <w:szCs w:val="24"/>
          <w:lang w:val="ro-RO"/>
        </w:rPr>
        <w:t>noțiunile</w:t>
      </w:r>
      <w:r w:rsidR="00DB75DF" w:rsidRPr="00EF6ED6">
        <w:rPr>
          <w:rFonts w:ascii="Times New Roman" w:hAnsi="Times New Roman" w:cs="Times New Roman"/>
          <w:sz w:val="24"/>
          <w:szCs w:val="24"/>
          <w:lang w:val="ro-RO"/>
        </w:rPr>
        <w:t xml:space="preserve"> prevăzute </w:t>
      </w:r>
      <w:r w:rsidR="00087784">
        <w:rPr>
          <w:rFonts w:ascii="Times New Roman" w:hAnsi="Times New Roman" w:cs="Times New Roman"/>
          <w:sz w:val="24"/>
          <w:szCs w:val="24"/>
          <w:lang w:val="ro-RO"/>
        </w:rPr>
        <w:t>la</w:t>
      </w:r>
      <w:r w:rsidR="00DB75DF" w:rsidRPr="00EF6ED6">
        <w:rPr>
          <w:rFonts w:ascii="Times New Roman" w:hAnsi="Times New Roman" w:cs="Times New Roman"/>
          <w:sz w:val="24"/>
          <w:szCs w:val="24"/>
          <w:lang w:val="ro-RO"/>
        </w:rPr>
        <w:t xml:space="preserve"> art. 3 al </w:t>
      </w:r>
      <w:r w:rsidR="00DB75DF" w:rsidRPr="00EF6ED6">
        <w:rPr>
          <w:rFonts w:ascii="Times New Roman" w:eastAsia="Calibri" w:hAnsi="Times New Roman" w:cs="Times New Roman"/>
          <w:sz w:val="24"/>
          <w:szCs w:val="24"/>
          <w:lang w:val="ro-RO"/>
        </w:rPr>
        <w:t>Legii nr.192/2019 cu privire la securitatea aeronautică</w:t>
      </w:r>
      <w:r w:rsidR="00087784">
        <w:rPr>
          <w:rFonts w:ascii="Times New Roman" w:eastAsia="Calibri" w:hAnsi="Times New Roman" w:cs="Times New Roman"/>
          <w:sz w:val="24"/>
          <w:szCs w:val="24"/>
          <w:lang w:val="ro-RO"/>
        </w:rPr>
        <w:t>, și</w:t>
      </w:r>
      <w:r w:rsidR="00DB75DF" w:rsidRPr="00EF6ED6">
        <w:rPr>
          <w:rFonts w:ascii="Times New Roman" w:eastAsia="Calibri" w:hAnsi="Times New Roman" w:cs="Times New Roman"/>
          <w:sz w:val="24"/>
          <w:szCs w:val="24"/>
          <w:lang w:val="ro-RO"/>
        </w:rPr>
        <w:t xml:space="preserve"> următoarele:</w:t>
      </w:r>
    </w:p>
    <w:p w14:paraId="20143453" w14:textId="233304CC" w:rsidR="004564A2" w:rsidRPr="00EF6ED6" w:rsidRDefault="00907130" w:rsidP="00907130">
      <w:pPr>
        <w:tabs>
          <w:tab w:val="left" w:pos="360"/>
        </w:tabs>
        <w:spacing w:after="0" w:line="240" w:lineRule="auto"/>
        <w:jc w:val="both"/>
        <w:rPr>
          <w:rFonts w:ascii="Times New Roman" w:eastAsia="Calibri" w:hAnsi="Times New Roman" w:cs="Times New Roman"/>
          <w:sz w:val="24"/>
          <w:szCs w:val="24"/>
          <w:lang w:val="ro-RO"/>
        </w:rPr>
      </w:pPr>
      <w:r w:rsidRPr="00907130">
        <w:rPr>
          <w:rFonts w:ascii="Times New Roman" w:eastAsia="Calibri" w:hAnsi="Times New Roman" w:cs="Times New Roman"/>
          <w:sz w:val="24"/>
          <w:szCs w:val="24"/>
          <w:lang w:val="ro-RO"/>
        </w:rPr>
        <w:lastRenderedPageBreak/>
        <w:t>3.1</w:t>
      </w:r>
      <w:r>
        <w:rPr>
          <w:rFonts w:ascii="Times New Roman" w:eastAsia="Calibri" w:hAnsi="Times New Roman" w:cs="Times New Roman"/>
          <w:b/>
          <w:bCs/>
          <w:sz w:val="24"/>
          <w:szCs w:val="24"/>
          <w:lang w:val="ro-RO"/>
        </w:rPr>
        <w:t xml:space="preserve"> </w:t>
      </w:r>
      <w:r w:rsidR="004564A2" w:rsidRPr="00907130">
        <w:rPr>
          <w:rFonts w:ascii="Times New Roman" w:eastAsia="Calibri" w:hAnsi="Times New Roman" w:cs="Times New Roman"/>
          <w:i/>
          <w:iCs/>
          <w:sz w:val="24"/>
          <w:szCs w:val="24"/>
          <w:lang w:val="ro-RO"/>
        </w:rPr>
        <w:t>analiz</w:t>
      </w:r>
      <w:r w:rsidR="00087784">
        <w:rPr>
          <w:rFonts w:ascii="Times New Roman" w:eastAsia="Calibri" w:hAnsi="Times New Roman" w:cs="Times New Roman"/>
          <w:i/>
          <w:iCs/>
          <w:sz w:val="24"/>
          <w:szCs w:val="24"/>
          <w:lang w:val="ro-RO"/>
        </w:rPr>
        <w:t>a</w:t>
      </w:r>
      <w:r w:rsidR="004564A2" w:rsidRPr="00907130">
        <w:rPr>
          <w:rFonts w:ascii="Times New Roman" w:eastAsia="Calibri" w:hAnsi="Times New Roman" w:cs="Times New Roman"/>
          <w:i/>
          <w:iCs/>
          <w:sz w:val="24"/>
          <w:szCs w:val="24"/>
          <w:lang w:val="ro-RO"/>
        </w:rPr>
        <w:t xml:space="preserve"> cauzei rădăcină</w:t>
      </w:r>
      <w:r w:rsidR="004564A2" w:rsidRPr="00EF6ED6">
        <w:rPr>
          <w:rFonts w:ascii="Times New Roman" w:eastAsia="Calibri" w:hAnsi="Times New Roman" w:cs="Times New Roman"/>
          <w:sz w:val="24"/>
          <w:szCs w:val="24"/>
          <w:lang w:val="ro-RO"/>
        </w:rPr>
        <w:t xml:space="preserve"> </w:t>
      </w:r>
      <w:r w:rsidR="004564A2" w:rsidRPr="00C11A5E">
        <w:rPr>
          <w:rFonts w:ascii="Times New Roman" w:eastAsia="Calibri" w:hAnsi="Times New Roman" w:cs="Times New Roman"/>
          <w:sz w:val="24"/>
          <w:szCs w:val="24"/>
          <w:lang w:val="ro-RO"/>
        </w:rPr>
        <w:t>(root cause analysis)</w:t>
      </w:r>
      <w:r w:rsidR="004564A2" w:rsidRPr="00EF6ED6">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w:t>
      </w:r>
      <w:r w:rsidR="004564A2" w:rsidRPr="00EF6ED6">
        <w:rPr>
          <w:rFonts w:ascii="Times New Roman" w:eastAsia="Calibri" w:hAnsi="Times New Roman" w:cs="Times New Roman"/>
          <w:sz w:val="24"/>
          <w:szCs w:val="24"/>
          <w:lang w:val="ro-RO"/>
        </w:rPr>
        <w:t xml:space="preserve"> analiz</w:t>
      </w:r>
      <w:r>
        <w:rPr>
          <w:rFonts w:ascii="Times New Roman" w:eastAsia="Calibri" w:hAnsi="Times New Roman" w:cs="Times New Roman"/>
          <w:sz w:val="24"/>
          <w:szCs w:val="24"/>
          <w:lang w:val="ro-RO"/>
        </w:rPr>
        <w:t>a</w:t>
      </w:r>
      <w:r w:rsidR="004564A2" w:rsidRPr="00EF6ED6">
        <w:rPr>
          <w:rFonts w:ascii="Times New Roman" w:eastAsia="Calibri" w:hAnsi="Times New Roman" w:cs="Times New Roman"/>
          <w:sz w:val="24"/>
          <w:szCs w:val="24"/>
          <w:lang w:val="ro-RO"/>
        </w:rPr>
        <w:t xml:space="preserve"> specifică a motivelor/cauzelor care au dus la apariția neconformității pentru identificarea cauzei/lor primare </w:t>
      </w:r>
      <w:r w:rsidR="004564A2" w:rsidRPr="00C11A5E">
        <w:rPr>
          <w:rFonts w:ascii="Times New Roman" w:eastAsia="Calibri" w:hAnsi="Times New Roman" w:cs="Times New Roman"/>
          <w:sz w:val="24"/>
          <w:szCs w:val="24"/>
          <w:lang w:val="ro-RO"/>
        </w:rPr>
        <w:t>(root cause)</w:t>
      </w:r>
      <w:r w:rsidR="004564A2" w:rsidRPr="00EF6ED6">
        <w:rPr>
          <w:rFonts w:ascii="Times New Roman" w:eastAsia="Calibri" w:hAnsi="Times New Roman" w:cs="Times New Roman"/>
          <w:sz w:val="24"/>
          <w:szCs w:val="24"/>
          <w:lang w:val="ro-RO"/>
        </w:rPr>
        <w:t xml:space="preserve"> a neconformității. Noțiunea de „analiza cauză-efect”, este adesea utilizată pentru a exprima aceeași semnificație;</w:t>
      </w:r>
    </w:p>
    <w:p w14:paraId="10E93F97" w14:textId="5BBAA124" w:rsidR="00F529C7" w:rsidRPr="00EF6ED6" w:rsidRDefault="00907130" w:rsidP="00991BF7">
      <w:pPr>
        <w:tabs>
          <w:tab w:val="left" w:pos="360"/>
        </w:tabs>
        <w:spacing w:after="0" w:line="240" w:lineRule="auto"/>
        <w:jc w:val="both"/>
        <w:rPr>
          <w:rFonts w:ascii="Times New Roman" w:eastAsia="Calibri" w:hAnsi="Times New Roman" w:cs="Times New Roman"/>
          <w:sz w:val="24"/>
          <w:szCs w:val="24"/>
          <w:lang w:val="ro-RO"/>
        </w:rPr>
      </w:pPr>
      <w:r w:rsidRPr="00907130">
        <w:rPr>
          <w:rFonts w:ascii="Times New Roman" w:eastAsia="Calibri" w:hAnsi="Times New Roman" w:cs="Times New Roman"/>
          <w:sz w:val="24"/>
          <w:szCs w:val="24"/>
          <w:lang w:val="ro-RO"/>
        </w:rPr>
        <w:t>3.2</w:t>
      </w:r>
      <w:r w:rsidRPr="00907130">
        <w:rPr>
          <w:rFonts w:ascii="Times New Roman" w:eastAsia="Calibri" w:hAnsi="Times New Roman" w:cs="Times New Roman"/>
          <w:i/>
          <w:iCs/>
          <w:sz w:val="24"/>
          <w:szCs w:val="24"/>
          <w:lang w:val="ro-RO"/>
        </w:rPr>
        <w:t xml:space="preserve"> </w:t>
      </w:r>
      <w:r w:rsidR="00F529C7" w:rsidRPr="00907130">
        <w:rPr>
          <w:rFonts w:ascii="Times New Roman" w:eastAsia="Calibri" w:hAnsi="Times New Roman" w:cs="Times New Roman"/>
          <w:i/>
          <w:iCs/>
          <w:sz w:val="24"/>
          <w:szCs w:val="24"/>
          <w:lang w:val="ro-RO"/>
        </w:rPr>
        <w:t>acțiune corectivă</w:t>
      </w:r>
      <w:r w:rsidR="00F529C7" w:rsidRPr="00EF6ED6">
        <w:rPr>
          <w:rFonts w:ascii="Times New Roman" w:eastAsia="Calibri" w:hAnsi="Times New Roman" w:cs="Times New Roman"/>
          <w:sz w:val="24"/>
          <w:szCs w:val="24"/>
          <w:lang w:val="ro-RO"/>
        </w:rPr>
        <w:t xml:space="preserve"> - acțiune pentru eliminarea cauzei unei neconformității constatate în raport cu cerințele aplicabile și pentru a preveni reapariția sau apariția acesteia în altă parte;</w:t>
      </w:r>
    </w:p>
    <w:p w14:paraId="62F6EDBE" w14:textId="381EB485" w:rsidR="00191989" w:rsidRPr="00EF6ED6" w:rsidRDefault="00991BF7" w:rsidP="00991BF7">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3.3 </w:t>
      </w:r>
      <w:r w:rsidR="00F767D5" w:rsidRPr="00991BF7">
        <w:rPr>
          <w:rFonts w:ascii="Times New Roman" w:eastAsia="Calibri" w:hAnsi="Times New Roman" w:cs="Times New Roman"/>
          <w:i/>
          <w:iCs/>
          <w:sz w:val="24"/>
          <w:szCs w:val="24"/>
          <w:lang w:val="ro-RO"/>
        </w:rPr>
        <w:t>activități de monitorizare a conformității</w:t>
      </w:r>
      <w:r w:rsidR="00F767D5" w:rsidRPr="00EF6ED6">
        <w:rPr>
          <w:rFonts w:ascii="Times New Roman" w:eastAsia="Calibri" w:hAnsi="Times New Roman" w:cs="Times New Roman"/>
          <w:sz w:val="24"/>
          <w:szCs w:val="24"/>
          <w:lang w:val="ro-RO"/>
        </w:rPr>
        <w:t xml:space="preserve"> - procedură sau proces utilizat pentru evaluarea implementării prevederilor Legii</w:t>
      </w:r>
      <w:r w:rsidR="00522B81">
        <w:rPr>
          <w:rFonts w:ascii="Times New Roman" w:eastAsia="Calibri" w:hAnsi="Times New Roman" w:cs="Times New Roman"/>
          <w:sz w:val="24"/>
          <w:szCs w:val="24"/>
          <w:lang w:val="ro-RO"/>
        </w:rPr>
        <w:t xml:space="preserve"> </w:t>
      </w:r>
      <w:r w:rsidR="00522B81" w:rsidRPr="00EF6ED6">
        <w:rPr>
          <w:rFonts w:ascii="Times New Roman" w:eastAsia="Calibri" w:hAnsi="Times New Roman" w:cs="Times New Roman"/>
          <w:sz w:val="24"/>
          <w:szCs w:val="24"/>
          <w:lang w:val="ro-RO"/>
        </w:rPr>
        <w:t>nr.</w:t>
      </w:r>
      <w:r w:rsidR="00855B99">
        <w:rPr>
          <w:rFonts w:ascii="Times New Roman" w:eastAsia="Calibri" w:hAnsi="Times New Roman" w:cs="Times New Roman"/>
          <w:sz w:val="24"/>
          <w:szCs w:val="24"/>
          <w:lang w:val="ro-RO"/>
        </w:rPr>
        <w:t xml:space="preserve"> </w:t>
      </w:r>
      <w:r w:rsidR="00522B81" w:rsidRPr="00EF6ED6">
        <w:rPr>
          <w:rFonts w:ascii="Times New Roman" w:eastAsia="Calibri" w:hAnsi="Times New Roman" w:cs="Times New Roman"/>
          <w:sz w:val="24"/>
          <w:szCs w:val="24"/>
          <w:lang w:val="ro-RO"/>
        </w:rPr>
        <w:t xml:space="preserve">192/2019 </w:t>
      </w:r>
      <w:r w:rsidR="00F767D5" w:rsidRPr="00EF6ED6">
        <w:rPr>
          <w:rFonts w:ascii="Times New Roman" w:eastAsia="Calibri" w:hAnsi="Times New Roman" w:cs="Times New Roman"/>
          <w:sz w:val="24"/>
          <w:szCs w:val="24"/>
          <w:lang w:val="ro-RO"/>
        </w:rPr>
        <w:t xml:space="preserve">privind securitatea aeronautică, ale Programului național de securitate în domeniul </w:t>
      </w:r>
      <w:r w:rsidR="00CC48A9" w:rsidRPr="00EF6ED6">
        <w:rPr>
          <w:rFonts w:ascii="Times New Roman" w:eastAsia="Calibri" w:hAnsi="Times New Roman" w:cs="Times New Roman"/>
          <w:sz w:val="24"/>
          <w:szCs w:val="24"/>
          <w:lang w:val="ro-RO"/>
        </w:rPr>
        <w:t>aviației</w:t>
      </w:r>
      <w:r w:rsidR="00F767D5" w:rsidRPr="00EF6ED6">
        <w:rPr>
          <w:rFonts w:ascii="Times New Roman" w:eastAsia="Calibri" w:hAnsi="Times New Roman" w:cs="Times New Roman"/>
          <w:sz w:val="24"/>
          <w:szCs w:val="24"/>
          <w:lang w:val="ro-RO"/>
        </w:rPr>
        <w:t xml:space="preserve"> civile </w:t>
      </w:r>
      <w:r w:rsidR="00CC48A9" w:rsidRPr="00EF6ED6">
        <w:rPr>
          <w:rFonts w:ascii="Times New Roman" w:eastAsia="Calibri" w:hAnsi="Times New Roman" w:cs="Times New Roman"/>
          <w:sz w:val="24"/>
          <w:szCs w:val="24"/>
          <w:lang w:val="ro-RO"/>
        </w:rPr>
        <w:t>și</w:t>
      </w:r>
      <w:r w:rsidR="00F767D5" w:rsidRPr="00EF6ED6">
        <w:rPr>
          <w:rFonts w:ascii="Times New Roman" w:eastAsia="Calibri" w:hAnsi="Times New Roman" w:cs="Times New Roman"/>
          <w:sz w:val="24"/>
          <w:szCs w:val="24"/>
          <w:lang w:val="ro-RO"/>
        </w:rPr>
        <w:t xml:space="preserve"> ale altor acte normative în domeniul securității aeronautice;</w:t>
      </w:r>
    </w:p>
    <w:p w14:paraId="33FC4804" w14:textId="5FD4FFA8" w:rsidR="00FE67B8" w:rsidRPr="00EF6ED6" w:rsidRDefault="00991BF7" w:rsidP="00991BF7">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3.4 </w:t>
      </w:r>
      <w:r w:rsidR="00FE67B8" w:rsidRPr="00991BF7">
        <w:rPr>
          <w:rFonts w:ascii="Times New Roman" w:eastAsia="Calibri" w:hAnsi="Times New Roman" w:cs="Times New Roman"/>
          <w:i/>
          <w:iCs/>
          <w:sz w:val="24"/>
          <w:szCs w:val="24"/>
          <w:lang w:val="ro-RO"/>
        </w:rPr>
        <w:t>audit de securitate aeronautică</w:t>
      </w:r>
      <w:r w:rsidR="00FE67B8" w:rsidRPr="00EF6ED6">
        <w:rPr>
          <w:rFonts w:ascii="Times New Roman" w:eastAsia="Calibri" w:hAnsi="Times New Roman" w:cs="Times New Roman"/>
          <w:sz w:val="24"/>
          <w:szCs w:val="24"/>
          <w:lang w:val="ro-RO"/>
        </w:rPr>
        <w:t xml:space="preserve"> – examinare detaliată a măsurilor </w:t>
      </w:r>
      <w:r w:rsidR="00EE0500"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procedurilor de securitate aeronautică, efectuată cu scopul stabilirii dacă acestea sunt aplicate complet, corect </w:t>
      </w:r>
      <w:r w:rsidR="00EE0500"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în mod continuu;</w:t>
      </w:r>
    </w:p>
    <w:p w14:paraId="132E1FFF" w14:textId="2D18BA81" w:rsidR="006C1D12" w:rsidRPr="00EF6ED6" w:rsidRDefault="00991BF7" w:rsidP="00991BF7">
      <w:pPr>
        <w:tabs>
          <w:tab w:val="left" w:pos="360"/>
        </w:tabs>
        <w:spacing w:after="0" w:line="240" w:lineRule="auto"/>
        <w:jc w:val="both"/>
        <w:rPr>
          <w:rFonts w:ascii="Times New Roman" w:eastAsia="Calibri" w:hAnsi="Times New Roman" w:cs="Times New Roman"/>
          <w:sz w:val="24"/>
          <w:szCs w:val="24"/>
          <w:lang w:val="ro-RO"/>
        </w:rPr>
      </w:pPr>
      <w:r w:rsidRPr="00E5415D">
        <w:rPr>
          <w:rFonts w:ascii="Times New Roman" w:eastAsia="Calibri" w:hAnsi="Times New Roman" w:cs="Times New Roman"/>
          <w:sz w:val="24"/>
          <w:szCs w:val="24"/>
          <w:lang w:val="ro-RO"/>
        </w:rPr>
        <w:t xml:space="preserve">3.5 </w:t>
      </w:r>
      <w:r w:rsidR="006C1D12" w:rsidRPr="00E5415D">
        <w:rPr>
          <w:rFonts w:ascii="Times New Roman" w:eastAsia="Calibri" w:hAnsi="Times New Roman" w:cs="Times New Roman"/>
          <w:i/>
          <w:iCs/>
          <w:sz w:val="24"/>
          <w:szCs w:val="24"/>
          <w:lang w:val="ro-RO"/>
        </w:rPr>
        <w:t>auditor de securitate aeronautică</w:t>
      </w:r>
      <w:r w:rsidRPr="00E5415D">
        <w:rPr>
          <w:rFonts w:ascii="Times New Roman" w:eastAsia="Calibri" w:hAnsi="Times New Roman" w:cs="Times New Roman"/>
          <w:b/>
          <w:bCs/>
          <w:sz w:val="24"/>
          <w:szCs w:val="24"/>
          <w:lang w:val="ro-RO"/>
        </w:rPr>
        <w:t xml:space="preserve"> </w:t>
      </w:r>
      <w:r w:rsidR="006C1D12" w:rsidRPr="00E5415D">
        <w:rPr>
          <w:rFonts w:ascii="Times New Roman" w:eastAsia="Calibri" w:hAnsi="Times New Roman" w:cs="Times New Roman"/>
          <w:sz w:val="24"/>
          <w:szCs w:val="24"/>
          <w:lang w:val="ro-RO"/>
        </w:rPr>
        <w:t xml:space="preserve">- persoană calificată corespunzător, confirmată prin legitimația de inspector aeronautic, care efectuează activități de monitorizare a conformității la nivel național în domeniul securității aeronautice, în numele autorității administrative de implementare </w:t>
      </w:r>
      <w:r w:rsidR="00141004" w:rsidRPr="00E5415D">
        <w:rPr>
          <w:rFonts w:ascii="Times New Roman" w:eastAsia="Calibri" w:hAnsi="Times New Roman" w:cs="Times New Roman"/>
          <w:sz w:val="24"/>
          <w:szCs w:val="24"/>
          <w:lang w:val="ro-RO"/>
        </w:rPr>
        <w:t>și</w:t>
      </w:r>
      <w:r w:rsidR="006C1D12" w:rsidRPr="00E5415D">
        <w:rPr>
          <w:rFonts w:ascii="Times New Roman" w:eastAsia="Calibri" w:hAnsi="Times New Roman" w:cs="Times New Roman"/>
          <w:sz w:val="24"/>
          <w:szCs w:val="24"/>
          <w:lang w:val="ro-RO"/>
        </w:rPr>
        <w:t xml:space="preserve"> realizare a politicilor în domeniul aviației civile;</w:t>
      </w:r>
    </w:p>
    <w:p w14:paraId="32472B6D" w14:textId="234E385E" w:rsidR="00FE67B8" w:rsidRPr="00EF6ED6" w:rsidRDefault="00991BF7" w:rsidP="00991BF7">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 </w:t>
      </w:r>
      <w:r w:rsidR="00141004" w:rsidRPr="00991BF7">
        <w:rPr>
          <w:rFonts w:ascii="Times New Roman" w:eastAsia="Calibri" w:hAnsi="Times New Roman" w:cs="Times New Roman"/>
          <w:i/>
          <w:iCs/>
          <w:sz w:val="24"/>
          <w:szCs w:val="24"/>
          <w:lang w:val="ro-RO"/>
        </w:rPr>
        <w:t xml:space="preserve">neconformitate </w:t>
      </w:r>
      <w:r w:rsidR="00FE67B8" w:rsidRPr="00991BF7">
        <w:rPr>
          <w:rFonts w:ascii="Times New Roman" w:eastAsia="Calibri" w:hAnsi="Times New Roman" w:cs="Times New Roman"/>
          <w:i/>
          <w:iCs/>
          <w:sz w:val="24"/>
          <w:szCs w:val="24"/>
          <w:lang w:val="ro-RO"/>
        </w:rPr>
        <w:t>de securitate aeronautică</w:t>
      </w:r>
      <w:r w:rsidR="00FE67B8" w:rsidRPr="00EF6ED6">
        <w:rPr>
          <w:rFonts w:ascii="Times New Roman" w:eastAsia="Calibri" w:hAnsi="Times New Roman" w:cs="Times New Roman"/>
          <w:sz w:val="24"/>
          <w:szCs w:val="24"/>
          <w:lang w:val="ro-RO"/>
        </w:rPr>
        <w:t xml:space="preserve"> – lipsa </w:t>
      </w:r>
      <w:r w:rsidR="00EE0500" w:rsidRPr="00EF6ED6">
        <w:rPr>
          <w:rFonts w:ascii="Times New Roman" w:eastAsia="Calibri" w:hAnsi="Times New Roman" w:cs="Times New Roman"/>
          <w:sz w:val="24"/>
          <w:szCs w:val="24"/>
          <w:lang w:val="ro-RO"/>
        </w:rPr>
        <w:t>conformității</w:t>
      </w:r>
      <w:r w:rsidR="00FE67B8" w:rsidRPr="00EF6ED6">
        <w:rPr>
          <w:rFonts w:ascii="Times New Roman" w:eastAsia="Calibri" w:hAnsi="Times New Roman" w:cs="Times New Roman"/>
          <w:sz w:val="24"/>
          <w:szCs w:val="24"/>
          <w:lang w:val="ro-RO"/>
        </w:rPr>
        <w:t xml:space="preserve"> cu o normă de securitate aeronautică;</w:t>
      </w:r>
    </w:p>
    <w:p w14:paraId="7E905D73" w14:textId="74278170" w:rsidR="00FE67B8" w:rsidRDefault="00991BF7" w:rsidP="001A4C69">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3.7 </w:t>
      </w:r>
      <w:r w:rsidR="00FE67B8" w:rsidRPr="00991BF7">
        <w:rPr>
          <w:rFonts w:ascii="Times New Roman" w:eastAsia="Calibri" w:hAnsi="Times New Roman" w:cs="Times New Roman"/>
          <w:i/>
          <w:iCs/>
          <w:sz w:val="24"/>
          <w:szCs w:val="24"/>
          <w:lang w:val="ro-RO"/>
        </w:rPr>
        <w:t>expertiză de securitate aeronautică</w:t>
      </w:r>
      <w:r w:rsidR="00FE67B8" w:rsidRPr="00EF6ED6">
        <w:rPr>
          <w:rFonts w:ascii="Times New Roman" w:eastAsia="Calibri" w:hAnsi="Times New Roman" w:cs="Times New Roman"/>
          <w:sz w:val="24"/>
          <w:szCs w:val="24"/>
          <w:lang w:val="ro-RO"/>
        </w:rPr>
        <w:t>– reevaluarea măsurilor și procedurilor de  securitate aeronautică în scopul determin</w:t>
      </w:r>
      <w:r>
        <w:rPr>
          <w:rFonts w:ascii="Times New Roman" w:eastAsia="Calibri" w:hAnsi="Times New Roman" w:cs="Times New Roman"/>
          <w:sz w:val="24"/>
          <w:szCs w:val="24"/>
          <w:lang w:val="ro-RO"/>
        </w:rPr>
        <w:t>ării</w:t>
      </w:r>
      <w:r w:rsidR="00FE67B8" w:rsidRPr="00EF6ED6">
        <w:rPr>
          <w:rFonts w:ascii="Times New Roman" w:eastAsia="Calibri" w:hAnsi="Times New Roman" w:cs="Times New Roman"/>
          <w:sz w:val="24"/>
          <w:szCs w:val="24"/>
          <w:lang w:val="ro-RO"/>
        </w:rPr>
        <w:t xml:space="preserve"> vulnerabilit</w:t>
      </w:r>
      <w:r>
        <w:rPr>
          <w:rFonts w:ascii="Times New Roman" w:eastAsia="Calibri" w:hAnsi="Times New Roman" w:cs="Times New Roman"/>
          <w:sz w:val="24"/>
          <w:szCs w:val="24"/>
          <w:lang w:val="ro-RO"/>
        </w:rPr>
        <w:t>ății</w:t>
      </w:r>
      <w:r w:rsidR="00FE67B8" w:rsidRPr="00EF6ED6">
        <w:rPr>
          <w:rFonts w:ascii="Times New Roman" w:eastAsia="Calibri" w:hAnsi="Times New Roman" w:cs="Times New Roman"/>
          <w:sz w:val="24"/>
          <w:szCs w:val="24"/>
          <w:lang w:val="ro-RO"/>
        </w:rPr>
        <w:t xml:space="preserve"> acestora </w:t>
      </w:r>
      <w:r w:rsidR="001D4F67" w:rsidRPr="00EF6ED6">
        <w:rPr>
          <w:rFonts w:ascii="Times New Roman" w:eastAsia="Calibri" w:hAnsi="Times New Roman" w:cs="Times New Roman"/>
          <w:sz w:val="24"/>
          <w:szCs w:val="24"/>
          <w:lang w:val="ro-RO"/>
        </w:rPr>
        <w:t>față</w:t>
      </w:r>
      <w:r w:rsidR="00FE67B8" w:rsidRPr="00EF6ED6">
        <w:rPr>
          <w:rFonts w:ascii="Times New Roman" w:eastAsia="Calibri" w:hAnsi="Times New Roman" w:cs="Times New Roman"/>
          <w:sz w:val="24"/>
          <w:szCs w:val="24"/>
          <w:lang w:val="ro-RO"/>
        </w:rPr>
        <w:t xml:space="preserve"> de actele de </w:t>
      </w:r>
      <w:r w:rsidR="001D4F67" w:rsidRPr="00EF6ED6">
        <w:rPr>
          <w:rFonts w:ascii="Times New Roman" w:eastAsia="Calibri" w:hAnsi="Times New Roman" w:cs="Times New Roman"/>
          <w:sz w:val="24"/>
          <w:szCs w:val="24"/>
          <w:lang w:val="ro-RO"/>
        </w:rPr>
        <w:t>intervenție</w:t>
      </w:r>
      <w:r w:rsidR="00FE67B8" w:rsidRPr="00EF6ED6">
        <w:rPr>
          <w:rFonts w:ascii="Times New Roman" w:eastAsia="Calibri" w:hAnsi="Times New Roman" w:cs="Times New Roman"/>
          <w:sz w:val="24"/>
          <w:szCs w:val="24"/>
          <w:lang w:val="ro-RO"/>
        </w:rPr>
        <w:t xml:space="preserve"> ilicită </w:t>
      </w:r>
      <w:r w:rsidR="001D4F67"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de a recomanda măsuri de </w:t>
      </w:r>
      <w:r w:rsidR="001D4F67" w:rsidRPr="00EF6ED6">
        <w:rPr>
          <w:rFonts w:ascii="Times New Roman" w:eastAsia="Calibri" w:hAnsi="Times New Roman" w:cs="Times New Roman"/>
          <w:sz w:val="24"/>
          <w:szCs w:val="24"/>
          <w:lang w:val="ro-RO"/>
        </w:rPr>
        <w:t>protecție</w:t>
      </w:r>
      <w:r w:rsidR="00FE67B8" w:rsidRPr="00EF6ED6">
        <w:rPr>
          <w:rFonts w:ascii="Times New Roman" w:eastAsia="Calibri" w:hAnsi="Times New Roman" w:cs="Times New Roman"/>
          <w:sz w:val="24"/>
          <w:szCs w:val="24"/>
          <w:lang w:val="ro-RO"/>
        </w:rPr>
        <w:t xml:space="preserve"> corespunzătoare nivelului de pericol;</w:t>
      </w:r>
    </w:p>
    <w:p w14:paraId="204C428D" w14:textId="14A7D2FF" w:rsidR="00A97B41" w:rsidRDefault="001A4C69" w:rsidP="001A4C69">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3.8 </w:t>
      </w:r>
      <w:r w:rsidRPr="001A4C69">
        <w:rPr>
          <w:rFonts w:ascii="Times New Roman" w:eastAsia="Calibri" w:hAnsi="Times New Roman" w:cs="Times New Roman"/>
          <w:i/>
          <w:iCs/>
          <w:sz w:val="24"/>
          <w:szCs w:val="24"/>
          <w:lang w:val="ro-RO"/>
        </w:rPr>
        <w:t>eșantion</w:t>
      </w:r>
      <w:r w:rsidR="00A97B41" w:rsidRPr="001A4C69">
        <w:rPr>
          <w:rFonts w:ascii="Times New Roman" w:eastAsia="Calibri" w:hAnsi="Times New Roman" w:cs="Times New Roman"/>
          <w:i/>
          <w:iCs/>
          <w:sz w:val="24"/>
          <w:szCs w:val="24"/>
          <w:lang w:val="ro-RO"/>
        </w:rPr>
        <w:t xml:space="preserve"> reprezentativ</w:t>
      </w:r>
      <w:r w:rsidR="00A97B41" w:rsidRPr="00A97B41">
        <w:rPr>
          <w:rFonts w:ascii="Times New Roman" w:eastAsia="Calibri" w:hAnsi="Times New Roman" w:cs="Times New Roman"/>
          <w:sz w:val="24"/>
          <w:szCs w:val="24"/>
          <w:lang w:val="ro-RO"/>
        </w:rPr>
        <w:t xml:space="preserve"> – </w:t>
      </w:r>
      <w:r w:rsidRPr="00A97B41">
        <w:rPr>
          <w:rFonts w:ascii="Times New Roman" w:eastAsia="Calibri" w:hAnsi="Times New Roman" w:cs="Times New Roman"/>
          <w:sz w:val="24"/>
          <w:szCs w:val="24"/>
          <w:lang w:val="ro-RO"/>
        </w:rPr>
        <w:t>selecție</w:t>
      </w:r>
      <w:r w:rsidR="00A97B41" w:rsidRPr="00A97B41">
        <w:rPr>
          <w:rFonts w:ascii="Times New Roman" w:eastAsia="Calibri" w:hAnsi="Times New Roman" w:cs="Times New Roman"/>
          <w:sz w:val="24"/>
          <w:szCs w:val="24"/>
          <w:lang w:val="ro-RO"/>
        </w:rPr>
        <w:t xml:space="preserve"> de </w:t>
      </w:r>
      <w:r w:rsidRPr="00A97B41">
        <w:rPr>
          <w:rFonts w:ascii="Times New Roman" w:eastAsia="Calibri" w:hAnsi="Times New Roman" w:cs="Times New Roman"/>
          <w:sz w:val="24"/>
          <w:szCs w:val="24"/>
          <w:lang w:val="ro-RO"/>
        </w:rPr>
        <w:t>informații</w:t>
      </w:r>
      <w:r w:rsidR="00A97B41" w:rsidRPr="00A97B41">
        <w:rPr>
          <w:rFonts w:ascii="Times New Roman" w:eastAsia="Calibri" w:hAnsi="Times New Roman" w:cs="Times New Roman"/>
          <w:sz w:val="24"/>
          <w:szCs w:val="24"/>
          <w:lang w:val="ro-RO"/>
        </w:rPr>
        <w:t xml:space="preserve">, realizată în baza </w:t>
      </w:r>
      <w:r w:rsidRPr="00A97B41">
        <w:rPr>
          <w:rFonts w:ascii="Times New Roman" w:eastAsia="Calibri" w:hAnsi="Times New Roman" w:cs="Times New Roman"/>
          <w:sz w:val="24"/>
          <w:szCs w:val="24"/>
          <w:lang w:val="ro-RO"/>
        </w:rPr>
        <w:t>opțiunilor</w:t>
      </w:r>
      <w:r w:rsidR="00A97B41" w:rsidRPr="00A97B41">
        <w:rPr>
          <w:rFonts w:ascii="Times New Roman" w:eastAsia="Calibri" w:hAnsi="Times New Roman" w:cs="Times New Roman"/>
          <w:sz w:val="24"/>
          <w:szCs w:val="24"/>
          <w:lang w:val="ro-RO"/>
        </w:rPr>
        <w:t xml:space="preserve"> de monitorizare, suficientă ca număr </w:t>
      </w:r>
      <w:r w:rsidRPr="00A97B41">
        <w:rPr>
          <w:rFonts w:ascii="Times New Roman" w:eastAsia="Calibri" w:hAnsi="Times New Roman" w:cs="Times New Roman"/>
          <w:sz w:val="24"/>
          <w:szCs w:val="24"/>
          <w:lang w:val="ro-RO"/>
        </w:rPr>
        <w:t>și</w:t>
      </w:r>
      <w:r w:rsidR="00A97B41" w:rsidRPr="00A97B41">
        <w:rPr>
          <w:rFonts w:ascii="Times New Roman" w:eastAsia="Calibri" w:hAnsi="Times New Roman" w:cs="Times New Roman"/>
          <w:sz w:val="24"/>
          <w:szCs w:val="24"/>
          <w:lang w:val="ro-RO"/>
        </w:rPr>
        <w:t xml:space="preserve"> nivel de acoperire pentru a constitui drept temei pentru concluziile privind implementarea cerințelor de securitate aeronautică</w:t>
      </w:r>
      <w:r w:rsidR="00A97B41">
        <w:rPr>
          <w:rFonts w:ascii="Times New Roman" w:eastAsia="Calibri" w:hAnsi="Times New Roman" w:cs="Times New Roman"/>
          <w:sz w:val="24"/>
          <w:szCs w:val="24"/>
          <w:lang w:val="ro-RO"/>
        </w:rPr>
        <w:t>;</w:t>
      </w:r>
    </w:p>
    <w:p w14:paraId="03A3B330" w14:textId="6A088432" w:rsidR="00135BF1" w:rsidRPr="00EF6ED6" w:rsidRDefault="001A4C69" w:rsidP="001A4C69">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3.9 </w:t>
      </w:r>
      <w:r w:rsidR="00135BF1" w:rsidRPr="001A4C69">
        <w:rPr>
          <w:rFonts w:ascii="Times New Roman" w:eastAsia="Calibri" w:hAnsi="Times New Roman" w:cs="Times New Roman"/>
          <w:i/>
          <w:iCs/>
          <w:sz w:val="24"/>
          <w:szCs w:val="24"/>
          <w:lang w:val="ro-RO"/>
        </w:rPr>
        <w:t>raport de înlăturare a neconformității</w:t>
      </w:r>
      <w:r w:rsidR="00135BF1" w:rsidRPr="00EF6ED6">
        <w:rPr>
          <w:rFonts w:ascii="Times New Roman" w:eastAsia="Calibri" w:hAnsi="Times New Roman" w:cs="Times New Roman"/>
          <w:b/>
          <w:bCs/>
          <w:sz w:val="24"/>
          <w:szCs w:val="24"/>
          <w:lang w:val="ro-RO"/>
        </w:rPr>
        <w:t xml:space="preserve"> </w:t>
      </w:r>
      <w:r w:rsidR="00135BF1" w:rsidRPr="00C11A5E">
        <w:rPr>
          <w:rFonts w:ascii="Times New Roman" w:eastAsia="Calibri" w:hAnsi="Times New Roman" w:cs="Times New Roman"/>
          <w:sz w:val="24"/>
          <w:szCs w:val="24"/>
          <w:lang w:val="ro-RO"/>
        </w:rPr>
        <w:t xml:space="preserve">(Finding Clearance </w:t>
      </w:r>
      <w:r w:rsidR="00135BF1" w:rsidRPr="00EF6ED6">
        <w:rPr>
          <w:rFonts w:ascii="Times New Roman" w:eastAsia="Calibri" w:hAnsi="Times New Roman" w:cs="Times New Roman"/>
          <w:sz w:val="24"/>
          <w:szCs w:val="24"/>
          <w:lang w:val="ro-RO"/>
        </w:rPr>
        <w:t>Report - Formularul 200) act în care se înregistrează rezultatele planului de acțiuni corective pentru înlăturarea neconformității</w:t>
      </w:r>
      <w:r>
        <w:rPr>
          <w:rFonts w:ascii="Times New Roman" w:eastAsia="Calibri" w:hAnsi="Times New Roman" w:cs="Times New Roman"/>
          <w:sz w:val="24"/>
          <w:szCs w:val="24"/>
          <w:lang w:val="ro-RO"/>
        </w:rPr>
        <w:t>;</w:t>
      </w:r>
    </w:p>
    <w:p w14:paraId="39C91D39" w14:textId="2B9A8909" w:rsidR="00FE67B8" w:rsidRPr="00EF6ED6" w:rsidRDefault="001A4C69" w:rsidP="003A2828">
      <w:pPr>
        <w:tabs>
          <w:tab w:val="left" w:pos="360"/>
        </w:tabs>
        <w:spacing w:after="0" w:line="240" w:lineRule="auto"/>
        <w:jc w:val="both"/>
        <w:rPr>
          <w:rFonts w:ascii="Times New Roman" w:eastAsia="Calibri" w:hAnsi="Times New Roman" w:cs="Times New Roman"/>
          <w:sz w:val="24"/>
          <w:szCs w:val="24"/>
          <w:lang w:val="ro-RO"/>
        </w:rPr>
      </w:pPr>
      <w:r w:rsidRPr="001A4C69">
        <w:rPr>
          <w:rFonts w:ascii="Times New Roman" w:eastAsia="Calibri" w:hAnsi="Times New Roman" w:cs="Times New Roman"/>
          <w:sz w:val="24"/>
          <w:szCs w:val="24"/>
          <w:lang w:val="ro-RO"/>
        </w:rPr>
        <w:t>3.10</w:t>
      </w:r>
      <w:r w:rsidRPr="001A4C69">
        <w:rPr>
          <w:rFonts w:ascii="Times New Roman" w:eastAsia="Calibri" w:hAnsi="Times New Roman" w:cs="Times New Roman"/>
          <w:i/>
          <w:iCs/>
          <w:sz w:val="24"/>
          <w:szCs w:val="24"/>
          <w:lang w:val="ro-RO"/>
        </w:rPr>
        <w:t xml:space="preserve"> </w:t>
      </w:r>
      <w:r w:rsidR="00C512C6" w:rsidRPr="001A4C69">
        <w:rPr>
          <w:rFonts w:ascii="Times New Roman" w:eastAsia="Calibri" w:hAnsi="Times New Roman" w:cs="Times New Roman"/>
          <w:i/>
          <w:iCs/>
          <w:sz w:val="24"/>
          <w:szCs w:val="24"/>
          <w:lang w:val="ro-RO"/>
        </w:rPr>
        <w:t>inspecție</w:t>
      </w:r>
      <w:r w:rsidR="00FE67B8" w:rsidRPr="001A4C69">
        <w:rPr>
          <w:rFonts w:ascii="Times New Roman" w:eastAsia="Calibri" w:hAnsi="Times New Roman" w:cs="Times New Roman"/>
          <w:i/>
          <w:iCs/>
          <w:sz w:val="24"/>
          <w:szCs w:val="24"/>
          <w:lang w:val="ro-RO"/>
        </w:rPr>
        <w:t xml:space="preserve"> de securitate aeronautică</w:t>
      </w:r>
      <w:r w:rsidR="00FE67B8" w:rsidRPr="00EF6ED6">
        <w:rPr>
          <w:rFonts w:ascii="Times New Roman" w:eastAsia="Calibri" w:hAnsi="Times New Roman" w:cs="Times New Roman"/>
          <w:sz w:val="24"/>
          <w:szCs w:val="24"/>
          <w:lang w:val="ro-RO"/>
        </w:rPr>
        <w:t xml:space="preserve"> – examinare a implementării măsurilor </w:t>
      </w:r>
      <w:r w:rsidR="00C512C6"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procedurilor de securitate aeronautică în scopul stabilirii dacă acestea se aplică eficient </w:t>
      </w:r>
      <w:r w:rsidR="00C512C6"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în conformitate cu </w:t>
      </w:r>
      <w:r w:rsidR="00F239D6">
        <w:rPr>
          <w:rFonts w:ascii="Times New Roman" w:eastAsia="Calibri" w:hAnsi="Times New Roman" w:cs="Times New Roman"/>
          <w:sz w:val="24"/>
          <w:szCs w:val="24"/>
          <w:lang w:val="ro-RO"/>
        </w:rPr>
        <w:t>cerințele a</w:t>
      </w:r>
      <w:r w:rsidR="00FE67B8" w:rsidRPr="00EF6ED6">
        <w:rPr>
          <w:rFonts w:ascii="Times New Roman" w:eastAsia="Calibri" w:hAnsi="Times New Roman" w:cs="Times New Roman"/>
          <w:sz w:val="24"/>
          <w:szCs w:val="24"/>
          <w:lang w:val="ro-RO"/>
        </w:rPr>
        <w:t xml:space="preserve">plicabile </w:t>
      </w:r>
      <w:r w:rsidR="00C512C6"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al identificării posibilelor </w:t>
      </w:r>
      <w:r w:rsidR="00C512C6" w:rsidRPr="00EF6ED6">
        <w:rPr>
          <w:rFonts w:ascii="Times New Roman" w:eastAsia="Calibri" w:hAnsi="Times New Roman" w:cs="Times New Roman"/>
          <w:sz w:val="24"/>
          <w:szCs w:val="24"/>
          <w:lang w:val="ro-RO"/>
        </w:rPr>
        <w:t>deficiențe</w:t>
      </w:r>
      <w:r w:rsidR="00FE67B8" w:rsidRPr="00EF6ED6">
        <w:rPr>
          <w:rFonts w:ascii="Times New Roman" w:eastAsia="Calibri" w:hAnsi="Times New Roman" w:cs="Times New Roman"/>
          <w:sz w:val="24"/>
          <w:szCs w:val="24"/>
          <w:lang w:val="ro-RO"/>
        </w:rPr>
        <w:t xml:space="preserve"> de securitate aeronautică;</w:t>
      </w:r>
    </w:p>
    <w:p w14:paraId="3A1DF49B" w14:textId="4369A38F" w:rsidR="00135BF1" w:rsidRPr="00EF6ED6" w:rsidRDefault="003A2828" w:rsidP="003A2828">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3.11 </w:t>
      </w:r>
      <w:r w:rsidR="00FE67B8" w:rsidRPr="003A2828">
        <w:rPr>
          <w:rFonts w:ascii="Times New Roman" w:eastAsia="Calibri" w:hAnsi="Times New Roman" w:cs="Times New Roman"/>
          <w:i/>
          <w:iCs/>
          <w:sz w:val="24"/>
          <w:szCs w:val="24"/>
          <w:lang w:val="ro-RO"/>
        </w:rPr>
        <w:t>interviu</w:t>
      </w:r>
      <w:r w:rsidR="00FE67B8" w:rsidRPr="00EF6ED6">
        <w:rPr>
          <w:rFonts w:ascii="Times New Roman" w:eastAsia="Calibri" w:hAnsi="Times New Roman" w:cs="Times New Roman"/>
          <w:sz w:val="24"/>
          <w:szCs w:val="24"/>
          <w:lang w:val="ro-RO"/>
        </w:rPr>
        <w:t xml:space="preserve"> – convorbire </w:t>
      </w:r>
      <w:r w:rsidR="00C512C6" w:rsidRPr="00EF6ED6">
        <w:rPr>
          <w:rFonts w:ascii="Times New Roman" w:eastAsia="Calibri" w:hAnsi="Times New Roman" w:cs="Times New Roman"/>
          <w:sz w:val="24"/>
          <w:szCs w:val="24"/>
          <w:lang w:val="ro-RO"/>
        </w:rPr>
        <w:t>desfășurată</w:t>
      </w:r>
      <w:r w:rsidR="00FE67B8" w:rsidRPr="00EF6ED6">
        <w:rPr>
          <w:rFonts w:ascii="Times New Roman" w:eastAsia="Calibri" w:hAnsi="Times New Roman" w:cs="Times New Roman"/>
          <w:sz w:val="24"/>
          <w:szCs w:val="24"/>
          <w:lang w:val="ro-RO"/>
        </w:rPr>
        <w:t xml:space="preserve"> de un auditor de securitate aeronautică în scopul stabilirii dacă măsurile </w:t>
      </w:r>
      <w:r w:rsidR="00C512C6"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procedurile de securitate aeronautică sunt aplicate în conformitate cu </w:t>
      </w:r>
      <w:r w:rsidR="00C512C6" w:rsidRPr="00EF6ED6">
        <w:rPr>
          <w:rFonts w:ascii="Times New Roman" w:eastAsia="Calibri" w:hAnsi="Times New Roman" w:cs="Times New Roman"/>
          <w:sz w:val="24"/>
          <w:szCs w:val="24"/>
          <w:lang w:val="ro-RO"/>
        </w:rPr>
        <w:t>legislația</w:t>
      </w:r>
      <w:r w:rsidR="00FE67B8" w:rsidRPr="00EF6ED6">
        <w:rPr>
          <w:rFonts w:ascii="Times New Roman" w:eastAsia="Calibri" w:hAnsi="Times New Roman" w:cs="Times New Roman"/>
          <w:sz w:val="24"/>
          <w:szCs w:val="24"/>
          <w:lang w:val="ro-RO"/>
        </w:rPr>
        <w:t xml:space="preserve"> privind securitatea aeronautică;</w:t>
      </w:r>
    </w:p>
    <w:p w14:paraId="01C35B62" w14:textId="475721D3" w:rsidR="00FE67B8" w:rsidRPr="00EF6ED6" w:rsidRDefault="006076FC" w:rsidP="006076FC">
      <w:pPr>
        <w:tabs>
          <w:tab w:val="left" w:pos="360"/>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3.12 </w:t>
      </w:r>
      <w:r w:rsidR="00FE67B8" w:rsidRPr="006076FC">
        <w:rPr>
          <w:rFonts w:ascii="Times New Roman" w:eastAsia="Calibri" w:hAnsi="Times New Roman" w:cs="Times New Roman"/>
          <w:i/>
          <w:iCs/>
          <w:sz w:val="24"/>
          <w:szCs w:val="24"/>
          <w:lang w:val="ro-RO"/>
        </w:rPr>
        <w:t>observare</w:t>
      </w:r>
      <w:r w:rsidR="00FE67B8" w:rsidRPr="00EF6ED6">
        <w:rPr>
          <w:rFonts w:ascii="Times New Roman" w:eastAsia="Calibri" w:hAnsi="Times New Roman" w:cs="Times New Roman"/>
          <w:sz w:val="24"/>
          <w:szCs w:val="24"/>
          <w:lang w:val="ro-RO"/>
        </w:rPr>
        <w:t xml:space="preserve"> – examinare vizuală efectuată de auditorul de securitate aeronautică în scopul stabilirii dacă măsurile </w:t>
      </w:r>
      <w:r w:rsidR="00C512C6" w:rsidRPr="00EF6ED6">
        <w:rPr>
          <w:rFonts w:ascii="Times New Roman" w:eastAsia="Calibri" w:hAnsi="Times New Roman" w:cs="Times New Roman"/>
          <w:sz w:val="24"/>
          <w:szCs w:val="24"/>
          <w:lang w:val="ro-RO"/>
        </w:rPr>
        <w:t>și</w:t>
      </w:r>
      <w:r w:rsidR="00FE67B8" w:rsidRPr="00EF6ED6">
        <w:rPr>
          <w:rFonts w:ascii="Times New Roman" w:eastAsia="Calibri" w:hAnsi="Times New Roman" w:cs="Times New Roman"/>
          <w:sz w:val="24"/>
          <w:szCs w:val="24"/>
          <w:lang w:val="ro-RO"/>
        </w:rPr>
        <w:t xml:space="preserve"> procedurile de securitate aeronautică sunt aplicate în conformitate cu </w:t>
      </w:r>
      <w:r w:rsidR="00C512C6" w:rsidRPr="00EF6ED6">
        <w:rPr>
          <w:rFonts w:ascii="Times New Roman" w:eastAsia="Calibri" w:hAnsi="Times New Roman" w:cs="Times New Roman"/>
          <w:sz w:val="24"/>
          <w:szCs w:val="24"/>
          <w:lang w:val="ro-RO"/>
        </w:rPr>
        <w:t>legislația</w:t>
      </w:r>
      <w:r w:rsidR="00FE67B8" w:rsidRPr="00EF6ED6">
        <w:rPr>
          <w:rFonts w:ascii="Times New Roman" w:eastAsia="Calibri" w:hAnsi="Times New Roman" w:cs="Times New Roman"/>
          <w:sz w:val="24"/>
          <w:szCs w:val="24"/>
          <w:lang w:val="ro-RO"/>
        </w:rPr>
        <w:t xml:space="preserve"> privind securitatea aeronautică;</w:t>
      </w:r>
    </w:p>
    <w:p w14:paraId="7A069DB8" w14:textId="2B6D2FEE" w:rsidR="00135BF1" w:rsidRPr="00EF6ED6" w:rsidRDefault="006076FC" w:rsidP="006076FC">
      <w:pPr>
        <w:tabs>
          <w:tab w:val="left" w:pos="360"/>
        </w:tabs>
        <w:spacing w:after="0" w:line="240" w:lineRule="auto"/>
        <w:jc w:val="both"/>
        <w:rPr>
          <w:rFonts w:ascii="Times New Roman" w:eastAsia="Calibri" w:hAnsi="Times New Roman" w:cs="Times New Roman"/>
          <w:sz w:val="24"/>
          <w:szCs w:val="24"/>
          <w:lang w:val="ro-RO"/>
        </w:rPr>
      </w:pPr>
      <w:r w:rsidRPr="006076FC">
        <w:rPr>
          <w:rFonts w:ascii="Times New Roman" w:eastAsia="Calibri" w:hAnsi="Times New Roman" w:cs="Times New Roman"/>
          <w:sz w:val="24"/>
          <w:szCs w:val="24"/>
          <w:lang w:val="ro-RO"/>
        </w:rPr>
        <w:t xml:space="preserve">3.13 </w:t>
      </w:r>
      <w:r w:rsidR="00135BF1" w:rsidRPr="006076FC">
        <w:rPr>
          <w:rFonts w:ascii="Times New Roman" w:eastAsia="Calibri" w:hAnsi="Times New Roman" w:cs="Times New Roman"/>
          <w:i/>
          <w:iCs/>
          <w:sz w:val="24"/>
          <w:szCs w:val="24"/>
          <w:lang w:val="ro-RO"/>
        </w:rPr>
        <w:t>plan de acțiuni corective</w:t>
      </w:r>
      <w:r w:rsidR="00141004" w:rsidRPr="00EF6ED6">
        <w:rPr>
          <w:rFonts w:ascii="Times New Roman" w:eastAsia="Calibri" w:hAnsi="Times New Roman" w:cs="Times New Roman"/>
          <w:b/>
          <w:bCs/>
          <w:sz w:val="24"/>
          <w:szCs w:val="24"/>
          <w:lang w:val="ro-RO"/>
        </w:rPr>
        <w:t xml:space="preserve"> </w:t>
      </w:r>
      <w:r w:rsidR="00135BF1" w:rsidRPr="003E5B02">
        <w:rPr>
          <w:rFonts w:ascii="Times New Roman" w:eastAsia="Calibri" w:hAnsi="Times New Roman" w:cs="Times New Roman"/>
          <w:sz w:val="24"/>
          <w:szCs w:val="24"/>
          <w:lang w:val="ro-RO"/>
        </w:rPr>
        <w:t>(Corrective Action Plan)</w:t>
      </w:r>
      <w:r w:rsidR="00135BF1" w:rsidRPr="00EF6ED6">
        <w:rPr>
          <w:rFonts w:ascii="Times New Roman" w:eastAsia="Calibri" w:hAnsi="Times New Roman" w:cs="Times New Roman"/>
          <w:sz w:val="24"/>
          <w:szCs w:val="24"/>
          <w:lang w:val="ro-RO"/>
        </w:rPr>
        <w:t xml:space="preserve">  - act în care se înregistrează rezultatele analizei cauzei-efect, corecțiile, acțiunile corective și termenele de implementare a acestora pentru fiecare neconformitate în parte</w:t>
      </w:r>
      <w:r w:rsidR="003E5B02">
        <w:rPr>
          <w:rFonts w:ascii="Times New Roman" w:eastAsia="Calibri" w:hAnsi="Times New Roman" w:cs="Times New Roman"/>
          <w:sz w:val="24"/>
          <w:szCs w:val="24"/>
          <w:lang w:val="ro-RO"/>
        </w:rPr>
        <w:t>;</w:t>
      </w:r>
    </w:p>
    <w:p w14:paraId="214A74C1" w14:textId="23B28E5E" w:rsidR="00B561F5" w:rsidRPr="00EF6ED6" w:rsidRDefault="002A644F" w:rsidP="002A644F">
      <w:pPr>
        <w:tabs>
          <w:tab w:val="left" w:pos="360"/>
        </w:tabs>
        <w:spacing w:after="0" w:line="240" w:lineRule="auto"/>
        <w:jc w:val="both"/>
        <w:rPr>
          <w:rFonts w:ascii="Times New Roman" w:eastAsia="Calibri" w:hAnsi="Times New Roman" w:cs="Times New Roman"/>
          <w:sz w:val="24"/>
          <w:szCs w:val="24"/>
          <w:lang w:val="ro-RO"/>
        </w:rPr>
      </w:pPr>
      <w:r w:rsidRPr="002A644F">
        <w:rPr>
          <w:rFonts w:ascii="Times New Roman" w:eastAsia="Calibri" w:hAnsi="Times New Roman" w:cs="Times New Roman"/>
          <w:sz w:val="24"/>
          <w:szCs w:val="24"/>
          <w:lang w:val="ro-RO"/>
        </w:rPr>
        <w:t xml:space="preserve">3.14 </w:t>
      </w:r>
      <w:r w:rsidR="00B561F5" w:rsidRPr="002A644F">
        <w:rPr>
          <w:rFonts w:ascii="Times New Roman" w:eastAsia="Calibri" w:hAnsi="Times New Roman" w:cs="Times New Roman"/>
          <w:i/>
          <w:iCs/>
          <w:sz w:val="24"/>
          <w:szCs w:val="24"/>
          <w:lang w:val="ro-RO"/>
        </w:rPr>
        <w:t>test de securitate aeronautică</w:t>
      </w:r>
      <w:r w:rsidR="00B561F5" w:rsidRPr="00EF6ED6">
        <w:rPr>
          <w:rFonts w:ascii="Times New Roman" w:eastAsia="Calibri" w:hAnsi="Times New Roman" w:cs="Times New Roman"/>
          <w:sz w:val="24"/>
          <w:szCs w:val="24"/>
          <w:lang w:val="ro-RO"/>
        </w:rPr>
        <w:t xml:space="preserve"> – verificare a măsurilor </w:t>
      </w:r>
      <w:r w:rsidR="00DC6039" w:rsidRPr="00EF6ED6">
        <w:rPr>
          <w:rFonts w:ascii="Times New Roman" w:eastAsia="Calibri" w:hAnsi="Times New Roman" w:cs="Times New Roman"/>
          <w:sz w:val="24"/>
          <w:szCs w:val="24"/>
          <w:lang w:val="ro-RO"/>
        </w:rPr>
        <w:t>și</w:t>
      </w:r>
      <w:r w:rsidR="00B561F5" w:rsidRPr="00EF6ED6">
        <w:rPr>
          <w:rFonts w:ascii="Times New Roman" w:eastAsia="Calibri" w:hAnsi="Times New Roman" w:cs="Times New Roman"/>
          <w:sz w:val="24"/>
          <w:szCs w:val="24"/>
          <w:lang w:val="ro-RO"/>
        </w:rPr>
        <w:t xml:space="preserve"> procedurilor de securitate aeronautică în cadrul căreia autoritatea administrativă de implementare </w:t>
      </w:r>
      <w:r w:rsidR="00DC6039" w:rsidRPr="00EF6ED6">
        <w:rPr>
          <w:rFonts w:ascii="Times New Roman" w:eastAsia="Calibri" w:hAnsi="Times New Roman" w:cs="Times New Roman"/>
          <w:sz w:val="24"/>
          <w:szCs w:val="24"/>
          <w:lang w:val="ro-RO"/>
        </w:rPr>
        <w:t>și</w:t>
      </w:r>
      <w:r w:rsidR="00B561F5" w:rsidRPr="00EF6ED6">
        <w:rPr>
          <w:rFonts w:ascii="Times New Roman" w:eastAsia="Calibri" w:hAnsi="Times New Roman" w:cs="Times New Roman"/>
          <w:sz w:val="24"/>
          <w:szCs w:val="24"/>
          <w:lang w:val="ro-RO"/>
        </w:rPr>
        <w:t xml:space="preserve"> realizare a politicilor în domeniul </w:t>
      </w:r>
      <w:r w:rsidR="00DC6039" w:rsidRPr="00EF6ED6">
        <w:rPr>
          <w:rFonts w:ascii="Times New Roman" w:eastAsia="Calibri" w:hAnsi="Times New Roman" w:cs="Times New Roman"/>
          <w:sz w:val="24"/>
          <w:szCs w:val="24"/>
          <w:lang w:val="ro-RO"/>
        </w:rPr>
        <w:t>aviației</w:t>
      </w:r>
      <w:r w:rsidR="00B561F5" w:rsidRPr="00EF6ED6">
        <w:rPr>
          <w:rFonts w:ascii="Times New Roman" w:eastAsia="Calibri" w:hAnsi="Times New Roman" w:cs="Times New Roman"/>
          <w:sz w:val="24"/>
          <w:szCs w:val="24"/>
          <w:lang w:val="ro-RO"/>
        </w:rPr>
        <w:t xml:space="preserve"> civile sau alte organe abilitate simulează, în mod </w:t>
      </w:r>
      <w:r w:rsidR="00DC6039" w:rsidRPr="00EF6ED6">
        <w:rPr>
          <w:rFonts w:ascii="Times New Roman" w:eastAsia="Calibri" w:hAnsi="Times New Roman" w:cs="Times New Roman"/>
          <w:sz w:val="24"/>
          <w:szCs w:val="24"/>
          <w:lang w:val="ro-RO"/>
        </w:rPr>
        <w:t>confidențial</w:t>
      </w:r>
      <w:r w:rsidR="00B561F5" w:rsidRPr="00EF6ED6">
        <w:rPr>
          <w:rFonts w:ascii="Times New Roman" w:eastAsia="Calibri" w:hAnsi="Times New Roman" w:cs="Times New Roman"/>
          <w:sz w:val="24"/>
          <w:szCs w:val="24"/>
          <w:lang w:val="ro-RO"/>
        </w:rPr>
        <w:t xml:space="preserve">, </w:t>
      </w:r>
      <w:r w:rsidR="00DC6039" w:rsidRPr="00EF6ED6">
        <w:rPr>
          <w:rFonts w:ascii="Times New Roman" w:eastAsia="Calibri" w:hAnsi="Times New Roman" w:cs="Times New Roman"/>
          <w:sz w:val="24"/>
          <w:szCs w:val="24"/>
          <w:lang w:val="ro-RO"/>
        </w:rPr>
        <w:t>intenția</w:t>
      </w:r>
      <w:r w:rsidR="00B561F5" w:rsidRPr="00EF6ED6">
        <w:rPr>
          <w:rFonts w:ascii="Times New Roman" w:eastAsia="Calibri" w:hAnsi="Times New Roman" w:cs="Times New Roman"/>
          <w:sz w:val="24"/>
          <w:szCs w:val="24"/>
          <w:lang w:val="ro-RO"/>
        </w:rPr>
        <w:t xml:space="preserve"> de a comite un act de </w:t>
      </w:r>
      <w:r w:rsidR="00DC6039" w:rsidRPr="00EF6ED6">
        <w:rPr>
          <w:rFonts w:ascii="Times New Roman" w:eastAsia="Calibri" w:hAnsi="Times New Roman" w:cs="Times New Roman"/>
          <w:sz w:val="24"/>
          <w:szCs w:val="24"/>
          <w:lang w:val="ro-RO"/>
        </w:rPr>
        <w:t>intervenție</w:t>
      </w:r>
      <w:r w:rsidR="00B561F5" w:rsidRPr="00EF6ED6">
        <w:rPr>
          <w:rFonts w:ascii="Times New Roman" w:eastAsia="Calibri" w:hAnsi="Times New Roman" w:cs="Times New Roman"/>
          <w:sz w:val="24"/>
          <w:szCs w:val="24"/>
          <w:lang w:val="ro-RO"/>
        </w:rPr>
        <w:t xml:space="preserve"> ilicită, cu scopul de a evalua </w:t>
      </w:r>
      <w:r w:rsidR="00DC6039" w:rsidRPr="00EF6ED6">
        <w:rPr>
          <w:rFonts w:ascii="Times New Roman" w:eastAsia="Calibri" w:hAnsi="Times New Roman" w:cs="Times New Roman"/>
          <w:sz w:val="24"/>
          <w:szCs w:val="24"/>
          <w:lang w:val="ro-RO"/>
        </w:rPr>
        <w:t>eficiența</w:t>
      </w:r>
      <w:r w:rsidR="00B561F5" w:rsidRPr="00EF6ED6">
        <w:rPr>
          <w:rFonts w:ascii="Times New Roman" w:eastAsia="Calibri" w:hAnsi="Times New Roman" w:cs="Times New Roman"/>
          <w:sz w:val="24"/>
          <w:szCs w:val="24"/>
          <w:lang w:val="ro-RO"/>
        </w:rPr>
        <w:t xml:space="preserve"> măsurilor </w:t>
      </w:r>
      <w:r w:rsidR="00DC6039" w:rsidRPr="00EF6ED6">
        <w:rPr>
          <w:rFonts w:ascii="Times New Roman" w:eastAsia="Calibri" w:hAnsi="Times New Roman" w:cs="Times New Roman"/>
          <w:sz w:val="24"/>
          <w:szCs w:val="24"/>
          <w:lang w:val="ro-RO"/>
        </w:rPr>
        <w:t>și</w:t>
      </w:r>
      <w:r w:rsidR="00B561F5" w:rsidRPr="00EF6ED6">
        <w:rPr>
          <w:rFonts w:ascii="Times New Roman" w:eastAsia="Calibri" w:hAnsi="Times New Roman" w:cs="Times New Roman"/>
          <w:sz w:val="24"/>
          <w:szCs w:val="24"/>
          <w:lang w:val="ro-RO"/>
        </w:rPr>
        <w:t xml:space="preserve"> procedurilor de securitate aeronautică aplicate;</w:t>
      </w:r>
    </w:p>
    <w:p w14:paraId="79E7A0DE" w14:textId="03575A34" w:rsidR="004C60CF" w:rsidRPr="00EF6ED6" w:rsidRDefault="002A644F" w:rsidP="002A644F">
      <w:pPr>
        <w:tabs>
          <w:tab w:val="left" w:pos="360"/>
        </w:tabs>
        <w:spacing w:after="0" w:line="240" w:lineRule="auto"/>
        <w:jc w:val="both"/>
        <w:rPr>
          <w:rFonts w:ascii="Times New Roman" w:eastAsia="Calibri" w:hAnsi="Times New Roman" w:cs="Times New Roman"/>
          <w:sz w:val="24"/>
          <w:szCs w:val="24"/>
          <w:lang w:val="ro-RO"/>
        </w:rPr>
      </w:pPr>
      <w:r w:rsidRPr="002A644F">
        <w:rPr>
          <w:rFonts w:ascii="Times New Roman" w:eastAsia="Calibri" w:hAnsi="Times New Roman" w:cs="Times New Roman"/>
          <w:bCs/>
          <w:sz w:val="24"/>
          <w:szCs w:val="24"/>
          <w:lang w:val="ro-RO"/>
        </w:rPr>
        <w:t xml:space="preserve">3.15 </w:t>
      </w:r>
      <w:r w:rsidR="004C60CF" w:rsidRPr="002A644F">
        <w:rPr>
          <w:rFonts w:ascii="Times New Roman" w:eastAsia="Calibri" w:hAnsi="Times New Roman" w:cs="Times New Roman"/>
          <w:bCs/>
          <w:i/>
          <w:iCs/>
          <w:sz w:val="24"/>
          <w:szCs w:val="24"/>
          <w:lang w:val="ro-RO"/>
        </w:rPr>
        <w:t>inspector intern</w:t>
      </w:r>
      <w:r w:rsidR="004C60CF" w:rsidRPr="00EF6ED6">
        <w:rPr>
          <w:rFonts w:ascii="Times New Roman" w:eastAsia="Calibri" w:hAnsi="Times New Roman" w:cs="Times New Roman"/>
          <w:sz w:val="24"/>
          <w:szCs w:val="24"/>
          <w:lang w:val="ro-RO"/>
        </w:rPr>
        <w:t xml:space="preserve"> - persoană </w:t>
      </w:r>
      <w:r w:rsidR="005E5D58" w:rsidRPr="00EF6ED6">
        <w:rPr>
          <w:rFonts w:ascii="Times New Roman" w:eastAsia="Calibri" w:hAnsi="Times New Roman" w:cs="Times New Roman"/>
          <w:sz w:val="24"/>
          <w:szCs w:val="24"/>
          <w:lang w:val="ro-RO"/>
        </w:rPr>
        <w:t xml:space="preserve">calificată corespunzător, </w:t>
      </w:r>
      <w:r w:rsidR="004C60CF" w:rsidRPr="00EF6ED6">
        <w:rPr>
          <w:rFonts w:ascii="Times New Roman" w:eastAsia="Calibri" w:hAnsi="Times New Roman" w:cs="Times New Roman"/>
          <w:sz w:val="24"/>
          <w:szCs w:val="24"/>
          <w:lang w:val="ro-RO"/>
        </w:rPr>
        <w:t>care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oară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la nivel de operator </w:t>
      </w:r>
      <w:r w:rsidR="005E5D58" w:rsidRPr="00EF6ED6">
        <w:rPr>
          <w:rFonts w:ascii="Times New Roman" w:eastAsia="Calibri" w:hAnsi="Times New Roman" w:cs="Times New Roman"/>
          <w:sz w:val="24"/>
          <w:szCs w:val="24"/>
          <w:lang w:val="ro-RO"/>
        </w:rPr>
        <w:t xml:space="preserve">aeronautic </w:t>
      </w:r>
      <w:r w:rsidR="004C60CF" w:rsidRPr="00EF6ED6">
        <w:rPr>
          <w:rFonts w:ascii="Times New Roman" w:eastAsia="Calibri" w:hAnsi="Times New Roman" w:cs="Times New Roman"/>
          <w:sz w:val="24"/>
          <w:szCs w:val="24"/>
          <w:lang w:val="ro-RO"/>
        </w:rPr>
        <w:t>sau entitate</w:t>
      </w:r>
      <w:r w:rsidR="00946A7D">
        <w:rPr>
          <w:rFonts w:ascii="Times New Roman" w:eastAsia="Calibri" w:hAnsi="Times New Roman" w:cs="Times New Roman"/>
          <w:sz w:val="24"/>
          <w:szCs w:val="24"/>
          <w:lang w:val="ro-RO"/>
        </w:rPr>
        <w:t xml:space="preserve"> aeronautică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este responsabil de realizarea măsurilor programului intern de control al calită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r w:rsidR="005E5D58" w:rsidRPr="00EF6ED6">
        <w:rPr>
          <w:rFonts w:ascii="Times New Roman" w:eastAsia="Calibri" w:hAnsi="Times New Roman" w:cs="Times New Roman"/>
          <w:sz w:val="24"/>
          <w:szCs w:val="24"/>
          <w:lang w:val="ro-RO"/>
        </w:rPr>
        <w:t xml:space="preserve"> în domeniul securității aeronautice</w:t>
      </w:r>
      <w:r w:rsidR="004C60CF" w:rsidRPr="00EF6ED6">
        <w:rPr>
          <w:rFonts w:ascii="Times New Roman" w:eastAsia="Calibri" w:hAnsi="Times New Roman" w:cs="Times New Roman"/>
          <w:sz w:val="24"/>
          <w:szCs w:val="24"/>
          <w:lang w:val="ro-RO"/>
        </w:rPr>
        <w:t>;</w:t>
      </w:r>
    </w:p>
    <w:p w14:paraId="3BC1D21D" w14:textId="6FFD4D59" w:rsidR="0023671D" w:rsidRPr="00EF6ED6" w:rsidRDefault="002A644F" w:rsidP="002A644F">
      <w:pPr>
        <w:spacing w:after="0" w:line="240" w:lineRule="auto"/>
        <w:jc w:val="both"/>
        <w:rPr>
          <w:rFonts w:ascii="Times New Roman" w:eastAsia="Calibri" w:hAnsi="Times New Roman" w:cs="Times New Roman"/>
          <w:sz w:val="24"/>
          <w:szCs w:val="24"/>
          <w:lang w:val="ro-RO"/>
        </w:rPr>
      </w:pPr>
      <w:r w:rsidRPr="002A644F">
        <w:rPr>
          <w:rFonts w:ascii="Times New Roman" w:eastAsia="Calibri" w:hAnsi="Times New Roman" w:cs="Times New Roman"/>
          <w:bCs/>
          <w:sz w:val="24"/>
          <w:szCs w:val="24"/>
          <w:lang w:val="ro-RO"/>
        </w:rPr>
        <w:t>3.16</w:t>
      </w:r>
      <w:r w:rsidRPr="002A644F">
        <w:rPr>
          <w:rFonts w:ascii="Times New Roman" w:eastAsia="Calibri" w:hAnsi="Times New Roman" w:cs="Times New Roman"/>
          <w:bCs/>
          <w:i/>
          <w:iCs/>
          <w:sz w:val="24"/>
          <w:szCs w:val="24"/>
          <w:lang w:val="ro-RO"/>
        </w:rPr>
        <w:t xml:space="preserve"> </w:t>
      </w:r>
      <w:r w:rsidR="004C60CF" w:rsidRPr="002A644F">
        <w:rPr>
          <w:rFonts w:ascii="Times New Roman" w:eastAsia="Calibri" w:hAnsi="Times New Roman" w:cs="Times New Roman"/>
          <w:bCs/>
          <w:i/>
          <w:iCs/>
          <w:sz w:val="24"/>
          <w:szCs w:val="24"/>
          <w:lang w:val="ro-RO"/>
        </w:rPr>
        <w:t>investiga</w:t>
      </w:r>
      <w:r w:rsidR="00B2198E" w:rsidRPr="002A644F">
        <w:rPr>
          <w:rFonts w:ascii="Times New Roman" w:eastAsia="Calibri" w:hAnsi="Times New Roman" w:cs="Times New Roman"/>
          <w:bCs/>
          <w:i/>
          <w:iCs/>
          <w:sz w:val="24"/>
          <w:szCs w:val="24"/>
          <w:lang w:val="ro-RO"/>
        </w:rPr>
        <w:t>ț</w:t>
      </w:r>
      <w:r w:rsidR="004C60CF" w:rsidRPr="002A644F">
        <w:rPr>
          <w:rFonts w:ascii="Times New Roman" w:eastAsia="Calibri" w:hAnsi="Times New Roman" w:cs="Times New Roman"/>
          <w:bCs/>
          <w:i/>
          <w:iCs/>
          <w:sz w:val="24"/>
          <w:szCs w:val="24"/>
          <w:lang w:val="ro-RO"/>
        </w:rPr>
        <w:t>ie</w:t>
      </w:r>
      <w:r w:rsidR="004C60CF" w:rsidRPr="00EF6ED6">
        <w:rPr>
          <w:rFonts w:ascii="Times New Roman" w:eastAsia="Calibri" w:hAnsi="Times New Roman" w:cs="Times New Roman"/>
          <w:sz w:val="24"/>
          <w:szCs w:val="24"/>
          <w:lang w:val="ro-RO"/>
        </w:rPr>
        <w:t xml:space="preserve"> - o examinare a unui incident de securitate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o determinare a cauzei care a condus la producerea acestuia, în scopul evitării repetării acestuia</w:t>
      </w:r>
      <w:r w:rsidR="003E5B02">
        <w:rPr>
          <w:rFonts w:ascii="Times New Roman" w:eastAsia="Calibri" w:hAnsi="Times New Roman" w:cs="Times New Roman"/>
          <w:sz w:val="24"/>
          <w:szCs w:val="24"/>
          <w:lang w:val="ro-RO"/>
        </w:rPr>
        <w:t>;</w:t>
      </w:r>
    </w:p>
    <w:p w14:paraId="528E9AF2" w14:textId="221F338D" w:rsidR="00B561F5" w:rsidRPr="00EF6ED6" w:rsidRDefault="002A644F" w:rsidP="002A644F">
      <w:pPr>
        <w:spacing w:after="120" w:line="240" w:lineRule="auto"/>
        <w:jc w:val="both"/>
        <w:rPr>
          <w:rFonts w:ascii="Times New Roman" w:eastAsia="Calibri" w:hAnsi="Times New Roman" w:cs="Times New Roman"/>
          <w:sz w:val="24"/>
          <w:szCs w:val="24"/>
          <w:lang w:val="ro-RO"/>
        </w:rPr>
      </w:pPr>
      <w:r w:rsidRPr="002A644F">
        <w:rPr>
          <w:rFonts w:ascii="Times New Roman" w:eastAsia="Calibri" w:hAnsi="Times New Roman" w:cs="Times New Roman"/>
          <w:sz w:val="24"/>
          <w:szCs w:val="24"/>
          <w:lang w:val="ro-RO"/>
        </w:rPr>
        <w:t xml:space="preserve">3.17 </w:t>
      </w:r>
      <w:r w:rsidR="00B561F5" w:rsidRPr="002A644F">
        <w:rPr>
          <w:rFonts w:ascii="Times New Roman" w:eastAsia="Calibri" w:hAnsi="Times New Roman" w:cs="Times New Roman"/>
          <w:i/>
          <w:iCs/>
          <w:sz w:val="24"/>
          <w:szCs w:val="24"/>
          <w:lang w:val="ro-RO"/>
        </w:rPr>
        <w:t>verificare</w:t>
      </w:r>
      <w:r w:rsidR="00E97C6B" w:rsidRPr="00EF6ED6">
        <w:rPr>
          <w:rFonts w:ascii="Times New Roman" w:eastAsia="Calibri" w:hAnsi="Times New Roman" w:cs="Times New Roman"/>
          <w:sz w:val="24"/>
          <w:szCs w:val="24"/>
          <w:lang w:val="ro-RO"/>
        </w:rPr>
        <w:t xml:space="preserve"> </w:t>
      </w:r>
      <w:r w:rsidR="00B561F5" w:rsidRPr="00EF6ED6">
        <w:rPr>
          <w:rFonts w:ascii="Times New Roman" w:eastAsia="Calibri" w:hAnsi="Times New Roman" w:cs="Times New Roman"/>
          <w:sz w:val="24"/>
          <w:szCs w:val="24"/>
          <w:lang w:val="ro-RO"/>
        </w:rPr>
        <w:t xml:space="preserve">– </w:t>
      </w:r>
      <w:r w:rsidR="00DC6039" w:rsidRPr="00EF6ED6">
        <w:rPr>
          <w:rFonts w:ascii="Times New Roman" w:eastAsia="Calibri" w:hAnsi="Times New Roman" w:cs="Times New Roman"/>
          <w:sz w:val="24"/>
          <w:szCs w:val="24"/>
          <w:lang w:val="ro-RO"/>
        </w:rPr>
        <w:t>acțiune</w:t>
      </w:r>
      <w:r w:rsidR="00B561F5" w:rsidRPr="00EF6ED6">
        <w:rPr>
          <w:rFonts w:ascii="Times New Roman" w:eastAsia="Calibri" w:hAnsi="Times New Roman" w:cs="Times New Roman"/>
          <w:sz w:val="24"/>
          <w:szCs w:val="24"/>
          <w:lang w:val="ro-RO"/>
        </w:rPr>
        <w:t xml:space="preserve"> realizată de un auditor de securitate aeronautică pentru a stabili dacă o măsură sau procedură de securitate aeronautică este aplicată în conformitate cu</w:t>
      </w:r>
      <w:r w:rsidR="00F239D6">
        <w:rPr>
          <w:rFonts w:ascii="Times New Roman" w:eastAsia="Calibri" w:hAnsi="Times New Roman" w:cs="Times New Roman"/>
          <w:sz w:val="24"/>
          <w:szCs w:val="24"/>
          <w:lang w:val="ro-RO"/>
        </w:rPr>
        <w:t xml:space="preserve"> cerințele stabilite</w:t>
      </w:r>
      <w:r w:rsidR="00B561F5" w:rsidRPr="00EF6ED6">
        <w:rPr>
          <w:rFonts w:ascii="Times New Roman" w:eastAsia="Calibri" w:hAnsi="Times New Roman" w:cs="Times New Roman"/>
          <w:sz w:val="24"/>
          <w:szCs w:val="24"/>
          <w:lang w:val="ro-RO"/>
        </w:rPr>
        <w:t>;</w:t>
      </w:r>
    </w:p>
    <w:p w14:paraId="359B53FD" w14:textId="38E5D520" w:rsidR="00B561F5" w:rsidRPr="00EF6ED6" w:rsidRDefault="002A644F" w:rsidP="00855B99">
      <w:pPr>
        <w:spacing w:after="0" w:line="240" w:lineRule="auto"/>
        <w:jc w:val="both"/>
        <w:rPr>
          <w:rFonts w:ascii="Times New Roman" w:eastAsia="Calibri" w:hAnsi="Times New Roman" w:cs="Times New Roman"/>
          <w:sz w:val="24"/>
          <w:szCs w:val="24"/>
          <w:lang w:val="ro-RO"/>
        </w:rPr>
      </w:pPr>
      <w:r w:rsidRPr="002A644F">
        <w:rPr>
          <w:rFonts w:ascii="Times New Roman" w:eastAsia="Calibri" w:hAnsi="Times New Roman" w:cs="Times New Roman"/>
          <w:sz w:val="24"/>
          <w:szCs w:val="24"/>
          <w:lang w:val="ro-RO"/>
        </w:rPr>
        <w:lastRenderedPageBreak/>
        <w:t xml:space="preserve">3.18 </w:t>
      </w:r>
      <w:r w:rsidR="0023671D" w:rsidRPr="002A644F">
        <w:rPr>
          <w:rFonts w:ascii="Times New Roman" w:eastAsia="Calibri" w:hAnsi="Times New Roman" w:cs="Times New Roman"/>
          <w:i/>
          <w:iCs/>
          <w:sz w:val="24"/>
          <w:szCs w:val="24"/>
          <w:lang w:val="ro-RO"/>
        </w:rPr>
        <w:t>volumul anual de trafic</w:t>
      </w:r>
      <w:r w:rsidR="0023671D" w:rsidRPr="00EF6ED6">
        <w:rPr>
          <w:rFonts w:ascii="Times New Roman" w:eastAsia="Calibri" w:hAnsi="Times New Roman" w:cs="Times New Roman"/>
          <w:sz w:val="24"/>
          <w:szCs w:val="24"/>
          <w:lang w:val="ro-RO"/>
        </w:rPr>
        <w:t xml:space="preserve"> - înseamnă numărul total de pasageri care sosesc, care pleacă și care se află în tranzit (numărați o singură dată);</w:t>
      </w:r>
    </w:p>
    <w:p w14:paraId="461357D0" w14:textId="2125B238" w:rsidR="004C60CF" w:rsidRPr="00EF6ED6" w:rsidRDefault="002A644F" w:rsidP="003E5B02">
      <w:pPr>
        <w:spacing w:after="0" w:line="240" w:lineRule="auto"/>
        <w:jc w:val="both"/>
        <w:rPr>
          <w:rFonts w:ascii="Times New Roman" w:eastAsia="Calibri" w:hAnsi="Times New Roman" w:cs="Times New Roman"/>
          <w:sz w:val="24"/>
          <w:szCs w:val="24"/>
          <w:lang w:val="ro-RO"/>
        </w:rPr>
      </w:pPr>
      <w:r w:rsidRPr="003E5B02">
        <w:rPr>
          <w:rFonts w:ascii="Times New Roman" w:eastAsia="Calibri" w:hAnsi="Times New Roman" w:cs="Times New Roman"/>
          <w:sz w:val="24"/>
          <w:szCs w:val="24"/>
          <w:lang w:val="ro-RO"/>
        </w:rPr>
        <w:t>3.19</w:t>
      </w:r>
      <w:r w:rsidRPr="003E5B02">
        <w:rPr>
          <w:rFonts w:ascii="Times New Roman" w:eastAsia="Calibri" w:hAnsi="Times New Roman" w:cs="Times New Roman"/>
          <w:i/>
          <w:iCs/>
          <w:sz w:val="24"/>
          <w:szCs w:val="24"/>
          <w:lang w:val="ro-RO"/>
        </w:rPr>
        <w:t xml:space="preserve"> </w:t>
      </w:r>
      <w:r w:rsidR="00B561F5" w:rsidRPr="003E5B02">
        <w:rPr>
          <w:rFonts w:ascii="Times New Roman" w:eastAsia="Calibri" w:hAnsi="Times New Roman" w:cs="Times New Roman"/>
          <w:i/>
          <w:iCs/>
          <w:sz w:val="24"/>
          <w:szCs w:val="24"/>
          <w:lang w:val="ro-RO"/>
        </w:rPr>
        <w:t>vulnerabilitate</w:t>
      </w:r>
      <w:r w:rsidR="00B561F5" w:rsidRPr="00EF6ED6">
        <w:rPr>
          <w:rFonts w:ascii="Times New Roman" w:eastAsia="Calibri" w:hAnsi="Times New Roman" w:cs="Times New Roman"/>
          <w:sz w:val="24"/>
          <w:szCs w:val="24"/>
          <w:lang w:val="ro-RO"/>
        </w:rPr>
        <w:t xml:space="preserve"> – </w:t>
      </w:r>
      <w:r w:rsidR="00DC6039" w:rsidRPr="00EF6ED6">
        <w:rPr>
          <w:rFonts w:ascii="Times New Roman" w:eastAsia="Calibri" w:hAnsi="Times New Roman" w:cs="Times New Roman"/>
          <w:sz w:val="24"/>
          <w:szCs w:val="24"/>
          <w:lang w:val="ro-RO"/>
        </w:rPr>
        <w:t>deficiență</w:t>
      </w:r>
      <w:r w:rsidR="00B561F5" w:rsidRPr="00EF6ED6">
        <w:rPr>
          <w:rFonts w:ascii="Times New Roman" w:eastAsia="Calibri" w:hAnsi="Times New Roman" w:cs="Times New Roman"/>
          <w:sz w:val="24"/>
          <w:szCs w:val="24"/>
          <w:lang w:val="ro-RO"/>
        </w:rPr>
        <w:t xml:space="preserve"> a măsurilor </w:t>
      </w:r>
      <w:r w:rsidR="00DC6039" w:rsidRPr="00EF6ED6">
        <w:rPr>
          <w:rFonts w:ascii="Times New Roman" w:eastAsia="Calibri" w:hAnsi="Times New Roman" w:cs="Times New Roman"/>
          <w:sz w:val="24"/>
          <w:szCs w:val="24"/>
          <w:lang w:val="ro-RO"/>
        </w:rPr>
        <w:t>și</w:t>
      </w:r>
      <w:r w:rsidR="00B561F5" w:rsidRPr="00EF6ED6">
        <w:rPr>
          <w:rFonts w:ascii="Times New Roman" w:eastAsia="Calibri" w:hAnsi="Times New Roman" w:cs="Times New Roman"/>
          <w:sz w:val="24"/>
          <w:szCs w:val="24"/>
          <w:lang w:val="ro-RO"/>
        </w:rPr>
        <w:t xml:space="preserve">/sau procedurilor de securitate aeronautică aplicate, care ar putea fi exploatată pentru comiterea unui act de </w:t>
      </w:r>
      <w:r w:rsidR="00DC6039" w:rsidRPr="00EF6ED6">
        <w:rPr>
          <w:rFonts w:ascii="Times New Roman" w:eastAsia="Calibri" w:hAnsi="Times New Roman" w:cs="Times New Roman"/>
          <w:sz w:val="24"/>
          <w:szCs w:val="24"/>
          <w:lang w:val="ro-RO"/>
        </w:rPr>
        <w:t>intervenție</w:t>
      </w:r>
      <w:r w:rsidR="00B561F5" w:rsidRPr="00EF6ED6">
        <w:rPr>
          <w:rFonts w:ascii="Times New Roman" w:eastAsia="Calibri" w:hAnsi="Times New Roman" w:cs="Times New Roman"/>
          <w:sz w:val="24"/>
          <w:szCs w:val="24"/>
          <w:lang w:val="ro-RO"/>
        </w:rPr>
        <w:t xml:space="preserve"> ilicită</w:t>
      </w:r>
      <w:r w:rsidR="003E5B02">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ab/>
      </w:r>
    </w:p>
    <w:p w14:paraId="6F1CA771" w14:textId="77777777" w:rsidR="004C60CF" w:rsidRPr="003E5B02" w:rsidRDefault="004C60CF" w:rsidP="003E5B02">
      <w:pPr>
        <w:spacing w:after="0" w:line="240" w:lineRule="auto"/>
        <w:jc w:val="both"/>
        <w:rPr>
          <w:rFonts w:ascii="Times New Roman" w:eastAsia="Calibri" w:hAnsi="Times New Roman" w:cs="Times New Roman"/>
          <w:sz w:val="24"/>
          <w:szCs w:val="24"/>
          <w:lang w:val="ro-RO"/>
        </w:rPr>
      </w:pPr>
    </w:p>
    <w:p w14:paraId="395094EF" w14:textId="77777777" w:rsidR="004C60CF" w:rsidRPr="003E5B02" w:rsidRDefault="004C60CF" w:rsidP="003E5B02">
      <w:pPr>
        <w:spacing w:after="0" w:line="240" w:lineRule="auto"/>
        <w:jc w:val="center"/>
        <w:rPr>
          <w:rFonts w:ascii="Times New Roman" w:eastAsia="Calibri" w:hAnsi="Times New Roman" w:cs="Times New Roman"/>
          <w:b/>
          <w:bCs/>
          <w:sz w:val="24"/>
          <w:szCs w:val="24"/>
          <w:lang w:val="ro-RO"/>
        </w:rPr>
      </w:pPr>
      <w:r w:rsidRPr="003E5B02">
        <w:rPr>
          <w:rFonts w:ascii="Times New Roman" w:eastAsia="Calibri" w:hAnsi="Times New Roman" w:cs="Times New Roman"/>
          <w:b/>
          <w:bCs/>
          <w:sz w:val="24"/>
          <w:szCs w:val="24"/>
          <w:lang w:val="ro-RO"/>
        </w:rPr>
        <w:t>Capitolul II</w:t>
      </w:r>
    </w:p>
    <w:p w14:paraId="636E6A77" w14:textId="4D1916C6" w:rsidR="004C60CF" w:rsidRPr="003E5B02" w:rsidRDefault="004C60CF" w:rsidP="003E5B02">
      <w:pPr>
        <w:spacing w:after="0" w:line="240" w:lineRule="auto"/>
        <w:jc w:val="center"/>
        <w:rPr>
          <w:rFonts w:ascii="Times New Roman" w:eastAsia="Calibri" w:hAnsi="Times New Roman" w:cs="Times New Roman"/>
          <w:b/>
          <w:bCs/>
          <w:sz w:val="24"/>
          <w:szCs w:val="24"/>
          <w:lang w:val="ro-RO"/>
        </w:rPr>
      </w:pPr>
      <w:r w:rsidRPr="003E5B02">
        <w:rPr>
          <w:rFonts w:ascii="Times New Roman" w:eastAsia="Calibri" w:hAnsi="Times New Roman" w:cs="Times New Roman"/>
          <w:b/>
          <w:bCs/>
          <w:sz w:val="24"/>
          <w:szCs w:val="24"/>
          <w:lang w:val="ro-RO"/>
        </w:rPr>
        <w:t xml:space="preserve">ORGANIZARE </w:t>
      </w:r>
      <w:r w:rsidR="00B2198E" w:rsidRPr="003E5B02">
        <w:rPr>
          <w:rFonts w:ascii="Times New Roman" w:eastAsia="Calibri" w:hAnsi="Times New Roman" w:cs="Times New Roman"/>
          <w:b/>
          <w:bCs/>
          <w:sz w:val="24"/>
          <w:szCs w:val="24"/>
          <w:lang w:val="ro-RO"/>
        </w:rPr>
        <w:t>Ș</w:t>
      </w:r>
      <w:r w:rsidRPr="003E5B02">
        <w:rPr>
          <w:rFonts w:ascii="Times New Roman" w:eastAsia="Calibri" w:hAnsi="Times New Roman" w:cs="Times New Roman"/>
          <w:b/>
          <w:bCs/>
          <w:sz w:val="24"/>
          <w:szCs w:val="24"/>
          <w:lang w:val="ro-RO"/>
        </w:rPr>
        <w:t>I RESPONSABILITĂ</w:t>
      </w:r>
      <w:r w:rsidR="00B2198E" w:rsidRPr="003E5B02">
        <w:rPr>
          <w:rFonts w:ascii="Times New Roman" w:eastAsia="Calibri" w:hAnsi="Times New Roman" w:cs="Times New Roman"/>
          <w:b/>
          <w:bCs/>
          <w:sz w:val="24"/>
          <w:szCs w:val="24"/>
          <w:lang w:val="ro-RO"/>
        </w:rPr>
        <w:t>Ț</w:t>
      </w:r>
      <w:r w:rsidRPr="003E5B02">
        <w:rPr>
          <w:rFonts w:ascii="Times New Roman" w:eastAsia="Calibri" w:hAnsi="Times New Roman" w:cs="Times New Roman"/>
          <w:b/>
          <w:bCs/>
          <w:sz w:val="24"/>
          <w:szCs w:val="24"/>
          <w:lang w:val="ro-RO"/>
        </w:rPr>
        <w:t>I</w:t>
      </w:r>
    </w:p>
    <w:p w14:paraId="41F342F1" w14:textId="77777777" w:rsidR="003E5B02" w:rsidRDefault="003E5B02" w:rsidP="003E5B02">
      <w:pPr>
        <w:spacing w:after="0" w:line="240" w:lineRule="auto"/>
        <w:jc w:val="center"/>
        <w:rPr>
          <w:rFonts w:ascii="Times New Roman" w:eastAsia="Calibri" w:hAnsi="Times New Roman" w:cs="Times New Roman"/>
          <w:b/>
          <w:bCs/>
          <w:sz w:val="24"/>
          <w:szCs w:val="24"/>
          <w:lang w:val="ro-RO"/>
        </w:rPr>
      </w:pPr>
    </w:p>
    <w:p w14:paraId="32ABC879" w14:textId="0627DA6D" w:rsidR="004C60CF" w:rsidRPr="003E5B02" w:rsidRDefault="004C60CF" w:rsidP="003E5B02">
      <w:pPr>
        <w:spacing w:after="0" w:line="240" w:lineRule="auto"/>
        <w:jc w:val="center"/>
        <w:rPr>
          <w:rFonts w:ascii="Times New Roman" w:eastAsia="Calibri" w:hAnsi="Times New Roman" w:cs="Times New Roman"/>
          <w:b/>
          <w:bCs/>
          <w:sz w:val="24"/>
          <w:szCs w:val="24"/>
          <w:lang w:val="ro-RO"/>
        </w:rPr>
      </w:pPr>
      <w:r w:rsidRPr="003E5B02">
        <w:rPr>
          <w:rFonts w:ascii="Times New Roman" w:eastAsia="Calibri" w:hAnsi="Times New Roman" w:cs="Times New Roman"/>
          <w:b/>
          <w:bCs/>
          <w:sz w:val="24"/>
          <w:szCs w:val="24"/>
          <w:lang w:val="ro-RO"/>
        </w:rPr>
        <w:t>Sec</w:t>
      </w:r>
      <w:r w:rsidR="00B2198E" w:rsidRPr="003E5B02">
        <w:rPr>
          <w:rFonts w:ascii="Times New Roman" w:eastAsia="Calibri" w:hAnsi="Times New Roman" w:cs="Times New Roman"/>
          <w:b/>
          <w:bCs/>
          <w:sz w:val="24"/>
          <w:szCs w:val="24"/>
          <w:lang w:val="ro-RO"/>
        </w:rPr>
        <w:t>ț</w:t>
      </w:r>
      <w:r w:rsidRPr="003E5B02">
        <w:rPr>
          <w:rFonts w:ascii="Times New Roman" w:eastAsia="Calibri" w:hAnsi="Times New Roman" w:cs="Times New Roman"/>
          <w:b/>
          <w:bCs/>
          <w:sz w:val="24"/>
          <w:szCs w:val="24"/>
          <w:lang w:val="ro-RO"/>
        </w:rPr>
        <w:t>iunea 1</w:t>
      </w:r>
    </w:p>
    <w:p w14:paraId="0336A992" w14:textId="704EAD72" w:rsidR="004C60CF" w:rsidRPr="003E5B02" w:rsidRDefault="004C60CF" w:rsidP="003E5B02">
      <w:pPr>
        <w:spacing w:after="0" w:line="240" w:lineRule="auto"/>
        <w:jc w:val="center"/>
        <w:rPr>
          <w:rFonts w:ascii="Times New Roman" w:eastAsia="Calibri" w:hAnsi="Times New Roman" w:cs="Times New Roman"/>
          <w:b/>
          <w:bCs/>
          <w:sz w:val="24"/>
          <w:szCs w:val="24"/>
          <w:lang w:val="ro-RO"/>
        </w:rPr>
      </w:pPr>
      <w:r w:rsidRPr="003E5B02">
        <w:rPr>
          <w:rFonts w:ascii="Times New Roman" w:eastAsia="Calibri" w:hAnsi="Times New Roman" w:cs="Times New Roman"/>
          <w:b/>
          <w:bCs/>
          <w:sz w:val="24"/>
          <w:szCs w:val="24"/>
          <w:lang w:val="ro-RO"/>
        </w:rPr>
        <w:t>Autoritatea competentă</w:t>
      </w:r>
    </w:p>
    <w:p w14:paraId="6313F0D2" w14:textId="77777777" w:rsidR="004C60CF" w:rsidRPr="00EF6ED6" w:rsidRDefault="004C60CF" w:rsidP="003E5B02">
      <w:pPr>
        <w:spacing w:after="0" w:line="240" w:lineRule="auto"/>
        <w:jc w:val="both"/>
        <w:rPr>
          <w:rFonts w:ascii="Times New Roman" w:eastAsia="Calibri" w:hAnsi="Times New Roman" w:cs="Times New Roman"/>
          <w:sz w:val="24"/>
          <w:szCs w:val="24"/>
          <w:lang w:val="ro-RO"/>
        </w:rPr>
      </w:pPr>
    </w:p>
    <w:p w14:paraId="0F0A9DA2" w14:textId="0BF1A4CF" w:rsidR="004C60CF" w:rsidRPr="00EF6ED6" w:rsidRDefault="003E5B02" w:rsidP="009554F0">
      <w:pPr>
        <w:spacing w:after="0" w:line="240" w:lineRule="auto"/>
        <w:jc w:val="both"/>
        <w:rPr>
          <w:rFonts w:ascii="Times New Roman" w:eastAsia="Calibri" w:hAnsi="Times New Roman" w:cs="Times New Roman"/>
          <w:sz w:val="24"/>
          <w:szCs w:val="24"/>
          <w:lang w:val="ro-RO"/>
        </w:rPr>
      </w:pPr>
      <w:r w:rsidRPr="003E5B02">
        <w:rPr>
          <w:rFonts w:ascii="Times New Roman" w:eastAsia="Calibri" w:hAnsi="Times New Roman" w:cs="Times New Roman"/>
          <w:b/>
          <w:bCs/>
          <w:sz w:val="24"/>
          <w:szCs w:val="24"/>
          <w:lang w:val="ro-RO"/>
        </w:rPr>
        <w:t>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În conformitate cu prevederile</w:t>
      </w:r>
      <w:r w:rsidR="00F30D66" w:rsidRPr="00EF6ED6">
        <w:rPr>
          <w:rFonts w:ascii="Times New Roman" w:eastAsia="Calibri" w:hAnsi="Times New Roman" w:cs="Times New Roman"/>
          <w:sz w:val="24"/>
          <w:szCs w:val="24"/>
          <w:lang w:val="ro-RO"/>
        </w:rPr>
        <w:t xml:space="preserve"> Legii </w:t>
      </w:r>
      <w:r w:rsidRPr="00EF6ED6">
        <w:rPr>
          <w:rFonts w:ascii="Times New Roman" w:eastAsia="Calibri" w:hAnsi="Times New Roman" w:cs="Times New Roman"/>
          <w:sz w:val="24"/>
          <w:szCs w:val="24"/>
          <w:lang w:val="ro-RO"/>
        </w:rPr>
        <w:t>nr.</w:t>
      </w:r>
      <w:r>
        <w:rPr>
          <w:rFonts w:ascii="Times New Roman" w:eastAsia="Calibri" w:hAnsi="Times New Roman" w:cs="Times New Roman"/>
          <w:sz w:val="24"/>
          <w:szCs w:val="24"/>
          <w:lang w:val="ro-RO"/>
        </w:rPr>
        <w:t xml:space="preserve"> </w:t>
      </w:r>
      <w:r w:rsidRPr="00EF6ED6">
        <w:rPr>
          <w:rFonts w:ascii="Times New Roman" w:eastAsia="Calibri" w:hAnsi="Times New Roman" w:cs="Times New Roman"/>
          <w:sz w:val="24"/>
          <w:szCs w:val="24"/>
          <w:lang w:val="ro-RO"/>
        </w:rPr>
        <w:t>192/2019</w:t>
      </w:r>
      <w:r>
        <w:rPr>
          <w:rFonts w:ascii="Times New Roman" w:eastAsia="Calibri" w:hAnsi="Times New Roman" w:cs="Times New Roman"/>
          <w:sz w:val="24"/>
          <w:szCs w:val="24"/>
          <w:lang w:val="ro-RO"/>
        </w:rPr>
        <w:t xml:space="preserve"> </w:t>
      </w:r>
      <w:r w:rsidR="00F30D66" w:rsidRPr="00EF6ED6">
        <w:rPr>
          <w:rFonts w:ascii="Times New Roman" w:eastAsia="Calibri" w:hAnsi="Times New Roman" w:cs="Times New Roman"/>
          <w:sz w:val="24"/>
          <w:szCs w:val="24"/>
          <w:lang w:val="ro-RO"/>
        </w:rPr>
        <w:t>privind securitatea aeronautică</w:t>
      </w:r>
      <w:r w:rsidR="004C60CF" w:rsidRPr="00EF6ED6">
        <w:rPr>
          <w:rFonts w:ascii="Times New Roman" w:eastAsia="Calibri" w:hAnsi="Times New Roman" w:cs="Times New Roman"/>
          <w:sz w:val="24"/>
          <w:szCs w:val="24"/>
          <w:lang w:val="ro-RO"/>
        </w:rPr>
        <w:t xml:space="preserve">, autoritatea administrativă de implementare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realizare a politicilor în domeniul avia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iei civile a Republicii Moldova este Autoritatea Aeronautică Civilă (în continuare</w:t>
      </w:r>
      <w:r w:rsidR="009554F0">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 </w:t>
      </w:r>
      <w:r w:rsidR="004C60CF" w:rsidRPr="009554F0">
        <w:rPr>
          <w:rFonts w:ascii="Times New Roman" w:eastAsia="Calibri" w:hAnsi="Times New Roman" w:cs="Times New Roman"/>
          <w:i/>
          <w:iCs/>
          <w:sz w:val="24"/>
          <w:szCs w:val="24"/>
          <w:lang w:val="ro-RO"/>
        </w:rPr>
        <w:t>AAC</w:t>
      </w:r>
      <w:r w:rsidR="004C60CF" w:rsidRPr="00EF6ED6">
        <w:rPr>
          <w:rFonts w:ascii="Times New Roman" w:eastAsia="Calibri" w:hAnsi="Times New Roman" w:cs="Times New Roman"/>
          <w:sz w:val="24"/>
          <w:szCs w:val="24"/>
          <w:lang w:val="ro-RO"/>
        </w:rPr>
        <w:t>)</w:t>
      </w:r>
      <w:r w:rsidR="009554F0">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 responsabilă de elaborarea, men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inerea, coordonarea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monitorizarea implementării PNCCSA. </w:t>
      </w:r>
    </w:p>
    <w:p w14:paraId="254E0534" w14:textId="3199A9BE" w:rsidR="004C60CF" w:rsidRPr="00EF6ED6" w:rsidRDefault="009554F0" w:rsidP="005D7BF3">
      <w:pPr>
        <w:spacing w:after="0" w:line="240" w:lineRule="auto"/>
        <w:jc w:val="both"/>
        <w:rPr>
          <w:rFonts w:ascii="Times New Roman" w:eastAsia="Calibri" w:hAnsi="Times New Roman" w:cs="Times New Roman"/>
          <w:sz w:val="24"/>
          <w:szCs w:val="24"/>
          <w:lang w:val="ro-RO"/>
        </w:rPr>
      </w:pPr>
      <w:r w:rsidRPr="009554F0">
        <w:rPr>
          <w:rFonts w:ascii="Times New Roman" w:eastAsia="Calibri" w:hAnsi="Times New Roman" w:cs="Times New Roman"/>
          <w:b/>
          <w:bCs/>
          <w:sz w:val="24"/>
          <w:szCs w:val="24"/>
          <w:lang w:val="ro-RO"/>
        </w:rPr>
        <w:t>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AAC dispune de o </w:t>
      </w:r>
      <w:r>
        <w:rPr>
          <w:rFonts w:ascii="Times New Roman" w:eastAsia="Calibri" w:hAnsi="Times New Roman" w:cs="Times New Roman"/>
          <w:sz w:val="24"/>
          <w:szCs w:val="24"/>
          <w:lang w:val="ro-RO"/>
        </w:rPr>
        <w:t>subdiviziune</w:t>
      </w:r>
      <w:r w:rsidR="004C60CF" w:rsidRPr="00EF6ED6">
        <w:rPr>
          <w:rFonts w:ascii="Times New Roman" w:eastAsia="Calibri" w:hAnsi="Times New Roman" w:cs="Times New Roman"/>
          <w:sz w:val="24"/>
          <w:szCs w:val="24"/>
          <w:lang w:val="ro-RO"/>
        </w:rPr>
        <w:t xml:space="preserve"> responsabilă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DC6039" w:rsidRPr="00EF6ED6">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 xml:space="preserve">, </w:t>
      </w:r>
      <w:r w:rsidR="00553EFA">
        <w:rPr>
          <w:rFonts w:ascii="Times New Roman" w:eastAsia="Calibri" w:hAnsi="Times New Roman" w:cs="Times New Roman"/>
          <w:sz w:val="24"/>
          <w:szCs w:val="24"/>
          <w:lang w:val="ro-RO"/>
        </w:rPr>
        <w:t>instituită în conformitate cu</w:t>
      </w:r>
      <w:r w:rsidR="005D7BF3">
        <w:rPr>
          <w:rFonts w:ascii="Times New Roman" w:eastAsia="Calibri" w:hAnsi="Times New Roman" w:cs="Times New Roman"/>
          <w:sz w:val="24"/>
          <w:szCs w:val="24"/>
          <w:lang w:val="ro-RO"/>
        </w:rPr>
        <w:t xml:space="preserve"> </w:t>
      </w:r>
      <w:r w:rsidR="005D7BF3" w:rsidRPr="005D7BF3">
        <w:rPr>
          <w:rFonts w:ascii="Times New Roman" w:eastAsia="Calibri" w:hAnsi="Times New Roman" w:cs="Times New Roman"/>
          <w:sz w:val="24"/>
          <w:szCs w:val="24"/>
          <w:lang w:val="ro-RO"/>
        </w:rPr>
        <w:t>R</w:t>
      </w:r>
      <w:r w:rsidR="005D7BF3">
        <w:rPr>
          <w:rFonts w:ascii="Times New Roman" w:eastAsia="Calibri" w:hAnsi="Times New Roman" w:cs="Times New Roman"/>
          <w:sz w:val="24"/>
          <w:szCs w:val="24"/>
          <w:lang w:val="ro-RO"/>
        </w:rPr>
        <w:t xml:space="preserve">egulamentul </w:t>
      </w:r>
      <w:r w:rsidR="005D7BF3" w:rsidRPr="005D7BF3">
        <w:rPr>
          <w:rFonts w:ascii="Times New Roman" w:eastAsia="Calibri" w:hAnsi="Times New Roman" w:cs="Times New Roman"/>
          <w:sz w:val="24"/>
          <w:szCs w:val="24"/>
          <w:lang w:val="ro-RO"/>
        </w:rPr>
        <w:t>cu privire</w:t>
      </w:r>
      <w:r w:rsidR="004C60CF" w:rsidRPr="00EF6ED6">
        <w:rPr>
          <w:rFonts w:ascii="Times New Roman" w:eastAsia="Calibri" w:hAnsi="Times New Roman" w:cs="Times New Roman"/>
          <w:sz w:val="24"/>
          <w:szCs w:val="24"/>
          <w:lang w:val="ro-RO"/>
        </w:rPr>
        <w:t xml:space="preserve"> </w:t>
      </w:r>
      <w:r w:rsidR="005D7BF3" w:rsidRPr="00EF6ED6">
        <w:rPr>
          <w:rFonts w:ascii="Times New Roman" w:eastAsia="Calibri" w:hAnsi="Times New Roman" w:cs="Times New Roman"/>
          <w:sz w:val="24"/>
          <w:szCs w:val="24"/>
          <w:lang w:val="ro-RO"/>
        </w:rPr>
        <w:t>la organizarea și funcționarea Autorității Aeronautice Civile</w:t>
      </w:r>
      <w:r w:rsidR="005D7BF3">
        <w:rPr>
          <w:rFonts w:ascii="Times New Roman" w:eastAsia="Calibri" w:hAnsi="Times New Roman" w:cs="Times New Roman"/>
          <w:sz w:val="24"/>
          <w:szCs w:val="24"/>
          <w:lang w:val="ro-RO"/>
        </w:rPr>
        <w:t>, aprobat prin</w:t>
      </w:r>
      <w:r w:rsidR="005D7BF3" w:rsidRPr="00EF6ED6">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Hotărâr</w:t>
      </w:r>
      <w:r w:rsidR="00553EFA">
        <w:rPr>
          <w:rFonts w:ascii="Times New Roman" w:eastAsia="Calibri" w:hAnsi="Times New Roman" w:cs="Times New Roman"/>
          <w:sz w:val="24"/>
          <w:szCs w:val="24"/>
          <w:lang w:val="ro-RO"/>
        </w:rPr>
        <w:t>ea</w:t>
      </w:r>
      <w:r w:rsidR="004C60CF" w:rsidRPr="00EF6ED6">
        <w:rPr>
          <w:rFonts w:ascii="Times New Roman" w:eastAsia="Calibri" w:hAnsi="Times New Roman" w:cs="Times New Roman"/>
          <w:sz w:val="24"/>
          <w:szCs w:val="24"/>
          <w:lang w:val="ro-RO"/>
        </w:rPr>
        <w:t xml:space="preserve"> Guvernului nr. 133/2019.</w:t>
      </w:r>
    </w:p>
    <w:p w14:paraId="3D2A5BF4" w14:textId="4216468C" w:rsidR="004C60CF" w:rsidRPr="00EF6ED6" w:rsidRDefault="009554F0" w:rsidP="009554F0">
      <w:pPr>
        <w:spacing w:after="0" w:line="240" w:lineRule="auto"/>
        <w:jc w:val="both"/>
        <w:rPr>
          <w:rFonts w:ascii="Times New Roman" w:eastAsia="Calibri" w:hAnsi="Times New Roman" w:cs="Times New Roman"/>
          <w:sz w:val="24"/>
          <w:szCs w:val="24"/>
          <w:lang w:val="ro-RO"/>
        </w:rPr>
      </w:pPr>
      <w:r w:rsidRPr="009554F0">
        <w:rPr>
          <w:rFonts w:ascii="Times New Roman" w:eastAsia="Calibri" w:hAnsi="Times New Roman" w:cs="Times New Roman"/>
          <w:b/>
          <w:bCs/>
          <w:sz w:val="24"/>
          <w:szCs w:val="24"/>
          <w:lang w:val="ro-RO"/>
        </w:rPr>
        <w:t>6.</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asigur</w:t>
      </w:r>
      <w:r w:rsidR="008F0E28">
        <w:rPr>
          <w:rFonts w:ascii="Times New Roman" w:eastAsia="Calibri" w:hAnsi="Times New Roman" w:cs="Times New Roman"/>
          <w:sz w:val="24"/>
          <w:szCs w:val="24"/>
          <w:lang w:val="ro-RO"/>
        </w:rPr>
        <w:t>ă</w:t>
      </w:r>
      <w:r w:rsidR="004C60CF" w:rsidRPr="00EF6ED6">
        <w:rPr>
          <w:rFonts w:ascii="Times New Roman" w:eastAsia="Calibri" w:hAnsi="Times New Roman" w:cs="Times New Roman"/>
          <w:sz w:val="24"/>
          <w:szCs w:val="24"/>
          <w:lang w:val="ro-RO"/>
        </w:rPr>
        <w:t xml:space="preserve"> resurse umane, administrative, logistice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financiare necesare pentru buna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urare 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în conformitate cu PNCCSA. </w:t>
      </w:r>
    </w:p>
    <w:p w14:paraId="1D168519" w14:textId="47D7E744" w:rsidR="004C60CF" w:rsidRPr="00EF6ED6" w:rsidRDefault="009554F0" w:rsidP="008F0E28">
      <w:pPr>
        <w:spacing w:after="0" w:line="240" w:lineRule="auto"/>
        <w:jc w:val="both"/>
        <w:rPr>
          <w:rFonts w:ascii="Times New Roman" w:eastAsia="Calibri" w:hAnsi="Times New Roman" w:cs="Times New Roman"/>
          <w:sz w:val="24"/>
          <w:szCs w:val="24"/>
          <w:lang w:val="ro-RO"/>
        </w:rPr>
      </w:pPr>
      <w:r w:rsidRPr="009554F0">
        <w:rPr>
          <w:rFonts w:ascii="Times New Roman" w:eastAsia="Calibri" w:hAnsi="Times New Roman" w:cs="Times New Roman"/>
          <w:b/>
          <w:bCs/>
          <w:sz w:val="24"/>
          <w:szCs w:val="24"/>
          <w:lang w:val="ro-RO"/>
        </w:rPr>
        <w:t>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în scopul implementării prevederilor PNCCSA are următoarele atribu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p>
    <w:p w14:paraId="03FCC150" w14:textId="4E5ACE88"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7.1 </w:t>
      </w:r>
      <w:r w:rsidR="004C60CF" w:rsidRPr="00EF6ED6">
        <w:rPr>
          <w:rFonts w:ascii="Times New Roman" w:eastAsia="Calibri" w:hAnsi="Times New Roman" w:cs="Times New Roman"/>
          <w:sz w:val="24"/>
          <w:szCs w:val="24"/>
          <w:lang w:val="ro-RO"/>
        </w:rPr>
        <w:t>monitorizează modul de implementare a prevederilor Legii nr.</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192/2019 cu privire la securitatea aeronautică, prevederilor PNSA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PNICSA, inclusiv a prevederilor actelor normative subsecvente acestora;   </w:t>
      </w:r>
    </w:p>
    <w:p w14:paraId="1290DA81" w14:textId="2E447085"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7.2 </w:t>
      </w:r>
      <w:r w:rsidR="004C60CF" w:rsidRPr="00EF6ED6">
        <w:rPr>
          <w:rFonts w:ascii="Times New Roman" w:eastAsia="Calibri" w:hAnsi="Times New Roman" w:cs="Times New Roman"/>
          <w:sz w:val="24"/>
          <w:szCs w:val="24"/>
          <w:lang w:val="ro-RO"/>
        </w:rPr>
        <w:t xml:space="preserve">elaborează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aprobă reglementări specifice în scopul implementării prevederilor PNCCSA;</w:t>
      </w:r>
    </w:p>
    <w:p w14:paraId="5A1B426E" w14:textId="79928511"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7.3 </w:t>
      </w:r>
      <w:r w:rsidR="004C60CF" w:rsidRPr="00EF6ED6">
        <w:rPr>
          <w:rFonts w:ascii="Times New Roman" w:eastAsia="Calibri" w:hAnsi="Times New Roman" w:cs="Times New Roman"/>
          <w:sz w:val="24"/>
          <w:szCs w:val="24"/>
          <w:lang w:val="ro-RO"/>
        </w:rPr>
        <w:t>întocme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te Raportul anual al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aeronautice în conformitate cu prevederile </w:t>
      </w:r>
      <w:r w:rsidR="001120D1">
        <w:rPr>
          <w:rFonts w:ascii="Times New Roman" w:eastAsia="Calibri" w:hAnsi="Times New Roman" w:cs="Times New Roman"/>
          <w:sz w:val="24"/>
          <w:szCs w:val="24"/>
          <w:lang w:val="ro-RO"/>
        </w:rPr>
        <w:t>prezentului Program</w:t>
      </w:r>
      <w:r w:rsidR="004C60CF" w:rsidRPr="00EF6ED6">
        <w:rPr>
          <w:rFonts w:ascii="Times New Roman" w:eastAsia="Calibri" w:hAnsi="Times New Roman" w:cs="Times New Roman"/>
          <w:sz w:val="24"/>
          <w:szCs w:val="24"/>
          <w:lang w:val="ro-RO"/>
        </w:rPr>
        <w:t xml:space="preserve"> ce include după caz, concluzii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recomandări cu privire la tendin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 de dezvoltare a domeniul</w:t>
      </w:r>
      <w:r w:rsidR="00A441AD" w:rsidRPr="00EF6ED6">
        <w:rPr>
          <w:rFonts w:ascii="Times New Roman" w:eastAsia="Calibri" w:hAnsi="Times New Roman" w:cs="Times New Roman"/>
          <w:sz w:val="24"/>
          <w:szCs w:val="24"/>
          <w:lang w:val="ro-RO"/>
        </w:rPr>
        <w:t>ui</w:t>
      </w:r>
      <w:r w:rsidR="004C60CF" w:rsidRPr="00EF6ED6">
        <w:rPr>
          <w:rFonts w:ascii="Times New Roman" w:eastAsia="Calibri" w:hAnsi="Times New Roman" w:cs="Times New Roman"/>
          <w:sz w:val="24"/>
          <w:szCs w:val="24"/>
          <w:lang w:val="ro-RO"/>
        </w:rPr>
        <w:t xml:space="preserve">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p>
    <w:p w14:paraId="62D05F4F" w14:textId="3AC193E5"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7.4 </w:t>
      </w:r>
      <w:r w:rsidR="004C60CF" w:rsidRPr="00EF6ED6">
        <w:rPr>
          <w:rFonts w:ascii="Times New Roman" w:eastAsia="Calibri" w:hAnsi="Times New Roman" w:cs="Times New Roman"/>
          <w:sz w:val="24"/>
          <w:szCs w:val="24"/>
          <w:lang w:val="ro-RO"/>
        </w:rPr>
        <w:t xml:space="preserve">prezintă anual, până la data </w:t>
      </w:r>
      <w:r w:rsidR="00A441AD" w:rsidRPr="00EF6ED6">
        <w:rPr>
          <w:rFonts w:ascii="Times New Roman" w:eastAsia="Calibri" w:hAnsi="Times New Roman" w:cs="Times New Roman"/>
          <w:sz w:val="24"/>
          <w:szCs w:val="24"/>
          <w:lang w:val="ro-RO"/>
        </w:rPr>
        <w:t xml:space="preserve">de </w:t>
      </w:r>
      <w:r w:rsidR="004C60CF" w:rsidRPr="00EF6ED6">
        <w:rPr>
          <w:rFonts w:ascii="Times New Roman" w:eastAsia="Calibri" w:hAnsi="Times New Roman" w:cs="Times New Roman"/>
          <w:sz w:val="24"/>
          <w:szCs w:val="24"/>
          <w:lang w:val="ro-RO"/>
        </w:rPr>
        <w:t>31 martie</w:t>
      </w:r>
      <w:r w:rsidR="004C60CF" w:rsidRPr="001120D1">
        <w:rPr>
          <w:rFonts w:ascii="Times New Roman" w:eastAsia="Calibri" w:hAnsi="Times New Roman" w:cs="Times New Roman"/>
          <w:sz w:val="24"/>
          <w:szCs w:val="24"/>
          <w:lang w:val="ro-RO"/>
        </w:rPr>
        <w:t>, organului central de</w:t>
      </w:r>
      <w:r w:rsidR="004C60CF" w:rsidRPr="00EF6ED6">
        <w:rPr>
          <w:rFonts w:ascii="Times New Roman" w:eastAsia="Calibri" w:hAnsi="Times New Roman" w:cs="Times New Roman"/>
          <w:sz w:val="24"/>
          <w:szCs w:val="24"/>
          <w:lang w:val="ro-RO"/>
        </w:rPr>
        <w:t xml:space="preserve"> specialitate în domeniul avia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iei civile spre informare Raportul anual al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r w:rsidR="00D10432" w:rsidRPr="00EF6ED6">
        <w:rPr>
          <w:rFonts w:ascii="Times New Roman" w:eastAsia="Calibri" w:hAnsi="Times New Roman" w:cs="Times New Roman"/>
          <w:sz w:val="24"/>
          <w:szCs w:val="24"/>
          <w:lang w:val="ro-RO"/>
        </w:rPr>
        <w:t xml:space="preserve"> pentru anul precedent</w:t>
      </w:r>
      <w:r w:rsidR="004C60CF" w:rsidRPr="00EF6ED6">
        <w:rPr>
          <w:rFonts w:ascii="Times New Roman" w:eastAsia="Calibri" w:hAnsi="Times New Roman" w:cs="Times New Roman"/>
          <w:sz w:val="24"/>
          <w:szCs w:val="24"/>
          <w:lang w:val="ro-RO"/>
        </w:rPr>
        <w:t>;</w:t>
      </w:r>
    </w:p>
    <w:p w14:paraId="6EE5425F" w14:textId="77FBD981"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7.5 </w:t>
      </w:r>
      <w:r w:rsidR="004C60CF" w:rsidRPr="00EF6ED6">
        <w:rPr>
          <w:rFonts w:ascii="Times New Roman" w:eastAsia="Calibri" w:hAnsi="Times New Roman" w:cs="Times New Roman"/>
          <w:sz w:val="24"/>
          <w:szCs w:val="24"/>
          <w:lang w:val="ro-RO"/>
        </w:rPr>
        <w:t>aprobă planurile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 elaborate de subiec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w:t>
      </w:r>
      <w:r w:rsidR="00D10432" w:rsidRPr="00EF6ED6">
        <w:rPr>
          <w:rFonts w:ascii="Times New Roman" w:eastAsia="Calibri" w:hAnsi="Times New Roman" w:cs="Times New Roman"/>
          <w:sz w:val="24"/>
          <w:szCs w:val="24"/>
          <w:lang w:val="ro-RO"/>
        </w:rPr>
        <w:t>i</w:t>
      </w:r>
      <w:r w:rsidR="004C60CF" w:rsidRPr="00EF6ED6">
        <w:rPr>
          <w:rFonts w:ascii="Times New Roman" w:eastAsia="Calibri" w:hAnsi="Times New Roman" w:cs="Times New Roman"/>
          <w:sz w:val="24"/>
          <w:szCs w:val="24"/>
          <w:lang w:val="ro-RO"/>
        </w:rPr>
        <w:t xml:space="preserve"> monitorizării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w:t>
      </w:r>
      <w:r w:rsidR="00D10432" w:rsidRPr="00EF6ED6">
        <w:rPr>
          <w:rFonts w:ascii="Times New Roman" w:eastAsia="Calibri" w:hAnsi="Times New Roman" w:cs="Times New Roman"/>
          <w:sz w:val="24"/>
          <w:szCs w:val="24"/>
          <w:lang w:val="ro-RO"/>
        </w:rPr>
        <w:t>urmăre</w:t>
      </w:r>
      <w:r w:rsidR="00B2198E" w:rsidRPr="00EF6ED6">
        <w:rPr>
          <w:rFonts w:ascii="Times New Roman" w:eastAsia="Calibri" w:hAnsi="Times New Roman" w:cs="Times New Roman"/>
          <w:sz w:val="24"/>
          <w:szCs w:val="24"/>
          <w:lang w:val="ro-RO"/>
        </w:rPr>
        <w:t>ș</w:t>
      </w:r>
      <w:r w:rsidR="00D10432" w:rsidRPr="00EF6ED6">
        <w:rPr>
          <w:rFonts w:ascii="Times New Roman" w:eastAsia="Calibri" w:hAnsi="Times New Roman" w:cs="Times New Roman"/>
          <w:sz w:val="24"/>
          <w:szCs w:val="24"/>
          <w:lang w:val="ro-RO"/>
        </w:rPr>
        <w:t xml:space="preserve">te </w:t>
      </w:r>
      <w:r w:rsidR="004C60CF" w:rsidRPr="00EF6ED6">
        <w:rPr>
          <w:rFonts w:ascii="Times New Roman" w:eastAsia="Calibri" w:hAnsi="Times New Roman" w:cs="Times New Roman"/>
          <w:sz w:val="24"/>
          <w:szCs w:val="24"/>
          <w:lang w:val="ro-RO"/>
        </w:rPr>
        <w:t>realizarea acestora;</w:t>
      </w:r>
    </w:p>
    <w:p w14:paraId="6C302D32" w14:textId="60F6AA71"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7.6 </w:t>
      </w:r>
      <w:r w:rsidR="004C60CF" w:rsidRPr="00EF6ED6">
        <w:rPr>
          <w:rFonts w:ascii="Times New Roman" w:eastAsia="Calibri" w:hAnsi="Times New Roman" w:cs="Times New Roman"/>
          <w:sz w:val="24"/>
          <w:szCs w:val="24"/>
          <w:lang w:val="ro-RO"/>
        </w:rPr>
        <w:t>verifică periodic efectuarea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descrise în programele de control intern al calită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ale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supuse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prevăzute la </w:t>
      </w:r>
      <w:r w:rsidR="004C60CF" w:rsidRPr="003E5B02">
        <w:rPr>
          <w:rFonts w:ascii="Times New Roman" w:eastAsia="Calibri" w:hAnsi="Times New Roman" w:cs="Times New Roman"/>
          <w:sz w:val="24"/>
          <w:szCs w:val="24"/>
          <w:lang w:val="ro-RO"/>
        </w:rPr>
        <w:t>pct. 2;</w:t>
      </w:r>
    </w:p>
    <w:p w14:paraId="0F42CC94" w14:textId="613F1A28"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7.7 </w:t>
      </w:r>
      <w:r w:rsidR="004C60CF" w:rsidRPr="00EF6ED6">
        <w:rPr>
          <w:rFonts w:ascii="Times New Roman" w:eastAsia="Calibri" w:hAnsi="Times New Roman" w:cs="Times New Roman"/>
          <w:sz w:val="24"/>
          <w:szCs w:val="24"/>
          <w:lang w:val="ro-RO"/>
        </w:rPr>
        <w:t xml:space="preserve">desemnează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asigură numărul necesar </w:t>
      </w:r>
      <w:r w:rsidR="004C60CF" w:rsidRPr="00CE453E">
        <w:rPr>
          <w:rFonts w:ascii="Times New Roman" w:eastAsia="Calibri" w:hAnsi="Times New Roman" w:cs="Times New Roman"/>
          <w:sz w:val="24"/>
          <w:szCs w:val="24"/>
          <w:lang w:val="ro-RO"/>
        </w:rPr>
        <w:t>de auditori</w:t>
      </w:r>
      <w:r w:rsidR="004C60CF" w:rsidRPr="00EF6ED6">
        <w:rPr>
          <w:rFonts w:ascii="Times New Roman" w:eastAsia="Calibri" w:hAnsi="Times New Roman" w:cs="Times New Roman"/>
          <w:sz w:val="24"/>
          <w:szCs w:val="24"/>
          <w:lang w:val="ro-RO"/>
        </w:rPr>
        <w:t xml:space="preserve"> de securitate aeronautică califica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pentru efectuarea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conform prevederilor </w:t>
      </w:r>
      <w:r w:rsidR="001120D1">
        <w:rPr>
          <w:rFonts w:ascii="Times New Roman" w:eastAsia="Calibri" w:hAnsi="Times New Roman" w:cs="Times New Roman"/>
          <w:sz w:val="24"/>
          <w:szCs w:val="24"/>
          <w:lang w:val="ro-RO"/>
        </w:rPr>
        <w:t>prezentului Program</w:t>
      </w:r>
      <w:r w:rsidR="004C60CF" w:rsidRPr="00EF6ED6">
        <w:rPr>
          <w:rFonts w:ascii="Times New Roman" w:eastAsia="Calibri" w:hAnsi="Times New Roman" w:cs="Times New Roman"/>
          <w:sz w:val="24"/>
          <w:szCs w:val="24"/>
          <w:lang w:val="ro-RO"/>
        </w:rPr>
        <w:t>;</w:t>
      </w:r>
    </w:p>
    <w:p w14:paraId="10AF1585" w14:textId="67D957CC"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7.8 </w:t>
      </w:r>
      <w:r w:rsidR="004C60CF" w:rsidRPr="00EF6ED6">
        <w:rPr>
          <w:rFonts w:ascii="Times New Roman" w:eastAsia="Calibri" w:hAnsi="Times New Roman" w:cs="Times New Roman"/>
          <w:sz w:val="24"/>
          <w:szCs w:val="24"/>
          <w:lang w:val="ro-RO"/>
        </w:rPr>
        <w:t>decide asupra oportunită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efectuării unor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inopinate sau teste, precum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asupra condi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în care acestea urmează a fi efectuate;</w:t>
      </w:r>
    </w:p>
    <w:p w14:paraId="27D95B4C" w14:textId="69905751" w:rsidR="004C60CF"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7.9 </w:t>
      </w:r>
      <w:r w:rsidR="004C60CF" w:rsidRPr="00EF6ED6">
        <w:rPr>
          <w:rFonts w:ascii="Times New Roman" w:eastAsia="Calibri" w:hAnsi="Times New Roman" w:cs="Times New Roman"/>
          <w:sz w:val="24"/>
          <w:szCs w:val="24"/>
          <w:lang w:val="ro-RO"/>
        </w:rPr>
        <w:t xml:space="preserve">identifică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desemnează/autorizează persoane, altele </w:t>
      </w:r>
      <w:r w:rsidR="004C60CF" w:rsidRPr="00CE453E">
        <w:rPr>
          <w:rFonts w:ascii="Times New Roman" w:eastAsia="Calibri" w:hAnsi="Times New Roman" w:cs="Times New Roman"/>
          <w:sz w:val="24"/>
          <w:szCs w:val="24"/>
          <w:lang w:val="ro-RO"/>
        </w:rPr>
        <w:t>decât auditorii de</w:t>
      </w:r>
      <w:r w:rsidR="004C60CF" w:rsidRPr="00EF6ED6">
        <w:rPr>
          <w:rFonts w:ascii="Times New Roman" w:eastAsia="Calibri" w:hAnsi="Times New Roman" w:cs="Times New Roman"/>
          <w:sz w:val="24"/>
          <w:szCs w:val="24"/>
          <w:lang w:val="ro-RO"/>
        </w:rPr>
        <w:t xml:space="preserve"> securitate aeronautică, pentru antrenarea lor în efectuarea testelor de securitate aeronautică;</w:t>
      </w:r>
    </w:p>
    <w:p w14:paraId="01EBFA4D" w14:textId="7FFD6652" w:rsidR="00471FA8" w:rsidRPr="00EF6ED6" w:rsidRDefault="008F0E28" w:rsidP="008F0E28">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7.10 </w:t>
      </w:r>
      <w:r w:rsidR="004C60CF" w:rsidRPr="00EF6ED6">
        <w:rPr>
          <w:rFonts w:ascii="Times New Roman" w:eastAsia="Calibri" w:hAnsi="Times New Roman" w:cs="Times New Roman"/>
          <w:sz w:val="24"/>
          <w:szCs w:val="24"/>
          <w:lang w:val="ro-RO"/>
        </w:rPr>
        <w:t xml:space="preserve">elaborează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emite metodologii, proceduri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alte tipuri de acte normative în scopul realizării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p>
    <w:p w14:paraId="1B337910" w14:textId="1F6B18E9" w:rsidR="00471FA8" w:rsidRPr="00EF6ED6" w:rsidRDefault="008F0E28" w:rsidP="00AB5B6C">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7.11 </w:t>
      </w:r>
      <w:r w:rsidR="00471FA8" w:rsidRPr="00EF6ED6">
        <w:rPr>
          <w:rFonts w:ascii="Times New Roman" w:eastAsia="Calibri" w:hAnsi="Times New Roman" w:cs="Times New Roman"/>
          <w:sz w:val="24"/>
          <w:szCs w:val="24"/>
          <w:lang w:val="ro-RO"/>
        </w:rPr>
        <w:t>aplică sancțiuni contravenționale sau acționează în conformitate cu prevederile art. 28 alin. (9)-(10) al Legii nr. 131/2012 privind controlul de stat asupra activității de întreprinzător;</w:t>
      </w:r>
    </w:p>
    <w:p w14:paraId="216593DF" w14:textId="2F5BD7BC" w:rsidR="004C60CF" w:rsidRPr="00EF6ED6" w:rsidRDefault="00AB5B6C" w:rsidP="00AB5B6C">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7.12 </w:t>
      </w:r>
      <w:r w:rsidR="004C60CF" w:rsidRPr="00EF6ED6">
        <w:rPr>
          <w:rFonts w:ascii="Times New Roman" w:eastAsia="Calibri" w:hAnsi="Times New Roman" w:cs="Times New Roman"/>
          <w:sz w:val="24"/>
          <w:szCs w:val="24"/>
          <w:lang w:val="ro-RO"/>
        </w:rPr>
        <w:t>coordonează activitatea de investiga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 în domeniul </w:t>
      </w:r>
      <w:r w:rsidR="00A743A2" w:rsidRPr="00EF6ED6">
        <w:rPr>
          <w:rFonts w:ascii="Times New Roman" w:eastAsia="Calibri" w:hAnsi="Times New Roman" w:cs="Times New Roman"/>
          <w:sz w:val="24"/>
          <w:szCs w:val="24"/>
          <w:lang w:val="ro-RO"/>
        </w:rPr>
        <w:t xml:space="preserve">securității aeronautice </w:t>
      </w:r>
      <w:r w:rsidR="004C60CF" w:rsidRPr="00EF6ED6">
        <w:rPr>
          <w:rFonts w:ascii="Times New Roman" w:eastAsia="Calibri" w:hAnsi="Times New Roman" w:cs="Times New Roman"/>
          <w:sz w:val="24"/>
          <w:szCs w:val="24"/>
          <w:lang w:val="ro-RO"/>
        </w:rPr>
        <w:t>în conformitate cu prevederile Leg</w:t>
      </w:r>
      <w:r w:rsidR="00F4729A" w:rsidRPr="00EF6ED6">
        <w:rPr>
          <w:rFonts w:ascii="Times New Roman" w:eastAsia="Calibri" w:hAnsi="Times New Roman" w:cs="Times New Roman"/>
          <w:sz w:val="24"/>
          <w:szCs w:val="24"/>
          <w:lang w:val="ro-RO"/>
        </w:rPr>
        <w:t xml:space="preserve">ii </w:t>
      </w:r>
      <w:r w:rsidR="004C60CF" w:rsidRPr="00EF6ED6">
        <w:rPr>
          <w:rFonts w:ascii="Times New Roman" w:eastAsia="Calibri" w:hAnsi="Times New Roman" w:cs="Times New Roman"/>
          <w:sz w:val="24"/>
          <w:szCs w:val="24"/>
          <w:lang w:val="ro-RO"/>
        </w:rPr>
        <w:t>nr. 192/2019 cu privire la securitatea aeronautică;</w:t>
      </w:r>
    </w:p>
    <w:p w14:paraId="3A255558" w14:textId="3D2E6EC5" w:rsidR="004C60CF" w:rsidRPr="00EF6ED6" w:rsidRDefault="00AB5B6C" w:rsidP="00AB5B6C">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7.13 </w:t>
      </w:r>
      <w:r w:rsidR="004C60CF" w:rsidRPr="00EF6ED6">
        <w:rPr>
          <w:rFonts w:ascii="Times New Roman" w:eastAsia="Calibri" w:hAnsi="Times New Roman" w:cs="Times New Roman"/>
          <w:sz w:val="24"/>
          <w:szCs w:val="24"/>
          <w:lang w:val="ro-RO"/>
        </w:rPr>
        <w:t>implementează alte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conform Legii nr.</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192/2019 cu privire la securitatea aeronautică, </w:t>
      </w:r>
      <w:r w:rsidR="00CD7275" w:rsidRPr="00EF6ED6">
        <w:rPr>
          <w:rFonts w:ascii="Times New Roman" w:eastAsia="Calibri" w:hAnsi="Times New Roman" w:cs="Times New Roman"/>
          <w:sz w:val="24"/>
          <w:szCs w:val="24"/>
          <w:lang w:val="ro-RO"/>
        </w:rPr>
        <w:t>PNSA</w:t>
      </w:r>
      <w:r w:rsidR="004C60CF" w:rsidRPr="00EF6ED6">
        <w:rPr>
          <w:rFonts w:ascii="Times New Roman" w:eastAsia="Calibri" w:hAnsi="Times New Roman" w:cs="Times New Roman"/>
          <w:sz w:val="24"/>
          <w:szCs w:val="24"/>
          <w:lang w:val="ro-RO"/>
        </w:rPr>
        <w:t xml:space="preser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w:t>
      </w:r>
      <w:r w:rsidR="00CD7275" w:rsidRPr="00EF6ED6">
        <w:rPr>
          <w:rFonts w:ascii="Times New Roman" w:eastAsia="Calibri" w:hAnsi="Times New Roman" w:cs="Times New Roman"/>
          <w:sz w:val="24"/>
          <w:szCs w:val="24"/>
          <w:lang w:val="ro-RO"/>
        </w:rPr>
        <w:t>PNICSA</w:t>
      </w:r>
      <w:r w:rsidR="004C60CF" w:rsidRPr="00EF6ED6">
        <w:rPr>
          <w:rFonts w:ascii="Times New Roman" w:eastAsia="Calibri" w:hAnsi="Times New Roman" w:cs="Times New Roman"/>
          <w:sz w:val="24"/>
          <w:szCs w:val="24"/>
          <w:lang w:val="ro-RO"/>
        </w:rPr>
        <w:t>, inclusiv actelor normative subsecvente acestora.</w:t>
      </w:r>
    </w:p>
    <w:p w14:paraId="4547F094" w14:textId="77777777" w:rsidR="004C60CF" w:rsidRPr="00EF6ED6" w:rsidRDefault="004C60CF" w:rsidP="00AB5B6C">
      <w:pPr>
        <w:spacing w:after="0" w:line="240" w:lineRule="auto"/>
        <w:jc w:val="both"/>
        <w:rPr>
          <w:rFonts w:ascii="Times New Roman" w:eastAsia="Calibri" w:hAnsi="Times New Roman" w:cs="Times New Roman"/>
          <w:sz w:val="24"/>
          <w:szCs w:val="24"/>
          <w:lang w:val="ro-RO"/>
        </w:rPr>
      </w:pPr>
    </w:p>
    <w:p w14:paraId="73E52EE9" w14:textId="7E94EE4E" w:rsidR="004C60CF" w:rsidRPr="00AB5B6C" w:rsidRDefault="004C60CF" w:rsidP="00AB5B6C">
      <w:pPr>
        <w:spacing w:after="0" w:line="240" w:lineRule="auto"/>
        <w:jc w:val="center"/>
        <w:rPr>
          <w:rFonts w:ascii="Times New Roman" w:eastAsia="Calibri" w:hAnsi="Times New Roman" w:cs="Times New Roman"/>
          <w:b/>
          <w:bCs/>
          <w:sz w:val="24"/>
          <w:szCs w:val="24"/>
          <w:lang w:val="ro-RO"/>
        </w:rPr>
      </w:pPr>
      <w:r w:rsidRPr="00AB5B6C">
        <w:rPr>
          <w:rFonts w:ascii="Times New Roman" w:eastAsia="Calibri" w:hAnsi="Times New Roman" w:cs="Times New Roman"/>
          <w:b/>
          <w:bCs/>
          <w:sz w:val="24"/>
          <w:szCs w:val="24"/>
          <w:lang w:val="ro-RO"/>
        </w:rPr>
        <w:t>Sec</w:t>
      </w:r>
      <w:r w:rsidR="00B2198E" w:rsidRPr="00AB5B6C">
        <w:rPr>
          <w:rFonts w:ascii="Times New Roman" w:eastAsia="Calibri" w:hAnsi="Times New Roman" w:cs="Times New Roman"/>
          <w:b/>
          <w:bCs/>
          <w:sz w:val="24"/>
          <w:szCs w:val="24"/>
          <w:lang w:val="ro-RO"/>
        </w:rPr>
        <w:t>ț</w:t>
      </w:r>
      <w:r w:rsidRPr="00AB5B6C">
        <w:rPr>
          <w:rFonts w:ascii="Times New Roman" w:eastAsia="Calibri" w:hAnsi="Times New Roman" w:cs="Times New Roman"/>
          <w:b/>
          <w:bCs/>
          <w:sz w:val="24"/>
          <w:szCs w:val="24"/>
          <w:lang w:val="ro-RO"/>
        </w:rPr>
        <w:t>iunea 2</w:t>
      </w:r>
    </w:p>
    <w:p w14:paraId="3A4595FC" w14:textId="47B6396E" w:rsidR="004C60CF" w:rsidRPr="00AB5B6C" w:rsidRDefault="004C60CF" w:rsidP="00AB5B6C">
      <w:pPr>
        <w:spacing w:after="0" w:line="240" w:lineRule="auto"/>
        <w:jc w:val="center"/>
        <w:rPr>
          <w:rFonts w:ascii="Times New Roman" w:eastAsia="Calibri" w:hAnsi="Times New Roman" w:cs="Times New Roman"/>
          <w:b/>
          <w:bCs/>
          <w:sz w:val="24"/>
          <w:szCs w:val="24"/>
          <w:lang w:val="ro-RO"/>
        </w:rPr>
      </w:pPr>
      <w:r w:rsidRPr="00AB5B6C">
        <w:rPr>
          <w:rFonts w:ascii="Times New Roman" w:eastAsia="Calibri" w:hAnsi="Times New Roman" w:cs="Times New Roman"/>
          <w:b/>
          <w:bCs/>
          <w:sz w:val="24"/>
          <w:szCs w:val="24"/>
          <w:lang w:val="ro-RO"/>
        </w:rPr>
        <w:t>Subiec</w:t>
      </w:r>
      <w:r w:rsidR="00B2198E" w:rsidRPr="00AB5B6C">
        <w:rPr>
          <w:rFonts w:ascii="Times New Roman" w:eastAsia="Calibri" w:hAnsi="Times New Roman" w:cs="Times New Roman"/>
          <w:b/>
          <w:bCs/>
          <w:sz w:val="24"/>
          <w:szCs w:val="24"/>
          <w:lang w:val="ro-RO"/>
        </w:rPr>
        <w:t>ț</w:t>
      </w:r>
      <w:r w:rsidRPr="00AB5B6C">
        <w:rPr>
          <w:rFonts w:ascii="Times New Roman" w:eastAsia="Calibri" w:hAnsi="Times New Roman" w:cs="Times New Roman"/>
          <w:b/>
          <w:bCs/>
          <w:sz w:val="24"/>
          <w:szCs w:val="24"/>
          <w:lang w:val="ro-RO"/>
        </w:rPr>
        <w:t>ii supu</w:t>
      </w:r>
      <w:r w:rsidR="00B2198E" w:rsidRPr="00AB5B6C">
        <w:rPr>
          <w:rFonts w:ascii="Times New Roman" w:eastAsia="Calibri" w:hAnsi="Times New Roman" w:cs="Times New Roman"/>
          <w:b/>
          <w:bCs/>
          <w:sz w:val="24"/>
          <w:szCs w:val="24"/>
          <w:lang w:val="ro-RO"/>
        </w:rPr>
        <w:t>ș</w:t>
      </w:r>
      <w:r w:rsidRPr="00AB5B6C">
        <w:rPr>
          <w:rFonts w:ascii="Times New Roman" w:eastAsia="Calibri" w:hAnsi="Times New Roman" w:cs="Times New Roman"/>
          <w:b/>
          <w:bCs/>
          <w:sz w:val="24"/>
          <w:szCs w:val="24"/>
          <w:lang w:val="ro-RO"/>
        </w:rPr>
        <w:t>i monitorizării conformită</w:t>
      </w:r>
      <w:r w:rsidR="00B2198E" w:rsidRPr="00AB5B6C">
        <w:rPr>
          <w:rFonts w:ascii="Times New Roman" w:eastAsia="Calibri" w:hAnsi="Times New Roman" w:cs="Times New Roman"/>
          <w:b/>
          <w:bCs/>
          <w:sz w:val="24"/>
          <w:szCs w:val="24"/>
          <w:lang w:val="ro-RO"/>
        </w:rPr>
        <w:t>ț</w:t>
      </w:r>
      <w:r w:rsidRPr="00AB5B6C">
        <w:rPr>
          <w:rFonts w:ascii="Times New Roman" w:eastAsia="Calibri" w:hAnsi="Times New Roman" w:cs="Times New Roman"/>
          <w:b/>
          <w:bCs/>
          <w:sz w:val="24"/>
          <w:szCs w:val="24"/>
          <w:lang w:val="ro-RO"/>
        </w:rPr>
        <w:t>ii</w:t>
      </w:r>
    </w:p>
    <w:p w14:paraId="1A97A969" w14:textId="77777777" w:rsidR="004C60CF" w:rsidRPr="003E5B02" w:rsidRDefault="004C60CF" w:rsidP="004801E4">
      <w:pPr>
        <w:spacing w:after="0" w:line="240" w:lineRule="auto"/>
        <w:jc w:val="both"/>
        <w:rPr>
          <w:rFonts w:ascii="Times New Roman" w:eastAsia="Calibri" w:hAnsi="Times New Roman" w:cs="Times New Roman"/>
          <w:sz w:val="24"/>
          <w:szCs w:val="24"/>
          <w:lang w:val="ro-RO"/>
        </w:rPr>
      </w:pPr>
    </w:p>
    <w:p w14:paraId="474AD1D9" w14:textId="1F777161" w:rsidR="004C60CF" w:rsidRPr="00EF6ED6" w:rsidRDefault="004C60CF" w:rsidP="004801E4">
      <w:pPr>
        <w:spacing w:after="0" w:line="240" w:lineRule="auto"/>
        <w:jc w:val="both"/>
        <w:rPr>
          <w:rFonts w:ascii="Times New Roman" w:eastAsia="Calibri" w:hAnsi="Times New Roman" w:cs="Times New Roman"/>
          <w:sz w:val="24"/>
          <w:szCs w:val="24"/>
          <w:lang w:val="ro-RO"/>
        </w:rPr>
      </w:pPr>
      <w:r w:rsidRPr="004801E4">
        <w:rPr>
          <w:rFonts w:ascii="Times New Roman" w:eastAsia="Calibri" w:hAnsi="Times New Roman" w:cs="Times New Roman"/>
          <w:b/>
          <w:bCs/>
          <w:sz w:val="24"/>
          <w:szCs w:val="24"/>
          <w:lang w:val="ro-RO"/>
        </w:rPr>
        <w:t>8.</w:t>
      </w:r>
      <w:r w:rsidRPr="003E5B02">
        <w:rPr>
          <w:rFonts w:ascii="Times New Roman" w:eastAsia="Calibri" w:hAnsi="Times New Roman" w:cs="Times New Roman"/>
          <w:sz w:val="24"/>
          <w:szCs w:val="24"/>
          <w:lang w:val="ro-RO"/>
        </w:rPr>
        <w:t xml:space="preserve"> </w:t>
      </w:r>
      <w:r w:rsidRPr="00EF6ED6">
        <w:rPr>
          <w:rFonts w:ascii="Times New Roman" w:eastAsia="Calibri" w:hAnsi="Times New Roman" w:cs="Times New Roman"/>
          <w:sz w:val="24"/>
          <w:szCs w:val="24"/>
          <w:lang w:val="ro-RO"/>
        </w:rPr>
        <w:t>Entită</w:t>
      </w:r>
      <w:r w:rsidR="00B2198E" w:rsidRPr="00EF6ED6">
        <w:rPr>
          <w:rFonts w:ascii="Times New Roman" w:eastAsia="Calibri" w:hAnsi="Times New Roman" w:cs="Times New Roman"/>
          <w:sz w:val="24"/>
          <w:szCs w:val="24"/>
          <w:lang w:val="ro-RO"/>
        </w:rPr>
        <w:t>ț</w:t>
      </w:r>
      <w:r w:rsidRPr="00EF6ED6">
        <w:rPr>
          <w:rFonts w:ascii="Times New Roman" w:eastAsia="Calibri" w:hAnsi="Times New Roman" w:cs="Times New Roman"/>
          <w:sz w:val="24"/>
          <w:szCs w:val="24"/>
          <w:lang w:val="ro-RO"/>
        </w:rPr>
        <w:t>ile prevăzute la pct. 2 sunt supuse</w:t>
      </w:r>
      <w:r w:rsidRPr="003E5B02">
        <w:rPr>
          <w:rFonts w:ascii="Times New Roman" w:eastAsia="Calibri" w:hAnsi="Times New Roman" w:cs="Times New Roman"/>
          <w:sz w:val="24"/>
          <w:szCs w:val="24"/>
          <w:lang w:val="ro-RO"/>
        </w:rPr>
        <w:t xml:space="preserve"> </w:t>
      </w:r>
      <w:r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Pr="00EF6ED6">
        <w:rPr>
          <w:rFonts w:ascii="Times New Roman" w:eastAsia="Calibri" w:hAnsi="Times New Roman" w:cs="Times New Roman"/>
          <w:sz w:val="24"/>
          <w:szCs w:val="24"/>
          <w:lang w:val="ro-RO"/>
        </w:rPr>
        <w:t xml:space="preserve">ii efectuate de către AAC </w:t>
      </w:r>
      <w:r w:rsidR="00B2198E" w:rsidRPr="00EF6ED6">
        <w:rPr>
          <w:rFonts w:ascii="Times New Roman" w:eastAsia="Calibri" w:hAnsi="Times New Roman" w:cs="Times New Roman"/>
          <w:sz w:val="24"/>
          <w:szCs w:val="24"/>
          <w:lang w:val="ro-RO"/>
        </w:rPr>
        <w:t>ș</w:t>
      </w:r>
      <w:r w:rsidRPr="00EF6ED6">
        <w:rPr>
          <w:rFonts w:ascii="Times New Roman" w:eastAsia="Calibri" w:hAnsi="Times New Roman" w:cs="Times New Roman"/>
          <w:sz w:val="24"/>
          <w:szCs w:val="24"/>
          <w:lang w:val="ro-RO"/>
        </w:rPr>
        <w:t>i au următoarele obliga</w:t>
      </w:r>
      <w:r w:rsidR="00B2198E" w:rsidRPr="00EF6ED6">
        <w:rPr>
          <w:rFonts w:ascii="Times New Roman" w:eastAsia="Calibri" w:hAnsi="Times New Roman" w:cs="Times New Roman"/>
          <w:sz w:val="24"/>
          <w:szCs w:val="24"/>
          <w:lang w:val="ro-RO"/>
        </w:rPr>
        <w:t>ț</w:t>
      </w:r>
      <w:r w:rsidRPr="00EF6ED6">
        <w:rPr>
          <w:rFonts w:ascii="Times New Roman" w:eastAsia="Calibri" w:hAnsi="Times New Roman" w:cs="Times New Roman"/>
          <w:sz w:val="24"/>
          <w:szCs w:val="24"/>
          <w:lang w:val="ro-RO"/>
        </w:rPr>
        <w:t>ii:</w:t>
      </w:r>
    </w:p>
    <w:p w14:paraId="1C614E39" w14:textId="059E8485" w:rsidR="004C60CF" w:rsidRPr="00EF6ED6" w:rsidRDefault="004801E4"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 </w:t>
      </w:r>
      <w:r w:rsidR="004C60CF" w:rsidRPr="00EF6ED6">
        <w:rPr>
          <w:rFonts w:ascii="Times New Roman" w:eastAsia="Calibri" w:hAnsi="Times New Roman" w:cs="Times New Roman"/>
          <w:sz w:val="24"/>
          <w:szCs w:val="24"/>
          <w:lang w:val="ro-RO"/>
        </w:rPr>
        <w:t xml:space="preserve">să elaboreze, să aplice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să men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ină la zi un program de control </w:t>
      </w:r>
      <w:r w:rsidR="008356C0" w:rsidRPr="00EF6ED6">
        <w:rPr>
          <w:rFonts w:ascii="Times New Roman" w:eastAsia="Calibri" w:hAnsi="Times New Roman" w:cs="Times New Roman"/>
          <w:sz w:val="24"/>
          <w:szCs w:val="24"/>
          <w:lang w:val="ro-RO"/>
        </w:rPr>
        <w:t xml:space="preserve">intern </w:t>
      </w:r>
      <w:r w:rsidR="004C60CF" w:rsidRPr="00EF6ED6">
        <w:rPr>
          <w:rFonts w:ascii="Times New Roman" w:eastAsia="Calibri" w:hAnsi="Times New Roman" w:cs="Times New Roman"/>
          <w:sz w:val="24"/>
          <w:szCs w:val="24"/>
          <w:lang w:val="ro-RO"/>
        </w:rPr>
        <w:t>al calită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r w:rsidR="003A437E" w:rsidRPr="00EF6ED6">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pentru a asigura implementarea efectivă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eficientă a măsurilor de securitate</w:t>
      </w:r>
      <w:r w:rsidR="00AC1319">
        <w:rPr>
          <w:rFonts w:ascii="Times New Roman" w:eastAsia="Calibri" w:hAnsi="Times New Roman" w:cs="Times New Roman"/>
          <w:sz w:val="24"/>
          <w:szCs w:val="24"/>
          <w:lang w:val="ro-RO"/>
        </w:rPr>
        <w:t xml:space="preserve"> aeronautică</w:t>
      </w:r>
      <w:r w:rsidR="004C60CF" w:rsidRPr="00EF6ED6">
        <w:rPr>
          <w:rFonts w:ascii="Times New Roman" w:eastAsia="Calibri" w:hAnsi="Times New Roman" w:cs="Times New Roman"/>
          <w:sz w:val="24"/>
          <w:szCs w:val="24"/>
          <w:lang w:val="ro-RO"/>
        </w:rPr>
        <w:t xml:space="preserve"> aplicate în cadrul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5C0292C2" w14:textId="26DB8464" w:rsidR="004C60CF" w:rsidRPr="00EF6ED6" w:rsidRDefault="004801E4"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8.2 </w:t>
      </w:r>
      <w:r w:rsidR="004C60CF" w:rsidRPr="00EF6ED6">
        <w:rPr>
          <w:rFonts w:ascii="Times New Roman" w:eastAsia="Calibri" w:hAnsi="Times New Roman" w:cs="Times New Roman"/>
          <w:sz w:val="24"/>
          <w:szCs w:val="24"/>
          <w:lang w:val="ro-RO"/>
        </w:rPr>
        <w:t>să respecte</w:t>
      </w:r>
      <w:r w:rsidR="000349AC" w:rsidRPr="00EF6ED6">
        <w:rPr>
          <w:rFonts w:ascii="Times New Roman" w:eastAsia="Calibri" w:hAnsi="Times New Roman" w:cs="Times New Roman"/>
          <w:sz w:val="24"/>
          <w:szCs w:val="24"/>
          <w:lang w:val="ro-RO"/>
        </w:rPr>
        <w:t>, în partea ce le revine,</w:t>
      </w:r>
      <w:r w:rsidR="004C60CF" w:rsidRPr="00EF6ED6">
        <w:rPr>
          <w:rFonts w:ascii="Times New Roman" w:eastAsia="Calibri" w:hAnsi="Times New Roman" w:cs="Times New Roman"/>
          <w:sz w:val="24"/>
          <w:szCs w:val="24"/>
          <w:lang w:val="ro-RO"/>
        </w:rPr>
        <w:t xml:space="preserve"> procedurile de aprobare a programelor de securitate aeronautică, a programelor de control intern al calită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 programelor de instruire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 xml:space="preser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 altor documente supuse proceduri</w:t>
      </w:r>
      <w:r>
        <w:rPr>
          <w:rFonts w:ascii="Times New Roman" w:eastAsia="Calibri" w:hAnsi="Times New Roman" w:cs="Times New Roman"/>
          <w:sz w:val="24"/>
          <w:szCs w:val="24"/>
          <w:lang w:val="ro-RO"/>
        </w:rPr>
        <w:t>i</w:t>
      </w:r>
      <w:r w:rsidR="004C60CF" w:rsidRPr="00EF6ED6">
        <w:rPr>
          <w:rFonts w:ascii="Times New Roman" w:eastAsia="Calibri" w:hAnsi="Times New Roman" w:cs="Times New Roman"/>
          <w:sz w:val="24"/>
          <w:szCs w:val="24"/>
          <w:lang w:val="ro-RO"/>
        </w:rPr>
        <w:t xml:space="preserve"> de aprobare de către AAC, conform prevederilor actelor normative din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r w:rsidR="00902801" w:rsidRPr="00EF6ED6">
        <w:rPr>
          <w:rFonts w:ascii="Times New Roman" w:eastAsia="Calibri" w:hAnsi="Times New Roman" w:cs="Times New Roman"/>
          <w:sz w:val="24"/>
          <w:szCs w:val="24"/>
          <w:lang w:val="ro-RO"/>
        </w:rPr>
        <w:t>;</w:t>
      </w:r>
    </w:p>
    <w:p w14:paraId="69C50333" w14:textId="4FA7D0ED" w:rsidR="004C60CF" w:rsidRPr="00DF79EF" w:rsidRDefault="004801E4"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8.3 </w:t>
      </w:r>
      <w:r w:rsidR="004C60CF" w:rsidRPr="00EF6ED6">
        <w:rPr>
          <w:rFonts w:ascii="Times New Roman" w:eastAsia="Calibri" w:hAnsi="Times New Roman" w:cs="Times New Roman"/>
          <w:sz w:val="24"/>
          <w:szCs w:val="24"/>
          <w:lang w:val="ro-RO"/>
        </w:rPr>
        <w:t>să nu obstruc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ioneze exercitarea de către</w:t>
      </w:r>
      <w:r w:rsidR="00B05572" w:rsidRPr="00EF6ED6">
        <w:rPr>
          <w:rFonts w:ascii="Times New Roman" w:eastAsia="Calibri" w:hAnsi="Times New Roman" w:cs="Times New Roman"/>
          <w:sz w:val="24"/>
          <w:szCs w:val="24"/>
          <w:lang w:val="ro-RO"/>
        </w:rPr>
        <w:t xml:space="preserve"> </w:t>
      </w:r>
      <w:r w:rsidR="00B05572" w:rsidRPr="00DF79EF">
        <w:rPr>
          <w:rFonts w:ascii="Times New Roman" w:eastAsia="Calibri" w:hAnsi="Times New Roman" w:cs="Times New Roman"/>
          <w:sz w:val="24"/>
          <w:szCs w:val="24"/>
          <w:lang w:val="ro-RO"/>
        </w:rPr>
        <w:t>auditorii</w:t>
      </w:r>
      <w:r w:rsidR="00822004" w:rsidRPr="00DF79EF">
        <w:rPr>
          <w:rFonts w:ascii="Times New Roman" w:eastAsia="Calibri" w:hAnsi="Times New Roman" w:cs="Times New Roman"/>
          <w:sz w:val="24"/>
          <w:szCs w:val="24"/>
          <w:lang w:val="ro-RO"/>
        </w:rPr>
        <w:t xml:space="preserve"> de securitate aeronautică </w:t>
      </w:r>
      <w:r w:rsidR="004C60CF" w:rsidRPr="00DF79EF">
        <w:rPr>
          <w:rFonts w:ascii="Times New Roman" w:eastAsia="Calibri" w:hAnsi="Times New Roman" w:cs="Times New Roman"/>
          <w:sz w:val="24"/>
          <w:szCs w:val="24"/>
          <w:lang w:val="ro-RO"/>
        </w:rPr>
        <w:t>a atribu</w:t>
      </w:r>
      <w:r w:rsidR="00B2198E" w:rsidRPr="00DF79EF">
        <w:rPr>
          <w:rFonts w:ascii="Times New Roman" w:eastAsia="Calibri" w:hAnsi="Times New Roman" w:cs="Times New Roman"/>
          <w:sz w:val="24"/>
          <w:szCs w:val="24"/>
          <w:lang w:val="ro-RO"/>
        </w:rPr>
        <w:t>ț</w:t>
      </w:r>
      <w:r w:rsidR="004C60CF" w:rsidRPr="00DF79EF">
        <w:rPr>
          <w:rFonts w:ascii="Times New Roman" w:eastAsia="Calibri" w:hAnsi="Times New Roman" w:cs="Times New Roman"/>
          <w:sz w:val="24"/>
          <w:szCs w:val="24"/>
          <w:lang w:val="ro-RO"/>
        </w:rPr>
        <w:t>iilor ce le revin potrivit PNCCSA;</w:t>
      </w:r>
    </w:p>
    <w:p w14:paraId="4618BCDB" w14:textId="78ADA41F" w:rsidR="004C60CF" w:rsidRPr="00DF79EF" w:rsidRDefault="005201AA" w:rsidP="004801E4">
      <w:pPr>
        <w:spacing w:after="0" w:line="240" w:lineRule="auto"/>
        <w:jc w:val="both"/>
        <w:rPr>
          <w:rFonts w:ascii="Times New Roman" w:eastAsia="Calibri" w:hAnsi="Times New Roman" w:cs="Times New Roman"/>
          <w:sz w:val="24"/>
          <w:szCs w:val="24"/>
          <w:lang w:val="ro-RO"/>
        </w:rPr>
      </w:pPr>
      <w:r w:rsidRPr="00DF79EF">
        <w:rPr>
          <w:rFonts w:ascii="Times New Roman" w:eastAsia="Calibri" w:hAnsi="Times New Roman" w:cs="Times New Roman"/>
          <w:sz w:val="24"/>
          <w:szCs w:val="24"/>
          <w:lang w:val="ro-RO"/>
        </w:rPr>
        <w:t xml:space="preserve">8.4 </w:t>
      </w:r>
      <w:r w:rsidR="004C60CF" w:rsidRPr="00DF79EF">
        <w:rPr>
          <w:rFonts w:ascii="Times New Roman" w:eastAsia="Calibri" w:hAnsi="Times New Roman" w:cs="Times New Roman"/>
          <w:sz w:val="24"/>
          <w:szCs w:val="24"/>
          <w:lang w:val="ro-RO"/>
        </w:rPr>
        <w:t xml:space="preserve">să </w:t>
      </w:r>
      <w:r w:rsidR="00533E9B" w:rsidRPr="00DF79EF">
        <w:rPr>
          <w:rFonts w:ascii="Times New Roman" w:eastAsia="Calibri" w:hAnsi="Times New Roman" w:cs="Times New Roman"/>
          <w:sz w:val="24"/>
          <w:szCs w:val="24"/>
          <w:lang w:val="ro-RO"/>
        </w:rPr>
        <w:t xml:space="preserve">asigure accesul imediat a </w:t>
      </w:r>
      <w:r w:rsidR="00B05572" w:rsidRPr="00DF79EF">
        <w:rPr>
          <w:rFonts w:ascii="Times New Roman" w:eastAsia="Calibri" w:hAnsi="Times New Roman" w:cs="Times New Roman"/>
          <w:sz w:val="24"/>
          <w:szCs w:val="24"/>
          <w:lang w:val="ro-RO"/>
        </w:rPr>
        <w:t>auditori</w:t>
      </w:r>
      <w:r w:rsidR="00DF79EF" w:rsidRPr="00DF79EF">
        <w:rPr>
          <w:rFonts w:ascii="Times New Roman" w:eastAsia="Calibri" w:hAnsi="Times New Roman" w:cs="Times New Roman"/>
          <w:sz w:val="24"/>
          <w:szCs w:val="24"/>
          <w:lang w:val="ro-RO"/>
        </w:rPr>
        <w:t xml:space="preserve">lor de securitate aeronautică </w:t>
      </w:r>
      <w:r w:rsidR="00533E9B" w:rsidRPr="00DF79EF">
        <w:rPr>
          <w:rFonts w:ascii="Times New Roman" w:eastAsia="Calibri" w:hAnsi="Times New Roman" w:cs="Times New Roman"/>
          <w:sz w:val="24"/>
          <w:szCs w:val="24"/>
          <w:lang w:val="ro-RO"/>
        </w:rPr>
        <w:t>la informa</w:t>
      </w:r>
      <w:r w:rsidR="00B2198E" w:rsidRPr="00DF79EF">
        <w:rPr>
          <w:rFonts w:ascii="Times New Roman" w:eastAsia="Calibri" w:hAnsi="Times New Roman" w:cs="Times New Roman"/>
          <w:sz w:val="24"/>
          <w:szCs w:val="24"/>
          <w:lang w:val="ro-RO"/>
        </w:rPr>
        <w:t>ț</w:t>
      </w:r>
      <w:r w:rsidR="00533E9B" w:rsidRPr="00DF79EF">
        <w:rPr>
          <w:rFonts w:ascii="Times New Roman" w:eastAsia="Calibri" w:hAnsi="Times New Roman" w:cs="Times New Roman"/>
          <w:sz w:val="24"/>
          <w:szCs w:val="24"/>
          <w:lang w:val="ro-RO"/>
        </w:rPr>
        <w:t xml:space="preserve">iile, documentele, produsele, piesele </w:t>
      </w:r>
      <w:r w:rsidR="00B2198E" w:rsidRPr="00DF79EF">
        <w:rPr>
          <w:rFonts w:ascii="Times New Roman" w:eastAsia="Calibri" w:hAnsi="Times New Roman" w:cs="Times New Roman"/>
          <w:sz w:val="24"/>
          <w:szCs w:val="24"/>
          <w:lang w:val="ro-RO"/>
        </w:rPr>
        <w:t>ș</w:t>
      </w:r>
      <w:r w:rsidR="00533E9B" w:rsidRPr="00DF79EF">
        <w:rPr>
          <w:rFonts w:ascii="Times New Roman" w:eastAsia="Calibri" w:hAnsi="Times New Roman" w:cs="Times New Roman"/>
          <w:sz w:val="24"/>
          <w:szCs w:val="24"/>
          <w:lang w:val="ro-RO"/>
        </w:rPr>
        <w:t xml:space="preserve">i echipamentele, </w:t>
      </w:r>
      <w:bookmarkStart w:id="3" w:name="_Hlk86923428"/>
      <w:r w:rsidR="00614385" w:rsidRPr="00DF79EF">
        <w:rPr>
          <w:rFonts w:ascii="Times New Roman" w:eastAsia="Calibri" w:hAnsi="Times New Roman" w:cs="Times New Roman"/>
          <w:sz w:val="24"/>
          <w:szCs w:val="24"/>
          <w:lang w:val="ro-RO"/>
        </w:rPr>
        <w:t>către toate spa</w:t>
      </w:r>
      <w:r w:rsidR="00B2198E" w:rsidRPr="00DF79EF">
        <w:rPr>
          <w:rFonts w:ascii="Times New Roman" w:eastAsia="Calibri" w:hAnsi="Times New Roman" w:cs="Times New Roman"/>
          <w:sz w:val="24"/>
          <w:szCs w:val="24"/>
          <w:lang w:val="ro-RO"/>
        </w:rPr>
        <w:t>ț</w:t>
      </w:r>
      <w:r w:rsidR="00614385" w:rsidRPr="00DF79EF">
        <w:rPr>
          <w:rFonts w:ascii="Times New Roman" w:eastAsia="Calibri" w:hAnsi="Times New Roman" w:cs="Times New Roman"/>
          <w:sz w:val="24"/>
          <w:szCs w:val="24"/>
          <w:lang w:val="ro-RO"/>
        </w:rPr>
        <w:t xml:space="preserve">iile relevante, inclusiv în aeronave </w:t>
      </w:r>
      <w:r w:rsidR="00B2198E" w:rsidRPr="00DF79EF">
        <w:rPr>
          <w:rFonts w:ascii="Times New Roman" w:eastAsia="Calibri" w:hAnsi="Times New Roman" w:cs="Times New Roman"/>
          <w:sz w:val="24"/>
          <w:szCs w:val="24"/>
          <w:lang w:val="ro-RO"/>
        </w:rPr>
        <w:t>ș</w:t>
      </w:r>
      <w:r w:rsidR="00614385" w:rsidRPr="00DF79EF">
        <w:rPr>
          <w:rFonts w:ascii="Times New Roman" w:eastAsia="Calibri" w:hAnsi="Times New Roman" w:cs="Times New Roman"/>
          <w:sz w:val="24"/>
          <w:szCs w:val="24"/>
          <w:lang w:val="ro-RO"/>
        </w:rPr>
        <w:t xml:space="preserve">i clădiri, </w:t>
      </w:r>
      <w:r w:rsidR="00533E9B" w:rsidRPr="00DF79EF">
        <w:rPr>
          <w:rFonts w:ascii="Times New Roman" w:eastAsia="Calibri" w:hAnsi="Times New Roman" w:cs="Times New Roman"/>
          <w:sz w:val="24"/>
          <w:szCs w:val="24"/>
          <w:lang w:val="ro-RO"/>
        </w:rPr>
        <w:t xml:space="preserve">în locurile </w:t>
      </w:r>
      <w:r w:rsidR="00B2198E" w:rsidRPr="00DF79EF">
        <w:rPr>
          <w:rFonts w:ascii="Times New Roman" w:eastAsia="Calibri" w:hAnsi="Times New Roman" w:cs="Times New Roman"/>
          <w:sz w:val="24"/>
          <w:szCs w:val="24"/>
          <w:lang w:val="ro-RO"/>
        </w:rPr>
        <w:t>ș</w:t>
      </w:r>
      <w:r w:rsidR="00533E9B" w:rsidRPr="00DF79EF">
        <w:rPr>
          <w:rFonts w:ascii="Times New Roman" w:eastAsia="Calibri" w:hAnsi="Times New Roman" w:cs="Times New Roman"/>
          <w:sz w:val="24"/>
          <w:szCs w:val="24"/>
          <w:lang w:val="ro-RO"/>
        </w:rPr>
        <w:t>i zonele aflate sub controlul sau jurisdic</w:t>
      </w:r>
      <w:r w:rsidR="00B2198E" w:rsidRPr="00DF79EF">
        <w:rPr>
          <w:rFonts w:ascii="Times New Roman" w:eastAsia="Calibri" w:hAnsi="Times New Roman" w:cs="Times New Roman"/>
          <w:sz w:val="24"/>
          <w:szCs w:val="24"/>
          <w:lang w:val="ro-RO"/>
        </w:rPr>
        <w:t>ț</w:t>
      </w:r>
      <w:r w:rsidR="00533E9B" w:rsidRPr="00DF79EF">
        <w:rPr>
          <w:rFonts w:ascii="Times New Roman" w:eastAsia="Calibri" w:hAnsi="Times New Roman" w:cs="Times New Roman"/>
          <w:sz w:val="24"/>
          <w:szCs w:val="24"/>
          <w:lang w:val="ro-RO"/>
        </w:rPr>
        <w:t>ia lor</w:t>
      </w:r>
      <w:bookmarkEnd w:id="3"/>
      <w:r w:rsidR="00533E9B" w:rsidRPr="00DF79EF">
        <w:rPr>
          <w:rFonts w:ascii="Times New Roman" w:eastAsia="Calibri" w:hAnsi="Times New Roman" w:cs="Times New Roman"/>
          <w:sz w:val="24"/>
          <w:szCs w:val="24"/>
          <w:lang w:val="ro-RO"/>
        </w:rPr>
        <w:t>, în scopul desfă</w:t>
      </w:r>
      <w:r w:rsidR="00B2198E" w:rsidRPr="00DF79EF">
        <w:rPr>
          <w:rFonts w:ascii="Times New Roman" w:eastAsia="Calibri" w:hAnsi="Times New Roman" w:cs="Times New Roman"/>
          <w:sz w:val="24"/>
          <w:szCs w:val="24"/>
          <w:lang w:val="ro-RO"/>
        </w:rPr>
        <w:t>ș</w:t>
      </w:r>
      <w:r w:rsidR="00533E9B" w:rsidRPr="00DF79EF">
        <w:rPr>
          <w:rFonts w:ascii="Times New Roman" w:eastAsia="Calibri" w:hAnsi="Times New Roman" w:cs="Times New Roman"/>
          <w:sz w:val="24"/>
          <w:szCs w:val="24"/>
          <w:lang w:val="ro-RO"/>
        </w:rPr>
        <w:t>urării activită</w:t>
      </w:r>
      <w:r w:rsidR="00B2198E" w:rsidRPr="00DF79EF">
        <w:rPr>
          <w:rFonts w:ascii="Times New Roman" w:eastAsia="Calibri" w:hAnsi="Times New Roman" w:cs="Times New Roman"/>
          <w:sz w:val="24"/>
          <w:szCs w:val="24"/>
          <w:lang w:val="ro-RO"/>
        </w:rPr>
        <w:t>ț</w:t>
      </w:r>
      <w:r w:rsidR="00533E9B" w:rsidRPr="00DF79EF">
        <w:rPr>
          <w:rFonts w:ascii="Times New Roman" w:eastAsia="Calibri" w:hAnsi="Times New Roman" w:cs="Times New Roman"/>
          <w:sz w:val="24"/>
          <w:szCs w:val="24"/>
          <w:lang w:val="ro-RO"/>
        </w:rPr>
        <w:t>ilor de monitorizare a conformită</w:t>
      </w:r>
      <w:r w:rsidR="00B2198E" w:rsidRPr="00DF79EF">
        <w:rPr>
          <w:rFonts w:ascii="Times New Roman" w:eastAsia="Calibri" w:hAnsi="Times New Roman" w:cs="Times New Roman"/>
          <w:sz w:val="24"/>
          <w:szCs w:val="24"/>
          <w:lang w:val="ro-RO"/>
        </w:rPr>
        <w:t>ț</w:t>
      </w:r>
      <w:r w:rsidR="00533E9B" w:rsidRPr="00DF79EF">
        <w:rPr>
          <w:rFonts w:ascii="Times New Roman" w:eastAsia="Calibri" w:hAnsi="Times New Roman" w:cs="Times New Roman"/>
          <w:sz w:val="24"/>
          <w:szCs w:val="24"/>
          <w:lang w:val="ro-RO"/>
        </w:rPr>
        <w:t>ii</w:t>
      </w:r>
      <w:r w:rsidR="004C60CF" w:rsidRPr="00DF79EF">
        <w:rPr>
          <w:rFonts w:ascii="Times New Roman" w:eastAsia="Calibri" w:hAnsi="Times New Roman" w:cs="Times New Roman"/>
          <w:sz w:val="24"/>
          <w:szCs w:val="24"/>
          <w:lang w:val="ro-RO"/>
        </w:rPr>
        <w:t>;</w:t>
      </w:r>
    </w:p>
    <w:p w14:paraId="3E11E4AA" w14:textId="77FBEC6A" w:rsidR="004C60CF" w:rsidRPr="00DF79EF" w:rsidRDefault="005201AA" w:rsidP="004801E4">
      <w:pPr>
        <w:spacing w:after="0" w:line="240" w:lineRule="auto"/>
        <w:jc w:val="both"/>
        <w:rPr>
          <w:rFonts w:ascii="Times New Roman" w:eastAsia="Calibri" w:hAnsi="Times New Roman" w:cs="Times New Roman"/>
          <w:sz w:val="24"/>
          <w:szCs w:val="24"/>
          <w:lang w:val="ro-RO"/>
        </w:rPr>
      </w:pPr>
      <w:r w:rsidRPr="00DF79EF">
        <w:rPr>
          <w:rFonts w:ascii="Times New Roman" w:eastAsia="Calibri" w:hAnsi="Times New Roman" w:cs="Times New Roman"/>
          <w:sz w:val="24"/>
          <w:szCs w:val="24"/>
          <w:lang w:val="ro-RO"/>
        </w:rPr>
        <w:t xml:space="preserve">8.5 </w:t>
      </w:r>
      <w:r w:rsidR="004C60CF" w:rsidRPr="00DF79EF">
        <w:rPr>
          <w:rFonts w:ascii="Times New Roman" w:eastAsia="Calibri" w:hAnsi="Times New Roman" w:cs="Times New Roman"/>
          <w:sz w:val="24"/>
          <w:szCs w:val="24"/>
          <w:lang w:val="ro-RO"/>
        </w:rPr>
        <w:t>să permită accesul imediat al autovehiculelor</w:t>
      </w:r>
      <w:r w:rsidR="00614385" w:rsidRPr="00DF79EF">
        <w:rPr>
          <w:rFonts w:ascii="Times New Roman" w:eastAsia="Calibri" w:hAnsi="Times New Roman" w:cs="Times New Roman"/>
          <w:sz w:val="24"/>
          <w:szCs w:val="24"/>
          <w:lang w:val="ro-RO"/>
        </w:rPr>
        <w:t>,</w:t>
      </w:r>
      <w:r w:rsidR="004C60CF" w:rsidRPr="00DF79EF">
        <w:rPr>
          <w:rFonts w:ascii="Times New Roman" w:eastAsia="Calibri" w:hAnsi="Times New Roman" w:cs="Times New Roman"/>
          <w:sz w:val="24"/>
          <w:szCs w:val="24"/>
          <w:lang w:val="ro-RO"/>
        </w:rPr>
        <w:t xml:space="preserve"> folosite de către auditorii de securitate aeronautică</w:t>
      </w:r>
      <w:r w:rsidR="00614385" w:rsidRPr="00DF79EF">
        <w:rPr>
          <w:rFonts w:ascii="Times New Roman" w:eastAsia="Calibri" w:hAnsi="Times New Roman" w:cs="Times New Roman"/>
          <w:sz w:val="24"/>
          <w:szCs w:val="24"/>
          <w:lang w:val="ro-RO"/>
        </w:rPr>
        <w:t>,</w:t>
      </w:r>
      <w:r w:rsidR="004C60CF" w:rsidRPr="00DF79EF">
        <w:rPr>
          <w:rFonts w:ascii="Times New Roman" w:eastAsia="Calibri" w:hAnsi="Times New Roman" w:cs="Times New Roman"/>
          <w:sz w:val="24"/>
          <w:szCs w:val="24"/>
          <w:lang w:val="ro-RO"/>
        </w:rPr>
        <w:t xml:space="preserve"> </w:t>
      </w:r>
      <w:r w:rsidR="00106F0B" w:rsidRPr="00DF79EF">
        <w:rPr>
          <w:rFonts w:ascii="Times New Roman" w:eastAsia="Calibri" w:hAnsi="Times New Roman" w:cs="Times New Roman"/>
          <w:sz w:val="24"/>
          <w:szCs w:val="24"/>
          <w:lang w:val="ro-RO"/>
        </w:rPr>
        <w:t xml:space="preserve">în locurile </w:t>
      </w:r>
      <w:r w:rsidR="00B2198E" w:rsidRPr="00DF79EF">
        <w:rPr>
          <w:rFonts w:ascii="Times New Roman" w:eastAsia="Calibri" w:hAnsi="Times New Roman" w:cs="Times New Roman"/>
          <w:sz w:val="24"/>
          <w:szCs w:val="24"/>
          <w:lang w:val="ro-RO"/>
        </w:rPr>
        <w:t>ș</w:t>
      </w:r>
      <w:r w:rsidR="00106F0B" w:rsidRPr="00DF79EF">
        <w:rPr>
          <w:rFonts w:ascii="Times New Roman" w:eastAsia="Calibri" w:hAnsi="Times New Roman" w:cs="Times New Roman"/>
          <w:sz w:val="24"/>
          <w:szCs w:val="24"/>
          <w:lang w:val="ro-RO"/>
        </w:rPr>
        <w:t>i zonele aflate sub controlul sau jurisdic</w:t>
      </w:r>
      <w:r w:rsidR="00B2198E" w:rsidRPr="00DF79EF">
        <w:rPr>
          <w:rFonts w:ascii="Times New Roman" w:eastAsia="Calibri" w:hAnsi="Times New Roman" w:cs="Times New Roman"/>
          <w:sz w:val="24"/>
          <w:szCs w:val="24"/>
          <w:lang w:val="ro-RO"/>
        </w:rPr>
        <w:t>ț</w:t>
      </w:r>
      <w:r w:rsidR="00106F0B" w:rsidRPr="00DF79EF">
        <w:rPr>
          <w:rFonts w:ascii="Times New Roman" w:eastAsia="Calibri" w:hAnsi="Times New Roman" w:cs="Times New Roman"/>
          <w:sz w:val="24"/>
          <w:szCs w:val="24"/>
          <w:lang w:val="ro-RO"/>
        </w:rPr>
        <w:t>ia lor</w:t>
      </w:r>
      <w:r w:rsidR="00614385" w:rsidRPr="00DF79EF">
        <w:rPr>
          <w:rFonts w:ascii="Times New Roman" w:eastAsia="Calibri" w:hAnsi="Times New Roman" w:cs="Times New Roman"/>
          <w:sz w:val="24"/>
          <w:szCs w:val="24"/>
          <w:lang w:val="ro-RO"/>
        </w:rPr>
        <w:t>,</w:t>
      </w:r>
      <w:r w:rsidR="00106F0B" w:rsidRPr="00DF79EF">
        <w:rPr>
          <w:rFonts w:ascii="Times New Roman" w:eastAsia="Calibri" w:hAnsi="Times New Roman" w:cs="Times New Roman"/>
          <w:sz w:val="24"/>
          <w:szCs w:val="24"/>
          <w:lang w:val="ro-RO"/>
        </w:rPr>
        <w:t xml:space="preserve"> </w:t>
      </w:r>
      <w:r w:rsidR="004C60CF" w:rsidRPr="00DF79EF">
        <w:rPr>
          <w:rFonts w:ascii="Times New Roman" w:eastAsia="Calibri" w:hAnsi="Times New Roman" w:cs="Times New Roman"/>
          <w:sz w:val="24"/>
          <w:szCs w:val="24"/>
          <w:lang w:val="ro-RO"/>
        </w:rPr>
        <w:t>în desfă</w:t>
      </w:r>
      <w:r w:rsidR="00B2198E" w:rsidRPr="00DF79EF">
        <w:rPr>
          <w:rFonts w:ascii="Times New Roman" w:eastAsia="Calibri" w:hAnsi="Times New Roman" w:cs="Times New Roman"/>
          <w:sz w:val="24"/>
          <w:szCs w:val="24"/>
          <w:lang w:val="ro-RO"/>
        </w:rPr>
        <w:t>ș</w:t>
      </w:r>
      <w:r w:rsidR="004C60CF" w:rsidRPr="00DF79EF">
        <w:rPr>
          <w:rFonts w:ascii="Times New Roman" w:eastAsia="Calibri" w:hAnsi="Times New Roman" w:cs="Times New Roman"/>
          <w:sz w:val="24"/>
          <w:szCs w:val="24"/>
          <w:lang w:val="ro-RO"/>
        </w:rPr>
        <w:t>urarea activită</w:t>
      </w:r>
      <w:r w:rsidR="00B2198E" w:rsidRPr="00DF79EF">
        <w:rPr>
          <w:rFonts w:ascii="Times New Roman" w:eastAsia="Calibri" w:hAnsi="Times New Roman" w:cs="Times New Roman"/>
          <w:sz w:val="24"/>
          <w:szCs w:val="24"/>
          <w:lang w:val="ro-RO"/>
        </w:rPr>
        <w:t>ț</w:t>
      </w:r>
      <w:r w:rsidR="004C60CF" w:rsidRPr="00DF79EF">
        <w:rPr>
          <w:rFonts w:ascii="Times New Roman" w:eastAsia="Calibri" w:hAnsi="Times New Roman" w:cs="Times New Roman"/>
          <w:sz w:val="24"/>
          <w:szCs w:val="24"/>
          <w:lang w:val="ro-RO"/>
        </w:rPr>
        <w:t>ilor de monitorizare a conformită</w:t>
      </w:r>
      <w:r w:rsidR="00B2198E" w:rsidRPr="00DF79EF">
        <w:rPr>
          <w:rFonts w:ascii="Times New Roman" w:eastAsia="Calibri" w:hAnsi="Times New Roman" w:cs="Times New Roman"/>
          <w:sz w:val="24"/>
          <w:szCs w:val="24"/>
          <w:lang w:val="ro-RO"/>
        </w:rPr>
        <w:t>ț</w:t>
      </w:r>
      <w:r w:rsidR="004C60CF" w:rsidRPr="00DF79EF">
        <w:rPr>
          <w:rFonts w:ascii="Times New Roman" w:eastAsia="Calibri" w:hAnsi="Times New Roman" w:cs="Times New Roman"/>
          <w:sz w:val="24"/>
          <w:szCs w:val="24"/>
          <w:lang w:val="ro-RO"/>
        </w:rPr>
        <w:t>ii;</w:t>
      </w:r>
    </w:p>
    <w:p w14:paraId="4F7E360F" w14:textId="6B922A36" w:rsidR="004C60CF" w:rsidRPr="00EF6ED6" w:rsidRDefault="005201AA" w:rsidP="004801E4">
      <w:pPr>
        <w:spacing w:after="0" w:line="240" w:lineRule="auto"/>
        <w:jc w:val="both"/>
        <w:rPr>
          <w:rFonts w:ascii="Times New Roman" w:eastAsia="Calibri" w:hAnsi="Times New Roman" w:cs="Times New Roman"/>
          <w:sz w:val="24"/>
          <w:szCs w:val="24"/>
          <w:lang w:val="ro-RO"/>
        </w:rPr>
      </w:pPr>
      <w:r w:rsidRPr="00DF79EF">
        <w:rPr>
          <w:rFonts w:ascii="Times New Roman" w:eastAsia="Calibri" w:hAnsi="Times New Roman" w:cs="Times New Roman"/>
          <w:sz w:val="24"/>
          <w:szCs w:val="24"/>
          <w:lang w:val="ro-RO"/>
        </w:rPr>
        <w:t xml:space="preserve">8.6 </w:t>
      </w:r>
      <w:r w:rsidR="004C60CF" w:rsidRPr="00DF79EF">
        <w:rPr>
          <w:rFonts w:ascii="Times New Roman" w:eastAsia="Calibri" w:hAnsi="Times New Roman" w:cs="Times New Roman"/>
          <w:sz w:val="24"/>
          <w:szCs w:val="24"/>
          <w:lang w:val="ro-RO"/>
        </w:rPr>
        <w:t xml:space="preserve">să furnizeze neîntârziat </w:t>
      </w:r>
      <w:r w:rsidR="00822004" w:rsidRPr="00DF79EF">
        <w:rPr>
          <w:rFonts w:ascii="Times New Roman" w:eastAsia="Calibri" w:hAnsi="Times New Roman" w:cs="Times New Roman"/>
          <w:sz w:val="24"/>
          <w:szCs w:val="24"/>
          <w:lang w:val="ro-RO"/>
        </w:rPr>
        <w:t>auditorilor de securitate aeronautică</w:t>
      </w:r>
      <w:r w:rsidR="00211939" w:rsidRPr="003E5B02">
        <w:rPr>
          <w:rFonts w:ascii="Times New Roman" w:eastAsia="Calibri" w:hAnsi="Times New Roman" w:cs="Times New Roman"/>
          <w:sz w:val="24"/>
          <w:szCs w:val="24"/>
          <w:lang w:val="ro-RO"/>
        </w:rPr>
        <w:t xml:space="preserve"> </w:t>
      </w:r>
      <w:r w:rsidR="004C60CF" w:rsidRPr="003E5B02">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informa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iile pe care ace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tia le solicită;</w:t>
      </w:r>
    </w:p>
    <w:p w14:paraId="6F87E5C0" w14:textId="1671B93C" w:rsidR="00263F3D" w:rsidRPr="00EF6ED6" w:rsidRDefault="00037BAD"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8.7 </w:t>
      </w:r>
      <w:r w:rsidR="004C60CF" w:rsidRPr="00EF6ED6">
        <w:rPr>
          <w:rFonts w:ascii="Times New Roman" w:eastAsia="Calibri" w:hAnsi="Times New Roman" w:cs="Times New Roman"/>
          <w:sz w:val="24"/>
          <w:szCs w:val="24"/>
          <w:lang w:val="ro-RO"/>
        </w:rPr>
        <w:t xml:space="preserve">să nu furnizeze </w:t>
      </w:r>
      <w:r w:rsidR="00822004" w:rsidRPr="00EF6ED6">
        <w:rPr>
          <w:rFonts w:ascii="Times New Roman" w:eastAsia="Calibri" w:hAnsi="Times New Roman" w:cs="Times New Roman"/>
          <w:sz w:val="24"/>
          <w:szCs w:val="24"/>
          <w:lang w:val="ro-RO"/>
        </w:rPr>
        <w:t xml:space="preserve">auditorilor de securitate aeronautică </w:t>
      </w:r>
      <w:r w:rsidR="004C60CF" w:rsidRPr="00EF6ED6">
        <w:rPr>
          <w:rFonts w:ascii="Times New Roman" w:eastAsia="Calibri" w:hAnsi="Times New Roman" w:cs="Times New Roman"/>
          <w:sz w:val="24"/>
          <w:szCs w:val="24"/>
          <w:lang w:val="ro-RO"/>
        </w:rPr>
        <w:t>informa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false sau să includă astfel de informa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în rapoartele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formulare periodice pe care le transmit AAC;</w:t>
      </w:r>
    </w:p>
    <w:p w14:paraId="0E5A6DE7" w14:textId="63DC0913" w:rsidR="004C60CF" w:rsidRPr="00EF6ED6" w:rsidRDefault="00037BAD"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8.8 </w:t>
      </w:r>
      <w:r w:rsidR="004C60CF" w:rsidRPr="00EF6ED6">
        <w:rPr>
          <w:rFonts w:ascii="Times New Roman" w:eastAsia="Calibri" w:hAnsi="Times New Roman" w:cs="Times New Roman"/>
          <w:sz w:val="24"/>
          <w:szCs w:val="24"/>
          <w:lang w:val="ro-RO"/>
        </w:rPr>
        <w:t xml:space="preserve">să se conformeze întocmai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în termenul prevăzut recomandărilor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indica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formulate în scris de auditorii de securitate aeronautică;</w:t>
      </w:r>
    </w:p>
    <w:p w14:paraId="3E3700B9" w14:textId="0E32D102" w:rsidR="004C60CF" w:rsidRPr="00EF6ED6" w:rsidRDefault="00037BAD"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8.9 </w:t>
      </w:r>
      <w:r w:rsidR="004C60CF" w:rsidRPr="00EF6ED6">
        <w:rPr>
          <w:rFonts w:ascii="Times New Roman" w:eastAsia="Calibri" w:hAnsi="Times New Roman" w:cs="Times New Roman"/>
          <w:sz w:val="24"/>
          <w:szCs w:val="24"/>
          <w:lang w:val="ro-RO"/>
        </w:rPr>
        <w:t>să întocmească în termenul stabilit planul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 corective pentru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le semnalate cu ocazia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efectuate de auditorii de securitate aeronautică;  </w:t>
      </w:r>
    </w:p>
    <w:p w14:paraId="5F238FD3" w14:textId="54081694" w:rsidR="004C60CF" w:rsidRPr="00EF6ED6" w:rsidRDefault="00037BAD"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8.10 </w:t>
      </w:r>
      <w:r w:rsidR="004C60CF" w:rsidRPr="00EF6ED6">
        <w:rPr>
          <w:rFonts w:ascii="Times New Roman" w:eastAsia="Calibri" w:hAnsi="Times New Roman" w:cs="Times New Roman"/>
          <w:sz w:val="24"/>
          <w:szCs w:val="24"/>
          <w:lang w:val="ro-RO"/>
        </w:rPr>
        <w:t>să efectueze, în termenii stabili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iunile corective prevăzute de planurile de remediere 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 aprobate de AAC;</w:t>
      </w:r>
    </w:p>
    <w:p w14:paraId="72516A97" w14:textId="52EF54F0" w:rsidR="004C60CF" w:rsidRPr="00EF6ED6" w:rsidRDefault="005B6A08"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8.11 </w:t>
      </w:r>
      <w:r w:rsidR="004C60CF" w:rsidRPr="00EF6ED6">
        <w:rPr>
          <w:rFonts w:ascii="Times New Roman" w:eastAsia="Calibri" w:hAnsi="Times New Roman" w:cs="Times New Roman"/>
          <w:sz w:val="24"/>
          <w:szCs w:val="24"/>
          <w:lang w:val="ro-RO"/>
        </w:rPr>
        <w:t>să elibereze, pentru fiecare</w:t>
      </w:r>
      <w:r w:rsidR="00DF79EF">
        <w:rPr>
          <w:rFonts w:ascii="Times New Roman" w:eastAsia="Calibri" w:hAnsi="Times New Roman" w:cs="Times New Roman"/>
          <w:sz w:val="24"/>
          <w:szCs w:val="24"/>
          <w:lang w:val="ro-RO"/>
        </w:rPr>
        <w:t xml:space="preserve"> </w:t>
      </w:r>
      <w:r w:rsidR="00DF79EF" w:rsidRPr="00DF79EF">
        <w:rPr>
          <w:rFonts w:ascii="Times New Roman" w:eastAsia="Calibri" w:hAnsi="Times New Roman" w:cs="Times New Roman"/>
          <w:sz w:val="24"/>
          <w:szCs w:val="24"/>
          <w:lang w:val="ro-RO"/>
        </w:rPr>
        <w:t>auditor</w:t>
      </w:r>
      <w:r w:rsidR="00DF79EF">
        <w:rPr>
          <w:rFonts w:ascii="Times New Roman" w:eastAsia="Calibri" w:hAnsi="Times New Roman" w:cs="Times New Roman"/>
          <w:sz w:val="24"/>
          <w:szCs w:val="24"/>
          <w:lang w:val="ro-RO"/>
        </w:rPr>
        <w:t xml:space="preserve"> </w:t>
      </w:r>
      <w:r w:rsidR="00DF79EF" w:rsidRPr="00DF79EF">
        <w:rPr>
          <w:rFonts w:ascii="Times New Roman" w:eastAsia="Calibri" w:hAnsi="Times New Roman" w:cs="Times New Roman"/>
          <w:sz w:val="24"/>
          <w:szCs w:val="24"/>
          <w:lang w:val="ro-RO"/>
        </w:rPr>
        <w:t>de securitate aeronautică</w:t>
      </w:r>
      <w:r w:rsidR="00DF79EF">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legitima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de acces, împreună cu mijloacele necesare, cum sunt cartele electronice de proximitate, coduri numerice sau alfanumerice de identificare, care să permită intrarea </w:t>
      </w:r>
      <w:r w:rsidR="008941E6" w:rsidRPr="00EF6ED6">
        <w:rPr>
          <w:rFonts w:ascii="Times New Roman" w:eastAsia="Calibri" w:hAnsi="Times New Roman" w:cs="Times New Roman"/>
          <w:sz w:val="24"/>
          <w:szCs w:val="24"/>
          <w:lang w:val="ro-RO"/>
        </w:rPr>
        <w:t xml:space="preserve">acestora </w:t>
      </w:r>
      <w:r w:rsidR="004C60CF" w:rsidRPr="00EF6ED6">
        <w:rPr>
          <w:rFonts w:ascii="Times New Roman" w:eastAsia="Calibri" w:hAnsi="Times New Roman" w:cs="Times New Roman"/>
          <w:sz w:val="24"/>
          <w:szCs w:val="24"/>
          <w:lang w:val="ro-RO"/>
        </w:rPr>
        <w:t>fără înso</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itor în zonele în care solicită accesul, pe durata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urării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387313FF" w14:textId="1E8E7603" w:rsidR="004C60CF" w:rsidRPr="00EF6ED6" w:rsidRDefault="005B6A08"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8.12 </w:t>
      </w:r>
      <w:r w:rsidR="004C60CF" w:rsidRPr="00EF6ED6">
        <w:rPr>
          <w:rFonts w:ascii="Times New Roman" w:eastAsia="Calibri" w:hAnsi="Times New Roman" w:cs="Times New Roman"/>
          <w:sz w:val="24"/>
          <w:szCs w:val="24"/>
          <w:lang w:val="ro-RO"/>
        </w:rPr>
        <w:t xml:space="preserve">să elibereze, pentru fiecare reprezentant al </w:t>
      </w:r>
      <w:r w:rsidR="00166358" w:rsidRPr="00EF6ED6">
        <w:rPr>
          <w:rFonts w:ascii="Times New Roman" w:eastAsia="Calibri" w:hAnsi="Times New Roman" w:cs="Times New Roman"/>
          <w:sz w:val="24"/>
          <w:szCs w:val="24"/>
          <w:lang w:val="ro-RO"/>
        </w:rPr>
        <w:t>Conferin</w:t>
      </w:r>
      <w:r w:rsidR="00B2198E" w:rsidRPr="00EF6ED6">
        <w:rPr>
          <w:rFonts w:ascii="Times New Roman" w:eastAsia="Calibri" w:hAnsi="Times New Roman" w:cs="Times New Roman"/>
          <w:sz w:val="24"/>
          <w:szCs w:val="24"/>
          <w:lang w:val="ro-RO"/>
        </w:rPr>
        <w:t>ț</w:t>
      </w:r>
      <w:r w:rsidR="00166358" w:rsidRPr="00EF6ED6">
        <w:rPr>
          <w:rFonts w:ascii="Times New Roman" w:eastAsia="Calibri" w:hAnsi="Times New Roman" w:cs="Times New Roman"/>
          <w:sz w:val="24"/>
          <w:szCs w:val="24"/>
          <w:lang w:val="ro-RO"/>
        </w:rPr>
        <w:t>ei Europene al Avia</w:t>
      </w:r>
      <w:r w:rsidR="00B2198E" w:rsidRPr="00EF6ED6">
        <w:rPr>
          <w:rFonts w:ascii="Times New Roman" w:eastAsia="Calibri" w:hAnsi="Times New Roman" w:cs="Times New Roman"/>
          <w:sz w:val="24"/>
          <w:szCs w:val="24"/>
          <w:lang w:val="ro-RO"/>
        </w:rPr>
        <w:t>ț</w:t>
      </w:r>
      <w:r w:rsidR="00166358" w:rsidRPr="00EF6ED6">
        <w:rPr>
          <w:rFonts w:ascii="Times New Roman" w:eastAsia="Calibri" w:hAnsi="Times New Roman" w:cs="Times New Roman"/>
          <w:sz w:val="24"/>
          <w:szCs w:val="24"/>
          <w:lang w:val="ro-RO"/>
        </w:rPr>
        <w:t xml:space="preserve">iei Civile (în continuare </w:t>
      </w:r>
      <w:r>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CEAC</w:t>
      </w:r>
      <w:r w:rsidR="00166358" w:rsidRPr="00EF6ED6">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 xml:space="preser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al </w:t>
      </w:r>
      <w:r w:rsidR="00166358" w:rsidRPr="00EF6ED6">
        <w:rPr>
          <w:rFonts w:ascii="Times New Roman" w:eastAsia="Calibri" w:hAnsi="Times New Roman" w:cs="Times New Roman"/>
          <w:sz w:val="24"/>
          <w:szCs w:val="24"/>
          <w:lang w:val="ro-RO"/>
        </w:rPr>
        <w:t>Organiza</w:t>
      </w:r>
      <w:r w:rsidR="00B2198E" w:rsidRPr="00EF6ED6">
        <w:rPr>
          <w:rFonts w:ascii="Times New Roman" w:eastAsia="Calibri" w:hAnsi="Times New Roman" w:cs="Times New Roman"/>
          <w:sz w:val="24"/>
          <w:szCs w:val="24"/>
          <w:lang w:val="ro-RO"/>
        </w:rPr>
        <w:t>ț</w:t>
      </w:r>
      <w:r w:rsidR="00166358" w:rsidRPr="00EF6ED6">
        <w:rPr>
          <w:rFonts w:ascii="Times New Roman" w:eastAsia="Calibri" w:hAnsi="Times New Roman" w:cs="Times New Roman"/>
          <w:sz w:val="24"/>
          <w:szCs w:val="24"/>
          <w:lang w:val="ro-RO"/>
        </w:rPr>
        <w:t>iei Avia</w:t>
      </w:r>
      <w:r w:rsidR="00B2198E" w:rsidRPr="00EF6ED6">
        <w:rPr>
          <w:rFonts w:ascii="Times New Roman" w:eastAsia="Calibri" w:hAnsi="Times New Roman" w:cs="Times New Roman"/>
          <w:sz w:val="24"/>
          <w:szCs w:val="24"/>
          <w:lang w:val="ro-RO"/>
        </w:rPr>
        <w:t>ț</w:t>
      </w:r>
      <w:r w:rsidR="00166358" w:rsidRPr="00EF6ED6">
        <w:rPr>
          <w:rFonts w:ascii="Times New Roman" w:eastAsia="Calibri" w:hAnsi="Times New Roman" w:cs="Times New Roman"/>
          <w:sz w:val="24"/>
          <w:szCs w:val="24"/>
          <w:lang w:val="ro-RO"/>
        </w:rPr>
        <w:t>iei Civile Interna</w:t>
      </w:r>
      <w:r w:rsidR="00B2198E" w:rsidRPr="00EF6ED6">
        <w:rPr>
          <w:rFonts w:ascii="Times New Roman" w:eastAsia="Calibri" w:hAnsi="Times New Roman" w:cs="Times New Roman"/>
          <w:sz w:val="24"/>
          <w:szCs w:val="24"/>
          <w:lang w:val="ro-RO"/>
        </w:rPr>
        <w:t>ț</w:t>
      </w:r>
      <w:r w:rsidR="00166358" w:rsidRPr="00EF6ED6">
        <w:rPr>
          <w:rFonts w:ascii="Times New Roman" w:eastAsia="Calibri" w:hAnsi="Times New Roman" w:cs="Times New Roman"/>
          <w:sz w:val="24"/>
          <w:szCs w:val="24"/>
          <w:lang w:val="ro-RO"/>
        </w:rPr>
        <w:t>ionale (</w:t>
      </w:r>
      <w:r>
        <w:rPr>
          <w:rFonts w:ascii="Times New Roman" w:eastAsia="Calibri" w:hAnsi="Times New Roman" w:cs="Times New Roman"/>
          <w:sz w:val="24"/>
          <w:szCs w:val="24"/>
          <w:lang w:val="ro-RO"/>
        </w:rPr>
        <w:t>în</w:t>
      </w:r>
      <w:r w:rsidR="00166358" w:rsidRPr="00EF6ED6">
        <w:rPr>
          <w:rFonts w:ascii="Times New Roman" w:eastAsia="Calibri" w:hAnsi="Times New Roman" w:cs="Times New Roman"/>
          <w:sz w:val="24"/>
          <w:szCs w:val="24"/>
          <w:lang w:val="ro-RO"/>
        </w:rPr>
        <w:t xml:space="preserve"> continuare </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OACI</w:t>
      </w:r>
      <w:r w:rsidR="00166358" w:rsidRPr="00EF6ED6">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 xml:space="preserve">, precum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pentru fiecare auditor de </w:t>
      </w:r>
      <w:r w:rsidR="00A743A2" w:rsidRPr="00EF6ED6">
        <w:rPr>
          <w:rFonts w:ascii="Times New Roman" w:eastAsia="Calibri" w:hAnsi="Times New Roman" w:cs="Times New Roman"/>
          <w:sz w:val="24"/>
          <w:szCs w:val="24"/>
          <w:lang w:val="ro-RO"/>
        </w:rPr>
        <w:t xml:space="preserve">securitate aeronautică </w:t>
      </w:r>
      <w:r w:rsidR="004C60CF" w:rsidRPr="00EF6ED6">
        <w:rPr>
          <w:rFonts w:ascii="Times New Roman" w:eastAsia="Calibri" w:hAnsi="Times New Roman" w:cs="Times New Roman"/>
          <w:sz w:val="24"/>
          <w:szCs w:val="24"/>
          <w:lang w:val="ro-RO"/>
        </w:rPr>
        <w:t>care îi înso</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te, legitima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acces, împreună cu mijloacele necesare, cum sunt cartele electronice de proximitate, coduri numerice sau alfanumerice de identificare, care să permită intrarea fără înso</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itor a acestora în zonele în care solicită accesul, pe durata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urării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audit a CEAC ori OACI;</w:t>
      </w:r>
    </w:p>
    <w:p w14:paraId="42CF7DEB" w14:textId="2704D69A" w:rsidR="004C60CF" w:rsidRPr="00EF6ED6" w:rsidRDefault="005B6A08"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8.13 </w:t>
      </w:r>
      <w:r w:rsidR="004C60CF" w:rsidRPr="00EF6ED6">
        <w:rPr>
          <w:rFonts w:ascii="Times New Roman" w:eastAsia="Calibri" w:hAnsi="Times New Roman" w:cs="Times New Roman"/>
          <w:sz w:val="24"/>
          <w:szCs w:val="24"/>
          <w:lang w:val="ro-RO"/>
        </w:rPr>
        <w:t>să întocmească un raport anual cu privire la rezultatele aplicării propriului program de control intern al calită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conform structurii prevăzute la Anexa nr. </w:t>
      </w:r>
      <w:r w:rsidR="00EA10F1" w:rsidRPr="00EF6ED6">
        <w:rPr>
          <w:rFonts w:ascii="Times New Roman" w:eastAsia="Calibri" w:hAnsi="Times New Roman" w:cs="Times New Roman"/>
          <w:sz w:val="24"/>
          <w:szCs w:val="24"/>
          <w:lang w:val="ro-RO"/>
        </w:rPr>
        <w:t>3</w:t>
      </w:r>
      <w:r w:rsidR="004C60CF" w:rsidRPr="00EF6ED6">
        <w:rPr>
          <w:rFonts w:ascii="Times New Roman" w:eastAsia="Calibri" w:hAnsi="Times New Roman" w:cs="Times New Roman"/>
          <w:sz w:val="24"/>
          <w:szCs w:val="24"/>
          <w:lang w:val="ro-RO"/>
        </w:rPr>
        <w:t xml:space="preserve">. Perioada de </w:t>
      </w:r>
      <w:r w:rsidR="0073269A" w:rsidRPr="00EF6ED6">
        <w:rPr>
          <w:rFonts w:ascii="Times New Roman" w:eastAsia="Calibri" w:hAnsi="Times New Roman" w:cs="Times New Roman"/>
          <w:sz w:val="24"/>
          <w:szCs w:val="24"/>
          <w:lang w:val="ro-RO"/>
        </w:rPr>
        <w:t>referin</w:t>
      </w:r>
      <w:r w:rsidR="00B2198E" w:rsidRPr="00EF6ED6">
        <w:rPr>
          <w:rFonts w:ascii="Times New Roman" w:eastAsia="Calibri" w:hAnsi="Times New Roman" w:cs="Times New Roman"/>
          <w:sz w:val="24"/>
          <w:szCs w:val="24"/>
          <w:lang w:val="ro-RO"/>
        </w:rPr>
        <w:t>ț</w:t>
      </w:r>
      <w:r w:rsidR="0073269A" w:rsidRPr="00EF6ED6">
        <w:rPr>
          <w:rFonts w:ascii="Times New Roman" w:eastAsia="Calibri" w:hAnsi="Times New Roman" w:cs="Times New Roman"/>
          <w:sz w:val="24"/>
          <w:szCs w:val="24"/>
          <w:lang w:val="ro-RO"/>
        </w:rPr>
        <w:t>ă</w:t>
      </w:r>
      <w:r w:rsidR="004C60CF" w:rsidRPr="00EF6ED6">
        <w:rPr>
          <w:rFonts w:ascii="Times New Roman" w:eastAsia="Calibri" w:hAnsi="Times New Roman" w:cs="Times New Roman"/>
          <w:sz w:val="24"/>
          <w:szCs w:val="24"/>
          <w:lang w:val="ro-RO"/>
        </w:rPr>
        <w:t xml:space="preserve"> pentru raport va cuprinde intervalul 1 ianuarie - 31 decembrie. Raportul trebuie transmis AAC, până cel târziu, la data de 31 ianuarie a</w:t>
      </w:r>
      <w:r w:rsidR="00A35A0C" w:rsidRPr="00EF6ED6">
        <w:rPr>
          <w:rFonts w:ascii="Times New Roman" w:eastAsia="Calibri" w:hAnsi="Times New Roman" w:cs="Times New Roman"/>
          <w:sz w:val="24"/>
          <w:szCs w:val="24"/>
          <w:lang w:val="ro-RO"/>
        </w:rPr>
        <w:t xml:space="preserve"> </w:t>
      </w:r>
      <w:r w:rsidR="006C48FC" w:rsidRPr="00EF6ED6">
        <w:rPr>
          <w:rFonts w:ascii="Times New Roman" w:eastAsia="Calibri" w:hAnsi="Times New Roman" w:cs="Times New Roman"/>
          <w:sz w:val="24"/>
          <w:szCs w:val="24"/>
          <w:lang w:val="ro-RO"/>
        </w:rPr>
        <w:t>anului următor perioadei de referin</w:t>
      </w:r>
      <w:r w:rsidR="00B2198E" w:rsidRPr="00EF6ED6">
        <w:rPr>
          <w:rFonts w:ascii="Times New Roman" w:eastAsia="Calibri" w:hAnsi="Times New Roman" w:cs="Times New Roman"/>
          <w:sz w:val="24"/>
          <w:szCs w:val="24"/>
          <w:lang w:val="ro-RO"/>
        </w:rPr>
        <w:t>ț</w:t>
      </w:r>
      <w:r w:rsidR="006C48FC" w:rsidRPr="00EF6ED6">
        <w:rPr>
          <w:rFonts w:ascii="Times New Roman" w:eastAsia="Calibri" w:hAnsi="Times New Roman" w:cs="Times New Roman"/>
          <w:sz w:val="24"/>
          <w:szCs w:val="24"/>
          <w:lang w:val="ro-RO"/>
        </w:rPr>
        <w:t>ă</w:t>
      </w:r>
      <w:r w:rsidR="004C60CF" w:rsidRPr="00EF6ED6">
        <w:rPr>
          <w:rFonts w:ascii="Times New Roman" w:eastAsia="Calibri" w:hAnsi="Times New Roman" w:cs="Times New Roman"/>
          <w:sz w:val="24"/>
          <w:szCs w:val="24"/>
          <w:lang w:val="ro-RO"/>
        </w:rPr>
        <w:t>;</w:t>
      </w:r>
    </w:p>
    <w:p w14:paraId="2D1E7E2F" w14:textId="471B656C" w:rsidR="004C60CF" w:rsidRPr="00EF6ED6" w:rsidRDefault="005B6A08"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8.14 </w:t>
      </w:r>
      <w:r w:rsidR="004C60CF" w:rsidRPr="00EF6ED6">
        <w:rPr>
          <w:rFonts w:ascii="Times New Roman" w:eastAsia="Calibri" w:hAnsi="Times New Roman" w:cs="Times New Roman"/>
          <w:sz w:val="24"/>
          <w:szCs w:val="24"/>
          <w:lang w:val="ro-RO"/>
        </w:rPr>
        <w:t xml:space="preserve">să furnizeze imediat </w:t>
      </w:r>
      <w:r w:rsidR="00ED58C9" w:rsidRPr="00EF6ED6">
        <w:rPr>
          <w:rFonts w:ascii="Times New Roman" w:eastAsia="Calibri" w:hAnsi="Times New Roman" w:cs="Times New Roman"/>
          <w:sz w:val="24"/>
          <w:szCs w:val="24"/>
          <w:lang w:val="ro-RO"/>
        </w:rPr>
        <w:t xml:space="preserve">auditorilor de securitate aeronautică </w:t>
      </w:r>
      <w:r w:rsidR="004C60CF" w:rsidRPr="00EF6ED6">
        <w:rPr>
          <w:rFonts w:ascii="Times New Roman" w:eastAsia="Calibri" w:hAnsi="Times New Roman" w:cs="Times New Roman"/>
          <w:sz w:val="24"/>
          <w:szCs w:val="24"/>
          <w:lang w:val="ro-RO"/>
        </w:rPr>
        <w:t>informa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documenta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ia ce </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ine de securitatea aeronautică, să ofere accesul imediat către angaja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facilită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echipamentele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sisteme de securitate, inclusiv să pună la dispozi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 înregistrări ale imaginilor surprinse de către sistemele de televiziune cu circuit închis (TVCI), pentru locul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perioada solicitată;</w:t>
      </w:r>
    </w:p>
    <w:p w14:paraId="05DB9470" w14:textId="20F54E3E" w:rsidR="004C60CF" w:rsidRPr="00EF6ED6" w:rsidRDefault="005B6A08"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8.15 </w:t>
      </w:r>
      <w:r w:rsidR="004C60CF" w:rsidRPr="00EF6ED6">
        <w:rPr>
          <w:rFonts w:ascii="Times New Roman" w:eastAsia="Calibri" w:hAnsi="Times New Roman" w:cs="Times New Roman"/>
          <w:sz w:val="24"/>
          <w:szCs w:val="24"/>
          <w:lang w:val="ro-RO"/>
        </w:rPr>
        <w:t xml:space="preserve">la solicitarea auditorilor de securitate </w:t>
      </w:r>
      <w:r w:rsidR="00ED58C9" w:rsidRPr="00EF6ED6">
        <w:rPr>
          <w:rFonts w:ascii="Times New Roman" w:eastAsia="Calibri" w:hAnsi="Times New Roman" w:cs="Times New Roman"/>
          <w:sz w:val="24"/>
          <w:szCs w:val="24"/>
          <w:lang w:val="ro-RO"/>
        </w:rPr>
        <w:t>aeronautică</w:t>
      </w:r>
      <w:r w:rsidR="004C60CF" w:rsidRPr="00EF6ED6">
        <w:rPr>
          <w:rFonts w:ascii="Times New Roman" w:eastAsia="Calibri" w:hAnsi="Times New Roman" w:cs="Times New Roman"/>
          <w:sz w:val="24"/>
          <w:szCs w:val="24"/>
          <w:lang w:val="ro-RO"/>
        </w:rPr>
        <w:t>, cu respectarea normelor de siguran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ă, să ofere sprijin în vederea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urării testelor de securitate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să păstreze confiden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ialitatea cu privire la acestea;</w:t>
      </w:r>
    </w:p>
    <w:p w14:paraId="53DA4B7A" w14:textId="39D7A346" w:rsidR="004C60CF" w:rsidRPr="00EF6ED6" w:rsidRDefault="005B6A08"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8.16 </w:t>
      </w:r>
      <w:r w:rsidR="004C60CF" w:rsidRPr="00EF6ED6">
        <w:rPr>
          <w:rFonts w:ascii="Times New Roman" w:eastAsia="Calibri" w:hAnsi="Times New Roman" w:cs="Times New Roman"/>
          <w:sz w:val="24"/>
          <w:szCs w:val="24"/>
          <w:lang w:val="ro-RO"/>
        </w:rPr>
        <w:t xml:space="preserve">să întreprindă măsuri imediate de remediere 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 constatate de către auditorii de securitate aeronautică, în timpul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cazul în care remedierea lor este vitală pentru asigurarea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audiate sau, în cazul în care acest lucru nu este posibil, să aplice măsuri compensatorii până la remedierea integrală 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 constatate;</w:t>
      </w:r>
    </w:p>
    <w:p w14:paraId="788E6966" w14:textId="4F7C8425" w:rsidR="004C60CF" w:rsidRPr="00EF6ED6" w:rsidRDefault="006E6F92" w:rsidP="004801E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8.17 </w:t>
      </w:r>
      <w:r w:rsidR="004C60CF" w:rsidRPr="00EF6ED6">
        <w:rPr>
          <w:rFonts w:ascii="Times New Roman" w:eastAsia="Calibri" w:hAnsi="Times New Roman" w:cs="Times New Roman"/>
          <w:sz w:val="24"/>
          <w:szCs w:val="24"/>
          <w:lang w:val="ro-RO"/>
        </w:rPr>
        <w:t xml:space="preserve">să asigure conlucrare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orice alte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solicitate de către AAC, necesare pentru efectuarea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p>
    <w:p w14:paraId="0A6E6558" w14:textId="77777777" w:rsidR="004C60CF" w:rsidRPr="00EF6ED6" w:rsidRDefault="004C60CF" w:rsidP="006E6F92">
      <w:pPr>
        <w:spacing w:after="0" w:line="240" w:lineRule="auto"/>
        <w:jc w:val="both"/>
        <w:rPr>
          <w:rFonts w:ascii="Times New Roman" w:eastAsia="Calibri" w:hAnsi="Times New Roman" w:cs="Times New Roman"/>
          <w:sz w:val="24"/>
          <w:szCs w:val="24"/>
          <w:lang w:val="ro-RO"/>
        </w:rPr>
      </w:pPr>
    </w:p>
    <w:p w14:paraId="48329B0A" w14:textId="77777777" w:rsidR="004C60CF" w:rsidRPr="006E6F92"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Capitolul III</w:t>
      </w:r>
    </w:p>
    <w:p w14:paraId="58729FB4" w14:textId="2F0F8B3C" w:rsidR="004C60CF"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MONITORIZAREA CONFORMITĂ</w:t>
      </w:r>
      <w:r w:rsidR="00B2198E" w:rsidRPr="006E6F92">
        <w:rPr>
          <w:rFonts w:ascii="Times New Roman" w:eastAsia="Calibri" w:hAnsi="Times New Roman" w:cs="Times New Roman"/>
          <w:b/>
          <w:bCs/>
          <w:sz w:val="24"/>
          <w:szCs w:val="24"/>
          <w:lang w:val="ro-RO"/>
        </w:rPr>
        <w:t>Ț</w:t>
      </w:r>
      <w:r w:rsidRPr="006E6F92">
        <w:rPr>
          <w:rFonts w:ascii="Times New Roman" w:eastAsia="Calibri" w:hAnsi="Times New Roman" w:cs="Times New Roman"/>
          <w:b/>
          <w:bCs/>
          <w:sz w:val="24"/>
          <w:szCs w:val="24"/>
          <w:lang w:val="ro-RO"/>
        </w:rPr>
        <w:t>II</w:t>
      </w:r>
    </w:p>
    <w:p w14:paraId="4495F766" w14:textId="77777777" w:rsidR="006E6F92" w:rsidRPr="006E6F92" w:rsidRDefault="006E6F92" w:rsidP="006E6F92">
      <w:pPr>
        <w:spacing w:after="0" w:line="240" w:lineRule="auto"/>
        <w:jc w:val="center"/>
        <w:rPr>
          <w:rFonts w:ascii="Times New Roman" w:eastAsia="Calibri" w:hAnsi="Times New Roman" w:cs="Times New Roman"/>
          <w:b/>
          <w:bCs/>
          <w:sz w:val="24"/>
          <w:szCs w:val="24"/>
          <w:lang w:val="ro-RO"/>
        </w:rPr>
      </w:pPr>
    </w:p>
    <w:p w14:paraId="1754C3AC" w14:textId="2C4382C3" w:rsidR="004C60CF" w:rsidRPr="006E6F92"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Sec</w:t>
      </w:r>
      <w:r w:rsidR="00B2198E" w:rsidRPr="006E6F92">
        <w:rPr>
          <w:rFonts w:ascii="Times New Roman" w:eastAsia="Calibri" w:hAnsi="Times New Roman" w:cs="Times New Roman"/>
          <w:b/>
          <w:bCs/>
          <w:sz w:val="24"/>
          <w:szCs w:val="24"/>
          <w:lang w:val="ro-RO"/>
        </w:rPr>
        <w:t>ț</w:t>
      </w:r>
      <w:r w:rsidRPr="006E6F92">
        <w:rPr>
          <w:rFonts w:ascii="Times New Roman" w:eastAsia="Calibri" w:hAnsi="Times New Roman" w:cs="Times New Roman"/>
          <w:b/>
          <w:bCs/>
          <w:sz w:val="24"/>
          <w:szCs w:val="24"/>
          <w:lang w:val="ro-RO"/>
        </w:rPr>
        <w:t>iunea 1</w:t>
      </w:r>
    </w:p>
    <w:p w14:paraId="29E3663E" w14:textId="7FD00932" w:rsidR="004C60CF"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Prevederi generale</w:t>
      </w:r>
    </w:p>
    <w:p w14:paraId="5D0F1988" w14:textId="77777777" w:rsidR="006E6F92" w:rsidRPr="006E6F92" w:rsidRDefault="006E6F92" w:rsidP="006E6F92">
      <w:pPr>
        <w:spacing w:after="0" w:line="240" w:lineRule="auto"/>
        <w:jc w:val="center"/>
        <w:rPr>
          <w:rFonts w:ascii="Times New Roman" w:eastAsia="Calibri" w:hAnsi="Times New Roman" w:cs="Times New Roman"/>
          <w:b/>
          <w:bCs/>
          <w:sz w:val="24"/>
          <w:szCs w:val="24"/>
          <w:lang w:val="ro-RO"/>
        </w:rPr>
      </w:pPr>
    </w:p>
    <w:p w14:paraId="292D7E47" w14:textId="52D0770D" w:rsidR="00F441E0" w:rsidRPr="00EF6ED6" w:rsidRDefault="006E6F92" w:rsidP="006E6F92">
      <w:pPr>
        <w:spacing w:after="0" w:line="240" w:lineRule="auto"/>
        <w:jc w:val="both"/>
        <w:rPr>
          <w:rFonts w:ascii="Times New Roman" w:eastAsia="Calibri" w:hAnsi="Times New Roman" w:cs="Times New Roman"/>
          <w:sz w:val="24"/>
          <w:szCs w:val="24"/>
          <w:lang w:val="ro-RO"/>
        </w:rPr>
      </w:pPr>
      <w:r w:rsidRPr="006E6F92">
        <w:rPr>
          <w:rFonts w:ascii="Times New Roman" w:eastAsia="Calibri" w:hAnsi="Times New Roman" w:cs="Times New Roman"/>
          <w:b/>
          <w:bCs/>
          <w:sz w:val="24"/>
          <w:szCs w:val="24"/>
          <w:lang w:val="ro-RO"/>
        </w:rPr>
        <w:t>9.</w:t>
      </w:r>
      <w:r>
        <w:rPr>
          <w:rFonts w:ascii="Times New Roman" w:eastAsia="Calibri" w:hAnsi="Times New Roman" w:cs="Times New Roman"/>
          <w:sz w:val="24"/>
          <w:szCs w:val="24"/>
          <w:lang w:val="ro-RO"/>
        </w:rPr>
        <w:t xml:space="preserve"> </w:t>
      </w:r>
      <w:r w:rsidR="00F441E0" w:rsidRPr="00EF6ED6">
        <w:rPr>
          <w:rFonts w:ascii="Times New Roman" w:eastAsia="Calibri" w:hAnsi="Times New Roman" w:cs="Times New Roman"/>
          <w:sz w:val="24"/>
          <w:szCs w:val="24"/>
          <w:lang w:val="ro-RO"/>
        </w:rPr>
        <w:t xml:space="preserve">Pentru asigurarea depistării </w:t>
      </w:r>
      <w:r w:rsidR="003A437E" w:rsidRPr="00EF6ED6">
        <w:rPr>
          <w:rFonts w:ascii="Times New Roman" w:eastAsia="Calibri" w:hAnsi="Times New Roman" w:cs="Times New Roman"/>
          <w:sz w:val="24"/>
          <w:szCs w:val="24"/>
          <w:lang w:val="ro-RO"/>
        </w:rPr>
        <w:t>și</w:t>
      </w:r>
      <w:r w:rsidR="00F441E0" w:rsidRPr="00EF6ED6">
        <w:rPr>
          <w:rFonts w:ascii="Times New Roman" w:eastAsia="Calibri" w:hAnsi="Times New Roman" w:cs="Times New Roman"/>
          <w:sz w:val="24"/>
          <w:szCs w:val="24"/>
          <w:lang w:val="ro-RO"/>
        </w:rPr>
        <w:t xml:space="preserve"> remedierii rapide a neconformităților de securitate aeronautică, aeroporturile, operatorii </w:t>
      </w:r>
      <w:r w:rsidR="003A437E" w:rsidRPr="00EF6ED6">
        <w:rPr>
          <w:rFonts w:ascii="Times New Roman" w:eastAsia="Calibri" w:hAnsi="Times New Roman" w:cs="Times New Roman"/>
          <w:sz w:val="24"/>
          <w:szCs w:val="24"/>
          <w:lang w:val="ro-RO"/>
        </w:rPr>
        <w:t>și</w:t>
      </w:r>
      <w:r w:rsidR="00F441E0" w:rsidRPr="00EF6ED6">
        <w:rPr>
          <w:rFonts w:ascii="Times New Roman" w:eastAsia="Calibri" w:hAnsi="Times New Roman" w:cs="Times New Roman"/>
          <w:sz w:val="24"/>
          <w:szCs w:val="24"/>
          <w:lang w:val="ro-RO"/>
        </w:rPr>
        <w:t xml:space="preserve"> </w:t>
      </w:r>
      <w:r w:rsidR="00B27F1A" w:rsidRPr="00EF6ED6">
        <w:rPr>
          <w:rFonts w:ascii="Times New Roman" w:eastAsia="Calibri" w:hAnsi="Times New Roman" w:cs="Times New Roman"/>
          <w:sz w:val="24"/>
          <w:szCs w:val="24"/>
          <w:lang w:val="ro-RO"/>
        </w:rPr>
        <w:t>entitățile</w:t>
      </w:r>
      <w:r w:rsidR="00F441E0" w:rsidRPr="00EF6ED6">
        <w:rPr>
          <w:rFonts w:ascii="Times New Roman" w:eastAsia="Calibri" w:hAnsi="Times New Roman" w:cs="Times New Roman"/>
          <w:sz w:val="24"/>
          <w:szCs w:val="24"/>
          <w:lang w:val="ro-RO"/>
        </w:rPr>
        <w:t xml:space="preserve"> aeronautice care aplică </w:t>
      </w:r>
      <w:r w:rsidR="00D752FB" w:rsidRPr="00EF6ED6">
        <w:rPr>
          <w:rFonts w:ascii="Times New Roman" w:eastAsia="Calibri" w:hAnsi="Times New Roman" w:cs="Times New Roman"/>
          <w:sz w:val="24"/>
          <w:szCs w:val="24"/>
          <w:lang w:val="ro-RO"/>
        </w:rPr>
        <w:t xml:space="preserve">măsuri </w:t>
      </w:r>
      <w:r w:rsidR="00F441E0" w:rsidRPr="00EF6ED6">
        <w:rPr>
          <w:rFonts w:ascii="Times New Roman" w:eastAsia="Calibri" w:hAnsi="Times New Roman" w:cs="Times New Roman"/>
          <w:sz w:val="24"/>
          <w:szCs w:val="24"/>
          <w:lang w:val="ro-RO"/>
        </w:rPr>
        <w:t xml:space="preserve">de securitate aeronautică sunt monitorizate periodic de către </w:t>
      </w:r>
      <w:r w:rsidR="00C704E6">
        <w:rPr>
          <w:rFonts w:ascii="Times New Roman" w:eastAsia="Calibri" w:hAnsi="Times New Roman" w:cs="Times New Roman"/>
          <w:sz w:val="24"/>
          <w:szCs w:val="24"/>
          <w:lang w:val="ro-RO"/>
        </w:rPr>
        <w:t>AAC</w:t>
      </w:r>
      <w:r w:rsidR="00F441E0" w:rsidRPr="00EF6ED6">
        <w:rPr>
          <w:rFonts w:ascii="Times New Roman" w:eastAsia="Calibri" w:hAnsi="Times New Roman" w:cs="Times New Roman"/>
          <w:sz w:val="24"/>
          <w:szCs w:val="24"/>
          <w:lang w:val="ro-RO"/>
        </w:rPr>
        <w:t>.</w:t>
      </w:r>
    </w:p>
    <w:p w14:paraId="030D1C63" w14:textId="7610E6BA" w:rsidR="003A437E" w:rsidRPr="00EF6ED6" w:rsidRDefault="006E6F92" w:rsidP="006E6F92">
      <w:pPr>
        <w:spacing w:after="0" w:line="240" w:lineRule="auto"/>
        <w:jc w:val="both"/>
        <w:rPr>
          <w:rFonts w:ascii="Times New Roman" w:eastAsia="Calibri" w:hAnsi="Times New Roman" w:cs="Times New Roman"/>
          <w:sz w:val="24"/>
          <w:szCs w:val="24"/>
          <w:lang w:val="ro-RO"/>
        </w:rPr>
      </w:pPr>
      <w:r w:rsidRPr="006E6F92">
        <w:rPr>
          <w:rFonts w:ascii="Times New Roman" w:eastAsia="Calibri" w:hAnsi="Times New Roman" w:cs="Times New Roman"/>
          <w:b/>
          <w:bCs/>
          <w:sz w:val="24"/>
          <w:szCs w:val="24"/>
          <w:lang w:val="ro-RO"/>
        </w:rPr>
        <w:t>10.</w:t>
      </w:r>
      <w:r>
        <w:rPr>
          <w:rFonts w:ascii="Times New Roman" w:eastAsia="Calibri" w:hAnsi="Times New Roman" w:cs="Times New Roman"/>
          <w:sz w:val="24"/>
          <w:szCs w:val="24"/>
          <w:lang w:val="ro-RO"/>
        </w:rPr>
        <w:t xml:space="preserve"> </w:t>
      </w:r>
      <w:r w:rsidR="00A52F64" w:rsidRPr="00EF6ED6">
        <w:rPr>
          <w:rFonts w:ascii="Times New Roman" w:eastAsia="Calibri" w:hAnsi="Times New Roman" w:cs="Times New Roman"/>
          <w:sz w:val="24"/>
          <w:szCs w:val="24"/>
          <w:lang w:val="ro-RO"/>
        </w:rPr>
        <w:t xml:space="preserve">Monitorizarea </w:t>
      </w:r>
      <w:r w:rsidR="00B27F1A" w:rsidRPr="00EF6ED6">
        <w:rPr>
          <w:rFonts w:ascii="Times New Roman" w:eastAsia="Calibri" w:hAnsi="Times New Roman" w:cs="Times New Roman"/>
          <w:sz w:val="24"/>
          <w:szCs w:val="24"/>
          <w:lang w:val="ro-RO"/>
        </w:rPr>
        <w:t>conformității</w:t>
      </w:r>
      <w:r w:rsidR="00A52F64" w:rsidRPr="00EF6ED6">
        <w:rPr>
          <w:rFonts w:ascii="Times New Roman" w:eastAsia="Calibri" w:hAnsi="Times New Roman" w:cs="Times New Roman"/>
          <w:sz w:val="24"/>
          <w:szCs w:val="24"/>
          <w:lang w:val="ro-RO"/>
        </w:rPr>
        <w:t xml:space="preserve"> vizează inclusiv implementarea </w:t>
      </w:r>
      <w:r w:rsidR="003A437E" w:rsidRPr="00EF6ED6">
        <w:rPr>
          <w:rFonts w:ascii="Times New Roman" w:eastAsia="Calibri" w:hAnsi="Times New Roman" w:cs="Times New Roman"/>
          <w:sz w:val="24"/>
          <w:szCs w:val="24"/>
          <w:lang w:val="ro-RO"/>
        </w:rPr>
        <w:t>și</w:t>
      </w:r>
      <w:r w:rsidR="00A52F64" w:rsidRPr="00EF6ED6">
        <w:rPr>
          <w:rFonts w:ascii="Times New Roman" w:eastAsia="Calibri" w:hAnsi="Times New Roman" w:cs="Times New Roman"/>
          <w:sz w:val="24"/>
          <w:szCs w:val="24"/>
          <w:lang w:val="ro-RO"/>
        </w:rPr>
        <w:t xml:space="preserve"> </w:t>
      </w:r>
      <w:r w:rsidR="003A437E" w:rsidRPr="00EF6ED6">
        <w:rPr>
          <w:rFonts w:ascii="Times New Roman" w:eastAsia="Calibri" w:hAnsi="Times New Roman" w:cs="Times New Roman"/>
          <w:sz w:val="24"/>
          <w:szCs w:val="24"/>
          <w:lang w:val="ro-RO"/>
        </w:rPr>
        <w:t>eficiența</w:t>
      </w:r>
      <w:r w:rsidR="00A52F64" w:rsidRPr="00EF6ED6">
        <w:rPr>
          <w:rFonts w:ascii="Times New Roman" w:eastAsia="Calibri" w:hAnsi="Times New Roman" w:cs="Times New Roman"/>
          <w:sz w:val="24"/>
          <w:szCs w:val="24"/>
          <w:lang w:val="ro-RO"/>
        </w:rPr>
        <w:t xml:space="preserve"> măsurilor de control intern al </w:t>
      </w:r>
      <w:r w:rsidR="00B27F1A" w:rsidRPr="00EF6ED6">
        <w:rPr>
          <w:rFonts w:ascii="Times New Roman" w:eastAsia="Calibri" w:hAnsi="Times New Roman" w:cs="Times New Roman"/>
          <w:sz w:val="24"/>
          <w:szCs w:val="24"/>
          <w:lang w:val="ro-RO"/>
        </w:rPr>
        <w:t>calității</w:t>
      </w:r>
      <w:r w:rsidR="00A52F64" w:rsidRPr="00EF6ED6">
        <w:rPr>
          <w:rFonts w:ascii="Times New Roman" w:eastAsia="Calibri" w:hAnsi="Times New Roman" w:cs="Times New Roman"/>
          <w:sz w:val="24"/>
          <w:szCs w:val="24"/>
          <w:lang w:val="ro-RO"/>
        </w:rPr>
        <w:t xml:space="preserve"> aplicate în aeroporturi, precum </w:t>
      </w:r>
      <w:r w:rsidR="003A437E" w:rsidRPr="00EF6ED6">
        <w:rPr>
          <w:rFonts w:ascii="Times New Roman" w:eastAsia="Calibri" w:hAnsi="Times New Roman" w:cs="Times New Roman"/>
          <w:sz w:val="24"/>
          <w:szCs w:val="24"/>
          <w:lang w:val="ro-RO"/>
        </w:rPr>
        <w:t>și</w:t>
      </w:r>
      <w:r w:rsidR="00A52F64" w:rsidRPr="00EF6ED6">
        <w:rPr>
          <w:rFonts w:ascii="Times New Roman" w:eastAsia="Calibri" w:hAnsi="Times New Roman" w:cs="Times New Roman"/>
          <w:sz w:val="24"/>
          <w:szCs w:val="24"/>
          <w:lang w:val="ro-RO"/>
        </w:rPr>
        <w:t xml:space="preserve"> de către operatorii </w:t>
      </w:r>
      <w:r w:rsidR="006A4F6F" w:rsidRPr="00EF6ED6">
        <w:rPr>
          <w:rFonts w:ascii="Times New Roman" w:eastAsia="Calibri" w:hAnsi="Times New Roman" w:cs="Times New Roman"/>
          <w:sz w:val="24"/>
          <w:szCs w:val="24"/>
          <w:lang w:val="ro-RO"/>
        </w:rPr>
        <w:t xml:space="preserve">și entitățile </w:t>
      </w:r>
      <w:r w:rsidR="00A52F64" w:rsidRPr="00EF6ED6">
        <w:rPr>
          <w:rFonts w:ascii="Times New Roman" w:eastAsia="Calibri" w:hAnsi="Times New Roman" w:cs="Times New Roman"/>
          <w:sz w:val="24"/>
          <w:szCs w:val="24"/>
          <w:lang w:val="ro-RO"/>
        </w:rPr>
        <w:t>aeronautice.</w:t>
      </w:r>
    </w:p>
    <w:p w14:paraId="78CF8549" w14:textId="1BE05767" w:rsidR="00BC5742" w:rsidRPr="00EF6ED6" w:rsidRDefault="006E6F92" w:rsidP="006E6F92">
      <w:pPr>
        <w:spacing w:after="0" w:line="240" w:lineRule="auto"/>
        <w:jc w:val="both"/>
        <w:rPr>
          <w:rFonts w:ascii="Times New Roman" w:eastAsia="Calibri" w:hAnsi="Times New Roman" w:cs="Times New Roman"/>
          <w:sz w:val="24"/>
          <w:szCs w:val="24"/>
          <w:lang w:val="ro-RO"/>
        </w:rPr>
      </w:pPr>
      <w:r w:rsidRPr="006E6F92">
        <w:rPr>
          <w:rFonts w:ascii="Times New Roman" w:eastAsia="Calibri" w:hAnsi="Times New Roman" w:cs="Times New Roman"/>
          <w:b/>
          <w:bCs/>
          <w:sz w:val="24"/>
          <w:szCs w:val="24"/>
          <w:lang w:val="ro-RO"/>
        </w:rPr>
        <w:t>11.</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C7AEF" w:rsidRPr="00EF6ED6">
        <w:rPr>
          <w:rFonts w:ascii="Times New Roman" w:eastAsia="Calibri" w:hAnsi="Times New Roman" w:cs="Times New Roman"/>
          <w:sz w:val="24"/>
          <w:szCs w:val="24"/>
          <w:lang w:val="ro-RO"/>
        </w:rPr>
        <w:t>includ</w:t>
      </w:r>
      <w:r w:rsidR="00AD497B" w:rsidRPr="00EF6ED6">
        <w:rPr>
          <w:rFonts w:ascii="Times New Roman" w:eastAsia="Calibri" w:hAnsi="Times New Roman" w:cs="Times New Roman"/>
          <w:sz w:val="24"/>
          <w:szCs w:val="24"/>
          <w:lang w:val="ro-RO"/>
        </w:rPr>
        <w:t xml:space="preserve"> audituri, inspecții și teste de securitate</w:t>
      </w:r>
      <w:r w:rsidR="006A4F6F" w:rsidRPr="00EF6ED6">
        <w:rPr>
          <w:rFonts w:ascii="Times New Roman" w:eastAsia="Calibri" w:hAnsi="Times New Roman" w:cs="Times New Roman"/>
          <w:sz w:val="24"/>
          <w:szCs w:val="24"/>
          <w:lang w:val="ro-RO"/>
        </w:rPr>
        <w:t xml:space="preserve">, care </w:t>
      </w:r>
      <w:r w:rsidR="00BC5742" w:rsidRPr="00EF6ED6">
        <w:rPr>
          <w:rFonts w:ascii="Times New Roman" w:eastAsia="Calibri" w:hAnsi="Times New Roman" w:cs="Times New Roman"/>
          <w:sz w:val="24"/>
          <w:szCs w:val="24"/>
          <w:lang w:val="ro-RO"/>
        </w:rPr>
        <w:t xml:space="preserve">se efectuează cu regularitate, pe baza unei planificări anuale a </w:t>
      </w:r>
      <w:r w:rsidR="003A437E" w:rsidRPr="00EF6ED6">
        <w:rPr>
          <w:rFonts w:ascii="Times New Roman" w:eastAsia="Calibri" w:hAnsi="Times New Roman" w:cs="Times New Roman"/>
          <w:sz w:val="24"/>
          <w:szCs w:val="24"/>
          <w:lang w:val="ro-RO"/>
        </w:rPr>
        <w:t>activităților</w:t>
      </w:r>
      <w:r w:rsidR="00BC5742" w:rsidRPr="00EF6ED6">
        <w:rPr>
          <w:rFonts w:ascii="Times New Roman" w:eastAsia="Calibri" w:hAnsi="Times New Roman" w:cs="Times New Roman"/>
          <w:sz w:val="24"/>
          <w:szCs w:val="24"/>
          <w:lang w:val="ro-RO"/>
        </w:rPr>
        <w:t xml:space="preserve"> de monitorizare a </w:t>
      </w:r>
      <w:r w:rsidR="003A437E" w:rsidRPr="00EF6ED6">
        <w:rPr>
          <w:rFonts w:ascii="Times New Roman" w:eastAsia="Calibri" w:hAnsi="Times New Roman" w:cs="Times New Roman"/>
          <w:sz w:val="24"/>
          <w:szCs w:val="24"/>
          <w:lang w:val="ro-RO"/>
        </w:rPr>
        <w:t>conformității</w:t>
      </w:r>
      <w:r w:rsidR="00BC5742" w:rsidRPr="00EF6ED6">
        <w:rPr>
          <w:rFonts w:ascii="Times New Roman" w:eastAsia="Calibri" w:hAnsi="Times New Roman" w:cs="Times New Roman"/>
          <w:sz w:val="24"/>
          <w:szCs w:val="24"/>
          <w:lang w:val="ro-RO"/>
        </w:rPr>
        <w:t xml:space="preserve">, aprobate de AAC. </w:t>
      </w:r>
    </w:p>
    <w:p w14:paraId="4E5E4009" w14:textId="37D3C2A1" w:rsidR="00C54013" w:rsidRPr="00EF6ED6" w:rsidRDefault="006E6F92" w:rsidP="006E6F92">
      <w:pPr>
        <w:spacing w:after="0" w:line="240" w:lineRule="auto"/>
        <w:jc w:val="both"/>
        <w:rPr>
          <w:rFonts w:ascii="Times New Roman" w:eastAsia="Calibri" w:hAnsi="Times New Roman" w:cs="Times New Roman"/>
          <w:sz w:val="24"/>
          <w:szCs w:val="24"/>
          <w:lang w:val="ro-RO"/>
        </w:rPr>
      </w:pPr>
      <w:r w:rsidRPr="006E6F92">
        <w:rPr>
          <w:rFonts w:ascii="Times New Roman" w:eastAsia="Calibri" w:hAnsi="Times New Roman" w:cs="Times New Roman"/>
          <w:b/>
          <w:bCs/>
          <w:sz w:val="24"/>
          <w:szCs w:val="24"/>
          <w:lang w:val="ro-RO"/>
        </w:rPr>
        <w:t>12.</w:t>
      </w:r>
      <w:r>
        <w:rPr>
          <w:rFonts w:ascii="Times New Roman" w:eastAsia="Calibri" w:hAnsi="Times New Roman" w:cs="Times New Roman"/>
          <w:sz w:val="24"/>
          <w:szCs w:val="24"/>
          <w:lang w:val="ro-RO"/>
        </w:rPr>
        <w:t xml:space="preserve"> </w:t>
      </w:r>
      <w:r w:rsidR="00C54013" w:rsidRPr="00EF6ED6">
        <w:rPr>
          <w:rFonts w:ascii="Times New Roman" w:eastAsia="Calibri" w:hAnsi="Times New Roman" w:cs="Times New Roman"/>
          <w:sz w:val="24"/>
          <w:szCs w:val="24"/>
          <w:lang w:val="ro-RO"/>
        </w:rPr>
        <w:t xml:space="preserve">În vederea asigurării unei abordări </w:t>
      </w:r>
      <w:r w:rsidR="006A4F6F" w:rsidRPr="00EF6ED6">
        <w:rPr>
          <w:rFonts w:ascii="Times New Roman" w:eastAsia="Calibri" w:hAnsi="Times New Roman" w:cs="Times New Roman"/>
          <w:sz w:val="24"/>
          <w:szCs w:val="24"/>
          <w:lang w:val="ro-RO"/>
        </w:rPr>
        <w:t>uniforme</w:t>
      </w:r>
      <w:r w:rsidR="00C54013" w:rsidRPr="00EF6ED6">
        <w:rPr>
          <w:rFonts w:ascii="Times New Roman" w:eastAsia="Calibri" w:hAnsi="Times New Roman" w:cs="Times New Roman"/>
          <w:sz w:val="24"/>
          <w:szCs w:val="24"/>
          <w:lang w:val="ro-RO"/>
        </w:rPr>
        <w:t xml:space="preserve">, </w:t>
      </w:r>
      <w:r w:rsidR="00C704E6">
        <w:rPr>
          <w:rFonts w:ascii="Times New Roman" w:eastAsia="Calibri" w:hAnsi="Times New Roman" w:cs="Times New Roman"/>
          <w:sz w:val="24"/>
          <w:szCs w:val="24"/>
          <w:lang w:val="ro-RO"/>
        </w:rPr>
        <w:t>AAC</w:t>
      </w:r>
      <w:r w:rsidR="00C54013" w:rsidRPr="00EF6ED6">
        <w:rPr>
          <w:rFonts w:ascii="Times New Roman" w:eastAsia="Calibri" w:hAnsi="Times New Roman" w:cs="Times New Roman"/>
          <w:sz w:val="24"/>
          <w:szCs w:val="24"/>
          <w:lang w:val="ro-RO"/>
        </w:rPr>
        <w:t xml:space="preserve"> elaborează metodologia de </w:t>
      </w:r>
      <w:r w:rsidR="003A437E" w:rsidRPr="00EF6ED6">
        <w:rPr>
          <w:rFonts w:ascii="Times New Roman" w:eastAsia="Calibri" w:hAnsi="Times New Roman" w:cs="Times New Roman"/>
          <w:sz w:val="24"/>
          <w:szCs w:val="24"/>
          <w:lang w:val="ro-RO"/>
        </w:rPr>
        <w:t>desfășurare</w:t>
      </w:r>
      <w:r w:rsidR="00C54013" w:rsidRPr="00EF6ED6">
        <w:rPr>
          <w:rFonts w:ascii="Times New Roman" w:eastAsia="Calibri" w:hAnsi="Times New Roman" w:cs="Times New Roman"/>
          <w:sz w:val="24"/>
          <w:szCs w:val="24"/>
          <w:lang w:val="ro-RO"/>
        </w:rPr>
        <w:t xml:space="preserve"> a </w:t>
      </w:r>
      <w:r w:rsidR="003A437E" w:rsidRPr="00EF6ED6">
        <w:rPr>
          <w:rFonts w:ascii="Times New Roman" w:eastAsia="Calibri" w:hAnsi="Times New Roman" w:cs="Times New Roman"/>
          <w:sz w:val="24"/>
          <w:szCs w:val="24"/>
          <w:lang w:val="ro-RO"/>
        </w:rPr>
        <w:t>activităților</w:t>
      </w:r>
      <w:r w:rsidR="00C54013" w:rsidRPr="00EF6ED6">
        <w:rPr>
          <w:rFonts w:ascii="Times New Roman" w:eastAsia="Calibri" w:hAnsi="Times New Roman" w:cs="Times New Roman"/>
          <w:sz w:val="24"/>
          <w:szCs w:val="24"/>
          <w:lang w:val="ro-RO"/>
        </w:rPr>
        <w:t xml:space="preserve"> de monitorizare a </w:t>
      </w:r>
      <w:r w:rsidR="003A437E" w:rsidRPr="00EF6ED6">
        <w:rPr>
          <w:rFonts w:ascii="Times New Roman" w:eastAsia="Calibri" w:hAnsi="Times New Roman" w:cs="Times New Roman"/>
          <w:sz w:val="24"/>
          <w:szCs w:val="24"/>
          <w:lang w:val="ro-RO"/>
        </w:rPr>
        <w:t>conformității</w:t>
      </w:r>
      <w:r w:rsidR="00C54013" w:rsidRPr="00EF6ED6">
        <w:rPr>
          <w:rFonts w:ascii="Times New Roman" w:eastAsia="Calibri" w:hAnsi="Times New Roman" w:cs="Times New Roman"/>
          <w:sz w:val="24"/>
          <w:szCs w:val="24"/>
          <w:lang w:val="ro-RO"/>
        </w:rPr>
        <w:t xml:space="preserve">, care include stabilirea sarcinilor, planificarea, </w:t>
      </w:r>
      <w:r w:rsidR="006A4F6F" w:rsidRPr="00EF6ED6">
        <w:rPr>
          <w:rFonts w:ascii="Times New Roman" w:eastAsia="Calibri" w:hAnsi="Times New Roman" w:cs="Times New Roman"/>
          <w:sz w:val="24"/>
          <w:szCs w:val="24"/>
          <w:lang w:val="ro-RO"/>
        </w:rPr>
        <w:t xml:space="preserve">instruirea, </w:t>
      </w:r>
      <w:r w:rsidR="00C54013" w:rsidRPr="00EF6ED6">
        <w:rPr>
          <w:rFonts w:ascii="Times New Roman" w:eastAsia="Calibri" w:hAnsi="Times New Roman" w:cs="Times New Roman"/>
          <w:sz w:val="24"/>
          <w:szCs w:val="24"/>
          <w:lang w:val="ro-RO"/>
        </w:rPr>
        <w:t xml:space="preserve">activitatea la </w:t>
      </w:r>
      <w:r w:rsidR="003A437E" w:rsidRPr="00EF6ED6">
        <w:rPr>
          <w:rFonts w:ascii="Times New Roman" w:eastAsia="Calibri" w:hAnsi="Times New Roman" w:cs="Times New Roman"/>
          <w:sz w:val="24"/>
          <w:szCs w:val="24"/>
          <w:lang w:val="ro-RO"/>
        </w:rPr>
        <w:t>fața</w:t>
      </w:r>
      <w:r w:rsidR="00C54013" w:rsidRPr="00EF6ED6">
        <w:rPr>
          <w:rFonts w:ascii="Times New Roman" w:eastAsia="Calibri" w:hAnsi="Times New Roman" w:cs="Times New Roman"/>
          <w:sz w:val="24"/>
          <w:szCs w:val="24"/>
          <w:lang w:val="ro-RO"/>
        </w:rPr>
        <w:t xml:space="preserve"> locului, încheierea raportului </w:t>
      </w:r>
      <w:r w:rsidR="003A437E" w:rsidRPr="00EF6ED6">
        <w:rPr>
          <w:rFonts w:ascii="Times New Roman" w:eastAsia="Calibri" w:hAnsi="Times New Roman" w:cs="Times New Roman"/>
          <w:sz w:val="24"/>
          <w:szCs w:val="24"/>
          <w:lang w:val="ro-RO"/>
        </w:rPr>
        <w:t>și</w:t>
      </w:r>
      <w:r w:rsidR="00C54013" w:rsidRPr="00EF6ED6">
        <w:rPr>
          <w:rFonts w:ascii="Times New Roman" w:eastAsia="Calibri" w:hAnsi="Times New Roman" w:cs="Times New Roman"/>
          <w:sz w:val="24"/>
          <w:szCs w:val="24"/>
          <w:lang w:val="ro-RO"/>
        </w:rPr>
        <w:t xml:space="preserve"> procesul de remediere.</w:t>
      </w:r>
    </w:p>
    <w:p w14:paraId="4825DCC3" w14:textId="6AD16881" w:rsidR="00BC5742" w:rsidRPr="00EF6ED6" w:rsidRDefault="006E6F92" w:rsidP="006E6F92">
      <w:pPr>
        <w:spacing w:after="0" w:line="240" w:lineRule="auto"/>
        <w:jc w:val="both"/>
        <w:rPr>
          <w:rFonts w:ascii="Times New Roman" w:eastAsia="Calibri" w:hAnsi="Times New Roman" w:cs="Times New Roman"/>
          <w:sz w:val="24"/>
          <w:szCs w:val="24"/>
          <w:lang w:val="ro-RO"/>
        </w:rPr>
      </w:pPr>
      <w:r w:rsidRPr="006E6F92">
        <w:rPr>
          <w:rFonts w:ascii="Times New Roman" w:eastAsia="Calibri" w:hAnsi="Times New Roman" w:cs="Times New Roman"/>
          <w:b/>
          <w:bCs/>
          <w:sz w:val="24"/>
          <w:szCs w:val="24"/>
          <w:lang w:val="ro-RO"/>
        </w:rPr>
        <w:t>13.</w:t>
      </w:r>
      <w:r>
        <w:rPr>
          <w:rFonts w:ascii="Times New Roman" w:eastAsia="Calibri" w:hAnsi="Times New Roman" w:cs="Times New Roman"/>
          <w:sz w:val="24"/>
          <w:szCs w:val="24"/>
          <w:lang w:val="ro-RO"/>
        </w:rPr>
        <w:t xml:space="preserve"> </w:t>
      </w:r>
      <w:r w:rsidR="00BC5742" w:rsidRPr="00EF6ED6">
        <w:rPr>
          <w:rFonts w:ascii="Times New Roman" w:eastAsia="Calibri" w:hAnsi="Times New Roman" w:cs="Times New Roman"/>
          <w:sz w:val="24"/>
          <w:szCs w:val="24"/>
          <w:lang w:val="ro-RO"/>
        </w:rPr>
        <w:t>Activitățile de monitorizare a conformității se bazează pe culegerea sistematică a informațiilor prin intermediul observațiilor, al interviurilor, al examinării documentelor și al verificărilor.</w:t>
      </w:r>
    </w:p>
    <w:p w14:paraId="4AF5F253" w14:textId="0159CEB4" w:rsidR="008F1719" w:rsidRPr="00EF6ED6" w:rsidRDefault="006E6F92" w:rsidP="006E6F92">
      <w:pPr>
        <w:spacing w:after="0" w:line="240" w:lineRule="auto"/>
        <w:jc w:val="both"/>
        <w:rPr>
          <w:rFonts w:ascii="Times New Roman" w:eastAsia="Calibri" w:hAnsi="Times New Roman" w:cs="Times New Roman"/>
          <w:sz w:val="24"/>
          <w:szCs w:val="24"/>
          <w:lang w:val="ro-RO"/>
        </w:rPr>
      </w:pPr>
      <w:r w:rsidRPr="006E6F92">
        <w:rPr>
          <w:rFonts w:ascii="Times New Roman" w:eastAsia="Calibri" w:hAnsi="Times New Roman" w:cs="Times New Roman"/>
          <w:b/>
          <w:bCs/>
          <w:sz w:val="24"/>
          <w:szCs w:val="24"/>
          <w:lang w:val="ro-RO"/>
        </w:rPr>
        <w:t>14.</w:t>
      </w:r>
      <w:r>
        <w:rPr>
          <w:rFonts w:ascii="Times New Roman" w:eastAsia="Calibri" w:hAnsi="Times New Roman" w:cs="Times New Roman"/>
          <w:sz w:val="24"/>
          <w:szCs w:val="24"/>
          <w:lang w:val="ro-RO"/>
        </w:rPr>
        <w:t xml:space="preserve"> </w:t>
      </w:r>
      <w:r w:rsidR="008F1719" w:rsidRPr="00EF6ED6">
        <w:rPr>
          <w:rFonts w:ascii="Times New Roman" w:eastAsia="Calibri" w:hAnsi="Times New Roman" w:cs="Times New Roman"/>
          <w:sz w:val="24"/>
          <w:szCs w:val="24"/>
          <w:lang w:val="ro-RO"/>
        </w:rPr>
        <w:t xml:space="preserve">Monitorizarea </w:t>
      </w:r>
      <w:r w:rsidR="00BC5742" w:rsidRPr="00EF6ED6">
        <w:rPr>
          <w:rFonts w:ascii="Times New Roman" w:eastAsia="Calibri" w:hAnsi="Times New Roman" w:cs="Times New Roman"/>
          <w:sz w:val="24"/>
          <w:szCs w:val="24"/>
          <w:lang w:val="ro-RO"/>
        </w:rPr>
        <w:t>conformității</w:t>
      </w:r>
      <w:r w:rsidR="008F1719" w:rsidRPr="00EF6ED6">
        <w:rPr>
          <w:rFonts w:ascii="Times New Roman" w:eastAsia="Calibri" w:hAnsi="Times New Roman" w:cs="Times New Roman"/>
          <w:sz w:val="24"/>
          <w:szCs w:val="24"/>
          <w:lang w:val="ro-RO"/>
        </w:rPr>
        <w:t xml:space="preserve"> include atât </w:t>
      </w:r>
      <w:r w:rsidR="003A437E" w:rsidRPr="00EF6ED6">
        <w:rPr>
          <w:rFonts w:ascii="Times New Roman" w:eastAsia="Calibri" w:hAnsi="Times New Roman" w:cs="Times New Roman"/>
          <w:sz w:val="24"/>
          <w:szCs w:val="24"/>
          <w:lang w:val="ro-RO"/>
        </w:rPr>
        <w:t>activități</w:t>
      </w:r>
      <w:r w:rsidR="008F1719" w:rsidRPr="00EF6ED6">
        <w:rPr>
          <w:rFonts w:ascii="Times New Roman" w:eastAsia="Calibri" w:hAnsi="Times New Roman" w:cs="Times New Roman"/>
          <w:sz w:val="24"/>
          <w:szCs w:val="24"/>
          <w:lang w:val="ro-RO"/>
        </w:rPr>
        <w:t xml:space="preserve"> </w:t>
      </w:r>
      <w:r w:rsidR="003A437E" w:rsidRPr="00EF6ED6">
        <w:rPr>
          <w:rFonts w:ascii="Times New Roman" w:eastAsia="Calibri" w:hAnsi="Times New Roman" w:cs="Times New Roman"/>
          <w:sz w:val="24"/>
          <w:szCs w:val="24"/>
          <w:lang w:val="ro-RO"/>
        </w:rPr>
        <w:t>anunțate</w:t>
      </w:r>
      <w:r w:rsidR="008F1719" w:rsidRPr="00EF6ED6">
        <w:rPr>
          <w:rFonts w:ascii="Times New Roman" w:eastAsia="Calibri" w:hAnsi="Times New Roman" w:cs="Times New Roman"/>
          <w:sz w:val="24"/>
          <w:szCs w:val="24"/>
          <w:lang w:val="ro-RO"/>
        </w:rPr>
        <w:t xml:space="preserve">, cât </w:t>
      </w:r>
      <w:r w:rsidR="003A437E" w:rsidRPr="00EF6ED6">
        <w:rPr>
          <w:rFonts w:ascii="Times New Roman" w:eastAsia="Calibri" w:hAnsi="Times New Roman" w:cs="Times New Roman"/>
          <w:sz w:val="24"/>
          <w:szCs w:val="24"/>
          <w:lang w:val="ro-RO"/>
        </w:rPr>
        <w:t>și</w:t>
      </w:r>
      <w:r w:rsidR="008F1719" w:rsidRPr="00EF6ED6">
        <w:rPr>
          <w:rFonts w:ascii="Times New Roman" w:eastAsia="Calibri" w:hAnsi="Times New Roman" w:cs="Times New Roman"/>
          <w:sz w:val="24"/>
          <w:szCs w:val="24"/>
          <w:lang w:val="ro-RO"/>
        </w:rPr>
        <w:t xml:space="preserve"> </w:t>
      </w:r>
      <w:r w:rsidR="003A437E" w:rsidRPr="00EF6ED6">
        <w:rPr>
          <w:rFonts w:ascii="Times New Roman" w:eastAsia="Calibri" w:hAnsi="Times New Roman" w:cs="Times New Roman"/>
          <w:sz w:val="24"/>
          <w:szCs w:val="24"/>
          <w:lang w:val="ro-RO"/>
        </w:rPr>
        <w:t>activități</w:t>
      </w:r>
      <w:r w:rsidR="008F1719" w:rsidRPr="00EF6ED6">
        <w:rPr>
          <w:rFonts w:ascii="Times New Roman" w:eastAsia="Calibri" w:hAnsi="Times New Roman" w:cs="Times New Roman"/>
          <w:sz w:val="24"/>
          <w:szCs w:val="24"/>
          <w:lang w:val="ro-RO"/>
        </w:rPr>
        <w:t xml:space="preserve"> </w:t>
      </w:r>
      <w:r w:rsidR="003A437E" w:rsidRPr="00EF6ED6">
        <w:rPr>
          <w:rFonts w:ascii="Times New Roman" w:eastAsia="Calibri" w:hAnsi="Times New Roman" w:cs="Times New Roman"/>
          <w:sz w:val="24"/>
          <w:szCs w:val="24"/>
          <w:lang w:val="ro-RO"/>
        </w:rPr>
        <w:t>neanunțate</w:t>
      </w:r>
      <w:r w:rsidR="008F1719" w:rsidRPr="00EF6ED6">
        <w:rPr>
          <w:rFonts w:ascii="Times New Roman" w:eastAsia="Calibri" w:hAnsi="Times New Roman" w:cs="Times New Roman"/>
          <w:sz w:val="24"/>
          <w:szCs w:val="24"/>
          <w:lang w:val="ro-RO"/>
        </w:rPr>
        <w:t>.</w:t>
      </w:r>
    </w:p>
    <w:p w14:paraId="7646A58E" w14:textId="77777777" w:rsidR="003A437E" w:rsidRPr="00EF6ED6" w:rsidRDefault="00C54013" w:rsidP="006E6F92">
      <w:pPr>
        <w:spacing w:after="0" w:line="240" w:lineRule="auto"/>
        <w:jc w:val="both"/>
        <w:rPr>
          <w:rFonts w:ascii="Times New Roman" w:eastAsia="Calibri" w:hAnsi="Times New Roman" w:cs="Times New Roman"/>
          <w:sz w:val="24"/>
          <w:szCs w:val="24"/>
          <w:lang w:val="ro-RO"/>
        </w:rPr>
      </w:pPr>
      <w:r w:rsidRPr="00EF6ED6">
        <w:rPr>
          <w:rFonts w:ascii="Times New Roman" w:eastAsia="Calibri" w:hAnsi="Times New Roman" w:cs="Times New Roman"/>
          <w:sz w:val="24"/>
          <w:szCs w:val="24"/>
          <w:lang w:val="ro-RO"/>
        </w:rPr>
        <w:t xml:space="preserve"> </w:t>
      </w:r>
    </w:p>
    <w:p w14:paraId="0C219F03" w14:textId="41EE83E4" w:rsidR="004C60CF" w:rsidRPr="006E6F92"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Sec</w:t>
      </w:r>
      <w:r w:rsidR="00B2198E" w:rsidRPr="006E6F92">
        <w:rPr>
          <w:rFonts w:ascii="Times New Roman" w:eastAsia="Calibri" w:hAnsi="Times New Roman" w:cs="Times New Roman"/>
          <w:b/>
          <w:bCs/>
          <w:sz w:val="24"/>
          <w:szCs w:val="24"/>
          <w:lang w:val="ro-RO"/>
        </w:rPr>
        <w:t>ț</w:t>
      </w:r>
      <w:r w:rsidRPr="006E6F92">
        <w:rPr>
          <w:rFonts w:ascii="Times New Roman" w:eastAsia="Calibri" w:hAnsi="Times New Roman" w:cs="Times New Roman"/>
          <w:b/>
          <w:bCs/>
          <w:sz w:val="24"/>
          <w:szCs w:val="24"/>
          <w:lang w:val="ro-RO"/>
        </w:rPr>
        <w:t>iunea 2</w:t>
      </w:r>
    </w:p>
    <w:p w14:paraId="00DDFAF4" w14:textId="3283CB2A" w:rsidR="004C60CF"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Activită</w:t>
      </w:r>
      <w:r w:rsidR="00B2198E" w:rsidRPr="006E6F92">
        <w:rPr>
          <w:rFonts w:ascii="Times New Roman" w:eastAsia="Calibri" w:hAnsi="Times New Roman" w:cs="Times New Roman"/>
          <w:b/>
          <w:bCs/>
          <w:sz w:val="24"/>
          <w:szCs w:val="24"/>
          <w:lang w:val="ro-RO"/>
        </w:rPr>
        <w:t>ț</w:t>
      </w:r>
      <w:r w:rsidRPr="006E6F92">
        <w:rPr>
          <w:rFonts w:ascii="Times New Roman" w:eastAsia="Calibri" w:hAnsi="Times New Roman" w:cs="Times New Roman"/>
          <w:b/>
          <w:bCs/>
          <w:sz w:val="24"/>
          <w:szCs w:val="24"/>
          <w:lang w:val="ro-RO"/>
        </w:rPr>
        <w:t>ile de monitorizare</w:t>
      </w:r>
    </w:p>
    <w:p w14:paraId="61C92ADC" w14:textId="77777777" w:rsidR="006E6F92" w:rsidRPr="006E6F92" w:rsidRDefault="006E6F92" w:rsidP="006E6F92">
      <w:pPr>
        <w:spacing w:after="0" w:line="240" w:lineRule="auto"/>
        <w:jc w:val="center"/>
        <w:rPr>
          <w:rFonts w:ascii="Times New Roman" w:eastAsia="Calibri" w:hAnsi="Times New Roman" w:cs="Times New Roman"/>
          <w:b/>
          <w:bCs/>
          <w:sz w:val="24"/>
          <w:szCs w:val="24"/>
          <w:lang w:val="ro-RO"/>
        </w:rPr>
      </w:pPr>
    </w:p>
    <w:p w14:paraId="617FF35B" w14:textId="4F91D9A5" w:rsidR="004C60CF" w:rsidRPr="006E6F92"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Subsec</w:t>
      </w:r>
      <w:r w:rsidR="00B2198E" w:rsidRPr="006E6F92">
        <w:rPr>
          <w:rFonts w:ascii="Times New Roman" w:eastAsia="Calibri" w:hAnsi="Times New Roman" w:cs="Times New Roman"/>
          <w:b/>
          <w:bCs/>
          <w:sz w:val="24"/>
          <w:szCs w:val="24"/>
          <w:lang w:val="ro-RO"/>
        </w:rPr>
        <w:t>ț</w:t>
      </w:r>
      <w:r w:rsidRPr="006E6F92">
        <w:rPr>
          <w:rFonts w:ascii="Times New Roman" w:eastAsia="Calibri" w:hAnsi="Times New Roman" w:cs="Times New Roman"/>
          <w:b/>
          <w:bCs/>
          <w:sz w:val="24"/>
          <w:szCs w:val="24"/>
          <w:lang w:val="ro-RO"/>
        </w:rPr>
        <w:t>iunea 1</w:t>
      </w:r>
    </w:p>
    <w:p w14:paraId="04A7CDF1" w14:textId="77777777" w:rsidR="004C60CF" w:rsidRDefault="004C60CF" w:rsidP="006E6F92">
      <w:pPr>
        <w:spacing w:after="0" w:line="240" w:lineRule="auto"/>
        <w:jc w:val="center"/>
        <w:rPr>
          <w:rFonts w:ascii="Times New Roman" w:eastAsia="Calibri" w:hAnsi="Times New Roman" w:cs="Times New Roman"/>
          <w:b/>
          <w:bCs/>
          <w:sz w:val="24"/>
          <w:szCs w:val="24"/>
          <w:lang w:val="ro-RO"/>
        </w:rPr>
      </w:pPr>
      <w:r w:rsidRPr="006E6F92">
        <w:rPr>
          <w:rFonts w:ascii="Times New Roman" w:eastAsia="Calibri" w:hAnsi="Times New Roman" w:cs="Times New Roman"/>
          <w:b/>
          <w:bCs/>
          <w:sz w:val="24"/>
          <w:szCs w:val="24"/>
          <w:lang w:val="ro-RO"/>
        </w:rPr>
        <w:t>Auditul de securitate aeronautică</w:t>
      </w:r>
    </w:p>
    <w:p w14:paraId="6C49C929" w14:textId="77777777" w:rsidR="006E6F92" w:rsidRPr="003E5B02" w:rsidRDefault="006E6F92" w:rsidP="006E6F92">
      <w:pPr>
        <w:spacing w:after="0" w:line="240" w:lineRule="auto"/>
        <w:jc w:val="center"/>
        <w:rPr>
          <w:rFonts w:ascii="Times New Roman" w:eastAsia="Calibri" w:hAnsi="Times New Roman" w:cs="Times New Roman"/>
          <w:sz w:val="24"/>
          <w:szCs w:val="24"/>
          <w:lang w:val="ro-RO"/>
        </w:rPr>
      </w:pPr>
    </w:p>
    <w:p w14:paraId="1949AEF9" w14:textId="44A209A3" w:rsidR="006E5A26" w:rsidRPr="00EF6ED6" w:rsidRDefault="006E6F92" w:rsidP="00A659DF">
      <w:pPr>
        <w:spacing w:after="0" w:line="240" w:lineRule="auto"/>
        <w:jc w:val="both"/>
        <w:rPr>
          <w:rFonts w:ascii="Times New Roman" w:eastAsia="Calibri" w:hAnsi="Times New Roman" w:cs="Times New Roman"/>
          <w:sz w:val="24"/>
          <w:szCs w:val="24"/>
          <w:lang w:val="ro-RO"/>
        </w:rPr>
      </w:pPr>
      <w:r w:rsidRPr="006E6F92">
        <w:rPr>
          <w:rFonts w:ascii="Times New Roman" w:eastAsia="Calibri" w:hAnsi="Times New Roman" w:cs="Times New Roman"/>
          <w:b/>
          <w:bCs/>
          <w:sz w:val="24"/>
          <w:szCs w:val="24"/>
          <w:lang w:val="ro-RO"/>
        </w:rPr>
        <w:t>15.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oară, cu o periodicitate prestabilită, audit de securitate aeronautică, care reprezintă o examinare detaliată a tuturor măsurilor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procedurilor de securitate, cu scopul stabilirii dacă acestea sunt aplicate în mod continuu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dacă se respectă un nivel uniform de îndeplinire a </w:t>
      </w:r>
      <w:r w:rsidR="005D491D" w:rsidRPr="00EF6ED6">
        <w:rPr>
          <w:rFonts w:ascii="Times New Roman" w:eastAsia="Calibri" w:hAnsi="Times New Roman" w:cs="Times New Roman"/>
          <w:sz w:val="24"/>
          <w:szCs w:val="24"/>
          <w:lang w:val="ro-RO"/>
        </w:rPr>
        <w:t xml:space="preserve">cerințelor </w:t>
      </w:r>
      <w:r w:rsidR="004C60CF" w:rsidRPr="00EF6ED6">
        <w:rPr>
          <w:rFonts w:ascii="Times New Roman" w:eastAsia="Calibri" w:hAnsi="Times New Roman" w:cs="Times New Roman"/>
          <w:sz w:val="24"/>
          <w:szCs w:val="24"/>
          <w:lang w:val="ro-RO"/>
        </w:rPr>
        <w:t>de securitate aeronautică. Examinarea respectivă include aplicarea unui 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antion reprezentativ de </w:t>
      </w:r>
      <w:r w:rsidR="005801C6" w:rsidRPr="00EF6ED6">
        <w:rPr>
          <w:rFonts w:ascii="Times New Roman" w:eastAsia="Calibri" w:hAnsi="Times New Roman" w:cs="Times New Roman"/>
          <w:sz w:val="24"/>
          <w:szCs w:val="24"/>
          <w:lang w:val="ro-RO"/>
        </w:rPr>
        <w:t>informații. Auditul</w:t>
      </w:r>
      <w:r w:rsidR="004C60CF" w:rsidRPr="00EF6ED6">
        <w:rPr>
          <w:rFonts w:ascii="Times New Roman" w:eastAsia="Calibri" w:hAnsi="Times New Roman" w:cs="Times New Roman"/>
          <w:sz w:val="24"/>
          <w:szCs w:val="24"/>
          <w:lang w:val="ro-RO"/>
        </w:rPr>
        <w:t xml:space="preserve"> de securitate aeronautică vizează </w:t>
      </w:r>
      <w:r w:rsidR="006E5A26" w:rsidRPr="003E5B02">
        <w:rPr>
          <w:rFonts w:ascii="Times New Roman" w:eastAsia="Calibri" w:hAnsi="Times New Roman" w:cs="Times New Roman"/>
          <w:sz w:val="24"/>
          <w:szCs w:val="24"/>
          <w:lang w:val="ro-RO"/>
        </w:rPr>
        <w:t xml:space="preserve"> </w:t>
      </w:r>
      <w:r w:rsidR="006E5A26" w:rsidRPr="00EF6ED6">
        <w:rPr>
          <w:rFonts w:ascii="Times New Roman" w:eastAsia="Calibri" w:hAnsi="Times New Roman" w:cs="Times New Roman"/>
          <w:sz w:val="24"/>
          <w:szCs w:val="24"/>
          <w:lang w:val="ro-RO"/>
        </w:rPr>
        <w:t>una dintre următoarele categorii:</w:t>
      </w:r>
    </w:p>
    <w:p w14:paraId="79E647F9" w14:textId="6D4A5D3A" w:rsidR="006129AC"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15.1 </w:t>
      </w:r>
      <w:r w:rsidR="006E5A26" w:rsidRPr="00EF6ED6">
        <w:rPr>
          <w:rFonts w:ascii="Times New Roman" w:eastAsia="Calibri" w:hAnsi="Times New Roman" w:cs="Times New Roman"/>
          <w:sz w:val="24"/>
          <w:szCs w:val="24"/>
          <w:lang w:val="ro-RO"/>
        </w:rPr>
        <w:t>totalitatea măsurilor de securitate aeronautică aplicate în cadrul unui aeroport;</w:t>
      </w:r>
    </w:p>
    <w:p w14:paraId="3FCBD672" w14:textId="2F395B3D" w:rsidR="006129AC"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15.2 </w:t>
      </w:r>
      <w:r w:rsidR="006E5A26" w:rsidRPr="00EF6ED6">
        <w:rPr>
          <w:rFonts w:ascii="Times New Roman" w:eastAsia="Calibri" w:hAnsi="Times New Roman" w:cs="Times New Roman"/>
          <w:sz w:val="24"/>
          <w:szCs w:val="24"/>
          <w:lang w:val="ro-RO"/>
        </w:rPr>
        <w:t>totalitatea  măsurilor  de  securitate  aeronautică  aplicate  de  un  terminal  al aeroportului</w:t>
      </w:r>
      <w:r w:rsidR="006129AC" w:rsidRPr="00EF6ED6">
        <w:rPr>
          <w:rFonts w:ascii="Times New Roman" w:eastAsia="Calibri" w:hAnsi="Times New Roman" w:cs="Times New Roman"/>
          <w:sz w:val="24"/>
          <w:szCs w:val="24"/>
          <w:lang w:val="ro-RO"/>
        </w:rPr>
        <w:t>; sau</w:t>
      </w:r>
    </w:p>
    <w:p w14:paraId="7E48E871" w14:textId="5D6AB1AC" w:rsidR="006129AC"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15.3 </w:t>
      </w:r>
      <w:r w:rsidR="006E5A26" w:rsidRPr="00EF6ED6">
        <w:rPr>
          <w:rFonts w:ascii="Times New Roman" w:eastAsia="Calibri" w:hAnsi="Times New Roman" w:cs="Times New Roman"/>
          <w:sz w:val="24"/>
          <w:szCs w:val="24"/>
          <w:lang w:val="ro-RO"/>
        </w:rPr>
        <w:t>un  operator  aeronautic  sau  o  entitate  aeronautică;</w:t>
      </w:r>
    </w:p>
    <w:p w14:paraId="2F8DD2C3" w14:textId="7E8BBDD2" w:rsidR="006E5A26"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15.4 </w:t>
      </w:r>
      <w:r w:rsidR="006129AC" w:rsidRPr="00EF6ED6">
        <w:rPr>
          <w:rFonts w:ascii="Times New Roman" w:eastAsia="Calibri" w:hAnsi="Times New Roman" w:cs="Times New Roman"/>
          <w:sz w:val="24"/>
          <w:szCs w:val="24"/>
          <w:lang w:val="ro-RO"/>
        </w:rPr>
        <w:t xml:space="preserve">o </w:t>
      </w:r>
      <w:r w:rsidR="006E5A26" w:rsidRPr="00EF6ED6">
        <w:rPr>
          <w:rFonts w:ascii="Times New Roman" w:eastAsia="Calibri" w:hAnsi="Times New Roman" w:cs="Times New Roman"/>
          <w:sz w:val="24"/>
          <w:szCs w:val="24"/>
          <w:lang w:val="ro-RO"/>
        </w:rPr>
        <w:t>parte a P</w:t>
      </w:r>
      <w:r w:rsidR="006129AC" w:rsidRPr="00EF6ED6">
        <w:rPr>
          <w:rFonts w:ascii="Times New Roman" w:eastAsia="Calibri" w:hAnsi="Times New Roman" w:cs="Times New Roman"/>
          <w:sz w:val="24"/>
          <w:szCs w:val="24"/>
          <w:lang w:val="ro-RO"/>
        </w:rPr>
        <w:t>NSA aplicată de o structură prevăzută de</w:t>
      </w:r>
      <w:r w:rsidR="00106414">
        <w:rPr>
          <w:rFonts w:ascii="Times New Roman" w:eastAsia="Calibri" w:hAnsi="Times New Roman" w:cs="Times New Roman"/>
          <w:sz w:val="24"/>
          <w:szCs w:val="24"/>
          <w:lang w:val="ro-RO"/>
        </w:rPr>
        <w:t xml:space="preserve"> pct.2.</w:t>
      </w:r>
    </w:p>
    <w:p w14:paraId="0AC951F0" w14:textId="4825A37D" w:rsidR="0051127E" w:rsidRPr="00EF6ED6" w:rsidRDefault="00A659DF" w:rsidP="00A659DF">
      <w:pPr>
        <w:spacing w:after="0" w:line="240" w:lineRule="auto"/>
        <w:jc w:val="both"/>
        <w:rPr>
          <w:rFonts w:ascii="Times New Roman" w:eastAsia="Calibri" w:hAnsi="Times New Roman" w:cs="Times New Roman"/>
          <w:sz w:val="24"/>
          <w:szCs w:val="24"/>
          <w:lang w:val="ro-RO"/>
        </w:rPr>
      </w:pPr>
      <w:r w:rsidRPr="00A659DF">
        <w:rPr>
          <w:rFonts w:ascii="Times New Roman" w:eastAsia="Calibri" w:hAnsi="Times New Roman" w:cs="Times New Roman"/>
          <w:b/>
          <w:bCs/>
          <w:sz w:val="24"/>
          <w:szCs w:val="24"/>
          <w:lang w:val="ro-RO"/>
        </w:rPr>
        <w:t>16.</w:t>
      </w:r>
      <w:r>
        <w:rPr>
          <w:rFonts w:ascii="Times New Roman" w:eastAsia="Calibri" w:hAnsi="Times New Roman" w:cs="Times New Roman"/>
          <w:sz w:val="24"/>
          <w:szCs w:val="24"/>
          <w:lang w:val="ro-RO"/>
        </w:rPr>
        <w:t xml:space="preserve"> </w:t>
      </w:r>
      <w:r w:rsidR="006E5A26" w:rsidRPr="00EF6ED6">
        <w:rPr>
          <w:rFonts w:ascii="Times New Roman" w:eastAsia="Calibri" w:hAnsi="Times New Roman" w:cs="Times New Roman"/>
          <w:sz w:val="24"/>
          <w:szCs w:val="24"/>
          <w:lang w:val="ro-RO"/>
        </w:rPr>
        <w:t xml:space="preserve">Metodologia </w:t>
      </w:r>
      <w:r w:rsidR="0051127E" w:rsidRPr="00EF6ED6">
        <w:rPr>
          <w:rFonts w:ascii="Times New Roman" w:eastAsia="Calibri" w:hAnsi="Times New Roman" w:cs="Times New Roman"/>
          <w:sz w:val="24"/>
          <w:szCs w:val="24"/>
          <w:lang w:val="ro-RO"/>
        </w:rPr>
        <w:t>desfășurării</w:t>
      </w:r>
      <w:r w:rsidR="006E5A26" w:rsidRPr="00EF6ED6">
        <w:rPr>
          <w:rFonts w:ascii="Times New Roman" w:eastAsia="Calibri" w:hAnsi="Times New Roman" w:cs="Times New Roman"/>
          <w:sz w:val="24"/>
          <w:szCs w:val="24"/>
          <w:lang w:val="ro-RO"/>
        </w:rPr>
        <w:t xml:space="preserve"> auditurilor de securitate aeronautică se aprobă de către</w:t>
      </w:r>
      <w:r w:rsidR="0051127E" w:rsidRPr="00EF6ED6">
        <w:rPr>
          <w:rFonts w:ascii="Times New Roman" w:eastAsia="Calibri" w:hAnsi="Times New Roman" w:cs="Times New Roman"/>
          <w:sz w:val="24"/>
          <w:szCs w:val="24"/>
          <w:lang w:val="ro-RO"/>
        </w:rPr>
        <w:t xml:space="preserve"> </w:t>
      </w:r>
      <w:r w:rsidR="005E2DDE">
        <w:rPr>
          <w:rFonts w:ascii="Times New Roman" w:eastAsia="Calibri" w:hAnsi="Times New Roman" w:cs="Times New Roman"/>
          <w:sz w:val="24"/>
          <w:szCs w:val="24"/>
          <w:lang w:val="ro-RO"/>
        </w:rPr>
        <w:t>AAC</w:t>
      </w:r>
      <w:r w:rsidR="006E5A26" w:rsidRPr="00EF6ED6">
        <w:rPr>
          <w:rFonts w:ascii="Times New Roman" w:eastAsia="Calibri" w:hAnsi="Times New Roman" w:cs="Times New Roman"/>
          <w:sz w:val="24"/>
          <w:szCs w:val="24"/>
          <w:lang w:val="ro-RO"/>
        </w:rPr>
        <w:t xml:space="preserve"> </w:t>
      </w:r>
      <w:r w:rsidR="0051127E" w:rsidRPr="00EF6ED6">
        <w:rPr>
          <w:rFonts w:ascii="Times New Roman" w:eastAsia="Calibri" w:hAnsi="Times New Roman" w:cs="Times New Roman"/>
          <w:sz w:val="24"/>
          <w:szCs w:val="24"/>
          <w:lang w:val="ro-RO"/>
        </w:rPr>
        <w:t>și</w:t>
      </w:r>
      <w:r w:rsidR="006E5A26" w:rsidRPr="00EF6ED6">
        <w:rPr>
          <w:rFonts w:ascii="Times New Roman" w:eastAsia="Calibri" w:hAnsi="Times New Roman" w:cs="Times New Roman"/>
          <w:sz w:val="24"/>
          <w:szCs w:val="24"/>
          <w:lang w:val="ro-RO"/>
        </w:rPr>
        <w:t xml:space="preserve"> trebuie să includă următoarele etape:</w:t>
      </w:r>
    </w:p>
    <w:p w14:paraId="2310BF73" w14:textId="0CD65FDD"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16.1 </w:t>
      </w:r>
      <w:r w:rsidR="0051127E" w:rsidRPr="00EF6ED6">
        <w:rPr>
          <w:rFonts w:ascii="Times New Roman" w:eastAsia="Calibri" w:hAnsi="Times New Roman" w:cs="Times New Roman"/>
          <w:sz w:val="24"/>
          <w:szCs w:val="24"/>
          <w:lang w:val="ro-RO"/>
        </w:rPr>
        <w:t>anunțarea</w:t>
      </w:r>
      <w:r w:rsidR="006E5A26" w:rsidRPr="00EF6ED6">
        <w:rPr>
          <w:rFonts w:ascii="Times New Roman" w:eastAsia="Calibri" w:hAnsi="Times New Roman" w:cs="Times New Roman"/>
          <w:sz w:val="24"/>
          <w:szCs w:val="24"/>
          <w:lang w:val="ro-RO"/>
        </w:rPr>
        <w:t xml:space="preserve"> auditului de securitate aeronautică </w:t>
      </w:r>
      <w:r w:rsidR="0051127E" w:rsidRPr="00EF6ED6">
        <w:rPr>
          <w:rFonts w:ascii="Times New Roman" w:eastAsia="Calibri" w:hAnsi="Times New Roman" w:cs="Times New Roman"/>
          <w:sz w:val="24"/>
          <w:szCs w:val="24"/>
          <w:lang w:val="ro-RO"/>
        </w:rPr>
        <w:t>și</w:t>
      </w:r>
      <w:r w:rsidR="006E5A26" w:rsidRPr="00EF6ED6">
        <w:rPr>
          <w:rFonts w:ascii="Times New Roman" w:eastAsia="Calibri" w:hAnsi="Times New Roman" w:cs="Times New Roman"/>
          <w:sz w:val="24"/>
          <w:szCs w:val="24"/>
          <w:lang w:val="ro-RO"/>
        </w:rPr>
        <w:t xml:space="preserve"> remiterea unui chestionar prealabil, după caz;</w:t>
      </w:r>
    </w:p>
    <w:p w14:paraId="372EAAE8" w14:textId="43B6BAF7"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16.2 </w:t>
      </w:r>
      <w:r w:rsidR="006E5A26" w:rsidRPr="00EF6ED6">
        <w:rPr>
          <w:rFonts w:ascii="Times New Roman" w:eastAsia="Calibri" w:hAnsi="Times New Roman" w:cs="Times New Roman"/>
          <w:sz w:val="24"/>
          <w:szCs w:val="24"/>
          <w:lang w:val="ro-RO"/>
        </w:rPr>
        <w:t xml:space="preserve">etapa preliminară, care să includă examinarea chestionarului prealabil completat </w:t>
      </w:r>
      <w:r w:rsidR="0051127E" w:rsidRPr="00EF6ED6">
        <w:rPr>
          <w:rFonts w:ascii="Times New Roman" w:eastAsia="Calibri" w:hAnsi="Times New Roman" w:cs="Times New Roman"/>
          <w:sz w:val="24"/>
          <w:szCs w:val="24"/>
          <w:lang w:val="ro-RO"/>
        </w:rPr>
        <w:t>și</w:t>
      </w:r>
      <w:r w:rsidR="006E5A26" w:rsidRPr="00EF6ED6">
        <w:rPr>
          <w:rFonts w:ascii="Times New Roman" w:eastAsia="Calibri" w:hAnsi="Times New Roman" w:cs="Times New Roman"/>
          <w:sz w:val="24"/>
          <w:szCs w:val="24"/>
          <w:lang w:val="ro-RO"/>
        </w:rPr>
        <w:t xml:space="preserve"> a altor documente relevante;</w:t>
      </w:r>
    </w:p>
    <w:p w14:paraId="6A128E35" w14:textId="3A2C5752"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16.3 </w:t>
      </w:r>
      <w:r w:rsidR="0051127E" w:rsidRPr="00EF6ED6">
        <w:rPr>
          <w:rFonts w:ascii="Times New Roman" w:eastAsia="Calibri" w:hAnsi="Times New Roman" w:cs="Times New Roman"/>
          <w:sz w:val="24"/>
          <w:szCs w:val="24"/>
          <w:lang w:val="ro-RO"/>
        </w:rPr>
        <w:t>ședința</w:t>
      </w:r>
      <w:r w:rsidR="006E5A26" w:rsidRPr="00EF6ED6">
        <w:rPr>
          <w:rFonts w:ascii="Times New Roman" w:eastAsia="Calibri" w:hAnsi="Times New Roman" w:cs="Times New Roman"/>
          <w:sz w:val="24"/>
          <w:szCs w:val="24"/>
          <w:lang w:val="ro-RO"/>
        </w:rPr>
        <w:t xml:space="preserve">  </w:t>
      </w:r>
      <w:r w:rsidR="0051127E" w:rsidRPr="00EF6ED6">
        <w:rPr>
          <w:rFonts w:ascii="Times New Roman" w:eastAsia="Calibri" w:hAnsi="Times New Roman" w:cs="Times New Roman"/>
          <w:sz w:val="24"/>
          <w:szCs w:val="24"/>
          <w:lang w:val="ro-RO"/>
        </w:rPr>
        <w:t>inițială</w:t>
      </w:r>
      <w:r w:rsidR="006E5A26" w:rsidRPr="00EF6ED6">
        <w:rPr>
          <w:rFonts w:ascii="Times New Roman" w:eastAsia="Calibri" w:hAnsi="Times New Roman" w:cs="Times New Roman"/>
          <w:sz w:val="24"/>
          <w:szCs w:val="24"/>
          <w:lang w:val="ro-RO"/>
        </w:rPr>
        <w:t xml:space="preserve">  cu  </w:t>
      </w:r>
      <w:r w:rsidR="0051127E" w:rsidRPr="00EF6ED6">
        <w:rPr>
          <w:rFonts w:ascii="Times New Roman" w:eastAsia="Calibri" w:hAnsi="Times New Roman" w:cs="Times New Roman"/>
          <w:sz w:val="24"/>
          <w:szCs w:val="24"/>
          <w:lang w:val="ro-RO"/>
        </w:rPr>
        <w:t>reprezentanții</w:t>
      </w:r>
      <w:r w:rsidR="006E5A26" w:rsidRPr="00EF6ED6">
        <w:rPr>
          <w:rFonts w:ascii="Times New Roman" w:eastAsia="Calibri" w:hAnsi="Times New Roman" w:cs="Times New Roman"/>
          <w:sz w:val="24"/>
          <w:szCs w:val="24"/>
          <w:lang w:val="ro-RO"/>
        </w:rPr>
        <w:t xml:space="preserve">  operatorului  aeronautic/</w:t>
      </w:r>
      <w:r w:rsidR="0051127E" w:rsidRPr="00EF6ED6">
        <w:rPr>
          <w:rFonts w:ascii="Times New Roman" w:eastAsia="Calibri" w:hAnsi="Times New Roman" w:cs="Times New Roman"/>
          <w:sz w:val="24"/>
          <w:szCs w:val="24"/>
          <w:lang w:val="ro-RO"/>
        </w:rPr>
        <w:t>entității</w:t>
      </w:r>
      <w:r w:rsidR="006E5A26" w:rsidRPr="00EF6ED6">
        <w:rPr>
          <w:rFonts w:ascii="Times New Roman" w:eastAsia="Calibri" w:hAnsi="Times New Roman" w:cs="Times New Roman"/>
          <w:sz w:val="24"/>
          <w:szCs w:val="24"/>
          <w:lang w:val="ro-RO"/>
        </w:rPr>
        <w:t xml:space="preserve">  aeronautice, organizată înaintea demarării </w:t>
      </w:r>
      <w:r w:rsidR="0051127E" w:rsidRPr="00EF6ED6">
        <w:rPr>
          <w:rFonts w:ascii="Times New Roman" w:eastAsia="Calibri" w:hAnsi="Times New Roman" w:cs="Times New Roman"/>
          <w:sz w:val="24"/>
          <w:szCs w:val="24"/>
          <w:lang w:val="ro-RO"/>
        </w:rPr>
        <w:t>activității</w:t>
      </w:r>
      <w:r w:rsidR="006E5A26" w:rsidRPr="00EF6ED6">
        <w:rPr>
          <w:rFonts w:ascii="Times New Roman" w:eastAsia="Calibri" w:hAnsi="Times New Roman" w:cs="Times New Roman"/>
          <w:sz w:val="24"/>
          <w:szCs w:val="24"/>
          <w:lang w:val="ro-RO"/>
        </w:rPr>
        <w:t xml:space="preserve"> de la </w:t>
      </w:r>
      <w:r w:rsidR="00D21D89" w:rsidRPr="00EF6ED6">
        <w:rPr>
          <w:rFonts w:ascii="Times New Roman" w:eastAsia="Calibri" w:hAnsi="Times New Roman" w:cs="Times New Roman"/>
          <w:sz w:val="24"/>
          <w:szCs w:val="24"/>
          <w:lang w:val="ro-RO"/>
        </w:rPr>
        <w:t>fața</w:t>
      </w:r>
      <w:r w:rsidR="006E5A26" w:rsidRPr="00EF6ED6">
        <w:rPr>
          <w:rFonts w:ascii="Times New Roman" w:eastAsia="Calibri" w:hAnsi="Times New Roman" w:cs="Times New Roman"/>
          <w:sz w:val="24"/>
          <w:szCs w:val="24"/>
          <w:lang w:val="ro-RO"/>
        </w:rPr>
        <w:t xml:space="preserve"> locului;</w:t>
      </w:r>
    </w:p>
    <w:p w14:paraId="5E2133E7" w14:textId="43CF1C59"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16.4 </w:t>
      </w:r>
      <w:r w:rsidR="006E5A26" w:rsidRPr="00EF6ED6">
        <w:rPr>
          <w:rFonts w:ascii="Times New Roman" w:eastAsia="Calibri" w:hAnsi="Times New Roman" w:cs="Times New Roman"/>
          <w:sz w:val="24"/>
          <w:szCs w:val="24"/>
          <w:lang w:val="ro-RO"/>
        </w:rPr>
        <w:t xml:space="preserve">activitatea </w:t>
      </w:r>
      <w:r w:rsidR="0051127E" w:rsidRPr="00EF6ED6">
        <w:rPr>
          <w:rFonts w:ascii="Times New Roman" w:eastAsia="Calibri" w:hAnsi="Times New Roman" w:cs="Times New Roman"/>
          <w:sz w:val="24"/>
          <w:szCs w:val="24"/>
          <w:lang w:val="ro-RO"/>
        </w:rPr>
        <w:t>desfășurată</w:t>
      </w:r>
      <w:r w:rsidR="006E5A26" w:rsidRPr="00EF6ED6">
        <w:rPr>
          <w:rFonts w:ascii="Times New Roman" w:eastAsia="Calibri" w:hAnsi="Times New Roman" w:cs="Times New Roman"/>
          <w:sz w:val="24"/>
          <w:szCs w:val="24"/>
          <w:lang w:val="ro-RO"/>
        </w:rPr>
        <w:t xml:space="preserve"> la </w:t>
      </w:r>
      <w:r w:rsidR="00D21D89" w:rsidRPr="00EF6ED6">
        <w:rPr>
          <w:rFonts w:ascii="Times New Roman" w:eastAsia="Calibri" w:hAnsi="Times New Roman" w:cs="Times New Roman"/>
          <w:sz w:val="24"/>
          <w:szCs w:val="24"/>
          <w:lang w:val="ro-RO"/>
        </w:rPr>
        <w:t>fața</w:t>
      </w:r>
      <w:r w:rsidR="006E5A26" w:rsidRPr="00EF6ED6">
        <w:rPr>
          <w:rFonts w:ascii="Times New Roman" w:eastAsia="Calibri" w:hAnsi="Times New Roman" w:cs="Times New Roman"/>
          <w:sz w:val="24"/>
          <w:szCs w:val="24"/>
          <w:lang w:val="ro-RO"/>
        </w:rPr>
        <w:t xml:space="preserve"> locului;</w:t>
      </w:r>
    </w:p>
    <w:p w14:paraId="267CAA8D" w14:textId="74B3872C"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16.5 </w:t>
      </w:r>
      <w:r w:rsidR="0051127E" w:rsidRPr="00EF6ED6">
        <w:rPr>
          <w:rFonts w:ascii="Times New Roman" w:eastAsia="Calibri" w:hAnsi="Times New Roman" w:cs="Times New Roman"/>
          <w:sz w:val="24"/>
          <w:szCs w:val="24"/>
          <w:lang w:val="ro-RO"/>
        </w:rPr>
        <w:t>ședința</w:t>
      </w:r>
      <w:r w:rsidR="006E5A26" w:rsidRPr="00EF6ED6">
        <w:rPr>
          <w:rFonts w:ascii="Times New Roman" w:eastAsia="Calibri" w:hAnsi="Times New Roman" w:cs="Times New Roman"/>
          <w:sz w:val="24"/>
          <w:szCs w:val="24"/>
          <w:lang w:val="ro-RO"/>
        </w:rPr>
        <w:t xml:space="preserve"> finală </w:t>
      </w:r>
      <w:r w:rsidR="0051127E" w:rsidRPr="00EF6ED6">
        <w:rPr>
          <w:rFonts w:ascii="Times New Roman" w:eastAsia="Calibri" w:hAnsi="Times New Roman" w:cs="Times New Roman"/>
          <w:sz w:val="24"/>
          <w:szCs w:val="24"/>
          <w:lang w:val="ro-RO"/>
        </w:rPr>
        <w:t>și</w:t>
      </w:r>
      <w:r w:rsidR="006E5A26" w:rsidRPr="00EF6ED6">
        <w:rPr>
          <w:rFonts w:ascii="Times New Roman" w:eastAsia="Calibri" w:hAnsi="Times New Roman" w:cs="Times New Roman"/>
          <w:sz w:val="24"/>
          <w:szCs w:val="24"/>
          <w:lang w:val="ro-RO"/>
        </w:rPr>
        <w:t xml:space="preserve"> elaborarea unui raport;</w:t>
      </w:r>
    </w:p>
    <w:p w14:paraId="594320C4" w14:textId="37DF6E75" w:rsidR="006E5A26"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16.6 </w:t>
      </w:r>
      <w:r w:rsidR="006E5A26" w:rsidRPr="00EF6ED6">
        <w:rPr>
          <w:rFonts w:ascii="Times New Roman" w:eastAsia="Calibri" w:hAnsi="Times New Roman" w:cs="Times New Roman"/>
          <w:sz w:val="24"/>
          <w:szCs w:val="24"/>
          <w:lang w:val="ro-RO"/>
        </w:rPr>
        <w:t xml:space="preserve">remedierea </w:t>
      </w:r>
      <w:r w:rsidR="005C0789" w:rsidRPr="00EF6ED6">
        <w:rPr>
          <w:rFonts w:ascii="Times New Roman" w:eastAsia="Calibri" w:hAnsi="Times New Roman" w:cs="Times New Roman"/>
          <w:sz w:val="24"/>
          <w:szCs w:val="24"/>
          <w:lang w:val="ro-RO"/>
        </w:rPr>
        <w:t>neconformități</w:t>
      </w:r>
      <w:r w:rsidR="0051127E" w:rsidRPr="00EF6ED6">
        <w:rPr>
          <w:rFonts w:ascii="Times New Roman" w:eastAsia="Calibri" w:hAnsi="Times New Roman" w:cs="Times New Roman"/>
          <w:sz w:val="24"/>
          <w:szCs w:val="24"/>
          <w:lang w:val="ro-RO"/>
        </w:rPr>
        <w:t>lor</w:t>
      </w:r>
      <w:r w:rsidR="006E5A26" w:rsidRPr="00EF6ED6">
        <w:rPr>
          <w:rFonts w:ascii="Times New Roman" w:eastAsia="Calibri" w:hAnsi="Times New Roman" w:cs="Times New Roman"/>
          <w:sz w:val="24"/>
          <w:szCs w:val="24"/>
          <w:lang w:val="ro-RO"/>
        </w:rPr>
        <w:t xml:space="preserve"> de securitate aeronautică </w:t>
      </w:r>
      <w:r w:rsidR="0051127E" w:rsidRPr="00EF6ED6">
        <w:rPr>
          <w:rFonts w:ascii="Times New Roman" w:eastAsia="Calibri" w:hAnsi="Times New Roman" w:cs="Times New Roman"/>
          <w:sz w:val="24"/>
          <w:szCs w:val="24"/>
          <w:lang w:val="ro-RO"/>
        </w:rPr>
        <w:t>și</w:t>
      </w:r>
      <w:r w:rsidR="006E5A26" w:rsidRPr="00EF6ED6">
        <w:rPr>
          <w:rFonts w:ascii="Times New Roman" w:eastAsia="Calibri" w:hAnsi="Times New Roman" w:cs="Times New Roman"/>
          <w:sz w:val="24"/>
          <w:szCs w:val="24"/>
          <w:lang w:val="ro-RO"/>
        </w:rPr>
        <w:t xml:space="preserve"> monitorizarea remedierii, în</w:t>
      </w:r>
      <w:r w:rsidR="0051127E" w:rsidRPr="00EF6ED6">
        <w:rPr>
          <w:rFonts w:ascii="Times New Roman" w:eastAsia="Calibri" w:hAnsi="Times New Roman" w:cs="Times New Roman"/>
          <w:sz w:val="24"/>
          <w:szCs w:val="24"/>
          <w:lang w:val="ro-RO"/>
        </w:rPr>
        <w:t xml:space="preserve"> </w:t>
      </w:r>
      <w:r w:rsidR="006E5A26" w:rsidRPr="00EF6ED6">
        <w:rPr>
          <w:rFonts w:ascii="Times New Roman" w:eastAsia="Calibri" w:hAnsi="Times New Roman" w:cs="Times New Roman"/>
          <w:sz w:val="24"/>
          <w:szCs w:val="24"/>
          <w:lang w:val="ro-RO"/>
        </w:rPr>
        <w:t xml:space="preserve">cazul în care sunt identificate astfel de </w:t>
      </w:r>
      <w:r w:rsidR="005C0789" w:rsidRPr="00EF6ED6">
        <w:rPr>
          <w:rFonts w:ascii="Times New Roman" w:eastAsia="Calibri" w:hAnsi="Times New Roman" w:cs="Times New Roman"/>
          <w:sz w:val="24"/>
          <w:szCs w:val="24"/>
          <w:lang w:val="ro-RO"/>
        </w:rPr>
        <w:t>neconformități</w:t>
      </w:r>
      <w:r w:rsidR="006E5A26" w:rsidRPr="00EF6ED6">
        <w:rPr>
          <w:rFonts w:ascii="Times New Roman" w:eastAsia="Calibri" w:hAnsi="Times New Roman" w:cs="Times New Roman"/>
          <w:sz w:val="24"/>
          <w:szCs w:val="24"/>
          <w:lang w:val="ro-RO"/>
        </w:rPr>
        <w:t>.</w:t>
      </w:r>
    </w:p>
    <w:p w14:paraId="32DFA9F3" w14:textId="671043D8" w:rsidR="0051127E" w:rsidRPr="00EF6ED6" w:rsidRDefault="00A659DF" w:rsidP="00A659DF">
      <w:pPr>
        <w:spacing w:after="0" w:line="240" w:lineRule="auto"/>
        <w:jc w:val="both"/>
        <w:rPr>
          <w:rFonts w:ascii="Times New Roman" w:eastAsia="Calibri" w:hAnsi="Times New Roman" w:cs="Times New Roman"/>
          <w:sz w:val="24"/>
          <w:szCs w:val="24"/>
          <w:lang w:val="ro-RO"/>
        </w:rPr>
      </w:pPr>
      <w:r w:rsidRPr="00A659DF">
        <w:rPr>
          <w:rFonts w:ascii="Times New Roman" w:eastAsia="Calibri" w:hAnsi="Times New Roman" w:cs="Times New Roman"/>
          <w:b/>
          <w:bCs/>
          <w:sz w:val="24"/>
          <w:szCs w:val="24"/>
          <w:lang w:val="ro-RO"/>
        </w:rPr>
        <w:t>17.</w:t>
      </w:r>
      <w:r>
        <w:rPr>
          <w:rFonts w:ascii="Times New Roman" w:eastAsia="Calibri" w:hAnsi="Times New Roman" w:cs="Times New Roman"/>
          <w:sz w:val="24"/>
          <w:szCs w:val="24"/>
          <w:lang w:val="ro-RO"/>
        </w:rPr>
        <w:t xml:space="preserve"> </w:t>
      </w:r>
      <w:r w:rsidR="006E5A26" w:rsidRPr="00EF6ED6">
        <w:rPr>
          <w:rFonts w:ascii="Times New Roman" w:eastAsia="Calibri" w:hAnsi="Times New Roman" w:cs="Times New Roman"/>
          <w:sz w:val="24"/>
          <w:szCs w:val="24"/>
          <w:lang w:val="ro-RO"/>
        </w:rPr>
        <w:t xml:space="preserve">Pentru a evalua implementarea măsurilor de securitate aeronautică, </w:t>
      </w:r>
      <w:r w:rsidR="0051127E" w:rsidRPr="00EF6ED6">
        <w:rPr>
          <w:rFonts w:ascii="Times New Roman" w:eastAsia="Calibri" w:hAnsi="Times New Roman" w:cs="Times New Roman"/>
          <w:sz w:val="24"/>
          <w:szCs w:val="24"/>
          <w:lang w:val="ro-RO"/>
        </w:rPr>
        <w:t>desfășurarea</w:t>
      </w:r>
      <w:r w:rsidR="006E5A26" w:rsidRPr="00EF6ED6">
        <w:rPr>
          <w:rFonts w:ascii="Times New Roman" w:eastAsia="Calibri" w:hAnsi="Times New Roman" w:cs="Times New Roman"/>
          <w:sz w:val="24"/>
          <w:szCs w:val="24"/>
          <w:lang w:val="ro-RO"/>
        </w:rPr>
        <w:t xml:space="preserve"> unui audit de securitate are la bază colectarea sistematică a </w:t>
      </w:r>
      <w:r w:rsidR="0051127E" w:rsidRPr="00EF6ED6">
        <w:rPr>
          <w:rFonts w:ascii="Times New Roman" w:eastAsia="Calibri" w:hAnsi="Times New Roman" w:cs="Times New Roman"/>
          <w:sz w:val="24"/>
          <w:szCs w:val="24"/>
          <w:lang w:val="ro-RO"/>
        </w:rPr>
        <w:t>informațiilor</w:t>
      </w:r>
      <w:r w:rsidR="006E5A26" w:rsidRPr="00EF6ED6">
        <w:rPr>
          <w:rFonts w:ascii="Times New Roman" w:eastAsia="Calibri" w:hAnsi="Times New Roman" w:cs="Times New Roman"/>
          <w:sz w:val="24"/>
          <w:szCs w:val="24"/>
          <w:lang w:val="ro-RO"/>
        </w:rPr>
        <w:t xml:space="preserve"> prin intermediul a cel </w:t>
      </w:r>
      <w:r w:rsidR="0051127E" w:rsidRPr="00EF6ED6">
        <w:rPr>
          <w:rFonts w:ascii="Times New Roman" w:eastAsia="Calibri" w:hAnsi="Times New Roman" w:cs="Times New Roman"/>
          <w:sz w:val="24"/>
          <w:szCs w:val="24"/>
          <w:lang w:val="ro-RO"/>
        </w:rPr>
        <w:t>puțin</w:t>
      </w:r>
      <w:r w:rsidR="006E5A26" w:rsidRPr="00EF6ED6">
        <w:rPr>
          <w:rFonts w:ascii="Times New Roman" w:eastAsia="Calibri" w:hAnsi="Times New Roman" w:cs="Times New Roman"/>
          <w:sz w:val="24"/>
          <w:szCs w:val="24"/>
          <w:lang w:val="ro-RO"/>
        </w:rPr>
        <w:t xml:space="preserve"> uneia dintre următoarele tehnici:</w:t>
      </w:r>
    </w:p>
    <w:p w14:paraId="472F55BA" w14:textId="47236107"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17.1 </w:t>
      </w:r>
      <w:r w:rsidR="006E5A26" w:rsidRPr="00EF6ED6">
        <w:rPr>
          <w:rFonts w:ascii="Times New Roman" w:eastAsia="Calibri" w:hAnsi="Times New Roman" w:cs="Times New Roman"/>
          <w:sz w:val="24"/>
          <w:szCs w:val="24"/>
          <w:lang w:val="ro-RO"/>
        </w:rPr>
        <w:t xml:space="preserve">examinarea documentelor; </w:t>
      </w:r>
    </w:p>
    <w:p w14:paraId="1E414F55" w14:textId="6C33DD97"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17.2 </w:t>
      </w:r>
      <w:r w:rsidR="006E5A26" w:rsidRPr="00EF6ED6">
        <w:rPr>
          <w:rFonts w:ascii="Times New Roman" w:eastAsia="Calibri" w:hAnsi="Times New Roman" w:cs="Times New Roman"/>
          <w:sz w:val="24"/>
          <w:szCs w:val="24"/>
          <w:lang w:val="ro-RO"/>
        </w:rPr>
        <w:t>observa</w:t>
      </w:r>
      <w:r w:rsidR="00BB65EE" w:rsidRPr="00EF6ED6">
        <w:rPr>
          <w:rFonts w:ascii="Times New Roman" w:eastAsia="Calibri" w:hAnsi="Times New Roman" w:cs="Times New Roman"/>
          <w:sz w:val="24"/>
          <w:szCs w:val="24"/>
          <w:lang w:val="ro-RO"/>
        </w:rPr>
        <w:t>ții</w:t>
      </w:r>
      <w:r w:rsidR="006E5A26" w:rsidRPr="00EF6ED6">
        <w:rPr>
          <w:rFonts w:ascii="Times New Roman" w:eastAsia="Calibri" w:hAnsi="Times New Roman" w:cs="Times New Roman"/>
          <w:sz w:val="24"/>
          <w:szCs w:val="24"/>
          <w:lang w:val="ro-RO"/>
        </w:rPr>
        <w:t>;</w:t>
      </w:r>
    </w:p>
    <w:p w14:paraId="0A83B1EE" w14:textId="00592220" w:rsidR="0051127E"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17.3 </w:t>
      </w:r>
      <w:r w:rsidR="006E5A26" w:rsidRPr="00EF6ED6">
        <w:rPr>
          <w:rFonts w:ascii="Times New Roman" w:eastAsia="Calibri" w:hAnsi="Times New Roman" w:cs="Times New Roman"/>
          <w:sz w:val="24"/>
          <w:szCs w:val="24"/>
          <w:lang w:val="ro-RO"/>
        </w:rPr>
        <w:t>interviu</w:t>
      </w:r>
      <w:r w:rsidR="00BB65EE" w:rsidRPr="00EF6ED6">
        <w:rPr>
          <w:rFonts w:ascii="Times New Roman" w:eastAsia="Calibri" w:hAnsi="Times New Roman" w:cs="Times New Roman"/>
          <w:sz w:val="24"/>
          <w:szCs w:val="24"/>
          <w:lang w:val="ro-RO"/>
        </w:rPr>
        <w:t>ri</w:t>
      </w:r>
      <w:r w:rsidR="006E5A26" w:rsidRPr="00EF6ED6">
        <w:rPr>
          <w:rFonts w:ascii="Times New Roman" w:eastAsia="Calibri" w:hAnsi="Times New Roman" w:cs="Times New Roman"/>
          <w:sz w:val="24"/>
          <w:szCs w:val="24"/>
          <w:lang w:val="ro-RO"/>
        </w:rPr>
        <w:t>;</w:t>
      </w:r>
    </w:p>
    <w:p w14:paraId="2F4FC347" w14:textId="0F88A2CF" w:rsidR="006E5A26" w:rsidRPr="00EF6ED6" w:rsidRDefault="00A659DF" w:rsidP="00A659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17.4 </w:t>
      </w:r>
      <w:r w:rsidR="006E5A26" w:rsidRPr="00EF6ED6">
        <w:rPr>
          <w:rFonts w:ascii="Times New Roman" w:eastAsia="Calibri" w:hAnsi="Times New Roman" w:cs="Times New Roman"/>
          <w:sz w:val="24"/>
          <w:szCs w:val="24"/>
          <w:lang w:val="ro-RO"/>
        </w:rPr>
        <w:t>verific</w:t>
      </w:r>
      <w:r w:rsidR="00BB65EE" w:rsidRPr="00EF6ED6">
        <w:rPr>
          <w:rFonts w:ascii="Times New Roman" w:eastAsia="Calibri" w:hAnsi="Times New Roman" w:cs="Times New Roman"/>
          <w:sz w:val="24"/>
          <w:szCs w:val="24"/>
          <w:lang w:val="ro-RO"/>
        </w:rPr>
        <w:t>ări</w:t>
      </w:r>
      <w:r w:rsidR="006E5A26" w:rsidRPr="00EF6ED6">
        <w:rPr>
          <w:rFonts w:ascii="Times New Roman" w:eastAsia="Calibri" w:hAnsi="Times New Roman" w:cs="Times New Roman"/>
          <w:sz w:val="24"/>
          <w:szCs w:val="24"/>
          <w:lang w:val="ro-RO"/>
        </w:rPr>
        <w:t>.</w:t>
      </w:r>
    </w:p>
    <w:p w14:paraId="52643E79" w14:textId="34843752" w:rsidR="004C60CF" w:rsidRPr="00EF6ED6" w:rsidRDefault="00A659DF" w:rsidP="00A659DF">
      <w:pPr>
        <w:spacing w:after="0" w:line="240" w:lineRule="auto"/>
        <w:jc w:val="both"/>
        <w:rPr>
          <w:rFonts w:ascii="Times New Roman" w:eastAsia="Calibri" w:hAnsi="Times New Roman" w:cs="Times New Roman"/>
          <w:sz w:val="24"/>
          <w:szCs w:val="24"/>
          <w:lang w:val="ro-RO"/>
        </w:rPr>
      </w:pPr>
      <w:r w:rsidRPr="00A659DF">
        <w:rPr>
          <w:rFonts w:ascii="Times New Roman" w:eastAsia="Calibri" w:hAnsi="Times New Roman" w:cs="Times New Roman"/>
          <w:b/>
          <w:bCs/>
          <w:sz w:val="24"/>
          <w:szCs w:val="24"/>
          <w:lang w:val="ro-RO"/>
        </w:rPr>
        <w:t>18.</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Auditul de securitate aeronautică este o activitate prestabilită</w:t>
      </w:r>
      <w:r w:rsidR="005D491D" w:rsidRPr="00EF6ED6">
        <w:rPr>
          <w:rFonts w:ascii="Times New Roman" w:eastAsia="Calibri" w:hAnsi="Times New Roman" w:cs="Times New Roman"/>
          <w:sz w:val="24"/>
          <w:szCs w:val="24"/>
          <w:lang w:val="ro-RO"/>
        </w:rPr>
        <w:t xml:space="preserve"> și realizarea acestuia </w:t>
      </w:r>
      <w:r w:rsidR="004C60CF" w:rsidRPr="00EF6ED6">
        <w:rPr>
          <w:rFonts w:ascii="Times New Roman" w:eastAsia="Calibri" w:hAnsi="Times New Roman" w:cs="Times New Roman"/>
          <w:sz w:val="24"/>
          <w:szCs w:val="24"/>
          <w:lang w:val="ro-RO"/>
        </w:rPr>
        <w:t>con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ine următoarele etape:</w:t>
      </w:r>
    </w:p>
    <w:p w14:paraId="6ABD7E46" w14:textId="597D2CF3" w:rsidR="004C60CF" w:rsidRPr="00EF6ED6" w:rsidRDefault="005F5F30" w:rsidP="00596AA9">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18.1 </w:t>
      </w:r>
      <w:r w:rsidR="004C60CF" w:rsidRPr="00EF6ED6">
        <w:rPr>
          <w:rFonts w:ascii="Times New Roman" w:eastAsia="Calibri" w:hAnsi="Times New Roman" w:cs="Times New Roman"/>
          <w:sz w:val="24"/>
          <w:szCs w:val="24"/>
          <w:lang w:val="ro-RO"/>
        </w:rPr>
        <w:t>notificarea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cu cel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 30 de zile înainte de începerea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după caz, transmiterea spre completare a unui chestionar prealabil de audit;</w:t>
      </w:r>
    </w:p>
    <w:p w14:paraId="02A226DD" w14:textId="718E4B82" w:rsidR="004C60CF" w:rsidRPr="00EF6ED6" w:rsidRDefault="005F5F30" w:rsidP="00596AA9">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18.1 </w:t>
      </w:r>
      <w:r w:rsidR="004C60CF" w:rsidRPr="00EF6ED6">
        <w:rPr>
          <w:rFonts w:ascii="Times New Roman" w:eastAsia="Calibri" w:hAnsi="Times New Roman" w:cs="Times New Roman"/>
          <w:sz w:val="24"/>
          <w:szCs w:val="24"/>
          <w:lang w:val="ro-RO"/>
        </w:rPr>
        <w:t xml:space="preserve">faza pregătitoare, care include analizarea chestionarului prealabil de audit completat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examinarea documentelor relevante;   </w:t>
      </w:r>
    </w:p>
    <w:p w14:paraId="21B9A130" w14:textId="40D33DA4" w:rsidR="004C60CF" w:rsidRPr="00EF6ED6" w:rsidRDefault="005F5F30" w:rsidP="00596AA9">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18.3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edin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de deschidere, care se poate realiza în următoarele forme:</w:t>
      </w:r>
    </w:p>
    <w:p w14:paraId="69696B0E" w14:textId="4D6005C1" w:rsidR="004C60CF" w:rsidRPr="00EF6ED6" w:rsidRDefault="005F5F30" w:rsidP="00596AA9">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18.3.1 </w:t>
      </w:r>
      <w:r w:rsidR="004C60CF" w:rsidRPr="00EF6ED6">
        <w:rPr>
          <w:rFonts w:ascii="Times New Roman" w:eastAsia="Calibri" w:hAnsi="Times New Roman" w:cs="Times New Roman"/>
          <w:sz w:val="24"/>
          <w:szCs w:val="24"/>
          <w:lang w:val="ro-RO"/>
        </w:rPr>
        <w:t xml:space="preserve">cu participarea conducerii structurii care face obiectul auditului, care are scopul de a prezenta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 a explica metodologia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a definitiva agenda de lucru, de a clarifica aspecte divergente sau neîn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elese;</w:t>
      </w:r>
    </w:p>
    <w:p w14:paraId="0C3CE6E9" w14:textId="5732D241" w:rsidR="004C60CF" w:rsidRPr="00EF6ED6" w:rsidRDefault="005F5F30" w:rsidP="00596AA9">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18.3.2 </w:t>
      </w:r>
      <w:r w:rsidR="004C60CF" w:rsidRPr="00EF6ED6">
        <w:rPr>
          <w:rFonts w:ascii="Times New Roman" w:eastAsia="Calibri" w:hAnsi="Times New Roman" w:cs="Times New Roman"/>
          <w:sz w:val="24"/>
          <w:szCs w:val="24"/>
          <w:lang w:val="ro-RO"/>
        </w:rPr>
        <w:t xml:space="preserve">dacă AAC consideră necesar, se poate organiza suplimentar o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edin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ă lărgită cu participarea reprezentan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transportatorilor aerieni, autorită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institu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iilor statului prezente pe aeroport, companiilor de securitate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pază, agen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de handling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altor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vizate care î</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oară par</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ial sau total activitatea pe teritoriul aeroportului;</w:t>
      </w:r>
    </w:p>
    <w:p w14:paraId="17731E90" w14:textId="21E5D1EA" w:rsidR="004C60CF" w:rsidRPr="00EF6ED6" w:rsidRDefault="005F5F30" w:rsidP="00596AA9">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18.3.3 </w:t>
      </w:r>
      <w:r w:rsidR="004C60CF" w:rsidRPr="00EF6ED6">
        <w:rPr>
          <w:rFonts w:ascii="Times New Roman" w:eastAsia="Calibri" w:hAnsi="Times New Roman" w:cs="Times New Roman"/>
          <w:sz w:val="24"/>
          <w:szCs w:val="24"/>
          <w:lang w:val="ro-RO"/>
        </w:rPr>
        <w:t xml:space="preserve">la solicitarea AAC, poate fi organizată o singură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edin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ă cu participarea tuturor persoanelor prevăzute la </w:t>
      </w:r>
      <w:r w:rsidR="008C7ABF">
        <w:rPr>
          <w:rFonts w:ascii="Times New Roman" w:eastAsia="Calibri" w:hAnsi="Times New Roman" w:cs="Times New Roman"/>
          <w:sz w:val="24"/>
          <w:szCs w:val="24"/>
          <w:lang w:val="ro-RO"/>
        </w:rPr>
        <w:t>subpct. 18.3.1</w:t>
      </w:r>
      <w:r w:rsidR="004C60CF" w:rsidRPr="00EF6ED6">
        <w:rPr>
          <w:rFonts w:ascii="Times New Roman" w:eastAsia="Calibri" w:hAnsi="Times New Roman" w:cs="Times New Roman"/>
          <w:sz w:val="24"/>
          <w:szCs w:val="24"/>
          <w:lang w:val="ro-RO"/>
        </w:rPr>
        <w:t xml:space="preser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w:t>
      </w:r>
      <w:r w:rsidR="008C7ABF">
        <w:rPr>
          <w:rFonts w:ascii="Times New Roman" w:eastAsia="Calibri" w:hAnsi="Times New Roman" w:cs="Times New Roman"/>
          <w:sz w:val="24"/>
          <w:szCs w:val="24"/>
          <w:lang w:val="ro-RO"/>
        </w:rPr>
        <w:t>18.3.2</w:t>
      </w:r>
      <w:r w:rsidR="004C60CF" w:rsidRPr="00EF6ED6">
        <w:rPr>
          <w:rFonts w:ascii="Times New Roman" w:eastAsia="Calibri" w:hAnsi="Times New Roman" w:cs="Times New Roman"/>
          <w:sz w:val="24"/>
          <w:szCs w:val="24"/>
          <w:lang w:val="ro-RO"/>
        </w:rPr>
        <w:t>.</w:t>
      </w:r>
    </w:p>
    <w:p w14:paraId="36682A58" w14:textId="7EB48922" w:rsidR="004C60CF" w:rsidRPr="00EF6ED6" w:rsidRDefault="005F5F30" w:rsidP="00596AA9">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18.4 </w:t>
      </w:r>
      <w:r w:rsidR="004C60CF" w:rsidRPr="00EF6ED6">
        <w:rPr>
          <w:rFonts w:ascii="Times New Roman" w:eastAsia="Calibri" w:hAnsi="Times New Roman" w:cs="Times New Roman"/>
          <w:sz w:val="24"/>
          <w:szCs w:val="24"/>
          <w:lang w:val="ro-RO"/>
        </w:rPr>
        <w:t>activitatea la fa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locului la </w:t>
      </w:r>
      <w:r w:rsidR="009E701C">
        <w:rPr>
          <w:rFonts w:ascii="Times New Roman" w:eastAsia="Calibri" w:hAnsi="Times New Roman" w:cs="Times New Roman"/>
          <w:sz w:val="24"/>
          <w:szCs w:val="24"/>
          <w:lang w:val="ro-RO"/>
        </w:rPr>
        <w:t>operatorul aeronautic</w:t>
      </w:r>
      <w:r w:rsidR="004C60CF" w:rsidRPr="00EF6ED6">
        <w:rPr>
          <w:rFonts w:ascii="Times New Roman" w:eastAsia="Calibri" w:hAnsi="Times New Roman" w:cs="Times New Roman"/>
          <w:sz w:val="24"/>
          <w:szCs w:val="24"/>
          <w:lang w:val="ro-RO"/>
        </w:rPr>
        <w:t xml:space="preserve"> sau la entitatea</w:t>
      </w:r>
      <w:r w:rsidR="00946A7D">
        <w:rPr>
          <w:rFonts w:ascii="Times New Roman" w:eastAsia="Calibri" w:hAnsi="Times New Roman" w:cs="Times New Roman"/>
          <w:sz w:val="24"/>
          <w:szCs w:val="24"/>
          <w:lang w:val="ro-RO"/>
        </w:rPr>
        <w:t xml:space="preserve"> aeronautică</w:t>
      </w:r>
      <w:r w:rsidR="004C60CF" w:rsidRPr="00EF6ED6">
        <w:rPr>
          <w:rFonts w:ascii="Times New Roman" w:eastAsia="Calibri" w:hAnsi="Times New Roman" w:cs="Times New Roman"/>
          <w:sz w:val="24"/>
          <w:szCs w:val="24"/>
          <w:lang w:val="ro-RO"/>
        </w:rPr>
        <w:t xml:space="preserve"> care aplică </w:t>
      </w:r>
      <w:r w:rsidR="00F239D6">
        <w:rPr>
          <w:rFonts w:ascii="Times New Roman" w:eastAsia="Calibri" w:hAnsi="Times New Roman" w:cs="Times New Roman"/>
          <w:sz w:val="24"/>
          <w:szCs w:val="24"/>
          <w:lang w:val="ro-RO"/>
        </w:rPr>
        <w:t xml:space="preserve">proceduri </w:t>
      </w:r>
      <w:r w:rsidR="004C60CF" w:rsidRPr="00EF6ED6">
        <w:rPr>
          <w:rFonts w:ascii="Times New Roman" w:eastAsia="Calibri" w:hAnsi="Times New Roman" w:cs="Times New Roman"/>
          <w:sz w:val="24"/>
          <w:szCs w:val="24"/>
          <w:lang w:val="ro-RO"/>
        </w:rPr>
        <w:t>de securitate aeronautică;</w:t>
      </w:r>
    </w:p>
    <w:p w14:paraId="552D3601" w14:textId="78068DCD" w:rsidR="004C60CF" w:rsidRPr="00EF6ED6" w:rsidRDefault="005F5F30" w:rsidP="005F5F30">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18.5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edin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de închidere, care se organizează cu scopul de a prezenta constatările echipei de audit, de a identifica posibilele măsuri de remediere 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i/sau măsuri compensatorii până la remedierea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după caz, de a motiva măsurile cu caracter de sanc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ionare dispuse, precum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de a face persoanele participante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prin acestea, personalul structurii audiate să 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eleagă nivelul de conformitate cu prevederile actelor normative din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D75B2F">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w:t>
      </w:r>
    </w:p>
    <w:p w14:paraId="427D9B81" w14:textId="4751D0A4" w:rsidR="004C60CF" w:rsidRPr="00EF6ED6" w:rsidRDefault="005F5F30" w:rsidP="005F5F30">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18.6 </w:t>
      </w:r>
      <w:r w:rsidR="004C60CF" w:rsidRPr="00EF6ED6">
        <w:rPr>
          <w:rFonts w:ascii="Times New Roman" w:eastAsia="Calibri" w:hAnsi="Times New Roman" w:cs="Times New Roman"/>
          <w:sz w:val="24"/>
          <w:szCs w:val="24"/>
          <w:lang w:val="ro-RO"/>
        </w:rPr>
        <w:t>raportul de audit;</w:t>
      </w:r>
    </w:p>
    <w:p w14:paraId="67C38737" w14:textId="07BEB5B7" w:rsidR="004C60CF" w:rsidRPr="00EF6ED6" w:rsidRDefault="005F5F30" w:rsidP="005F5F30">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18.7 </w:t>
      </w:r>
      <w:r w:rsidR="004C60CF" w:rsidRPr="00EF6ED6">
        <w:rPr>
          <w:rFonts w:ascii="Times New Roman" w:eastAsia="Calibri" w:hAnsi="Times New Roman" w:cs="Times New Roman"/>
          <w:sz w:val="24"/>
          <w:szCs w:val="24"/>
          <w:lang w:val="ro-RO"/>
        </w:rPr>
        <w:t>în cazul în care sunt identificate deficien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monitorizarea procesului de remediere a acestora.</w:t>
      </w:r>
    </w:p>
    <w:p w14:paraId="245BC320" w14:textId="77777777" w:rsidR="008C1C95" w:rsidRPr="00EF6ED6" w:rsidRDefault="008C1C95" w:rsidP="005F5F30">
      <w:pPr>
        <w:spacing w:after="0" w:line="240" w:lineRule="auto"/>
        <w:jc w:val="both"/>
        <w:rPr>
          <w:rFonts w:ascii="Times New Roman" w:eastAsia="Calibri" w:hAnsi="Times New Roman" w:cs="Times New Roman"/>
          <w:sz w:val="24"/>
          <w:szCs w:val="24"/>
          <w:lang w:val="ro-RO"/>
        </w:rPr>
      </w:pPr>
    </w:p>
    <w:p w14:paraId="38CC3284" w14:textId="5D67FAFF" w:rsidR="004C60CF" w:rsidRPr="005F5F30" w:rsidRDefault="004C60CF" w:rsidP="005F5F30">
      <w:pPr>
        <w:spacing w:after="0" w:line="240" w:lineRule="auto"/>
        <w:jc w:val="center"/>
        <w:rPr>
          <w:rFonts w:ascii="Times New Roman" w:eastAsia="Calibri" w:hAnsi="Times New Roman" w:cs="Times New Roman"/>
          <w:b/>
          <w:bCs/>
          <w:sz w:val="24"/>
          <w:szCs w:val="24"/>
          <w:lang w:val="ro-RO"/>
        </w:rPr>
      </w:pPr>
      <w:r w:rsidRPr="005F5F30">
        <w:rPr>
          <w:rFonts w:ascii="Times New Roman" w:eastAsia="Calibri" w:hAnsi="Times New Roman" w:cs="Times New Roman"/>
          <w:b/>
          <w:bCs/>
          <w:sz w:val="24"/>
          <w:szCs w:val="24"/>
          <w:lang w:val="ro-RO"/>
        </w:rPr>
        <w:lastRenderedPageBreak/>
        <w:t>Subsec</w:t>
      </w:r>
      <w:r w:rsidR="00B2198E" w:rsidRPr="005F5F30">
        <w:rPr>
          <w:rFonts w:ascii="Times New Roman" w:eastAsia="Calibri" w:hAnsi="Times New Roman" w:cs="Times New Roman"/>
          <w:b/>
          <w:bCs/>
          <w:sz w:val="24"/>
          <w:szCs w:val="24"/>
          <w:lang w:val="ro-RO"/>
        </w:rPr>
        <w:t>ț</w:t>
      </w:r>
      <w:r w:rsidRPr="005F5F30">
        <w:rPr>
          <w:rFonts w:ascii="Times New Roman" w:eastAsia="Calibri" w:hAnsi="Times New Roman" w:cs="Times New Roman"/>
          <w:b/>
          <w:bCs/>
          <w:sz w:val="24"/>
          <w:szCs w:val="24"/>
          <w:lang w:val="ro-RO"/>
        </w:rPr>
        <w:t>iunea 2</w:t>
      </w:r>
    </w:p>
    <w:p w14:paraId="0CBAB5C4" w14:textId="1191260D" w:rsidR="004C60CF" w:rsidRDefault="004C60CF" w:rsidP="005F5F30">
      <w:pPr>
        <w:spacing w:after="0" w:line="240" w:lineRule="auto"/>
        <w:jc w:val="center"/>
        <w:rPr>
          <w:rFonts w:ascii="Times New Roman" w:eastAsia="Calibri" w:hAnsi="Times New Roman" w:cs="Times New Roman"/>
          <w:b/>
          <w:bCs/>
          <w:sz w:val="24"/>
          <w:szCs w:val="24"/>
          <w:lang w:val="ro-RO"/>
        </w:rPr>
      </w:pPr>
      <w:r w:rsidRPr="005F5F30">
        <w:rPr>
          <w:rFonts w:ascii="Times New Roman" w:eastAsia="Calibri" w:hAnsi="Times New Roman" w:cs="Times New Roman"/>
          <w:b/>
          <w:bCs/>
          <w:sz w:val="24"/>
          <w:szCs w:val="24"/>
          <w:lang w:val="ro-RO"/>
        </w:rPr>
        <w:t>Inspec</w:t>
      </w:r>
      <w:r w:rsidR="00B2198E" w:rsidRPr="005F5F30">
        <w:rPr>
          <w:rFonts w:ascii="Times New Roman" w:eastAsia="Calibri" w:hAnsi="Times New Roman" w:cs="Times New Roman"/>
          <w:b/>
          <w:bCs/>
          <w:sz w:val="24"/>
          <w:szCs w:val="24"/>
          <w:lang w:val="ro-RO"/>
        </w:rPr>
        <w:t>ț</w:t>
      </w:r>
      <w:r w:rsidRPr="005F5F30">
        <w:rPr>
          <w:rFonts w:ascii="Times New Roman" w:eastAsia="Calibri" w:hAnsi="Times New Roman" w:cs="Times New Roman"/>
          <w:b/>
          <w:bCs/>
          <w:sz w:val="24"/>
          <w:szCs w:val="24"/>
          <w:lang w:val="ro-RO"/>
        </w:rPr>
        <w:t>ii de securitate</w:t>
      </w:r>
    </w:p>
    <w:p w14:paraId="7A60A448" w14:textId="77777777" w:rsidR="005F5F30" w:rsidRPr="005F5F30" w:rsidRDefault="005F5F30" w:rsidP="005F5F30">
      <w:pPr>
        <w:spacing w:after="0" w:line="240" w:lineRule="auto"/>
        <w:jc w:val="center"/>
        <w:rPr>
          <w:rFonts w:ascii="Times New Roman" w:eastAsia="Calibri" w:hAnsi="Times New Roman" w:cs="Times New Roman"/>
          <w:b/>
          <w:bCs/>
          <w:sz w:val="24"/>
          <w:szCs w:val="24"/>
          <w:lang w:val="ro-RO"/>
        </w:rPr>
      </w:pPr>
    </w:p>
    <w:p w14:paraId="43005B8D" w14:textId="2A3DF245" w:rsidR="00EF6ED6" w:rsidRDefault="0091299A" w:rsidP="0091299A">
      <w:pPr>
        <w:spacing w:after="0" w:line="240" w:lineRule="auto"/>
        <w:jc w:val="both"/>
        <w:rPr>
          <w:rFonts w:ascii="Times New Roman" w:eastAsia="Calibri" w:hAnsi="Times New Roman" w:cs="Times New Roman"/>
          <w:sz w:val="24"/>
          <w:szCs w:val="24"/>
          <w:lang w:val="ro-RO"/>
        </w:rPr>
      </w:pPr>
      <w:r w:rsidRPr="0091299A">
        <w:rPr>
          <w:rFonts w:ascii="Times New Roman" w:eastAsia="Calibri" w:hAnsi="Times New Roman" w:cs="Times New Roman"/>
          <w:b/>
          <w:bCs/>
          <w:sz w:val="24"/>
          <w:szCs w:val="24"/>
          <w:lang w:val="ro-RO"/>
        </w:rPr>
        <w:t>19.</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iile de securitate se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oară </w:t>
      </w:r>
      <w:r w:rsidR="00EF6ED6">
        <w:rPr>
          <w:rFonts w:ascii="Times New Roman" w:eastAsia="Calibri" w:hAnsi="Times New Roman" w:cs="Times New Roman"/>
          <w:sz w:val="24"/>
          <w:szCs w:val="24"/>
          <w:lang w:val="ro-RO"/>
        </w:rPr>
        <w:t>î</w:t>
      </w:r>
      <w:r w:rsidR="004E290C" w:rsidRPr="00EF6ED6">
        <w:rPr>
          <w:rFonts w:ascii="Times New Roman" w:eastAsia="Calibri" w:hAnsi="Times New Roman" w:cs="Times New Roman"/>
          <w:sz w:val="24"/>
          <w:szCs w:val="24"/>
          <w:lang w:val="ro-RO"/>
        </w:rPr>
        <w:t xml:space="preserve">n </w:t>
      </w:r>
      <w:r w:rsidR="00EF6ED6" w:rsidRPr="00EF6ED6">
        <w:rPr>
          <w:rFonts w:ascii="Times New Roman" w:eastAsia="Calibri" w:hAnsi="Times New Roman" w:cs="Times New Roman"/>
          <w:sz w:val="24"/>
          <w:szCs w:val="24"/>
          <w:lang w:val="ro-RO"/>
        </w:rPr>
        <w:t>scopul</w:t>
      </w:r>
      <w:r w:rsidR="004E290C" w:rsidRPr="00EF6ED6">
        <w:rPr>
          <w:rFonts w:ascii="Times New Roman" w:eastAsia="Calibri" w:hAnsi="Times New Roman" w:cs="Times New Roman"/>
          <w:sz w:val="24"/>
          <w:szCs w:val="24"/>
          <w:lang w:val="ro-RO"/>
        </w:rPr>
        <w:t xml:space="preserve"> stabilirii nivelului </w:t>
      </w:r>
      <w:r w:rsidR="007C12B0" w:rsidRPr="00EF6ED6">
        <w:rPr>
          <w:rFonts w:ascii="Times New Roman" w:eastAsia="Calibri" w:hAnsi="Times New Roman" w:cs="Times New Roman"/>
          <w:sz w:val="24"/>
          <w:szCs w:val="24"/>
          <w:lang w:val="ro-RO"/>
        </w:rPr>
        <w:t>conformității</w:t>
      </w:r>
      <w:r w:rsidR="004E290C" w:rsidRPr="00EF6ED6">
        <w:rPr>
          <w:rFonts w:ascii="Times New Roman" w:eastAsia="Calibri" w:hAnsi="Times New Roman" w:cs="Times New Roman"/>
          <w:sz w:val="24"/>
          <w:szCs w:val="24"/>
          <w:lang w:val="ro-RO"/>
        </w:rPr>
        <w:t xml:space="preserve"> </w:t>
      </w:r>
      <w:r w:rsidR="00085FC5" w:rsidRPr="00EF6ED6">
        <w:rPr>
          <w:rFonts w:ascii="Times New Roman" w:eastAsia="Calibri" w:hAnsi="Times New Roman" w:cs="Times New Roman"/>
          <w:sz w:val="24"/>
          <w:szCs w:val="24"/>
          <w:lang w:val="ro-RO"/>
        </w:rPr>
        <w:t>și</w:t>
      </w:r>
      <w:r w:rsidR="004E290C" w:rsidRPr="00EF6ED6">
        <w:rPr>
          <w:rFonts w:ascii="Times New Roman" w:eastAsia="Calibri" w:hAnsi="Times New Roman" w:cs="Times New Roman"/>
          <w:sz w:val="24"/>
          <w:szCs w:val="24"/>
          <w:lang w:val="ro-RO"/>
        </w:rPr>
        <w:t xml:space="preserve"> al </w:t>
      </w:r>
      <w:r w:rsidR="007C12B0" w:rsidRPr="00EF6ED6">
        <w:rPr>
          <w:rFonts w:ascii="Times New Roman" w:eastAsia="Calibri" w:hAnsi="Times New Roman" w:cs="Times New Roman"/>
          <w:sz w:val="24"/>
          <w:szCs w:val="24"/>
          <w:lang w:val="ro-RO"/>
        </w:rPr>
        <w:t>eficienței</w:t>
      </w:r>
      <w:r w:rsidR="004E290C" w:rsidRPr="00EF6ED6">
        <w:rPr>
          <w:rFonts w:ascii="Times New Roman" w:eastAsia="Calibri" w:hAnsi="Times New Roman" w:cs="Times New Roman"/>
          <w:sz w:val="24"/>
          <w:szCs w:val="24"/>
          <w:lang w:val="ro-RO"/>
        </w:rPr>
        <w:t xml:space="preserve"> măsurilor </w:t>
      </w:r>
      <w:r w:rsidR="00EF6ED6" w:rsidRPr="00EF6ED6">
        <w:rPr>
          <w:rFonts w:ascii="Times New Roman" w:eastAsia="Calibri" w:hAnsi="Times New Roman" w:cs="Times New Roman"/>
          <w:sz w:val="24"/>
          <w:szCs w:val="24"/>
          <w:lang w:val="ro-RO"/>
        </w:rPr>
        <w:t>și</w:t>
      </w:r>
      <w:r w:rsidR="004E290C" w:rsidRPr="00EF6ED6">
        <w:rPr>
          <w:rFonts w:ascii="Times New Roman" w:eastAsia="Calibri" w:hAnsi="Times New Roman" w:cs="Times New Roman"/>
          <w:sz w:val="24"/>
          <w:szCs w:val="24"/>
          <w:lang w:val="ro-RO"/>
        </w:rPr>
        <w:t xml:space="preserve"> procedurilor de securitate aeronautică aplicate</w:t>
      </w:r>
      <w:r w:rsidR="00EF6ED6">
        <w:rPr>
          <w:rFonts w:ascii="Times New Roman" w:eastAsia="Calibri" w:hAnsi="Times New Roman" w:cs="Times New Roman"/>
          <w:sz w:val="24"/>
          <w:szCs w:val="24"/>
          <w:lang w:val="ro-RO"/>
        </w:rPr>
        <w:t>.</w:t>
      </w:r>
    </w:p>
    <w:p w14:paraId="1FBA5779" w14:textId="0478D781" w:rsidR="009D46CC" w:rsidRPr="00F91F12" w:rsidRDefault="0091299A" w:rsidP="0091299A">
      <w:pPr>
        <w:spacing w:after="0" w:line="240" w:lineRule="auto"/>
        <w:jc w:val="both"/>
        <w:rPr>
          <w:rFonts w:ascii="Times New Roman" w:eastAsia="Calibri" w:hAnsi="Times New Roman" w:cs="Times New Roman"/>
          <w:sz w:val="24"/>
          <w:szCs w:val="24"/>
          <w:lang w:val="ro-RO"/>
        </w:rPr>
      </w:pPr>
      <w:r w:rsidRPr="0091299A">
        <w:rPr>
          <w:rFonts w:ascii="Times New Roman" w:eastAsia="Calibri" w:hAnsi="Times New Roman" w:cs="Times New Roman"/>
          <w:b/>
          <w:bCs/>
          <w:sz w:val="24"/>
          <w:szCs w:val="24"/>
          <w:lang w:val="ro-RO"/>
        </w:rPr>
        <w:t>20.</w:t>
      </w:r>
      <w:r>
        <w:rPr>
          <w:rFonts w:ascii="Times New Roman" w:eastAsia="Calibri" w:hAnsi="Times New Roman" w:cs="Times New Roman"/>
          <w:sz w:val="24"/>
          <w:szCs w:val="24"/>
          <w:lang w:val="ro-RO"/>
        </w:rPr>
        <w:t xml:space="preserve"> </w:t>
      </w:r>
      <w:r w:rsidR="0087670F">
        <w:rPr>
          <w:rFonts w:ascii="Times New Roman" w:eastAsia="Calibri" w:hAnsi="Times New Roman" w:cs="Times New Roman"/>
          <w:sz w:val="24"/>
          <w:szCs w:val="24"/>
          <w:lang w:val="ro-RO"/>
        </w:rPr>
        <w:t>AAC</w:t>
      </w:r>
      <w:r w:rsidR="004E290C" w:rsidRPr="00EF6ED6">
        <w:rPr>
          <w:rFonts w:ascii="Times New Roman" w:eastAsia="Calibri" w:hAnsi="Times New Roman" w:cs="Times New Roman"/>
          <w:sz w:val="24"/>
          <w:szCs w:val="24"/>
          <w:lang w:val="ro-RO"/>
        </w:rPr>
        <w:t xml:space="preserve"> </w:t>
      </w:r>
      <w:r w:rsidR="007C12B0" w:rsidRPr="00EF6ED6">
        <w:rPr>
          <w:rFonts w:ascii="Times New Roman" w:eastAsia="Calibri" w:hAnsi="Times New Roman" w:cs="Times New Roman"/>
          <w:sz w:val="24"/>
          <w:szCs w:val="24"/>
          <w:lang w:val="ro-RO"/>
        </w:rPr>
        <w:t>desfășoară</w:t>
      </w:r>
      <w:r w:rsidR="004E290C" w:rsidRPr="00EF6ED6">
        <w:rPr>
          <w:rFonts w:ascii="Times New Roman" w:eastAsia="Calibri" w:hAnsi="Times New Roman" w:cs="Times New Roman"/>
          <w:sz w:val="24"/>
          <w:szCs w:val="24"/>
          <w:lang w:val="ro-RO"/>
        </w:rPr>
        <w:t xml:space="preserve">, cu o periodicitate prestabilită sau inopinat, inspectări ale măsurilor </w:t>
      </w:r>
      <w:r w:rsidR="00085FC5" w:rsidRPr="00EF6ED6">
        <w:rPr>
          <w:rFonts w:ascii="Times New Roman" w:eastAsia="Calibri" w:hAnsi="Times New Roman" w:cs="Times New Roman"/>
          <w:sz w:val="24"/>
          <w:szCs w:val="24"/>
          <w:lang w:val="ro-RO"/>
        </w:rPr>
        <w:t>și</w:t>
      </w:r>
      <w:r w:rsidR="004E290C" w:rsidRPr="00EF6ED6">
        <w:rPr>
          <w:rFonts w:ascii="Times New Roman" w:eastAsia="Calibri" w:hAnsi="Times New Roman" w:cs="Times New Roman"/>
          <w:sz w:val="24"/>
          <w:szCs w:val="24"/>
          <w:lang w:val="ro-RO"/>
        </w:rPr>
        <w:t xml:space="preserve"> procedurilor de securitate aeronautică aplicate de operatorii aeronautici, </w:t>
      </w:r>
      <w:r w:rsidR="007C12B0" w:rsidRPr="00EF6ED6">
        <w:rPr>
          <w:rFonts w:ascii="Times New Roman" w:eastAsia="Calibri" w:hAnsi="Times New Roman" w:cs="Times New Roman"/>
          <w:sz w:val="24"/>
          <w:szCs w:val="24"/>
          <w:lang w:val="ro-RO"/>
        </w:rPr>
        <w:t>entitățile</w:t>
      </w:r>
      <w:r w:rsidR="004E290C" w:rsidRPr="00EF6ED6">
        <w:rPr>
          <w:rFonts w:ascii="Times New Roman" w:eastAsia="Calibri" w:hAnsi="Times New Roman" w:cs="Times New Roman"/>
          <w:sz w:val="24"/>
          <w:szCs w:val="24"/>
          <w:lang w:val="ro-RO"/>
        </w:rPr>
        <w:t xml:space="preserve"> aeronautice </w:t>
      </w:r>
      <w:r w:rsidR="007C12B0" w:rsidRPr="00EF6ED6">
        <w:rPr>
          <w:rFonts w:ascii="Times New Roman" w:eastAsia="Calibri" w:hAnsi="Times New Roman" w:cs="Times New Roman"/>
          <w:sz w:val="24"/>
          <w:szCs w:val="24"/>
          <w:lang w:val="ro-RO"/>
        </w:rPr>
        <w:t>și</w:t>
      </w:r>
      <w:r w:rsidR="004E290C" w:rsidRPr="00EF6ED6">
        <w:rPr>
          <w:rFonts w:ascii="Times New Roman" w:eastAsia="Calibri" w:hAnsi="Times New Roman" w:cs="Times New Roman"/>
          <w:sz w:val="24"/>
          <w:szCs w:val="24"/>
          <w:lang w:val="ro-RO"/>
        </w:rPr>
        <w:t xml:space="preserve"> </w:t>
      </w:r>
      <w:r w:rsidR="007C12B0" w:rsidRPr="00EF6ED6">
        <w:rPr>
          <w:rFonts w:ascii="Times New Roman" w:eastAsia="Calibri" w:hAnsi="Times New Roman" w:cs="Times New Roman"/>
          <w:sz w:val="24"/>
          <w:szCs w:val="24"/>
          <w:lang w:val="ro-RO"/>
        </w:rPr>
        <w:t>autoritățile</w:t>
      </w:r>
      <w:r w:rsidR="004E290C" w:rsidRPr="00EF6ED6">
        <w:rPr>
          <w:rFonts w:ascii="Times New Roman" w:eastAsia="Calibri" w:hAnsi="Times New Roman" w:cs="Times New Roman"/>
          <w:sz w:val="24"/>
          <w:szCs w:val="24"/>
          <w:lang w:val="ro-RO"/>
        </w:rPr>
        <w:t xml:space="preserve"> </w:t>
      </w:r>
      <w:r w:rsidR="007C12B0" w:rsidRPr="00EF6ED6">
        <w:rPr>
          <w:rFonts w:ascii="Times New Roman" w:eastAsia="Calibri" w:hAnsi="Times New Roman" w:cs="Times New Roman"/>
          <w:sz w:val="24"/>
          <w:szCs w:val="24"/>
          <w:lang w:val="ro-RO"/>
        </w:rPr>
        <w:t>și</w:t>
      </w:r>
      <w:r w:rsidR="004E290C" w:rsidRPr="00EF6ED6">
        <w:rPr>
          <w:rFonts w:ascii="Times New Roman" w:eastAsia="Calibri" w:hAnsi="Times New Roman" w:cs="Times New Roman"/>
          <w:sz w:val="24"/>
          <w:szCs w:val="24"/>
          <w:lang w:val="ro-RO"/>
        </w:rPr>
        <w:t xml:space="preserve"> structuril</w:t>
      </w:r>
      <w:r w:rsidR="004E290C" w:rsidRPr="00F91F12">
        <w:rPr>
          <w:rFonts w:ascii="Times New Roman" w:eastAsia="Calibri" w:hAnsi="Times New Roman" w:cs="Times New Roman"/>
          <w:sz w:val="24"/>
          <w:szCs w:val="24"/>
          <w:lang w:val="ro-RO"/>
        </w:rPr>
        <w:t xml:space="preserve">e cu </w:t>
      </w:r>
      <w:r w:rsidR="007C12B0" w:rsidRPr="00F91F12">
        <w:rPr>
          <w:rFonts w:ascii="Times New Roman" w:eastAsia="Calibri" w:hAnsi="Times New Roman" w:cs="Times New Roman"/>
          <w:sz w:val="24"/>
          <w:szCs w:val="24"/>
          <w:lang w:val="ro-RO"/>
        </w:rPr>
        <w:t>competente</w:t>
      </w:r>
      <w:r w:rsidR="004E290C" w:rsidRPr="00F91F12">
        <w:rPr>
          <w:rFonts w:ascii="Times New Roman" w:eastAsia="Calibri" w:hAnsi="Times New Roman" w:cs="Times New Roman"/>
          <w:sz w:val="24"/>
          <w:szCs w:val="24"/>
          <w:lang w:val="ro-RO"/>
        </w:rPr>
        <w:t xml:space="preserve"> în domeniul </w:t>
      </w:r>
      <w:r w:rsidR="007C12B0" w:rsidRPr="00F91F12">
        <w:rPr>
          <w:rFonts w:ascii="Times New Roman" w:eastAsia="Calibri" w:hAnsi="Times New Roman" w:cs="Times New Roman"/>
          <w:sz w:val="24"/>
          <w:szCs w:val="24"/>
          <w:lang w:val="ro-RO"/>
        </w:rPr>
        <w:t>securității</w:t>
      </w:r>
      <w:r w:rsidR="004E290C" w:rsidRPr="00F91F12">
        <w:rPr>
          <w:rFonts w:ascii="Times New Roman" w:eastAsia="Calibri" w:hAnsi="Times New Roman" w:cs="Times New Roman"/>
          <w:sz w:val="24"/>
          <w:szCs w:val="24"/>
          <w:lang w:val="ro-RO"/>
        </w:rPr>
        <w:t xml:space="preserve"> aeronautice</w:t>
      </w:r>
      <w:r w:rsidR="0087670F">
        <w:rPr>
          <w:rFonts w:ascii="Times New Roman" w:eastAsia="Calibri" w:hAnsi="Times New Roman" w:cs="Times New Roman"/>
          <w:sz w:val="24"/>
          <w:szCs w:val="24"/>
          <w:lang w:val="ro-RO"/>
        </w:rPr>
        <w:t>.</w:t>
      </w:r>
    </w:p>
    <w:p w14:paraId="4BC33B7D" w14:textId="0E25F5C7" w:rsidR="00046FF8" w:rsidRPr="00F91F12" w:rsidRDefault="0091299A" w:rsidP="0091299A">
      <w:pPr>
        <w:spacing w:after="0" w:line="240" w:lineRule="auto"/>
        <w:jc w:val="both"/>
        <w:rPr>
          <w:rFonts w:ascii="Times New Roman" w:eastAsia="Calibri" w:hAnsi="Times New Roman" w:cs="Times New Roman"/>
          <w:sz w:val="24"/>
          <w:szCs w:val="24"/>
          <w:lang w:val="ro-RO"/>
        </w:rPr>
      </w:pPr>
      <w:r w:rsidRPr="0091299A">
        <w:rPr>
          <w:rFonts w:ascii="Times New Roman" w:eastAsia="Calibri" w:hAnsi="Times New Roman" w:cs="Times New Roman"/>
          <w:b/>
          <w:bCs/>
          <w:sz w:val="24"/>
          <w:szCs w:val="24"/>
          <w:lang w:val="ro-RO"/>
        </w:rPr>
        <w:t>21.</w:t>
      </w:r>
      <w:r>
        <w:rPr>
          <w:rFonts w:ascii="Times New Roman" w:eastAsia="Calibri" w:hAnsi="Times New Roman" w:cs="Times New Roman"/>
          <w:sz w:val="24"/>
          <w:szCs w:val="24"/>
          <w:lang w:val="ro-RO"/>
        </w:rPr>
        <w:t xml:space="preserve"> </w:t>
      </w:r>
      <w:r w:rsidR="007C12B0" w:rsidRPr="00F91F12">
        <w:rPr>
          <w:rFonts w:ascii="Times New Roman" w:eastAsia="Calibri" w:hAnsi="Times New Roman" w:cs="Times New Roman"/>
          <w:sz w:val="24"/>
          <w:szCs w:val="24"/>
          <w:lang w:val="ro-RO"/>
        </w:rPr>
        <w:t>Inspecția</w:t>
      </w:r>
      <w:r w:rsidR="004E290C" w:rsidRPr="00F91F12">
        <w:rPr>
          <w:rFonts w:ascii="Times New Roman" w:eastAsia="Calibri" w:hAnsi="Times New Roman" w:cs="Times New Roman"/>
          <w:sz w:val="24"/>
          <w:szCs w:val="24"/>
          <w:lang w:val="ro-RO"/>
        </w:rPr>
        <w:t xml:space="preserve"> de securitate aeronautică acoperă cel </w:t>
      </w:r>
      <w:r w:rsidR="007C12B0" w:rsidRPr="00F91F12">
        <w:rPr>
          <w:rFonts w:ascii="Times New Roman" w:eastAsia="Calibri" w:hAnsi="Times New Roman" w:cs="Times New Roman"/>
          <w:sz w:val="24"/>
          <w:szCs w:val="24"/>
          <w:lang w:val="ro-RO"/>
        </w:rPr>
        <w:t>puțin</w:t>
      </w:r>
      <w:r w:rsidR="004E290C" w:rsidRPr="00F91F12">
        <w:rPr>
          <w:rFonts w:ascii="Times New Roman" w:eastAsia="Calibri" w:hAnsi="Times New Roman" w:cs="Times New Roman"/>
          <w:sz w:val="24"/>
          <w:szCs w:val="24"/>
          <w:lang w:val="ro-RO"/>
        </w:rPr>
        <w:t xml:space="preserve"> un</w:t>
      </w:r>
      <w:r w:rsidR="00FC4439" w:rsidRPr="00F91F12">
        <w:rPr>
          <w:rFonts w:ascii="Times New Roman" w:eastAsia="Calibri" w:hAnsi="Times New Roman" w:cs="Times New Roman"/>
          <w:sz w:val="24"/>
          <w:szCs w:val="24"/>
          <w:lang w:val="ro-RO"/>
        </w:rPr>
        <w:t xml:space="preserve">ul sau mai multe elemente </w:t>
      </w:r>
      <w:r w:rsidR="001C7DA8" w:rsidRPr="00F91F12">
        <w:rPr>
          <w:rFonts w:ascii="Times New Roman" w:eastAsia="Calibri" w:hAnsi="Times New Roman" w:cs="Times New Roman"/>
          <w:sz w:val="24"/>
          <w:szCs w:val="24"/>
          <w:lang w:val="ro-RO"/>
        </w:rPr>
        <w:t>de securitate, stabilite în Anexa nr.</w:t>
      </w:r>
      <w:r>
        <w:rPr>
          <w:rFonts w:ascii="Times New Roman" w:eastAsia="Calibri" w:hAnsi="Times New Roman" w:cs="Times New Roman"/>
          <w:sz w:val="24"/>
          <w:szCs w:val="24"/>
          <w:lang w:val="ro-RO"/>
        </w:rPr>
        <w:t xml:space="preserve"> </w:t>
      </w:r>
      <w:r w:rsidR="001C7DA8" w:rsidRPr="00F91F12">
        <w:rPr>
          <w:rFonts w:ascii="Times New Roman" w:eastAsia="Calibri" w:hAnsi="Times New Roman" w:cs="Times New Roman"/>
          <w:sz w:val="24"/>
          <w:szCs w:val="24"/>
          <w:lang w:val="ro-RO"/>
        </w:rPr>
        <w:t>1</w:t>
      </w:r>
      <w:r w:rsidR="00FC4439" w:rsidRPr="00F91F12">
        <w:rPr>
          <w:rFonts w:ascii="Times New Roman" w:eastAsia="Calibri" w:hAnsi="Times New Roman" w:cs="Times New Roman"/>
          <w:sz w:val="24"/>
          <w:szCs w:val="24"/>
          <w:lang w:val="ro-RO"/>
        </w:rPr>
        <w:t xml:space="preserve"> </w:t>
      </w:r>
      <w:r w:rsidR="00007FCA">
        <w:rPr>
          <w:rFonts w:ascii="Times New Roman" w:eastAsia="Calibri" w:hAnsi="Times New Roman" w:cs="Times New Roman"/>
          <w:sz w:val="24"/>
          <w:szCs w:val="24"/>
          <w:lang w:val="ro-RO"/>
        </w:rPr>
        <w:t>ș</w:t>
      </w:r>
      <w:r w:rsidR="001C7DA8" w:rsidRPr="00F91F12">
        <w:rPr>
          <w:rFonts w:ascii="Times New Roman" w:eastAsia="Calibri" w:hAnsi="Times New Roman" w:cs="Times New Roman"/>
          <w:sz w:val="24"/>
          <w:szCs w:val="24"/>
          <w:lang w:val="ro-RO"/>
        </w:rPr>
        <w:t>i în</w:t>
      </w:r>
      <w:r w:rsidR="004E290C" w:rsidRPr="00F91F12">
        <w:rPr>
          <w:rFonts w:ascii="Times New Roman" w:eastAsia="Calibri" w:hAnsi="Times New Roman" w:cs="Times New Roman"/>
          <w:sz w:val="24"/>
          <w:szCs w:val="24"/>
          <w:lang w:val="ro-RO"/>
        </w:rPr>
        <w:t xml:space="preserve"> actele normative </w:t>
      </w:r>
      <w:r w:rsidR="00007FCA">
        <w:rPr>
          <w:rFonts w:ascii="Times New Roman" w:eastAsia="Calibri" w:hAnsi="Times New Roman" w:cs="Times New Roman"/>
          <w:sz w:val="24"/>
          <w:szCs w:val="24"/>
          <w:lang w:val="ro-RO"/>
        </w:rPr>
        <w:t>conexe</w:t>
      </w:r>
      <w:r w:rsidR="001C7DA8" w:rsidRPr="00F91F12">
        <w:rPr>
          <w:rFonts w:ascii="Times New Roman" w:eastAsia="Calibri" w:hAnsi="Times New Roman" w:cs="Times New Roman"/>
          <w:sz w:val="24"/>
          <w:szCs w:val="24"/>
          <w:lang w:val="ro-RO"/>
        </w:rPr>
        <w:t xml:space="preserve">, </w:t>
      </w:r>
      <w:r w:rsidR="004E290C" w:rsidRPr="00F91F12">
        <w:rPr>
          <w:rFonts w:ascii="Times New Roman" w:eastAsia="Calibri" w:hAnsi="Times New Roman" w:cs="Times New Roman"/>
          <w:sz w:val="24"/>
          <w:szCs w:val="24"/>
          <w:lang w:val="ro-RO"/>
        </w:rPr>
        <w:t>monitorizat</w:t>
      </w:r>
      <w:r w:rsidR="001C7DA8" w:rsidRPr="00F91F12">
        <w:rPr>
          <w:rFonts w:ascii="Times New Roman" w:eastAsia="Calibri" w:hAnsi="Times New Roman" w:cs="Times New Roman"/>
          <w:sz w:val="24"/>
          <w:szCs w:val="24"/>
          <w:lang w:val="ro-RO"/>
        </w:rPr>
        <w:t>e</w:t>
      </w:r>
      <w:r w:rsidR="004E290C" w:rsidRPr="00F91F12">
        <w:rPr>
          <w:rFonts w:ascii="Times New Roman" w:eastAsia="Calibri" w:hAnsi="Times New Roman" w:cs="Times New Roman"/>
          <w:sz w:val="24"/>
          <w:szCs w:val="24"/>
          <w:lang w:val="ro-RO"/>
        </w:rPr>
        <w:t xml:space="preserve"> ca o activitate unică sau într-un  termen  rezonabil,  care  să  nu  </w:t>
      </w:r>
      <w:r w:rsidR="007C12B0" w:rsidRPr="00F91F12">
        <w:rPr>
          <w:rFonts w:ascii="Times New Roman" w:eastAsia="Calibri" w:hAnsi="Times New Roman" w:cs="Times New Roman"/>
          <w:sz w:val="24"/>
          <w:szCs w:val="24"/>
          <w:lang w:val="ro-RO"/>
        </w:rPr>
        <w:t>depășească</w:t>
      </w:r>
      <w:r w:rsidR="004E290C" w:rsidRPr="00F91F12">
        <w:rPr>
          <w:rFonts w:ascii="Times New Roman" w:eastAsia="Calibri" w:hAnsi="Times New Roman" w:cs="Times New Roman"/>
          <w:sz w:val="24"/>
          <w:szCs w:val="24"/>
          <w:lang w:val="ro-RO"/>
        </w:rPr>
        <w:t xml:space="preserve">  trei  luni.  </w:t>
      </w:r>
      <w:r w:rsidR="007C12B0" w:rsidRPr="00F91F12">
        <w:rPr>
          <w:rFonts w:ascii="Times New Roman" w:eastAsia="Calibri" w:hAnsi="Times New Roman" w:cs="Times New Roman"/>
          <w:sz w:val="24"/>
          <w:szCs w:val="24"/>
          <w:lang w:val="ro-RO"/>
        </w:rPr>
        <w:t>Inspecția</w:t>
      </w:r>
      <w:r w:rsidR="004E290C" w:rsidRPr="00F91F12">
        <w:rPr>
          <w:rFonts w:ascii="Times New Roman" w:eastAsia="Calibri" w:hAnsi="Times New Roman" w:cs="Times New Roman"/>
          <w:sz w:val="24"/>
          <w:szCs w:val="24"/>
          <w:lang w:val="ro-RO"/>
        </w:rPr>
        <w:t xml:space="preserve">  de  securitate aeronautică include aplicarea unui </w:t>
      </w:r>
      <w:r w:rsidR="007C12B0" w:rsidRPr="00F91F12">
        <w:rPr>
          <w:rFonts w:ascii="Times New Roman" w:eastAsia="Calibri" w:hAnsi="Times New Roman" w:cs="Times New Roman"/>
          <w:sz w:val="24"/>
          <w:szCs w:val="24"/>
          <w:lang w:val="ro-RO"/>
        </w:rPr>
        <w:t>eșantion</w:t>
      </w:r>
      <w:r w:rsidR="004E290C" w:rsidRPr="00F91F12">
        <w:rPr>
          <w:rFonts w:ascii="Times New Roman" w:eastAsia="Calibri" w:hAnsi="Times New Roman" w:cs="Times New Roman"/>
          <w:sz w:val="24"/>
          <w:szCs w:val="24"/>
          <w:lang w:val="ro-RO"/>
        </w:rPr>
        <w:t xml:space="preserve"> reprezentativ de </w:t>
      </w:r>
      <w:r w:rsidR="007C12B0" w:rsidRPr="00F91F12">
        <w:rPr>
          <w:rFonts w:ascii="Times New Roman" w:eastAsia="Calibri" w:hAnsi="Times New Roman" w:cs="Times New Roman"/>
          <w:sz w:val="24"/>
          <w:szCs w:val="24"/>
          <w:lang w:val="ro-RO"/>
        </w:rPr>
        <w:t>informații</w:t>
      </w:r>
      <w:r w:rsidR="004E290C" w:rsidRPr="00F91F12">
        <w:rPr>
          <w:rFonts w:ascii="Times New Roman" w:eastAsia="Calibri" w:hAnsi="Times New Roman" w:cs="Times New Roman"/>
          <w:sz w:val="24"/>
          <w:szCs w:val="24"/>
          <w:lang w:val="ro-RO"/>
        </w:rPr>
        <w:t>.</w:t>
      </w:r>
    </w:p>
    <w:p w14:paraId="3BDFD4FE" w14:textId="63BFF83A" w:rsidR="00E660B1" w:rsidRPr="00EF6ED6" w:rsidRDefault="00A925BD" w:rsidP="0091299A">
      <w:pPr>
        <w:spacing w:after="0" w:line="240" w:lineRule="auto"/>
        <w:jc w:val="both"/>
        <w:rPr>
          <w:rFonts w:ascii="Times New Roman" w:eastAsia="Calibri" w:hAnsi="Times New Roman" w:cs="Times New Roman"/>
          <w:sz w:val="24"/>
          <w:szCs w:val="24"/>
          <w:lang w:val="ro-RO"/>
        </w:rPr>
      </w:pPr>
      <w:r w:rsidRPr="00A925BD">
        <w:rPr>
          <w:rFonts w:ascii="Times New Roman" w:eastAsia="Calibri" w:hAnsi="Times New Roman" w:cs="Times New Roman"/>
          <w:b/>
          <w:bCs/>
          <w:sz w:val="24"/>
          <w:szCs w:val="24"/>
          <w:lang w:val="ro-RO"/>
        </w:rPr>
        <w:t>22.</w:t>
      </w:r>
      <w:r>
        <w:rPr>
          <w:rFonts w:ascii="Times New Roman" w:eastAsia="Calibri" w:hAnsi="Times New Roman" w:cs="Times New Roman"/>
          <w:sz w:val="24"/>
          <w:szCs w:val="24"/>
          <w:lang w:val="ro-RO"/>
        </w:rPr>
        <w:t xml:space="preserve"> </w:t>
      </w:r>
      <w:r w:rsidR="00D919FE" w:rsidRPr="00F91F12">
        <w:rPr>
          <w:rFonts w:ascii="Times New Roman" w:eastAsia="Calibri" w:hAnsi="Times New Roman" w:cs="Times New Roman"/>
          <w:sz w:val="24"/>
          <w:szCs w:val="24"/>
          <w:lang w:val="ro-RO"/>
        </w:rPr>
        <w:t>Setul de măsuri</w:t>
      </w:r>
      <w:r w:rsidR="00D919FE" w:rsidRPr="00EF6ED6">
        <w:rPr>
          <w:rFonts w:ascii="Times New Roman" w:eastAsia="Calibri" w:hAnsi="Times New Roman" w:cs="Times New Roman"/>
          <w:sz w:val="24"/>
          <w:szCs w:val="24"/>
          <w:lang w:val="ro-RO"/>
        </w:rPr>
        <w:t xml:space="preserve"> reprezintă un</w:t>
      </w:r>
      <w:r w:rsidR="00FA02AE" w:rsidRPr="00EF6ED6">
        <w:rPr>
          <w:rFonts w:ascii="Times New Roman" w:eastAsia="Calibri" w:hAnsi="Times New Roman" w:cs="Times New Roman"/>
          <w:sz w:val="24"/>
          <w:szCs w:val="24"/>
          <w:lang w:val="ro-RO"/>
        </w:rPr>
        <w:t xml:space="preserve">a sau </w:t>
      </w:r>
      <w:r w:rsidR="00D919FE" w:rsidRPr="00EF6ED6">
        <w:rPr>
          <w:rFonts w:ascii="Times New Roman" w:eastAsia="Calibri" w:hAnsi="Times New Roman" w:cs="Times New Roman"/>
          <w:sz w:val="24"/>
          <w:szCs w:val="24"/>
          <w:lang w:val="ro-RO"/>
        </w:rPr>
        <w:t xml:space="preserve">mai multe </w:t>
      </w:r>
      <w:r w:rsidR="00A339EC">
        <w:rPr>
          <w:rFonts w:ascii="Times New Roman" w:eastAsia="Calibri" w:hAnsi="Times New Roman" w:cs="Times New Roman"/>
          <w:sz w:val="24"/>
          <w:szCs w:val="24"/>
          <w:lang w:val="ro-RO"/>
        </w:rPr>
        <w:t>elemente de securitate</w:t>
      </w:r>
      <w:r w:rsidR="00D919FE" w:rsidRPr="00EF6ED6">
        <w:rPr>
          <w:rFonts w:ascii="Times New Roman" w:eastAsia="Calibri" w:hAnsi="Times New Roman" w:cs="Times New Roman"/>
          <w:sz w:val="24"/>
          <w:szCs w:val="24"/>
          <w:lang w:val="ro-RO"/>
        </w:rPr>
        <w:t xml:space="preserve"> stabilite în Anexa nr.</w:t>
      </w:r>
      <w:r w:rsidR="00007FCA">
        <w:rPr>
          <w:rFonts w:ascii="Times New Roman" w:eastAsia="Calibri" w:hAnsi="Times New Roman" w:cs="Times New Roman"/>
          <w:sz w:val="24"/>
          <w:szCs w:val="24"/>
          <w:lang w:val="ro-RO"/>
        </w:rPr>
        <w:t xml:space="preserve"> </w:t>
      </w:r>
      <w:r w:rsidR="00D919FE" w:rsidRPr="00EF6ED6">
        <w:rPr>
          <w:rFonts w:ascii="Times New Roman" w:eastAsia="Calibri" w:hAnsi="Times New Roman" w:cs="Times New Roman"/>
          <w:sz w:val="24"/>
          <w:szCs w:val="24"/>
          <w:lang w:val="ro-RO"/>
        </w:rPr>
        <w:t xml:space="preserve">1 și în actele </w:t>
      </w:r>
      <w:r w:rsidR="00007FCA">
        <w:rPr>
          <w:rFonts w:ascii="Times New Roman" w:eastAsia="Calibri" w:hAnsi="Times New Roman" w:cs="Times New Roman"/>
          <w:sz w:val="24"/>
          <w:szCs w:val="24"/>
          <w:lang w:val="ro-RO"/>
        </w:rPr>
        <w:t>normative conexe</w:t>
      </w:r>
      <w:r w:rsidR="00D919FE" w:rsidRPr="00EF6ED6">
        <w:rPr>
          <w:rFonts w:ascii="Times New Roman" w:eastAsia="Calibri" w:hAnsi="Times New Roman" w:cs="Times New Roman"/>
          <w:sz w:val="24"/>
          <w:szCs w:val="24"/>
          <w:lang w:val="ro-RO"/>
        </w:rPr>
        <w:t xml:space="preserve">,  </w:t>
      </w:r>
      <w:r w:rsidR="004E290C" w:rsidRPr="00EF6ED6">
        <w:rPr>
          <w:rFonts w:ascii="Times New Roman" w:eastAsia="Calibri" w:hAnsi="Times New Roman" w:cs="Times New Roman"/>
          <w:sz w:val="24"/>
          <w:szCs w:val="24"/>
          <w:lang w:val="ro-RO"/>
        </w:rPr>
        <w:t>care au un impact reciproc atât de p</w:t>
      </w:r>
      <w:r w:rsidR="00D919FE" w:rsidRPr="00EF6ED6">
        <w:rPr>
          <w:rFonts w:ascii="Times New Roman" w:eastAsia="Calibri" w:hAnsi="Times New Roman" w:cs="Times New Roman"/>
          <w:sz w:val="24"/>
          <w:szCs w:val="24"/>
          <w:lang w:val="ro-RO"/>
        </w:rPr>
        <w:t xml:space="preserve">uternic, </w:t>
      </w:r>
      <w:r w:rsidR="004E290C" w:rsidRPr="00EF6ED6">
        <w:rPr>
          <w:rFonts w:ascii="Times New Roman" w:eastAsia="Calibri" w:hAnsi="Times New Roman" w:cs="Times New Roman"/>
          <w:sz w:val="24"/>
          <w:szCs w:val="24"/>
          <w:lang w:val="ro-RO"/>
        </w:rPr>
        <w:t xml:space="preserve">încât realizarea </w:t>
      </w:r>
      <w:r w:rsidR="00D919FE" w:rsidRPr="00EF6ED6">
        <w:rPr>
          <w:rFonts w:ascii="Times New Roman" w:eastAsia="Calibri" w:hAnsi="Times New Roman" w:cs="Times New Roman"/>
          <w:sz w:val="24"/>
          <w:szCs w:val="24"/>
          <w:lang w:val="ro-RO"/>
        </w:rPr>
        <w:t xml:space="preserve">obiectivului nu poate fi evaluată corespunzător decât dacă măsurile sunt analizate în ansamblu. </w:t>
      </w:r>
      <w:r w:rsidR="004E290C" w:rsidRPr="00EF6ED6">
        <w:rPr>
          <w:rFonts w:ascii="Times New Roman" w:eastAsia="Calibri" w:hAnsi="Times New Roman" w:cs="Times New Roman"/>
          <w:sz w:val="24"/>
          <w:szCs w:val="24"/>
          <w:lang w:val="ro-RO"/>
        </w:rPr>
        <w:t xml:space="preserve">Seturile  respective  sunt stabilite în </w:t>
      </w:r>
      <w:r w:rsidR="006A4530" w:rsidRPr="00EF6ED6">
        <w:rPr>
          <w:rFonts w:ascii="Times New Roman" w:eastAsia="Calibri" w:hAnsi="Times New Roman" w:cs="Times New Roman"/>
          <w:sz w:val="24"/>
          <w:szCs w:val="24"/>
          <w:lang w:val="ro-RO"/>
        </w:rPr>
        <w:t>Anexa nr.</w:t>
      </w:r>
      <w:r w:rsidR="00007FCA">
        <w:rPr>
          <w:rFonts w:ascii="Times New Roman" w:eastAsia="Calibri" w:hAnsi="Times New Roman" w:cs="Times New Roman"/>
          <w:sz w:val="24"/>
          <w:szCs w:val="24"/>
          <w:lang w:val="ro-RO"/>
        </w:rPr>
        <w:t xml:space="preserve"> </w:t>
      </w:r>
      <w:r w:rsidR="0081154B" w:rsidRPr="00EF6ED6">
        <w:rPr>
          <w:rFonts w:ascii="Times New Roman" w:eastAsia="Calibri" w:hAnsi="Times New Roman" w:cs="Times New Roman"/>
          <w:sz w:val="24"/>
          <w:szCs w:val="24"/>
          <w:lang w:val="ro-RO"/>
        </w:rPr>
        <w:t>1</w:t>
      </w:r>
      <w:r w:rsidR="00D919FE" w:rsidRPr="00EF6ED6">
        <w:rPr>
          <w:rFonts w:ascii="Times New Roman" w:eastAsia="Calibri" w:hAnsi="Times New Roman" w:cs="Times New Roman"/>
          <w:sz w:val="24"/>
          <w:szCs w:val="24"/>
          <w:lang w:val="ro-RO"/>
        </w:rPr>
        <w:t xml:space="preserve">. </w:t>
      </w:r>
    </w:p>
    <w:p w14:paraId="2E6A17DE" w14:textId="49BF8F10" w:rsidR="00E660B1" w:rsidRPr="00EF6ED6" w:rsidRDefault="00A925BD" w:rsidP="0091299A">
      <w:pPr>
        <w:spacing w:after="0" w:line="240" w:lineRule="auto"/>
        <w:jc w:val="both"/>
        <w:rPr>
          <w:rFonts w:ascii="Times New Roman" w:eastAsia="Calibri" w:hAnsi="Times New Roman" w:cs="Times New Roman"/>
          <w:sz w:val="24"/>
          <w:szCs w:val="24"/>
          <w:lang w:val="ro-RO"/>
        </w:rPr>
      </w:pPr>
      <w:r w:rsidRPr="00A925BD">
        <w:rPr>
          <w:rFonts w:ascii="Times New Roman" w:eastAsia="Calibri" w:hAnsi="Times New Roman" w:cs="Times New Roman"/>
          <w:b/>
          <w:bCs/>
          <w:sz w:val="24"/>
          <w:szCs w:val="24"/>
          <w:lang w:val="ro-RO"/>
        </w:rPr>
        <w:t>23.</w:t>
      </w:r>
      <w:r>
        <w:rPr>
          <w:rFonts w:ascii="Times New Roman" w:eastAsia="Calibri" w:hAnsi="Times New Roman" w:cs="Times New Roman"/>
          <w:sz w:val="24"/>
          <w:szCs w:val="24"/>
          <w:lang w:val="ro-RO"/>
        </w:rPr>
        <w:t xml:space="preserve"> </w:t>
      </w:r>
      <w:r w:rsidR="009D46CC" w:rsidRPr="00EF6ED6">
        <w:rPr>
          <w:rFonts w:ascii="Times New Roman" w:eastAsia="Calibri" w:hAnsi="Times New Roman" w:cs="Times New Roman"/>
          <w:sz w:val="24"/>
          <w:szCs w:val="24"/>
          <w:lang w:val="ro-RO"/>
        </w:rPr>
        <w:t>Inspecția</w:t>
      </w:r>
      <w:r w:rsidR="004E290C" w:rsidRPr="00EF6ED6">
        <w:rPr>
          <w:rFonts w:ascii="Times New Roman" w:eastAsia="Calibri" w:hAnsi="Times New Roman" w:cs="Times New Roman"/>
          <w:sz w:val="24"/>
          <w:szCs w:val="24"/>
          <w:lang w:val="ro-RO"/>
        </w:rPr>
        <w:t xml:space="preserve"> de securitate aeronautică este </w:t>
      </w:r>
      <w:r w:rsidR="009D46CC" w:rsidRPr="00EF6ED6">
        <w:rPr>
          <w:rFonts w:ascii="Times New Roman" w:eastAsia="Calibri" w:hAnsi="Times New Roman" w:cs="Times New Roman"/>
          <w:sz w:val="24"/>
          <w:szCs w:val="24"/>
          <w:lang w:val="ro-RO"/>
        </w:rPr>
        <w:t>desfășurată</w:t>
      </w:r>
      <w:r w:rsidR="004E290C" w:rsidRPr="00EF6ED6">
        <w:rPr>
          <w:rFonts w:ascii="Times New Roman" w:eastAsia="Calibri" w:hAnsi="Times New Roman" w:cs="Times New Roman"/>
          <w:sz w:val="24"/>
          <w:szCs w:val="24"/>
          <w:lang w:val="ro-RO"/>
        </w:rPr>
        <w:t xml:space="preserve"> </w:t>
      </w:r>
      <w:r w:rsidR="00FA02AE" w:rsidRPr="00EF6ED6">
        <w:rPr>
          <w:rFonts w:ascii="Times New Roman" w:eastAsia="Calibri" w:hAnsi="Times New Roman" w:cs="Times New Roman"/>
          <w:sz w:val="24"/>
          <w:szCs w:val="24"/>
          <w:lang w:val="ro-RO"/>
        </w:rPr>
        <w:t>î</w:t>
      </w:r>
      <w:r w:rsidR="00F3116A" w:rsidRPr="00EF6ED6">
        <w:rPr>
          <w:rFonts w:ascii="Times New Roman" w:eastAsia="Calibri" w:hAnsi="Times New Roman" w:cs="Times New Roman"/>
          <w:sz w:val="24"/>
          <w:szCs w:val="24"/>
          <w:lang w:val="ro-RO"/>
        </w:rPr>
        <w:t xml:space="preserve">n mod </w:t>
      </w:r>
      <w:r w:rsidR="008A28D0" w:rsidRPr="00EF6ED6">
        <w:rPr>
          <w:rFonts w:ascii="Times New Roman" w:eastAsia="Calibri" w:hAnsi="Times New Roman" w:cs="Times New Roman"/>
          <w:sz w:val="24"/>
          <w:szCs w:val="24"/>
          <w:lang w:val="ro-RO"/>
        </w:rPr>
        <w:t>inopinat</w:t>
      </w:r>
      <w:r w:rsidR="004E290C" w:rsidRPr="00EF6ED6">
        <w:rPr>
          <w:rFonts w:ascii="Times New Roman" w:eastAsia="Calibri" w:hAnsi="Times New Roman" w:cs="Times New Roman"/>
          <w:sz w:val="24"/>
          <w:szCs w:val="24"/>
          <w:lang w:val="ro-RO"/>
        </w:rPr>
        <w:t xml:space="preserve">. Dacă </w:t>
      </w:r>
      <w:r w:rsidR="00007FCA">
        <w:rPr>
          <w:rFonts w:ascii="Times New Roman" w:eastAsia="Calibri" w:hAnsi="Times New Roman" w:cs="Times New Roman"/>
          <w:sz w:val="24"/>
          <w:szCs w:val="24"/>
          <w:lang w:val="ro-RO"/>
        </w:rPr>
        <w:t>AAC</w:t>
      </w:r>
      <w:r w:rsidR="004E290C" w:rsidRPr="00EF6ED6">
        <w:rPr>
          <w:rFonts w:ascii="Times New Roman" w:eastAsia="Calibri" w:hAnsi="Times New Roman" w:cs="Times New Roman"/>
          <w:sz w:val="24"/>
          <w:szCs w:val="24"/>
          <w:lang w:val="ro-RO"/>
        </w:rPr>
        <w:t xml:space="preserve"> consideră că acest lucru nu este </w:t>
      </w:r>
      <w:r w:rsidR="00302E97" w:rsidRPr="00EF6ED6">
        <w:rPr>
          <w:rFonts w:ascii="Times New Roman" w:eastAsia="Calibri" w:hAnsi="Times New Roman" w:cs="Times New Roman"/>
          <w:sz w:val="24"/>
          <w:szCs w:val="24"/>
          <w:lang w:val="ro-RO"/>
        </w:rPr>
        <w:t>practic</w:t>
      </w:r>
      <w:r w:rsidR="004E290C" w:rsidRPr="00EF6ED6">
        <w:rPr>
          <w:rFonts w:ascii="Times New Roman" w:eastAsia="Calibri" w:hAnsi="Times New Roman" w:cs="Times New Roman"/>
          <w:sz w:val="24"/>
          <w:szCs w:val="24"/>
          <w:lang w:val="ro-RO"/>
        </w:rPr>
        <w:t xml:space="preserve">, </w:t>
      </w:r>
      <w:r w:rsidR="009D46CC" w:rsidRPr="00EF6ED6">
        <w:rPr>
          <w:rFonts w:ascii="Times New Roman" w:eastAsia="Calibri" w:hAnsi="Times New Roman" w:cs="Times New Roman"/>
          <w:sz w:val="24"/>
          <w:szCs w:val="24"/>
          <w:lang w:val="ro-RO"/>
        </w:rPr>
        <w:t>inspecția</w:t>
      </w:r>
      <w:r w:rsidR="004E290C" w:rsidRPr="00EF6ED6">
        <w:rPr>
          <w:rFonts w:ascii="Times New Roman" w:eastAsia="Calibri" w:hAnsi="Times New Roman" w:cs="Times New Roman"/>
          <w:sz w:val="24"/>
          <w:szCs w:val="24"/>
          <w:lang w:val="ro-RO"/>
        </w:rPr>
        <w:t xml:space="preserve"> respectivă poate fi </w:t>
      </w:r>
      <w:r w:rsidR="009D46CC" w:rsidRPr="00EF6ED6">
        <w:rPr>
          <w:rFonts w:ascii="Times New Roman" w:eastAsia="Calibri" w:hAnsi="Times New Roman" w:cs="Times New Roman"/>
          <w:sz w:val="24"/>
          <w:szCs w:val="24"/>
          <w:lang w:val="ro-RO"/>
        </w:rPr>
        <w:t>anunțată</w:t>
      </w:r>
      <w:r w:rsidR="00302E97" w:rsidRPr="00EF6ED6">
        <w:rPr>
          <w:rFonts w:ascii="Times New Roman" w:eastAsia="Calibri" w:hAnsi="Times New Roman" w:cs="Times New Roman"/>
          <w:sz w:val="24"/>
          <w:szCs w:val="24"/>
          <w:lang w:val="ro-RO"/>
        </w:rPr>
        <w:t>, ponderea mai mare, de cel puțin două treimi din totalul inspecțiilor executate, fiind alocată</w:t>
      </w:r>
      <w:r w:rsidR="002D2C75" w:rsidRPr="00EF6ED6">
        <w:rPr>
          <w:rFonts w:ascii="Times New Roman" w:eastAsia="Calibri" w:hAnsi="Times New Roman" w:cs="Times New Roman"/>
          <w:sz w:val="24"/>
          <w:szCs w:val="24"/>
          <w:lang w:val="ro-RO"/>
        </w:rPr>
        <w:t xml:space="preserve"> </w:t>
      </w:r>
      <w:r w:rsidR="00302E97" w:rsidRPr="00EF6ED6">
        <w:rPr>
          <w:rFonts w:ascii="Times New Roman" w:eastAsia="Calibri" w:hAnsi="Times New Roman" w:cs="Times New Roman"/>
          <w:sz w:val="24"/>
          <w:szCs w:val="24"/>
          <w:lang w:val="ro-RO"/>
        </w:rPr>
        <w:t xml:space="preserve">inspecțiilor inopinate.    </w:t>
      </w:r>
      <w:r w:rsidR="004E290C" w:rsidRPr="00EF6ED6">
        <w:rPr>
          <w:rFonts w:ascii="Times New Roman" w:eastAsia="Calibri" w:hAnsi="Times New Roman" w:cs="Times New Roman"/>
          <w:sz w:val="24"/>
          <w:szCs w:val="24"/>
          <w:lang w:val="ro-RO"/>
        </w:rPr>
        <w:t xml:space="preserve"> </w:t>
      </w:r>
    </w:p>
    <w:p w14:paraId="44C68728" w14:textId="6FA2CC16" w:rsidR="00E660B1" w:rsidRPr="00EF6ED6" w:rsidRDefault="00A925BD" w:rsidP="00A925BD">
      <w:pPr>
        <w:spacing w:after="0" w:line="240" w:lineRule="auto"/>
        <w:jc w:val="both"/>
        <w:rPr>
          <w:rFonts w:ascii="Times New Roman" w:eastAsia="Calibri" w:hAnsi="Times New Roman" w:cs="Times New Roman"/>
          <w:sz w:val="24"/>
          <w:szCs w:val="24"/>
          <w:lang w:val="ro-RO"/>
        </w:rPr>
      </w:pPr>
      <w:r w:rsidRPr="00A925BD">
        <w:rPr>
          <w:rFonts w:ascii="Times New Roman" w:eastAsia="Calibri" w:hAnsi="Times New Roman" w:cs="Times New Roman"/>
          <w:b/>
          <w:bCs/>
          <w:sz w:val="24"/>
          <w:szCs w:val="24"/>
          <w:lang w:val="ro-RO"/>
        </w:rPr>
        <w:t>24.</w:t>
      </w:r>
      <w:r>
        <w:rPr>
          <w:rFonts w:ascii="Times New Roman" w:eastAsia="Calibri" w:hAnsi="Times New Roman" w:cs="Times New Roman"/>
          <w:sz w:val="24"/>
          <w:szCs w:val="24"/>
          <w:lang w:val="ro-RO"/>
        </w:rPr>
        <w:t xml:space="preserve"> </w:t>
      </w:r>
      <w:r w:rsidR="0021395D" w:rsidRPr="00EF6ED6">
        <w:rPr>
          <w:rFonts w:ascii="Times New Roman" w:eastAsia="Calibri" w:hAnsi="Times New Roman" w:cs="Times New Roman"/>
          <w:sz w:val="24"/>
          <w:szCs w:val="24"/>
          <w:lang w:val="ro-RO"/>
        </w:rPr>
        <w:t xml:space="preserve">Realizarea </w:t>
      </w:r>
      <w:r w:rsidR="00E660B1" w:rsidRPr="00EF6ED6">
        <w:rPr>
          <w:rFonts w:ascii="Times New Roman" w:eastAsia="Calibri" w:hAnsi="Times New Roman" w:cs="Times New Roman"/>
          <w:sz w:val="24"/>
          <w:szCs w:val="24"/>
          <w:lang w:val="ro-RO"/>
        </w:rPr>
        <w:t>inspecției</w:t>
      </w:r>
      <w:r w:rsidR="0021395D" w:rsidRPr="00EF6ED6">
        <w:rPr>
          <w:rFonts w:ascii="Times New Roman" w:eastAsia="Calibri" w:hAnsi="Times New Roman" w:cs="Times New Roman"/>
          <w:sz w:val="24"/>
          <w:szCs w:val="24"/>
          <w:lang w:val="ro-RO"/>
        </w:rPr>
        <w:t xml:space="preserve"> </w:t>
      </w:r>
      <w:r w:rsidR="00E660B1" w:rsidRPr="00EF6ED6">
        <w:rPr>
          <w:rFonts w:ascii="Times New Roman" w:eastAsia="Calibri" w:hAnsi="Times New Roman" w:cs="Times New Roman"/>
          <w:sz w:val="24"/>
          <w:szCs w:val="24"/>
          <w:lang w:val="ro-RO"/>
        </w:rPr>
        <w:t>conține</w:t>
      </w:r>
      <w:r w:rsidR="0021395D" w:rsidRPr="00EF6ED6">
        <w:rPr>
          <w:rFonts w:ascii="Times New Roman" w:eastAsia="Calibri" w:hAnsi="Times New Roman" w:cs="Times New Roman"/>
          <w:sz w:val="24"/>
          <w:szCs w:val="24"/>
          <w:lang w:val="ro-RO"/>
        </w:rPr>
        <w:t xml:space="preserve"> următoarele etape:   </w:t>
      </w:r>
    </w:p>
    <w:p w14:paraId="409A11A3" w14:textId="3A14EA8B" w:rsidR="00E660B1" w:rsidRPr="00EF6ED6" w:rsidRDefault="00A925BD"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24.1 </w:t>
      </w:r>
      <w:r w:rsidR="0021395D" w:rsidRPr="00EF6ED6">
        <w:rPr>
          <w:rFonts w:ascii="Times New Roman" w:eastAsia="Calibri" w:hAnsi="Times New Roman" w:cs="Times New Roman"/>
          <w:sz w:val="24"/>
          <w:szCs w:val="24"/>
          <w:lang w:val="ro-RO"/>
        </w:rPr>
        <w:t xml:space="preserve">în cazul în care </w:t>
      </w:r>
      <w:r w:rsidR="00E660B1" w:rsidRPr="00EF6ED6">
        <w:rPr>
          <w:rFonts w:ascii="Times New Roman" w:eastAsia="Calibri" w:hAnsi="Times New Roman" w:cs="Times New Roman"/>
          <w:sz w:val="24"/>
          <w:szCs w:val="24"/>
          <w:lang w:val="ro-RO"/>
        </w:rPr>
        <w:t>inspecția</w:t>
      </w:r>
      <w:r w:rsidR="0021395D" w:rsidRPr="00EF6ED6">
        <w:rPr>
          <w:rFonts w:ascii="Times New Roman" w:eastAsia="Calibri" w:hAnsi="Times New Roman" w:cs="Times New Roman"/>
          <w:sz w:val="24"/>
          <w:szCs w:val="24"/>
          <w:lang w:val="ro-RO"/>
        </w:rPr>
        <w:t xml:space="preserve"> este </w:t>
      </w:r>
      <w:r w:rsidR="00E660B1" w:rsidRPr="00EF6ED6">
        <w:rPr>
          <w:rFonts w:ascii="Times New Roman" w:eastAsia="Calibri" w:hAnsi="Times New Roman" w:cs="Times New Roman"/>
          <w:sz w:val="24"/>
          <w:szCs w:val="24"/>
          <w:lang w:val="ro-RO"/>
        </w:rPr>
        <w:t>anunțată</w:t>
      </w:r>
      <w:r w:rsidR="0021395D" w:rsidRPr="00EF6ED6">
        <w:rPr>
          <w:rFonts w:ascii="Times New Roman" w:eastAsia="Calibri" w:hAnsi="Times New Roman" w:cs="Times New Roman"/>
          <w:sz w:val="24"/>
          <w:szCs w:val="24"/>
          <w:lang w:val="ro-RO"/>
        </w:rPr>
        <w:t xml:space="preserve">, </w:t>
      </w:r>
      <w:r w:rsidR="00E660B1" w:rsidRPr="00EF6ED6">
        <w:rPr>
          <w:rFonts w:ascii="Times New Roman" w:eastAsia="Calibri" w:hAnsi="Times New Roman" w:cs="Times New Roman"/>
          <w:sz w:val="24"/>
          <w:szCs w:val="24"/>
          <w:lang w:val="ro-RO"/>
        </w:rPr>
        <w:t>anunțul</w:t>
      </w:r>
      <w:r w:rsidR="0021395D" w:rsidRPr="00EF6ED6">
        <w:rPr>
          <w:rFonts w:ascii="Times New Roman" w:eastAsia="Calibri" w:hAnsi="Times New Roman" w:cs="Times New Roman"/>
          <w:sz w:val="24"/>
          <w:szCs w:val="24"/>
          <w:lang w:val="ro-RO"/>
        </w:rPr>
        <w:t xml:space="preserve"> transmis operatorului aeroportuar/administratorului aeroportului, transportatorului aerian sau </w:t>
      </w:r>
      <w:r w:rsidR="00E660B1" w:rsidRPr="00EF6ED6">
        <w:rPr>
          <w:rFonts w:ascii="Times New Roman" w:eastAsia="Calibri" w:hAnsi="Times New Roman" w:cs="Times New Roman"/>
          <w:sz w:val="24"/>
          <w:szCs w:val="24"/>
          <w:lang w:val="ro-RO"/>
        </w:rPr>
        <w:t>entității</w:t>
      </w:r>
      <w:r w:rsidR="0021395D" w:rsidRPr="00EF6ED6">
        <w:rPr>
          <w:rFonts w:ascii="Times New Roman" w:eastAsia="Calibri" w:hAnsi="Times New Roman" w:cs="Times New Roman"/>
          <w:sz w:val="24"/>
          <w:szCs w:val="24"/>
          <w:lang w:val="ro-RO"/>
        </w:rPr>
        <w:t xml:space="preserve"> care aplică </w:t>
      </w:r>
      <w:r w:rsidR="00F239D6" w:rsidRPr="00F239D6">
        <w:rPr>
          <w:rFonts w:ascii="Times New Roman" w:eastAsia="Calibri" w:hAnsi="Times New Roman" w:cs="Times New Roman"/>
          <w:sz w:val="24"/>
          <w:szCs w:val="24"/>
          <w:lang w:val="ro-RO"/>
        </w:rPr>
        <w:t>proceduri</w:t>
      </w:r>
      <w:r w:rsidR="0021395D" w:rsidRPr="00EF6ED6">
        <w:rPr>
          <w:rFonts w:ascii="Times New Roman" w:eastAsia="Calibri" w:hAnsi="Times New Roman" w:cs="Times New Roman"/>
          <w:sz w:val="24"/>
          <w:szCs w:val="24"/>
          <w:lang w:val="ro-RO"/>
        </w:rPr>
        <w:t xml:space="preserve"> de securitate a</w:t>
      </w:r>
      <w:r w:rsidR="00F239D6">
        <w:rPr>
          <w:rFonts w:ascii="Times New Roman" w:eastAsia="Calibri" w:hAnsi="Times New Roman" w:cs="Times New Roman"/>
          <w:sz w:val="24"/>
          <w:szCs w:val="24"/>
          <w:lang w:val="ro-RO"/>
        </w:rPr>
        <w:t>eronautică</w:t>
      </w:r>
      <w:r w:rsidR="0021395D" w:rsidRPr="00EF6ED6">
        <w:rPr>
          <w:rFonts w:ascii="Times New Roman" w:eastAsia="Calibri" w:hAnsi="Times New Roman" w:cs="Times New Roman"/>
          <w:sz w:val="24"/>
          <w:szCs w:val="24"/>
          <w:lang w:val="ro-RO"/>
        </w:rPr>
        <w:t xml:space="preserve">, cu cel </w:t>
      </w:r>
      <w:r w:rsidR="00E660B1" w:rsidRPr="00EF6ED6">
        <w:rPr>
          <w:rFonts w:ascii="Times New Roman" w:eastAsia="Calibri" w:hAnsi="Times New Roman" w:cs="Times New Roman"/>
          <w:sz w:val="24"/>
          <w:szCs w:val="24"/>
          <w:lang w:val="ro-RO"/>
        </w:rPr>
        <w:t>puțin</w:t>
      </w:r>
      <w:r w:rsidR="0021395D" w:rsidRPr="00EF6ED6">
        <w:rPr>
          <w:rFonts w:ascii="Times New Roman" w:eastAsia="Calibri" w:hAnsi="Times New Roman" w:cs="Times New Roman"/>
          <w:sz w:val="24"/>
          <w:szCs w:val="24"/>
          <w:lang w:val="ro-RO"/>
        </w:rPr>
        <w:t xml:space="preserve"> </w:t>
      </w:r>
      <w:r w:rsidR="00F91F12" w:rsidRPr="00F91F12">
        <w:rPr>
          <w:rFonts w:ascii="Times New Roman" w:eastAsia="Calibri" w:hAnsi="Times New Roman" w:cs="Times New Roman"/>
          <w:sz w:val="24"/>
          <w:szCs w:val="24"/>
          <w:lang w:val="ro-RO"/>
        </w:rPr>
        <w:t>5 zile lucrătoare, dar nu mai mult de 15 zile lucrătoare</w:t>
      </w:r>
      <w:r w:rsidR="00FF32D4">
        <w:rPr>
          <w:rFonts w:ascii="Times New Roman" w:eastAsia="Calibri" w:hAnsi="Times New Roman" w:cs="Times New Roman"/>
          <w:sz w:val="24"/>
          <w:szCs w:val="24"/>
          <w:lang w:val="ro-RO"/>
        </w:rPr>
        <w:t xml:space="preserve"> </w:t>
      </w:r>
      <w:r w:rsidR="0021395D" w:rsidRPr="00EF6ED6">
        <w:rPr>
          <w:rFonts w:ascii="Times New Roman" w:eastAsia="Calibri" w:hAnsi="Times New Roman" w:cs="Times New Roman"/>
          <w:sz w:val="24"/>
          <w:szCs w:val="24"/>
          <w:lang w:val="ro-RO"/>
        </w:rPr>
        <w:t xml:space="preserve">înainte de începerea </w:t>
      </w:r>
      <w:r w:rsidR="00E660B1" w:rsidRPr="00EF6ED6">
        <w:rPr>
          <w:rFonts w:ascii="Times New Roman" w:eastAsia="Calibri" w:hAnsi="Times New Roman" w:cs="Times New Roman"/>
          <w:sz w:val="24"/>
          <w:szCs w:val="24"/>
          <w:lang w:val="ro-RO"/>
        </w:rPr>
        <w:t>activității</w:t>
      </w:r>
      <w:r w:rsidR="0021395D" w:rsidRPr="00EF6ED6">
        <w:rPr>
          <w:rFonts w:ascii="Times New Roman" w:eastAsia="Calibri" w:hAnsi="Times New Roman" w:cs="Times New Roman"/>
          <w:sz w:val="24"/>
          <w:szCs w:val="24"/>
          <w:lang w:val="ro-RO"/>
        </w:rPr>
        <w:t xml:space="preserve">, la sediul structurii care face obiectul </w:t>
      </w:r>
      <w:r w:rsidR="00E660B1" w:rsidRPr="00EF6ED6">
        <w:rPr>
          <w:rFonts w:ascii="Times New Roman" w:eastAsia="Calibri" w:hAnsi="Times New Roman" w:cs="Times New Roman"/>
          <w:sz w:val="24"/>
          <w:szCs w:val="24"/>
          <w:lang w:val="ro-RO"/>
        </w:rPr>
        <w:t>inspecției</w:t>
      </w:r>
      <w:r w:rsidR="0021395D" w:rsidRPr="00EF6ED6">
        <w:rPr>
          <w:rFonts w:ascii="Times New Roman" w:eastAsia="Calibri" w:hAnsi="Times New Roman" w:cs="Times New Roman"/>
          <w:sz w:val="24"/>
          <w:szCs w:val="24"/>
          <w:lang w:val="ro-RO"/>
        </w:rPr>
        <w:t xml:space="preserve">;   </w:t>
      </w:r>
    </w:p>
    <w:p w14:paraId="40B41C5A" w14:textId="7105343C" w:rsidR="00E660B1" w:rsidRPr="00EF6ED6" w:rsidRDefault="00A925BD"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24.2 </w:t>
      </w:r>
      <w:r w:rsidR="0021395D" w:rsidRPr="00EF6ED6">
        <w:rPr>
          <w:rFonts w:ascii="Times New Roman" w:eastAsia="Calibri" w:hAnsi="Times New Roman" w:cs="Times New Roman"/>
          <w:sz w:val="24"/>
          <w:szCs w:val="24"/>
          <w:lang w:val="ro-RO"/>
        </w:rPr>
        <w:t xml:space="preserve">faza pregătitoare;   </w:t>
      </w:r>
    </w:p>
    <w:p w14:paraId="7BA346AD" w14:textId="17BDC75F" w:rsidR="00E660B1" w:rsidRPr="00EF6ED6" w:rsidRDefault="00A925BD"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24.3 </w:t>
      </w:r>
      <w:r w:rsidR="0021395D" w:rsidRPr="00EF6ED6">
        <w:rPr>
          <w:rFonts w:ascii="Times New Roman" w:eastAsia="Calibri" w:hAnsi="Times New Roman" w:cs="Times New Roman"/>
          <w:sz w:val="24"/>
          <w:szCs w:val="24"/>
          <w:lang w:val="ro-RO"/>
        </w:rPr>
        <w:t xml:space="preserve">activitatea la </w:t>
      </w:r>
      <w:r w:rsidR="00E660B1" w:rsidRPr="00EF6ED6">
        <w:rPr>
          <w:rFonts w:ascii="Times New Roman" w:eastAsia="Calibri" w:hAnsi="Times New Roman" w:cs="Times New Roman"/>
          <w:sz w:val="24"/>
          <w:szCs w:val="24"/>
          <w:lang w:val="ro-RO"/>
        </w:rPr>
        <w:t>fața</w:t>
      </w:r>
      <w:r w:rsidR="0021395D" w:rsidRPr="00EF6ED6">
        <w:rPr>
          <w:rFonts w:ascii="Times New Roman" w:eastAsia="Calibri" w:hAnsi="Times New Roman" w:cs="Times New Roman"/>
          <w:sz w:val="24"/>
          <w:szCs w:val="24"/>
          <w:lang w:val="ro-RO"/>
        </w:rPr>
        <w:t xml:space="preserve"> locului la </w:t>
      </w:r>
      <w:r w:rsidR="009E701C">
        <w:rPr>
          <w:rFonts w:ascii="Times New Roman" w:eastAsia="Calibri" w:hAnsi="Times New Roman" w:cs="Times New Roman"/>
          <w:sz w:val="24"/>
          <w:szCs w:val="24"/>
          <w:lang w:val="ro-RO"/>
        </w:rPr>
        <w:t>operatorul aeronautic</w:t>
      </w:r>
      <w:r w:rsidR="0021395D" w:rsidRPr="00EF6ED6">
        <w:rPr>
          <w:rFonts w:ascii="Times New Roman" w:eastAsia="Calibri" w:hAnsi="Times New Roman" w:cs="Times New Roman"/>
          <w:sz w:val="24"/>
          <w:szCs w:val="24"/>
          <w:lang w:val="ro-RO"/>
        </w:rPr>
        <w:t xml:space="preserve"> sau entitatea </w:t>
      </w:r>
      <w:r w:rsidR="009E701C">
        <w:rPr>
          <w:rFonts w:ascii="Times New Roman" w:eastAsia="Calibri" w:hAnsi="Times New Roman" w:cs="Times New Roman"/>
          <w:sz w:val="24"/>
          <w:szCs w:val="24"/>
          <w:lang w:val="ro-RO"/>
        </w:rPr>
        <w:t xml:space="preserve">aeronautică </w:t>
      </w:r>
      <w:r w:rsidR="0021395D" w:rsidRPr="00EF6ED6">
        <w:rPr>
          <w:rFonts w:ascii="Times New Roman" w:eastAsia="Calibri" w:hAnsi="Times New Roman" w:cs="Times New Roman"/>
          <w:sz w:val="24"/>
          <w:szCs w:val="24"/>
          <w:lang w:val="ro-RO"/>
        </w:rPr>
        <w:t xml:space="preserve">care aplică </w:t>
      </w:r>
      <w:r w:rsidR="00F239D6" w:rsidRPr="00F239D6">
        <w:rPr>
          <w:rFonts w:ascii="Times New Roman" w:eastAsia="Calibri" w:hAnsi="Times New Roman" w:cs="Times New Roman"/>
          <w:sz w:val="24"/>
          <w:szCs w:val="24"/>
          <w:lang w:val="ro-RO"/>
        </w:rPr>
        <w:t>proceduri</w:t>
      </w:r>
      <w:r w:rsidR="00F239D6" w:rsidRPr="00EF6ED6">
        <w:rPr>
          <w:rFonts w:ascii="Times New Roman" w:eastAsia="Calibri" w:hAnsi="Times New Roman" w:cs="Times New Roman"/>
          <w:sz w:val="24"/>
          <w:szCs w:val="24"/>
          <w:lang w:val="ro-RO"/>
        </w:rPr>
        <w:t xml:space="preserve"> de securitate a</w:t>
      </w:r>
      <w:r w:rsidR="00F239D6">
        <w:rPr>
          <w:rFonts w:ascii="Times New Roman" w:eastAsia="Calibri" w:hAnsi="Times New Roman" w:cs="Times New Roman"/>
          <w:sz w:val="24"/>
          <w:szCs w:val="24"/>
          <w:lang w:val="ro-RO"/>
        </w:rPr>
        <w:t>eronautică</w:t>
      </w:r>
      <w:r w:rsidR="0021395D" w:rsidRPr="00EF6ED6">
        <w:rPr>
          <w:rFonts w:ascii="Times New Roman" w:eastAsia="Calibri" w:hAnsi="Times New Roman" w:cs="Times New Roman"/>
          <w:sz w:val="24"/>
          <w:szCs w:val="24"/>
          <w:lang w:val="ro-RO"/>
        </w:rPr>
        <w:t xml:space="preserve">;  </w:t>
      </w:r>
    </w:p>
    <w:p w14:paraId="4C2EA4D5" w14:textId="5704AD92" w:rsidR="00E660B1" w:rsidRPr="00EF6ED6" w:rsidRDefault="00463A74"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24.4 </w:t>
      </w:r>
      <w:r w:rsidR="0010571F" w:rsidRPr="00EF6ED6">
        <w:rPr>
          <w:rFonts w:ascii="Times New Roman" w:eastAsia="Calibri" w:hAnsi="Times New Roman" w:cs="Times New Roman"/>
          <w:sz w:val="24"/>
          <w:szCs w:val="24"/>
          <w:lang w:val="ro-RO"/>
        </w:rPr>
        <w:t>ședința</w:t>
      </w:r>
      <w:r w:rsidR="0021395D" w:rsidRPr="00EF6ED6">
        <w:rPr>
          <w:rFonts w:ascii="Times New Roman" w:eastAsia="Calibri" w:hAnsi="Times New Roman" w:cs="Times New Roman"/>
          <w:sz w:val="24"/>
          <w:szCs w:val="24"/>
          <w:lang w:val="ro-RO"/>
        </w:rPr>
        <w:t xml:space="preserve"> de închidere sau o informare asupra constatărilor, dacă acest lucru este posibil;   </w:t>
      </w:r>
    </w:p>
    <w:p w14:paraId="30CE0346" w14:textId="583BDF34" w:rsidR="00E660B1" w:rsidRPr="00EF6ED6" w:rsidRDefault="00463A74"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24.5 </w:t>
      </w:r>
      <w:r w:rsidR="0021395D" w:rsidRPr="00EF6ED6">
        <w:rPr>
          <w:rFonts w:ascii="Times New Roman" w:eastAsia="Calibri" w:hAnsi="Times New Roman" w:cs="Times New Roman"/>
          <w:sz w:val="24"/>
          <w:szCs w:val="24"/>
          <w:lang w:val="ro-RO"/>
        </w:rPr>
        <w:t xml:space="preserve">raportul de </w:t>
      </w:r>
      <w:r w:rsidR="0010571F" w:rsidRPr="00EF6ED6">
        <w:rPr>
          <w:rFonts w:ascii="Times New Roman" w:eastAsia="Calibri" w:hAnsi="Times New Roman" w:cs="Times New Roman"/>
          <w:sz w:val="24"/>
          <w:szCs w:val="24"/>
          <w:lang w:val="ro-RO"/>
        </w:rPr>
        <w:t>inspecție</w:t>
      </w:r>
      <w:r w:rsidR="0021395D" w:rsidRPr="00EF6ED6">
        <w:rPr>
          <w:rFonts w:ascii="Times New Roman" w:eastAsia="Calibri" w:hAnsi="Times New Roman" w:cs="Times New Roman"/>
          <w:sz w:val="24"/>
          <w:szCs w:val="24"/>
          <w:lang w:val="ro-RO"/>
        </w:rPr>
        <w:t xml:space="preserve">;   </w:t>
      </w:r>
    </w:p>
    <w:p w14:paraId="244ECD4D" w14:textId="1851A3C1" w:rsidR="0021395D" w:rsidRPr="00EF6ED6" w:rsidRDefault="00463A74"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24.6 </w:t>
      </w:r>
      <w:r w:rsidR="0021395D" w:rsidRPr="00EF6ED6">
        <w:rPr>
          <w:rFonts w:ascii="Times New Roman" w:eastAsia="Calibri" w:hAnsi="Times New Roman" w:cs="Times New Roman"/>
          <w:sz w:val="24"/>
          <w:szCs w:val="24"/>
          <w:lang w:val="ro-RO"/>
        </w:rPr>
        <w:t xml:space="preserve">procesul de corectare a </w:t>
      </w:r>
      <w:r w:rsidR="00E660B1" w:rsidRPr="00EF6ED6">
        <w:rPr>
          <w:rFonts w:ascii="Times New Roman" w:eastAsia="Calibri" w:hAnsi="Times New Roman" w:cs="Times New Roman"/>
          <w:sz w:val="24"/>
          <w:szCs w:val="24"/>
          <w:lang w:val="ro-RO"/>
        </w:rPr>
        <w:t>deficiențelor</w:t>
      </w:r>
      <w:r w:rsidR="0021395D" w:rsidRPr="00EF6ED6">
        <w:rPr>
          <w:rFonts w:ascii="Times New Roman" w:eastAsia="Calibri" w:hAnsi="Times New Roman" w:cs="Times New Roman"/>
          <w:sz w:val="24"/>
          <w:szCs w:val="24"/>
          <w:lang w:val="ro-RO"/>
        </w:rPr>
        <w:t xml:space="preserve"> </w:t>
      </w:r>
      <w:r w:rsidR="00E660B1" w:rsidRPr="00EF6ED6">
        <w:rPr>
          <w:rFonts w:ascii="Times New Roman" w:eastAsia="Calibri" w:hAnsi="Times New Roman" w:cs="Times New Roman"/>
          <w:sz w:val="24"/>
          <w:szCs w:val="24"/>
          <w:lang w:val="ro-RO"/>
        </w:rPr>
        <w:t>și</w:t>
      </w:r>
      <w:r w:rsidR="0021395D" w:rsidRPr="00EF6ED6">
        <w:rPr>
          <w:rFonts w:ascii="Times New Roman" w:eastAsia="Calibri" w:hAnsi="Times New Roman" w:cs="Times New Roman"/>
          <w:sz w:val="24"/>
          <w:szCs w:val="24"/>
          <w:lang w:val="ro-RO"/>
        </w:rPr>
        <w:t xml:space="preserve"> monitorizarea acestuia.</w:t>
      </w:r>
    </w:p>
    <w:p w14:paraId="37FEACA6" w14:textId="2A7195F8" w:rsidR="00E660B1" w:rsidRPr="00EF6ED6" w:rsidRDefault="00463A74" w:rsidP="00A925BD">
      <w:pPr>
        <w:spacing w:after="0" w:line="240" w:lineRule="auto"/>
        <w:jc w:val="both"/>
        <w:rPr>
          <w:rFonts w:ascii="Times New Roman" w:eastAsia="Calibri" w:hAnsi="Times New Roman" w:cs="Times New Roman"/>
          <w:sz w:val="24"/>
          <w:szCs w:val="24"/>
          <w:lang w:val="ro-RO"/>
        </w:rPr>
      </w:pPr>
      <w:r w:rsidRPr="00463A74">
        <w:rPr>
          <w:rFonts w:ascii="Times New Roman" w:eastAsia="Calibri" w:hAnsi="Times New Roman" w:cs="Times New Roman"/>
          <w:b/>
          <w:bCs/>
          <w:sz w:val="24"/>
          <w:szCs w:val="24"/>
          <w:lang w:val="ro-RO"/>
        </w:rPr>
        <w:t>25.</w:t>
      </w:r>
      <w:r>
        <w:rPr>
          <w:rFonts w:ascii="Times New Roman" w:eastAsia="Calibri" w:hAnsi="Times New Roman" w:cs="Times New Roman"/>
          <w:sz w:val="24"/>
          <w:szCs w:val="24"/>
          <w:lang w:val="ro-RO"/>
        </w:rPr>
        <w:t xml:space="preserve"> </w:t>
      </w:r>
      <w:r w:rsidR="004E290C" w:rsidRPr="00EF6ED6">
        <w:rPr>
          <w:rFonts w:ascii="Times New Roman" w:eastAsia="Calibri" w:hAnsi="Times New Roman" w:cs="Times New Roman"/>
          <w:sz w:val="24"/>
          <w:szCs w:val="24"/>
          <w:lang w:val="ro-RO"/>
        </w:rPr>
        <w:t xml:space="preserve">Pentru  a  evalua  </w:t>
      </w:r>
      <w:r w:rsidR="008212E8" w:rsidRPr="00EF6ED6">
        <w:rPr>
          <w:rFonts w:ascii="Times New Roman" w:eastAsia="Calibri" w:hAnsi="Times New Roman" w:cs="Times New Roman"/>
          <w:sz w:val="24"/>
          <w:szCs w:val="24"/>
          <w:lang w:val="ro-RO"/>
        </w:rPr>
        <w:t>eficiența</w:t>
      </w:r>
      <w:r w:rsidR="004E290C" w:rsidRPr="00EF6ED6">
        <w:rPr>
          <w:rFonts w:ascii="Times New Roman" w:eastAsia="Calibri" w:hAnsi="Times New Roman" w:cs="Times New Roman"/>
          <w:sz w:val="24"/>
          <w:szCs w:val="24"/>
          <w:lang w:val="ro-RO"/>
        </w:rPr>
        <w:t xml:space="preserve">  măsurilor  de  securitate  aeronautică,  </w:t>
      </w:r>
      <w:r w:rsidR="008212E8" w:rsidRPr="00EF6ED6">
        <w:rPr>
          <w:rFonts w:ascii="Times New Roman" w:eastAsia="Calibri" w:hAnsi="Times New Roman" w:cs="Times New Roman"/>
          <w:sz w:val="24"/>
          <w:szCs w:val="24"/>
          <w:lang w:val="ro-RO"/>
        </w:rPr>
        <w:t>desfășurarea</w:t>
      </w:r>
      <w:r w:rsidR="004E290C" w:rsidRPr="00EF6ED6">
        <w:rPr>
          <w:rFonts w:ascii="Times New Roman" w:eastAsia="Calibri" w:hAnsi="Times New Roman" w:cs="Times New Roman"/>
          <w:sz w:val="24"/>
          <w:szCs w:val="24"/>
          <w:lang w:val="ro-RO"/>
        </w:rPr>
        <w:t xml:space="preserve"> </w:t>
      </w:r>
      <w:r w:rsidR="008212E8" w:rsidRPr="00EF6ED6">
        <w:rPr>
          <w:rFonts w:ascii="Times New Roman" w:eastAsia="Calibri" w:hAnsi="Times New Roman" w:cs="Times New Roman"/>
          <w:sz w:val="24"/>
          <w:szCs w:val="24"/>
          <w:lang w:val="ro-RO"/>
        </w:rPr>
        <w:t>inspecției</w:t>
      </w:r>
      <w:r w:rsidR="004E290C" w:rsidRPr="00EF6ED6">
        <w:rPr>
          <w:rFonts w:ascii="Times New Roman" w:eastAsia="Calibri" w:hAnsi="Times New Roman" w:cs="Times New Roman"/>
          <w:sz w:val="24"/>
          <w:szCs w:val="24"/>
          <w:lang w:val="ro-RO"/>
        </w:rPr>
        <w:t xml:space="preserve"> de securitate aeronautică are la bază colectarea sistematică a </w:t>
      </w:r>
      <w:r w:rsidR="008212E8" w:rsidRPr="00EF6ED6">
        <w:rPr>
          <w:rFonts w:ascii="Times New Roman" w:eastAsia="Calibri" w:hAnsi="Times New Roman" w:cs="Times New Roman"/>
          <w:sz w:val="24"/>
          <w:szCs w:val="24"/>
          <w:lang w:val="ro-RO"/>
        </w:rPr>
        <w:t>informațiilor</w:t>
      </w:r>
      <w:r w:rsidR="004E290C" w:rsidRPr="00EF6ED6">
        <w:rPr>
          <w:rFonts w:ascii="Times New Roman" w:eastAsia="Calibri" w:hAnsi="Times New Roman" w:cs="Times New Roman"/>
          <w:sz w:val="24"/>
          <w:szCs w:val="24"/>
          <w:lang w:val="ro-RO"/>
        </w:rPr>
        <w:t xml:space="preserve"> prin intermediul a cel </w:t>
      </w:r>
      <w:r w:rsidR="008212E8" w:rsidRPr="00EF6ED6">
        <w:rPr>
          <w:rFonts w:ascii="Times New Roman" w:eastAsia="Calibri" w:hAnsi="Times New Roman" w:cs="Times New Roman"/>
          <w:sz w:val="24"/>
          <w:szCs w:val="24"/>
          <w:lang w:val="ro-RO"/>
        </w:rPr>
        <w:t>puțin</w:t>
      </w:r>
      <w:r w:rsidR="004E290C" w:rsidRPr="00EF6ED6">
        <w:rPr>
          <w:rFonts w:ascii="Times New Roman" w:eastAsia="Calibri" w:hAnsi="Times New Roman" w:cs="Times New Roman"/>
          <w:sz w:val="24"/>
          <w:szCs w:val="24"/>
          <w:lang w:val="ro-RO"/>
        </w:rPr>
        <w:t xml:space="preserve"> uneia dintre următoarele tehnici:</w:t>
      </w:r>
    </w:p>
    <w:p w14:paraId="1E443001" w14:textId="4DE0D827" w:rsidR="00E660B1" w:rsidRPr="00EF6ED6" w:rsidRDefault="007D5612"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25.1 </w:t>
      </w:r>
      <w:r w:rsidR="004E290C" w:rsidRPr="003E5B02">
        <w:rPr>
          <w:rFonts w:ascii="Times New Roman" w:eastAsia="Calibri" w:hAnsi="Times New Roman" w:cs="Times New Roman"/>
          <w:sz w:val="24"/>
          <w:szCs w:val="24"/>
          <w:lang w:val="ro-RO"/>
        </w:rPr>
        <w:t>examinarea documentelor;</w:t>
      </w:r>
    </w:p>
    <w:p w14:paraId="11987E5D" w14:textId="0FDA2388" w:rsidR="00E660B1" w:rsidRPr="00EF6ED6" w:rsidRDefault="007D5612"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25.2 </w:t>
      </w:r>
      <w:r w:rsidR="004E290C" w:rsidRPr="003E5B02">
        <w:rPr>
          <w:rFonts w:ascii="Times New Roman" w:eastAsia="Calibri" w:hAnsi="Times New Roman" w:cs="Times New Roman"/>
          <w:sz w:val="24"/>
          <w:szCs w:val="24"/>
          <w:lang w:val="ro-RO"/>
        </w:rPr>
        <w:t>observa</w:t>
      </w:r>
      <w:r w:rsidR="00BB65EE" w:rsidRPr="003E5B02">
        <w:rPr>
          <w:rFonts w:ascii="Times New Roman" w:eastAsia="Calibri" w:hAnsi="Times New Roman" w:cs="Times New Roman"/>
          <w:sz w:val="24"/>
          <w:szCs w:val="24"/>
          <w:lang w:val="ro-RO"/>
        </w:rPr>
        <w:t>ții</w:t>
      </w:r>
      <w:r w:rsidR="004E290C" w:rsidRPr="003E5B02">
        <w:rPr>
          <w:rFonts w:ascii="Times New Roman" w:eastAsia="Calibri" w:hAnsi="Times New Roman" w:cs="Times New Roman"/>
          <w:sz w:val="24"/>
          <w:szCs w:val="24"/>
          <w:lang w:val="ro-RO"/>
        </w:rPr>
        <w:t>;</w:t>
      </w:r>
    </w:p>
    <w:p w14:paraId="10F1A4F9" w14:textId="29BF9D47" w:rsidR="00E660B1" w:rsidRPr="00EF6ED6" w:rsidRDefault="007D5612" w:rsidP="00A925BD">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25.3 </w:t>
      </w:r>
      <w:r w:rsidR="004E290C" w:rsidRPr="003E5B02">
        <w:rPr>
          <w:rFonts w:ascii="Times New Roman" w:eastAsia="Calibri" w:hAnsi="Times New Roman" w:cs="Times New Roman"/>
          <w:sz w:val="24"/>
          <w:szCs w:val="24"/>
          <w:lang w:val="ro-RO"/>
        </w:rPr>
        <w:t>interviu</w:t>
      </w:r>
      <w:r w:rsidR="00BB65EE" w:rsidRPr="003E5B02">
        <w:rPr>
          <w:rFonts w:ascii="Times New Roman" w:eastAsia="Calibri" w:hAnsi="Times New Roman" w:cs="Times New Roman"/>
          <w:sz w:val="24"/>
          <w:szCs w:val="24"/>
          <w:lang w:val="ro-RO"/>
        </w:rPr>
        <w:t>ri</w:t>
      </w:r>
      <w:r w:rsidR="004E290C" w:rsidRPr="003E5B02">
        <w:rPr>
          <w:rFonts w:ascii="Times New Roman" w:eastAsia="Calibri" w:hAnsi="Times New Roman" w:cs="Times New Roman"/>
          <w:sz w:val="24"/>
          <w:szCs w:val="24"/>
          <w:lang w:val="ro-RO"/>
        </w:rPr>
        <w:t>;</w:t>
      </w:r>
    </w:p>
    <w:p w14:paraId="2AA2BB80" w14:textId="766D9393" w:rsidR="008212E8" w:rsidRDefault="007D5612"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25.4 </w:t>
      </w:r>
      <w:r w:rsidR="004E290C" w:rsidRPr="003E5B02">
        <w:rPr>
          <w:rFonts w:ascii="Times New Roman" w:eastAsia="Calibri" w:hAnsi="Times New Roman" w:cs="Times New Roman"/>
          <w:sz w:val="24"/>
          <w:szCs w:val="24"/>
          <w:lang w:val="ro-RO"/>
        </w:rPr>
        <w:t>verific</w:t>
      </w:r>
      <w:r w:rsidR="00BB65EE" w:rsidRPr="003E5B02">
        <w:rPr>
          <w:rFonts w:ascii="Times New Roman" w:eastAsia="Calibri" w:hAnsi="Times New Roman" w:cs="Times New Roman"/>
          <w:sz w:val="24"/>
          <w:szCs w:val="24"/>
          <w:lang w:val="ro-RO"/>
        </w:rPr>
        <w:t>ări</w:t>
      </w:r>
      <w:r w:rsidR="004E290C" w:rsidRPr="003E5B02">
        <w:rPr>
          <w:rFonts w:ascii="Times New Roman" w:eastAsia="Calibri" w:hAnsi="Times New Roman" w:cs="Times New Roman"/>
          <w:sz w:val="24"/>
          <w:szCs w:val="24"/>
          <w:lang w:val="ro-RO"/>
        </w:rPr>
        <w:t>.</w:t>
      </w:r>
    </w:p>
    <w:p w14:paraId="3A7CF160" w14:textId="77777777" w:rsidR="007D5612" w:rsidRPr="00EF6ED6" w:rsidRDefault="007D5612" w:rsidP="007D5612">
      <w:pPr>
        <w:spacing w:after="0" w:line="240" w:lineRule="auto"/>
        <w:jc w:val="both"/>
        <w:rPr>
          <w:rFonts w:ascii="Times New Roman" w:eastAsia="Calibri" w:hAnsi="Times New Roman" w:cs="Times New Roman"/>
          <w:sz w:val="24"/>
          <w:szCs w:val="24"/>
          <w:lang w:val="ro-RO"/>
        </w:rPr>
      </w:pPr>
    </w:p>
    <w:p w14:paraId="76FEE5D0" w14:textId="6122E71D" w:rsidR="004C60CF" w:rsidRPr="007D5612" w:rsidRDefault="004C60CF" w:rsidP="007D5612">
      <w:pPr>
        <w:spacing w:after="0" w:line="240" w:lineRule="auto"/>
        <w:jc w:val="center"/>
        <w:rPr>
          <w:rFonts w:ascii="Times New Roman" w:eastAsia="Calibri" w:hAnsi="Times New Roman" w:cs="Times New Roman"/>
          <w:b/>
          <w:bCs/>
          <w:sz w:val="24"/>
          <w:szCs w:val="24"/>
          <w:lang w:val="ro-RO"/>
        </w:rPr>
      </w:pPr>
      <w:r w:rsidRPr="007D5612">
        <w:rPr>
          <w:rFonts w:ascii="Times New Roman" w:eastAsia="Calibri" w:hAnsi="Times New Roman" w:cs="Times New Roman"/>
          <w:b/>
          <w:bCs/>
          <w:sz w:val="24"/>
          <w:szCs w:val="24"/>
          <w:lang w:val="ro-RO"/>
        </w:rPr>
        <w:t>Subsec</w:t>
      </w:r>
      <w:r w:rsidR="00B2198E" w:rsidRPr="007D5612">
        <w:rPr>
          <w:rFonts w:ascii="Times New Roman" w:eastAsia="Calibri" w:hAnsi="Times New Roman" w:cs="Times New Roman"/>
          <w:b/>
          <w:bCs/>
          <w:sz w:val="24"/>
          <w:szCs w:val="24"/>
          <w:lang w:val="ro-RO"/>
        </w:rPr>
        <w:t>ț</w:t>
      </w:r>
      <w:r w:rsidRPr="007D5612">
        <w:rPr>
          <w:rFonts w:ascii="Times New Roman" w:eastAsia="Calibri" w:hAnsi="Times New Roman" w:cs="Times New Roman"/>
          <w:b/>
          <w:bCs/>
          <w:sz w:val="24"/>
          <w:szCs w:val="24"/>
          <w:lang w:val="ro-RO"/>
        </w:rPr>
        <w:t>iunea 3</w:t>
      </w:r>
    </w:p>
    <w:p w14:paraId="2BC34756" w14:textId="77777777" w:rsidR="004C60CF" w:rsidRPr="007D5612" w:rsidRDefault="004C60CF" w:rsidP="007D5612">
      <w:pPr>
        <w:spacing w:after="0" w:line="240" w:lineRule="auto"/>
        <w:jc w:val="center"/>
        <w:rPr>
          <w:rFonts w:ascii="Times New Roman" w:eastAsia="Calibri" w:hAnsi="Times New Roman" w:cs="Times New Roman"/>
          <w:b/>
          <w:bCs/>
          <w:sz w:val="24"/>
          <w:szCs w:val="24"/>
          <w:lang w:val="ro-RO"/>
        </w:rPr>
      </w:pPr>
      <w:r w:rsidRPr="007D5612">
        <w:rPr>
          <w:rFonts w:ascii="Times New Roman" w:eastAsia="Calibri" w:hAnsi="Times New Roman" w:cs="Times New Roman"/>
          <w:b/>
          <w:bCs/>
          <w:sz w:val="24"/>
          <w:szCs w:val="24"/>
          <w:lang w:val="ro-RO"/>
        </w:rPr>
        <w:t>Teste de securitate aeronautică</w:t>
      </w:r>
    </w:p>
    <w:p w14:paraId="04DF2A69" w14:textId="77777777" w:rsidR="007D5612" w:rsidRDefault="007D5612" w:rsidP="00DA0256">
      <w:pPr>
        <w:spacing w:after="0" w:line="240" w:lineRule="auto"/>
        <w:jc w:val="both"/>
        <w:rPr>
          <w:rFonts w:ascii="Times New Roman" w:eastAsia="Calibri" w:hAnsi="Times New Roman" w:cs="Times New Roman"/>
          <w:sz w:val="24"/>
          <w:szCs w:val="24"/>
          <w:lang w:val="ro-RO"/>
        </w:rPr>
      </w:pPr>
    </w:p>
    <w:p w14:paraId="4549A9E8" w14:textId="14ED076E" w:rsidR="004C60CF" w:rsidRPr="00EF6ED6" w:rsidRDefault="007D5612" w:rsidP="007D5612">
      <w:pPr>
        <w:spacing w:after="0" w:line="240" w:lineRule="auto"/>
        <w:jc w:val="both"/>
        <w:rPr>
          <w:rFonts w:ascii="Times New Roman" w:eastAsia="Calibri" w:hAnsi="Times New Roman" w:cs="Times New Roman"/>
          <w:sz w:val="24"/>
          <w:szCs w:val="24"/>
          <w:lang w:val="ro-RO"/>
        </w:rPr>
      </w:pPr>
      <w:r w:rsidRPr="007D5612">
        <w:rPr>
          <w:rFonts w:ascii="Times New Roman" w:eastAsia="Calibri" w:hAnsi="Times New Roman" w:cs="Times New Roman"/>
          <w:b/>
          <w:bCs/>
          <w:sz w:val="24"/>
          <w:szCs w:val="24"/>
          <w:lang w:val="ro-RO"/>
        </w:rPr>
        <w:t>26.</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Testul de securitate aeronautică reprezintă o verificare a măsurilor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procedurilor de securitate aeronautică în cadrul căreia AAC sau alte organe abilitate simulează, în mod confiden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ial, inten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de a comite un act de interven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 ilicită, cu scopul de a evalua eficien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măsurilor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procedurilor de securitate aeronautică aplicate.</w:t>
      </w:r>
    </w:p>
    <w:p w14:paraId="3607FB54" w14:textId="2BD2CDA3" w:rsidR="004C60CF" w:rsidRPr="00EF6ED6" w:rsidRDefault="007D5612" w:rsidP="007D5612">
      <w:pPr>
        <w:spacing w:after="0" w:line="240" w:lineRule="auto"/>
        <w:jc w:val="both"/>
        <w:rPr>
          <w:rFonts w:ascii="Times New Roman" w:eastAsia="Calibri" w:hAnsi="Times New Roman" w:cs="Times New Roman"/>
          <w:sz w:val="24"/>
          <w:szCs w:val="24"/>
          <w:lang w:val="ro-RO"/>
        </w:rPr>
      </w:pPr>
      <w:r w:rsidRPr="007D5612">
        <w:rPr>
          <w:rFonts w:ascii="Times New Roman" w:eastAsia="Calibri" w:hAnsi="Times New Roman" w:cs="Times New Roman"/>
          <w:b/>
          <w:bCs/>
          <w:sz w:val="24"/>
          <w:szCs w:val="24"/>
          <w:lang w:val="ro-RO"/>
        </w:rPr>
        <w:t>27.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La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urarea testelor de securitate aeronautică, AAC poate antrena reprezentan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ai altor autorită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structuri cu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p>
    <w:p w14:paraId="6B419B62" w14:textId="2B92A7E5" w:rsidR="004C60CF" w:rsidRPr="00EF6ED6" w:rsidRDefault="007D5612" w:rsidP="007D5612">
      <w:pPr>
        <w:spacing w:after="0" w:line="240" w:lineRule="auto"/>
        <w:jc w:val="both"/>
        <w:rPr>
          <w:rFonts w:ascii="Times New Roman" w:eastAsia="Calibri" w:hAnsi="Times New Roman" w:cs="Times New Roman"/>
          <w:sz w:val="24"/>
          <w:szCs w:val="24"/>
          <w:lang w:val="ro-RO"/>
        </w:rPr>
      </w:pPr>
      <w:r w:rsidRPr="007D5612">
        <w:rPr>
          <w:rFonts w:ascii="Times New Roman" w:eastAsia="Calibri" w:hAnsi="Times New Roman" w:cs="Times New Roman"/>
          <w:b/>
          <w:bCs/>
          <w:sz w:val="24"/>
          <w:szCs w:val="24"/>
          <w:lang w:val="ro-RO"/>
        </w:rPr>
        <w:lastRenderedPageBreak/>
        <w:t>28.</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Testele de securitate aeronautică sunt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urate pentru evaluarea eficien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ei a cel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 uneia dintre următoarele măsuri de securitate aeronautică:</w:t>
      </w:r>
    </w:p>
    <w:p w14:paraId="4EF2DE96" w14:textId="1AA0CF8C"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28.1 </w:t>
      </w:r>
      <w:r w:rsidR="004C60CF" w:rsidRPr="00EF6ED6">
        <w:rPr>
          <w:rFonts w:ascii="Times New Roman" w:eastAsia="Calibri" w:hAnsi="Times New Roman" w:cs="Times New Roman"/>
          <w:sz w:val="24"/>
          <w:szCs w:val="24"/>
          <w:lang w:val="ro-RO"/>
        </w:rPr>
        <w:t>controlul accesului în zonele de securitate cu acces restric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ionat;</w:t>
      </w:r>
    </w:p>
    <w:p w14:paraId="5651EE31" w14:textId="08C441A0"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28.2 </w:t>
      </w:r>
      <w:r w:rsidR="004C60CF" w:rsidRPr="00EF6ED6">
        <w:rPr>
          <w:rFonts w:ascii="Times New Roman" w:eastAsia="Calibri" w:hAnsi="Times New Roman" w:cs="Times New Roman"/>
          <w:sz w:val="24"/>
          <w:szCs w:val="24"/>
          <w:lang w:val="ro-RO"/>
        </w:rPr>
        <w:t>protec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aeronavelor;</w:t>
      </w:r>
    </w:p>
    <w:p w14:paraId="202BB581" w14:textId="71342C60"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28.3 </w:t>
      </w:r>
      <w:r w:rsidR="004C60CF" w:rsidRPr="00EF6ED6">
        <w:rPr>
          <w:rFonts w:ascii="Times New Roman" w:eastAsia="Calibri" w:hAnsi="Times New Roman" w:cs="Times New Roman"/>
          <w:sz w:val="24"/>
          <w:szCs w:val="24"/>
          <w:lang w:val="ro-RO"/>
        </w:rPr>
        <w:t xml:space="preserve">controlul de securitate al pasagerilor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 bagajelor de mână;</w:t>
      </w:r>
    </w:p>
    <w:p w14:paraId="47DED853" w14:textId="29AB9A89"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28.4 </w:t>
      </w:r>
      <w:r w:rsidR="004C60CF" w:rsidRPr="00EF6ED6">
        <w:rPr>
          <w:rFonts w:ascii="Times New Roman" w:eastAsia="Calibri" w:hAnsi="Times New Roman" w:cs="Times New Roman"/>
          <w:sz w:val="24"/>
          <w:szCs w:val="24"/>
          <w:lang w:val="ro-RO"/>
        </w:rPr>
        <w:t xml:space="preserve">controlul de securitate al personalului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 bunurilor transportate de către ace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tia;</w:t>
      </w:r>
    </w:p>
    <w:p w14:paraId="4B1DC669" w14:textId="19405112"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28.5 </w:t>
      </w:r>
      <w:r w:rsidR="004C60CF" w:rsidRPr="00EF6ED6">
        <w:rPr>
          <w:rFonts w:ascii="Times New Roman" w:eastAsia="Calibri" w:hAnsi="Times New Roman" w:cs="Times New Roman"/>
          <w:sz w:val="24"/>
          <w:szCs w:val="24"/>
          <w:lang w:val="ro-RO"/>
        </w:rPr>
        <w:t>protec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bagajelor de cală;</w:t>
      </w:r>
    </w:p>
    <w:p w14:paraId="50519750" w14:textId="75F6D4C0"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28.6 </w:t>
      </w:r>
      <w:r w:rsidR="004C60CF" w:rsidRPr="00EF6ED6">
        <w:rPr>
          <w:rFonts w:ascii="Times New Roman" w:eastAsia="Calibri" w:hAnsi="Times New Roman" w:cs="Times New Roman"/>
          <w:sz w:val="24"/>
          <w:szCs w:val="24"/>
          <w:lang w:val="ro-RO"/>
        </w:rPr>
        <w:t xml:space="preserve">controlul de securitate al mărfurilor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 trimiterilor po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tale;</w:t>
      </w:r>
    </w:p>
    <w:p w14:paraId="6526CADA" w14:textId="69A21F86"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28.7 </w:t>
      </w:r>
      <w:r w:rsidR="004C60CF" w:rsidRPr="00EF6ED6">
        <w:rPr>
          <w:rFonts w:ascii="Times New Roman" w:eastAsia="Calibri" w:hAnsi="Times New Roman" w:cs="Times New Roman"/>
          <w:sz w:val="24"/>
          <w:szCs w:val="24"/>
          <w:lang w:val="ro-RO"/>
        </w:rPr>
        <w:t>protec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ia mărfurilor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 trimiterilor po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tale.</w:t>
      </w:r>
    </w:p>
    <w:p w14:paraId="201220E9" w14:textId="3F22357C" w:rsidR="00663397" w:rsidRPr="00EF6ED6" w:rsidRDefault="003D7BF7" w:rsidP="007D5612">
      <w:pPr>
        <w:spacing w:after="0" w:line="240" w:lineRule="auto"/>
        <w:jc w:val="both"/>
        <w:rPr>
          <w:rFonts w:ascii="Times New Roman" w:eastAsia="Calibri" w:hAnsi="Times New Roman" w:cs="Times New Roman"/>
          <w:sz w:val="24"/>
          <w:szCs w:val="24"/>
          <w:lang w:val="ro-RO"/>
        </w:rPr>
      </w:pPr>
      <w:r w:rsidRPr="003D7BF7">
        <w:rPr>
          <w:rFonts w:ascii="Times New Roman" w:eastAsia="Calibri" w:hAnsi="Times New Roman" w:cs="Times New Roman"/>
          <w:b/>
          <w:bCs/>
          <w:sz w:val="24"/>
          <w:szCs w:val="24"/>
          <w:lang w:val="ro-RO"/>
        </w:rPr>
        <w:t>29.</w:t>
      </w:r>
      <w:r>
        <w:rPr>
          <w:rFonts w:ascii="Times New Roman" w:eastAsia="Calibri" w:hAnsi="Times New Roman" w:cs="Times New Roman"/>
          <w:sz w:val="24"/>
          <w:szCs w:val="24"/>
          <w:lang w:val="ro-RO"/>
        </w:rPr>
        <w:t xml:space="preserve"> </w:t>
      </w:r>
      <w:r w:rsidR="005D6505">
        <w:rPr>
          <w:rFonts w:ascii="Times New Roman" w:eastAsia="Calibri" w:hAnsi="Times New Roman" w:cs="Times New Roman"/>
          <w:sz w:val="24"/>
          <w:szCs w:val="24"/>
          <w:lang w:val="ro-RO"/>
        </w:rPr>
        <w:t>AAC</w:t>
      </w:r>
      <w:r w:rsidR="00663397" w:rsidRPr="00EF6ED6">
        <w:rPr>
          <w:rFonts w:ascii="Times New Roman" w:eastAsia="Calibri" w:hAnsi="Times New Roman" w:cs="Times New Roman"/>
          <w:sz w:val="24"/>
          <w:szCs w:val="24"/>
          <w:lang w:val="ro-RO"/>
        </w:rPr>
        <w:t xml:space="preserve"> aprobă un protocol privind testele de securitate aeronautică care conține metodologia desfășurării testelor respective, cu respectarea prevederilor legale, inclusiv a celor de siguranță și a celor operaționale. Metodologia desfășurării testelor de securitate aeronautică include următoarele etape:</w:t>
      </w:r>
    </w:p>
    <w:p w14:paraId="4C857B56" w14:textId="683C87BD" w:rsidR="00663397"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29.1 </w:t>
      </w:r>
      <w:r w:rsidR="00663397" w:rsidRPr="00EF6ED6">
        <w:rPr>
          <w:rFonts w:ascii="Times New Roman" w:eastAsia="Calibri" w:hAnsi="Times New Roman" w:cs="Times New Roman"/>
          <w:sz w:val="24"/>
          <w:szCs w:val="24"/>
          <w:lang w:val="ro-RO"/>
        </w:rPr>
        <w:t>etapa preliminară;</w:t>
      </w:r>
    </w:p>
    <w:p w14:paraId="6B3A4AB6" w14:textId="1CCF848D" w:rsidR="00663397"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29.2 </w:t>
      </w:r>
      <w:r w:rsidR="00663397" w:rsidRPr="00EF6ED6">
        <w:rPr>
          <w:rFonts w:ascii="Times New Roman" w:eastAsia="Calibri" w:hAnsi="Times New Roman" w:cs="Times New Roman"/>
          <w:sz w:val="24"/>
          <w:szCs w:val="24"/>
          <w:lang w:val="ro-RO"/>
        </w:rPr>
        <w:t xml:space="preserve">activitatea desfășurată la </w:t>
      </w:r>
      <w:r w:rsidR="005A5D6F" w:rsidRPr="00EF6ED6">
        <w:rPr>
          <w:rFonts w:ascii="Times New Roman" w:eastAsia="Calibri" w:hAnsi="Times New Roman" w:cs="Times New Roman"/>
          <w:sz w:val="24"/>
          <w:szCs w:val="24"/>
          <w:lang w:val="ro-RO"/>
        </w:rPr>
        <w:t>fața</w:t>
      </w:r>
      <w:r w:rsidR="00663397" w:rsidRPr="00EF6ED6">
        <w:rPr>
          <w:rFonts w:ascii="Times New Roman" w:eastAsia="Calibri" w:hAnsi="Times New Roman" w:cs="Times New Roman"/>
          <w:sz w:val="24"/>
          <w:szCs w:val="24"/>
          <w:lang w:val="ro-RO"/>
        </w:rPr>
        <w:t xml:space="preserve"> locului;</w:t>
      </w:r>
    </w:p>
    <w:p w14:paraId="7812B420" w14:textId="3CAF219F" w:rsidR="00663397"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29.3 </w:t>
      </w:r>
      <w:r w:rsidR="00663397" w:rsidRPr="00EF6ED6">
        <w:rPr>
          <w:rFonts w:ascii="Times New Roman" w:eastAsia="Calibri" w:hAnsi="Times New Roman" w:cs="Times New Roman"/>
          <w:sz w:val="24"/>
          <w:szCs w:val="24"/>
          <w:lang w:val="ro-RO"/>
        </w:rPr>
        <w:t>informarea preliminară privind rezultatele testului de securitate aeronautică, în</w:t>
      </w:r>
      <w:r w:rsidR="000961E2" w:rsidRPr="00EF6ED6">
        <w:rPr>
          <w:rFonts w:ascii="Times New Roman" w:eastAsia="Calibri" w:hAnsi="Times New Roman" w:cs="Times New Roman"/>
          <w:sz w:val="24"/>
          <w:szCs w:val="24"/>
          <w:lang w:val="ro-RO"/>
        </w:rPr>
        <w:t xml:space="preserve"> </w:t>
      </w:r>
      <w:r w:rsidR="00663397" w:rsidRPr="00EF6ED6">
        <w:rPr>
          <w:rFonts w:ascii="Times New Roman" w:eastAsia="Calibri" w:hAnsi="Times New Roman" w:cs="Times New Roman"/>
          <w:sz w:val="24"/>
          <w:szCs w:val="24"/>
          <w:lang w:val="ro-RO"/>
        </w:rPr>
        <w:t>funcție de frecvența și rezultatele monitorizărilor conformității;</w:t>
      </w:r>
    </w:p>
    <w:p w14:paraId="39482300" w14:textId="63C48877" w:rsidR="000961E2"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29.4 </w:t>
      </w:r>
      <w:r w:rsidR="00663397" w:rsidRPr="00EF6ED6">
        <w:rPr>
          <w:rFonts w:ascii="Times New Roman" w:eastAsia="Calibri" w:hAnsi="Times New Roman" w:cs="Times New Roman"/>
          <w:sz w:val="24"/>
          <w:szCs w:val="24"/>
          <w:lang w:val="ro-RO"/>
        </w:rPr>
        <w:t xml:space="preserve">elaborarea unui raport/înregistrarea rezultatelor testului de securitate aeronautică; </w:t>
      </w:r>
    </w:p>
    <w:p w14:paraId="027E83D7" w14:textId="0E5AE8C0" w:rsidR="004C60CF" w:rsidRPr="00EF6ED6" w:rsidRDefault="003D7BF7" w:rsidP="007D5612">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29.5 </w:t>
      </w:r>
      <w:r w:rsidR="00663397" w:rsidRPr="00EF6ED6">
        <w:rPr>
          <w:rFonts w:ascii="Times New Roman" w:eastAsia="Calibri" w:hAnsi="Times New Roman" w:cs="Times New Roman"/>
          <w:sz w:val="24"/>
          <w:szCs w:val="24"/>
          <w:lang w:val="ro-RO"/>
        </w:rPr>
        <w:t xml:space="preserve">remedierea </w:t>
      </w:r>
      <w:r w:rsidR="005C0789" w:rsidRPr="00EF6ED6">
        <w:rPr>
          <w:rFonts w:ascii="Times New Roman" w:eastAsia="Calibri" w:hAnsi="Times New Roman" w:cs="Times New Roman"/>
          <w:sz w:val="24"/>
          <w:szCs w:val="24"/>
          <w:lang w:val="ro-RO"/>
        </w:rPr>
        <w:t>neconformități</w:t>
      </w:r>
      <w:r w:rsidR="000961E2" w:rsidRPr="00EF6ED6">
        <w:rPr>
          <w:rFonts w:ascii="Times New Roman" w:eastAsia="Calibri" w:hAnsi="Times New Roman" w:cs="Times New Roman"/>
          <w:sz w:val="24"/>
          <w:szCs w:val="24"/>
          <w:lang w:val="ro-RO"/>
        </w:rPr>
        <w:t>lor</w:t>
      </w:r>
      <w:r w:rsidR="00663397" w:rsidRPr="00EF6ED6">
        <w:rPr>
          <w:rFonts w:ascii="Times New Roman" w:eastAsia="Calibri" w:hAnsi="Times New Roman" w:cs="Times New Roman"/>
          <w:sz w:val="24"/>
          <w:szCs w:val="24"/>
          <w:lang w:val="ro-RO"/>
        </w:rPr>
        <w:t xml:space="preserve"> de securitate aeronautică </w:t>
      </w:r>
      <w:r w:rsidR="000961E2" w:rsidRPr="00EF6ED6">
        <w:rPr>
          <w:rFonts w:ascii="Times New Roman" w:eastAsia="Calibri" w:hAnsi="Times New Roman" w:cs="Times New Roman"/>
          <w:sz w:val="24"/>
          <w:szCs w:val="24"/>
          <w:lang w:val="ro-RO"/>
        </w:rPr>
        <w:t>și</w:t>
      </w:r>
      <w:r w:rsidR="00663397" w:rsidRPr="00EF6ED6">
        <w:rPr>
          <w:rFonts w:ascii="Times New Roman" w:eastAsia="Calibri" w:hAnsi="Times New Roman" w:cs="Times New Roman"/>
          <w:sz w:val="24"/>
          <w:szCs w:val="24"/>
          <w:lang w:val="ro-RO"/>
        </w:rPr>
        <w:t xml:space="preserve"> monitorizarea remedierii, în</w:t>
      </w:r>
      <w:r w:rsidR="000961E2" w:rsidRPr="00EF6ED6">
        <w:rPr>
          <w:rFonts w:ascii="Times New Roman" w:eastAsia="Calibri" w:hAnsi="Times New Roman" w:cs="Times New Roman"/>
          <w:sz w:val="24"/>
          <w:szCs w:val="24"/>
          <w:lang w:val="ro-RO"/>
        </w:rPr>
        <w:t xml:space="preserve"> </w:t>
      </w:r>
      <w:r w:rsidR="00663397" w:rsidRPr="00EF6ED6">
        <w:rPr>
          <w:rFonts w:ascii="Times New Roman" w:eastAsia="Calibri" w:hAnsi="Times New Roman" w:cs="Times New Roman"/>
          <w:sz w:val="24"/>
          <w:szCs w:val="24"/>
          <w:lang w:val="ro-RO"/>
        </w:rPr>
        <w:t xml:space="preserve">cazul în care sunt identificate astfel de </w:t>
      </w:r>
      <w:r w:rsidR="005C0789" w:rsidRPr="00EF6ED6">
        <w:rPr>
          <w:rFonts w:ascii="Times New Roman" w:eastAsia="Calibri" w:hAnsi="Times New Roman" w:cs="Times New Roman"/>
          <w:sz w:val="24"/>
          <w:szCs w:val="24"/>
          <w:lang w:val="ro-RO"/>
        </w:rPr>
        <w:t>neconformități</w:t>
      </w:r>
      <w:r w:rsidR="00663397" w:rsidRPr="00EF6ED6">
        <w:rPr>
          <w:rFonts w:ascii="Times New Roman" w:eastAsia="Calibri" w:hAnsi="Times New Roman" w:cs="Times New Roman"/>
          <w:sz w:val="24"/>
          <w:szCs w:val="24"/>
          <w:lang w:val="ro-RO"/>
        </w:rPr>
        <w:t>.</w:t>
      </w:r>
    </w:p>
    <w:p w14:paraId="751F0951" w14:textId="77777777" w:rsidR="00772F5F" w:rsidRPr="003E5B02" w:rsidRDefault="00772F5F" w:rsidP="007D5612">
      <w:pPr>
        <w:spacing w:after="0" w:line="240" w:lineRule="auto"/>
        <w:jc w:val="both"/>
        <w:rPr>
          <w:rFonts w:ascii="Times New Roman" w:eastAsia="Calibri" w:hAnsi="Times New Roman" w:cs="Times New Roman"/>
          <w:sz w:val="24"/>
          <w:szCs w:val="24"/>
          <w:lang w:val="ro-RO"/>
        </w:rPr>
      </w:pPr>
    </w:p>
    <w:p w14:paraId="4A9480A2" w14:textId="4FE090C7" w:rsidR="004C60CF" w:rsidRPr="009D67E6" w:rsidRDefault="004C60CF" w:rsidP="009D67E6">
      <w:pPr>
        <w:spacing w:after="0" w:line="240" w:lineRule="auto"/>
        <w:jc w:val="center"/>
        <w:rPr>
          <w:rFonts w:ascii="Times New Roman" w:eastAsia="Calibri" w:hAnsi="Times New Roman" w:cs="Times New Roman"/>
          <w:b/>
          <w:bCs/>
          <w:sz w:val="24"/>
          <w:szCs w:val="24"/>
          <w:lang w:val="ro-RO"/>
        </w:rPr>
      </w:pPr>
      <w:r w:rsidRPr="009D67E6">
        <w:rPr>
          <w:rFonts w:ascii="Times New Roman" w:eastAsia="Calibri" w:hAnsi="Times New Roman" w:cs="Times New Roman"/>
          <w:b/>
          <w:bCs/>
          <w:sz w:val="24"/>
          <w:szCs w:val="24"/>
          <w:lang w:val="ro-RO"/>
        </w:rPr>
        <w:t>Subsec</w:t>
      </w:r>
      <w:r w:rsidR="00B2198E" w:rsidRPr="009D67E6">
        <w:rPr>
          <w:rFonts w:ascii="Times New Roman" w:eastAsia="Calibri" w:hAnsi="Times New Roman" w:cs="Times New Roman"/>
          <w:b/>
          <w:bCs/>
          <w:sz w:val="24"/>
          <w:szCs w:val="24"/>
          <w:lang w:val="ro-RO"/>
        </w:rPr>
        <w:t>ț</w:t>
      </w:r>
      <w:r w:rsidRPr="009D67E6">
        <w:rPr>
          <w:rFonts w:ascii="Times New Roman" w:eastAsia="Calibri" w:hAnsi="Times New Roman" w:cs="Times New Roman"/>
          <w:b/>
          <w:bCs/>
          <w:sz w:val="24"/>
          <w:szCs w:val="24"/>
          <w:lang w:val="ro-RO"/>
        </w:rPr>
        <w:t>iunea 4</w:t>
      </w:r>
    </w:p>
    <w:p w14:paraId="2BDB6AB6" w14:textId="56C6A613" w:rsidR="004C60CF" w:rsidRDefault="004C60CF" w:rsidP="009D67E6">
      <w:pPr>
        <w:spacing w:after="0" w:line="240" w:lineRule="auto"/>
        <w:jc w:val="center"/>
        <w:rPr>
          <w:rFonts w:ascii="Times New Roman" w:eastAsia="Calibri" w:hAnsi="Times New Roman" w:cs="Times New Roman"/>
          <w:b/>
          <w:bCs/>
          <w:sz w:val="24"/>
          <w:szCs w:val="24"/>
          <w:lang w:val="ro-RO"/>
        </w:rPr>
      </w:pPr>
      <w:r w:rsidRPr="009D67E6">
        <w:rPr>
          <w:rFonts w:ascii="Times New Roman" w:eastAsia="Calibri" w:hAnsi="Times New Roman" w:cs="Times New Roman"/>
          <w:b/>
          <w:bCs/>
          <w:sz w:val="24"/>
          <w:szCs w:val="24"/>
          <w:lang w:val="ro-RO"/>
        </w:rPr>
        <w:t>Expertizele de securitate aeronautică</w:t>
      </w:r>
    </w:p>
    <w:p w14:paraId="1F770DE0" w14:textId="77777777" w:rsidR="009D67E6" w:rsidRPr="009D67E6" w:rsidRDefault="009D67E6" w:rsidP="009D67E6">
      <w:pPr>
        <w:spacing w:after="0" w:line="240" w:lineRule="auto"/>
        <w:jc w:val="center"/>
        <w:rPr>
          <w:rFonts w:ascii="Times New Roman" w:eastAsia="Calibri" w:hAnsi="Times New Roman" w:cs="Times New Roman"/>
          <w:b/>
          <w:bCs/>
          <w:sz w:val="24"/>
          <w:szCs w:val="24"/>
          <w:lang w:val="ro-RO"/>
        </w:rPr>
      </w:pPr>
    </w:p>
    <w:p w14:paraId="26C3D617" w14:textId="703FD87D" w:rsidR="00772F5F" w:rsidRPr="00EF6ED6" w:rsidRDefault="009D67E6" w:rsidP="00195484">
      <w:pPr>
        <w:spacing w:after="0" w:line="240" w:lineRule="auto"/>
        <w:jc w:val="both"/>
        <w:rPr>
          <w:rFonts w:ascii="Times New Roman" w:eastAsia="Calibri" w:hAnsi="Times New Roman" w:cs="Times New Roman"/>
          <w:sz w:val="24"/>
          <w:szCs w:val="24"/>
          <w:lang w:val="ro-RO"/>
        </w:rPr>
      </w:pPr>
      <w:r w:rsidRPr="009D67E6">
        <w:rPr>
          <w:rFonts w:ascii="Times New Roman" w:eastAsia="Calibri" w:hAnsi="Times New Roman" w:cs="Times New Roman"/>
          <w:b/>
          <w:bCs/>
          <w:sz w:val="24"/>
          <w:szCs w:val="24"/>
          <w:lang w:val="ro-RO"/>
        </w:rPr>
        <w:t>30.</w:t>
      </w:r>
      <w:r>
        <w:rPr>
          <w:rFonts w:ascii="Times New Roman" w:eastAsia="Calibri" w:hAnsi="Times New Roman" w:cs="Times New Roman"/>
          <w:sz w:val="24"/>
          <w:szCs w:val="24"/>
          <w:lang w:val="ro-RO"/>
        </w:rPr>
        <w:t xml:space="preserve"> </w:t>
      </w:r>
      <w:r w:rsidR="0010571F" w:rsidRPr="00EF6ED6">
        <w:rPr>
          <w:rFonts w:ascii="Times New Roman" w:eastAsia="Calibri" w:hAnsi="Times New Roman" w:cs="Times New Roman"/>
          <w:sz w:val="24"/>
          <w:szCs w:val="24"/>
          <w:lang w:val="ro-RO"/>
        </w:rPr>
        <w:t xml:space="preserve">Altă componentă a controlului </w:t>
      </w:r>
      <w:r w:rsidR="00772F5F" w:rsidRPr="00EF6ED6">
        <w:rPr>
          <w:rFonts w:ascii="Times New Roman" w:eastAsia="Calibri" w:hAnsi="Times New Roman" w:cs="Times New Roman"/>
          <w:sz w:val="24"/>
          <w:szCs w:val="24"/>
          <w:lang w:val="ro-RO"/>
        </w:rPr>
        <w:t>calității</w:t>
      </w:r>
      <w:r w:rsidR="0010571F" w:rsidRPr="00EF6ED6">
        <w:rPr>
          <w:rFonts w:ascii="Times New Roman" w:eastAsia="Calibri" w:hAnsi="Times New Roman" w:cs="Times New Roman"/>
          <w:sz w:val="24"/>
          <w:szCs w:val="24"/>
          <w:lang w:val="ro-RO"/>
        </w:rPr>
        <w:t xml:space="preserve"> în securitatea </w:t>
      </w:r>
      <w:r w:rsidR="00AA3462" w:rsidRPr="00EF6ED6">
        <w:rPr>
          <w:rFonts w:ascii="Times New Roman" w:eastAsia="Calibri" w:hAnsi="Times New Roman" w:cs="Times New Roman"/>
          <w:sz w:val="24"/>
          <w:szCs w:val="24"/>
          <w:lang w:val="ro-RO"/>
        </w:rPr>
        <w:t xml:space="preserve">aeronautică, </w:t>
      </w:r>
      <w:r w:rsidR="0010571F" w:rsidRPr="00EF6ED6">
        <w:rPr>
          <w:rFonts w:ascii="Times New Roman" w:eastAsia="Calibri" w:hAnsi="Times New Roman" w:cs="Times New Roman"/>
          <w:sz w:val="24"/>
          <w:szCs w:val="24"/>
          <w:lang w:val="ro-RO"/>
        </w:rPr>
        <w:t xml:space="preserve"> pe lângă </w:t>
      </w:r>
      <w:r w:rsidR="00772F5F" w:rsidRPr="00EF6ED6">
        <w:rPr>
          <w:rFonts w:ascii="Times New Roman" w:eastAsia="Calibri" w:hAnsi="Times New Roman" w:cs="Times New Roman"/>
          <w:sz w:val="24"/>
          <w:szCs w:val="24"/>
          <w:lang w:val="ro-RO"/>
        </w:rPr>
        <w:t>activitățile</w:t>
      </w:r>
      <w:r w:rsidR="0010571F" w:rsidRPr="00EF6ED6">
        <w:rPr>
          <w:rFonts w:ascii="Times New Roman" w:eastAsia="Calibri" w:hAnsi="Times New Roman" w:cs="Times New Roman"/>
          <w:sz w:val="24"/>
          <w:szCs w:val="24"/>
          <w:lang w:val="ro-RO"/>
        </w:rPr>
        <w:t xml:space="preserve"> de monitorizare a </w:t>
      </w:r>
      <w:r w:rsidR="00772F5F" w:rsidRPr="00EF6ED6">
        <w:rPr>
          <w:rFonts w:ascii="Times New Roman" w:eastAsia="Calibri" w:hAnsi="Times New Roman" w:cs="Times New Roman"/>
          <w:sz w:val="24"/>
          <w:szCs w:val="24"/>
          <w:lang w:val="ro-RO"/>
        </w:rPr>
        <w:t>conformității</w:t>
      </w:r>
      <w:r w:rsidR="0010571F" w:rsidRPr="00EF6ED6">
        <w:rPr>
          <w:rFonts w:ascii="Times New Roman" w:eastAsia="Calibri" w:hAnsi="Times New Roman" w:cs="Times New Roman"/>
          <w:sz w:val="24"/>
          <w:szCs w:val="24"/>
          <w:lang w:val="ro-RO"/>
        </w:rPr>
        <w:t xml:space="preserve">, o constituie expertizele pe care </w:t>
      </w:r>
      <w:r w:rsidR="005D6505">
        <w:rPr>
          <w:rFonts w:ascii="Times New Roman" w:eastAsia="Calibri" w:hAnsi="Times New Roman" w:cs="Times New Roman"/>
          <w:sz w:val="24"/>
          <w:szCs w:val="24"/>
          <w:lang w:val="ro-RO"/>
        </w:rPr>
        <w:t>AAC</w:t>
      </w:r>
      <w:r w:rsidR="0010571F" w:rsidRPr="00EF6ED6">
        <w:rPr>
          <w:rFonts w:ascii="Times New Roman" w:eastAsia="Calibri" w:hAnsi="Times New Roman" w:cs="Times New Roman"/>
          <w:sz w:val="24"/>
          <w:szCs w:val="24"/>
          <w:lang w:val="ro-RO"/>
        </w:rPr>
        <w:t xml:space="preserve"> le efectuează:   </w:t>
      </w:r>
    </w:p>
    <w:p w14:paraId="5507AF89" w14:textId="79917B0B" w:rsidR="00772F5F"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30.1 </w:t>
      </w:r>
      <w:r w:rsidR="0010571F" w:rsidRPr="00EF6ED6">
        <w:rPr>
          <w:rFonts w:ascii="Times New Roman" w:eastAsia="Calibri" w:hAnsi="Times New Roman" w:cs="Times New Roman"/>
          <w:sz w:val="24"/>
          <w:szCs w:val="24"/>
          <w:lang w:val="ro-RO"/>
        </w:rPr>
        <w:t>la cererea aeroporturilor civile din R</w:t>
      </w:r>
      <w:r w:rsidR="00772F5F" w:rsidRPr="00EF6ED6">
        <w:rPr>
          <w:rFonts w:ascii="Times New Roman" w:eastAsia="Calibri" w:hAnsi="Times New Roman" w:cs="Times New Roman"/>
          <w:sz w:val="24"/>
          <w:szCs w:val="24"/>
          <w:lang w:val="ro-RO"/>
        </w:rPr>
        <w:t>epublica Moldova</w:t>
      </w:r>
      <w:r w:rsidR="0010571F" w:rsidRPr="00EF6ED6">
        <w:rPr>
          <w:rFonts w:ascii="Times New Roman" w:eastAsia="Calibri" w:hAnsi="Times New Roman" w:cs="Times New Roman"/>
          <w:sz w:val="24"/>
          <w:szCs w:val="24"/>
          <w:lang w:val="ro-RO"/>
        </w:rPr>
        <w:t xml:space="preserve">;   </w:t>
      </w:r>
    </w:p>
    <w:p w14:paraId="09769D7C" w14:textId="57473762" w:rsidR="00015FF8"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30.2 </w:t>
      </w:r>
      <w:r w:rsidR="0010571F" w:rsidRPr="00EF6ED6">
        <w:rPr>
          <w:rFonts w:ascii="Times New Roman" w:eastAsia="Calibri" w:hAnsi="Times New Roman" w:cs="Times New Roman"/>
          <w:sz w:val="24"/>
          <w:szCs w:val="24"/>
          <w:lang w:val="ro-RO"/>
        </w:rPr>
        <w:t xml:space="preserve">în cazul construirii de terminale noi </w:t>
      </w:r>
      <w:r w:rsidR="00772F5F" w:rsidRPr="00EF6ED6">
        <w:rPr>
          <w:rFonts w:ascii="Times New Roman" w:eastAsia="Calibri" w:hAnsi="Times New Roman" w:cs="Times New Roman"/>
          <w:sz w:val="24"/>
          <w:szCs w:val="24"/>
          <w:lang w:val="ro-RO"/>
        </w:rPr>
        <w:t>și</w:t>
      </w:r>
      <w:r w:rsidR="0010571F" w:rsidRPr="00EF6ED6">
        <w:rPr>
          <w:rFonts w:ascii="Times New Roman" w:eastAsia="Calibri" w:hAnsi="Times New Roman" w:cs="Times New Roman"/>
          <w:sz w:val="24"/>
          <w:szCs w:val="24"/>
          <w:lang w:val="ro-RO"/>
        </w:rPr>
        <w:t xml:space="preserve"> în cazul modificărilor constructive majore ale aeroporturilor </w:t>
      </w:r>
      <w:r w:rsidR="00015FF8" w:rsidRPr="00EF6ED6">
        <w:rPr>
          <w:rFonts w:ascii="Times New Roman" w:eastAsia="Calibri" w:hAnsi="Times New Roman" w:cs="Times New Roman"/>
          <w:sz w:val="24"/>
          <w:szCs w:val="24"/>
          <w:lang w:val="ro-RO"/>
        </w:rPr>
        <w:t>și</w:t>
      </w:r>
      <w:r w:rsidR="0010571F" w:rsidRPr="00EF6ED6">
        <w:rPr>
          <w:rFonts w:ascii="Times New Roman" w:eastAsia="Calibri" w:hAnsi="Times New Roman" w:cs="Times New Roman"/>
          <w:sz w:val="24"/>
          <w:szCs w:val="24"/>
          <w:lang w:val="ro-RO"/>
        </w:rPr>
        <w:t xml:space="preserve"> terminalelor existente, de natură să </w:t>
      </w:r>
      <w:r w:rsidR="00015FF8" w:rsidRPr="00EF6ED6">
        <w:rPr>
          <w:rFonts w:ascii="Times New Roman" w:eastAsia="Calibri" w:hAnsi="Times New Roman" w:cs="Times New Roman"/>
          <w:sz w:val="24"/>
          <w:szCs w:val="24"/>
          <w:lang w:val="ro-RO"/>
        </w:rPr>
        <w:t>influențeze</w:t>
      </w:r>
      <w:r w:rsidR="00772F5F" w:rsidRPr="00EF6ED6">
        <w:rPr>
          <w:rFonts w:ascii="Times New Roman" w:eastAsia="Calibri" w:hAnsi="Times New Roman" w:cs="Times New Roman"/>
          <w:sz w:val="24"/>
          <w:szCs w:val="24"/>
          <w:lang w:val="ro-RO"/>
        </w:rPr>
        <w:t xml:space="preserve"> </w:t>
      </w:r>
      <w:r w:rsidR="0010571F" w:rsidRPr="00EF6ED6">
        <w:rPr>
          <w:rFonts w:ascii="Times New Roman" w:eastAsia="Calibri" w:hAnsi="Times New Roman" w:cs="Times New Roman"/>
          <w:sz w:val="24"/>
          <w:szCs w:val="24"/>
          <w:lang w:val="ro-RO"/>
        </w:rPr>
        <w:t xml:space="preserve">aplicarea măsurilor </w:t>
      </w:r>
      <w:r w:rsidR="00015FF8" w:rsidRPr="00EF6ED6">
        <w:rPr>
          <w:rFonts w:ascii="Times New Roman" w:eastAsia="Calibri" w:hAnsi="Times New Roman" w:cs="Times New Roman"/>
          <w:sz w:val="24"/>
          <w:szCs w:val="24"/>
          <w:lang w:val="ro-RO"/>
        </w:rPr>
        <w:t>și</w:t>
      </w:r>
      <w:r w:rsidR="0010571F" w:rsidRPr="00EF6ED6">
        <w:rPr>
          <w:rFonts w:ascii="Times New Roman" w:eastAsia="Calibri" w:hAnsi="Times New Roman" w:cs="Times New Roman"/>
          <w:sz w:val="24"/>
          <w:szCs w:val="24"/>
          <w:lang w:val="ro-RO"/>
        </w:rPr>
        <w:t xml:space="preserve"> procedurilor de securitate</w:t>
      </w:r>
      <w:r w:rsidR="005D6505">
        <w:rPr>
          <w:rFonts w:ascii="Times New Roman" w:eastAsia="Calibri" w:hAnsi="Times New Roman" w:cs="Times New Roman"/>
          <w:sz w:val="24"/>
          <w:szCs w:val="24"/>
          <w:lang w:val="ro-RO"/>
        </w:rPr>
        <w:t xml:space="preserve"> aeronautică</w:t>
      </w:r>
      <w:r w:rsidR="0010571F" w:rsidRPr="00EF6ED6">
        <w:rPr>
          <w:rFonts w:ascii="Times New Roman" w:eastAsia="Calibri" w:hAnsi="Times New Roman" w:cs="Times New Roman"/>
          <w:sz w:val="24"/>
          <w:szCs w:val="24"/>
          <w:lang w:val="ro-RO"/>
        </w:rPr>
        <w:t xml:space="preserve">. </w:t>
      </w:r>
    </w:p>
    <w:p w14:paraId="52B4D324" w14:textId="708D8559" w:rsidR="00015FF8" w:rsidRPr="00EF6ED6" w:rsidRDefault="00195484" w:rsidP="00195484">
      <w:pPr>
        <w:spacing w:after="0" w:line="240" w:lineRule="auto"/>
        <w:jc w:val="both"/>
        <w:rPr>
          <w:rFonts w:ascii="Times New Roman" w:eastAsia="Calibri" w:hAnsi="Times New Roman" w:cs="Times New Roman"/>
          <w:sz w:val="24"/>
          <w:szCs w:val="24"/>
          <w:lang w:val="ro-RO"/>
        </w:rPr>
      </w:pPr>
      <w:r w:rsidRPr="00195484">
        <w:rPr>
          <w:rFonts w:ascii="Times New Roman" w:eastAsia="Calibri" w:hAnsi="Times New Roman" w:cs="Times New Roman"/>
          <w:b/>
          <w:bCs/>
          <w:sz w:val="24"/>
          <w:szCs w:val="24"/>
          <w:lang w:val="ro-RO"/>
        </w:rPr>
        <w:t>31.</w:t>
      </w:r>
      <w:r>
        <w:rPr>
          <w:rFonts w:ascii="Times New Roman" w:eastAsia="Calibri" w:hAnsi="Times New Roman" w:cs="Times New Roman"/>
          <w:sz w:val="24"/>
          <w:szCs w:val="24"/>
          <w:lang w:val="ro-RO"/>
        </w:rPr>
        <w:t xml:space="preserve"> </w:t>
      </w:r>
      <w:r w:rsidR="005D6505">
        <w:rPr>
          <w:rFonts w:ascii="Times New Roman" w:eastAsia="Calibri" w:hAnsi="Times New Roman" w:cs="Times New Roman"/>
          <w:sz w:val="24"/>
          <w:szCs w:val="24"/>
          <w:lang w:val="ro-RO"/>
        </w:rPr>
        <w:t>AAC</w:t>
      </w:r>
      <w:r w:rsidR="00A135EF" w:rsidRPr="00EF6ED6">
        <w:rPr>
          <w:rFonts w:ascii="Times New Roman" w:eastAsia="Calibri" w:hAnsi="Times New Roman" w:cs="Times New Roman"/>
          <w:sz w:val="24"/>
          <w:szCs w:val="24"/>
          <w:lang w:val="ro-RO"/>
        </w:rPr>
        <w:t xml:space="preserve"> efectuează expertize de securitate aeronautică ori de câte ori depistează necesitatea  reevaluării  măsurilor  </w:t>
      </w:r>
      <w:r w:rsidR="00015FF8" w:rsidRPr="00EF6ED6">
        <w:rPr>
          <w:rFonts w:ascii="Times New Roman" w:eastAsia="Calibri" w:hAnsi="Times New Roman" w:cs="Times New Roman"/>
          <w:sz w:val="24"/>
          <w:szCs w:val="24"/>
          <w:lang w:val="ro-RO"/>
        </w:rPr>
        <w:t>și</w:t>
      </w:r>
      <w:r w:rsidR="00A135EF" w:rsidRPr="00EF6ED6">
        <w:rPr>
          <w:rFonts w:ascii="Times New Roman" w:eastAsia="Calibri" w:hAnsi="Times New Roman" w:cs="Times New Roman"/>
          <w:sz w:val="24"/>
          <w:szCs w:val="24"/>
          <w:lang w:val="ro-RO"/>
        </w:rPr>
        <w:t xml:space="preserve">  procedurilor  de  securitate  aeronautică  în  vederea identificării  </w:t>
      </w:r>
      <w:r w:rsidR="005111BD" w:rsidRPr="00EF6ED6">
        <w:rPr>
          <w:rFonts w:ascii="Times New Roman" w:eastAsia="Calibri" w:hAnsi="Times New Roman" w:cs="Times New Roman"/>
          <w:sz w:val="24"/>
          <w:szCs w:val="24"/>
          <w:lang w:val="ro-RO"/>
        </w:rPr>
        <w:t>și</w:t>
      </w:r>
      <w:r w:rsidR="00A135EF" w:rsidRPr="00EF6ED6">
        <w:rPr>
          <w:rFonts w:ascii="Times New Roman" w:eastAsia="Calibri" w:hAnsi="Times New Roman" w:cs="Times New Roman"/>
          <w:sz w:val="24"/>
          <w:szCs w:val="24"/>
          <w:lang w:val="ro-RO"/>
        </w:rPr>
        <w:t xml:space="preserve">  înlăturării  vulnerabilităților.  Dacă  este  identificată  o  vulnerabilitate, </w:t>
      </w:r>
      <w:r w:rsidR="005D6505">
        <w:rPr>
          <w:rFonts w:ascii="Times New Roman" w:eastAsia="Calibri" w:hAnsi="Times New Roman" w:cs="Times New Roman"/>
          <w:sz w:val="24"/>
          <w:szCs w:val="24"/>
          <w:lang w:val="ro-RO"/>
        </w:rPr>
        <w:t>AAC</w:t>
      </w:r>
      <w:r w:rsidR="00A135EF" w:rsidRPr="00EF6ED6">
        <w:rPr>
          <w:rFonts w:ascii="Times New Roman" w:eastAsia="Calibri" w:hAnsi="Times New Roman" w:cs="Times New Roman"/>
          <w:sz w:val="24"/>
          <w:szCs w:val="24"/>
          <w:lang w:val="ro-RO"/>
        </w:rPr>
        <w:t xml:space="preserve">  solicită  implementarea  măsurilor  de  securitate  aeronautică  compensatorii, proporționale  nivelului  de  risc.</w:t>
      </w:r>
    </w:p>
    <w:p w14:paraId="39C9AA18" w14:textId="4FB17311" w:rsidR="004C60CF" w:rsidRPr="00EF6ED6" w:rsidRDefault="00195484" w:rsidP="00195484">
      <w:pPr>
        <w:spacing w:after="0" w:line="240" w:lineRule="auto"/>
        <w:jc w:val="both"/>
        <w:rPr>
          <w:rFonts w:ascii="Times New Roman" w:eastAsia="Calibri" w:hAnsi="Times New Roman" w:cs="Times New Roman"/>
          <w:sz w:val="24"/>
          <w:szCs w:val="24"/>
          <w:lang w:val="ro-RO"/>
        </w:rPr>
      </w:pPr>
      <w:r w:rsidRPr="00195484">
        <w:rPr>
          <w:rFonts w:ascii="Times New Roman" w:eastAsia="Calibri" w:hAnsi="Times New Roman" w:cs="Times New Roman"/>
          <w:b/>
          <w:bCs/>
          <w:sz w:val="24"/>
          <w:szCs w:val="24"/>
          <w:lang w:val="ro-RO"/>
        </w:rPr>
        <w:t>32.</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AAC efectuează expertize de securitate aeronautică în următoarele cazuri: </w:t>
      </w:r>
    </w:p>
    <w:p w14:paraId="088F287F" w14:textId="553F4DBC" w:rsidR="004C60CF"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32.1 </w:t>
      </w:r>
      <w:r w:rsidR="004C60CF" w:rsidRPr="00EF6ED6">
        <w:rPr>
          <w:rFonts w:ascii="Times New Roman" w:eastAsia="Calibri" w:hAnsi="Times New Roman" w:cs="Times New Roman"/>
          <w:sz w:val="24"/>
          <w:szCs w:val="24"/>
          <w:lang w:val="ro-RO"/>
        </w:rPr>
        <w:t>la cererea aeroporturilor, transportatorilor aerieni sau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avia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 civilă, </w:t>
      </w:r>
      <w:r w:rsidR="00C42423" w:rsidRPr="00EF6ED6">
        <w:rPr>
          <w:rFonts w:ascii="Times New Roman" w:eastAsia="Calibri" w:hAnsi="Times New Roman" w:cs="Times New Roman"/>
          <w:sz w:val="24"/>
          <w:szCs w:val="24"/>
          <w:lang w:val="ro-RO"/>
        </w:rPr>
        <w:t>dacă</w:t>
      </w:r>
      <w:r w:rsidR="004C60CF" w:rsidRPr="00EF6ED6">
        <w:rPr>
          <w:rFonts w:ascii="Times New Roman" w:eastAsia="Calibri" w:hAnsi="Times New Roman" w:cs="Times New Roman"/>
          <w:sz w:val="24"/>
          <w:szCs w:val="24"/>
          <w:lang w:val="ro-RO"/>
        </w:rPr>
        <w:t xml:space="preserve"> AAC </w:t>
      </w:r>
      <w:r w:rsidR="00C42423" w:rsidRPr="00EF6ED6">
        <w:rPr>
          <w:rFonts w:ascii="Times New Roman" w:eastAsia="Calibri" w:hAnsi="Times New Roman" w:cs="Times New Roman"/>
          <w:sz w:val="24"/>
          <w:szCs w:val="24"/>
          <w:lang w:val="ro-RO"/>
        </w:rPr>
        <w:t>consideră oportună executarea</w:t>
      </w:r>
      <w:r w:rsidR="004C60CF" w:rsidRPr="00EF6ED6">
        <w:rPr>
          <w:rFonts w:ascii="Times New Roman" w:eastAsia="Calibri" w:hAnsi="Times New Roman" w:cs="Times New Roman"/>
          <w:sz w:val="24"/>
          <w:szCs w:val="24"/>
          <w:lang w:val="ro-RO"/>
        </w:rPr>
        <w:t xml:space="preserve"> </w:t>
      </w:r>
      <w:r w:rsidR="00C42423" w:rsidRPr="00EF6ED6">
        <w:rPr>
          <w:rFonts w:ascii="Times New Roman" w:eastAsia="Calibri" w:hAnsi="Times New Roman" w:cs="Times New Roman"/>
          <w:sz w:val="24"/>
          <w:szCs w:val="24"/>
          <w:lang w:val="ro-RO"/>
        </w:rPr>
        <w:t>expertizei</w:t>
      </w:r>
      <w:r w:rsidR="004C60CF" w:rsidRPr="00EF6ED6">
        <w:rPr>
          <w:rFonts w:ascii="Times New Roman" w:eastAsia="Calibri" w:hAnsi="Times New Roman" w:cs="Times New Roman"/>
          <w:sz w:val="24"/>
          <w:szCs w:val="24"/>
          <w:lang w:val="ro-RO"/>
        </w:rPr>
        <w:t>;</w:t>
      </w:r>
    </w:p>
    <w:p w14:paraId="77115871" w14:textId="7148D53F" w:rsidR="004C60CF"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32.2 </w:t>
      </w:r>
      <w:r w:rsidR="004C60CF" w:rsidRPr="003E5B02">
        <w:rPr>
          <w:rFonts w:ascii="Times New Roman" w:eastAsia="Calibri" w:hAnsi="Times New Roman" w:cs="Times New Roman"/>
          <w:sz w:val="24"/>
          <w:szCs w:val="24"/>
          <w:lang w:val="ro-RO"/>
        </w:rPr>
        <w:t xml:space="preserve">aeroporturilor </w:t>
      </w:r>
      <w:r w:rsidR="00B2198E" w:rsidRPr="003E5B02">
        <w:rPr>
          <w:rFonts w:ascii="Times New Roman" w:eastAsia="Calibri" w:hAnsi="Times New Roman" w:cs="Times New Roman"/>
          <w:sz w:val="24"/>
          <w:szCs w:val="24"/>
          <w:lang w:val="ro-RO"/>
        </w:rPr>
        <w:t>ș</w:t>
      </w:r>
      <w:r w:rsidR="004C60CF" w:rsidRPr="003E5B02">
        <w:rPr>
          <w:rFonts w:ascii="Times New Roman" w:eastAsia="Calibri" w:hAnsi="Times New Roman" w:cs="Times New Roman"/>
          <w:sz w:val="24"/>
          <w:szCs w:val="24"/>
          <w:lang w:val="ro-RO"/>
        </w:rPr>
        <w:t>i terminalelor nou-construite;</w:t>
      </w:r>
    </w:p>
    <w:p w14:paraId="19F7A847" w14:textId="2A677861" w:rsidR="00015FF8" w:rsidRPr="003E5B02"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32.3 </w:t>
      </w:r>
      <w:r w:rsidR="004C60CF" w:rsidRPr="003E5B02">
        <w:rPr>
          <w:rFonts w:ascii="Times New Roman" w:eastAsia="Calibri" w:hAnsi="Times New Roman" w:cs="Times New Roman"/>
          <w:sz w:val="24"/>
          <w:szCs w:val="24"/>
          <w:lang w:val="ro-RO"/>
        </w:rPr>
        <w:t xml:space="preserve">modificărilor constructive majore ale aeroporturilor </w:t>
      </w:r>
      <w:r w:rsidR="00B2198E" w:rsidRPr="003E5B02">
        <w:rPr>
          <w:rFonts w:ascii="Times New Roman" w:eastAsia="Calibri" w:hAnsi="Times New Roman" w:cs="Times New Roman"/>
          <w:sz w:val="24"/>
          <w:szCs w:val="24"/>
          <w:lang w:val="ro-RO"/>
        </w:rPr>
        <w:t>ș</w:t>
      </w:r>
      <w:r w:rsidR="004C60CF" w:rsidRPr="003E5B02">
        <w:rPr>
          <w:rFonts w:ascii="Times New Roman" w:eastAsia="Calibri" w:hAnsi="Times New Roman" w:cs="Times New Roman"/>
          <w:sz w:val="24"/>
          <w:szCs w:val="24"/>
          <w:lang w:val="ro-RO"/>
        </w:rPr>
        <w:t>i terminalelor existente, de natură să influen</w:t>
      </w:r>
      <w:r w:rsidR="00B2198E" w:rsidRPr="003E5B02">
        <w:rPr>
          <w:rFonts w:ascii="Times New Roman" w:eastAsia="Calibri" w:hAnsi="Times New Roman" w:cs="Times New Roman"/>
          <w:sz w:val="24"/>
          <w:szCs w:val="24"/>
          <w:lang w:val="ro-RO"/>
        </w:rPr>
        <w:t>ț</w:t>
      </w:r>
      <w:r w:rsidR="004C60CF" w:rsidRPr="003E5B02">
        <w:rPr>
          <w:rFonts w:ascii="Times New Roman" w:eastAsia="Calibri" w:hAnsi="Times New Roman" w:cs="Times New Roman"/>
          <w:sz w:val="24"/>
          <w:szCs w:val="24"/>
          <w:lang w:val="ro-RO"/>
        </w:rPr>
        <w:t xml:space="preserve">eze aplicarea măsurilor </w:t>
      </w:r>
      <w:r w:rsidR="00B2198E" w:rsidRPr="003E5B02">
        <w:rPr>
          <w:rFonts w:ascii="Times New Roman" w:eastAsia="Calibri" w:hAnsi="Times New Roman" w:cs="Times New Roman"/>
          <w:sz w:val="24"/>
          <w:szCs w:val="24"/>
          <w:lang w:val="ro-RO"/>
        </w:rPr>
        <w:t>ș</w:t>
      </w:r>
      <w:r w:rsidR="004C60CF" w:rsidRPr="003E5B02">
        <w:rPr>
          <w:rFonts w:ascii="Times New Roman" w:eastAsia="Calibri" w:hAnsi="Times New Roman" w:cs="Times New Roman"/>
          <w:sz w:val="24"/>
          <w:szCs w:val="24"/>
          <w:lang w:val="ro-RO"/>
        </w:rPr>
        <w:t>i procedurilor de securitate.</w:t>
      </w:r>
    </w:p>
    <w:p w14:paraId="05F8CD5F" w14:textId="3EECC629" w:rsidR="00015FF8" w:rsidRPr="003E5B02" w:rsidRDefault="00195484" w:rsidP="00195484">
      <w:pPr>
        <w:spacing w:after="0" w:line="240" w:lineRule="auto"/>
        <w:jc w:val="both"/>
        <w:rPr>
          <w:rFonts w:ascii="Times New Roman" w:eastAsia="Calibri" w:hAnsi="Times New Roman" w:cs="Times New Roman"/>
          <w:sz w:val="24"/>
          <w:szCs w:val="24"/>
          <w:lang w:val="ro-RO"/>
        </w:rPr>
      </w:pPr>
      <w:r w:rsidRPr="00195484">
        <w:rPr>
          <w:rFonts w:ascii="Times New Roman" w:eastAsia="Calibri" w:hAnsi="Times New Roman" w:cs="Times New Roman"/>
          <w:b/>
          <w:bCs/>
          <w:sz w:val="24"/>
          <w:szCs w:val="24"/>
          <w:lang w:val="ro-RO"/>
        </w:rPr>
        <w:t>33.</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Suplimentar cazurilor prevăzute la pct. </w:t>
      </w:r>
      <w:r w:rsidR="005A5D6F">
        <w:rPr>
          <w:rFonts w:ascii="Times New Roman" w:eastAsia="Calibri" w:hAnsi="Times New Roman" w:cs="Times New Roman"/>
          <w:sz w:val="24"/>
          <w:szCs w:val="24"/>
          <w:lang w:val="ro-RO"/>
        </w:rPr>
        <w:t>32</w:t>
      </w:r>
      <w:r w:rsidR="004C60CF" w:rsidRPr="00EF6ED6">
        <w:rPr>
          <w:rFonts w:ascii="Times New Roman" w:eastAsia="Calibri" w:hAnsi="Times New Roman" w:cs="Times New Roman"/>
          <w:sz w:val="24"/>
          <w:szCs w:val="24"/>
          <w:lang w:val="ro-RO"/>
        </w:rPr>
        <w:t>, AAC dispune efectuarea expertizelor când consideră necesară reevaluarea opera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iunilor în vederea identificării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abordării vulnerabilită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În cazul identificării de vulnerabilită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AAC solicită aplicarea măsurilor de protec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 propor</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cu nivelul de risc.</w:t>
      </w:r>
    </w:p>
    <w:p w14:paraId="6E34C36C" w14:textId="7EB64D1D" w:rsidR="003B5A84" w:rsidRPr="003E5B02" w:rsidRDefault="00195484" w:rsidP="00195484">
      <w:pPr>
        <w:spacing w:after="0" w:line="240" w:lineRule="auto"/>
        <w:jc w:val="both"/>
        <w:rPr>
          <w:rFonts w:ascii="Times New Roman" w:eastAsia="Calibri" w:hAnsi="Times New Roman" w:cs="Times New Roman"/>
          <w:sz w:val="24"/>
          <w:szCs w:val="24"/>
          <w:lang w:val="ro-RO"/>
        </w:rPr>
      </w:pPr>
      <w:r w:rsidRPr="00195484">
        <w:rPr>
          <w:rFonts w:ascii="Times New Roman" w:eastAsia="Calibri" w:hAnsi="Times New Roman" w:cs="Times New Roman"/>
          <w:b/>
          <w:bCs/>
          <w:sz w:val="24"/>
          <w:szCs w:val="24"/>
          <w:lang w:val="ro-RO"/>
        </w:rPr>
        <w:t>34.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Expertizele sunt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anun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ate.</w:t>
      </w:r>
      <w:r w:rsidR="003B5A84" w:rsidRPr="00EF6ED6">
        <w:rPr>
          <w:rFonts w:ascii="Times New Roman" w:eastAsia="Calibri" w:hAnsi="Times New Roman" w:cs="Times New Roman"/>
          <w:sz w:val="24"/>
          <w:szCs w:val="24"/>
          <w:lang w:val="ro-RO"/>
        </w:rPr>
        <w:t xml:space="preserve"> </w:t>
      </w:r>
    </w:p>
    <w:p w14:paraId="130CB5CB" w14:textId="77777777" w:rsidR="00540D0A" w:rsidRPr="003E5B02" w:rsidRDefault="00540D0A" w:rsidP="00195484">
      <w:pPr>
        <w:spacing w:after="0" w:line="240" w:lineRule="auto"/>
        <w:jc w:val="both"/>
        <w:rPr>
          <w:rFonts w:ascii="Times New Roman" w:eastAsia="Calibri" w:hAnsi="Times New Roman" w:cs="Times New Roman"/>
          <w:sz w:val="24"/>
          <w:szCs w:val="24"/>
          <w:lang w:val="ro-RO"/>
        </w:rPr>
      </w:pPr>
    </w:p>
    <w:p w14:paraId="7374D28F" w14:textId="77777777" w:rsidR="00540D0A" w:rsidRPr="00195484" w:rsidRDefault="00540D0A" w:rsidP="00195484">
      <w:pPr>
        <w:spacing w:after="0" w:line="240" w:lineRule="auto"/>
        <w:jc w:val="center"/>
        <w:rPr>
          <w:rFonts w:ascii="Times New Roman" w:eastAsia="Calibri" w:hAnsi="Times New Roman" w:cs="Times New Roman"/>
          <w:b/>
          <w:bCs/>
          <w:sz w:val="24"/>
          <w:szCs w:val="24"/>
          <w:lang w:val="ro-RO"/>
        </w:rPr>
      </w:pPr>
      <w:r w:rsidRPr="00195484">
        <w:rPr>
          <w:rFonts w:ascii="Times New Roman" w:eastAsia="Calibri" w:hAnsi="Times New Roman" w:cs="Times New Roman"/>
          <w:b/>
          <w:bCs/>
          <w:sz w:val="24"/>
          <w:szCs w:val="24"/>
          <w:lang w:val="ro-RO"/>
        </w:rPr>
        <w:t>Subsecțiunea 5</w:t>
      </w:r>
    </w:p>
    <w:p w14:paraId="63BEA69E" w14:textId="77777777" w:rsidR="00540D0A" w:rsidRPr="00195484" w:rsidRDefault="00540D0A" w:rsidP="00195484">
      <w:pPr>
        <w:spacing w:after="0" w:line="240" w:lineRule="auto"/>
        <w:jc w:val="center"/>
        <w:rPr>
          <w:rFonts w:ascii="Times New Roman" w:eastAsia="Calibri" w:hAnsi="Times New Roman" w:cs="Times New Roman"/>
          <w:b/>
          <w:bCs/>
          <w:sz w:val="24"/>
          <w:szCs w:val="24"/>
          <w:lang w:val="ro-RO"/>
        </w:rPr>
      </w:pPr>
      <w:r w:rsidRPr="00195484">
        <w:rPr>
          <w:rFonts w:ascii="Times New Roman" w:eastAsia="Calibri" w:hAnsi="Times New Roman" w:cs="Times New Roman"/>
          <w:b/>
          <w:bCs/>
          <w:sz w:val="24"/>
          <w:szCs w:val="24"/>
          <w:lang w:val="ro-RO"/>
        </w:rPr>
        <w:t>Investigații</w:t>
      </w:r>
    </w:p>
    <w:p w14:paraId="07F22EE6" w14:textId="77777777" w:rsidR="00195484" w:rsidRPr="003E5B02" w:rsidRDefault="00195484" w:rsidP="00195484">
      <w:pPr>
        <w:spacing w:after="0" w:line="240" w:lineRule="auto"/>
        <w:jc w:val="both"/>
        <w:rPr>
          <w:rFonts w:ascii="Times New Roman" w:eastAsia="Calibri" w:hAnsi="Times New Roman" w:cs="Times New Roman"/>
          <w:sz w:val="24"/>
          <w:szCs w:val="24"/>
          <w:lang w:val="ro-RO"/>
        </w:rPr>
      </w:pPr>
    </w:p>
    <w:p w14:paraId="65B564AB" w14:textId="01F98D8D" w:rsidR="00540D0A" w:rsidRPr="003E5B02" w:rsidRDefault="00195484" w:rsidP="00195484">
      <w:pPr>
        <w:spacing w:after="0" w:line="240" w:lineRule="auto"/>
        <w:jc w:val="both"/>
        <w:rPr>
          <w:rFonts w:ascii="Times New Roman" w:eastAsia="Calibri" w:hAnsi="Times New Roman" w:cs="Times New Roman"/>
          <w:sz w:val="24"/>
          <w:szCs w:val="24"/>
          <w:lang w:val="ro-RO"/>
        </w:rPr>
      </w:pPr>
      <w:r w:rsidRPr="00195484">
        <w:rPr>
          <w:rFonts w:ascii="Times New Roman" w:eastAsia="Calibri" w:hAnsi="Times New Roman" w:cs="Times New Roman"/>
          <w:b/>
          <w:bCs/>
          <w:sz w:val="24"/>
          <w:szCs w:val="24"/>
          <w:lang w:val="ro-RO"/>
        </w:rPr>
        <w:t>35.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dispune efectuarea investiga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de securitate aeronautic</w:t>
      </w:r>
      <w:r w:rsidR="00FB6A93" w:rsidRPr="00EF6ED6">
        <w:rPr>
          <w:rFonts w:ascii="Times New Roman" w:eastAsia="Calibri" w:hAnsi="Times New Roman" w:cs="Times New Roman"/>
          <w:sz w:val="24"/>
          <w:szCs w:val="24"/>
          <w:lang w:val="ro-RO"/>
        </w:rPr>
        <w:t>ă</w:t>
      </w:r>
      <w:r w:rsidR="004C60CF" w:rsidRPr="00EF6ED6">
        <w:rPr>
          <w:rFonts w:ascii="Times New Roman" w:eastAsia="Calibri" w:hAnsi="Times New Roman" w:cs="Times New Roman"/>
          <w:sz w:val="24"/>
          <w:szCs w:val="24"/>
          <w:lang w:val="ro-RO"/>
        </w:rPr>
        <w:t xml:space="preserve"> în vederea determinării cauzelor incidentelor de securitate, în scopul identificării măsurilor preventive pentru viitor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pentru stabilirea măsurilor administrative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după caz,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iunilor necesare de sesizare a organelor de drept abilitate.</w:t>
      </w:r>
    </w:p>
    <w:p w14:paraId="1341ACEF" w14:textId="5575FA91" w:rsidR="004C60CF" w:rsidRPr="003E5B02" w:rsidRDefault="00195484" w:rsidP="00195484">
      <w:pPr>
        <w:spacing w:after="0" w:line="240" w:lineRule="auto"/>
        <w:jc w:val="both"/>
        <w:rPr>
          <w:rFonts w:ascii="Times New Roman" w:eastAsia="Calibri" w:hAnsi="Times New Roman" w:cs="Times New Roman"/>
          <w:sz w:val="24"/>
          <w:szCs w:val="24"/>
          <w:lang w:val="ro-RO"/>
        </w:rPr>
      </w:pPr>
      <w:r w:rsidRPr="00195484">
        <w:rPr>
          <w:rFonts w:ascii="Times New Roman" w:eastAsia="Calibri" w:hAnsi="Times New Roman" w:cs="Times New Roman"/>
          <w:b/>
          <w:bCs/>
          <w:sz w:val="24"/>
          <w:szCs w:val="24"/>
          <w:lang w:val="ro-RO"/>
        </w:rPr>
        <w:t>36.</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Obiectivele investiga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sunt:</w:t>
      </w:r>
    </w:p>
    <w:p w14:paraId="5994191A" w14:textId="7FF28F5D" w:rsidR="004C60CF"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36.1 </w:t>
      </w:r>
      <w:r w:rsidR="004C60CF" w:rsidRPr="00EF6ED6">
        <w:rPr>
          <w:rFonts w:ascii="Times New Roman" w:eastAsia="Calibri" w:hAnsi="Times New Roman" w:cs="Times New Roman"/>
          <w:sz w:val="24"/>
          <w:szCs w:val="24"/>
          <w:lang w:val="ro-RO"/>
        </w:rPr>
        <w:t>să identifice:</w:t>
      </w:r>
    </w:p>
    <w:p w14:paraId="2193D0D7" w14:textId="4AD6A10A" w:rsidR="004C60CF"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36.1.1 </w:t>
      </w:r>
      <w:r w:rsidR="004C60CF" w:rsidRPr="00EF6ED6">
        <w:rPr>
          <w:rFonts w:ascii="Times New Roman" w:eastAsia="Calibri" w:hAnsi="Times New Roman" w:cs="Times New Roman"/>
          <w:sz w:val="24"/>
          <w:szCs w:val="24"/>
          <w:lang w:val="ro-RO"/>
        </w:rPr>
        <w:t xml:space="preserve">locul, modul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cauzele producerii încălcării cerin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elor cadrului normativ 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522A03">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w:t>
      </w:r>
    </w:p>
    <w:p w14:paraId="3EBF8C24" w14:textId="08A7029A" w:rsidR="004C60CF"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36.1.2 </w:t>
      </w:r>
      <w:r w:rsidR="004C60CF" w:rsidRPr="00EF6ED6">
        <w:rPr>
          <w:rFonts w:ascii="Times New Roman" w:eastAsia="Calibri" w:hAnsi="Times New Roman" w:cs="Times New Roman"/>
          <w:sz w:val="24"/>
          <w:szCs w:val="24"/>
          <w:lang w:val="ro-RO"/>
        </w:rPr>
        <w:t>vulnerabilitatea care a favorizat încălcarea cerin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elor cadrului normativ 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522A03">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w:t>
      </w:r>
    </w:p>
    <w:p w14:paraId="55701838" w14:textId="314BD0A8" w:rsidR="004C60CF" w:rsidRPr="00EF6ED6" w:rsidRDefault="00195484"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36.1.3 </w:t>
      </w:r>
      <w:r w:rsidR="004C60CF" w:rsidRPr="00EF6ED6">
        <w:rPr>
          <w:rFonts w:ascii="Times New Roman" w:eastAsia="Calibri" w:hAnsi="Times New Roman" w:cs="Times New Roman"/>
          <w:sz w:val="24"/>
          <w:szCs w:val="24"/>
          <w:lang w:val="ro-RO"/>
        </w:rPr>
        <w:t>responsabilitatea încălcării cerin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elor cadrului normativ 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ional în domeniul </w:t>
      </w:r>
      <w:r w:rsidR="00A743A2" w:rsidRPr="00EF6ED6">
        <w:rPr>
          <w:rFonts w:ascii="Times New Roman" w:eastAsia="Calibri" w:hAnsi="Times New Roman" w:cs="Times New Roman"/>
          <w:sz w:val="24"/>
          <w:szCs w:val="24"/>
          <w:lang w:val="ro-RO"/>
        </w:rPr>
        <w:t xml:space="preserve">securității aeronautice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circumstan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 favorizării producerii acesteia;</w:t>
      </w:r>
    </w:p>
    <w:p w14:paraId="485DFFB3" w14:textId="2031E90B" w:rsidR="004C60CF" w:rsidRPr="00EF6ED6" w:rsidRDefault="00240915"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36.1.4 </w:t>
      </w:r>
      <w:r w:rsidR="004C60CF" w:rsidRPr="00EF6ED6">
        <w:rPr>
          <w:rFonts w:ascii="Times New Roman" w:eastAsia="Calibri" w:hAnsi="Times New Roman" w:cs="Times New Roman"/>
          <w:sz w:val="24"/>
          <w:szCs w:val="24"/>
          <w:lang w:val="ro-RO"/>
        </w:rPr>
        <w:t>faptele a căror săvâr</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ire atrage sesizarea organelor judiciare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altor autorită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institu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publice, după caz, în condi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iile legii;</w:t>
      </w:r>
    </w:p>
    <w:p w14:paraId="59274A52" w14:textId="1DFEFC0C" w:rsidR="004C60CF" w:rsidRPr="00EF6ED6" w:rsidRDefault="00240915"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36.2 </w:t>
      </w:r>
      <w:r w:rsidR="004C60CF" w:rsidRPr="00EF6ED6">
        <w:rPr>
          <w:rFonts w:ascii="Times New Roman" w:eastAsia="Calibri" w:hAnsi="Times New Roman" w:cs="Times New Roman"/>
          <w:sz w:val="24"/>
          <w:szCs w:val="24"/>
          <w:lang w:val="ro-RO"/>
        </w:rPr>
        <w:t>să propună conducătorului AAC, conducătorului organului central de specialitate în domeniul avia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iei civile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i/sau </w:t>
      </w:r>
      <w:r w:rsidR="00AA0764" w:rsidRPr="00EF6ED6">
        <w:rPr>
          <w:rFonts w:ascii="Times New Roman" w:eastAsia="Calibri" w:hAnsi="Times New Roman" w:cs="Times New Roman"/>
          <w:sz w:val="24"/>
          <w:szCs w:val="24"/>
          <w:lang w:val="ro-RO"/>
        </w:rPr>
        <w:t>reprezentan</w:t>
      </w:r>
      <w:r w:rsidR="00B2198E" w:rsidRPr="00EF6ED6">
        <w:rPr>
          <w:rFonts w:ascii="Times New Roman" w:eastAsia="Calibri" w:hAnsi="Times New Roman" w:cs="Times New Roman"/>
          <w:sz w:val="24"/>
          <w:szCs w:val="24"/>
          <w:lang w:val="ro-RO"/>
        </w:rPr>
        <w:t>ț</w:t>
      </w:r>
      <w:r w:rsidR="00AA0764" w:rsidRPr="00EF6ED6">
        <w:rPr>
          <w:rFonts w:ascii="Times New Roman" w:eastAsia="Calibri" w:hAnsi="Times New Roman" w:cs="Times New Roman"/>
          <w:sz w:val="24"/>
          <w:szCs w:val="24"/>
          <w:lang w:val="ro-RO"/>
        </w:rPr>
        <w:t>ilor</w:t>
      </w:r>
      <w:r w:rsidR="004C60CF" w:rsidRPr="00EF6ED6">
        <w:rPr>
          <w:rFonts w:ascii="Times New Roman" w:eastAsia="Calibri" w:hAnsi="Times New Roman" w:cs="Times New Roman"/>
          <w:sz w:val="24"/>
          <w:szCs w:val="24"/>
          <w:lang w:val="ro-RO"/>
        </w:rPr>
        <w:t xml:space="preserve"> </w:t>
      </w:r>
      <w:r w:rsidR="00AA0764" w:rsidRPr="00EF6ED6">
        <w:rPr>
          <w:rFonts w:ascii="Times New Roman" w:eastAsia="Calibri" w:hAnsi="Times New Roman" w:cs="Times New Roman"/>
          <w:sz w:val="24"/>
          <w:szCs w:val="24"/>
          <w:lang w:val="ro-RO"/>
        </w:rPr>
        <w:t>împuternici</w:t>
      </w:r>
      <w:r w:rsidR="00B2198E" w:rsidRPr="00EF6ED6">
        <w:rPr>
          <w:rFonts w:ascii="Times New Roman" w:eastAsia="Calibri" w:hAnsi="Times New Roman" w:cs="Times New Roman"/>
          <w:sz w:val="24"/>
          <w:szCs w:val="24"/>
          <w:lang w:val="ro-RO"/>
        </w:rPr>
        <w:t>ț</w:t>
      </w:r>
      <w:r w:rsidR="00AA0764" w:rsidRPr="00EF6ED6">
        <w:rPr>
          <w:rFonts w:ascii="Times New Roman" w:eastAsia="Calibri" w:hAnsi="Times New Roman" w:cs="Times New Roman"/>
          <w:sz w:val="24"/>
          <w:szCs w:val="24"/>
          <w:lang w:val="ro-RO"/>
        </w:rPr>
        <w:t>i</w:t>
      </w:r>
      <w:r w:rsidR="004C60CF" w:rsidRPr="00EF6ED6">
        <w:rPr>
          <w:rFonts w:ascii="Times New Roman" w:eastAsia="Calibri" w:hAnsi="Times New Roman" w:cs="Times New Roman"/>
          <w:sz w:val="24"/>
          <w:szCs w:val="24"/>
          <w:lang w:val="ro-RO"/>
        </w:rPr>
        <w:t xml:space="preserve"> ai statului:</w:t>
      </w:r>
    </w:p>
    <w:p w14:paraId="535B12E4" w14:textId="529BA3B0" w:rsidR="004C60CF" w:rsidRPr="00EF6ED6" w:rsidRDefault="00240915"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36.2.1 </w:t>
      </w:r>
      <w:r w:rsidR="004C60CF" w:rsidRPr="00EF6ED6">
        <w:rPr>
          <w:rFonts w:ascii="Times New Roman" w:eastAsia="Calibri" w:hAnsi="Times New Roman" w:cs="Times New Roman"/>
          <w:sz w:val="24"/>
          <w:szCs w:val="24"/>
          <w:lang w:val="ro-RO"/>
        </w:rPr>
        <w:t>măsuri corective, cu indicarea responsabilită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w:t>
      </w:r>
      <w:r w:rsidR="004E405D" w:rsidRPr="00EF6ED6">
        <w:rPr>
          <w:rFonts w:ascii="Times New Roman" w:eastAsia="Calibri" w:hAnsi="Times New Roman" w:cs="Times New Roman"/>
          <w:sz w:val="24"/>
          <w:szCs w:val="24"/>
          <w:lang w:val="ro-RO"/>
        </w:rPr>
        <w:t xml:space="preserve"> </w:t>
      </w:r>
      <w:r w:rsidR="00B2198E" w:rsidRPr="00EF6ED6">
        <w:rPr>
          <w:rFonts w:ascii="Times New Roman" w:eastAsia="Calibri" w:hAnsi="Times New Roman" w:cs="Times New Roman"/>
          <w:sz w:val="24"/>
          <w:szCs w:val="24"/>
          <w:lang w:val="ro-RO"/>
        </w:rPr>
        <w:t>ș</w:t>
      </w:r>
      <w:r w:rsidR="0022076F" w:rsidRPr="00EF6ED6">
        <w:rPr>
          <w:rFonts w:ascii="Times New Roman" w:eastAsia="Calibri" w:hAnsi="Times New Roman" w:cs="Times New Roman"/>
          <w:sz w:val="24"/>
          <w:szCs w:val="24"/>
          <w:lang w:val="ro-RO"/>
        </w:rPr>
        <w:t xml:space="preserve">i </w:t>
      </w:r>
      <w:r w:rsidR="004E405D" w:rsidRPr="00EF6ED6">
        <w:rPr>
          <w:rFonts w:ascii="Times New Roman" w:eastAsia="Calibri" w:hAnsi="Times New Roman" w:cs="Times New Roman"/>
          <w:sz w:val="24"/>
          <w:szCs w:val="24"/>
          <w:lang w:val="ro-RO"/>
        </w:rPr>
        <w:t>ac</w:t>
      </w:r>
      <w:r w:rsidR="00B2198E" w:rsidRPr="00EF6ED6">
        <w:rPr>
          <w:rFonts w:ascii="Times New Roman" w:eastAsia="Calibri" w:hAnsi="Times New Roman" w:cs="Times New Roman"/>
          <w:sz w:val="24"/>
          <w:szCs w:val="24"/>
          <w:lang w:val="ro-RO"/>
        </w:rPr>
        <w:t>ț</w:t>
      </w:r>
      <w:r w:rsidR="004E405D" w:rsidRPr="00EF6ED6">
        <w:rPr>
          <w:rFonts w:ascii="Times New Roman" w:eastAsia="Calibri" w:hAnsi="Times New Roman" w:cs="Times New Roman"/>
          <w:sz w:val="24"/>
          <w:szCs w:val="24"/>
          <w:lang w:val="ro-RO"/>
        </w:rPr>
        <w:t>iunilor prin care se va asigura înlăturarea</w:t>
      </w:r>
      <w:r w:rsidR="004C60CF" w:rsidRPr="00EF6ED6">
        <w:rPr>
          <w:rFonts w:ascii="Times New Roman" w:eastAsia="Calibri" w:hAnsi="Times New Roman" w:cs="Times New Roman"/>
          <w:sz w:val="24"/>
          <w:szCs w:val="24"/>
          <w:lang w:val="ro-RO"/>
        </w:rPr>
        <w:t xml:space="preserve"> efectelor producerii încălcării normei de securitate;</w:t>
      </w:r>
    </w:p>
    <w:p w14:paraId="67F08C44" w14:textId="2D206F45" w:rsidR="004C60CF" w:rsidRPr="00EF6ED6" w:rsidRDefault="00240915"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36.2.2 </w:t>
      </w:r>
      <w:r w:rsidR="004C60CF" w:rsidRPr="00EF6ED6">
        <w:rPr>
          <w:rFonts w:ascii="Times New Roman" w:eastAsia="Calibri" w:hAnsi="Times New Roman" w:cs="Times New Roman"/>
          <w:sz w:val="24"/>
          <w:szCs w:val="24"/>
          <w:lang w:val="ro-RO"/>
        </w:rPr>
        <w:t>măsuri preventive, cu indicarea responsabilită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de implementare a </w:t>
      </w:r>
      <w:r w:rsidR="004550E5" w:rsidRPr="00EF6ED6">
        <w:rPr>
          <w:rFonts w:ascii="Times New Roman" w:eastAsia="Calibri" w:hAnsi="Times New Roman" w:cs="Times New Roman"/>
          <w:sz w:val="24"/>
          <w:szCs w:val="24"/>
          <w:lang w:val="ro-RO"/>
        </w:rPr>
        <w:t>acestora</w:t>
      </w:r>
      <w:r w:rsidR="004C60CF" w:rsidRPr="00EF6ED6">
        <w:rPr>
          <w:rFonts w:ascii="Times New Roman" w:eastAsia="Calibri" w:hAnsi="Times New Roman" w:cs="Times New Roman"/>
          <w:sz w:val="24"/>
          <w:szCs w:val="24"/>
          <w:lang w:val="ro-RO"/>
        </w:rPr>
        <w:t>;</w:t>
      </w:r>
    </w:p>
    <w:p w14:paraId="3684E4F6" w14:textId="7A088725" w:rsidR="00540D0A" w:rsidRPr="00EF6ED6" w:rsidRDefault="00240915" w:rsidP="00195484">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36.2.3 </w:t>
      </w:r>
      <w:r w:rsidR="004C60CF" w:rsidRPr="00EF6ED6">
        <w:rPr>
          <w:rFonts w:ascii="Times New Roman" w:eastAsia="Calibri" w:hAnsi="Times New Roman" w:cs="Times New Roman"/>
          <w:sz w:val="24"/>
          <w:szCs w:val="24"/>
          <w:lang w:val="ro-RO"/>
        </w:rPr>
        <w:t xml:space="preserve">sesizarea organelor de drept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altor autorită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institu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publice, după caz, în condi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iile reglementate de actele normative.</w:t>
      </w:r>
    </w:p>
    <w:p w14:paraId="5CDA3A78" w14:textId="0A1B955B" w:rsidR="00540D0A" w:rsidRPr="00E5415D" w:rsidRDefault="00240915" w:rsidP="00195484">
      <w:pPr>
        <w:spacing w:after="0" w:line="240" w:lineRule="auto"/>
        <w:jc w:val="both"/>
        <w:rPr>
          <w:rFonts w:ascii="Times New Roman" w:eastAsia="Calibri" w:hAnsi="Times New Roman" w:cs="Times New Roman"/>
          <w:sz w:val="24"/>
          <w:szCs w:val="24"/>
          <w:lang w:val="ro-RO"/>
        </w:rPr>
      </w:pPr>
      <w:r w:rsidRPr="00240915">
        <w:rPr>
          <w:rFonts w:ascii="Times New Roman" w:eastAsia="Calibri" w:hAnsi="Times New Roman" w:cs="Times New Roman"/>
          <w:b/>
          <w:bCs/>
          <w:sz w:val="24"/>
          <w:szCs w:val="24"/>
          <w:lang w:val="ro-RO"/>
        </w:rPr>
        <w:t>37.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Scopul investiga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iilor nu trebuie să afecteze </w:t>
      </w:r>
      <w:r w:rsidR="002E10B7" w:rsidRPr="00EF6ED6">
        <w:rPr>
          <w:rFonts w:ascii="Times New Roman" w:eastAsia="Calibri" w:hAnsi="Times New Roman" w:cs="Times New Roman"/>
          <w:sz w:val="24"/>
          <w:szCs w:val="24"/>
          <w:lang w:val="ro-RO"/>
        </w:rPr>
        <w:t>realizarea obiectivelor</w:t>
      </w:r>
      <w:r w:rsidR="004E7CB3" w:rsidRPr="00EF6ED6">
        <w:rPr>
          <w:rFonts w:ascii="Times New Roman" w:eastAsia="Calibri" w:hAnsi="Times New Roman" w:cs="Times New Roman"/>
          <w:sz w:val="24"/>
          <w:szCs w:val="24"/>
          <w:lang w:val="ro-RO"/>
        </w:rPr>
        <w:t xml:space="preserve"> investiga</w:t>
      </w:r>
      <w:r w:rsidR="00B2198E" w:rsidRPr="00EF6ED6">
        <w:rPr>
          <w:rFonts w:ascii="Times New Roman" w:eastAsia="Calibri" w:hAnsi="Times New Roman" w:cs="Times New Roman"/>
          <w:sz w:val="24"/>
          <w:szCs w:val="24"/>
          <w:lang w:val="ro-RO"/>
        </w:rPr>
        <w:t>ț</w:t>
      </w:r>
      <w:r w:rsidR="004E7CB3" w:rsidRPr="00EF6ED6">
        <w:rPr>
          <w:rFonts w:ascii="Times New Roman" w:eastAsia="Calibri" w:hAnsi="Times New Roman" w:cs="Times New Roman"/>
          <w:sz w:val="24"/>
          <w:szCs w:val="24"/>
          <w:lang w:val="ro-RO"/>
        </w:rPr>
        <w:t>iilor prevăzute la pct.</w:t>
      </w:r>
      <w:r w:rsidR="00522A03">
        <w:rPr>
          <w:rFonts w:ascii="Times New Roman" w:eastAsia="Calibri" w:hAnsi="Times New Roman" w:cs="Times New Roman"/>
          <w:sz w:val="24"/>
          <w:szCs w:val="24"/>
          <w:lang w:val="ro-RO"/>
        </w:rPr>
        <w:t xml:space="preserve"> </w:t>
      </w:r>
      <w:r w:rsidR="005111BD">
        <w:rPr>
          <w:rFonts w:ascii="Times New Roman" w:eastAsia="Calibri" w:hAnsi="Times New Roman" w:cs="Times New Roman"/>
          <w:sz w:val="24"/>
          <w:szCs w:val="24"/>
          <w:lang w:val="ro-RO"/>
        </w:rPr>
        <w:t>36</w:t>
      </w:r>
      <w:r w:rsidR="004E7CB3" w:rsidRPr="00EF6ED6">
        <w:rPr>
          <w:rFonts w:ascii="Times New Roman" w:eastAsia="Calibri" w:hAnsi="Times New Roman" w:cs="Times New Roman"/>
          <w:sz w:val="24"/>
          <w:szCs w:val="24"/>
          <w:lang w:val="ro-RO"/>
        </w:rPr>
        <w:t xml:space="preserve">, schimbul de rapoarte </w:t>
      </w:r>
      <w:r w:rsidR="00E72B45" w:rsidRPr="00EF6ED6">
        <w:rPr>
          <w:rFonts w:ascii="Times New Roman" w:eastAsia="Calibri" w:hAnsi="Times New Roman" w:cs="Times New Roman"/>
          <w:sz w:val="24"/>
          <w:szCs w:val="24"/>
          <w:lang w:val="ro-RO"/>
        </w:rPr>
        <w:t>privind investiga</w:t>
      </w:r>
      <w:r w:rsidR="00B2198E" w:rsidRPr="00EF6ED6">
        <w:rPr>
          <w:rFonts w:ascii="Times New Roman" w:eastAsia="Calibri" w:hAnsi="Times New Roman" w:cs="Times New Roman"/>
          <w:sz w:val="24"/>
          <w:szCs w:val="24"/>
          <w:lang w:val="ro-RO"/>
        </w:rPr>
        <w:t>ț</w:t>
      </w:r>
      <w:r w:rsidR="00E72B45" w:rsidRPr="00EF6ED6">
        <w:rPr>
          <w:rFonts w:ascii="Times New Roman" w:eastAsia="Calibri" w:hAnsi="Times New Roman" w:cs="Times New Roman"/>
          <w:sz w:val="24"/>
          <w:szCs w:val="24"/>
          <w:lang w:val="ro-RO"/>
        </w:rPr>
        <w:t xml:space="preserve">iile de </w:t>
      </w:r>
      <w:r w:rsidR="00A743A2" w:rsidRPr="00EF6ED6">
        <w:rPr>
          <w:rFonts w:ascii="Times New Roman" w:eastAsia="Calibri" w:hAnsi="Times New Roman" w:cs="Times New Roman"/>
          <w:sz w:val="24"/>
          <w:szCs w:val="24"/>
          <w:lang w:val="ro-RO"/>
        </w:rPr>
        <w:t xml:space="preserve">securitate aeronautică </w:t>
      </w:r>
      <w:r w:rsidR="00E72B45" w:rsidRPr="00EF6ED6">
        <w:rPr>
          <w:rFonts w:ascii="Times New Roman" w:eastAsia="Calibri" w:hAnsi="Times New Roman" w:cs="Times New Roman"/>
          <w:sz w:val="24"/>
          <w:szCs w:val="24"/>
          <w:lang w:val="ro-RO"/>
        </w:rPr>
        <w:t>între statele membre OACI</w:t>
      </w:r>
      <w:r w:rsidR="00B754FA" w:rsidRPr="00EF6ED6">
        <w:rPr>
          <w:rFonts w:ascii="Times New Roman" w:eastAsia="Calibri" w:hAnsi="Times New Roman" w:cs="Times New Roman"/>
          <w:sz w:val="24"/>
          <w:szCs w:val="24"/>
          <w:lang w:val="ro-RO"/>
        </w:rPr>
        <w:t>,</w:t>
      </w:r>
      <w:r w:rsidR="00E72B45" w:rsidRPr="00EF6ED6">
        <w:rPr>
          <w:rFonts w:ascii="Times New Roman" w:eastAsia="Calibri" w:hAnsi="Times New Roman" w:cs="Times New Roman"/>
          <w:sz w:val="24"/>
          <w:szCs w:val="24"/>
          <w:lang w:val="ro-RO"/>
        </w:rPr>
        <w:t xml:space="preserve"> </w:t>
      </w:r>
      <w:r w:rsidR="00B2198E" w:rsidRPr="00EF6ED6">
        <w:rPr>
          <w:rFonts w:ascii="Times New Roman" w:eastAsia="Calibri" w:hAnsi="Times New Roman" w:cs="Times New Roman"/>
          <w:sz w:val="24"/>
          <w:szCs w:val="24"/>
          <w:lang w:val="ro-RO"/>
        </w:rPr>
        <w:t>ș</w:t>
      </w:r>
      <w:r w:rsidR="00E72B45" w:rsidRPr="00EF6ED6">
        <w:rPr>
          <w:rFonts w:ascii="Times New Roman" w:eastAsia="Calibri" w:hAnsi="Times New Roman" w:cs="Times New Roman"/>
          <w:sz w:val="24"/>
          <w:szCs w:val="24"/>
          <w:lang w:val="ro-RO"/>
        </w:rPr>
        <w:t xml:space="preserve">i </w:t>
      </w:r>
      <w:r w:rsidR="004C60CF" w:rsidRPr="00EF6ED6">
        <w:rPr>
          <w:rFonts w:ascii="Times New Roman" w:eastAsia="Calibri" w:hAnsi="Times New Roman" w:cs="Times New Roman"/>
          <w:sz w:val="24"/>
          <w:szCs w:val="24"/>
          <w:lang w:val="ro-RO"/>
        </w:rPr>
        <w:t>cadrul de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urare a investiga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iilor purtate în comun de către statele membre OACI, atunci când cercetarea în comun a </w:t>
      </w:r>
      <w:r w:rsidR="004C60CF" w:rsidRPr="00E5415D">
        <w:rPr>
          <w:rFonts w:ascii="Times New Roman" w:eastAsia="Calibri" w:hAnsi="Times New Roman" w:cs="Times New Roman"/>
          <w:sz w:val="24"/>
          <w:szCs w:val="24"/>
          <w:lang w:val="ro-RO"/>
        </w:rPr>
        <w:t xml:space="preserve">evenimentelor de </w:t>
      </w:r>
      <w:r w:rsidR="00A743A2" w:rsidRPr="00E5415D">
        <w:rPr>
          <w:rFonts w:ascii="Times New Roman" w:eastAsia="Calibri" w:hAnsi="Times New Roman" w:cs="Times New Roman"/>
          <w:sz w:val="24"/>
          <w:szCs w:val="24"/>
          <w:lang w:val="ro-RO"/>
        </w:rPr>
        <w:t xml:space="preserve">securitate aeronautică </w:t>
      </w:r>
      <w:r w:rsidR="004C60CF" w:rsidRPr="00E5415D">
        <w:rPr>
          <w:rFonts w:ascii="Times New Roman" w:eastAsia="Calibri" w:hAnsi="Times New Roman" w:cs="Times New Roman"/>
          <w:sz w:val="24"/>
          <w:szCs w:val="24"/>
          <w:lang w:val="ro-RO"/>
        </w:rPr>
        <w:t>este necesară sau avantajoasă.</w:t>
      </w:r>
    </w:p>
    <w:p w14:paraId="16474063" w14:textId="78DEBE45" w:rsidR="004C60CF" w:rsidRPr="005111BD" w:rsidRDefault="00240915" w:rsidP="00195484">
      <w:pPr>
        <w:spacing w:after="0" w:line="240" w:lineRule="auto"/>
        <w:jc w:val="both"/>
        <w:rPr>
          <w:rFonts w:ascii="Times New Roman" w:eastAsia="Calibri" w:hAnsi="Times New Roman" w:cs="Times New Roman"/>
          <w:sz w:val="24"/>
          <w:szCs w:val="24"/>
          <w:lang w:val="ro-RO"/>
        </w:rPr>
      </w:pPr>
      <w:r w:rsidRPr="00E5415D">
        <w:rPr>
          <w:rFonts w:ascii="Times New Roman" w:eastAsia="Calibri" w:hAnsi="Times New Roman" w:cs="Times New Roman"/>
          <w:b/>
          <w:bCs/>
          <w:sz w:val="24"/>
          <w:szCs w:val="24"/>
          <w:lang w:val="ro-RO"/>
        </w:rPr>
        <w:t>38.</w:t>
      </w:r>
      <w:r w:rsidRPr="00E5415D">
        <w:rPr>
          <w:rFonts w:ascii="Times New Roman" w:eastAsia="Calibri" w:hAnsi="Times New Roman" w:cs="Times New Roman"/>
          <w:sz w:val="24"/>
          <w:szCs w:val="24"/>
          <w:lang w:val="ro-RO"/>
        </w:rPr>
        <w:t xml:space="preserve"> </w:t>
      </w:r>
      <w:r w:rsidR="004C60CF" w:rsidRPr="00E5415D">
        <w:rPr>
          <w:rFonts w:ascii="Times New Roman" w:eastAsia="Calibri" w:hAnsi="Times New Roman" w:cs="Times New Roman"/>
          <w:sz w:val="24"/>
          <w:szCs w:val="24"/>
          <w:lang w:val="ro-RO"/>
        </w:rPr>
        <w:t>La încheierea activită</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ii de investiga</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ie, echipa de investiga</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ie întocme</w:t>
      </w:r>
      <w:r w:rsidR="00B2198E" w:rsidRPr="00E5415D">
        <w:rPr>
          <w:rFonts w:ascii="Times New Roman" w:eastAsia="Calibri" w:hAnsi="Times New Roman" w:cs="Times New Roman"/>
          <w:sz w:val="24"/>
          <w:szCs w:val="24"/>
          <w:lang w:val="ro-RO"/>
        </w:rPr>
        <w:t>ș</w:t>
      </w:r>
      <w:r w:rsidR="004C60CF" w:rsidRPr="00E5415D">
        <w:rPr>
          <w:rFonts w:ascii="Times New Roman" w:eastAsia="Calibri" w:hAnsi="Times New Roman" w:cs="Times New Roman"/>
          <w:sz w:val="24"/>
          <w:szCs w:val="24"/>
          <w:lang w:val="ro-RO"/>
        </w:rPr>
        <w:t xml:space="preserve">te un raport. AAC păstrează </w:t>
      </w:r>
      <w:r w:rsidR="00D40481" w:rsidRPr="00E5415D">
        <w:rPr>
          <w:rFonts w:ascii="Times New Roman" w:eastAsia="Calibri" w:hAnsi="Times New Roman" w:cs="Times New Roman"/>
          <w:sz w:val="24"/>
          <w:szCs w:val="24"/>
          <w:lang w:val="ro-RO"/>
        </w:rPr>
        <w:t xml:space="preserve">rapoartele </w:t>
      </w:r>
      <w:r w:rsidR="004C60CF" w:rsidRPr="00E5415D">
        <w:rPr>
          <w:rFonts w:ascii="Times New Roman" w:eastAsia="Calibri" w:hAnsi="Times New Roman" w:cs="Times New Roman"/>
          <w:sz w:val="24"/>
          <w:szCs w:val="24"/>
          <w:lang w:val="ro-RO"/>
        </w:rPr>
        <w:t>privind investiga</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 xml:space="preserve">ia incidentelor de securitate aeronautică. </w:t>
      </w:r>
      <w:r w:rsidR="00D40481" w:rsidRPr="00E5415D">
        <w:rPr>
          <w:rFonts w:ascii="Times New Roman" w:eastAsia="Calibri" w:hAnsi="Times New Roman" w:cs="Times New Roman"/>
          <w:sz w:val="24"/>
          <w:szCs w:val="24"/>
          <w:lang w:val="ro-RO"/>
        </w:rPr>
        <w:t>Copiile rapoartelor</w:t>
      </w:r>
      <w:r w:rsidR="00522A03" w:rsidRPr="00E5415D">
        <w:rPr>
          <w:rFonts w:ascii="Times New Roman" w:eastAsia="Calibri" w:hAnsi="Times New Roman" w:cs="Times New Roman"/>
          <w:sz w:val="24"/>
          <w:szCs w:val="24"/>
          <w:lang w:val="ro-RO"/>
        </w:rPr>
        <w:t>,</w:t>
      </w:r>
      <w:r w:rsidR="00D40481" w:rsidRPr="00E5415D">
        <w:rPr>
          <w:rFonts w:ascii="Times New Roman" w:eastAsia="Calibri" w:hAnsi="Times New Roman" w:cs="Times New Roman"/>
          <w:sz w:val="24"/>
          <w:szCs w:val="24"/>
          <w:lang w:val="ro-RO"/>
        </w:rPr>
        <w:t xml:space="preserve"> </w:t>
      </w:r>
      <w:r w:rsidR="004C60CF" w:rsidRPr="00E5415D">
        <w:rPr>
          <w:rFonts w:ascii="Times New Roman" w:eastAsia="Calibri" w:hAnsi="Times New Roman" w:cs="Times New Roman"/>
          <w:sz w:val="24"/>
          <w:szCs w:val="24"/>
          <w:lang w:val="ro-RO"/>
        </w:rPr>
        <w:t>la solicitare, pot fi puse la dispozi</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ia institu</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iilor interesate din Republica Moldova, la dispozi</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 xml:space="preserve">ia OACI </w:t>
      </w:r>
      <w:r w:rsidR="00B2198E" w:rsidRPr="00E5415D">
        <w:rPr>
          <w:rFonts w:ascii="Times New Roman" w:eastAsia="Calibri" w:hAnsi="Times New Roman" w:cs="Times New Roman"/>
          <w:sz w:val="24"/>
          <w:szCs w:val="24"/>
          <w:lang w:val="ro-RO"/>
        </w:rPr>
        <w:t>ș</w:t>
      </w:r>
      <w:r w:rsidR="004C60CF" w:rsidRPr="00E5415D">
        <w:rPr>
          <w:rFonts w:ascii="Times New Roman" w:eastAsia="Calibri" w:hAnsi="Times New Roman" w:cs="Times New Roman"/>
          <w:sz w:val="24"/>
          <w:szCs w:val="24"/>
          <w:lang w:val="ro-RO"/>
        </w:rPr>
        <w:t xml:space="preserve">i CEAC, precum </w:t>
      </w:r>
      <w:r w:rsidR="00B2198E" w:rsidRPr="00E5415D">
        <w:rPr>
          <w:rFonts w:ascii="Times New Roman" w:eastAsia="Calibri" w:hAnsi="Times New Roman" w:cs="Times New Roman"/>
          <w:sz w:val="24"/>
          <w:szCs w:val="24"/>
          <w:lang w:val="ro-RO"/>
        </w:rPr>
        <w:t>ș</w:t>
      </w:r>
      <w:r w:rsidR="004C60CF" w:rsidRPr="00E5415D">
        <w:rPr>
          <w:rFonts w:ascii="Times New Roman" w:eastAsia="Calibri" w:hAnsi="Times New Roman" w:cs="Times New Roman"/>
          <w:sz w:val="24"/>
          <w:szCs w:val="24"/>
          <w:lang w:val="ro-RO"/>
        </w:rPr>
        <w:t>i la cerere, autorită</w:t>
      </w:r>
      <w:r w:rsidR="00B2198E" w:rsidRPr="00E5415D">
        <w:rPr>
          <w:rFonts w:ascii="Times New Roman" w:eastAsia="Calibri" w:hAnsi="Times New Roman" w:cs="Times New Roman"/>
          <w:sz w:val="24"/>
          <w:szCs w:val="24"/>
          <w:lang w:val="ro-RO"/>
        </w:rPr>
        <w:t>ț</w:t>
      </w:r>
      <w:r w:rsidR="004C60CF" w:rsidRPr="00E5415D">
        <w:rPr>
          <w:rFonts w:ascii="Times New Roman" w:eastAsia="Calibri" w:hAnsi="Times New Roman" w:cs="Times New Roman"/>
          <w:sz w:val="24"/>
          <w:szCs w:val="24"/>
          <w:lang w:val="ro-RO"/>
        </w:rPr>
        <w:t>ilor altor state membre OACI</w:t>
      </w:r>
      <w:r w:rsidR="004C60CF" w:rsidRPr="005111BD">
        <w:rPr>
          <w:rFonts w:ascii="Times New Roman" w:eastAsia="Calibri" w:hAnsi="Times New Roman" w:cs="Times New Roman"/>
          <w:sz w:val="24"/>
          <w:szCs w:val="24"/>
          <w:lang w:val="ro-RO"/>
        </w:rPr>
        <w:t xml:space="preserve"> sau CEAC, preocupate de evenimentele cercetate.</w:t>
      </w:r>
    </w:p>
    <w:p w14:paraId="575BC51B" w14:textId="77777777" w:rsidR="00540D0A" w:rsidRPr="00EF6ED6" w:rsidRDefault="00540D0A" w:rsidP="00240915">
      <w:pPr>
        <w:spacing w:after="0" w:line="240" w:lineRule="auto"/>
        <w:jc w:val="both"/>
        <w:rPr>
          <w:rFonts w:ascii="Times New Roman" w:eastAsia="Calibri" w:hAnsi="Times New Roman" w:cs="Times New Roman"/>
          <w:sz w:val="24"/>
          <w:szCs w:val="24"/>
          <w:lang w:val="ro-RO"/>
        </w:rPr>
      </w:pPr>
    </w:p>
    <w:p w14:paraId="3B5E639E" w14:textId="77777777" w:rsidR="00540D0A" w:rsidRPr="00240915" w:rsidRDefault="00540D0A" w:rsidP="00240915">
      <w:pPr>
        <w:spacing w:after="0" w:line="240" w:lineRule="auto"/>
        <w:jc w:val="center"/>
        <w:rPr>
          <w:rFonts w:ascii="Times New Roman" w:eastAsia="Calibri" w:hAnsi="Times New Roman" w:cs="Times New Roman"/>
          <w:b/>
          <w:bCs/>
          <w:sz w:val="24"/>
          <w:szCs w:val="24"/>
          <w:lang w:val="ro-RO"/>
        </w:rPr>
      </w:pPr>
      <w:r w:rsidRPr="00240915">
        <w:rPr>
          <w:rFonts w:ascii="Times New Roman" w:eastAsia="Calibri" w:hAnsi="Times New Roman" w:cs="Times New Roman"/>
          <w:b/>
          <w:bCs/>
          <w:sz w:val="24"/>
          <w:szCs w:val="24"/>
          <w:lang w:val="ro-RO"/>
        </w:rPr>
        <w:t>Subsecțiunea 6</w:t>
      </w:r>
    </w:p>
    <w:p w14:paraId="2F207A1E" w14:textId="4D355C8A" w:rsidR="00540D0A" w:rsidRDefault="00540D0A" w:rsidP="00240915">
      <w:pPr>
        <w:spacing w:after="0" w:line="240" w:lineRule="auto"/>
        <w:jc w:val="center"/>
        <w:rPr>
          <w:rFonts w:ascii="Times New Roman" w:eastAsia="Calibri" w:hAnsi="Times New Roman" w:cs="Times New Roman"/>
          <w:b/>
          <w:bCs/>
          <w:sz w:val="24"/>
          <w:szCs w:val="24"/>
          <w:lang w:val="ro-RO"/>
        </w:rPr>
      </w:pPr>
      <w:r w:rsidRPr="00240915">
        <w:rPr>
          <w:rFonts w:ascii="Times New Roman" w:eastAsia="Calibri" w:hAnsi="Times New Roman" w:cs="Times New Roman"/>
          <w:b/>
          <w:bCs/>
          <w:sz w:val="24"/>
          <w:szCs w:val="24"/>
          <w:lang w:val="ro-RO"/>
        </w:rPr>
        <w:t>Activitățile de control intern al calității</w:t>
      </w:r>
    </w:p>
    <w:p w14:paraId="3F6AA0EC" w14:textId="77777777" w:rsidR="00240915" w:rsidRPr="00240915" w:rsidRDefault="00240915" w:rsidP="00240915">
      <w:pPr>
        <w:spacing w:after="0" w:line="240" w:lineRule="auto"/>
        <w:jc w:val="center"/>
        <w:rPr>
          <w:rFonts w:ascii="Times New Roman" w:eastAsia="Calibri" w:hAnsi="Times New Roman" w:cs="Times New Roman"/>
          <w:b/>
          <w:bCs/>
          <w:sz w:val="24"/>
          <w:szCs w:val="24"/>
          <w:lang w:val="ro-RO"/>
        </w:rPr>
      </w:pPr>
    </w:p>
    <w:p w14:paraId="67C96293" w14:textId="19227D45" w:rsidR="00032378" w:rsidRPr="00EF6ED6" w:rsidRDefault="00240915" w:rsidP="00240915">
      <w:pPr>
        <w:spacing w:after="0" w:line="240" w:lineRule="auto"/>
        <w:jc w:val="both"/>
        <w:rPr>
          <w:rFonts w:ascii="Times New Roman" w:eastAsia="Calibri" w:hAnsi="Times New Roman" w:cs="Times New Roman"/>
          <w:sz w:val="24"/>
          <w:szCs w:val="24"/>
          <w:lang w:val="ro-RO"/>
        </w:rPr>
      </w:pPr>
      <w:r w:rsidRPr="00240915">
        <w:rPr>
          <w:rFonts w:ascii="Times New Roman" w:eastAsia="Calibri" w:hAnsi="Times New Roman" w:cs="Times New Roman"/>
          <w:b/>
          <w:bCs/>
          <w:sz w:val="24"/>
          <w:szCs w:val="24"/>
          <w:lang w:val="ro-RO"/>
        </w:rPr>
        <w:t>39.</w:t>
      </w:r>
      <w:r>
        <w:rPr>
          <w:rFonts w:ascii="Times New Roman" w:eastAsia="Calibri" w:hAnsi="Times New Roman" w:cs="Times New Roman"/>
          <w:sz w:val="24"/>
          <w:szCs w:val="24"/>
          <w:lang w:val="ro-RO"/>
        </w:rPr>
        <w:t xml:space="preserve"> </w:t>
      </w:r>
      <w:r w:rsidR="007A26DD">
        <w:rPr>
          <w:rFonts w:ascii="Times New Roman" w:eastAsia="Calibri" w:hAnsi="Times New Roman" w:cs="Times New Roman"/>
          <w:sz w:val="24"/>
          <w:szCs w:val="24"/>
          <w:lang w:val="ro-RO"/>
        </w:rPr>
        <w:t>Activitățile de control intern al calității sunt efectuate de către i</w:t>
      </w:r>
      <w:r w:rsidR="00FD1882" w:rsidRPr="00EF6ED6">
        <w:rPr>
          <w:rFonts w:ascii="Times New Roman" w:eastAsia="Calibri" w:hAnsi="Times New Roman" w:cs="Times New Roman"/>
          <w:sz w:val="24"/>
          <w:szCs w:val="24"/>
          <w:lang w:val="ro-RO"/>
        </w:rPr>
        <w:t>nspectorii interni</w:t>
      </w:r>
      <w:r w:rsidR="007A26DD">
        <w:rPr>
          <w:rFonts w:ascii="Times New Roman" w:eastAsia="Calibri" w:hAnsi="Times New Roman" w:cs="Times New Roman"/>
          <w:sz w:val="24"/>
          <w:szCs w:val="24"/>
          <w:lang w:val="ro-RO"/>
        </w:rPr>
        <w:t xml:space="preserve"> și includ următoarele </w:t>
      </w:r>
      <w:r w:rsidR="00FD1882" w:rsidRPr="00EF6ED6">
        <w:rPr>
          <w:rFonts w:ascii="Times New Roman" w:eastAsia="Calibri" w:hAnsi="Times New Roman" w:cs="Times New Roman"/>
          <w:sz w:val="24"/>
          <w:szCs w:val="24"/>
          <w:lang w:val="ro-RO"/>
        </w:rPr>
        <w:t xml:space="preserve"> tipuri de control</w:t>
      </w:r>
      <w:r w:rsidR="007A26DD">
        <w:rPr>
          <w:rFonts w:ascii="Times New Roman" w:eastAsia="Calibri" w:hAnsi="Times New Roman" w:cs="Times New Roman"/>
          <w:sz w:val="24"/>
          <w:szCs w:val="24"/>
          <w:lang w:val="ro-RO"/>
        </w:rPr>
        <w:t>:</w:t>
      </w:r>
    </w:p>
    <w:p w14:paraId="19E04C9B" w14:textId="45D6AAC4" w:rsidR="00032378" w:rsidRPr="00EF6ED6" w:rsidRDefault="00240915" w:rsidP="00240915">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39.1 </w:t>
      </w:r>
      <w:r w:rsidR="00032378" w:rsidRPr="00EF6ED6">
        <w:rPr>
          <w:rFonts w:ascii="Times New Roman" w:eastAsia="Calibri" w:hAnsi="Times New Roman" w:cs="Times New Roman"/>
          <w:sz w:val="24"/>
          <w:szCs w:val="24"/>
          <w:lang w:val="ro-RO"/>
        </w:rPr>
        <w:t>inspecție de securitate aeronautică;</w:t>
      </w:r>
    </w:p>
    <w:p w14:paraId="7CF59CA8" w14:textId="447AAED0" w:rsidR="00032378" w:rsidRPr="00EF6ED6" w:rsidRDefault="00240915" w:rsidP="00A24D43">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39.2 </w:t>
      </w:r>
      <w:r w:rsidR="00032378" w:rsidRPr="00EF6ED6">
        <w:rPr>
          <w:rFonts w:ascii="Times New Roman" w:eastAsia="Calibri" w:hAnsi="Times New Roman" w:cs="Times New Roman"/>
          <w:sz w:val="24"/>
          <w:szCs w:val="24"/>
          <w:lang w:val="ro-RO"/>
        </w:rPr>
        <w:t>test intern de securitate aeronautică.</w:t>
      </w:r>
    </w:p>
    <w:p w14:paraId="50327E6E" w14:textId="19591119" w:rsidR="00032378" w:rsidRPr="00EF6ED6" w:rsidRDefault="00A24D43" w:rsidP="00A24D43">
      <w:pPr>
        <w:spacing w:after="0" w:line="240" w:lineRule="auto"/>
        <w:jc w:val="both"/>
        <w:rPr>
          <w:rFonts w:ascii="Times New Roman" w:eastAsia="Calibri" w:hAnsi="Times New Roman" w:cs="Times New Roman"/>
          <w:sz w:val="24"/>
          <w:szCs w:val="24"/>
          <w:lang w:val="ro-RO"/>
        </w:rPr>
      </w:pPr>
      <w:r w:rsidRPr="00A24D43">
        <w:rPr>
          <w:rFonts w:ascii="Times New Roman" w:eastAsia="Calibri" w:hAnsi="Times New Roman" w:cs="Times New Roman"/>
          <w:b/>
          <w:bCs/>
          <w:sz w:val="24"/>
          <w:szCs w:val="24"/>
          <w:lang w:val="ro-RO"/>
        </w:rPr>
        <w:t>40.</w:t>
      </w:r>
      <w:r>
        <w:rPr>
          <w:rFonts w:ascii="Times New Roman" w:eastAsia="Calibri" w:hAnsi="Times New Roman" w:cs="Times New Roman"/>
          <w:sz w:val="24"/>
          <w:szCs w:val="24"/>
          <w:lang w:val="ro-RO"/>
        </w:rPr>
        <w:t xml:space="preserve"> </w:t>
      </w:r>
      <w:r w:rsidR="00032378" w:rsidRPr="00EF6ED6">
        <w:rPr>
          <w:rFonts w:ascii="Times New Roman" w:eastAsia="Calibri" w:hAnsi="Times New Roman" w:cs="Times New Roman"/>
          <w:sz w:val="24"/>
          <w:szCs w:val="24"/>
          <w:lang w:val="ro-RO"/>
        </w:rPr>
        <w:t xml:space="preserve">Activitățile de control intern al calității se efectuează în baza unor metodologii proprii, coordonate în prealabil cu AAC. </w:t>
      </w:r>
    </w:p>
    <w:p w14:paraId="1F1DF661" w14:textId="28CA7985" w:rsidR="00032378" w:rsidRPr="009D2B76" w:rsidRDefault="00A24D43" w:rsidP="00C311B7">
      <w:pPr>
        <w:spacing w:after="0" w:line="240" w:lineRule="auto"/>
        <w:jc w:val="both"/>
        <w:rPr>
          <w:rFonts w:ascii="Times New Roman" w:eastAsia="Calibri" w:hAnsi="Times New Roman" w:cs="Times New Roman"/>
          <w:sz w:val="24"/>
          <w:szCs w:val="24"/>
          <w:lang w:val="ro-RO"/>
        </w:rPr>
      </w:pPr>
      <w:r w:rsidRPr="00A24D43">
        <w:rPr>
          <w:rFonts w:ascii="Times New Roman" w:eastAsia="Calibri" w:hAnsi="Times New Roman" w:cs="Times New Roman"/>
          <w:b/>
          <w:bCs/>
          <w:sz w:val="24"/>
          <w:szCs w:val="24"/>
          <w:lang w:val="ro-RO"/>
        </w:rPr>
        <w:t>41.</w:t>
      </w:r>
      <w:r>
        <w:rPr>
          <w:rFonts w:ascii="Times New Roman" w:eastAsia="Calibri" w:hAnsi="Times New Roman" w:cs="Times New Roman"/>
          <w:sz w:val="24"/>
          <w:szCs w:val="24"/>
          <w:lang w:val="ro-RO"/>
        </w:rPr>
        <w:t xml:space="preserve"> </w:t>
      </w:r>
      <w:r w:rsidR="007A26DD" w:rsidRPr="009D2B76">
        <w:rPr>
          <w:rFonts w:ascii="Times New Roman" w:eastAsia="Calibri" w:hAnsi="Times New Roman" w:cs="Times New Roman"/>
          <w:sz w:val="24"/>
          <w:szCs w:val="24"/>
          <w:lang w:val="ro-RO"/>
        </w:rPr>
        <w:t xml:space="preserve">Activitățile de control intern al calității trebuie să includă și </w:t>
      </w:r>
      <w:r w:rsidR="00032378" w:rsidRPr="009D2B76">
        <w:rPr>
          <w:rFonts w:ascii="Times New Roman" w:eastAsia="Calibri" w:hAnsi="Times New Roman" w:cs="Times New Roman"/>
          <w:sz w:val="24"/>
          <w:szCs w:val="24"/>
          <w:lang w:val="ro-RO"/>
        </w:rPr>
        <w:t>verifica</w:t>
      </w:r>
      <w:r w:rsidR="007A26DD" w:rsidRPr="009D2B76">
        <w:rPr>
          <w:rFonts w:ascii="Times New Roman" w:eastAsia="Calibri" w:hAnsi="Times New Roman" w:cs="Times New Roman"/>
          <w:sz w:val="24"/>
          <w:szCs w:val="24"/>
          <w:lang w:val="ro-RO"/>
        </w:rPr>
        <w:t>rea</w:t>
      </w:r>
      <w:r w:rsidR="00032378" w:rsidRPr="009D2B76">
        <w:rPr>
          <w:rFonts w:ascii="Times New Roman" w:eastAsia="Calibri" w:hAnsi="Times New Roman" w:cs="Times New Roman"/>
          <w:sz w:val="24"/>
          <w:szCs w:val="24"/>
          <w:lang w:val="ro-RO"/>
        </w:rPr>
        <w:t xml:space="preserve"> periodic</w:t>
      </w:r>
      <w:r w:rsidR="007A26DD" w:rsidRPr="009D2B76">
        <w:rPr>
          <w:rFonts w:ascii="Times New Roman" w:eastAsia="Calibri" w:hAnsi="Times New Roman" w:cs="Times New Roman"/>
          <w:sz w:val="24"/>
          <w:szCs w:val="24"/>
          <w:lang w:val="ro-RO"/>
        </w:rPr>
        <w:t>ă a</w:t>
      </w:r>
      <w:r w:rsidR="00032378" w:rsidRPr="009D2B76">
        <w:rPr>
          <w:rFonts w:ascii="Times New Roman" w:eastAsia="Calibri" w:hAnsi="Times New Roman" w:cs="Times New Roman"/>
          <w:sz w:val="24"/>
          <w:szCs w:val="24"/>
          <w:lang w:val="ro-RO"/>
        </w:rPr>
        <w:t xml:space="preserve"> implement</w:t>
      </w:r>
      <w:r w:rsidR="009D2B76" w:rsidRPr="009D2B76">
        <w:rPr>
          <w:rFonts w:ascii="Times New Roman" w:eastAsia="Calibri" w:hAnsi="Times New Roman" w:cs="Times New Roman"/>
          <w:sz w:val="24"/>
          <w:szCs w:val="24"/>
          <w:lang w:val="ro-RO"/>
        </w:rPr>
        <w:t>ării</w:t>
      </w:r>
      <w:r w:rsidR="00032378" w:rsidRPr="009D2B76">
        <w:rPr>
          <w:rFonts w:ascii="Times New Roman" w:eastAsia="Calibri" w:hAnsi="Times New Roman" w:cs="Times New Roman"/>
          <w:sz w:val="24"/>
          <w:szCs w:val="24"/>
          <w:lang w:val="ro-RO"/>
        </w:rPr>
        <w:t xml:space="preserve"> măsurilor de securitate subcontractate către furnizori</w:t>
      </w:r>
      <w:r w:rsidR="002F49C5" w:rsidRPr="009D2B76">
        <w:rPr>
          <w:rFonts w:ascii="Times New Roman" w:eastAsia="Calibri" w:hAnsi="Times New Roman" w:cs="Times New Roman"/>
          <w:sz w:val="24"/>
          <w:szCs w:val="24"/>
          <w:lang w:val="ro-RO"/>
        </w:rPr>
        <w:t>i</w:t>
      </w:r>
      <w:r w:rsidR="00032378" w:rsidRPr="009D2B76">
        <w:rPr>
          <w:rFonts w:ascii="Times New Roman" w:eastAsia="Calibri" w:hAnsi="Times New Roman" w:cs="Times New Roman"/>
          <w:sz w:val="24"/>
          <w:szCs w:val="24"/>
          <w:lang w:val="ro-RO"/>
        </w:rPr>
        <w:t xml:space="preserve"> externi de servicii, pentru a se asigura, că cerințele stabilite în programul de securitate al</w:t>
      </w:r>
      <w:r w:rsidR="009D2B76">
        <w:rPr>
          <w:rFonts w:ascii="Times New Roman" w:eastAsia="Calibri" w:hAnsi="Times New Roman" w:cs="Times New Roman"/>
          <w:sz w:val="24"/>
          <w:szCs w:val="24"/>
          <w:lang w:val="ro-RO"/>
        </w:rPr>
        <w:t xml:space="preserve"> </w:t>
      </w:r>
      <w:r w:rsidR="00176713">
        <w:rPr>
          <w:rFonts w:ascii="Times New Roman" w:eastAsia="Calibri" w:hAnsi="Times New Roman" w:cs="Times New Roman"/>
          <w:sz w:val="24"/>
          <w:szCs w:val="24"/>
          <w:lang w:val="ro-RO"/>
        </w:rPr>
        <w:t xml:space="preserve">entității </w:t>
      </w:r>
      <w:r w:rsidR="009D2B76">
        <w:rPr>
          <w:rFonts w:ascii="Times New Roman" w:eastAsia="Calibri" w:hAnsi="Times New Roman" w:cs="Times New Roman"/>
          <w:sz w:val="24"/>
          <w:szCs w:val="24"/>
          <w:lang w:val="ro-RO"/>
        </w:rPr>
        <w:t>aeronautic</w:t>
      </w:r>
      <w:r w:rsidR="00176713">
        <w:rPr>
          <w:rFonts w:ascii="Times New Roman" w:eastAsia="Calibri" w:hAnsi="Times New Roman" w:cs="Times New Roman"/>
          <w:sz w:val="24"/>
          <w:szCs w:val="24"/>
          <w:lang w:val="ro-RO"/>
        </w:rPr>
        <w:t xml:space="preserve">e </w:t>
      </w:r>
      <w:r w:rsidR="00032378" w:rsidRPr="009D2B76">
        <w:rPr>
          <w:rFonts w:ascii="Times New Roman" w:eastAsia="Calibri" w:hAnsi="Times New Roman" w:cs="Times New Roman"/>
          <w:sz w:val="24"/>
          <w:szCs w:val="24"/>
          <w:lang w:val="ro-RO"/>
        </w:rPr>
        <w:t>sunt respectate</w:t>
      </w:r>
      <w:r w:rsidR="009D2B76">
        <w:rPr>
          <w:rFonts w:ascii="Times New Roman" w:eastAsia="Calibri" w:hAnsi="Times New Roman" w:cs="Times New Roman"/>
          <w:sz w:val="24"/>
          <w:szCs w:val="24"/>
          <w:lang w:val="ro-RO"/>
        </w:rPr>
        <w:t>.</w:t>
      </w:r>
    </w:p>
    <w:p w14:paraId="4DD98082" w14:textId="77777777" w:rsidR="00C311B7" w:rsidRDefault="00C311B7" w:rsidP="00C311B7">
      <w:pPr>
        <w:spacing w:after="0" w:line="240" w:lineRule="auto"/>
        <w:jc w:val="both"/>
        <w:rPr>
          <w:rFonts w:ascii="Times New Roman" w:eastAsia="Calibri" w:hAnsi="Times New Roman" w:cs="Times New Roman"/>
          <w:sz w:val="24"/>
          <w:szCs w:val="24"/>
          <w:lang w:val="ro-RO"/>
        </w:rPr>
      </w:pPr>
    </w:p>
    <w:p w14:paraId="5495C248" w14:textId="3C4568FD" w:rsidR="00032378" w:rsidRPr="00C311B7" w:rsidRDefault="00032378" w:rsidP="00C311B7">
      <w:pPr>
        <w:spacing w:after="0" w:line="240" w:lineRule="auto"/>
        <w:jc w:val="center"/>
        <w:rPr>
          <w:rFonts w:ascii="Times New Roman" w:eastAsia="Calibri" w:hAnsi="Times New Roman" w:cs="Times New Roman"/>
          <w:b/>
          <w:bCs/>
          <w:sz w:val="24"/>
          <w:szCs w:val="24"/>
          <w:lang w:val="ro-RO"/>
        </w:rPr>
      </w:pPr>
      <w:r w:rsidRPr="00C311B7">
        <w:rPr>
          <w:rFonts w:ascii="Times New Roman" w:eastAsia="Calibri" w:hAnsi="Times New Roman" w:cs="Times New Roman"/>
          <w:b/>
          <w:bCs/>
          <w:sz w:val="24"/>
          <w:szCs w:val="24"/>
          <w:lang w:val="ro-RO"/>
        </w:rPr>
        <w:t>Secțiunea 3</w:t>
      </w:r>
    </w:p>
    <w:p w14:paraId="104B32AE" w14:textId="77777777" w:rsidR="00032378" w:rsidRPr="00C311B7" w:rsidRDefault="00032378" w:rsidP="00C311B7">
      <w:pPr>
        <w:spacing w:after="0" w:line="240" w:lineRule="auto"/>
        <w:jc w:val="center"/>
        <w:rPr>
          <w:rFonts w:ascii="Times New Roman" w:eastAsia="Calibri" w:hAnsi="Times New Roman" w:cs="Times New Roman"/>
          <w:b/>
          <w:bCs/>
          <w:sz w:val="24"/>
          <w:szCs w:val="24"/>
          <w:lang w:val="ro-RO"/>
        </w:rPr>
      </w:pPr>
      <w:r w:rsidRPr="00C311B7">
        <w:rPr>
          <w:rFonts w:ascii="Times New Roman" w:eastAsia="Calibri" w:hAnsi="Times New Roman" w:cs="Times New Roman"/>
          <w:b/>
          <w:bCs/>
          <w:sz w:val="24"/>
          <w:szCs w:val="24"/>
          <w:lang w:val="ro-RO"/>
        </w:rPr>
        <w:t>Planificarea activităților de monitorizare a conformității</w:t>
      </w:r>
    </w:p>
    <w:p w14:paraId="4828C582" w14:textId="77777777" w:rsidR="00C311B7" w:rsidRPr="003E5B02" w:rsidRDefault="00C311B7" w:rsidP="00C311B7">
      <w:pPr>
        <w:spacing w:after="0" w:line="240" w:lineRule="auto"/>
        <w:jc w:val="center"/>
        <w:rPr>
          <w:rFonts w:ascii="Times New Roman" w:eastAsia="Calibri" w:hAnsi="Times New Roman" w:cs="Times New Roman"/>
          <w:sz w:val="24"/>
          <w:szCs w:val="24"/>
          <w:lang w:val="ro-RO"/>
        </w:rPr>
      </w:pPr>
    </w:p>
    <w:p w14:paraId="150356DF" w14:textId="65CC25F9" w:rsidR="00032378" w:rsidRPr="00EF6ED6" w:rsidRDefault="00C311B7" w:rsidP="00C311B7">
      <w:pPr>
        <w:spacing w:after="0" w:line="240" w:lineRule="auto"/>
        <w:jc w:val="both"/>
        <w:rPr>
          <w:rFonts w:ascii="Times New Roman" w:eastAsia="Calibri" w:hAnsi="Times New Roman" w:cs="Times New Roman"/>
          <w:sz w:val="24"/>
          <w:szCs w:val="24"/>
          <w:lang w:val="ro-RO"/>
        </w:rPr>
      </w:pPr>
      <w:r w:rsidRPr="00C311B7">
        <w:rPr>
          <w:rFonts w:ascii="Times New Roman" w:eastAsia="Calibri" w:hAnsi="Times New Roman" w:cs="Times New Roman"/>
          <w:b/>
          <w:bCs/>
          <w:sz w:val="24"/>
          <w:szCs w:val="24"/>
          <w:lang w:val="ro-RO"/>
        </w:rPr>
        <w:lastRenderedPageBreak/>
        <w:t>42.</w:t>
      </w:r>
      <w:r>
        <w:rPr>
          <w:rFonts w:ascii="Times New Roman" w:eastAsia="Calibri" w:hAnsi="Times New Roman" w:cs="Times New Roman"/>
          <w:sz w:val="24"/>
          <w:szCs w:val="24"/>
          <w:lang w:val="ro-RO"/>
        </w:rPr>
        <w:t xml:space="preserve"> </w:t>
      </w:r>
      <w:r w:rsidR="00032378" w:rsidRPr="00EF6ED6">
        <w:rPr>
          <w:rFonts w:ascii="Times New Roman" w:eastAsia="Calibri" w:hAnsi="Times New Roman" w:cs="Times New Roman"/>
          <w:sz w:val="24"/>
          <w:szCs w:val="24"/>
          <w:lang w:val="ro-RO"/>
        </w:rPr>
        <w:t>AAC parcurge toate etapele necesare pentru a se asigura că activitățile de monitorizare a conformității, planificate și neplanificate, se efectuează în mod regulat</w:t>
      </w:r>
      <w:r w:rsidR="00933EC4">
        <w:rPr>
          <w:rFonts w:ascii="Times New Roman" w:eastAsia="Calibri" w:hAnsi="Times New Roman" w:cs="Times New Roman"/>
          <w:sz w:val="24"/>
          <w:szCs w:val="24"/>
          <w:lang w:val="ro-RO"/>
        </w:rPr>
        <w:t xml:space="preserve">, </w:t>
      </w:r>
      <w:r w:rsidR="00032378" w:rsidRPr="00EF6ED6">
        <w:rPr>
          <w:rFonts w:ascii="Times New Roman" w:eastAsia="Calibri" w:hAnsi="Times New Roman" w:cs="Times New Roman"/>
          <w:sz w:val="24"/>
          <w:szCs w:val="24"/>
          <w:lang w:val="ro-RO"/>
        </w:rPr>
        <w:t>continuu și acoperă într-un interval de timp rezonabil toate măsurile de securitate aeronautică prevăzute de Legea nr.</w:t>
      </w:r>
      <w:r w:rsidR="00CE352E">
        <w:rPr>
          <w:rFonts w:ascii="Times New Roman" w:eastAsia="Calibri" w:hAnsi="Times New Roman" w:cs="Times New Roman"/>
          <w:sz w:val="24"/>
          <w:szCs w:val="24"/>
          <w:lang w:val="ro-RO"/>
        </w:rPr>
        <w:t xml:space="preserve"> </w:t>
      </w:r>
      <w:r w:rsidR="00032378" w:rsidRPr="00EF6ED6">
        <w:rPr>
          <w:rFonts w:ascii="Times New Roman" w:eastAsia="Calibri" w:hAnsi="Times New Roman" w:cs="Times New Roman"/>
          <w:sz w:val="24"/>
          <w:szCs w:val="24"/>
          <w:lang w:val="ro-RO"/>
        </w:rPr>
        <w:t xml:space="preserve">192/2019 privind securitatea aeronautică, de PNSA, </w:t>
      </w:r>
      <w:r w:rsidR="00933EC4">
        <w:rPr>
          <w:rFonts w:ascii="Times New Roman" w:eastAsia="Calibri" w:hAnsi="Times New Roman" w:cs="Times New Roman"/>
          <w:sz w:val="24"/>
          <w:szCs w:val="24"/>
          <w:lang w:val="ro-RO"/>
        </w:rPr>
        <w:t xml:space="preserve">și </w:t>
      </w:r>
      <w:r w:rsidR="00032378" w:rsidRPr="00EF6ED6">
        <w:rPr>
          <w:rFonts w:ascii="Times New Roman" w:eastAsia="Calibri" w:hAnsi="Times New Roman" w:cs="Times New Roman"/>
          <w:sz w:val="24"/>
          <w:szCs w:val="24"/>
          <w:lang w:val="ro-RO"/>
        </w:rPr>
        <w:t>de</w:t>
      </w:r>
      <w:r w:rsidR="00933EC4">
        <w:rPr>
          <w:rFonts w:ascii="Times New Roman" w:eastAsia="Calibri" w:hAnsi="Times New Roman" w:cs="Times New Roman"/>
          <w:sz w:val="24"/>
          <w:szCs w:val="24"/>
          <w:lang w:val="ro-RO"/>
        </w:rPr>
        <w:t xml:space="preserve"> </w:t>
      </w:r>
      <w:r w:rsidR="00032378" w:rsidRPr="00EF6ED6">
        <w:rPr>
          <w:rFonts w:ascii="Times New Roman" w:eastAsia="Calibri" w:hAnsi="Times New Roman" w:cs="Times New Roman"/>
          <w:sz w:val="24"/>
          <w:szCs w:val="24"/>
          <w:lang w:val="ro-RO"/>
        </w:rPr>
        <w:t>PNICSA</w:t>
      </w:r>
      <w:r w:rsidR="00933EC4">
        <w:rPr>
          <w:rFonts w:ascii="Times New Roman" w:eastAsia="Calibri" w:hAnsi="Times New Roman" w:cs="Times New Roman"/>
          <w:sz w:val="24"/>
          <w:szCs w:val="24"/>
          <w:lang w:val="ro-RO"/>
        </w:rPr>
        <w:t>.</w:t>
      </w:r>
    </w:p>
    <w:p w14:paraId="0B340913" w14:textId="6CAF38CA" w:rsidR="004C60CF" w:rsidRPr="00EF6ED6" w:rsidRDefault="00C311B7" w:rsidP="00C311B7">
      <w:pPr>
        <w:spacing w:after="0" w:line="240" w:lineRule="auto"/>
        <w:jc w:val="both"/>
        <w:rPr>
          <w:rFonts w:ascii="Times New Roman" w:eastAsia="Calibri" w:hAnsi="Times New Roman" w:cs="Times New Roman"/>
          <w:sz w:val="24"/>
          <w:szCs w:val="24"/>
          <w:lang w:val="ro-RO"/>
        </w:rPr>
      </w:pPr>
      <w:r w:rsidRPr="00C311B7">
        <w:rPr>
          <w:rFonts w:ascii="Times New Roman" w:eastAsia="Calibri" w:hAnsi="Times New Roman" w:cs="Times New Roman"/>
          <w:b/>
          <w:bCs/>
          <w:sz w:val="24"/>
          <w:szCs w:val="24"/>
          <w:lang w:val="ro-RO"/>
        </w:rPr>
        <w:t>43.</w:t>
      </w:r>
      <w:r>
        <w:rPr>
          <w:rFonts w:ascii="Times New Roman" w:eastAsia="Calibri" w:hAnsi="Times New Roman" w:cs="Times New Roman"/>
          <w:sz w:val="24"/>
          <w:szCs w:val="24"/>
          <w:lang w:val="ro-RO"/>
        </w:rPr>
        <w:t xml:space="preserve"> </w:t>
      </w:r>
      <w:r w:rsidR="00C05ADF" w:rsidRPr="00EF6ED6">
        <w:rPr>
          <w:rFonts w:ascii="Times New Roman" w:eastAsia="Calibri" w:hAnsi="Times New Roman" w:cs="Times New Roman"/>
          <w:sz w:val="24"/>
          <w:szCs w:val="24"/>
          <w:lang w:val="ro-RO"/>
        </w:rPr>
        <w:t xml:space="preserve">La întocmirea </w:t>
      </w:r>
      <w:r w:rsidR="004C60CF" w:rsidRPr="00EF6ED6">
        <w:rPr>
          <w:rFonts w:ascii="Times New Roman" w:eastAsia="Calibri" w:hAnsi="Times New Roman" w:cs="Times New Roman"/>
          <w:sz w:val="24"/>
          <w:szCs w:val="24"/>
          <w:lang w:val="ro-RO"/>
        </w:rPr>
        <w:t>Planul</w:t>
      </w:r>
      <w:r w:rsidR="00C05ADF" w:rsidRPr="00EF6ED6">
        <w:rPr>
          <w:rFonts w:ascii="Times New Roman" w:eastAsia="Calibri" w:hAnsi="Times New Roman" w:cs="Times New Roman"/>
          <w:sz w:val="24"/>
          <w:szCs w:val="24"/>
          <w:lang w:val="ro-RO"/>
        </w:rPr>
        <w:t>ui</w:t>
      </w:r>
      <w:r w:rsidR="004C60CF" w:rsidRPr="00EF6ED6">
        <w:rPr>
          <w:rFonts w:ascii="Times New Roman" w:eastAsia="Calibri" w:hAnsi="Times New Roman" w:cs="Times New Roman"/>
          <w:sz w:val="24"/>
          <w:szCs w:val="24"/>
          <w:lang w:val="ro-RO"/>
        </w:rPr>
        <w:t xml:space="preserve"> anual al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precum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la planificarea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propriu-zis</w:t>
      </w:r>
      <w:r w:rsidR="00C05ADF" w:rsidRPr="00EF6ED6">
        <w:rPr>
          <w:rFonts w:ascii="Times New Roman" w:eastAsia="Calibri" w:hAnsi="Times New Roman" w:cs="Times New Roman"/>
          <w:sz w:val="24"/>
          <w:szCs w:val="24"/>
          <w:lang w:val="ro-RO"/>
        </w:rPr>
        <w:t>ă</w:t>
      </w:r>
      <w:r w:rsidR="004C60CF" w:rsidRPr="00EF6ED6">
        <w:rPr>
          <w:rFonts w:ascii="Times New Roman" w:eastAsia="Calibri" w:hAnsi="Times New Roman" w:cs="Times New Roman"/>
          <w:sz w:val="24"/>
          <w:szCs w:val="24"/>
          <w:lang w:val="ro-RO"/>
        </w:rPr>
        <w:t xml:space="preserv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C05ADF" w:rsidRPr="00EF6ED6">
        <w:rPr>
          <w:rFonts w:ascii="Times New Roman" w:eastAsia="Calibri" w:hAnsi="Times New Roman" w:cs="Times New Roman"/>
          <w:sz w:val="24"/>
          <w:szCs w:val="24"/>
          <w:lang w:val="ro-RO"/>
        </w:rPr>
        <w:t>stă la bază o abordare corectă a priorită</w:t>
      </w:r>
      <w:r w:rsidR="00B2198E" w:rsidRPr="00EF6ED6">
        <w:rPr>
          <w:rFonts w:ascii="Times New Roman" w:eastAsia="Calibri" w:hAnsi="Times New Roman" w:cs="Times New Roman"/>
          <w:sz w:val="24"/>
          <w:szCs w:val="24"/>
          <w:lang w:val="ro-RO"/>
        </w:rPr>
        <w:t>ț</w:t>
      </w:r>
      <w:r w:rsidR="00C05ADF" w:rsidRPr="00EF6ED6">
        <w:rPr>
          <w:rFonts w:ascii="Times New Roman" w:eastAsia="Calibri" w:hAnsi="Times New Roman" w:cs="Times New Roman"/>
          <w:sz w:val="24"/>
          <w:szCs w:val="24"/>
          <w:lang w:val="ro-RO"/>
        </w:rPr>
        <w:t xml:space="preserve">ilor, </w:t>
      </w:r>
      <w:r w:rsidR="00B2198E" w:rsidRPr="00EF6ED6">
        <w:rPr>
          <w:rFonts w:ascii="Times New Roman" w:eastAsia="Calibri" w:hAnsi="Times New Roman" w:cs="Times New Roman"/>
          <w:sz w:val="24"/>
          <w:szCs w:val="24"/>
          <w:lang w:val="ro-RO"/>
        </w:rPr>
        <w:t>ț</w:t>
      </w:r>
      <w:r w:rsidR="00C05ADF" w:rsidRPr="00EF6ED6">
        <w:rPr>
          <w:rFonts w:ascii="Times New Roman" w:eastAsia="Calibri" w:hAnsi="Times New Roman" w:cs="Times New Roman"/>
          <w:sz w:val="24"/>
          <w:szCs w:val="24"/>
          <w:lang w:val="ro-RO"/>
        </w:rPr>
        <w:t>inându-se cont de următoarele criterii</w:t>
      </w:r>
      <w:r w:rsidR="004C60CF" w:rsidRPr="00EF6ED6">
        <w:rPr>
          <w:rFonts w:ascii="Times New Roman" w:eastAsia="Calibri" w:hAnsi="Times New Roman" w:cs="Times New Roman"/>
          <w:sz w:val="24"/>
          <w:szCs w:val="24"/>
          <w:lang w:val="ro-RO"/>
        </w:rPr>
        <w:t>:</w:t>
      </w:r>
    </w:p>
    <w:p w14:paraId="664CCBAE" w14:textId="0A3705B8" w:rsidR="004C60CF" w:rsidRPr="00EF6ED6" w:rsidRDefault="00C311B7"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43.1 </w:t>
      </w:r>
      <w:r w:rsidR="004C60CF" w:rsidRPr="00EF6ED6">
        <w:rPr>
          <w:rFonts w:ascii="Times New Roman" w:eastAsia="Calibri" w:hAnsi="Times New Roman" w:cs="Times New Roman"/>
          <w:sz w:val="24"/>
          <w:szCs w:val="24"/>
          <w:lang w:val="ro-RO"/>
        </w:rPr>
        <w:t>rezultatele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anterioare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efectuate de AAC;</w:t>
      </w:r>
    </w:p>
    <w:p w14:paraId="2B2ED1BE" w14:textId="69D7A8D9" w:rsidR="004C60CF" w:rsidRPr="00EF6ED6" w:rsidRDefault="00C311B7"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43.2 </w:t>
      </w:r>
      <w:r w:rsidR="009531E5" w:rsidRPr="00A07091">
        <w:rPr>
          <w:rFonts w:ascii="Times New Roman" w:eastAsia="Calibri" w:hAnsi="Times New Roman" w:cs="Times New Roman"/>
          <w:sz w:val="24"/>
          <w:szCs w:val="24"/>
          <w:lang w:val="ro-RO"/>
        </w:rPr>
        <w:t>activitățile aeroportuare</w:t>
      </w:r>
      <w:r w:rsidR="002D3DFB" w:rsidRPr="00A07091">
        <w:rPr>
          <w:rFonts w:ascii="Times New Roman" w:eastAsia="Calibri" w:hAnsi="Times New Roman" w:cs="Times New Roman"/>
          <w:sz w:val="24"/>
          <w:szCs w:val="24"/>
          <w:lang w:val="ro-RO"/>
        </w:rPr>
        <w:t xml:space="preserve"> (</w:t>
      </w:r>
      <w:r w:rsidR="004C60CF" w:rsidRPr="00A07091">
        <w:rPr>
          <w:rFonts w:ascii="Times New Roman" w:eastAsia="Calibri" w:hAnsi="Times New Roman" w:cs="Times New Roman"/>
          <w:sz w:val="24"/>
          <w:szCs w:val="24"/>
          <w:lang w:val="ro-RO"/>
        </w:rPr>
        <w:t>tipul</w:t>
      </w:r>
      <w:r w:rsidR="004C60CF" w:rsidRPr="00EF6ED6">
        <w:rPr>
          <w:rFonts w:ascii="Times New Roman" w:eastAsia="Calibri" w:hAnsi="Times New Roman" w:cs="Times New Roman"/>
          <w:sz w:val="24"/>
          <w:szCs w:val="24"/>
          <w:lang w:val="ro-RO"/>
        </w:rPr>
        <w:t xml:space="preserve">, natura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frecven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opera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iunilor</w:t>
      </w:r>
      <w:r w:rsidR="002D3DFB" w:rsidRPr="00EF6ED6">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w:t>
      </w:r>
    </w:p>
    <w:p w14:paraId="3E311F58" w14:textId="78B90211" w:rsidR="004C60CF" w:rsidRPr="00EF6ED6" w:rsidRDefault="00C311B7"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43.3 </w:t>
      </w:r>
      <w:r w:rsidR="004C60CF" w:rsidRPr="00EF6ED6">
        <w:rPr>
          <w:rFonts w:ascii="Times New Roman" w:eastAsia="Calibri" w:hAnsi="Times New Roman" w:cs="Times New Roman"/>
          <w:sz w:val="24"/>
          <w:szCs w:val="24"/>
          <w:lang w:val="ro-RO"/>
        </w:rPr>
        <w:t>traficul de pasageri/numărul de mi</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cări de aeronave;</w:t>
      </w:r>
    </w:p>
    <w:p w14:paraId="7D8C4B15" w14:textId="1A09CD1D" w:rsidR="004C60CF" w:rsidRPr="00EF6ED6" w:rsidRDefault="00C311B7"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43.4 </w:t>
      </w:r>
      <w:r w:rsidR="004C60CF" w:rsidRPr="00EF6ED6">
        <w:rPr>
          <w:rFonts w:ascii="Times New Roman" w:eastAsia="Calibri" w:hAnsi="Times New Roman" w:cs="Times New Roman"/>
          <w:sz w:val="24"/>
          <w:szCs w:val="24"/>
          <w:lang w:val="ro-RO"/>
        </w:rPr>
        <w:t>volumul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pentru mărfuri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tă;</w:t>
      </w:r>
    </w:p>
    <w:p w14:paraId="0A2955D9" w14:textId="66E1507C" w:rsidR="004C60CF" w:rsidRPr="00EF6ED6" w:rsidRDefault="00C311B7"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43.5 </w:t>
      </w:r>
      <w:r w:rsidR="004C60CF" w:rsidRPr="00EF6ED6">
        <w:rPr>
          <w:rFonts w:ascii="Times New Roman" w:eastAsia="Calibri" w:hAnsi="Times New Roman" w:cs="Times New Roman"/>
          <w:sz w:val="24"/>
          <w:szCs w:val="24"/>
          <w:lang w:val="ro-RO"/>
        </w:rPr>
        <w:t>evaluarea amenin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ării (existen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unei amenin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ări specifice care are ca </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intă un aeroport, un transportator aerian, o categorie specifică de zboruri);</w:t>
      </w:r>
    </w:p>
    <w:p w14:paraId="6ECF2AFD" w14:textId="430C914A" w:rsidR="004C60CF" w:rsidRPr="00EF6ED6" w:rsidRDefault="00C311B7"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43.6 </w:t>
      </w:r>
      <w:r w:rsidR="004C60CF" w:rsidRPr="00EF6ED6">
        <w:rPr>
          <w:rFonts w:ascii="Times New Roman" w:eastAsia="Calibri" w:hAnsi="Times New Roman" w:cs="Times New Roman"/>
          <w:sz w:val="24"/>
          <w:szCs w:val="24"/>
          <w:lang w:val="ro-RO"/>
        </w:rPr>
        <w:t>rezultatele misiunilor anterioare de audit/inspec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 efectuate de CEAC, OACI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i/sau alte autorită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organisme interna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w:t>
      </w:r>
    </w:p>
    <w:p w14:paraId="1CB11EDA" w14:textId="27D72878" w:rsidR="004C60CF" w:rsidRPr="00EF6ED6" w:rsidRDefault="00C311B7"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43.7 </w:t>
      </w:r>
      <w:r w:rsidR="004C60CF" w:rsidRPr="00EF6ED6">
        <w:rPr>
          <w:rFonts w:ascii="Times New Roman" w:eastAsia="Calibri" w:hAnsi="Times New Roman" w:cs="Times New Roman"/>
          <w:sz w:val="24"/>
          <w:szCs w:val="24"/>
          <w:lang w:val="ro-RO"/>
        </w:rPr>
        <w:t xml:space="preserve">verificarea implementării corecte a unor măsuri noi de securitate </w:t>
      </w:r>
      <w:r w:rsidR="00CE352E">
        <w:rPr>
          <w:rFonts w:ascii="Times New Roman" w:eastAsia="Calibri" w:hAnsi="Times New Roman" w:cs="Times New Roman"/>
          <w:sz w:val="24"/>
          <w:szCs w:val="24"/>
          <w:lang w:val="ro-RO"/>
        </w:rPr>
        <w:t>aeronautică</w:t>
      </w:r>
      <w:r w:rsidR="004C60CF" w:rsidRPr="00EF6ED6">
        <w:rPr>
          <w:rFonts w:ascii="Times New Roman" w:eastAsia="Calibri" w:hAnsi="Times New Roman" w:cs="Times New Roman"/>
          <w:sz w:val="24"/>
          <w:szCs w:val="24"/>
          <w:lang w:val="ro-RO"/>
        </w:rPr>
        <w:t>;</w:t>
      </w:r>
    </w:p>
    <w:p w14:paraId="54720868" w14:textId="621B2246" w:rsidR="00032378" w:rsidRPr="003E5B02" w:rsidRDefault="00C311B7" w:rsidP="00C311B7">
      <w:pPr>
        <w:spacing w:after="0" w:line="240" w:lineRule="auto"/>
        <w:jc w:val="both"/>
        <w:rPr>
          <w:rFonts w:ascii="Times New Roman" w:eastAsia="Calibri" w:hAnsi="Times New Roman" w:cs="Times New Roman"/>
          <w:sz w:val="24"/>
          <w:szCs w:val="24"/>
          <w:lang w:val="ro-RO"/>
        </w:rPr>
      </w:pPr>
      <w:r w:rsidRPr="00C311B7">
        <w:rPr>
          <w:rFonts w:ascii="Times New Roman" w:eastAsia="Calibri" w:hAnsi="Times New Roman" w:cs="Times New Roman"/>
          <w:b/>
          <w:bCs/>
          <w:sz w:val="24"/>
          <w:szCs w:val="24"/>
          <w:lang w:val="ro-RO"/>
        </w:rPr>
        <w:t>44.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Planificarea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este independentă de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de control intern al calită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pe care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supuse monitorizării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le-au efectuat sau urmează să le efectueze.</w:t>
      </w:r>
      <w:r w:rsidR="004C60CF" w:rsidRPr="003E5B02">
        <w:rPr>
          <w:rFonts w:ascii="Times New Roman" w:eastAsia="Calibri" w:hAnsi="Times New Roman" w:cs="Times New Roman"/>
          <w:sz w:val="24"/>
          <w:szCs w:val="24"/>
          <w:lang w:val="ro-RO"/>
        </w:rPr>
        <w:t xml:space="preserve">   </w:t>
      </w:r>
    </w:p>
    <w:p w14:paraId="10996B09" w14:textId="75722276" w:rsidR="00032378" w:rsidRPr="003E5B02" w:rsidRDefault="00C311B7" w:rsidP="00C311B7">
      <w:pPr>
        <w:spacing w:after="0" w:line="240" w:lineRule="auto"/>
        <w:jc w:val="both"/>
        <w:rPr>
          <w:rFonts w:ascii="Times New Roman" w:eastAsia="Calibri" w:hAnsi="Times New Roman" w:cs="Times New Roman"/>
          <w:sz w:val="24"/>
          <w:szCs w:val="24"/>
          <w:lang w:val="ro-RO"/>
        </w:rPr>
      </w:pPr>
      <w:r w:rsidRPr="00C311B7">
        <w:rPr>
          <w:rFonts w:ascii="Times New Roman" w:eastAsia="Calibri" w:hAnsi="Times New Roman" w:cs="Times New Roman"/>
          <w:b/>
          <w:bCs/>
          <w:sz w:val="24"/>
          <w:szCs w:val="24"/>
          <w:lang w:val="ro-RO"/>
        </w:rPr>
        <w:t>45.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Planificarea anuală 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anun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ate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se aprobă de Directorul AAC la propunerea </w:t>
      </w:r>
      <w:r w:rsidR="00CE352E">
        <w:rPr>
          <w:rFonts w:ascii="Times New Roman" w:eastAsia="Calibri" w:hAnsi="Times New Roman" w:cs="Times New Roman"/>
          <w:sz w:val="24"/>
          <w:szCs w:val="24"/>
          <w:lang w:val="ro-RO"/>
        </w:rPr>
        <w:t>șefului subdiviziunii responsabile de</w:t>
      </w:r>
      <w:r w:rsidR="004C60CF" w:rsidRPr="00EF6ED6">
        <w:rPr>
          <w:rFonts w:ascii="Times New Roman" w:eastAsia="Calibri" w:hAnsi="Times New Roman" w:cs="Times New Roman"/>
          <w:sz w:val="24"/>
          <w:szCs w:val="24"/>
          <w:lang w:val="ro-RO"/>
        </w:rPr>
        <w:t xml:space="preserve"> securit</w:t>
      </w:r>
      <w:r w:rsidR="00CE352E">
        <w:rPr>
          <w:rFonts w:ascii="Times New Roman" w:eastAsia="Calibri" w:hAnsi="Times New Roman" w:cs="Times New Roman"/>
          <w:sz w:val="24"/>
          <w:szCs w:val="24"/>
          <w:lang w:val="ro-RO"/>
        </w:rPr>
        <w:t>atea</w:t>
      </w:r>
      <w:r w:rsidR="004C60CF" w:rsidRPr="00EF6ED6">
        <w:rPr>
          <w:rFonts w:ascii="Times New Roman" w:eastAsia="Calibri" w:hAnsi="Times New Roman" w:cs="Times New Roman"/>
          <w:sz w:val="24"/>
          <w:szCs w:val="24"/>
          <w:lang w:val="ro-RO"/>
        </w:rPr>
        <w:t xml:space="preserve"> aeronautic</w:t>
      </w:r>
      <w:r w:rsidR="00CE352E">
        <w:rPr>
          <w:rFonts w:ascii="Times New Roman" w:eastAsia="Calibri" w:hAnsi="Times New Roman" w:cs="Times New Roman"/>
          <w:sz w:val="24"/>
          <w:szCs w:val="24"/>
          <w:lang w:val="ro-RO"/>
        </w:rPr>
        <w:t>ă</w:t>
      </w:r>
      <w:r w:rsidR="004C60CF" w:rsidRPr="00EF6ED6">
        <w:rPr>
          <w:rFonts w:ascii="Times New Roman" w:eastAsia="Calibri" w:hAnsi="Times New Roman" w:cs="Times New Roman"/>
          <w:sz w:val="24"/>
          <w:szCs w:val="24"/>
          <w:lang w:val="ro-RO"/>
        </w:rPr>
        <w:t xml:space="preserve"> din cadrul AAC.</w:t>
      </w:r>
    </w:p>
    <w:p w14:paraId="2D54AF66" w14:textId="721BD023" w:rsidR="00032378" w:rsidRPr="003E5B02" w:rsidRDefault="00EB64E0" w:rsidP="00C311B7">
      <w:pPr>
        <w:spacing w:after="0" w:line="240" w:lineRule="auto"/>
        <w:jc w:val="both"/>
        <w:rPr>
          <w:rFonts w:ascii="Times New Roman" w:eastAsia="Calibri" w:hAnsi="Times New Roman" w:cs="Times New Roman"/>
          <w:sz w:val="24"/>
          <w:szCs w:val="24"/>
          <w:lang w:val="ro-RO"/>
        </w:rPr>
      </w:pPr>
      <w:r w:rsidRPr="00EB64E0">
        <w:rPr>
          <w:rFonts w:ascii="Times New Roman" w:eastAsia="Calibri" w:hAnsi="Times New Roman" w:cs="Times New Roman"/>
          <w:b/>
          <w:bCs/>
          <w:sz w:val="24"/>
          <w:szCs w:val="24"/>
          <w:lang w:val="ro-RO"/>
        </w:rPr>
        <w:t>46.</w:t>
      </w:r>
      <w:r>
        <w:rPr>
          <w:rFonts w:ascii="Times New Roman" w:eastAsia="Calibri" w:hAnsi="Times New Roman" w:cs="Times New Roman"/>
          <w:sz w:val="24"/>
          <w:szCs w:val="24"/>
          <w:lang w:val="ro-RO"/>
        </w:rPr>
        <w:t xml:space="preserve"> </w:t>
      </w:r>
      <w:r w:rsidR="004C60CF" w:rsidRPr="003E5B02">
        <w:rPr>
          <w:rFonts w:ascii="Times New Roman" w:eastAsia="Calibri" w:hAnsi="Times New Roman" w:cs="Times New Roman"/>
          <w:sz w:val="24"/>
          <w:szCs w:val="24"/>
          <w:lang w:val="ro-RO"/>
        </w:rPr>
        <w:t>Activită</w:t>
      </w:r>
      <w:r w:rsidR="00B2198E" w:rsidRPr="003E5B02">
        <w:rPr>
          <w:rFonts w:ascii="Times New Roman" w:eastAsia="Calibri" w:hAnsi="Times New Roman" w:cs="Times New Roman"/>
          <w:sz w:val="24"/>
          <w:szCs w:val="24"/>
          <w:lang w:val="ro-RO"/>
        </w:rPr>
        <w:t>ț</w:t>
      </w:r>
      <w:r w:rsidR="004C60CF" w:rsidRPr="003E5B02">
        <w:rPr>
          <w:rFonts w:ascii="Times New Roman" w:eastAsia="Calibri" w:hAnsi="Times New Roman" w:cs="Times New Roman"/>
          <w:sz w:val="24"/>
          <w:szCs w:val="24"/>
          <w:lang w:val="ro-RO"/>
        </w:rPr>
        <w:t xml:space="preserve">ile de audit ale OACI vor fi recunoscute de AAC </w:t>
      </w:r>
      <w:r w:rsidR="00B2198E" w:rsidRPr="003E5B02">
        <w:rPr>
          <w:rFonts w:ascii="Times New Roman" w:eastAsia="Calibri" w:hAnsi="Times New Roman" w:cs="Times New Roman"/>
          <w:sz w:val="24"/>
          <w:szCs w:val="24"/>
          <w:lang w:val="ro-RO"/>
        </w:rPr>
        <w:t>ș</w:t>
      </w:r>
      <w:r w:rsidR="004C60CF" w:rsidRPr="003E5B02">
        <w:rPr>
          <w:rFonts w:ascii="Times New Roman" w:eastAsia="Calibri" w:hAnsi="Times New Roman" w:cs="Times New Roman"/>
          <w:sz w:val="24"/>
          <w:szCs w:val="24"/>
          <w:lang w:val="ro-RO"/>
        </w:rPr>
        <w:t>i vor fi tratate ca atare în planificarea altor activită</w:t>
      </w:r>
      <w:r w:rsidR="00B2198E" w:rsidRPr="003E5B02">
        <w:rPr>
          <w:rFonts w:ascii="Times New Roman" w:eastAsia="Calibri" w:hAnsi="Times New Roman" w:cs="Times New Roman"/>
          <w:sz w:val="24"/>
          <w:szCs w:val="24"/>
          <w:lang w:val="ro-RO"/>
        </w:rPr>
        <w:t>ț</w:t>
      </w:r>
      <w:r w:rsidR="004C60CF" w:rsidRPr="003E5B02">
        <w:rPr>
          <w:rFonts w:ascii="Times New Roman" w:eastAsia="Calibri" w:hAnsi="Times New Roman" w:cs="Times New Roman"/>
          <w:sz w:val="24"/>
          <w:szCs w:val="24"/>
          <w:lang w:val="ro-RO"/>
        </w:rPr>
        <w:t>i de monitorizare a conformită</w:t>
      </w:r>
      <w:r w:rsidR="00B2198E" w:rsidRPr="003E5B02">
        <w:rPr>
          <w:rFonts w:ascii="Times New Roman" w:eastAsia="Calibri" w:hAnsi="Times New Roman" w:cs="Times New Roman"/>
          <w:sz w:val="24"/>
          <w:szCs w:val="24"/>
          <w:lang w:val="ro-RO"/>
        </w:rPr>
        <w:t>ț</w:t>
      </w:r>
      <w:r w:rsidR="004C60CF" w:rsidRPr="003E5B02">
        <w:rPr>
          <w:rFonts w:ascii="Times New Roman" w:eastAsia="Calibri" w:hAnsi="Times New Roman" w:cs="Times New Roman"/>
          <w:sz w:val="24"/>
          <w:szCs w:val="24"/>
          <w:lang w:val="ro-RO"/>
        </w:rPr>
        <w:t>ii adresate acelora</w:t>
      </w:r>
      <w:r w:rsidR="00B2198E" w:rsidRPr="003E5B02">
        <w:rPr>
          <w:rFonts w:ascii="Times New Roman" w:eastAsia="Calibri" w:hAnsi="Times New Roman" w:cs="Times New Roman"/>
          <w:sz w:val="24"/>
          <w:szCs w:val="24"/>
          <w:lang w:val="ro-RO"/>
        </w:rPr>
        <w:t>ș</w:t>
      </w:r>
      <w:r w:rsidR="004C60CF" w:rsidRPr="003E5B02">
        <w:rPr>
          <w:rFonts w:ascii="Times New Roman" w:eastAsia="Calibri" w:hAnsi="Times New Roman" w:cs="Times New Roman"/>
          <w:sz w:val="24"/>
          <w:szCs w:val="24"/>
          <w:lang w:val="ro-RO"/>
        </w:rPr>
        <w:t>i structuri care au făcut obiectul activită</w:t>
      </w:r>
      <w:r w:rsidR="00B2198E" w:rsidRPr="003E5B02">
        <w:rPr>
          <w:rFonts w:ascii="Times New Roman" w:eastAsia="Calibri" w:hAnsi="Times New Roman" w:cs="Times New Roman"/>
          <w:sz w:val="24"/>
          <w:szCs w:val="24"/>
          <w:lang w:val="ro-RO"/>
        </w:rPr>
        <w:t>ț</w:t>
      </w:r>
      <w:r w:rsidR="004C60CF" w:rsidRPr="003E5B02">
        <w:rPr>
          <w:rFonts w:ascii="Times New Roman" w:eastAsia="Calibri" w:hAnsi="Times New Roman" w:cs="Times New Roman"/>
          <w:sz w:val="24"/>
          <w:szCs w:val="24"/>
          <w:lang w:val="ro-RO"/>
        </w:rPr>
        <w:t xml:space="preserve">ii OACI.  </w:t>
      </w:r>
    </w:p>
    <w:p w14:paraId="610A8426" w14:textId="002DE6CA" w:rsidR="004C60CF" w:rsidRPr="003E5B02" w:rsidRDefault="00EB64E0" w:rsidP="00C311B7">
      <w:pPr>
        <w:spacing w:after="0" w:line="240" w:lineRule="auto"/>
        <w:jc w:val="both"/>
        <w:rPr>
          <w:rFonts w:ascii="Times New Roman" w:eastAsia="Calibri" w:hAnsi="Times New Roman" w:cs="Times New Roman"/>
          <w:sz w:val="24"/>
          <w:szCs w:val="24"/>
          <w:lang w:val="ro-RO"/>
        </w:rPr>
      </w:pPr>
      <w:r w:rsidRPr="00EB64E0">
        <w:rPr>
          <w:rFonts w:ascii="Times New Roman" w:eastAsia="Calibri" w:hAnsi="Times New Roman" w:cs="Times New Roman"/>
          <w:b/>
          <w:bCs/>
          <w:sz w:val="24"/>
          <w:szCs w:val="24"/>
          <w:lang w:val="ro-RO"/>
        </w:rPr>
        <w:t>47.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Durata unei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urate la fa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locului, este stabilită odată cu desemnarea echipei care efectuează activitatea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poate fi:</w:t>
      </w:r>
    </w:p>
    <w:p w14:paraId="6B7C918D" w14:textId="53BF67FF" w:rsidR="004C60CF" w:rsidRPr="00EF6ED6" w:rsidRDefault="00EB64E0"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47.1 </w:t>
      </w:r>
      <w:r w:rsidR="004C60CF" w:rsidRPr="00EF6ED6">
        <w:rPr>
          <w:rFonts w:ascii="Times New Roman" w:eastAsia="Calibri" w:hAnsi="Times New Roman" w:cs="Times New Roman"/>
          <w:sz w:val="24"/>
          <w:szCs w:val="24"/>
          <w:lang w:val="ro-RO"/>
        </w:rPr>
        <w:t xml:space="preserve">pentru un audit de securitate aeronautică, între 3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15 zile lucrătoare;</w:t>
      </w:r>
    </w:p>
    <w:p w14:paraId="24E8AFB5" w14:textId="3820BF4C" w:rsidR="004C60CF" w:rsidRPr="00EF6ED6" w:rsidRDefault="004146DF"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47.2 </w:t>
      </w:r>
      <w:r w:rsidR="004C60CF" w:rsidRPr="00EF6ED6">
        <w:rPr>
          <w:rFonts w:ascii="Times New Roman" w:eastAsia="Calibri" w:hAnsi="Times New Roman" w:cs="Times New Roman"/>
          <w:sz w:val="24"/>
          <w:szCs w:val="24"/>
          <w:lang w:val="ro-RO"/>
        </w:rPr>
        <w:t>pentru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ia de securitate aeronautică, de minimum 4 ore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 maximum 5 zile lucrătoare;</w:t>
      </w:r>
    </w:p>
    <w:p w14:paraId="29316E88" w14:textId="6F894DB2" w:rsidR="00032378" w:rsidRPr="00EF6ED6" w:rsidRDefault="004146DF" w:rsidP="00C311B7">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47.3 </w:t>
      </w:r>
      <w:r w:rsidR="004C60CF" w:rsidRPr="00EF6ED6">
        <w:rPr>
          <w:rFonts w:ascii="Times New Roman" w:eastAsia="Calibri" w:hAnsi="Times New Roman" w:cs="Times New Roman"/>
          <w:sz w:val="24"/>
          <w:szCs w:val="24"/>
          <w:lang w:val="ro-RO"/>
        </w:rPr>
        <w:t>durata testul de securitate aeronautică este nenormată.</w:t>
      </w:r>
    </w:p>
    <w:p w14:paraId="38956228" w14:textId="5E6F5487" w:rsidR="004C60CF" w:rsidRPr="00EF6ED6" w:rsidRDefault="004146DF" w:rsidP="00C311B7">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b/>
          <w:bCs/>
          <w:sz w:val="24"/>
          <w:szCs w:val="24"/>
          <w:lang w:val="ro-RO"/>
        </w:rPr>
        <w:t>48.</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Pe lângă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programate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vor fi efectuate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securitate</w:t>
      </w:r>
      <w:r w:rsidR="00016C2E">
        <w:rPr>
          <w:rFonts w:ascii="Times New Roman" w:eastAsia="Calibri" w:hAnsi="Times New Roman" w:cs="Times New Roman"/>
          <w:sz w:val="24"/>
          <w:szCs w:val="24"/>
          <w:lang w:val="ro-RO"/>
        </w:rPr>
        <w:t xml:space="preserve"> aeronautică</w:t>
      </w:r>
      <w:r w:rsidR="004C60CF" w:rsidRPr="00EF6ED6">
        <w:rPr>
          <w:rFonts w:ascii="Times New Roman" w:eastAsia="Calibri" w:hAnsi="Times New Roman" w:cs="Times New Roman"/>
          <w:sz w:val="24"/>
          <w:szCs w:val="24"/>
          <w:lang w:val="ro-RO"/>
        </w:rPr>
        <w:t xml:space="preserve"> neanun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teste, ori de câte ori astfel de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vor fi considerate necesare pentru determinarea eficien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ei măsurilor de securitate aeronautică aplicate de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supuse monitorizării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55E3627C" w14:textId="77777777" w:rsidR="004C60CF" w:rsidRPr="00EF6ED6" w:rsidRDefault="004C60CF" w:rsidP="00C311B7">
      <w:pPr>
        <w:spacing w:after="0" w:line="240" w:lineRule="auto"/>
        <w:jc w:val="both"/>
        <w:rPr>
          <w:rFonts w:ascii="Times New Roman" w:eastAsia="Calibri" w:hAnsi="Times New Roman" w:cs="Times New Roman"/>
          <w:sz w:val="24"/>
          <w:szCs w:val="24"/>
          <w:lang w:val="ro-RO"/>
        </w:rPr>
      </w:pPr>
    </w:p>
    <w:p w14:paraId="0F46139B" w14:textId="0CB4F68A" w:rsidR="004C60CF" w:rsidRPr="004146DF" w:rsidRDefault="004C60C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Sec</w:t>
      </w:r>
      <w:r w:rsidR="00B2198E" w:rsidRPr="004146DF">
        <w:rPr>
          <w:rFonts w:ascii="Times New Roman" w:eastAsia="Calibri" w:hAnsi="Times New Roman" w:cs="Times New Roman"/>
          <w:b/>
          <w:bCs/>
          <w:sz w:val="24"/>
          <w:szCs w:val="24"/>
          <w:lang w:val="ro-RO"/>
        </w:rPr>
        <w:t>ț</w:t>
      </w:r>
      <w:r w:rsidRPr="004146DF">
        <w:rPr>
          <w:rFonts w:ascii="Times New Roman" w:eastAsia="Calibri" w:hAnsi="Times New Roman" w:cs="Times New Roman"/>
          <w:b/>
          <w:bCs/>
          <w:sz w:val="24"/>
          <w:szCs w:val="24"/>
          <w:lang w:val="ro-RO"/>
        </w:rPr>
        <w:t>iunea 4</w:t>
      </w:r>
    </w:p>
    <w:p w14:paraId="0E6ACBA5" w14:textId="13E348A3" w:rsidR="004C60CF" w:rsidRPr="004146DF" w:rsidRDefault="004C60C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Frecven</w:t>
      </w:r>
      <w:r w:rsidR="00B2198E" w:rsidRPr="004146DF">
        <w:rPr>
          <w:rFonts w:ascii="Times New Roman" w:eastAsia="Calibri" w:hAnsi="Times New Roman" w:cs="Times New Roman"/>
          <w:b/>
          <w:bCs/>
          <w:sz w:val="24"/>
          <w:szCs w:val="24"/>
          <w:lang w:val="ro-RO"/>
        </w:rPr>
        <w:t>ț</w:t>
      </w:r>
      <w:r w:rsidRPr="004146DF">
        <w:rPr>
          <w:rFonts w:ascii="Times New Roman" w:eastAsia="Calibri" w:hAnsi="Times New Roman" w:cs="Times New Roman"/>
          <w:b/>
          <w:bCs/>
          <w:sz w:val="24"/>
          <w:szCs w:val="24"/>
          <w:lang w:val="ro-RO"/>
        </w:rPr>
        <w:t>a activită</w:t>
      </w:r>
      <w:r w:rsidR="00B2198E" w:rsidRPr="004146DF">
        <w:rPr>
          <w:rFonts w:ascii="Times New Roman" w:eastAsia="Calibri" w:hAnsi="Times New Roman" w:cs="Times New Roman"/>
          <w:b/>
          <w:bCs/>
          <w:sz w:val="24"/>
          <w:szCs w:val="24"/>
          <w:lang w:val="ro-RO"/>
        </w:rPr>
        <w:t>ț</w:t>
      </w:r>
      <w:r w:rsidRPr="004146DF">
        <w:rPr>
          <w:rFonts w:ascii="Times New Roman" w:eastAsia="Calibri" w:hAnsi="Times New Roman" w:cs="Times New Roman"/>
          <w:b/>
          <w:bCs/>
          <w:sz w:val="24"/>
          <w:szCs w:val="24"/>
          <w:lang w:val="ro-RO"/>
        </w:rPr>
        <w:t>ilor de monitorizare</w:t>
      </w:r>
    </w:p>
    <w:p w14:paraId="468278A0" w14:textId="77777777" w:rsidR="006E5BCA" w:rsidRPr="003E5B02" w:rsidRDefault="006E5BCA" w:rsidP="00C311B7">
      <w:pPr>
        <w:spacing w:after="0" w:line="240" w:lineRule="auto"/>
        <w:jc w:val="both"/>
        <w:rPr>
          <w:rFonts w:ascii="Times New Roman" w:eastAsia="Calibri" w:hAnsi="Times New Roman" w:cs="Times New Roman"/>
          <w:sz w:val="24"/>
          <w:szCs w:val="24"/>
          <w:lang w:val="ro-RO"/>
        </w:rPr>
      </w:pPr>
    </w:p>
    <w:p w14:paraId="28368D08" w14:textId="268EDE5E" w:rsidR="004C60CF" w:rsidRPr="004146DF" w:rsidRDefault="004C60C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Subsec</w:t>
      </w:r>
      <w:r w:rsidR="00B2198E" w:rsidRPr="004146DF">
        <w:rPr>
          <w:rFonts w:ascii="Times New Roman" w:eastAsia="Calibri" w:hAnsi="Times New Roman" w:cs="Times New Roman"/>
          <w:b/>
          <w:bCs/>
          <w:sz w:val="24"/>
          <w:szCs w:val="24"/>
          <w:lang w:val="ro-RO"/>
        </w:rPr>
        <w:t>ț</w:t>
      </w:r>
      <w:r w:rsidRPr="004146DF">
        <w:rPr>
          <w:rFonts w:ascii="Times New Roman" w:eastAsia="Calibri" w:hAnsi="Times New Roman" w:cs="Times New Roman"/>
          <w:b/>
          <w:bCs/>
          <w:sz w:val="24"/>
          <w:szCs w:val="24"/>
          <w:lang w:val="ro-RO"/>
        </w:rPr>
        <w:t>iunea 1</w:t>
      </w:r>
    </w:p>
    <w:p w14:paraId="4FCD32CA" w14:textId="66DCA896" w:rsidR="004C60CF" w:rsidRDefault="004C60C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Frecven</w:t>
      </w:r>
      <w:r w:rsidR="00B2198E" w:rsidRPr="004146DF">
        <w:rPr>
          <w:rFonts w:ascii="Times New Roman" w:eastAsia="Calibri" w:hAnsi="Times New Roman" w:cs="Times New Roman"/>
          <w:b/>
          <w:bCs/>
          <w:sz w:val="24"/>
          <w:szCs w:val="24"/>
          <w:lang w:val="ro-RO"/>
        </w:rPr>
        <w:t>ț</w:t>
      </w:r>
      <w:r w:rsidRPr="004146DF">
        <w:rPr>
          <w:rFonts w:ascii="Times New Roman" w:eastAsia="Calibri" w:hAnsi="Times New Roman" w:cs="Times New Roman"/>
          <w:b/>
          <w:bCs/>
          <w:sz w:val="24"/>
          <w:szCs w:val="24"/>
          <w:lang w:val="ro-RO"/>
        </w:rPr>
        <w:t>a auditului de securitate aeronautică</w:t>
      </w:r>
    </w:p>
    <w:p w14:paraId="12CA1138" w14:textId="77777777" w:rsidR="004146DF" w:rsidRPr="004146DF" w:rsidRDefault="004146DF" w:rsidP="004146DF">
      <w:pPr>
        <w:spacing w:after="0" w:line="240" w:lineRule="auto"/>
        <w:jc w:val="center"/>
        <w:rPr>
          <w:rFonts w:ascii="Times New Roman" w:eastAsia="Calibri" w:hAnsi="Times New Roman" w:cs="Times New Roman"/>
          <w:b/>
          <w:bCs/>
          <w:sz w:val="24"/>
          <w:szCs w:val="24"/>
          <w:lang w:val="ro-RO"/>
        </w:rPr>
      </w:pPr>
    </w:p>
    <w:p w14:paraId="5A3EB97F" w14:textId="006FFAA3" w:rsidR="00E4656C" w:rsidRPr="004146DF" w:rsidRDefault="004146D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b/>
          <w:bCs/>
          <w:sz w:val="24"/>
          <w:szCs w:val="24"/>
          <w:lang w:val="ro-RO"/>
        </w:rPr>
        <w:t>49.</w:t>
      </w:r>
      <w:r>
        <w:rPr>
          <w:rFonts w:ascii="Times New Roman" w:eastAsia="Calibri" w:hAnsi="Times New Roman" w:cs="Times New Roman"/>
          <w:sz w:val="24"/>
          <w:szCs w:val="24"/>
          <w:lang w:val="ro-RO"/>
        </w:rPr>
        <w:t xml:space="preserve"> </w:t>
      </w:r>
      <w:r w:rsidR="00A50020" w:rsidRPr="00EF6ED6">
        <w:rPr>
          <w:rFonts w:ascii="Times New Roman" w:eastAsia="Calibri" w:hAnsi="Times New Roman" w:cs="Times New Roman"/>
          <w:sz w:val="24"/>
          <w:szCs w:val="24"/>
          <w:lang w:val="ro-RO"/>
        </w:rPr>
        <w:t>În cazul a</w:t>
      </w:r>
      <w:r w:rsidR="004C60CF" w:rsidRPr="00EF6ED6">
        <w:rPr>
          <w:rFonts w:ascii="Times New Roman" w:eastAsia="Calibri" w:hAnsi="Times New Roman" w:cs="Times New Roman"/>
          <w:sz w:val="24"/>
          <w:szCs w:val="24"/>
          <w:lang w:val="ro-RO"/>
        </w:rPr>
        <w:t>eroporturil</w:t>
      </w:r>
      <w:r w:rsidR="00A50020" w:rsidRPr="00EF6ED6">
        <w:rPr>
          <w:rFonts w:ascii="Times New Roman" w:eastAsia="Calibri" w:hAnsi="Times New Roman" w:cs="Times New Roman"/>
          <w:sz w:val="24"/>
          <w:szCs w:val="24"/>
          <w:lang w:val="ro-RO"/>
        </w:rPr>
        <w:t>or</w:t>
      </w:r>
      <w:r w:rsidR="004C60CF" w:rsidRPr="00EF6ED6">
        <w:rPr>
          <w:rFonts w:ascii="Times New Roman" w:eastAsia="Calibri" w:hAnsi="Times New Roman" w:cs="Times New Roman"/>
          <w:sz w:val="24"/>
          <w:szCs w:val="24"/>
          <w:lang w:val="ro-RO"/>
        </w:rPr>
        <w:t xml:space="preserve"> cu un volum de trafic anual mai mare de </w:t>
      </w:r>
      <w:r w:rsidR="00CF3719" w:rsidRPr="00EF6ED6">
        <w:rPr>
          <w:rFonts w:ascii="Times New Roman" w:eastAsia="Calibri" w:hAnsi="Times New Roman" w:cs="Times New Roman"/>
          <w:sz w:val="24"/>
          <w:szCs w:val="24"/>
          <w:lang w:val="ro-RO"/>
        </w:rPr>
        <w:t>2.000.000</w:t>
      </w:r>
      <w:r w:rsidR="004C60CF" w:rsidRPr="00EF6ED6">
        <w:rPr>
          <w:rFonts w:ascii="Times New Roman" w:eastAsia="Calibri" w:hAnsi="Times New Roman" w:cs="Times New Roman"/>
          <w:sz w:val="24"/>
          <w:szCs w:val="24"/>
          <w:lang w:val="ro-RO"/>
        </w:rPr>
        <w:t xml:space="preserve"> de pasageri </w:t>
      </w:r>
      <w:r w:rsidR="00A50020" w:rsidRPr="00EF6ED6">
        <w:rPr>
          <w:rFonts w:ascii="Times New Roman" w:eastAsia="Calibri" w:hAnsi="Times New Roman" w:cs="Times New Roman"/>
          <w:sz w:val="24"/>
          <w:szCs w:val="24"/>
          <w:lang w:val="ro-RO"/>
        </w:rPr>
        <w:t xml:space="preserve">frecvența minimă de inspectare a tuturor seturilor de măsuri de securitate </w:t>
      </w:r>
      <w:r w:rsidR="00A02D3E" w:rsidRPr="00EF6ED6">
        <w:rPr>
          <w:rFonts w:ascii="Times New Roman" w:eastAsia="Calibri" w:hAnsi="Times New Roman" w:cs="Times New Roman"/>
          <w:sz w:val="24"/>
          <w:szCs w:val="24"/>
          <w:lang w:val="ro-RO"/>
        </w:rPr>
        <w:t>interdependente</w:t>
      </w:r>
      <w:r w:rsidR="00A50020" w:rsidRPr="00EF6ED6">
        <w:rPr>
          <w:rFonts w:ascii="Times New Roman" w:eastAsia="Calibri" w:hAnsi="Times New Roman" w:cs="Times New Roman"/>
          <w:sz w:val="24"/>
          <w:szCs w:val="24"/>
          <w:lang w:val="ro-RO"/>
        </w:rPr>
        <w:t xml:space="preserve">, este de </w:t>
      </w:r>
      <w:r w:rsidR="004C60CF" w:rsidRPr="00EF6ED6">
        <w:rPr>
          <w:rFonts w:ascii="Times New Roman" w:eastAsia="Calibri" w:hAnsi="Times New Roman" w:cs="Times New Roman"/>
          <w:sz w:val="24"/>
          <w:szCs w:val="24"/>
          <w:lang w:val="ro-RO"/>
        </w:rPr>
        <w:t>cel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in </w:t>
      </w:r>
      <w:r w:rsidR="00A50020" w:rsidRPr="00EF6ED6">
        <w:rPr>
          <w:rFonts w:ascii="Times New Roman" w:eastAsia="Calibri" w:hAnsi="Times New Roman" w:cs="Times New Roman"/>
          <w:sz w:val="24"/>
          <w:szCs w:val="24"/>
          <w:lang w:val="ro-RO"/>
        </w:rPr>
        <w:t>una</w:t>
      </w:r>
      <w:r w:rsidR="004C60CF" w:rsidRPr="00EF6ED6">
        <w:rPr>
          <w:rFonts w:ascii="Times New Roman" w:eastAsia="Calibri" w:hAnsi="Times New Roman" w:cs="Times New Roman"/>
          <w:sz w:val="24"/>
          <w:szCs w:val="24"/>
          <w:lang w:val="ro-RO"/>
        </w:rPr>
        <w:t xml:space="preserve"> la </w:t>
      </w:r>
      <w:r w:rsidR="00A50020" w:rsidRPr="00EF6ED6">
        <w:rPr>
          <w:rFonts w:ascii="Times New Roman" w:eastAsia="Calibri" w:hAnsi="Times New Roman" w:cs="Times New Roman"/>
          <w:sz w:val="24"/>
          <w:szCs w:val="24"/>
          <w:lang w:val="ro-RO"/>
        </w:rPr>
        <w:t>douăsprezece luni</w:t>
      </w:r>
      <w:r w:rsidR="004C60CF" w:rsidRPr="00EF6ED6">
        <w:rPr>
          <w:rFonts w:ascii="Times New Roman" w:eastAsia="Calibri" w:hAnsi="Times New Roman" w:cs="Times New Roman"/>
          <w:sz w:val="24"/>
          <w:szCs w:val="24"/>
          <w:lang w:val="ro-RO"/>
        </w:rPr>
        <w:t>.</w:t>
      </w:r>
      <w:r w:rsidR="00C50E5F" w:rsidRPr="004146DF">
        <w:rPr>
          <w:rFonts w:ascii="Times New Roman" w:eastAsia="Calibri" w:hAnsi="Times New Roman" w:cs="Times New Roman"/>
          <w:sz w:val="24"/>
          <w:szCs w:val="24"/>
          <w:lang w:val="ro-RO"/>
        </w:rPr>
        <w:t xml:space="preserve"> </w:t>
      </w:r>
    </w:p>
    <w:p w14:paraId="616361BC" w14:textId="12079A37" w:rsidR="00C4196F" w:rsidRPr="004146DF" w:rsidRDefault="004146D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b/>
          <w:bCs/>
          <w:sz w:val="24"/>
          <w:szCs w:val="24"/>
          <w:lang w:val="ro-RO"/>
        </w:rPr>
        <w:t>50.</w:t>
      </w:r>
      <w:r>
        <w:rPr>
          <w:rFonts w:ascii="Times New Roman" w:eastAsia="Calibri" w:hAnsi="Times New Roman" w:cs="Times New Roman"/>
          <w:sz w:val="24"/>
          <w:szCs w:val="24"/>
          <w:lang w:val="ro-RO"/>
        </w:rPr>
        <w:t xml:space="preserve"> </w:t>
      </w:r>
      <w:r w:rsidR="00AE00FA" w:rsidRPr="00EF6ED6">
        <w:rPr>
          <w:rFonts w:ascii="Times New Roman" w:eastAsia="Calibri" w:hAnsi="Times New Roman" w:cs="Times New Roman"/>
          <w:sz w:val="24"/>
          <w:szCs w:val="24"/>
          <w:lang w:val="ro-RO"/>
        </w:rPr>
        <w:t xml:space="preserve">Activitățile de audit ale CEAC ori  OACI în Republica Moldova vor fi recunoscute de </w:t>
      </w:r>
      <w:r w:rsidR="00BA652A" w:rsidRPr="00EF6ED6">
        <w:rPr>
          <w:rFonts w:ascii="Times New Roman" w:eastAsia="Calibri" w:hAnsi="Times New Roman" w:cs="Times New Roman"/>
          <w:sz w:val="24"/>
          <w:szCs w:val="24"/>
          <w:lang w:val="ro-RO"/>
        </w:rPr>
        <w:t>AAC</w:t>
      </w:r>
      <w:r w:rsidR="00AE00FA" w:rsidRPr="00EF6ED6">
        <w:rPr>
          <w:rFonts w:ascii="Times New Roman" w:eastAsia="Calibri" w:hAnsi="Times New Roman" w:cs="Times New Roman"/>
          <w:sz w:val="24"/>
          <w:szCs w:val="24"/>
          <w:lang w:val="ro-RO"/>
        </w:rPr>
        <w:t xml:space="preserve"> ca </w:t>
      </w:r>
      <w:r w:rsidR="00BA652A" w:rsidRPr="00EF6ED6">
        <w:rPr>
          <w:rFonts w:ascii="Times New Roman" w:eastAsia="Calibri" w:hAnsi="Times New Roman" w:cs="Times New Roman"/>
          <w:sz w:val="24"/>
          <w:szCs w:val="24"/>
          <w:lang w:val="ro-RO"/>
        </w:rPr>
        <w:t>activității</w:t>
      </w:r>
      <w:r w:rsidR="00AE00FA" w:rsidRPr="00EF6ED6">
        <w:rPr>
          <w:rFonts w:ascii="Times New Roman" w:eastAsia="Calibri" w:hAnsi="Times New Roman" w:cs="Times New Roman"/>
          <w:sz w:val="24"/>
          <w:szCs w:val="24"/>
          <w:lang w:val="ro-RO"/>
        </w:rPr>
        <w:t xml:space="preserve"> de monitorizare a </w:t>
      </w:r>
      <w:r w:rsidR="00BA652A" w:rsidRPr="00EF6ED6">
        <w:rPr>
          <w:rFonts w:ascii="Times New Roman" w:eastAsia="Calibri" w:hAnsi="Times New Roman" w:cs="Times New Roman"/>
          <w:sz w:val="24"/>
          <w:szCs w:val="24"/>
          <w:lang w:val="ro-RO"/>
        </w:rPr>
        <w:t>conformității</w:t>
      </w:r>
      <w:r w:rsidR="00AE00FA" w:rsidRPr="00EF6ED6">
        <w:rPr>
          <w:rFonts w:ascii="Times New Roman" w:eastAsia="Calibri" w:hAnsi="Times New Roman" w:cs="Times New Roman"/>
          <w:sz w:val="24"/>
          <w:szCs w:val="24"/>
          <w:lang w:val="ro-RO"/>
        </w:rPr>
        <w:t xml:space="preserve"> </w:t>
      </w:r>
      <w:r w:rsidR="00E4656C" w:rsidRPr="00EF6ED6">
        <w:rPr>
          <w:rFonts w:ascii="Times New Roman" w:eastAsia="Calibri" w:hAnsi="Times New Roman" w:cs="Times New Roman"/>
          <w:sz w:val="24"/>
          <w:szCs w:val="24"/>
          <w:lang w:val="ro-RO"/>
        </w:rPr>
        <w:t>și</w:t>
      </w:r>
      <w:r w:rsidR="00AE00FA" w:rsidRPr="00EF6ED6">
        <w:rPr>
          <w:rFonts w:ascii="Times New Roman" w:eastAsia="Calibri" w:hAnsi="Times New Roman" w:cs="Times New Roman"/>
          <w:sz w:val="24"/>
          <w:szCs w:val="24"/>
          <w:lang w:val="ro-RO"/>
        </w:rPr>
        <w:t xml:space="preserve"> vor fi tratate ca atare în planificarea altor </w:t>
      </w:r>
      <w:r w:rsidR="00BA652A" w:rsidRPr="00EF6ED6">
        <w:rPr>
          <w:rFonts w:ascii="Times New Roman" w:eastAsia="Calibri" w:hAnsi="Times New Roman" w:cs="Times New Roman"/>
          <w:sz w:val="24"/>
          <w:szCs w:val="24"/>
          <w:lang w:val="ro-RO"/>
        </w:rPr>
        <w:t>activității</w:t>
      </w:r>
      <w:r w:rsidR="00AE00FA" w:rsidRPr="00EF6ED6">
        <w:rPr>
          <w:rFonts w:ascii="Times New Roman" w:eastAsia="Calibri" w:hAnsi="Times New Roman" w:cs="Times New Roman"/>
          <w:sz w:val="24"/>
          <w:szCs w:val="24"/>
          <w:lang w:val="ro-RO"/>
        </w:rPr>
        <w:t xml:space="preserve"> de monitorizare a </w:t>
      </w:r>
      <w:r w:rsidR="00E4656C" w:rsidRPr="00EF6ED6">
        <w:rPr>
          <w:rFonts w:ascii="Times New Roman" w:eastAsia="Calibri" w:hAnsi="Times New Roman" w:cs="Times New Roman"/>
          <w:sz w:val="24"/>
          <w:szCs w:val="24"/>
          <w:lang w:val="ro-RO"/>
        </w:rPr>
        <w:t>conformității</w:t>
      </w:r>
      <w:r w:rsidR="00AE00FA" w:rsidRPr="00EF6ED6">
        <w:rPr>
          <w:rFonts w:ascii="Times New Roman" w:eastAsia="Calibri" w:hAnsi="Times New Roman" w:cs="Times New Roman"/>
          <w:sz w:val="24"/>
          <w:szCs w:val="24"/>
          <w:lang w:val="ro-RO"/>
        </w:rPr>
        <w:t xml:space="preserve"> adresate </w:t>
      </w:r>
      <w:r w:rsidR="00BA652A" w:rsidRPr="00EF6ED6">
        <w:rPr>
          <w:rFonts w:ascii="Times New Roman" w:eastAsia="Calibri" w:hAnsi="Times New Roman" w:cs="Times New Roman"/>
          <w:sz w:val="24"/>
          <w:szCs w:val="24"/>
          <w:lang w:val="ro-RO"/>
        </w:rPr>
        <w:t>acelorași</w:t>
      </w:r>
      <w:r w:rsidR="00AE00FA" w:rsidRPr="00EF6ED6">
        <w:rPr>
          <w:rFonts w:ascii="Times New Roman" w:eastAsia="Calibri" w:hAnsi="Times New Roman" w:cs="Times New Roman"/>
          <w:sz w:val="24"/>
          <w:szCs w:val="24"/>
          <w:lang w:val="ro-RO"/>
        </w:rPr>
        <w:t xml:space="preserve"> structuri care au făcut obiectul </w:t>
      </w:r>
      <w:r w:rsidR="00BA652A" w:rsidRPr="00EF6ED6">
        <w:rPr>
          <w:rFonts w:ascii="Times New Roman" w:eastAsia="Calibri" w:hAnsi="Times New Roman" w:cs="Times New Roman"/>
          <w:sz w:val="24"/>
          <w:szCs w:val="24"/>
          <w:lang w:val="ro-RO"/>
        </w:rPr>
        <w:t xml:space="preserve">activității </w:t>
      </w:r>
      <w:r w:rsidR="00AE00FA" w:rsidRPr="00EF6ED6">
        <w:rPr>
          <w:rFonts w:ascii="Times New Roman" w:eastAsia="Calibri" w:hAnsi="Times New Roman" w:cs="Times New Roman"/>
          <w:sz w:val="24"/>
          <w:szCs w:val="24"/>
          <w:lang w:val="ro-RO"/>
        </w:rPr>
        <w:t xml:space="preserve">CEAC sau OACI.    </w:t>
      </w:r>
      <w:r w:rsidR="004C60CF" w:rsidRPr="00EF6ED6">
        <w:rPr>
          <w:rFonts w:ascii="Times New Roman" w:eastAsia="Calibri" w:hAnsi="Times New Roman" w:cs="Times New Roman"/>
          <w:sz w:val="24"/>
          <w:szCs w:val="24"/>
          <w:lang w:val="ro-RO"/>
        </w:rPr>
        <w:t xml:space="preserve"> </w:t>
      </w:r>
    </w:p>
    <w:p w14:paraId="0AA7D205" w14:textId="77777777" w:rsidR="00C4196F" w:rsidRPr="004146DF" w:rsidRDefault="00C4196F" w:rsidP="004146DF">
      <w:pPr>
        <w:spacing w:after="0" w:line="240" w:lineRule="auto"/>
        <w:jc w:val="both"/>
        <w:rPr>
          <w:rFonts w:ascii="Times New Roman" w:eastAsia="Calibri" w:hAnsi="Times New Roman" w:cs="Times New Roman"/>
          <w:sz w:val="24"/>
          <w:szCs w:val="24"/>
          <w:lang w:val="ro-RO"/>
        </w:rPr>
      </w:pPr>
    </w:p>
    <w:p w14:paraId="4D915902" w14:textId="77777777" w:rsidR="00C4196F" w:rsidRPr="004146DF" w:rsidRDefault="00C4196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Subsecțiunea 2</w:t>
      </w:r>
    </w:p>
    <w:p w14:paraId="0A4A46E9" w14:textId="4A5E20F3" w:rsidR="00C4196F" w:rsidRPr="004146DF" w:rsidRDefault="00C4196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Frecvența inspecțiilor de securitate aeronautică</w:t>
      </w:r>
    </w:p>
    <w:p w14:paraId="3A9C74FC" w14:textId="77777777" w:rsidR="004146DF" w:rsidRPr="004146DF" w:rsidRDefault="004146DF" w:rsidP="004146DF">
      <w:pPr>
        <w:spacing w:after="0" w:line="240" w:lineRule="auto"/>
        <w:jc w:val="both"/>
        <w:rPr>
          <w:rFonts w:ascii="Times New Roman" w:eastAsia="Calibri" w:hAnsi="Times New Roman" w:cs="Times New Roman"/>
          <w:sz w:val="24"/>
          <w:szCs w:val="24"/>
          <w:lang w:val="ro-RO"/>
        </w:rPr>
      </w:pPr>
    </w:p>
    <w:p w14:paraId="629B567F" w14:textId="3C8A6DED" w:rsidR="00C4196F" w:rsidRPr="004146DF" w:rsidRDefault="004146D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b/>
          <w:bCs/>
          <w:sz w:val="24"/>
          <w:szCs w:val="24"/>
          <w:lang w:val="ro-RO"/>
        </w:rPr>
        <w:t>51.</w:t>
      </w:r>
      <w:r>
        <w:rPr>
          <w:rFonts w:ascii="Times New Roman" w:eastAsia="Calibri" w:hAnsi="Times New Roman" w:cs="Times New Roman"/>
          <w:sz w:val="24"/>
          <w:szCs w:val="24"/>
          <w:lang w:val="ro-RO"/>
        </w:rPr>
        <w:t xml:space="preserve"> </w:t>
      </w:r>
      <w:r w:rsidR="00C4196F" w:rsidRPr="00EF6ED6">
        <w:rPr>
          <w:rFonts w:ascii="Times New Roman" w:eastAsia="Calibri" w:hAnsi="Times New Roman" w:cs="Times New Roman"/>
          <w:sz w:val="24"/>
          <w:szCs w:val="24"/>
          <w:lang w:val="ro-RO"/>
        </w:rPr>
        <w:t>Frecvența</w:t>
      </w:r>
      <w:r w:rsidR="00C47895" w:rsidRPr="00EF6ED6">
        <w:rPr>
          <w:rFonts w:ascii="Times New Roman" w:eastAsia="Calibri" w:hAnsi="Times New Roman" w:cs="Times New Roman"/>
          <w:sz w:val="24"/>
          <w:szCs w:val="24"/>
          <w:lang w:val="ro-RO"/>
        </w:rPr>
        <w:t xml:space="preserve"> minimă de efectuare a </w:t>
      </w:r>
      <w:r w:rsidR="00C4196F" w:rsidRPr="00EF6ED6">
        <w:rPr>
          <w:rFonts w:ascii="Times New Roman" w:eastAsia="Calibri" w:hAnsi="Times New Roman" w:cs="Times New Roman"/>
          <w:sz w:val="24"/>
          <w:szCs w:val="24"/>
          <w:lang w:val="ro-RO"/>
        </w:rPr>
        <w:t>inspecțiilor</w:t>
      </w:r>
      <w:r w:rsidR="00C47895" w:rsidRPr="00EF6ED6">
        <w:rPr>
          <w:rFonts w:ascii="Times New Roman" w:eastAsia="Calibri" w:hAnsi="Times New Roman" w:cs="Times New Roman"/>
          <w:sz w:val="24"/>
          <w:szCs w:val="24"/>
          <w:lang w:val="ro-RO"/>
        </w:rPr>
        <w:t xml:space="preserve"> la aeroporturile cu un volum de trafic între 500.000 de pasageri/an </w:t>
      </w:r>
      <w:r w:rsidR="00C4196F" w:rsidRPr="00EF6ED6">
        <w:rPr>
          <w:rFonts w:ascii="Times New Roman" w:eastAsia="Calibri" w:hAnsi="Times New Roman" w:cs="Times New Roman"/>
          <w:sz w:val="24"/>
          <w:szCs w:val="24"/>
          <w:lang w:val="ro-RO"/>
        </w:rPr>
        <w:t>și</w:t>
      </w:r>
      <w:r w:rsidR="00C47895" w:rsidRPr="00EF6ED6">
        <w:rPr>
          <w:rFonts w:ascii="Times New Roman" w:eastAsia="Calibri" w:hAnsi="Times New Roman" w:cs="Times New Roman"/>
          <w:sz w:val="24"/>
          <w:szCs w:val="24"/>
          <w:lang w:val="ro-RO"/>
        </w:rPr>
        <w:t xml:space="preserve"> 2.000.000 de pasageri/an este de cel </w:t>
      </w:r>
      <w:r w:rsidR="00C4196F" w:rsidRPr="00EF6ED6">
        <w:rPr>
          <w:rFonts w:ascii="Times New Roman" w:eastAsia="Calibri" w:hAnsi="Times New Roman" w:cs="Times New Roman"/>
          <w:sz w:val="24"/>
          <w:szCs w:val="24"/>
          <w:lang w:val="ro-RO"/>
        </w:rPr>
        <w:t>puțin</w:t>
      </w:r>
      <w:r w:rsidR="00C47895" w:rsidRPr="00EF6ED6">
        <w:rPr>
          <w:rFonts w:ascii="Times New Roman" w:eastAsia="Calibri" w:hAnsi="Times New Roman" w:cs="Times New Roman"/>
          <w:sz w:val="24"/>
          <w:szCs w:val="24"/>
          <w:lang w:val="ro-RO"/>
        </w:rPr>
        <w:t xml:space="preserve"> două la douăsprezece luni, cu </w:t>
      </w:r>
      <w:r w:rsidR="00C4196F" w:rsidRPr="00EF6ED6">
        <w:rPr>
          <w:rFonts w:ascii="Times New Roman" w:eastAsia="Calibri" w:hAnsi="Times New Roman" w:cs="Times New Roman"/>
          <w:sz w:val="24"/>
          <w:szCs w:val="24"/>
          <w:lang w:val="ro-RO"/>
        </w:rPr>
        <w:t>excepția</w:t>
      </w:r>
      <w:r w:rsidR="00C47895" w:rsidRPr="00EF6ED6">
        <w:rPr>
          <w:rFonts w:ascii="Times New Roman" w:eastAsia="Calibri" w:hAnsi="Times New Roman" w:cs="Times New Roman"/>
          <w:sz w:val="24"/>
          <w:szCs w:val="24"/>
          <w:lang w:val="ro-RO"/>
        </w:rPr>
        <w:t xml:space="preserve"> cazului în care aeroportul a făcut obiectul unui audit în perioada respectivă.   </w:t>
      </w:r>
    </w:p>
    <w:p w14:paraId="482FE653" w14:textId="70F4FC71" w:rsidR="00C4196F" w:rsidRPr="004146DF" w:rsidRDefault="004146D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b/>
          <w:bCs/>
          <w:sz w:val="24"/>
          <w:szCs w:val="24"/>
          <w:lang w:val="ro-RO"/>
        </w:rPr>
        <w:t>52.</w:t>
      </w:r>
      <w:r>
        <w:rPr>
          <w:rFonts w:ascii="Times New Roman" w:eastAsia="Calibri" w:hAnsi="Times New Roman" w:cs="Times New Roman"/>
          <w:sz w:val="24"/>
          <w:szCs w:val="24"/>
          <w:lang w:val="ro-RO"/>
        </w:rPr>
        <w:t xml:space="preserve"> </w:t>
      </w:r>
      <w:r w:rsidR="00C4196F" w:rsidRPr="00EF6ED6">
        <w:rPr>
          <w:rFonts w:ascii="Times New Roman" w:eastAsia="Calibri" w:hAnsi="Times New Roman" w:cs="Times New Roman"/>
          <w:sz w:val="24"/>
          <w:szCs w:val="24"/>
          <w:lang w:val="ro-RO"/>
        </w:rPr>
        <w:t>Frecvența</w:t>
      </w:r>
      <w:r w:rsidR="00C47895" w:rsidRPr="00EF6ED6">
        <w:rPr>
          <w:rFonts w:ascii="Times New Roman" w:eastAsia="Calibri" w:hAnsi="Times New Roman" w:cs="Times New Roman"/>
          <w:sz w:val="24"/>
          <w:szCs w:val="24"/>
          <w:lang w:val="ro-RO"/>
        </w:rPr>
        <w:t xml:space="preserve"> minimă de efectuare a </w:t>
      </w:r>
      <w:r w:rsidR="00C4196F" w:rsidRPr="00EF6ED6">
        <w:rPr>
          <w:rFonts w:ascii="Times New Roman" w:eastAsia="Calibri" w:hAnsi="Times New Roman" w:cs="Times New Roman"/>
          <w:sz w:val="24"/>
          <w:szCs w:val="24"/>
          <w:lang w:val="ro-RO"/>
        </w:rPr>
        <w:t>inspecțiilor</w:t>
      </w:r>
      <w:r w:rsidR="00C47895" w:rsidRPr="00EF6ED6">
        <w:rPr>
          <w:rFonts w:ascii="Times New Roman" w:eastAsia="Calibri" w:hAnsi="Times New Roman" w:cs="Times New Roman"/>
          <w:sz w:val="24"/>
          <w:szCs w:val="24"/>
          <w:lang w:val="ro-RO"/>
        </w:rPr>
        <w:t xml:space="preserve"> la aeroporturile cu un volum de trafic mai mic de 500.000 de pasageri/an este de cel </w:t>
      </w:r>
      <w:r w:rsidR="00C4196F" w:rsidRPr="00EF6ED6">
        <w:rPr>
          <w:rFonts w:ascii="Times New Roman" w:eastAsia="Calibri" w:hAnsi="Times New Roman" w:cs="Times New Roman"/>
          <w:sz w:val="24"/>
          <w:szCs w:val="24"/>
          <w:lang w:val="ro-RO"/>
        </w:rPr>
        <w:t>puțin</w:t>
      </w:r>
      <w:r w:rsidR="00C47895" w:rsidRPr="00EF6ED6">
        <w:rPr>
          <w:rFonts w:ascii="Times New Roman" w:eastAsia="Calibri" w:hAnsi="Times New Roman" w:cs="Times New Roman"/>
          <w:sz w:val="24"/>
          <w:szCs w:val="24"/>
          <w:lang w:val="ro-RO"/>
        </w:rPr>
        <w:t xml:space="preserve"> una la douăsprezece luni, cu </w:t>
      </w:r>
      <w:r w:rsidR="00C4196F" w:rsidRPr="00EF6ED6">
        <w:rPr>
          <w:rFonts w:ascii="Times New Roman" w:eastAsia="Calibri" w:hAnsi="Times New Roman" w:cs="Times New Roman"/>
          <w:sz w:val="24"/>
          <w:szCs w:val="24"/>
          <w:lang w:val="ro-RO"/>
        </w:rPr>
        <w:t>excepția</w:t>
      </w:r>
      <w:r w:rsidR="00C47895" w:rsidRPr="00EF6ED6">
        <w:rPr>
          <w:rFonts w:ascii="Times New Roman" w:eastAsia="Calibri" w:hAnsi="Times New Roman" w:cs="Times New Roman"/>
          <w:sz w:val="24"/>
          <w:szCs w:val="24"/>
          <w:lang w:val="ro-RO"/>
        </w:rPr>
        <w:t xml:space="preserve"> cazului în care aeroportul a făcut obiectul unui audit în perioada respectivă.</w:t>
      </w:r>
    </w:p>
    <w:p w14:paraId="2DDE16BD" w14:textId="4ECE834A" w:rsidR="00C4196F" w:rsidRPr="004146DF" w:rsidRDefault="004146D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b/>
          <w:bCs/>
          <w:sz w:val="24"/>
          <w:szCs w:val="24"/>
          <w:lang w:val="ro-RO"/>
        </w:rPr>
        <w:t>53.</w:t>
      </w:r>
      <w:r>
        <w:rPr>
          <w:rFonts w:ascii="Times New Roman" w:eastAsia="Calibri" w:hAnsi="Times New Roman" w:cs="Times New Roman"/>
          <w:sz w:val="24"/>
          <w:szCs w:val="24"/>
          <w:lang w:val="ro-RO"/>
        </w:rPr>
        <w:t xml:space="preserve"> </w:t>
      </w:r>
      <w:r w:rsidR="00C4196F" w:rsidRPr="00EF6ED6">
        <w:rPr>
          <w:rFonts w:ascii="Times New Roman" w:eastAsia="Calibri" w:hAnsi="Times New Roman" w:cs="Times New Roman"/>
          <w:sz w:val="24"/>
          <w:szCs w:val="24"/>
          <w:lang w:val="ro-RO"/>
        </w:rPr>
        <w:t>Frecvența</w:t>
      </w:r>
      <w:r w:rsidR="00C47895" w:rsidRPr="00EF6ED6">
        <w:rPr>
          <w:rFonts w:ascii="Times New Roman" w:eastAsia="Calibri" w:hAnsi="Times New Roman" w:cs="Times New Roman"/>
          <w:sz w:val="24"/>
          <w:szCs w:val="24"/>
          <w:lang w:val="ro-RO"/>
        </w:rPr>
        <w:t xml:space="preserve"> minimă de efectuare a </w:t>
      </w:r>
      <w:r w:rsidR="00C4196F" w:rsidRPr="00EF6ED6">
        <w:rPr>
          <w:rFonts w:ascii="Times New Roman" w:eastAsia="Calibri" w:hAnsi="Times New Roman" w:cs="Times New Roman"/>
          <w:sz w:val="24"/>
          <w:szCs w:val="24"/>
          <w:lang w:val="ro-RO"/>
        </w:rPr>
        <w:t>inspecțiilor</w:t>
      </w:r>
      <w:r w:rsidR="00C47895" w:rsidRPr="00EF6ED6">
        <w:rPr>
          <w:rFonts w:ascii="Times New Roman" w:eastAsia="Calibri" w:hAnsi="Times New Roman" w:cs="Times New Roman"/>
          <w:sz w:val="24"/>
          <w:szCs w:val="24"/>
          <w:lang w:val="ro-RO"/>
        </w:rPr>
        <w:t xml:space="preserve"> la celelalte </w:t>
      </w:r>
      <w:r w:rsidR="00C4196F" w:rsidRPr="00EF6ED6">
        <w:rPr>
          <w:rFonts w:ascii="Times New Roman" w:eastAsia="Calibri" w:hAnsi="Times New Roman" w:cs="Times New Roman"/>
          <w:sz w:val="24"/>
          <w:szCs w:val="24"/>
          <w:lang w:val="ro-RO"/>
        </w:rPr>
        <w:t>entități</w:t>
      </w:r>
      <w:r w:rsidR="00C47895" w:rsidRPr="00EF6ED6">
        <w:rPr>
          <w:rFonts w:ascii="Times New Roman" w:eastAsia="Calibri" w:hAnsi="Times New Roman" w:cs="Times New Roman"/>
          <w:sz w:val="24"/>
          <w:szCs w:val="24"/>
          <w:lang w:val="ro-RO"/>
        </w:rPr>
        <w:t xml:space="preserve"> </w:t>
      </w:r>
      <w:r w:rsidR="00F239D6">
        <w:rPr>
          <w:rFonts w:ascii="Times New Roman" w:eastAsia="Calibri" w:hAnsi="Times New Roman" w:cs="Times New Roman"/>
          <w:sz w:val="24"/>
          <w:szCs w:val="24"/>
          <w:lang w:val="ro-RO"/>
        </w:rPr>
        <w:t xml:space="preserve">aeronautice </w:t>
      </w:r>
      <w:r w:rsidR="00C47895" w:rsidRPr="00EF6ED6">
        <w:rPr>
          <w:rFonts w:ascii="Times New Roman" w:eastAsia="Calibri" w:hAnsi="Times New Roman" w:cs="Times New Roman"/>
          <w:sz w:val="24"/>
          <w:szCs w:val="24"/>
          <w:lang w:val="ro-RO"/>
        </w:rPr>
        <w:t xml:space="preserve">care aplică </w:t>
      </w:r>
      <w:r w:rsidR="00F239D6" w:rsidRPr="00F239D6">
        <w:rPr>
          <w:rFonts w:ascii="Times New Roman" w:eastAsia="Calibri" w:hAnsi="Times New Roman" w:cs="Times New Roman"/>
          <w:sz w:val="24"/>
          <w:szCs w:val="24"/>
          <w:lang w:val="ro-RO"/>
        </w:rPr>
        <w:t>proceduri</w:t>
      </w:r>
      <w:r w:rsidR="00F239D6" w:rsidRPr="00EF6ED6">
        <w:rPr>
          <w:rFonts w:ascii="Times New Roman" w:eastAsia="Calibri" w:hAnsi="Times New Roman" w:cs="Times New Roman"/>
          <w:sz w:val="24"/>
          <w:szCs w:val="24"/>
          <w:lang w:val="ro-RO"/>
        </w:rPr>
        <w:t xml:space="preserve"> de securitate a</w:t>
      </w:r>
      <w:r w:rsidR="00F239D6">
        <w:rPr>
          <w:rFonts w:ascii="Times New Roman" w:eastAsia="Calibri" w:hAnsi="Times New Roman" w:cs="Times New Roman"/>
          <w:sz w:val="24"/>
          <w:szCs w:val="24"/>
          <w:lang w:val="ro-RO"/>
        </w:rPr>
        <w:t>eronautică</w:t>
      </w:r>
      <w:r w:rsidR="00F239D6" w:rsidRPr="00EF6ED6">
        <w:rPr>
          <w:rFonts w:ascii="Times New Roman" w:eastAsia="Calibri" w:hAnsi="Times New Roman" w:cs="Times New Roman"/>
          <w:sz w:val="24"/>
          <w:szCs w:val="24"/>
          <w:lang w:val="ro-RO"/>
        </w:rPr>
        <w:t xml:space="preserve"> </w:t>
      </w:r>
      <w:r w:rsidR="00C47895" w:rsidRPr="00EF6ED6">
        <w:rPr>
          <w:rFonts w:ascii="Times New Roman" w:eastAsia="Calibri" w:hAnsi="Times New Roman" w:cs="Times New Roman"/>
          <w:sz w:val="24"/>
          <w:szCs w:val="24"/>
          <w:lang w:val="ro-RO"/>
        </w:rPr>
        <w:t xml:space="preserve">este de cel </w:t>
      </w:r>
      <w:r w:rsidR="00C4196F" w:rsidRPr="00EF6ED6">
        <w:rPr>
          <w:rFonts w:ascii="Times New Roman" w:eastAsia="Calibri" w:hAnsi="Times New Roman" w:cs="Times New Roman"/>
          <w:sz w:val="24"/>
          <w:szCs w:val="24"/>
          <w:lang w:val="ro-RO"/>
        </w:rPr>
        <w:t>puțin</w:t>
      </w:r>
      <w:r w:rsidR="00C47895" w:rsidRPr="00EF6ED6">
        <w:rPr>
          <w:rFonts w:ascii="Times New Roman" w:eastAsia="Calibri" w:hAnsi="Times New Roman" w:cs="Times New Roman"/>
          <w:sz w:val="24"/>
          <w:szCs w:val="24"/>
          <w:lang w:val="ro-RO"/>
        </w:rPr>
        <w:t xml:space="preserve"> o </w:t>
      </w:r>
      <w:r w:rsidR="00C4196F" w:rsidRPr="00EF6ED6">
        <w:rPr>
          <w:rFonts w:ascii="Times New Roman" w:eastAsia="Calibri" w:hAnsi="Times New Roman" w:cs="Times New Roman"/>
          <w:sz w:val="24"/>
          <w:szCs w:val="24"/>
          <w:lang w:val="ro-RO"/>
        </w:rPr>
        <w:t>inspecție</w:t>
      </w:r>
      <w:r w:rsidR="00C47895" w:rsidRPr="00EF6ED6">
        <w:rPr>
          <w:rFonts w:ascii="Times New Roman" w:eastAsia="Calibri" w:hAnsi="Times New Roman" w:cs="Times New Roman"/>
          <w:sz w:val="24"/>
          <w:szCs w:val="24"/>
          <w:lang w:val="ro-RO"/>
        </w:rPr>
        <w:t xml:space="preserve"> pe an, cu </w:t>
      </w:r>
      <w:r w:rsidR="00C4196F" w:rsidRPr="00EF6ED6">
        <w:rPr>
          <w:rFonts w:ascii="Times New Roman" w:eastAsia="Calibri" w:hAnsi="Times New Roman" w:cs="Times New Roman"/>
          <w:sz w:val="24"/>
          <w:szCs w:val="24"/>
          <w:lang w:val="ro-RO"/>
        </w:rPr>
        <w:t>excepția</w:t>
      </w:r>
      <w:r w:rsidR="00C47895" w:rsidRPr="00EF6ED6">
        <w:rPr>
          <w:rFonts w:ascii="Times New Roman" w:eastAsia="Calibri" w:hAnsi="Times New Roman" w:cs="Times New Roman"/>
          <w:sz w:val="24"/>
          <w:szCs w:val="24"/>
          <w:lang w:val="ro-RO"/>
        </w:rPr>
        <w:t xml:space="preserve"> </w:t>
      </w:r>
      <w:r w:rsidR="00C4196F" w:rsidRPr="00EF6ED6">
        <w:rPr>
          <w:rFonts w:ascii="Times New Roman" w:eastAsia="Calibri" w:hAnsi="Times New Roman" w:cs="Times New Roman"/>
          <w:sz w:val="24"/>
          <w:szCs w:val="24"/>
          <w:lang w:val="ro-RO"/>
        </w:rPr>
        <w:t>inspecțiilor</w:t>
      </w:r>
      <w:r w:rsidR="00C47895" w:rsidRPr="00EF6ED6">
        <w:rPr>
          <w:rFonts w:ascii="Times New Roman" w:eastAsia="Calibri" w:hAnsi="Times New Roman" w:cs="Times New Roman"/>
          <w:sz w:val="24"/>
          <w:szCs w:val="24"/>
          <w:lang w:val="ro-RO"/>
        </w:rPr>
        <w:t xml:space="preserve"> de verificare a implementării </w:t>
      </w:r>
      <w:r w:rsidR="00C4196F" w:rsidRPr="00EF6ED6">
        <w:rPr>
          <w:rFonts w:ascii="Times New Roman" w:eastAsia="Calibri" w:hAnsi="Times New Roman" w:cs="Times New Roman"/>
          <w:sz w:val="24"/>
          <w:szCs w:val="24"/>
          <w:lang w:val="ro-RO"/>
        </w:rPr>
        <w:t>acțiunilor</w:t>
      </w:r>
      <w:r w:rsidR="00C47895" w:rsidRPr="00EF6ED6">
        <w:rPr>
          <w:rFonts w:ascii="Times New Roman" w:eastAsia="Calibri" w:hAnsi="Times New Roman" w:cs="Times New Roman"/>
          <w:sz w:val="24"/>
          <w:szCs w:val="24"/>
          <w:lang w:val="ro-RO"/>
        </w:rPr>
        <w:t xml:space="preserve"> de remediere.</w:t>
      </w:r>
    </w:p>
    <w:p w14:paraId="7F8526DC" w14:textId="77777777" w:rsidR="00C4196F" w:rsidRPr="004146DF" w:rsidRDefault="00C4196F" w:rsidP="004146DF">
      <w:pPr>
        <w:spacing w:after="0" w:line="240" w:lineRule="auto"/>
        <w:jc w:val="both"/>
        <w:rPr>
          <w:rFonts w:ascii="Times New Roman" w:eastAsia="Calibri" w:hAnsi="Times New Roman" w:cs="Times New Roman"/>
          <w:sz w:val="24"/>
          <w:szCs w:val="24"/>
          <w:lang w:val="ro-RO"/>
        </w:rPr>
      </w:pPr>
    </w:p>
    <w:p w14:paraId="0623C2B4" w14:textId="77777777" w:rsidR="00C4196F" w:rsidRPr="004146DF" w:rsidRDefault="00C4196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Subsecțiunea 3</w:t>
      </w:r>
    </w:p>
    <w:p w14:paraId="24F1145C" w14:textId="77777777" w:rsidR="00C4196F" w:rsidRPr="004146DF" w:rsidRDefault="00C4196F" w:rsidP="004146DF">
      <w:pPr>
        <w:spacing w:after="0" w:line="240" w:lineRule="auto"/>
        <w:jc w:val="center"/>
        <w:rPr>
          <w:rFonts w:ascii="Times New Roman" w:eastAsia="Calibri" w:hAnsi="Times New Roman" w:cs="Times New Roman"/>
          <w:b/>
          <w:bCs/>
          <w:sz w:val="24"/>
          <w:szCs w:val="24"/>
          <w:lang w:val="ro-RO"/>
        </w:rPr>
      </w:pPr>
      <w:r w:rsidRPr="004146DF">
        <w:rPr>
          <w:rFonts w:ascii="Times New Roman" w:eastAsia="Calibri" w:hAnsi="Times New Roman" w:cs="Times New Roman"/>
          <w:b/>
          <w:bCs/>
          <w:sz w:val="24"/>
          <w:szCs w:val="24"/>
          <w:lang w:val="ro-RO"/>
        </w:rPr>
        <w:t>Frecvența testelor de securitate aeronautică</w:t>
      </w:r>
    </w:p>
    <w:p w14:paraId="157EA890" w14:textId="77777777" w:rsidR="004146DF" w:rsidRPr="004146DF" w:rsidRDefault="004146DF" w:rsidP="004146DF">
      <w:pPr>
        <w:spacing w:after="0" w:line="240" w:lineRule="auto"/>
        <w:jc w:val="both"/>
        <w:rPr>
          <w:rFonts w:ascii="Times New Roman" w:eastAsia="Calibri" w:hAnsi="Times New Roman" w:cs="Times New Roman"/>
          <w:sz w:val="24"/>
          <w:szCs w:val="24"/>
          <w:lang w:val="ro-RO"/>
        </w:rPr>
      </w:pPr>
    </w:p>
    <w:p w14:paraId="24C6CE70" w14:textId="4ACB62A3" w:rsidR="00C4196F" w:rsidRPr="004146DF" w:rsidRDefault="004146D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b/>
          <w:bCs/>
          <w:sz w:val="24"/>
          <w:szCs w:val="24"/>
          <w:lang w:val="ro-RO"/>
        </w:rPr>
        <w:t>54.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Frecven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minimă de efectuare a testelor de securitate aeronautică la aeroporturile cu volumul traficului mai mare de 2.000.000 de pasageri/an este de cel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 cinci teste/an.</w:t>
      </w:r>
    </w:p>
    <w:p w14:paraId="0E31BF1B" w14:textId="26579ED5" w:rsidR="00C4196F"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55.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Frecven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minimă de efectuare a testelor de securitate aeronautică la aeroporturile cu volumul traficului între 500.000 de pasageri/an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2.000.000 pasageri/an este de minimum două teste/an.</w:t>
      </w:r>
    </w:p>
    <w:p w14:paraId="694F3A1A" w14:textId="312741DA" w:rsidR="00B420E3"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56.</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Frecven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minimă de efectuare a testelor de securitate aeronautică la aeroporturile cu volumul traficului mai mic de 500.000 de pasageri/an este de minimum un test/an.</w:t>
      </w:r>
    </w:p>
    <w:p w14:paraId="5BFC01B1" w14:textId="77777777" w:rsidR="00B420E3" w:rsidRPr="004146DF" w:rsidRDefault="00B420E3" w:rsidP="004146DF">
      <w:pPr>
        <w:spacing w:after="0" w:line="240" w:lineRule="auto"/>
        <w:jc w:val="both"/>
        <w:rPr>
          <w:rFonts w:ascii="Times New Roman" w:eastAsia="Calibri" w:hAnsi="Times New Roman" w:cs="Times New Roman"/>
          <w:sz w:val="24"/>
          <w:szCs w:val="24"/>
          <w:lang w:val="ro-RO"/>
        </w:rPr>
      </w:pPr>
    </w:p>
    <w:p w14:paraId="7B757F4C" w14:textId="77777777" w:rsidR="00B420E3" w:rsidRPr="002D584B" w:rsidRDefault="00B420E3" w:rsidP="002D584B">
      <w:pPr>
        <w:spacing w:after="0" w:line="240" w:lineRule="auto"/>
        <w:jc w:val="center"/>
        <w:rPr>
          <w:rFonts w:ascii="Times New Roman" w:eastAsia="Calibri" w:hAnsi="Times New Roman" w:cs="Times New Roman"/>
          <w:b/>
          <w:bCs/>
          <w:sz w:val="24"/>
          <w:szCs w:val="24"/>
          <w:lang w:val="ro-RO"/>
        </w:rPr>
      </w:pPr>
      <w:r w:rsidRPr="002D584B">
        <w:rPr>
          <w:rFonts w:ascii="Times New Roman" w:eastAsia="Calibri" w:hAnsi="Times New Roman" w:cs="Times New Roman"/>
          <w:b/>
          <w:bCs/>
          <w:sz w:val="24"/>
          <w:szCs w:val="24"/>
          <w:lang w:val="ro-RO"/>
        </w:rPr>
        <w:t>Secțiunea 5</w:t>
      </w:r>
    </w:p>
    <w:p w14:paraId="65A177C0" w14:textId="77777777" w:rsidR="00B420E3" w:rsidRDefault="00B420E3" w:rsidP="002D584B">
      <w:pPr>
        <w:spacing w:after="0" w:line="240" w:lineRule="auto"/>
        <w:jc w:val="center"/>
        <w:rPr>
          <w:rFonts w:ascii="Times New Roman" w:eastAsia="Calibri" w:hAnsi="Times New Roman" w:cs="Times New Roman"/>
          <w:b/>
          <w:bCs/>
          <w:sz w:val="24"/>
          <w:szCs w:val="24"/>
          <w:lang w:val="ro-RO"/>
        </w:rPr>
      </w:pPr>
      <w:r w:rsidRPr="002D584B">
        <w:rPr>
          <w:rFonts w:ascii="Times New Roman" w:eastAsia="Calibri" w:hAnsi="Times New Roman" w:cs="Times New Roman"/>
          <w:b/>
          <w:bCs/>
          <w:sz w:val="24"/>
          <w:szCs w:val="24"/>
          <w:lang w:val="ro-RO"/>
        </w:rPr>
        <w:t>Componența echipelor de monitorizare a conformității</w:t>
      </w:r>
    </w:p>
    <w:p w14:paraId="4C7B1815" w14:textId="77777777" w:rsidR="002D584B" w:rsidRPr="002D584B" w:rsidRDefault="002D584B" w:rsidP="002D584B">
      <w:pPr>
        <w:spacing w:after="0" w:line="240" w:lineRule="auto"/>
        <w:jc w:val="center"/>
        <w:rPr>
          <w:rFonts w:ascii="Times New Roman" w:eastAsia="Calibri" w:hAnsi="Times New Roman" w:cs="Times New Roman"/>
          <w:b/>
          <w:bCs/>
          <w:sz w:val="24"/>
          <w:szCs w:val="24"/>
          <w:lang w:val="ro-RO"/>
        </w:rPr>
      </w:pPr>
    </w:p>
    <w:p w14:paraId="333143D3" w14:textId="6402342F" w:rsidR="00B420E3"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57.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În func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 de domeniul de aplicare 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componen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echipelor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este desemnată de către </w:t>
      </w:r>
      <w:r w:rsidR="00945CF7" w:rsidRPr="00EF6ED6">
        <w:rPr>
          <w:rFonts w:ascii="Times New Roman" w:eastAsia="Calibri" w:hAnsi="Times New Roman" w:cs="Times New Roman"/>
          <w:sz w:val="24"/>
          <w:szCs w:val="24"/>
          <w:lang w:val="ro-RO"/>
        </w:rPr>
        <w:t>Directorul AAC</w:t>
      </w:r>
      <w:r w:rsidR="00A6157E" w:rsidRPr="00EF6ED6">
        <w:rPr>
          <w:rFonts w:ascii="Times New Roman" w:eastAsia="Calibri" w:hAnsi="Times New Roman" w:cs="Times New Roman"/>
          <w:sz w:val="24"/>
          <w:szCs w:val="24"/>
          <w:lang w:val="ro-RO"/>
        </w:rPr>
        <w:t>,</w:t>
      </w:r>
      <w:r w:rsidR="00945CF7" w:rsidRPr="00EF6ED6">
        <w:rPr>
          <w:rFonts w:ascii="Times New Roman" w:eastAsia="Calibri" w:hAnsi="Times New Roman" w:cs="Times New Roman"/>
          <w:sz w:val="24"/>
          <w:szCs w:val="24"/>
          <w:lang w:val="ro-RO"/>
        </w:rPr>
        <w:t xml:space="preserve"> la propunerea </w:t>
      </w:r>
      <w:r w:rsidR="00016C2E">
        <w:rPr>
          <w:rFonts w:ascii="Times New Roman" w:eastAsia="Calibri" w:hAnsi="Times New Roman" w:cs="Times New Roman"/>
          <w:sz w:val="24"/>
          <w:szCs w:val="24"/>
          <w:lang w:val="ro-RO"/>
        </w:rPr>
        <w:t>șefului subdiviziunii responsabile de</w:t>
      </w:r>
      <w:r w:rsidR="004C60CF" w:rsidRPr="00EF6ED6">
        <w:rPr>
          <w:rFonts w:ascii="Times New Roman" w:eastAsia="Calibri" w:hAnsi="Times New Roman" w:cs="Times New Roman"/>
          <w:sz w:val="24"/>
          <w:szCs w:val="24"/>
          <w:lang w:val="ro-RO"/>
        </w:rPr>
        <w:t xml:space="preserve"> securit</w:t>
      </w:r>
      <w:r w:rsidR="00016C2E">
        <w:rPr>
          <w:rFonts w:ascii="Times New Roman" w:eastAsia="Calibri" w:hAnsi="Times New Roman" w:cs="Times New Roman"/>
          <w:sz w:val="24"/>
          <w:szCs w:val="24"/>
          <w:lang w:val="ro-RO"/>
        </w:rPr>
        <w:t>atea</w:t>
      </w:r>
      <w:r w:rsidR="004C60CF" w:rsidRPr="00EF6ED6">
        <w:rPr>
          <w:rFonts w:ascii="Times New Roman" w:eastAsia="Calibri" w:hAnsi="Times New Roman" w:cs="Times New Roman"/>
          <w:sz w:val="24"/>
          <w:szCs w:val="24"/>
          <w:lang w:val="ro-RO"/>
        </w:rPr>
        <w:t xml:space="preserve"> aeronautic</w:t>
      </w:r>
      <w:r w:rsidR="00016C2E">
        <w:rPr>
          <w:rFonts w:ascii="Times New Roman" w:eastAsia="Calibri" w:hAnsi="Times New Roman" w:cs="Times New Roman"/>
          <w:sz w:val="24"/>
          <w:szCs w:val="24"/>
          <w:lang w:val="ro-RO"/>
        </w:rPr>
        <w:t>ă</w:t>
      </w:r>
      <w:r w:rsidR="004C60CF" w:rsidRPr="00EF6ED6" w:rsidDel="003D4515">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din cadrul AAC, pentru fiecare activitate în parte.</w:t>
      </w:r>
    </w:p>
    <w:p w14:paraId="203FACB9" w14:textId="073DD6B3" w:rsidR="00B420E3"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58.</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Responsabilitatea pentru coordonarea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de monitorizare revine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efului echipei, desemnat din rândul </w:t>
      </w:r>
      <w:r w:rsidR="00A07091">
        <w:rPr>
          <w:rFonts w:ascii="Times New Roman" w:eastAsia="Calibri" w:hAnsi="Times New Roman" w:cs="Times New Roman"/>
          <w:sz w:val="24"/>
          <w:szCs w:val="24"/>
          <w:lang w:val="ro-RO"/>
        </w:rPr>
        <w:t>auditorilor de securitate aeronautică</w:t>
      </w:r>
      <w:r w:rsidR="004C60CF" w:rsidRPr="00EF6ED6">
        <w:rPr>
          <w:rFonts w:ascii="Times New Roman" w:eastAsia="Calibri" w:hAnsi="Times New Roman" w:cs="Times New Roman"/>
          <w:sz w:val="24"/>
          <w:szCs w:val="24"/>
          <w:lang w:val="ro-RO"/>
        </w:rPr>
        <w:t>.</w:t>
      </w:r>
    </w:p>
    <w:p w14:paraId="4124CF1C" w14:textId="6AA1E579" w:rsidR="00B420E3"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59.</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Monitorizarea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se efectuează de către </w:t>
      </w:r>
      <w:r w:rsidR="00A07091">
        <w:rPr>
          <w:rFonts w:ascii="Times New Roman" w:eastAsia="Calibri" w:hAnsi="Times New Roman" w:cs="Times New Roman"/>
          <w:sz w:val="24"/>
          <w:szCs w:val="24"/>
          <w:lang w:val="ro-RO"/>
        </w:rPr>
        <w:t xml:space="preserve">auditorii de securitate aeronautică </w:t>
      </w:r>
      <w:r w:rsidR="004C60CF" w:rsidRPr="00EF6ED6">
        <w:rPr>
          <w:rFonts w:ascii="Times New Roman" w:eastAsia="Calibri" w:hAnsi="Times New Roman" w:cs="Times New Roman"/>
          <w:sz w:val="24"/>
          <w:szCs w:val="24"/>
          <w:lang w:val="ro-RO"/>
        </w:rPr>
        <w:t>care î</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oară activitatea în echipe, formate din cel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 două persoane.</w:t>
      </w:r>
    </w:p>
    <w:p w14:paraId="187975D2" w14:textId="3C116EAF" w:rsidR="00B420E3"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60.</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Echipele de test au în componen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lor câte o persoană care are calitatea  de coordonator al testului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al</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testatori/participan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care pot fi coopta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cu respectarea prevederilor legale, după 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i-au declarat consim</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ământul participării la test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au semnat o declara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 pe propria răspundere referitoare la confiden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ialitate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conflictul de interese.</w:t>
      </w:r>
    </w:p>
    <w:p w14:paraId="644B5505" w14:textId="5EA606C3" w:rsidR="00B420E3"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61.</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Testatorii/participan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pot fi coopta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din cadrul personalului AAC sau din cadrul altor autorită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structuri cu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p>
    <w:p w14:paraId="419BA16D" w14:textId="55118657" w:rsidR="004C60CF"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62.</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Testatorii/participan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sunt instrui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coordonatorul testului, cu eliberarea autoriza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iilor/permisiunilor de executare a testului, emise de către AAC.</w:t>
      </w:r>
    </w:p>
    <w:p w14:paraId="2390A3EC" w14:textId="77777777" w:rsidR="00B420E3" w:rsidRPr="004146DF" w:rsidRDefault="00B420E3" w:rsidP="004146DF">
      <w:pPr>
        <w:spacing w:after="0" w:line="240" w:lineRule="auto"/>
        <w:jc w:val="both"/>
        <w:rPr>
          <w:rFonts w:ascii="Times New Roman" w:eastAsia="Calibri" w:hAnsi="Times New Roman" w:cs="Times New Roman"/>
          <w:sz w:val="24"/>
          <w:szCs w:val="24"/>
          <w:lang w:val="ro-RO"/>
        </w:rPr>
      </w:pPr>
    </w:p>
    <w:p w14:paraId="7AA642C9" w14:textId="77777777" w:rsidR="00B420E3" w:rsidRPr="002D584B" w:rsidRDefault="00B420E3" w:rsidP="002D584B">
      <w:pPr>
        <w:spacing w:after="0" w:line="240" w:lineRule="auto"/>
        <w:jc w:val="center"/>
        <w:rPr>
          <w:rFonts w:ascii="Times New Roman" w:eastAsia="Calibri" w:hAnsi="Times New Roman" w:cs="Times New Roman"/>
          <w:b/>
          <w:bCs/>
          <w:sz w:val="24"/>
          <w:szCs w:val="24"/>
          <w:lang w:val="ro-RO"/>
        </w:rPr>
      </w:pPr>
      <w:r w:rsidRPr="002D584B">
        <w:rPr>
          <w:rFonts w:ascii="Times New Roman" w:eastAsia="Calibri" w:hAnsi="Times New Roman" w:cs="Times New Roman"/>
          <w:b/>
          <w:bCs/>
          <w:sz w:val="24"/>
          <w:szCs w:val="24"/>
          <w:lang w:val="ro-RO"/>
        </w:rPr>
        <w:t>CAPITOLUL IV</w:t>
      </w:r>
    </w:p>
    <w:p w14:paraId="575D22E3" w14:textId="77777777" w:rsidR="00B420E3" w:rsidRDefault="00B420E3" w:rsidP="002D584B">
      <w:pPr>
        <w:spacing w:after="0" w:line="240" w:lineRule="auto"/>
        <w:jc w:val="center"/>
        <w:rPr>
          <w:rFonts w:ascii="Times New Roman" w:eastAsia="Calibri" w:hAnsi="Times New Roman" w:cs="Times New Roman"/>
          <w:b/>
          <w:bCs/>
          <w:sz w:val="24"/>
          <w:szCs w:val="24"/>
          <w:lang w:val="ro-RO"/>
        </w:rPr>
      </w:pPr>
      <w:r w:rsidRPr="002D584B">
        <w:rPr>
          <w:rFonts w:ascii="Times New Roman" w:eastAsia="Calibri" w:hAnsi="Times New Roman" w:cs="Times New Roman"/>
          <w:b/>
          <w:bCs/>
          <w:sz w:val="24"/>
          <w:szCs w:val="24"/>
          <w:lang w:val="ro-RO"/>
        </w:rPr>
        <w:t>RAPORTAREA ACTIVITĂȚILOR DE MONITORIZARE</w:t>
      </w:r>
    </w:p>
    <w:p w14:paraId="01886156" w14:textId="77777777" w:rsidR="002D584B" w:rsidRPr="002D584B" w:rsidRDefault="002D584B" w:rsidP="002D584B">
      <w:pPr>
        <w:spacing w:after="0" w:line="240" w:lineRule="auto"/>
        <w:jc w:val="center"/>
        <w:rPr>
          <w:rFonts w:ascii="Times New Roman" w:eastAsia="Calibri" w:hAnsi="Times New Roman" w:cs="Times New Roman"/>
          <w:b/>
          <w:bCs/>
          <w:sz w:val="24"/>
          <w:szCs w:val="24"/>
          <w:lang w:val="ro-RO"/>
        </w:rPr>
      </w:pPr>
    </w:p>
    <w:p w14:paraId="298ECB86" w14:textId="77777777" w:rsidR="00B420E3" w:rsidRPr="002D584B" w:rsidRDefault="00B420E3" w:rsidP="002D584B">
      <w:pPr>
        <w:spacing w:after="0" w:line="240" w:lineRule="auto"/>
        <w:jc w:val="center"/>
        <w:rPr>
          <w:rFonts w:ascii="Times New Roman" w:eastAsia="Calibri" w:hAnsi="Times New Roman" w:cs="Times New Roman"/>
          <w:b/>
          <w:bCs/>
          <w:sz w:val="24"/>
          <w:szCs w:val="24"/>
          <w:lang w:val="ro-RO"/>
        </w:rPr>
      </w:pPr>
      <w:r w:rsidRPr="002D584B">
        <w:rPr>
          <w:rFonts w:ascii="Times New Roman" w:eastAsia="Calibri" w:hAnsi="Times New Roman" w:cs="Times New Roman"/>
          <w:b/>
          <w:bCs/>
          <w:sz w:val="24"/>
          <w:szCs w:val="24"/>
          <w:lang w:val="ro-RO"/>
        </w:rPr>
        <w:t>Secțiunea 1</w:t>
      </w:r>
    </w:p>
    <w:p w14:paraId="6622ABDE" w14:textId="77777777" w:rsidR="00B420E3" w:rsidRDefault="00B420E3" w:rsidP="002D584B">
      <w:pPr>
        <w:spacing w:after="0" w:line="240" w:lineRule="auto"/>
        <w:jc w:val="center"/>
        <w:rPr>
          <w:rFonts w:ascii="Times New Roman" w:eastAsia="Calibri" w:hAnsi="Times New Roman" w:cs="Times New Roman"/>
          <w:b/>
          <w:bCs/>
          <w:sz w:val="24"/>
          <w:szCs w:val="24"/>
          <w:lang w:val="ro-RO"/>
        </w:rPr>
      </w:pPr>
      <w:r w:rsidRPr="002D584B">
        <w:rPr>
          <w:rFonts w:ascii="Times New Roman" w:eastAsia="Calibri" w:hAnsi="Times New Roman" w:cs="Times New Roman"/>
          <w:b/>
          <w:bCs/>
          <w:sz w:val="24"/>
          <w:szCs w:val="24"/>
          <w:lang w:val="ro-RO"/>
        </w:rPr>
        <w:lastRenderedPageBreak/>
        <w:t>Formatul standardizat de raportare</w:t>
      </w:r>
    </w:p>
    <w:p w14:paraId="04C7903C" w14:textId="77777777" w:rsidR="002D584B" w:rsidRPr="002D584B" w:rsidRDefault="002D584B" w:rsidP="002D584B">
      <w:pPr>
        <w:spacing w:after="0" w:line="240" w:lineRule="auto"/>
        <w:jc w:val="center"/>
        <w:rPr>
          <w:rFonts w:ascii="Times New Roman" w:eastAsia="Calibri" w:hAnsi="Times New Roman" w:cs="Times New Roman"/>
          <w:b/>
          <w:bCs/>
          <w:sz w:val="24"/>
          <w:szCs w:val="24"/>
          <w:lang w:val="ro-RO"/>
        </w:rPr>
      </w:pPr>
    </w:p>
    <w:p w14:paraId="508AB36C" w14:textId="66D22AA1" w:rsidR="00B420E3"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63.</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În urma fiecărei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se întocme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te un raport în formă scrisă care este semnat de către to</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membrii</w:t>
      </w:r>
      <w:r w:rsidR="0059480E" w:rsidRPr="00EF6ED6">
        <w:rPr>
          <w:rFonts w:ascii="Times New Roman" w:eastAsia="Calibri" w:hAnsi="Times New Roman" w:cs="Times New Roman"/>
          <w:sz w:val="24"/>
          <w:szCs w:val="24"/>
          <w:lang w:val="ro-RO"/>
        </w:rPr>
        <w:t xml:space="preserve"> echipelor de monitorizare a conformită</w:t>
      </w:r>
      <w:r w:rsidR="00B2198E" w:rsidRPr="00EF6ED6">
        <w:rPr>
          <w:rFonts w:ascii="Times New Roman" w:eastAsia="Calibri" w:hAnsi="Times New Roman" w:cs="Times New Roman"/>
          <w:sz w:val="24"/>
          <w:szCs w:val="24"/>
          <w:lang w:val="ro-RO"/>
        </w:rPr>
        <w:t>ț</w:t>
      </w:r>
      <w:r w:rsidR="0059480E" w:rsidRPr="00EF6ED6">
        <w:rPr>
          <w:rFonts w:ascii="Times New Roman" w:eastAsia="Calibri" w:hAnsi="Times New Roman" w:cs="Times New Roman"/>
          <w:sz w:val="24"/>
          <w:szCs w:val="24"/>
          <w:lang w:val="ro-RO"/>
        </w:rPr>
        <w:t>ii</w:t>
      </w:r>
      <w:r w:rsidR="004C60CF" w:rsidRPr="00EF6ED6">
        <w:rPr>
          <w:rFonts w:ascii="Times New Roman" w:eastAsia="Calibri" w:hAnsi="Times New Roman" w:cs="Times New Roman"/>
          <w:sz w:val="24"/>
          <w:szCs w:val="24"/>
          <w:lang w:val="ro-RO"/>
        </w:rPr>
        <w:t xml:space="preserve"> care au realizat activitatea respectivă.</w:t>
      </w:r>
    </w:p>
    <w:p w14:paraId="1FD4A4CD" w14:textId="2E8CD711" w:rsidR="004C60CF" w:rsidRPr="004146DF" w:rsidRDefault="002D584B" w:rsidP="004146DF">
      <w:pPr>
        <w:spacing w:after="0" w:line="240" w:lineRule="auto"/>
        <w:jc w:val="both"/>
        <w:rPr>
          <w:rFonts w:ascii="Times New Roman" w:eastAsia="Calibri" w:hAnsi="Times New Roman" w:cs="Times New Roman"/>
          <w:sz w:val="24"/>
          <w:szCs w:val="24"/>
          <w:lang w:val="ro-RO"/>
        </w:rPr>
      </w:pPr>
      <w:r w:rsidRPr="002D584B">
        <w:rPr>
          <w:rFonts w:ascii="Times New Roman" w:eastAsia="Calibri" w:hAnsi="Times New Roman" w:cs="Times New Roman"/>
          <w:b/>
          <w:bCs/>
          <w:sz w:val="24"/>
          <w:szCs w:val="24"/>
          <w:lang w:val="ro-RO"/>
        </w:rPr>
        <w:t>64.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Raportul de audit, de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 test are următorul con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inut:</w:t>
      </w:r>
    </w:p>
    <w:p w14:paraId="3BC2FDA0" w14:textId="34487390" w:rsidR="004C60CF" w:rsidRPr="00EF6ED6" w:rsidRDefault="002D584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64.1 </w:t>
      </w:r>
      <w:r w:rsidR="004C60CF" w:rsidRPr="00EF6ED6">
        <w:rPr>
          <w:rFonts w:ascii="Times New Roman" w:eastAsia="Calibri" w:hAnsi="Times New Roman" w:cs="Times New Roman"/>
          <w:sz w:val="24"/>
          <w:szCs w:val="24"/>
          <w:lang w:val="ro-RO"/>
        </w:rPr>
        <w:t>tipul de activitate;</w:t>
      </w:r>
    </w:p>
    <w:p w14:paraId="4288C2F5" w14:textId="21D0C4D6"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64.2 </w:t>
      </w:r>
      <w:r w:rsidR="009E701C" w:rsidRPr="009E701C">
        <w:rPr>
          <w:rFonts w:ascii="Times New Roman" w:eastAsia="Calibri" w:hAnsi="Times New Roman" w:cs="Times New Roman"/>
          <w:sz w:val="24"/>
          <w:szCs w:val="24"/>
          <w:lang w:val="ro-RO"/>
        </w:rPr>
        <w:t>operator</w:t>
      </w:r>
      <w:r w:rsidR="009E701C">
        <w:rPr>
          <w:rFonts w:ascii="Times New Roman" w:eastAsia="Calibri" w:hAnsi="Times New Roman" w:cs="Times New Roman"/>
          <w:sz w:val="24"/>
          <w:szCs w:val="24"/>
          <w:lang w:val="ro-RO"/>
        </w:rPr>
        <w:t>ul</w:t>
      </w:r>
      <w:r w:rsidR="009E701C" w:rsidRPr="009E701C">
        <w:rPr>
          <w:rFonts w:ascii="Times New Roman" w:eastAsia="Calibri" w:hAnsi="Times New Roman" w:cs="Times New Roman"/>
          <w:sz w:val="24"/>
          <w:szCs w:val="24"/>
          <w:lang w:val="ro-RO"/>
        </w:rPr>
        <w:t xml:space="preserve"> aeronautic sau entitate</w:t>
      </w:r>
      <w:r w:rsidR="009E701C">
        <w:rPr>
          <w:rFonts w:ascii="Times New Roman" w:eastAsia="Calibri" w:hAnsi="Times New Roman" w:cs="Times New Roman"/>
          <w:sz w:val="24"/>
          <w:szCs w:val="24"/>
          <w:lang w:val="ro-RO"/>
        </w:rPr>
        <w:t>a</w:t>
      </w:r>
      <w:r w:rsidR="009E701C" w:rsidRPr="009E701C">
        <w:rPr>
          <w:rFonts w:ascii="Times New Roman" w:eastAsia="Calibri" w:hAnsi="Times New Roman" w:cs="Times New Roman"/>
          <w:sz w:val="24"/>
          <w:szCs w:val="24"/>
          <w:lang w:val="ro-RO"/>
        </w:rPr>
        <w:t xml:space="preserve"> aeronautică </w:t>
      </w:r>
      <w:r w:rsidR="004C60CF" w:rsidRPr="00EF6ED6">
        <w:rPr>
          <w:rFonts w:ascii="Times New Roman" w:eastAsia="Calibri" w:hAnsi="Times New Roman" w:cs="Times New Roman"/>
          <w:sz w:val="24"/>
          <w:szCs w:val="24"/>
          <w:lang w:val="ro-RO"/>
        </w:rPr>
        <w:t>supusă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13AC170F" w14:textId="5B46FC66"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64.3 </w:t>
      </w:r>
      <w:r w:rsidR="004C60CF" w:rsidRPr="00EF6ED6">
        <w:rPr>
          <w:rFonts w:ascii="Times New Roman" w:eastAsia="Calibri" w:hAnsi="Times New Roman" w:cs="Times New Roman"/>
          <w:sz w:val="24"/>
          <w:szCs w:val="24"/>
          <w:lang w:val="ro-RO"/>
        </w:rPr>
        <w:t xml:space="preserve">data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ora, loca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structurii/entită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supuse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4BFD5D0F" w14:textId="66F72FEB"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64.4 </w:t>
      </w:r>
      <w:r w:rsidR="004C60CF" w:rsidRPr="00EF6ED6">
        <w:rPr>
          <w:rFonts w:ascii="Times New Roman" w:eastAsia="Calibri" w:hAnsi="Times New Roman" w:cs="Times New Roman"/>
          <w:sz w:val="24"/>
          <w:szCs w:val="24"/>
          <w:lang w:val="ro-RO"/>
        </w:rPr>
        <w:t>componen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echipei care a efectuat activitatea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51E7F4A5" w14:textId="54E0D358"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64.5 </w:t>
      </w:r>
      <w:r w:rsidR="004C60CF" w:rsidRPr="00EF6ED6">
        <w:rPr>
          <w:rFonts w:ascii="Times New Roman" w:eastAsia="Calibri" w:hAnsi="Times New Roman" w:cs="Times New Roman"/>
          <w:sz w:val="24"/>
          <w:szCs w:val="24"/>
          <w:lang w:val="ro-RO"/>
        </w:rPr>
        <w:t>domeniul de efectuare 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4AA142DF" w14:textId="3AC619CF"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64.6 </w:t>
      </w:r>
      <w:r w:rsidR="004C60CF" w:rsidRPr="00EF6ED6">
        <w:rPr>
          <w:rFonts w:ascii="Times New Roman" w:eastAsia="Calibri" w:hAnsi="Times New Roman" w:cs="Times New Roman"/>
          <w:sz w:val="24"/>
          <w:szCs w:val="24"/>
          <w:lang w:val="ro-RO"/>
        </w:rPr>
        <w:t>constatările echipei raportate la prevederile normative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EE4059">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w:t>
      </w:r>
    </w:p>
    <w:p w14:paraId="5532108A" w14:textId="411C20CE" w:rsidR="003055B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64.7 </w:t>
      </w:r>
      <w:r w:rsidR="003055BF" w:rsidRPr="00EF6ED6">
        <w:rPr>
          <w:rFonts w:ascii="Times New Roman" w:eastAsia="Calibri" w:hAnsi="Times New Roman" w:cs="Times New Roman"/>
          <w:sz w:val="24"/>
          <w:szCs w:val="24"/>
          <w:lang w:val="ro-RO"/>
        </w:rPr>
        <w:t>numărul exemplarului;</w:t>
      </w:r>
    </w:p>
    <w:p w14:paraId="278F3231" w14:textId="2E4A5296"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64.8 </w:t>
      </w:r>
      <w:r w:rsidR="004C60CF" w:rsidRPr="00EF6ED6">
        <w:rPr>
          <w:rFonts w:ascii="Times New Roman" w:eastAsia="Calibri" w:hAnsi="Times New Roman" w:cs="Times New Roman"/>
          <w:sz w:val="24"/>
          <w:szCs w:val="24"/>
          <w:lang w:val="ro-RO"/>
        </w:rPr>
        <w:t>clasificarea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w:t>
      </w:r>
      <w:r w:rsidR="00BF6B00" w:rsidRPr="00EF6ED6">
        <w:rPr>
          <w:rFonts w:ascii="Times New Roman" w:eastAsia="Calibri" w:hAnsi="Times New Roman" w:cs="Times New Roman"/>
          <w:sz w:val="24"/>
          <w:szCs w:val="24"/>
          <w:lang w:val="ro-RO"/>
        </w:rPr>
        <w:t>i</w:t>
      </w:r>
      <w:r w:rsidR="004C60CF" w:rsidRPr="00EF6ED6">
        <w:rPr>
          <w:rFonts w:ascii="Times New Roman" w:eastAsia="Calibri" w:hAnsi="Times New Roman" w:cs="Times New Roman"/>
          <w:sz w:val="24"/>
          <w:szCs w:val="24"/>
          <w:lang w:val="ro-RO"/>
        </w:rPr>
        <w:t>;</w:t>
      </w:r>
    </w:p>
    <w:p w14:paraId="3B8538B9" w14:textId="28EDAF57"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64.9 </w:t>
      </w:r>
      <w:r w:rsidR="004C60CF" w:rsidRPr="00EF6ED6">
        <w:rPr>
          <w:rFonts w:ascii="Times New Roman" w:eastAsia="Calibri" w:hAnsi="Times New Roman" w:cs="Times New Roman"/>
          <w:sz w:val="24"/>
          <w:szCs w:val="24"/>
          <w:lang w:val="ro-RO"/>
        </w:rPr>
        <w:t>recomandări pentru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iunile de remediere, dacă este cazul;</w:t>
      </w:r>
    </w:p>
    <w:p w14:paraId="00DDF085" w14:textId="776D29D2"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64.10 </w:t>
      </w:r>
      <w:r w:rsidR="004C60CF" w:rsidRPr="00EF6ED6">
        <w:rPr>
          <w:rFonts w:ascii="Times New Roman" w:eastAsia="Calibri" w:hAnsi="Times New Roman" w:cs="Times New Roman"/>
          <w:sz w:val="24"/>
          <w:szCs w:val="24"/>
          <w:lang w:val="ro-RO"/>
        </w:rPr>
        <w:t>termenele de remediere, dacă este cazul.</w:t>
      </w:r>
    </w:p>
    <w:p w14:paraId="5D60D397" w14:textId="732A046B" w:rsidR="004C60CF" w:rsidRPr="00EF6ED6"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65.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Raportul de audit, de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 de test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 expertiză se elaborează într-un exemplar original</w:t>
      </w:r>
      <w:r w:rsidR="00A97D3C" w:rsidRPr="00EF6ED6">
        <w:rPr>
          <w:rFonts w:ascii="Times New Roman" w:eastAsia="Calibri" w:hAnsi="Times New Roman" w:cs="Times New Roman"/>
          <w:sz w:val="24"/>
          <w:szCs w:val="24"/>
          <w:lang w:val="ro-RO"/>
        </w:rPr>
        <w:t>:</w:t>
      </w:r>
    </w:p>
    <w:p w14:paraId="66A22750" w14:textId="6AB6BC7B"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65.1 </w:t>
      </w:r>
      <w:r w:rsidR="004C60CF" w:rsidRPr="00EF6ED6">
        <w:rPr>
          <w:rFonts w:ascii="Times New Roman" w:eastAsia="Calibri" w:hAnsi="Times New Roman" w:cs="Times New Roman"/>
          <w:sz w:val="24"/>
          <w:szCs w:val="24"/>
          <w:lang w:val="ro-RO"/>
        </w:rPr>
        <w:t>în termen de până la 45 zile de la data finalizării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în cazul auditului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expertizei;</w:t>
      </w:r>
    </w:p>
    <w:p w14:paraId="75CB1D19" w14:textId="749BC900" w:rsidR="004C60CF"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65.2 </w:t>
      </w:r>
      <w:r w:rsidR="004C60CF" w:rsidRPr="00EF6ED6">
        <w:rPr>
          <w:rFonts w:ascii="Times New Roman" w:eastAsia="Calibri" w:hAnsi="Times New Roman" w:cs="Times New Roman"/>
          <w:sz w:val="24"/>
          <w:szCs w:val="24"/>
          <w:lang w:val="ro-RO"/>
        </w:rPr>
        <w:t>în termen de până la 30 zile de la data finalizării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cazul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iei;</w:t>
      </w:r>
    </w:p>
    <w:p w14:paraId="2D4D7C2A" w14:textId="7B1DF847" w:rsidR="00B420E3" w:rsidRPr="00EF6ED6" w:rsidRDefault="00B3063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65.3 </w:t>
      </w:r>
      <w:r w:rsidR="004C60CF" w:rsidRPr="00EF6ED6">
        <w:rPr>
          <w:rFonts w:ascii="Times New Roman" w:eastAsia="Calibri" w:hAnsi="Times New Roman" w:cs="Times New Roman"/>
          <w:sz w:val="24"/>
          <w:szCs w:val="24"/>
          <w:lang w:val="ro-RO"/>
        </w:rPr>
        <w:t>în termen de până la 15 zile de la data finalizării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cazul testului.</w:t>
      </w:r>
    </w:p>
    <w:p w14:paraId="5C1433C4" w14:textId="6F0821BA" w:rsidR="00B420E3" w:rsidRPr="00EF6ED6"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66.</w:t>
      </w:r>
      <w:r>
        <w:rPr>
          <w:rFonts w:ascii="Times New Roman" w:eastAsia="Calibri" w:hAnsi="Times New Roman" w:cs="Times New Roman"/>
          <w:sz w:val="24"/>
          <w:szCs w:val="24"/>
          <w:lang w:val="ro-RO"/>
        </w:rPr>
        <w:t xml:space="preserve"> </w:t>
      </w:r>
      <w:r w:rsidR="00965579" w:rsidRPr="00EF6ED6">
        <w:rPr>
          <w:rFonts w:ascii="Times New Roman" w:eastAsia="Calibri" w:hAnsi="Times New Roman" w:cs="Times New Roman"/>
          <w:sz w:val="24"/>
          <w:szCs w:val="24"/>
          <w:lang w:val="ro-RO"/>
        </w:rPr>
        <w:t>Un exemplar</w:t>
      </w:r>
      <w:r w:rsidR="00E437A9" w:rsidRPr="00EF6ED6">
        <w:rPr>
          <w:rFonts w:ascii="Times New Roman" w:eastAsia="Calibri" w:hAnsi="Times New Roman" w:cs="Times New Roman"/>
          <w:sz w:val="24"/>
          <w:szCs w:val="24"/>
          <w:lang w:val="ro-RO"/>
        </w:rPr>
        <w:t xml:space="preserve"> a</w:t>
      </w:r>
      <w:r w:rsidR="00965579" w:rsidRPr="00EF6ED6">
        <w:rPr>
          <w:rFonts w:ascii="Times New Roman" w:eastAsia="Calibri" w:hAnsi="Times New Roman" w:cs="Times New Roman"/>
          <w:sz w:val="24"/>
          <w:szCs w:val="24"/>
          <w:lang w:val="ro-RO"/>
        </w:rPr>
        <w:t>l</w:t>
      </w:r>
      <w:r w:rsidR="00E437A9" w:rsidRPr="00EF6ED6">
        <w:rPr>
          <w:rFonts w:ascii="Times New Roman" w:eastAsia="Calibri" w:hAnsi="Times New Roman" w:cs="Times New Roman"/>
          <w:sz w:val="24"/>
          <w:szCs w:val="24"/>
          <w:lang w:val="ro-RO"/>
        </w:rPr>
        <w:t xml:space="preserve"> acestui raport se transmite entită</w:t>
      </w:r>
      <w:r w:rsidR="00B2198E" w:rsidRPr="00EF6ED6">
        <w:rPr>
          <w:rFonts w:ascii="Times New Roman" w:eastAsia="Calibri" w:hAnsi="Times New Roman" w:cs="Times New Roman"/>
          <w:sz w:val="24"/>
          <w:szCs w:val="24"/>
          <w:lang w:val="ro-RO"/>
        </w:rPr>
        <w:t>ț</w:t>
      </w:r>
      <w:r w:rsidR="00E437A9" w:rsidRPr="00EF6ED6">
        <w:rPr>
          <w:rFonts w:ascii="Times New Roman" w:eastAsia="Calibri" w:hAnsi="Times New Roman" w:cs="Times New Roman"/>
          <w:sz w:val="24"/>
          <w:szCs w:val="24"/>
          <w:lang w:val="ro-RO"/>
        </w:rPr>
        <w:t>ii verificate</w:t>
      </w:r>
      <w:r w:rsidR="0089088E" w:rsidRPr="00EF6ED6">
        <w:rPr>
          <w:rFonts w:ascii="Times New Roman" w:eastAsia="Calibri" w:hAnsi="Times New Roman" w:cs="Times New Roman"/>
          <w:sz w:val="24"/>
          <w:szCs w:val="24"/>
          <w:lang w:val="ro-RO"/>
        </w:rPr>
        <w:t>.</w:t>
      </w:r>
    </w:p>
    <w:p w14:paraId="1C04C8AB" w14:textId="2729A58D" w:rsidR="00B420E3" w:rsidRPr="00EF6ED6"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67.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păstrează la dosarul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965579" w:rsidRPr="00EF6ED6">
        <w:rPr>
          <w:rFonts w:ascii="Times New Roman" w:eastAsia="Calibri" w:hAnsi="Times New Roman" w:cs="Times New Roman"/>
          <w:sz w:val="24"/>
          <w:szCs w:val="24"/>
          <w:lang w:val="ro-RO"/>
        </w:rPr>
        <w:t xml:space="preserve">un </w:t>
      </w:r>
      <w:r w:rsidR="004C60CF" w:rsidRPr="00EF6ED6">
        <w:rPr>
          <w:rFonts w:ascii="Times New Roman" w:eastAsia="Calibri" w:hAnsi="Times New Roman" w:cs="Times New Roman"/>
          <w:sz w:val="24"/>
          <w:szCs w:val="24"/>
          <w:lang w:val="ro-RO"/>
        </w:rPr>
        <w:t>exemplar  al raportului.</w:t>
      </w:r>
    </w:p>
    <w:p w14:paraId="258C9A20" w14:textId="6C32C0DD" w:rsidR="004C60CF" w:rsidRPr="00EF6ED6"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68.</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Accesul la rapoartele de audit, de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 de test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 expertiză este permis doar subiec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supu</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monitorizării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personalului AAC cu atribu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responsabilită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EE4059">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 xml:space="preserve">, precum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reprezentan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organiza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interna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din domeniul avia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iei civile fa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ă de care Republica Moldova are obliga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specifice conform prevederilor actelor normative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prevederilor acordurilor interna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încheiate.</w:t>
      </w:r>
    </w:p>
    <w:p w14:paraId="2F3F0429" w14:textId="77777777" w:rsidR="00B420E3" w:rsidRPr="00EF6ED6" w:rsidRDefault="00B420E3" w:rsidP="00B420E3">
      <w:pPr>
        <w:spacing w:after="0" w:line="240" w:lineRule="auto"/>
        <w:jc w:val="both"/>
        <w:rPr>
          <w:rFonts w:ascii="Times New Roman" w:eastAsia="Calibri" w:hAnsi="Times New Roman" w:cs="Times New Roman"/>
          <w:sz w:val="24"/>
          <w:szCs w:val="24"/>
          <w:lang w:val="ro-RO"/>
        </w:rPr>
      </w:pPr>
    </w:p>
    <w:p w14:paraId="6B4D3FB3" w14:textId="77777777" w:rsidR="00B420E3" w:rsidRPr="00B3063B" w:rsidRDefault="00B420E3" w:rsidP="00B3063B">
      <w:pPr>
        <w:spacing w:after="0" w:line="240" w:lineRule="auto"/>
        <w:jc w:val="center"/>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Secțiunea 2</w:t>
      </w:r>
    </w:p>
    <w:p w14:paraId="0D91B183" w14:textId="77777777" w:rsidR="00B420E3" w:rsidRDefault="00B420E3" w:rsidP="00B3063B">
      <w:pPr>
        <w:spacing w:after="0" w:line="240" w:lineRule="auto"/>
        <w:jc w:val="center"/>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 xml:space="preserve">Clasificarea </w:t>
      </w:r>
      <w:r w:rsidRPr="00B3063B" w:rsidDel="00B023A7">
        <w:rPr>
          <w:rFonts w:ascii="Times New Roman" w:eastAsia="Calibri" w:hAnsi="Times New Roman" w:cs="Times New Roman"/>
          <w:b/>
          <w:bCs/>
          <w:sz w:val="24"/>
          <w:szCs w:val="24"/>
          <w:lang w:val="ro-RO"/>
        </w:rPr>
        <w:t xml:space="preserve"> conformită</w:t>
      </w:r>
      <w:r w:rsidRPr="00B3063B">
        <w:rPr>
          <w:rFonts w:ascii="Times New Roman" w:eastAsia="Calibri" w:hAnsi="Times New Roman" w:cs="Times New Roman"/>
          <w:b/>
          <w:bCs/>
          <w:sz w:val="24"/>
          <w:szCs w:val="24"/>
          <w:lang w:val="ro-RO"/>
        </w:rPr>
        <w:t>ț</w:t>
      </w:r>
      <w:r w:rsidRPr="00B3063B" w:rsidDel="00B023A7">
        <w:rPr>
          <w:rFonts w:ascii="Times New Roman" w:eastAsia="Calibri" w:hAnsi="Times New Roman" w:cs="Times New Roman"/>
          <w:b/>
          <w:bCs/>
          <w:sz w:val="24"/>
          <w:szCs w:val="24"/>
          <w:lang w:val="ro-RO"/>
        </w:rPr>
        <w:t>i</w:t>
      </w:r>
    </w:p>
    <w:p w14:paraId="660D5474" w14:textId="77777777" w:rsidR="00B3063B" w:rsidRPr="00B3063B" w:rsidRDefault="00B3063B" w:rsidP="00B3063B">
      <w:pPr>
        <w:spacing w:after="0" w:line="240" w:lineRule="auto"/>
        <w:jc w:val="center"/>
        <w:rPr>
          <w:rFonts w:ascii="Times New Roman" w:eastAsia="Calibri" w:hAnsi="Times New Roman" w:cs="Times New Roman"/>
          <w:b/>
          <w:bCs/>
          <w:sz w:val="24"/>
          <w:szCs w:val="24"/>
          <w:lang w:val="ro-RO"/>
        </w:rPr>
      </w:pPr>
    </w:p>
    <w:p w14:paraId="0A4313D5" w14:textId="5AAE7DC4" w:rsidR="00B420E3" w:rsidRPr="00EF6ED6"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69.</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evaluează implementarea</w:t>
      </w:r>
      <w:r w:rsidR="007263E4" w:rsidRPr="00EF6ED6">
        <w:rPr>
          <w:rFonts w:ascii="Times New Roman" w:eastAsia="Calibri" w:hAnsi="Times New Roman" w:cs="Times New Roman"/>
          <w:sz w:val="24"/>
          <w:szCs w:val="24"/>
          <w:lang w:val="ro-RO"/>
        </w:rPr>
        <w:t xml:space="preserve"> Legii nr.</w:t>
      </w:r>
      <w:r>
        <w:rPr>
          <w:rFonts w:ascii="Times New Roman" w:eastAsia="Calibri" w:hAnsi="Times New Roman" w:cs="Times New Roman"/>
          <w:sz w:val="24"/>
          <w:szCs w:val="24"/>
          <w:lang w:val="ro-RO"/>
        </w:rPr>
        <w:t xml:space="preserve"> </w:t>
      </w:r>
      <w:r w:rsidR="007263E4" w:rsidRPr="00EF6ED6">
        <w:rPr>
          <w:rFonts w:ascii="Times New Roman" w:eastAsia="Calibri" w:hAnsi="Times New Roman" w:cs="Times New Roman"/>
          <w:sz w:val="24"/>
          <w:szCs w:val="24"/>
          <w:lang w:val="ro-RO"/>
        </w:rPr>
        <w:t>192/2019 privind securitatea aeronautică, PNSA, PNICSA</w:t>
      </w:r>
      <w:r w:rsidR="00A6157E" w:rsidRPr="00EF6ED6">
        <w:rPr>
          <w:rFonts w:ascii="Times New Roman" w:eastAsia="Calibri" w:hAnsi="Times New Roman" w:cs="Times New Roman"/>
          <w:sz w:val="24"/>
          <w:szCs w:val="24"/>
          <w:lang w:val="ro-RO"/>
        </w:rPr>
        <w:t>,</w:t>
      </w:r>
      <w:r w:rsidR="00A97D3C" w:rsidRPr="00EF6ED6">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pe baza sistemului armonizat de clasificare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p>
    <w:p w14:paraId="500972C2" w14:textId="1CFA3350" w:rsidR="004C60CF" w:rsidRPr="00EF6ED6"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70.</w:t>
      </w:r>
      <w:r>
        <w:rPr>
          <w:rFonts w:ascii="Times New Roman" w:eastAsia="Calibri" w:hAnsi="Times New Roman" w:cs="Times New Roman"/>
          <w:sz w:val="24"/>
          <w:szCs w:val="24"/>
          <w:lang w:val="ro-RO"/>
        </w:rPr>
        <w:t xml:space="preserve"> </w:t>
      </w:r>
      <w:r w:rsidR="004C60CF" w:rsidRPr="00EF6ED6" w:rsidDel="00B023A7">
        <w:rPr>
          <w:rFonts w:ascii="Times New Roman" w:eastAsia="Calibri" w:hAnsi="Times New Roman" w:cs="Times New Roman"/>
          <w:sz w:val="24"/>
          <w:szCs w:val="24"/>
          <w:lang w:val="ro-RO"/>
        </w:rPr>
        <w:t>Următoar</w:t>
      </w:r>
      <w:r w:rsidR="004C60CF" w:rsidRPr="00EF6ED6">
        <w:rPr>
          <w:rFonts w:ascii="Times New Roman" w:eastAsia="Calibri" w:hAnsi="Times New Roman" w:cs="Times New Roman"/>
          <w:sz w:val="24"/>
          <w:szCs w:val="24"/>
          <w:lang w:val="ro-RO"/>
        </w:rPr>
        <w:t>ea clasificare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este aplicabilă pentru a evalua implementarea măsurilor de securitate suspuse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r w:rsidR="004C60CF" w:rsidRPr="00EF6ED6" w:rsidDel="00B023A7">
        <w:rPr>
          <w:rFonts w:ascii="Times New Roman" w:eastAsia="Calibri" w:hAnsi="Times New Roman" w:cs="Times New Roman"/>
          <w:sz w:val="24"/>
          <w:szCs w:val="24"/>
          <w:lang w:val="ro-RO"/>
        </w:rPr>
        <w:t>:</w:t>
      </w:r>
    </w:p>
    <w:p w14:paraId="15846920" w14:textId="77777777" w:rsidR="004C60CF" w:rsidRPr="00EF6ED6" w:rsidDel="00B023A7" w:rsidRDefault="004C60CF" w:rsidP="004146DF">
      <w:pPr>
        <w:spacing w:after="0" w:line="240" w:lineRule="auto"/>
        <w:jc w:val="both"/>
        <w:rPr>
          <w:rFonts w:ascii="Times New Roman" w:eastAsia="Calibri" w:hAnsi="Times New Roman" w:cs="Times New Roman"/>
          <w:sz w:val="24"/>
          <w:szCs w:val="24"/>
          <w:lang w:val="ro-RO"/>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583"/>
        <w:gridCol w:w="1200"/>
        <w:gridCol w:w="1263"/>
        <w:gridCol w:w="1276"/>
        <w:gridCol w:w="1601"/>
      </w:tblGrid>
      <w:tr w:rsidR="004C60CF" w:rsidRPr="004146DF" w:rsidDel="00B023A7" w14:paraId="2E4FAC9F" w14:textId="77777777" w:rsidTr="00CB072D">
        <w:trPr>
          <w:trHeight w:val="815"/>
        </w:trPr>
        <w:tc>
          <w:tcPr>
            <w:tcW w:w="4583" w:type="dxa"/>
          </w:tcPr>
          <w:p w14:paraId="13C1B2A4"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p>
        </w:tc>
        <w:tc>
          <w:tcPr>
            <w:tcW w:w="1200" w:type="dxa"/>
          </w:tcPr>
          <w:p w14:paraId="08EEF208" w14:textId="77777777"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sidDel="00B023A7">
              <w:rPr>
                <w:rFonts w:ascii="Times New Roman" w:eastAsia="Calibri" w:hAnsi="Times New Roman" w:cs="Times New Roman"/>
                <w:b/>
                <w:bCs/>
                <w:sz w:val="24"/>
                <w:szCs w:val="24"/>
                <w:lang w:val="ro-RO"/>
              </w:rPr>
              <w:t>Audit</w:t>
            </w:r>
          </w:p>
        </w:tc>
        <w:tc>
          <w:tcPr>
            <w:tcW w:w="1263" w:type="dxa"/>
          </w:tcPr>
          <w:p w14:paraId="51C7D613" w14:textId="49F4B8DE"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sidDel="00B023A7">
              <w:rPr>
                <w:rFonts w:ascii="Times New Roman" w:eastAsia="Calibri" w:hAnsi="Times New Roman" w:cs="Times New Roman"/>
                <w:b/>
                <w:bCs/>
                <w:sz w:val="24"/>
                <w:szCs w:val="24"/>
                <w:lang w:val="ro-RO"/>
              </w:rPr>
              <w:t>Inspec</w:t>
            </w:r>
            <w:r w:rsidR="00B2198E" w:rsidRPr="00B3063B">
              <w:rPr>
                <w:rFonts w:ascii="Times New Roman" w:eastAsia="Calibri" w:hAnsi="Times New Roman" w:cs="Times New Roman"/>
                <w:b/>
                <w:bCs/>
                <w:sz w:val="24"/>
                <w:szCs w:val="24"/>
                <w:lang w:val="ro-RO"/>
              </w:rPr>
              <w:t>ț</w:t>
            </w:r>
            <w:r w:rsidRPr="00B3063B" w:rsidDel="00B023A7">
              <w:rPr>
                <w:rFonts w:ascii="Times New Roman" w:eastAsia="Calibri" w:hAnsi="Times New Roman" w:cs="Times New Roman"/>
                <w:b/>
                <w:bCs/>
                <w:sz w:val="24"/>
                <w:szCs w:val="24"/>
                <w:lang w:val="ro-RO"/>
              </w:rPr>
              <w:t>ie</w:t>
            </w:r>
          </w:p>
        </w:tc>
        <w:tc>
          <w:tcPr>
            <w:tcW w:w="1276" w:type="dxa"/>
          </w:tcPr>
          <w:p w14:paraId="7A6C8771" w14:textId="77777777"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sidDel="00B023A7">
              <w:rPr>
                <w:rFonts w:ascii="Times New Roman" w:eastAsia="Calibri" w:hAnsi="Times New Roman" w:cs="Times New Roman"/>
                <w:b/>
                <w:bCs/>
                <w:sz w:val="24"/>
                <w:szCs w:val="24"/>
                <w:lang w:val="ro-RO"/>
              </w:rPr>
              <w:t>Test</w:t>
            </w:r>
          </w:p>
          <w:p w14:paraId="3094F383" w14:textId="77777777"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p>
        </w:tc>
        <w:tc>
          <w:tcPr>
            <w:tcW w:w="1601" w:type="dxa"/>
          </w:tcPr>
          <w:p w14:paraId="5D4EACFF" w14:textId="77777777"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Conform Codului Aerian</w:t>
            </w:r>
          </w:p>
        </w:tc>
      </w:tr>
      <w:tr w:rsidR="004C60CF" w:rsidRPr="004146DF" w:rsidDel="00B023A7" w14:paraId="48E2E26C" w14:textId="77777777" w:rsidTr="00CB072D">
        <w:trPr>
          <w:trHeight w:val="395"/>
        </w:trPr>
        <w:tc>
          <w:tcPr>
            <w:tcW w:w="4583" w:type="dxa"/>
          </w:tcPr>
          <w:p w14:paraId="419E1E83" w14:textId="1C940D00" w:rsidR="004C60CF" w:rsidRPr="00B3063B" w:rsidDel="00B023A7" w:rsidRDefault="00B3063B" w:rsidP="004146DF">
            <w:pPr>
              <w:spacing w:after="0" w:line="240" w:lineRule="auto"/>
              <w:jc w:val="both"/>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1</w:t>
            </w:r>
            <w:r w:rsidR="004C60CF" w:rsidRPr="00B3063B" w:rsidDel="00B023A7">
              <w:rPr>
                <w:rFonts w:ascii="Times New Roman" w:eastAsia="Calibri" w:hAnsi="Times New Roman" w:cs="Times New Roman"/>
                <w:b/>
                <w:bCs/>
                <w:sz w:val="24"/>
                <w:szCs w:val="24"/>
                <w:lang w:val="ro-RO"/>
              </w:rPr>
              <w:t xml:space="preserve">-Conform în totalitate </w:t>
            </w:r>
          </w:p>
        </w:tc>
        <w:tc>
          <w:tcPr>
            <w:tcW w:w="1200" w:type="dxa"/>
          </w:tcPr>
          <w:p w14:paraId="6A055DC1"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63" w:type="dxa"/>
          </w:tcPr>
          <w:p w14:paraId="6AEAB0F8"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76" w:type="dxa"/>
          </w:tcPr>
          <w:p w14:paraId="4893FD99"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w:t>
            </w:r>
          </w:p>
        </w:tc>
        <w:tc>
          <w:tcPr>
            <w:tcW w:w="1601" w:type="dxa"/>
          </w:tcPr>
          <w:p w14:paraId="7074B8CF" w14:textId="77777777" w:rsidR="004C60CF" w:rsidRPr="004146DF" w:rsidRDefault="004C60C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w:t>
            </w:r>
          </w:p>
        </w:tc>
      </w:tr>
      <w:tr w:rsidR="004C60CF" w:rsidRPr="004146DF" w:rsidDel="00B023A7" w14:paraId="7F9C2776" w14:textId="77777777" w:rsidTr="00CB072D">
        <w:trPr>
          <w:trHeight w:val="469"/>
        </w:trPr>
        <w:tc>
          <w:tcPr>
            <w:tcW w:w="4583" w:type="dxa"/>
          </w:tcPr>
          <w:p w14:paraId="43152193" w14:textId="477D5BB1"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sidDel="00B023A7">
              <w:rPr>
                <w:rFonts w:ascii="Times New Roman" w:eastAsia="Calibri" w:hAnsi="Times New Roman" w:cs="Times New Roman"/>
                <w:b/>
                <w:bCs/>
                <w:sz w:val="24"/>
                <w:szCs w:val="24"/>
                <w:lang w:val="ro-RO"/>
              </w:rPr>
              <w:t xml:space="preserve">2-Conform, </w:t>
            </w:r>
            <w:r w:rsidRPr="00B3063B">
              <w:rPr>
                <w:rFonts w:ascii="Times New Roman" w:eastAsia="Calibri" w:hAnsi="Times New Roman" w:cs="Times New Roman"/>
                <w:b/>
                <w:bCs/>
                <w:sz w:val="24"/>
                <w:szCs w:val="24"/>
                <w:lang w:val="ro-RO"/>
              </w:rPr>
              <w:t>dar sunt necesare îmbunătă</w:t>
            </w:r>
            <w:r w:rsidR="00B2198E" w:rsidRPr="00B3063B">
              <w:rPr>
                <w:rFonts w:ascii="Times New Roman" w:eastAsia="Calibri" w:hAnsi="Times New Roman" w:cs="Times New Roman"/>
                <w:b/>
                <w:bCs/>
                <w:sz w:val="24"/>
                <w:szCs w:val="24"/>
                <w:lang w:val="ro-RO"/>
              </w:rPr>
              <w:t>ț</w:t>
            </w:r>
            <w:r w:rsidRPr="00B3063B">
              <w:rPr>
                <w:rFonts w:ascii="Times New Roman" w:eastAsia="Calibri" w:hAnsi="Times New Roman" w:cs="Times New Roman"/>
                <w:b/>
                <w:bCs/>
                <w:sz w:val="24"/>
                <w:szCs w:val="24"/>
                <w:lang w:val="ro-RO"/>
              </w:rPr>
              <w:t xml:space="preserve">iri </w:t>
            </w:r>
          </w:p>
        </w:tc>
        <w:tc>
          <w:tcPr>
            <w:tcW w:w="1200" w:type="dxa"/>
          </w:tcPr>
          <w:p w14:paraId="1CB5E42A"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63" w:type="dxa"/>
          </w:tcPr>
          <w:p w14:paraId="08FED7FB"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76" w:type="dxa"/>
          </w:tcPr>
          <w:p w14:paraId="33B07EEB"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601" w:type="dxa"/>
          </w:tcPr>
          <w:p w14:paraId="1501C2D5" w14:textId="766DFB75" w:rsidR="004C60CF" w:rsidRPr="004146DF" w:rsidDel="00B023A7" w:rsidRDefault="007C4129"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w:t>
            </w:r>
          </w:p>
        </w:tc>
      </w:tr>
      <w:tr w:rsidR="004C60CF" w:rsidRPr="004146DF" w:rsidDel="00B023A7" w14:paraId="2B799B1F" w14:textId="77777777" w:rsidTr="00CB072D">
        <w:trPr>
          <w:trHeight w:val="420"/>
        </w:trPr>
        <w:tc>
          <w:tcPr>
            <w:tcW w:w="4583" w:type="dxa"/>
          </w:tcPr>
          <w:p w14:paraId="24A2E204" w14:textId="76C38B91"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 xml:space="preserve">3-Neconform </w:t>
            </w:r>
          </w:p>
        </w:tc>
        <w:tc>
          <w:tcPr>
            <w:tcW w:w="1200" w:type="dxa"/>
          </w:tcPr>
          <w:p w14:paraId="17C56894"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63" w:type="dxa"/>
          </w:tcPr>
          <w:p w14:paraId="0B49C74B"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76" w:type="dxa"/>
          </w:tcPr>
          <w:p w14:paraId="286F2D56"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601" w:type="dxa"/>
          </w:tcPr>
          <w:p w14:paraId="4C2B12B6" w14:textId="69705658"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 xml:space="preserve">Nivel </w:t>
            </w:r>
            <w:r w:rsidR="007C4129" w:rsidRPr="004146DF">
              <w:rPr>
                <w:rFonts w:ascii="Times New Roman" w:eastAsia="Calibri" w:hAnsi="Times New Roman" w:cs="Times New Roman"/>
                <w:sz w:val="24"/>
                <w:szCs w:val="24"/>
                <w:lang w:val="ro-RO"/>
              </w:rPr>
              <w:t>2</w:t>
            </w:r>
          </w:p>
        </w:tc>
      </w:tr>
      <w:tr w:rsidR="004C60CF" w:rsidRPr="004146DF" w:rsidDel="00B023A7" w14:paraId="1E5462CB" w14:textId="77777777" w:rsidTr="00CB072D">
        <w:trPr>
          <w:trHeight w:val="395"/>
        </w:trPr>
        <w:tc>
          <w:tcPr>
            <w:tcW w:w="4583" w:type="dxa"/>
          </w:tcPr>
          <w:p w14:paraId="7340C748" w14:textId="46CE4052"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sidDel="00B023A7">
              <w:rPr>
                <w:rFonts w:ascii="Times New Roman" w:eastAsia="Calibri" w:hAnsi="Times New Roman" w:cs="Times New Roman"/>
                <w:b/>
                <w:bCs/>
                <w:sz w:val="24"/>
                <w:szCs w:val="24"/>
                <w:lang w:val="ro-RO"/>
              </w:rPr>
              <w:t>4-</w:t>
            </w:r>
            <w:r w:rsidRPr="00B3063B">
              <w:rPr>
                <w:rFonts w:ascii="Times New Roman" w:eastAsia="Calibri" w:hAnsi="Times New Roman" w:cs="Times New Roman"/>
                <w:b/>
                <w:bCs/>
                <w:sz w:val="24"/>
                <w:szCs w:val="24"/>
                <w:lang w:val="ro-RO"/>
              </w:rPr>
              <w:t>Neconform, cu deficien</w:t>
            </w:r>
            <w:r w:rsidR="00B2198E" w:rsidRPr="00B3063B">
              <w:rPr>
                <w:rFonts w:ascii="Times New Roman" w:eastAsia="Calibri" w:hAnsi="Times New Roman" w:cs="Times New Roman"/>
                <w:b/>
                <w:bCs/>
                <w:sz w:val="24"/>
                <w:szCs w:val="24"/>
                <w:lang w:val="ro-RO"/>
              </w:rPr>
              <w:t>ț</w:t>
            </w:r>
            <w:r w:rsidRPr="00B3063B">
              <w:rPr>
                <w:rFonts w:ascii="Times New Roman" w:eastAsia="Calibri" w:hAnsi="Times New Roman" w:cs="Times New Roman"/>
                <w:b/>
                <w:bCs/>
                <w:sz w:val="24"/>
                <w:szCs w:val="24"/>
                <w:lang w:val="ro-RO"/>
              </w:rPr>
              <w:t xml:space="preserve">e grave </w:t>
            </w:r>
          </w:p>
        </w:tc>
        <w:tc>
          <w:tcPr>
            <w:tcW w:w="1200" w:type="dxa"/>
          </w:tcPr>
          <w:p w14:paraId="1729F8E3"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63" w:type="dxa"/>
          </w:tcPr>
          <w:p w14:paraId="403DED50"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76" w:type="dxa"/>
          </w:tcPr>
          <w:p w14:paraId="22C5EF87"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601" w:type="dxa"/>
          </w:tcPr>
          <w:p w14:paraId="1E82E33D"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Nivel 1</w:t>
            </w:r>
          </w:p>
        </w:tc>
      </w:tr>
      <w:tr w:rsidR="004C60CF" w:rsidRPr="004146DF" w:rsidDel="00B023A7" w14:paraId="35700FB7" w14:textId="77777777" w:rsidTr="00CB072D">
        <w:trPr>
          <w:trHeight w:val="395"/>
        </w:trPr>
        <w:tc>
          <w:tcPr>
            <w:tcW w:w="4583" w:type="dxa"/>
          </w:tcPr>
          <w:p w14:paraId="265ED21A" w14:textId="7186735C"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5-</w:t>
            </w:r>
            <w:r w:rsidR="001C6F70" w:rsidRPr="00B3063B">
              <w:rPr>
                <w:rFonts w:ascii="Times New Roman" w:eastAsia="Calibri" w:hAnsi="Times New Roman" w:cs="Times New Roman"/>
                <w:b/>
                <w:bCs/>
                <w:sz w:val="24"/>
                <w:szCs w:val="24"/>
                <w:lang w:val="ro-RO"/>
              </w:rPr>
              <w:t>Neaplicabil</w:t>
            </w:r>
            <w:r w:rsidRPr="00B3063B">
              <w:rPr>
                <w:rFonts w:ascii="Times New Roman" w:eastAsia="Calibri" w:hAnsi="Times New Roman" w:cs="Times New Roman"/>
                <w:b/>
                <w:bCs/>
                <w:sz w:val="24"/>
                <w:szCs w:val="24"/>
                <w:lang w:val="ro-RO"/>
              </w:rPr>
              <w:t xml:space="preserve"> </w:t>
            </w:r>
          </w:p>
        </w:tc>
        <w:tc>
          <w:tcPr>
            <w:tcW w:w="1200" w:type="dxa"/>
          </w:tcPr>
          <w:p w14:paraId="1EAEE672"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63" w:type="dxa"/>
          </w:tcPr>
          <w:p w14:paraId="36CB6354"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76" w:type="dxa"/>
          </w:tcPr>
          <w:p w14:paraId="33AE6508"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p>
        </w:tc>
        <w:tc>
          <w:tcPr>
            <w:tcW w:w="1601" w:type="dxa"/>
          </w:tcPr>
          <w:p w14:paraId="4466C3BD"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w:t>
            </w:r>
          </w:p>
        </w:tc>
      </w:tr>
      <w:tr w:rsidR="004C60CF" w:rsidRPr="004146DF" w:rsidDel="00B023A7" w14:paraId="1651B8ED" w14:textId="77777777" w:rsidTr="00CB072D">
        <w:trPr>
          <w:trHeight w:val="395"/>
        </w:trPr>
        <w:tc>
          <w:tcPr>
            <w:tcW w:w="4583" w:type="dxa"/>
          </w:tcPr>
          <w:p w14:paraId="2717A218" w14:textId="4E048E00" w:rsidR="004C60CF" w:rsidRPr="00B3063B" w:rsidDel="00B023A7" w:rsidRDefault="004C60CF" w:rsidP="004146DF">
            <w:pPr>
              <w:spacing w:after="0" w:line="240" w:lineRule="auto"/>
              <w:jc w:val="both"/>
              <w:rPr>
                <w:rFonts w:ascii="Times New Roman" w:eastAsia="Calibri" w:hAnsi="Times New Roman" w:cs="Times New Roman"/>
                <w:b/>
                <w:bCs/>
                <w:sz w:val="24"/>
                <w:szCs w:val="24"/>
                <w:lang w:val="ro-RO"/>
              </w:rPr>
            </w:pPr>
            <w:r w:rsidRPr="00B3063B" w:rsidDel="00B023A7">
              <w:rPr>
                <w:rFonts w:ascii="Times New Roman" w:eastAsia="Calibri" w:hAnsi="Times New Roman" w:cs="Times New Roman"/>
                <w:b/>
                <w:bCs/>
                <w:sz w:val="24"/>
                <w:szCs w:val="24"/>
                <w:lang w:val="ro-RO"/>
              </w:rPr>
              <w:lastRenderedPageBreak/>
              <w:t>6-</w:t>
            </w:r>
            <w:r w:rsidR="001C6F70" w:rsidRPr="00B3063B">
              <w:rPr>
                <w:rFonts w:ascii="Times New Roman" w:eastAsia="Calibri" w:hAnsi="Times New Roman" w:cs="Times New Roman"/>
                <w:b/>
                <w:bCs/>
                <w:sz w:val="24"/>
                <w:szCs w:val="24"/>
                <w:lang w:val="ro-RO"/>
              </w:rPr>
              <w:t>Neconfirmat</w:t>
            </w:r>
            <w:r w:rsidRPr="00B3063B" w:rsidDel="00B023A7">
              <w:rPr>
                <w:rFonts w:ascii="Times New Roman" w:eastAsia="Calibri" w:hAnsi="Times New Roman" w:cs="Times New Roman"/>
                <w:b/>
                <w:bCs/>
                <w:sz w:val="24"/>
                <w:szCs w:val="24"/>
                <w:lang w:val="ro-RO"/>
              </w:rPr>
              <w:t xml:space="preserve"> </w:t>
            </w:r>
          </w:p>
        </w:tc>
        <w:tc>
          <w:tcPr>
            <w:tcW w:w="1200" w:type="dxa"/>
          </w:tcPr>
          <w:p w14:paraId="50B2388D"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63" w:type="dxa"/>
          </w:tcPr>
          <w:p w14:paraId="60305E26"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276" w:type="dxa"/>
          </w:tcPr>
          <w:p w14:paraId="3A98CB58"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w:t>
            </w:r>
          </w:p>
        </w:tc>
        <w:tc>
          <w:tcPr>
            <w:tcW w:w="1601" w:type="dxa"/>
          </w:tcPr>
          <w:p w14:paraId="12BDCC42" w14:textId="77777777" w:rsidR="004C60CF" w:rsidRPr="004146DF" w:rsidDel="00B023A7" w:rsidRDefault="004C60CF"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w:t>
            </w:r>
          </w:p>
        </w:tc>
      </w:tr>
    </w:tbl>
    <w:p w14:paraId="5830115F" w14:textId="77777777" w:rsidR="004C60CF" w:rsidRPr="00EF6ED6" w:rsidDel="00B023A7" w:rsidRDefault="004C60CF" w:rsidP="004146DF">
      <w:pPr>
        <w:spacing w:after="0" w:line="240" w:lineRule="auto"/>
        <w:jc w:val="both"/>
        <w:rPr>
          <w:rFonts w:ascii="Times New Roman" w:eastAsia="Calibri" w:hAnsi="Times New Roman" w:cs="Times New Roman"/>
          <w:sz w:val="24"/>
          <w:szCs w:val="24"/>
          <w:lang w:val="ro-RO"/>
        </w:rPr>
      </w:pPr>
      <w:r w:rsidRPr="004146DF" w:rsidDel="00B023A7">
        <w:rPr>
          <w:rFonts w:ascii="Times New Roman" w:eastAsia="Calibri" w:hAnsi="Times New Roman" w:cs="Times New Roman"/>
          <w:sz w:val="24"/>
          <w:szCs w:val="24"/>
          <w:lang w:val="ro-RO"/>
        </w:rPr>
        <w:t xml:space="preserve">       </w:t>
      </w:r>
    </w:p>
    <w:p w14:paraId="471748F8" w14:textId="77777777" w:rsidR="004C60CF" w:rsidRPr="00B3063B" w:rsidRDefault="004C60CF" w:rsidP="00B3063B">
      <w:pPr>
        <w:spacing w:after="0" w:line="240" w:lineRule="auto"/>
        <w:jc w:val="center"/>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CAPITOLUL V</w:t>
      </w:r>
    </w:p>
    <w:p w14:paraId="5C13951C" w14:textId="0538AABF" w:rsidR="009C47FA" w:rsidRPr="00B3063B" w:rsidRDefault="004C60CF" w:rsidP="00B3063B">
      <w:pPr>
        <w:spacing w:after="0" w:line="240" w:lineRule="auto"/>
        <w:jc w:val="center"/>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 xml:space="preserve">REMEDIEREA </w:t>
      </w:r>
      <w:r w:rsidR="005C0789" w:rsidRPr="00B3063B">
        <w:rPr>
          <w:rFonts w:ascii="Times New Roman" w:eastAsia="Calibri" w:hAnsi="Times New Roman" w:cs="Times New Roman"/>
          <w:b/>
          <w:bCs/>
          <w:sz w:val="24"/>
          <w:szCs w:val="24"/>
          <w:lang w:val="ro-RO"/>
        </w:rPr>
        <w:t>NECONFORMITĂȚI</w:t>
      </w:r>
      <w:r w:rsidRPr="00B3063B">
        <w:rPr>
          <w:rFonts w:ascii="Times New Roman" w:eastAsia="Calibri" w:hAnsi="Times New Roman" w:cs="Times New Roman"/>
          <w:b/>
          <w:bCs/>
          <w:sz w:val="24"/>
          <w:szCs w:val="24"/>
          <w:lang w:val="ro-RO"/>
        </w:rPr>
        <w:t>LOR</w:t>
      </w:r>
    </w:p>
    <w:p w14:paraId="24414F69" w14:textId="77777777" w:rsidR="00B3063B" w:rsidRDefault="00B3063B" w:rsidP="00B3063B">
      <w:pPr>
        <w:spacing w:after="0" w:line="240" w:lineRule="auto"/>
        <w:jc w:val="center"/>
        <w:rPr>
          <w:rFonts w:ascii="Times New Roman" w:eastAsia="Calibri" w:hAnsi="Times New Roman" w:cs="Times New Roman"/>
          <w:b/>
          <w:bCs/>
          <w:sz w:val="24"/>
          <w:szCs w:val="24"/>
          <w:lang w:val="ro-RO"/>
        </w:rPr>
      </w:pPr>
    </w:p>
    <w:p w14:paraId="18C95B91" w14:textId="2DB217A1" w:rsidR="004C60CF" w:rsidRPr="00B3063B" w:rsidRDefault="004C60CF" w:rsidP="00B3063B">
      <w:pPr>
        <w:spacing w:after="0" w:line="240" w:lineRule="auto"/>
        <w:jc w:val="center"/>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Sec</w:t>
      </w:r>
      <w:r w:rsidR="00B2198E" w:rsidRPr="00B3063B">
        <w:rPr>
          <w:rFonts w:ascii="Times New Roman" w:eastAsia="Calibri" w:hAnsi="Times New Roman" w:cs="Times New Roman"/>
          <w:b/>
          <w:bCs/>
          <w:sz w:val="24"/>
          <w:szCs w:val="24"/>
          <w:lang w:val="ro-RO"/>
        </w:rPr>
        <w:t>ț</w:t>
      </w:r>
      <w:r w:rsidRPr="00B3063B">
        <w:rPr>
          <w:rFonts w:ascii="Times New Roman" w:eastAsia="Calibri" w:hAnsi="Times New Roman" w:cs="Times New Roman"/>
          <w:b/>
          <w:bCs/>
          <w:sz w:val="24"/>
          <w:szCs w:val="24"/>
          <w:lang w:val="ro-RO"/>
        </w:rPr>
        <w:t>iunea 1</w:t>
      </w:r>
    </w:p>
    <w:p w14:paraId="7FCA99D8" w14:textId="69FB1FBA" w:rsidR="004C60CF" w:rsidRDefault="004C60CF" w:rsidP="00B3063B">
      <w:pPr>
        <w:spacing w:after="0" w:line="240" w:lineRule="auto"/>
        <w:jc w:val="center"/>
        <w:rPr>
          <w:rFonts w:ascii="Times New Roman" w:eastAsia="Calibri" w:hAnsi="Times New Roman" w:cs="Times New Roman"/>
          <w:b/>
          <w:bCs/>
          <w:sz w:val="24"/>
          <w:szCs w:val="24"/>
          <w:lang w:val="ro-RO"/>
        </w:rPr>
      </w:pPr>
      <w:r w:rsidRPr="00B3063B">
        <w:rPr>
          <w:rFonts w:ascii="Times New Roman" w:eastAsia="Calibri" w:hAnsi="Times New Roman" w:cs="Times New Roman"/>
          <w:b/>
          <w:bCs/>
          <w:sz w:val="24"/>
          <w:szCs w:val="24"/>
          <w:lang w:val="ro-RO"/>
        </w:rPr>
        <w:t>Remedierea deficien</w:t>
      </w:r>
      <w:r w:rsidR="00B2198E" w:rsidRPr="00B3063B">
        <w:rPr>
          <w:rFonts w:ascii="Times New Roman" w:eastAsia="Calibri" w:hAnsi="Times New Roman" w:cs="Times New Roman"/>
          <w:b/>
          <w:bCs/>
          <w:sz w:val="24"/>
          <w:szCs w:val="24"/>
          <w:lang w:val="ro-RO"/>
        </w:rPr>
        <w:t>ț</w:t>
      </w:r>
      <w:r w:rsidRPr="00B3063B">
        <w:rPr>
          <w:rFonts w:ascii="Times New Roman" w:eastAsia="Calibri" w:hAnsi="Times New Roman" w:cs="Times New Roman"/>
          <w:b/>
          <w:bCs/>
          <w:sz w:val="24"/>
          <w:szCs w:val="24"/>
          <w:lang w:val="ro-RO"/>
        </w:rPr>
        <w:t xml:space="preserve">elor </w:t>
      </w:r>
      <w:r w:rsidR="00B2198E" w:rsidRPr="00B3063B">
        <w:rPr>
          <w:rFonts w:ascii="Times New Roman" w:eastAsia="Calibri" w:hAnsi="Times New Roman" w:cs="Times New Roman"/>
          <w:b/>
          <w:bCs/>
          <w:sz w:val="24"/>
          <w:szCs w:val="24"/>
          <w:lang w:val="ro-RO"/>
        </w:rPr>
        <w:t>ș</w:t>
      </w:r>
      <w:r w:rsidRPr="00B3063B">
        <w:rPr>
          <w:rFonts w:ascii="Times New Roman" w:eastAsia="Calibri" w:hAnsi="Times New Roman" w:cs="Times New Roman"/>
          <w:b/>
          <w:bCs/>
          <w:sz w:val="24"/>
          <w:szCs w:val="24"/>
          <w:lang w:val="ro-RO"/>
        </w:rPr>
        <w:t xml:space="preserve">i </w:t>
      </w:r>
      <w:r w:rsidR="00E15FE4" w:rsidRPr="00B3063B">
        <w:rPr>
          <w:rFonts w:ascii="Times New Roman" w:eastAsia="Calibri" w:hAnsi="Times New Roman" w:cs="Times New Roman"/>
          <w:b/>
          <w:bCs/>
          <w:sz w:val="24"/>
          <w:szCs w:val="24"/>
          <w:lang w:val="ro-RO"/>
        </w:rPr>
        <w:t>planul  de acțiuni corective</w:t>
      </w:r>
    </w:p>
    <w:p w14:paraId="69EFC053" w14:textId="77777777" w:rsidR="00B3063B" w:rsidRPr="004146DF" w:rsidRDefault="00B3063B" w:rsidP="00B3063B">
      <w:pPr>
        <w:spacing w:after="0" w:line="240" w:lineRule="auto"/>
        <w:jc w:val="center"/>
        <w:rPr>
          <w:rFonts w:ascii="Times New Roman" w:eastAsia="Calibri" w:hAnsi="Times New Roman" w:cs="Times New Roman"/>
          <w:sz w:val="24"/>
          <w:szCs w:val="24"/>
          <w:lang w:val="ro-RO"/>
        </w:rPr>
      </w:pPr>
    </w:p>
    <w:p w14:paraId="03C9C25F" w14:textId="2BE30DDE" w:rsidR="00141ADE" w:rsidRPr="004146DF"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71.</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în conformitate cu prevederile Legii nr. 192/2019 privind securitatea aeronautică,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oară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dispune remedierea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lor de securitate aeronautică identificate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aprobă termenii de remediere</w:t>
      </w:r>
      <w:r w:rsidR="00220970" w:rsidRPr="00EF6ED6">
        <w:rPr>
          <w:rFonts w:ascii="Times New Roman" w:eastAsia="Calibri" w:hAnsi="Times New Roman" w:cs="Times New Roman"/>
          <w:sz w:val="24"/>
          <w:szCs w:val="24"/>
          <w:lang w:val="ro-RO"/>
        </w:rPr>
        <w:t>.</w:t>
      </w:r>
    </w:p>
    <w:p w14:paraId="0AAC6A37" w14:textId="3D75EA0A" w:rsidR="00141ADE" w:rsidRPr="004146DF" w:rsidRDefault="00B3063B" w:rsidP="004146DF">
      <w:pPr>
        <w:spacing w:after="0" w:line="240" w:lineRule="auto"/>
        <w:jc w:val="both"/>
        <w:rPr>
          <w:rFonts w:ascii="Times New Roman" w:eastAsia="Calibri" w:hAnsi="Times New Roman" w:cs="Times New Roman"/>
          <w:sz w:val="24"/>
          <w:szCs w:val="24"/>
          <w:lang w:val="ro-RO"/>
        </w:rPr>
      </w:pPr>
      <w:r w:rsidRPr="00B3063B">
        <w:rPr>
          <w:rFonts w:ascii="Times New Roman" w:eastAsia="Calibri" w:hAnsi="Times New Roman" w:cs="Times New Roman"/>
          <w:b/>
          <w:bCs/>
          <w:sz w:val="24"/>
          <w:szCs w:val="24"/>
          <w:lang w:val="ro-RO"/>
        </w:rPr>
        <w:t>72.</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în limitele atribu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func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este în drept să aplice măsuri legale cu caracter coercitiv, inclusiv sanc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contraven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în condi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iile stabilite de actele normative, raportate la categoria de neconformitate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 consecin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elor/posibilelor consecin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ale acestora.</w:t>
      </w:r>
    </w:p>
    <w:p w14:paraId="20E06160" w14:textId="7FB4727F" w:rsidR="00141ADE" w:rsidRPr="004146DF"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73.</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În cazul identificării de neconformită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 </w:t>
      </w:r>
      <w:r w:rsidR="007C3E63">
        <w:rPr>
          <w:rFonts w:ascii="Times New Roman" w:eastAsia="Calibri" w:hAnsi="Times New Roman" w:cs="Times New Roman"/>
          <w:sz w:val="24"/>
          <w:szCs w:val="24"/>
          <w:lang w:val="ro-RO"/>
        </w:rPr>
        <w:t>agenții aeronautici</w:t>
      </w:r>
      <w:r w:rsidR="004C60CF" w:rsidRPr="00EF6ED6">
        <w:rPr>
          <w:rFonts w:ascii="Times New Roman" w:eastAsia="Calibri" w:hAnsi="Times New Roman" w:cs="Times New Roman"/>
          <w:sz w:val="24"/>
          <w:szCs w:val="24"/>
          <w:lang w:val="ro-RO"/>
        </w:rPr>
        <w:t xml:space="preserve"> </w:t>
      </w:r>
      <w:r w:rsidR="007C3E63">
        <w:rPr>
          <w:rFonts w:ascii="Times New Roman" w:eastAsia="Calibri" w:hAnsi="Times New Roman" w:cs="Times New Roman"/>
          <w:sz w:val="24"/>
          <w:szCs w:val="24"/>
          <w:lang w:val="ro-RO"/>
        </w:rPr>
        <w:t xml:space="preserve">supuși </w:t>
      </w:r>
      <w:r w:rsidR="004C60CF"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w:t>
      </w:r>
      <w:r w:rsidR="004C60CF" w:rsidRPr="004146DF">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au obliga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de a remedia</w:t>
      </w:r>
      <w:r w:rsidR="004C60CF" w:rsidRPr="004146DF">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prompt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le. În cazul în care deficien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nu poate fi remediată prompt, se aplică măsuri compensatorii până la remedierea integrală 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w:t>
      </w:r>
      <w:r w:rsidR="004C60CF" w:rsidRPr="004146DF">
        <w:rPr>
          <w:rFonts w:ascii="Times New Roman" w:eastAsia="Calibri" w:hAnsi="Times New Roman" w:cs="Times New Roman"/>
          <w:sz w:val="24"/>
          <w:szCs w:val="24"/>
          <w:lang w:val="ro-RO"/>
        </w:rPr>
        <w:t xml:space="preserve">    </w:t>
      </w:r>
    </w:p>
    <w:p w14:paraId="762FF5D3" w14:textId="4709103D" w:rsidR="00141ADE" w:rsidRPr="004146DF"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74.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În cazul constatării unor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 grave, </w:t>
      </w:r>
      <w:r w:rsidR="00EE4059">
        <w:rPr>
          <w:rFonts w:ascii="Times New Roman" w:eastAsia="Calibri" w:hAnsi="Times New Roman" w:cs="Times New Roman"/>
          <w:sz w:val="24"/>
          <w:szCs w:val="24"/>
          <w:lang w:val="ro-RO"/>
        </w:rPr>
        <w:t xml:space="preserve">șeful subdiviziunii responsabile de </w:t>
      </w:r>
      <w:r w:rsidR="00A743A2" w:rsidRPr="00EF6ED6">
        <w:rPr>
          <w:rFonts w:ascii="Times New Roman" w:eastAsia="Calibri" w:hAnsi="Times New Roman" w:cs="Times New Roman"/>
          <w:sz w:val="24"/>
          <w:szCs w:val="24"/>
          <w:lang w:val="ro-RO"/>
        </w:rPr>
        <w:t>securit</w:t>
      </w:r>
      <w:r w:rsidR="00EE4059">
        <w:rPr>
          <w:rFonts w:ascii="Times New Roman" w:eastAsia="Calibri" w:hAnsi="Times New Roman" w:cs="Times New Roman"/>
          <w:sz w:val="24"/>
          <w:szCs w:val="24"/>
          <w:lang w:val="ro-RO"/>
        </w:rPr>
        <w:t>atea</w:t>
      </w:r>
      <w:r w:rsidR="00A743A2" w:rsidRPr="00EF6ED6">
        <w:rPr>
          <w:rFonts w:ascii="Times New Roman" w:eastAsia="Calibri" w:hAnsi="Times New Roman" w:cs="Times New Roman"/>
          <w:sz w:val="24"/>
          <w:szCs w:val="24"/>
          <w:lang w:val="ro-RO"/>
        </w:rPr>
        <w:t xml:space="preserve"> aeronautic</w:t>
      </w:r>
      <w:r w:rsidR="001B22B1">
        <w:rPr>
          <w:rFonts w:ascii="Times New Roman" w:eastAsia="Calibri" w:hAnsi="Times New Roman" w:cs="Times New Roman"/>
          <w:sz w:val="24"/>
          <w:szCs w:val="24"/>
          <w:lang w:val="ro-RO"/>
        </w:rPr>
        <w:t>ă</w:t>
      </w:r>
      <w:r w:rsidR="00A743A2" w:rsidRPr="00EF6ED6">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din cadrul AAC, sau </w:t>
      </w:r>
      <w:r w:rsidR="007C3E63">
        <w:rPr>
          <w:rFonts w:ascii="Times New Roman" w:eastAsia="Calibri" w:hAnsi="Times New Roman" w:cs="Times New Roman"/>
          <w:sz w:val="24"/>
          <w:szCs w:val="24"/>
          <w:lang w:val="ro-RO"/>
        </w:rPr>
        <w:t>auditorul</w:t>
      </w:r>
      <w:r w:rsidR="00F3116A" w:rsidRPr="004146DF">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de securitate aeronautică, care îndepline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te rolul de </w:t>
      </w:r>
      <w:r w:rsidR="0065469D" w:rsidRPr="00EF6ED6">
        <w:rPr>
          <w:rFonts w:ascii="Times New Roman" w:eastAsia="Calibri" w:hAnsi="Times New Roman" w:cs="Times New Roman"/>
          <w:sz w:val="24"/>
          <w:szCs w:val="24"/>
          <w:lang w:val="ro-RO"/>
        </w:rPr>
        <w:t xml:space="preserve">șef </w:t>
      </w:r>
      <w:r w:rsidR="004C60CF" w:rsidRPr="00EF6ED6">
        <w:rPr>
          <w:rFonts w:ascii="Times New Roman" w:eastAsia="Calibri" w:hAnsi="Times New Roman" w:cs="Times New Roman"/>
          <w:sz w:val="24"/>
          <w:szCs w:val="24"/>
          <w:lang w:val="ro-RO"/>
        </w:rPr>
        <w:t xml:space="preserve">al echipei, poate solicita </w:t>
      </w:r>
      <w:r w:rsidR="00176713">
        <w:rPr>
          <w:rFonts w:ascii="Times New Roman" w:eastAsia="Calibri" w:hAnsi="Times New Roman" w:cs="Times New Roman"/>
          <w:sz w:val="24"/>
          <w:szCs w:val="24"/>
          <w:lang w:val="ro-RO"/>
        </w:rPr>
        <w:t xml:space="preserve">entității aeronautice </w:t>
      </w:r>
      <w:r w:rsidR="004C60CF" w:rsidRPr="00EF6ED6">
        <w:rPr>
          <w:rFonts w:ascii="Times New Roman" w:eastAsia="Calibri" w:hAnsi="Times New Roman" w:cs="Times New Roman"/>
          <w:sz w:val="24"/>
          <w:szCs w:val="24"/>
          <w:lang w:val="ro-RO"/>
        </w:rPr>
        <w:t>monitorizat</w:t>
      </w:r>
      <w:r w:rsidR="00176713">
        <w:rPr>
          <w:rFonts w:ascii="Times New Roman" w:eastAsia="Calibri" w:hAnsi="Times New Roman" w:cs="Times New Roman"/>
          <w:sz w:val="24"/>
          <w:szCs w:val="24"/>
          <w:lang w:val="ro-RO"/>
        </w:rPr>
        <w:t xml:space="preserve">e </w:t>
      </w:r>
      <w:r w:rsidR="004C60CF" w:rsidRPr="00EF6ED6">
        <w:rPr>
          <w:rFonts w:ascii="Times New Roman" w:eastAsia="Calibri" w:hAnsi="Times New Roman" w:cs="Times New Roman"/>
          <w:sz w:val="24"/>
          <w:szCs w:val="24"/>
          <w:lang w:val="ro-RO"/>
        </w:rPr>
        <w:t xml:space="preserve">să remedieze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le imediat sau, în cazul în care acest lucru nu este posibil, să aplice imediat măsuri compensatorii până la remedierea integrală 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w:t>
      </w:r>
    </w:p>
    <w:p w14:paraId="1CA1FB0D" w14:textId="38FAB048" w:rsidR="00DB161C" w:rsidRPr="004146DF"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75.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În cazurile în care remedierea tuturor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lor necesită mai mult timp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nu se poate realiza imediat, </w:t>
      </w:r>
      <w:r w:rsidR="00DB161C">
        <w:rPr>
          <w:rFonts w:ascii="Times New Roman" w:eastAsia="Calibri" w:hAnsi="Times New Roman" w:cs="Times New Roman"/>
          <w:sz w:val="24"/>
          <w:szCs w:val="24"/>
          <w:lang w:val="ro-RO"/>
        </w:rPr>
        <w:t>agenții aeronautici</w:t>
      </w:r>
      <w:r w:rsidR="00DB161C" w:rsidRPr="00EF6ED6">
        <w:rPr>
          <w:rFonts w:ascii="Times New Roman" w:eastAsia="Calibri" w:hAnsi="Times New Roman" w:cs="Times New Roman"/>
          <w:sz w:val="24"/>
          <w:szCs w:val="24"/>
          <w:lang w:val="ro-RO"/>
        </w:rPr>
        <w:t xml:space="preserve"> </w:t>
      </w:r>
      <w:r w:rsidR="00DB161C">
        <w:rPr>
          <w:rFonts w:ascii="Times New Roman" w:eastAsia="Calibri" w:hAnsi="Times New Roman" w:cs="Times New Roman"/>
          <w:sz w:val="24"/>
          <w:szCs w:val="24"/>
          <w:lang w:val="ro-RO"/>
        </w:rPr>
        <w:t xml:space="preserve">supuși </w:t>
      </w:r>
      <w:r w:rsidR="004C60CF"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au obliga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ia de a întocmi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 înainta AAC, în termen de 1</w:t>
      </w:r>
      <w:r w:rsidR="0065469D" w:rsidRPr="00EF6ED6">
        <w:rPr>
          <w:rFonts w:ascii="Times New Roman" w:eastAsia="Calibri" w:hAnsi="Times New Roman" w:cs="Times New Roman"/>
          <w:sz w:val="24"/>
          <w:szCs w:val="24"/>
          <w:lang w:val="ro-RO"/>
        </w:rPr>
        <w:t>5</w:t>
      </w:r>
      <w:r w:rsidR="004C60CF" w:rsidRPr="00EF6ED6">
        <w:rPr>
          <w:rFonts w:ascii="Times New Roman" w:eastAsia="Calibri" w:hAnsi="Times New Roman" w:cs="Times New Roman"/>
          <w:sz w:val="24"/>
          <w:szCs w:val="24"/>
          <w:lang w:val="ro-RO"/>
        </w:rPr>
        <w:t xml:space="preserve"> zile lucrătoare de la primirea raportului, un plan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w:t>
      </w:r>
      <w:r w:rsidR="00A918EA">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 xml:space="preserve"> conform modelului prevăzut la Anexa nr.</w:t>
      </w:r>
      <w:r w:rsidR="00A918EA">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2</w:t>
      </w:r>
      <w:r w:rsidR="00545455" w:rsidRPr="00EF6ED6">
        <w:rPr>
          <w:rFonts w:ascii="Times New Roman" w:eastAsia="Calibri" w:hAnsi="Times New Roman" w:cs="Times New Roman"/>
          <w:sz w:val="24"/>
          <w:szCs w:val="24"/>
          <w:lang w:val="ro-RO"/>
        </w:rPr>
        <w:t>.</w:t>
      </w:r>
      <w:r w:rsidR="00236ABF" w:rsidRPr="00EF6ED6">
        <w:rPr>
          <w:rFonts w:ascii="Times New Roman" w:eastAsia="Calibri" w:hAnsi="Times New Roman" w:cs="Times New Roman"/>
          <w:sz w:val="24"/>
          <w:szCs w:val="24"/>
          <w:lang w:val="ro-RO"/>
        </w:rPr>
        <w:t xml:space="preserve"> </w:t>
      </w:r>
    </w:p>
    <w:p w14:paraId="06E2772E" w14:textId="5CB82BEA" w:rsidR="00C8363E" w:rsidRPr="004146DF"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76.</w:t>
      </w:r>
      <w:r>
        <w:rPr>
          <w:rFonts w:ascii="Times New Roman" w:eastAsia="Calibri" w:hAnsi="Times New Roman" w:cs="Times New Roman"/>
          <w:sz w:val="24"/>
          <w:szCs w:val="24"/>
          <w:lang w:val="ro-RO"/>
        </w:rPr>
        <w:t xml:space="preserve"> </w:t>
      </w:r>
      <w:r w:rsidR="00C8363E" w:rsidRPr="00EF6ED6">
        <w:rPr>
          <w:rFonts w:ascii="Times New Roman" w:eastAsia="Calibri" w:hAnsi="Times New Roman" w:cs="Times New Roman"/>
          <w:sz w:val="24"/>
          <w:szCs w:val="24"/>
          <w:lang w:val="ro-RO"/>
        </w:rPr>
        <w:t xml:space="preserve">În planul de acțiuni corective, </w:t>
      </w:r>
      <w:r w:rsidR="009C366F" w:rsidRPr="009C366F">
        <w:rPr>
          <w:rFonts w:ascii="Times New Roman" w:eastAsia="Calibri" w:hAnsi="Times New Roman" w:cs="Times New Roman"/>
          <w:sz w:val="24"/>
          <w:szCs w:val="24"/>
          <w:lang w:val="ro-RO"/>
        </w:rPr>
        <w:t xml:space="preserve">operatorul aeronautic </w:t>
      </w:r>
      <w:r w:rsidR="009C366F">
        <w:rPr>
          <w:rFonts w:ascii="Times New Roman" w:eastAsia="Calibri" w:hAnsi="Times New Roman" w:cs="Times New Roman"/>
          <w:sz w:val="24"/>
          <w:szCs w:val="24"/>
          <w:lang w:val="ro-RO"/>
        </w:rPr>
        <w:t xml:space="preserve">sau </w:t>
      </w:r>
      <w:r w:rsidR="00176713">
        <w:rPr>
          <w:rFonts w:ascii="Times New Roman" w:eastAsia="Calibri" w:hAnsi="Times New Roman" w:cs="Times New Roman"/>
          <w:sz w:val="24"/>
          <w:szCs w:val="24"/>
          <w:lang w:val="ro-RO"/>
        </w:rPr>
        <w:t xml:space="preserve">entitatea aeronautică </w:t>
      </w:r>
      <w:r w:rsidR="00C8363E" w:rsidRPr="00EF6ED6">
        <w:rPr>
          <w:rFonts w:ascii="Times New Roman" w:eastAsia="Calibri" w:hAnsi="Times New Roman" w:cs="Times New Roman"/>
          <w:sz w:val="24"/>
          <w:szCs w:val="24"/>
          <w:lang w:val="ro-RO"/>
        </w:rPr>
        <w:t xml:space="preserve">care aplică </w:t>
      </w:r>
      <w:r w:rsidR="00C8363E">
        <w:rPr>
          <w:rFonts w:ascii="Times New Roman" w:eastAsia="Calibri" w:hAnsi="Times New Roman" w:cs="Times New Roman"/>
          <w:sz w:val="24"/>
          <w:szCs w:val="24"/>
          <w:lang w:val="ro-RO"/>
        </w:rPr>
        <w:t>măsuri</w:t>
      </w:r>
      <w:r w:rsidR="00C8363E" w:rsidRPr="00EF6ED6">
        <w:rPr>
          <w:rFonts w:ascii="Times New Roman" w:eastAsia="Calibri" w:hAnsi="Times New Roman" w:cs="Times New Roman"/>
          <w:sz w:val="24"/>
          <w:szCs w:val="24"/>
          <w:lang w:val="ro-RO"/>
        </w:rPr>
        <w:t xml:space="preserve"> de securitate aeronautică propune termenele de remediere a neconformităților și, suplimentar, în cazul neconformităților grave, precizează măsurile compensatorii aplicate.</w:t>
      </w:r>
    </w:p>
    <w:p w14:paraId="32C3815F" w14:textId="07E0EAF1" w:rsidR="00C8363E" w:rsidRDefault="00090019" w:rsidP="00A918EA">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77.</w:t>
      </w:r>
      <w:r>
        <w:rPr>
          <w:rFonts w:ascii="Times New Roman" w:eastAsia="Calibri" w:hAnsi="Times New Roman" w:cs="Times New Roman"/>
          <w:sz w:val="24"/>
          <w:szCs w:val="24"/>
          <w:lang w:val="ro-RO"/>
        </w:rPr>
        <w:t xml:space="preserve"> </w:t>
      </w:r>
      <w:r w:rsidR="00426EC3" w:rsidRPr="00C8363E">
        <w:rPr>
          <w:rFonts w:ascii="Times New Roman" w:eastAsia="Calibri" w:hAnsi="Times New Roman" w:cs="Times New Roman"/>
          <w:sz w:val="24"/>
          <w:szCs w:val="24"/>
          <w:lang w:val="ro-RO"/>
        </w:rPr>
        <w:t xml:space="preserve">În cazul constatării unei neconformități de categoria 3, </w:t>
      </w:r>
      <w:r w:rsidR="00A918EA">
        <w:rPr>
          <w:rFonts w:ascii="Times New Roman" w:eastAsia="Calibri" w:hAnsi="Times New Roman" w:cs="Times New Roman"/>
          <w:sz w:val="24"/>
          <w:szCs w:val="24"/>
          <w:lang w:val="ro-RO"/>
        </w:rPr>
        <w:t>AAC</w:t>
      </w:r>
      <w:r w:rsidR="00426EC3" w:rsidRPr="00EF6ED6">
        <w:rPr>
          <w:rFonts w:ascii="Times New Roman" w:eastAsia="Calibri" w:hAnsi="Times New Roman" w:cs="Times New Roman"/>
          <w:sz w:val="24"/>
          <w:szCs w:val="24"/>
          <w:lang w:val="ro-RO"/>
        </w:rPr>
        <w:t xml:space="preserve"> acordă </w:t>
      </w:r>
      <w:r w:rsidR="00176713">
        <w:rPr>
          <w:rFonts w:ascii="Times New Roman" w:eastAsia="Calibri" w:hAnsi="Times New Roman" w:cs="Times New Roman"/>
          <w:sz w:val="24"/>
          <w:szCs w:val="24"/>
          <w:lang w:val="ro-RO"/>
        </w:rPr>
        <w:t>entității aeronautice</w:t>
      </w:r>
      <w:r w:rsidR="00176713" w:rsidRPr="00EF6ED6">
        <w:rPr>
          <w:rFonts w:ascii="Times New Roman" w:eastAsia="Calibri" w:hAnsi="Times New Roman" w:cs="Times New Roman"/>
          <w:sz w:val="24"/>
          <w:szCs w:val="24"/>
          <w:lang w:val="ro-RO"/>
        </w:rPr>
        <w:t xml:space="preserve"> </w:t>
      </w:r>
      <w:r w:rsidR="00426EC3" w:rsidRPr="00EF6ED6">
        <w:rPr>
          <w:rFonts w:ascii="Times New Roman" w:eastAsia="Calibri" w:hAnsi="Times New Roman" w:cs="Times New Roman"/>
          <w:sz w:val="24"/>
          <w:szCs w:val="24"/>
          <w:lang w:val="ro-RO"/>
        </w:rPr>
        <w:t>un termen pentru prezentarea unui plan de acțiuni corective corespunzătoare naturii neconformității, al căror termen de implementare nu poate depăși 3 luni și care începe să curgă din momentul aprobării planului respectiv.</w:t>
      </w:r>
      <w:r w:rsidR="001B68C6" w:rsidRPr="00EF6ED6">
        <w:rPr>
          <w:rFonts w:ascii="Times New Roman" w:eastAsia="Calibri" w:hAnsi="Times New Roman" w:cs="Times New Roman"/>
          <w:sz w:val="24"/>
          <w:szCs w:val="24"/>
          <w:lang w:val="ro-RO"/>
        </w:rPr>
        <w:t xml:space="preserve"> </w:t>
      </w:r>
      <w:r w:rsidR="00426EC3" w:rsidRPr="00EF6ED6">
        <w:rPr>
          <w:rFonts w:ascii="Times New Roman" w:eastAsia="Calibri" w:hAnsi="Times New Roman" w:cs="Times New Roman"/>
          <w:sz w:val="24"/>
          <w:szCs w:val="24"/>
          <w:lang w:val="ro-RO"/>
        </w:rPr>
        <w:t xml:space="preserve">La finalul acestei perioade, în funcție de natura neconformității, termenul de 3 luni poate fi prelungit dacă există un nou plan de acțiuni corective, aprobat de </w:t>
      </w:r>
      <w:r w:rsidR="00A918EA">
        <w:rPr>
          <w:rFonts w:ascii="Times New Roman" w:eastAsia="Calibri" w:hAnsi="Times New Roman" w:cs="Times New Roman"/>
          <w:sz w:val="24"/>
          <w:szCs w:val="24"/>
          <w:lang w:val="ro-RO"/>
        </w:rPr>
        <w:t>AAC</w:t>
      </w:r>
      <w:r w:rsidR="00426EC3" w:rsidRPr="00EF6ED6">
        <w:rPr>
          <w:rFonts w:ascii="Times New Roman" w:eastAsia="Calibri" w:hAnsi="Times New Roman" w:cs="Times New Roman"/>
          <w:sz w:val="24"/>
          <w:szCs w:val="24"/>
          <w:lang w:val="ro-RO"/>
        </w:rPr>
        <w:t xml:space="preserve">. </w:t>
      </w:r>
    </w:p>
    <w:p w14:paraId="52317C60" w14:textId="2B2A49DA" w:rsidR="00141ADE" w:rsidRPr="00C8363E"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7</w:t>
      </w:r>
      <w:r>
        <w:rPr>
          <w:rFonts w:ascii="Times New Roman" w:eastAsia="Calibri" w:hAnsi="Times New Roman" w:cs="Times New Roman"/>
          <w:b/>
          <w:bCs/>
          <w:sz w:val="24"/>
          <w:szCs w:val="24"/>
          <w:lang w:val="ro-RO"/>
        </w:rPr>
        <w:t>8</w:t>
      </w:r>
      <w:r w:rsidRPr="00090019">
        <w:rPr>
          <w:rFonts w:ascii="Times New Roman" w:eastAsia="Calibri" w:hAnsi="Times New Roman" w:cs="Times New Roman"/>
          <w:b/>
          <w:bCs/>
          <w:sz w:val="24"/>
          <w:szCs w:val="24"/>
          <w:lang w:val="ro-RO"/>
        </w:rPr>
        <w:t>.</w:t>
      </w:r>
      <w:r>
        <w:rPr>
          <w:rFonts w:ascii="Times New Roman" w:eastAsia="Calibri" w:hAnsi="Times New Roman" w:cs="Times New Roman"/>
          <w:sz w:val="24"/>
          <w:szCs w:val="24"/>
          <w:lang w:val="ro-RO"/>
        </w:rPr>
        <w:t xml:space="preserve"> </w:t>
      </w:r>
      <w:r w:rsidR="00426EC3" w:rsidRPr="00C8363E">
        <w:rPr>
          <w:rFonts w:ascii="Times New Roman" w:eastAsia="Calibri" w:hAnsi="Times New Roman" w:cs="Times New Roman"/>
          <w:sz w:val="24"/>
          <w:szCs w:val="24"/>
          <w:lang w:val="ro-RO"/>
        </w:rPr>
        <w:t xml:space="preserve">AAC evaluează </w:t>
      </w:r>
      <w:r w:rsidR="001B68C6" w:rsidRPr="00C8363E">
        <w:rPr>
          <w:rFonts w:ascii="Times New Roman" w:eastAsia="Calibri" w:hAnsi="Times New Roman" w:cs="Times New Roman"/>
          <w:sz w:val="24"/>
          <w:szCs w:val="24"/>
          <w:lang w:val="ro-RO"/>
        </w:rPr>
        <w:t>acțiunile</w:t>
      </w:r>
      <w:r w:rsidR="00426EC3" w:rsidRPr="00C8363E">
        <w:rPr>
          <w:rFonts w:ascii="Times New Roman" w:eastAsia="Calibri" w:hAnsi="Times New Roman" w:cs="Times New Roman"/>
          <w:sz w:val="24"/>
          <w:szCs w:val="24"/>
          <w:lang w:val="ro-RO"/>
        </w:rPr>
        <w:t xml:space="preserve"> corective </w:t>
      </w:r>
      <w:r w:rsidR="001B68C6" w:rsidRPr="00C8363E">
        <w:rPr>
          <w:rFonts w:ascii="Times New Roman" w:eastAsia="Calibri" w:hAnsi="Times New Roman" w:cs="Times New Roman"/>
          <w:sz w:val="24"/>
          <w:szCs w:val="24"/>
          <w:lang w:val="ro-RO"/>
        </w:rPr>
        <w:t>și</w:t>
      </w:r>
      <w:r w:rsidR="00426EC3" w:rsidRPr="00C8363E">
        <w:rPr>
          <w:rFonts w:ascii="Times New Roman" w:eastAsia="Calibri" w:hAnsi="Times New Roman" w:cs="Times New Roman"/>
          <w:sz w:val="24"/>
          <w:szCs w:val="24"/>
          <w:lang w:val="ro-RO"/>
        </w:rPr>
        <w:t xml:space="preserve"> planul de implementare propus de </w:t>
      </w:r>
      <w:r w:rsidR="009C366F" w:rsidRPr="009C366F">
        <w:rPr>
          <w:rFonts w:ascii="Times New Roman" w:eastAsia="Calibri" w:hAnsi="Times New Roman" w:cs="Times New Roman"/>
          <w:sz w:val="24"/>
          <w:szCs w:val="24"/>
          <w:lang w:val="ro-RO"/>
        </w:rPr>
        <w:t xml:space="preserve">operatorul aeronautic sau </w:t>
      </w:r>
      <w:r w:rsidR="00176713">
        <w:rPr>
          <w:rFonts w:ascii="Times New Roman" w:eastAsia="Calibri" w:hAnsi="Times New Roman" w:cs="Times New Roman"/>
          <w:sz w:val="24"/>
          <w:szCs w:val="24"/>
          <w:lang w:val="ro-RO"/>
        </w:rPr>
        <w:t xml:space="preserve">entitatea aeronautică </w:t>
      </w:r>
      <w:r w:rsidR="001B68C6" w:rsidRPr="00C8363E">
        <w:rPr>
          <w:rFonts w:ascii="Times New Roman" w:eastAsia="Calibri" w:hAnsi="Times New Roman" w:cs="Times New Roman"/>
          <w:sz w:val="24"/>
          <w:szCs w:val="24"/>
          <w:lang w:val="ro-RO"/>
        </w:rPr>
        <w:t>și</w:t>
      </w:r>
      <w:r w:rsidR="00426EC3" w:rsidRPr="00C8363E">
        <w:rPr>
          <w:rFonts w:ascii="Times New Roman" w:eastAsia="Calibri" w:hAnsi="Times New Roman" w:cs="Times New Roman"/>
          <w:sz w:val="24"/>
          <w:szCs w:val="24"/>
          <w:lang w:val="ro-RO"/>
        </w:rPr>
        <w:t xml:space="preserve">, dacă constată că acestea </w:t>
      </w:r>
      <w:r w:rsidR="001B68C6" w:rsidRPr="00C8363E">
        <w:rPr>
          <w:rFonts w:ascii="Times New Roman" w:eastAsia="Calibri" w:hAnsi="Times New Roman" w:cs="Times New Roman"/>
          <w:sz w:val="24"/>
          <w:szCs w:val="24"/>
          <w:lang w:val="ro-RO"/>
        </w:rPr>
        <w:t>sunt</w:t>
      </w:r>
      <w:r w:rsidR="00426EC3" w:rsidRPr="00C8363E">
        <w:rPr>
          <w:rFonts w:ascii="Times New Roman" w:eastAsia="Calibri" w:hAnsi="Times New Roman" w:cs="Times New Roman"/>
          <w:sz w:val="24"/>
          <w:szCs w:val="24"/>
          <w:lang w:val="ro-RO"/>
        </w:rPr>
        <w:t xml:space="preserve"> suficiente pentru a </w:t>
      </w:r>
      <w:r w:rsidR="001B68C6" w:rsidRPr="00C8363E">
        <w:rPr>
          <w:rFonts w:ascii="Times New Roman" w:eastAsia="Calibri" w:hAnsi="Times New Roman" w:cs="Times New Roman"/>
          <w:sz w:val="24"/>
          <w:szCs w:val="24"/>
          <w:lang w:val="ro-RO"/>
        </w:rPr>
        <w:t>soluționa</w:t>
      </w:r>
      <w:r w:rsidR="00426EC3" w:rsidRPr="00C8363E">
        <w:rPr>
          <w:rFonts w:ascii="Times New Roman" w:eastAsia="Calibri" w:hAnsi="Times New Roman" w:cs="Times New Roman"/>
          <w:sz w:val="24"/>
          <w:szCs w:val="24"/>
          <w:lang w:val="ro-RO"/>
        </w:rPr>
        <w:t xml:space="preserve"> neconformitatea, le acceptă.</w:t>
      </w:r>
    </w:p>
    <w:p w14:paraId="71466581" w14:textId="03A79663" w:rsidR="00141ADE" w:rsidRPr="00EF6ED6" w:rsidRDefault="00090019"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b/>
          <w:bCs/>
          <w:sz w:val="24"/>
          <w:szCs w:val="24"/>
          <w:lang w:val="ro-RO"/>
        </w:rPr>
        <w:t>79</w:t>
      </w:r>
      <w:r w:rsidRPr="00090019">
        <w:rPr>
          <w:rFonts w:ascii="Times New Roman" w:eastAsia="Calibri" w:hAnsi="Times New Roman" w:cs="Times New Roman"/>
          <w:b/>
          <w:bCs/>
          <w:sz w:val="24"/>
          <w:szCs w:val="24"/>
          <w:lang w:val="ro-RO"/>
        </w:rPr>
        <w:t>.</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În cazul în care </w:t>
      </w:r>
      <w:r w:rsidR="009C366F" w:rsidRPr="009C366F">
        <w:rPr>
          <w:rFonts w:ascii="Times New Roman" w:eastAsia="Calibri" w:hAnsi="Times New Roman" w:cs="Times New Roman"/>
          <w:sz w:val="24"/>
          <w:szCs w:val="24"/>
          <w:lang w:val="ro-RO"/>
        </w:rPr>
        <w:t xml:space="preserve">operatorul aeronautic sau </w:t>
      </w:r>
      <w:r w:rsidR="004C60CF" w:rsidRPr="00EF6ED6">
        <w:rPr>
          <w:rFonts w:ascii="Times New Roman" w:eastAsia="Calibri" w:hAnsi="Times New Roman" w:cs="Times New Roman"/>
          <w:sz w:val="24"/>
          <w:szCs w:val="24"/>
          <w:lang w:val="ro-RO"/>
        </w:rPr>
        <w:t>entitatea</w:t>
      </w:r>
      <w:r w:rsidR="00167ED1">
        <w:rPr>
          <w:rFonts w:ascii="Times New Roman" w:eastAsia="Calibri" w:hAnsi="Times New Roman" w:cs="Times New Roman"/>
          <w:sz w:val="24"/>
          <w:szCs w:val="24"/>
          <w:lang w:val="ro-RO"/>
        </w:rPr>
        <w:t xml:space="preserve"> aeronautică </w:t>
      </w:r>
      <w:r w:rsidR="004C60CF" w:rsidRPr="00EF6ED6">
        <w:rPr>
          <w:rFonts w:ascii="Times New Roman" w:eastAsia="Calibri" w:hAnsi="Times New Roman" w:cs="Times New Roman"/>
          <w:sz w:val="24"/>
          <w:szCs w:val="24"/>
          <w:lang w:val="ro-RO"/>
        </w:rPr>
        <w:t>supusă monitorizării nu expediază planul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w:t>
      </w:r>
      <w:r w:rsidR="00221400" w:rsidRPr="00EF6ED6">
        <w:rPr>
          <w:rFonts w:ascii="Times New Roman" w:eastAsia="Calibri" w:hAnsi="Times New Roman" w:cs="Times New Roman"/>
          <w:sz w:val="24"/>
          <w:szCs w:val="24"/>
          <w:lang w:val="ro-RO"/>
        </w:rPr>
        <w:t xml:space="preserve"> precum este</w:t>
      </w:r>
      <w:r w:rsidR="004C60CF" w:rsidRPr="00EF6ED6">
        <w:rPr>
          <w:rFonts w:ascii="Times New Roman" w:eastAsia="Calibri" w:hAnsi="Times New Roman" w:cs="Times New Roman"/>
          <w:sz w:val="24"/>
          <w:szCs w:val="24"/>
          <w:lang w:val="ro-RO"/>
        </w:rPr>
        <w:t xml:space="preserve"> prevăzut la pct.</w:t>
      </w:r>
      <w:r w:rsidR="00A918EA">
        <w:rPr>
          <w:rFonts w:ascii="Times New Roman" w:eastAsia="Calibri" w:hAnsi="Times New Roman" w:cs="Times New Roman"/>
          <w:sz w:val="24"/>
          <w:szCs w:val="24"/>
          <w:lang w:val="ro-RO"/>
        </w:rPr>
        <w:t xml:space="preserve"> </w:t>
      </w:r>
      <w:r w:rsidR="00C8363E">
        <w:rPr>
          <w:rFonts w:ascii="Times New Roman" w:eastAsia="Calibri" w:hAnsi="Times New Roman" w:cs="Times New Roman"/>
          <w:sz w:val="24"/>
          <w:szCs w:val="24"/>
          <w:lang w:val="ro-RO"/>
        </w:rPr>
        <w:t>75</w:t>
      </w:r>
      <w:r w:rsidR="004C60CF" w:rsidRPr="00EF6ED6">
        <w:rPr>
          <w:rFonts w:ascii="Times New Roman" w:eastAsia="Calibri" w:hAnsi="Times New Roman" w:cs="Times New Roman"/>
          <w:sz w:val="24"/>
          <w:szCs w:val="24"/>
          <w:lang w:val="ro-RO"/>
        </w:rPr>
        <w:t>, AAC în func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 de gravitatea sau recuren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i consta</w:t>
      </w:r>
      <w:r w:rsidR="00A918EA">
        <w:rPr>
          <w:rFonts w:ascii="Times New Roman" w:eastAsia="Calibri" w:hAnsi="Times New Roman" w:cs="Times New Roman"/>
          <w:sz w:val="24"/>
          <w:szCs w:val="24"/>
          <w:lang w:val="ro-RO"/>
        </w:rPr>
        <w:t>ta</w:t>
      </w:r>
      <w:r w:rsidR="004C60CF" w:rsidRPr="00EF6ED6">
        <w:rPr>
          <w:rFonts w:ascii="Times New Roman" w:eastAsia="Calibri" w:hAnsi="Times New Roman" w:cs="Times New Roman"/>
          <w:sz w:val="24"/>
          <w:szCs w:val="24"/>
          <w:lang w:val="ro-RO"/>
        </w:rPr>
        <w:t>te, aplică una dintre măsurile prevăzute la pct.</w:t>
      </w:r>
      <w:r w:rsidR="00A918EA">
        <w:rPr>
          <w:rFonts w:ascii="Times New Roman" w:eastAsia="Calibri" w:hAnsi="Times New Roman" w:cs="Times New Roman"/>
          <w:sz w:val="24"/>
          <w:szCs w:val="24"/>
          <w:lang w:val="ro-RO"/>
        </w:rPr>
        <w:t xml:space="preserve"> </w:t>
      </w:r>
      <w:r w:rsidR="00361794">
        <w:rPr>
          <w:rFonts w:ascii="Times New Roman" w:eastAsia="Calibri" w:hAnsi="Times New Roman" w:cs="Times New Roman"/>
          <w:sz w:val="24"/>
          <w:szCs w:val="24"/>
          <w:lang w:val="ro-RO"/>
        </w:rPr>
        <w:t>10</w:t>
      </w:r>
      <w:r w:rsidR="006F4397">
        <w:rPr>
          <w:rFonts w:ascii="Times New Roman" w:eastAsia="Calibri" w:hAnsi="Times New Roman" w:cs="Times New Roman"/>
          <w:sz w:val="24"/>
          <w:szCs w:val="24"/>
          <w:lang w:val="ro-RO"/>
        </w:rPr>
        <w:t>6</w:t>
      </w:r>
      <w:r w:rsidR="004C60CF" w:rsidRPr="00EF6ED6">
        <w:rPr>
          <w:rFonts w:ascii="Times New Roman" w:eastAsia="Calibri" w:hAnsi="Times New Roman" w:cs="Times New Roman"/>
          <w:sz w:val="24"/>
          <w:szCs w:val="24"/>
          <w:lang w:val="ro-RO"/>
        </w:rPr>
        <w:t xml:space="preserve">, până când </w:t>
      </w:r>
      <w:r w:rsidR="009C366F" w:rsidRPr="009C366F">
        <w:rPr>
          <w:rFonts w:ascii="Times New Roman" w:eastAsia="Calibri" w:hAnsi="Times New Roman" w:cs="Times New Roman"/>
          <w:sz w:val="24"/>
          <w:szCs w:val="24"/>
          <w:lang w:val="ro-RO"/>
        </w:rPr>
        <w:t xml:space="preserve">operatorul aeronautic sau </w:t>
      </w:r>
      <w:r w:rsidR="00167ED1" w:rsidRPr="00167ED1">
        <w:rPr>
          <w:rFonts w:ascii="Times New Roman" w:eastAsia="Calibri" w:hAnsi="Times New Roman" w:cs="Times New Roman"/>
          <w:sz w:val="24"/>
          <w:szCs w:val="24"/>
          <w:lang w:val="ro-RO"/>
        </w:rPr>
        <w:t xml:space="preserve">entitatea aeronautică </w:t>
      </w:r>
      <w:r w:rsidR="00361794">
        <w:rPr>
          <w:rFonts w:ascii="Times New Roman" w:eastAsia="Calibri" w:hAnsi="Times New Roman" w:cs="Times New Roman"/>
          <w:sz w:val="24"/>
          <w:szCs w:val="24"/>
          <w:lang w:val="ro-RO"/>
        </w:rPr>
        <w:t xml:space="preserve">supus </w:t>
      </w:r>
      <w:r w:rsidR="004C60CF"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va întreprinde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iunile corective corespunzătoare.</w:t>
      </w:r>
    </w:p>
    <w:p w14:paraId="00E11E0A" w14:textId="2E174002"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80.</w:t>
      </w:r>
      <w:r>
        <w:rPr>
          <w:rFonts w:ascii="Times New Roman" w:eastAsia="Calibri" w:hAnsi="Times New Roman" w:cs="Times New Roman"/>
          <w:sz w:val="24"/>
          <w:szCs w:val="24"/>
          <w:lang w:val="ro-RO"/>
        </w:rPr>
        <w:t xml:space="preserve"> </w:t>
      </w:r>
      <w:r w:rsidR="005C5557" w:rsidRPr="00EF6ED6">
        <w:rPr>
          <w:rFonts w:ascii="Times New Roman" w:eastAsia="Calibri" w:hAnsi="Times New Roman" w:cs="Times New Roman"/>
          <w:sz w:val="24"/>
          <w:szCs w:val="24"/>
          <w:lang w:val="ro-RO"/>
        </w:rPr>
        <w:t>În cazul în care</w:t>
      </w:r>
      <w:r w:rsidR="009C366F">
        <w:rPr>
          <w:rFonts w:ascii="Times New Roman" w:eastAsia="Calibri" w:hAnsi="Times New Roman" w:cs="Times New Roman"/>
          <w:sz w:val="24"/>
          <w:szCs w:val="24"/>
          <w:lang w:val="ro-RO"/>
        </w:rPr>
        <w:t xml:space="preserve"> </w:t>
      </w:r>
      <w:r w:rsidR="009C366F" w:rsidRPr="009C366F">
        <w:rPr>
          <w:rFonts w:ascii="Times New Roman" w:eastAsia="Calibri" w:hAnsi="Times New Roman" w:cs="Times New Roman"/>
          <w:sz w:val="24"/>
          <w:szCs w:val="24"/>
          <w:lang w:val="ro-RO"/>
        </w:rPr>
        <w:t>operatorul aeronautic sau</w:t>
      </w:r>
      <w:r w:rsidR="005C5557" w:rsidRPr="00EF6ED6">
        <w:rPr>
          <w:rFonts w:ascii="Times New Roman" w:eastAsia="Calibri" w:hAnsi="Times New Roman" w:cs="Times New Roman"/>
          <w:sz w:val="24"/>
          <w:szCs w:val="24"/>
          <w:lang w:val="ro-RO"/>
        </w:rPr>
        <w:t xml:space="preserve"> </w:t>
      </w:r>
      <w:r w:rsidR="00167ED1" w:rsidRPr="00167ED1">
        <w:rPr>
          <w:rFonts w:ascii="Times New Roman" w:eastAsia="Calibri" w:hAnsi="Times New Roman" w:cs="Times New Roman"/>
          <w:sz w:val="24"/>
          <w:szCs w:val="24"/>
          <w:lang w:val="ro-RO"/>
        </w:rPr>
        <w:t xml:space="preserve">entitatea aeronautică </w:t>
      </w:r>
      <w:r w:rsidR="005C5557" w:rsidRPr="00EF6ED6">
        <w:rPr>
          <w:rFonts w:ascii="Times New Roman" w:eastAsia="Calibri" w:hAnsi="Times New Roman" w:cs="Times New Roman"/>
          <w:sz w:val="24"/>
          <w:szCs w:val="24"/>
          <w:lang w:val="ro-RO"/>
        </w:rPr>
        <w:t xml:space="preserve">nu depune un plan de </w:t>
      </w:r>
      <w:r w:rsidR="00803C8D" w:rsidRPr="00EF6ED6">
        <w:rPr>
          <w:rFonts w:ascii="Times New Roman" w:eastAsia="Calibri" w:hAnsi="Times New Roman" w:cs="Times New Roman"/>
          <w:sz w:val="24"/>
          <w:szCs w:val="24"/>
          <w:lang w:val="ro-RO"/>
        </w:rPr>
        <w:t>acțiuni</w:t>
      </w:r>
      <w:r w:rsidR="005C5557" w:rsidRPr="00EF6ED6">
        <w:rPr>
          <w:rFonts w:ascii="Times New Roman" w:eastAsia="Calibri" w:hAnsi="Times New Roman" w:cs="Times New Roman"/>
          <w:sz w:val="24"/>
          <w:szCs w:val="24"/>
          <w:lang w:val="ro-RO"/>
        </w:rPr>
        <w:t xml:space="preserve"> corective acceptabil sau nu</w:t>
      </w:r>
      <w:r w:rsidR="00803C8D" w:rsidRPr="00EF6ED6">
        <w:rPr>
          <w:rFonts w:ascii="Times New Roman" w:eastAsia="Calibri" w:hAnsi="Times New Roman" w:cs="Times New Roman"/>
          <w:sz w:val="24"/>
          <w:szCs w:val="24"/>
          <w:lang w:val="ro-RO"/>
        </w:rPr>
        <w:t xml:space="preserve"> </w:t>
      </w:r>
      <w:r w:rsidR="005C5557" w:rsidRPr="00EF6ED6">
        <w:rPr>
          <w:rFonts w:ascii="Times New Roman" w:eastAsia="Calibri" w:hAnsi="Times New Roman" w:cs="Times New Roman"/>
          <w:sz w:val="24"/>
          <w:szCs w:val="24"/>
          <w:lang w:val="ro-RO"/>
        </w:rPr>
        <w:t xml:space="preserve">execută </w:t>
      </w:r>
      <w:r w:rsidR="00803C8D" w:rsidRPr="00EF6ED6">
        <w:rPr>
          <w:rFonts w:ascii="Times New Roman" w:eastAsia="Calibri" w:hAnsi="Times New Roman" w:cs="Times New Roman"/>
          <w:sz w:val="24"/>
          <w:szCs w:val="24"/>
          <w:lang w:val="ro-RO"/>
        </w:rPr>
        <w:t>acțiunile</w:t>
      </w:r>
      <w:r w:rsidR="005C5557" w:rsidRPr="00EF6ED6">
        <w:rPr>
          <w:rFonts w:ascii="Times New Roman" w:eastAsia="Calibri" w:hAnsi="Times New Roman" w:cs="Times New Roman"/>
          <w:sz w:val="24"/>
          <w:szCs w:val="24"/>
          <w:lang w:val="ro-RO"/>
        </w:rPr>
        <w:t xml:space="preserve"> corective în termenul acceptat sau prelungit de </w:t>
      </w:r>
      <w:r w:rsidR="00A918EA">
        <w:rPr>
          <w:rFonts w:ascii="Times New Roman" w:eastAsia="Calibri" w:hAnsi="Times New Roman" w:cs="Times New Roman"/>
          <w:sz w:val="24"/>
          <w:szCs w:val="24"/>
          <w:lang w:val="ro-RO"/>
        </w:rPr>
        <w:t>AAC</w:t>
      </w:r>
      <w:r w:rsidR="005C5557" w:rsidRPr="00EF6ED6">
        <w:rPr>
          <w:rFonts w:ascii="Times New Roman" w:eastAsia="Calibri" w:hAnsi="Times New Roman" w:cs="Times New Roman"/>
          <w:sz w:val="24"/>
          <w:szCs w:val="24"/>
          <w:lang w:val="ro-RO"/>
        </w:rPr>
        <w:t xml:space="preserve">, neconformitatea de </w:t>
      </w:r>
      <w:r w:rsidR="00C77993" w:rsidRPr="00EF6ED6">
        <w:rPr>
          <w:rFonts w:ascii="Times New Roman" w:eastAsia="Calibri" w:hAnsi="Times New Roman" w:cs="Times New Roman"/>
          <w:sz w:val="24"/>
          <w:szCs w:val="24"/>
          <w:lang w:val="ro-RO"/>
        </w:rPr>
        <w:t>categoria 3</w:t>
      </w:r>
      <w:r w:rsidR="005C5557" w:rsidRPr="00EF6ED6">
        <w:rPr>
          <w:rFonts w:ascii="Times New Roman" w:eastAsia="Calibri" w:hAnsi="Times New Roman" w:cs="Times New Roman"/>
          <w:sz w:val="24"/>
          <w:szCs w:val="24"/>
          <w:lang w:val="ro-RO"/>
        </w:rPr>
        <w:t xml:space="preserve"> devine</w:t>
      </w:r>
      <w:r w:rsidR="00803C8D" w:rsidRPr="00EF6ED6">
        <w:rPr>
          <w:rFonts w:ascii="Times New Roman" w:eastAsia="Calibri" w:hAnsi="Times New Roman" w:cs="Times New Roman"/>
          <w:sz w:val="24"/>
          <w:szCs w:val="24"/>
          <w:lang w:val="ro-RO"/>
        </w:rPr>
        <w:t xml:space="preserve"> </w:t>
      </w:r>
      <w:r w:rsidR="005C5557" w:rsidRPr="00EF6ED6">
        <w:rPr>
          <w:rFonts w:ascii="Times New Roman" w:eastAsia="Calibri" w:hAnsi="Times New Roman" w:cs="Times New Roman"/>
          <w:sz w:val="24"/>
          <w:szCs w:val="24"/>
          <w:lang w:val="ro-RO"/>
        </w:rPr>
        <w:t xml:space="preserve">neconformitate de </w:t>
      </w:r>
      <w:r w:rsidR="00803C8D" w:rsidRPr="00EF6ED6">
        <w:rPr>
          <w:rFonts w:ascii="Times New Roman" w:eastAsia="Calibri" w:hAnsi="Times New Roman" w:cs="Times New Roman"/>
          <w:sz w:val="24"/>
          <w:szCs w:val="24"/>
          <w:lang w:val="ro-RO"/>
        </w:rPr>
        <w:t xml:space="preserve">categoria </w:t>
      </w:r>
      <w:r w:rsidR="00C77993" w:rsidRPr="00EF6ED6">
        <w:rPr>
          <w:rFonts w:ascii="Times New Roman" w:eastAsia="Calibri" w:hAnsi="Times New Roman" w:cs="Times New Roman"/>
          <w:sz w:val="24"/>
          <w:szCs w:val="24"/>
          <w:lang w:val="ro-RO"/>
        </w:rPr>
        <w:t>4</w:t>
      </w:r>
      <w:r w:rsidR="005C5557" w:rsidRPr="00EF6ED6">
        <w:rPr>
          <w:rFonts w:ascii="Times New Roman" w:eastAsia="Calibri" w:hAnsi="Times New Roman" w:cs="Times New Roman"/>
          <w:sz w:val="24"/>
          <w:szCs w:val="24"/>
          <w:lang w:val="ro-RO"/>
        </w:rPr>
        <w:t xml:space="preserve"> </w:t>
      </w:r>
      <w:r w:rsidR="001B68C6" w:rsidRPr="00EF6ED6">
        <w:rPr>
          <w:rFonts w:ascii="Times New Roman" w:eastAsia="Calibri" w:hAnsi="Times New Roman" w:cs="Times New Roman"/>
          <w:sz w:val="24"/>
          <w:szCs w:val="24"/>
          <w:lang w:val="ro-RO"/>
        </w:rPr>
        <w:t>și</w:t>
      </w:r>
      <w:r w:rsidR="005C5557" w:rsidRPr="00EF6ED6">
        <w:rPr>
          <w:rFonts w:ascii="Times New Roman" w:eastAsia="Calibri" w:hAnsi="Times New Roman" w:cs="Times New Roman"/>
          <w:sz w:val="24"/>
          <w:szCs w:val="24"/>
          <w:lang w:val="ro-RO"/>
        </w:rPr>
        <w:t xml:space="preserve"> se iau măsurile prevăzute la </w:t>
      </w:r>
      <w:r w:rsidR="00803C8D" w:rsidRPr="00EF6ED6">
        <w:rPr>
          <w:rFonts w:ascii="Times New Roman" w:eastAsia="Calibri" w:hAnsi="Times New Roman" w:cs="Times New Roman"/>
          <w:sz w:val="24"/>
          <w:szCs w:val="24"/>
          <w:lang w:val="ro-RO"/>
        </w:rPr>
        <w:t xml:space="preserve">pct. </w:t>
      </w:r>
      <w:r w:rsidR="00361794">
        <w:rPr>
          <w:rFonts w:ascii="Times New Roman" w:eastAsia="Calibri" w:hAnsi="Times New Roman" w:cs="Times New Roman"/>
          <w:sz w:val="24"/>
          <w:szCs w:val="24"/>
          <w:lang w:val="ro-RO"/>
        </w:rPr>
        <w:t>1</w:t>
      </w:r>
      <w:r w:rsidR="006F4397">
        <w:rPr>
          <w:rFonts w:ascii="Times New Roman" w:eastAsia="Calibri" w:hAnsi="Times New Roman" w:cs="Times New Roman"/>
          <w:sz w:val="24"/>
          <w:szCs w:val="24"/>
          <w:lang w:val="ro-RO"/>
        </w:rPr>
        <w:t>06</w:t>
      </w:r>
      <w:r w:rsidR="00C77993" w:rsidRPr="00EF6ED6">
        <w:rPr>
          <w:rFonts w:ascii="Times New Roman" w:eastAsia="Calibri" w:hAnsi="Times New Roman" w:cs="Times New Roman"/>
          <w:sz w:val="24"/>
          <w:szCs w:val="24"/>
          <w:lang w:val="ro-RO"/>
        </w:rPr>
        <w:t>, subpct</w:t>
      </w:r>
      <w:r w:rsidR="00A918EA">
        <w:rPr>
          <w:rFonts w:ascii="Times New Roman" w:eastAsia="Calibri" w:hAnsi="Times New Roman" w:cs="Times New Roman"/>
          <w:sz w:val="24"/>
          <w:szCs w:val="24"/>
          <w:lang w:val="ro-RO"/>
        </w:rPr>
        <w:t>.</w:t>
      </w:r>
      <w:r w:rsidR="00C77993" w:rsidRPr="00EF6ED6">
        <w:rPr>
          <w:rFonts w:ascii="Times New Roman" w:eastAsia="Calibri" w:hAnsi="Times New Roman" w:cs="Times New Roman"/>
          <w:sz w:val="24"/>
          <w:szCs w:val="24"/>
          <w:lang w:val="ro-RO"/>
        </w:rPr>
        <w:t xml:space="preserve"> </w:t>
      </w:r>
      <w:r w:rsidR="00A918EA">
        <w:rPr>
          <w:rFonts w:ascii="Times New Roman" w:eastAsia="Calibri" w:hAnsi="Times New Roman" w:cs="Times New Roman"/>
          <w:sz w:val="24"/>
          <w:szCs w:val="24"/>
          <w:lang w:val="ro-RO"/>
        </w:rPr>
        <w:t xml:space="preserve">106. </w:t>
      </w:r>
      <w:r w:rsidR="00C77993" w:rsidRPr="00EF6ED6">
        <w:rPr>
          <w:rFonts w:ascii="Times New Roman" w:eastAsia="Calibri" w:hAnsi="Times New Roman" w:cs="Times New Roman"/>
          <w:sz w:val="24"/>
          <w:szCs w:val="24"/>
          <w:lang w:val="ro-RO"/>
        </w:rPr>
        <w:t>2</w:t>
      </w:r>
      <w:r w:rsidR="00A918EA">
        <w:rPr>
          <w:rFonts w:ascii="Times New Roman" w:eastAsia="Calibri" w:hAnsi="Times New Roman" w:cs="Times New Roman"/>
          <w:sz w:val="24"/>
          <w:szCs w:val="24"/>
          <w:lang w:val="ro-RO"/>
        </w:rPr>
        <w:t xml:space="preserve"> și 106.3</w:t>
      </w:r>
      <w:r w:rsidR="00361794">
        <w:rPr>
          <w:rFonts w:ascii="Times New Roman" w:eastAsia="Calibri" w:hAnsi="Times New Roman" w:cs="Times New Roman"/>
          <w:sz w:val="24"/>
          <w:szCs w:val="24"/>
          <w:lang w:val="ro-RO"/>
        </w:rPr>
        <w:t>.</w:t>
      </w:r>
    </w:p>
    <w:p w14:paraId="72D04E2A" w14:textId="0DBC61A8"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lastRenderedPageBreak/>
        <w:t>81.</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Planul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 se întocme</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te în două exemplare originale de către</w:t>
      </w:r>
      <w:r w:rsidR="009C366F">
        <w:rPr>
          <w:rFonts w:ascii="Times New Roman" w:eastAsia="Calibri" w:hAnsi="Times New Roman" w:cs="Times New Roman"/>
          <w:sz w:val="24"/>
          <w:szCs w:val="24"/>
          <w:lang w:val="ro-RO"/>
        </w:rPr>
        <w:t xml:space="preserve"> </w:t>
      </w:r>
      <w:r w:rsidR="009C366F" w:rsidRPr="009C366F">
        <w:rPr>
          <w:rFonts w:ascii="Times New Roman" w:eastAsia="Calibri" w:hAnsi="Times New Roman" w:cs="Times New Roman"/>
          <w:sz w:val="24"/>
          <w:szCs w:val="24"/>
          <w:lang w:val="ro-RO"/>
        </w:rPr>
        <w:t>operatorul aeronautic sau</w:t>
      </w:r>
      <w:r w:rsidR="004C60CF" w:rsidRPr="00EF6ED6">
        <w:rPr>
          <w:rFonts w:ascii="Times New Roman" w:eastAsia="Calibri" w:hAnsi="Times New Roman" w:cs="Times New Roman"/>
          <w:sz w:val="24"/>
          <w:szCs w:val="24"/>
          <w:lang w:val="ro-RO"/>
        </w:rPr>
        <w:t xml:space="preserve"> </w:t>
      </w:r>
      <w:r w:rsidR="00167ED1" w:rsidRPr="00167ED1">
        <w:rPr>
          <w:rFonts w:ascii="Times New Roman" w:eastAsia="Calibri" w:hAnsi="Times New Roman" w:cs="Times New Roman"/>
          <w:sz w:val="24"/>
          <w:szCs w:val="24"/>
          <w:lang w:val="ro-RO"/>
        </w:rPr>
        <w:t xml:space="preserve">entitatea aeronautică </w:t>
      </w:r>
      <w:r w:rsidR="004C60CF" w:rsidRPr="00EF6ED6">
        <w:rPr>
          <w:rFonts w:ascii="Times New Roman" w:eastAsia="Calibri" w:hAnsi="Times New Roman" w:cs="Times New Roman"/>
          <w:sz w:val="24"/>
          <w:szCs w:val="24"/>
          <w:lang w:val="ro-RO"/>
        </w:rPr>
        <w:t>care a făcut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este trimis spre aprobare AAC.</w:t>
      </w:r>
    </w:p>
    <w:p w14:paraId="5254744A" w14:textId="3BB4079E"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82.</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Accesul la planurile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 corective este permis doar </w:t>
      </w:r>
      <w:r w:rsidR="00275C79" w:rsidRPr="00EF6ED6">
        <w:rPr>
          <w:rFonts w:ascii="Times New Roman" w:eastAsia="Calibri" w:hAnsi="Times New Roman" w:cs="Times New Roman"/>
          <w:sz w:val="24"/>
          <w:szCs w:val="24"/>
          <w:lang w:val="ro-RO"/>
        </w:rPr>
        <w:t xml:space="preserve">personalului autorizat al </w:t>
      </w:r>
      <w:r w:rsidR="00167ED1" w:rsidRPr="00167ED1">
        <w:rPr>
          <w:rFonts w:ascii="Times New Roman" w:eastAsia="Calibri" w:hAnsi="Times New Roman" w:cs="Times New Roman"/>
          <w:sz w:val="24"/>
          <w:szCs w:val="24"/>
          <w:lang w:val="ro-RO"/>
        </w:rPr>
        <w:t xml:space="preserve">entității aeronautice </w:t>
      </w:r>
      <w:r w:rsidR="00361794">
        <w:rPr>
          <w:rFonts w:ascii="Times New Roman" w:eastAsia="Calibri" w:hAnsi="Times New Roman" w:cs="Times New Roman"/>
          <w:sz w:val="24"/>
          <w:szCs w:val="24"/>
          <w:lang w:val="ro-RO"/>
        </w:rPr>
        <w:t xml:space="preserve">supus </w:t>
      </w:r>
      <w:r w:rsidR="004C60CF" w:rsidRPr="00EF6ED6">
        <w:rPr>
          <w:rFonts w:ascii="Times New Roman" w:eastAsia="Calibri" w:hAnsi="Times New Roman" w:cs="Times New Roman"/>
          <w:sz w:val="24"/>
          <w:szCs w:val="24"/>
          <w:lang w:val="ro-RO"/>
        </w:rPr>
        <w:t>monitorizării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personalului AAC cu atribu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responsabilită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avia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iei civile, precum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reprezentan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organiza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interna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din domeniul avia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iei civile fa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ă de care Republica Moldova are obliga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conform prevederilor actelor normative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prevederilor acordurilor interna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încheiate.</w:t>
      </w:r>
    </w:p>
    <w:p w14:paraId="6427C809" w14:textId="228A5BFE"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83.</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păstrează la dosarul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un exemplar al planului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w:t>
      </w:r>
    </w:p>
    <w:p w14:paraId="0A752499" w14:textId="571CC456"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După aprobarea planului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 corective, AAC monitorizează implementarea acestuia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poate solicita informa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cu privire la </w:t>
      </w:r>
      <w:r w:rsidR="00361794">
        <w:rPr>
          <w:rFonts w:ascii="Times New Roman" w:eastAsia="Calibri" w:hAnsi="Times New Roman" w:cs="Times New Roman"/>
          <w:sz w:val="24"/>
          <w:szCs w:val="24"/>
          <w:lang w:val="ro-RO"/>
        </w:rPr>
        <w:t>etapa</w:t>
      </w:r>
      <w:r w:rsidR="004C60CF" w:rsidRPr="00EF6ED6">
        <w:rPr>
          <w:rFonts w:ascii="Times New Roman" w:eastAsia="Calibri" w:hAnsi="Times New Roman" w:cs="Times New Roman"/>
          <w:sz w:val="24"/>
          <w:szCs w:val="24"/>
          <w:lang w:val="ro-RO"/>
        </w:rPr>
        <w:t xml:space="preserve"> îndeplinirii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iunilor corective.</w:t>
      </w:r>
    </w:p>
    <w:p w14:paraId="4121FCCE" w14:textId="2148EADB"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AAC poate efectua inspec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scopul monitorizării stadiul</w:t>
      </w:r>
      <w:r w:rsidR="00275C79" w:rsidRPr="00EF6ED6">
        <w:rPr>
          <w:rFonts w:ascii="Times New Roman" w:eastAsia="Calibri" w:hAnsi="Times New Roman" w:cs="Times New Roman"/>
          <w:sz w:val="24"/>
          <w:szCs w:val="24"/>
          <w:lang w:val="ro-RO"/>
        </w:rPr>
        <w:t>ui</w:t>
      </w:r>
      <w:r w:rsidR="004C60CF" w:rsidRPr="00EF6ED6">
        <w:rPr>
          <w:rFonts w:ascii="Times New Roman" w:eastAsia="Calibri" w:hAnsi="Times New Roman" w:cs="Times New Roman"/>
          <w:sz w:val="24"/>
          <w:szCs w:val="24"/>
          <w:lang w:val="ro-RO"/>
        </w:rPr>
        <w:t xml:space="preserve"> de îndeplinire a planului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 corective. </w:t>
      </w:r>
    </w:p>
    <w:p w14:paraId="508E9E18" w14:textId="6BC0E05C"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86.</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Pe parcursul </w:t>
      </w:r>
      <w:r w:rsidR="00FC7436" w:rsidRPr="00EF6ED6">
        <w:rPr>
          <w:rFonts w:ascii="Times New Roman" w:eastAsia="Calibri" w:hAnsi="Times New Roman" w:cs="Times New Roman"/>
          <w:sz w:val="24"/>
          <w:szCs w:val="24"/>
          <w:lang w:val="ro-RO"/>
        </w:rPr>
        <w:t>executării</w:t>
      </w:r>
      <w:r w:rsidR="004C60CF" w:rsidRPr="00EF6ED6">
        <w:rPr>
          <w:rFonts w:ascii="Times New Roman" w:eastAsia="Calibri" w:hAnsi="Times New Roman" w:cs="Times New Roman"/>
          <w:sz w:val="24"/>
          <w:szCs w:val="24"/>
          <w:lang w:val="ro-RO"/>
        </w:rPr>
        <w:t xml:space="preserve"> planului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 în func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 de eficien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corectitudinea corectării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 AAC poate dispune implementarea unor noi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w:t>
      </w:r>
      <w:r w:rsidR="00361794">
        <w:rPr>
          <w:rFonts w:ascii="Times New Roman" w:eastAsia="Calibri" w:hAnsi="Times New Roman" w:cs="Times New Roman"/>
          <w:sz w:val="24"/>
          <w:szCs w:val="24"/>
          <w:lang w:val="ro-RO"/>
        </w:rPr>
        <w:t xml:space="preserve"> sau</w:t>
      </w:r>
      <w:r w:rsidR="004C60CF" w:rsidRPr="00EF6ED6">
        <w:rPr>
          <w:rFonts w:ascii="Times New Roman" w:eastAsia="Calibri" w:hAnsi="Times New Roman" w:cs="Times New Roman"/>
          <w:sz w:val="24"/>
          <w:szCs w:val="24"/>
          <w:lang w:val="ro-RO"/>
        </w:rPr>
        <w:t xml:space="preserve"> după caz modifica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iunile corective impuse.</w:t>
      </w:r>
    </w:p>
    <w:p w14:paraId="3FA1DC45" w14:textId="5853D6D9"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87.</w:t>
      </w:r>
      <w:r>
        <w:rPr>
          <w:rFonts w:ascii="Times New Roman" w:eastAsia="Calibri" w:hAnsi="Times New Roman" w:cs="Times New Roman"/>
          <w:sz w:val="24"/>
          <w:szCs w:val="24"/>
          <w:lang w:val="ro-RO"/>
        </w:rPr>
        <w:t xml:space="preserve"> </w:t>
      </w:r>
      <w:r w:rsidR="00361794">
        <w:rPr>
          <w:rFonts w:ascii="Times New Roman" w:eastAsia="Calibri" w:hAnsi="Times New Roman" w:cs="Times New Roman"/>
          <w:sz w:val="24"/>
          <w:szCs w:val="24"/>
          <w:lang w:val="ro-RO"/>
        </w:rPr>
        <w:t>Agenții aeronautici</w:t>
      </w:r>
      <w:r w:rsidR="00361794" w:rsidRPr="00EF6ED6">
        <w:rPr>
          <w:rFonts w:ascii="Times New Roman" w:eastAsia="Calibri" w:hAnsi="Times New Roman" w:cs="Times New Roman"/>
          <w:sz w:val="24"/>
          <w:szCs w:val="24"/>
          <w:lang w:val="ro-RO"/>
        </w:rPr>
        <w:t xml:space="preserve"> </w:t>
      </w:r>
      <w:r w:rsidR="00361794">
        <w:rPr>
          <w:rFonts w:ascii="Times New Roman" w:eastAsia="Calibri" w:hAnsi="Times New Roman" w:cs="Times New Roman"/>
          <w:sz w:val="24"/>
          <w:szCs w:val="24"/>
          <w:lang w:val="ro-RO"/>
        </w:rPr>
        <w:t xml:space="preserve">supuși </w:t>
      </w:r>
      <w:r w:rsidR="004C60CF"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de monitorizare care </w:t>
      </w:r>
      <w:r w:rsidR="00A60548" w:rsidRPr="00EF6ED6">
        <w:rPr>
          <w:rFonts w:ascii="Times New Roman" w:eastAsia="Calibri" w:hAnsi="Times New Roman" w:cs="Times New Roman"/>
          <w:sz w:val="24"/>
          <w:szCs w:val="24"/>
          <w:lang w:val="ro-RO"/>
        </w:rPr>
        <w:t xml:space="preserve">au </w:t>
      </w:r>
      <w:r w:rsidR="004C60CF" w:rsidRPr="00EF6ED6">
        <w:rPr>
          <w:rFonts w:ascii="Times New Roman" w:eastAsia="Calibri" w:hAnsi="Times New Roman" w:cs="Times New Roman"/>
          <w:sz w:val="24"/>
          <w:szCs w:val="24"/>
          <w:lang w:val="ro-RO"/>
        </w:rPr>
        <w:t>planul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w:t>
      </w:r>
      <w:r w:rsidR="00A60548" w:rsidRPr="00EF6ED6">
        <w:rPr>
          <w:rFonts w:ascii="Times New Roman" w:eastAsia="Calibri" w:hAnsi="Times New Roman" w:cs="Times New Roman"/>
          <w:sz w:val="24"/>
          <w:szCs w:val="24"/>
          <w:lang w:val="ro-RO"/>
        </w:rPr>
        <w:t xml:space="preserve"> aprobat</w:t>
      </w:r>
      <w:r w:rsidR="004C60CF" w:rsidRPr="00EF6ED6">
        <w:rPr>
          <w:rFonts w:ascii="Times New Roman" w:eastAsia="Calibri" w:hAnsi="Times New Roman" w:cs="Times New Roman"/>
          <w:sz w:val="24"/>
          <w:szCs w:val="24"/>
          <w:lang w:val="ro-RO"/>
        </w:rPr>
        <w:t>, vor expedia în adresa AAC,</w:t>
      </w:r>
      <w:r w:rsidR="00DC071B" w:rsidRPr="004146DF">
        <w:rPr>
          <w:rFonts w:ascii="Times New Roman" w:eastAsia="Calibri" w:hAnsi="Times New Roman" w:cs="Times New Roman"/>
          <w:sz w:val="24"/>
          <w:szCs w:val="24"/>
          <w:lang w:val="ro-RO"/>
        </w:rPr>
        <w:t xml:space="preserve"> </w:t>
      </w:r>
      <w:r w:rsidR="00DC071B" w:rsidRPr="00EF6ED6">
        <w:rPr>
          <w:rFonts w:ascii="Times New Roman" w:eastAsia="Calibri" w:hAnsi="Times New Roman" w:cs="Times New Roman"/>
          <w:sz w:val="24"/>
          <w:szCs w:val="24"/>
          <w:lang w:val="ro-RO"/>
        </w:rPr>
        <w:t xml:space="preserve">Rapoartele de înlăturare a neconformității (Formularele 200) și alte acte relevante </w:t>
      </w:r>
      <w:r w:rsidR="004C60CF" w:rsidRPr="00EF6ED6">
        <w:rPr>
          <w:rFonts w:ascii="Times New Roman" w:eastAsia="Calibri" w:hAnsi="Times New Roman" w:cs="Times New Roman"/>
          <w:sz w:val="24"/>
          <w:szCs w:val="24"/>
          <w:lang w:val="ro-RO"/>
        </w:rPr>
        <w:t xml:space="preserve"> pentru raportarea finalizării fiecărei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din planul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w:t>
      </w:r>
    </w:p>
    <w:p w14:paraId="1D89FCA4" w14:textId="0BD51A5E" w:rsidR="00141ADE" w:rsidRPr="00EF6ED6" w:rsidRDefault="00090019" w:rsidP="004146DF">
      <w:pPr>
        <w:spacing w:after="0" w:line="240" w:lineRule="auto"/>
        <w:jc w:val="both"/>
        <w:rPr>
          <w:rFonts w:ascii="Times New Roman" w:eastAsia="Calibri" w:hAnsi="Times New Roman" w:cs="Times New Roman"/>
          <w:sz w:val="24"/>
          <w:szCs w:val="24"/>
          <w:lang w:val="ro-RO"/>
        </w:rPr>
      </w:pPr>
      <w:r w:rsidRPr="00090019">
        <w:rPr>
          <w:rFonts w:ascii="Times New Roman" w:eastAsia="Calibri" w:hAnsi="Times New Roman" w:cs="Times New Roman"/>
          <w:b/>
          <w:bCs/>
          <w:sz w:val="24"/>
          <w:szCs w:val="24"/>
          <w:lang w:val="ro-RO"/>
        </w:rPr>
        <w:t>88.</w:t>
      </w:r>
      <w:r>
        <w:rPr>
          <w:rFonts w:ascii="Times New Roman" w:eastAsia="Calibri" w:hAnsi="Times New Roman" w:cs="Times New Roman"/>
          <w:sz w:val="24"/>
          <w:szCs w:val="24"/>
          <w:lang w:val="ro-RO"/>
        </w:rPr>
        <w:t xml:space="preserve"> </w:t>
      </w:r>
      <w:r w:rsidR="00955708" w:rsidRPr="00EF6ED6">
        <w:rPr>
          <w:rFonts w:ascii="Times New Roman" w:eastAsia="Calibri" w:hAnsi="Times New Roman" w:cs="Times New Roman"/>
          <w:sz w:val="24"/>
          <w:szCs w:val="24"/>
          <w:lang w:val="ro-RO"/>
        </w:rPr>
        <w:t>Raportul</w:t>
      </w:r>
      <w:r w:rsidR="00DC071B" w:rsidRPr="00EF6ED6">
        <w:rPr>
          <w:rFonts w:ascii="Times New Roman" w:eastAsia="Calibri" w:hAnsi="Times New Roman" w:cs="Times New Roman"/>
          <w:sz w:val="24"/>
          <w:szCs w:val="24"/>
          <w:lang w:val="ro-RO"/>
        </w:rPr>
        <w:t xml:space="preserve"> </w:t>
      </w:r>
      <w:r w:rsidR="00955708" w:rsidRPr="00EF6ED6">
        <w:rPr>
          <w:rFonts w:ascii="Times New Roman" w:eastAsia="Calibri" w:hAnsi="Times New Roman" w:cs="Times New Roman"/>
          <w:sz w:val="24"/>
          <w:szCs w:val="24"/>
          <w:lang w:val="ro-RO"/>
        </w:rPr>
        <w:t xml:space="preserve">tip </w:t>
      </w:r>
      <w:r w:rsidR="00DC071B" w:rsidRPr="00EF6ED6">
        <w:rPr>
          <w:rFonts w:ascii="Times New Roman" w:eastAsia="Calibri" w:hAnsi="Times New Roman" w:cs="Times New Roman"/>
          <w:sz w:val="24"/>
          <w:szCs w:val="24"/>
          <w:lang w:val="ro-RO"/>
        </w:rPr>
        <w:t>de înlăturare a neconformității (Formula</w:t>
      </w:r>
      <w:r w:rsidR="00955708" w:rsidRPr="00EF6ED6">
        <w:rPr>
          <w:rFonts w:ascii="Times New Roman" w:eastAsia="Calibri" w:hAnsi="Times New Roman" w:cs="Times New Roman"/>
          <w:sz w:val="24"/>
          <w:szCs w:val="24"/>
          <w:lang w:val="ro-RO"/>
        </w:rPr>
        <w:t xml:space="preserve">r </w:t>
      </w:r>
      <w:r w:rsidR="00DC071B" w:rsidRPr="00EF6ED6">
        <w:rPr>
          <w:rFonts w:ascii="Times New Roman" w:eastAsia="Calibri" w:hAnsi="Times New Roman" w:cs="Times New Roman"/>
          <w:sz w:val="24"/>
          <w:szCs w:val="24"/>
          <w:lang w:val="ro-RO"/>
        </w:rPr>
        <w:t xml:space="preserve">200) </w:t>
      </w:r>
      <w:r w:rsidR="004C60CF" w:rsidRPr="00EF6ED6">
        <w:rPr>
          <w:rFonts w:ascii="Times New Roman" w:eastAsia="Calibri" w:hAnsi="Times New Roman" w:cs="Times New Roman"/>
          <w:sz w:val="24"/>
          <w:szCs w:val="24"/>
          <w:lang w:val="ro-RO"/>
        </w:rPr>
        <w:t>pentru raportarea finalizării fiecărei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din planul de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 corective este</w:t>
      </w:r>
      <w:r w:rsidR="008C00F9">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publicat pe pagina</w:t>
      </w:r>
      <w:r w:rsidR="0087248C">
        <w:rPr>
          <w:rFonts w:ascii="Times New Roman" w:eastAsia="Calibri" w:hAnsi="Times New Roman" w:cs="Times New Roman"/>
          <w:sz w:val="24"/>
          <w:szCs w:val="24"/>
          <w:lang w:val="ro-RO"/>
        </w:rPr>
        <w:t xml:space="preserve"> oficială</w:t>
      </w:r>
      <w:r w:rsidR="004C60CF" w:rsidRPr="00EF6ED6">
        <w:rPr>
          <w:rFonts w:ascii="Times New Roman" w:eastAsia="Calibri" w:hAnsi="Times New Roman" w:cs="Times New Roman"/>
          <w:sz w:val="24"/>
          <w:szCs w:val="24"/>
          <w:lang w:val="ro-RO"/>
        </w:rPr>
        <w:t xml:space="preserve"> web a AAC.</w:t>
      </w:r>
    </w:p>
    <w:p w14:paraId="0708A984" w14:textId="5A67E36F" w:rsidR="0048761E" w:rsidRDefault="005720CB" w:rsidP="004146DF">
      <w:pPr>
        <w:spacing w:after="0" w:line="240" w:lineRule="auto"/>
        <w:jc w:val="both"/>
        <w:rPr>
          <w:rFonts w:ascii="Times New Roman" w:eastAsia="Calibri" w:hAnsi="Times New Roman" w:cs="Times New Roman"/>
          <w:sz w:val="24"/>
          <w:szCs w:val="24"/>
          <w:lang w:val="ro-RO"/>
        </w:rPr>
      </w:pPr>
      <w:r w:rsidRPr="005720CB">
        <w:rPr>
          <w:rFonts w:ascii="Times New Roman" w:eastAsia="Calibri" w:hAnsi="Times New Roman" w:cs="Times New Roman"/>
          <w:b/>
          <w:bCs/>
          <w:sz w:val="24"/>
          <w:szCs w:val="24"/>
          <w:lang w:val="ro-RO"/>
        </w:rPr>
        <w:t>89.</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În urma confirmării de către </w:t>
      </w:r>
      <w:r w:rsidR="008C00F9">
        <w:rPr>
          <w:rFonts w:ascii="Times New Roman" w:eastAsia="Calibri" w:hAnsi="Times New Roman" w:cs="Times New Roman"/>
          <w:sz w:val="24"/>
          <w:szCs w:val="24"/>
          <w:lang w:val="ro-RO"/>
        </w:rPr>
        <w:t>agenții aeronautici</w:t>
      </w:r>
      <w:r w:rsidR="0048761E">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 faptului că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iunile necesare de remediere au fost întreprinse, AAC verifică implementarea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iunilor de remediere</w:t>
      </w:r>
      <w:r w:rsidR="00F47AEC" w:rsidRPr="00EF6ED6">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 xml:space="preserve"> </w:t>
      </w:r>
    </w:p>
    <w:p w14:paraId="7CA71585" w14:textId="5F399BB9" w:rsidR="00141ADE" w:rsidRPr="00EF6ED6" w:rsidRDefault="005720CB" w:rsidP="004146DF">
      <w:pPr>
        <w:spacing w:after="0" w:line="240" w:lineRule="auto"/>
        <w:jc w:val="both"/>
        <w:rPr>
          <w:rFonts w:ascii="Times New Roman" w:eastAsia="Calibri" w:hAnsi="Times New Roman" w:cs="Times New Roman"/>
          <w:sz w:val="24"/>
          <w:szCs w:val="24"/>
          <w:lang w:val="ro-RO"/>
        </w:rPr>
      </w:pPr>
      <w:r w:rsidRPr="005720CB">
        <w:rPr>
          <w:rFonts w:ascii="Times New Roman" w:eastAsia="Calibri" w:hAnsi="Times New Roman" w:cs="Times New Roman"/>
          <w:b/>
          <w:bCs/>
          <w:sz w:val="24"/>
          <w:szCs w:val="24"/>
          <w:lang w:val="ro-RO"/>
        </w:rPr>
        <w:t>90.</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La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urarea </w:t>
      </w:r>
      <w:r w:rsidR="00BC7AEF" w:rsidRPr="00EF6ED6">
        <w:rPr>
          <w:rFonts w:ascii="Times New Roman" w:eastAsia="Calibri" w:hAnsi="Times New Roman" w:cs="Times New Roman"/>
          <w:sz w:val="24"/>
          <w:szCs w:val="24"/>
          <w:lang w:val="ro-RO"/>
        </w:rPr>
        <w:t>activită</w:t>
      </w:r>
      <w:r w:rsidR="00B2198E" w:rsidRPr="00EF6ED6">
        <w:rPr>
          <w:rFonts w:ascii="Times New Roman" w:eastAsia="Calibri" w:hAnsi="Times New Roman" w:cs="Times New Roman"/>
          <w:sz w:val="24"/>
          <w:szCs w:val="24"/>
          <w:lang w:val="ro-RO"/>
        </w:rPr>
        <w:t>ț</w:t>
      </w:r>
      <w:r w:rsidR="00BC7AEF" w:rsidRPr="00EF6ED6">
        <w:rPr>
          <w:rFonts w:ascii="Times New Roman" w:eastAsia="Calibri" w:hAnsi="Times New Roman" w:cs="Times New Roman"/>
          <w:sz w:val="24"/>
          <w:szCs w:val="24"/>
          <w:lang w:val="ro-RO"/>
        </w:rPr>
        <w:t>i</w:t>
      </w:r>
      <w:r w:rsidR="008126C4" w:rsidRPr="00EF6ED6">
        <w:rPr>
          <w:rFonts w:ascii="Times New Roman" w:eastAsia="Calibri" w:hAnsi="Times New Roman" w:cs="Times New Roman"/>
          <w:sz w:val="24"/>
          <w:szCs w:val="24"/>
          <w:lang w:val="ro-RO"/>
        </w:rPr>
        <w:t>lor subsecvente legate</w:t>
      </w:r>
      <w:r w:rsidR="004C60CF" w:rsidRPr="00EF6ED6">
        <w:rPr>
          <w:rFonts w:ascii="Times New Roman" w:eastAsia="Calibri" w:hAnsi="Times New Roman" w:cs="Times New Roman"/>
          <w:sz w:val="24"/>
          <w:szCs w:val="24"/>
          <w:lang w:val="ro-RO"/>
        </w:rPr>
        <w:t xml:space="preserve"> de verificare</w:t>
      </w:r>
      <w:r w:rsidR="0087248C">
        <w:rPr>
          <w:rFonts w:ascii="Times New Roman" w:eastAsia="Calibri" w:hAnsi="Times New Roman" w:cs="Times New Roman"/>
          <w:sz w:val="24"/>
          <w:szCs w:val="24"/>
          <w:lang w:val="ro-RO"/>
        </w:rPr>
        <w:t xml:space="preserve"> </w:t>
      </w:r>
      <w:r w:rsidR="008126C4" w:rsidRPr="00EF6ED6">
        <w:rPr>
          <w:rFonts w:ascii="Times New Roman" w:eastAsia="Calibri" w:hAnsi="Times New Roman" w:cs="Times New Roman"/>
          <w:sz w:val="24"/>
          <w:szCs w:val="24"/>
          <w:lang w:val="ro-RO"/>
        </w:rPr>
        <w:t>a remedierii</w:t>
      </w:r>
      <w:r w:rsidR="0087248C">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 xml:space="preserve"> AAC utiliz</w:t>
      </w:r>
      <w:r w:rsidR="00BC7AEF" w:rsidRPr="00EF6ED6">
        <w:rPr>
          <w:rFonts w:ascii="Times New Roman" w:eastAsia="Calibri" w:hAnsi="Times New Roman" w:cs="Times New Roman"/>
          <w:sz w:val="24"/>
          <w:szCs w:val="24"/>
          <w:lang w:val="ro-RO"/>
        </w:rPr>
        <w:t>ează</w:t>
      </w:r>
      <w:r w:rsidR="004C60CF" w:rsidRPr="00EF6ED6">
        <w:rPr>
          <w:rFonts w:ascii="Times New Roman" w:eastAsia="Calibri" w:hAnsi="Times New Roman" w:cs="Times New Roman"/>
          <w:sz w:val="24"/>
          <w:szCs w:val="24"/>
          <w:lang w:val="ro-RO"/>
        </w:rPr>
        <w:t xml:space="preserve"> cea mai relevantă formă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dintre cele </w:t>
      </w:r>
      <w:r w:rsidR="004C60CF" w:rsidRPr="0048761E">
        <w:rPr>
          <w:rFonts w:ascii="Times New Roman" w:eastAsia="Calibri" w:hAnsi="Times New Roman" w:cs="Times New Roman"/>
          <w:sz w:val="24"/>
          <w:szCs w:val="24"/>
          <w:lang w:val="ro-RO"/>
        </w:rPr>
        <w:t>prevăzute la pct.</w:t>
      </w:r>
      <w:r w:rsidR="0087248C">
        <w:rPr>
          <w:rFonts w:ascii="Times New Roman" w:eastAsia="Calibri" w:hAnsi="Times New Roman" w:cs="Times New Roman"/>
          <w:sz w:val="24"/>
          <w:szCs w:val="24"/>
          <w:lang w:val="ro-RO"/>
        </w:rPr>
        <w:t xml:space="preserve"> </w:t>
      </w:r>
      <w:r w:rsidR="008C00F9" w:rsidRPr="0048761E">
        <w:rPr>
          <w:rFonts w:ascii="Times New Roman" w:eastAsia="Calibri" w:hAnsi="Times New Roman" w:cs="Times New Roman"/>
          <w:sz w:val="24"/>
          <w:szCs w:val="24"/>
          <w:lang w:val="ro-RO"/>
        </w:rPr>
        <w:t>1</w:t>
      </w:r>
      <w:r w:rsidR="0048761E" w:rsidRPr="0048761E">
        <w:rPr>
          <w:rFonts w:ascii="Times New Roman" w:eastAsia="Calibri" w:hAnsi="Times New Roman" w:cs="Times New Roman"/>
          <w:sz w:val="24"/>
          <w:szCs w:val="24"/>
          <w:lang w:val="ro-RO"/>
        </w:rPr>
        <w:t>1</w:t>
      </w:r>
      <w:r w:rsidR="008C00F9" w:rsidRPr="0048761E">
        <w:rPr>
          <w:rFonts w:ascii="Times New Roman" w:eastAsia="Calibri" w:hAnsi="Times New Roman" w:cs="Times New Roman"/>
          <w:sz w:val="24"/>
          <w:szCs w:val="24"/>
          <w:lang w:val="ro-RO"/>
        </w:rPr>
        <w:t>.</w:t>
      </w:r>
    </w:p>
    <w:p w14:paraId="00924177" w14:textId="0A6F2610" w:rsidR="00141ADE" w:rsidRPr="00EF6ED6" w:rsidRDefault="005720CB" w:rsidP="004146DF">
      <w:pPr>
        <w:spacing w:after="0" w:line="240" w:lineRule="auto"/>
        <w:jc w:val="both"/>
        <w:rPr>
          <w:rFonts w:ascii="Times New Roman" w:eastAsia="Calibri" w:hAnsi="Times New Roman" w:cs="Times New Roman"/>
          <w:sz w:val="24"/>
          <w:szCs w:val="24"/>
          <w:lang w:val="ro-RO"/>
        </w:rPr>
      </w:pPr>
      <w:r w:rsidRPr="005720CB">
        <w:rPr>
          <w:rFonts w:ascii="Times New Roman" w:eastAsia="Calibri" w:hAnsi="Times New Roman" w:cs="Times New Roman"/>
          <w:b/>
          <w:bCs/>
          <w:sz w:val="24"/>
          <w:szCs w:val="24"/>
          <w:lang w:val="ro-RO"/>
        </w:rPr>
        <w:t>91.</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Prevederile pct</w:t>
      </w:r>
      <w:r w:rsidR="0087248C">
        <w:rPr>
          <w:rFonts w:ascii="Times New Roman" w:eastAsia="Calibri" w:hAnsi="Times New Roman" w:cs="Times New Roman"/>
          <w:sz w:val="24"/>
          <w:szCs w:val="24"/>
          <w:lang w:val="ro-RO"/>
        </w:rPr>
        <w:t>.</w:t>
      </w:r>
      <w:r w:rsidR="004C60CF" w:rsidRPr="00EF6ED6">
        <w:rPr>
          <w:rFonts w:ascii="Times New Roman" w:eastAsia="Calibri" w:hAnsi="Times New Roman" w:cs="Times New Roman"/>
          <w:sz w:val="24"/>
          <w:szCs w:val="24"/>
          <w:lang w:val="ro-RO"/>
        </w:rPr>
        <w:t xml:space="preserve"> </w:t>
      </w:r>
      <w:r w:rsidR="00EA5053">
        <w:rPr>
          <w:rFonts w:ascii="Times New Roman" w:eastAsia="Calibri" w:hAnsi="Times New Roman" w:cs="Times New Roman"/>
          <w:sz w:val="24"/>
          <w:szCs w:val="24"/>
          <w:lang w:val="ro-RO"/>
        </w:rPr>
        <w:t>71</w:t>
      </w:r>
      <w:r w:rsidR="004C60CF" w:rsidRPr="00EF6ED6">
        <w:rPr>
          <w:rFonts w:ascii="Times New Roman" w:eastAsia="Calibri" w:hAnsi="Times New Roman" w:cs="Times New Roman"/>
          <w:sz w:val="24"/>
          <w:szCs w:val="24"/>
          <w:lang w:val="ro-RO"/>
        </w:rPr>
        <w:t xml:space="preserve"> – </w:t>
      </w:r>
      <w:r w:rsidR="00EA5053">
        <w:rPr>
          <w:rFonts w:ascii="Times New Roman" w:eastAsia="Calibri" w:hAnsi="Times New Roman" w:cs="Times New Roman"/>
          <w:sz w:val="24"/>
          <w:szCs w:val="24"/>
          <w:lang w:val="ro-RO"/>
        </w:rPr>
        <w:t xml:space="preserve">90 </w:t>
      </w:r>
      <w:r w:rsidR="004C60CF" w:rsidRPr="00EF6ED6">
        <w:rPr>
          <w:rFonts w:ascii="Times New Roman" w:eastAsia="Calibri" w:hAnsi="Times New Roman" w:cs="Times New Roman"/>
          <w:sz w:val="24"/>
          <w:szCs w:val="24"/>
          <w:lang w:val="ro-RO"/>
        </w:rPr>
        <w:t xml:space="preserve">se aplică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în cazul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audit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urate de CEAC sau OACI. </w:t>
      </w:r>
    </w:p>
    <w:p w14:paraId="20F628FA" w14:textId="2A863C5E" w:rsidR="004C60CF" w:rsidRDefault="005720CB" w:rsidP="004146DF">
      <w:pPr>
        <w:spacing w:after="0" w:line="240" w:lineRule="auto"/>
        <w:jc w:val="both"/>
        <w:rPr>
          <w:rFonts w:ascii="Times New Roman" w:eastAsia="Calibri" w:hAnsi="Times New Roman" w:cs="Times New Roman"/>
          <w:sz w:val="24"/>
          <w:szCs w:val="24"/>
          <w:lang w:val="ro-RO"/>
        </w:rPr>
      </w:pPr>
      <w:r w:rsidRPr="005720CB">
        <w:rPr>
          <w:rFonts w:ascii="Times New Roman" w:eastAsia="Calibri" w:hAnsi="Times New Roman" w:cs="Times New Roman"/>
          <w:b/>
          <w:bCs/>
          <w:sz w:val="24"/>
          <w:szCs w:val="24"/>
          <w:lang w:val="ro-RO"/>
        </w:rPr>
        <w:t>92.</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Remedierea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 constatate în urma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de monitorizare reglementate la pct. </w:t>
      </w:r>
      <w:r w:rsidR="00EA5053">
        <w:rPr>
          <w:rFonts w:ascii="Times New Roman" w:eastAsia="Calibri" w:hAnsi="Times New Roman" w:cs="Times New Roman"/>
          <w:sz w:val="24"/>
          <w:szCs w:val="24"/>
          <w:lang w:val="ro-RO"/>
        </w:rPr>
        <w:t>91</w:t>
      </w:r>
      <w:r w:rsidR="004C60CF" w:rsidRPr="00EF6ED6">
        <w:rPr>
          <w:rFonts w:ascii="Times New Roman" w:eastAsia="Calibri" w:hAnsi="Times New Roman" w:cs="Times New Roman"/>
          <w:sz w:val="24"/>
          <w:szCs w:val="24"/>
          <w:lang w:val="ro-RO"/>
        </w:rPr>
        <w:t>, se realizează în acela</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mod ca în cazul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urate de AAC.</w:t>
      </w:r>
    </w:p>
    <w:p w14:paraId="494C0028" w14:textId="77777777" w:rsidR="0087248C" w:rsidRPr="00EF6ED6" w:rsidRDefault="0087248C" w:rsidP="004146DF">
      <w:pPr>
        <w:spacing w:after="0" w:line="240" w:lineRule="auto"/>
        <w:jc w:val="both"/>
        <w:rPr>
          <w:rFonts w:ascii="Times New Roman" w:eastAsia="Calibri" w:hAnsi="Times New Roman" w:cs="Times New Roman"/>
          <w:sz w:val="24"/>
          <w:szCs w:val="24"/>
          <w:lang w:val="ro-RO"/>
        </w:rPr>
      </w:pPr>
    </w:p>
    <w:p w14:paraId="7A052BD4" w14:textId="77777777" w:rsidR="001B68C6" w:rsidRPr="005720CB" w:rsidRDefault="001B68C6" w:rsidP="005720CB">
      <w:pPr>
        <w:spacing w:after="0" w:line="240" w:lineRule="auto"/>
        <w:jc w:val="center"/>
        <w:rPr>
          <w:rFonts w:ascii="Times New Roman" w:eastAsia="Calibri" w:hAnsi="Times New Roman" w:cs="Times New Roman"/>
          <w:b/>
          <w:bCs/>
          <w:sz w:val="24"/>
          <w:szCs w:val="24"/>
          <w:lang w:val="ro-RO"/>
        </w:rPr>
      </w:pPr>
      <w:r w:rsidRPr="005720CB">
        <w:rPr>
          <w:rFonts w:ascii="Times New Roman" w:eastAsia="Calibri" w:hAnsi="Times New Roman" w:cs="Times New Roman"/>
          <w:b/>
          <w:bCs/>
          <w:sz w:val="24"/>
          <w:szCs w:val="24"/>
          <w:lang w:val="ro-RO"/>
        </w:rPr>
        <w:t>Secțiunea 2</w:t>
      </w:r>
    </w:p>
    <w:p w14:paraId="140F42A0" w14:textId="6B74002B" w:rsidR="001B68C6" w:rsidRPr="005720CB" w:rsidRDefault="001B68C6" w:rsidP="005720CB">
      <w:pPr>
        <w:spacing w:after="0" w:line="240" w:lineRule="auto"/>
        <w:jc w:val="center"/>
        <w:rPr>
          <w:rFonts w:ascii="Times New Roman" w:eastAsia="Calibri" w:hAnsi="Times New Roman" w:cs="Times New Roman"/>
          <w:b/>
          <w:bCs/>
          <w:sz w:val="24"/>
          <w:szCs w:val="24"/>
          <w:lang w:val="ro-RO"/>
        </w:rPr>
      </w:pPr>
      <w:r w:rsidRPr="005720CB">
        <w:rPr>
          <w:rFonts w:ascii="Times New Roman" w:eastAsia="Calibri" w:hAnsi="Times New Roman" w:cs="Times New Roman"/>
          <w:b/>
          <w:bCs/>
          <w:sz w:val="24"/>
          <w:szCs w:val="24"/>
          <w:lang w:val="ro-RO"/>
        </w:rPr>
        <w:t>Abordarea graduală a activităților de remediere a neconformităților</w:t>
      </w:r>
    </w:p>
    <w:p w14:paraId="315DF62B" w14:textId="77777777" w:rsidR="005720CB" w:rsidRPr="004146DF" w:rsidRDefault="005720CB" w:rsidP="005720CB">
      <w:pPr>
        <w:spacing w:after="0" w:line="240" w:lineRule="auto"/>
        <w:jc w:val="center"/>
        <w:rPr>
          <w:rFonts w:ascii="Times New Roman" w:eastAsia="Calibri" w:hAnsi="Times New Roman" w:cs="Times New Roman"/>
          <w:sz w:val="24"/>
          <w:szCs w:val="24"/>
          <w:lang w:val="ro-RO"/>
        </w:rPr>
      </w:pPr>
    </w:p>
    <w:p w14:paraId="43499564" w14:textId="310A0709" w:rsidR="001B68C6" w:rsidRPr="00EF6ED6" w:rsidRDefault="005720CB" w:rsidP="004146DF">
      <w:pPr>
        <w:spacing w:after="0" w:line="240" w:lineRule="auto"/>
        <w:jc w:val="both"/>
        <w:rPr>
          <w:rFonts w:ascii="Times New Roman" w:eastAsia="Calibri" w:hAnsi="Times New Roman" w:cs="Times New Roman"/>
          <w:sz w:val="24"/>
          <w:szCs w:val="24"/>
          <w:lang w:val="ro-RO"/>
        </w:rPr>
      </w:pPr>
      <w:r w:rsidRPr="005720CB">
        <w:rPr>
          <w:rFonts w:ascii="Times New Roman" w:eastAsia="Calibri" w:hAnsi="Times New Roman" w:cs="Times New Roman"/>
          <w:b/>
          <w:bCs/>
          <w:sz w:val="24"/>
          <w:szCs w:val="24"/>
          <w:lang w:val="ro-RO"/>
        </w:rPr>
        <w:t>93.</w:t>
      </w:r>
      <w:r>
        <w:rPr>
          <w:rFonts w:ascii="Times New Roman" w:eastAsia="Calibri" w:hAnsi="Times New Roman" w:cs="Times New Roman"/>
          <w:sz w:val="24"/>
          <w:szCs w:val="24"/>
          <w:lang w:val="ro-RO"/>
        </w:rPr>
        <w:t xml:space="preserve"> </w:t>
      </w:r>
      <w:r w:rsidR="001B68C6" w:rsidRPr="00EF6ED6">
        <w:rPr>
          <w:rFonts w:ascii="Times New Roman" w:eastAsia="Calibri" w:hAnsi="Times New Roman" w:cs="Times New Roman"/>
          <w:sz w:val="24"/>
          <w:szCs w:val="24"/>
          <w:lang w:val="ro-RO"/>
        </w:rPr>
        <w:t xml:space="preserve">Privitor la procesul de remediere a neconformităților, se stabilește următoarea abordare succesivă și proporțională cu gravitatea încălcării normelor, în 4 metode progresive care trebuie urmate până la remedierea neconformității:   </w:t>
      </w:r>
    </w:p>
    <w:p w14:paraId="4F3EF90B" w14:textId="1BFA8A3E" w:rsidR="001B68C6" w:rsidRPr="00EF6ED6" w:rsidRDefault="005720C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93.1 </w:t>
      </w:r>
      <w:r w:rsidR="001B68C6" w:rsidRPr="00EF6ED6">
        <w:rPr>
          <w:rFonts w:ascii="Times New Roman" w:eastAsia="Calibri" w:hAnsi="Times New Roman" w:cs="Times New Roman"/>
          <w:sz w:val="24"/>
          <w:szCs w:val="24"/>
          <w:lang w:val="ro-RO"/>
        </w:rPr>
        <w:t xml:space="preserve">consultări și recomandări;   </w:t>
      </w:r>
    </w:p>
    <w:p w14:paraId="03C2B96A" w14:textId="58828048" w:rsidR="001B68C6" w:rsidRPr="00EF6ED6" w:rsidRDefault="005720C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93.2 </w:t>
      </w:r>
      <w:r w:rsidR="001B68C6" w:rsidRPr="00EF6ED6">
        <w:rPr>
          <w:rFonts w:ascii="Times New Roman" w:eastAsia="Calibri" w:hAnsi="Times New Roman" w:cs="Times New Roman"/>
          <w:sz w:val="24"/>
          <w:szCs w:val="24"/>
          <w:lang w:val="ro-RO"/>
        </w:rPr>
        <w:t xml:space="preserve">avertizare oficială;   </w:t>
      </w:r>
    </w:p>
    <w:p w14:paraId="561FD153" w14:textId="7983B20F" w:rsidR="001B68C6" w:rsidRPr="00EF6ED6" w:rsidRDefault="005720C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93.3 </w:t>
      </w:r>
      <w:r w:rsidR="001B68C6" w:rsidRPr="00EF6ED6">
        <w:rPr>
          <w:rFonts w:ascii="Times New Roman" w:eastAsia="Calibri" w:hAnsi="Times New Roman" w:cs="Times New Roman"/>
          <w:sz w:val="24"/>
          <w:szCs w:val="24"/>
          <w:lang w:val="ro-RO"/>
        </w:rPr>
        <w:t xml:space="preserve">prescripție inspectorială;   </w:t>
      </w:r>
    </w:p>
    <w:p w14:paraId="334C94AD" w14:textId="044464A0" w:rsidR="001B68C6" w:rsidRPr="00EF6ED6" w:rsidRDefault="005720CB"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93.4 </w:t>
      </w:r>
      <w:r w:rsidR="001B68C6" w:rsidRPr="00EF6ED6">
        <w:rPr>
          <w:rFonts w:ascii="Times New Roman" w:eastAsia="Calibri" w:hAnsi="Times New Roman" w:cs="Times New Roman"/>
          <w:sz w:val="24"/>
          <w:szCs w:val="24"/>
          <w:lang w:val="ro-RO"/>
        </w:rPr>
        <w:t>sancțiuni contravenționale.</w:t>
      </w:r>
    </w:p>
    <w:p w14:paraId="6EDCAF3D" w14:textId="70E70D16" w:rsidR="00B825F6" w:rsidRPr="00EF6ED6" w:rsidRDefault="005720CB" w:rsidP="004146DF">
      <w:pPr>
        <w:spacing w:after="0" w:line="240" w:lineRule="auto"/>
        <w:jc w:val="both"/>
        <w:rPr>
          <w:rFonts w:ascii="Times New Roman" w:eastAsia="Calibri" w:hAnsi="Times New Roman" w:cs="Times New Roman"/>
          <w:sz w:val="24"/>
          <w:szCs w:val="24"/>
          <w:lang w:val="ro-RO"/>
        </w:rPr>
      </w:pPr>
      <w:r w:rsidRPr="005720CB">
        <w:rPr>
          <w:rFonts w:ascii="Times New Roman" w:eastAsia="Calibri" w:hAnsi="Times New Roman" w:cs="Times New Roman"/>
          <w:b/>
          <w:bCs/>
          <w:sz w:val="24"/>
          <w:szCs w:val="24"/>
          <w:lang w:val="ro-RO"/>
        </w:rPr>
        <w:t>94.</w:t>
      </w:r>
      <w:r>
        <w:rPr>
          <w:rFonts w:ascii="Times New Roman" w:eastAsia="Calibri" w:hAnsi="Times New Roman" w:cs="Times New Roman"/>
          <w:sz w:val="24"/>
          <w:szCs w:val="24"/>
          <w:lang w:val="ro-RO"/>
        </w:rPr>
        <w:t xml:space="preserve"> </w:t>
      </w:r>
      <w:r w:rsidR="0087248C">
        <w:rPr>
          <w:rFonts w:ascii="Times New Roman" w:eastAsia="Calibri" w:hAnsi="Times New Roman" w:cs="Times New Roman"/>
          <w:sz w:val="24"/>
          <w:szCs w:val="24"/>
          <w:lang w:val="ro-RO"/>
        </w:rPr>
        <w:t>AAC</w:t>
      </w:r>
      <w:r w:rsidR="00B825F6" w:rsidRPr="00EF6ED6">
        <w:rPr>
          <w:rFonts w:ascii="Times New Roman" w:eastAsia="Calibri" w:hAnsi="Times New Roman" w:cs="Times New Roman"/>
          <w:sz w:val="24"/>
          <w:szCs w:val="24"/>
          <w:lang w:val="ro-RO"/>
        </w:rPr>
        <w:t xml:space="preserve"> poate omite una sau mai multe dintre metodele stabilite la pct.</w:t>
      </w:r>
      <w:r w:rsidR="0087248C">
        <w:rPr>
          <w:rFonts w:ascii="Times New Roman" w:eastAsia="Calibri" w:hAnsi="Times New Roman" w:cs="Times New Roman"/>
          <w:sz w:val="24"/>
          <w:szCs w:val="24"/>
          <w:lang w:val="ro-RO"/>
        </w:rPr>
        <w:t xml:space="preserve"> </w:t>
      </w:r>
      <w:r w:rsidR="00B825F6" w:rsidRPr="00EF6ED6">
        <w:rPr>
          <w:rFonts w:ascii="Times New Roman" w:eastAsia="Calibri" w:hAnsi="Times New Roman" w:cs="Times New Roman"/>
          <w:sz w:val="24"/>
          <w:szCs w:val="24"/>
          <w:lang w:val="ro-RO"/>
        </w:rPr>
        <w:t>93,  în special în cazul în care neconformitatea de securitate aeronautică este gravă sau recurentă.</w:t>
      </w:r>
    </w:p>
    <w:p w14:paraId="4BFF486B" w14:textId="6AEE0019" w:rsidR="00D47C4B" w:rsidRPr="00EF6ED6" w:rsidRDefault="005720CB" w:rsidP="004146DF">
      <w:pPr>
        <w:spacing w:after="0" w:line="240" w:lineRule="auto"/>
        <w:jc w:val="both"/>
        <w:rPr>
          <w:rFonts w:ascii="Times New Roman" w:eastAsia="Calibri" w:hAnsi="Times New Roman" w:cs="Times New Roman"/>
          <w:sz w:val="24"/>
          <w:szCs w:val="24"/>
          <w:lang w:val="ro-RO"/>
        </w:rPr>
      </w:pPr>
      <w:r w:rsidRPr="005720CB">
        <w:rPr>
          <w:rFonts w:ascii="Times New Roman" w:eastAsia="Calibri" w:hAnsi="Times New Roman" w:cs="Times New Roman"/>
          <w:b/>
          <w:bCs/>
          <w:sz w:val="24"/>
          <w:szCs w:val="24"/>
          <w:lang w:val="ro-RO"/>
        </w:rPr>
        <w:t>95.</w:t>
      </w:r>
      <w:r>
        <w:rPr>
          <w:rFonts w:ascii="Times New Roman" w:eastAsia="Calibri" w:hAnsi="Times New Roman" w:cs="Times New Roman"/>
          <w:sz w:val="24"/>
          <w:szCs w:val="24"/>
          <w:lang w:val="ro-RO"/>
        </w:rPr>
        <w:t xml:space="preserve"> </w:t>
      </w:r>
      <w:r w:rsidR="00D47C4B" w:rsidRPr="00EF6ED6">
        <w:rPr>
          <w:rFonts w:ascii="Times New Roman" w:eastAsia="Calibri" w:hAnsi="Times New Roman" w:cs="Times New Roman"/>
          <w:sz w:val="24"/>
          <w:szCs w:val="24"/>
          <w:lang w:val="ro-RO"/>
        </w:rPr>
        <w:t xml:space="preserve">AAC aplică abordarea activităților de remediere a </w:t>
      </w:r>
      <w:r w:rsidR="005C0789" w:rsidRPr="00EF6ED6">
        <w:rPr>
          <w:rFonts w:ascii="Times New Roman" w:eastAsia="Calibri" w:hAnsi="Times New Roman" w:cs="Times New Roman"/>
          <w:sz w:val="24"/>
          <w:szCs w:val="24"/>
          <w:lang w:val="ro-RO"/>
        </w:rPr>
        <w:t>neconformități</w:t>
      </w:r>
      <w:r w:rsidR="00D47C4B" w:rsidRPr="00EF6ED6">
        <w:rPr>
          <w:rFonts w:ascii="Times New Roman" w:eastAsia="Calibri" w:hAnsi="Times New Roman" w:cs="Times New Roman"/>
          <w:sz w:val="24"/>
          <w:szCs w:val="24"/>
          <w:lang w:val="ro-RO"/>
        </w:rPr>
        <w:t xml:space="preserve">lor de securitate și a măsurilor coercitive prin urmarea progresivă a etapelor </w:t>
      </w:r>
      <w:r w:rsidR="006C52AA">
        <w:rPr>
          <w:rFonts w:ascii="Times New Roman" w:eastAsia="Calibri" w:hAnsi="Times New Roman" w:cs="Times New Roman"/>
          <w:sz w:val="24"/>
          <w:szCs w:val="24"/>
          <w:lang w:val="ro-RO"/>
        </w:rPr>
        <w:t>stabilite la pct.</w:t>
      </w:r>
      <w:r w:rsidR="0087248C">
        <w:rPr>
          <w:rFonts w:ascii="Times New Roman" w:eastAsia="Calibri" w:hAnsi="Times New Roman" w:cs="Times New Roman"/>
          <w:sz w:val="24"/>
          <w:szCs w:val="24"/>
          <w:lang w:val="ro-RO"/>
        </w:rPr>
        <w:t xml:space="preserve"> </w:t>
      </w:r>
      <w:r w:rsidR="006C52AA">
        <w:rPr>
          <w:rFonts w:ascii="Times New Roman" w:eastAsia="Calibri" w:hAnsi="Times New Roman" w:cs="Times New Roman"/>
          <w:sz w:val="24"/>
          <w:szCs w:val="24"/>
          <w:lang w:val="ro-RO"/>
        </w:rPr>
        <w:t xml:space="preserve">93 </w:t>
      </w:r>
      <w:r w:rsidR="00D47C4B" w:rsidRPr="00EF6ED6">
        <w:rPr>
          <w:rFonts w:ascii="Times New Roman" w:eastAsia="Calibri" w:hAnsi="Times New Roman" w:cs="Times New Roman"/>
          <w:sz w:val="24"/>
          <w:szCs w:val="24"/>
          <w:lang w:val="ro-RO"/>
        </w:rPr>
        <w:t>și în următoarele cazuri:</w:t>
      </w:r>
    </w:p>
    <w:p w14:paraId="1B8A15CD" w14:textId="210BB130" w:rsidR="00D47C4B" w:rsidRPr="00EF6ED6" w:rsidRDefault="00F853A9"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95.1 </w:t>
      </w:r>
      <w:r w:rsidR="00D47C4B" w:rsidRPr="00EF6ED6">
        <w:rPr>
          <w:rFonts w:ascii="Times New Roman" w:eastAsia="Calibri" w:hAnsi="Times New Roman" w:cs="Times New Roman"/>
          <w:sz w:val="24"/>
          <w:szCs w:val="24"/>
          <w:lang w:val="ro-RO"/>
        </w:rPr>
        <w:t>obstrucționarea sau împiedicarea intenționată a desfășurării activități de monitorizare a conformității;</w:t>
      </w:r>
    </w:p>
    <w:p w14:paraId="1B7326A7" w14:textId="12A95225" w:rsidR="00D47C4B" w:rsidRPr="00EF6ED6" w:rsidRDefault="00F853A9"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95.2 </w:t>
      </w:r>
      <w:r w:rsidR="00D47C4B" w:rsidRPr="00EF6ED6">
        <w:rPr>
          <w:rFonts w:ascii="Times New Roman" w:eastAsia="Calibri" w:hAnsi="Times New Roman" w:cs="Times New Roman"/>
          <w:sz w:val="24"/>
          <w:szCs w:val="24"/>
          <w:lang w:val="ro-RO"/>
        </w:rPr>
        <w:t xml:space="preserve">incapacitatea ori refuzul </w:t>
      </w:r>
      <w:r w:rsidR="00167ED1" w:rsidRPr="00167ED1">
        <w:rPr>
          <w:rFonts w:ascii="Times New Roman" w:eastAsia="Calibri" w:hAnsi="Times New Roman" w:cs="Times New Roman"/>
          <w:sz w:val="24"/>
          <w:szCs w:val="24"/>
          <w:lang w:val="ro-RO"/>
        </w:rPr>
        <w:t xml:space="preserve">entității aeronautice </w:t>
      </w:r>
      <w:r w:rsidR="00D47C4B" w:rsidRPr="00EF6ED6">
        <w:rPr>
          <w:rFonts w:ascii="Times New Roman" w:eastAsia="Calibri" w:hAnsi="Times New Roman" w:cs="Times New Roman"/>
          <w:sz w:val="24"/>
          <w:szCs w:val="24"/>
          <w:lang w:val="ro-RO"/>
        </w:rPr>
        <w:t>care face obiectul activității de monitorizare a conformității de a furniza informațiile solicitate de un auditor de securitate a aviației civile;</w:t>
      </w:r>
    </w:p>
    <w:p w14:paraId="2B9E8B98" w14:textId="667A3447" w:rsidR="00D47C4B" w:rsidRPr="00EF6ED6" w:rsidRDefault="00F853A9"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95.3 </w:t>
      </w:r>
      <w:r w:rsidR="00D47C4B" w:rsidRPr="00EF6ED6">
        <w:rPr>
          <w:rFonts w:ascii="Times New Roman" w:eastAsia="Calibri" w:hAnsi="Times New Roman" w:cs="Times New Roman"/>
          <w:sz w:val="24"/>
          <w:szCs w:val="24"/>
          <w:lang w:val="ro-RO"/>
        </w:rPr>
        <w:t xml:space="preserve">furnizarea de informații false ori înșelătoare unui </w:t>
      </w:r>
      <w:r w:rsidR="00A81ED8">
        <w:rPr>
          <w:rFonts w:ascii="Times New Roman" w:eastAsia="Calibri" w:hAnsi="Times New Roman" w:cs="Times New Roman"/>
          <w:sz w:val="24"/>
          <w:szCs w:val="24"/>
          <w:lang w:val="ro-RO"/>
        </w:rPr>
        <w:t>auditor de securitate aeronautică</w:t>
      </w:r>
      <w:r w:rsidR="00D47C4B" w:rsidRPr="00EF6ED6">
        <w:rPr>
          <w:rFonts w:ascii="Times New Roman" w:eastAsia="Calibri" w:hAnsi="Times New Roman" w:cs="Times New Roman"/>
          <w:sz w:val="24"/>
          <w:szCs w:val="24"/>
          <w:lang w:val="ro-RO"/>
        </w:rPr>
        <w:t xml:space="preserve">, cu intenția de a-l induce în eroare, de către </w:t>
      </w:r>
      <w:r w:rsidR="009C366F" w:rsidRPr="009C366F">
        <w:rPr>
          <w:rFonts w:ascii="Times New Roman" w:eastAsia="Calibri" w:hAnsi="Times New Roman" w:cs="Times New Roman"/>
          <w:sz w:val="24"/>
          <w:szCs w:val="24"/>
          <w:lang w:val="ro-RO"/>
        </w:rPr>
        <w:t xml:space="preserve">operatorul aeronautic sau </w:t>
      </w:r>
      <w:r w:rsidR="00167ED1" w:rsidRPr="00167ED1">
        <w:rPr>
          <w:rFonts w:ascii="Times New Roman" w:eastAsia="Calibri" w:hAnsi="Times New Roman" w:cs="Times New Roman"/>
          <w:sz w:val="24"/>
          <w:szCs w:val="24"/>
          <w:lang w:val="ro-RO"/>
        </w:rPr>
        <w:t xml:space="preserve">entitatea aeronautică </w:t>
      </w:r>
      <w:r w:rsidR="00A81ED8">
        <w:rPr>
          <w:rFonts w:ascii="Times New Roman" w:eastAsia="Calibri" w:hAnsi="Times New Roman" w:cs="Times New Roman"/>
          <w:sz w:val="24"/>
          <w:szCs w:val="24"/>
          <w:lang w:val="ro-RO"/>
        </w:rPr>
        <w:t xml:space="preserve">supus </w:t>
      </w:r>
      <w:r w:rsidR="00D47C4B" w:rsidRPr="00EF6ED6">
        <w:rPr>
          <w:rFonts w:ascii="Times New Roman" w:eastAsia="Calibri" w:hAnsi="Times New Roman" w:cs="Times New Roman"/>
          <w:sz w:val="24"/>
          <w:szCs w:val="24"/>
          <w:lang w:val="ro-RO"/>
        </w:rPr>
        <w:t>activității de monitorizare a conformității;</w:t>
      </w:r>
    </w:p>
    <w:p w14:paraId="7C5DFF29" w14:textId="3743D6B7" w:rsidR="00D47C4B" w:rsidRPr="00EF6ED6" w:rsidRDefault="00F853A9"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95.4 </w:t>
      </w:r>
      <w:r w:rsidR="00D47C4B" w:rsidRPr="00EF6ED6">
        <w:rPr>
          <w:rFonts w:ascii="Times New Roman" w:eastAsia="Calibri" w:hAnsi="Times New Roman" w:cs="Times New Roman"/>
          <w:sz w:val="24"/>
          <w:szCs w:val="24"/>
          <w:lang w:val="ro-RO"/>
        </w:rPr>
        <w:t xml:space="preserve">nerespectarea de către </w:t>
      </w:r>
      <w:r w:rsidR="009C366F" w:rsidRPr="009C366F">
        <w:rPr>
          <w:rFonts w:ascii="Times New Roman" w:eastAsia="Calibri" w:hAnsi="Times New Roman" w:cs="Times New Roman"/>
          <w:sz w:val="24"/>
          <w:szCs w:val="24"/>
          <w:lang w:val="ro-RO"/>
        </w:rPr>
        <w:t xml:space="preserve">operatorul aeronautic sau </w:t>
      </w:r>
      <w:r w:rsidR="0011070D" w:rsidRPr="0011070D">
        <w:rPr>
          <w:rFonts w:ascii="Times New Roman" w:eastAsia="Calibri" w:hAnsi="Times New Roman" w:cs="Times New Roman"/>
          <w:sz w:val="24"/>
          <w:szCs w:val="24"/>
          <w:lang w:val="ro-RO"/>
        </w:rPr>
        <w:t xml:space="preserve">entitatea aeronautică </w:t>
      </w:r>
      <w:r w:rsidR="00D47C4B" w:rsidRPr="00EF6ED6">
        <w:rPr>
          <w:rFonts w:ascii="Times New Roman" w:eastAsia="Calibri" w:hAnsi="Times New Roman" w:cs="Times New Roman"/>
          <w:sz w:val="24"/>
          <w:szCs w:val="24"/>
          <w:lang w:val="ro-RO"/>
        </w:rPr>
        <w:t>care face obiectul activității de monitorizare a conformității a obligațiunilor prevăzute la pct. 8.</w:t>
      </w:r>
    </w:p>
    <w:p w14:paraId="06196830" w14:textId="77777777" w:rsidR="00D47C4B" w:rsidRPr="00EF6ED6" w:rsidRDefault="00D47C4B" w:rsidP="004146DF">
      <w:pPr>
        <w:spacing w:after="0" w:line="240" w:lineRule="auto"/>
        <w:jc w:val="both"/>
        <w:rPr>
          <w:rFonts w:ascii="Times New Roman" w:eastAsia="Calibri" w:hAnsi="Times New Roman" w:cs="Times New Roman"/>
          <w:sz w:val="24"/>
          <w:szCs w:val="24"/>
          <w:lang w:val="ro-RO"/>
        </w:rPr>
      </w:pPr>
    </w:p>
    <w:p w14:paraId="2DF8A242" w14:textId="421BF7E0" w:rsidR="004C60CF" w:rsidRPr="00F853A9" w:rsidRDefault="004C60CF" w:rsidP="00F853A9">
      <w:pPr>
        <w:spacing w:after="0" w:line="240" w:lineRule="auto"/>
        <w:jc w:val="center"/>
        <w:rPr>
          <w:rFonts w:ascii="Times New Roman" w:eastAsia="Calibri" w:hAnsi="Times New Roman" w:cs="Times New Roman"/>
          <w:b/>
          <w:bCs/>
          <w:sz w:val="24"/>
          <w:szCs w:val="24"/>
          <w:lang w:val="ro-RO"/>
        </w:rPr>
      </w:pPr>
      <w:r w:rsidRPr="00F853A9">
        <w:rPr>
          <w:rFonts w:ascii="Times New Roman" w:eastAsia="Calibri" w:hAnsi="Times New Roman" w:cs="Times New Roman"/>
          <w:b/>
          <w:bCs/>
          <w:sz w:val="24"/>
          <w:szCs w:val="24"/>
          <w:lang w:val="ro-RO"/>
        </w:rPr>
        <w:t>Subsec</w:t>
      </w:r>
      <w:r w:rsidR="00B2198E" w:rsidRPr="00F853A9">
        <w:rPr>
          <w:rFonts w:ascii="Times New Roman" w:eastAsia="Calibri" w:hAnsi="Times New Roman" w:cs="Times New Roman"/>
          <w:b/>
          <w:bCs/>
          <w:sz w:val="24"/>
          <w:szCs w:val="24"/>
          <w:lang w:val="ro-RO"/>
        </w:rPr>
        <w:t>ț</w:t>
      </w:r>
      <w:r w:rsidRPr="00F853A9">
        <w:rPr>
          <w:rFonts w:ascii="Times New Roman" w:eastAsia="Calibri" w:hAnsi="Times New Roman" w:cs="Times New Roman"/>
          <w:b/>
          <w:bCs/>
          <w:sz w:val="24"/>
          <w:szCs w:val="24"/>
          <w:lang w:val="ro-RO"/>
        </w:rPr>
        <w:t>iunea 1</w:t>
      </w:r>
    </w:p>
    <w:p w14:paraId="36758336" w14:textId="5BE5FD59" w:rsidR="004C60CF" w:rsidRDefault="004C60CF" w:rsidP="00F853A9">
      <w:pPr>
        <w:spacing w:after="0" w:line="240" w:lineRule="auto"/>
        <w:jc w:val="center"/>
        <w:rPr>
          <w:rFonts w:ascii="Times New Roman" w:eastAsia="Calibri" w:hAnsi="Times New Roman" w:cs="Times New Roman"/>
          <w:b/>
          <w:bCs/>
          <w:sz w:val="24"/>
          <w:szCs w:val="24"/>
          <w:lang w:val="ro-RO"/>
        </w:rPr>
      </w:pPr>
      <w:r w:rsidRPr="00F853A9">
        <w:rPr>
          <w:rFonts w:ascii="Times New Roman" w:eastAsia="Calibri" w:hAnsi="Times New Roman" w:cs="Times New Roman"/>
          <w:b/>
          <w:bCs/>
          <w:sz w:val="24"/>
          <w:szCs w:val="24"/>
          <w:lang w:val="ro-RO"/>
        </w:rPr>
        <w:t xml:space="preserve">Consultări </w:t>
      </w:r>
      <w:r w:rsidR="00B2198E" w:rsidRPr="00F853A9">
        <w:rPr>
          <w:rFonts w:ascii="Times New Roman" w:eastAsia="Calibri" w:hAnsi="Times New Roman" w:cs="Times New Roman"/>
          <w:b/>
          <w:bCs/>
          <w:sz w:val="24"/>
          <w:szCs w:val="24"/>
          <w:lang w:val="ro-RO"/>
        </w:rPr>
        <w:t>ș</w:t>
      </w:r>
      <w:r w:rsidRPr="00F853A9">
        <w:rPr>
          <w:rFonts w:ascii="Times New Roman" w:eastAsia="Calibri" w:hAnsi="Times New Roman" w:cs="Times New Roman"/>
          <w:b/>
          <w:bCs/>
          <w:sz w:val="24"/>
          <w:szCs w:val="24"/>
          <w:lang w:val="ro-RO"/>
        </w:rPr>
        <w:t>i recomandări</w:t>
      </w:r>
    </w:p>
    <w:p w14:paraId="13DBAC6F" w14:textId="77777777" w:rsidR="00F853A9" w:rsidRPr="00F853A9" w:rsidRDefault="00F853A9" w:rsidP="00F853A9">
      <w:pPr>
        <w:spacing w:after="0" w:line="240" w:lineRule="auto"/>
        <w:jc w:val="center"/>
        <w:rPr>
          <w:rFonts w:ascii="Times New Roman" w:eastAsia="Calibri" w:hAnsi="Times New Roman" w:cs="Times New Roman"/>
          <w:b/>
          <w:bCs/>
          <w:sz w:val="24"/>
          <w:szCs w:val="24"/>
          <w:lang w:val="ro-RO"/>
        </w:rPr>
      </w:pPr>
    </w:p>
    <w:p w14:paraId="45D95CFD" w14:textId="0D96DBC3" w:rsidR="00B825F6"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96.</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Obiectivul acestei etape este de a explica, într-o manieră cu caracter de consiliere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de informare, modul în care </w:t>
      </w:r>
      <w:r w:rsidR="009C366F" w:rsidRPr="009C366F">
        <w:rPr>
          <w:rFonts w:ascii="Times New Roman" w:eastAsia="Calibri" w:hAnsi="Times New Roman" w:cs="Times New Roman"/>
          <w:sz w:val="24"/>
          <w:szCs w:val="24"/>
          <w:lang w:val="ro-RO"/>
        </w:rPr>
        <w:t xml:space="preserve">operatorul aeronautic sau </w:t>
      </w:r>
      <w:r w:rsidR="0011070D" w:rsidRPr="0011070D">
        <w:rPr>
          <w:rFonts w:ascii="Times New Roman" w:eastAsia="Calibri" w:hAnsi="Times New Roman" w:cs="Times New Roman"/>
          <w:sz w:val="24"/>
          <w:szCs w:val="24"/>
          <w:lang w:val="ro-RO"/>
        </w:rPr>
        <w:t xml:space="preserve">entitatea aeronautică </w:t>
      </w:r>
      <w:r w:rsidR="004C60CF" w:rsidRPr="00EF6ED6">
        <w:rPr>
          <w:rFonts w:ascii="Times New Roman" w:eastAsia="Calibri" w:hAnsi="Times New Roman" w:cs="Times New Roman"/>
          <w:sz w:val="24"/>
          <w:szCs w:val="24"/>
          <w:lang w:val="ro-RO"/>
        </w:rPr>
        <w:t>care a făcut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nu a aplicat corespunzător prevederile legale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 a dezbate cu reprezentan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structurii/conducătorii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căile de rectificare a deficientelor într-un interval de timp acceptabil.</w:t>
      </w:r>
    </w:p>
    <w:p w14:paraId="6F4365FE" w14:textId="3375D1B6" w:rsidR="00B825F6"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97.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Etapa prevăzută la pct. </w:t>
      </w:r>
      <w:r w:rsidR="00A81ED8">
        <w:rPr>
          <w:rFonts w:ascii="Times New Roman" w:eastAsia="Calibri" w:hAnsi="Times New Roman" w:cs="Times New Roman"/>
          <w:sz w:val="24"/>
          <w:szCs w:val="24"/>
          <w:lang w:val="ro-RO"/>
        </w:rPr>
        <w:t>96</w:t>
      </w:r>
      <w:r w:rsidR="004C60CF" w:rsidRPr="00EF6ED6">
        <w:rPr>
          <w:rFonts w:ascii="Times New Roman" w:eastAsia="Calibri" w:hAnsi="Times New Roman" w:cs="Times New Roman"/>
          <w:sz w:val="24"/>
          <w:szCs w:val="24"/>
          <w:lang w:val="ro-RO"/>
        </w:rPr>
        <w:t xml:space="preserve"> se aplică,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lor minore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numai ca primă abordare a rectificării acestora.</w:t>
      </w:r>
    </w:p>
    <w:p w14:paraId="4242FCDA" w14:textId="71BC19E0" w:rsidR="004C60CF"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98.</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În cadrul etapei de consultări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recomandări are loc o dezbatere cu reprezentan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structurii/conducătorii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care au făcut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încheindu-se cu un înscris în care se consemnează fiecare recomandare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iune corectivă stabilite </w:t>
      </w:r>
      <w:r w:rsidR="00FC74F5" w:rsidRPr="00EF6ED6">
        <w:rPr>
          <w:rFonts w:ascii="Times New Roman" w:eastAsia="Calibri" w:hAnsi="Times New Roman" w:cs="Times New Roman"/>
          <w:sz w:val="24"/>
          <w:szCs w:val="24"/>
          <w:lang w:val="ro-RO"/>
        </w:rPr>
        <w:t>în cadrul</w:t>
      </w:r>
      <w:r w:rsidR="004C60CF" w:rsidRPr="00EF6ED6">
        <w:rPr>
          <w:rFonts w:ascii="Times New Roman" w:eastAsia="Calibri" w:hAnsi="Times New Roman" w:cs="Times New Roman"/>
          <w:sz w:val="24"/>
          <w:szCs w:val="24"/>
          <w:lang w:val="ro-RO"/>
        </w:rPr>
        <w:t xml:space="preserve"> discu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iei.</w:t>
      </w:r>
    </w:p>
    <w:p w14:paraId="5EF22FE5" w14:textId="77777777" w:rsidR="00B825F6" w:rsidRPr="00EF6ED6" w:rsidRDefault="00B825F6" w:rsidP="004146DF">
      <w:pPr>
        <w:spacing w:after="0" w:line="240" w:lineRule="auto"/>
        <w:jc w:val="both"/>
        <w:rPr>
          <w:rFonts w:ascii="Times New Roman" w:eastAsia="Calibri" w:hAnsi="Times New Roman" w:cs="Times New Roman"/>
          <w:sz w:val="24"/>
          <w:szCs w:val="24"/>
          <w:lang w:val="ro-RO"/>
        </w:rPr>
      </w:pPr>
    </w:p>
    <w:p w14:paraId="7B9BEE88" w14:textId="77777777" w:rsidR="00B825F6" w:rsidRPr="0014637D" w:rsidRDefault="00B825F6"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Subsecțiunea 2</w:t>
      </w:r>
    </w:p>
    <w:p w14:paraId="281AD450" w14:textId="77777777" w:rsidR="00B825F6" w:rsidRDefault="00B825F6"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Avertizare oficială</w:t>
      </w:r>
    </w:p>
    <w:p w14:paraId="362893FB" w14:textId="77777777" w:rsidR="0014637D" w:rsidRPr="0014637D" w:rsidRDefault="0014637D" w:rsidP="0014637D">
      <w:pPr>
        <w:spacing w:after="0" w:line="240" w:lineRule="auto"/>
        <w:jc w:val="center"/>
        <w:rPr>
          <w:rFonts w:ascii="Times New Roman" w:eastAsia="Calibri" w:hAnsi="Times New Roman" w:cs="Times New Roman"/>
          <w:b/>
          <w:bCs/>
          <w:sz w:val="24"/>
          <w:szCs w:val="24"/>
          <w:lang w:val="ro-RO"/>
        </w:rPr>
      </w:pPr>
    </w:p>
    <w:p w14:paraId="23C614D4" w14:textId="104FA212" w:rsidR="00F52652"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99.</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Obiectivul etapei de avertizare oficială este de a indica </w:t>
      </w:r>
      <w:r w:rsidR="0011070D" w:rsidRPr="0011070D">
        <w:rPr>
          <w:rFonts w:ascii="Times New Roman" w:eastAsia="Calibri" w:hAnsi="Times New Roman" w:cs="Times New Roman"/>
          <w:sz w:val="24"/>
          <w:szCs w:val="24"/>
          <w:lang w:val="ro-RO"/>
        </w:rPr>
        <w:t xml:space="preserve">entității aeronautice </w:t>
      </w:r>
      <w:r w:rsidR="004C60CF" w:rsidRPr="00EF6ED6">
        <w:rPr>
          <w:rFonts w:ascii="Times New Roman" w:eastAsia="Calibri" w:hAnsi="Times New Roman" w:cs="Times New Roman"/>
          <w:sz w:val="24"/>
          <w:szCs w:val="24"/>
          <w:lang w:val="ro-RO"/>
        </w:rPr>
        <w:t>care a făcut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prevederile normative încălcate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de a-i atrage aten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asupra obliga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iilor privind remedierea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lor în anumi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termeni stabili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w:t>
      </w:r>
    </w:p>
    <w:p w14:paraId="08EB7730" w14:textId="35430987" w:rsidR="00F52652"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100.</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Etapa prevăzută la pct.</w:t>
      </w:r>
      <w:r w:rsidR="00FA1033">
        <w:rPr>
          <w:rFonts w:ascii="Times New Roman" w:eastAsia="Calibri" w:hAnsi="Times New Roman" w:cs="Times New Roman"/>
          <w:sz w:val="24"/>
          <w:szCs w:val="24"/>
          <w:lang w:val="ro-RO"/>
        </w:rPr>
        <w:t xml:space="preserve"> </w:t>
      </w:r>
      <w:r w:rsidR="00F52652" w:rsidRPr="00EF6ED6">
        <w:rPr>
          <w:rFonts w:ascii="Times New Roman" w:eastAsia="Calibri" w:hAnsi="Times New Roman" w:cs="Times New Roman"/>
          <w:sz w:val="24"/>
          <w:szCs w:val="24"/>
          <w:lang w:val="ro-RO"/>
        </w:rPr>
        <w:t>9</w:t>
      </w:r>
      <w:r w:rsidR="003D49EE">
        <w:rPr>
          <w:rFonts w:ascii="Times New Roman" w:eastAsia="Calibri" w:hAnsi="Times New Roman" w:cs="Times New Roman"/>
          <w:sz w:val="24"/>
          <w:szCs w:val="24"/>
          <w:lang w:val="ro-RO"/>
        </w:rPr>
        <w:t>9</w:t>
      </w:r>
      <w:r w:rsidR="00F52652" w:rsidRPr="00EF6ED6">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se aplică ca primă măsură pentru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le grave,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lor minore, în cazul în care consultările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recomandările nu au fost suficiente.</w:t>
      </w:r>
    </w:p>
    <w:p w14:paraId="332059E8" w14:textId="1B49672B" w:rsidR="00F52652"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101.</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Avertizarea oficială este un document scris, cu precizarea fiecărei </w:t>
      </w:r>
      <w:r w:rsidR="005C0789" w:rsidRPr="00EF6ED6">
        <w:rPr>
          <w:rFonts w:ascii="Times New Roman" w:eastAsia="Calibri" w:hAnsi="Times New Roman" w:cs="Times New Roman"/>
          <w:sz w:val="24"/>
          <w:szCs w:val="24"/>
          <w:lang w:val="ro-RO"/>
        </w:rPr>
        <w:t>neconformități</w:t>
      </w:r>
      <w:r w:rsidR="004C60CF" w:rsidRPr="00EF6ED6">
        <w:rPr>
          <w:rFonts w:ascii="Times New Roman" w:eastAsia="Calibri" w:hAnsi="Times New Roman" w:cs="Times New Roman"/>
          <w:sz w:val="24"/>
          <w:szCs w:val="24"/>
          <w:lang w:val="ro-RO"/>
        </w:rPr>
        <w:t xml:space="preserv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iunii corective necesare, care este transmisă în mod oficial </w:t>
      </w:r>
      <w:r w:rsidR="0011070D" w:rsidRPr="0011070D">
        <w:rPr>
          <w:rFonts w:ascii="Times New Roman" w:eastAsia="Calibri" w:hAnsi="Times New Roman" w:cs="Times New Roman"/>
          <w:sz w:val="24"/>
          <w:szCs w:val="24"/>
          <w:lang w:val="ro-RO"/>
        </w:rPr>
        <w:t xml:space="preserve">entității aeronautice </w:t>
      </w:r>
      <w:r w:rsidR="004C60CF" w:rsidRPr="00EF6ED6">
        <w:rPr>
          <w:rFonts w:ascii="Times New Roman" w:eastAsia="Calibri" w:hAnsi="Times New Roman" w:cs="Times New Roman"/>
          <w:sz w:val="24"/>
          <w:szCs w:val="24"/>
          <w:lang w:val="ro-RO"/>
        </w:rPr>
        <w:t>care a făcut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cerându-se acesteia să raporteze despre finalizarea fiecărei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 corective în parte. </w:t>
      </w:r>
    </w:p>
    <w:p w14:paraId="7DC6FC59" w14:textId="288D6C4B" w:rsidR="004C60CF"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102.</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Avertizarea se păstrează până la finalizarea tuturor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iunilor corective consemnate, astfel încât, în cazul în care se impune aplicarea etapei prevăzute la</w:t>
      </w:r>
      <w:r w:rsidR="0010408E">
        <w:rPr>
          <w:rFonts w:ascii="Times New Roman" w:eastAsia="Calibri" w:hAnsi="Times New Roman" w:cs="Times New Roman"/>
          <w:sz w:val="24"/>
          <w:szCs w:val="24"/>
          <w:lang w:val="ro-RO"/>
        </w:rPr>
        <w:t xml:space="preserve"> pct. 106</w:t>
      </w:r>
      <w:r w:rsidR="004C60CF" w:rsidRPr="00EF6ED6">
        <w:rPr>
          <w:rFonts w:ascii="Times New Roman" w:eastAsia="Calibri" w:hAnsi="Times New Roman" w:cs="Times New Roman"/>
          <w:sz w:val="24"/>
          <w:szCs w:val="24"/>
          <w:lang w:val="ro-RO"/>
        </w:rPr>
        <w:t>, să constituie eviden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ă oficială a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iunilor corective stabilite.</w:t>
      </w:r>
    </w:p>
    <w:p w14:paraId="1A7265DD" w14:textId="77777777" w:rsidR="00F52652" w:rsidRPr="00EF6ED6" w:rsidRDefault="00F52652" w:rsidP="004146DF">
      <w:pPr>
        <w:spacing w:after="0" w:line="240" w:lineRule="auto"/>
        <w:jc w:val="both"/>
        <w:rPr>
          <w:rFonts w:ascii="Times New Roman" w:eastAsia="Calibri" w:hAnsi="Times New Roman" w:cs="Times New Roman"/>
          <w:sz w:val="24"/>
          <w:szCs w:val="24"/>
          <w:lang w:val="ro-RO"/>
        </w:rPr>
      </w:pPr>
    </w:p>
    <w:p w14:paraId="035BC4C2" w14:textId="77777777" w:rsidR="00F52652" w:rsidRPr="0014637D" w:rsidRDefault="00F52652"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Subsecțiunea 3</w:t>
      </w:r>
    </w:p>
    <w:p w14:paraId="7297E6D8" w14:textId="77777777" w:rsidR="00F52652" w:rsidRDefault="00F52652"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Prescripție inspectorială</w:t>
      </w:r>
    </w:p>
    <w:p w14:paraId="57A796B2" w14:textId="77777777" w:rsidR="0014637D" w:rsidRPr="0014637D" w:rsidRDefault="0014637D" w:rsidP="0014637D">
      <w:pPr>
        <w:spacing w:after="0" w:line="240" w:lineRule="auto"/>
        <w:jc w:val="center"/>
        <w:rPr>
          <w:rFonts w:ascii="Times New Roman" w:eastAsia="Calibri" w:hAnsi="Times New Roman" w:cs="Times New Roman"/>
          <w:b/>
          <w:bCs/>
          <w:sz w:val="24"/>
          <w:szCs w:val="24"/>
          <w:lang w:val="ro-RO"/>
        </w:rPr>
      </w:pPr>
    </w:p>
    <w:p w14:paraId="1253B89E" w14:textId="38FC6164" w:rsidR="00F52652" w:rsidRPr="004146DF"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103.</w:t>
      </w:r>
      <w:r>
        <w:rPr>
          <w:rFonts w:ascii="Times New Roman" w:eastAsia="Calibri" w:hAnsi="Times New Roman" w:cs="Times New Roman"/>
          <w:sz w:val="24"/>
          <w:szCs w:val="24"/>
          <w:lang w:val="ro-RO"/>
        </w:rPr>
        <w:t xml:space="preserve"> </w:t>
      </w:r>
      <w:r w:rsidR="00F52652" w:rsidRPr="00EF6ED6">
        <w:rPr>
          <w:rFonts w:ascii="Times New Roman" w:eastAsia="Calibri" w:hAnsi="Times New Roman" w:cs="Times New Roman"/>
          <w:sz w:val="24"/>
          <w:szCs w:val="24"/>
          <w:lang w:val="ro-RO"/>
        </w:rPr>
        <w:t xml:space="preserve">Obiectivul etapei de prescripție inspectorială este de a impune </w:t>
      </w:r>
      <w:r w:rsidR="0011070D" w:rsidRPr="0011070D">
        <w:rPr>
          <w:rFonts w:ascii="Times New Roman" w:eastAsia="Calibri" w:hAnsi="Times New Roman" w:cs="Times New Roman"/>
          <w:sz w:val="24"/>
          <w:szCs w:val="24"/>
          <w:lang w:val="ro-RO"/>
        </w:rPr>
        <w:t xml:space="preserve">entității aeronautice </w:t>
      </w:r>
      <w:r w:rsidR="00F52652" w:rsidRPr="00EF6ED6">
        <w:rPr>
          <w:rFonts w:ascii="Times New Roman" w:eastAsia="Calibri" w:hAnsi="Times New Roman" w:cs="Times New Roman"/>
          <w:sz w:val="24"/>
          <w:szCs w:val="24"/>
          <w:lang w:val="ro-RO"/>
        </w:rPr>
        <w:t>care a făcut obiectul activității de monitorizare a conformității să execute acțiunea corectivă corespunzătoare, în intervalul de timp stabilit de AAC.</w:t>
      </w:r>
    </w:p>
    <w:p w14:paraId="30DE3175" w14:textId="71FC311B" w:rsidR="00F52652" w:rsidRPr="004146DF"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lastRenderedPageBreak/>
        <w:t>104.</w:t>
      </w:r>
      <w:r>
        <w:rPr>
          <w:rFonts w:ascii="Times New Roman" w:eastAsia="Calibri" w:hAnsi="Times New Roman" w:cs="Times New Roman"/>
          <w:sz w:val="24"/>
          <w:szCs w:val="24"/>
          <w:lang w:val="ro-RO"/>
        </w:rPr>
        <w:t xml:space="preserve"> </w:t>
      </w:r>
      <w:r w:rsidR="00F52652" w:rsidRPr="00EF6ED6">
        <w:rPr>
          <w:rFonts w:ascii="Times New Roman" w:eastAsia="Calibri" w:hAnsi="Times New Roman" w:cs="Times New Roman"/>
          <w:sz w:val="24"/>
          <w:szCs w:val="24"/>
          <w:lang w:val="ro-RO"/>
        </w:rPr>
        <w:t>Etapa prevăzută la pct. 103 se aplică în cazul unor neconformități grave, ca urmare a unei sau mai multe avertizări oficiale care s-au dovedit a fi ineficiente sau în cazul celor mai grave neconformități, ca prim pas.</w:t>
      </w:r>
    </w:p>
    <w:p w14:paraId="571C27D9" w14:textId="7E1CB10B" w:rsidR="00F52652" w:rsidRPr="004146DF"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105.</w:t>
      </w:r>
      <w:r>
        <w:rPr>
          <w:rFonts w:ascii="Times New Roman" w:eastAsia="Calibri" w:hAnsi="Times New Roman" w:cs="Times New Roman"/>
          <w:sz w:val="24"/>
          <w:szCs w:val="24"/>
          <w:lang w:val="ro-RO"/>
        </w:rPr>
        <w:t xml:space="preserve"> </w:t>
      </w:r>
      <w:r w:rsidR="00F52652" w:rsidRPr="00EF6ED6">
        <w:rPr>
          <w:rFonts w:ascii="Times New Roman" w:eastAsia="Calibri" w:hAnsi="Times New Roman" w:cs="Times New Roman"/>
          <w:sz w:val="24"/>
          <w:szCs w:val="24"/>
          <w:lang w:val="ro-RO"/>
        </w:rPr>
        <w:t>Prescripția inspectorială este ultimul pas înainte de aplicarea sancțiunilor contravenționale și/sau acțiunilor judiciare.</w:t>
      </w:r>
      <w:r w:rsidR="00F52652" w:rsidRPr="004146DF">
        <w:rPr>
          <w:rFonts w:ascii="Times New Roman" w:eastAsia="Calibri" w:hAnsi="Times New Roman" w:cs="Times New Roman"/>
          <w:sz w:val="24"/>
          <w:szCs w:val="24"/>
          <w:lang w:val="ro-RO"/>
        </w:rPr>
        <w:t xml:space="preserve">   </w:t>
      </w:r>
    </w:p>
    <w:p w14:paraId="0C8CD679" w14:textId="77777777" w:rsidR="00F52652" w:rsidRPr="004146DF" w:rsidRDefault="00F52652" w:rsidP="004146DF">
      <w:pPr>
        <w:spacing w:after="0" w:line="240" w:lineRule="auto"/>
        <w:jc w:val="both"/>
        <w:rPr>
          <w:rFonts w:ascii="Times New Roman" w:eastAsia="Calibri" w:hAnsi="Times New Roman" w:cs="Times New Roman"/>
          <w:sz w:val="24"/>
          <w:szCs w:val="24"/>
          <w:lang w:val="ro-RO"/>
        </w:rPr>
      </w:pPr>
    </w:p>
    <w:p w14:paraId="03CBFCAA" w14:textId="77777777" w:rsidR="00F52652" w:rsidRPr="0014637D" w:rsidRDefault="00F52652"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Subsecțiunea 4</w:t>
      </w:r>
    </w:p>
    <w:p w14:paraId="43A8B69C" w14:textId="77777777" w:rsidR="00F52652" w:rsidRDefault="00F52652"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Sancțiuni contravenționale și acțiuni judiciare</w:t>
      </w:r>
    </w:p>
    <w:p w14:paraId="5D5E875C" w14:textId="77777777" w:rsidR="0014637D" w:rsidRPr="0014637D" w:rsidRDefault="0014637D" w:rsidP="0014637D">
      <w:pPr>
        <w:spacing w:after="0" w:line="240" w:lineRule="auto"/>
        <w:jc w:val="center"/>
        <w:rPr>
          <w:rFonts w:ascii="Times New Roman" w:eastAsia="Calibri" w:hAnsi="Times New Roman" w:cs="Times New Roman"/>
          <w:b/>
          <w:bCs/>
          <w:sz w:val="24"/>
          <w:szCs w:val="24"/>
          <w:lang w:val="ro-RO"/>
        </w:rPr>
      </w:pPr>
    </w:p>
    <w:p w14:paraId="7B423B62" w14:textId="069EEDBF" w:rsidR="006A02FE"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106.</w:t>
      </w:r>
      <w:r>
        <w:rPr>
          <w:rFonts w:ascii="Times New Roman" w:eastAsia="Calibri" w:hAnsi="Times New Roman" w:cs="Times New Roman"/>
          <w:sz w:val="24"/>
          <w:szCs w:val="24"/>
          <w:lang w:val="ro-RO"/>
        </w:rPr>
        <w:t xml:space="preserve"> </w:t>
      </w:r>
      <w:r w:rsidR="006A02FE" w:rsidRPr="00EF6ED6">
        <w:rPr>
          <w:rFonts w:ascii="Times New Roman" w:eastAsia="Calibri" w:hAnsi="Times New Roman" w:cs="Times New Roman"/>
          <w:sz w:val="24"/>
          <w:szCs w:val="24"/>
          <w:lang w:val="ro-RO"/>
        </w:rPr>
        <w:t>În cadrul etapei de sancțiuni contravenționale și acțiuni judiciare,</w:t>
      </w:r>
      <w:r w:rsidR="006A02FE" w:rsidRPr="004146DF">
        <w:rPr>
          <w:rFonts w:ascii="Times New Roman" w:eastAsia="Calibri" w:hAnsi="Times New Roman" w:cs="Times New Roman"/>
          <w:sz w:val="24"/>
          <w:szCs w:val="24"/>
          <w:lang w:val="ro-RO"/>
        </w:rPr>
        <w:t xml:space="preserve"> </w:t>
      </w:r>
      <w:r w:rsidR="006A02FE" w:rsidRPr="00EF6ED6">
        <w:rPr>
          <w:rFonts w:ascii="Times New Roman" w:eastAsia="Calibri" w:hAnsi="Times New Roman" w:cs="Times New Roman"/>
          <w:sz w:val="24"/>
          <w:szCs w:val="24"/>
          <w:lang w:val="ro-RO"/>
        </w:rPr>
        <w:t>AAC în funcție de gravitatea sau recurența neconformității constatate, aplică:</w:t>
      </w:r>
    </w:p>
    <w:p w14:paraId="36ED1870" w14:textId="56304E30" w:rsidR="006A02FE" w:rsidRPr="00EF6ED6" w:rsidRDefault="0014637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106.1 </w:t>
      </w:r>
      <w:r w:rsidR="006A02FE" w:rsidRPr="00EF6ED6">
        <w:rPr>
          <w:rFonts w:ascii="Times New Roman" w:eastAsia="Calibri" w:hAnsi="Times New Roman" w:cs="Times New Roman"/>
          <w:sz w:val="24"/>
          <w:szCs w:val="24"/>
          <w:lang w:val="ro-RO"/>
        </w:rPr>
        <w:t>sancțiuni contravenționale;</w:t>
      </w:r>
    </w:p>
    <w:p w14:paraId="40CF41A7" w14:textId="67D15F33" w:rsidR="006A02FE" w:rsidRPr="00EF6ED6" w:rsidRDefault="0014637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106.2 </w:t>
      </w:r>
      <w:r w:rsidR="006A02FE" w:rsidRPr="00EF6ED6">
        <w:rPr>
          <w:rFonts w:ascii="Times New Roman" w:eastAsia="Calibri" w:hAnsi="Times New Roman" w:cs="Times New Roman"/>
          <w:sz w:val="24"/>
          <w:szCs w:val="24"/>
          <w:lang w:val="ro-RO"/>
        </w:rPr>
        <w:t>impune limitări sau restricții în documentele de certificare/autorizare emise entităților supuse activităților de monitorizare a conformității;</w:t>
      </w:r>
    </w:p>
    <w:p w14:paraId="6A1669A6" w14:textId="1FACC643" w:rsidR="006A02FE" w:rsidRPr="00EF6ED6" w:rsidRDefault="0014637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106.3 </w:t>
      </w:r>
      <w:r w:rsidR="006A02FE" w:rsidRPr="00EF6ED6">
        <w:rPr>
          <w:rFonts w:ascii="Times New Roman" w:eastAsia="Calibri" w:hAnsi="Times New Roman" w:cs="Times New Roman"/>
          <w:sz w:val="24"/>
          <w:szCs w:val="24"/>
          <w:lang w:val="ro-RO"/>
        </w:rPr>
        <w:t>suspendă sau revocă certificatele/autorizațiile emise entităților supuse activităților de monitorizare a conformității;</w:t>
      </w:r>
    </w:p>
    <w:p w14:paraId="0F19D284" w14:textId="77777777" w:rsidR="00E3727A" w:rsidRPr="004146DF" w:rsidRDefault="00E3727A" w:rsidP="004146DF">
      <w:pPr>
        <w:spacing w:after="0" w:line="240" w:lineRule="auto"/>
        <w:jc w:val="both"/>
        <w:rPr>
          <w:rFonts w:ascii="Times New Roman" w:eastAsia="Calibri" w:hAnsi="Times New Roman" w:cs="Times New Roman"/>
          <w:sz w:val="24"/>
          <w:szCs w:val="24"/>
          <w:lang w:val="ro-RO"/>
        </w:rPr>
      </w:pPr>
    </w:p>
    <w:p w14:paraId="6D6F6BEA" w14:textId="1CAAA69F" w:rsidR="006A02FE" w:rsidRPr="0014637D" w:rsidRDefault="006A02FE"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CAPITOLUL VI</w:t>
      </w:r>
    </w:p>
    <w:p w14:paraId="668BEF02" w14:textId="77777777" w:rsidR="006A02FE" w:rsidRDefault="006A02FE"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 xml:space="preserve">AUDITORII DE SECURITATE AERONAUTICĂ </w:t>
      </w:r>
      <w:r w:rsidRPr="00C36607">
        <w:rPr>
          <w:rFonts w:ascii="Times New Roman" w:eastAsia="Calibri" w:hAnsi="Times New Roman" w:cs="Times New Roman"/>
          <w:b/>
          <w:bCs/>
          <w:sz w:val="24"/>
          <w:szCs w:val="24"/>
          <w:lang w:val="ro-RO"/>
        </w:rPr>
        <w:t>ȘI INSPECTORII INTERNI</w:t>
      </w:r>
    </w:p>
    <w:p w14:paraId="7D09B7CA" w14:textId="77777777" w:rsidR="0014637D" w:rsidRPr="0014637D" w:rsidRDefault="0014637D" w:rsidP="0014637D">
      <w:pPr>
        <w:spacing w:after="0" w:line="240" w:lineRule="auto"/>
        <w:jc w:val="center"/>
        <w:rPr>
          <w:rFonts w:ascii="Times New Roman" w:eastAsia="Calibri" w:hAnsi="Times New Roman" w:cs="Times New Roman"/>
          <w:b/>
          <w:bCs/>
          <w:sz w:val="24"/>
          <w:szCs w:val="24"/>
          <w:lang w:val="ro-RO"/>
        </w:rPr>
      </w:pPr>
    </w:p>
    <w:p w14:paraId="0BF246E5" w14:textId="40EF0BD7" w:rsidR="006A02FE" w:rsidRPr="0014637D" w:rsidRDefault="006A02FE"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Secțiunea 1</w:t>
      </w:r>
    </w:p>
    <w:p w14:paraId="6896834D" w14:textId="77777777" w:rsidR="006A02FE" w:rsidRDefault="006A02FE"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Auditorii de securitate aeronautică</w:t>
      </w:r>
    </w:p>
    <w:p w14:paraId="449091CC" w14:textId="77777777" w:rsidR="0014637D" w:rsidRPr="0014637D" w:rsidRDefault="0014637D" w:rsidP="0014637D">
      <w:pPr>
        <w:spacing w:after="0" w:line="240" w:lineRule="auto"/>
        <w:jc w:val="center"/>
        <w:rPr>
          <w:rFonts w:ascii="Times New Roman" w:eastAsia="Calibri" w:hAnsi="Times New Roman" w:cs="Times New Roman"/>
          <w:b/>
          <w:bCs/>
          <w:sz w:val="24"/>
          <w:szCs w:val="24"/>
          <w:lang w:val="ro-RO"/>
        </w:rPr>
      </w:pPr>
    </w:p>
    <w:p w14:paraId="0C41A7DE" w14:textId="77777777" w:rsidR="006A02FE" w:rsidRPr="0014637D" w:rsidRDefault="006A02FE"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Subsecțiunea 1</w:t>
      </w:r>
    </w:p>
    <w:p w14:paraId="4DD19E07" w14:textId="77777777" w:rsidR="006A02FE" w:rsidRDefault="006A02FE" w:rsidP="0014637D">
      <w:pPr>
        <w:spacing w:after="0" w:line="240" w:lineRule="auto"/>
        <w:jc w:val="center"/>
        <w:rPr>
          <w:rFonts w:ascii="Times New Roman" w:eastAsia="Calibri" w:hAnsi="Times New Roman" w:cs="Times New Roman"/>
          <w:b/>
          <w:bCs/>
          <w:sz w:val="24"/>
          <w:szCs w:val="24"/>
          <w:lang w:val="ro-RO"/>
        </w:rPr>
      </w:pPr>
      <w:r w:rsidRPr="0014637D">
        <w:rPr>
          <w:rFonts w:ascii="Times New Roman" w:eastAsia="Calibri" w:hAnsi="Times New Roman" w:cs="Times New Roman"/>
          <w:b/>
          <w:bCs/>
          <w:sz w:val="24"/>
          <w:szCs w:val="24"/>
          <w:lang w:val="ro-RO"/>
        </w:rPr>
        <w:t>Calificările auditorilor de securitate aeronautică</w:t>
      </w:r>
    </w:p>
    <w:p w14:paraId="2CD7E366" w14:textId="77777777" w:rsidR="0014637D" w:rsidRPr="0014637D" w:rsidRDefault="0014637D" w:rsidP="0014637D">
      <w:pPr>
        <w:spacing w:after="0" w:line="240" w:lineRule="auto"/>
        <w:jc w:val="center"/>
        <w:rPr>
          <w:rFonts w:ascii="Times New Roman" w:eastAsia="Calibri" w:hAnsi="Times New Roman" w:cs="Times New Roman"/>
          <w:b/>
          <w:bCs/>
          <w:sz w:val="24"/>
          <w:szCs w:val="24"/>
          <w:lang w:val="ro-RO"/>
        </w:rPr>
      </w:pPr>
    </w:p>
    <w:p w14:paraId="038DB8A4" w14:textId="12373F72" w:rsidR="006A02FE"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Auditorii de securitate aeronautică sunt desemna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din rândul angaja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ilor </w:t>
      </w:r>
      <w:r w:rsidR="00FA1033">
        <w:rPr>
          <w:rFonts w:ascii="Times New Roman" w:eastAsia="Calibri" w:hAnsi="Times New Roman" w:cs="Times New Roman"/>
          <w:sz w:val="24"/>
          <w:szCs w:val="24"/>
          <w:lang w:val="ro-RO"/>
        </w:rPr>
        <w:t xml:space="preserve">subdiviziunii responsabile de securitatea aeronautică </w:t>
      </w:r>
      <w:r w:rsidR="004C60CF" w:rsidRPr="00EF6ED6">
        <w:rPr>
          <w:rFonts w:ascii="Times New Roman" w:eastAsia="Calibri" w:hAnsi="Times New Roman" w:cs="Times New Roman"/>
          <w:sz w:val="24"/>
          <w:szCs w:val="24"/>
          <w:lang w:val="ro-RO"/>
        </w:rPr>
        <w:t>din cadrul AAC.</w:t>
      </w:r>
    </w:p>
    <w:p w14:paraId="7ECF7210" w14:textId="1C4929F5" w:rsidR="004C60CF" w:rsidRPr="00EF6ED6" w:rsidRDefault="0014637D" w:rsidP="004146DF">
      <w:pPr>
        <w:spacing w:after="0" w:line="240" w:lineRule="auto"/>
        <w:jc w:val="both"/>
        <w:rPr>
          <w:rFonts w:ascii="Times New Roman" w:eastAsia="Calibri" w:hAnsi="Times New Roman" w:cs="Times New Roman"/>
          <w:sz w:val="24"/>
          <w:szCs w:val="24"/>
          <w:lang w:val="ro-RO"/>
        </w:rPr>
      </w:pPr>
      <w:r w:rsidRPr="0014637D">
        <w:rPr>
          <w:rFonts w:ascii="Times New Roman" w:eastAsia="Calibri" w:hAnsi="Times New Roman" w:cs="Times New Roman"/>
          <w:b/>
          <w:bCs/>
          <w:sz w:val="24"/>
          <w:szCs w:val="24"/>
          <w:lang w:val="ro-RO"/>
        </w:rPr>
        <w:t>108.</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Complementar cerin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elor de recrutare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iunilor subsecvente procesului de recrutare, reglementate în cadrul PNSA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PNICSA</w:t>
      </w:r>
      <w:r w:rsidR="004C60CF" w:rsidRPr="004146DF">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auditorii de securitate aeronautică trebuie:</w:t>
      </w:r>
    </w:p>
    <w:p w14:paraId="7757BCD5" w14:textId="1E278BA4" w:rsidR="004C60CF" w:rsidRPr="004146DF" w:rsidRDefault="003A498A"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108.1 </w:t>
      </w:r>
      <w:r w:rsidR="004C60CF" w:rsidRPr="00EF6ED6">
        <w:rPr>
          <w:rFonts w:ascii="Times New Roman" w:eastAsia="Calibri" w:hAnsi="Times New Roman" w:cs="Times New Roman"/>
          <w:sz w:val="24"/>
          <w:szCs w:val="24"/>
          <w:lang w:val="ro-RO"/>
        </w:rPr>
        <w:t>să aibă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 necesare, inclusiv 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ele teoretice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experien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practică necesară în domeniul relevant (minim 2 ani);</w:t>
      </w:r>
    </w:p>
    <w:p w14:paraId="7BF41C4E" w14:textId="68EECBBC" w:rsidR="004C60CF" w:rsidRPr="004146DF"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108.2 </w:t>
      </w:r>
      <w:r w:rsidR="004C60CF" w:rsidRPr="00EF6ED6">
        <w:rPr>
          <w:rFonts w:ascii="Times New Roman" w:eastAsia="Calibri" w:hAnsi="Times New Roman" w:cs="Times New Roman"/>
          <w:sz w:val="24"/>
          <w:szCs w:val="24"/>
          <w:lang w:val="ro-RO"/>
        </w:rPr>
        <w:t>să fie absolven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studii superioare;</w:t>
      </w:r>
    </w:p>
    <w:p w14:paraId="0D3C82D9" w14:textId="3CE32327" w:rsidR="006A02FE" w:rsidRPr="004146DF"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108.3 </w:t>
      </w:r>
      <w:r w:rsidR="004C60CF" w:rsidRPr="00EF6ED6">
        <w:rPr>
          <w:rFonts w:ascii="Times New Roman" w:eastAsia="Calibri" w:hAnsi="Times New Roman" w:cs="Times New Roman"/>
          <w:sz w:val="24"/>
          <w:szCs w:val="24"/>
          <w:lang w:val="ro-RO"/>
        </w:rPr>
        <w:t>să fi absolvit cel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in un curs de </w:t>
      </w:r>
      <w:r w:rsidR="00F25471" w:rsidRPr="00EF6ED6">
        <w:rPr>
          <w:rFonts w:ascii="Times New Roman" w:eastAsia="Calibri" w:hAnsi="Times New Roman" w:cs="Times New Roman"/>
          <w:sz w:val="24"/>
          <w:szCs w:val="24"/>
          <w:lang w:val="ro-RO"/>
        </w:rPr>
        <w:t>instruire</w:t>
      </w:r>
      <w:r w:rsidR="006A02FE" w:rsidRPr="00EF6ED6">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în domeniul </w:t>
      </w:r>
      <w:r w:rsidR="00A743A2" w:rsidRPr="00EF6ED6">
        <w:rPr>
          <w:rFonts w:ascii="Times New Roman" w:eastAsia="Calibri" w:hAnsi="Times New Roman" w:cs="Times New Roman"/>
          <w:sz w:val="24"/>
          <w:szCs w:val="24"/>
          <w:lang w:val="ro-RO"/>
        </w:rPr>
        <w:t xml:space="preserve">securității aeronautice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 un curs de </w:t>
      </w:r>
      <w:r w:rsidR="00F25471" w:rsidRPr="00EF6ED6">
        <w:rPr>
          <w:rFonts w:ascii="Times New Roman" w:eastAsia="Calibri" w:hAnsi="Times New Roman" w:cs="Times New Roman"/>
          <w:sz w:val="24"/>
          <w:szCs w:val="24"/>
          <w:lang w:val="ro-RO"/>
        </w:rPr>
        <w:t>instruire</w:t>
      </w:r>
      <w:r w:rsidR="004C60CF" w:rsidRPr="00EF6ED6">
        <w:rPr>
          <w:rFonts w:ascii="Times New Roman" w:eastAsia="Calibri" w:hAnsi="Times New Roman" w:cs="Times New Roman"/>
          <w:sz w:val="24"/>
          <w:szCs w:val="24"/>
          <w:lang w:val="ro-RO"/>
        </w:rPr>
        <w:t xml:space="preserve"> cu privire la tehnicile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metodele de efectuare 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E100BF">
        <w:rPr>
          <w:rFonts w:ascii="Times New Roman" w:eastAsia="Calibri" w:hAnsi="Times New Roman" w:cs="Times New Roman"/>
          <w:sz w:val="24"/>
          <w:szCs w:val="24"/>
          <w:lang w:val="ro-RO"/>
        </w:rPr>
        <w:t>aeronautice</w:t>
      </w:r>
      <w:r w:rsidR="004C60CF" w:rsidRPr="00EF6ED6">
        <w:rPr>
          <w:rFonts w:ascii="Times New Roman" w:eastAsia="Calibri" w:hAnsi="Times New Roman" w:cs="Times New Roman"/>
          <w:sz w:val="24"/>
          <w:szCs w:val="24"/>
          <w:lang w:val="ro-RO"/>
        </w:rPr>
        <w:t>.</w:t>
      </w:r>
    </w:p>
    <w:p w14:paraId="0AAC819C" w14:textId="469823A9" w:rsidR="004C60CF" w:rsidRPr="004146DF" w:rsidRDefault="00204A1E" w:rsidP="004146DF">
      <w:pPr>
        <w:spacing w:after="0" w:line="240" w:lineRule="auto"/>
        <w:jc w:val="both"/>
        <w:rPr>
          <w:rFonts w:ascii="Times New Roman" w:eastAsia="Calibri" w:hAnsi="Times New Roman" w:cs="Times New Roman"/>
          <w:sz w:val="24"/>
          <w:szCs w:val="24"/>
          <w:lang w:val="ro-RO"/>
        </w:rPr>
      </w:pPr>
      <w:r w:rsidRPr="00204A1E">
        <w:rPr>
          <w:rFonts w:ascii="Times New Roman" w:eastAsia="Calibri" w:hAnsi="Times New Roman" w:cs="Times New Roman"/>
          <w:b/>
          <w:bCs/>
          <w:sz w:val="24"/>
          <w:szCs w:val="24"/>
          <w:lang w:val="ro-RO"/>
        </w:rPr>
        <w:t>109.</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Suplimentar condi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iilor prevăzute la pct. </w:t>
      </w:r>
      <w:r w:rsidR="00E3727A" w:rsidRPr="00EF6ED6">
        <w:rPr>
          <w:rFonts w:ascii="Times New Roman" w:eastAsia="Calibri" w:hAnsi="Times New Roman" w:cs="Times New Roman"/>
          <w:sz w:val="24"/>
          <w:szCs w:val="24"/>
          <w:lang w:val="ro-RO"/>
        </w:rPr>
        <w:t>108</w:t>
      </w:r>
      <w:r w:rsidR="004C60CF" w:rsidRPr="00EF6ED6">
        <w:rPr>
          <w:rFonts w:ascii="Times New Roman" w:eastAsia="Calibri" w:hAnsi="Times New Roman" w:cs="Times New Roman"/>
          <w:sz w:val="24"/>
          <w:szCs w:val="24"/>
          <w:lang w:val="ro-RO"/>
        </w:rPr>
        <w:t>, auditorii de securitate aeronautică trebuie să de</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ină următoarele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specifice:</w:t>
      </w:r>
    </w:p>
    <w:p w14:paraId="16F4F978" w14:textId="4D501BD5"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109.1 </w:t>
      </w:r>
      <w:r w:rsidR="004C60CF" w:rsidRPr="00EF6ED6">
        <w:rPr>
          <w:rFonts w:ascii="Times New Roman" w:eastAsia="Calibri" w:hAnsi="Times New Roman" w:cs="Times New Roman"/>
          <w:sz w:val="24"/>
          <w:szCs w:val="24"/>
          <w:lang w:val="ro-RO"/>
        </w:rPr>
        <w:t>o bună 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 a actelor normative 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ionale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interna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aeronautice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modul în care acestea sunt aplicate structurilor care fac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4F13221F" w14:textId="77871DB8"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109.2 </w:t>
      </w:r>
      <w:r w:rsidR="004C60CF" w:rsidRPr="00EF6ED6">
        <w:rPr>
          <w:rFonts w:ascii="Times New Roman" w:eastAsia="Calibri" w:hAnsi="Times New Roman" w:cs="Times New Roman"/>
          <w:sz w:val="24"/>
          <w:szCs w:val="24"/>
          <w:lang w:val="ro-RO"/>
        </w:rPr>
        <w:t>o bună 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elegere a măsurilor de securitate aplicabile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 modului în care acestea sunt aplicate la structurile care fac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inclusiv:</w:t>
      </w:r>
    </w:p>
    <w:p w14:paraId="5E2112A5" w14:textId="05E0F9DB" w:rsidR="006B23A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109.2.1 </w:t>
      </w:r>
      <w:r w:rsidR="004C60CF" w:rsidRPr="00EF6ED6">
        <w:rPr>
          <w:rFonts w:ascii="Times New Roman" w:eastAsia="Calibri" w:hAnsi="Times New Roman" w:cs="Times New Roman"/>
          <w:sz w:val="24"/>
          <w:szCs w:val="24"/>
          <w:lang w:val="ro-RO"/>
        </w:rPr>
        <w:t>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elegerea principiilor de securitate;</w:t>
      </w:r>
    </w:p>
    <w:p w14:paraId="6307F3C7" w14:textId="36EE2D0A" w:rsidR="006B23A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109.2.2 </w:t>
      </w:r>
      <w:r w:rsidR="004C60CF" w:rsidRPr="00EF6ED6">
        <w:rPr>
          <w:rFonts w:ascii="Times New Roman" w:eastAsia="Calibri" w:hAnsi="Times New Roman" w:cs="Times New Roman"/>
          <w:sz w:val="24"/>
          <w:szCs w:val="24"/>
          <w:lang w:val="ro-RO"/>
        </w:rPr>
        <w:t>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elegerea sarcinilor de monitorizare;</w:t>
      </w:r>
    </w:p>
    <w:p w14:paraId="12D0DAAF" w14:textId="22EBFD40"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109.2.3 </w:t>
      </w:r>
      <w:r w:rsidR="004C60CF" w:rsidRPr="00EF6ED6">
        <w:rPr>
          <w:rFonts w:ascii="Times New Roman" w:eastAsia="Calibri" w:hAnsi="Times New Roman" w:cs="Times New Roman"/>
          <w:sz w:val="24"/>
          <w:szCs w:val="24"/>
          <w:lang w:val="ro-RO"/>
        </w:rPr>
        <w:t>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elegerea factorilor care afectează performan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umană;</w:t>
      </w:r>
    </w:p>
    <w:p w14:paraId="71621FCC" w14:textId="595180E7"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109.3 </w:t>
      </w:r>
      <w:r w:rsidR="004C60CF" w:rsidRPr="00EF6ED6">
        <w:rPr>
          <w:rFonts w:ascii="Times New Roman" w:eastAsia="Calibri" w:hAnsi="Times New Roman" w:cs="Times New Roman"/>
          <w:sz w:val="24"/>
          <w:szCs w:val="24"/>
          <w:lang w:val="ro-RO"/>
        </w:rPr>
        <w:t>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 practice în materie de tehnici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tehnologii de securitate;</w:t>
      </w:r>
    </w:p>
    <w:p w14:paraId="5C6AC61A" w14:textId="31F7460A"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109.4 </w:t>
      </w:r>
      <w:r w:rsidR="004C60CF" w:rsidRPr="00EF6ED6">
        <w:rPr>
          <w:rFonts w:ascii="Times New Roman" w:eastAsia="Calibri" w:hAnsi="Times New Roman" w:cs="Times New Roman"/>
          <w:sz w:val="24"/>
          <w:szCs w:val="24"/>
          <w:lang w:val="ro-RO"/>
        </w:rPr>
        <w:t>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 privind principiile, procedurile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tehnicile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073EA9FE" w14:textId="652586EF"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109.5 </w:t>
      </w:r>
      <w:r w:rsidR="004C60CF" w:rsidRPr="00EF6ED6">
        <w:rPr>
          <w:rFonts w:ascii="Times New Roman" w:eastAsia="Calibri" w:hAnsi="Times New Roman" w:cs="Times New Roman"/>
          <w:sz w:val="24"/>
          <w:szCs w:val="24"/>
          <w:lang w:val="ro-RO"/>
        </w:rPr>
        <w:t>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practice privind opera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iunile care fac obiectul monitorizării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0A0C20E3" w14:textId="1430201B"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109.6 </w:t>
      </w:r>
      <w:r w:rsidR="004C60CF" w:rsidRPr="00EF6ED6">
        <w:rPr>
          <w:rFonts w:ascii="Times New Roman" w:eastAsia="Calibri" w:hAnsi="Times New Roman" w:cs="Times New Roman"/>
          <w:sz w:val="24"/>
          <w:szCs w:val="24"/>
          <w:lang w:val="ro-RO"/>
        </w:rPr>
        <w:t>o bună 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elegere a rolului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elor auditorului de securitate aeronautică;</w:t>
      </w:r>
    </w:p>
    <w:p w14:paraId="1FD4DD1B" w14:textId="44865390" w:rsidR="004C60CF" w:rsidRPr="00EF6ED6" w:rsidRDefault="00204A1E"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109.7 </w:t>
      </w:r>
      <w:r w:rsidR="004C60CF" w:rsidRPr="00EF6ED6">
        <w:rPr>
          <w:rFonts w:ascii="Times New Roman" w:eastAsia="Calibri" w:hAnsi="Times New Roman" w:cs="Times New Roman"/>
          <w:sz w:val="24"/>
          <w:szCs w:val="24"/>
          <w:lang w:val="ro-RO"/>
        </w:rPr>
        <w:t>nu are nicio obliga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 contractuală sau pecuniară fa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ă de </w:t>
      </w:r>
      <w:r w:rsidR="009C366F" w:rsidRPr="009C366F">
        <w:rPr>
          <w:rFonts w:ascii="Times New Roman" w:eastAsia="Calibri" w:hAnsi="Times New Roman" w:cs="Times New Roman"/>
          <w:sz w:val="24"/>
          <w:szCs w:val="24"/>
          <w:lang w:val="ro-RO"/>
        </w:rPr>
        <w:t xml:space="preserve">operatorul aeronautic sau </w:t>
      </w:r>
      <w:r w:rsidR="004C60CF" w:rsidRPr="00EF6ED6">
        <w:rPr>
          <w:rFonts w:ascii="Times New Roman" w:eastAsia="Calibri" w:hAnsi="Times New Roman" w:cs="Times New Roman"/>
          <w:sz w:val="24"/>
          <w:szCs w:val="24"/>
          <w:lang w:val="ro-RO"/>
        </w:rPr>
        <w:t xml:space="preserve">entitatea </w:t>
      </w:r>
      <w:r w:rsidR="00946A7D">
        <w:rPr>
          <w:rFonts w:ascii="Times New Roman" w:eastAsia="Calibri" w:hAnsi="Times New Roman" w:cs="Times New Roman"/>
          <w:sz w:val="24"/>
          <w:szCs w:val="24"/>
          <w:lang w:val="ro-RO"/>
        </w:rPr>
        <w:t xml:space="preserve">aeronautică </w:t>
      </w:r>
      <w:r w:rsidR="004C60CF" w:rsidRPr="00EF6ED6">
        <w:rPr>
          <w:rFonts w:ascii="Times New Roman" w:eastAsia="Calibri" w:hAnsi="Times New Roman" w:cs="Times New Roman"/>
          <w:sz w:val="24"/>
          <w:szCs w:val="24"/>
          <w:lang w:val="ro-RO"/>
        </w:rPr>
        <w:t>care urmează fi monitorizată.</w:t>
      </w:r>
    </w:p>
    <w:p w14:paraId="4433220F" w14:textId="70C85E5D" w:rsidR="004C60CF" w:rsidRDefault="00204A1E" w:rsidP="004146DF">
      <w:pPr>
        <w:spacing w:after="0" w:line="240" w:lineRule="auto"/>
        <w:jc w:val="both"/>
        <w:rPr>
          <w:rFonts w:ascii="Times New Roman" w:eastAsia="Calibri" w:hAnsi="Times New Roman" w:cs="Times New Roman"/>
          <w:sz w:val="24"/>
          <w:szCs w:val="24"/>
          <w:lang w:val="ro-RO"/>
        </w:rPr>
      </w:pPr>
      <w:r w:rsidRPr="00204A1E">
        <w:rPr>
          <w:rFonts w:ascii="Times New Roman" w:eastAsia="Calibri" w:hAnsi="Times New Roman" w:cs="Times New Roman"/>
          <w:b/>
          <w:bCs/>
          <w:sz w:val="24"/>
          <w:szCs w:val="24"/>
          <w:lang w:val="ro-RO"/>
        </w:rPr>
        <w:t>110.</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Calificările prevăzute la pct.</w:t>
      </w:r>
      <w:r w:rsidR="00E100BF">
        <w:rPr>
          <w:rFonts w:ascii="Times New Roman" w:eastAsia="Calibri" w:hAnsi="Times New Roman" w:cs="Times New Roman"/>
          <w:sz w:val="24"/>
          <w:szCs w:val="24"/>
          <w:lang w:val="ro-RO"/>
        </w:rPr>
        <w:t xml:space="preserve"> </w:t>
      </w:r>
      <w:r w:rsidR="00E3727A" w:rsidRPr="00EF6ED6">
        <w:rPr>
          <w:rFonts w:ascii="Times New Roman" w:eastAsia="Calibri" w:hAnsi="Times New Roman" w:cs="Times New Roman"/>
          <w:sz w:val="24"/>
          <w:szCs w:val="24"/>
          <w:lang w:val="ro-RO"/>
        </w:rPr>
        <w:t xml:space="preserve">108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w:t>
      </w:r>
      <w:r w:rsidR="00E3727A" w:rsidRPr="00EF6ED6">
        <w:rPr>
          <w:rFonts w:ascii="Times New Roman" w:eastAsia="Calibri" w:hAnsi="Times New Roman" w:cs="Times New Roman"/>
          <w:sz w:val="24"/>
          <w:szCs w:val="24"/>
          <w:lang w:val="ro-RO"/>
        </w:rPr>
        <w:t xml:space="preserve"> 109 </w:t>
      </w:r>
      <w:r w:rsidR="004C60CF" w:rsidRPr="00EF6ED6">
        <w:rPr>
          <w:rFonts w:ascii="Times New Roman" w:eastAsia="Calibri" w:hAnsi="Times New Roman" w:cs="Times New Roman"/>
          <w:sz w:val="24"/>
          <w:szCs w:val="24"/>
          <w:lang w:val="ro-RO"/>
        </w:rPr>
        <w:t>stau la baza elaborării de către AAC a fi</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ei postului pentru auditorii de securitate aeronautică. AAC poate complementa prevederile ce </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in </w:t>
      </w:r>
      <w:r w:rsidR="00E713ED" w:rsidRPr="00EF6ED6">
        <w:rPr>
          <w:rFonts w:ascii="Times New Roman" w:eastAsia="Calibri" w:hAnsi="Times New Roman" w:cs="Times New Roman"/>
          <w:sz w:val="24"/>
          <w:szCs w:val="24"/>
          <w:lang w:val="ro-RO"/>
        </w:rPr>
        <w:t xml:space="preserve">de </w:t>
      </w:r>
      <w:r w:rsidR="004C60CF" w:rsidRPr="00EF6ED6">
        <w:rPr>
          <w:rFonts w:ascii="Times New Roman" w:eastAsia="Calibri" w:hAnsi="Times New Roman" w:cs="Times New Roman"/>
          <w:sz w:val="24"/>
          <w:szCs w:val="24"/>
          <w:lang w:val="ro-RO"/>
        </w:rPr>
        <w:t>sarcinile de bază, atribu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iile de serviciu, împuternicirile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responsabilită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auditorului de securitate din fi</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a postului cu alte prevederi în scopul asigurării bunei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urări 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func</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ionale ale auditorilor de securitate. </w:t>
      </w:r>
    </w:p>
    <w:p w14:paraId="47565879" w14:textId="77777777" w:rsidR="003A6F3E" w:rsidRPr="00EF6ED6" w:rsidRDefault="003A6F3E" w:rsidP="004146DF">
      <w:pPr>
        <w:spacing w:after="0" w:line="240" w:lineRule="auto"/>
        <w:jc w:val="both"/>
        <w:rPr>
          <w:rFonts w:ascii="Times New Roman" w:eastAsia="Calibri" w:hAnsi="Times New Roman" w:cs="Times New Roman"/>
          <w:sz w:val="24"/>
          <w:szCs w:val="24"/>
          <w:lang w:val="ro-RO"/>
        </w:rPr>
      </w:pPr>
    </w:p>
    <w:p w14:paraId="7F6F120B" w14:textId="77777777" w:rsidR="00195DF7" w:rsidRPr="003A6F3E" w:rsidRDefault="00195DF7" w:rsidP="003A6F3E">
      <w:pPr>
        <w:spacing w:after="0" w:line="240" w:lineRule="auto"/>
        <w:jc w:val="center"/>
        <w:rPr>
          <w:rFonts w:ascii="Times New Roman" w:eastAsia="Calibri" w:hAnsi="Times New Roman" w:cs="Times New Roman"/>
          <w:b/>
          <w:bCs/>
          <w:sz w:val="24"/>
          <w:szCs w:val="24"/>
          <w:lang w:val="ro-RO"/>
        </w:rPr>
      </w:pPr>
      <w:r w:rsidRPr="003A6F3E">
        <w:rPr>
          <w:rFonts w:ascii="Times New Roman" w:eastAsia="Calibri" w:hAnsi="Times New Roman" w:cs="Times New Roman"/>
          <w:b/>
          <w:bCs/>
          <w:sz w:val="24"/>
          <w:szCs w:val="24"/>
          <w:lang w:val="ro-RO"/>
        </w:rPr>
        <w:t>Subsecțiunea  2</w:t>
      </w:r>
    </w:p>
    <w:p w14:paraId="63142375" w14:textId="77777777" w:rsidR="00195DF7" w:rsidRPr="003A6F3E" w:rsidRDefault="00195DF7" w:rsidP="003A6F3E">
      <w:pPr>
        <w:spacing w:after="0" w:line="240" w:lineRule="auto"/>
        <w:jc w:val="center"/>
        <w:rPr>
          <w:rFonts w:ascii="Times New Roman" w:eastAsia="Calibri" w:hAnsi="Times New Roman" w:cs="Times New Roman"/>
          <w:b/>
          <w:bCs/>
          <w:sz w:val="24"/>
          <w:szCs w:val="24"/>
          <w:lang w:val="ro-RO"/>
        </w:rPr>
      </w:pPr>
      <w:r w:rsidRPr="003A6F3E">
        <w:rPr>
          <w:rFonts w:ascii="Times New Roman" w:eastAsia="Calibri" w:hAnsi="Times New Roman" w:cs="Times New Roman"/>
          <w:b/>
          <w:bCs/>
          <w:sz w:val="24"/>
          <w:szCs w:val="24"/>
          <w:lang w:val="ro-RO"/>
        </w:rPr>
        <w:t>Instruirea și împuternicirea auditorilor de securitate aeronautică</w:t>
      </w:r>
    </w:p>
    <w:p w14:paraId="7957A06F" w14:textId="77777777" w:rsidR="003A6F3E" w:rsidRPr="004146DF" w:rsidRDefault="003A6F3E" w:rsidP="004146DF">
      <w:pPr>
        <w:spacing w:after="0" w:line="240" w:lineRule="auto"/>
        <w:jc w:val="both"/>
        <w:rPr>
          <w:rFonts w:ascii="Times New Roman" w:eastAsia="Calibri" w:hAnsi="Times New Roman" w:cs="Times New Roman"/>
          <w:sz w:val="24"/>
          <w:szCs w:val="24"/>
          <w:lang w:val="ro-RO"/>
        </w:rPr>
      </w:pPr>
    </w:p>
    <w:p w14:paraId="4939B0A1" w14:textId="5870F3BA" w:rsidR="003B1E27" w:rsidRPr="006D2D6B" w:rsidRDefault="003A6F3E" w:rsidP="004146DF">
      <w:pPr>
        <w:spacing w:after="0" w:line="240" w:lineRule="auto"/>
        <w:jc w:val="both"/>
        <w:rPr>
          <w:rFonts w:ascii="Times New Roman" w:eastAsia="Calibri" w:hAnsi="Times New Roman" w:cs="Times New Roman"/>
          <w:sz w:val="24"/>
          <w:szCs w:val="24"/>
          <w:lang w:val="ro-RO"/>
        </w:rPr>
      </w:pPr>
      <w:r w:rsidRPr="003A6F3E">
        <w:rPr>
          <w:rFonts w:ascii="Times New Roman" w:eastAsia="Calibri" w:hAnsi="Times New Roman" w:cs="Times New Roman"/>
          <w:b/>
          <w:bCs/>
          <w:sz w:val="24"/>
          <w:szCs w:val="24"/>
          <w:lang w:val="ro-RO"/>
        </w:rPr>
        <w:t>111.</w:t>
      </w:r>
      <w:r>
        <w:rPr>
          <w:rFonts w:ascii="Times New Roman" w:eastAsia="Calibri" w:hAnsi="Times New Roman" w:cs="Times New Roman"/>
          <w:sz w:val="24"/>
          <w:szCs w:val="24"/>
          <w:lang w:val="ro-RO"/>
        </w:rPr>
        <w:t xml:space="preserve"> </w:t>
      </w:r>
      <w:r w:rsidR="003B1E27" w:rsidRPr="003B1E27">
        <w:rPr>
          <w:rFonts w:ascii="Times New Roman" w:eastAsia="Calibri" w:hAnsi="Times New Roman" w:cs="Times New Roman"/>
          <w:sz w:val="24"/>
          <w:szCs w:val="24"/>
          <w:lang w:val="ro-RO"/>
        </w:rPr>
        <w:t xml:space="preserve">În temeiul Codului aerian nr. 301/2017, AAC împuternicește persoane fizice care au o </w:t>
      </w:r>
      <w:r w:rsidR="003B1E27" w:rsidRPr="006D2D6B">
        <w:rPr>
          <w:rFonts w:ascii="Times New Roman" w:eastAsia="Calibri" w:hAnsi="Times New Roman" w:cs="Times New Roman"/>
          <w:sz w:val="24"/>
          <w:szCs w:val="24"/>
          <w:lang w:val="ro-RO"/>
        </w:rPr>
        <w:t xml:space="preserve">calificare corespunzătoare să efectueze inspecții aeronautice și eliberează fiecărui legitimația care confirmă calitatea de </w:t>
      </w:r>
      <w:r w:rsidR="006D2D6B">
        <w:rPr>
          <w:rFonts w:ascii="Times New Roman" w:eastAsia="Calibri" w:hAnsi="Times New Roman" w:cs="Times New Roman"/>
          <w:sz w:val="24"/>
          <w:szCs w:val="24"/>
          <w:lang w:val="ro-RO"/>
        </w:rPr>
        <w:t>auditor</w:t>
      </w:r>
      <w:r w:rsidR="003B1E27" w:rsidRPr="006D2D6B">
        <w:rPr>
          <w:rFonts w:ascii="Times New Roman" w:eastAsia="Calibri" w:hAnsi="Times New Roman" w:cs="Times New Roman"/>
          <w:sz w:val="24"/>
          <w:szCs w:val="24"/>
          <w:lang w:val="ro-RO"/>
        </w:rPr>
        <w:t>.</w:t>
      </w:r>
    </w:p>
    <w:p w14:paraId="1CAAA474" w14:textId="30FCCB42" w:rsidR="009A3681" w:rsidRPr="00F67EA7" w:rsidRDefault="003A6F3E" w:rsidP="004146DF">
      <w:pPr>
        <w:spacing w:after="0" w:line="240" w:lineRule="auto"/>
        <w:jc w:val="both"/>
        <w:rPr>
          <w:rFonts w:ascii="Times New Roman" w:eastAsia="Calibri" w:hAnsi="Times New Roman" w:cs="Times New Roman"/>
          <w:sz w:val="24"/>
          <w:szCs w:val="24"/>
          <w:lang w:val="ro-RO"/>
        </w:rPr>
      </w:pPr>
      <w:r w:rsidRPr="003A6F3E">
        <w:rPr>
          <w:rFonts w:ascii="Times New Roman" w:eastAsia="Calibri" w:hAnsi="Times New Roman" w:cs="Times New Roman"/>
          <w:b/>
          <w:bCs/>
          <w:sz w:val="24"/>
          <w:szCs w:val="24"/>
          <w:lang w:val="ro-RO"/>
        </w:rPr>
        <w:t>112.</w:t>
      </w:r>
      <w:r>
        <w:rPr>
          <w:rFonts w:ascii="Times New Roman" w:eastAsia="Calibri" w:hAnsi="Times New Roman" w:cs="Times New Roman"/>
          <w:sz w:val="24"/>
          <w:szCs w:val="24"/>
          <w:lang w:val="ro-RO"/>
        </w:rPr>
        <w:t xml:space="preserve"> </w:t>
      </w:r>
      <w:r w:rsidR="006D2D6B" w:rsidRPr="006D2D6B">
        <w:rPr>
          <w:rFonts w:ascii="Times New Roman" w:eastAsia="Calibri" w:hAnsi="Times New Roman" w:cs="Times New Roman"/>
          <w:sz w:val="24"/>
          <w:szCs w:val="24"/>
          <w:lang w:val="ro-RO"/>
        </w:rPr>
        <w:t>Odată cu finalizarea instruirii inițiale</w:t>
      </w:r>
      <w:r w:rsidR="009A3681">
        <w:rPr>
          <w:rFonts w:ascii="Times New Roman" w:eastAsia="Calibri" w:hAnsi="Times New Roman" w:cs="Times New Roman"/>
          <w:sz w:val="24"/>
          <w:szCs w:val="24"/>
          <w:lang w:val="ro-RO"/>
        </w:rPr>
        <w:t>,</w:t>
      </w:r>
      <w:r w:rsidR="006D2D6B" w:rsidRPr="006D2D6B">
        <w:rPr>
          <w:rFonts w:ascii="Times New Roman" w:eastAsia="Calibri" w:hAnsi="Times New Roman" w:cs="Times New Roman"/>
          <w:sz w:val="24"/>
          <w:szCs w:val="24"/>
          <w:lang w:val="ro-RO"/>
        </w:rPr>
        <w:t xml:space="preserve"> și</w:t>
      </w:r>
      <w:r w:rsidR="006D2D6B" w:rsidRPr="003B1E27">
        <w:rPr>
          <w:rFonts w:ascii="Times New Roman" w:eastAsia="Calibri" w:hAnsi="Times New Roman" w:cs="Times New Roman"/>
          <w:sz w:val="24"/>
          <w:szCs w:val="24"/>
          <w:lang w:val="ro-RO"/>
        </w:rPr>
        <w:t xml:space="preserve"> dacă este cazul, periodică (recurentă)</w:t>
      </w:r>
      <w:r w:rsidR="006D2D6B" w:rsidRPr="006D2D6B">
        <w:rPr>
          <w:rFonts w:ascii="Times New Roman" w:eastAsia="Calibri" w:hAnsi="Times New Roman" w:cs="Times New Roman"/>
          <w:sz w:val="24"/>
          <w:szCs w:val="24"/>
          <w:lang w:val="ro-RO"/>
        </w:rPr>
        <w:t xml:space="preserve">, persoana care </w:t>
      </w:r>
      <w:r w:rsidR="009A3681" w:rsidRPr="009A3681">
        <w:rPr>
          <w:rFonts w:ascii="Times New Roman" w:eastAsia="Calibri" w:hAnsi="Times New Roman" w:cs="Times New Roman"/>
          <w:sz w:val="24"/>
          <w:szCs w:val="24"/>
          <w:lang w:val="ro-RO"/>
        </w:rPr>
        <w:t>corespund</w:t>
      </w:r>
      <w:r w:rsidR="009A3681">
        <w:rPr>
          <w:rFonts w:ascii="Times New Roman" w:eastAsia="Calibri" w:hAnsi="Times New Roman" w:cs="Times New Roman"/>
          <w:sz w:val="24"/>
          <w:szCs w:val="24"/>
          <w:lang w:val="ro-RO"/>
        </w:rPr>
        <w:t>e</w:t>
      </w:r>
      <w:r w:rsidR="009A3681" w:rsidRPr="009A3681">
        <w:rPr>
          <w:rFonts w:ascii="Times New Roman" w:eastAsia="Calibri" w:hAnsi="Times New Roman" w:cs="Times New Roman"/>
          <w:sz w:val="24"/>
          <w:szCs w:val="24"/>
          <w:lang w:val="ro-RO"/>
        </w:rPr>
        <w:t xml:space="preserve"> competențelor menționate la pct. 108-109 </w:t>
      </w:r>
      <w:r w:rsidR="009A3681" w:rsidRPr="00C36607">
        <w:rPr>
          <w:rFonts w:ascii="Times New Roman" w:eastAsia="Calibri" w:hAnsi="Times New Roman" w:cs="Times New Roman"/>
          <w:sz w:val="24"/>
          <w:szCs w:val="24"/>
          <w:lang w:val="ro-RO"/>
        </w:rPr>
        <w:t xml:space="preserve">și </w:t>
      </w:r>
      <w:r w:rsidR="006D2D6B" w:rsidRPr="00C36607">
        <w:rPr>
          <w:rFonts w:ascii="Times New Roman" w:eastAsia="Calibri" w:hAnsi="Times New Roman" w:cs="Times New Roman"/>
          <w:sz w:val="24"/>
          <w:szCs w:val="24"/>
          <w:lang w:val="ro-RO"/>
        </w:rPr>
        <w:t xml:space="preserve">ocupă în cadrul </w:t>
      </w:r>
      <w:r w:rsidR="00C36607" w:rsidRPr="00C36607">
        <w:rPr>
          <w:rFonts w:ascii="Times New Roman" w:eastAsia="Calibri" w:hAnsi="Times New Roman" w:cs="Times New Roman"/>
          <w:sz w:val="24"/>
          <w:szCs w:val="24"/>
          <w:lang w:val="ro-RO"/>
        </w:rPr>
        <w:t xml:space="preserve">subdiviziunii responsabile de </w:t>
      </w:r>
      <w:r w:rsidR="00F67EA7" w:rsidRPr="00C36607">
        <w:rPr>
          <w:rFonts w:ascii="Times New Roman" w:eastAsia="Calibri" w:hAnsi="Times New Roman" w:cs="Times New Roman"/>
          <w:sz w:val="24"/>
          <w:szCs w:val="24"/>
          <w:lang w:val="ro-RO"/>
        </w:rPr>
        <w:t>securit</w:t>
      </w:r>
      <w:r w:rsidR="00C36607" w:rsidRPr="00C36607">
        <w:rPr>
          <w:rFonts w:ascii="Times New Roman" w:eastAsia="Calibri" w:hAnsi="Times New Roman" w:cs="Times New Roman"/>
          <w:sz w:val="24"/>
          <w:szCs w:val="24"/>
          <w:lang w:val="ro-RO"/>
        </w:rPr>
        <w:t>atea</w:t>
      </w:r>
      <w:r w:rsidR="00F67EA7" w:rsidRPr="00C36607">
        <w:rPr>
          <w:rFonts w:ascii="Times New Roman" w:eastAsia="Calibri" w:hAnsi="Times New Roman" w:cs="Times New Roman"/>
          <w:sz w:val="24"/>
          <w:szCs w:val="24"/>
          <w:lang w:val="ro-RO"/>
        </w:rPr>
        <w:t xml:space="preserve"> aeronautic</w:t>
      </w:r>
      <w:r w:rsidR="00C36607" w:rsidRPr="00C36607">
        <w:rPr>
          <w:rFonts w:ascii="Times New Roman" w:eastAsia="Calibri" w:hAnsi="Times New Roman" w:cs="Times New Roman"/>
          <w:sz w:val="24"/>
          <w:szCs w:val="24"/>
          <w:lang w:val="ro-RO"/>
        </w:rPr>
        <w:t>ă</w:t>
      </w:r>
      <w:r w:rsidR="00F67EA7" w:rsidRPr="00C36607">
        <w:rPr>
          <w:rFonts w:ascii="Times New Roman" w:eastAsia="Calibri" w:hAnsi="Times New Roman" w:cs="Times New Roman"/>
          <w:sz w:val="24"/>
          <w:szCs w:val="24"/>
          <w:lang w:val="ro-RO"/>
        </w:rPr>
        <w:t xml:space="preserve"> a AAC </w:t>
      </w:r>
      <w:r w:rsidR="006D2D6B" w:rsidRPr="00C36607">
        <w:rPr>
          <w:rFonts w:ascii="Times New Roman" w:eastAsia="Calibri" w:hAnsi="Times New Roman" w:cs="Times New Roman"/>
          <w:sz w:val="24"/>
          <w:szCs w:val="24"/>
          <w:lang w:val="ro-RO"/>
        </w:rPr>
        <w:t>o funcție de inspector principal sau șef direcți</w:t>
      </w:r>
      <w:r w:rsidR="009A3681" w:rsidRPr="00C36607">
        <w:rPr>
          <w:rFonts w:ascii="Times New Roman" w:eastAsia="Calibri" w:hAnsi="Times New Roman" w:cs="Times New Roman"/>
          <w:sz w:val="24"/>
          <w:szCs w:val="24"/>
          <w:lang w:val="ro-RO"/>
        </w:rPr>
        <w:t>e</w:t>
      </w:r>
      <w:r w:rsidR="0032165C" w:rsidRPr="00C36607">
        <w:rPr>
          <w:rFonts w:ascii="Times New Roman" w:eastAsia="Calibri" w:hAnsi="Times New Roman" w:cs="Times New Roman"/>
          <w:sz w:val="24"/>
          <w:szCs w:val="24"/>
          <w:lang w:val="ro-RO"/>
        </w:rPr>
        <w:t xml:space="preserve">, </w:t>
      </w:r>
      <w:r w:rsidR="006D2D6B" w:rsidRPr="00C36607">
        <w:rPr>
          <w:rFonts w:ascii="Times New Roman" w:eastAsia="Calibri" w:hAnsi="Times New Roman" w:cs="Times New Roman"/>
          <w:sz w:val="24"/>
          <w:szCs w:val="24"/>
          <w:lang w:val="ro-RO"/>
        </w:rPr>
        <w:t xml:space="preserve">este împuternicită să efectueze </w:t>
      </w:r>
      <w:r w:rsidR="009A3681" w:rsidRPr="00C36607">
        <w:rPr>
          <w:rFonts w:ascii="Times New Roman" w:eastAsia="Calibri" w:hAnsi="Times New Roman" w:cs="Times New Roman"/>
          <w:sz w:val="24"/>
          <w:szCs w:val="24"/>
          <w:lang w:val="ro-RO"/>
        </w:rPr>
        <w:t>activități de monitorizare a conformității</w:t>
      </w:r>
      <w:r w:rsidR="006D2D6B" w:rsidRPr="00C36607">
        <w:rPr>
          <w:rFonts w:ascii="Times New Roman" w:eastAsia="Calibri" w:hAnsi="Times New Roman" w:cs="Times New Roman"/>
          <w:sz w:val="24"/>
          <w:szCs w:val="24"/>
          <w:lang w:val="ro-RO"/>
        </w:rPr>
        <w:t xml:space="preserve"> în domeniu </w:t>
      </w:r>
      <w:r w:rsidR="009A3681" w:rsidRPr="00C36607">
        <w:rPr>
          <w:rFonts w:ascii="Times New Roman" w:eastAsia="Calibri" w:hAnsi="Times New Roman" w:cs="Times New Roman"/>
          <w:sz w:val="24"/>
          <w:szCs w:val="24"/>
          <w:lang w:val="ro-RO"/>
        </w:rPr>
        <w:t>securității aeronautice</w:t>
      </w:r>
      <w:r w:rsidR="0032165C" w:rsidRPr="00C36607">
        <w:rPr>
          <w:rFonts w:ascii="Times New Roman" w:eastAsia="Calibri" w:hAnsi="Times New Roman" w:cs="Times New Roman"/>
          <w:sz w:val="24"/>
          <w:szCs w:val="24"/>
          <w:lang w:val="ro-RO"/>
        </w:rPr>
        <w:t xml:space="preserve"> </w:t>
      </w:r>
      <w:r w:rsidR="006D2D6B" w:rsidRPr="00C36607">
        <w:rPr>
          <w:rFonts w:ascii="Times New Roman" w:eastAsia="Calibri" w:hAnsi="Times New Roman" w:cs="Times New Roman"/>
          <w:sz w:val="24"/>
          <w:szCs w:val="24"/>
          <w:lang w:val="ro-RO"/>
        </w:rPr>
        <w:t>prin Ordin semnat de Directorul AAC.</w:t>
      </w:r>
      <w:r w:rsidR="006D2D6B" w:rsidRPr="00F67EA7">
        <w:rPr>
          <w:rFonts w:ascii="Times New Roman" w:eastAsia="Calibri" w:hAnsi="Times New Roman" w:cs="Times New Roman"/>
          <w:sz w:val="24"/>
          <w:szCs w:val="24"/>
          <w:lang w:val="ro-RO"/>
        </w:rPr>
        <w:t xml:space="preserve"> </w:t>
      </w:r>
    </w:p>
    <w:p w14:paraId="2E9D44C5" w14:textId="3F3F81B4" w:rsidR="003B1E27" w:rsidRPr="003B1E27" w:rsidRDefault="003A6F3E" w:rsidP="004146DF">
      <w:pPr>
        <w:spacing w:after="0" w:line="240" w:lineRule="auto"/>
        <w:jc w:val="both"/>
        <w:rPr>
          <w:rFonts w:ascii="Times New Roman" w:eastAsia="Calibri" w:hAnsi="Times New Roman" w:cs="Times New Roman"/>
          <w:sz w:val="24"/>
          <w:szCs w:val="24"/>
          <w:lang w:val="ro-RO"/>
        </w:rPr>
      </w:pPr>
      <w:r w:rsidRPr="003A6F3E">
        <w:rPr>
          <w:rFonts w:ascii="Times New Roman" w:eastAsia="Calibri" w:hAnsi="Times New Roman" w:cs="Times New Roman"/>
          <w:b/>
          <w:bCs/>
          <w:sz w:val="24"/>
          <w:szCs w:val="24"/>
          <w:lang w:val="ro-RO"/>
        </w:rPr>
        <w:t>113.</w:t>
      </w:r>
      <w:r>
        <w:rPr>
          <w:rFonts w:ascii="Times New Roman" w:eastAsia="Calibri" w:hAnsi="Times New Roman" w:cs="Times New Roman"/>
          <w:sz w:val="24"/>
          <w:szCs w:val="24"/>
          <w:lang w:val="ro-RO"/>
        </w:rPr>
        <w:t xml:space="preserve"> </w:t>
      </w:r>
      <w:r w:rsidR="003B1E27" w:rsidRPr="003B1E27">
        <w:rPr>
          <w:rFonts w:ascii="Times New Roman" w:eastAsia="Calibri" w:hAnsi="Times New Roman" w:cs="Times New Roman"/>
          <w:sz w:val="24"/>
          <w:szCs w:val="24"/>
          <w:lang w:val="ro-RO"/>
        </w:rPr>
        <w:t xml:space="preserve">Pentru a fi împuternicită și, după caz, reconfirmată în calitate de </w:t>
      </w:r>
      <w:r w:rsidR="003B1E27">
        <w:rPr>
          <w:rFonts w:ascii="Times New Roman" w:eastAsia="Calibri" w:hAnsi="Times New Roman" w:cs="Times New Roman"/>
          <w:sz w:val="24"/>
          <w:szCs w:val="24"/>
          <w:lang w:val="ro-RO"/>
        </w:rPr>
        <w:t>auditor de securitate</w:t>
      </w:r>
      <w:r w:rsidR="003B1E27" w:rsidRPr="003B1E27">
        <w:rPr>
          <w:rFonts w:ascii="Times New Roman" w:eastAsia="Calibri" w:hAnsi="Times New Roman" w:cs="Times New Roman"/>
          <w:sz w:val="24"/>
          <w:szCs w:val="24"/>
          <w:lang w:val="ro-RO"/>
        </w:rPr>
        <w:t>, persoana desemnată trebuie să fi finalizat cel puțin instruirea inițială</w:t>
      </w:r>
      <w:r w:rsidR="003B1E27">
        <w:rPr>
          <w:rFonts w:ascii="Times New Roman" w:eastAsia="Calibri" w:hAnsi="Times New Roman" w:cs="Times New Roman"/>
          <w:sz w:val="24"/>
          <w:szCs w:val="24"/>
          <w:lang w:val="ro-RO"/>
        </w:rPr>
        <w:t xml:space="preserve">, </w:t>
      </w:r>
      <w:r w:rsidR="003B1E27" w:rsidRPr="003B1E27">
        <w:rPr>
          <w:rFonts w:ascii="Times New Roman" w:eastAsia="Calibri" w:hAnsi="Times New Roman" w:cs="Times New Roman"/>
          <w:sz w:val="24"/>
          <w:szCs w:val="24"/>
          <w:lang w:val="ro-RO"/>
        </w:rPr>
        <w:t>și dacă este cazul, periodică (recurentă) în conformitate cu</w:t>
      </w:r>
      <w:r w:rsidR="003B1E27">
        <w:rPr>
          <w:rFonts w:ascii="Times New Roman" w:eastAsia="Calibri" w:hAnsi="Times New Roman" w:cs="Times New Roman"/>
          <w:sz w:val="24"/>
          <w:szCs w:val="24"/>
          <w:lang w:val="ro-RO"/>
        </w:rPr>
        <w:t xml:space="preserve"> cerințele stabilite în PNICSA.</w:t>
      </w:r>
    </w:p>
    <w:p w14:paraId="7B01D621" w14:textId="1AEA86B8" w:rsidR="00195DF7" w:rsidRPr="00EF6ED6" w:rsidRDefault="003A6F3E" w:rsidP="004146DF">
      <w:pPr>
        <w:spacing w:after="0" w:line="240" w:lineRule="auto"/>
        <w:jc w:val="both"/>
        <w:rPr>
          <w:rFonts w:ascii="Times New Roman" w:eastAsia="Calibri" w:hAnsi="Times New Roman" w:cs="Times New Roman"/>
          <w:sz w:val="24"/>
          <w:szCs w:val="24"/>
          <w:lang w:val="ro-RO"/>
        </w:rPr>
      </w:pPr>
      <w:r w:rsidRPr="003A6F3E">
        <w:rPr>
          <w:rFonts w:ascii="Times New Roman" w:eastAsia="Calibri" w:hAnsi="Times New Roman" w:cs="Times New Roman"/>
          <w:b/>
          <w:bCs/>
          <w:sz w:val="24"/>
          <w:szCs w:val="24"/>
          <w:lang w:val="ro-RO"/>
        </w:rPr>
        <w:t>114.</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 xml:space="preserve">După </w:t>
      </w:r>
      <w:r w:rsidR="00A96259" w:rsidRPr="00EF6ED6">
        <w:rPr>
          <w:rFonts w:ascii="Times New Roman" w:eastAsia="Calibri" w:hAnsi="Times New Roman" w:cs="Times New Roman"/>
          <w:sz w:val="24"/>
          <w:szCs w:val="24"/>
          <w:lang w:val="ro-RO"/>
        </w:rPr>
        <w:t xml:space="preserve">desemnare </w:t>
      </w:r>
      <w:r w:rsidR="00D641E7" w:rsidRPr="00EF6ED6">
        <w:rPr>
          <w:rFonts w:ascii="Times New Roman" w:eastAsia="Calibri" w:hAnsi="Times New Roman" w:cs="Times New Roman"/>
          <w:sz w:val="24"/>
          <w:szCs w:val="24"/>
          <w:lang w:val="ro-RO"/>
        </w:rPr>
        <w:t xml:space="preserve"> </w:t>
      </w:r>
      <w:r w:rsidR="00A96259" w:rsidRPr="00EF6ED6">
        <w:rPr>
          <w:rFonts w:ascii="Times New Roman" w:eastAsia="Calibri" w:hAnsi="Times New Roman" w:cs="Times New Roman"/>
          <w:sz w:val="24"/>
          <w:szCs w:val="24"/>
          <w:lang w:val="ro-RO"/>
        </w:rPr>
        <w:t xml:space="preserve">în calitate de </w:t>
      </w:r>
      <w:r w:rsidR="000013A2" w:rsidRPr="00EF6ED6">
        <w:rPr>
          <w:rFonts w:ascii="Times New Roman" w:eastAsia="Calibri" w:hAnsi="Times New Roman" w:cs="Times New Roman"/>
          <w:sz w:val="24"/>
          <w:szCs w:val="24"/>
          <w:lang w:val="ro-RO"/>
        </w:rPr>
        <w:t xml:space="preserve"> auditor de securitate aeronautică </w:t>
      </w:r>
      <w:r w:rsidR="00A96259" w:rsidRPr="00EF6ED6">
        <w:rPr>
          <w:rFonts w:ascii="Times New Roman" w:eastAsia="Calibri" w:hAnsi="Times New Roman" w:cs="Times New Roman"/>
          <w:sz w:val="24"/>
          <w:szCs w:val="24"/>
          <w:lang w:val="ro-RO"/>
        </w:rPr>
        <w:t xml:space="preserve">se emite </w:t>
      </w:r>
      <w:r w:rsidR="00D641E7" w:rsidRPr="00EF6ED6">
        <w:rPr>
          <w:rFonts w:ascii="Times New Roman" w:eastAsia="Calibri" w:hAnsi="Times New Roman" w:cs="Times New Roman"/>
          <w:sz w:val="24"/>
          <w:szCs w:val="24"/>
          <w:lang w:val="ro-RO"/>
        </w:rPr>
        <w:t>legitimați</w:t>
      </w:r>
      <w:r w:rsidR="000013A2" w:rsidRPr="00EF6ED6">
        <w:rPr>
          <w:rFonts w:ascii="Times New Roman" w:eastAsia="Calibri" w:hAnsi="Times New Roman" w:cs="Times New Roman"/>
          <w:sz w:val="24"/>
          <w:szCs w:val="24"/>
          <w:lang w:val="ro-RO"/>
        </w:rPr>
        <w:t xml:space="preserve">e </w:t>
      </w:r>
      <w:r w:rsidR="00E53E9F" w:rsidRPr="00EF6ED6">
        <w:rPr>
          <w:rFonts w:ascii="Times New Roman" w:eastAsia="Calibri" w:hAnsi="Times New Roman" w:cs="Times New Roman"/>
          <w:sz w:val="24"/>
          <w:szCs w:val="24"/>
          <w:lang w:val="ro-RO"/>
        </w:rPr>
        <w:t>în conformitate cu prevederile pct.</w:t>
      </w:r>
      <w:r w:rsidR="00E100BF">
        <w:rPr>
          <w:rFonts w:ascii="Times New Roman" w:eastAsia="Calibri" w:hAnsi="Times New Roman" w:cs="Times New Roman"/>
          <w:sz w:val="24"/>
          <w:szCs w:val="24"/>
          <w:lang w:val="ro-RO"/>
        </w:rPr>
        <w:t xml:space="preserve"> </w:t>
      </w:r>
      <w:r w:rsidR="00E53E9F" w:rsidRPr="00EF6ED6">
        <w:rPr>
          <w:rFonts w:ascii="Times New Roman" w:eastAsia="Calibri" w:hAnsi="Times New Roman" w:cs="Times New Roman"/>
          <w:sz w:val="24"/>
          <w:szCs w:val="24"/>
          <w:lang w:val="ro-RO"/>
        </w:rPr>
        <w:t>161</w:t>
      </w:r>
      <w:r w:rsidR="00E100BF">
        <w:rPr>
          <w:rFonts w:ascii="Times New Roman" w:eastAsia="Calibri" w:hAnsi="Times New Roman" w:cs="Times New Roman"/>
          <w:sz w:val="24"/>
          <w:szCs w:val="24"/>
          <w:lang w:val="ro-RO"/>
        </w:rPr>
        <w:t xml:space="preserve"> din</w:t>
      </w:r>
      <w:r w:rsidR="00E53E9F" w:rsidRPr="00EF6ED6">
        <w:rPr>
          <w:rFonts w:ascii="Times New Roman" w:eastAsia="Calibri" w:hAnsi="Times New Roman" w:cs="Times New Roman"/>
          <w:sz w:val="24"/>
          <w:szCs w:val="24"/>
          <w:lang w:val="ro-RO"/>
        </w:rPr>
        <w:t xml:space="preserve"> Programul național</w:t>
      </w:r>
      <w:r w:rsidR="000013A2" w:rsidRPr="00EF6ED6">
        <w:rPr>
          <w:rFonts w:ascii="Times New Roman" w:eastAsia="Calibri" w:hAnsi="Times New Roman" w:cs="Times New Roman"/>
          <w:sz w:val="24"/>
          <w:szCs w:val="24"/>
          <w:lang w:val="ro-RO"/>
        </w:rPr>
        <w:t xml:space="preserve"> </w:t>
      </w:r>
      <w:r w:rsidR="00E53E9F" w:rsidRPr="00EF6ED6">
        <w:rPr>
          <w:rFonts w:ascii="Times New Roman" w:eastAsia="Calibri" w:hAnsi="Times New Roman" w:cs="Times New Roman"/>
          <w:sz w:val="24"/>
          <w:szCs w:val="24"/>
          <w:lang w:val="ro-RO"/>
        </w:rPr>
        <w:t>de facilitare a transporturilor aeriene</w:t>
      </w:r>
      <w:r w:rsidR="00E100BF">
        <w:rPr>
          <w:rFonts w:ascii="Times New Roman" w:eastAsia="Calibri" w:hAnsi="Times New Roman" w:cs="Times New Roman"/>
          <w:sz w:val="24"/>
          <w:szCs w:val="24"/>
          <w:lang w:val="ro-RO"/>
        </w:rPr>
        <w:t>,</w:t>
      </w:r>
      <w:r w:rsidR="00E53E9F" w:rsidRPr="00EF6ED6">
        <w:rPr>
          <w:rFonts w:ascii="Times New Roman" w:eastAsia="Calibri" w:hAnsi="Times New Roman" w:cs="Times New Roman"/>
          <w:sz w:val="24"/>
          <w:szCs w:val="24"/>
          <w:lang w:val="ro-RO"/>
        </w:rPr>
        <w:t xml:space="preserve"> aprobat prin HG</w:t>
      </w:r>
      <w:r w:rsidR="00E100BF">
        <w:rPr>
          <w:rFonts w:ascii="Times New Roman" w:eastAsia="Calibri" w:hAnsi="Times New Roman" w:cs="Times New Roman"/>
          <w:sz w:val="24"/>
          <w:szCs w:val="24"/>
          <w:lang w:val="ro-RO"/>
        </w:rPr>
        <w:t xml:space="preserve"> </w:t>
      </w:r>
      <w:r w:rsidR="00E53E9F" w:rsidRPr="00EF6ED6">
        <w:rPr>
          <w:rFonts w:ascii="Times New Roman" w:eastAsia="Calibri" w:hAnsi="Times New Roman" w:cs="Times New Roman"/>
          <w:sz w:val="24"/>
          <w:szCs w:val="24"/>
          <w:lang w:val="ro-RO"/>
        </w:rPr>
        <w:t xml:space="preserve">147/2022. </w:t>
      </w:r>
    </w:p>
    <w:p w14:paraId="3DA2C998" w14:textId="5B6E3FF4" w:rsidR="004C60CF" w:rsidRPr="00EF6ED6" w:rsidRDefault="003A6F3E" w:rsidP="004146DF">
      <w:pPr>
        <w:spacing w:after="0" w:line="240" w:lineRule="auto"/>
        <w:jc w:val="both"/>
        <w:rPr>
          <w:rFonts w:ascii="Times New Roman" w:eastAsia="Calibri" w:hAnsi="Times New Roman" w:cs="Times New Roman"/>
          <w:sz w:val="24"/>
          <w:szCs w:val="24"/>
          <w:lang w:val="ro-RO"/>
        </w:rPr>
      </w:pPr>
      <w:r w:rsidRPr="003A6F3E">
        <w:rPr>
          <w:rFonts w:ascii="Times New Roman" w:eastAsia="Calibri" w:hAnsi="Times New Roman" w:cs="Times New Roman"/>
          <w:b/>
          <w:bCs/>
          <w:sz w:val="24"/>
          <w:szCs w:val="24"/>
          <w:lang w:val="ro-RO"/>
        </w:rPr>
        <w:t>115.</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Auditorii de securitate aeronautică trebuie să</w:t>
      </w:r>
      <w:r w:rsidR="0032165C">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asigure</w:t>
      </w:r>
      <w:r w:rsidR="00564069">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men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inerea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elor existente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însu</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irea de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 noi care să </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ină cont de evolu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iile din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p>
    <w:p w14:paraId="613ADBE4" w14:textId="77777777" w:rsidR="00195DF7" w:rsidRPr="00EF6ED6" w:rsidRDefault="00195DF7" w:rsidP="004146DF">
      <w:pPr>
        <w:spacing w:after="0" w:line="240" w:lineRule="auto"/>
        <w:jc w:val="both"/>
        <w:rPr>
          <w:rFonts w:ascii="Times New Roman" w:eastAsia="Calibri" w:hAnsi="Times New Roman" w:cs="Times New Roman"/>
          <w:sz w:val="24"/>
          <w:szCs w:val="24"/>
          <w:lang w:val="ro-RO"/>
        </w:rPr>
      </w:pPr>
    </w:p>
    <w:p w14:paraId="65393533" w14:textId="77777777" w:rsidR="00195DF7" w:rsidRPr="002D2B71" w:rsidRDefault="00195DF7" w:rsidP="002D2B71">
      <w:pPr>
        <w:spacing w:after="0" w:line="240" w:lineRule="auto"/>
        <w:jc w:val="center"/>
        <w:rPr>
          <w:rFonts w:ascii="Times New Roman" w:eastAsia="Calibri" w:hAnsi="Times New Roman" w:cs="Times New Roman"/>
          <w:b/>
          <w:bCs/>
          <w:sz w:val="24"/>
          <w:szCs w:val="24"/>
          <w:lang w:val="ro-RO"/>
        </w:rPr>
      </w:pPr>
      <w:r w:rsidRPr="002D2B71">
        <w:rPr>
          <w:rFonts w:ascii="Times New Roman" w:eastAsia="Calibri" w:hAnsi="Times New Roman" w:cs="Times New Roman"/>
          <w:b/>
          <w:bCs/>
          <w:sz w:val="24"/>
          <w:szCs w:val="24"/>
          <w:lang w:val="ro-RO"/>
        </w:rPr>
        <w:t>Subsecțiunea 3</w:t>
      </w:r>
    </w:p>
    <w:p w14:paraId="5EBAC5E2" w14:textId="77777777" w:rsidR="00195DF7" w:rsidRPr="002D2B71" w:rsidRDefault="00195DF7" w:rsidP="002D2B71">
      <w:pPr>
        <w:spacing w:after="0" w:line="240" w:lineRule="auto"/>
        <w:jc w:val="center"/>
        <w:rPr>
          <w:rFonts w:ascii="Times New Roman" w:eastAsia="Calibri" w:hAnsi="Times New Roman" w:cs="Times New Roman"/>
          <w:b/>
          <w:bCs/>
          <w:sz w:val="24"/>
          <w:szCs w:val="24"/>
          <w:lang w:val="ro-RO"/>
        </w:rPr>
      </w:pPr>
      <w:r w:rsidRPr="002D2B71">
        <w:rPr>
          <w:rFonts w:ascii="Times New Roman" w:eastAsia="Calibri" w:hAnsi="Times New Roman" w:cs="Times New Roman"/>
          <w:b/>
          <w:bCs/>
          <w:sz w:val="24"/>
          <w:szCs w:val="24"/>
          <w:lang w:val="ro-RO"/>
        </w:rPr>
        <w:t>Drepturile și obligațiile auditorilor de securitate aeronautică</w:t>
      </w:r>
    </w:p>
    <w:p w14:paraId="16F80004" w14:textId="77777777" w:rsidR="002D2B71" w:rsidRPr="004146DF" w:rsidRDefault="002D2B71" w:rsidP="002D2B71">
      <w:pPr>
        <w:spacing w:after="0" w:line="240" w:lineRule="auto"/>
        <w:jc w:val="center"/>
        <w:rPr>
          <w:rFonts w:ascii="Times New Roman" w:eastAsia="Calibri" w:hAnsi="Times New Roman" w:cs="Times New Roman"/>
          <w:sz w:val="24"/>
          <w:szCs w:val="24"/>
          <w:lang w:val="ro-RO"/>
        </w:rPr>
      </w:pPr>
    </w:p>
    <w:p w14:paraId="21510B18" w14:textId="6A725623" w:rsidR="004C60CF" w:rsidRPr="00EF6ED6" w:rsidRDefault="002D2B71"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 </w:t>
      </w:r>
      <w:r w:rsidR="004C60CF" w:rsidRPr="00EF6ED6">
        <w:rPr>
          <w:rFonts w:ascii="Times New Roman" w:eastAsia="Calibri" w:hAnsi="Times New Roman" w:cs="Times New Roman"/>
          <w:sz w:val="24"/>
          <w:szCs w:val="24"/>
          <w:lang w:val="ro-RO"/>
        </w:rPr>
        <w:t>Pe timpul efectuării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auditorii de securitate aeronautică </w:t>
      </w:r>
      <w:r w:rsidR="00FD1882" w:rsidRPr="00EF6ED6">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au următoarele obliga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3D234EA4" w14:textId="4DA9E2FD" w:rsidR="004C60CF" w:rsidRPr="00EF6ED6" w:rsidRDefault="002D2B71"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116.1 </w:t>
      </w:r>
      <w:r w:rsidR="004C60CF" w:rsidRPr="00EF6ED6">
        <w:rPr>
          <w:rFonts w:ascii="Times New Roman" w:eastAsia="Calibri" w:hAnsi="Times New Roman" w:cs="Times New Roman"/>
          <w:sz w:val="24"/>
          <w:szCs w:val="24"/>
          <w:lang w:val="ro-RO"/>
        </w:rPr>
        <w:t xml:space="preserve">să cunoască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să respecte cerin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 de securitate ale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supuse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să folosească căile normale de acces, cu excep</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cazurilor în care, procedând astfel, activitatea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ar avea de suferit;</w:t>
      </w:r>
    </w:p>
    <w:p w14:paraId="0E8CC8E4" w14:textId="7174C255"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116.2 </w:t>
      </w:r>
      <w:r w:rsidR="004C60CF" w:rsidRPr="00EF6ED6">
        <w:rPr>
          <w:rFonts w:ascii="Times New Roman" w:eastAsia="Calibri" w:hAnsi="Times New Roman" w:cs="Times New Roman"/>
          <w:sz w:val="24"/>
          <w:szCs w:val="24"/>
          <w:lang w:val="ro-RO"/>
        </w:rPr>
        <w:t xml:space="preserve">să cunoască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să respecte prevederile normative din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p>
    <w:p w14:paraId="4A03881A" w14:textId="4084B7B4"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116.3 </w:t>
      </w:r>
      <w:r w:rsidR="004C60CF" w:rsidRPr="00EF6ED6">
        <w:rPr>
          <w:rFonts w:ascii="Times New Roman" w:eastAsia="Calibri" w:hAnsi="Times New Roman" w:cs="Times New Roman"/>
          <w:sz w:val="24"/>
          <w:szCs w:val="24"/>
          <w:lang w:val="ro-RO"/>
        </w:rPr>
        <w:t>să nu folosească for</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pentru a ob</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ine acces în aeronavă sau la facilită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ile care fac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p>
    <w:p w14:paraId="04892CE8" w14:textId="0D22AB23"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116.4 </w:t>
      </w:r>
      <w:r w:rsidR="004C60CF" w:rsidRPr="00EF6ED6">
        <w:rPr>
          <w:rFonts w:ascii="Times New Roman" w:eastAsia="Calibri" w:hAnsi="Times New Roman" w:cs="Times New Roman"/>
          <w:sz w:val="24"/>
          <w:szCs w:val="24"/>
          <w:lang w:val="ro-RO"/>
        </w:rPr>
        <w:t>să nu deschidă u</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să nu atingă suprafe</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 de comandă ale aeronavei pentru a intra în cabina de pilotaj, cu excep</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ia cazului în care este escortat de un reprezentant competent al transportatorului aerian;</w:t>
      </w:r>
    </w:p>
    <w:p w14:paraId="1D8C837F" w14:textId="17DCB7E6"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 xml:space="preserve">116.5 </w:t>
      </w:r>
      <w:r w:rsidR="004C60CF" w:rsidRPr="00EF6ED6">
        <w:rPr>
          <w:rFonts w:ascii="Times New Roman" w:eastAsia="Calibri" w:hAnsi="Times New Roman" w:cs="Times New Roman"/>
          <w:sz w:val="24"/>
          <w:szCs w:val="24"/>
          <w:lang w:val="ro-RO"/>
        </w:rPr>
        <w:t>la finalizarea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dacă este cazul, să informeze reprezentantul structurii care a fost supusă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cu privire la rezultate</w:t>
      </w:r>
      <w:r w:rsidR="000144B5" w:rsidRPr="00EF6ED6">
        <w:rPr>
          <w:rFonts w:ascii="Times New Roman" w:eastAsia="Calibri" w:hAnsi="Times New Roman" w:cs="Times New Roman"/>
          <w:sz w:val="24"/>
          <w:szCs w:val="24"/>
          <w:lang w:val="ro-RO"/>
        </w:rPr>
        <w:t>le</w:t>
      </w:r>
      <w:r w:rsidR="004C60CF" w:rsidRPr="00EF6ED6">
        <w:rPr>
          <w:rFonts w:ascii="Times New Roman" w:eastAsia="Calibri" w:hAnsi="Times New Roman" w:cs="Times New Roman"/>
          <w:sz w:val="24"/>
          <w:szCs w:val="24"/>
          <w:lang w:val="ro-RO"/>
        </w:rPr>
        <w:t xml:space="preserve"> acesteia;</w:t>
      </w:r>
    </w:p>
    <w:p w14:paraId="329D4FFE" w14:textId="34F36754"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116.6 </w:t>
      </w:r>
      <w:r w:rsidR="004C60CF" w:rsidRPr="00EF6ED6">
        <w:rPr>
          <w:rFonts w:ascii="Times New Roman" w:eastAsia="Calibri" w:hAnsi="Times New Roman" w:cs="Times New Roman"/>
          <w:sz w:val="24"/>
          <w:szCs w:val="24"/>
          <w:lang w:val="ro-RO"/>
        </w:rPr>
        <w:t>să nu conducă autovehicule în zona de mi</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care a aeroporturilor, fără autoriza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ie;</w:t>
      </w:r>
    </w:p>
    <w:p w14:paraId="5812873B" w14:textId="5710FB65"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116.7 </w:t>
      </w:r>
      <w:r w:rsidR="004C60CF" w:rsidRPr="00EF6ED6">
        <w:rPr>
          <w:rFonts w:ascii="Times New Roman" w:eastAsia="Calibri" w:hAnsi="Times New Roman" w:cs="Times New Roman"/>
          <w:sz w:val="24"/>
          <w:szCs w:val="24"/>
          <w:lang w:val="ro-RO"/>
        </w:rPr>
        <w:t>să nu facă uz de drepturile pe care le au pentru a re</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ine zborul unei aeronavei, dacă nu există motive serioase de a proceda astfel;</w:t>
      </w:r>
    </w:p>
    <w:p w14:paraId="59DAD8F8" w14:textId="485FE6D9"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116.8 </w:t>
      </w:r>
      <w:r w:rsidR="004C60CF" w:rsidRPr="00EF6ED6">
        <w:rPr>
          <w:rFonts w:ascii="Times New Roman" w:eastAsia="Calibri" w:hAnsi="Times New Roman" w:cs="Times New Roman"/>
          <w:sz w:val="24"/>
          <w:szCs w:val="24"/>
          <w:lang w:val="ro-RO"/>
        </w:rPr>
        <w:t>să afecteze cât mai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 activitatea profesională curentă a angaja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supuse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care aplică </w:t>
      </w:r>
      <w:r w:rsidR="00946A7D" w:rsidRPr="00F239D6">
        <w:rPr>
          <w:rFonts w:ascii="Times New Roman" w:eastAsia="Calibri" w:hAnsi="Times New Roman" w:cs="Times New Roman"/>
          <w:sz w:val="24"/>
          <w:szCs w:val="24"/>
          <w:lang w:val="ro-RO"/>
        </w:rPr>
        <w:t>proceduri</w:t>
      </w:r>
      <w:r w:rsidR="00946A7D" w:rsidRPr="00EF6ED6">
        <w:rPr>
          <w:rFonts w:ascii="Times New Roman" w:eastAsia="Calibri" w:hAnsi="Times New Roman" w:cs="Times New Roman"/>
          <w:sz w:val="24"/>
          <w:szCs w:val="24"/>
          <w:lang w:val="ro-RO"/>
        </w:rPr>
        <w:t xml:space="preserve"> de securitate a</w:t>
      </w:r>
      <w:r w:rsidR="00946A7D">
        <w:rPr>
          <w:rFonts w:ascii="Times New Roman" w:eastAsia="Calibri" w:hAnsi="Times New Roman" w:cs="Times New Roman"/>
          <w:sz w:val="24"/>
          <w:szCs w:val="24"/>
          <w:lang w:val="ro-RO"/>
        </w:rPr>
        <w:t>eronautică</w:t>
      </w:r>
      <w:r w:rsidR="004C60CF" w:rsidRPr="00EF6ED6">
        <w:rPr>
          <w:rFonts w:ascii="Times New Roman" w:eastAsia="Calibri" w:hAnsi="Times New Roman" w:cs="Times New Roman"/>
          <w:sz w:val="24"/>
          <w:szCs w:val="24"/>
          <w:lang w:val="ro-RO"/>
        </w:rPr>
        <w:t>.</w:t>
      </w:r>
    </w:p>
    <w:p w14:paraId="3BC28992" w14:textId="77777777" w:rsidR="004C60CF" w:rsidRPr="00EF6ED6" w:rsidRDefault="004C60CF" w:rsidP="004146DF">
      <w:pPr>
        <w:spacing w:after="0" w:line="240" w:lineRule="auto"/>
        <w:jc w:val="both"/>
        <w:rPr>
          <w:rFonts w:ascii="Times New Roman" w:eastAsia="Calibri" w:hAnsi="Times New Roman" w:cs="Times New Roman"/>
          <w:sz w:val="24"/>
          <w:szCs w:val="24"/>
          <w:lang w:val="ro-RO"/>
        </w:rPr>
      </w:pPr>
    </w:p>
    <w:p w14:paraId="312479F6" w14:textId="19CA4376" w:rsidR="004C60CF" w:rsidRPr="00894187" w:rsidRDefault="004C60CF" w:rsidP="00894187">
      <w:pPr>
        <w:spacing w:after="0" w:line="240" w:lineRule="auto"/>
        <w:jc w:val="center"/>
        <w:rPr>
          <w:rFonts w:ascii="Times New Roman" w:eastAsia="Calibri" w:hAnsi="Times New Roman" w:cs="Times New Roman"/>
          <w:b/>
          <w:bCs/>
          <w:sz w:val="24"/>
          <w:szCs w:val="24"/>
          <w:lang w:val="ro-RO"/>
        </w:rPr>
      </w:pPr>
      <w:r w:rsidRPr="00894187">
        <w:rPr>
          <w:rFonts w:ascii="Times New Roman" w:eastAsia="Calibri" w:hAnsi="Times New Roman" w:cs="Times New Roman"/>
          <w:b/>
          <w:bCs/>
          <w:sz w:val="24"/>
          <w:szCs w:val="24"/>
          <w:lang w:val="ro-RO"/>
        </w:rPr>
        <w:t>Sec</w:t>
      </w:r>
      <w:r w:rsidR="00B2198E" w:rsidRPr="00894187">
        <w:rPr>
          <w:rFonts w:ascii="Times New Roman" w:eastAsia="Calibri" w:hAnsi="Times New Roman" w:cs="Times New Roman"/>
          <w:b/>
          <w:bCs/>
          <w:sz w:val="24"/>
          <w:szCs w:val="24"/>
          <w:lang w:val="ro-RO"/>
        </w:rPr>
        <w:t>ț</w:t>
      </w:r>
      <w:r w:rsidRPr="00894187">
        <w:rPr>
          <w:rFonts w:ascii="Times New Roman" w:eastAsia="Calibri" w:hAnsi="Times New Roman" w:cs="Times New Roman"/>
          <w:b/>
          <w:bCs/>
          <w:sz w:val="24"/>
          <w:szCs w:val="24"/>
          <w:lang w:val="ro-RO"/>
        </w:rPr>
        <w:t>iunea 2</w:t>
      </w:r>
    </w:p>
    <w:p w14:paraId="72F3FA08" w14:textId="38096CA8" w:rsidR="00894187" w:rsidRPr="0036321B" w:rsidRDefault="004C60CF" w:rsidP="00894187">
      <w:pPr>
        <w:spacing w:after="0" w:line="240" w:lineRule="auto"/>
        <w:jc w:val="center"/>
        <w:rPr>
          <w:rFonts w:ascii="Times New Roman" w:eastAsia="Calibri" w:hAnsi="Times New Roman" w:cs="Times New Roman"/>
          <w:b/>
          <w:bCs/>
          <w:sz w:val="24"/>
          <w:szCs w:val="24"/>
          <w:lang w:val="ro-RO"/>
        </w:rPr>
      </w:pPr>
      <w:bookmarkStart w:id="4" w:name="_Hlk180659375"/>
      <w:r w:rsidRPr="0036321B">
        <w:rPr>
          <w:rFonts w:ascii="Times New Roman" w:eastAsia="Calibri" w:hAnsi="Times New Roman" w:cs="Times New Roman"/>
          <w:b/>
          <w:bCs/>
          <w:sz w:val="24"/>
          <w:szCs w:val="24"/>
          <w:lang w:val="ro-RO"/>
        </w:rPr>
        <w:t>Inspectorii interni de control al calită</w:t>
      </w:r>
      <w:r w:rsidR="00B2198E" w:rsidRPr="0036321B">
        <w:rPr>
          <w:rFonts w:ascii="Times New Roman" w:eastAsia="Calibri" w:hAnsi="Times New Roman" w:cs="Times New Roman"/>
          <w:b/>
          <w:bCs/>
          <w:sz w:val="24"/>
          <w:szCs w:val="24"/>
          <w:lang w:val="ro-RO"/>
        </w:rPr>
        <w:t>ț</w:t>
      </w:r>
      <w:r w:rsidRPr="0036321B">
        <w:rPr>
          <w:rFonts w:ascii="Times New Roman" w:eastAsia="Calibri" w:hAnsi="Times New Roman" w:cs="Times New Roman"/>
          <w:b/>
          <w:bCs/>
          <w:sz w:val="24"/>
          <w:szCs w:val="24"/>
          <w:lang w:val="ro-RO"/>
        </w:rPr>
        <w:t>ii</w:t>
      </w:r>
    </w:p>
    <w:p w14:paraId="6791C63D" w14:textId="1F19B38A" w:rsidR="004C60CF" w:rsidRPr="00894187" w:rsidRDefault="004C60CF" w:rsidP="00894187">
      <w:pPr>
        <w:spacing w:after="0" w:line="240" w:lineRule="auto"/>
        <w:jc w:val="center"/>
        <w:rPr>
          <w:rFonts w:ascii="Times New Roman" w:eastAsia="Calibri" w:hAnsi="Times New Roman" w:cs="Times New Roman"/>
          <w:b/>
          <w:bCs/>
          <w:sz w:val="24"/>
          <w:szCs w:val="24"/>
          <w:lang w:val="ro-RO"/>
        </w:rPr>
      </w:pPr>
      <w:r w:rsidRPr="0036321B">
        <w:rPr>
          <w:rFonts w:ascii="Times New Roman" w:eastAsia="Calibri" w:hAnsi="Times New Roman" w:cs="Times New Roman"/>
          <w:b/>
          <w:bCs/>
          <w:sz w:val="24"/>
          <w:szCs w:val="24"/>
          <w:lang w:val="ro-RO"/>
        </w:rPr>
        <w:t xml:space="preserve">Recrutarea, calificările </w:t>
      </w:r>
      <w:r w:rsidR="00B2198E" w:rsidRPr="0036321B">
        <w:rPr>
          <w:rFonts w:ascii="Times New Roman" w:eastAsia="Calibri" w:hAnsi="Times New Roman" w:cs="Times New Roman"/>
          <w:b/>
          <w:bCs/>
          <w:sz w:val="24"/>
          <w:szCs w:val="24"/>
          <w:lang w:val="ro-RO"/>
        </w:rPr>
        <w:t>ș</w:t>
      </w:r>
      <w:r w:rsidRPr="0036321B">
        <w:rPr>
          <w:rFonts w:ascii="Times New Roman" w:eastAsia="Calibri" w:hAnsi="Times New Roman" w:cs="Times New Roman"/>
          <w:b/>
          <w:bCs/>
          <w:sz w:val="24"/>
          <w:szCs w:val="24"/>
          <w:lang w:val="ro-RO"/>
        </w:rPr>
        <w:t>i instruirea inspectorilor interni</w:t>
      </w:r>
    </w:p>
    <w:p w14:paraId="22B13175" w14:textId="77777777" w:rsidR="00894187" w:rsidRPr="004146DF" w:rsidRDefault="00894187" w:rsidP="004146DF">
      <w:pPr>
        <w:spacing w:after="0" w:line="240" w:lineRule="auto"/>
        <w:jc w:val="both"/>
        <w:rPr>
          <w:rFonts w:ascii="Times New Roman" w:eastAsia="Calibri" w:hAnsi="Times New Roman" w:cs="Times New Roman"/>
          <w:sz w:val="24"/>
          <w:szCs w:val="24"/>
          <w:lang w:val="ro-RO"/>
        </w:rPr>
      </w:pPr>
    </w:p>
    <w:p w14:paraId="6D38D2E6" w14:textId="7CBED858" w:rsidR="0038131B" w:rsidRPr="00EF6ED6" w:rsidRDefault="00894187" w:rsidP="004146DF">
      <w:pPr>
        <w:spacing w:after="0" w:line="240" w:lineRule="auto"/>
        <w:jc w:val="both"/>
        <w:rPr>
          <w:rFonts w:ascii="Times New Roman" w:eastAsia="Calibri" w:hAnsi="Times New Roman" w:cs="Times New Roman"/>
          <w:sz w:val="24"/>
          <w:szCs w:val="24"/>
          <w:lang w:val="ro-RO"/>
        </w:rPr>
      </w:pPr>
      <w:r w:rsidRPr="00894187">
        <w:rPr>
          <w:rFonts w:ascii="Times New Roman" w:eastAsia="Calibri" w:hAnsi="Times New Roman" w:cs="Times New Roman"/>
          <w:b/>
          <w:bCs/>
          <w:sz w:val="24"/>
          <w:szCs w:val="24"/>
          <w:lang w:val="ro-RO"/>
        </w:rPr>
        <w:t>117.</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Inspectorii interni</w:t>
      </w:r>
      <w:r w:rsidR="004C60CF" w:rsidRPr="004146DF">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sunt angaja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ai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supuse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51CF67AE" w14:textId="0C570954" w:rsidR="004C60CF" w:rsidRPr="00EF6ED6" w:rsidRDefault="00894187" w:rsidP="004146DF">
      <w:pPr>
        <w:spacing w:after="0" w:line="240" w:lineRule="auto"/>
        <w:jc w:val="both"/>
        <w:rPr>
          <w:rFonts w:ascii="Times New Roman" w:eastAsia="Calibri" w:hAnsi="Times New Roman" w:cs="Times New Roman"/>
          <w:sz w:val="24"/>
          <w:szCs w:val="24"/>
          <w:lang w:val="ro-RO"/>
        </w:rPr>
      </w:pPr>
      <w:r w:rsidRPr="00894187">
        <w:rPr>
          <w:rFonts w:ascii="Times New Roman" w:eastAsia="Calibri" w:hAnsi="Times New Roman" w:cs="Times New Roman"/>
          <w:b/>
          <w:bCs/>
          <w:sz w:val="24"/>
          <w:szCs w:val="24"/>
          <w:lang w:val="ro-RO"/>
        </w:rPr>
        <w:t>118.</w:t>
      </w:r>
      <w:r>
        <w:rPr>
          <w:rFonts w:ascii="Times New Roman" w:eastAsia="Calibri" w:hAnsi="Times New Roman" w:cs="Times New Roman"/>
          <w:sz w:val="24"/>
          <w:szCs w:val="24"/>
          <w:lang w:val="ro-RO"/>
        </w:rPr>
        <w:t xml:space="preserve"> </w:t>
      </w:r>
      <w:r w:rsidR="00F52D43" w:rsidRPr="00EF6ED6">
        <w:rPr>
          <w:rFonts w:ascii="Times New Roman" w:eastAsia="Calibri" w:hAnsi="Times New Roman" w:cs="Times New Roman"/>
          <w:sz w:val="24"/>
          <w:szCs w:val="24"/>
          <w:lang w:val="ro-RO"/>
        </w:rPr>
        <w:t>I</w:t>
      </w:r>
      <w:r w:rsidR="004C60CF" w:rsidRPr="00EF6ED6">
        <w:rPr>
          <w:rFonts w:ascii="Times New Roman" w:eastAsia="Calibri" w:hAnsi="Times New Roman" w:cs="Times New Roman"/>
          <w:sz w:val="24"/>
          <w:szCs w:val="24"/>
          <w:lang w:val="ro-RO"/>
        </w:rPr>
        <w:t xml:space="preserve">nspectorii interni </w:t>
      </w:r>
      <w:r w:rsidR="00F52D43" w:rsidRPr="00EF6ED6">
        <w:rPr>
          <w:rFonts w:ascii="Times New Roman" w:eastAsia="Calibri" w:hAnsi="Times New Roman" w:cs="Times New Roman"/>
          <w:sz w:val="24"/>
          <w:szCs w:val="24"/>
          <w:lang w:val="ro-RO"/>
        </w:rPr>
        <w:t xml:space="preserve">de control al calității </w:t>
      </w:r>
      <w:r w:rsidR="004C60CF" w:rsidRPr="00EF6ED6">
        <w:rPr>
          <w:rFonts w:ascii="Times New Roman" w:eastAsia="Calibri" w:hAnsi="Times New Roman" w:cs="Times New Roman"/>
          <w:sz w:val="24"/>
          <w:szCs w:val="24"/>
          <w:lang w:val="ro-RO"/>
        </w:rPr>
        <w:t>care desfă</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oară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cadrul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prevăzute la pct. 2 trebuie:</w:t>
      </w:r>
    </w:p>
    <w:p w14:paraId="1CC9634B" w14:textId="4A97DE93" w:rsidR="004C60CF" w:rsidRPr="004146DF"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118.1 </w:t>
      </w:r>
      <w:r w:rsidR="004C60CF" w:rsidRPr="00EF6ED6">
        <w:rPr>
          <w:rFonts w:ascii="Times New Roman" w:eastAsia="Calibri" w:hAnsi="Times New Roman" w:cs="Times New Roman"/>
          <w:sz w:val="24"/>
          <w:szCs w:val="24"/>
          <w:lang w:val="ro-RO"/>
        </w:rPr>
        <w:t>să aibă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 necesare, inclusiv 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ele teoretice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experien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a practică necesară în domeniul relevant (minim 2 ani); </w:t>
      </w:r>
    </w:p>
    <w:p w14:paraId="74F2E8FE" w14:textId="6326E077" w:rsidR="004C60CF" w:rsidRPr="004146DF"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118.2 </w:t>
      </w:r>
      <w:r w:rsidR="004C60CF" w:rsidRPr="00EF6ED6">
        <w:rPr>
          <w:rFonts w:ascii="Times New Roman" w:eastAsia="Calibri" w:hAnsi="Times New Roman" w:cs="Times New Roman"/>
          <w:sz w:val="24"/>
          <w:szCs w:val="24"/>
          <w:lang w:val="ro-RO"/>
        </w:rPr>
        <w:t>să fie absolven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studii superioare;</w:t>
      </w:r>
    </w:p>
    <w:p w14:paraId="39AA434B" w14:textId="14D90FF4" w:rsidR="0038131B" w:rsidRPr="004146DF"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118.3 </w:t>
      </w:r>
      <w:r w:rsidR="004C60CF" w:rsidRPr="00EF6ED6">
        <w:rPr>
          <w:rFonts w:ascii="Times New Roman" w:eastAsia="Calibri" w:hAnsi="Times New Roman" w:cs="Times New Roman"/>
          <w:sz w:val="24"/>
          <w:szCs w:val="24"/>
          <w:lang w:val="ro-RO"/>
        </w:rPr>
        <w:t>să fi absolvit cel pu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in un curs de </w:t>
      </w:r>
      <w:r w:rsidR="00F25471" w:rsidRPr="00EF6ED6">
        <w:rPr>
          <w:rFonts w:ascii="Times New Roman" w:eastAsia="Calibri" w:hAnsi="Times New Roman" w:cs="Times New Roman"/>
          <w:sz w:val="24"/>
          <w:szCs w:val="24"/>
          <w:lang w:val="ro-RO"/>
        </w:rPr>
        <w:t>instruire</w:t>
      </w:r>
      <w:r w:rsidR="004C60CF" w:rsidRPr="00EF6ED6">
        <w:rPr>
          <w:rFonts w:ascii="Times New Roman" w:eastAsia="Calibri" w:hAnsi="Times New Roman" w:cs="Times New Roman"/>
          <w:sz w:val="24"/>
          <w:szCs w:val="24"/>
          <w:lang w:val="ro-RO"/>
        </w:rPr>
        <w:t xml:space="preserve">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66005">
        <w:rPr>
          <w:rFonts w:ascii="Times New Roman" w:eastAsia="Calibri" w:hAnsi="Times New Roman" w:cs="Times New Roman"/>
          <w:sz w:val="24"/>
          <w:szCs w:val="24"/>
          <w:lang w:val="ro-RO"/>
        </w:rPr>
        <w:t>aeronautice</w:t>
      </w:r>
      <w:r w:rsidR="0000130C" w:rsidRPr="00EF6ED6">
        <w:rPr>
          <w:rFonts w:ascii="Times New Roman" w:eastAsia="Calibri" w:hAnsi="Times New Roman" w:cs="Times New Roman"/>
          <w:sz w:val="24"/>
          <w:szCs w:val="24"/>
          <w:lang w:val="ro-RO"/>
        </w:rPr>
        <w:t xml:space="preserve"> privind</w:t>
      </w:r>
      <w:r w:rsidR="00D37E70" w:rsidRPr="00EF6ED6">
        <w:rPr>
          <w:rFonts w:ascii="Times New Roman" w:eastAsia="Calibri" w:hAnsi="Times New Roman" w:cs="Times New Roman"/>
          <w:sz w:val="24"/>
          <w:szCs w:val="24"/>
          <w:lang w:val="ro-RO"/>
        </w:rPr>
        <w:t xml:space="preserve"> procedurile de securitate aplicabile în cadrul </w:t>
      </w:r>
      <w:r w:rsidR="0038131B" w:rsidRPr="00EF6ED6">
        <w:rPr>
          <w:rFonts w:ascii="Times New Roman" w:eastAsia="Calibri" w:hAnsi="Times New Roman" w:cs="Times New Roman"/>
          <w:sz w:val="24"/>
          <w:szCs w:val="24"/>
          <w:lang w:val="ro-RO"/>
        </w:rPr>
        <w:t>entității și</w:t>
      </w:r>
      <w:r w:rsidR="004C60CF" w:rsidRPr="00EF6ED6">
        <w:rPr>
          <w:rFonts w:ascii="Times New Roman" w:eastAsia="Calibri" w:hAnsi="Times New Roman" w:cs="Times New Roman"/>
          <w:sz w:val="24"/>
          <w:szCs w:val="24"/>
          <w:lang w:val="ro-RO"/>
        </w:rPr>
        <w:t xml:space="preserve"> un curs de </w:t>
      </w:r>
      <w:r w:rsidR="00F25471" w:rsidRPr="00EF6ED6">
        <w:rPr>
          <w:rFonts w:ascii="Times New Roman" w:eastAsia="Calibri" w:hAnsi="Times New Roman" w:cs="Times New Roman"/>
          <w:sz w:val="24"/>
          <w:szCs w:val="24"/>
          <w:lang w:val="ro-RO"/>
        </w:rPr>
        <w:t>instruire</w:t>
      </w:r>
      <w:r w:rsidR="004C60CF" w:rsidRPr="00EF6ED6">
        <w:rPr>
          <w:rFonts w:ascii="Times New Roman" w:eastAsia="Calibri" w:hAnsi="Times New Roman" w:cs="Times New Roman"/>
          <w:sz w:val="24"/>
          <w:szCs w:val="24"/>
          <w:lang w:val="ro-RO"/>
        </w:rPr>
        <w:t xml:space="preserve"> cu privire la tehnicile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metodele de efectuare 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w:t>
      </w:r>
      <w:r w:rsidR="00B66005">
        <w:rPr>
          <w:rFonts w:ascii="Times New Roman" w:eastAsia="Calibri" w:hAnsi="Times New Roman" w:cs="Times New Roman"/>
          <w:sz w:val="24"/>
          <w:szCs w:val="24"/>
          <w:lang w:val="ro-RO"/>
        </w:rPr>
        <w:t>aeronautice</w:t>
      </w:r>
      <w:r w:rsidR="00F25471" w:rsidRPr="00EF6ED6">
        <w:rPr>
          <w:rFonts w:ascii="Times New Roman" w:eastAsia="Calibri" w:hAnsi="Times New Roman" w:cs="Times New Roman"/>
          <w:sz w:val="24"/>
          <w:szCs w:val="24"/>
          <w:lang w:val="ro-RO"/>
        </w:rPr>
        <w:t>.</w:t>
      </w:r>
    </w:p>
    <w:p w14:paraId="50541A58" w14:textId="3EFE6F67" w:rsidR="004C60CF" w:rsidRPr="004146DF" w:rsidRDefault="00894187" w:rsidP="004146DF">
      <w:pPr>
        <w:spacing w:after="0" w:line="240" w:lineRule="auto"/>
        <w:jc w:val="both"/>
        <w:rPr>
          <w:rFonts w:ascii="Times New Roman" w:eastAsia="Calibri" w:hAnsi="Times New Roman" w:cs="Times New Roman"/>
          <w:sz w:val="24"/>
          <w:szCs w:val="24"/>
          <w:lang w:val="ro-RO"/>
        </w:rPr>
      </w:pPr>
      <w:r w:rsidRPr="00894187">
        <w:rPr>
          <w:rFonts w:ascii="Times New Roman" w:eastAsia="Calibri" w:hAnsi="Times New Roman" w:cs="Times New Roman"/>
          <w:b/>
          <w:bCs/>
          <w:sz w:val="24"/>
          <w:szCs w:val="24"/>
          <w:lang w:val="ro-RO"/>
        </w:rPr>
        <w:t>119.</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Suplimentar condi</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iilor prevăzute la pct. 1</w:t>
      </w:r>
      <w:r w:rsidR="0038131B" w:rsidRPr="00EF6ED6">
        <w:rPr>
          <w:rFonts w:ascii="Times New Roman" w:eastAsia="Calibri" w:hAnsi="Times New Roman" w:cs="Times New Roman"/>
          <w:sz w:val="24"/>
          <w:szCs w:val="24"/>
          <w:lang w:val="ro-RO"/>
        </w:rPr>
        <w:t>1</w:t>
      </w:r>
      <w:r w:rsidR="00564069">
        <w:rPr>
          <w:rFonts w:ascii="Times New Roman" w:eastAsia="Calibri" w:hAnsi="Times New Roman" w:cs="Times New Roman"/>
          <w:sz w:val="24"/>
          <w:szCs w:val="24"/>
          <w:lang w:val="ro-RO"/>
        </w:rPr>
        <w:t>8</w:t>
      </w:r>
      <w:r w:rsidR="004C60CF" w:rsidRPr="00EF6ED6">
        <w:rPr>
          <w:rFonts w:ascii="Times New Roman" w:eastAsia="Calibri" w:hAnsi="Times New Roman" w:cs="Times New Roman"/>
          <w:sz w:val="24"/>
          <w:szCs w:val="24"/>
          <w:lang w:val="ro-RO"/>
        </w:rPr>
        <w:t>, inspectorii interni trebuie să de</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ină următoarele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specifice:</w:t>
      </w:r>
    </w:p>
    <w:p w14:paraId="45837D88" w14:textId="1B435352"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119.1 </w:t>
      </w:r>
      <w:r w:rsidR="004C60CF" w:rsidRPr="00EF6ED6">
        <w:rPr>
          <w:rFonts w:ascii="Times New Roman" w:eastAsia="Calibri" w:hAnsi="Times New Roman" w:cs="Times New Roman"/>
          <w:sz w:val="24"/>
          <w:szCs w:val="24"/>
          <w:lang w:val="ro-RO"/>
        </w:rPr>
        <w:t>o bună 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 a actelor normative 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ionale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interna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ionale în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ii aeronautice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modul în care acestea sunt aplicate structurilor care fac obiectul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ilor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6073A2E5" w14:textId="562591C4"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119.2 </w:t>
      </w:r>
      <w:r w:rsidR="004C60CF" w:rsidRPr="00EF6ED6">
        <w:rPr>
          <w:rFonts w:ascii="Times New Roman" w:eastAsia="Calibri" w:hAnsi="Times New Roman" w:cs="Times New Roman"/>
          <w:sz w:val="24"/>
          <w:szCs w:val="24"/>
          <w:lang w:val="ro-RO"/>
        </w:rPr>
        <w:t>o bună 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elegere a măsurilor de securitate aplicabile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a modului în care acestea sunt aplicate în cadrul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inclusiv:</w:t>
      </w:r>
    </w:p>
    <w:p w14:paraId="4F3D18E3" w14:textId="0038D358"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119.2.1 </w:t>
      </w:r>
      <w:r w:rsidR="004C60CF" w:rsidRPr="00EF6ED6">
        <w:rPr>
          <w:rFonts w:ascii="Times New Roman" w:eastAsia="Calibri" w:hAnsi="Times New Roman" w:cs="Times New Roman"/>
          <w:sz w:val="24"/>
          <w:szCs w:val="24"/>
          <w:lang w:val="ro-RO"/>
        </w:rPr>
        <w:t>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elegerea principiilor de securitate aplicate în cadrul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75F0934E" w14:textId="200B08E3"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119.2.2 </w:t>
      </w:r>
      <w:r w:rsidR="004C60CF" w:rsidRPr="00EF6ED6">
        <w:rPr>
          <w:rFonts w:ascii="Times New Roman" w:eastAsia="Calibri" w:hAnsi="Times New Roman" w:cs="Times New Roman"/>
          <w:sz w:val="24"/>
          <w:szCs w:val="24"/>
          <w:lang w:val="ro-RO"/>
        </w:rPr>
        <w:t>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elegerea sarcinilor de monitorizare;</w:t>
      </w:r>
    </w:p>
    <w:p w14:paraId="2950052F" w14:textId="6645B9A9" w:rsidR="004C60CF" w:rsidRPr="00EF6ED6" w:rsidRDefault="00894187"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119.2.3</w:t>
      </w:r>
      <w:r w:rsidR="00B66005">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elegerea factorilor care afectează performan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a umană.</w:t>
      </w:r>
    </w:p>
    <w:p w14:paraId="7DE39AA3" w14:textId="4191C2A3" w:rsidR="004C60CF" w:rsidRPr="00EF6ED6"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119.3 </w:t>
      </w:r>
      <w:r w:rsidR="004C60CF" w:rsidRPr="00EF6ED6">
        <w:rPr>
          <w:rFonts w:ascii="Times New Roman" w:eastAsia="Calibri" w:hAnsi="Times New Roman" w:cs="Times New Roman"/>
          <w:sz w:val="24"/>
          <w:szCs w:val="24"/>
          <w:lang w:val="ro-RO"/>
        </w:rPr>
        <w:t>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 practice în materie de tehnici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tehnologii de securitate implementate în cadrul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1FB052C2" w14:textId="26AB88A4" w:rsidR="004C60CF" w:rsidRPr="00EF6ED6"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119.4 </w:t>
      </w:r>
      <w:r w:rsidR="004C60CF" w:rsidRPr="00EF6ED6">
        <w:rPr>
          <w:rFonts w:ascii="Times New Roman" w:eastAsia="Calibri" w:hAnsi="Times New Roman" w:cs="Times New Roman"/>
          <w:sz w:val="24"/>
          <w:szCs w:val="24"/>
          <w:lang w:val="ro-RO"/>
        </w:rPr>
        <w:t>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 privind principiile, procedurile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tehnicile de monitorizare a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4A63938C" w14:textId="78DAA231" w:rsidR="004C60CF" w:rsidRPr="00EF6ED6"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119.5 </w:t>
      </w:r>
      <w:r w:rsidR="004C60CF" w:rsidRPr="00EF6ED6">
        <w:rPr>
          <w:rFonts w:ascii="Times New Roman" w:eastAsia="Calibri" w:hAnsi="Times New Roman" w:cs="Times New Roman"/>
          <w:sz w:val="24"/>
          <w:szCs w:val="24"/>
          <w:lang w:val="ro-RO"/>
        </w:rPr>
        <w:t>cuno</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tin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 practice privind opera</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iunile interne ale entită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supuse monitorizării conformită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w:t>
      </w:r>
    </w:p>
    <w:p w14:paraId="69204F1A" w14:textId="46A43224" w:rsidR="004C60CF" w:rsidRPr="00EF6ED6"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119.6 </w:t>
      </w:r>
      <w:r w:rsidR="004C60CF" w:rsidRPr="00EF6ED6">
        <w:rPr>
          <w:rFonts w:ascii="Times New Roman" w:eastAsia="Calibri" w:hAnsi="Times New Roman" w:cs="Times New Roman"/>
          <w:sz w:val="24"/>
          <w:szCs w:val="24"/>
          <w:lang w:val="ro-RO"/>
        </w:rPr>
        <w:t>o bună în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elegere a rolului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elor inspectorului intern;</w:t>
      </w:r>
    </w:p>
    <w:p w14:paraId="5A3A0C2B" w14:textId="77169C1B" w:rsidR="0038131B" w:rsidRPr="00EF6ED6"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119.4 </w:t>
      </w:r>
      <w:r w:rsidR="004C60CF" w:rsidRPr="00EF6ED6">
        <w:rPr>
          <w:rFonts w:ascii="Times New Roman" w:eastAsia="Calibri" w:hAnsi="Times New Roman" w:cs="Times New Roman"/>
          <w:sz w:val="24"/>
          <w:szCs w:val="24"/>
          <w:lang w:val="ro-RO"/>
        </w:rPr>
        <w:t>cunoa</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 xml:space="preserve">terea limbii </w:t>
      </w:r>
      <w:r w:rsidR="009661B5" w:rsidRPr="00EF6ED6">
        <w:rPr>
          <w:rFonts w:ascii="Times New Roman" w:eastAsia="Calibri" w:hAnsi="Times New Roman" w:cs="Times New Roman"/>
          <w:sz w:val="24"/>
          <w:szCs w:val="24"/>
          <w:lang w:val="ro-RO"/>
        </w:rPr>
        <w:t>de stat</w:t>
      </w:r>
      <w:r>
        <w:rPr>
          <w:rFonts w:ascii="Times New Roman" w:eastAsia="Calibri" w:hAnsi="Times New Roman" w:cs="Times New Roman"/>
          <w:sz w:val="24"/>
          <w:szCs w:val="24"/>
          <w:lang w:val="ro-RO"/>
        </w:rPr>
        <w:t>.</w:t>
      </w:r>
    </w:p>
    <w:p w14:paraId="4700B519" w14:textId="757E89B5" w:rsidR="00B66005" w:rsidRDefault="00795D4D" w:rsidP="004146DF">
      <w:pPr>
        <w:spacing w:after="0" w:line="240" w:lineRule="auto"/>
        <w:jc w:val="both"/>
        <w:rPr>
          <w:rFonts w:ascii="Times New Roman" w:eastAsia="Calibri" w:hAnsi="Times New Roman" w:cs="Times New Roman"/>
          <w:sz w:val="24"/>
          <w:szCs w:val="24"/>
          <w:lang w:val="ro-RO"/>
        </w:rPr>
      </w:pPr>
      <w:r w:rsidRPr="00795D4D">
        <w:rPr>
          <w:rFonts w:ascii="Times New Roman" w:eastAsia="Calibri" w:hAnsi="Times New Roman" w:cs="Times New Roman"/>
          <w:b/>
          <w:bCs/>
          <w:sz w:val="24"/>
          <w:szCs w:val="24"/>
          <w:lang w:val="ro-RO"/>
        </w:rPr>
        <w:t>120.</w:t>
      </w:r>
      <w:r>
        <w:rPr>
          <w:rFonts w:ascii="Times New Roman" w:eastAsia="Calibri" w:hAnsi="Times New Roman" w:cs="Times New Roman"/>
          <w:sz w:val="24"/>
          <w:szCs w:val="24"/>
          <w:lang w:val="ro-RO"/>
        </w:rPr>
        <w:t xml:space="preserve"> </w:t>
      </w:r>
      <w:r w:rsidR="004C60CF" w:rsidRPr="00EF6ED6">
        <w:rPr>
          <w:rFonts w:ascii="Times New Roman" w:eastAsia="Calibri" w:hAnsi="Times New Roman" w:cs="Times New Roman"/>
          <w:sz w:val="24"/>
          <w:szCs w:val="24"/>
          <w:lang w:val="ro-RO"/>
        </w:rPr>
        <w:t>Inspectorii interni participă la activită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 de instruire</w:t>
      </w:r>
      <w:r w:rsidR="00564069">
        <w:rPr>
          <w:rFonts w:ascii="Times New Roman" w:eastAsia="Calibri" w:hAnsi="Times New Roman" w:cs="Times New Roman"/>
          <w:sz w:val="24"/>
          <w:szCs w:val="24"/>
          <w:lang w:val="ro-RO"/>
        </w:rPr>
        <w:t xml:space="preserve"> inițială și</w:t>
      </w:r>
      <w:r w:rsidR="004C60CF" w:rsidRPr="00EF6ED6">
        <w:rPr>
          <w:rFonts w:ascii="Times New Roman" w:eastAsia="Calibri" w:hAnsi="Times New Roman" w:cs="Times New Roman"/>
          <w:sz w:val="24"/>
          <w:szCs w:val="24"/>
          <w:lang w:val="ro-RO"/>
        </w:rPr>
        <w:t xml:space="preserve"> periodică în conformitate cu prevederile PNICSA,</w:t>
      </w:r>
      <w:r w:rsidR="00564069">
        <w:rPr>
          <w:rFonts w:ascii="Times New Roman" w:eastAsia="Calibri" w:hAnsi="Times New Roman" w:cs="Times New Roman"/>
          <w:sz w:val="24"/>
          <w:szCs w:val="24"/>
          <w:lang w:val="ro-RO"/>
        </w:rPr>
        <w:t xml:space="preserve"> și</w:t>
      </w:r>
      <w:r w:rsidR="004C60CF" w:rsidRPr="00EF6ED6">
        <w:rPr>
          <w:rFonts w:ascii="Times New Roman" w:eastAsia="Calibri" w:hAnsi="Times New Roman" w:cs="Times New Roman"/>
          <w:sz w:val="24"/>
          <w:szCs w:val="24"/>
          <w:lang w:val="ro-RO"/>
        </w:rPr>
        <w:t xml:space="preserve"> </w:t>
      </w:r>
      <w:r w:rsidR="00564069" w:rsidRPr="00EF6ED6">
        <w:rPr>
          <w:rFonts w:ascii="Times New Roman" w:eastAsia="Calibri" w:hAnsi="Times New Roman" w:cs="Times New Roman"/>
          <w:sz w:val="24"/>
          <w:szCs w:val="24"/>
          <w:lang w:val="ro-RO"/>
        </w:rPr>
        <w:t>ace</w:t>
      </w:r>
      <w:r w:rsidR="00564069">
        <w:rPr>
          <w:rFonts w:ascii="Times New Roman" w:eastAsia="Calibri" w:hAnsi="Times New Roman" w:cs="Times New Roman"/>
          <w:sz w:val="24"/>
          <w:szCs w:val="24"/>
          <w:lang w:val="ro-RO"/>
        </w:rPr>
        <w:t>ș</w:t>
      </w:r>
      <w:r w:rsidR="00564069" w:rsidRPr="00EF6ED6">
        <w:rPr>
          <w:rFonts w:ascii="Times New Roman" w:eastAsia="Calibri" w:hAnsi="Times New Roman" w:cs="Times New Roman"/>
          <w:sz w:val="24"/>
          <w:szCs w:val="24"/>
          <w:lang w:val="ro-RO"/>
        </w:rPr>
        <w:t>tia</w:t>
      </w:r>
      <w:r w:rsidR="004C60CF" w:rsidRPr="00EF6ED6">
        <w:rPr>
          <w:rFonts w:ascii="Times New Roman" w:eastAsia="Calibri" w:hAnsi="Times New Roman" w:cs="Times New Roman"/>
          <w:sz w:val="24"/>
          <w:szCs w:val="24"/>
          <w:lang w:val="ro-RO"/>
        </w:rPr>
        <w:t xml:space="preserve"> trebuie să asigure men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inerea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elor existente </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 însu</w:t>
      </w:r>
      <w:r w:rsidR="00B2198E" w:rsidRPr="00EF6ED6">
        <w:rPr>
          <w:rFonts w:ascii="Times New Roman" w:eastAsia="Calibri" w:hAnsi="Times New Roman" w:cs="Times New Roman"/>
          <w:sz w:val="24"/>
          <w:szCs w:val="24"/>
          <w:lang w:val="ro-RO"/>
        </w:rPr>
        <w:t>ș</w:t>
      </w:r>
      <w:r w:rsidR="004C60CF" w:rsidRPr="00EF6ED6">
        <w:rPr>
          <w:rFonts w:ascii="Times New Roman" w:eastAsia="Calibri" w:hAnsi="Times New Roman" w:cs="Times New Roman"/>
          <w:sz w:val="24"/>
          <w:szCs w:val="24"/>
          <w:lang w:val="ro-RO"/>
        </w:rPr>
        <w:t>irea de competen</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 xml:space="preserve">e noi care să </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ină cont de evolu</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iile din domeniul securită</w:t>
      </w:r>
      <w:r w:rsidR="00B2198E" w:rsidRPr="00EF6ED6">
        <w:rPr>
          <w:rFonts w:ascii="Times New Roman" w:eastAsia="Calibri" w:hAnsi="Times New Roman" w:cs="Times New Roman"/>
          <w:sz w:val="24"/>
          <w:szCs w:val="24"/>
          <w:lang w:val="ro-RO"/>
        </w:rPr>
        <w:t>ț</w:t>
      </w:r>
      <w:r w:rsidR="004C60CF" w:rsidRPr="00EF6ED6">
        <w:rPr>
          <w:rFonts w:ascii="Times New Roman" w:eastAsia="Calibri" w:hAnsi="Times New Roman" w:cs="Times New Roman"/>
          <w:sz w:val="24"/>
          <w:szCs w:val="24"/>
          <w:lang w:val="ro-RO"/>
        </w:rPr>
        <w:t>ii aeronautice.</w:t>
      </w:r>
      <w:r w:rsidR="00B66005">
        <w:rPr>
          <w:rFonts w:ascii="Times New Roman" w:eastAsia="Calibri" w:hAnsi="Times New Roman" w:cs="Times New Roman"/>
          <w:sz w:val="24"/>
          <w:szCs w:val="24"/>
          <w:lang w:val="ro-RO"/>
        </w:rPr>
        <w:br w:type="page"/>
      </w:r>
    </w:p>
    <w:bookmarkEnd w:id="4"/>
    <w:p w14:paraId="497BE833" w14:textId="3C8CDE85" w:rsidR="004C60CF" w:rsidRPr="00795D4D" w:rsidRDefault="004C60CF" w:rsidP="00795D4D">
      <w:pPr>
        <w:spacing w:after="0" w:line="240" w:lineRule="auto"/>
        <w:jc w:val="right"/>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lastRenderedPageBreak/>
        <w:t>Anexa nr. 1</w:t>
      </w:r>
    </w:p>
    <w:p w14:paraId="3187B9A1" w14:textId="77777777" w:rsidR="004C60CF" w:rsidRPr="00795D4D" w:rsidRDefault="004C60CF" w:rsidP="00795D4D">
      <w:pPr>
        <w:spacing w:after="0" w:line="240" w:lineRule="auto"/>
        <w:jc w:val="right"/>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la PNCCSA</w:t>
      </w:r>
    </w:p>
    <w:p w14:paraId="336B4C93" w14:textId="77777777" w:rsidR="00260AF6" w:rsidRPr="004146DF" w:rsidRDefault="00260AF6" w:rsidP="004146DF">
      <w:pPr>
        <w:spacing w:after="0" w:line="240" w:lineRule="auto"/>
        <w:jc w:val="both"/>
        <w:rPr>
          <w:rFonts w:ascii="Times New Roman" w:eastAsia="Calibri" w:hAnsi="Times New Roman" w:cs="Times New Roman"/>
          <w:sz w:val="24"/>
          <w:szCs w:val="24"/>
          <w:lang w:val="ro-RO"/>
        </w:rPr>
      </w:pPr>
    </w:p>
    <w:p w14:paraId="179A48F8" w14:textId="5BE9CD06" w:rsidR="004C60CF" w:rsidRDefault="004C60CF" w:rsidP="00795D4D">
      <w:pPr>
        <w:spacing w:after="0" w:line="240" w:lineRule="auto"/>
        <w:jc w:val="center"/>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 xml:space="preserve">Elemente care </w:t>
      </w:r>
      <w:r w:rsidR="00593CC1" w:rsidRPr="00795D4D">
        <w:rPr>
          <w:rFonts w:ascii="Times New Roman" w:eastAsia="Calibri" w:hAnsi="Times New Roman" w:cs="Times New Roman"/>
          <w:b/>
          <w:bCs/>
          <w:sz w:val="24"/>
          <w:szCs w:val="24"/>
          <w:lang w:val="ro-RO"/>
        </w:rPr>
        <w:t xml:space="preserve">se includ </w:t>
      </w:r>
      <w:r w:rsidRPr="00795D4D">
        <w:rPr>
          <w:rFonts w:ascii="Times New Roman" w:eastAsia="Calibri" w:hAnsi="Times New Roman" w:cs="Times New Roman"/>
          <w:b/>
          <w:bCs/>
          <w:sz w:val="24"/>
          <w:szCs w:val="24"/>
          <w:lang w:val="ro-RO"/>
        </w:rPr>
        <w:t xml:space="preserve"> în </w:t>
      </w:r>
      <w:r w:rsidR="00FA4E0B" w:rsidRPr="00795D4D">
        <w:rPr>
          <w:rFonts w:ascii="Times New Roman" w:eastAsia="Calibri" w:hAnsi="Times New Roman" w:cs="Times New Roman"/>
          <w:b/>
          <w:bCs/>
          <w:sz w:val="24"/>
          <w:szCs w:val="24"/>
          <w:lang w:val="ro-RO"/>
        </w:rPr>
        <w:t>cadrul activităților de monitorizare a conformității</w:t>
      </w:r>
    </w:p>
    <w:p w14:paraId="24492A50" w14:textId="77777777" w:rsidR="00795D4D" w:rsidRPr="00795D4D" w:rsidRDefault="00795D4D" w:rsidP="00795D4D">
      <w:pPr>
        <w:spacing w:after="0" w:line="240" w:lineRule="auto"/>
        <w:jc w:val="center"/>
        <w:rPr>
          <w:rFonts w:ascii="Times New Roman" w:eastAsia="Calibri" w:hAnsi="Times New Roman" w:cs="Times New Roman"/>
          <w:b/>
          <w:bCs/>
          <w:sz w:val="24"/>
          <w:szCs w:val="24"/>
          <w:lang w:val="ro-RO"/>
        </w:rPr>
      </w:pPr>
    </w:p>
    <w:p w14:paraId="44F6D7CF" w14:textId="6932BA70" w:rsidR="00FA4E0B" w:rsidRPr="004146DF" w:rsidRDefault="00FA4E0B" w:rsidP="004D5BEE">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 xml:space="preserve">În corespundere cu prevederile </w:t>
      </w:r>
      <w:r w:rsidR="004C60CF" w:rsidRPr="004146DF">
        <w:rPr>
          <w:rFonts w:ascii="Times New Roman" w:eastAsia="Calibri" w:hAnsi="Times New Roman" w:cs="Times New Roman"/>
          <w:sz w:val="24"/>
          <w:szCs w:val="24"/>
          <w:lang w:val="ro-RO"/>
        </w:rPr>
        <w:t>Leg</w:t>
      </w:r>
      <w:r w:rsidRPr="004146DF">
        <w:rPr>
          <w:rFonts w:ascii="Times New Roman" w:eastAsia="Calibri" w:hAnsi="Times New Roman" w:cs="Times New Roman"/>
          <w:sz w:val="24"/>
          <w:szCs w:val="24"/>
          <w:lang w:val="ro-RO"/>
        </w:rPr>
        <w:t>ii</w:t>
      </w:r>
      <w:r w:rsidR="004C60CF" w:rsidRPr="004146DF">
        <w:rPr>
          <w:rFonts w:ascii="Times New Roman" w:eastAsia="Calibri" w:hAnsi="Times New Roman" w:cs="Times New Roman"/>
          <w:sz w:val="24"/>
          <w:szCs w:val="24"/>
          <w:lang w:val="ro-RO"/>
        </w:rPr>
        <w:t xml:space="preserve"> nr. 192/2019 privind securitatea aeronautică </w:t>
      </w:r>
      <w:r w:rsidR="00B2198E" w:rsidRPr="004146DF">
        <w:rPr>
          <w:rFonts w:ascii="Times New Roman" w:eastAsia="Calibri" w:hAnsi="Times New Roman" w:cs="Times New Roman"/>
          <w:sz w:val="24"/>
          <w:szCs w:val="24"/>
          <w:lang w:val="ro-RO"/>
        </w:rPr>
        <w:t>ș</w:t>
      </w:r>
      <w:r w:rsidR="004C60CF" w:rsidRPr="004146DF">
        <w:rPr>
          <w:rFonts w:ascii="Times New Roman" w:eastAsia="Calibri" w:hAnsi="Times New Roman" w:cs="Times New Roman"/>
          <w:sz w:val="24"/>
          <w:szCs w:val="24"/>
          <w:lang w:val="ro-RO"/>
        </w:rPr>
        <w:t>i PNSA</w:t>
      </w:r>
      <w:r w:rsidRPr="004146DF">
        <w:rPr>
          <w:rFonts w:ascii="Times New Roman" w:eastAsia="Calibri" w:hAnsi="Times New Roman" w:cs="Times New Roman"/>
          <w:sz w:val="24"/>
          <w:szCs w:val="24"/>
          <w:lang w:val="ro-RO"/>
        </w:rPr>
        <w:t xml:space="preserve"> următoarele elemente trebuie supuse activităților de monitorizare a conformității</w:t>
      </w:r>
      <w:r w:rsidR="004C60CF" w:rsidRPr="004146DF">
        <w:rPr>
          <w:rFonts w:ascii="Times New Roman" w:eastAsia="Calibri" w:hAnsi="Times New Roman" w:cs="Times New Roman"/>
          <w:sz w:val="24"/>
          <w:szCs w:val="24"/>
          <w:lang w:val="ro-RO"/>
        </w:rPr>
        <w:t xml:space="preserve">: </w:t>
      </w:r>
    </w:p>
    <w:p w14:paraId="7903762A" w14:textId="4EA0B644" w:rsidR="008E275B" w:rsidRPr="00795D4D" w:rsidRDefault="00795D4D" w:rsidP="004146DF">
      <w:pPr>
        <w:spacing w:after="0" w:line="240" w:lineRule="auto"/>
        <w:jc w:val="both"/>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 xml:space="preserve">1. </w:t>
      </w:r>
      <w:r w:rsidR="00A102BA" w:rsidRPr="00795D4D">
        <w:rPr>
          <w:rFonts w:ascii="Times New Roman" w:eastAsia="Calibri" w:hAnsi="Times New Roman" w:cs="Times New Roman"/>
          <w:b/>
          <w:bCs/>
          <w:sz w:val="24"/>
          <w:szCs w:val="24"/>
          <w:lang w:val="ro-RO"/>
        </w:rPr>
        <w:t>Securitate aeroportuară:</w:t>
      </w:r>
    </w:p>
    <w:p w14:paraId="1B15B8E2" w14:textId="3FDB0EF6" w:rsidR="00ED488F"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1.1 </w:t>
      </w:r>
      <w:r w:rsidR="00ED488F" w:rsidRPr="004146DF">
        <w:rPr>
          <w:rFonts w:ascii="Times New Roman" w:eastAsia="Calibri" w:hAnsi="Times New Roman" w:cs="Times New Roman"/>
          <w:sz w:val="24"/>
          <w:szCs w:val="24"/>
          <w:lang w:val="ro-RO"/>
        </w:rPr>
        <w:t>A</w:t>
      </w:r>
      <w:r w:rsidR="00353093" w:rsidRPr="004146DF">
        <w:rPr>
          <w:rFonts w:ascii="Times New Roman" w:eastAsia="Calibri" w:hAnsi="Times New Roman" w:cs="Times New Roman"/>
          <w:sz w:val="24"/>
          <w:szCs w:val="24"/>
          <w:lang w:val="ro-RO"/>
        </w:rPr>
        <w:t>ccesul</w:t>
      </w:r>
      <w:r w:rsidR="00ED488F" w:rsidRPr="004146DF">
        <w:rPr>
          <w:rFonts w:ascii="Times New Roman" w:eastAsia="Calibri" w:hAnsi="Times New Roman" w:cs="Times New Roman"/>
          <w:sz w:val="24"/>
          <w:szCs w:val="24"/>
          <w:lang w:val="ro-RO"/>
        </w:rPr>
        <w:t xml:space="preserve"> </w:t>
      </w:r>
      <w:r w:rsidR="00544314" w:rsidRPr="004146DF">
        <w:rPr>
          <w:rFonts w:ascii="Times New Roman" w:eastAsia="Calibri" w:hAnsi="Times New Roman" w:cs="Times New Roman"/>
          <w:sz w:val="24"/>
          <w:szCs w:val="24"/>
          <w:lang w:val="ro-RO"/>
        </w:rPr>
        <w:t>în zona de operațiuni aeriene</w:t>
      </w:r>
    </w:p>
    <w:p w14:paraId="7A5A6E0D" w14:textId="3F13266E" w:rsidR="00ED488F"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1.2 </w:t>
      </w:r>
      <w:r w:rsidR="00ED488F" w:rsidRPr="004146DF">
        <w:rPr>
          <w:rFonts w:ascii="Times New Roman" w:eastAsia="Calibri" w:hAnsi="Times New Roman" w:cs="Times New Roman"/>
          <w:sz w:val="24"/>
          <w:szCs w:val="24"/>
          <w:lang w:val="ro-RO"/>
        </w:rPr>
        <w:t>S</w:t>
      </w:r>
      <w:r w:rsidR="00544314" w:rsidRPr="004146DF">
        <w:rPr>
          <w:rFonts w:ascii="Times New Roman" w:eastAsia="Calibri" w:hAnsi="Times New Roman" w:cs="Times New Roman"/>
          <w:sz w:val="24"/>
          <w:szCs w:val="24"/>
          <w:lang w:val="ro-RO"/>
        </w:rPr>
        <w:t>tabilirea</w:t>
      </w:r>
      <w:r w:rsidR="00ED488F" w:rsidRPr="004146DF">
        <w:rPr>
          <w:rFonts w:ascii="Times New Roman" w:eastAsia="Calibri" w:hAnsi="Times New Roman" w:cs="Times New Roman"/>
          <w:sz w:val="24"/>
          <w:szCs w:val="24"/>
          <w:lang w:val="ro-RO"/>
        </w:rPr>
        <w:t xml:space="preserve"> </w:t>
      </w:r>
      <w:r w:rsidR="00544314" w:rsidRPr="004146DF">
        <w:rPr>
          <w:rFonts w:ascii="Times New Roman" w:eastAsia="Calibri" w:hAnsi="Times New Roman" w:cs="Times New Roman"/>
          <w:sz w:val="24"/>
          <w:szCs w:val="24"/>
          <w:lang w:val="ro-RO"/>
        </w:rPr>
        <w:t xml:space="preserve"> și menținerea integrității zonelor de securitate cu acces restricționat</w:t>
      </w:r>
    </w:p>
    <w:p w14:paraId="57152C88" w14:textId="6109B485" w:rsidR="00544314"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1.3 </w:t>
      </w:r>
      <w:r w:rsidR="00ED488F" w:rsidRPr="004146DF">
        <w:rPr>
          <w:rFonts w:ascii="Times New Roman" w:eastAsia="Calibri" w:hAnsi="Times New Roman" w:cs="Times New Roman"/>
          <w:sz w:val="24"/>
          <w:szCs w:val="24"/>
          <w:lang w:val="ro-RO"/>
        </w:rPr>
        <w:t>S</w:t>
      </w:r>
      <w:r w:rsidR="00544314" w:rsidRPr="004146DF">
        <w:rPr>
          <w:rFonts w:ascii="Times New Roman" w:eastAsia="Calibri" w:hAnsi="Times New Roman" w:cs="Times New Roman"/>
          <w:sz w:val="24"/>
          <w:szCs w:val="24"/>
          <w:lang w:val="ro-RO"/>
        </w:rPr>
        <w:t>istemul</w:t>
      </w:r>
      <w:r w:rsidR="00ED488F" w:rsidRPr="004146DF">
        <w:rPr>
          <w:rFonts w:ascii="Times New Roman" w:eastAsia="Calibri" w:hAnsi="Times New Roman" w:cs="Times New Roman"/>
          <w:sz w:val="24"/>
          <w:szCs w:val="24"/>
          <w:lang w:val="ro-RO"/>
        </w:rPr>
        <w:t xml:space="preserve"> </w:t>
      </w:r>
      <w:r w:rsidR="00544314" w:rsidRPr="004146DF">
        <w:rPr>
          <w:rFonts w:ascii="Times New Roman" w:eastAsia="Calibri" w:hAnsi="Times New Roman" w:cs="Times New Roman"/>
          <w:sz w:val="24"/>
          <w:szCs w:val="24"/>
          <w:lang w:val="ro-RO"/>
        </w:rPr>
        <w:t>de permise pentru personal și vehicule</w:t>
      </w:r>
    </w:p>
    <w:p w14:paraId="559985D1" w14:textId="794D885D" w:rsidR="00ED488F"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1.4 </w:t>
      </w:r>
      <w:r w:rsidR="00544314" w:rsidRPr="004146DF">
        <w:rPr>
          <w:rFonts w:ascii="Times New Roman" w:eastAsia="Calibri" w:hAnsi="Times New Roman" w:cs="Times New Roman"/>
          <w:sz w:val="24"/>
          <w:szCs w:val="24"/>
          <w:lang w:val="ro-RO"/>
        </w:rPr>
        <w:t xml:space="preserve">Controlul de securitate a persoanelor altele decât pasagerii și al articolelor transportate </w:t>
      </w:r>
    </w:p>
    <w:p w14:paraId="37ABC1B3" w14:textId="7FD09A71" w:rsidR="00544314"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1.5 </w:t>
      </w:r>
      <w:r w:rsidR="00544314" w:rsidRPr="004146DF">
        <w:rPr>
          <w:rFonts w:ascii="Times New Roman" w:eastAsia="Calibri" w:hAnsi="Times New Roman" w:cs="Times New Roman"/>
          <w:sz w:val="24"/>
          <w:szCs w:val="24"/>
          <w:lang w:val="ro-RO"/>
        </w:rPr>
        <w:t>Examinarea vehiculelor și a bunurilor transportate</w:t>
      </w:r>
    </w:p>
    <w:p w14:paraId="4479014B" w14:textId="3551101E" w:rsidR="00FA01D1"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1.6 </w:t>
      </w:r>
      <w:r w:rsidR="00FA01D1" w:rsidRPr="004146DF">
        <w:rPr>
          <w:rFonts w:ascii="Times New Roman" w:eastAsia="Calibri" w:hAnsi="Times New Roman" w:cs="Times New Roman"/>
          <w:sz w:val="24"/>
          <w:szCs w:val="24"/>
          <w:lang w:val="ro-RO"/>
        </w:rPr>
        <w:t>Măsuri de securitate pentru zonele non restricționate</w:t>
      </w:r>
    </w:p>
    <w:p w14:paraId="729B79A9" w14:textId="77777777" w:rsidR="00544314" w:rsidRPr="004146DF" w:rsidRDefault="00544314" w:rsidP="0038131B">
      <w:pPr>
        <w:spacing w:after="0" w:line="240" w:lineRule="auto"/>
        <w:jc w:val="both"/>
        <w:rPr>
          <w:rFonts w:ascii="Times New Roman" w:eastAsia="Calibri" w:hAnsi="Times New Roman" w:cs="Times New Roman"/>
          <w:sz w:val="24"/>
          <w:szCs w:val="24"/>
          <w:lang w:val="ro-RO"/>
        </w:rPr>
      </w:pPr>
    </w:p>
    <w:p w14:paraId="34284CC5" w14:textId="053CEBDB" w:rsidR="00544314" w:rsidRPr="00795D4D" w:rsidRDefault="00795D4D" w:rsidP="004146DF">
      <w:pPr>
        <w:spacing w:after="0" w:line="240" w:lineRule="auto"/>
        <w:jc w:val="both"/>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 xml:space="preserve">2. </w:t>
      </w:r>
      <w:r w:rsidR="001661A3" w:rsidRPr="00795D4D">
        <w:rPr>
          <w:rFonts w:ascii="Times New Roman" w:eastAsia="Calibri" w:hAnsi="Times New Roman" w:cs="Times New Roman"/>
          <w:b/>
          <w:bCs/>
          <w:sz w:val="24"/>
          <w:szCs w:val="24"/>
          <w:lang w:val="ro-RO"/>
        </w:rPr>
        <w:t>Securitatea aeronavelor:</w:t>
      </w:r>
    </w:p>
    <w:p w14:paraId="2BC3C67F" w14:textId="7C278CD7" w:rsidR="00E91673"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2.1 </w:t>
      </w:r>
      <w:r w:rsidR="00CD2519" w:rsidRPr="004146DF">
        <w:rPr>
          <w:rFonts w:ascii="Times New Roman" w:eastAsia="Calibri" w:hAnsi="Times New Roman" w:cs="Times New Roman"/>
          <w:sz w:val="24"/>
          <w:szCs w:val="24"/>
          <w:lang w:val="ro-RO"/>
        </w:rPr>
        <w:t xml:space="preserve">Controlul accesului </w:t>
      </w:r>
      <w:r w:rsidR="001661A3" w:rsidRPr="004146DF">
        <w:rPr>
          <w:rFonts w:ascii="Times New Roman" w:eastAsia="Calibri" w:hAnsi="Times New Roman" w:cs="Times New Roman"/>
          <w:sz w:val="24"/>
          <w:szCs w:val="24"/>
          <w:lang w:val="ro-RO"/>
        </w:rPr>
        <w:t>persoanelor și vehiculelor spre</w:t>
      </w:r>
      <w:r w:rsidR="00CD2519" w:rsidRPr="004146DF">
        <w:rPr>
          <w:rFonts w:ascii="Times New Roman" w:eastAsia="Calibri" w:hAnsi="Times New Roman" w:cs="Times New Roman"/>
          <w:sz w:val="24"/>
          <w:szCs w:val="24"/>
          <w:lang w:val="ro-RO"/>
        </w:rPr>
        <w:t xml:space="preserve">/de la </w:t>
      </w:r>
      <w:r w:rsidR="001661A3" w:rsidRPr="004146DF">
        <w:rPr>
          <w:rFonts w:ascii="Times New Roman" w:eastAsia="Calibri" w:hAnsi="Times New Roman" w:cs="Times New Roman"/>
          <w:sz w:val="24"/>
          <w:szCs w:val="24"/>
          <w:lang w:val="ro-RO"/>
        </w:rPr>
        <w:t>aeronavă</w:t>
      </w:r>
    </w:p>
    <w:p w14:paraId="01BAF31E" w14:textId="4F598C39" w:rsidR="00E91673"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2.2 </w:t>
      </w:r>
      <w:r w:rsidR="001661A3" w:rsidRPr="004146DF">
        <w:rPr>
          <w:rFonts w:ascii="Times New Roman" w:eastAsia="Calibri" w:hAnsi="Times New Roman" w:cs="Times New Roman"/>
          <w:sz w:val="24"/>
          <w:szCs w:val="24"/>
          <w:lang w:val="ro-RO"/>
        </w:rPr>
        <w:t>Examinarea de securitate aeronavelor</w:t>
      </w:r>
    </w:p>
    <w:p w14:paraId="60136A02" w14:textId="301D14BC" w:rsidR="00F54CED"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2.3 </w:t>
      </w:r>
      <w:r w:rsidR="00E91673" w:rsidRPr="004146DF">
        <w:rPr>
          <w:rFonts w:ascii="Times New Roman" w:eastAsia="Calibri" w:hAnsi="Times New Roman" w:cs="Times New Roman"/>
          <w:sz w:val="24"/>
          <w:szCs w:val="24"/>
          <w:lang w:val="ro-RO"/>
        </w:rPr>
        <w:t xml:space="preserve">Măsuri de securitate </w:t>
      </w:r>
      <w:r w:rsidR="00F54CED" w:rsidRPr="004146DF">
        <w:rPr>
          <w:rFonts w:ascii="Times New Roman" w:eastAsia="Calibri" w:hAnsi="Times New Roman" w:cs="Times New Roman"/>
          <w:sz w:val="24"/>
          <w:szCs w:val="24"/>
          <w:lang w:val="ro-RO"/>
        </w:rPr>
        <w:t xml:space="preserve">pentru pasagerii </w:t>
      </w:r>
      <w:r w:rsidR="00E91673" w:rsidRPr="004146DF">
        <w:rPr>
          <w:rFonts w:ascii="Times New Roman" w:eastAsia="Calibri" w:hAnsi="Times New Roman" w:cs="Times New Roman"/>
          <w:sz w:val="24"/>
          <w:szCs w:val="24"/>
          <w:lang w:val="ro-RO"/>
        </w:rPr>
        <w:t>în tranzit</w:t>
      </w:r>
      <w:r w:rsidR="00F54CED" w:rsidRPr="004146DF">
        <w:rPr>
          <w:rFonts w:ascii="Times New Roman" w:eastAsia="Calibri" w:hAnsi="Times New Roman" w:cs="Times New Roman"/>
          <w:sz w:val="24"/>
          <w:szCs w:val="24"/>
          <w:lang w:val="ro-RO"/>
        </w:rPr>
        <w:t xml:space="preserve"> și </w:t>
      </w:r>
      <w:r w:rsidR="00E91673" w:rsidRPr="004146DF">
        <w:rPr>
          <w:rFonts w:ascii="Times New Roman" w:eastAsia="Calibri" w:hAnsi="Times New Roman" w:cs="Times New Roman"/>
          <w:sz w:val="24"/>
          <w:szCs w:val="24"/>
          <w:lang w:val="ro-RO"/>
        </w:rPr>
        <w:t>articol</w:t>
      </w:r>
      <w:r w:rsidR="00F54CED" w:rsidRPr="004146DF">
        <w:rPr>
          <w:rFonts w:ascii="Times New Roman" w:eastAsia="Calibri" w:hAnsi="Times New Roman" w:cs="Times New Roman"/>
          <w:sz w:val="24"/>
          <w:szCs w:val="24"/>
          <w:lang w:val="ro-RO"/>
        </w:rPr>
        <w:t>e transportate</w:t>
      </w:r>
    </w:p>
    <w:p w14:paraId="03133766" w14:textId="50A49265" w:rsidR="00F54CED"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2.4 </w:t>
      </w:r>
      <w:r w:rsidR="00F54CED" w:rsidRPr="004146DF">
        <w:rPr>
          <w:rFonts w:ascii="Times New Roman" w:eastAsia="Calibri" w:hAnsi="Times New Roman" w:cs="Times New Roman"/>
          <w:sz w:val="24"/>
          <w:szCs w:val="24"/>
          <w:lang w:val="ro-RO"/>
        </w:rPr>
        <w:t>P</w:t>
      </w:r>
      <w:r w:rsidR="00E91673" w:rsidRPr="004146DF">
        <w:rPr>
          <w:rFonts w:ascii="Times New Roman" w:eastAsia="Calibri" w:hAnsi="Times New Roman" w:cs="Times New Roman"/>
          <w:sz w:val="24"/>
          <w:szCs w:val="24"/>
          <w:lang w:val="ro-RO"/>
        </w:rPr>
        <w:t>rotecți</w:t>
      </w:r>
      <w:r w:rsidR="00F54CED" w:rsidRPr="004146DF">
        <w:rPr>
          <w:rFonts w:ascii="Times New Roman" w:eastAsia="Calibri" w:hAnsi="Times New Roman" w:cs="Times New Roman"/>
          <w:sz w:val="24"/>
          <w:szCs w:val="24"/>
          <w:lang w:val="ro-RO"/>
        </w:rPr>
        <w:t xml:space="preserve">a </w:t>
      </w:r>
      <w:r w:rsidR="00E91673" w:rsidRPr="004146DF">
        <w:rPr>
          <w:rFonts w:ascii="Times New Roman" w:eastAsia="Calibri" w:hAnsi="Times New Roman" w:cs="Times New Roman"/>
          <w:sz w:val="24"/>
          <w:szCs w:val="24"/>
          <w:lang w:val="ro-RO"/>
        </w:rPr>
        <w:t>aeronavei care a fost supusă examinării de securitate</w:t>
      </w:r>
    </w:p>
    <w:p w14:paraId="2F427359" w14:textId="43057FE3" w:rsidR="00FA01D1"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2.5 </w:t>
      </w:r>
      <w:r w:rsidR="00FA01D1" w:rsidRPr="004146DF">
        <w:rPr>
          <w:rFonts w:ascii="Times New Roman" w:eastAsia="Calibri" w:hAnsi="Times New Roman" w:cs="Times New Roman"/>
          <w:sz w:val="24"/>
          <w:szCs w:val="24"/>
          <w:lang w:val="ro-RO"/>
        </w:rPr>
        <w:t>Măsuri de securitate privind transportarea pasagerilor potențial perturbatori</w:t>
      </w:r>
    </w:p>
    <w:p w14:paraId="480A5BDD" w14:textId="341D7A41" w:rsidR="00FA01D1"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2.6 </w:t>
      </w:r>
      <w:r w:rsidR="00FA01D1" w:rsidRPr="004146DF">
        <w:rPr>
          <w:rFonts w:ascii="Times New Roman" w:eastAsia="Calibri" w:hAnsi="Times New Roman" w:cs="Times New Roman"/>
          <w:sz w:val="24"/>
          <w:szCs w:val="24"/>
          <w:lang w:val="ro-RO"/>
        </w:rPr>
        <w:t>Măsuri de securitate la transportarea armelor la bordul aeronave</w:t>
      </w:r>
    </w:p>
    <w:p w14:paraId="20B71DAF" w14:textId="77777777" w:rsidR="001661A3" w:rsidRPr="004146DF" w:rsidRDefault="001661A3" w:rsidP="004146DF">
      <w:pPr>
        <w:spacing w:after="0" w:line="240" w:lineRule="auto"/>
        <w:jc w:val="both"/>
        <w:rPr>
          <w:rFonts w:ascii="Times New Roman" w:eastAsia="Calibri" w:hAnsi="Times New Roman" w:cs="Times New Roman"/>
          <w:sz w:val="24"/>
          <w:szCs w:val="24"/>
          <w:lang w:val="ro-RO"/>
        </w:rPr>
      </w:pPr>
    </w:p>
    <w:p w14:paraId="0B323E40" w14:textId="76D5DB3D" w:rsidR="00544314" w:rsidRPr="00795D4D" w:rsidRDefault="00795D4D" w:rsidP="004146DF">
      <w:pPr>
        <w:spacing w:after="0" w:line="240" w:lineRule="auto"/>
        <w:jc w:val="both"/>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 xml:space="preserve">3. </w:t>
      </w:r>
      <w:r w:rsidR="001661A3" w:rsidRPr="00795D4D">
        <w:rPr>
          <w:rFonts w:ascii="Times New Roman" w:eastAsia="Calibri" w:hAnsi="Times New Roman" w:cs="Times New Roman"/>
          <w:b/>
          <w:bCs/>
          <w:sz w:val="24"/>
          <w:szCs w:val="24"/>
          <w:lang w:val="ro-RO"/>
        </w:rPr>
        <w:t>Pasagerii și bagajele de mână:</w:t>
      </w:r>
    </w:p>
    <w:p w14:paraId="7D08999E" w14:textId="759DA773" w:rsidR="00E91673"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3.1 </w:t>
      </w:r>
      <w:r w:rsidR="00E91673" w:rsidRPr="004146DF">
        <w:rPr>
          <w:rFonts w:ascii="Times New Roman" w:eastAsia="Calibri" w:hAnsi="Times New Roman" w:cs="Times New Roman"/>
          <w:sz w:val="24"/>
          <w:szCs w:val="24"/>
          <w:lang w:val="ro-RO"/>
        </w:rPr>
        <w:t>Controlul de securitate al pasagerilor și al bagajelor de mână, inclusiv pasagerii in transfer</w:t>
      </w:r>
    </w:p>
    <w:p w14:paraId="7BD0B8C8" w14:textId="226D19A8" w:rsidR="00F54CED"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3.2 </w:t>
      </w:r>
      <w:r w:rsidR="00E91673" w:rsidRPr="004146DF">
        <w:rPr>
          <w:rFonts w:ascii="Times New Roman" w:eastAsia="Calibri" w:hAnsi="Times New Roman" w:cs="Times New Roman"/>
          <w:sz w:val="24"/>
          <w:szCs w:val="24"/>
          <w:lang w:val="ro-RO"/>
        </w:rPr>
        <w:t>Protecția pasagerilor și bagajelor de mână</w:t>
      </w:r>
    </w:p>
    <w:p w14:paraId="5470AA93" w14:textId="0792E359" w:rsidR="00F54CED"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3.3 </w:t>
      </w:r>
      <w:r w:rsidR="009036CC" w:rsidRPr="004146DF">
        <w:rPr>
          <w:rFonts w:ascii="Times New Roman" w:eastAsia="Calibri" w:hAnsi="Times New Roman" w:cs="Times New Roman"/>
          <w:sz w:val="24"/>
          <w:szCs w:val="24"/>
          <w:lang w:val="ro-RO"/>
        </w:rPr>
        <w:t xml:space="preserve">Protecția pasagerilor </w:t>
      </w:r>
      <w:r w:rsidR="00640E7F" w:rsidRPr="004146DF">
        <w:rPr>
          <w:rFonts w:ascii="Times New Roman" w:eastAsia="Calibri" w:hAnsi="Times New Roman" w:cs="Times New Roman"/>
          <w:sz w:val="24"/>
          <w:szCs w:val="24"/>
          <w:lang w:val="ro-RO"/>
        </w:rPr>
        <w:t xml:space="preserve">și bagajelor de mână </w:t>
      </w:r>
      <w:r w:rsidR="009036CC" w:rsidRPr="004146DF">
        <w:rPr>
          <w:rFonts w:ascii="Times New Roman" w:eastAsia="Calibri" w:hAnsi="Times New Roman" w:cs="Times New Roman"/>
          <w:sz w:val="24"/>
          <w:szCs w:val="24"/>
          <w:lang w:val="ro-RO"/>
        </w:rPr>
        <w:t xml:space="preserve">în tranzit </w:t>
      </w:r>
    </w:p>
    <w:p w14:paraId="60D059AA" w14:textId="6BA646A3" w:rsidR="009036CC" w:rsidRPr="004146DF" w:rsidRDefault="009036CC" w:rsidP="004146DF">
      <w:pPr>
        <w:spacing w:after="0" w:line="240" w:lineRule="auto"/>
        <w:jc w:val="both"/>
        <w:rPr>
          <w:rFonts w:ascii="Times New Roman" w:eastAsia="Calibri" w:hAnsi="Times New Roman" w:cs="Times New Roman"/>
          <w:sz w:val="24"/>
          <w:szCs w:val="24"/>
          <w:lang w:val="ro-RO"/>
        </w:rPr>
      </w:pPr>
      <w:r w:rsidRPr="004146DF">
        <w:rPr>
          <w:rFonts w:ascii="Times New Roman" w:eastAsia="Calibri" w:hAnsi="Times New Roman" w:cs="Times New Roman"/>
          <w:sz w:val="24"/>
          <w:szCs w:val="24"/>
          <w:lang w:val="ro-RO"/>
        </w:rPr>
        <w:t xml:space="preserve"> </w:t>
      </w:r>
    </w:p>
    <w:p w14:paraId="59EBD0A0" w14:textId="21CF439D" w:rsidR="009036CC" w:rsidRPr="00795D4D" w:rsidRDefault="00795D4D" w:rsidP="004146DF">
      <w:pPr>
        <w:spacing w:after="0" w:line="240" w:lineRule="auto"/>
        <w:jc w:val="both"/>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 xml:space="preserve">4. </w:t>
      </w:r>
      <w:r w:rsidR="001661A3" w:rsidRPr="00795D4D">
        <w:rPr>
          <w:rFonts w:ascii="Times New Roman" w:eastAsia="Calibri" w:hAnsi="Times New Roman" w:cs="Times New Roman"/>
          <w:b/>
          <w:bCs/>
          <w:sz w:val="24"/>
          <w:szCs w:val="24"/>
          <w:lang w:val="ro-RO"/>
        </w:rPr>
        <w:t>Bagajele de cală:</w:t>
      </w:r>
    </w:p>
    <w:p w14:paraId="12CD825A" w14:textId="33412E7F" w:rsidR="009036CC"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4.1 </w:t>
      </w:r>
      <w:r w:rsidR="009036CC" w:rsidRPr="004146DF">
        <w:rPr>
          <w:rFonts w:ascii="Times New Roman" w:eastAsia="Calibri" w:hAnsi="Times New Roman" w:cs="Times New Roman"/>
          <w:sz w:val="24"/>
          <w:szCs w:val="24"/>
          <w:lang w:val="ro-RO"/>
        </w:rPr>
        <w:t>Controlul de securitate a bagajelor de cală, inclusiv cele în transfer;</w:t>
      </w:r>
    </w:p>
    <w:p w14:paraId="537668E8" w14:textId="72CF79BF" w:rsidR="00ED488F"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4.2 </w:t>
      </w:r>
      <w:r w:rsidR="009036CC" w:rsidRPr="004146DF">
        <w:rPr>
          <w:rFonts w:ascii="Times New Roman" w:eastAsia="Calibri" w:hAnsi="Times New Roman" w:cs="Times New Roman"/>
          <w:sz w:val="24"/>
          <w:szCs w:val="24"/>
          <w:lang w:val="ro-RO"/>
        </w:rPr>
        <w:t>Protecția bagajelor de cală, inclusiv cele în transfer</w:t>
      </w:r>
    </w:p>
    <w:p w14:paraId="3D0B60A9" w14:textId="37EA7A4C" w:rsidR="009036CC"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4.3 </w:t>
      </w:r>
      <w:r w:rsidR="009036CC" w:rsidRPr="004146DF">
        <w:rPr>
          <w:rFonts w:ascii="Times New Roman" w:eastAsia="Calibri" w:hAnsi="Times New Roman" w:cs="Times New Roman"/>
          <w:sz w:val="24"/>
          <w:szCs w:val="24"/>
          <w:lang w:val="ro-RO"/>
        </w:rPr>
        <w:t>Concordanța bagajelor de cală și pasageri</w:t>
      </w:r>
    </w:p>
    <w:p w14:paraId="0A7938BE" w14:textId="186C69B7" w:rsidR="009036CC"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4.4 </w:t>
      </w:r>
      <w:r w:rsidR="009036CC" w:rsidRPr="004146DF">
        <w:rPr>
          <w:rFonts w:ascii="Times New Roman" w:eastAsia="Calibri" w:hAnsi="Times New Roman" w:cs="Times New Roman"/>
          <w:sz w:val="24"/>
          <w:szCs w:val="24"/>
          <w:lang w:val="ro-RO"/>
        </w:rPr>
        <w:t>Autorizarea transportării bagajului de cală</w:t>
      </w:r>
    </w:p>
    <w:p w14:paraId="75354346" w14:textId="77777777" w:rsidR="001661A3" w:rsidRPr="004146DF" w:rsidRDefault="001661A3" w:rsidP="0038131B">
      <w:pPr>
        <w:spacing w:after="0" w:line="240" w:lineRule="auto"/>
        <w:jc w:val="both"/>
        <w:rPr>
          <w:rFonts w:ascii="Times New Roman" w:eastAsia="Calibri" w:hAnsi="Times New Roman" w:cs="Times New Roman"/>
          <w:sz w:val="24"/>
          <w:szCs w:val="24"/>
          <w:lang w:val="ro-RO"/>
        </w:rPr>
      </w:pPr>
    </w:p>
    <w:p w14:paraId="2C0A1E12" w14:textId="3B1A9CAB" w:rsidR="009036CC" w:rsidRPr="00795D4D" w:rsidRDefault="00795D4D" w:rsidP="004146DF">
      <w:pPr>
        <w:spacing w:after="0" w:line="240" w:lineRule="auto"/>
        <w:jc w:val="both"/>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 xml:space="preserve">5. </w:t>
      </w:r>
      <w:r w:rsidR="001661A3" w:rsidRPr="00795D4D">
        <w:rPr>
          <w:rFonts w:ascii="Times New Roman" w:eastAsia="Calibri" w:hAnsi="Times New Roman" w:cs="Times New Roman"/>
          <w:b/>
          <w:bCs/>
          <w:sz w:val="24"/>
          <w:szCs w:val="24"/>
          <w:lang w:val="ro-RO"/>
        </w:rPr>
        <w:t>Mărfurile și poșta:</w:t>
      </w:r>
    </w:p>
    <w:p w14:paraId="29B0030E" w14:textId="47CC2FD2" w:rsidR="00ED488F"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5.1 </w:t>
      </w:r>
      <w:r w:rsidR="009036CC" w:rsidRPr="004146DF">
        <w:rPr>
          <w:rFonts w:ascii="Times New Roman" w:eastAsia="Calibri" w:hAnsi="Times New Roman" w:cs="Times New Roman"/>
          <w:sz w:val="24"/>
          <w:szCs w:val="24"/>
          <w:lang w:val="ro-RO"/>
        </w:rPr>
        <w:t>Controlul de securitate al mărfurilor și poștei</w:t>
      </w:r>
    </w:p>
    <w:p w14:paraId="6E4E8D31" w14:textId="6AB91E2A" w:rsidR="009036CC"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5.2 </w:t>
      </w:r>
      <w:r w:rsidR="009036CC" w:rsidRPr="004146DF">
        <w:rPr>
          <w:rFonts w:ascii="Times New Roman" w:eastAsia="Calibri" w:hAnsi="Times New Roman" w:cs="Times New Roman"/>
          <w:sz w:val="24"/>
          <w:szCs w:val="24"/>
          <w:lang w:val="ro-RO"/>
        </w:rPr>
        <w:t>Lanțul securizat aprovizionare al mărfurilor și poștei;</w:t>
      </w:r>
    </w:p>
    <w:p w14:paraId="78DC24E5" w14:textId="67932204" w:rsidR="00ED488F"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5.3 </w:t>
      </w:r>
      <w:r w:rsidR="009036CC" w:rsidRPr="004146DF">
        <w:rPr>
          <w:rFonts w:ascii="Times New Roman" w:eastAsia="Calibri" w:hAnsi="Times New Roman" w:cs="Times New Roman"/>
          <w:sz w:val="24"/>
          <w:szCs w:val="24"/>
          <w:lang w:val="ro-RO"/>
        </w:rPr>
        <w:t>Protecția mărfurilor și poștei împotriva intervențiilor neautorizate</w:t>
      </w:r>
      <w:r w:rsidR="00ED488F" w:rsidRPr="004146DF">
        <w:rPr>
          <w:rFonts w:ascii="Times New Roman" w:eastAsia="Calibri" w:hAnsi="Times New Roman" w:cs="Times New Roman"/>
          <w:sz w:val="24"/>
          <w:szCs w:val="24"/>
          <w:lang w:val="ro-RO"/>
        </w:rPr>
        <w:t xml:space="preserve"> </w:t>
      </w:r>
    </w:p>
    <w:p w14:paraId="02C95B59" w14:textId="11F27EB2" w:rsidR="00FA01D1"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5.4 </w:t>
      </w:r>
      <w:r w:rsidR="009036CC" w:rsidRPr="004146DF">
        <w:rPr>
          <w:rFonts w:ascii="Times New Roman" w:eastAsia="Calibri" w:hAnsi="Times New Roman" w:cs="Times New Roman"/>
          <w:sz w:val="24"/>
          <w:szCs w:val="24"/>
          <w:lang w:val="ro-RO"/>
        </w:rPr>
        <w:t>Măsuri de securitate pentru mărfurile și posta cu risc sporit(HRCM)</w:t>
      </w:r>
    </w:p>
    <w:p w14:paraId="3811E780" w14:textId="46EFB5F4" w:rsidR="00FA01D1"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5.5 </w:t>
      </w:r>
      <w:r w:rsidR="00FA01D1" w:rsidRPr="004146DF">
        <w:rPr>
          <w:rFonts w:ascii="Times New Roman" w:eastAsia="Calibri" w:hAnsi="Times New Roman" w:cs="Times New Roman"/>
          <w:sz w:val="24"/>
          <w:szCs w:val="24"/>
          <w:lang w:val="ro-RO"/>
        </w:rPr>
        <w:t xml:space="preserve">Atribuirea statutului de securitate </w:t>
      </w:r>
      <w:r w:rsidR="00ED488F" w:rsidRPr="004146DF">
        <w:rPr>
          <w:rFonts w:ascii="Times New Roman" w:eastAsia="Calibri" w:hAnsi="Times New Roman" w:cs="Times New Roman"/>
          <w:sz w:val="24"/>
          <w:szCs w:val="24"/>
          <w:lang w:val="ro-RO"/>
        </w:rPr>
        <w:t xml:space="preserve">pentru marfă </w:t>
      </w:r>
      <w:r w:rsidR="00FA01D1" w:rsidRPr="004146DF">
        <w:rPr>
          <w:rFonts w:ascii="Times New Roman" w:eastAsia="Calibri" w:hAnsi="Times New Roman" w:cs="Times New Roman"/>
          <w:sz w:val="24"/>
          <w:szCs w:val="24"/>
          <w:lang w:val="ro-RO"/>
        </w:rPr>
        <w:t>și poșt</w:t>
      </w:r>
      <w:r w:rsidR="00ED488F" w:rsidRPr="004146DF">
        <w:rPr>
          <w:rFonts w:ascii="Times New Roman" w:eastAsia="Calibri" w:hAnsi="Times New Roman" w:cs="Times New Roman"/>
          <w:sz w:val="24"/>
          <w:szCs w:val="24"/>
          <w:lang w:val="ro-RO"/>
        </w:rPr>
        <w:t>ă</w:t>
      </w:r>
      <w:r w:rsidR="00FA01D1" w:rsidRPr="004146DF">
        <w:rPr>
          <w:rFonts w:ascii="Times New Roman" w:eastAsia="Calibri" w:hAnsi="Times New Roman" w:cs="Times New Roman"/>
          <w:sz w:val="24"/>
          <w:szCs w:val="24"/>
          <w:lang w:val="ro-RO"/>
        </w:rPr>
        <w:t xml:space="preserve"> </w:t>
      </w:r>
    </w:p>
    <w:p w14:paraId="17C9686E" w14:textId="299EFF24" w:rsidR="00ED488F"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5.6 </w:t>
      </w:r>
      <w:r w:rsidR="00FA01D1" w:rsidRPr="004146DF">
        <w:rPr>
          <w:rFonts w:ascii="Times New Roman" w:eastAsia="Calibri" w:hAnsi="Times New Roman" w:cs="Times New Roman"/>
          <w:sz w:val="24"/>
          <w:szCs w:val="24"/>
          <w:lang w:val="ro-RO"/>
        </w:rPr>
        <w:t>Măsuri de securitate pentru mărfurile și posta în transfer</w:t>
      </w:r>
    </w:p>
    <w:p w14:paraId="7B6A87C1" w14:textId="77777777" w:rsidR="009C2E8D" w:rsidRPr="004146DF" w:rsidRDefault="009C2E8D" w:rsidP="004146DF">
      <w:pPr>
        <w:spacing w:after="0" w:line="240" w:lineRule="auto"/>
        <w:jc w:val="both"/>
        <w:rPr>
          <w:rFonts w:ascii="Times New Roman" w:eastAsia="Calibri" w:hAnsi="Times New Roman" w:cs="Times New Roman"/>
          <w:sz w:val="24"/>
          <w:szCs w:val="24"/>
          <w:lang w:val="ro-RO"/>
        </w:rPr>
      </w:pPr>
    </w:p>
    <w:p w14:paraId="01DD11E6" w14:textId="61E9E8BA" w:rsidR="001661A3" w:rsidRPr="00795D4D" w:rsidRDefault="00795D4D" w:rsidP="004146DF">
      <w:pPr>
        <w:spacing w:after="0" w:line="240" w:lineRule="auto"/>
        <w:jc w:val="both"/>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t xml:space="preserve">6. </w:t>
      </w:r>
      <w:r w:rsidR="001661A3" w:rsidRPr="00795D4D">
        <w:rPr>
          <w:rFonts w:ascii="Times New Roman" w:eastAsia="Calibri" w:hAnsi="Times New Roman" w:cs="Times New Roman"/>
          <w:b/>
          <w:bCs/>
          <w:sz w:val="24"/>
          <w:szCs w:val="24"/>
          <w:lang w:val="ro-RO"/>
        </w:rPr>
        <w:t>Provizii de bord:</w:t>
      </w:r>
    </w:p>
    <w:p w14:paraId="725CA96F" w14:textId="7855D952" w:rsidR="00D20DDD"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6.1 </w:t>
      </w:r>
      <w:r w:rsidR="00FA01D1" w:rsidRPr="004146DF">
        <w:rPr>
          <w:rFonts w:ascii="Times New Roman" w:eastAsia="Calibri" w:hAnsi="Times New Roman" w:cs="Times New Roman"/>
          <w:sz w:val="24"/>
          <w:szCs w:val="24"/>
          <w:lang w:val="ro-RO"/>
        </w:rPr>
        <w:t>Măsuri de securitate pentru proviziile de bord care pot include un lanț securizat de aprovizionare sau control de securitate</w:t>
      </w:r>
    </w:p>
    <w:p w14:paraId="21402399" w14:textId="74E23239" w:rsidR="00FA01D1"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6.2 </w:t>
      </w:r>
      <w:r w:rsidR="00D20DDD" w:rsidRPr="004146DF">
        <w:rPr>
          <w:rFonts w:ascii="Times New Roman" w:eastAsia="Calibri" w:hAnsi="Times New Roman" w:cs="Times New Roman"/>
          <w:sz w:val="24"/>
          <w:szCs w:val="24"/>
          <w:lang w:val="ro-RO"/>
        </w:rPr>
        <w:t>M</w:t>
      </w:r>
      <w:r w:rsidR="00FA01D1" w:rsidRPr="004146DF">
        <w:rPr>
          <w:rFonts w:ascii="Times New Roman" w:eastAsia="Calibri" w:hAnsi="Times New Roman" w:cs="Times New Roman"/>
          <w:sz w:val="24"/>
          <w:szCs w:val="24"/>
          <w:lang w:val="ro-RO"/>
        </w:rPr>
        <w:t xml:space="preserve">ăsuri de protecție </w:t>
      </w:r>
      <w:r w:rsidR="00D20DDD" w:rsidRPr="004146DF">
        <w:rPr>
          <w:rFonts w:ascii="Times New Roman" w:eastAsia="Calibri" w:hAnsi="Times New Roman" w:cs="Times New Roman"/>
          <w:sz w:val="24"/>
          <w:szCs w:val="24"/>
          <w:lang w:val="ro-RO"/>
        </w:rPr>
        <w:t>pentru provizii de bord</w:t>
      </w:r>
    </w:p>
    <w:p w14:paraId="1AD0BD49" w14:textId="77777777" w:rsidR="001661A3" w:rsidRPr="004146DF" w:rsidRDefault="001661A3" w:rsidP="004146DF">
      <w:pPr>
        <w:spacing w:after="0" w:line="240" w:lineRule="auto"/>
        <w:jc w:val="both"/>
        <w:rPr>
          <w:rFonts w:ascii="Times New Roman" w:eastAsia="Calibri" w:hAnsi="Times New Roman" w:cs="Times New Roman"/>
          <w:sz w:val="24"/>
          <w:szCs w:val="24"/>
          <w:lang w:val="ro-RO"/>
        </w:rPr>
      </w:pPr>
    </w:p>
    <w:p w14:paraId="56163B37" w14:textId="594EC44D" w:rsidR="00A004E5" w:rsidRPr="00795D4D" w:rsidRDefault="00795D4D" w:rsidP="004146DF">
      <w:pPr>
        <w:spacing w:after="0" w:line="240" w:lineRule="auto"/>
        <w:jc w:val="both"/>
        <w:rPr>
          <w:rFonts w:ascii="Times New Roman" w:eastAsia="Calibri" w:hAnsi="Times New Roman" w:cs="Times New Roman"/>
          <w:b/>
          <w:bCs/>
          <w:sz w:val="24"/>
          <w:szCs w:val="24"/>
          <w:lang w:val="ro-RO"/>
        </w:rPr>
      </w:pPr>
      <w:r w:rsidRPr="00795D4D">
        <w:rPr>
          <w:rFonts w:ascii="Times New Roman" w:eastAsia="Calibri" w:hAnsi="Times New Roman" w:cs="Times New Roman"/>
          <w:b/>
          <w:bCs/>
          <w:sz w:val="24"/>
          <w:szCs w:val="24"/>
          <w:lang w:val="ro-RO"/>
        </w:rPr>
        <w:lastRenderedPageBreak/>
        <w:t xml:space="preserve">7. </w:t>
      </w:r>
      <w:r w:rsidR="001661A3" w:rsidRPr="00795D4D">
        <w:rPr>
          <w:rFonts w:ascii="Times New Roman" w:eastAsia="Calibri" w:hAnsi="Times New Roman" w:cs="Times New Roman"/>
          <w:b/>
          <w:bCs/>
          <w:sz w:val="24"/>
          <w:szCs w:val="24"/>
          <w:lang w:val="ro-RO"/>
        </w:rPr>
        <w:t>Provizii de aeroport</w:t>
      </w:r>
      <w:r w:rsidR="004B116D" w:rsidRPr="00795D4D">
        <w:rPr>
          <w:rFonts w:ascii="Times New Roman" w:eastAsia="Calibri" w:hAnsi="Times New Roman" w:cs="Times New Roman"/>
          <w:b/>
          <w:bCs/>
          <w:sz w:val="24"/>
          <w:szCs w:val="24"/>
          <w:lang w:val="ro-RO"/>
        </w:rPr>
        <w:t>:</w:t>
      </w:r>
    </w:p>
    <w:p w14:paraId="0ED13D77" w14:textId="54D67782" w:rsidR="00D20DDD" w:rsidRPr="004146DF" w:rsidRDefault="00795D4D"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7.1 </w:t>
      </w:r>
      <w:r w:rsidR="00D20DDD" w:rsidRPr="004146DF">
        <w:rPr>
          <w:rFonts w:ascii="Times New Roman" w:eastAsia="Calibri" w:hAnsi="Times New Roman" w:cs="Times New Roman"/>
          <w:sz w:val="24"/>
          <w:szCs w:val="24"/>
          <w:lang w:val="ro-RO"/>
        </w:rPr>
        <w:t>Măsuri de securitate pentru proviziile de aeroport care pot include un lanț securizat de aprovizionare sau control de securitate</w:t>
      </w:r>
    </w:p>
    <w:p w14:paraId="37EC49AC" w14:textId="77777777" w:rsidR="00D20DDD" w:rsidRPr="004146DF" w:rsidRDefault="00D20DDD" w:rsidP="004146DF">
      <w:pPr>
        <w:spacing w:after="0" w:line="240" w:lineRule="auto"/>
        <w:jc w:val="both"/>
        <w:rPr>
          <w:rFonts w:ascii="Times New Roman" w:eastAsia="Calibri" w:hAnsi="Times New Roman" w:cs="Times New Roman"/>
          <w:sz w:val="24"/>
          <w:szCs w:val="24"/>
          <w:lang w:val="ro-RO"/>
        </w:rPr>
      </w:pPr>
    </w:p>
    <w:p w14:paraId="79F4FD3D" w14:textId="56858A26" w:rsidR="001661A3" w:rsidRPr="004F247F" w:rsidRDefault="004F247F" w:rsidP="004146DF">
      <w:pPr>
        <w:spacing w:after="0" w:line="240" w:lineRule="auto"/>
        <w:jc w:val="both"/>
        <w:rPr>
          <w:rFonts w:ascii="Times New Roman" w:eastAsia="Calibri" w:hAnsi="Times New Roman" w:cs="Times New Roman"/>
          <w:b/>
          <w:bCs/>
          <w:sz w:val="24"/>
          <w:szCs w:val="24"/>
          <w:lang w:val="ro-RO"/>
        </w:rPr>
      </w:pPr>
      <w:r w:rsidRPr="004F247F">
        <w:rPr>
          <w:rFonts w:ascii="Times New Roman" w:eastAsia="Calibri" w:hAnsi="Times New Roman" w:cs="Times New Roman"/>
          <w:b/>
          <w:bCs/>
          <w:sz w:val="24"/>
          <w:szCs w:val="24"/>
          <w:lang w:val="ro-RO"/>
        </w:rPr>
        <w:t xml:space="preserve">8. </w:t>
      </w:r>
      <w:r w:rsidR="001661A3" w:rsidRPr="004F247F">
        <w:rPr>
          <w:rFonts w:ascii="Times New Roman" w:eastAsia="Calibri" w:hAnsi="Times New Roman" w:cs="Times New Roman"/>
          <w:b/>
          <w:bCs/>
          <w:sz w:val="24"/>
          <w:szCs w:val="24"/>
          <w:lang w:val="ro-RO"/>
        </w:rPr>
        <w:t>Măsurile de securitate în zbor:</w:t>
      </w:r>
    </w:p>
    <w:p w14:paraId="099A74B8" w14:textId="28BADCEE" w:rsidR="00E91673" w:rsidRPr="004146DF" w:rsidRDefault="004F247F"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8.1 </w:t>
      </w:r>
      <w:r w:rsidR="00E91673" w:rsidRPr="004146DF">
        <w:rPr>
          <w:rFonts w:ascii="Times New Roman" w:eastAsia="Calibri" w:hAnsi="Times New Roman" w:cs="Times New Roman"/>
          <w:sz w:val="24"/>
          <w:szCs w:val="24"/>
          <w:lang w:val="ro-RO"/>
        </w:rPr>
        <w:t>Măsuri de prevenire a accesului neautorizat în cabina  de pilotaj în timpul zborului(pentru transportatorii naționali)</w:t>
      </w:r>
      <w:r w:rsidR="004B116D" w:rsidRPr="004146DF">
        <w:rPr>
          <w:rFonts w:ascii="Times New Roman" w:eastAsia="Calibri" w:hAnsi="Times New Roman" w:cs="Times New Roman"/>
          <w:sz w:val="24"/>
          <w:szCs w:val="24"/>
          <w:lang w:val="ro-RO"/>
        </w:rPr>
        <w:t>.</w:t>
      </w:r>
    </w:p>
    <w:p w14:paraId="29D8D792" w14:textId="77777777" w:rsidR="0038131B" w:rsidRPr="004146DF" w:rsidRDefault="0038131B" w:rsidP="004146DF">
      <w:pPr>
        <w:spacing w:after="0" w:line="240" w:lineRule="auto"/>
        <w:jc w:val="both"/>
        <w:rPr>
          <w:rFonts w:ascii="Times New Roman" w:eastAsia="Calibri" w:hAnsi="Times New Roman" w:cs="Times New Roman"/>
          <w:sz w:val="24"/>
          <w:szCs w:val="24"/>
          <w:lang w:val="ro-RO"/>
        </w:rPr>
      </w:pPr>
    </w:p>
    <w:p w14:paraId="604E19C8" w14:textId="417EB6A3" w:rsidR="004B116D" w:rsidRPr="004F247F" w:rsidRDefault="004F247F" w:rsidP="004146DF">
      <w:pPr>
        <w:spacing w:after="0" w:line="240" w:lineRule="auto"/>
        <w:jc w:val="both"/>
        <w:rPr>
          <w:rFonts w:ascii="Times New Roman" w:eastAsia="Calibri" w:hAnsi="Times New Roman" w:cs="Times New Roman"/>
          <w:b/>
          <w:bCs/>
          <w:sz w:val="24"/>
          <w:szCs w:val="24"/>
          <w:lang w:val="ro-RO"/>
        </w:rPr>
      </w:pPr>
      <w:r w:rsidRPr="004F247F">
        <w:rPr>
          <w:rFonts w:ascii="Times New Roman" w:eastAsia="Calibri" w:hAnsi="Times New Roman" w:cs="Times New Roman"/>
          <w:b/>
          <w:bCs/>
          <w:sz w:val="24"/>
          <w:szCs w:val="24"/>
          <w:lang w:val="ro-RO"/>
        </w:rPr>
        <w:t>9.</w:t>
      </w:r>
      <w:r w:rsidR="00FA01D1" w:rsidRPr="004F247F">
        <w:rPr>
          <w:rFonts w:ascii="Times New Roman" w:eastAsia="Calibri" w:hAnsi="Times New Roman" w:cs="Times New Roman"/>
          <w:b/>
          <w:bCs/>
          <w:sz w:val="24"/>
          <w:szCs w:val="24"/>
          <w:lang w:val="ro-RO"/>
        </w:rPr>
        <w:t>Echipamentele de securitate</w:t>
      </w:r>
      <w:r w:rsidR="004B116D" w:rsidRPr="004F247F">
        <w:rPr>
          <w:rFonts w:ascii="Times New Roman" w:eastAsia="Calibri" w:hAnsi="Times New Roman" w:cs="Times New Roman"/>
          <w:b/>
          <w:bCs/>
          <w:sz w:val="24"/>
          <w:szCs w:val="24"/>
          <w:lang w:val="ro-RO"/>
        </w:rPr>
        <w:t>:</w:t>
      </w:r>
    </w:p>
    <w:p w14:paraId="6360EEF5" w14:textId="2E6D0154" w:rsidR="00B14FF6" w:rsidRDefault="004F247F" w:rsidP="004146DF">
      <w:pPr>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9.1 </w:t>
      </w:r>
      <w:r w:rsidR="004B116D" w:rsidRPr="004146DF">
        <w:rPr>
          <w:rFonts w:ascii="Times New Roman" w:eastAsia="Calibri" w:hAnsi="Times New Roman" w:cs="Times New Roman"/>
          <w:sz w:val="24"/>
          <w:szCs w:val="24"/>
          <w:lang w:val="ro-RO"/>
        </w:rPr>
        <w:t>Mentenanță și testare de performanță</w:t>
      </w:r>
      <w:r w:rsidR="00B14FF6">
        <w:rPr>
          <w:rFonts w:ascii="Times New Roman" w:eastAsia="Calibri" w:hAnsi="Times New Roman" w:cs="Times New Roman"/>
          <w:sz w:val="24"/>
          <w:szCs w:val="24"/>
          <w:lang w:val="ro-RO"/>
        </w:rPr>
        <w:br w:type="page"/>
      </w:r>
    </w:p>
    <w:p w14:paraId="659A9BF5" w14:textId="3DA0F172" w:rsidR="004B116D" w:rsidRPr="00EF6ED6" w:rsidRDefault="004B116D">
      <w:pPr>
        <w:spacing w:after="0" w:line="240" w:lineRule="auto"/>
        <w:rPr>
          <w:rFonts w:ascii="Times New Roman" w:eastAsia="Calibri" w:hAnsi="Times New Roman" w:cs="Times New Roman"/>
          <w:sz w:val="24"/>
          <w:szCs w:val="24"/>
          <w:lang w:val="ro-RO"/>
        </w:rPr>
        <w:sectPr w:rsidR="004B116D" w:rsidRPr="00EF6ED6" w:rsidSect="003C77CF">
          <w:pgSz w:w="12240" w:h="15840"/>
          <w:pgMar w:top="1418" w:right="964" w:bottom="630" w:left="1350" w:header="720" w:footer="720" w:gutter="0"/>
          <w:pgNumType w:start="1"/>
          <w:cols w:space="720"/>
          <w:docGrid w:linePitch="360"/>
        </w:sectPr>
        <w:pPrChange w:id="5" w:author="Marian Znagovanu" w:date="2024-10-28T15:53:00Z">
          <w:pPr>
            <w:spacing w:after="0" w:line="240" w:lineRule="auto"/>
            <w:ind w:left="180"/>
          </w:pPr>
        </w:pPrChange>
      </w:pPr>
    </w:p>
    <w:p w14:paraId="775E036E" w14:textId="5CABCCA9" w:rsidR="004C60CF" w:rsidRPr="004F247F" w:rsidRDefault="004C60CF" w:rsidP="004F247F">
      <w:pPr>
        <w:spacing w:after="0" w:line="240" w:lineRule="auto"/>
        <w:jc w:val="right"/>
        <w:rPr>
          <w:rFonts w:ascii="Times New Roman" w:eastAsia="Calibri" w:hAnsi="Times New Roman" w:cs="Times New Roman"/>
          <w:b/>
          <w:bCs/>
          <w:sz w:val="24"/>
          <w:szCs w:val="24"/>
          <w:lang w:val="ro-RO"/>
        </w:rPr>
      </w:pPr>
      <w:r w:rsidRPr="004F247F">
        <w:rPr>
          <w:rFonts w:ascii="Times New Roman" w:eastAsia="Calibri" w:hAnsi="Times New Roman" w:cs="Times New Roman"/>
          <w:b/>
          <w:bCs/>
          <w:sz w:val="24"/>
          <w:szCs w:val="24"/>
          <w:lang w:val="ro-RO"/>
        </w:rPr>
        <w:lastRenderedPageBreak/>
        <w:t>Anexa nr.</w:t>
      </w:r>
      <w:r w:rsidR="004F247F">
        <w:rPr>
          <w:rFonts w:ascii="Times New Roman" w:eastAsia="Calibri" w:hAnsi="Times New Roman" w:cs="Times New Roman"/>
          <w:b/>
          <w:bCs/>
          <w:sz w:val="24"/>
          <w:szCs w:val="24"/>
          <w:lang w:val="ro-RO"/>
        </w:rPr>
        <w:t xml:space="preserve"> </w:t>
      </w:r>
      <w:r w:rsidRPr="004F247F">
        <w:rPr>
          <w:rFonts w:ascii="Times New Roman" w:eastAsia="Calibri" w:hAnsi="Times New Roman" w:cs="Times New Roman"/>
          <w:b/>
          <w:bCs/>
          <w:sz w:val="24"/>
          <w:szCs w:val="24"/>
          <w:lang w:val="ro-RO"/>
        </w:rPr>
        <w:t>2</w:t>
      </w:r>
    </w:p>
    <w:p w14:paraId="6CB695B5" w14:textId="77777777" w:rsidR="004C60CF" w:rsidRDefault="004C60CF" w:rsidP="004F247F">
      <w:pPr>
        <w:spacing w:after="0" w:line="240" w:lineRule="auto"/>
        <w:jc w:val="right"/>
        <w:rPr>
          <w:rFonts w:ascii="Times New Roman" w:eastAsia="Calibri" w:hAnsi="Times New Roman" w:cs="Times New Roman"/>
          <w:b/>
          <w:bCs/>
          <w:sz w:val="24"/>
          <w:szCs w:val="24"/>
          <w:lang w:val="ro-RO"/>
        </w:rPr>
      </w:pPr>
      <w:r w:rsidRPr="004F247F">
        <w:rPr>
          <w:rFonts w:ascii="Times New Roman" w:eastAsia="Calibri" w:hAnsi="Times New Roman" w:cs="Times New Roman"/>
          <w:b/>
          <w:bCs/>
          <w:sz w:val="24"/>
          <w:szCs w:val="24"/>
          <w:lang w:val="ro-RO"/>
        </w:rPr>
        <w:t>la PNCCSA</w:t>
      </w:r>
    </w:p>
    <w:p w14:paraId="618B30C0" w14:textId="77777777" w:rsidR="004F247F" w:rsidRPr="004F247F" w:rsidRDefault="004F247F" w:rsidP="004F247F">
      <w:pPr>
        <w:spacing w:after="0" w:line="240" w:lineRule="auto"/>
        <w:jc w:val="right"/>
        <w:rPr>
          <w:rFonts w:ascii="Times New Roman" w:eastAsia="Calibri" w:hAnsi="Times New Roman" w:cs="Times New Roman"/>
          <w:b/>
          <w:bCs/>
          <w:sz w:val="24"/>
          <w:szCs w:val="24"/>
          <w:lang w:val="ro-RO"/>
        </w:rPr>
      </w:pPr>
    </w:p>
    <w:p w14:paraId="51052466" w14:textId="1AD6ECC2" w:rsidR="00BA794F" w:rsidRPr="00DE1403" w:rsidRDefault="001D1D51" w:rsidP="004F247F">
      <w:pPr>
        <w:spacing w:after="0" w:line="240" w:lineRule="auto"/>
        <w:jc w:val="center"/>
        <w:rPr>
          <w:rFonts w:ascii="Times New Roman" w:eastAsia="Calibri" w:hAnsi="Times New Roman" w:cs="Times New Roman"/>
          <w:b/>
          <w:bCs/>
          <w:sz w:val="18"/>
          <w:szCs w:val="18"/>
          <w:lang w:val="ro-RO"/>
        </w:rPr>
      </w:pPr>
      <w:r w:rsidRPr="00DE1403">
        <w:rPr>
          <w:rFonts w:ascii="Times New Roman" w:eastAsia="Calibri" w:hAnsi="Times New Roman" w:cs="Times New Roman"/>
          <w:b/>
          <w:bCs/>
          <w:sz w:val="18"/>
          <w:szCs w:val="18"/>
          <w:lang w:val="ro-RO"/>
        </w:rPr>
        <w:t>PLAN DE AC</w:t>
      </w:r>
      <w:r w:rsidR="00B2198E" w:rsidRPr="00DE1403">
        <w:rPr>
          <w:rFonts w:ascii="Times New Roman" w:eastAsia="Calibri" w:hAnsi="Times New Roman" w:cs="Times New Roman"/>
          <w:b/>
          <w:bCs/>
          <w:sz w:val="18"/>
          <w:szCs w:val="18"/>
          <w:lang w:val="ro-RO"/>
        </w:rPr>
        <w:t>Ț</w:t>
      </w:r>
      <w:r w:rsidRPr="00DE1403">
        <w:rPr>
          <w:rFonts w:ascii="Times New Roman" w:eastAsia="Calibri" w:hAnsi="Times New Roman" w:cs="Times New Roman"/>
          <w:b/>
          <w:bCs/>
          <w:sz w:val="18"/>
          <w:szCs w:val="18"/>
          <w:lang w:val="ro-RO"/>
        </w:rPr>
        <w:t>IUNI CORECTIVE</w:t>
      </w:r>
    </w:p>
    <w:p w14:paraId="339A3F9C" w14:textId="30AF52B8" w:rsidR="001555D7" w:rsidRPr="00DE1403" w:rsidRDefault="001D1D51" w:rsidP="004F247F">
      <w:pPr>
        <w:spacing w:after="0" w:line="240" w:lineRule="auto"/>
        <w:jc w:val="center"/>
        <w:rPr>
          <w:rFonts w:ascii="Times New Roman" w:eastAsia="Calibri" w:hAnsi="Times New Roman" w:cs="Times New Roman"/>
          <w:i/>
          <w:iCs/>
          <w:sz w:val="18"/>
          <w:szCs w:val="18"/>
          <w:lang w:val="ro-RO"/>
        </w:rPr>
      </w:pPr>
      <w:r w:rsidRPr="00DE1403">
        <w:rPr>
          <w:rFonts w:ascii="Times New Roman" w:eastAsia="Calibri" w:hAnsi="Times New Roman" w:cs="Times New Roman"/>
          <w:i/>
          <w:iCs/>
          <w:sz w:val="18"/>
          <w:szCs w:val="18"/>
          <w:lang w:val="ro-RO"/>
        </w:rPr>
        <w:t>(Model)</w:t>
      </w:r>
    </w:p>
    <w:tbl>
      <w:tblPr>
        <w:tblStyle w:val="TableGrid"/>
        <w:tblW w:w="14170" w:type="dxa"/>
        <w:tblInd w:w="-578" w:type="dxa"/>
        <w:tblLook w:val="04A0" w:firstRow="1" w:lastRow="0" w:firstColumn="1" w:lastColumn="0" w:noHBand="0" w:noVBand="1"/>
      </w:tblPr>
      <w:tblGrid>
        <w:gridCol w:w="3397"/>
        <w:gridCol w:w="3118"/>
        <w:gridCol w:w="4253"/>
        <w:gridCol w:w="3402"/>
      </w:tblGrid>
      <w:tr w:rsidR="001555D7" w:rsidRPr="00DE1403" w14:paraId="35D426E0" w14:textId="77777777" w:rsidTr="00464F14">
        <w:trPr>
          <w:trHeight w:val="446"/>
        </w:trPr>
        <w:tc>
          <w:tcPr>
            <w:tcW w:w="3397" w:type="dxa"/>
          </w:tcPr>
          <w:p w14:paraId="3F870B14" w14:textId="7777777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 xml:space="preserve">ELABORAT </w:t>
            </w:r>
          </w:p>
        </w:tc>
        <w:tc>
          <w:tcPr>
            <w:tcW w:w="3118" w:type="dxa"/>
          </w:tcPr>
          <w:p w14:paraId="3AC0DC14" w14:textId="7777777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COORDONAT</w:t>
            </w:r>
          </w:p>
        </w:tc>
        <w:tc>
          <w:tcPr>
            <w:tcW w:w="4253" w:type="dxa"/>
          </w:tcPr>
          <w:p w14:paraId="13C7AEA1" w14:textId="796C9163" w:rsidR="001555D7" w:rsidRPr="00DE1403" w:rsidRDefault="00DC494D"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ACCEPTAT</w:t>
            </w:r>
          </w:p>
        </w:tc>
        <w:tc>
          <w:tcPr>
            <w:tcW w:w="3402" w:type="dxa"/>
          </w:tcPr>
          <w:p w14:paraId="6E831547" w14:textId="7777777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APROBAT</w:t>
            </w:r>
          </w:p>
        </w:tc>
      </w:tr>
      <w:tr w:rsidR="001555D7" w:rsidRPr="00DE1403" w14:paraId="0FE8E010" w14:textId="77777777" w:rsidTr="006C446D">
        <w:trPr>
          <w:trHeight w:val="854"/>
        </w:trPr>
        <w:tc>
          <w:tcPr>
            <w:tcW w:w="3397" w:type="dxa"/>
          </w:tcPr>
          <w:p w14:paraId="26E43060" w14:textId="01A38B6A" w:rsidR="001555D7" w:rsidRPr="00DE1403" w:rsidRDefault="002366AB"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 xml:space="preserve"> </w:t>
            </w:r>
            <w:r w:rsidR="00340929" w:rsidRPr="00DE1403">
              <w:rPr>
                <w:rFonts w:ascii="Times New Roman" w:eastAsia="Calibri" w:hAnsi="Times New Roman" w:cs="Times New Roman"/>
                <w:b/>
                <w:iCs/>
                <w:color w:val="000000"/>
                <w:sz w:val="18"/>
                <w:szCs w:val="18"/>
                <w:lang w:val="ro-RO"/>
              </w:rPr>
              <w:t xml:space="preserve">Managerul responsabil desemnat </w:t>
            </w:r>
          </w:p>
        </w:tc>
        <w:tc>
          <w:tcPr>
            <w:tcW w:w="3118" w:type="dxa"/>
          </w:tcPr>
          <w:p w14:paraId="1B2093EA" w14:textId="489696F9"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 xml:space="preserve">Conducătorul </w:t>
            </w:r>
            <w:r w:rsidR="0011070D" w:rsidRPr="00DE1403">
              <w:rPr>
                <w:rFonts w:ascii="Times New Roman" w:eastAsia="Calibri" w:hAnsi="Times New Roman" w:cs="Times New Roman"/>
                <w:b/>
                <w:iCs/>
                <w:color w:val="000000"/>
                <w:sz w:val="18"/>
                <w:szCs w:val="18"/>
                <w:lang w:val="ro-RO"/>
              </w:rPr>
              <w:t>entității aeronautice</w:t>
            </w:r>
          </w:p>
        </w:tc>
        <w:tc>
          <w:tcPr>
            <w:tcW w:w="4253" w:type="dxa"/>
          </w:tcPr>
          <w:p w14:paraId="4BD744F5" w14:textId="536B5CD2" w:rsidR="001555D7" w:rsidRPr="00DE1403" w:rsidRDefault="00464F14"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 xml:space="preserve">Inspector principal Direcția securitate aeronautică AAC </w:t>
            </w:r>
          </w:p>
        </w:tc>
        <w:tc>
          <w:tcPr>
            <w:tcW w:w="3402" w:type="dxa"/>
          </w:tcPr>
          <w:p w14:paraId="1C7D59C0" w14:textId="410A0EE8" w:rsidR="001555D7" w:rsidRPr="00DE1403" w:rsidRDefault="008F0B06"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Șeful Direcției Securitate Aeronautică</w:t>
            </w:r>
            <w:r w:rsidR="00340929" w:rsidRPr="00DE1403">
              <w:rPr>
                <w:rFonts w:ascii="Times New Roman" w:eastAsia="Calibri" w:hAnsi="Times New Roman" w:cs="Times New Roman"/>
                <w:b/>
                <w:iCs/>
                <w:color w:val="000000"/>
                <w:sz w:val="18"/>
                <w:szCs w:val="18"/>
                <w:lang w:val="ro-RO"/>
              </w:rPr>
              <w:t xml:space="preserve"> AAC </w:t>
            </w:r>
          </w:p>
        </w:tc>
      </w:tr>
      <w:tr w:rsidR="001555D7" w:rsidRPr="00DE1403" w14:paraId="321A1653" w14:textId="77777777" w:rsidTr="006C446D">
        <w:trPr>
          <w:trHeight w:val="284"/>
        </w:trPr>
        <w:tc>
          <w:tcPr>
            <w:tcW w:w="3397" w:type="dxa"/>
          </w:tcPr>
          <w:p w14:paraId="73E879F6" w14:textId="10818964"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(insera</w:t>
            </w:r>
            <w:r w:rsidR="00B2198E" w:rsidRPr="00DE1403">
              <w:rPr>
                <w:rFonts w:ascii="Times New Roman" w:eastAsia="Calibri" w:hAnsi="Times New Roman" w:cs="Times New Roman"/>
                <w:b/>
                <w:iCs/>
                <w:color w:val="000000"/>
                <w:sz w:val="18"/>
                <w:szCs w:val="18"/>
                <w:lang w:val="ro-RO"/>
              </w:rPr>
              <w:t>ț</w:t>
            </w:r>
            <w:r w:rsidRPr="00DE1403">
              <w:rPr>
                <w:rFonts w:ascii="Times New Roman" w:eastAsia="Calibri" w:hAnsi="Times New Roman" w:cs="Times New Roman"/>
                <w:b/>
                <w:iCs/>
                <w:color w:val="000000"/>
                <w:sz w:val="18"/>
                <w:szCs w:val="18"/>
                <w:lang w:val="ro-RO"/>
              </w:rPr>
              <w:t>i nume</w:t>
            </w:r>
            <w:r w:rsidR="00340929" w:rsidRPr="00DE1403">
              <w:rPr>
                <w:rFonts w:ascii="Times New Roman" w:eastAsia="Calibri" w:hAnsi="Times New Roman" w:cs="Times New Roman"/>
                <w:b/>
                <w:iCs/>
                <w:color w:val="000000"/>
                <w:sz w:val="18"/>
                <w:szCs w:val="18"/>
                <w:lang w:val="ro-RO"/>
              </w:rPr>
              <w:t xml:space="preserve"> și prenume</w:t>
            </w:r>
            <w:r w:rsidRPr="00DE1403">
              <w:rPr>
                <w:rFonts w:ascii="Times New Roman" w:eastAsia="Calibri" w:hAnsi="Times New Roman" w:cs="Times New Roman"/>
                <w:b/>
                <w:iCs/>
                <w:color w:val="000000"/>
                <w:sz w:val="18"/>
                <w:szCs w:val="18"/>
                <w:lang w:val="ro-RO"/>
              </w:rPr>
              <w:t>)</w:t>
            </w:r>
          </w:p>
        </w:tc>
        <w:tc>
          <w:tcPr>
            <w:tcW w:w="3118" w:type="dxa"/>
          </w:tcPr>
          <w:p w14:paraId="389BBC64" w14:textId="0983016A"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(insera</w:t>
            </w:r>
            <w:r w:rsidR="00B2198E" w:rsidRPr="00DE1403">
              <w:rPr>
                <w:rFonts w:ascii="Times New Roman" w:eastAsia="Calibri" w:hAnsi="Times New Roman" w:cs="Times New Roman"/>
                <w:b/>
                <w:iCs/>
                <w:color w:val="000000"/>
                <w:sz w:val="18"/>
                <w:szCs w:val="18"/>
                <w:lang w:val="ro-RO"/>
              </w:rPr>
              <w:t>ț</w:t>
            </w:r>
            <w:r w:rsidRPr="00DE1403">
              <w:rPr>
                <w:rFonts w:ascii="Times New Roman" w:eastAsia="Calibri" w:hAnsi="Times New Roman" w:cs="Times New Roman"/>
                <w:b/>
                <w:iCs/>
                <w:color w:val="000000"/>
                <w:sz w:val="18"/>
                <w:szCs w:val="18"/>
                <w:lang w:val="ro-RO"/>
              </w:rPr>
              <w:t>i nume</w:t>
            </w:r>
            <w:r w:rsidR="00340929" w:rsidRPr="00DE1403">
              <w:rPr>
                <w:rFonts w:ascii="Times New Roman" w:eastAsia="Calibri" w:hAnsi="Times New Roman" w:cs="Times New Roman"/>
                <w:b/>
                <w:iCs/>
                <w:color w:val="000000"/>
                <w:sz w:val="18"/>
                <w:szCs w:val="18"/>
                <w:lang w:val="ro-RO"/>
              </w:rPr>
              <w:t xml:space="preserve"> și prenu</w:t>
            </w:r>
            <w:r w:rsidR="007255CD" w:rsidRPr="00DE1403">
              <w:rPr>
                <w:rFonts w:ascii="Times New Roman" w:eastAsia="Calibri" w:hAnsi="Times New Roman" w:cs="Times New Roman"/>
                <w:b/>
                <w:iCs/>
                <w:color w:val="000000"/>
                <w:sz w:val="18"/>
                <w:szCs w:val="18"/>
                <w:lang w:val="ro-RO"/>
              </w:rPr>
              <w:t>me</w:t>
            </w:r>
            <w:r w:rsidRPr="00DE1403">
              <w:rPr>
                <w:rFonts w:ascii="Times New Roman" w:eastAsia="Calibri" w:hAnsi="Times New Roman" w:cs="Times New Roman"/>
                <w:b/>
                <w:iCs/>
                <w:color w:val="000000"/>
                <w:sz w:val="18"/>
                <w:szCs w:val="18"/>
                <w:lang w:val="ro-RO"/>
              </w:rPr>
              <w:t>)</w:t>
            </w:r>
          </w:p>
        </w:tc>
        <w:tc>
          <w:tcPr>
            <w:tcW w:w="4253" w:type="dxa"/>
          </w:tcPr>
          <w:p w14:paraId="49972311" w14:textId="3556468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(insera</w:t>
            </w:r>
            <w:r w:rsidR="00B2198E" w:rsidRPr="00DE1403">
              <w:rPr>
                <w:rFonts w:ascii="Times New Roman" w:eastAsia="Calibri" w:hAnsi="Times New Roman" w:cs="Times New Roman"/>
                <w:b/>
                <w:iCs/>
                <w:color w:val="000000"/>
                <w:sz w:val="18"/>
                <w:szCs w:val="18"/>
                <w:lang w:val="ro-RO"/>
              </w:rPr>
              <w:t>ț</w:t>
            </w:r>
            <w:r w:rsidRPr="00DE1403">
              <w:rPr>
                <w:rFonts w:ascii="Times New Roman" w:eastAsia="Calibri" w:hAnsi="Times New Roman" w:cs="Times New Roman"/>
                <w:b/>
                <w:iCs/>
                <w:color w:val="000000"/>
                <w:sz w:val="18"/>
                <w:szCs w:val="18"/>
                <w:lang w:val="ro-RO"/>
              </w:rPr>
              <w:t>i nume</w:t>
            </w:r>
            <w:r w:rsidR="007255CD" w:rsidRPr="00DE1403">
              <w:rPr>
                <w:rFonts w:ascii="Times New Roman" w:eastAsia="Calibri" w:hAnsi="Times New Roman" w:cs="Times New Roman"/>
                <w:b/>
                <w:iCs/>
                <w:color w:val="000000"/>
                <w:sz w:val="18"/>
                <w:szCs w:val="18"/>
                <w:lang w:val="ro-RO"/>
              </w:rPr>
              <w:t xml:space="preserve"> și prenume</w:t>
            </w:r>
            <w:r w:rsidRPr="00DE1403">
              <w:rPr>
                <w:rFonts w:ascii="Times New Roman" w:eastAsia="Calibri" w:hAnsi="Times New Roman" w:cs="Times New Roman"/>
                <w:b/>
                <w:iCs/>
                <w:color w:val="000000"/>
                <w:sz w:val="18"/>
                <w:szCs w:val="18"/>
                <w:lang w:val="ro-RO"/>
              </w:rPr>
              <w:t>)</w:t>
            </w:r>
          </w:p>
        </w:tc>
        <w:tc>
          <w:tcPr>
            <w:tcW w:w="3402" w:type="dxa"/>
          </w:tcPr>
          <w:p w14:paraId="46291BBE" w14:textId="21EC4312"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(insera</w:t>
            </w:r>
            <w:r w:rsidR="00B2198E" w:rsidRPr="00DE1403">
              <w:rPr>
                <w:rFonts w:ascii="Times New Roman" w:eastAsia="Calibri" w:hAnsi="Times New Roman" w:cs="Times New Roman"/>
                <w:b/>
                <w:iCs/>
                <w:color w:val="000000"/>
                <w:sz w:val="18"/>
                <w:szCs w:val="18"/>
                <w:lang w:val="ro-RO"/>
              </w:rPr>
              <w:t>ț</w:t>
            </w:r>
            <w:r w:rsidRPr="00DE1403">
              <w:rPr>
                <w:rFonts w:ascii="Times New Roman" w:eastAsia="Calibri" w:hAnsi="Times New Roman" w:cs="Times New Roman"/>
                <w:b/>
                <w:iCs/>
                <w:color w:val="000000"/>
                <w:sz w:val="18"/>
                <w:szCs w:val="18"/>
                <w:lang w:val="ro-RO"/>
              </w:rPr>
              <w:t>i nume</w:t>
            </w:r>
            <w:r w:rsidR="007255CD" w:rsidRPr="00DE1403">
              <w:rPr>
                <w:rFonts w:ascii="Times New Roman" w:eastAsia="Calibri" w:hAnsi="Times New Roman" w:cs="Times New Roman"/>
                <w:b/>
                <w:iCs/>
                <w:color w:val="000000"/>
                <w:sz w:val="18"/>
                <w:szCs w:val="18"/>
                <w:lang w:val="ro-RO"/>
              </w:rPr>
              <w:t xml:space="preserve"> și prenume</w:t>
            </w:r>
            <w:r w:rsidRPr="00DE1403">
              <w:rPr>
                <w:rFonts w:ascii="Times New Roman" w:eastAsia="Calibri" w:hAnsi="Times New Roman" w:cs="Times New Roman"/>
                <w:b/>
                <w:iCs/>
                <w:color w:val="000000"/>
                <w:sz w:val="18"/>
                <w:szCs w:val="18"/>
                <w:lang w:val="ro-RO"/>
              </w:rPr>
              <w:t>)</w:t>
            </w:r>
          </w:p>
        </w:tc>
      </w:tr>
      <w:tr w:rsidR="001555D7" w:rsidRPr="00DE1403" w14:paraId="041D5B04" w14:textId="77777777" w:rsidTr="006C446D">
        <w:trPr>
          <w:trHeight w:val="353"/>
        </w:trPr>
        <w:tc>
          <w:tcPr>
            <w:tcW w:w="3397" w:type="dxa"/>
          </w:tcPr>
          <w:p w14:paraId="2DD740E0" w14:textId="7BC68DEE"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(semnătura)</w:t>
            </w:r>
          </w:p>
        </w:tc>
        <w:tc>
          <w:tcPr>
            <w:tcW w:w="3118" w:type="dxa"/>
          </w:tcPr>
          <w:p w14:paraId="35E0993B" w14:textId="13CB7BC0"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(semnătura)</w:t>
            </w:r>
          </w:p>
        </w:tc>
        <w:tc>
          <w:tcPr>
            <w:tcW w:w="4253" w:type="dxa"/>
          </w:tcPr>
          <w:p w14:paraId="04634DB2" w14:textId="7C5D9E72"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(semnătura)</w:t>
            </w:r>
          </w:p>
        </w:tc>
        <w:tc>
          <w:tcPr>
            <w:tcW w:w="3402" w:type="dxa"/>
          </w:tcPr>
          <w:p w14:paraId="70A8504C" w14:textId="31A6D5A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(semnătura)</w:t>
            </w:r>
          </w:p>
        </w:tc>
      </w:tr>
      <w:tr w:rsidR="001555D7" w:rsidRPr="00DE1403" w14:paraId="4EA084D6" w14:textId="77777777" w:rsidTr="006C446D">
        <w:trPr>
          <w:trHeight w:val="402"/>
        </w:trPr>
        <w:tc>
          <w:tcPr>
            <w:tcW w:w="3397" w:type="dxa"/>
          </w:tcPr>
          <w:p w14:paraId="75394F0A" w14:textId="7777777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(data)</w:t>
            </w:r>
          </w:p>
        </w:tc>
        <w:tc>
          <w:tcPr>
            <w:tcW w:w="3118" w:type="dxa"/>
          </w:tcPr>
          <w:p w14:paraId="329A2161" w14:textId="7777777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(data)</w:t>
            </w:r>
          </w:p>
          <w:p w14:paraId="5DFF4BB2" w14:textId="77777777" w:rsidR="001555D7" w:rsidRPr="00DE1403" w:rsidRDefault="001555D7" w:rsidP="004D5BEE">
            <w:pPr>
              <w:jc w:val="center"/>
              <w:rPr>
                <w:rFonts w:ascii="Times New Roman" w:eastAsia="Calibri" w:hAnsi="Times New Roman" w:cs="Times New Roman"/>
                <w:b/>
                <w:iCs/>
                <w:color w:val="000000"/>
                <w:sz w:val="18"/>
                <w:szCs w:val="18"/>
                <w:lang w:val="ro-RO"/>
              </w:rPr>
            </w:pPr>
          </w:p>
        </w:tc>
        <w:tc>
          <w:tcPr>
            <w:tcW w:w="4253" w:type="dxa"/>
          </w:tcPr>
          <w:p w14:paraId="2607D41E" w14:textId="7777777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(data)</w:t>
            </w:r>
          </w:p>
        </w:tc>
        <w:tc>
          <w:tcPr>
            <w:tcW w:w="3402" w:type="dxa"/>
          </w:tcPr>
          <w:p w14:paraId="15613E52" w14:textId="77777777" w:rsidR="001555D7" w:rsidRPr="00DE1403" w:rsidRDefault="001555D7" w:rsidP="004D5BEE">
            <w:pPr>
              <w:jc w:val="center"/>
              <w:rPr>
                <w:rFonts w:ascii="Times New Roman" w:eastAsia="Calibri" w:hAnsi="Times New Roman" w:cs="Times New Roman"/>
                <w:b/>
                <w:iCs/>
                <w:color w:val="000000"/>
                <w:sz w:val="18"/>
                <w:szCs w:val="18"/>
                <w:lang w:val="ro-RO"/>
              </w:rPr>
            </w:pPr>
            <w:r w:rsidRPr="00DE1403">
              <w:rPr>
                <w:rFonts w:ascii="Times New Roman" w:eastAsia="Calibri" w:hAnsi="Times New Roman" w:cs="Times New Roman"/>
                <w:b/>
                <w:iCs/>
                <w:color w:val="000000"/>
                <w:sz w:val="18"/>
                <w:szCs w:val="18"/>
                <w:lang w:val="ro-RO"/>
              </w:rPr>
              <w:t>(data)</w:t>
            </w:r>
          </w:p>
        </w:tc>
      </w:tr>
    </w:tbl>
    <w:p w14:paraId="7F14F6A8" w14:textId="77777777" w:rsidR="001555D7" w:rsidRPr="00DE1403" w:rsidRDefault="001555D7" w:rsidP="004D5BEE">
      <w:pPr>
        <w:spacing w:after="0" w:line="240" w:lineRule="auto"/>
        <w:jc w:val="center"/>
        <w:rPr>
          <w:rFonts w:ascii="Times New Roman" w:eastAsia="Calibri" w:hAnsi="Times New Roman" w:cs="Times New Roman"/>
          <w:b/>
          <w:bCs/>
          <w:color w:val="000000"/>
          <w:sz w:val="18"/>
          <w:szCs w:val="18"/>
          <w:lang w:val="ro-RO"/>
        </w:rPr>
      </w:pPr>
    </w:p>
    <w:p w14:paraId="63509090" w14:textId="77777777" w:rsidR="00496971" w:rsidRPr="00DE1403" w:rsidRDefault="00496971" w:rsidP="004D5BEE">
      <w:pPr>
        <w:spacing w:after="0" w:line="240" w:lineRule="auto"/>
        <w:jc w:val="center"/>
        <w:rPr>
          <w:rFonts w:ascii="Times New Roman" w:eastAsia="Calibri" w:hAnsi="Times New Roman" w:cs="Times New Roman"/>
          <w:b/>
          <w:bCs/>
          <w:color w:val="000000"/>
          <w:sz w:val="18"/>
          <w:szCs w:val="18"/>
          <w:lang w:val="ro-RO"/>
        </w:rPr>
      </w:pPr>
    </w:p>
    <w:p w14:paraId="5BE73FB4" w14:textId="0F3E47AE" w:rsidR="004C60CF" w:rsidRPr="00DE1403" w:rsidRDefault="004C60CF" w:rsidP="004D5BEE">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b/>
          <w:bCs/>
          <w:color w:val="000000"/>
          <w:sz w:val="18"/>
          <w:szCs w:val="18"/>
          <w:lang w:val="ro-RO"/>
        </w:rPr>
        <w:t>AC</w:t>
      </w:r>
      <w:r w:rsidR="00B2198E" w:rsidRPr="00DE1403">
        <w:rPr>
          <w:rFonts w:ascii="Times New Roman" w:eastAsia="Calibri" w:hAnsi="Times New Roman" w:cs="Times New Roman"/>
          <w:b/>
          <w:bCs/>
          <w:color w:val="000000"/>
          <w:sz w:val="18"/>
          <w:szCs w:val="18"/>
          <w:lang w:val="ro-RO"/>
        </w:rPr>
        <w:t>Ț</w:t>
      </w:r>
      <w:r w:rsidRPr="00DE1403">
        <w:rPr>
          <w:rFonts w:ascii="Times New Roman" w:eastAsia="Calibri" w:hAnsi="Times New Roman" w:cs="Times New Roman"/>
          <w:b/>
          <w:bCs/>
          <w:color w:val="000000"/>
          <w:sz w:val="18"/>
          <w:szCs w:val="18"/>
          <w:lang w:val="ro-RO"/>
        </w:rPr>
        <w:t xml:space="preserve">IUNI </w:t>
      </w:r>
      <w:r w:rsidR="006B1D8C" w:rsidRPr="00DE1403">
        <w:rPr>
          <w:rFonts w:ascii="Times New Roman" w:eastAsia="Calibri" w:hAnsi="Times New Roman" w:cs="Times New Roman"/>
          <w:b/>
          <w:bCs/>
          <w:color w:val="000000"/>
          <w:sz w:val="18"/>
          <w:szCs w:val="18"/>
          <w:lang w:val="ro-RO"/>
        </w:rPr>
        <w:t xml:space="preserve">PLANIFICATE </w:t>
      </w:r>
    </w:p>
    <w:p w14:paraId="4A4C70ED" w14:textId="77777777" w:rsidR="00496971" w:rsidRPr="00DE1403" w:rsidRDefault="00496971" w:rsidP="004D5BEE">
      <w:pPr>
        <w:spacing w:after="0" w:line="240" w:lineRule="auto"/>
        <w:jc w:val="center"/>
        <w:rPr>
          <w:rFonts w:ascii="Times New Roman" w:eastAsia="Calibri" w:hAnsi="Times New Roman" w:cs="Times New Roman"/>
          <w:bCs/>
          <w:color w:val="000000"/>
          <w:sz w:val="18"/>
          <w:szCs w:val="18"/>
          <w:lang w:val="ro-RO"/>
        </w:rPr>
      </w:pPr>
    </w:p>
    <w:tbl>
      <w:tblPr>
        <w:tblW w:w="14342"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3190"/>
        <w:gridCol w:w="3377"/>
        <w:gridCol w:w="2745"/>
        <w:gridCol w:w="2774"/>
      </w:tblGrid>
      <w:tr w:rsidR="004C60CF" w:rsidRPr="00DE1403" w14:paraId="45CD3D47" w14:textId="77777777" w:rsidTr="00260B14">
        <w:trPr>
          <w:trHeight w:val="327"/>
        </w:trPr>
        <w:tc>
          <w:tcPr>
            <w:tcW w:w="14342" w:type="dxa"/>
            <w:gridSpan w:val="5"/>
            <w:tcBorders>
              <w:top w:val="single" w:sz="4" w:space="0" w:color="000000"/>
              <w:left w:val="single" w:sz="4" w:space="0" w:color="000000"/>
              <w:bottom w:val="single" w:sz="4" w:space="0" w:color="000000"/>
              <w:right w:val="single" w:sz="4" w:space="0" w:color="000000"/>
            </w:tcBorders>
            <w:shd w:val="clear" w:color="auto" w:fill="D9D9D9"/>
          </w:tcPr>
          <w:p w14:paraId="5183BBEC" w14:textId="6777E9D2" w:rsidR="004C60CF" w:rsidRPr="00DE1403" w:rsidRDefault="004C60CF" w:rsidP="004D5BEE">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b/>
                <w:bCs/>
                <w:color w:val="000000"/>
                <w:sz w:val="18"/>
                <w:szCs w:val="18"/>
                <w:lang w:val="ro-RO"/>
              </w:rPr>
              <w:t>[INSERA</w:t>
            </w:r>
            <w:r w:rsidR="00B2198E" w:rsidRPr="00DE1403">
              <w:rPr>
                <w:rFonts w:ascii="Times New Roman" w:eastAsia="Calibri" w:hAnsi="Times New Roman" w:cs="Times New Roman"/>
                <w:b/>
                <w:bCs/>
                <w:color w:val="000000"/>
                <w:sz w:val="18"/>
                <w:szCs w:val="18"/>
                <w:lang w:val="ro-RO"/>
              </w:rPr>
              <w:t>Ț</w:t>
            </w:r>
            <w:r w:rsidRPr="00DE1403">
              <w:rPr>
                <w:rFonts w:ascii="Times New Roman" w:eastAsia="Calibri" w:hAnsi="Times New Roman" w:cs="Times New Roman"/>
                <w:b/>
                <w:bCs/>
                <w:color w:val="000000"/>
                <w:sz w:val="18"/>
                <w:szCs w:val="18"/>
                <w:lang w:val="ro-RO"/>
              </w:rPr>
              <w:t xml:space="preserve">I NUMELE </w:t>
            </w:r>
            <w:r w:rsidR="0011070D" w:rsidRPr="00DE1403">
              <w:rPr>
                <w:rFonts w:ascii="Times New Roman" w:eastAsia="Calibri" w:hAnsi="Times New Roman" w:cs="Times New Roman"/>
                <w:b/>
                <w:bCs/>
                <w:color w:val="000000"/>
                <w:sz w:val="18"/>
                <w:szCs w:val="18"/>
                <w:lang w:val="ro-RO"/>
              </w:rPr>
              <w:t>ENTITĂȚII AERONAUTICE</w:t>
            </w:r>
            <w:r w:rsidRPr="00DE1403">
              <w:rPr>
                <w:rFonts w:ascii="Times New Roman" w:eastAsia="Calibri" w:hAnsi="Times New Roman" w:cs="Times New Roman"/>
                <w:b/>
                <w:bCs/>
                <w:color w:val="000000"/>
                <w:sz w:val="18"/>
                <w:szCs w:val="18"/>
                <w:lang w:val="ro-RO"/>
              </w:rPr>
              <w:t>]</w:t>
            </w:r>
          </w:p>
        </w:tc>
      </w:tr>
      <w:tr w:rsidR="005B2D6D" w:rsidRPr="00DE1403" w14:paraId="5EC456AC" w14:textId="77777777" w:rsidTr="00B27F8B">
        <w:trPr>
          <w:trHeight w:val="994"/>
        </w:trPr>
        <w:tc>
          <w:tcPr>
            <w:tcW w:w="2256" w:type="dxa"/>
            <w:tcBorders>
              <w:top w:val="single" w:sz="4" w:space="0" w:color="000000"/>
              <w:left w:val="single" w:sz="4" w:space="0" w:color="000000"/>
              <w:bottom w:val="single" w:sz="4" w:space="0" w:color="auto"/>
              <w:right w:val="single" w:sz="4" w:space="0" w:color="000000"/>
            </w:tcBorders>
          </w:tcPr>
          <w:p w14:paraId="6394DA83" w14:textId="77777777"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p>
          <w:p w14:paraId="74A36794" w14:textId="77777777"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b/>
                <w:bCs/>
                <w:color w:val="000000"/>
                <w:sz w:val="18"/>
                <w:szCs w:val="18"/>
                <w:lang w:val="ro-RO"/>
              </w:rPr>
              <w:t>NORMA LEGALĂ</w:t>
            </w:r>
          </w:p>
          <w:p w14:paraId="608FCFBF" w14:textId="741B8CA5"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b/>
                <w:bCs/>
                <w:color w:val="000000"/>
                <w:sz w:val="18"/>
                <w:szCs w:val="18"/>
                <w:lang w:val="ro-RO"/>
              </w:rPr>
              <w:t>APLICABILĂ</w:t>
            </w:r>
          </w:p>
        </w:tc>
        <w:tc>
          <w:tcPr>
            <w:tcW w:w="3190" w:type="dxa"/>
            <w:tcBorders>
              <w:top w:val="single" w:sz="4" w:space="0" w:color="000000"/>
              <w:left w:val="single" w:sz="4" w:space="0" w:color="000000"/>
              <w:right w:val="single" w:sz="4" w:space="0" w:color="000000"/>
            </w:tcBorders>
          </w:tcPr>
          <w:p w14:paraId="0821AB68" w14:textId="77777777"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p>
          <w:p w14:paraId="0EB9602B" w14:textId="77777777"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p>
          <w:p w14:paraId="78AB0B9D" w14:textId="5E5C6A36"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b/>
                <w:bCs/>
                <w:color w:val="000000"/>
                <w:sz w:val="18"/>
                <w:szCs w:val="18"/>
                <w:lang w:val="ro-RO"/>
              </w:rPr>
              <w:t>NECONFORMITATEA DEPISTATĂ</w:t>
            </w:r>
          </w:p>
        </w:tc>
        <w:tc>
          <w:tcPr>
            <w:tcW w:w="3377" w:type="dxa"/>
            <w:tcBorders>
              <w:top w:val="single" w:sz="4" w:space="0" w:color="000000"/>
              <w:left w:val="single" w:sz="4" w:space="0" w:color="000000"/>
              <w:right w:val="single" w:sz="4" w:space="0" w:color="000000"/>
            </w:tcBorders>
            <w:hideMark/>
          </w:tcPr>
          <w:p w14:paraId="54E97680" w14:textId="77777777"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p>
          <w:p w14:paraId="1B73FF11" w14:textId="77777777"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p>
          <w:p w14:paraId="01870C2D" w14:textId="25052BEB" w:rsidR="008C310D" w:rsidRPr="00DE1403" w:rsidRDefault="005B2D6D" w:rsidP="004D5BEE">
            <w:pPr>
              <w:spacing w:after="0" w:line="240" w:lineRule="auto"/>
              <w:jc w:val="center"/>
              <w:rPr>
                <w:rFonts w:ascii="Times New Roman" w:eastAsia="Calibri" w:hAnsi="Times New Roman" w:cs="Times New Roman"/>
                <w:sz w:val="18"/>
                <w:szCs w:val="18"/>
                <w:lang w:val="ro-RO"/>
              </w:rPr>
            </w:pPr>
            <w:r w:rsidRPr="00DE1403">
              <w:rPr>
                <w:rFonts w:ascii="Times New Roman" w:eastAsia="Calibri" w:hAnsi="Times New Roman" w:cs="Times New Roman"/>
                <w:b/>
                <w:bCs/>
                <w:color w:val="000000"/>
                <w:sz w:val="18"/>
                <w:szCs w:val="18"/>
                <w:lang w:val="ro-RO"/>
              </w:rPr>
              <w:t xml:space="preserve">ANALIZA CAUZĂ – </w:t>
            </w:r>
            <w:r w:rsidR="008C310D" w:rsidRPr="00DE1403">
              <w:rPr>
                <w:rFonts w:ascii="Times New Roman" w:eastAsia="Calibri" w:hAnsi="Times New Roman" w:cs="Times New Roman"/>
                <w:b/>
                <w:bCs/>
                <w:color w:val="000000"/>
                <w:sz w:val="18"/>
                <w:szCs w:val="18"/>
                <w:lang w:val="ro-RO"/>
              </w:rPr>
              <w:t>RĂDĂCINĂ</w:t>
            </w:r>
            <w:r w:rsidR="00DE1403" w:rsidRPr="00DE1403">
              <w:rPr>
                <w:rStyle w:val="FootnoteReference"/>
                <w:rFonts w:ascii="Times New Roman" w:eastAsia="Calibri" w:hAnsi="Times New Roman" w:cs="Times New Roman"/>
                <w:b/>
                <w:bCs/>
                <w:color w:val="000000"/>
                <w:sz w:val="18"/>
                <w:szCs w:val="18"/>
                <w:lang w:val="ro-RO"/>
              </w:rPr>
              <w:footnoteReference w:id="1"/>
            </w:r>
            <w:r w:rsidR="008C310D" w:rsidRPr="00DE1403">
              <w:rPr>
                <w:rFonts w:ascii="Times New Roman" w:eastAsia="Calibri" w:hAnsi="Times New Roman" w:cs="Times New Roman"/>
                <w:sz w:val="18"/>
                <w:szCs w:val="18"/>
                <w:lang w:val="ro-RO"/>
              </w:rPr>
              <w:t xml:space="preserve"> </w:t>
            </w:r>
          </w:p>
          <w:p w14:paraId="4C0CFE99" w14:textId="55093C55" w:rsidR="008C310D" w:rsidRPr="00DE1403" w:rsidRDefault="008C310D" w:rsidP="00B27F8B">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sz w:val="18"/>
                <w:szCs w:val="18"/>
                <w:lang w:val="ro-RO"/>
              </w:rPr>
              <w:t>(root cause analysis)</w:t>
            </w:r>
          </w:p>
        </w:tc>
        <w:tc>
          <w:tcPr>
            <w:tcW w:w="2745" w:type="dxa"/>
            <w:tcBorders>
              <w:top w:val="single" w:sz="4" w:space="0" w:color="000000"/>
              <w:left w:val="single" w:sz="4" w:space="0" w:color="000000"/>
              <w:bottom w:val="single" w:sz="4" w:space="0" w:color="auto"/>
              <w:right w:val="single" w:sz="4" w:space="0" w:color="000000"/>
            </w:tcBorders>
            <w:hideMark/>
          </w:tcPr>
          <w:p w14:paraId="2990221A" w14:textId="77777777"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p>
          <w:p w14:paraId="19791637" w14:textId="2198C488" w:rsidR="005B2D6D" w:rsidRPr="00DE1403" w:rsidRDefault="005B2D6D" w:rsidP="004D5BEE">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b/>
                <w:bCs/>
                <w:color w:val="000000"/>
                <w:sz w:val="18"/>
                <w:szCs w:val="18"/>
                <w:lang w:val="ro-RO"/>
              </w:rPr>
              <w:t xml:space="preserve">ACȚIUNEA CORECTIVĂ PROPUSĂ </w:t>
            </w:r>
          </w:p>
        </w:tc>
        <w:tc>
          <w:tcPr>
            <w:tcW w:w="2774" w:type="dxa"/>
            <w:tcBorders>
              <w:top w:val="single" w:sz="4" w:space="0" w:color="000000"/>
              <w:left w:val="single" w:sz="4" w:space="0" w:color="000000"/>
              <w:right w:val="single" w:sz="4" w:space="0" w:color="000000"/>
            </w:tcBorders>
            <w:vAlign w:val="center"/>
            <w:hideMark/>
          </w:tcPr>
          <w:p w14:paraId="5555FC7E" w14:textId="23884DCD" w:rsidR="005B2D6D" w:rsidRPr="00DE1403" w:rsidRDefault="005B2D6D" w:rsidP="00D270FF">
            <w:pPr>
              <w:spacing w:after="0" w:line="240" w:lineRule="auto"/>
              <w:jc w:val="center"/>
              <w:rPr>
                <w:rFonts w:ascii="Times New Roman" w:eastAsia="Calibri" w:hAnsi="Times New Roman" w:cs="Times New Roman"/>
                <w:b/>
                <w:bCs/>
                <w:color w:val="000000"/>
                <w:sz w:val="18"/>
                <w:szCs w:val="18"/>
                <w:lang w:val="ro-RO"/>
              </w:rPr>
            </w:pPr>
            <w:r w:rsidRPr="00DE1403">
              <w:rPr>
                <w:rFonts w:ascii="Times New Roman" w:eastAsia="Calibri" w:hAnsi="Times New Roman" w:cs="Times New Roman"/>
                <w:b/>
                <w:bCs/>
                <w:color w:val="000000"/>
                <w:sz w:val="18"/>
                <w:szCs w:val="18"/>
                <w:lang w:val="ro-RO"/>
              </w:rPr>
              <w:t>TERMEN DE IMPLEMENTARE</w:t>
            </w:r>
          </w:p>
        </w:tc>
      </w:tr>
      <w:tr w:rsidR="00B219B9" w:rsidRPr="00EF6ED6" w14:paraId="036ED5FD" w14:textId="77777777" w:rsidTr="00B27F8B">
        <w:trPr>
          <w:trHeight w:val="475"/>
        </w:trPr>
        <w:tc>
          <w:tcPr>
            <w:tcW w:w="2256" w:type="dxa"/>
            <w:tcBorders>
              <w:top w:val="single" w:sz="4" w:space="0" w:color="auto"/>
              <w:left w:val="single" w:sz="4" w:space="0" w:color="000000"/>
              <w:bottom w:val="single" w:sz="4" w:space="0" w:color="auto"/>
              <w:right w:val="single" w:sz="4" w:space="0" w:color="000000"/>
            </w:tcBorders>
          </w:tcPr>
          <w:p w14:paraId="4CA631C8" w14:textId="77777777" w:rsidR="00B219B9" w:rsidRPr="00EF6ED6" w:rsidRDefault="00B219B9" w:rsidP="004D5BEE">
            <w:pPr>
              <w:spacing w:after="0" w:line="240" w:lineRule="auto"/>
              <w:jc w:val="center"/>
              <w:rPr>
                <w:rFonts w:ascii="Times New Roman" w:eastAsia="Calibri" w:hAnsi="Times New Roman" w:cs="Times New Roman"/>
                <w:b/>
                <w:bCs/>
                <w:color w:val="000000"/>
                <w:sz w:val="24"/>
                <w:szCs w:val="24"/>
                <w:lang w:val="ro-RO"/>
              </w:rPr>
            </w:pPr>
          </w:p>
        </w:tc>
        <w:tc>
          <w:tcPr>
            <w:tcW w:w="3190" w:type="dxa"/>
            <w:tcBorders>
              <w:top w:val="single" w:sz="4" w:space="0" w:color="auto"/>
              <w:left w:val="single" w:sz="4" w:space="0" w:color="000000"/>
              <w:bottom w:val="single" w:sz="4" w:space="0" w:color="auto"/>
              <w:right w:val="single" w:sz="4" w:space="0" w:color="000000"/>
            </w:tcBorders>
          </w:tcPr>
          <w:p w14:paraId="1ED096F5" w14:textId="77777777" w:rsidR="00B219B9" w:rsidRPr="00EF6ED6" w:rsidRDefault="00B219B9" w:rsidP="004D5BEE">
            <w:pPr>
              <w:spacing w:after="0" w:line="240" w:lineRule="auto"/>
              <w:rPr>
                <w:rFonts w:ascii="Times New Roman" w:eastAsia="Calibri" w:hAnsi="Times New Roman" w:cs="Times New Roman"/>
                <w:b/>
                <w:bCs/>
                <w:color w:val="000000"/>
                <w:sz w:val="24"/>
                <w:szCs w:val="24"/>
                <w:lang w:val="ro-RO"/>
              </w:rPr>
            </w:pPr>
          </w:p>
        </w:tc>
        <w:tc>
          <w:tcPr>
            <w:tcW w:w="3377" w:type="dxa"/>
            <w:tcBorders>
              <w:top w:val="single" w:sz="4" w:space="0" w:color="auto"/>
              <w:left w:val="single" w:sz="4" w:space="0" w:color="000000"/>
              <w:bottom w:val="single" w:sz="4" w:space="0" w:color="auto"/>
              <w:right w:val="single" w:sz="4" w:space="0" w:color="000000"/>
            </w:tcBorders>
          </w:tcPr>
          <w:p w14:paraId="433BEB8D" w14:textId="77777777" w:rsidR="00B219B9" w:rsidRPr="00EF6ED6" w:rsidRDefault="00B219B9" w:rsidP="004D5BEE">
            <w:pPr>
              <w:spacing w:after="0" w:line="240" w:lineRule="auto"/>
              <w:rPr>
                <w:rFonts w:ascii="Times New Roman" w:eastAsia="Calibri" w:hAnsi="Times New Roman" w:cs="Times New Roman"/>
                <w:b/>
                <w:bCs/>
                <w:color w:val="000000"/>
                <w:sz w:val="24"/>
                <w:szCs w:val="24"/>
                <w:lang w:val="ro-RO"/>
              </w:rPr>
            </w:pPr>
          </w:p>
        </w:tc>
        <w:tc>
          <w:tcPr>
            <w:tcW w:w="2745" w:type="dxa"/>
            <w:tcBorders>
              <w:top w:val="single" w:sz="4" w:space="0" w:color="auto"/>
              <w:left w:val="single" w:sz="4" w:space="0" w:color="000000"/>
              <w:bottom w:val="single" w:sz="4" w:space="0" w:color="auto"/>
              <w:right w:val="single" w:sz="4" w:space="0" w:color="000000"/>
            </w:tcBorders>
          </w:tcPr>
          <w:p w14:paraId="6CC8630D" w14:textId="77777777" w:rsidR="00B219B9" w:rsidRPr="00EF6ED6" w:rsidRDefault="00B219B9" w:rsidP="004D5BEE">
            <w:pPr>
              <w:spacing w:after="0" w:line="240" w:lineRule="auto"/>
              <w:jc w:val="center"/>
              <w:rPr>
                <w:rFonts w:ascii="Times New Roman" w:eastAsia="Calibri" w:hAnsi="Times New Roman" w:cs="Times New Roman"/>
                <w:b/>
                <w:bCs/>
                <w:color w:val="000000"/>
                <w:sz w:val="24"/>
                <w:szCs w:val="24"/>
                <w:lang w:val="ro-RO"/>
              </w:rPr>
            </w:pPr>
          </w:p>
        </w:tc>
        <w:tc>
          <w:tcPr>
            <w:tcW w:w="2774" w:type="dxa"/>
            <w:tcBorders>
              <w:top w:val="single" w:sz="4" w:space="0" w:color="auto"/>
              <w:left w:val="single" w:sz="4" w:space="0" w:color="000000"/>
              <w:bottom w:val="single" w:sz="4" w:space="0" w:color="auto"/>
              <w:right w:val="single" w:sz="4" w:space="0" w:color="000000"/>
            </w:tcBorders>
          </w:tcPr>
          <w:p w14:paraId="5C92B677" w14:textId="77777777" w:rsidR="00B219B9" w:rsidRPr="00EF6ED6" w:rsidRDefault="00B219B9" w:rsidP="004D5BEE">
            <w:pPr>
              <w:spacing w:after="0" w:line="240" w:lineRule="auto"/>
              <w:jc w:val="center"/>
              <w:rPr>
                <w:rFonts w:ascii="Times New Roman" w:eastAsia="Calibri" w:hAnsi="Times New Roman" w:cs="Times New Roman"/>
                <w:b/>
                <w:bCs/>
                <w:color w:val="000000"/>
                <w:sz w:val="24"/>
                <w:szCs w:val="24"/>
                <w:lang w:val="ro-RO"/>
              </w:rPr>
            </w:pPr>
          </w:p>
        </w:tc>
      </w:tr>
      <w:tr w:rsidR="00B27F8B" w:rsidRPr="00EF6ED6" w14:paraId="142DCF25" w14:textId="77777777" w:rsidTr="00260B14">
        <w:trPr>
          <w:trHeight w:val="475"/>
        </w:trPr>
        <w:tc>
          <w:tcPr>
            <w:tcW w:w="2256" w:type="dxa"/>
            <w:tcBorders>
              <w:top w:val="single" w:sz="4" w:space="0" w:color="auto"/>
              <w:left w:val="single" w:sz="4" w:space="0" w:color="000000"/>
              <w:bottom w:val="single" w:sz="4" w:space="0" w:color="auto"/>
              <w:right w:val="single" w:sz="4" w:space="0" w:color="000000"/>
            </w:tcBorders>
          </w:tcPr>
          <w:p w14:paraId="0532C7CB" w14:textId="77777777" w:rsidR="00B27F8B" w:rsidRPr="00EF6ED6" w:rsidRDefault="00B27F8B" w:rsidP="004D5BEE">
            <w:pPr>
              <w:spacing w:after="0" w:line="240" w:lineRule="auto"/>
              <w:jc w:val="center"/>
              <w:rPr>
                <w:rFonts w:ascii="Times New Roman" w:eastAsia="Calibri" w:hAnsi="Times New Roman" w:cs="Times New Roman"/>
                <w:b/>
                <w:bCs/>
                <w:color w:val="000000"/>
                <w:sz w:val="24"/>
                <w:szCs w:val="24"/>
                <w:lang w:val="ro-RO"/>
              </w:rPr>
            </w:pPr>
          </w:p>
        </w:tc>
        <w:tc>
          <w:tcPr>
            <w:tcW w:w="3190" w:type="dxa"/>
            <w:tcBorders>
              <w:top w:val="single" w:sz="4" w:space="0" w:color="auto"/>
              <w:left w:val="single" w:sz="4" w:space="0" w:color="000000"/>
              <w:bottom w:val="single" w:sz="4" w:space="0" w:color="000000"/>
              <w:right w:val="single" w:sz="4" w:space="0" w:color="000000"/>
            </w:tcBorders>
          </w:tcPr>
          <w:p w14:paraId="08277949" w14:textId="77777777" w:rsidR="00B27F8B" w:rsidRPr="00EF6ED6" w:rsidRDefault="00B27F8B" w:rsidP="004D5BEE">
            <w:pPr>
              <w:spacing w:after="0" w:line="240" w:lineRule="auto"/>
              <w:rPr>
                <w:rFonts w:ascii="Times New Roman" w:eastAsia="Calibri" w:hAnsi="Times New Roman" w:cs="Times New Roman"/>
                <w:b/>
                <w:bCs/>
                <w:color w:val="000000"/>
                <w:sz w:val="24"/>
                <w:szCs w:val="24"/>
                <w:lang w:val="ro-RO"/>
              </w:rPr>
            </w:pPr>
          </w:p>
        </w:tc>
        <w:tc>
          <w:tcPr>
            <w:tcW w:w="3377" w:type="dxa"/>
            <w:tcBorders>
              <w:top w:val="single" w:sz="4" w:space="0" w:color="auto"/>
              <w:left w:val="single" w:sz="4" w:space="0" w:color="000000"/>
              <w:bottom w:val="single" w:sz="4" w:space="0" w:color="000000"/>
              <w:right w:val="single" w:sz="4" w:space="0" w:color="000000"/>
            </w:tcBorders>
          </w:tcPr>
          <w:p w14:paraId="6D64A462" w14:textId="77777777" w:rsidR="00B27F8B" w:rsidRPr="00EF6ED6" w:rsidRDefault="00B27F8B" w:rsidP="004D5BEE">
            <w:pPr>
              <w:spacing w:after="0" w:line="240" w:lineRule="auto"/>
              <w:rPr>
                <w:rFonts w:ascii="Times New Roman" w:eastAsia="Calibri" w:hAnsi="Times New Roman" w:cs="Times New Roman"/>
                <w:b/>
                <w:bCs/>
                <w:color w:val="000000"/>
                <w:sz w:val="24"/>
                <w:szCs w:val="24"/>
                <w:lang w:val="ro-RO"/>
              </w:rPr>
            </w:pPr>
          </w:p>
        </w:tc>
        <w:tc>
          <w:tcPr>
            <w:tcW w:w="2745" w:type="dxa"/>
            <w:tcBorders>
              <w:top w:val="single" w:sz="4" w:space="0" w:color="auto"/>
              <w:left w:val="single" w:sz="4" w:space="0" w:color="000000"/>
              <w:bottom w:val="single" w:sz="4" w:space="0" w:color="000000"/>
              <w:right w:val="single" w:sz="4" w:space="0" w:color="000000"/>
            </w:tcBorders>
          </w:tcPr>
          <w:p w14:paraId="49032CA7" w14:textId="77777777" w:rsidR="00B27F8B" w:rsidRPr="00EF6ED6" w:rsidRDefault="00B27F8B" w:rsidP="004D5BEE">
            <w:pPr>
              <w:spacing w:after="0" w:line="240" w:lineRule="auto"/>
              <w:jc w:val="center"/>
              <w:rPr>
                <w:rFonts w:ascii="Times New Roman" w:eastAsia="Calibri" w:hAnsi="Times New Roman" w:cs="Times New Roman"/>
                <w:b/>
                <w:bCs/>
                <w:color w:val="000000"/>
                <w:sz w:val="24"/>
                <w:szCs w:val="24"/>
                <w:lang w:val="ro-RO"/>
              </w:rPr>
            </w:pPr>
          </w:p>
        </w:tc>
        <w:tc>
          <w:tcPr>
            <w:tcW w:w="2774" w:type="dxa"/>
            <w:tcBorders>
              <w:top w:val="single" w:sz="4" w:space="0" w:color="auto"/>
              <w:left w:val="single" w:sz="4" w:space="0" w:color="000000"/>
              <w:bottom w:val="single" w:sz="4" w:space="0" w:color="000000"/>
              <w:right w:val="single" w:sz="4" w:space="0" w:color="000000"/>
            </w:tcBorders>
          </w:tcPr>
          <w:p w14:paraId="19D4CF9F" w14:textId="77777777" w:rsidR="00B27F8B" w:rsidRPr="00EF6ED6" w:rsidRDefault="00B27F8B" w:rsidP="004D5BEE">
            <w:pPr>
              <w:spacing w:after="0" w:line="240" w:lineRule="auto"/>
              <w:jc w:val="center"/>
              <w:rPr>
                <w:rFonts w:ascii="Times New Roman" w:eastAsia="Calibri" w:hAnsi="Times New Roman" w:cs="Times New Roman"/>
                <w:b/>
                <w:bCs/>
                <w:color w:val="000000"/>
                <w:sz w:val="24"/>
                <w:szCs w:val="24"/>
                <w:lang w:val="ro-RO"/>
              </w:rPr>
            </w:pPr>
          </w:p>
        </w:tc>
      </w:tr>
    </w:tbl>
    <w:p w14:paraId="048C9074" w14:textId="49BC6CEE" w:rsidR="004C60CF" w:rsidRPr="004F247F" w:rsidRDefault="004C60CF" w:rsidP="004F247F">
      <w:pPr>
        <w:spacing w:after="0" w:line="240" w:lineRule="auto"/>
        <w:jc w:val="right"/>
        <w:rPr>
          <w:rFonts w:ascii="Times New Roman" w:eastAsia="Calibri" w:hAnsi="Times New Roman" w:cs="Times New Roman"/>
          <w:b/>
          <w:bCs/>
          <w:sz w:val="24"/>
          <w:szCs w:val="24"/>
          <w:lang w:val="ro-RO"/>
        </w:rPr>
      </w:pPr>
      <w:r w:rsidRPr="004F247F">
        <w:rPr>
          <w:rFonts w:ascii="Times New Roman" w:eastAsia="Calibri" w:hAnsi="Times New Roman" w:cs="Times New Roman"/>
          <w:b/>
          <w:bCs/>
          <w:sz w:val="24"/>
          <w:szCs w:val="24"/>
          <w:lang w:val="ro-RO"/>
        </w:rPr>
        <w:lastRenderedPageBreak/>
        <w:t>Anexa nr.</w:t>
      </w:r>
      <w:r w:rsidR="004F247F">
        <w:rPr>
          <w:rFonts w:ascii="Times New Roman" w:eastAsia="Calibri" w:hAnsi="Times New Roman" w:cs="Times New Roman"/>
          <w:b/>
          <w:bCs/>
          <w:sz w:val="24"/>
          <w:szCs w:val="24"/>
          <w:lang w:val="ro-RO"/>
        </w:rPr>
        <w:t xml:space="preserve"> </w:t>
      </w:r>
      <w:r w:rsidR="00020809" w:rsidRPr="004F247F">
        <w:rPr>
          <w:rFonts w:ascii="Times New Roman" w:eastAsia="Calibri" w:hAnsi="Times New Roman" w:cs="Times New Roman"/>
          <w:b/>
          <w:bCs/>
          <w:sz w:val="24"/>
          <w:szCs w:val="24"/>
          <w:lang w:val="ro-RO"/>
        </w:rPr>
        <w:t>3</w:t>
      </w:r>
    </w:p>
    <w:p w14:paraId="1F8E72A8" w14:textId="77777777" w:rsidR="004C60CF" w:rsidRDefault="004C60CF" w:rsidP="004F247F">
      <w:pPr>
        <w:spacing w:after="0" w:line="240" w:lineRule="auto"/>
        <w:jc w:val="right"/>
        <w:rPr>
          <w:rFonts w:ascii="Times New Roman" w:eastAsia="Calibri" w:hAnsi="Times New Roman" w:cs="Times New Roman"/>
          <w:b/>
          <w:bCs/>
          <w:sz w:val="24"/>
          <w:szCs w:val="24"/>
          <w:lang w:val="ro-RO"/>
        </w:rPr>
      </w:pPr>
      <w:r w:rsidRPr="004F247F">
        <w:rPr>
          <w:rFonts w:ascii="Times New Roman" w:eastAsia="Calibri" w:hAnsi="Times New Roman" w:cs="Times New Roman"/>
          <w:b/>
          <w:bCs/>
          <w:sz w:val="24"/>
          <w:szCs w:val="24"/>
          <w:lang w:val="ro-RO"/>
        </w:rPr>
        <w:t>la PNCCSA</w:t>
      </w:r>
    </w:p>
    <w:p w14:paraId="1F1D7FCC" w14:textId="77777777" w:rsidR="004F247F" w:rsidRPr="004F247F" w:rsidRDefault="004F247F" w:rsidP="004F247F">
      <w:pPr>
        <w:spacing w:after="0" w:line="240" w:lineRule="auto"/>
        <w:jc w:val="right"/>
        <w:rPr>
          <w:rFonts w:ascii="Times New Roman" w:eastAsia="Calibri" w:hAnsi="Times New Roman" w:cs="Times New Roman"/>
          <w:b/>
          <w:bCs/>
          <w:sz w:val="24"/>
          <w:szCs w:val="24"/>
          <w:lang w:val="ro-RO"/>
        </w:rPr>
      </w:pPr>
    </w:p>
    <w:p w14:paraId="1A712AF8" w14:textId="44CD9869" w:rsidR="004C60CF" w:rsidRPr="004F247F" w:rsidRDefault="004C60CF" w:rsidP="004F247F">
      <w:pPr>
        <w:spacing w:after="0" w:line="240" w:lineRule="auto"/>
        <w:jc w:val="center"/>
        <w:rPr>
          <w:rFonts w:ascii="Times New Roman" w:eastAsia="Calibri" w:hAnsi="Times New Roman" w:cs="Times New Roman"/>
          <w:b/>
          <w:bCs/>
          <w:sz w:val="24"/>
          <w:szCs w:val="24"/>
          <w:lang w:val="ro-RO"/>
        </w:rPr>
      </w:pPr>
      <w:r w:rsidRPr="004F247F">
        <w:rPr>
          <w:rFonts w:ascii="Times New Roman" w:eastAsia="Calibri" w:hAnsi="Times New Roman" w:cs="Times New Roman"/>
          <w:b/>
          <w:bCs/>
          <w:sz w:val="24"/>
          <w:szCs w:val="24"/>
          <w:lang w:val="ro-RO"/>
        </w:rPr>
        <w:t>RAPORTUL ANUAL AL MASURILOR DE CONTROL INTERN AL CALITĂ</w:t>
      </w:r>
      <w:r w:rsidR="00B2198E" w:rsidRPr="004F247F">
        <w:rPr>
          <w:rFonts w:ascii="Times New Roman" w:eastAsia="Calibri" w:hAnsi="Times New Roman" w:cs="Times New Roman"/>
          <w:b/>
          <w:bCs/>
          <w:sz w:val="24"/>
          <w:szCs w:val="24"/>
          <w:lang w:val="ro-RO"/>
        </w:rPr>
        <w:t>Ț</w:t>
      </w:r>
      <w:r w:rsidRPr="004F247F">
        <w:rPr>
          <w:rFonts w:ascii="Times New Roman" w:eastAsia="Calibri" w:hAnsi="Times New Roman" w:cs="Times New Roman"/>
          <w:b/>
          <w:bCs/>
          <w:sz w:val="24"/>
          <w:szCs w:val="24"/>
          <w:lang w:val="ro-RO"/>
        </w:rPr>
        <w:t>II</w:t>
      </w:r>
    </w:p>
    <w:p w14:paraId="3A62273D" w14:textId="488AEA22" w:rsidR="00496971" w:rsidRPr="004F247F" w:rsidRDefault="00496971" w:rsidP="004F247F">
      <w:pPr>
        <w:spacing w:after="0" w:line="240" w:lineRule="auto"/>
        <w:jc w:val="center"/>
        <w:rPr>
          <w:rFonts w:ascii="Times New Roman" w:eastAsia="Calibri" w:hAnsi="Times New Roman" w:cs="Times New Roman"/>
          <w:i/>
          <w:iCs/>
          <w:sz w:val="24"/>
          <w:szCs w:val="24"/>
          <w:lang w:val="ro-RO"/>
        </w:rPr>
      </w:pPr>
      <w:r w:rsidRPr="004F247F">
        <w:rPr>
          <w:rFonts w:ascii="Times New Roman" w:eastAsia="Calibri" w:hAnsi="Times New Roman" w:cs="Times New Roman"/>
          <w:i/>
          <w:iCs/>
          <w:sz w:val="24"/>
          <w:szCs w:val="24"/>
          <w:lang w:val="ro-RO"/>
        </w:rPr>
        <w:t>(Model</w:t>
      </w:r>
      <w:r w:rsidR="007A5384">
        <w:rPr>
          <w:rStyle w:val="FootnoteReference"/>
          <w:rFonts w:ascii="Times New Roman" w:eastAsia="Calibri" w:hAnsi="Times New Roman" w:cs="Times New Roman"/>
          <w:i/>
          <w:iCs/>
          <w:sz w:val="24"/>
          <w:szCs w:val="24"/>
          <w:lang w:val="ro-RO"/>
        </w:rPr>
        <w:footnoteReference w:id="2"/>
      </w:r>
      <w:r w:rsidRPr="004F247F">
        <w:rPr>
          <w:rFonts w:ascii="Times New Roman" w:eastAsia="Calibri" w:hAnsi="Times New Roman" w:cs="Times New Roman"/>
          <w:i/>
          <w:iCs/>
          <w:sz w:val="24"/>
          <w:szCs w:val="24"/>
          <w:lang w:val="ro-RO"/>
        </w:rPr>
        <w:t>)</w:t>
      </w:r>
    </w:p>
    <w:tbl>
      <w:tblPr>
        <w:tblStyle w:val="TableGrid"/>
        <w:tblW w:w="14011" w:type="dxa"/>
        <w:tblInd w:w="-176" w:type="dxa"/>
        <w:tblLayout w:type="fixed"/>
        <w:tblLook w:val="04A0" w:firstRow="1" w:lastRow="0" w:firstColumn="1" w:lastColumn="0" w:noHBand="0" w:noVBand="1"/>
      </w:tblPr>
      <w:tblGrid>
        <w:gridCol w:w="2204"/>
        <w:gridCol w:w="4073"/>
        <w:gridCol w:w="1999"/>
        <w:gridCol w:w="2029"/>
        <w:gridCol w:w="2362"/>
        <w:gridCol w:w="1344"/>
      </w:tblGrid>
      <w:tr w:rsidR="004209C0" w:rsidRPr="00EF6ED6" w14:paraId="1234A00F" w14:textId="77777777" w:rsidTr="006C446D">
        <w:trPr>
          <w:trHeight w:val="1112"/>
        </w:trPr>
        <w:tc>
          <w:tcPr>
            <w:tcW w:w="2204" w:type="dxa"/>
          </w:tcPr>
          <w:p w14:paraId="03A1E4FC" w14:textId="3052FB7F" w:rsidR="004209C0" w:rsidRPr="00EF6ED6" w:rsidRDefault="004209C0" w:rsidP="004D5BEE">
            <w:pPr>
              <w:ind w:left="34"/>
              <w:jc w:val="both"/>
              <w:rPr>
                <w:rFonts w:ascii="Times New Roman" w:eastAsia="Calibri" w:hAnsi="Times New Roman" w:cs="Times New Roman"/>
                <w:b/>
                <w:i/>
                <w:iCs/>
                <w:color w:val="000000"/>
                <w:sz w:val="24"/>
                <w:szCs w:val="24"/>
                <w:lang w:val="ro-RO"/>
              </w:rPr>
            </w:pPr>
            <w:r w:rsidRPr="00EF6ED6">
              <w:rPr>
                <w:rFonts w:ascii="Times New Roman" w:eastAsia="Calibri" w:hAnsi="Times New Roman" w:cs="Times New Roman"/>
                <w:b/>
                <w:iCs/>
                <w:color w:val="000000"/>
                <w:sz w:val="24"/>
                <w:szCs w:val="24"/>
                <w:lang w:val="ro-RO"/>
              </w:rPr>
              <w:t>Perioada desfă</w:t>
            </w:r>
            <w:r w:rsidR="00B2198E" w:rsidRPr="00EF6ED6">
              <w:rPr>
                <w:rFonts w:ascii="Times New Roman" w:eastAsia="Calibri" w:hAnsi="Times New Roman" w:cs="Times New Roman"/>
                <w:b/>
                <w:iCs/>
                <w:color w:val="000000"/>
                <w:sz w:val="24"/>
                <w:szCs w:val="24"/>
                <w:lang w:val="ro-RO"/>
              </w:rPr>
              <w:t>ș</w:t>
            </w:r>
            <w:r w:rsidRPr="00EF6ED6">
              <w:rPr>
                <w:rFonts w:ascii="Times New Roman" w:eastAsia="Calibri" w:hAnsi="Times New Roman" w:cs="Times New Roman"/>
                <w:b/>
                <w:iCs/>
                <w:color w:val="000000"/>
                <w:sz w:val="24"/>
                <w:szCs w:val="24"/>
                <w:lang w:val="ro-RO"/>
              </w:rPr>
              <w:t>urării activită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 de monitorizare a conformită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w:t>
            </w:r>
          </w:p>
        </w:tc>
        <w:tc>
          <w:tcPr>
            <w:tcW w:w="4073" w:type="dxa"/>
          </w:tcPr>
          <w:p w14:paraId="74DA49E5" w14:textId="0A1CBA1C" w:rsidR="004209C0" w:rsidRPr="00EF6ED6" w:rsidRDefault="004209C0" w:rsidP="004D5BEE">
            <w:pPr>
              <w:jc w:val="both"/>
              <w:rPr>
                <w:rFonts w:ascii="Times New Roman" w:eastAsia="Calibri" w:hAnsi="Times New Roman" w:cs="Times New Roman"/>
                <w:b/>
                <w:iCs/>
                <w:color w:val="000000"/>
                <w:sz w:val="24"/>
                <w:szCs w:val="24"/>
                <w:lang w:val="ro-RO"/>
              </w:rPr>
            </w:pPr>
            <w:r w:rsidRPr="00EF6ED6">
              <w:rPr>
                <w:rFonts w:ascii="Times New Roman" w:eastAsia="Calibri" w:hAnsi="Times New Roman" w:cs="Times New Roman"/>
                <w:b/>
                <w:iCs/>
                <w:color w:val="000000"/>
                <w:sz w:val="24"/>
                <w:szCs w:val="24"/>
                <w:lang w:val="ro-RO"/>
              </w:rPr>
              <w:t>Structura/locul/obiectul desfă</w:t>
            </w:r>
            <w:r w:rsidR="00B2198E" w:rsidRPr="00EF6ED6">
              <w:rPr>
                <w:rFonts w:ascii="Times New Roman" w:eastAsia="Calibri" w:hAnsi="Times New Roman" w:cs="Times New Roman"/>
                <w:b/>
                <w:iCs/>
                <w:color w:val="000000"/>
                <w:sz w:val="24"/>
                <w:szCs w:val="24"/>
                <w:lang w:val="ro-RO"/>
              </w:rPr>
              <w:t>ș</w:t>
            </w:r>
            <w:r w:rsidRPr="00EF6ED6">
              <w:rPr>
                <w:rFonts w:ascii="Times New Roman" w:eastAsia="Calibri" w:hAnsi="Times New Roman" w:cs="Times New Roman"/>
                <w:b/>
                <w:iCs/>
                <w:color w:val="000000"/>
                <w:sz w:val="24"/>
                <w:szCs w:val="24"/>
                <w:lang w:val="ro-RO"/>
              </w:rPr>
              <w:t>urării activită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 de monitorizare a conformită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w:t>
            </w:r>
          </w:p>
        </w:tc>
        <w:tc>
          <w:tcPr>
            <w:tcW w:w="1999" w:type="dxa"/>
          </w:tcPr>
          <w:p w14:paraId="7551D8CA" w14:textId="5C49C271" w:rsidR="004209C0" w:rsidRPr="00EF6ED6" w:rsidRDefault="004209C0" w:rsidP="004D5BEE">
            <w:pPr>
              <w:jc w:val="both"/>
              <w:rPr>
                <w:rFonts w:ascii="Times New Roman" w:eastAsia="Calibri" w:hAnsi="Times New Roman" w:cs="Times New Roman"/>
                <w:b/>
                <w:iCs/>
                <w:color w:val="000000"/>
                <w:sz w:val="24"/>
                <w:szCs w:val="24"/>
                <w:lang w:val="ro-RO"/>
              </w:rPr>
            </w:pPr>
            <w:r w:rsidRPr="00EF6ED6">
              <w:rPr>
                <w:rFonts w:ascii="Times New Roman" w:eastAsia="Calibri" w:hAnsi="Times New Roman" w:cs="Times New Roman"/>
                <w:b/>
                <w:iCs/>
                <w:color w:val="000000"/>
                <w:sz w:val="24"/>
                <w:szCs w:val="24"/>
                <w:lang w:val="ro-RO"/>
              </w:rPr>
              <w:t>Aspectul de securitate conform programului de securitate al entită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w:t>
            </w:r>
          </w:p>
        </w:tc>
        <w:tc>
          <w:tcPr>
            <w:tcW w:w="2029" w:type="dxa"/>
          </w:tcPr>
          <w:p w14:paraId="5FF6AE4C" w14:textId="15193F38" w:rsidR="004209C0" w:rsidRPr="00EF6ED6" w:rsidRDefault="004209C0" w:rsidP="004D5BEE">
            <w:pPr>
              <w:ind w:left="94"/>
              <w:jc w:val="both"/>
              <w:rPr>
                <w:rFonts w:ascii="Times New Roman" w:eastAsia="Calibri" w:hAnsi="Times New Roman" w:cs="Times New Roman"/>
                <w:b/>
                <w:iCs/>
                <w:color w:val="000000"/>
                <w:sz w:val="24"/>
                <w:szCs w:val="24"/>
                <w:lang w:val="ro-RO"/>
              </w:rPr>
            </w:pPr>
            <w:r w:rsidRPr="00EF6ED6">
              <w:rPr>
                <w:rFonts w:ascii="Times New Roman" w:eastAsia="Calibri" w:hAnsi="Times New Roman" w:cs="Times New Roman"/>
                <w:b/>
                <w:iCs/>
                <w:color w:val="000000"/>
                <w:sz w:val="24"/>
                <w:szCs w:val="24"/>
                <w:lang w:val="ro-RO"/>
              </w:rPr>
              <w:t>Descrierea activită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 de monitorizare a conformită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w:t>
            </w:r>
          </w:p>
        </w:tc>
        <w:tc>
          <w:tcPr>
            <w:tcW w:w="2362" w:type="dxa"/>
          </w:tcPr>
          <w:p w14:paraId="15898FA0" w14:textId="182AB9D1" w:rsidR="004209C0" w:rsidRPr="00EF6ED6" w:rsidRDefault="004209C0" w:rsidP="004D5BEE">
            <w:pPr>
              <w:ind w:left="110"/>
              <w:jc w:val="both"/>
              <w:rPr>
                <w:rFonts w:ascii="Times New Roman" w:eastAsia="Calibri" w:hAnsi="Times New Roman" w:cs="Times New Roman"/>
                <w:b/>
                <w:i/>
                <w:iCs/>
                <w:color w:val="000000"/>
                <w:sz w:val="24"/>
                <w:szCs w:val="24"/>
                <w:lang w:val="ro-RO"/>
              </w:rPr>
            </w:pPr>
            <w:r w:rsidRPr="00EF6ED6">
              <w:rPr>
                <w:rFonts w:ascii="Times New Roman" w:eastAsia="Calibri" w:hAnsi="Times New Roman" w:cs="Times New Roman"/>
                <w:b/>
                <w:iCs/>
                <w:color w:val="000000"/>
                <w:sz w:val="24"/>
                <w:szCs w:val="24"/>
                <w:lang w:val="ro-RO"/>
              </w:rPr>
              <w:t>Categoria ne/conformită</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ii /ac</w:t>
            </w:r>
            <w:r w:rsidR="00B2198E" w:rsidRPr="00EF6ED6">
              <w:rPr>
                <w:rFonts w:ascii="Times New Roman" w:eastAsia="Calibri" w:hAnsi="Times New Roman" w:cs="Times New Roman"/>
                <w:b/>
                <w:iCs/>
                <w:color w:val="000000"/>
                <w:sz w:val="24"/>
                <w:szCs w:val="24"/>
                <w:lang w:val="ro-RO"/>
              </w:rPr>
              <w:t>ț</w:t>
            </w:r>
            <w:r w:rsidRPr="00EF6ED6">
              <w:rPr>
                <w:rFonts w:ascii="Times New Roman" w:eastAsia="Calibri" w:hAnsi="Times New Roman" w:cs="Times New Roman"/>
                <w:b/>
                <w:iCs/>
                <w:color w:val="000000"/>
                <w:sz w:val="24"/>
                <w:szCs w:val="24"/>
                <w:lang w:val="ro-RO"/>
              </w:rPr>
              <w:t>iuni întreprinse</w:t>
            </w:r>
          </w:p>
        </w:tc>
        <w:tc>
          <w:tcPr>
            <w:tcW w:w="1344" w:type="dxa"/>
          </w:tcPr>
          <w:p w14:paraId="5957A3D2" w14:textId="77777777" w:rsidR="004209C0" w:rsidRPr="00EF6ED6" w:rsidRDefault="004209C0" w:rsidP="004D5BEE">
            <w:pPr>
              <w:jc w:val="both"/>
              <w:rPr>
                <w:rFonts w:ascii="Times New Roman" w:eastAsia="Calibri" w:hAnsi="Times New Roman" w:cs="Times New Roman"/>
                <w:b/>
                <w:iCs/>
                <w:color w:val="000000"/>
                <w:sz w:val="24"/>
                <w:szCs w:val="24"/>
                <w:lang w:val="ro-RO"/>
              </w:rPr>
            </w:pPr>
            <w:r w:rsidRPr="00EF6ED6">
              <w:rPr>
                <w:rFonts w:ascii="Times New Roman" w:eastAsia="Calibri" w:hAnsi="Times New Roman" w:cs="Times New Roman"/>
                <w:b/>
                <w:iCs/>
                <w:color w:val="000000"/>
                <w:sz w:val="24"/>
                <w:szCs w:val="24"/>
                <w:lang w:val="ro-RO"/>
              </w:rPr>
              <w:t>Statutul  curent</w:t>
            </w:r>
          </w:p>
        </w:tc>
      </w:tr>
      <w:tr w:rsidR="004209C0" w:rsidRPr="00EF6ED6" w14:paraId="7F4F682E" w14:textId="77777777" w:rsidTr="006C446D">
        <w:trPr>
          <w:trHeight w:val="646"/>
        </w:trPr>
        <w:tc>
          <w:tcPr>
            <w:tcW w:w="2204" w:type="dxa"/>
          </w:tcPr>
          <w:p w14:paraId="07ED2117"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p w14:paraId="2F1B2754"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4073" w:type="dxa"/>
          </w:tcPr>
          <w:p w14:paraId="3FC08F4B"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1999" w:type="dxa"/>
          </w:tcPr>
          <w:p w14:paraId="5945F88D"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2029" w:type="dxa"/>
          </w:tcPr>
          <w:p w14:paraId="6C5D1DED"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2362" w:type="dxa"/>
          </w:tcPr>
          <w:p w14:paraId="4B51EBBB"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1344" w:type="dxa"/>
          </w:tcPr>
          <w:p w14:paraId="20CD4EA9"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r>
      <w:tr w:rsidR="004209C0" w:rsidRPr="00EF6ED6" w14:paraId="19BA802C" w14:textId="77777777" w:rsidTr="006C446D">
        <w:trPr>
          <w:trHeight w:val="630"/>
        </w:trPr>
        <w:tc>
          <w:tcPr>
            <w:tcW w:w="2204" w:type="dxa"/>
          </w:tcPr>
          <w:p w14:paraId="245CB528"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p w14:paraId="139E9088"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4073" w:type="dxa"/>
          </w:tcPr>
          <w:p w14:paraId="451B7272"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1999" w:type="dxa"/>
          </w:tcPr>
          <w:p w14:paraId="49024C5D"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2029" w:type="dxa"/>
          </w:tcPr>
          <w:p w14:paraId="78387A87"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2362" w:type="dxa"/>
          </w:tcPr>
          <w:p w14:paraId="29C178B7"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1344" w:type="dxa"/>
          </w:tcPr>
          <w:p w14:paraId="7E40DF11"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r>
      <w:tr w:rsidR="004209C0" w:rsidRPr="00EF6ED6" w14:paraId="4B678F8B" w14:textId="77777777" w:rsidTr="006C446D">
        <w:trPr>
          <w:trHeight w:val="646"/>
        </w:trPr>
        <w:tc>
          <w:tcPr>
            <w:tcW w:w="2204" w:type="dxa"/>
          </w:tcPr>
          <w:p w14:paraId="22D3C82A"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p w14:paraId="31B2C53B"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4073" w:type="dxa"/>
          </w:tcPr>
          <w:p w14:paraId="32453756"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1999" w:type="dxa"/>
          </w:tcPr>
          <w:p w14:paraId="24689BFC"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2029" w:type="dxa"/>
          </w:tcPr>
          <w:p w14:paraId="5C34DFCC"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2362" w:type="dxa"/>
          </w:tcPr>
          <w:p w14:paraId="737A795C"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c>
          <w:tcPr>
            <w:tcW w:w="1344" w:type="dxa"/>
          </w:tcPr>
          <w:p w14:paraId="3C8EBFF9" w14:textId="77777777" w:rsidR="004209C0" w:rsidRPr="00EF6ED6" w:rsidRDefault="004209C0" w:rsidP="004D5BEE">
            <w:pPr>
              <w:ind w:left="293" w:firstLine="567"/>
              <w:jc w:val="both"/>
              <w:rPr>
                <w:rFonts w:ascii="Times New Roman" w:eastAsia="Calibri" w:hAnsi="Times New Roman" w:cs="Times New Roman"/>
                <w:b/>
                <w:i/>
                <w:iCs/>
                <w:color w:val="000000"/>
                <w:sz w:val="24"/>
                <w:szCs w:val="24"/>
                <w:lang w:val="ro-RO"/>
              </w:rPr>
            </w:pPr>
          </w:p>
        </w:tc>
      </w:tr>
    </w:tbl>
    <w:p w14:paraId="5EFAAA66" w14:textId="77777777" w:rsidR="004C60CF" w:rsidRPr="00EF6ED6" w:rsidRDefault="004C60CF" w:rsidP="004D5BEE">
      <w:pPr>
        <w:spacing w:after="0" w:line="240" w:lineRule="auto"/>
        <w:ind w:left="293"/>
        <w:rPr>
          <w:rFonts w:ascii="Times New Roman" w:eastAsia="Calibri" w:hAnsi="Times New Roman" w:cs="Times New Roman"/>
          <w:color w:val="000000"/>
          <w:sz w:val="24"/>
          <w:szCs w:val="24"/>
          <w:lang w:val="ro-RO"/>
        </w:rPr>
      </w:pPr>
    </w:p>
    <w:p w14:paraId="51680244" w14:textId="77777777" w:rsidR="004C60CF" w:rsidRPr="00EF6ED6" w:rsidRDefault="004C60CF" w:rsidP="004D5BEE">
      <w:pPr>
        <w:spacing w:after="0" w:line="240" w:lineRule="auto"/>
        <w:jc w:val="both"/>
        <w:rPr>
          <w:rFonts w:ascii="Times New Roman" w:eastAsia="Times New Roman" w:hAnsi="Times New Roman" w:cs="Times New Roman"/>
          <w:i/>
          <w:sz w:val="24"/>
          <w:szCs w:val="24"/>
          <w:lang w:val="ro-RO" w:eastAsia="ru-RU"/>
        </w:rPr>
      </w:pPr>
    </w:p>
    <w:p w14:paraId="1E2BC42B" w14:textId="0DBED5AE" w:rsidR="004C60CF" w:rsidRPr="00EF6ED6" w:rsidRDefault="004C60CF" w:rsidP="004D5BEE">
      <w:pPr>
        <w:spacing w:after="0" w:line="240" w:lineRule="auto"/>
        <w:jc w:val="both"/>
        <w:rPr>
          <w:rFonts w:ascii="Times New Roman" w:eastAsia="Times New Roman" w:hAnsi="Times New Roman" w:cs="Times New Roman"/>
          <w:sz w:val="24"/>
          <w:szCs w:val="24"/>
          <w:lang w:val="ro-RO" w:eastAsia="ru-RU"/>
        </w:rPr>
      </w:pPr>
      <w:r w:rsidRPr="00EF6ED6">
        <w:rPr>
          <w:rFonts w:ascii="Times New Roman" w:eastAsia="Times New Roman" w:hAnsi="Times New Roman" w:cs="Times New Roman"/>
          <w:i/>
          <w:sz w:val="24"/>
          <w:szCs w:val="24"/>
          <w:lang w:val="ro-RO" w:eastAsia="ru-RU"/>
        </w:rPr>
        <w:t>Notă:</w:t>
      </w:r>
      <w:r w:rsidRPr="00EF6ED6">
        <w:rPr>
          <w:rFonts w:ascii="Times New Roman" w:eastAsia="Times New Roman" w:hAnsi="Times New Roman" w:cs="Times New Roman"/>
          <w:b/>
          <w:i/>
          <w:sz w:val="24"/>
          <w:szCs w:val="24"/>
          <w:lang w:val="ro-RO" w:eastAsia="ru-RU"/>
        </w:rPr>
        <w:t xml:space="preserve"> </w:t>
      </w:r>
      <w:r w:rsidRPr="00EF6ED6">
        <w:rPr>
          <w:rFonts w:ascii="Times New Roman" w:eastAsia="Times New Roman" w:hAnsi="Times New Roman" w:cs="Times New Roman"/>
          <w:sz w:val="24"/>
          <w:szCs w:val="24"/>
          <w:lang w:val="ro-RO" w:eastAsia="ru-RU"/>
        </w:rPr>
        <w:t>Structura descrisă mai sus nu este exhaustivă, după caz pot fi adăugate componente (păr</w:t>
      </w:r>
      <w:r w:rsidR="00B2198E" w:rsidRPr="00EF6ED6">
        <w:rPr>
          <w:rFonts w:ascii="Times New Roman" w:eastAsia="Times New Roman" w:hAnsi="Times New Roman" w:cs="Times New Roman"/>
          <w:sz w:val="24"/>
          <w:szCs w:val="24"/>
          <w:lang w:val="ro-RO" w:eastAsia="ru-RU"/>
        </w:rPr>
        <w:t>ț</w:t>
      </w:r>
      <w:r w:rsidRPr="00EF6ED6">
        <w:rPr>
          <w:rFonts w:ascii="Times New Roman" w:eastAsia="Times New Roman" w:hAnsi="Times New Roman" w:cs="Times New Roman"/>
          <w:sz w:val="24"/>
          <w:szCs w:val="24"/>
          <w:lang w:val="ro-RO" w:eastAsia="ru-RU"/>
        </w:rPr>
        <w:t>i, capitole, etc.) suplimentare.</w:t>
      </w:r>
    </w:p>
    <w:p w14:paraId="10117AD1" w14:textId="77777777" w:rsidR="004C60CF" w:rsidRPr="00EF6ED6" w:rsidRDefault="004C60CF" w:rsidP="004D5BEE">
      <w:pPr>
        <w:spacing w:after="0" w:line="240" w:lineRule="auto"/>
        <w:jc w:val="both"/>
        <w:rPr>
          <w:rFonts w:ascii="Times New Roman" w:eastAsia="Calibri" w:hAnsi="Times New Roman" w:cs="Times New Roman"/>
          <w:sz w:val="24"/>
          <w:szCs w:val="24"/>
          <w:lang w:val="ro-RO"/>
        </w:rPr>
      </w:pPr>
    </w:p>
    <w:p w14:paraId="09A16B90" w14:textId="77777777" w:rsidR="0031385E" w:rsidRPr="00EF6ED6" w:rsidRDefault="0031385E" w:rsidP="004D5BEE">
      <w:pPr>
        <w:spacing w:after="0" w:line="240" w:lineRule="auto"/>
        <w:rPr>
          <w:rFonts w:ascii="Times New Roman" w:hAnsi="Times New Roman" w:cs="Times New Roman"/>
          <w:sz w:val="24"/>
          <w:szCs w:val="24"/>
          <w:lang w:val="ro-RO"/>
        </w:rPr>
      </w:pPr>
    </w:p>
    <w:sectPr w:rsidR="0031385E" w:rsidRPr="00EF6ED6" w:rsidSect="00372361">
      <w:pgSz w:w="15840" w:h="12240" w:orient="landscape"/>
      <w:pgMar w:top="964" w:right="1418" w:bottom="16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18D9C" w14:textId="77777777" w:rsidR="00D77567" w:rsidRDefault="00D77567" w:rsidP="00372361">
      <w:pPr>
        <w:spacing w:after="0" w:line="240" w:lineRule="auto"/>
      </w:pPr>
      <w:r>
        <w:separator/>
      </w:r>
    </w:p>
  </w:endnote>
  <w:endnote w:type="continuationSeparator" w:id="0">
    <w:p w14:paraId="432BC417" w14:textId="77777777" w:rsidR="00D77567" w:rsidRDefault="00D77567" w:rsidP="0037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7328"/>
      <w:docPartObj>
        <w:docPartGallery w:val="Page Numbers (Bottom of Page)"/>
        <w:docPartUnique/>
      </w:docPartObj>
    </w:sdtPr>
    <w:sdtEndPr>
      <w:rPr>
        <w:noProof/>
      </w:rPr>
    </w:sdtEndPr>
    <w:sdtContent>
      <w:p w14:paraId="4918B455" w14:textId="2EC5F2AE" w:rsidR="003C77CF" w:rsidRDefault="003C77CF">
        <w:pPr>
          <w:pStyle w:val="Footer"/>
          <w:jc w:val="center"/>
        </w:pPr>
        <w:r w:rsidRPr="003C77CF">
          <w:rPr>
            <w:rFonts w:ascii="Times New Roman" w:hAnsi="Times New Roman" w:cs="Times New Roman"/>
          </w:rPr>
          <w:fldChar w:fldCharType="begin"/>
        </w:r>
        <w:r w:rsidRPr="003C77CF">
          <w:rPr>
            <w:rFonts w:ascii="Times New Roman" w:hAnsi="Times New Roman" w:cs="Times New Roman"/>
          </w:rPr>
          <w:instrText xml:space="preserve"> PAGE   \* MERGEFORMAT </w:instrText>
        </w:r>
        <w:r w:rsidRPr="003C77CF">
          <w:rPr>
            <w:rFonts w:ascii="Times New Roman" w:hAnsi="Times New Roman" w:cs="Times New Roman"/>
          </w:rPr>
          <w:fldChar w:fldCharType="separate"/>
        </w:r>
        <w:r w:rsidR="004A4EC9">
          <w:rPr>
            <w:rFonts w:ascii="Times New Roman" w:hAnsi="Times New Roman" w:cs="Times New Roman"/>
            <w:noProof/>
          </w:rPr>
          <w:t>20</w:t>
        </w:r>
        <w:r w:rsidRPr="003C77CF">
          <w:rPr>
            <w:rFonts w:ascii="Times New Roman" w:hAnsi="Times New Roman" w:cs="Times New Roman"/>
            <w:noProof/>
          </w:rPr>
          <w:fldChar w:fldCharType="end"/>
        </w:r>
      </w:p>
    </w:sdtContent>
  </w:sdt>
  <w:p w14:paraId="48FC4DAC" w14:textId="77777777" w:rsidR="003C77CF" w:rsidRDefault="003C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2F862" w14:textId="77777777" w:rsidR="00D77567" w:rsidRDefault="00D77567" w:rsidP="00372361">
      <w:pPr>
        <w:spacing w:after="0" w:line="240" w:lineRule="auto"/>
      </w:pPr>
      <w:r>
        <w:separator/>
      </w:r>
    </w:p>
  </w:footnote>
  <w:footnote w:type="continuationSeparator" w:id="0">
    <w:p w14:paraId="13935059" w14:textId="77777777" w:rsidR="00D77567" w:rsidRDefault="00D77567" w:rsidP="00372361">
      <w:pPr>
        <w:spacing w:after="0" w:line="240" w:lineRule="auto"/>
      </w:pPr>
      <w:r>
        <w:continuationSeparator/>
      </w:r>
    </w:p>
  </w:footnote>
  <w:footnote w:id="1">
    <w:p w14:paraId="286DCDE2" w14:textId="77777777" w:rsidR="00DE1403" w:rsidRPr="00A75FCF" w:rsidRDefault="00DE1403" w:rsidP="00DE1403">
      <w:pPr>
        <w:spacing w:after="0" w:line="240" w:lineRule="auto"/>
        <w:jc w:val="both"/>
        <w:rPr>
          <w:rFonts w:ascii="Times New Roman" w:eastAsia="Calibri" w:hAnsi="Times New Roman" w:cs="Times New Roman"/>
          <w:i/>
          <w:iCs/>
          <w:sz w:val="18"/>
          <w:szCs w:val="18"/>
          <w:lang w:val="ro-RO"/>
        </w:rPr>
      </w:pPr>
      <w:r>
        <w:rPr>
          <w:rStyle w:val="FootnoteReference"/>
        </w:rPr>
        <w:footnoteRef/>
      </w:r>
      <w:r>
        <w:t xml:space="preserve"> </w:t>
      </w:r>
      <w:r w:rsidRPr="00A75FCF">
        <w:rPr>
          <w:rFonts w:ascii="Times New Roman" w:eastAsia="Calibri" w:hAnsi="Times New Roman" w:cs="Times New Roman"/>
          <w:i/>
          <w:iCs/>
          <w:sz w:val="18"/>
          <w:szCs w:val="18"/>
          <w:lang w:val="ro-RO"/>
        </w:rPr>
        <w:t>Notă: La rubrica cauză-rădăcină operatorul sau entitatea aeronautică  trebuie să includă următoarele elemente:</w:t>
      </w:r>
    </w:p>
    <w:p w14:paraId="178016DE" w14:textId="77777777" w:rsidR="00DE1403" w:rsidRPr="00A75FCF" w:rsidRDefault="00DE1403" w:rsidP="00DE1403">
      <w:pPr>
        <w:spacing w:after="0" w:line="240" w:lineRule="auto"/>
        <w:jc w:val="both"/>
        <w:rPr>
          <w:rFonts w:ascii="Times New Roman" w:eastAsia="Calibri" w:hAnsi="Times New Roman" w:cs="Times New Roman"/>
          <w:i/>
          <w:iCs/>
          <w:sz w:val="18"/>
          <w:szCs w:val="18"/>
          <w:lang w:val="ro-RO"/>
        </w:rPr>
      </w:pPr>
    </w:p>
    <w:p w14:paraId="27FA0C3B" w14:textId="77777777" w:rsidR="00DE1403" w:rsidRPr="00A75FCF" w:rsidRDefault="00DE1403" w:rsidP="00DE1403">
      <w:pPr>
        <w:spacing w:after="0" w:line="240" w:lineRule="auto"/>
        <w:jc w:val="both"/>
        <w:rPr>
          <w:rFonts w:ascii="Times New Roman" w:eastAsia="Calibri" w:hAnsi="Times New Roman" w:cs="Times New Roman"/>
          <w:i/>
          <w:iCs/>
          <w:sz w:val="18"/>
          <w:szCs w:val="18"/>
          <w:lang w:val="ro-RO"/>
        </w:rPr>
      </w:pPr>
      <w:r w:rsidRPr="00A75FCF">
        <w:rPr>
          <w:rFonts w:ascii="Times New Roman" w:eastAsia="Calibri" w:hAnsi="Times New Roman" w:cs="Times New Roman"/>
          <w:i/>
          <w:iCs/>
          <w:sz w:val="18"/>
          <w:szCs w:val="18"/>
          <w:u w:val="single"/>
          <w:lang w:val="ro-RO"/>
        </w:rPr>
        <w:t xml:space="preserve">Cauza imediată: </w:t>
      </w:r>
      <w:r w:rsidRPr="00A75FCF">
        <w:rPr>
          <w:rFonts w:ascii="Times New Roman" w:eastAsia="Calibri" w:hAnsi="Times New Roman" w:cs="Times New Roman"/>
          <w:i/>
          <w:iCs/>
          <w:sz w:val="18"/>
          <w:szCs w:val="18"/>
          <w:lang w:val="ro-RO"/>
        </w:rPr>
        <w:t xml:space="preserve"> a se descrie factorii care au condus direct la apariția neconformității. De exemplu, o eroare de operare, o defecțiune a echipamentului sau nerespectarea procedurilor standarde de operare etc.. Acesta este primul nivel al analizei, care indică „ce s-a întâmplat” la momentul respectiv.</w:t>
      </w:r>
    </w:p>
    <w:p w14:paraId="3EB3F525" w14:textId="77777777" w:rsidR="00DE1403" w:rsidRPr="00A75FCF" w:rsidRDefault="00DE1403" w:rsidP="00DE1403">
      <w:pPr>
        <w:spacing w:after="0" w:line="240" w:lineRule="auto"/>
        <w:jc w:val="both"/>
        <w:rPr>
          <w:rFonts w:ascii="Times New Roman" w:eastAsia="Calibri" w:hAnsi="Times New Roman" w:cs="Times New Roman"/>
          <w:i/>
          <w:iCs/>
          <w:sz w:val="18"/>
          <w:szCs w:val="18"/>
          <w:lang w:val="ro-RO"/>
        </w:rPr>
      </w:pPr>
    </w:p>
    <w:p w14:paraId="18D071BF" w14:textId="77777777" w:rsidR="00DE1403" w:rsidRPr="00A75FCF" w:rsidRDefault="00DE1403" w:rsidP="00DE1403">
      <w:pPr>
        <w:spacing w:after="0" w:line="240" w:lineRule="auto"/>
        <w:jc w:val="both"/>
        <w:rPr>
          <w:rFonts w:ascii="Times New Roman" w:eastAsia="Calibri" w:hAnsi="Times New Roman" w:cs="Times New Roman"/>
          <w:i/>
          <w:iCs/>
          <w:sz w:val="18"/>
          <w:szCs w:val="18"/>
          <w:u w:val="single"/>
          <w:lang w:val="ro-RO"/>
        </w:rPr>
      </w:pPr>
      <w:r w:rsidRPr="00A75FCF">
        <w:rPr>
          <w:rFonts w:ascii="Times New Roman" w:eastAsia="Calibri" w:hAnsi="Times New Roman" w:cs="Times New Roman"/>
          <w:i/>
          <w:iCs/>
          <w:sz w:val="18"/>
          <w:szCs w:val="18"/>
          <w:u w:val="single"/>
          <w:lang w:val="ro-RO"/>
        </w:rPr>
        <w:t xml:space="preserve">Cauza rădăcină: </w:t>
      </w:r>
      <w:r w:rsidRPr="00A75FCF">
        <w:rPr>
          <w:rFonts w:ascii="Times New Roman" w:eastAsia="Calibri" w:hAnsi="Times New Roman" w:cs="Times New Roman"/>
          <w:i/>
          <w:iCs/>
          <w:sz w:val="18"/>
          <w:szCs w:val="18"/>
          <w:lang w:val="ro-RO"/>
        </w:rPr>
        <w:t>a se stabili cauza fundamentală a neconformității, adică motivul esențial care a permis ca aceasta să apară. De obicei, cauzele rădăcină sunt legate de lacunele sistemice, procedurale sau de formare. Acesta poate include, de exemplu, lipsa unor proceduri clare, insuficientă instruire a personalului sau un proces defectuos.</w:t>
      </w:r>
    </w:p>
    <w:p w14:paraId="0FA8760B" w14:textId="77777777" w:rsidR="00DE1403" w:rsidRPr="00A75FCF" w:rsidRDefault="00DE1403" w:rsidP="00DE1403">
      <w:pPr>
        <w:spacing w:after="0" w:line="240" w:lineRule="auto"/>
        <w:jc w:val="both"/>
        <w:rPr>
          <w:rFonts w:ascii="Times New Roman" w:eastAsia="Calibri" w:hAnsi="Times New Roman" w:cs="Times New Roman"/>
          <w:i/>
          <w:iCs/>
          <w:sz w:val="18"/>
          <w:szCs w:val="18"/>
          <w:lang w:val="ro-RO"/>
        </w:rPr>
      </w:pPr>
    </w:p>
    <w:p w14:paraId="4CC54CAD" w14:textId="77777777" w:rsidR="00DE1403" w:rsidRPr="00A75FCF" w:rsidRDefault="00DE1403" w:rsidP="00DE1403">
      <w:pPr>
        <w:spacing w:after="0" w:line="240" w:lineRule="auto"/>
        <w:jc w:val="both"/>
        <w:rPr>
          <w:rFonts w:ascii="Times New Roman" w:eastAsia="Calibri" w:hAnsi="Times New Roman" w:cs="Times New Roman"/>
          <w:i/>
          <w:iCs/>
          <w:sz w:val="18"/>
          <w:szCs w:val="18"/>
          <w:u w:val="single"/>
          <w:lang w:val="ro-RO"/>
        </w:rPr>
      </w:pPr>
      <w:r w:rsidRPr="00A75FCF">
        <w:rPr>
          <w:rFonts w:ascii="Times New Roman" w:eastAsia="Calibri" w:hAnsi="Times New Roman" w:cs="Times New Roman"/>
          <w:i/>
          <w:iCs/>
          <w:sz w:val="18"/>
          <w:szCs w:val="18"/>
          <w:u w:val="single"/>
          <w:lang w:val="ro-RO"/>
        </w:rPr>
        <w:t>Factori adiționali:</w:t>
      </w:r>
      <w:r w:rsidRPr="00A75FCF">
        <w:rPr>
          <w:rFonts w:ascii="Times New Roman" w:eastAsia="Calibri" w:hAnsi="Times New Roman" w:cs="Times New Roman"/>
          <w:i/>
          <w:iCs/>
          <w:sz w:val="18"/>
          <w:szCs w:val="18"/>
          <w:lang w:val="ro-RO"/>
        </w:rPr>
        <w:t xml:space="preserve"> de menționat acele elemente suplimentare care au avut un impact asupra apariției neconformității, dar care nu au fost cauze directe sau fundamentale. Acestea pot include condiții externe, limitări de resurse sau aspecte legate de mediul de lucru etc.</w:t>
      </w:r>
    </w:p>
    <w:p w14:paraId="5272A6C5" w14:textId="481B6A08" w:rsidR="00DE1403" w:rsidRPr="00DE1403" w:rsidRDefault="00DE1403">
      <w:pPr>
        <w:pStyle w:val="FootnoteText"/>
        <w:rPr>
          <w:lang w:val="ro-RO"/>
        </w:rPr>
      </w:pPr>
    </w:p>
  </w:footnote>
  <w:footnote w:id="2">
    <w:p w14:paraId="0966BCA8" w14:textId="77777777" w:rsidR="007A5384" w:rsidRPr="00FC5602" w:rsidRDefault="007A5384" w:rsidP="007A5384">
      <w:pPr>
        <w:pStyle w:val="FootnoteText"/>
        <w:rPr>
          <w:lang w:val="ro-MD"/>
        </w:rPr>
      </w:pPr>
      <w:r>
        <w:rPr>
          <w:rStyle w:val="FootnoteReference"/>
        </w:rPr>
        <w:footnoteRef/>
      </w:r>
      <w:r>
        <w:t xml:space="preserve"> </w:t>
      </w:r>
      <w:r w:rsidRPr="00FC5602">
        <w:rPr>
          <w:rFonts w:ascii="Times New Roman" w:eastAsia="Times New Roman" w:hAnsi="Times New Roman" w:cs="Times New Roman"/>
          <w:i/>
          <w:lang w:val="ro-RO" w:eastAsia="ru-RU"/>
        </w:rPr>
        <w:t>Notă:</w:t>
      </w:r>
      <w:r w:rsidRPr="00FC5602">
        <w:rPr>
          <w:rFonts w:ascii="Times New Roman" w:eastAsia="Times New Roman" w:hAnsi="Times New Roman" w:cs="Times New Roman"/>
          <w:b/>
          <w:i/>
          <w:lang w:val="ro-RO" w:eastAsia="ru-RU"/>
        </w:rPr>
        <w:t xml:space="preserve"> </w:t>
      </w:r>
      <w:r w:rsidRPr="00FC5602">
        <w:rPr>
          <w:rFonts w:ascii="Times New Roman" w:eastAsia="Times New Roman" w:hAnsi="Times New Roman" w:cs="Times New Roman"/>
          <w:lang w:val="ro-RO" w:eastAsia="ru-RU"/>
        </w:rPr>
        <w:t>Structura descrisă mai sus nu este exhaustivă, după caz pot fi adăugate componente (părți, capitole, etc.) suplimentare.</w:t>
      </w:r>
    </w:p>
    <w:p w14:paraId="1444F34B" w14:textId="456039C5" w:rsidR="007A5384" w:rsidRPr="007A5384" w:rsidRDefault="007A5384">
      <w:pPr>
        <w:pStyle w:val="FootnoteText"/>
        <w:rPr>
          <w:lang w:val="ro-M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C7B"/>
    <w:multiLevelType w:val="multilevel"/>
    <w:tmpl w:val="B9904EFC"/>
    <w:styleLink w:val="CurrentList1"/>
    <w:lvl w:ilvl="0">
      <w:start w:val="1"/>
      <w:numFmt w:val="decimal"/>
      <w:lvlText w:val="%1."/>
      <w:lvlJc w:val="left"/>
      <w:pPr>
        <w:ind w:left="1212" w:hanging="360"/>
      </w:pPr>
      <w:rPr>
        <w:b/>
        <w:strike w:val="0"/>
        <w:color w:val="auto"/>
        <w:sz w:val="24"/>
        <w:szCs w:val="24"/>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lowerLetter"/>
      <w:lvlText w:val="%4)"/>
      <w:lvlJc w:val="left"/>
      <w:pPr>
        <w:ind w:left="2738" w:hanging="360"/>
      </w:pPr>
      <w:rPr>
        <w:rFonts w:hint="default"/>
        <w:b/>
      </w:rPr>
    </w:lvl>
    <w:lvl w:ilvl="4">
      <w:start w:val="1"/>
      <w:numFmt w:val="decimal"/>
      <w:lvlText w:val="%5."/>
      <w:lvlJc w:val="left"/>
      <w:pPr>
        <w:ind w:left="3794" w:hanging="696"/>
      </w:pPr>
      <w:rPr>
        <w:rFonts w:ascii="Times New Roman" w:eastAsia="SimSun" w:hAnsi="Times New Roman" w:cs="Times New Roman"/>
      </w:rPr>
    </w:lvl>
    <w:lvl w:ilvl="5">
      <w:start w:val="118"/>
      <w:numFmt w:val="decimal"/>
      <w:lvlText w:val="%6"/>
      <w:lvlJc w:val="left"/>
      <w:pPr>
        <w:ind w:left="4358" w:hanging="360"/>
      </w:pPr>
      <w:rPr>
        <w:rFonts w:hint="default"/>
      </w:r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 Znagovanu">
    <w15:presenceInfo w15:providerId="AD" w15:userId="S::marian.znagovanu@caa.md::3c29d2f6-74da-4fc9-8b78-aac9cabdda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CF"/>
    <w:rsid w:val="0000130C"/>
    <w:rsid w:val="000013A2"/>
    <w:rsid w:val="000016B3"/>
    <w:rsid w:val="00007FCA"/>
    <w:rsid w:val="000144B5"/>
    <w:rsid w:val="00015FF8"/>
    <w:rsid w:val="0001604F"/>
    <w:rsid w:val="00016C2E"/>
    <w:rsid w:val="00017DED"/>
    <w:rsid w:val="00020809"/>
    <w:rsid w:val="00032378"/>
    <w:rsid w:val="0003256D"/>
    <w:rsid w:val="0003295C"/>
    <w:rsid w:val="0003339A"/>
    <w:rsid w:val="000349AC"/>
    <w:rsid w:val="00037BAD"/>
    <w:rsid w:val="00042D88"/>
    <w:rsid w:val="00043AF7"/>
    <w:rsid w:val="00046FF8"/>
    <w:rsid w:val="000568B9"/>
    <w:rsid w:val="00085FC5"/>
    <w:rsid w:val="000873A8"/>
    <w:rsid w:val="00087784"/>
    <w:rsid w:val="00090019"/>
    <w:rsid w:val="00091357"/>
    <w:rsid w:val="000961E2"/>
    <w:rsid w:val="000A0F9E"/>
    <w:rsid w:val="000A625A"/>
    <w:rsid w:val="000B2CE0"/>
    <w:rsid w:val="000C0E22"/>
    <w:rsid w:val="000C1652"/>
    <w:rsid w:val="000C339C"/>
    <w:rsid w:val="000C772E"/>
    <w:rsid w:val="000D79B6"/>
    <w:rsid w:val="000F53C8"/>
    <w:rsid w:val="00103866"/>
    <w:rsid w:val="0010408E"/>
    <w:rsid w:val="0010571F"/>
    <w:rsid w:val="00106414"/>
    <w:rsid w:val="00106F0B"/>
    <w:rsid w:val="0011070D"/>
    <w:rsid w:val="00111FB4"/>
    <w:rsid w:val="001120D1"/>
    <w:rsid w:val="00124D98"/>
    <w:rsid w:val="00132F3F"/>
    <w:rsid w:val="00135BF1"/>
    <w:rsid w:val="00141004"/>
    <w:rsid w:val="00141ADE"/>
    <w:rsid w:val="00144219"/>
    <w:rsid w:val="0014637D"/>
    <w:rsid w:val="00154F8E"/>
    <w:rsid w:val="001555D7"/>
    <w:rsid w:val="00162156"/>
    <w:rsid w:val="001639B9"/>
    <w:rsid w:val="0016440A"/>
    <w:rsid w:val="001661A3"/>
    <w:rsid w:val="00166358"/>
    <w:rsid w:val="001666D1"/>
    <w:rsid w:val="00167ED1"/>
    <w:rsid w:val="00167F48"/>
    <w:rsid w:val="00170A3E"/>
    <w:rsid w:val="00170B28"/>
    <w:rsid w:val="00174DDC"/>
    <w:rsid w:val="00176713"/>
    <w:rsid w:val="00176BAD"/>
    <w:rsid w:val="001837A0"/>
    <w:rsid w:val="00183A32"/>
    <w:rsid w:val="00184E5F"/>
    <w:rsid w:val="00187A46"/>
    <w:rsid w:val="00191989"/>
    <w:rsid w:val="00195484"/>
    <w:rsid w:val="00195DF7"/>
    <w:rsid w:val="001A4190"/>
    <w:rsid w:val="001A4C69"/>
    <w:rsid w:val="001A587C"/>
    <w:rsid w:val="001B22B1"/>
    <w:rsid w:val="001B2BD9"/>
    <w:rsid w:val="001B68C6"/>
    <w:rsid w:val="001C577D"/>
    <w:rsid w:val="001C6F70"/>
    <w:rsid w:val="001C7DA8"/>
    <w:rsid w:val="001D1D51"/>
    <w:rsid w:val="001D4F67"/>
    <w:rsid w:val="001E5CAA"/>
    <w:rsid w:val="001F446D"/>
    <w:rsid w:val="001F4639"/>
    <w:rsid w:val="001F683C"/>
    <w:rsid w:val="001F7BD5"/>
    <w:rsid w:val="00204A1E"/>
    <w:rsid w:val="00205730"/>
    <w:rsid w:val="00207126"/>
    <w:rsid w:val="00210934"/>
    <w:rsid w:val="00211939"/>
    <w:rsid w:val="0021395D"/>
    <w:rsid w:val="0021450B"/>
    <w:rsid w:val="00216183"/>
    <w:rsid w:val="00217A1C"/>
    <w:rsid w:val="0022076F"/>
    <w:rsid w:val="00220970"/>
    <w:rsid w:val="00221400"/>
    <w:rsid w:val="002260FA"/>
    <w:rsid w:val="0022665D"/>
    <w:rsid w:val="0023014F"/>
    <w:rsid w:val="002339EE"/>
    <w:rsid w:val="00234722"/>
    <w:rsid w:val="00234983"/>
    <w:rsid w:val="002366AB"/>
    <w:rsid w:val="0023671D"/>
    <w:rsid w:val="00236ABF"/>
    <w:rsid w:val="00240915"/>
    <w:rsid w:val="00242313"/>
    <w:rsid w:val="00244703"/>
    <w:rsid w:val="002518EA"/>
    <w:rsid w:val="00255F11"/>
    <w:rsid w:val="00256FC1"/>
    <w:rsid w:val="00260AF6"/>
    <w:rsid w:val="00260B14"/>
    <w:rsid w:val="00263F3D"/>
    <w:rsid w:val="00264045"/>
    <w:rsid w:val="002640DE"/>
    <w:rsid w:val="00275C79"/>
    <w:rsid w:val="00277D2F"/>
    <w:rsid w:val="00280C8B"/>
    <w:rsid w:val="002849E7"/>
    <w:rsid w:val="00287442"/>
    <w:rsid w:val="002962CD"/>
    <w:rsid w:val="002962E4"/>
    <w:rsid w:val="002A0148"/>
    <w:rsid w:val="002A5C77"/>
    <w:rsid w:val="002A644F"/>
    <w:rsid w:val="002A647D"/>
    <w:rsid w:val="002A65F1"/>
    <w:rsid w:val="002B67DF"/>
    <w:rsid w:val="002C5B90"/>
    <w:rsid w:val="002C6E8B"/>
    <w:rsid w:val="002D2B71"/>
    <w:rsid w:val="002D2C75"/>
    <w:rsid w:val="002D35B0"/>
    <w:rsid w:val="002D3DFB"/>
    <w:rsid w:val="002D584B"/>
    <w:rsid w:val="002E10B7"/>
    <w:rsid w:val="002E5113"/>
    <w:rsid w:val="002F49C5"/>
    <w:rsid w:val="00300CFF"/>
    <w:rsid w:val="00301353"/>
    <w:rsid w:val="00302E97"/>
    <w:rsid w:val="00303BFF"/>
    <w:rsid w:val="00305080"/>
    <w:rsid w:val="003055BF"/>
    <w:rsid w:val="00313822"/>
    <w:rsid w:val="0031385E"/>
    <w:rsid w:val="0031449D"/>
    <w:rsid w:val="003148AC"/>
    <w:rsid w:val="0032165C"/>
    <w:rsid w:val="00327085"/>
    <w:rsid w:val="003355F3"/>
    <w:rsid w:val="00336567"/>
    <w:rsid w:val="00340929"/>
    <w:rsid w:val="0034521A"/>
    <w:rsid w:val="00346A83"/>
    <w:rsid w:val="00353093"/>
    <w:rsid w:val="00355902"/>
    <w:rsid w:val="00357793"/>
    <w:rsid w:val="0035786C"/>
    <w:rsid w:val="00360514"/>
    <w:rsid w:val="00361794"/>
    <w:rsid w:val="0036321B"/>
    <w:rsid w:val="00367048"/>
    <w:rsid w:val="00372361"/>
    <w:rsid w:val="00376215"/>
    <w:rsid w:val="0038131B"/>
    <w:rsid w:val="00392029"/>
    <w:rsid w:val="003952DB"/>
    <w:rsid w:val="003A2828"/>
    <w:rsid w:val="003A437E"/>
    <w:rsid w:val="003A498A"/>
    <w:rsid w:val="003A6F3E"/>
    <w:rsid w:val="003A726C"/>
    <w:rsid w:val="003B1E27"/>
    <w:rsid w:val="003B2F01"/>
    <w:rsid w:val="003B4B23"/>
    <w:rsid w:val="003B5A84"/>
    <w:rsid w:val="003B7EAD"/>
    <w:rsid w:val="003C0B09"/>
    <w:rsid w:val="003C77CF"/>
    <w:rsid w:val="003D03F5"/>
    <w:rsid w:val="003D05FE"/>
    <w:rsid w:val="003D49EE"/>
    <w:rsid w:val="003D53B6"/>
    <w:rsid w:val="003D766B"/>
    <w:rsid w:val="003D7BF7"/>
    <w:rsid w:val="003E4D09"/>
    <w:rsid w:val="003E4EF1"/>
    <w:rsid w:val="003E5B02"/>
    <w:rsid w:val="003E5FC6"/>
    <w:rsid w:val="003F2898"/>
    <w:rsid w:val="003F6F8D"/>
    <w:rsid w:val="00403C44"/>
    <w:rsid w:val="00404F99"/>
    <w:rsid w:val="004061F5"/>
    <w:rsid w:val="004144BB"/>
    <w:rsid w:val="004146DF"/>
    <w:rsid w:val="004209C0"/>
    <w:rsid w:val="00426804"/>
    <w:rsid w:val="00426EC3"/>
    <w:rsid w:val="004330CA"/>
    <w:rsid w:val="004404E3"/>
    <w:rsid w:val="00453D86"/>
    <w:rsid w:val="004550E5"/>
    <w:rsid w:val="004564A2"/>
    <w:rsid w:val="0045698F"/>
    <w:rsid w:val="00460668"/>
    <w:rsid w:val="00463A74"/>
    <w:rsid w:val="00464F14"/>
    <w:rsid w:val="00471FA8"/>
    <w:rsid w:val="00472ADE"/>
    <w:rsid w:val="004801E4"/>
    <w:rsid w:val="0048104D"/>
    <w:rsid w:val="00482AC0"/>
    <w:rsid w:val="00482E74"/>
    <w:rsid w:val="00487319"/>
    <w:rsid w:val="0048761E"/>
    <w:rsid w:val="00496971"/>
    <w:rsid w:val="004A1A6C"/>
    <w:rsid w:val="004A4EC9"/>
    <w:rsid w:val="004A5348"/>
    <w:rsid w:val="004A5477"/>
    <w:rsid w:val="004B116D"/>
    <w:rsid w:val="004B3548"/>
    <w:rsid w:val="004B7916"/>
    <w:rsid w:val="004C60CF"/>
    <w:rsid w:val="004C70ED"/>
    <w:rsid w:val="004D22C5"/>
    <w:rsid w:val="004D2EB4"/>
    <w:rsid w:val="004D5BEE"/>
    <w:rsid w:val="004E290C"/>
    <w:rsid w:val="004E3CA8"/>
    <w:rsid w:val="004E405D"/>
    <w:rsid w:val="004E7CB3"/>
    <w:rsid w:val="004F247F"/>
    <w:rsid w:val="004F32FD"/>
    <w:rsid w:val="004F60FA"/>
    <w:rsid w:val="00500893"/>
    <w:rsid w:val="00501654"/>
    <w:rsid w:val="00503945"/>
    <w:rsid w:val="00504490"/>
    <w:rsid w:val="0050730E"/>
    <w:rsid w:val="005104DD"/>
    <w:rsid w:val="005111BD"/>
    <w:rsid w:val="0051127E"/>
    <w:rsid w:val="005134CE"/>
    <w:rsid w:val="0051369E"/>
    <w:rsid w:val="005201AA"/>
    <w:rsid w:val="00522A03"/>
    <w:rsid w:val="00522B81"/>
    <w:rsid w:val="00533E9B"/>
    <w:rsid w:val="00537C93"/>
    <w:rsid w:val="00540D0A"/>
    <w:rsid w:val="00543C93"/>
    <w:rsid w:val="00544314"/>
    <w:rsid w:val="00545455"/>
    <w:rsid w:val="005472CE"/>
    <w:rsid w:val="00550D91"/>
    <w:rsid w:val="00553EFA"/>
    <w:rsid w:val="0056043E"/>
    <w:rsid w:val="00561A3F"/>
    <w:rsid w:val="00564069"/>
    <w:rsid w:val="005720CB"/>
    <w:rsid w:val="005720D2"/>
    <w:rsid w:val="00574403"/>
    <w:rsid w:val="005801C6"/>
    <w:rsid w:val="00583615"/>
    <w:rsid w:val="005861BE"/>
    <w:rsid w:val="00593CC1"/>
    <w:rsid w:val="0059480E"/>
    <w:rsid w:val="00596AA9"/>
    <w:rsid w:val="005A31E4"/>
    <w:rsid w:val="005A5D6F"/>
    <w:rsid w:val="005A7DB2"/>
    <w:rsid w:val="005B2D6D"/>
    <w:rsid w:val="005B6A08"/>
    <w:rsid w:val="005B7D4E"/>
    <w:rsid w:val="005C056E"/>
    <w:rsid w:val="005C0789"/>
    <w:rsid w:val="005C5557"/>
    <w:rsid w:val="005C6614"/>
    <w:rsid w:val="005D0691"/>
    <w:rsid w:val="005D40E8"/>
    <w:rsid w:val="005D491D"/>
    <w:rsid w:val="005D6505"/>
    <w:rsid w:val="005D7BF3"/>
    <w:rsid w:val="005E0A05"/>
    <w:rsid w:val="005E2DDE"/>
    <w:rsid w:val="005E5D58"/>
    <w:rsid w:val="005E76C1"/>
    <w:rsid w:val="005F5F30"/>
    <w:rsid w:val="005F6BEB"/>
    <w:rsid w:val="006076FC"/>
    <w:rsid w:val="0060787B"/>
    <w:rsid w:val="006129AC"/>
    <w:rsid w:val="006138AF"/>
    <w:rsid w:val="00614385"/>
    <w:rsid w:val="006154A6"/>
    <w:rsid w:val="0062134F"/>
    <w:rsid w:val="00636EE2"/>
    <w:rsid w:val="00640E7F"/>
    <w:rsid w:val="00641559"/>
    <w:rsid w:val="00643FDB"/>
    <w:rsid w:val="0065152C"/>
    <w:rsid w:val="0065469D"/>
    <w:rsid w:val="006549FE"/>
    <w:rsid w:val="00663397"/>
    <w:rsid w:val="00664732"/>
    <w:rsid w:val="00672E87"/>
    <w:rsid w:val="0067377F"/>
    <w:rsid w:val="00680190"/>
    <w:rsid w:val="006815B5"/>
    <w:rsid w:val="006818E2"/>
    <w:rsid w:val="006859BF"/>
    <w:rsid w:val="00685B72"/>
    <w:rsid w:val="00695032"/>
    <w:rsid w:val="00695EE4"/>
    <w:rsid w:val="00697FFE"/>
    <w:rsid w:val="006A02FE"/>
    <w:rsid w:val="006A31DE"/>
    <w:rsid w:val="006A4530"/>
    <w:rsid w:val="006A4F6F"/>
    <w:rsid w:val="006A590C"/>
    <w:rsid w:val="006B1D8C"/>
    <w:rsid w:val="006B23AF"/>
    <w:rsid w:val="006B30EC"/>
    <w:rsid w:val="006B6C99"/>
    <w:rsid w:val="006B7F9D"/>
    <w:rsid w:val="006C1D12"/>
    <w:rsid w:val="006C2445"/>
    <w:rsid w:val="006C446D"/>
    <w:rsid w:val="006C48FC"/>
    <w:rsid w:val="006C52AA"/>
    <w:rsid w:val="006D2D6B"/>
    <w:rsid w:val="006D544A"/>
    <w:rsid w:val="006D7A41"/>
    <w:rsid w:val="006E27CB"/>
    <w:rsid w:val="006E5A26"/>
    <w:rsid w:val="006E5BCA"/>
    <w:rsid w:val="006E6699"/>
    <w:rsid w:val="006E6F92"/>
    <w:rsid w:val="006F4397"/>
    <w:rsid w:val="00701176"/>
    <w:rsid w:val="00707CA6"/>
    <w:rsid w:val="00710E63"/>
    <w:rsid w:val="00711E73"/>
    <w:rsid w:val="00716AED"/>
    <w:rsid w:val="007255CD"/>
    <w:rsid w:val="007263E4"/>
    <w:rsid w:val="00731BC2"/>
    <w:rsid w:val="0073269A"/>
    <w:rsid w:val="00744741"/>
    <w:rsid w:val="0075164B"/>
    <w:rsid w:val="0075339E"/>
    <w:rsid w:val="00761516"/>
    <w:rsid w:val="00762989"/>
    <w:rsid w:val="00762BDC"/>
    <w:rsid w:val="0076621B"/>
    <w:rsid w:val="00772F5F"/>
    <w:rsid w:val="00774DD7"/>
    <w:rsid w:val="00781783"/>
    <w:rsid w:val="007851F0"/>
    <w:rsid w:val="0079064F"/>
    <w:rsid w:val="0079501B"/>
    <w:rsid w:val="00795D4D"/>
    <w:rsid w:val="007974EF"/>
    <w:rsid w:val="00797CB5"/>
    <w:rsid w:val="007A26DD"/>
    <w:rsid w:val="007A342F"/>
    <w:rsid w:val="007A5384"/>
    <w:rsid w:val="007B015A"/>
    <w:rsid w:val="007B1BAC"/>
    <w:rsid w:val="007C12B0"/>
    <w:rsid w:val="007C23B9"/>
    <w:rsid w:val="007C3E63"/>
    <w:rsid w:val="007C4129"/>
    <w:rsid w:val="007C67DD"/>
    <w:rsid w:val="007D173F"/>
    <w:rsid w:val="007D3D8B"/>
    <w:rsid w:val="007D5612"/>
    <w:rsid w:val="007E0084"/>
    <w:rsid w:val="007E1AB6"/>
    <w:rsid w:val="007E2613"/>
    <w:rsid w:val="007E26D9"/>
    <w:rsid w:val="007E386D"/>
    <w:rsid w:val="007E5F47"/>
    <w:rsid w:val="007F5033"/>
    <w:rsid w:val="007F51D2"/>
    <w:rsid w:val="00803C8D"/>
    <w:rsid w:val="00804558"/>
    <w:rsid w:val="00806F76"/>
    <w:rsid w:val="0081154B"/>
    <w:rsid w:val="008126C4"/>
    <w:rsid w:val="008212E8"/>
    <w:rsid w:val="00821CE2"/>
    <w:rsid w:val="00822004"/>
    <w:rsid w:val="00824942"/>
    <w:rsid w:val="008322DF"/>
    <w:rsid w:val="00832596"/>
    <w:rsid w:val="008356C0"/>
    <w:rsid w:val="00842716"/>
    <w:rsid w:val="008446D3"/>
    <w:rsid w:val="00846D61"/>
    <w:rsid w:val="00847C16"/>
    <w:rsid w:val="00850C28"/>
    <w:rsid w:val="00854274"/>
    <w:rsid w:val="00855B99"/>
    <w:rsid w:val="00860C7C"/>
    <w:rsid w:val="008622D7"/>
    <w:rsid w:val="0087248C"/>
    <w:rsid w:val="00873E15"/>
    <w:rsid w:val="0087670F"/>
    <w:rsid w:val="0089088E"/>
    <w:rsid w:val="00894187"/>
    <w:rsid w:val="008941E6"/>
    <w:rsid w:val="0089433C"/>
    <w:rsid w:val="008A1F80"/>
    <w:rsid w:val="008A287D"/>
    <w:rsid w:val="008A28D0"/>
    <w:rsid w:val="008B3032"/>
    <w:rsid w:val="008B46F4"/>
    <w:rsid w:val="008B7935"/>
    <w:rsid w:val="008C00F9"/>
    <w:rsid w:val="008C1C95"/>
    <w:rsid w:val="008C310D"/>
    <w:rsid w:val="008C4845"/>
    <w:rsid w:val="008C7ABF"/>
    <w:rsid w:val="008D0450"/>
    <w:rsid w:val="008E275B"/>
    <w:rsid w:val="008F0B06"/>
    <w:rsid w:val="008F0E28"/>
    <w:rsid w:val="008F1719"/>
    <w:rsid w:val="008F2DFC"/>
    <w:rsid w:val="00902801"/>
    <w:rsid w:val="009036CC"/>
    <w:rsid w:val="00907130"/>
    <w:rsid w:val="0091299A"/>
    <w:rsid w:val="009147AB"/>
    <w:rsid w:val="00920C89"/>
    <w:rsid w:val="00924728"/>
    <w:rsid w:val="00933EC4"/>
    <w:rsid w:val="0094130B"/>
    <w:rsid w:val="00945CF7"/>
    <w:rsid w:val="00946A7D"/>
    <w:rsid w:val="00947155"/>
    <w:rsid w:val="009531E5"/>
    <w:rsid w:val="00954EC5"/>
    <w:rsid w:val="009554F0"/>
    <w:rsid w:val="00955708"/>
    <w:rsid w:val="00961883"/>
    <w:rsid w:val="00965579"/>
    <w:rsid w:val="009661B5"/>
    <w:rsid w:val="009835E0"/>
    <w:rsid w:val="00991BF7"/>
    <w:rsid w:val="009A0920"/>
    <w:rsid w:val="009A3681"/>
    <w:rsid w:val="009B70E0"/>
    <w:rsid w:val="009B7C3F"/>
    <w:rsid w:val="009C2E8D"/>
    <w:rsid w:val="009C366F"/>
    <w:rsid w:val="009C40D1"/>
    <w:rsid w:val="009C47FA"/>
    <w:rsid w:val="009C6B6F"/>
    <w:rsid w:val="009D25ED"/>
    <w:rsid w:val="009D2B76"/>
    <w:rsid w:val="009D46CC"/>
    <w:rsid w:val="009D5F75"/>
    <w:rsid w:val="009D67E6"/>
    <w:rsid w:val="009D759F"/>
    <w:rsid w:val="009E0574"/>
    <w:rsid w:val="009E2543"/>
    <w:rsid w:val="009E3064"/>
    <w:rsid w:val="009E3753"/>
    <w:rsid w:val="009E419A"/>
    <w:rsid w:val="009E701C"/>
    <w:rsid w:val="009F1990"/>
    <w:rsid w:val="009F3989"/>
    <w:rsid w:val="009F696C"/>
    <w:rsid w:val="00A004E5"/>
    <w:rsid w:val="00A02D3E"/>
    <w:rsid w:val="00A034EE"/>
    <w:rsid w:val="00A05B3D"/>
    <w:rsid w:val="00A06A78"/>
    <w:rsid w:val="00A06C31"/>
    <w:rsid w:val="00A07091"/>
    <w:rsid w:val="00A102BA"/>
    <w:rsid w:val="00A118C4"/>
    <w:rsid w:val="00A13459"/>
    <w:rsid w:val="00A135EF"/>
    <w:rsid w:val="00A24D43"/>
    <w:rsid w:val="00A339EC"/>
    <w:rsid w:val="00A33B36"/>
    <w:rsid w:val="00A35A0C"/>
    <w:rsid w:val="00A441AD"/>
    <w:rsid w:val="00A50020"/>
    <w:rsid w:val="00A50CBC"/>
    <w:rsid w:val="00A51FDD"/>
    <w:rsid w:val="00A52F64"/>
    <w:rsid w:val="00A60548"/>
    <w:rsid w:val="00A6157E"/>
    <w:rsid w:val="00A61CCC"/>
    <w:rsid w:val="00A61F90"/>
    <w:rsid w:val="00A637BD"/>
    <w:rsid w:val="00A659DF"/>
    <w:rsid w:val="00A743A2"/>
    <w:rsid w:val="00A80EF2"/>
    <w:rsid w:val="00A81ED8"/>
    <w:rsid w:val="00A82547"/>
    <w:rsid w:val="00A82EC3"/>
    <w:rsid w:val="00A918EA"/>
    <w:rsid w:val="00A925BD"/>
    <w:rsid w:val="00A96259"/>
    <w:rsid w:val="00A97B41"/>
    <w:rsid w:val="00A97D3C"/>
    <w:rsid w:val="00AA0764"/>
    <w:rsid w:val="00AA31D4"/>
    <w:rsid w:val="00AA3462"/>
    <w:rsid w:val="00AB0A52"/>
    <w:rsid w:val="00AB22DD"/>
    <w:rsid w:val="00AB5B6C"/>
    <w:rsid w:val="00AB69DB"/>
    <w:rsid w:val="00AC1319"/>
    <w:rsid w:val="00AC4CB3"/>
    <w:rsid w:val="00AD497B"/>
    <w:rsid w:val="00AD4E49"/>
    <w:rsid w:val="00AD5C4D"/>
    <w:rsid w:val="00AE00FA"/>
    <w:rsid w:val="00AE0B27"/>
    <w:rsid w:val="00AF308C"/>
    <w:rsid w:val="00AF5308"/>
    <w:rsid w:val="00B00EF2"/>
    <w:rsid w:val="00B049A9"/>
    <w:rsid w:val="00B05572"/>
    <w:rsid w:val="00B07AAD"/>
    <w:rsid w:val="00B10B67"/>
    <w:rsid w:val="00B14FF6"/>
    <w:rsid w:val="00B151D2"/>
    <w:rsid w:val="00B168BD"/>
    <w:rsid w:val="00B21148"/>
    <w:rsid w:val="00B215F6"/>
    <w:rsid w:val="00B2198E"/>
    <w:rsid w:val="00B219B9"/>
    <w:rsid w:val="00B220EC"/>
    <w:rsid w:val="00B22338"/>
    <w:rsid w:val="00B26304"/>
    <w:rsid w:val="00B27F1A"/>
    <w:rsid w:val="00B27F8B"/>
    <w:rsid w:val="00B3063B"/>
    <w:rsid w:val="00B31449"/>
    <w:rsid w:val="00B353C9"/>
    <w:rsid w:val="00B41BF0"/>
    <w:rsid w:val="00B420E3"/>
    <w:rsid w:val="00B4443D"/>
    <w:rsid w:val="00B46921"/>
    <w:rsid w:val="00B51C09"/>
    <w:rsid w:val="00B5316E"/>
    <w:rsid w:val="00B561F5"/>
    <w:rsid w:val="00B57A25"/>
    <w:rsid w:val="00B66005"/>
    <w:rsid w:val="00B679AC"/>
    <w:rsid w:val="00B67BA2"/>
    <w:rsid w:val="00B7073F"/>
    <w:rsid w:val="00B731F6"/>
    <w:rsid w:val="00B74172"/>
    <w:rsid w:val="00B754FA"/>
    <w:rsid w:val="00B7613C"/>
    <w:rsid w:val="00B825F6"/>
    <w:rsid w:val="00B83487"/>
    <w:rsid w:val="00B840C5"/>
    <w:rsid w:val="00B91BB8"/>
    <w:rsid w:val="00B954B4"/>
    <w:rsid w:val="00B961A9"/>
    <w:rsid w:val="00BA652A"/>
    <w:rsid w:val="00BA794F"/>
    <w:rsid w:val="00BB0168"/>
    <w:rsid w:val="00BB51F5"/>
    <w:rsid w:val="00BB65EE"/>
    <w:rsid w:val="00BC0DBB"/>
    <w:rsid w:val="00BC3C35"/>
    <w:rsid w:val="00BC5742"/>
    <w:rsid w:val="00BC6A88"/>
    <w:rsid w:val="00BC7AEF"/>
    <w:rsid w:val="00BD19A5"/>
    <w:rsid w:val="00BD1D01"/>
    <w:rsid w:val="00BE4755"/>
    <w:rsid w:val="00BE6731"/>
    <w:rsid w:val="00BF6B00"/>
    <w:rsid w:val="00C050B6"/>
    <w:rsid w:val="00C05ADF"/>
    <w:rsid w:val="00C07985"/>
    <w:rsid w:val="00C11A5E"/>
    <w:rsid w:val="00C24C4E"/>
    <w:rsid w:val="00C311B7"/>
    <w:rsid w:val="00C32B14"/>
    <w:rsid w:val="00C32F61"/>
    <w:rsid w:val="00C33146"/>
    <w:rsid w:val="00C34EF6"/>
    <w:rsid w:val="00C36607"/>
    <w:rsid w:val="00C4196F"/>
    <w:rsid w:val="00C42423"/>
    <w:rsid w:val="00C47895"/>
    <w:rsid w:val="00C50E5F"/>
    <w:rsid w:val="00C512C6"/>
    <w:rsid w:val="00C51B4F"/>
    <w:rsid w:val="00C54013"/>
    <w:rsid w:val="00C60E1F"/>
    <w:rsid w:val="00C66A93"/>
    <w:rsid w:val="00C704E6"/>
    <w:rsid w:val="00C72981"/>
    <w:rsid w:val="00C77993"/>
    <w:rsid w:val="00C8363E"/>
    <w:rsid w:val="00CA2A00"/>
    <w:rsid w:val="00CA7415"/>
    <w:rsid w:val="00CB072D"/>
    <w:rsid w:val="00CB2CCE"/>
    <w:rsid w:val="00CB416D"/>
    <w:rsid w:val="00CC0887"/>
    <w:rsid w:val="00CC48A9"/>
    <w:rsid w:val="00CC518F"/>
    <w:rsid w:val="00CC69C9"/>
    <w:rsid w:val="00CC7B9D"/>
    <w:rsid w:val="00CD051F"/>
    <w:rsid w:val="00CD2519"/>
    <w:rsid w:val="00CD5614"/>
    <w:rsid w:val="00CD5FC0"/>
    <w:rsid w:val="00CD7275"/>
    <w:rsid w:val="00CD7843"/>
    <w:rsid w:val="00CE3000"/>
    <w:rsid w:val="00CE352E"/>
    <w:rsid w:val="00CE453E"/>
    <w:rsid w:val="00CF3719"/>
    <w:rsid w:val="00CF7E92"/>
    <w:rsid w:val="00CF7ED8"/>
    <w:rsid w:val="00D003D8"/>
    <w:rsid w:val="00D0251D"/>
    <w:rsid w:val="00D07826"/>
    <w:rsid w:val="00D10432"/>
    <w:rsid w:val="00D136BA"/>
    <w:rsid w:val="00D16CF1"/>
    <w:rsid w:val="00D20DDD"/>
    <w:rsid w:val="00D21D89"/>
    <w:rsid w:val="00D270FF"/>
    <w:rsid w:val="00D37E70"/>
    <w:rsid w:val="00D40481"/>
    <w:rsid w:val="00D47C4B"/>
    <w:rsid w:val="00D504ED"/>
    <w:rsid w:val="00D611C2"/>
    <w:rsid w:val="00D641E7"/>
    <w:rsid w:val="00D673AB"/>
    <w:rsid w:val="00D6751F"/>
    <w:rsid w:val="00D67DBA"/>
    <w:rsid w:val="00D752FB"/>
    <w:rsid w:val="00D75B2F"/>
    <w:rsid w:val="00D77567"/>
    <w:rsid w:val="00D81E61"/>
    <w:rsid w:val="00D84DF6"/>
    <w:rsid w:val="00D87CEF"/>
    <w:rsid w:val="00D919FE"/>
    <w:rsid w:val="00D94770"/>
    <w:rsid w:val="00DA0256"/>
    <w:rsid w:val="00DA6811"/>
    <w:rsid w:val="00DB161C"/>
    <w:rsid w:val="00DB75DF"/>
    <w:rsid w:val="00DC071B"/>
    <w:rsid w:val="00DC494D"/>
    <w:rsid w:val="00DC5AFD"/>
    <w:rsid w:val="00DC6039"/>
    <w:rsid w:val="00DE0CDF"/>
    <w:rsid w:val="00DE1403"/>
    <w:rsid w:val="00DE36D2"/>
    <w:rsid w:val="00DE6B40"/>
    <w:rsid w:val="00DF1606"/>
    <w:rsid w:val="00DF271A"/>
    <w:rsid w:val="00DF2DB7"/>
    <w:rsid w:val="00DF79EF"/>
    <w:rsid w:val="00E050E3"/>
    <w:rsid w:val="00E100BF"/>
    <w:rsid w:val="00E11745"/>
    <w:rsid w:val="00E15FE4"/>
    <w:rsid w:val="00E20B0B"/>
    <w:rsid w:val="00E20E32"/>
    <w:rsid w:val="00E2750C"/>
    <w:rsid w:val="00E3727A"/>
    <w:rsid w:val="00E410B2"/>
    <w:rsid w:val="00E437A9"/>
    <w:rsid w:val="00E45E14"/>
    <w:rsid w:val="00E4656C"/>
    <w:rsid w:val="00E523C8"/>
    <w:rsid w:val="00E53E9F"/>
    <w:rsid w:val="00E5415D"/>
    <w:rsid w:val="00E56D7E"/>
    <w:rsid w:val="00E57866"/>
    <w:rsid w:val="00E63AC7"/>
    <w:rsid w:val="00E660B1"/>
    <w:rsid w:val="00E713ED"/>
    <w:rsid w:val="00E72B45"/>
    <w:rsid w:val="00E9135A"/>
    <w:rsid w:val="00E91673"/>
    <w:rsid w:val="00E95A44"/>
    <w:rsid w:val="00E97C6B"/>
    <w:rsid w:val="00EA10F1"/>
    <w:rsid w:val="00EA5053"/>
    <w:rsid w:val="00EB64E0"/>
    <w:rsid w:val="00ED2B8A"/>
    <w:rsid w:val="00ED4688"/>
    <w:rsid w:val="00ED488F"/>
    <w:rsid w:val="00ED4D69"/>
    <w:rsid w:val="00ED58C9"/>
    <w:rsid w:val="00EE0500"/>
    <w:rsid w:val="00EE329A"/>
    <w:rsid w:val="00EE4059"/>
    <w:rsid w:val="00EE4EC5"/>
    <w:rsid w:val="00EF0D85"/>
    <w:rsid w:val="00EF6ED6"/>
    <w:rsid w:val="00F03011"/>
    <w:rsid w:val="00F07168"/>
    <w:rsid w:val="00F07271"/>
    <w:rsid w:val="00F10C33"/>
    <w:rsid w:val="00F22323"/>
    <w:rsid w:val="00F239D6"/>
    <w:rsid w:val="00F25471"/>
    <w:rsid w:val="00F30A5A"/>
    <w:rsid w:val="00F30D66"/>
    <w:rsid w:val="00F3116A"/>
    <w:rsid w:val="00F4360D"/>
    <w:rsid w:val="00F441E0"/>
    <w:rsid w:val="00F466CB"/>
    <w:rsid w:val="00F4729A"/>
    <w:rsid w:val="00F47AEC"/>
    <w:rsid w:val="00F5024A"/>
    <w:rsid w:val="00F52652"/>
    <w:rsid w:val="00F529C7"/>
    <w:rsid w:val="00F52D43"/>
    <w:rsid w:val="00F54CED"/>
    <w:rsid w:val="00F61B8C"/>
    <w:rsid w:val="00F67EA7"/>
    <w:rsid w:val="00F7596D"/>
    <w:rsid w:val="00F767D5"/>
    <w:rsid w:val="00F84DAA"/>
    <w:rsid w:val="00F85246"/>
    <w:rsid w:val="00F853A9"/>
    <w:rsid w:val="00F873B9"/>
    <w:rsid w:val="00F91F12"/>
    <w:rsid w:val="00FA01D1"/>
    <w:rsid w:val="00FA02AE"/>
    <w:rsid w:val="00FA1033"/>
    <w:rsid w:val="00FA3BE5"/>
    <w:rsid w:val="00FA4E0B"/>
    <w:rsid w:val="00FA7563"/>
    <w:rsid w:val="00FA79C5"/>
    <w:rsid w:val="00FB4F02"/>
    <w:rsid w:val="00FB536A"/>
    <w:rsid w:val="00FB5ED6"/>
    <w:rsid w:val="00FB6A93"/>
    <w:rsid w:val="00FB6D2C"/>
    <w:rsid w:val="00FC2BB3"/>
    <w:rsid w:val="00FC4439"/>
    <w:rsid w:val="00FC6D87"/>
    <w:rsid w:val="00FC7436"/>
    <w:rsid w:val="00FC74F5"/>
    <w:rsid w:val="00FD1882"/>
    <w:rsid w:val="00FD4287"/>
    <w:rsid w:val="00FE473E"/>
    <w:rsid w:val="00FE67B8"/>
    <w:rsid w:val="00FE74D3"/>
    <w:rsid w:val="00FF32D4"/>
    <w:rsid w:val="00FF35DD"/>
    <w:rsid w:val="00FF7E83"/>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ED62"/>
  <w15:chartTrackingRefBased/>
  <w15:docId w15:val="{A25A0C0A-DDBB-4A31-BC23-47C67BF2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CA6"/>
  </w:style>
  <w:style w:type="paragraph" w:styleId="Heading1">
    <w:name w:val="heading 1"/>
    <w:basedOn w:val="Normal"/>
    <w:next w:val="Normal"/>
    <w:link w:val="Heading1Char"/>
    <w:uiPriority w:val="9"/>
    <w:qFormat/>
    <w:rsid w:val="00711E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C60CF"/>
    <w:pPr>
      <w:keepNext/>
      <w:keepLines/>
      <w:spacing w:before="40" w:after="0"/>
      <w:outlineLvl w:val="1"/>
    </w:pPr>
    <w:rPr>
      <w:rFonts w:ascii="Calibri Light" w:eastAsia="Times New Roman" w:hAnsi="Calibri Light" w:cs="Times New Roman"/>
      <w:color w:val="2E74B5"/>
      <w:sz w:val="26"/>
      <w:szCs w:val="26"/>
      <w:lang w:val="ro-RO"/>
    </w:rPr>
  </w:style>
  <w:style w:type="paragraph" w:styleId="Heading3">
    <w:name w:val="heading 3"/>
    <w:basedOn w:val="Normal"/>
    <w:next w:val="Normal"/>
    <w:link w:val="Heading3Char"/>
    <w:uiPriority w:val="9"/>
    <w:semiHidden/>
    <w:unhideWhenUsed/>
    <w:qFormat/>
    <w:rsid w:val="004C60CF"/>
    <w:pPr>
      <w:keepNext/>
      <w:keepLines/>
      <w:spacing w:before="4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0CF"/>
    <w:rPr>
      <w:rFonts w:ascii="Calibri Light" w:eastAsia="Times New Roman" w:hAnsi="Calibri Light" w:cs="Times New Roman"/>
      <w:color w:val="2E74B5"/>
      <w:sz w:val="26"/>
      <w:szCs w:val="26"/>
      <w:lang w:val="ro-RO"/>
    </w:rPr>
  </w:style>
  <w:style w:type="character" w:customStyle="1" w:styleId="Heading3Char">
    <w:name w:val="Heading 3 Char"/>
    <w:basedOn w:val="DefaultParagraphFont"/>
    <w:link w:val="Heading3"/>
    <w:uiPriority w:val="9"/>
    <w:rsid w:val="004C60CF"/>
    <w:rPr>
      <w:rFonts w:ascii="Calibri Light" w:eastAsia="Times New Roman" w:hAnsi="Calibri Light" w:cs="Times New Roman"/>
      <w:b/>
      <w:bCs/>
      <w:color w:val="5B9BD5"/>
    </w:rPr>
  </w:style>
  <w:style w:type="paragraph" w:customStyle="1" w:styleId="Heading21">
    <w:name w:val="Heading 21"/>
    <w:basedOn w:val="Normal"/>
    <w:next w:val="Normal"/>
    <w:unhideWhenUsed/>
    <w:qFormat/>
    <w:rsid w:val="004C60CF"/>
    <w:pPr>
      <w:keepNext/>
      <w:keepLines/>
      <w:spacing w:before="40" w:after="0" w:line="276" w:lineRule="auto"/>
      <w:outlineLvl w:val="1"/>
    </w:pPr>
    <w:rPr>
      <w:rFonts w:ascii="Calibri Light" w:eastAsia="Times New Roman" w:hAnsi="Calibri Light" w:cs="Times New Roman"/>
      <w:color w:val="2E74B5"/>
      <w:sz w:val="26"/>
      <w:szCs w:val="26"/>
      <w:lang w:val="ro-RO"/>
    </w:rPr>
  </w:style>
  <w:style w:type="paragraph" w:customStyle="1" w:styleId="Heading31">
    <w:name w:val="Heading 31"/>
    <w:basedOn w:val="Normal"/>
    <w:next w:val="Normal"/>
    <w:uiPriority w:val="9"/>
    <w:unhideWhenUsed/>
    <w:qFormat/>
    <w:rsid w:val="004C60CF"/>
    <w:pPr>
      <w:keepNext/>
      <w:keepLines/>
      <w:spacing w:before="200" w:after="0"/>
      <w:outlineLvl w:val="2"/>
    </w:pPr>
    <w:rPr>
      <w:rFonts w:ascii="Calibri Light" w:eastAsia="Times New Roman" w:hAnsi="Calibri Light" w:cs="Times New Roman"/>
      <w:b/>
      <w:bCs/>
      <w:color w:val="5B9BD5"/>
    </w:rPr>
  </w:style>
  <w:style w:type="paragraph" w:styleId="CommentText">
    <w:name w:val="annotation text"/>
    <w:basedOn w:val="Normal"/>
    <w:link w:val="CommentTextChar"/>
    <w:uiPriority w:val="99"/>
    <w:unhideWhenUsed/>
    <w:rsid w:val="004C60CF"/>
    <w:pPr>
      <w:spacing w:line="240" w:lineRule="auto"/>
    </w:pPr>
    <w:rPr>
      <w:sz w:val="20"/>
      <w:szCs w:val="20"/>
    </w:rPr>
  </w:style>
  <w:style w:type="character" w:customStyle="1" w:styleId="CommentTextChar">
    <w:name w:val="Comment Text Char"/>
    <w:basedOn w:val="DefaultParagraphFont"/>
    <w:link w:val="CommentText"/>
    <w:uiPriority w:val="99"/>
    <w:rsid w:val="004C60CF"/>
    <w:rPr>
      <w:sz w:val="20"/>
      <w:szCs w:val="20"/>
    </w:rPr>
  </w:style>
  <w:style w:type="paragraph" w:styleId="CommentSubject">
    <w:name w:val="annotation subject"/>
    <w:basedOn w:val="CommentText"/>
    <w:next w:val="CommentText"/>
    <w:link w:val="CommentSubjectChar"/>
    <w:uiPriority w:val="99"/>
    <w:semiHidden/>
    <w:unhideWhenUsed/>
    <w:rsid w:val="004C60CF"/>
    <w:rPr>
      <w:b/>
      <w:bCs/>
    </w:rPr>
  </w:style>
  <w:style w:type="character" w:customStyle="1" w:styleId="CommentSubjectChar">
    <w:name w:val="Comment Subject Char"/>
    <w:basedOn w:val="CommentTextChar"/>
    <w:link w:val="CommentSubject"/>
    <w:uiPriority w:val="99"/>
    <w:semiHidden/>
    <w:rsid w:val="004C60CF"/>
    <w:rPr>
      <w:b/>
      <w:bCs/>
      <w:sz w:val="20"/>
      <w:szCs w:val="20"/>
    </w:rPr>
  </w:style>
  <w:style w:type="paragraph" w:styleId="BalloonText">
    <w:name w:val="Balloon Text"/>
    <w:basedOn w:val="Normal"/>
    <w:link w:val="BalloonTextChar"/>
    <w:uiPriority w:val="99"/>
    <w:semiHidden/>
    <w:unhideWhenUsed/>
    <w:rsid w:val="004C6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0CF"/>
    <w:rPr>
      <w:rFonts w:ascii="Segoe UI" w:hAnsi="Segoe UI" w:cs="Segoe UI"/>
      <w:sz w:val="18"/>
      <w:szCs w:val="18"/>
    </w:rPr>
  </w:style>
  <w:style w:type="paragraph" w:styleId="ListParagraph">
    <w:name w:val="List Paragraph"/>
    <w:basedOn w:val="Normal"/>
    <w:uiPriority w:val="34"/>
    <w:qFormat/>
    <w:rsid w:val="004C60CF"/>
    <w:pPr>
      <w:ind w:left="720"/>
      <w:contextualSpacing/>
    </w:pPr>
  </w:style>
  <w:style w:type="paragraph" w:styleId="Header">
    <w:name w:val="header"/>
    <w:basedOn w:val="Normal"/>
    <w:link w:val="HeaderChar"/>
    <w:uiPriority w:val="99"/>
    <w:unhideWhenUsed/>
    <w:rsid w:val="004C60CF"/>
    <w:pPr>
      <w:tabs>
        <w:tab w:val="center" w:pos="4677"/>
        <w:tab w:val="right" w:pos="9355"/>
      </w:tabs>
      <w:spacing w:after="0" w:line="240" w:lineRule="auto"/>
    </w:pPr>
  </w:style>
  <w:style w:type="character" w:customStyle="1" w:styleId="HeaderChar">
    <w:name w:val="Header Char"/>
    <w:basedOn w:val="DefaultParagraphFont"/>
    <w:link w:val="Header"/>
    <w:uiPriority w:val="99"/>
    <w:rsid w:val="004C60CF"/>
  </w:style>
  <w:style w:type="paragraph" w:styleId="Footer">
    <w:name w:val="footer"/>
    <w:basedOn w:val="Normal"/>
    <w:link w:val="FooterChar"/>
    <w:uiPriority w:val="99"/>
    <w:unhideWhenUsed/>
    <w:rsid w:val="004C60CF"/>
    <w:pPr>
      <w:tabs>
        <w:tab w:val="center" w:pos="4677"/>
        <w:tab w:val="right" w:pos="9355"/>
      </w:tabs>
      <w:spacing w:after="0" w:line="240" w:lineRule="auto"/>
    </w:pPr>
  </w:style>
  <w:style w:type="character" w:customStyle="1" w:styleId="FooterChar">
    <w:name w:val="Footer Char"/>
    <w:basedOn w:val="DefaultParagraphFont"/>
    <w:link w:val="Footer"/>
    <w:uiPriority w:val="99"/>
    <w:rsid w:val="004C60CF"/>
  </w:style>
  <w:style w:type="paragraph" w:customStyle="1" w:styleId="1">
    <w:name w:val="Абзац списка1"/>
    <w:basedOn w:val="Normal"/>
    <w:rsid w:val="004C60CF"/>
    <w:pPr>
      <w:suppressAutoHyphens/>
      <w:autoSpaceDN w:val="0"/>
      <w:spacing w:after="0" w:line="240" w:lineRule="auto"/>
      <w:ind w:left="720"/>
      <w:textAlignment w:val="baseline"/>
    </w:pPr>
    <w:rPr>
      <w:rFonts w:ascii="Times New Roman" w:eastAsia="SimSun" w:hAnsi="Times New Roman" w:cs="Mangal"/>
      <w:kern w:val="3"/>
      <w:sz w:val="24"/>
      <w:szCs w:val="24"/>
      <w:lang w:val="ro-RO" w:eastAsia="zh-CN" w:bidi="hi-IN"/>
    </w:rPr>
  </w:style>
  <w:style w:type="paragraph" w:styleId="Revision">
    <w:name w:val="Revision"/>
    <w:hidden/>
    <w:uiPriority w:val="99"/>
    <w:semiHidden/>
    <w:rsid w:val="004C60CF"/>
    <w:pPr>
      <w:spacing w:after="0" w:line="240" w:lineRule="auto"/>
    </w:pPr>
  </w:style>
  <w:style w:type="table" w:styleId="TableGrid">
    <w:name w:val="Table Grid"/>
    <w:basedOn w:val="TableNormal"/>
    <w:uiPriority w:val="39"/>
    <w:rsid w:val="004C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basedOn w:val="DefaultParagraphFont"/>
    <w:rsid w:val="004C60CF"/>
  </w:style>
  <w:style w:type="paragraph" w:styleId="BodyText">
    <w:name w:val="Body Text"/>
    <w:basedOn w:val="Normal"/>
    <w:link w:val="BodyTextChar"/>
    <w:rsid w:val="004C60CF"/>
    <w:pPr>
      <w:spacing w:after="120" w:line="240" w:lineRule="auto"/>
    </w:pPr>
    <w:rPr>
      <w:rFonts w:ascii="Arial" w:eastAsia="Times New Roman" w:hAnsi="Arial" w:cs="Times New Roman"/>
      <w:szCs w:val="24"/>
      <w:lang w:val="ru-RU" w:eastAsia="ru-RU"/>
    </w:rPr>
  </w:style>
  <w:style w:type="character" w:customStyle="1" w:styleId="BodyTextChar">
    <w:name w:val="Body Text Char"/>
    <w:basedOn w:val="DefaultParagraphFont"/>
    <w:link w:val="BodyText"/>
    <w:rsid w:val="004C60CF"/>
    <w:rPr>
      <w:rFonts w:ascii="Arial" w:eastAsia="Times New Roman" w:hAnsi="Arial" w:cs="Times New Roman"/>
      <w:szCs w:val="24"/>
      <w:lang w:val="ru-RU" w:eastAsia="ru-RU"/>
    </w:rPr>
  </w:style>
  <w:style w:type="character" w:customStyle="1" w:styleId="Heading2Char1">
    <w:name w:val="Heading 2 Char1"/>
    <w:basedOn w:val="DefaultParagraphFont"/>
    <w:uiPriority w:val="9"/>
    <w:semiHidden/>
    <w:rsid w:val="004C60CF"/>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4C60C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26304"/>
    <w:rPr>
      <w:sz w:val="16"/>
      <w:szCs w:val="16"/>
    </w:rPr>
  </w:style>
  <w:style w:type="paragraph" w:customStyle="1" w:styleId="cu">
    <w:name w:val="cu"/>
    <w:basedOn w:val="Normal"/>
    <w:rsid w:val="00CC518F"/>
    <w:pPr>
      <w:spacing w:before="45" w:after="100" w:afterAutospacing="1" w:line="240" w:lineRule="auto"/>
      <w:ind w:left="1134" w:right="567" w:hanging="567"/>
      <w:jc w:val="both"/>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087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0873A8"/>
    <w:rPr>
      <w:b/>
      <w:bCs/>
    </w:rPr>
  </w:style>
  <w:style w:type="character" w:customStyle="1" w:styleId="Heading1Char">
    <w:name w:val="Heading 1 Char"/>
    <w:basedOn w:val="DefaultParagraphFont"/>
    <w:link w:val="Heading1"/>
    <w:uiPriority w:val="9"/>
    <w:rsid w:val="00711E73"/>
    <w:rPr>
      <w:rFonts w:asciiTheme="majorHAnsi" w:eastAsiaTheme="majorEastAsia" w:hAnsiTheme="majorHAnsi" w:cstheme="majorBidi"/>
      <w:color w:val="2E74B5" w:themeColor="accent1" w:themeShade="BF"/>
      <w:sz w:val="32"/>
      <w:szCs w:val="32"/>
    </w:rPr>
  </w:style>
  <w:style w:type="numbering" w:customStyle="1" w:styleId="CurrentList1">
    <w:name w:val="Current List1"/>
    <w:uiPriority w:val="99"/>
    <w:rsid w:val="008322DF"/>
    <w:pPr>
      <w:numPr>
        <w:numId w:val="1"/>
      </w:numPr>
    </w:pPr>
  </w:style>
  <w:style w:type="character" w:styleId="LineNumber">
    <w:name w:val="line number"/>
    <w:basedOn w:val="DefaultParagraphFont"/>
    <w:uiPriority w:val="99"/>
    <w:semiHidden/>
    <w:unhideWhenUsed/>
    <w:rsid w:val="00A637BD"/>
  </w:style>
  <w:style w:type="paragraph" w:styleId="FootnoteText">
    <w:name w:val="footnote text"/>
    <w:basedOn w:val="Normal"/>
    <w:link w:val="FootnoteTextChar"/>
    <w:uiPriority w:val="99"/>
    <w:semiHidden/>
    <w:unhideWhenUsed/>
    <w:rsid w:val="00DE1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1403"/>
    <w:rPr>
      <w:sz w:val="20"/>
      <w:szCs w:val="20"/>
    </w:rPr>
  </w:style>
  <w:style w:type="character" w:styleId="FootnoteReference">
    <w:name w:val="footnote reference"/>
    <w:basedOn w:val="DefaultParagraphFont"/>
    <w:uiPriority w:val="99"/>
    <w:semiHidden/>
    <w:unhideWhenUsed/>
    <w:rsid w:val="00DE1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80317">
      <w:bodyDiv w:val="1"/>
      <w:marLeft w:val="0"/>
      <w:marRight w:val="0"/>
      <w:marTop w:val="0"/>
      <w:marBottom w:val="0"/>
      <w:divBdr>
        <w:top w:val="none" w:sz="0" w:space="0" w:color="auto"/>
        <w:left w:val="none" w:sz="0" w:space="0" w:color="auto"/>
        <w:bottom w:val="none" w:sz="0" w:space="0" w:color="auto"/>
        <w:right w:val="none" w:sz="0" w:space="0" w:color="auto"/>
      </w:divBdr>
    </w:div>
    <w:div w:id="1385564275">
      <w:bodyDiv w:val="1"/>
      <w:marLeft w:val="0"/>
      <w:marRight w:val="0"/>
      <w:marTop w:val="0"/>
      <w:marBottom w:val="0"/>
      <w:divBdr>
        <w:top w:val="none" w:sz="0" w:space="0" w:color="auto"/>
        <w:left w:val="none" w:sz="0" w:space="0" w:color="auto"/>
        <w:bottom w:val="none" w:sz="0" w:space="0" w:color="auto"/>
        <w:right w:val="none" w:sz="0" w:space="0" w:color="auto"/>
      </w:divBdr>
    </w:div>
    <w:div w:id="1482965113">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7C8F-6022-498F-8D1D-94BEC47A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9431</Words>
  <Characters>53758</Characters>
  <Application>Microsoft Office Word</Application>
  <DocSecurity>0</DocSecurity>
  <Lines>447</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Miron</dc:creator>
  <cp:keywords/>
  <dc:description/>
  <cp:lastModifiedBy>Microsoft account</cp:lastModifiedBy>
  <cp:revision>5</cp:revision>
  <dcterms:created xsi:type="dcterms:W3CDTF">2024-11-11T14:24:00Z</dcterms:created>
  <dcterms:modified xsi:type="dcterms:W3CDTF">2024-11-11T14:38:00Z</dcterms:modified>
</cp:coreProperties>
</file>