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68" w:rsidRPr="00E169F4" w:rsidRDefault="00073968" w:rsidP="0067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169F4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073968" w:rsidRPr="00E169F4" w:rsidRDefault="00073968" w:rsidP="0067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169F4">
        <w:rPr>
          <w:rFonts w:ascii="Times New Roman" w:hAnsi="Times New Roman"/>
          <w:b/>
          <w:sz w:val="28"/>
          <w:szCs w:val="28"/>
          <w:lang w:val="ro-RO"/>
        </w:rPr>
        <w:t>la proiectul Hotărîrii Guvernului</w:t>
      </w:r>
    </w:p>
    <w:p w:rsidR="00073968" w:rsidRPr="00E169F4" w:rsidRDefault="00073968" w:rsidP="0067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169F4">
        <w:rPr>
          <w:rFonts w:ascii="Times New Roman" w:hAnsi="Times New Roman"/>
          <w:b/>
          <w:sz w:val="28"/>
          <w:szCs w:val="28"/>
          <w:lang w:val="ro-RO"/>
        </w:rPr>
        <w:t xml:space="preserve"> „Cu privire la alocarea mijloacelor financiare”</w:t>
      </w:r>
    </w:p>
    <w:p w:rsidR="00073968" w:rsidRPr="00E169F4" w:rsidRDefault="00073968" w:rsidP="00677F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073968" w:rsidRPr="00E169F4" w:rsidRDefault="00073968" w:rsidP="00C53D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Hotăr</w:t>
      </w:r>
      <w:r w:rsidRPr="00E169F4">
        <w:rPr>
          <w:rFonts w:ascii="Times New Roman" w:hAnsi="Times New Roman"/>
          <w:sz w:val="28"/>
          <w:szCs w:val="28"/>
          <w:lang w:val="ro-RO"/>
        </w:rPr>
        <w:t>îrii Guvernului „Cu privire la alocarea mijloacelor financiare” a fost elaborat de Ministerul Afacerilor Interne, cu coordonarea Ministerului Fina</w:t>
      </w:r>
      <w:r>
        <w:rPr>
          <w:rFonts w:ascii="Times New Roman" w:hAnsi="Times New Roman"/>
          <w:sz w:val="28"/>
          <w:szCs w:val="28"/>
          <w:lang w:val="ro-RO"/>
        </w:rPr>
        <w:t>nţ</w:t>
      </w:r>
      <w:r w:rsidRPr="00E169F4">
        <w:rPr>
          <w:rFonts w:ascii="Times New Roman" w:hAnsi="Times New Roman"/>
          <w:sz w:val="28"/>
          <w:szCs w:val="28"/>
          <w:lang w:val="ro-RO"/>
        </w:rPr>
        <w:t>elor întru executarea indic</w:t>
      </w:r>
      <w:r>
        <w:rPr>
          <w:rFonts w:ascii="Times New Roman" w:hAnsi="Times New Roman"/>
          <w:sz w:val="28"/>
          <w:szCs w:val="28"/>
          <w:lang w:val="ro-RO"/>
        </w:rPr>
        <w:t>aţ</w:t>
      </w:r>
      <w:r w:rsidRPr="00E169F4">
        <w:rPr>
          <w:rFonts w:ascii="Times New Roman" w:hAnsi="Times New Roman"/>
          <w:sz w:val="28"/>
          <w:szCs w:val="28"/>
          <w:lang w:val="ro-RO"/>
        </w:rPr>
        <w:t>iei Guvernului nr.1217-321 din 22 noiembrie 2013.</w:t>
      </w:r>
    </w:p>
    <w:p w:rsidR="00073968" w:rsidRDefault="00073968" w:rsidP="00C53D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</w:t>
      </w:r>
      <w:r w:rsidRPr="00E169F4">
        <w:rPr>
          <w:rFonts w:ascii="Times New Roman" w:hAnsi="Times New Roman"/>
          <w:sz w:val="28"/>
          <w:szCs w:val="28"/>
          <w:lang w:val="ro-RO"/>
        </w:rPr>
        <w:t>n luna a</w:t>
      </w:r>
      <w:r w:rsidRPr="00E169F4">
        <w:rPr>
          <w:rFonts w:ascii="Times New Roman" w:hAnsi="Times New Roman"/>
          <w:bCs/>
          <w:sz w:val="28"/>
          <w:szCs w:val="28"/>
          <w:lang w:val="ro-RO"/>
        </w:rPr>
        <w:t>prilie 2011 s-a activizat procesul de alunecări de teren în localitatea Climăuţii de Jos, r-nul Şoldăneşti.  Sectorul de alunecări de teren are o suprafaţă de circ</w:t>
      </w:r>
      <w:r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E169F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smartTag w:uri="urn:schemas-microsoft-com:office:smarttags" w:element="metricconverter">
        <w:smartTagPr>
          <w:attr w:name="ProductID" w:val="2 ha"/>
        </w:smartTagPr>
        <w:r w:rsidRPr="00E169F4">
          <w:rPr>
            <w:rFonts w:ascii="Times New Roman" w:hAnsi="Times New Roman"/>
            <w:bCs/>
            <w:sz w:val="28"/>
            <w:szCs w:val="28"/>
            <w:lang w:val="ro-RO"/>
          </w:rPr>
          <w:t>2 ha</w:t>
        </w:r>
      </w:smartTag>
      <w:r w:rsidRPr="00E169F4">
        <w:rPr>
          <w:rFonts w:ascii="Times New Roman" w:hAnsi="Times New Roman"/>
          <w:bCs/>
          <w:sz w:val="28"/>
          <w:szCs w:val="28"/>
          <w:lang w:val="ro-RO"/>
        </w:rPr>
        <w:t>, iar în zona supusă pericolului de alunecări de teren se află 9 case de loc</w:t>
      </w:r>
      <w:r>
        <w:rPr>
          <w:rFonts w:ascii="Times New Roman" w:hAnsi="Times New Roman"/>
          <w:bCs/>
          <w:sz w:val="28"/>
          <w:szCs w:val="28"/>
          <w:lang w:val="ro-RO"/>
        </w:rPr>
        <w:t>uit. Cea mai intensă activizare</w:t>
      </w:r>
      <w:r w:rsidRPr="00E169F4">
        <w:rPr>
          <w:rFonts w:ascii="Times New Roman" w:hAnsi="Times New Roman"/>
          <w:bCs/>
          <w:sz w:val="28"/>
          <w:szCs w:val="28"/>
          <w:lang w:val="ro-RO"/>
        </w:rPr>
        <w:t xml:space="preserve"> a fost observată la data de 04 mai 2011, cînd au apărut fisuri considerabile atît în sol, cît </w:t>
      </w:r>
      <w:r>
        <w:rPr>
          <w:rFonts w:ascii="Times New Roman" w:hAnsi="Times New Roman"/>
          <w:bCs/>
          <w:sz w:val="28"/>
          <w:szCs w:val="28"/>
          <w:lang w:val="ro-RO"/>
        </w:rPr>
        <w:t>şi în pereţii caselor de locuit. Î</w:t>
      </w:r>
      <w:r w:rsidRPr="00E169F4">
        <w:rPr>
          <w:rFonts w:ascii="Times New Roman" w:hAnsi="Times New Roman"/>
          <w:bCs/>
          <w:sz w:val="28"/>
          <w:szCs w:val="28"/>
          <w:lang w:val="ro-RO"/>
        </w:rPr>
        <w:t>n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anul 2013 procesul</w:t>
      </w:r>
      <w:r w:rsidRPr="00E169F4">
        <w:rPr>
          <w:rFonts w:ascii="Times New Roman" w:hAnsi="Times New Roman"/>
          <w:bCs/>
          <w:sz w:val="28"/>
          <w:szCs w:val="28"/>
          <w:lang w:val="ro-RO"/>
        </w:rPr>
        <w:t xml:space="preserve"> de alunecări de teren </w:t>
      </w:r>
      <w:r w:rsidRPr="00E169F4">
        <w:rPr>
          <w:rFonts w:ascii="Times New Roman" w:hAnsi="Times New Roman"/>
          <w:sz w:val="28"/>
          <w:szCs w:val="28"/>
          <w:lang w:val="ro-RO"/>
        </w:rPr>
        <w:t>în localitatea Climăuţii de Jos, r-nul Şoldăneşti</w:t>
      </w:r>
      <w:r>
        <w:rPr>
          <w:rFonts w:ascii="Times New Roman" w:hAnsi="Times New Roman"/>
          <w:sz w:val="28"/>
          <w:szCs w:val="28"/>
          <w:lang w:val="ro-RO"/>
        </w:rPr>
        <w:t xml:space="preserve"> a avansat considerabil.</w:t>
      </w:r>
    </w:p>
    <w:p w:rsidR="00073968" w:rsidRPr="009B454B" w:rsidRDefault="00073968" w:rsidP="00C53D7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E169F4">
        <w:rPr>
          <w:rFonts w:ascii="Times New Roman" w:hAnsi="Times New Roman"/>
          <w:sz w:val="28"/>
          <w:szCs w:val="28"/>
          <w:lang w:val="ro-RO"/>
        </w:rPr>
        <w:t>Efectuînd analiza costurilor lucrărilor tehnico-inginereşti pentru realizarea măsurilor împotriva alunecărilor de teren, precum şi a caselor de loc</w:t>
      </w:r>
      <w:r>
        <w:rPr>
          <w:rFonts w:ascii="Times New Roman" w:hAnsi="Times New Roman"/>
          <w:sz w:val="28"/>
          <w:szCs w:val="28"/>
          <w:lang w:val="ro-RO"/>
        </w:rPr>
        <w:t xml:space="preserve">uit, Ministerul Afacerilor Interne, </w:t>
      </w:r>
      <w:r w:rsidRPr="00E169F4">
        <w:rPr>
          <w:rFonts w:ascii="Times New Roman" w:hAnsi="Times New Roman"/>
          <w:sz w:val="28"/>
          <w:szCs w:val="28"/>
          <w:lang w:val="ro-RO"/>
        </w:rPr>
        <w:t>de  comun acord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E169F4">
        <w:rPr>
          <w:rFonts w:ascii="Times New Roman" w:hAnsi="Times New Roman"/>
          <w:sz w:val="28"/>
          <w:szCs w:val="28"/>
          <w:lang w:val="ro-RO"/>
        </w:rPr>
        <w:t>cu Mini</w:t>
      </w:r>
      <w:r>
        <w:rPr>
          <w:rFonts w:ascii="Times New Roman" w:hAnsi="Times New Roman"/>
          <w:sz w:val="28"/>
          <w:szCs w:val="28"/>
          <w:lang w:val="ro-RO"/>
        </w:rPr>
        <w:t>sterul Mediului</w:t>
      </w:r>
      <w:r w:rsidRPr="00E169F4">
        <w:rPr>
          <w:rFonts w:ascii="Times New Roman" w:hAnsi="Times New Roman"/>
          <w:sz w:val="28"/>
          <w:szCs w:val="28"/>
          <w:lang w:val="ro-RO"/>
        </w:rPr>
        <w:t xml:space="preserve"> consideră, că varianta optimă în această situaţie este </w:t>
      </w:r>
      <w:r>
        <w:rPr>
          <w:rFonts w:ascii="Times New Roman" w:hAnsi="Times New Roman"/>
          <w:sz w:val="28"/>
          <w:szCs w:val="28"/>
          <w:lang w:val="ro-RO"/>
        </w:rPr>
        <w:t xml:space="preserve">evacuarea </w:t>
      </w:r>
      <w:r w:rsidRPr="00E169F4">
        <w:rPr>
          <w:rFonts w:ascii="Times New Roman" w:hAnsi="Times New Roman"/>
          <w:sz w:val="28"/>
          <w:szCs w:val="28"/>
          <w:lang w:val="ro-RO"/>
        </w:rPr>
        <w:t>sinistraţilor din zon</w:t>
      </w:r>
      <w:r>
        <w:rPr>
          <w:rFonts w:ascii="Times New Roman" w:hAnsi="Times New Roman"/>
          <w:sz w:val="28"/>
          <w:szCs w:val="28"/>
          <w:lang w:val="ro-RO"/>
        </w:rPr>
        <w:t>a periculoasă, şi alocarea altor case de locuit.</w:t>
      </w:r>
    </w:p>
    <w:p w:rsidR="00073968" w:rsidRPr="00E169F4" w:rsidRDefault="00073968" w:rsidP="00C53D7C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169F4">
        <w:rPr>
          <w:rFonts w:ascii="Times New Roman" w:hAnsi="Times New Roman"/>
          <w:sz w:val="28"/>
          <w:szCs w:val="28"/>
          <w:lang w:val="ro-RO"/>
        </w:rPr>
        <w:t>Familiile Grosu şi Ceban deja au fost evacuate, dar la moment mai rămîn în pericol şi necesită a fi eva</w:t>
      </w:r>
      <w:r>
        <w:rPr>
          <w:rFonts w:ascii="Times New Roman" w:hAnsi="Times New Roman"/>
          <w:sz w:val="28"/>
          <w:szCs w:val="28"/>
          <w:lang w:val="ro-RO"/>
        </w:rPr>
        <w:t>cuate urgent familiile Costin (4</w:t>
      </w:r>
      <w:r w:rsidRPr="00E169F4">
        <w:rPr>
          <w:rFonts w:ascii="Times New Roman" w:hAnsi="Times New Roman"/>
          <w:sz w:val="28"/>
          <w:szCs w:val="28"/>
          <w:lang w:val="ro-RO"/>
        </w:rPr>
        <w:t xml:space="preserve"> pers.) şi Rabovol (2 pers.).</w:t>
      </w:r>
    </w:p>
    <w:p w:rsidR="00073968" w:rsidRPr="00E169F4" w:rsidRDefault="00073968" w:rsidP="00C53D7C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169F4">
        <w:rPr>
          <w:rFonts w:ascii="Times New Roman" w:hAnsi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/>
          <w:sz w:val="28"/>
          <w:szCs w:val="28"/>
          <w:lang w:val="ro-RO"/>
        </w:rPr>
        <w:t>susţinerea P</w:t>
      </w:r>
      <w:r w:rsidRPr="00E169F4">
        <w:rPr>
          <w:rFonts w:ascii="Times New Roman" w:hAnsi="Times New Roman"/>
          <w:sz w:val="28"/>
          <w:szCs w:val="28"/>
          <w:lang w:val="ro-RO"/>
        </w:rPr>
        <w:t>rimăriei Climăuţii de Jos şi co</w:t>
      </w:r>
      <w:r>
        <w:rPr>
          <w:rFonts w:ascii="Times New Roman" w:hAnsi="Times New Roman"/>
          <w:sz w:val="28"/>
          <w:szCs w:val="28"/>
          <w:lang w:val="ro-RO"/>
        </w:rPr>
        <w:t>nsiliului raional Şoldăneşti au fost procurate case</w:t>
      </w:r>
      <w:r w:rsidRPr="00E169F4">
        <w:rPr>
          <w:rFonts w:ascii="Times New Roman" w:hAnsi="Times New Roman"/>
          <w:sz w:val="28"/>
          <w:szCs w:val="28"/>
          <w:lang w:val="ro-RO"/>
        </w:rPr>
        <w:t xml:space="preserve"> de locuit pentru familiile Grosu şi Ceban, utilizî</w:t>
      </w:r>
      <w:r>
        <w:rPr>
          <w:rFonts w:ascii="Times New Roman" w:hAnsi="Times New Roman"/>
          <w:sz w:val="28"/>
          <w:szCs w:val="28"/>
          <w:lang w:val="ro-RO"/>
        </w:rPr>
        <w:t xml:space="preserve">nd surse </w:t>
      </w:r>
      <w:r w:rsidRPr="00E169F4">
        <w:rPr>
          <w:rFonts w:ascii="Times New Roman" w:hAnsi="Times New Roman"/>
          <w:sz w:val="28"/>
          <w:szCs w:val="28"/>
          <w:lang w:val="ro-RO"/>
        </w:rPr>
        <w:t>din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169F4">
        <w:rPr>
          <w:rFonts w:ascii="Times New Roman" w:hAnsi="Times New Roman"/>
          <w:sz w:val="28"/>
          <w:szCs w:val="28"/>
          <w:lang w:val="ro-RO"/>
        </w:rPr>
        <w:t>fondurile de rezervă local şi raional. La moment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E169F4">
        <w:rPr>
          <w:rFonts w:ascii="Times New Roman" w:hAnsi="Times New Roman"/>
          <w:sz w:val="28"/>
          <w:szCs w:val="28"/>
          <w:lang w:val="ro-RO"/>
        </w:rPr>
        <w:t>fondurile de rezervă respective sunt epuizate, astfel pentru procurarea caselor de locuit celorlalţi sinistraţi organele administraţiei publice locale de nivelul I şi II nu mai au surse financiare necesare.</w:t>
      </w:r>
    </w:p>
    <w:p w:rsidR="00073968" w:rsidRDefault="00073968" w:rsidP="00C53D7C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169F4">
        <w:rPr>
          <w:rFonts w:ascii="Times New Roman" w:hAnsi="Times New Roman"/>
          <w:sz w:val="28"/>
          <w:szCs w:val="28"/>
          <w:lang w:val="ro-RO"/>
        </w:rPr>
        <w:t xml:space="preserve">Luînd în consideraţie situaţia </w:t>
      </w:r>
      <w:r>
        <w:rPr>
          <w:rFonts w:ascii="Times New Roman" w:hAnsi="Times New Roman"/>
          <w:sz w:val="28"/>
          <w:szCs w:val="28"/>
          <w:lang w:val="ro-RO"/>
        </w:rPr>
        <w:t xml:space="preserve">creată, Ministerul Afacerilor Interne </w:t>
      </w:r>
      <w:r w:rsidRPr="00E169F4">
        <w:rPr>
          <w:rFonts w:ascii="Times New Roman" w:hAnsi="Times New Roman"/>
          <w:sz w:val="28"/>
          <w:szCs w:val="28"/>
          <w:lang w:val="ro-RO"/>
        </w:rPr>
        <w:t>propune de a aloca consiliului raional Şoldăneşti din Fondul de rezervă al Guvernului surse financiare necesare pentru procurarea caselor de locuit sinistraţilor.</w:t>
      </w:r>
    </w:p>
    <w:p w:rsidR="00073968" w:rsidRPr="00CC3CCA" w:rsidRDefault="00073968" w:rsidP="00C53D7C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CC3CCA">
        <w:rPr>
          <w:rFonts w:ascii="Times New Roman" w:hAnsi="Times New Roman"/>
          <w:sz w:val="28"/>
          <w:szCs w:val="28"/>
          <w:lang w:val="ro-RO"/>
        </w:rPr>
        <w:t>Reieşind din cele expuse, precum şi luînd în consideraţie in</w:t>
      </w:r>
      <w:r>
        <w:rPr>
          <w:rFonts w:ascii="Times New Roman" w:hAnsi="Times New Roman"/>
          <w:sz w:val="28"/>
          <w:szCs w:val="28"/>
          <w:lang w:val="ro-RO"/>
        </w:rPr>
        <w:t>teresele statului</w:t>
      </w:r>
      <w:r w:rsidRPr="00CC3CCA">
        <w:rPr>
          <w:rFonts w:ascii="Times New Roman" w:hAnsi="Times New Roman"/>
          <w:sz w:val="28"/>
          <w:szCs w:val="28"/>
          <w:lang w:val="ro-RO"/>
        </w:rPr>
        <w:t>, considerăm</w:t>
      </w:r>
      <w:r>
        <w:rPr>
          <w:rFonts w:ascii="Times New Roman" w:hAnsi="Times New Roman"/>
          <w:sz w:val="28"/>
          <w:szCs w:val="28"/>
          <w:lang w:val="ro-RO"/>
        </w:rPr>
        <w:t xml:space="preserve"> oportună aprobarea proiectului </w:t>
      </w:r>
      <w:r w:rsidRPr="00E169F4">
        <w:rPr>
          <w:rFonts w:ascii="Times New Roman" w:hAnsi="Times New Roman"/>
          <w:sz w:val="28"/>
          <w:szCs w:val="28"/>
          <w:lang w:val="ro-RO"/>
        </w:rPr>
        <w:t>Hotărîrii Guvernului „</w:t>
      </w:r>
      <w:r>
        <w:rPr>
          <w:rFonts w:ascii="Times New Roman" w:hAnsi="Times New Roman"/>
          <w:sz w:val="28"/>
          <w:szCs w:val="28"/>
          <w:lang w:val="ro-RO"/>
        </w:rPr>
        <w:t>C</w:t>
      </w:r>
      <w:r w:rsidRPr="00E169F4">
        <w:rPr>
          <w:rFonts w:ascii="Times New Roman" w:hAnsi="Times New Roman"/>
          <w:sz w:val="28"/>
          <w:szCs w:val="28"/>
          <w:lang w:val="ro-RO"/>
        </w:rPr>
        <w:t>u privire la alocarea mijloacelor financiare</w:t>
      </w:r>
      <w:r>
        <w:rPr>
          <w:rFonts w:ascii="Times New Roman" w:hAnsi="Times New Roman"/>
          <w:sz w:val="28"/>
          <w:szCs w:val="28"/>
          <w:lang w:val="ro-RO"/>
        </w:rPr>
        <w:t>”.</w:t>
      </w: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Pr="00E169F4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Pr="00E169F4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Pr="005B3632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Pr="005B3632">
        <w:rPr>
          <w:rFonts w:ascii="Times New Roman" w:hAnsi="Times New Roman"/>
          <w:b/>
          <w:sz w:val="28"/>
          <w:szCs w:val="28"/>
          <w:lang w:val="ro-RO"/>
        </w:rPr>
        <w:t xml:space="preserve">Ministru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</w:t>
      </w:r>
      <w:r w:rsidRPr="005B3632">
        <w:rPr>
          <w:rFonts w:ascii="Times New Roman" w:hAnsi="Times New Roman"/>
          <w:b/>
          <w:sz w:val="28"/>
          <w:szCs w:val="28"/>
          <w:lang w:val="ro-RO"/>
        </w:rPr>
        <w:t>Dorin RECEAN</w:t>
      </w: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Default="00073968" w:rsidP="00677F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73968" w:rsidRPr="00C04432" w:rsidRDefault="00073968" w:rsidP="00677F68">
      <w:pPr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</w:p>
    <w:sectPr w:rsidR="00073968" w:rsidRPr="00C04432" w:rsidSect="00677F68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$Lazurski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39E0"/>
    <w:multiLevelType w:val="hybridMultilevel"/>
    <w:tmpl w:val="4018394A"/>
    <w:lvl w:ilvl="0" w:tplc="F880E12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66341FC6"/>
    <w:multiLevelType w:val="hybridMultilevel"/>
    <w:tmpl w:val="08E6D9EA"/>
    <w:lvl w:ilvl="0" w:tplc="AAC241A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FDC"/>
    <w:rsid w:val="0000610D"/>
    <w:rsid w:val="00024127"/>
    <w:rsid w:val="00073968"/>
    <w:rsid w:val="000A455D"/>
    <w:rsid w:val="00255FC6"/>
    <w:rsid w:val="002709D3"/>
    <w:rsid w:val="002927AE"/>
    <w:rsid w:val="002B68A6"/>
    <w:rsid w:val="002E6981"/>
    <w:rsid w:val="003348E4"/>
    <w:rsid w:val="00372CC2"/>
    <w:rsid w:val="0037684D"/>
    <w:rsid w:val="003A5A7D"/>
    <w:rsid w:val="003D7D6C"/>
    <w:rsid w:val="00490CC0"/>
    <w:rsid w:val="00511B57"/>
    <w:rsid w:val="00514E86"/>
    <w:rsid w:val="00533F8B"/>
    <w:rsid w:val="005662FD"/>
    <w:rsid w:val="005B26A4"/>
    <w:rsid w:val="005B3632"/>
    <w:rsid w:val="00653B4B"/>
    <w:rsid w:val="00677F68"/>
    <w:rsid w:val="00682963"/>
    <w:rsid w:val="008318E1"/>
    <w:rsid w:val="00832007"/>
    <w:rsid w:val="00903FDC"/>
    <w:rsid w:val="009B454B"/>
    <w:rsid w:val="00A8414F"/>
    <w:rsid w:val="00AC77A5"/>
    <w:rsid w:val="00AD7532"/>
    <w:rsid w:val="00B10446"/>
    <w:rsid w:val="00B113A8"/>
    <w:rsid w:val="00B23CBB"/>
    <w:rsid w:val="00B53831"/>
    <w:rsid w:val="00B65474"/>
    <w:rsid w:val="00B7386B"/>
    <w:rsid w:val="00BB431A"/>
    <w:rsid w:val="00BB4A91"/>
    <w:rsid w:val="00BB4EFF"/>
    <w:rsid w:val="00BC1031"/>
    <w:rsid w:val="00C04432"/>
    <w:rsid w:val="00C53D7C"/>
    <w:rsid w:val="00CB086C"/>
    <w:rsid w:val="00CC3CCA"/>
    <w:rsid w:val="00E169F4"/>
    <w:rsid w:val="00F205B9"/>
    <w:rsid w:val="00FA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A8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514E86"/>
    <w:pPr>
      <w:spacing w:after="0" w:line="288" w:lineRule="auto"/>
      <w:jc w:val="center"/>
    </w:pPr>
    <w:rPr>
      <w:rFonts w:ascii="$Lazurski" w:hAnsi="$Lazurski"/>
      <w:b/>
      <w:sz w:val="32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14E86"/>
    <w:rPr>
      <w:rFonts w:ascii="$Lazurski" w:hAnsi="$Lazurski" w:cs="Times New Roman"/>
      <w:b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372C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72CC2"/>
    <w:rPr>
      <w:rFonts w:cs="Times New Roman"/>
    </w:rPr>
  </w:style>
  <w:style w:type="paragraph" w:customStyle="1" w:styleId="CharChar4">
    <w:name w:val="Char Char4"/>
    <w:basedOn w:val="Normal"/>
    <w:uiPriority w:val="99"/>
    <w:rsid w:val="00372CC2"/>
    <w:pPr>
      <w:spacing w:after="160" w:line="240" w:lineRule="exact"/>
    </w:pPr>
    <w:rPr>
      <w:rFonts w:ascii="Arial" w:eastAsia="Batang" w:hAnsi="Arial" w:cs="Arial"/>
      <w:b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rsid w:val="00372CC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2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349</TotalTime>
  <Pages>1</Pages>
  <Words>349</Words>
  <Characters>1993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2013-12-03T06:53:00Z</cp:lastPrinted>
  <dcterms:created xsi:type="dcterms:W3CDTF">2013-11-29T07:28:00Z</dcterms:created>
  <dcterms:modified xsi:type="dcterms:W3CDTF">2013-12-03T09:23:00Z</dcterms:modified>
</cp:coreProperties>
</file>