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44219" w14:textId="6EE84D63" w:rsidR="000B685B" w:rsidRPr="00272881" w:rsidRDefault="000B685B" w:rsidP="00A30454">
      <w:pPr>
        <w:spacing w:line="20" w:lineRule="atLeast"/>
        <w:ind w:right="-567"/>
        <w:jc w:val="center"/>
        <w:rPr>
          <w:rFonts w:ascii="Times New Roman" w:hAnsi="Times New Roman" w:cs="Times New Roman"/>
          <w:b/>
          <w:sz w:val="28"/>
          <w:szCs w:val="28"/>
        </w:rPr>
      </w:pPr>
      <w:r w:rsidRPr="00272881">
        <w:rPr>
          <w:noProof/>
          <w:lang w:eastAsia="ro-RO"/>
        </w:rPr>
        <w:drawing>
          <wp:inline distT="0" distB="0" distL="0" distR="0" wp14:anchorId="3366657C" wp14:editId="7A501D2F">
            <wp:extent cx="790575" cy="9715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90575" cy="971550"/>
                    </a:xfrm>
                    <a:prstGeom prst="rect">
                      <a:avLst/>
                    </a:prstGeom>
                  </pic:spPr>
                </pic:pic>
              </a:graphicData>
            </a:graphic>
          </wp:inline>
        </w:drawing>
      </w:r>
    </w:p>
    <w:p w14:paraId="6848B3D0" w14:textId="77777777" w:rsidR="000B685B" w:rsidRPr="00272881" w:rsidRDefault="000B685B" w:rsidP="00A30454">
      <w:pPr>
        <w:spacing w:line="20" w:lineRule="atLeast"/>
        <w:ind w:right="-567"/>
        <w:jc w:val="center"/>
        <w:rPr>
          <w:rFonts w:ascii="Times New Roman" w:hAnsi="Times New Roman" w:cs="Times New Roman"/>
          <w:b/>
          <w:sz w:val="32"/>
          <w:szCs w:val="32"/>
        </w:rPr>
      </w:pPr>
      <w:r w:rsidRPr="00272881">
        <w:rPr>
          <w:rFonts w:ascii="Times New Roman" w:hAnsi="Times New Roman" w:cs="Times New Roman"/>
          <w:b/>
          <w:sz w:val="32"/>
          <w:szCs w:val="32"/>
        </w:rPr>
        <w:t>GUVERNUL REPUBLICII MOLDOVA</w:t>
      </w:r>
    </w:p>
    <w:p w14:paraId="482720C8" w14:textId="77777777" w:rsidR="00D874CE" w:rsidRPr="00272881" w:rsidRDefault="000B685B" w:rsidP="00A30454">
      <w:pPr>
        <w:spacing w:line="20" w:lineRule="atLeast"/>
        <w:ind w:right="-567"/>
        <w:jc w:val="center"/>
        <w:rPr>
          <w:rFonts w:ascii="Times New Roman" w:hAnsi="Times New Roman" w:cs="Times New Roman"/>
          <w:b/>
          <w:sz w:val="32"/>
          <w:szCs w:val="32"/>
        </w:rPr>
      </w:pPr>
      <w:r w:rsidRPr="00272881">
        <w:rPr>
          <w:rFonts w:ascii="Times New Roman" w:hAnsi="Times New Roman" w:cs="Times New Roman"/>
          <w:b/>
          <w:sz w:val="32"/>
          <w:szCs w:val="32"/>
        </w:rPr>
        <w:t>HOTĂRÎRE</w:t>
      </w:r>
      <w:r w:rsidR="00D874CE" w:rsidRPr="00272881">
        <w:rPr>
          <w:rFonts w:ascii="Times New Roman" w:hAnsi="Times New Roman" w:cs="Times New Roman"/>
          <w:b/>
          <w:sz w:val="32"/>
          <w:szCs w:val="32"/>
        </w:rPr>
        <w:t xml:space="preserve"> nr. </w:t>
      </w:r>
      <w:r w:rsidR="00D874CE" w:rsidRPr="00272881">
        <w:rPr>
          <w:rFonts w:ascii="Times New Roman" w:hAnsi="Times New Roman" w:cs="Times New Roman"/>
          <w:sz w:val="32"/>
          <w:szCs w:val="32"/>
        </w:rPr>
        <w:t xml:space="preserve">____ </w:t>
      </w:r>
    </w:p>
    <w:p w14:paraId="202179EA" w14:textId="77777777" w:rsidR="00D874CE" w:rsidRPr="00272881" w:rsidRDefault="00D874CE" w:rsidP="00A30454">
      <w:pPr>
        <w:spacing w:line="20" w:lineRule="atLeast"/>
        <w:ind w:right="-567"/>
        <w:jc w:val="center"/>
        <w:rPr>
          <w:rFonts w:ascii="Times New Roman" w:hAnsi="Times New Roman" w:cs="Times New Roman"/>
          <w:b/>
          <w:sz w:val="28"/>
          <w:szCs w:val="32"/>
        </w:rPr>
      </w:pPr>
      <w:r w:rsidRPr="00272881">
        <w:rPr>
          <w:rFonts w:ascii="Times New Roman" w:hAnsi="Times New Roman" w:cs="Times New Roman"/>
          <w:b/>
          <w:sz w:val="28"/>
          <w:szCs w:val="32"/>
        </w:rPr>
        <w:t>din ______________________ 202</w:t>
      </w:r>
      <w:r w:rsidR="00C92D2A" w:rsidRPr="00272881">
        <w:rPr>
          <w:rFonts w:ascii="Times New Roman" w:hAnsi="Times New Roman" w:cs="Times New Roman"/>
          <w:b/>
          <w:sz w:val="28"/>
          <w:szCs w:val="32"/>
        </w:rPr>
        <w:t>4</w:t>
      </w:r>
    </w:p>
    <w:p w14:paraId="3F4ED701" w14:textId="77777777" w:rsidR="00D874CE" w:rsidRDefault="00D874CE" w:rsidP="008017E6">
      <w:pPr>
        <w:spacing w:after="40" w:line="20" w:lineRule="atLeast"/>
        <w:ind w:right="-567"/>
        <w:jc w:val="center"/>
        <w:rPr>
          <w:rFonts w:ascii="Times New Roman" w:hAnsi="Times New Roman" w:cs="Times New Roman"/>
          <w:b/>
          <w:sz w:val="28"/>
          <w:szCs w:val="32"/>
        </w:rPr>
      </w:pPr>
      <w:r w:rsidRPr="00272881">
        <w:rPr>
          <w:rFonts w:ascii="Times New Roman" w:hAnsi="Times New Roman" w:cs="Times New Roman"/>
          <w:b/>
          <w:sz w:val="28"/>
          <w:szCs w:val="32"/>
        </w:rPr>
        <w:t>Chișinău</w:t>
      </w:r>
    </w:p>
    <w:p w14:paraId="0E39A198" w14:textId="77777777" w:rsidR="00AB446F" w:rsidRPr="00272881" w:rsidRDefault="00AB446F" w:rsidP="008017E6">
      <w:pPr>
        <w:spacing w:after="40" w:line="20" w:lineRule="atLeast"/>
        <w:ind w:right="-567"/>
        <w:jc w:val="center"/>
        <w:rPr>
          <w:rFonts w:ascii="Times New Roman" w:hAnsi="Times New Roman" w:cs="Times New Roman"/>
          <w:b/>
          <w:sz w:val="28"/>
          <w:szCs w:val="32"/>
        </w:rPr>
      </w:pPr>
    </w:p>
    <w:p w14:paraId="3177B428" w14:textId="06F13556" w:rsidR="000B685B" w:rsidRPr="00272881" w:rsidRDefault="00AB446F" w:rsidP="001D5DFA">
      <w:pPr>
        <w:spacing w:line="20" w:lineRule="atLeast"/>
        <w:ind w:right="-567"/>
        <w:jc w:val="center"/>
        <w:rPr>
          <w:rFonts w:ascii="Times New Roman" w:hAnsi="Times New Roman" w:cs="Times New Roman"/>
          <w:b/>
          <w:sz w:val="28"/>
          <w:szCs w:val="32"/>
        </w:rPr>
      </w:pPr>
      <w:r w:rsidRPr="00AB446F">
        <w:rPr>
          <w:rFonts w:ascii="Times New Roman" w:hAnsi="Times New Roman" w:cs="Times New Roman"/>
          <w:b/>
          <w:sz w:val="28"/>
          <w:szCs w:val="32"/>
        </w:rPr>
        <w:t xml:space="preserve">cu privire la aprobarea Regulamentului  </w:t>
      </w:r>
      <w:r w:rsidR="006A5868" w:rsidRPr="00272881">
        <w:rPr>
          <w:rFonts w:ascii="Times New Roman" w:hAnsi="Times New Roman" w:cs="Times New Roman"/>
          <w:b/>
          <w:sz w:val="28"/>
          <w:szCs w:val="32"/>
        </w:rPr>
        <w:t>p</w:t>
      </w:r>
      <w:r w:rsidR="00063FBD" w:rsidRPr="00272881">
        <w:rPr>
          <w:rFonts w:ascii="Times New Roman" w:hAnsi="Times New Roman" w:cs="Times New Roman"/>
          <w:b/>
          <w:sz w:val="28"/>
          <w:szCs w:val="32"/>
        </w:rPr>
        <w:t xml:space="preserve">rivind </w:t>
      </w:r>
      <w:r w:rsidR="001D5DFA" w:rsidRPr="00272881">
        <w:rPr>
          <w:rFonts w:ascii="Times New Roman" w:hAnsi="Times New Roman" w:cs="Times New Roman"/>
          <w:b/>
          <w:sz w:val="28"/>
          <w:szCs w:val="32"/>
        </w:rPr>
        <w:t>modul de ținere</w:t>
      </w:r>
      <w:r w:rsidR="005372DA" w:rsidRPr="00272881">
        <w:rPr>
          <w:rFonts w:ascii="Times New Roman" w:hAnsi="Times New Roman" w:cs="Times New Roman"/>
          <w:b/>
          <w:sz w:val="28"/>
          <w:szCs w:val="32"/>
        </w:rPr>
        <w:t>,</w:t>
      </w:r>
      <w:r w:rsidR="001D5DFA" w:rsidRPr="00272881">
        <w:rPr>
          <w:rFonts w:ascii="Times New Roman" w:hAnsi="Times New Roman" w:cs="Times New Roman"/>
          <w:b/>
          <w:sz w:val="28"/>
          <w:szCs w:val="32"/>
        </w:rPr>
        <w:t xml:space="preserve"> </w:t>
      </w:r>
      <w:r w:rsidR="00063FBD" w:rsidRPr="00272881">
        <w:rPr>
          <w:rFonts w:ascii="Times New Roman" w:hAnsi="Times New Roman" w:cs="Times New Roman"/>
          <w:b/>
          <w:sz w:val="28"/>
          <w:szCs w:val="32"/>
        </w:rPr>
        <w:t xml:space="preserve">organizare și funcționare </w:t>
      </w:r>
      <w:r w:rsidR="001D5DFA" w:rsidRPr="00272881">
        <w:rPr>
          <w:rFonts w:ascii="Times New Roman" w:hAnsi="Times New Roman" w:cs="Times New Roman"/>
          <w:b/>
          <w:sz w:val="28"/>
          <w:szCs w:val="32"/>
        </w:rPr>
        <w:t>a Sistemului Informațional „Cadastrul Funciar”</w:t>
      </w:r>
    </w:p>
    <w:p w14:paraId="58472AE9" w14:textId="0BA5AE77" w:rsidR="00C60CCC" w:rsidRPr="00272881" w:rsidRDefault="008D5D1B" w:rsidP="008017E6">
      <w:pPr>
        <w:spacing w:after="40"/>
        <w:ind w:right="-142" w:firstLine="284"/>
        <w:jc w:val="both"/>
        <w:rPr>
          <w:rFonts w:ascii="Times New Roman" w:hAnsi="Times New Roman" w:cs="Times New Roman"/>
          <w:sz w:val="28"/>
          <w:szCs w:val="28"/>
        </w:rPr>
      </w:pPr>
      <w:r w:rsidRPr="00272881">
        <w:rPr>
          <w:rFonts w:ascii="Times New Roman" w:hAnsi="Times New Roman" w:cs="Times New Roman"/>
          <w:sz w:val="28"/>
          <w:szCs w:val="28"/>
        </w:rPr>
        <w:t xml:space="preserve">În temeiul, art. 11 alin. (6) din Codul funciar nr. 22/2024 (Monitorul Oficial al Republicii Moldova, 2024, nr. 93-95 art. 137) și art. 18 alin. (1) și art. 22 lit. d) din Legea nr. 467/2003 cu privire la informatizare și la resursele informaționale de stat (Monitorul Oficial al Republicii Moldova, 2004, nr. 6-12, art. 44), </w:t>
      </w:r>
      <w:r w:rsidR="006E3E54" w:rsidRPr="00272881">
        <w:rPr>
          <w:rFonts w:ascii="Times New Roman" w:hAnsi="Times New Roman" w:cs="Times New Roman"/>
          <w:sz w:val="28"/>
          <w:szCs w:val="28"/>
        </w:rPr>
        <w:t>cu modificările ulterioare, al art.11 din Legea nr.71/2007 cu privire la registre (Monitorul Oficial al Republicii Moldova, 2007, nr.70-73, art.314), cu modificările ulterioare, al art.</w:t>
      </w:r>
      <w:r w:rsidR="00D52196" w:rsidRPr="00272881">
        <w:rPr>
          <w:rFonts w:ascii="Times New Roman" w:hAnsi="Times New Roman" w:cs="Times New Roman"/>
          <w:sz w:val="28"/>
          <w:szCs w:val="28"/>
        </w:rPr>
        <w:t xml:space="preserve"> </w:t>
      </w:r>
      <w:r w:rsidR="006E3E54" w:rsidRPr="00272881">
        <w:rPr>
          <w:rFonts w:ascii="Times New Roman" w:hAnsi="Times New Roman" w:cs="Times New Roman"/>
          <w:sz w:val="28"/>
          <w:szCs w:val="28"/>
        </w:rPr>
        <w:t xml:space="preserve">11 </w:t>
      </w:r>
      <w:r w:rsidR="00D52196" w:rsidRPr="00272881">
        <w:rPr>
          <w:rFonts w:ascii="Times New Roman" w:hAnsi="Times New Roman" w:cs="Times New Roman"/>
          <w:sz w:val="28"/>
          <w:szCs w:val="28"/>
        </w:rPr>
        <w:t>și</w:t>
      </w:r>
      <w:r w:rsidR="006E3E54" w:rsidRPr="00272881">
        <w:rPr>
          <w:rFonts w:ascii="Times New Roman" w:hAnsi="Times New Roman" w:cs="Times New Roman"/>
          <w:sz w:val="28"/>
          <w:szCs w:val="28"/>
        </w:rPr>
        <w:t xml:space="preserve"> 13 din Legea nr.254/2016 cu privire la infrastructura </w:t>
      </w:r>
      <w:r w:rsidR="00D52196" w:rsidRPr="00272881">
        <w:rPr>
          <w:rFonts w:ascii="Times New Roman" w:hAnsi="Times New Roman" w:cs="Times New Roman"/>
          <w:sz w:val="28"/>
          <w:szCs w:val="28"/>
        </w:rPr>
        <w:t>națională</w:t>
      </w:r>
      <w:r w:rsidR="006E3E54" w:rsidRPr="00272881">
        <w:rPr>
          <w:rFonts w:ascii="Times New Roman" w:hAnsi="Times New Roman" w:cs="Times New Roman"/>
          <w:sz w:val="28"/>
          <w:szCs w:val="28"/>
        </w:rPr>
        <w:t xml:space="preserve"> de date </w:t>
      </w:r>
      <w:r w:rsidR="00D52196" w:rsidRPr="00272881">
        <w:rPr>
          <w:rFonts w:ascii="Times New Roman" w:hAnsi="Times New Roman" w:cs="Times New Roman"/>
          <w:sz w:val="28"/>
          <w:szCs w:val="28"/>
        </w:rPr>
        <w:t>spațiale</w:t>
      </w:r>
      <w:r w:rsidR="006E3E54" w:rsidRPr="00272881">
        <w:rPr>
          <w:rFonts w:ascii="Times New Roman" w:hAnsi="Times New Roman" w:cs="Times New Roman"/>
          <w:sz w:val="28"/>
          <w:szCs w:val="28"/>
        </w:rPr>
        <w:t xml:space="preserve"> (Monitorul Oficial al Republi</w:t>
      </w:r>
      <w:r w:rsidR="00D52196" w:rsidRPr="00272881">
        <w:rPr>
          <w:rFonts w:ascii="Times New Roman" w:hAnsi="Times New Roman" w:cs="Times New Roman"/>
          <w:sz w:val="28"/>
          <w:szCs w:val="28"/>
        </w:rPr>
        <w:t xml:space="preserve">cii Moldova, 2016, nr. 441-451, </w:t>
      </w:r>
      <w:r w:rsidR="006E3E54" w:rsidRPr="00272881">
        <w:rPr>
          <w:rFonts w:ascii="Times New Roman" w:hAnsi="Times New Roman" w:cs="Times New Roman"/>
          <w:sz w:val="28"/>
          <w:szCs w:val="28"/>
        </w:rPr>
        <w:t>art.887), cu mo</w:t>
      </w:r>
      <w:r w:rsidR="00D52196" w:rsidRPr="00272881">
        <w:rPr>
          <w:rFonts w:ascii="Times New Roman" w:hAnsi="Times New Roman" w:cs="Times New Roman"/>
          <w:sz w:val="28"/>
          <w:szCs w:val="28"/>
        </w:rPr>
        <w:t xml:space="preserve">dificările ulterioare </w:t>
      </w:r>
      <w:r w:rsidR="00C60CCC" w:rsidRPr="00272881">
        <w:rPr>
          <w:rFonts w:ascii="Times New Roman" w:hAnsi="Times New Roman" w:cs="Times New Roman"/>
          <w:sz w:val="28"/>
          <w:szCs w:val="28"/>
        </w:rPr>
        <w:t>Guvernul HOTĂRĂȘTE:</w:t>
      </w:r>
    </w:p>
    <w:p w14:paraId="3D461851" w14:textId="2D644231" w:rsidR="002408FA" w:rsidRDefault="002408FA" w:rsidP="00D74FD5">
      <w:pPr>
        <w:pStyle w:val="ListParagraph"/>
        <w:numPr>
          <w:ilvl w:val="0"/>
          <w:numId w:val="1"/>
        </w:numPr>
        <w:spacing w:before="120" w:line="20" w:lineRule="atLeast"/>
        <w:ind w:left="0" w:right="-141" w:firstLine="426"/>
        <w:jc w:val="both"/>
        <w:rPr>
          <w:rFonts w:ascii="Times New Roman" w:hAnsi="Times New Roman" w:cs="Times New Roman"/>
          <w:sz w:val="28"/>
          <w:szCs w:val="28"/>
        </w:rPr>
      </w:pPr>
      <w:r w:rsidRPr="00272881">
        <w:rPr>
          <w:rFonts w:ascii="Times New Roman" w:hAnsi="Times New Roman" w:cs="Times New Roman"/>
          <w:sz w:val="28"/>
          <w:szCs w:val="28"/>
        </w:rPr>
        <w:t>Se</w:t>
      </w:r>
      <w:r w:rsidR="00031506" w:rsidRPr="00272881">
        <w:rPr>
          <w:rFonts w:ascii="Times New Roman" w:hAnsi="Times New Roman" w:cs="Times New Roman"/>
          <w:sz w:val="28"/>
          <w:szCs w:val="28"/>
        </w:rPr>
        <w:t xml:space="preserve"> aprobă</w:t>
      </w:r>
      <w:r w:rsidRPr="00272881">
        <w:rPr>
          <w:rFonts w:ascii="Times New Roman" w:hAnsi="Times New Roman" w:cs="Times New Roman"/>
          <w:sz w:val="28"/>
          <w:szCs w:val="28"/>
        </w:rPr>
        <w:t xml:space="preserve"> </w:t>
      </w:r>
      <w:r w:rsidR="00031506" w:rsidRPr="00272881">
        <w:rPr>
          <w:rFonts w:ascii="Times New Roman" w:hAnsi="Times New Roman" w:cs="Times New Roman"/>
          <w:sz w:val="28"/>
          <w:szCs w:val="28"/>
        </w:rPr>
        <w:t xml:space="preserve">Regulamentul </w:t>
      </w:r>
      <w:r w:rsidR="00063FBD" w:rsidRPr="00272881">
        <w:rPr>
          <w:rFonts w:ascii="Times New Roman" w:hAnsi="Times New Roman" w:cs="Times New Roman"/>
          <w:sz w:val="28"/>
          <w:szCs w:val="28"/>
        </w:rPr>
        <w:t xml:space="preserve">privind </w:t>
      </w:r>
      <w:r w:rsidR="00C60CCC" w:rsidRPr="00272881">
        <w:rPr>
          <w:rFonts w:ascii="Times New Roman" w:hAnsi="Times New Roman" w:cs="Times New Roman"/>
          <w:sz w:val="28"/>
          <w:szCs w:val="28"/>
        </w:rPr>
        <w:t>modul de ține</w:t>
      </w:r>
      <w:r w:rsidR="00063FBD" w:rsidRPr="00272881">
        <w:rPr>
          <w:rFonts w:ascii="Times New Roman" w:hAnsi="Times New Roman" w:cs="Times New Roman"/>
          <w:sz w:val="28"/>
          <w:szCs w:val="28"/>
        </w:rPr>
        <w:t>re</w:t>
      </w:r>
      <w:r w:rsidR="005372DA" w:rsidRPr="00272881">
        <w:rPr>
          <w:rFonts w:ascii="Times New Roman" w:hAnsi="Times New Roman" w:cs="Times New Roman"/>
          <w:sz w:val="28"/>
          <w:szCs w:val="28"/>
        </w:rPr>
        <w:t>,</w:t>
      </w:r>
      <w:r w:rsidR="00063FBD" w:rsidRPr="00272881">
        <w:rPr>
          <w:rFonts w:ascii="Times New Roman" w:hAnsi="Times New Roman" w:cs="Times New Roman"/>
          <w:sz w:val="28"/>
          <w:szCs w:val="28"/>
        </w:rPr>
        <w:t xml:space="preserve"> organizare și funcționare a Sistemului Informațional „</w:t>
      </w:r>
      <w:r w:rsidR="00C60CCC" w:rsidRPr="00272881">
        <w:rPr>
          <w:rFonts w:ascii="Times New Roman" w:hAnsi="Times New Roman" w:cs="Times New Roman"/>
          <w:sz w:val="28"/>
          <w:szCs w:val="28"/>
        </w:rPr>
        <w:t>Cadastrul Funciar”</w:t>
      </w:r>
      <w:r w:rsidR="00983D5D" w:rsidRPr="00272881">
        <w:rPr>
          <w:rFonts w:ascii="Times New Roman" w:hAnsi="Times New Roman" w:cs="Times New Roman"/>
          <w:sz w:val="28"/>
          <w:szCs w:val="28"/>
        </w:rPr>
        <w:t xml:space="preserve">, </w:t>
      </w:r>
      <w:r w:rsidR="00D74FD5" w:rsidRPr="00272881">
        <w:rPr>
          <w:rFonts w:ascii="Times New Roman" w:hAnsi="Times New Roman" w:cs="Times New Roman"/>
          <w:sz w:val="28"/>
          <w:szCs w:val="28"/>
        </w:rPr>
        <w:t>(se anexează)</w:t>
      </w:r>
      <w:r w:rsidR="00983D5D" w:rsidRPr="00272881">
        <w:rPr>
          <w:rFonts w:ascii="Times New Roman" w:hAnsi="Times New Roman" w:cs="Times New Roman"/>
          <w:sz w:val="28"/>
          <w:szCs w:val="28"/>
        </w:rPr>
        <w:t>;</w:t>
      </w:r>
    </w:p>
    <w:p w14:paraId="3EC2C4CC" w14:textId="393CFEFA" w:rsidR="009E5BEC" w:rsidRPr="009E5BEC" w:rsidRDefault="009E5BEC" w:rsidP="009E5BEC">
      <w:pPr>
        <w:pStyle w:val="ListParagraph"/>
        <w:numPr>
          <w:ilvl w:val="0"/>
          <w:numId w:val="1"/>
        </w:numPr>
        <w:spacing w:before="120" w:line="20" w:lineRule="atLeast"/>
        <w:ind w:left="0" w:right="-141" w:firstLine="426"/>
        <w:jc w:val="both"/>
        <w:rPr>
          <w:rFonts w:ascii="Times New Roman" w:hAnsi="Times New Roman" w:cs="Times New Roman"/>
          <w:sz w:val="28"/>
          <w:szCs w:val="28"/>
        </w:rPr>
      </w:pPr>
      <w:r w:rsidRPr="009E5BEC">
        <w:rPr>
          <w:rFonts w:ascii="Times New Roman" w:hAnsi="Times New Roman" w:cs="Times New Roman"/>
          <w:sz w:val="28"/>
          <w:szCs w:val="28"/>
        </w:rPr>
        <w:t>Implementarea prezentei hotărâri se pune în sarcina Agenției Naționale de Îmbunătățiri Funciare</w:t>
      </w:r>
      <w:r>
        <w:rPr>
          <w:rFonts w:ascii="Times New Roman" w:hAnsi="Times New Roman" w:cs="Times New Roman"/>
          <w:sz w:val="28"/>
          <w:szCs w:val="28"/>
        </w:rPr>
        <w:t>;</w:t>
      </w:r>
    </w:p>
    <w:p w14:paraId="5104942F" w14:textId="5245A6A6" w:rsidR="009E5BEC" w:rsidRPr="00697A63" w:rsidRDefault="009E5BEC" w:rsidP="00697A63">
      <w:pPr>
        <w:pStyle w:val="ListParagraph"/>
        <w:numPr>
          <w:ilvl w:val="0"/>
          <w:numId w:val="1"/>
        </w:numPr>
        <w:spacing w:before="120" w:line="20" w:lineRule="atLeast"/>
        <w:ind w:left="0" w:right="-141" w:firstLine="426"/>
        <w:jc w:val="both"/>
        <w:rPr>
          <w:rFonts w:ascii="Times New Roman" w:hAnsi="Times New Roman" w:cs="Times New Roman"/>
          <w:sz w:val="28"/>
          <w:szCs w:val="28"/>
        </w:rPr>
      </w:pPr>
      <w:r w:rsidRPr="00697A63">
        <w:rPr>
          <w:rFonts w:ascii="Times New Roman" w:hAnsi="Times New Roman" w:cs="Times New Roman"/>
          <w:sz w:val="28"/>
          <w:szCs w:val="28"/>
        </w:rPr>
        <w:t>Controlul asupra executării prezentei hotărâri se pune în sarcina Ministerului Agriculturii și Industriei Alimentare;</w:t>
      </w:r>
    </w:p>
    <w:p w14:paraId="6C93A235" w14:textId="4B71E36A" w:rsidR="00063FBD" w:rsidRPr="00272881" w:rsidRDefault="00063FBD" w:rsidP="00D74FD5">
      <w:pPr>
        <w:pStyle w:val="ListParagraph"/>
        <w:numPr>
          <w:ilvl w:val="0"/>
          <w:numId w:val="1"/>
        </w:numPr>
        <w:spacing w:before="120" w:line="20" w:lineRule="atLeast"/>
        <w:ind w:left="0" w:right="-141" w:firstLine="426"/>
        <w:jc w:val="both"/>
        <w:rPr>
          <w:rFonts w:ascii="Times New Roman" w:hAnsi="Times New Roman" w:cs="Times New Roman"/>
          <w:sz w:val="28"/>
          <w:szCs w:val="28"/>
        </w:rPr>
      </w:pPr>
      <w:r w:rsidRPr="00272881">
        <w:rPr>
          <w:rFonts w:ascii="Times New Roman" w:hAnsi="Times New Roman" w:cs="Times New Roman"/>
          <w:sz w:val="28"/>
          <w:szCs w:val="28"/>
        </w:rPr>
        <w:t>Realizarea prevederilor prezentei hotăr</w:t>
      </w:r>
      <w:r w:rsidR="00D15D4F" w:rsidRPr="00272881">
        <w:rPr>
          <w:rFonts w:ascii="Times New Roman" w:hAnsi="Times New Roman" w:cs="Times New Roman"/>
          <w:sz w:val="28"/>
          <w:szCs w:val="28"/>
        </w:rPr>
        <w:t>â</w:t>
      </w:r>
      <w:r w:rsidRPr="00272881">
        <w:rPr>
          <w:rFonts w:ascii="Times New Roman" w:hAnsi="Times New Roman" w:cs="Times New Roman"/>
          <w:sz w:val="28"/>
          <w:szCs w:val="28"/>
        </w:rPr>
        <w:t xml:space="preserve">ri se efectuează din </w:t>
      </w:r>
      <w:r w:rsidR="00C819B3" w:rsidRPr="00272881">
        <w:rPr>
          <w:rFonts w:ascii="Times New Roman" w:hAnsi="Times New Roman" w:cs="Times New Roman"/>
          <w:sz w:val="28"/>
          <w:szCs w:val="28"/>
        </w:rPr>
        <w:t>contul și în limitele mijloacelor financiare alocate anual de la bugetul de stat a Ministerului Agriculturii și Industriei Alimentare</w:t>
      </w:r>
      <w:r w:rsidRPr="00272881">
        <w:rPr>
          <w:rFonts w:ascii="Times New Roman" w:hAnsi="Times New Roman" w:cs="Times New Roman"/>
          <w:sz w:val="28"/>
          <w:szCs w:val="28"/>
        </w:rPr>
        <w:t>.</w:t>
      </w:r>
    </w:p>
    <w:p w14:paraId="76C2CC47" w14:textId="08527635" w:rsidR="00341E6B" w:rsidRPr="00272881" w:rsidRDefault="00063FBD" w:rsidP="00341E6B">
      <w:pPr>
        <w:pStyle w:val="ListParagraph"/>
        <w:numPr>
          <w:ilvl w:val="0"/>
          <w:numId w:val="1"/>
        </w:numPr>
        <w:spacing w:before="120" w:line="20" w:lineRule="atLeast"/>
        <w:ind w:left="0" w:right="-141" w:firstLine="426"/>
        <w:jc w:val="both"/>
        <w:rPr>
          <w:rFonts w:ascii="Times New Roman" w:hAnsi="Times New Roman" w:cs="Times New Roman"/>
          <w:sz w:val="28"/>
          <w:szCs w:val="28"/>
        </w:rPr>
      </w:pPr>
      <w:r w:rsidRPr="00272881">
        <w:rPr>
          <w:rFonts w:ascii="Times New Roman" w:hAnsi="Times New Roman" w:cs="Times New Roman"/>
          <w:sz w:val="28"/>
          <w:szCs w:val="28"/>
        </w:rPr>
        <w:t>Prezentul</w:t>
      </w:r>
      <w:r w:rsidR="00341E6B" w:rsidRPr="00272881">
        <w:rPr>
          <w:rFonts w:ascii="Times New Roman" w:hAnsi="Times New Roman" w:cs="Times New Roman"/>
          <w:sz w:val="28"/>
          <w:szCs w:val="28"/>
        </w:rPr>
        <w:t xml:space="preserve"> hotărâre i</w:t>
      </w:r>
      <w:r w:rsidR="00E7488C" w:rsidRPr="00272881">
        <w:rPr>
          <w:rFonts w:ascii="Times New Roman" w:hAnsi="Times New Roman" w:cs="Times New Roman"/>
          <w:sz w:val="28"/>
          <w:szCs w:val="28"/>
        </w:rPr>
        <w:t xml:space="preserve">ntră în vigoare la data </w:t>
      </w:r>
      <w:r w:rsidR="00397C7A" w:rsidRPr="00272881">
        <w:rPr>
          <w:rFonts w:ascii="Times New Roman" w:hAnsi="Times New Roman" w:cs="Times New Roman"/>
          <w:sz w:val="28"/>
          <w:szCs w:val="28"/>
        </w:rPr>
        <w:t xml:space="preserve">de </w:t>
      </w:r>
      <w:r w:rsidR="00E7488C" w:rsidRPr="00272881">
        <w:rPr>
          <w:rFonts w:ascii="Times New Roman" w:hAnsi="Times New Roman" w:cs="Times New Roman"/>
          <w:sz w:val="28"/>
          <w:szCs w:val="28"/>
        </w:rPr>
        <w:t>07.03.</w:t>
      </w:r>
      <w:r w:rsidR="00341E6B" w:rsidRPr="00272881">
        <w:rPr>
          <w:rFonts w:ascii="Times New Roman" w:hAnsi="Times New Roman" w:cs="Times New Roman"/>
          <w:sz w:val="28"/>
          <w:szCs w:val="28"/>
        </w:rPr>
        <w:t>2025.</w:t>
      </w:r>
    </w:p>
    <w:p w14:paraId="2A23B7E8" w14:textId="77777777" w:rsidR="009942A4" w:rsidRPr="00272881" w:rsidRDefault="009942A4" w:rsidP="00A30454">
      <w:pPr>
        <w:spacing w:line="20" w:lineRule="atLeast"/>
        <w:ind w:right="-141"/>
        <w:rPr>
          <w:rFonts w:ascii="Times New Roman" w:hAnsi="Times New Roman" w:cs="Times New Roman"/>
          <w:b/>
          <w:sz w:val="28"/>
          <w:szCs w:val="28"/>
        </w:rPr>
      </w:pPr>
      <w:r w:rsidRPr="00272881">
        <w:rPr>
          <w:rFonts w:ascii="Times New Roman" w:hAnsi="Times New Roman" w:cs="Times New Roman"/>
          <w:b/>
          <w:sz w:val="28"/>
          <w:szCs w:val="28"/>
        </w:rPr>
        <w:t xml:space="preserve">PRIM-MINISTRU        </w:t>
      </w:r>
      <w:r w:rsidR="00731080" w:rsidRPr="00272881">
        <w:rPr>
          <w:rFonts w:ascii="Times New Roman" w:hAnsi="Times New Roman" w:cs="Times New Roman"/>
          <w:b/>
          <w:sz w:val="28"/>
          <w:szCs w:val="28"/>
        </w:rPr>
        <w:t xml:space="preserve"> </w:t>
      </w:r>
      <w:r w:rsidRPr="00272881">
        <w:rPr>
          <w:rFonts w:ascii="Times New Roman" w:hAnsi="Times New Roman" w:cs="Times New Roman"/>
          <w:b/>
          <w:sz w:val="28"/>
          <w:szCs w:val="28"/>
        </w:rPr>
        <w:t xml:space="preserve">                                     </w:t>
      </w:r>
      <w:r w:rsidR="00A30454" w:rsidRPr="00272881">
        <w:rPr>
          <w:rFonts w:ascii="Times New Roman" w:hAnsi="Times New Roman" w:cs="Times New Roman"/>
          <w:b/>
          <w:sz w:val="28"/>
          <w:szCs w:val="28"/>
        </w:rPr>
        <w:t xml:space="preserve">                          </w:t>
      </w:r>
      <w:r w:rsidRPr="00272881">
        <w:rPr>
          <w:rFonts w:ascii="Times New Roman" w:hAnsi="Times New Roman" w:cs="Times New Roman"/>
          <w:b/>
          <w:sz w:val="28"/>
          <w:szCs w:val="28"/>
        </w:rPr>
        <w:t>Dorin RECEAN</w:t>
      </w:r>
    </w:p>
    <w:p w14:paraId="3752F95A" w14:textId="77777777" w:rsidR="00584A28" w:rsidRPr="00272881" w:rsidRDefault="00584A28" w:rsidP="00A30454">
      <w:pPr>
        <w:spacing w:line="20" w:lineRule="atLeast"/>
        <w:rPr>
          <w:rFonts w:ascii="Times New Roman" w:hAnsi="Times New Roman" w:cs="Times New Roman"/>
          <w:b/>
          <w:sz w:val="28"/>
          <w:szCs w:val="28"/>
        </w:rPr>
      </w:pPr>
      <w:r w:rsidRPr="00272881">
        <w:rPr>
          <w:rFonts w:ascii="Times New Roman" w:hAnsi="Times New Roman" w:cs="Times New Roman"/>
          <w:b/>
          <w:sz w:val="28"/>
          <w:szCs w:val="28"/>
        </w:rPr>
        <w:t>Contrasemnează:</w:t>
      </w:r>
    </w:p>
    <w:p w14:paraId="0534C2C6" w14:textId="77777777" w:rsidR="00990447" w:rsidRPr="00272881" w:rsidRDefault="00990447" w:rsidP="00A30454">
      <w:pPr>
        <w:spacing w:after="100" w:line="20" w:lineRule="atLeast"/>
        <w:rPr>
          <w:rFonts w:ascii="Times New Roman" w:hAnsi="Times New Roman" w:cs="Times New Roman"/>
          <w:b/>
          <w:sz w:val="28"/>
          <w:szCs w:val="28"/>
        </w:rPr>
      </w:pPr>
      <w:r w:rsidRPr="00272881">
        <w:rPr>
          <w:rFonts w:ascii="Times New Roman" w:hAnsi="Times New Roman" w:cs="Times New Roman"/>
          <w:b/>
          <w:sz w:val="28"/>
          <w:szCs w:val="28"/>
        </w:rPr>
        <w:t>Viceprim - ministru,</w:t>
      </w:r>
    </w:p>
    <w:p w14:paraId="5420C792" w14:textId="77777777" w:rsidR="00990447" w:rsidRPr="00272881" w:rsidRDefault="00990447" w:rsidP="00A30454">
      <w:pPr>
        <w:spacing w:after="100" w:line="20" w:lineRule="atLeast"/>
        <w:rPr>
          <w:rFonts w:ascii="Times New Roman" w:hAnsi="Times New Roman" w:cs="Times New Roman"/>
          <w:b/>
          <w:sz w:val="28"/>
          <w:szCs w:val="28"/>
        </w:rPr>
      </w:pPr>
      <w:r w:rsidRPr="00272881">
        <w:rPr>
          <w:rFonts w:ascii="Times New Roman" w:hAnsi="Times New Roman" w:cs="Times New Roman"/>
          <w:b/>
          <w:sz w:val="28"/>
          <w:szCs w:val="28"/>
        </w:rPr>
        <w:t xml:space="preserve">Ministru al Agriculturii și Industriei Alimentare       </w:t>
      </w:r>
      <w:r w:rsidR="00A30454" w:rsidRPr="00272881">
        <w:rPr>
          <w:rFonts w:ascii="Times New Roman" w:hAnsi="Times New Roman" w:cs="Times New Roman"/>
          <w:b/>
          <w:sz w:val="28"/>
          <w:szCs w:val="28"/>
        </w:rPr>
        <w:t xml:space="preserve">    </w:t>
      </w:r>
      <w:r w:rsidRPr="00272881">
        <w:rPr>
          <w:rFonts w:ascii="Times New Roman" w:hAnsi="Times New Roman" w:cs="Times New Roman"/>
          <w:b/>
          <w:sz w:val="28"/>
          <w:szCs w:val="28"/>
        </w:rPr>
        <w:t xml:space="preserve">          Vladimir BOLEA</w:t>
      </w:r>
    </w:p>
    <w:p w14:paraId="08951B3D" w14:textId="77777777" w:rsidR="00063FBD" w:rsidRPr="00272881" w:rsidRDefault="00063FBD" w:rsidP="00063FBD">
      <w:pPr>
        <w:spacing w:before="100" w:after="0" w:line="20" w:lineRule="atLeast"/>
        <w:rPr>
          <w:rFonts w:ascii="Times New Roman" w:hAnsi="Times New Roman" w:cs="Times New Roman"/>
          <w:b/>
          <w:sz w:val="28"/>
          <w:szCs w:val="28"/>
        </w:rPr>
      </w:pPr>
      <w:r w:rsidRPr="00272881">
        <w:rPr>
          <w:rFonts w:ascii="Times New Roman" w:hAnsi="Times New Roman" w:cs="Times New Roman"/>
          <w:b/>
          <w:bCs/>
          <w:sz w:val="28"/>
          <w:szCs w:val="28"/>
        </w:rPr>
        <w:t>Viceprim-ministru,</w:t>
      </w:r>
    </w:p>
    <w:p w14:paraId="5B42958D" w14:textId="77777777" w:rsidR="00063FBD" w:rsidRPr="00272881" w:rsidRDefault="00063FBD" w:rsidP="00063FBD">
      <w:pPr>
        <w:tabs>
          <w:tab w:val="left" w:pos="2970"/>
        </w:tabs>
        <w:spacing w:before="100" w:after="0" w:line="20" w:lineRule="atLeast"/>
        <w:ind w:right="-141"/>
        <w:rPr>
          <w:rFonts w:ascii="Times New Roman" w:hAnsi="Times New Roman" w:cs="Times New Roman"/>
          <w:b/>
          <w:bCs/>
          <w:sz w:val="28"/>
          <w:szCs w:val="28"/>
        </w:rPr>
      </w:pPr>
      <w:r w:rsidRPr="00272881">
        <w:rPr>
          <w:rFonts w:ascii="Times New Roman" w:hAnsi="Times New Roman" w:cs="Times New Roman"/>
          <w:b/>
          <w:bCs/>
          <w:sz w:val="28"/>
          <w:szCs w:val="28"/>
        </w:rPr>
        <w:t xml:space="preserve">Ministrul Dezvoltării </w:t>
      </w:r>
    </w:p>
    <w:p w14:paraId="24702A60" w14:textId="77777777" w:rsidR="00441ABC" w:rsidRPr="00272881" w:rsidRDefault="00063FBD" w:rsidP="00063FBD">
      <w:pPr>
        <w:spacing w:after="100" w:line="20" w:lineRule="atLeast"/>
        <w:rPr>
          <w:rFonts w:ascii="Times New Roman" w:hAnsi="Times New Roman" w:cs="Times New Roman"/>
          <w:b/>
          <w:sz w:val="28"/>
          <w:szCs w:val="28"/>
        </w:rPr>
      </w:pPr>
      <w:r w:rsidRPr="00272881">
        <w:rPr>
          <w:rFonts w:ascii="Times New Roman" w:hAnsi="Times New Roman" w:cs="Times New Roman"/>
          <w:b/>
          <w:bCs/>
          <w:sz w:val="28"/>
          <w:szCs w:val="28"/>
        </w:rPr>
        <w:t>Economice și Digitalizării                                                            Dumitru ALAIBA</w:t>
      </w:r>
    </w:p>
    <w:p w14:paraId="7E166AC8" w14:textId="77777777" w:rsidR="00D15D4F" w:rsidRPr="00272881" w:rsidRDefault="00D15D4F" w:rsidP="00443879">
      <w:pPr>
        <w:pBdr>
          <w:top w:val="nil"/>
          <w:left w:val="nil"/>
          <w:bottom w:val="nil"/>
          <w:right w:val="nil"/>
          <w:between w:val="nil"/>
        </w:pBdr>
        <w:spacing w:after="0" w:line="240" w:lineRule="auto"/>
        <w:jc w:val="right"/>
        <w:rPr>
          <w:rFonts w:ascii="Times New Roman" w:hAnsi="Times New Roman" w:cs="Times New Roman"/>
          <w:i/>
          <w:sz w:val="28"/>
          <w:szCs w:val="28"/>
        </w:rPr>
      </w:pPr>
    </w:p>
    <w:p w14:paraId="1ED0C5A4" w14:textId="77777777" w:rsidR="00181427" w:rsidRPr="00272881" w:rsidRDefault="00181427" w:rsidP="00181427">
      <w:pPr>
        <w:pBdr>
          <w:top w:val="nil"/>
          <w:left w:val="nil"/>
          <w:bottom w:val="nil"/>
          <w:right w:val="nil"/>
          <w:between w:val="nil"/>
        </w:pBdr>
        <w:spacing w:after="0" w:line="240" w:lineRule="auto"/>
        <w:jc w:val="right"/>
        <w:rPr>
          <w:rFonts w:ascii="Times New Roman" w:hAnsi="Times New Roman" w:cs="Times New Roman"/>
          <w:i/>
          <w:sz w:val="28"/>
          <w:szCs w:val="28"/>
        </w:rPr>
      </w:pPr>
      <w:r w:rsidRPr="00272881">
        <w:rPr>
          <w:rFonts w:ascii="Times New Roman" w:hAnsi="Times New Roman" w:cs="Times New Roman"/>
          <w:i/>
          <w:sz w:val="28"/>
          <w:szCs w:val="28"/>
        </w:rPr>
        <w:t>Proiect</w:t>
      </w:r>
    </w:p>
    <w:p w14:paraId="4A3AD62E" w14:textId="77777777" w:rsidR="00181427" w:rsidRPr="00272881" w:rsidRDefault="00181427" w:rsidP="00181427">
      <w:pPr>
        <w:pBdr>
          <w:top w:val="nil"/>
          <w:left w:val="nil"/>
          <w:bottom w:val="nil"/>
          <w:right w:val="nil"/>
          <w:between w:val="nil"/>
        </w:pBdr>
        <w:spacing w:after="0" w:line="240" w:lineRule="auto"/>
        <w:jc w:val="right"/>
        <w:rPr>
          <w:rFonts w:ascii="Times New Roman" w:hAnsi="Times New Roman" w:cs="Times New Roman"/>
          <w:i/>
          <w:sz w:val="28"/>
          <w:szCs w:val="28"/>
        </w:rPr>
      </w:pPr>
      <w:r w:rsidRPr="00272881">
        <w:rPr>
          <w:rFonts w:ascii="Times New Roman" w:hAnsi="Times New Roman" w:cs="Times New Roman"/>
          <w:i/>
          <w:sz w:val="28"/>
          <w:szCs w:val="28"/>
        </w:rPr>
        <w:t>Aprobat prin Hotărârea Guvernului nr.</w:t>
      </w:r>
      <w:r w:rsidRPr="00272881">
        <w:rPr>
          <w:rFonts w:ascii="Times New Roman" w:hAnsi="Times New Roman" w:cs="Times New Roman"/>
          <w:i/>
          <w:sz w:val="28"/>
          <w:szCs w:val="28"/>
          <w:u w:val="single"/>
        </w:rPr>
        <w:tab/>
      </w:r>
      <w:r w:rsidRPr="00272881">
        <w:rPr>
          <w:rFonts w:ascii="Times New Roman" w:hAnsi="Times New Roman" w:cs="Times New Roman"/>
          <w:i/>
          <w:sz w:val="28"/>
          <w:szCs w:val="28"/>
        </w:rPr>
        <w:t>/2024</w:t>
      </w:r>
    </w:p>
    <w:p w14:paraId="7726573C" w14:textId="291ED4A7" w:rsidR="003F259C" w:rsidRPr="00272881" w:rsidRDefault="003F259C" w:rsidP="00443879">
      <w:pPr>
        <w:pBdr>
          <w:top w:val="nil"/>
          <w:left w:val="nil"/>
          <w:bottom w:val="nil"/>
          <w:right w:val="nil"/>
          <w:between w:val="nil"/>
        </w:pBdr>
        <w:spacing w:after="0" w:line="240" w:lineRule="auto"/>
        <w:jc w:val="right"/>
        <w:rPr>
          <w:rFonts w:ascii="Times New Roman" w:hAnsi="Times New Roman"/>
          <w:iCs/>
          <w:sz w:val="24"/>
          <w:szCs w:val="24"/>
        </w:rPr>
      </w:pPr>
    </w:p>
    <w:p w14:paraId="7A63E31F" w14:textId="77777777" w:rsidR="003B6201" w:rsidRPr="00272881" w:rsidRDefault="00A56729" w:rsidP="001702FE">
      <w:pPr>
        <w:spacing w:line="240" w:lineRule="auto"/>
        <w:ind w:right="-142"/>
        <w:jc w:val="center"/>
        <w:rPr>
          <w:rFonts w:ascii="Times New Roman" w:hAnsi="Times New Roman" w:cs="Times New Roman"/>
          <w:b/>
          <w:sz w:val="28"/>
          <w:szCs w:val="28"/>
        </w:rPr>
      </w:pPr>
      <w:r w:rsidRPr="00272881">
        <w:rPr>
          <w:rFonts w:ascii="Times New Roman" w:hAnsi="Times New Roman" w:cs="Times New Roman"/>
          <w:b/>
          <w:sz w:val="28"/>
          <w:szCs w:val="28"/>
        </w:rPr>
        <w:t>REGULAMENT</w:t>
      </w:r>
    </w:p>
    <w:p w14:paraId="650D22AE" w14:textId="77777777" w:rsidR="006A5868" w:rsidRPr="00272881" w:rsidRDefault="006A5868" w:rsidP="00213E58">
      <w:pPr>
        <w:spacing w:after="0" w:line="240" w:lineRule="auto"/>
        <w:ind w:right="-142"/>
        <w:jc w:val="center"/>
        <w:rPr>
          <w:rFonts w:ascii="Times New Roman" w:hAnsi="Times New Roman" w:cs="Times New Roman"/>
          <w:b/>
          <w:sz w:val="28"/>
          <w:szCs w:val="28"/>
        </w:rPr>
      </w:pPr>
      <w:r w:rsidRPr="00272881">
        <w:rPr>
          <w:rFonts w:ascii="Times New Roman" w:hAnsi="Times New Roman" w:cs="Times New Roman"/>
          <w:b/>
          <w:sz w:val="28"/>
          <w:szCs w:val="28"/>
        </w:rPr>
        <w:t>privind modul de ținere</w:t>
      </w:r>
      <w:r w:rsidR="005372DA" w:rsidRPr="00272881">
        <w:rPr>
          <w:rFonts w:ascii="Times New Roman" w:hAnsi="Times New Roman" w:cs="Times New Roman"/>
          <w:b/>
          <w:sz w:val="28"/>
          <w:szCs w:val="28"/>
        </w:rPr>
        <w:t>,</w:t>
      </w:r>
      <w:r w:rsidRPr="00272881">
        <w:rPr>
          <w:rFonts w:ascii="Times New Roman" w:hAnsi="Times New Roman" w:cs="Times New Roman"/>
          <w:b/>
          <w:sz w:val="28"/>
          <w:szCs w:val="28"/>
        </w:rPr>
        <w:t xml:space="preserve"> organizare și funcționare a Sistemului Informațional „Cadastrul Funciar”</w:t>
      </w:r>
    </w:p>
    <w:p w14:paraId="2BC6D5FA" w14:textId="77777777" w:rsidR="003B6201" w:rsidRPr="00272881" w:rsidRDefault="003B6201" w:rsidP="000E55AE">
      <w:pPr>
        <w:pStyle w:val="ListParagraph"/>
        <w:numPr>
          <w:ilvl w:val="0"/>
          <w:numId w:val="12"/>
        </w:numPr>
        <w:tabs>
          <w:tab w:val="left" w:pos="0"/>
          <w:tab w:val="left" w:pos="284"/>
        </w:tabs>
        <w:spacing w:before="120" w:after="120" w:line="240" w:lineRule="auto"/>
        <w:ind w:left="0" w:right="-142" w:firstLine="0"/>
        <w:contextualSpacing w:val="0"/>
        <w:jc w:val="center"/>
        <w:rPr>
          <w:rFonts w:ascii="Times New Roman" w:hAnsi="Times New Roman" w:cs="Times New Roman"/>
          <w:b/>
          <w:sz w:val="28"/>
          <w:szCs w:val="28"/>
        </w:rPr>
      </w:pPr>
      <w:r w:rsidRPr="00272881">
        <w:rPr>
          <w:rFonts w:ascii="Times New Roman" w:hAnsi="Times New Roman" w:cs="Times New Roman"/>
          <w:b/>
          <w:sz w:val="28"/>
          <w:szCs w:val="28"/>
        </w:rPr>
        <w:t>DISPOZIȚII GENERALE</w:t>
      </w:r>
    </w:p>
    <w:p w14:paraId="060B968A" w14:textId="51872EF5" w:rsidR="001F2F7D" w:rsidRDefault="00F45D52" w:rsidP="000B1FE8">
      <w:pPr>
        <w:pStyle w:val="ListParagraph"/>
        <w:numPr>
          <w:ilvl w:val="0"/>
          <w:numId w:val="13"/>
        </w:numPr>
        <w:tabs>
          <w:tab w:val="left" w:pos="851"/>
        </w:tabs>
        <w:spacing w:after="80" w:line="240" w:lineRule="auto"/>
        <w:ind w:left="0" w:right="-142" w:firstLine="567"/>
        <w:contextualSpacing w:val="0"/>
        <w:jc w:val="both"/>
        <w:rPr>
          <w:rFonts w:ascii="Times New Roman" w:hAnsi="Times New Roman" w:cs="Times New Roman"/>
          <w:sz w:val="28"/>
          <w:szCs w:val="28"/>
        </w:rPr>
      </w:pPr>
      <w:r w:rsidRPr="00272881">
        <w:rPr>
          <w:rFonts w:ascii="Times New Roman" w:hAnsi="Times New Roman" w:cs="Times New Roman"/>
          <w:sz w:val="28"/>
          <w:szCs w:val="28"/>
        </w:rPr>
        <w:t>Regulamentul privind modul de ținere a Sistemului Informațional „Cadastrul Funcia</w:t>
      </w:r>
      <w:r w:rsidR="00D52196" w:rsidRPr="00272881">
        <w:rPr>
          <w:rFonts w:ascii="Times New Roman" w:hAnsi="Times New Roman" w:cs="Times New Roman"/>
          <w:sz w:val="28"/>
          <w:szCs w:val="28"/>
        </w:rPr>
        <w:t xml:space="preserve">r” (în continuare – </w:t>
      </w:r>
      <w:r w:rsidR="00D52196" w:rsidRPr="00272881">
        <w:rPr>
          <w:rFonts w:ascii="Times New Roman" w:hAnsi="Times New Roman" w:cs="Times New Roman"/>
          <w:i/>
          <w:iCs/>
          <w:sz w:val="28"/>
          <w:szCs w:val="28"/>
        </w:rPr>
        <w:t>Regulament</w:t>
      </w:r>
      <w:r w:rsidR="00D52196" w:rsidRPr="00272881">
        <w:rPr>
          <w:rFonts w:ascii="Times New Roman" w:hAnsi="Times New Roman" w:cs="Times New Roman"/>
          <w:sz w:val="28"/>
          <w:szCs w:val="28"/>
        </w:rPr>
        <w:t xml:space="preserve">) </w:t>
      </w:r>
      <w:r w:rsidR="00A7104A" w:rsidRPr="00272881">
        <w:rPr>
          <w:rFonts w:ascii="Times New Roman" w:hAnsi="Times New Roman" w:cs="Times New Roman"/>
          <w:sz w:val="28"/>
          <w:szCs w:val="28"/>
        </w:rPr>
        <w:t>s</w:t>
      </w:r>
      <w:r w:rsidR="00AC1ACF" w:rsidRPr="00272881">
        <w:rPr>
          <w:rFonts w:ascii="Times New Roman" w:hAnsi="Times New Roman" w:cs="Times New Roman"/>
          <w:sz w:val="28"/>
          <w:szCs w:val="28"/>
        </w:rPr>
        <w:t xml:space="preserve">tabilește </w:t>
      </w:r>
      <w:r w:rsidR="00D52196" w:rsidRPr="00272881">
        <w:rPr>
          <w:rFonts w:ascii="Times New Roman" w:hAnsi="Times New Roman" w:cs="Times New Roman"/>
          <w:sz w:val="28"/>
          <w:szCs w:val="28"/>
        </w:rPr>
        <w:t xml:space="preserve">modul de funcționare, </w:t>
      </w:r>
      <w:r w:rsidR="00CB04A4" w:rsidRPr="00272881">
        <w:rPr>
          <w:rFonts w:ascii="Times New Roman" w:hAnsi="Times New Roman" w:cs="Times New Roman"/>
          <w:sz w:val="28"/>
          <w:szCs w:val="28"/>
        </w:rPr>
        <w:t xml:space="preserve">componentele, </w:t>
      </w:r>
      <w:r w:rsidR="005A4D68" w:rsidRPr="00272881">
        <w:rPr>
          <w:rFonts w:ascii="Times New Roman" w:hAnsi="Times New Roman" w:cs="Times New Roman"/>
          <w:sz w:val="28"/>
          <w:szCs w:val="28"/>
        </w:rPr>
        <w:t>procedurile și mecanismul de evidență</w:t>
      </w:r>
      <w:r w:rsidR="00C819B3" w:rsidRPr="00272881">
        <w:rPr>
          <w:rFonts w:ascii="Times New Roman" w:hAnsi="Times New Roman" w:cs="Times New Roman"/>
          <w:sz w:val="28"/>
          <w:szCs w:val="28"/>
        </w:rPr>
        <w:t xml:space="preserve"> și de înregistrare</w:t>
      </w:r>
      <w:r w:rsidR="005A4D68" w:rsidRPr="00272881">
        <w:rPr>
          <w:rFonts w:ascii="Times New Roman" w:hAnsi="Times New Roman" w:cs="Times New Roman"/>
          <w:sz w:val="28"/>
          <w:szCs w:val="28"/>
        </w:rPr>
        <w:t xml:space="preserve"> a informației sistematizate, centralizate și acumulate </w:t>
      </w:r>
      <w:r w:rsidR="00C819B3" w:rsidRPr="00272881">
        <w:rPr>
          <w:rFonts w:ascii="Times New Roman" w:hAnsi="Times New Roman" w:cs="Times New Roman"/>
          <w:sz w:val="28"/>
          <w:szCs w:val="28"/>
        </w:rPr>
        <w:t>cu privire la fondul funciar, parametrii cantitativi ai terenurilor și parametrii calitativi ai solurilor</w:t>
      </w:r>
      <w:r w:rsidR="007F37A7" w:rsidRPr="00272881">
        <w:rPr>
          <w:rFonts w:ascii="Times New Roman" w:hAnsi="Times New Roman" w:cs="Times New Roman"/>
          <w:sz w:val="28"/>
          <w:szCs w:val="28"/>
        </w:rPr>
        <w:t xml:space="preserve">, </w:t>
      </w:r>
      <w:r w:rsidR="00AC1ACF" w:rsidRPr="00272881">
        <w:rPr>
          <w:rFonts w:ascii="Times New Roman" w:hAnsi="Times New Roman" w:cs="Times New Roman"/>
          <w:sz w:val="28"/>
          <w:szCs w:val="28"/>
        </w:rPr>
        <w:t>condițiile și regulil</w:t>
      </w:r>
      <w:r w:rsidR="00A1042C" w:rsidRPr="00272881">
        <w:rPr>
          <w:rFonts w:ascii="Times New Roman" w:hAnsi="Times New Roman" w:cs="Times New Roman"/>
          <w:sz w:val="28"/>
          <w:szCs w:val="28"/>
        </w:rPr>
        <w:t>e de dezvoltare,</w:t>
      </w:r>
      <w:r w:rsidR="00CB04A4" w:rsidRPr="00272881">
        <w:rPr>
          <w:rFonts w:ascii="Times New Roman" w:hAnsi="Times New Roman" w:cs="Times New Roman"/>
          <w:sz w:val="28"/>
          <w:szCs w:val="28"/>
        </w:rPr>
        <w:t xml:space="preserve">  de organizare, de funcționare</w:t>
      </w:r>
      <w:r w:rsidR="00A1042C" w:rsidRPr="00272881">
        <w:rPr>
          <w:rFonts w:ascii="Times New Roman" w:hAnsi="Times New Roman" w:cs="Times New Roman"/>
          <w:sz w:val="28"/>
          <w:szCs w:val="28"/>
        </w:rPr>
        <w:t xml:space="preserve"> </w:t>
      </w:r>
      <w:r w:rsidR="00AC1ACF" w:rsidRPr="00272881">
        <w:rPr>
          <w:rFonts w:ascii="Times New Roman" w:hAnsi="Times New Roman" w:cs="Times New Roman"/>
          <w:sz w:val="28"/>
          <w:szCs w:val="28"/>
        </w:rPr>
        <w:t xml:space="preserve">și de </w:t>
      </w:r>
      <w:r w:rsidR="00A7104A" w:rsidRPr="00272881">
        <w:rPr>
          <w:rFonts w:ascii="Times New Roman" w:hAnsi="Times New Roman" w:cs="Times New Roman"/>
          <w:sz w:val="28"/>
          <w:szCs w:val="28"/>
        </w:rPr>
        <w:t>evidență</w:t>
      </w:r>
      <w:r w:rsidR="00AC1ACF" w:rsidRPr="00272881">
        <w:rPr>
          <w:rFonts w:ascii="Times New Roman" w:hAnsi="Times New Roman" w:cs="Times New Roman"/>
          <w:sz w:val="28"/>
          <w:szCs w:val="28"/>
        </w:rPr>
        <w:t xml:space="preserve"> a resursei informaționale formate din</w:t>
      </w:r>
      <w:r w:rsidR="00F11E51" w:rsidRPr="00272881">
        <w:rPr>
          <w:rFonts w:ascii="Times New Roman" w:hAnsi="Times New Roman" w:cs="Times New Roman"/>
          <w:sz w:val="28"/>
          <w:szCs w:val="28"/>
        </w:rPr>
        <w:t xml:space="preserve"> Sistemul Informațional „Cadastrul Funciar” (în continuare - </w:t>
      </w:r>
      <w:r w:rsidR="00F11E51" w:rsidRPr="00272881">
        <w:rPr>
          <w:rFonts w:ascii="Times New Roman" w:hAnsi="Times New Roman" w:cs="Times New Roman"/>
          <w:i/>
          <w:iCs/>
          <w:sz w:val="28"/>
          <w:szCs w:val="28"/>
        </w:rPr>
        <w:t>S</w:t>
      </w:r>
      <w:r w:rsidR="000B7C1A" w:rsidRPr="00272881">
        <w:rPr>
          <w:rFonts w:ascii="Times New Roman" w:hAnsi="Times New Roman" w:cs="Times New Roman"/>
          <w:i/>
          <w:iCs/>
          <w:sz w:val="28"/>
          <w:szCs w:val="28"/>
        </w:rPr>
        <w:t>ICF</w:t>
      </w:r>
      <w:r w:rsidR="00F11E51" w:rsidRPr="00272881">
        <w:rPr>
          <w:rFonts w:ascii="Times New Roman" w:hAnsi="Times New Roman" w:cs="Times New Roman"/>
          <w:sz w:val="28"/>
          <w:szCs w:val="28"/>
        </w:rPr>
        <w:t>)</w:t>
      </w:r>
      <w:r w:rsidR="005A4D68" w:rsidRPr="00272881">
        <w:rPr>
          <w:rFonts w:ascii="Times New Roman" w:hAnsi="Times New Roman" w:cs="Times New Roman"/>
          <w:sz w:val="28"/>
          <w:szCs w:val="28"/>
        </w:rPr>
        <w:t xml:space="preserve">, precum și responsabilitatea și împuternicirile privind documentarea, utilizarea și furnizarea datelor stocate și gestionate prin intermediul </w:t>
      </w:r>
      <w:r w:rsidR="000B7C1A" w:rsidRPr="00272881">
        <w:rPr>
          <w:rFonts w:ascii="Times New Roman" w:hAnsi="Times New Roman" w:cs="Times New Roman"/>
          <w:sz w:val="28"/>
          <w:szCs w:val="28"/>
        </w:rPr>
        <w:t>SICF</w:t>
      </w:r>
      <w:r w:rsidR="005A4D68" w:rsidRPr="00272881">
        <w:rPr>
          <w:rFonts w:ascii="Times New Roman" w:hAnsi="Times New Roman" w:cs="Times New Roman"/>
          <w:sz w:val="28"/>
          <w:szCs w:val="28"/>
        </w:rPr>
        <w:t>.</w:t>
      </w:r>
    </w:p>
    <w:p w14:paraId="01814882" w14:textId="761BDE5F" w:rsidR="00AF1E84" w:rsidRPr="00272881" w:rsidRDefault="00AF1E84" w:rsidP="000B1FE8">
      <w:pPr>
        <w:pStyle w:val="ListParagraph"/>
        <w:numPr>
          <w:ilvl w:val="0"/>
          <w:numId w:val="13"/>
        </w:numPr>
        <w:tabs>
          <w:tab w:val="left" w:pos="851"/>
        </w:tabs>
        <w:spacing w:after="80" w:line="240" w:lineRule="auto"/>
        <w:ind w:left="0" w:right="-142" w:firstLine="567"/>
        <w:contextualSpacing w:val="0"/>
        <w:jc w:val="both"/>
        <w:rPr>
          <w:rFonts w:ascii="Times New Roman" w:hAnsi="Times New Roman" w:cs="Times New Roman"/>
          <w:sz w:val="28"/>
          <w:szCs w:val="28"/>
        </w:rPr>
      </w:pPr>
      <w:r>
        <w:rPr>
          <w:rFonts w:ascii="Times New Roman" w:hAnsi="Times New Roman" w:cs="Times New Roman"/>
          <w:sz w:val="28"/>
          <w:szCs w:val="28"/>
        </w:rPr>
        <w:t>Resursa informațională formată de SICF reprezintă o colecție de date cu privire la</w:t>
      </w:r>
      <w:r w:rsidR="004361AE" w:rsidRPr="004361AE">
        <w:rPr>
          <w:rFonts w:ascii="Times New Roman" w:hAnsi="Times New Roman" w:cs="Times New Roman"/>
          <w:sz w:val="28"/>
          <w:szCs w:val="28"/>
        </w:rPr>
        <w:t xml:space="preserve"> parametrii cantitativi ai terenurilor și parametrii calitativi ai solurilor, categorii de deținători de terenuri</w:t>
      </w:r>
      <w:r w:rsidR="004361AE">
        <w:rPr>
          <w:rFonts w:ascii="Times New Roman" w:hAnsi="Times New Roman" w:cs="Times New Roman"/>
          <w:sz w:val="28"/>
          <w:szCs w:val="28"/>
        </w:rPr>
        <w:t xml:space="preserve">  care sunt organizate și sistematizate în scopul dezvoltării domeniului Cadastrului funciar.</w:t>
      </w:r>
    </w:p>
    <w:p w14:paraId="059AE0E3" w14:textId="7B624A39" w:rsidR="00A1042C" w:rsidRPr="00272881" w:rsidRDefault="00CB04A4" w:rsidP="000B1FE8">
      <w:pPr>
        <w:pStyle w:val="ListParagraph"/>
        <w:numPr>
          <w:ilvl w:val="0"/>
          <w:numId w:val="13"/>
        </w:numPr>
        <w:tabs>
          <w:tab w:val="left" w:pos="851"/>
        </w:tabs>
        <w:spacing w:after="80" w:line="240" w:lineRule="auto"/>
        <w:ind w:left="0" w:right="-142" w:firstLine="567"/>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 </w:t>
      </w:r>
      <w:r w:rsidR="000B7C1A" w:rsidRPr="00272881">
        <w:rPr>
          <w:rFonts w:ascii="Times New Roman" w:hAnsi="Times New Roman" w:cs="Times New Roman"/>
          <w:sz w:val="28"/>
          <w:szCs w:val="28"/>
        </w:rPr>
        <w:t>SICF</w:t>
      </w:r>
      <w:r w:rsidR="005A4D68" w:rsidRPr="00272881">
        <w:rPr>
          <w:rFonts w:ascii="Times New Roman" w:hAnsi="Times New Roman" w:cs="Times New Roman"/>
          <w:sz w:val="28"/>
          <w:szCs w:val="28"/>
        </w:rPr>
        <w:t xml:space="preserve">, </w:t>
      </w:r>
      <w:r w:rsidR="005D1EC1" w:rsidRPr="00272881">
        <w:rPr>
          <w:rFonts w:ascii="Times New Roman" w:hAnsi="Times New Roman" w:cs="Times New Roman"/>
          <w:sz w:val="28"/>
          <w:szCs w:val="28"/>
        </w:rPr>
        <w:t xml:space="preserve">constituie un set de resurse </w:t>
      </w:r>
      <w:r w:rsidR="005A4D68" w:rsidRPr="00272881">
        <w:rPr>
          <w:rFonts w:ascii="Times New Roman" w:hAnsi="Times New Roman" w:cs="Times New Roman"/>
          <w:sz w:val="28"/>
          <w:szCs w:val="28"/>
        </w:rPr>
        <w:t>și tehnologii informaționale, mijloace</w:t>
      </w:r>
      <w:r w:rsidR="005D1EC1" w:rsidRPr="00272881">
        <w:rPr>
          <w:rFonts w:ascii="Times New Roman" w:hAnsi="Times New Roman" w:cs="Times New Roman"/>
          <w:sz w:val="28"/>
          <w:szCs w:val="28"/>
        </w:rPr>
        <w:t>/instrumente</w:t>
      </w:r>
      <w:r w:rsidR="005A4D68" w:rsidRPr="00272881">
        <w:rPr>
          <w:rFonts w:ascii="Times New Roman" w:hAnsi="Times New Roman" w:cs="Times New Roman"/>
          <w:sz w:val="28"/>
          <w:szCs w:val="28"/>
        </w:rPr>
        <w:t xml:space="preserve"> tehnice de program, sisteme de consum de date, norme juridice și structuri organizatorice elaborate în scopul evidenței terenurilor conform </w:t>
      </w:r>
      <w:r w:rsidR="00A1190C" w:rsidRPr="00272881">
        <w:rPr>
          <w:rFonts w:ascii="Times New Roman" w:hAnsi="Times New Roman" w:cs="Times New Roman"/>
          <w:sz w:val="28"/>
          <w:szCs w:val="28"/>
        </w:rPr>
        <w:t>parametrilor cantitativi ai terenurilor și parametrilor calitativi ai solurilor</w:t>
      </w:r>
      <w:r w:rsidR="003C7009" w:rsidRPr="00272881">
        <w:rPr>
          <w:rFonts w:ascii="Times New Roman" w:hAnsi="Times New Roman" w:cs="Times New Roman"/>
          <w:sz w:val="28"/>
          <w:szCs w:val="28"/>
        </w:rPr>
        <w:t>.</w:t>
      </w:r>
    </w:p>
    <w:p w14:paraId="1F658656" w14:textId="481C9D1F" w:rsidR="00390684" w:rsidRPr="00272881" w:rsidRDefault="000B7C1A" w:rsidP="000B1FE8">
      <w:pPr>
        <w:pStyle w:val="ListParagraph"/>
        <w:numPr>
          <w:ilvl w:val="0"/>
          <w:numId w:val="13"/>
        </w:numPr>
        <w:tabs>
          <w:tab w:val="left" w:pos="851"/>
        </w:tabs>
        <w:spacing w:after="80" w:line="240" w:lineRule="auto"/>
        <w:ind w:left="0" w:right="-142" w:firstLine="567"/>
        <w:contextualSpacing w:val="0"/>
        <w:jc w:val="both"/>
        <w:rPr>
          <w:rFonts w:ascii="Times New Roman" w:hAnsi="Times New Roman" w:cs="Times New Roman"/>
          <w:sz w:val="28"/>
          <w:szCs w:val="28"/>
        </w:rPr>
      </w:pPr>
      <w:r w:rsidRPr="00272881">
        <w:rPr>
          <w:rFonts w:ascii="Times New Roman" w:hAnsi="Times New Roman" w:cs="Times New Roman"/>
          <w:sz w:val="28"/>
          <w:szCs w:val="28"/>
        </w:rPr>
        <w:t>SICF</w:t>
      </w:r>
      <w:r w:rsidR="00136B47" w:rsidRPr="00272881">
        <w:rPr>
          <w:rFonts w:ascii="Times New Roman" w:hAnsi="Times New Roman" w:cs="Times New Roman"/>
          <w:sz w:val="28"/>
          <w:szCs w:val="28"/>
        </w:rPr>
        <w:t xml:space="preserve">, </w:t>
      </w:r>
      <w:r w:rsidR="00512DF8" w:rsidRPr="00272881">
        <w:rPr>
          <w:rFonts w:ascii="Times New Roman" w:hAnsi="Times New Roman" w:cs="Times New Roman"/>
          <w:sz w:val="28"/>
          <w:szCs w:val="28"/>
        </w:rPr>
        <w:t xml:space="preserve">reprezintă sursa de bază a datelor cu </w:t>
      </w:r>
      <w:r w:rsidR="0060006B" w:rsidRPr="00272881">
        <w:rPr>
          <w:rFonts w:ascii="Times New Roman" w:hAnsi="Times New Roman" w:cs="Times New Roman"/>
          <w:sz w:val="28"/>
          <w:szCs w:val="28"/>
        </w:rPr>
        <w:t>privire la parametrii cantitativi ai terenurilor, clasificarea terenurilor în funcție de destinație,</w:t>
      </w:r>
      <w:bookmarkStart w:id="0" w:name="_Hlk174090862"/>
      <w:r w:rsidR="0060006B" w:rsidRPr="00272881">
        <w:rPr>
          <w:rFonts w:ascii="Times New Roman" w:hAnsi="Times New Roman" w:cs="Times New Roman"/>
          <w:sz w:val="28"/>
          <w:szCs w:val="28"/>
        </w:rPr>
        <w:t xml:space="preserve"> moduri de folosință</w:t>
      </w:r>
      <w:bookmarkEnd w:id="0"/>
      <w:r w:rsidR="0060006B" w:rsidRPr="00272881">
        <w:rPr>
          <w:rFonts w:ascii="Times New Roman" w:hAnsi="Times New Roman" w:cs="Times New Roman"/>
          <w:sz w:val="28"/>
          <w:szCs w:val="28"/>
        </w:rPr>
        <w:t xml:space="preserve">, categorii de deținători de terenuri, parametrii calitativi ai solurilor. </w:t>
      </w:r>
    </w:p>
    <w:p w14:paraId="390777DB" w14:textId="0CF6191B" w:rsidR="002F7A92" w:rsidRPr="00272881" w:rsidRDefault="002F7A92" w:rsidP="000E55AE">
      <w:pPr>
        <w:pStyle w:val="ListParagraph"/>
        <w:numPr>
          <w:ilvl w:val="0"/>
          <w:numId w:val="12"/>
        </w:numPr>
        <w:tabs>
          <w:tab w:val="left" w:pos="0"/>
          <w:tab w:val="left" w:pos="284"/>
        </w:tabs>
        <w:spacing w:before="120" w:after="120" w:line="240" w:lineRule="auto"/>
        <w:ind w:left="0" w:right="-142" w:firstLine="0"/>
        <w:contextualSpacing w:val="0"/>
        <w:jc w:val="center"/>
        <w:rPr>
          <w:rFonts w:ascii="Times New Roman" w:hAnsi="Times New Roman" w:cs="Times New Roman"/>
          <w:b/>
          <w:sz w:val="28"/>
          <w:szCs w:val="28"/>
        </w:rPr>
      </w:pPr>
      <w:r w:rsidRPr="00272881">
        <w:rPr>
          <w:rFonts w:ascii="Times New Roman" w:hAnsi="Times New Roman" w:cs="Times New Roman"/>
          <w:b/>
          <w:sz w:val="28"/>
          <w:szCs w:val="28"/>
        </w:rPr>
        <w:t xml:space="preserve">SUBIECŢII RAPORTURILOR JURIDICE ÎN DOMENIUL CREĂRII, EXPLOATĂRII ŞI UTILIZĂRII </w:t>
      </w:r>
      <w:r w:rsidR="000B7C1A" w:rsidRPr="00272881">
        <w:rPr>
          <w:rFonts w:ascii="Times New Roman" w:hAnsi="Times New Roman" w:cs="Times New Roman"/>
          <w:b/>
          <w:sz w:val="28"/>
          <w:szCs w:val="28"/>
        </w:rPr>
        <w:t>SICF</w:t>
      </w:r>
    </w:p>
    <w:p w14:paraId="0EA5FF5A" w14:textId="68CBD474" w:rsidR="009D1B4E" w:rsidRPr="00272881" w:rsidRDefault="002F7A92" w:rsidP="000B1FE8">
      <w:pPr>
        <w:pStyle w:val="ListParagraph"/>
        <w:numPr>
          <w:ilvl w:val="0"/>
          <w:numId w:val="13"/>
        </w:numPr>
        <w:tabs>
          <w:tab w:val="left" w:pos="851"/>
        </w:tabs>
        <w:spacing w:after="80" w:line="240" w:lineRule="auto"/>
        <w:ind w:left="0" w:right="-142" w:firstLine="567"/>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Subiecții din domeniul creării, exploatării și al utilizării conținutului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s</w:t>
      </w:r>
      <w:r w:rsidR="00412896" w:rsidRPr="00272881">
        <w:rPr>
          <w:rFonts w:ascii="Times New Roman" w:hAnsi="Times New Roman" w:cs="Times New Roman"/>
          <w:sz w:val="28"/>
          <w:szCs w:val="28"/>
        </w:rPr>
        <w:t>u</w:t>
      </w:r>
      <w:r w:rsidRPr="00272881">
        <w:rPr>
          <w:rFonts w:ascii="Times New Roman" w:hAnsi="Times New Roman" w:cs="Times New Roman"/>
          <w:sz w:val="28"/>
          <w:szCs w:val="28"/>
        </w:rPr>
        <w:t>nt:</w:t>
      </w:r>
    </w:p>
    <w:p w14:paraId="0EED9FF6" w14:textId="659682A6" w:rsidR="009D1B4E" w:rsidRPr="00272881" w:rsidRDefault="002F7A92" w:rsidP="00966B18">
      <w:pPr>
        <w:pStyle w:val="ListParagraph"/>
        <w:numPr>
          <w:ilvl w:val="0"/>
          <w:numId w:val="20"/>
        </w:numPr>
        <w:tabs>
          <w:tab w:val="left" w:pos="851"/>
        </w:tabs>
        <w:spacing w:after="0" w:line="240" w:lineRule="auto"/>
        <w:ind w:left="851" w:right="-142" w:hanging="284"/>
        <w:jc w:val="both"/>
        <w:rPr>
          <w:rFonts w:ascii="Times New Roman" w:hAnsi="Times New Roman" w:cs="Times New Roman"/>
          <w:sz w:val="28"/>
          <w:szCs w:val="28"/>
        </w:rPr>
      </w:pPr>
      <w:r w:rsidRPr="00272881">
        <w:rPr>
          <w:rFonts w:ascii="Times New Roman" w:hAnsi="Times New Roman" w:cs="Times New Roman"/>
          <w:sz w:val="28"/>
          <w:szCs w:val="28"/>
        </w:rPr>
        <w:t>proprietarul</w:t>
      </w:r>
      <w:r w:rsidR="009D1B4E" w:rsidRPr="00272881">
        <w:t xml:space="preserve">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1FC6E971" w14:textId="7506CD61" w:rsidR="009D1B4E" w:rsidRPr="00272881" w:rsidRDefault="002F7A92" w:rsidP="00966B18">
      <w:pPr>
        <w:pStyle w:val="ListParagraph"/>
        <w:numPr>
          <w:ilvl w:val="0"/>
          <w:numId w:val="20"/>
        </w:numPr>
        <w:tabs>
          <w:tab w:val="left" w:pos="851"/>
        </w:tabs>
        <w:spacing w:after="0" w:line="240" w:lineRule="auto"/>
        <w:ind w:left="851" w:right="-142" w:hanging="284"/>
        <w:jc w:val="both"/>
        <w:rPr>
          <w:rFonts w:ascii="Times New Roman" w:hAnsi="Times New Roman" w:cs="Times New Roman"/>
          <w:sz w:val="28"/>
          <w:szCs w:val="28"/>
        </w:rPr>
      </w:pPr>
      <w:r w:rsidRPr="00272881">
        <w:rPr>
          <w:rFonts w:ascii="Times New Roman" w:hAnsi="Times New Roman" w:cs="Times New Roman"/>
          <w:sz w:val="28"/>
          <w:szCs w:val="28"/>
        </w:rPr>
        <w:t>posesorul</w:t>
      </w:r>
      <w:r w:rsidR="009D1B4E" w:rsidRPr="00272881">
        <w:t xml:space="preserve">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0F281999" w14:textId="3E1916A6" w:rsidR="009D1B4E" w:rsidRPr="00272881" w:rsidRDefault="002F7A92" w:rsidP="00966B18">
      <w:pPr>
        <w:pStyle w:val="ListParagraph"/>
        <w:numPr>
          <w:ilvl w:val="0"/>
          <w:numId w:val="20"/>
        </w:numPr>
        <w:tabs>
          <w:tab w:val="left" w:pos="851"/>
        </w:tabs>
        <w:spacing w:after="0" w:line="240" w:lineRule="auto"/>
        <w:ind w:left="851" w:right="-142" w:hanging="284"/>
        <w:jc w:val="both"/>
        <w:rPr>
          <w:rFonts w:ascii="Times New Roman" w:hAnsi="Times New Roman" w:cs="Times New Roman"/>
          <w:sz w:val="28"/>
          <w:szCs w:val="28"/>
        </w:rPr>
      </w:pPr>
      <w:r w:rsidRPr="00272881">
        <w:rPr>
          <w:rFonts w:ascii="Times New Roman" w:hAnsi="Times New Roman" w:cs="Times New Roman"/>
          <w:sz w:val="28"/>
          <w:szCs w:val="28"/>
        </w:rPr>
        <w:t xml:space="preserve">deținătorul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4784A992" w14:textId="3EFD7B86" w:rsidR="009D1B4E" w:rsidRPr="00272881" w:rsidRDefault="009D1B4E" w:rsidP="00966B18">
      <w:pPr>
        <w:pStyle w:val="ListParagraph"/>
        <w:numPr>
          <w:ilvl w:val="0"/>
          <w:numId w:val="20"/>
        </w:numPr>
        <w:tabs>
          <w:tab w:val="left" w:pos="851"/>
        </w:tabs>
        <w:spacing w:after="0" w:line="240" w:lineRule="auto"/>
        <w:ind w:left="851" w:right="-142" w:hanging="284"/>
        <w:jc w:val="both"/>
        <w:rPr>
          <w:rFonts w:ascii="Times New Roman" w:hAnsi="Times New Roman" w:cs="Times New Roman"/>
          <w:sz w:val="28"/>
          <w:szCs w:val="28"/>
        </w:rPr>
      </w:pPr>
      <w:r w:rsidRPr="00272881">
        <w:rPr>
          <w:rFonts w:ascii="Times New Roman" w:hAnsi="Times New Roman" w:cs="Times New Roman"/>
          <w:sz w:val="28"/>
          <w:szCs w:val="28"/>
        </w:rPr>
        <w:t>administratorul tehnic</w:t>
      </w:r>
      <w:r w:rsidRPr="00272881">
        <w:t xml:space="preserve">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4D74D878" w14:textId="36A1B01A" w:rsidR="009D1B4E" w:rsidRPr="00272881" w:rsidRDefault="002F7A92" w:rsidP="00966B18">
      <w:pPr>
        <w:pStyle w:val="ListParagraph"/>
        <w:numPr>
          <w:ilvl w:val="0"/>
          <w:numId w:val="20"/>
        </w:numPr>
        <w:tabs>
          <w:tab w:val="left" w:pos="851"/>
        </w:tabs>
        <w:spacing w:after="0" w:line="240" w:lineRule="auto"/>
        <w:ind w:left="851" w:right="-142" w:hanging="284"/>
        <w:jc w:val="both"/>
        <w:rPr>
          <w:rFonts w:ascii="Times New Roman" w:hAnsi="Times New Roman" w:cs="Times New Roman"/>
          <w:sz w:val="28"/>
          <w:szCs w:val="28"/>
        </w:rPr>
      </w:pPr>
      <w:r w:rsidRPr="00272881">
        <w:rPr>
          <w:rFonts w:ascii="Times New Roman" w:hAnsi="Times New Roman" w:cs="Times New Roman"/>
          <w:sz w:val="28"/>
          <w:szCs w:val="28"/>
        </w:rPr>
        <w:t>registrator</w:t>
      </w:r>
      <w:r w:rsidR="00A720AB" w:rsidRPr="00272881">
        <w:rPr>
          <w:rFonts w:ascii="Times New Roman" w:hAnsi="Times New Roman" w:cs="Times New Roman"/>
          <w:sz w:val="28"/>
          <w:szCs w:val="28"/>
        </w:rPr>
        <w:t>ii de date în</w:t>
      </w:r>
      <w:r w:rsidR="009D1B4E" w:rsidRPr="00272881">
        <w:rPr>
          <w:rFonts w:ascii="Times New Roman" w:hAnsi="Times New Roman" w:cs="Times New Roman"/>
          <w:sz w:val="28"/>
          <w:szCs w:val="28"/>
        </w:rPr>
        <w:t xml:space="preserve">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14D637CB" w14:textId="7FD1FC0B" w:rsidR="009D1B4E" w:rsidRPr="00272881" w:rsidRDefault="002F7A92" w:rsidP="00966B18">
      <w:pPr>
        <w:pStyle w:val="ListParagraph"/>
        <w:numPr>
          <w:ilvl w:val="0"/>
          <w:numId w:val="20"/>
        </w:numPr>
        <w:tabs>
          <w:tab w:val="left" w:pos="851"/>
        </w:tabs>
        <w:spacing w:after="0" w:line="240" w:lineRule="auto"/>
        <w:ind w:left="851" w:right="-142" w:hanging="284"/>
        <w:jc w:val="both"/>
        <w:rPr>
          <w:rFonts w:ascii="Times New Roman" w:hAnsi="Times New Roman" w:cs="Times New Roman"/>
          <w:sz w:val="28"/>
          <w:szCs w:val="28"/>
        </w:rPr>
      </w:pPr>
      <w:r w:rsidRPr="00272881">
        <w:rPr>
          <w:rFonts w:ascii="Times New Roman" w:hAnsi="Times New Roman" w:cs="Times New Roman"/>
          <w:sz w:val="28"/>
          <w:szCs w:val="28"/>
        </w:rPr>
        <w:t>furnizor</w:t>
      </w:r>
      <w:r w:rsidR="009D1B4E" w:rsidRPr="00272881">
        <w:rPr>
          <w:rFonts w:ascii="Times New Roman" w:hAnsi="Times New Roman" w:cs="Times New Roman"/>
          <w:sz w:val="28"/>
          <w:szCs w:val="28"/>
        </w:rPr>
        <w:t xml:space="preserve">ii de date </w:t>
      </w:r>
      <w:r w:rsidR="00A720AB" w:rsidRPr="00272881">
        <w:rPr>
          <w:rFonts w:ascii="Times New Roman" w:hAnsi="Times New Roman" w:cs="Times New Roman"/>
          <w:sz w:val="28"/>
          <w:szCs w:val="28"/>
        </w:rPr>
        <w:t xml:space="preserve">în </w:t>
      </w:r>
      <w:r w:rsidR="000B7C1A" w:rsidRPr="00272881">
        <w:rPr>
          <w:rFonts w:ascii="Times New Roman" w:hAnsi="Times New Roman" w:cs="Times New Roman"/>
          <w:sz w:val="28"/>
          <w:szCs w:val="28"/>
        </w:rPr>
        <w:t>SICF</w:t>
      </w:r>
      <w:r w:rsidR="009D1B4E" w:rsidRPr="00272881">
        <w:rPr>
          <w:rFonts w:ascii="Times New Roman" w:hAnsi="Times New Roman" w:cs="Times New Roman"/>
          <w:sz w:val="28"/>
          <w:szCs w:val="28"/>
        </w:rPr>
        <w:t xml:space="preserve">; </w:t>
      </w:r>
    </w:p>
    <w:p w14:paraId="67F246A2" w14:textId="0123F53B" w:rsidR="002F7A92" w:rsidRPr="00272881" w:rsidRDefault="002F7A92" w:rsidP="00382243">
      <w:pPr>
        <w:pStyle w:val="ListParagraph"/>
        <w:numPr>
          <w:ilvl w:val="0"/>
          <w:numId w:val="20"/>
        </w:numPr>
        <w:tabs>
          <w:tab w:val="left" w:pos="851"/>
        </w:tabs>
        <w:spacing w:after="40" w:line="240" w:lineRule="auto"/>
        <w:ind w:left="851" w:right="-142" w:hanging="284"/>
        <w:jc w:val="both"/>
        <w:rPr>
          <w:rFonts w:ascii="Times New Roman" w:hAnsi="Times New Roman" w:cs="Times New Roman"/>
          <w:sz w:val="28"/>
          <w:szCs w:val="28"/>
        </w:rPr>
      </w:pPr>
      <w:r w:rsidRPr="00272881">
        <w:rPr>
          <w:rFonts w:ascii="Times New Roman" w:hAnsi="Times New Roman" w:cs="Times New Roman"/>
          <w:sz w:val="28"/>
          <w:szCs w:val="28"/>
        </w:rPr>
        <w:t>utilizator</w:t>
      </w:r>
      <w:r w:rsidR="009D1B4E" w:rsidRPr="00272881">
        <w:rPr>
          <w:rFonts w:ascii="Times New Roman" w:hAnsi="Times New Roman" w:cs="Times New Roman"/>
          <w:sz w:val="28"/>
          <w:szCs w:val="28"/>
        </w:rPr>
        <w:t xml:space="preserve">ii </w:t>
      </w:r>
      <w:r w:rsidR="000B7C1A" w:rsidRPr="00272881">
        <w:rPr>
          <w:rFonts w:ascii="Times New Roman" w:hAnsi="Times New Roman" w:cs="Times New Roman"/>
          <w:sz w:val="28"/>
          <w:szCs w:val="28"/>
        </w:rPr>
        <w:t>SICF</w:t>
      </w:r>
      <w:r w:rsidR="00DC59F8" w:rsidRPr="00272881">
        <w:rPr>
          <w:rFonts w:ascii="Times New Roman" w:hAnsi="Times New Roman" w:cs="Times New Roman"/>
          <w:sz w:val="28"/>
          <w:szCs w:val="28"/>
        </w:rPr>
        <w:t>.</w:t>
      </w:r>
    </w:p>
    <w:p w14:paraId="6A397341" w14:textId="6B841BB9" w:rsidR="002F7A92" w:rsidRPr="00272881" w:rsidRDefault="00A720AB" w:rsidP="000B1FE8">
      <w:pPr>
        <w:pStyle w:val="ListParagraph"/>
        <w:numPr>
          <w:ilvl w:val="0"/>
          <w:numId w:val="13"/>
        </w:numPr>
        <w:tabs>
          <w:tab w:val="left" w:pos="851"/>
        </w:tabs>
        <w:spacing w:after="80" w:line="240" w:lineRule="auto"/>
        <w:ind w:left="0" w:right="-142" w:firstLine="567"/>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Proprietarul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este statul.</w:t>
      </w:r>
    </w:p>
    <w:p w14:paraId="5B2F6923" w14:textId="158FBD79" w:rsidR="00404944" w:rsidRDefault="00A720AB" w:rsidP="00944B1F">
      <w:pPr>
        <w:pStyle w:val="ListParagraph"/>
        <w:numPr>
          <w:ilvl w:val="0"/>
          <w:numId w:val="13"/>
        </w:numPr>
        <w:tabs>
          <w:tab w:val="left" w:pos="851"/>
        </w:tabs>
        <w:spacing w:after="80" w:line="240" w:lineRule="auto"/>
        <w:ind w:left="0" w:right="-142" w:firstLine="567"/>
        <w:contextualSpacing w:val="0"/>
        <w:jc w:val="both"/>
        <w:rPr>
          <w:rFonts w:ascii="Times New Roman" w:hAnsi="Times New Roman" w:cs="Times New Roman"/>
          <w:sz w:val="28"/>
          <w:szCs w:val="28"/>
        </w:rPr>
      </w:pPr>
      <w:r w:rsidRPr="00404944">
        <w:rPr>
          <w:rFonts w:ascii="Times New Roman" w:hAnsi="Times New Roman" w:cs="Times New Roman"/>
          <w:sz w:val="28"/>
          <w:szCs w:val="28"/>
        </w:rPr>
        <w:lastRenderedPageBreak/>
        <w:t xml:space="preserve">Posesorul </w:t>
      </w:r>
      <w:r w:rsidR="000B7C1A" w:rsidRPr="00404944">
        <w:rPr>
          <w:rFonts w:ascii="Times New Roman" w:hAnsi="Times New Roman" w:cs="Times New Roman"/>
          <w:sz w:val="28"/>
          <w:szCs w:val="28"/>
        </w:rPr>
        <w:t>SICF</w:t>
      </w:r>
      <w:r w:rsidRPr="00404944">
        <w:rPr>
          <w:rFonts w:ascii="Times New Roman" w:hAnsi="Times New Roman" w:cs="Times New Roman"/>
          <w:sz w:val="28"/>
          <w:szCs w:val="28"/>
        </w:rPr>
        <w:t xml:space="preserve"> este Ministerul Agriculturii și Industriei Alimentare, </w:t>
      </w:r>
      <w:r w:rsidR="00404944" w:rsidRPr="00404944">
        <w:rPr>
          <w:rFonts w:ascii="Times New Roman" w:hAnsi="Times New Roman" w:cs="Times New Roman"/>
          <w:sz w:val="28"/>
          <w:szCs w:val="28"/>
        </w:rPr>
        <w:t xml:space="preserve">responsabil pentru asigurarea condițiilor juridice, administrative, organizatorice și financiare necesare </w:t>
      </w:r>
      <w:r w:rsidR="00404944">
        <w:rPr>
          <w:rFonts w:ascii="Times New Roman" w:hAnsi="Times New Roman" w:cs="Times New Roman"/>
          <w:sz w:val="28"/>
          <w:szCs w:val="28"/>
        </w:rPr>
        <w:t>în scopul</w:t>
      </w:r>
      <w:r w:rsidR="00404944" w:rsidRPr="00404944">
        <w:rPr>
          <w:rFonts w:ascii="Times New Roman" w:hAnsi="Times New Roman" w:cs="Times New Roman"/>
          <w:sz w:val="28"/>
          <w:szCs w:val="28"/>
        </w:rPr>
        <w:t xml:space="preserve"> </w:t>
      </w:r>
      <w:r w:rsidR="00404944">
        <w:rPr>
          <w:rFonts w:ascii="Times New Roman" w:hAnsi="Times New Roman" w:cs="Times New Roman"/>
          <w:sz w:val="28"/>
          <w:szCs w:val="28"/>
        </w:rPr>
        <w:t>creării</w:t>
      </w:r>
      <w:r w:rsidR="00404944" w:rsidRPr="00404944">
        <w:rPr>
          <w:rFonts w:ascii="Times New Roman" w:hAnsi="Times New Roman" w:cs="Times New Roman"/>
          <w:sz w:val="28"/>
          <w:szCs w:val="28"/>
        </w:rPr>
        <w:t>, men</w:t>
      </w:r>
      <w:r w:rsidR="00404944">
        <w:rPr>
          <w:rFonts w:ascii="Times New Roman" w:hAnsi="Times New Roman" w:cs="Times New Roman"/>
          <w:sz w:val="28"/>
          <w:szCs w:val="28"/>
        </w:rPr>
        <w:t>tenanței</w:t>
      </w:r>
      <w:r w:rsidR="00404944" w:rsidRPr="00404944">
        <w:rPr>
          <w:rFonts w:ascii="Times New Roman" w:hAnsi="Times New Roman" w:cs="Times New Roman"/>
          <w:sz w:val="28"/>
          <w:szCs w:val="28"/>
        </w:rPr>
        <w:t xml:space="preserve"> și dezvolt</w:t>
      </w:r>
      <w:r w:rsidR="00404944">
        <w:rPr>
          <w:rFonts w:ascii="Times New Roman" w:hAnsi="Times New Roman" w:cs="Times New Roman"/>
          <w:sz w:val="28"/>
          <w:szCs w:val="28"/>
        </w:rPr>
        <w:t>ării</w:t>
      </w:r>
      <w:r w:rsidR="00404944" w:rsidRPr="00404944">
        <w:rPr>
          <w:rFonts w:ascii="Times New Roman" w:hAnsi="Times New Roman" w:cs="Times New Roman"/>
          <w:sz w:val="28"/>
          <w:szCs w:val="28"/>
        </w:rPr>
        <w:t xml:space="preserve"> acestuia. </w:t>
      </w:r>
    </w:p>
    <w:p w14:paraId="5ECA50BF" w14:textId="0CA66185" w:rsidR="00A720AB" w:rsidRPr="00404944" w:rsidRDefault="00A720AB" w:rsidP="00944B1F">
      <w:pPr>
        <w:pStyle w:val="ListParagraph"/>
        <w:numPr>
          <w:ilvl w:val="0"/>
          <w:numId w:val="13"/>
        </w:numPr>
        <w:tabs>
          <w:tab w:val="left" w:pos="851"/>
        </w:tabs>
        <w:spacing w:after="80" w:line="240" w:lineRule="auto"/>
        <w:ind w:left="0" w:right="-142" w:firstLine="567"/>
        <w:contextualSpacing w:val="0"/>
        <w:jc w:val="both"/>
        <w:rPr>
          <w:rFonts w:ascii="Times New Roman" w:hAnsi="Times New Roman" w:cs="Times New Roman"/>
          <w:sz w:val="28"/>
          <w:szCs w:val="28"/>
        </w:rPr>
      </w:pPr>
      <w:r w:rsidRPr="00404944">
        <w:rPr>
          <w:rFonts w:ascii="Times New Roman" w:hAnsi="Times New Roman" w:cs="Times New Roman"/>
          <w:sz w:val="28"/>
          <w:szCs w:val="28"/>
        </w:rPr>
        <w:t xml:space="preserve">Deținătorul </w:t>
      </w:r>
      <w:r w:rsidR="000B7C1A" w:rsidRPr="00404944">
        <w:rPr>
          <w:rFonts w:ascii="Times New Roman" w:hAnsi="Times New Roman" w:cs="Times New Roman"/>
          <w:sz w:val="28"/>
          <w:szCs w:val="28"/>
        </w:rPr>
        <w:t>SICF</w:t>
      </w:r>
      <w:r w:rsidRPr="00404944">
        <w:rPr>
          <w:rFonts w:ascii="Times New Roman" w:hAnsi="Times New Roman" w:cs="Times New Roman"/>
          <w:sz w:val="28"/>
          <w:szCs w:val="28"/>
        </w:rPr>
        <w:t xml:space="preserve"> este Agenția Națională de Îmbunătățiri Funciare, care reprezintă Autoritatea administrativă din subordinea Ministerului Agriculturii și Industriei Alimentare responsabilă de implementarea politicilor statului în domeniul îmbunătățirii funciare, relațiilor funciare, cadastrului funciar și </w:t>
      </w:r>
      <w:proofErr w:type="spellStart"/>
      <w:r w:rsidRPr="00404944">
        <w:rPr>
          <w:rFonts w:ascii="Times New Roman" w:hAnsi="Times New Roman" w:cs="Times New Roman"/>
          <w:sz w:val="28"/>
          <w:szCs w:val="28"/>
        </w:rPr>
        <w:t>monitoringului</w:t>
      </w:r>
      <w:proofErr w:type="spellEnd"/>
      <w:r w:rsidRPr="00404944">
        <w:rPr>
          <w:rFonts w:ascii="Times New Roman" w:hAnsi="Times New Roman" w:cs="Times New Roman"/>
          <w:sz w:val="28"/>
          <w:szCs w:val="28"/>
        </w:rPr>
        <w:t xml:space="preserve"> funciar, </w:t>
      </w:r>
      <w:r w:rsidR="00404944">
        <w:rPr>
          <w:rFonts w:ascii="Times New Roman" w:hAnsi="Times New Roman" w:cs="Times New Roman"/>
          <w:sz w:val="28"/>
          <w:szCs w:val="28"/>
        </w:rPr>
        <w:t>care pe baza unui contract individual cu posesorul</w:t>
      </w:r>
      <w:r w:rsidR="00404944" w:rsidRPr="00404944">
        <w:rPr>
          <w:rFonts w:ascii="Times New Roman" w:hAnsi="Times New Roman" w:cs="Times New Roman"/>
          <w:sz w:val="28"/>
          <w:szCs w:val="28"/>
        </w:rPr>
        <w:t xml:space="preserve"> SICF</w:t>
      </w:r>
      <w:r w:rsidR="00404944">
        <w:rPr>
          <w:rFonts w:ascii="Times New Roman" w:hAnsi="Times New Roman" w:cs="Times New Roman"/>
          <w:sz w:val="28"/>
          <w:szCs w:val="28"/>
        </w:rPr>
        <w:t xml:space="preserve"> asigură funcționarea dezvoltarea, administrarea </w:t>
      </w:r>
      <w:r w:rsidR="00404944" w:rsidRPr="00404944">
        <w:rPr>
          <w:rFonts w:ascii="Times New Roman" w:hAnsi="Times New Roman" w:cs="Times New Roman"/>
          <w:sz w:val="28"/>
          <w:szCs w:val="28"/>
        </w:rPr>
        <w:t>SICF</w:t>
      </w:r>
      <w:r w:rsidR="00404944">
        <w:rPr>
          <w:rFonts w:ascii="Times New Roman" w:hAnsi="Times New Roman" w:cs="Times New Roman"/>
          <w:sz w:val="28"/>
          <w:szCs w:val="28"/>
        </w:rPr>
        <w:t xml:space="preserve">. </w:t>
      </w:r>
      <w:r w:rsidR="00404944" w:rsidRPr="00404944">
        <w:rPr>
          <w:rFonts w:ascii="Times New Roman" w:hAnsi="Times New Roman" w:cs="Times New Roman"/>
          <w:sz w:val="28"/>
          <w:szCs w:val="28"/>
        </w:rPr>
        <w:t>Agenția Națională de Îmbunătățiri Funciare</w:t>
      </w:r>
      <w:r w:rsidR="00404944">
        <w:rPr>
          <w:rFonts w:ascii="Times New Roman" w:hAnsi="Times New Roman" w:cs="Times New Roman"/>
          <w:sz w:val="28"/>
          <w:szCs w:val="28"/>
        </w:rPr>
        <w:t xml:space="preserve"> sistematizează </w:t>
      </w:r>
      <w:r w:rsidRPr="00404944">
        <w:rPr>
          <w:rFonts w:ascii="Times New Roman" w:hAnsi="Times New Roman" w:cs="Times New Roman"/>
          <w:sz w:val="28"/>
          <w:szCs w:val="28"/>
        </w:rPr>
        <w:t>și aprobă anual, prin ordin al directorului, cadastrul funciar la nivel național, pe care îl va publica pe portalul guvernamental al datelor deschise.</w:t>
      </w:r>
    </w:p>
    <w:p w14:paraId="43FC4652" w14:textId="225F0F04" w:rsidR="00A720AB" w:rsidRPr="00272881" w:rsidRDefault="00A720AB" w:rsidP="000B1FE8">
      <w:pPr>
        <w:pStyle w:val="ListParagraph"/>
        <w:numPr>
          <w:ilvl w:val="0"/>
          <w:numId w:val="13"/>
        </w:numPr>
        <w:tabs>
          <w:tab w:val="left" w:pos="851"/>
        </w:tabs>
        <w:spacing w:after="80" w:line="240" w:lineRule="auto"/>
        <w:ind w:left="0" w:right="-142" w:firstLine="567"/>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Administratorul tehnic al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este Instituția Publică Serviciul Tehnologia Informației și Securitate Cibernetică, care își exercită atribuțiile în conformitate cu actele normative în domeniul administrării tehnice și menținerii sistemelor informaționale de stat.</w:t>
      </w:r>
    </w:p>
    <w:p w14:paraId="6D691C46" w14:textId="44AF5760" w:rsidR="00A720AB" w:rsidRPr="00272881" w:rsidRDefault="00A720AB" w:rsidP="00404944">
      <w:pPr>
        <w:pStyle w:val="ListParagraph"/>
        <w:numPr>
          <w:ilvl w:val="0"/>
          <w:numId w:val="13"/>
        </w:numPr>
        <w:tabs>
          <w:tab w:val="left" w:pos="993"/>
        </w:tabs>
        <w:spacing w:after="80" w:line="240" w:lineRule="auto"/>
        <w:ind w:left="0" w:right="-142" w:firstLine="567"/>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Registratorii datelor în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sunt</w:t>
      </w:r>
      <w:r w:rsidR="001A3208" w:rsidRPr="00272881">
        <w:rPr>
          <w:rFonts w:ascii="Times New Roman" w:hAnsi="Times New Roman" w:cs="Times New Roman"/>
          <w:sz w:val="28"/>
          <w:szCs w:val="28"/>
        </w:rPr>
        <w:t>:</w:t>
      </w:r>
    </w:p>
    <w:p w14:paraId="76145858" w14:textId="4721307E" w:rsidR="00382243" w:rsidRPr="00272881" w:rsidRDefault="00382243" w:rsidP="001E2DF6">
      <w:pPr>
        <w:pStyle w:val="ListParagraph"/>
        <w:numPr>
          <w:ilvl w:val="0"/>
          <w:numId w:val="22"/>
        </w:numPr>
        <w:tabs>
          <w:tab w:val="left" w:pos="851"/>
        </w:tabs>
        <w:spacing w:after="0" w:line="240" w:lineRule="auto"/>
        <w:ind w:left="0" w:right="-142" w:firstLine="567"/>
        <w:jc w:val="both"/>
        <w:rPr>
          <w:rFonts w:ascii="Times New Roman" w:hAnsi="Times New Roman" w:cs="Times New Roman"/>
          <w:bCs/>
          <w:sz w:val="28"/>
          <w:szCs w:val="28"/>
        </w:rPr>
      </w:pPr>
      <w:r w:rsidRPr="00272881">
        <w:rPr>
          <w:rFonts w:ascii="Times New Roman" w:hAnsi="Times New Roman" w:cs="Times New Roman"/>
          <w:bCs/>
          <w:sz w:val="28"/>
          <w:szCs w:val="28"/>
        </w:rPr>
        <w:t>Autoritățile Administrației Publice Locale, de nivelul întâi, doi și nivel special</w:t>
      </w:r>
      <w:r w:rsidR="001E2DF6" w:rsidRPr="00272881">
        <w:rPr>
          <w:rFonts w:ascii="Times New Roman" w:hAnsi="Times New Roman" w:cs="Times New Roman"/>
          <w:sz w:val="28"/>
        </w:rPr>
        <w:t xml:space="preserve"> care vor efectua lucrări de monitorizare, actualizare, evidență și operare în sistem</w:t>
      </w:r>
      <w:r w:rsidRPr="00272881">
        <w:rPr>
          <w:rFonts w:ascii="Times New Roman" w:hAnsi="Times New Roman" w:cs="Times New Roman"/>
          <w:bCs/>
          <w:sz w:val="28"/>
          <w:szCs w:val="28"/>
        </w:rPr>
        <w:t>;</w:t>
      </w:r>
    </w:p>
    <w:p w14:paraId="17160F67" w14:textId="2C46487E" w:rsidR="00A75EC3" w:rsidRPr="00272881" w:rsidRDefault="00382243" w:rsidP="00A75EC3">
      <w:pPr>
        <w:pStyle w:val="ListParagraph"/>
        <w:numPr>
          <w:ilvl w:val="0"/>
          <w:numId w:val="22"/>
        </w:numPr>
        <w:tabs>
          <w:tab w:val="left" w:pos="851"/>
        </w:tabs>
        <w:spacing w:after="0" w:line="240" w:lineRule="auto"/>
        <w:ind w:left="0" w:right="-142" w:firstLine="567"/>
        <w:jc w:val="both"/>
        <w:rPr>
          <w:rFonts w:ascii="Times New Roman" w:hAnsi="Times New Roman" w:cs="Times New Roman"/>
          <w:bCs/>
          <w:sz w:val="28"/>
          <w:szCs w:val="28"/>
        </w:rPr>
      </w:pPr>
      <w:r w:rsidRPr="00272881">
        <w:rPr>
          <w:rFonts w:ascii="Times New Roman" w:hAnsi="Times New Roman" w:cs="Times New Roman"/>
          <w:bCs/>
          <w:sz w:val="28"/>
          <w:szCs w:val="28"/>
        </w:rPr>
        <w:t>Agenția Națională de Îmbunătățiri Funciare</w:t>
      </w:r>
      <w:r w:rsidR="00A75EC3" w:rsidRPr="00272881">
        <w:rPr>
          <w:rFonts w:ascii="Times New Roman" w:hAnsi="Times New Roman" w:cs="Times New Roman"/>
          <w:bCs/>
          <w:sz w:val="28"/>
          <w:szCs w:val="28"/>
        </w:rPr>
        <w:t>, care vor efectua lucrări de sistematizare, verificare, aprobare și publicare pe portalul guvernamental al datelor deschise Cadastrul funciar anual.</w:t>
      </w:r>
    </w:p>
    <w:p w14:paraId="3BB80603" w14:textId="463AB76A" w:rsidR="00382243" w:rsidRPr="00272881" w:rsidRDefault="00382243" w:rsidP="000B1FE8">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Utilizatorii de date ai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sunt:</w:t>
      </w:r>
    </w:p>
    <w:p w14:paraId="4C7410D8" w14:textId="29516840" w:rsidR="00400769" w:rsidRPr="00272881" w:rsidRDefault="00315E78" w:rsidP="00400769">
      <w:pPr>
        <w:pStyle w:val="ListParagraph"/>
        <w:numPr>
          <w:ilvl w:val="0"/>
          <w:numId w:val="23"/>
        </w:numPr>
        <w:tabs>
          <w:tab w:val="left" w:pos="993"/>
        </w:tabs>
        <w:spacing w:after="0" w:line="240" w:lineRule="auto"/>
        <w:ind w:left="851" w:right="-142" w:hanging="284"/>
        <w:jc w:val="both"/>
        <w:rPr>
          <w:rFonts w:ascii="Times New Roman" w:hAnsi="Times New Roman" w:cs="Times New Roman"/>
          <w:sz w:val="28"/>
          <w:szCs w:val="28"/>
        </w:rPr>
      </w:pPr>
      <w:r w:rsidRPr="00272881">
        <w:rPr>
          <w:rFonts w:ascii="Times New Roman" w:hAnsi="Times New Roman" w:cs="Times New Roman"/>
          <w:sz w:val="28"/>
          <w:szCs w:val="28"/>
        </w:rPr>
        <w:t>Utilizatori</w:t>
      </w:r>
      <w:r w:rsidR="008F1948" w:rsidRPr="00272881">
        <w:rPr>
          <w:rFonts w:ascii="Times New Roman" w:hAnsi="Times New Roman" w:cs="Times New Roman"/>
          <w:sz w:val="28"/>
          <w:szCs w:val="28"/>
        </w:rPr>
        <w:t xml:space="preserve"> interni</w:t>
      </w:r>
      <w:r w:rsidR="00AC25CB" w:rsidRPr="00272881">
        <w:rPr>
          <w:rFonts w:ascii="Times New Roman" w:hAnsi="Times New Roman" w:cs="Times New Roman"/>
          <w:sz w:val="28"/>
          <w:szCs w:val="28"/>
        </w:rPr>
        <w:t xml:space="preserve"> de date</w:t>
      </w:r>
      <w:r w:rsidR="00400769" w:rsidRPr="00272881">
        <w:rPr>
          <w:rFonts w:ascii="Times New Roman" w:hAnsi="Times New Roman" w:cs="Times New Roman"/>
          <w:sz w:val="28"/>
          <w:szCs w:val="28"/>
        </w:rPr>
        <w:t>:</w:t>
      </w:r>
    </w:p>
    <w:p w14:paraId="0F8DFA98" w14:textId="695580B1" w:rsidR="00CB60BB" w:rsidRPr="00272881" w:rsidRDefault="00CB60BB" w:rsidP="00CB60BB">
      <w:pPr>
        <w:pStyle w:val="ListParagraph"/>
        <w:numPr>
          <w:ilvl w:val="0"/>
          <w:numId w:val="26"/>
        </w:numPr>
        <w:tabs>
          <w:tab w:val="left" w:pos="567"/>
          <w:tab w:val="left" w:pos="851"/>
        </w:tabs>
        <w:spacing w:after="0" w:line="240" w:lineRule="auto"/>
        <w:ind w:left="0" w:right="-142" w:firstLine="567"/>
        <w:jc w:val="both"/>
        <w:rPr>
          <w:rFonts w:ascii="Times New Roman" w:hAnsi="Times New Roman" w:cs="Times New Roman"/>
          <w:sz w:val="28"/>
          <w:szCs w:val="28"/>
        </w:rPr>
      </w:pPr>
      <w:r w:rsidRPr="00272881">
        <w:rPr>
          <w:rFonts w:ascii="Times New Roman" w:hAnsi="Times New Roman" w:cs="Times New Roman"/>
          <w:sz w:val="28"/>
          <w:szCs w:val="28"/>
        </w:rPr>
        <w:t xml:space="preserve">Agenția Națională de Îmbunătățiri Funciare, </w:t>
      </w:r>
      <w:r w:rsidR="00F8179C" w:rsidRPr="00272881">
        <w:rPr>
          <w:rFonts w:ascii="Times New Roman" w:hAnsi="Times New Roman" w:cs="Times New Roman"/>
          <w:sz w:val="28"/>
          <w:szCs w:val="28"/>
        </w:rPr>
        <w:t>utilizează</w:t>
      </w:r>
      <w:r w:rsidRPr="00272881">
        <w:rPr>
          <w:rFonts w:ascii="Times New Roman" w:hAnsi="Times New Roman" w:cs="Times New Roman"/>
          <w:sz w:val="28"/>
          <w:szCs w:val="28"/>
        </w:rPr>
        <w:t xml:space="preserve"> sistemul pentru </w:t>
      </w:r>
      <w:r w:rsidR="00F8179C" w:rsidRPr="00272881">
        <w:rPr>
          <w:rFonts w:ascii="Times New Roman" w:hAnsi="Times New Roman" w:cs="Times New Roman"/>
          <w:sz w:val="28"/>
          <w:szCs w:val="28"/>
        </w:rPr>
        <w:t xml:space="preserve">sistematizarea și </w:t>
      </w:r>
      <w:r w:rsidRPr="00272881">
        <w:rPr>
          <w:rFonts w:ascii="Times New Roman" w:hAnsi="Times New Roman" w:cs="Times New Roman"/>
          <w:sz w:val="28"/>
          <w:szCs w:val="28"/>
        </w:rPr>
        <w:t>generarea rapoartelor statistice și calculării indicatorilor la nivel național;</w:t>
      </w:r>
    </w:p>
    <w:p w14:paraId="54D3455A" w14:textId="182DB5C8" w:rsidR="00CB60BB" w:rsidRPr="00272881" w:rsidRDefault="00CB60BB" w:rsidP="00CB60BB">
      <w:pPr>
        <w:pStyle w:val="ListParagraph"/>
        <w:numPr>
          <w:ilvl w:val="0"/>
          <w:numId w:val="26"/>
        </w:numPr>
        <w:tabs>
          <w:tab w:val="left" w:pos="567"/>
          <w:tab w:val="left" w:pos="851"/>
        </w:tabs>
        <w:spacing w:after="0" w:line="240" w:lineRule="auto"/>
        <w:ind w:left="0" w:right="-142" w:firstLine="567"/>
        <w:jc w:val="both"/>
        <w:rPr>
          <w:rFonts w:ascii="Times New Roman" w:hAnsi="Times New Roman" w:cs="Times New Roman"/>
          <w:sz w:val="28"/>
          <w:szCs w:val="28"/>
        </w:rPr>
      </w:pPr>
      <w:r w:rsidRPr="00272881">
        <w:rPr>
          <w:rFonts w:ascii="Times New Roman" w:hAnsi="Times New Roman" w:cs="Times New Roman"/>
          <w:sz w:val="28"/>
          <w:szCs w:val="28"/>
        </w:rPr>
        <w:t xml:space="preserve">Autoritatea Administrației Publice Locale </w:t>
      </w:r>
      <w:r w:rsidR="00F8179C" w:rsidRPr="00272881">
        <w:rPr>
          <w:rFonts w:ascii="Times New Roman" w:hAnsi="Times New Roman" w:cs="Times New Roman"/>
          <w:sz w:val="28"/>
          <w:szCs w:val="28"/>
        </w:rPr>
        <w:t>utilizează</w:t>
      </w:r>
      <w:r w:rsidRPr="00272881">
        <w:rPr>
          <w:rFonts w:ascii="Times New Roman" w:hAnsi="Times New Roman" w:cs="Times New Roman"/>
          <w:sz w:val="28"/>
          <w:szCs w:val="28"/>
        </w:rPr>
        <w:t xml:space="preserve"> sistemul pentru completarea și actualizarea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cu resurse informaționale despre parametrii cantitativi ai terenurilor și a parametrilor calitativi ai solurilor.</w:t>
      </w:r>
    </w:p>
    <w:p w14:paraId="05AADD09" w14:textId="028DD24B" w:rsidR="00315E78" w:rsidRPr="00272881" w:rsidRDefault="00CB60BB" w:rsidP="00CB60BB">
      <w:pPr>
        <w:pStyle w:val="ListParagraph"/>
        <w:numPr>
          <w:ilvl w:val="0"/>
          <w:numId w:val="26"/>
        </w:numPr>
        <w:tabs>
          <w:tab w:val="left" w:pos="567"/>
          <w:tab w:val="left" w:pos="851"/>
        </w:tabs>
        <w:spacing w:after="0" w:line="240" w:lineRule="auto"/>
        <w:ind w:left="0" w:right="-142" w:firstLine="567"/>
        <w:jc w:val="both"/>
        <w:rPr>
          <w:rFonts w:ascii="Times New Roman" w:hAnsi="Times New Roman" w:cs="Times New Roman"/>
          <w:sz w:val="28"/>
          <w:szCs w:val="28"/>
        </w:rPr>
      </w:pPr>
      <w:r w:rsidRPr="00272881">
        <w:rPr>
          <w:rFonts w:ascii="Times New Roman" w:hAnsi="Times New Roman" w:cs="Times New Roman"/>
          <w:sz w:val="28"/>
          <w:szCs w:val="28"/>
        </w:rPr>
        <w:t>Serviciile pentru reglementarea regimului proprietății funciare (persoanele responsabile din cadrul autorităților administrației publice locale de nivelul doi și nivel special) responsabili de verificarea și monitorizarea resurselor comunicate de autoritățile administrației publice locale de nivelul întâi;</w:t>
      </w:r>
    </w:p>
    <w:p w14:paraId="1335D574" w14:textId="4E5ED2F0" w:rsidR="00315E78" w:rsidRPr="00272881" w:rsidRDefault="00315E78" w:rsidP="00883DF4">
      <w:pPr>
        <w:pStyle w:val="ListParagraph"/>
        <w:numPr>
          <w:ilvl w:val="0"/>
          <w:numId w:val="23"/>
        </w:numPr>
        <w:tabs>
          <w:tab w:val="left" w:pos="993"/>
        </w:tabs>
        <w:spacing w:after="0" w:line="240" w:lineRule="auto"/>
        <w:ind w:left="851" w:right="-142" w:hanging="284"/>
        <w:jc w:val="both"/>
        <w:rPr>
          <w:rFonts w:ascii="Times New Roman" w:hAnsi="Times New Roman" w:cs="Times New Roman"/>
          <w:sz w:val="28"/>
          <w:szCs w:val="28"/>
        </w:rPr>
      </w:pPr>
      <w:r w:rsidRPr="00272881">
        <w:rPr>
          <w:rFonts w:ascii="Times New Roman" w:hAnsi="Times New Roman" w:cs="Times New Roman"/>
          <w:sz w:val="28"/>
          <w:szCs w:val="28"/>
        </w:rPr>
        <w:t>Utilizatori externi</w:t>
      </w:r>
      <w:r w:rsidR="008F1948" w:rsidRPr="00272881">
        <w:rPr>
          <w:rFonts w:ascii="Times New Roman" w:hAnsi="Times New Roman" w:cs="Times New Roman"/>
          <w:sz w:val="28"/>
          <w:szCs w:val="28"/>
        </w:rPr>
        <w:t xml:space="preserve"> de date</w:t>
      </w:r>
      <w:r w:rsidR="00400769" w:rsidRPr="00272881">
        <w:rPr>
          <w:rFonts w:ascii="Times New Roman" w:hAnsi="Times New Roman" w:cs="Times New Roman"/>
          <w:sz w:val="28"/>
          <w:szCs w:val="28"/>
        </w:rPr>
        <w:t>:</w:t>
      </w:r>
    </w:p>
    <w:p w14:paraId="62FC5687" w14:textId="0AC96897" w:rsidR="001E2DF6" w:rsidRPr="00272881" w:rsidRDefault="001E2DF6" w:rsidP="00EF516A">
      <w:pPr>
        <w:pStyle w:val="ListParagraph"/>
        <w:numPr>
          <w:ilvl w:val="0"/>
          <w:numId w:val="29"/>
        </w:numPr>
        <w:tabs>
          <w:tab w:val="left" w:pos="567"/>
          <w:tab w:val="left" w:pos="851"/>
        </w:tabs>
        <w:spacing w:after="0" w:line="240" w:lineRule="auto"/>
        <w:ind w:left="0" w:right="-142" w:firstLine="567"/>
        <w:jc w:val="both"/>
        <w:rPr>
          <w:rFonts w:ascii="Times New Roman" w:hAnsi="Times New Roman" w:cs="Times New Roman"/>
          <w:sz w:val="28"/>
          <w:szCs w:val="28"/>
        </w:rPr>
      </w:pPr>
      <w:bookmarkStart w:id="1" w:name="_Hlk176164371"/>
      <w:r w:rsidRPr="00272881">
        <w:rPr>
          <w:rFonts w:ascii="Times New Roman" w:hAnsi="Times New Roman" w:cs="Times New Roman"/>
          <w:sz w:val="28"/>
          <w:szCs w:val="28"/>
        </w:rPr>
        <w:t>autoritățile administrației publice centrale interesate</w:t>
      </w:r>
      <w:r w:rsidR="00EF516A" w:rsidRPr="00272881">
        <w:rPr>
          <w:rFonts w:ascii="Times New Roman" w:hAnsi="Times New Roman" w:cs="Times New Roman"/>
          <w:sz w:val="28"/>
          <w:szCs w:val="28"/>
        </w:rPr>
        <w:t xml:space="preserve">, în limitele drepturilor atribuite și </w:t>
      </w:r>
      <w:r w:rsidR="003E7F50" w:rsidRPr="00272881">
        <w:rPr>
          <w:rFonts w:ascii="Times New Roman" w:hAnsi="Times New Roman" w:cs="Times New Roman"/>
          <w:sz w:val="28"/>
          <w:szCs w:val="28"/>
        </w:rPr>
        <w:t xml:space="preserve">în conformitate cu </w:t>
      </w:r>
      <w:r w:rsidR="00EF516A" w:rsidRPr="00272881">
        <w:rPr>
          <w:rFonts w:ascii="Times New Roman" w:hAnsi="Times New Roman" w:cs="Times New Roman"/>
          <w:sz w:val="28"/>
          <w:szCs w:val="28"/>
        </w:rPr>
        <w:t>nivelul</w:t>
      </w:r>
      <w:r w:rsidR="003E7F50" w:rsidRPr="00272881">
        <w:rPr>
          <w:rFonts w:ascii="Times New Roman" w:hAnsi="Times New Roman" w:cs="Times New Roman"/>
          <w:sz w:val="28"/>
          <w:szCs w:val="28"/>
        </w:rPr>
        <w:t xml:space="preserve"> </w:t>
      </w:r>
      <w:r w:rsidR="00EF516A" w:rsidRPr="00272881">
        <w:rPr>
          <w:rFonts w:ascii="Times New Roman" w:hAnsi="Times New Roman" w:cs="Times New Roman"/>
          <w:sz w:val="28"/>
          <w:szCs w:val="28"/>
        </w:rPr>
        <w:t>de acces, stabilit de statutul juridic al utilizatorului.</w:t>
      </w:r>
    </w:p>
    <w:p w14:paraId="73F89793" w14:textId="6170767D" w:rsidR="008F1948" w:rsidRPr="00272881" w:rsidRDefault="008F1948" w:rsidP="002C6A17">
      <w:pPr>
        <w:pStyle w:val="ListParagraph"/>
        <w:numPr>
          <w:ilvl w:val="0"/>
          <w:numId w:val="29"/>
        </w:numPr>
        <w:tabs>
          <w:tab w:val="left" w:pos="567"/>
          <w:tab w:val="left" w:pos="851"/>
        </w:tabs>
        <w:spacing w:after="0" w:line="240" w:lineRule="auto"/>
        <w:ind w:left="0" w:right="-142" w:firstLine="567"/>
        <w:jc w:val="both"/>
        <w:rPr>
          <w:rFonts w:ascii="Times New Roman" w:hAnsi="Times New Roman" w:cs="Times New Roman"/>
          <w:sz w:val="28"/>
          <w:szCs w:val="28"/>
        </w:rPr>
      </w:pPr>
      <w:r w:rsidRPr="00272881">
        <w:rPr>
          <w:rFonts w:ascii="Times New Roman" w:hAnsi="Times New Roman" w:cs="Times New Roman"/>
          <w:sz w:val="28"/>
          <w:szCs w:val="28"/>
        </w:rPr>
        <w:t>alte sisteme informaționale</w:t>
      </w:r>
      <w:r w:rsidR="00D70B83" w:rsidRPr="00272881">
        <w:rPr>
          <w:rFonts w:ascii="Times New Roman" w:hAnsi="Times New Roman" w:cs="Times New Roman"/>
          <w:sz w:val="28"/>
          <w:szCs w:val="28"/>
        </w:rPr>
        <w:t xml:space="preserve"> externe</w:t>
      </w:r>
      <w:r w:rsidR="002C6A17" w:rsidRPr="00272881">
        <w:rPr>
          <w:rFonts w:ascii="Times New Roman" w:hAnsi="Times New Roman" w:cs="Times New Roman"/>
          <w:sz w:val="28"/>
          <w:szCs w:val="28"/>
        </w:rPr>
        <w:t xml:space="preserve"> interesate de consumul de datele relevante din domeniul Cadastrului funciar</w:t>
      </w:r>
      <w:r w:rsidR="00D70B83" w:rsidRPr="00272881">
        <w:rPr>
          <w:rFonts w:ascii="Times New Roman" w:hAnsi="Times New Roman" w:cs="Times New Roman"/>
          <w:sz w:val="28"/>
          <w:szCs w:val="28"/>
        </w:rPr>
        <w:t>;</w:t>
      </w:r>
    </w:p>
    <w:p w14:paraId="370FB759" w14:textId="35587E40" w:rsidR="008F1948" w:rsidRPr="00272881" w:rsidRDefault="008F1948" w:rsidP="0080617E">
      <w:pPr>
        <w:pStyle w:val="ListParagraph"/>
        <w:numPr>
          <w:ilvl w:val="0"/>
          <w:numId w:val="29"/>
        </w:numPr>
        <w:tabs>
          <w:tab w:val="left" w:pos="567"/>
          <w:tab w:val="left" w:pos="851"/>
        </w:tabs>
        <w:spacing w:after="0" w:line="240" w:lineRule="auto"/>
        <w:ind w:left="851" w:right="-142" w:hanging="284"/>
        <w:jc w:val="both"/>
        <w:rPr>
          <w:rFonts w:ascii="Times New Roman" w:hAnsi="Times New Roman" w:cs="Times New Roman"/>
          <w:sz w:val="28"/>
          <w:szCs w:val="28"/>
        </w:rPr>
      </w:pPr>
      <w:r w:rsidRPr="00272881">
        <w:rPr>
          <w:rFonts w:ascii="Times New Roman" w:hAnsi="Times New Roman" w:cs="Times New Roman"/>
          <w:sz w:val="28"/>
          <w:szCs w:val="28"/>
        </w:rPr>
        <w:t>alte Autorități Administrative Publice Centrale</w:t>
      </w:r>
      <w:bookmarkEnd w:id="1"/>
      <w:r w:rsidR="00D70B83" w:rsidRPr="00272881">
        <w:rPr>
          <w:rFonts w:ascii="Times New Roman" w:hAnsi="Times New Roman" w:cs="Times New Roman"/>
          <w:sz w:val="28"/>
          <w:szCs w:val="28"/>
        </w:rPr>
        <w:t>.</w:t>
      </w:r>
    </w:p>
    <w:p w14:paraId="2EECB680" w14:textId="62E1E550" w:rsidR="0080617E" w:rsidRPr="00272881" w:rsidRDefault="0080617E" w:rsidP="000B1FE8">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Furnizorii de date pentru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sunt: </w:t>
      </w:r>
    </w:p>
    <w:p w14:paraId="5E49F334" w14:textId="0A407838" w:rsidR="00A94EFF" w:rsidRPr="00272881" w:rsidRDefault="0080617E" w:rsidP="0080617E">
      <w:pPr>
        <w:pStyle w:val="ListParagraph"/>
        <w:numPr>
          <w:ilvl w:val="0"/>
          <w:numId w:val="31"/>
        </w:numPr>
        <w:tabs>
          <w:tab w:val="left" w:pos="851"/>
        </w:tabs>
        <w:spacing w:after="0" w:line="240" w:lineRule="auto"/>
        <w:ind w:left="0" w:right="-142" w:firstLine="567"/>
        <w:jc w:val="both"/>
        <w:rPr>
          <w:rFonts w:ascii="Times New Roman" w:hAnsi="Times New Roman" w:cs="Times New Roman"/>
          <w:sz w:val="28"/>
          <w:szCs w:val="28"/>
        </w:rPr>
      </w:pPr>
      <w:r w:rsidRPr="00272881">
        <w:rPr>
          <w:rFonts w:ascii="Times New Roman" w:hAnsi="Times New Roman" w:cs="Times New Roman"/>
          <w:sz w:val="28"/>
          <w:szCs w:val="28"/>
        </w:rPr>
        <w:t xml:space="preserve">Ministerul </w:t>
      </w:r>
      <w:r w:rsidR="006D7ADC">
        <w:rPr>
          <w:rFonts w:ascii="Times New Roman" w:hAnsi="Times New Roman" w:cs="Times New Roman"/>
          <w:sz w:val="28"/>
          <w:szCs w:val="28"/>
        </w:rPr>
        <w:t>A</w:t>
      </w:r>
      <w:r w:rsidRPr="00272881">
        <w:rPr>
          <w:rFonts w:ascii="Times New Roman" w:hAnsi="Times New Roman" w:cs="Times New Roman"/>
          <w:sz w:val="28"/>
          <w:szCs w:val="28"/>
        </w:rPr>
        <w:t>părării</w:t>
      </w:r>
      <w:r w:rsidR="00A94EFF" w:rsidRPr="00272881">
        <w:rPr>
          <w:rFonts w:ascii="Times New Roman" w:hAnsi="Times New Roman" w:cs="Times New Roman"/>
          <w:sz w:val="28"/>
          <w:szCs w:val="28"/>
        </w:rPr>
        <w:t>;</w:t>
      </w:r>
    </w:p>
    <w:p w14:paraId="41DAF80F" w14:textId="3E849356" w:rsidR="00A94EFF" w:rsidRPr="00272881" w:rsidRDefault="0080617E" w:rsidP="0080617E">
      <w:pPr>
        <w:pStyle w:val="ListParagraph"/>
        <w:numPr>
          <w:ilvl w:val="0"/>
          <w:numId w:val="31"/>
        </w:numPr>
        <w:tabs>
          <w:tab w:val="left" w:pos="851"/>
        </w:tabs>
        <w:spacing w:after="0" w:line="240" w:lineRule="auto"/>
        <w:ind w:left="0" w:right="-142" w:firstLine="567"/>
        <w:jc w:val="both"/>
        <w:rPr>
          <w:rFonts w:ascii="Times New Roman" w:hAnsi="Times New Roman" w:cs="Times New Roman"/>
          <w:sz w:val="28"/>
          <w:szCs w:val="28"/>
        </w:rPr>
      </w:pPr>
      <w:r w:rsidRPr="00272881">
        <w:rPr>
          <w:rFonts w:ascii="Times New Roman" w:hAnsi="Times New Roman" w:cs="Times New Roman"/>
          <w:sz w:val="28"/>
          <w:szCs w:val="28"/>
        </w:rPr>
        <w:lastRenderedPageBreak/>
        <w:t xml:space="preserve">Ministerul </w:t>
      </w:r>
      <w:r w:rsidR="006D7ADC">
        <w:rPr>
          <w:rFonts w:ascii="Times New Roman" w:hAnsi="Times New Roman" w:cs="Times New Roman"/>
          <w:sz w:val="28"/>
          <w:szCs w:val="28"/>
        </w:rPr>
        <w:t>M</w:t>
      </w:r>
      <w:r w:rsidRPr="00272881">
        <w:rPr>
          <w:rFonts w:ascii="Times New Roman" w:hAnsi="Times New Roman" w:cs="Times New Roman"/>
          <w:sz w:val="28"/>
          <w:szCs w:val="28"/>
        </w:rPr>
        <w:t>ediului</w:t>
      </w:r>
      <w:r w:rsidR="00A94EFF" w:rsidRPr="00272881">
        <w:rPr>
          <w:rFonts w:ascii="Times New Roman" w:hAnsi="Times New Roman" w:cs="Times New Roman"/>
          <w:sz w:val="28"/>
          <w:szCs w:val="28"/>
        </w:rPr>
        <w:t>;</w:t>
      </w:r>
    </w:p>
    <w:p w14:paraId="4EDCFD9A" w14:textId="77777777" w:rsidR="00A94EFF" w:rsidRPr="00272881" w:rsidRDefault="0080617E" w:rsidP="0080617E">
      <w:pPr>
        <w:pStyle w:val="ListParagraph"/>
        <w:numPr>
          <w:ilvl w:val="0"/>
          <w:numId w:val="31"/>
        </w:numPr>
        <w:tabs>
          <w:tab w:val="left" w:pos="851"/>
        </w:tabs>
        <w:spacing w:after="0" w:line="240" w:lineRule="auto"/>
        <w:ind w:left="0" w:right="-142" w:firstLine="567"/>
        <w:jc w:val="both"/>
        <w:rPr>
          <w:rFonts w:ascii="Times New Roman" w:hAnsi="Times New Roman" w:cs="Times New Roman"/>
          <w:sz w:val="28"/>
          <w:szCs w:val="28"/>
        </w:rPr>
      </w:pPr>
      <w:r w:rsidRPr="00272881">
        <w:rPr>
          <w:rFonts w:ascii="Times New Roman" w:hAnsi="Times New Roman" w:cs="Times New Roman"/>
          <w:sz w:val="28"/>
          <w:szCs w:val="28"/>
        </w:rPr>
        <w:t>Agenția Proprietăți Publice</w:t>
      </w:r>
      <w:r w:rsidR="00A94EFF" w:rsidRPr="00272881">
        <w:rPr>
          <w:rFonts w:ascii="Times New Roman" w:hAnsi="Times New Roman" w:cs="Times New Roman"/>
          <w:sz w:val="28"/>
          <w:szCs w:val="28"/>
        </w:rPr>
        <w:t>;</w:t>
      </w:r>
    </w:p>
    <w:p w14:paraId="69B511A5" w14:textId="77777777" w:rsidR="00A94EFF" w:rsidRPr="00272881" w:rsidRDefault="0080617E" w:rsidP="0080617E">
      <w:pPr>
        <w:pStyle w:val="ListParagraph"/>
        <w:numPr>
          <w:ilvl w:val="0"/>
          <w:numId w:val="31"/>
        </w:numPr>
        <w:tabs>
          <w:tab w:val="left" w:pos="851"/>
        </w:tabs>
        <w:spacing w:after="0" w:line="240" w:lineRule="auto"/>
        <w:ind w:left="0" w:right="-142" w:firstLine="567"/>
        <w:jc w:val="both"/>
        <w:rPr>
          <w:rFonts w:ascii="Times New Roman" w:hAnsi="Times New Roman" w:cs="Times New Roman"/>
          <w:sz w:val="28"/>
          <w:szCs w:val="28"/>
        </w:rPr>
      </w:pPr>
      <w:r w:rsidRPr="00272881">
        <w:rPr>
          <w:rFonts w:ascii="Times New Roman" w:hAnsi="Times New Roman" w:cs="Times New Roman"/>
          <w:sz w:val="28"/>
          <w:szCs w:val="28"/>
        </w:rPr>
        <w:t>Agenția Geodezie, Cartografie și Cadastru</w:t>
      </w:r>
      <w:r w:rsidR="00A94EFF" w:rsidRPr="00272881">
        <w:rPr>
          <w:rFonts w:ascii="Times New Roman" w:hAnsi="Times New Roman" w:cs="Times New Roman"/>
          <w:sz w:val="28"/>
          <w:szCs w:val="28"/>
        </w:rPr>
        <w:t>;</w:t>
      </w:r>
    </w:p>
    <w:p w14:paraId="57327343" w14:textId="77777777" w:rsidR="00A94EFF" w:rsidRPr="00272881" w:rsidRDefault="0080617E" w:rsidP="0080617E">
      <w:pPr>
        <w:pStyle w:val="ListParagraph"/>
        <w:numPr>
          <w:ilvl w:val="0"/>
          <w:numId w:val="31"/>
        </w:numPr>
        <w:tabs>
          <w:tab w:val="left" w:pos="851"/>
        </w:tabs>
        <w:spacing w:after="0" w:line="240" w:lineRule="auto"/>
        <w:ind w:left="0" w:right="-142" w:firstLine="567"/>
        <w:jc w:val="both"/>
        <w:rPr>
          <w:rFonts w:ascii="Times New Roman" w:hAnsi="Times New Roman" w:cs="Times New Roman"/>
          <w:sz w:val="28"/>
          <w:szCs w:val="28"/>
        </w:rPr>
      </w:pPr>
      <w:r w:rsidRPr="00272881">
        <w:rPr>
          <w:rFonts w:ascii="Times New Roman" w:hAnsi="Times New Roman" w:cs="Times New Roman"/>
          <w:sz w:val="28"/>
          <w:szCs w:val="28"/>
        </w:rPr>
        <w:t>Agenția „Apele Moldovei”</w:t>
      </w:r>
      <w:r w:rsidR="00A94EFF" w:rsidRPr="00272881">
        <w:rPr>
          <w:rFonts w:ascii="Times New Roman" w:hAnsi="Times New Roman" w:cs="Times New Roman"/>
          <w:sz w:val="28"/>
          <w:szCs w:val="28"/>
        </w:rPr>
        <w:t>;</w:t>
      </w:r>
    </w:p>
    <w:p w14:paraId="541DF772" w14:textId="77777777" w:rsidR="00A94EFF" w:rsidRPr="00272881" w:rsidRDefault="0080617E" w:rsidP="0080617E">
      <w:pPr>
        <w:pStyle w:val="ListParagraph"/>
        <w:numPr>
          <w:ilvl w:val="0"/>
          <w:numId w:val="31"/>
        </w:numPr>
        <w:tabs>
          <w:tab w:val="left" w:pos="851"/>
        </w:tabs>
        <w:spacing w:after="0" w:line="240" w:lineRule="auto"/>
        <w:ind w:left="0" w:right="-142" w:firstLine="567"/>
        <w:jc w:val="both"/>
        <w:rPr>
          <w:rFonts w:ascii="Times New Roman" w:hAnsi="Times New Roman" w:cs="Times New Roman"/>
          <w:sz w:val="28"/>
          <w:szCs w:val="28"/>
        </w:rPr>
      </w:pPr>
      <w:r w:rsidRPr="00272881">
        <w:rPr>
          <w:rFonts w:ascii="Times New Roman" w:hAnsi="Times New Roman" w:cs="Times New Roman"/>
          <w:sz w:val="28"/>
          <w:szCs w:val="28"/>
        </w:rPr>
        <w:t>Agenția „</w:t>
      </w:r>
      <w:proofErr w:type="spellStart"/>
      <w:r w:rsidRPr="00272881">
        <w:rPr>
          <w:rFonts w:ascii="Times New Roman" w:hAnsi="Times New Roman" w:cs="Times New Roman"/>
          <w:sz w:val="28"/>
          <w:szCs w:val="28"/>
        </w:rPr>
        <w:t>Moldsilva</w:t>
      </w:r>
      <w:proofErr w:type="spellEnd"/>
      <w:r w:rsidRPr="00272881">
        <w:rPr>
          <w:rFonts w:ascii="Times New Roman" w:hAnsi="Times New Roman" w:cs="Times New Roman"/>
          <w:sz w:val="28"/>
          <w:szCs w:val="28"/>
        </w:rPr>
        <w:t>”</w:t>
      </w:r>
      <w:r w:rsidR="00A94EFF" w:rsidRPr="00272881">
        <w:rPr>
          <w:rFonts w:ascii="Times New Roman" w:hAnsi="Times New Roman" w:cs="Times New Roman"/>
          <w:sz w:val="28"/>
          <w:szCs w:val="28"/>
        </w:rPr>
        <w:t>;</w:t>
      </w:r>
    </w:p>
    <w:p w14:paraId="533007F9" w14:textId="77777777" w:rsidR="00A94EFF" w:rsidRPr="00272881" w:rsidRDefault="0080617E" w:rsidP="0080617E">
      <w:pPr>
        <w:pStyle w:val="ListParagraph"/>
        <w:numPr>
          <w:ilvl w:val="0"/>
          <w:numId w:val="31"/>
        </w:numPr>
        <w:tabs>
          <w:tab w:val="left" w:pos="851"/>
        </w:tabs>
        <w:spacing w:after="0" w:line="240" w:lineRule="auto"/>
        <w:ind w:left="0" w:right="-142" w:firstLine="567"/>
        <w:jc w:val="both"/>
        <w:rPr>
          <w:rFonts w:ascii="Times New Roman" w:hAnsi="Times New Roman" w:cs="Times New Roman"/>
          <w:sz w:val="28"/>
          <w:szCs w:val="28"/>
        </w:rPr>
      </w:pPr>
      <w:r w:rsidRPr="00272881">
        <w:rPr>
          <w:rFonts w:ascii="Times New Roman" w:hAnsi="Times New Roman" w:cs="Times New Roman"/>
          <w:sz w:val="28"/>
          <w:szCs w:val="28"/>
        </w:rPr>
        <w:t>Agenția de Mediu</w:t>
      </w:r>
      <w:r w:rsidR="00A94EFF" w:rsidRPr="00272881">
        <w:rPr>
          <w:rFonts w:ascii="Times New Roman" w:hAnsi="Times New Roman" w:cs="Times New Roman"/>
          <w:sz w:val="28"/>
          <w:szCs w:val="28"/>
        </w:rPr>
        <w:t>;</w:t>
      </w:r>
    </w:p>
    <w:p w14:paraId="654CC3FC" w14:textId="77777777" w:rsidR="00A94EFF" w:rsidRPr="00272881" w:rsidRDefault="0080617E" w:rsidP="0080617E">
      <w:pPr>
        <w:pStyle w:val="ListParagraph"/>
        <w:numPr>
          <w:ilvl w:val="0"/>
          <w:numId w:val="31"/>
        </w:numPr>
        <w:tabs>
          <w:tab w:val="left" w:pos="851"/>
        </w:tabs>
        <w:spacing w:after="0" w:line="240" w:lineRule="auto"/>
        <w:ind w:left="0" w:right="-142" w:firstLine="567"/>
        <w:jc w:val="both"/>
        <w:rPr>
          <w:rFonts w:ascii="Times New Roman" w:hAnsi="Times New Roman" w:cs="Times New Roman"/>
          <w:sz w:val="28"/>
          <w:szCs w:val="28"/>
        </w:rPr>
      </w:pPr>
      <w:r w:rsidRPr="00272881">
        <w:rPr>
          <w:rFonts w:ascii="Times New Roman" w:hAnsi="Times New Roman" w:cs="Times New Roman"/>
          <w:sz w:val="28"/>
          <w:szCs w:val="28"/>
        </w:rPr>
        <w:t>Agenția de Inspectare a Monumentelor</w:t>
      </w:r>
      <w:r w:rsidR="00A94EFF" w:rsidRPr="00272881">
        <w:rPr>
          <w:rFonts w:ascii="Times New Roman" w:hAnsi="Times New Roman" w:cs="Times New Roman"/>
          <w:sz w:val="28"/>
          <w:szCs w:val="28"/>
        </w:rPr>
        <w:t>;</w:t>
      </w:r>
    </w:p>
    <w:p w14:paraId="0D813E09" w14:textId="77777777" w:rsidR="00A94EFF" w:rsidRPr="00272881" w:rsidRDefault="0080617E" w:rsidP="0080617E">
      <w:pPr>
        <w:pStyle w:val="ListParagraph"/>
        <w:numPr>
          <w:ilvl w:val="0"/>
          <w:numId w:val="31"/>
        </w:numPr>
        <w:tabs>
          <w:tab w:val="left" w:pos="851"/>
        </w:tabs>
        <w:spacing w:after="0" w:line="240" w:lineRule="auto"/>
        <w:ind w:left="0" w:right="-142" w:firstLine="567"/>
        <w:jc w:val="both"/>
        <w:rPr>
          <w:rFonts w:ascii="Times New Roman" w:hAnsi="Times New Roman" w:cs="Times New Roman"/>
          <w:sz w:val="28"/>
          <w:szCs w:val="28"/>
        </w:rPr>
      </w:pPr>
      <w:r w:rsidRPr="00272881">
        <w:rPr>
          <w:rFonts w:ascii="Times New Roman" w:hAnsi="Times New Roman" w:cs="Times New Roman"/>
          <w:sz w:val="28"/>
          <w:szCs w:val="28"/>
        </w:rPr>
        <w:t>Instituția Publică Cadastrul Bunurilor Imobile</w:t>
      </w:r>
      <w:r w:rsidR="00A94EFF" w:rsidRPr="00272881">
        <w:rPr>
          <w:rFonts w:ascii="Times New Roman" w:hAnsi="Times New Roman" w:cs="Times New Roman"/>
          <w:sz w:val="28"/>
          <w:szCs w:val="28"/>
        </w:rPr>
        <w:t>;</w:t>
      </w:r>
    </w:p>
    <w:p w14:paraId="2916F5A9" w14:textId="0C6120E2" w:rsidR="00A94EFF" w:rsidRPr="00272881" w:rsidRDefault="0080617E" w:rsidP="00A94EFF">
      <w:pPr>
        <w:pStyle w:val="ListParagraph"/>
        <w:numPr>
          <w:ilvl w:val="0"/>
          <w:numId w:val="31"/>
        </w:numPr>
        <w:tabs>
          <w:tab w:val="left" w:pos="851"/>
        </w:tabs>
        <w:spacing w:after="0" w:line="240" w:lineRule="auto"/>
        <w:ind w:left="0" w:right="-142" w:firstLine="426"/>
        <w:jc w:val="both"/>
        <w:rPr>
          <w:rFonts w:ascii="Times New Roman" w:hAnsi="Times New Roman" w:cs="Times New Roman"/>
          <w:sz w:val="28"/>
          <w:szCs w:val="28"/>
        </w:rPr>
      </w:pPr>
      <w:r w:rsidRPr="00272881">
        <w:rPr>
          <w:rFonts w:ascii="Times New Roman" w:hAnsi="Times New Roman" w:cs="Times New Roman"/>
          <w:sz w:val="28"/>
          <w:szCs w:val="28"/>
        </w:rPr>
        <w:t>Serviciul Fiscal de Stat</w:t>
      </w:r>
      <w:r w:rsidR="00CF12DF" w:rsidRPr="00272881">
        <w:rPr>
          <w:rFonts w:ascii="Times New Roman" w:hAnsi="Times New Roman" w:cs="Times New Roman"/>
          <w:sz w:val="28"/>
          <w:szCs w:val="28"/>
        </w:rPr>
        <w:t>;</w:t>
      </w:r>
    </w:p>
    <w:p w14:paraId="26A0E6BF" w14:textId="55981366" w:rsidR="0080617E" w:rsidRPr="00272881" w:rsidRDefault="0080617E" w:rsidP="00A94EFF">
      <w:pPr>
        <w:pStyle w:val="ListParagraph"/>
        <w:numPr>
          <w:ilvl w:val="0"/>
          <w:numId w:val="31"/>
        </w:numPr>
        <w:tabs>
          <w:tab w:val="left" w:pos="851"/>
        </w:tabs>
        <w:spacing w:after="0" w:line="240" w:lineRule="auto"/>
        <w:ind w:left="0" w:right="-142" w:firstLine="426"/>
        <w:jc w:val="both"/>
        <w:rPr>
          <w:rFonts w:ascii="Times New Roman" w:hAnsi="Times New Roman" w:cs="Times New Roman"/>
          <w:sz w:val="28"/>
          <w:szCs w:val="28"/>
        </w:rPr>
      </w:pPr>
      <w:r w:rsidRPr="00272881">
        <w:rPr>
          <w:rFonts w:ascii="Times New Roman" w:hAnsi="Times New Roman" w:cs="Times New Roman"/>
          <w:sz w:val="28"/>
          <w:szCs w:val="28"/>
        </w:rPr>
        <w:t>alte entități relevante.</w:t>
      </w:r>
    </w:p>
    <w:p w14:paraId="551E4A8C" w14:textId="13E08384" w:rsidR="0085451B" w:rsidRPr="00272881" w:rsidRDefault="0085451B" w:rsidP="000E55AE">
      <w:pPr>
        <w:pStyle w:val="ListParagraph"/>
        <w:numPr>
          <w:ilvl w:val="0"/>
          <w:numId w:val="12"/>
        </w:numPr>
        <w:tabs>
          <w:tab w:val="left" w:pos="0"/>
          <w:tab w:val="left" w:pos="284"/>
        </w:tabs>
        <w:spacing w:before="120" w:after="120" w:line="240" w:lineRule="auto"/>
        <w:ind w:left="0" w:right="-142" w:firstLine="0"/>
        <w:contextualSpacing w:val="0"/>
        <w:jc w:val="center"/>
        <w:rPr>
          <w:rFonts w:ascii="Times New Roman" w:hAnsi="Times New Roman" w:cs="Times New Roman"/>
          <w:b/>
          <w:sz w:val="28"/>
          <w:szCs w:val="28"/>
        </w:rPr>
      </w:pPr>
      <w:r w:rsidRPr="00272881">
        <w:rPr>
          <w:rFonts w:ascii="Times New Roman" w:hAnsi="Times New Roman" w:cs="Times New Roman"/>
          <w:b/>
          <w:sz w:val="28"/>
          <w:szCs w:val="28"/>
        </w:rPr>
        <w:t xml:space="preserve">DREPTURILE ŞI OBLIGAŢIILE PARTICIPANŢILOR LA </w:t>
      </w:r>
      <w:r w:rsidR="00FE3DC5" w:rsidRPr="00272881">
        <w:rPr>
          <w:rFonts w:ascii="Times New Roman" w:hAnsi="Times New Roman" w:cs="Times New Roman"/>
          <w:b/>
          <w:sz w:val="28"/>
          <w:szCs w:val="28"/>
        </w:rPr>
        <w:t>SICF</w:t>
      </w:r>
    </w:p>
    <w:p w14:paraId="061EB7D4" w14:textId="77777777" w:rsidR="0085451B" w:rsidRPr="00272881" w:rsidRDefault="0085451B" w:rsidP="000150A0">
      <w:pPr>
        <w:pStyle w:val="ListParagraph"/>
        <w:tabs>
          <w:tab w:val="left" w:pos="0"/>
          <w:tab w:val="left" w:pos="284"/>
        </w:tabs>
        <w:spacing w:after="0" w:line="240" w:lineRule="auto"/>
        <w:ind w:left="0" w:right="-142"/>
        <w:jc w:val="center"/>
        <w:rPr>
          <w:rFonts w:ascii="Times New Roman" w:hAnsi="Times New Roman" w:cs="Times New Roman"/>
          <w:b/>
          <w:sz w:val="28"/>
          <w:szCs w:val="28"/>
        </w:rPr>
      </w:pPr>
      <w:r w:rsidRPr="00272881">
        <w:rPr>
          <w:rFonts w:ascii="Times New Roman" w:hAnsi="Times New Roman" w:cs="Times New Roman"/>
          <w:b/>
          <w:sz w:val="28"/>
          <w:szCs w:val="28"/>
        </w:rPr>
        <w:t>Secțiunea 1</w:t>
      </w:r>
    </w:p>
    <w:p w14:paraId="637EE0C2" w14:textId="77777777" w:rsidR="000150A0" w:rsidRPr="00272881" w:rsidRDefault="000150A0" w:rsidP="000150A0">
      <w:pPr>
        <w:pStyle w:val="ListParagraph"/>
        <w:tabs>
          <w:tab w:val="left" w:pos="0"/>
          <w:tab w:val="left" w:pos="284"/>
        </w:tabs>
        <w:spacing w:after="0" w:line="240" w:lineRule="auto"/>
        <w:ind w:left="0" w:right="-142"/>
        <w:jc w:val="center"/>
        <w:rPr>
          <w:rFonts w:ascii="Times New Roman" w:hAnsi="Times New Roman" w:cs="Times New Roman"/>
          <w:b/>
          <w:sz w:val="28"/>
          <w:szCs w:val="28"/>
        </w:rPr>
      </w:pPr>
      <w:r w:rsidRPr="00272881">
        <w:rPr>
          <w:rFonts w:ascii="Times New Roman" w:hAnsi="Times New Roman" w:cs="Times New Roman"/>
          <w:b/>
          <w:sz w:val="28"/>
          <w:szCs w:val="28"/>
        </w:rPr>
        <w:t xml:space="preserve">Drepturile și obligațiile posesorului, deținătorului </w:t>
      </w:r>
    </w:p>
    <w:p w14:paraId="15815AC8" w14:textId="6BC24869" w:rsidR="000150A0" w:rsidRPr="00272881" w:rsidRDefault="000150A0" w:rsidP="000150A0">
      <w:pPr>
        <w:pStyle w:val="ListParagraph"/>
        <w:tabs>
          <w:tab w:val="left" w:pos="0"/>
          <w:tab w:val="left" w:pos="284"/>
        </w:tabs>
        <w:spacing w:after="0" w:line="240" w:lineRule="auto"/>
        <w:ind w:left="0" w:right="-142"/>
        <w:jc w:val="center"/>
        <w:rPr>
          <w:rFonts w:ascii="Times New Roman" w:hAnsi="Times New Roman" w:cs="Times New Roman"/>
          <w:b/>
          <w:sz w:val="28"/>
          <w:szCs w:val="28"/>
        </w:rPr>
      </w:pPr>
      <w:r w:rsidRPr="00272881">
        <w:rPr>
          <w:rFonts w:ascii="Times New Roman" w:hAnsi="Times New Roman" w:cs="Times New Roman"/>
          <w:b/>
          <w:sz w:val="28"/>
          <w:szCs w:val="28"/>
        </w:rPr>
        <w:t xml:space="preserve">al </w:t>
      </w:r>
      <w:r w:rsidR="000B7C1A" w:rsidRPr="00272881">
        <w:rPr>
          <w:rFonts w:ascii="Times New Roman" w:hAnsi="Times New Roman" w:cs="Times New Roman"/>
          <w:b/>
          <w:sz w:val="28"/>
          <w:szCs w:val="28"/>
        </w:rPr>
        <w:t>SICF</w:t>
      </w:r>
    </w:p>
    <w:p w14:paraId="60778B32" w14:textId="772B69DB" w:rsidR="002D0450" w:rsidRPr="00272881" w:rsidRDefault="002D0450" w:rsidP="000B1FE8">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Posesorul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este împuternicit cu următoarele drepturi:</w:t>
      </w:r>
    </w:p>
    <w:p w14:paraId="0E09D667" w14:textId="3D91BB73" w:rsidR="002D0450" w:rsidRPr="00272881" w:rsidRDefault="00BF32EF" w:rsidP="00BF32EF">
      <w:pPr>
        <w:pStyle w:val="ListParagraph"/>
        <w:numPr>
          <w:ilvl w:val="0"/>
          <w:numId w:val="32"/>
        </w:numPr>
        <w:tabs>
          <w:tab w:val="left" w:pos="567"/>
        </w:tabs>
        <w:spacing w:after="0" w:line="240" w:lineRule="auto"/>
        <w:ind w:left="284" w:right="-142" w:firstLine="142"/>
        <w:jc w:val="both"/>
        <w:rPr>
          <w:rFonts w:ascii="Times New Roman" w:hAnsi="Times New Roman" w:cs="Times New Roman"/>
          <w:sz w:val="28"/>
          <w:szCs w:val="28"/>
        </w:rPr>
      </w:pPr>
      <w:r w:rsidRPr="00272881">
        <w:rPr>
          <w:rFonts w:ascii="Times New Roman" w:hAnsi="Times New Roman" w:cs="Times New Roman"/>
          <w:sz w:val="28"/>
          <w:szCs w:val="28"/>
        </w:rPr>
        <w:t xml:space="preserve">să actualizeze, să dezvolte și să adapteze cadrul normativ cu privire la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conform competenței;</w:t>
      </w:r>
    </w:p>
    <w:p w14:paraId="7943FE8C" w14:textId="607709E3" w:rsidR="00BF32EF" w:rsidRPr="00272881" w:rsidRDefault="00BF32EF" w:rsidP="00BF403F">
      <w:pPr>
        <w:pStyle w:val="ListParagraph"/>
        <w:numPr>
          <w:ilvl w:val="0"/>
          <w:numId w:val="32"/>
        </w:numPr>
        <w:tabs>
          <w:tab w:val="left" w:pos="567"/>
        </w:tabs>
        <w:spacing w:after="0" w:line="240" w:lineRule="auto"/>
        <w:ind w:left="284" w:right="-142" w:firstLine="142"/>
        <w:jc w:val="both"/>
        <w:rPr>
          <w:rFonts w:ascii="Times New Roman" w:hAnsi="Times New Roman" w:cs="Times New Roman"/>
          <w:sz w:val="28"/>
          <w:szCs w:val="28"/>
        </w:rPr>
      </w:pPr>
      <w:r w:rsidRPr="00272881">
        <w:rPr>
          <w:rFonts w:ascii="Times New Roman" w:hAnsi="Times New Roman" w:cs="Times New Roman"/>
          <w:sz w:val="28"/>
          <w:szCs w:val="28"/>
        </w:rPr>
        <w:t>să elaboreze propuneri și soluții</w:t>
      </w:r>
      <w:r w:rsidR="00BF403F" w:rsidRPr="00272881">
        <w:rPr>
          <w:rFonts w:ascii="Times New Roman" w:hAnsi="Times New Roman" w:cs="Times New Roman"/>
          <w:sz w:val="28"/>
          <w:szCs w:val="28"/>
        </w:rPr>
        <w:t xml:space="preserve"> de perfecționare</w:t>
      </w:r>
      <w:r w:rsidR="00510C74" w:rsidRPr="00272881">
        <w:rPr>
          <w:rFonts w:ascii="Times New Roman" w:hAnsi="Times New Roman" w:cs="Times New Roman"/>
          <w:sz w:val="28"/>
          <w:szCs w:val="28"/>
        </w:rPr>
        <w:t xml:space="preserve"> și dezvoltare a sistemului</w:t>
      </w:r>
      <w:r w:rsidRPr="00272881">
        <w:rPr>
          <w:rFonts w:ascii="Times New Roman" w:hAnsi="Times New Roman" w:cs="Times New Roman"/>
          <w:sz w:val="28"/>
          <w:szCs w:val="28"/>
        </w:rPr>
        <w:t xml:space="preserve"> </w:t>
      </w:r>
      <w:r w:rsidR="00BF403F" w:rsidRPr="00272881">
        <w:rPr>
          <w:rFonts w:ascii="Times New Roman" w:hAnsi="Times New Roman" w:cs="Times New Roman"/>
          <w:sz w:val="28"/>
          <w:szCs w:val="28"/>
        </w:rPr>
        <w:t xml:space="preserve">în scopul eficientizării procesului de funcționare a </w:t>
      </w:r>
      <w:r w:rsidR="000B7C1A" w:rsidRPr="00272881">
        <w:rPr>
          <w:rFonts w:ascii="Times New Roman" w:hAnsi="Times New Roman" w:cs="Times New Roman"/>
          <w:sz w:val="28"/>
          <w:szCs w:val="28"/>
        </w:rPr>
        <w:t>SICF</w:t>
      </w:r>
      <w:r w:rsidR="00510C74" w:rsidRPr="00272881">
        <w:rPr>
          <w:rFonts w:ascii="Times New Roman" w:hAnsi="Times New Roman" w:cs="Times New Roman"/>
          <w:sz w:val="28"/>
          <w:szCs w:val="28"/>
        </w:rPr>
        <w:t>;</w:t>
      </w:r>
    </w:p>
    <w:p w14:paraId="12407EBA" w14:textId="48420115" w:rsidR="00510C74" w:rsidRPr="00272881" w:rsidRDefault="0027593A" w:rsidP="00BF403F">
      <w:pPr>
        <w:pStyle w:val="ListParagraph"/>
        <w:numPr>
          <w:ilvl w:val="0"/>
          <w:numId w:val="32"/>
        </w:numPr>
        <w:tabs>
          <w:tab w:val="left" w:pos="567"/>
        </w:tabs>
        <w:spacing w:after="0" w:line="240" w:lineRule="auto"/>
        <w:ind w:left="284" w:right="-142" w:firstLine="142"/>
        <w:jc w:val="both"/>
        <w:rPr>
          <w:rFonts w:ascii="Times New Roman" w:hAnsi="Times New Roman" w:cs="Times New Roman"/>
          <w:sz w:val="28"/>
          <w:szCs w:val="28"/>
        </w:rPr>
      </w:pPr>
      <w:r w:rsidRPr="00272881">
        <w:rPr>
          <w:rFonts w:ascii="Times New Roman" w:hAnsi="Times New Roman" w:cs="Times New Roman"/>
          <w:sz w:val="28"/>
          <w:szCs w:val="28"/>
        </w:rPr>
        <w:t xml:space="preserve">să monitorizeze respectarea și menținerea funcționalității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2F6C78CF" w14:textId="0601D1A4" w:rsidR="0027593A" w:rsidRPr="00272881" w:rsidRDefault="0027593A" w:rsidP="00BF403F">
      <w:pPr>
        <w:pStyle w:val="ListParagraph"/>
        <w:numPr>
          <w:ilvl w:val="0"/>
          <w:numId w:val="32"/>
        </w:numPr>
        <w:tabs>
          <w:tab w:val="left" w:pos="567"/>
        </w:tabs>
        <w:spacing w:after="0" w:line="240" w:lineRule="auto"/>
        <w:ind w:left="284" w:right="-142" w:firstLine="142"/>
        <w:jc w:val="both"/>
        <w:rPr>
          <w:rFonts w:ascii="Times New Roman" w:hAnsi="Times New Roman" w:cs="Times New Roman"/>
          <w:sz w:val="28"/>
          <w:szCs w:val="28"/>
        </w:rPr>
      </w:pPr>
      <w:r w:rsidRPr="00272881">
        <w:rPr>
          <w:rFonts w:ascii="Times New Roman" w:hAnsi="Times New Roman" w:cs="Times New Roman"/>
          <w:sz w:val="28"/>
          <w:szCs w:val="28"/>
        </w:rPr>
        <w:t xml:space="preserve">să delege deținătorului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să efectueze lucrări de monitorizare a datelor comunicate în sistem și să solicite ajustarea erorilor în procesul de examinare a resurselor informaționale comunicate de Autoritățile Administrației Publice Locale, de nivelul întâi, doi și nivel special</w:t>
      </w:r>
      <w:r w:rsidR="00994B13" w:rsidRPr="00272881">
        <w:rPr>
          <w:rFonts w:ascii="Times New Roman" w:hAnsi="Times New Roman" w:cs="Times New Roman"/>
          <w:sz w:val="28"/>
          <w:szCs w:val="28"/>
        </w:rPr>
        <w:t>;</w:t>
      </w:r>
    </w:p>
    <w:p w14:paraId="1884AAD1" w14:textId="7BDB45E7" w:rsidR="0027593A" w:rsidRPr="00272881" w:rsidRDefault="0027593A" w:rsidP="00BF403F">
      <w:pPr>
        <w:pStyle w:val="ListParagraph"/>
        <w:numPr>
          <w:ilvl w:val="0"/>
          <w:numId w:val="32"/>
        </w:numPr>
        <w:tabs>
          <w:tab w:val="left" w:pos="567"/>
        </w:tabs>
        <w:spacing w:after="0" w:line="240" w:lineRule="auto"/>
        <w:ind w:left="284" w:right="-142" w:firstLine="142"/>
        <w:jc w:val="both"/>
        <w:rPr>
          <w:rFonts w:ascii="Times New Roman" w:hAnsi="Times New Roman" w:cs="Times New Roman"/>
          <w:sz w:val="28"/>
          <w:szCs w:val="28"/>
        </w:rPr>
      </w:pPr>
      <w:r w:rsidRPr="00272881">
        <w:rPr>
          <w:rFonts w:ascii="Times New Roman" w:hAnsi="Times New Roman" w:cs="Times New Roman"/>
          <w:sz w:val="28"/>
          <w:szCs w:val="28"/>
        </w:rPr>
        <w:t xml:space="preserve">să </w:t>
      </w:r>
      <w:r w:rsidR="00994B13" w:rsidRPr="00272881">
        <w:rPr>
          <w:rFonts w:ascii="Times New Roman" w:hAnsi="Times New Roman" w:cs="Times New Roman"/>
          <w:sz w:val="28"/>
          <w:szCs w:val="28"/>
        </w:rPr>
        <w:t xml:space="preserve">delege deținătorului atribuții și competențe privind dezvoltarea, funcționarea și menținerea </w:t>
      </w:r>
      <w:r w:rsidR="000B7C1A" w:rsidRPr="00272881">
        <w:rPr>
          <w:rFonts w:ascii="Times New Roman" w:hAnsi="Times New Roman" w:cs="Times New Roman"/>
          <w:sz w:val="28"/>
          <w:szCs w:val="28"/>
        </w:rPr>
        <w:t>SICF</w:t>
      </w:r>
      <w:r w:rsidR="00994B13" w:rsidRPr="00272881">
        <w:rPr>
          <w:rFonts w:ascii="Times New Roman" w:hAnsi="Times New Roman" w:cs="Times New Roman"/>
          <w:sz w:val="28"/>
          <w:szCs w:val="28"/>
        </w:rPr>
        <w:t>.</w:t>
      </w:r>
    </w:p>
    <w:p w14:paraId="12A16DFF" w14:textId="2A2B1BBB" w:rsidR="002D0450" w:rsidRPr="00272881" w:rsidRDefault="002D0450" w:rsidP="000B1FE8">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Posesorul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exercită următoarele obligații:</w:t>
      </w:r>
    </w:p>
    <w:p w14:paraId="00A70B1F" w14:textId="5E25B7A3" w:rsidR="00510C74" w:rsidRPr="00272881" w:rsidRDefault="00510C74" w:rsidP="00344D10">
      <w:pPr>
        <w:pStyle w:val="ListParagraph"/>
        <w:numPr>
          <w:ilvl w:val="0"/>
          <w:numId w:val="34"/>
        </w:numPr>
        <w:tabs>
          <w:tab w:val="left" w:pos="567"/>
        </w:tabs>
        <w:spacing w:after="0" w:line="240" w:lineRule="auto"/>
        <w:ind w:left="284" w:right="-142" w:firstLine="142"/>
        <w:jc w:val="both"/>
        <w:rPr>
          <w:rFonts w:ascii="Times New Roman" w:hAnsi="Times New Roman" w:cs="Times New Roman"/>
          <w:sz w:val="28"/>
          <w:szCs w:val="28"/>
        </w:rPr>
      </w:pPr>
      <w:r w:rsidRPr="00272881">
        <w:rPr>
          <w:rFonts w:ascii="Times New Roman" w:hAnsi="Times New Roman" w:cs="Times New Roman"/>
          <w:sz w:val="28"/>
          <w:szCs w:val="28"/>
        </w:rPr>
        <w:t xml:space="preserve">să estimeze și să prezinte către  Instituția Publică „Serviciul Tehnologia Informației și Securitate Cibernetică” resursele TI necesare pentru găzduirea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pe platforma tehnologică guvernamentală comună (</w:t>
      </w:r>
      <w:proofErr w:type="spellStart"/>
      <w:r w:rsidRPr="00272881">
        <w:rPr>
          <w:rFonts w:ascii="Times New Roman" w:hAnsi="Times New Roman" w:cs="Times New Roman"/>
          <w:sz w:val="28"/>
          <w:szCs w:val="28"/>
        </w:rPr>
        <w:t>MCloud</w:t>
      </w:r>
      <w:proofErr w:type="spellEnd"/>
      <w:r w:rsidRPr="00272881">
        <w:rPr>
          <w:rFonts w:ascii="Times New Roman" w:hAnsi="Times New Roman" w:cs="Times New Roman"/>
          <w:sz w:val="28"/>
          <w:szCs w:val="28"/>
        </w:rPr>
        <w:t>), pentru 6, 12 și 18 luni;</w:t>
      </w:r>
    </w:p>
    <w:p w14:paraId="086AC9D4" w14:textId="1A9A797F" w:rsidR="002D0450" w:rsidRPr="00272881" w:rsidRDefault="00BF403F" w:rsidP="00344D10">
      <w:pPr>
        <w:pStyle w:val="ListParagraph"/>
        <w:numPr>
          <w:ilvl w:val="0"/>
          <w:numId w:val="34"/>
        </w:numPr>
        <w:tabs>
          <w:tab w:val="left" w:pos="567"/>
        </w:tabs>
        <w:spacing w:after="0" w:line="240" w:lineRule="auto"/>
        <w:ind w:left="284" w:right="-142" w:firstLine="142"/>
        <w:jc w:val="both"/>
        <w:rPr>
          <w:rFonts w:ascii="Times New Roman" w:hAnsi="Times New Roman" w:cs="Times New Roman"/>
          <w:sz w:val="28"/>
          <w:szCs w:val="28"/>
        </w:rPr>
      </w:pPr>
      <w:r w:rsidRPr="00272881">
        <w:rPr>
          <w:rFonts w:ascii="Times New Roman" w:hAnsi="Times New Roman" w:cs="Times New Roman"/>
          <w:sz w:val="28"/>
          <w:szCs w:val="28"/>
        </w:rPr>
        <w:t xml:space="preserve">să asigure condițiile financiare, </w:t>
      </w:r>
      <w:r w:rsidR="00344D10" w:rsidRPr="00272881">
        <w:rPr>
          <w:rFonts w:ascii="Times New Roman" w:hAnsi="Times New Roman" w:cs="Times New Roman"/>
          <w:sz w:val="28"/>
          <w:szCs w:val="28"/>
        </w:rPr>
        <w:t xml:space="preserve">juridice, tehnice </w:t>
      </w:r>
      <w:r w:rsidRPr="00272881">
        <w:rPr>
          <w:rFonts w:ascii="Times New Roman" w:hAnsi="Times New Roman" w:cs="Times New Roman"/>
          <w:sz w:val="28"/>
          <w:szCs w:val="28"/>
        </w:rPr>
        <w:t xml:space="preserve">și </w:t>
      </w:r>
      <w:r w:rsidR="00344D10" w:rsidRPr="00272881">
        <w:rPr>
          <w:rFonts w:ascii="Times New Roman" w:hAnsi="Times New Roman" w:cs="Times New Roman"/>
          <w:sz w:val="28"/>
          <w:szCs w:val="28"/>
        </w:rPr>
        <w:t xml:space="preserve">organizatorice </w:t>
      </w:r>
      <w:r w:rsidRPr="00272881">
        <w:rPr>
          <w:rFonts w:ascii="Times New Roman" w:hAnsi="Times New Roman" w:cs="Times New Roman"/>
          <w:sz w:val="28"/>
          <w:szCs w:val="28"/>
        </w:rPr>
        <w:t xml:space="preserve">în scopul </w:t>
      </w:r>
      <w:r w:rsidR="00344D10" w:rsidRPr="00272881">
        <w:rPr>
          <w:rFonts w:ascii="Times New Roman" w:hAnsi="Times New Roman" w:cs="Times New Roman"/>
          <w:sz w:val="28"/>
          <w:szCs w:val="28"/>
        </w:rPr>
        <w:t>creării, funcționării</w:t>
      </w:r>
      <w:r w:rsidRPr="00272881">
        <w:rPr>
          <w:rFonts w:ascii="Times New Roman" w:hAnsi="Times New Roman" w:cs="Times New Roman"/>
          <w:sz w:val="28"/>
          <w:szCs w:val="28"/>
        </w:rPr>
        <w:t xml:space="preserve"> și ține</w:t>
      </w:r>
      <w:r w:rsidR="00344D10" w:rsidRPr="00272881">
        <w:rPr>
          <w:rFonts w:ascii="Times New Roman" w:hAnsi="Times New Roman" w:cs="Times New Roman"/>
          <w:sz w:val="28"/>
          <w:szCs w:val="28"/>
        </w:rPr>
        <w:t>rii</w:t>
      </w:r>
      <w:r w:rsidRPr="00272881">
        <w:rPr>
          <w:rFonts w:ascii="Times New Roman" w:hAnsi="Times New Roman" w:cs="Times New Roman"/>
          <w:sz w:val="28"/>
          <w:szCs w:val="28"/>
        </w:rPr>
        <w:t xml:space="preserve"> a </w:t>
      </w:r>
      <w:r w:rsidR="000B7C1A" w:rsidRPr="00272881">
        <w:rPr>
          <w:rFonts w:ascii="Times New Roman" w:hAnsi="Times New Roman" w:cs="Times New Roman"/>
          <w:sz w:val="28"/>
          <w:szCs w:val="28"/>
        </w:rPr>
        <w:t>SICF</w:t>
      </w:r>
      <w:r w:rsidR="00344D10" w:rsidRPr="00272881">
        <w:rPr>
          <w:rFonts w:ascii="Times New Roman" w:hAnsi="Times New Roman" w:cs="Times New Roman"/>
          <w:sz w:val="28"/>
          <w:szCs w:val="28"/>
        </w:rPr>
        <w:t xml:space="preserve"> în conformitate cu cadrul normativ;</w:t>
      </w:r>
    </w:p>
    <w:p w14:paraId="223821B1" w14:textId="63B48A0E" w:rsidR="00344D10" w:rsidRPr="00272881" w:rsidRDefault="00344D10" w:rsidP="00344D10">
      <w:pPr>
        <w:pStyle w:val="ListParagraph"/>
        <w:numPr>
          <w:ilvl w:val="0"/>
          <w:numId w:val="34"/>
        </w:numPr>
        <w:tabs>
          <w:tab w:val="left" w:pos="567"/>
        </w:tabs>
        <w:spacing w:after="0" w:line="240" w:lineRule="auto"/>
        <w:ind w:left="284" w:right="-142" w:firstLine="142"/>
        <w:jc w:val="both"/>
        <w:rPr>
          <w:rFonts w:ascii="Times New Roman" w:hAnsi="Times New Roman" w:cs="Times New Roman"/>
          <w:sz w:val="28"/>
          <w:szCs w:val="28"/>
        </w:rPr>
      </w:pPr>
      <w:r w:rsidRPr="00272881">
        <w:rPr>
          <w:rFonts w:ascii="Times New Roman" w:hAnsi="Times New Roman" w:cs="Times New Roman"/>
          <w:sz w:val="28"/>
          <w:szCs w:val="28"/>
        </w:rPr>
        <w:t xml:space="preserve">să garanteze accesul securizat la datele stocate în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respectând condițiile de securitate și regulile de exploatare a sistemului;</w:t>
      </w:r>
    </w:p>
    <w:p w14:paraId="48F1F907" w14:textId="333796B9" w:rsidR="00994B13" w:rsidRPr="00272881" w:rsidRDefault="00994B13" w:rsidP="00344D10">
      <w:pPr>
        <w:pStyle w:val="ListParagraph"/>
        <w:numPr>
          <w:ilvl w:val="0"/>
          <w:numId w:val="34"/>
        </w:numPr>
        <w:tabs>
          <w:tab w:val="left" w:pos="567"/>
        </w:tabs>
        <w:spacing w:after="0" w:line="240" w:lineRule="auto"/>
        <w:ind w:left="284" w:right="-142" w:firstLine="142"/>
        <w:jc w:val="both"/>
        <w:rPr>
          <w:rFonts w:ascii="Times New Roman" w:hAnsi="Times New Roman" w:cs="Times New Roman"/>
          <w:sz w:val="28"/>
          <w:szCs w:val="28"/>
        </w:rPr>
      </w:pPr>
      <w:r w:rsidRPr="00272881">
        <w:rPr>
          <w:rFonts w:ascii="Times New Roman" w:hAnsi="Times New Roman" w:cs="Times New Roman"/>
          <w:sz w:val="28"/>
          <w:szCs w:val="28"/>
        </w:rPr>
        <w:t xml:space="preserve">să comunice utilizatorilor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despre </w:t>
      </w:r>
      <w:r w:rsidR="003E4A6E" w:rsidRPr="00272881">
        <w:rPr>
          <w:rFonts w:ascii="Times New Roman" w:hAnsi="Times New Roman" w:cs="Times New Roman"/>
          <w:sz w:val="28"/>
          <w:szCs w:val="28"/>
        </w:rPr>
        <w:t>existența unor modificări în condițiile tehnice de operare și funcționare a sistemului;</w:t>
      </w:r>
    </w:p>
    <w:p w14:paraId="0EF4D253" w14:textId="284BB32E" w:rsidR="003E4A6E" w:rsidRPr="00272881" w:rsidRDefault="00DC59F8" w:rsidP="00344D10">
      <w:pPr>
        <w:pStyle w:val="ListParagraph"/>
        <w:numPr>
          <w:ilvl w:val="0"/>
          <w:numId w:val="34"/>
        </w:numPr>
        <w:tabs>
          <w:tab w:val="left" w:pos="567"/>
        </w:tabs>
        <w:spacing w:after="0" w:line="240" w:lineRule="auto"/>
        <w:ind w:left="284" w:right="-142" w:firstLine="142"/>
        <w:jc w:val="both"/>
        <w:rPr>
          <w:rFonts w:ascii="Times New Roman" w:hAnsi="Times New Roman" w:cs="Times New Roman"/>
          <w:sz w:val="28"/>
          <w:szCs w:val="28"/>
        </w:rPr>
      </w:pPr>
      <w:r w:rsidRPr="00272881">
        <w:rPr>
          <w:rFonts w:ascii="Times New Roman" w:hAnsi="Times New Roman" w:cs="Times New Roman"/>
          <w:sz w:val="28"/>
          <w:szCs w:val="28"/>
        </w:rPr>
        <w:t xml:space="preserve">să solicite de la registratorii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actualizarea sau ajustarea datelor și resurselor informaționale, în cazul identificării unor omisiuni și erori;</w:t>
      </w:r>
    </w:p>
    <w:p w14:paraId="31263037" w14:textId="71B413EE" w:rsidR="00344D10" w:rsidRPr="00272881" w:rsidRDefault="00BD6ACB" w:rsidP="00344D10">
      <w:pPr>
        <w:pStyle w:val="ListParagraph"/>
        <w:numPr>
          <w:ilvl w:val="0"/>
          <w:numId w:val="34"/>
        </w:numPr>
        <w:tabs>
          <w:tab w:val="left" w:pos="567"/>
        </w:tabs>
        <w:spacing w:after="0" w:line="240" w:lineRule="auto"/>
        <w:ind w:left="284" w:right="-142" w:firstLine="142"/>
        <w:jc w:val="both"/>
        <w:rPr>
          <w:rFonts w:ascii="Times New Roman" w:hAnsi="Times New Roman" w:cs="Times New Roman"/>
          <w:sz w:val="28"/>
          <w:szCs w:val="28"/>
        </w:rPr>
      </w:pPr>
      <w:r w:rsidRPr="00272881">
        <w:rPr>
          <w:rFonts w:ascii="Times New Roman" w:hAnsi="Times New Roman" w:cs="Times New Roman"/>
          <w:sz w:val="28"/>
          <w:szCs w:val="28"/>
        </w:rPr>
        <w:t>să utilizeze informațiile colectate</w:t>
      </w:r>
      <w:r w:rsidR="003041C0" w:rsidRPr="00272881">
        <w:rPr>
          <w:rFonts w:ascii="Times New Roman" w:hAnsi="Times New Roman" w:cs="Times New Roman"/>
          <w:sz w:val="28"/>
          <w:szCs w:val="28"/>
        </w:rPr>
        <w:t xml:space="preserve"> din</w:t>
      </w:r>
      <w:r w:rsidRPr="00272881">
        <w:rPr>
          <w:rFonts w:ascii="Times New Roman" w:hAnsi="Times New Roman" w:cs="Times New Roman"/>
          <w:sz w:val="28"/>
          <w:szCs w:val="28"/>
        </w:rPr>
        <w:t xml:space="preserve"> baza de date a </w:t>
      </w:r>
      <w:r w:rsidR="000B7C1A" w:rsidRPr="00272881">
        <w:rPr>
          <w:rFonts w:ascii="Times New Roman" w:hAnsi="Times New Roman" w:cs="Times New Roman"/>
          <w:sz w:val="28"/>
          <w:szCs w:val="28"/>
        </w:rPr>
        <w:t>SICF</w:t>
      </w:r>
      <w:r w:rsidR="003041C0" w:rsidRPr="00272881">
        <w:t xml:space="preserve"> </w:t>
      </w:r>
      <w:r w:rsidR="003041C0" w:rsidRPr="00272881">
        <w:rPr>
          <w:rFonts w:ascii="Times New Roman" w:hAnsi="Times New Roman" w:cs="Times New Roman"/>
          <w:sz w:val="28"/>
          <w:szCs w:val="28"/>
        </w:rPr>
        <w:t>exclusiv în conformitate cu scopurile prevăzute de legislație;</w:t>
      </w:r>
    </w:p>
    <w:p w14:paraId="130BB092" w14:textId="16862608" w:rsidR="003041C0" w:rsidRPr="00272881" w:rsidRDefault="00304963" w:rsidP="00344D10">
      <w:pPr>
        <w:pStyle w:val="ListParagraph"/>
        <w:numPr>
          <w:ilvl w:val="0"/>
          <w:numId w:val="34"/>
        </w:numPr>
        <w:tabs>
          <w:tab w:val="left" w:pos="567"/>
        </w:tabs>
        <w:spacing w:after="0" w:line="240" w:lineRule="auto"/>
        <w:ind w:left="284" w:right="-142" w:firstLine="142"/>
        <w:jc w:val="both"/>
        <w:rPr>
          <w:rFonts w:ascii="Times New Roman" w:hAnsi="Times New Roman" w:cs="Times New Roman"/>
          <w:sz w:val="28"/>
          <w:szCs w:val="28"/>
        </w:rPr>
      </w:pPr>
      <w:r w:rsidRPr="00272881">
        <w:rPr>
          <w:rFonts w:ascii="Times New Roman" w:hAnsi="Times New Roman" w:cs="Times New Roman"/>
          <w:sz w:val="28"/>
          <w:szCs w:val="28"/>
        </w:rPr>
        <w:t xml:space="preserve">să revoce sau să suspende dreptul de acces în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2146559E" w14:textId="12940671" w:rsidR="00F059EC" w:rsidRPr="00272881" w:rsidRDefault="00304963" w:rsidP="00344D10">
      <w:pPr>
        <w:pStyle w:val="ListParagraph"/>
        <w:numPr>
          <w:ilvl w:val="0"/>
          <w:numId w:val="34"/>
        </w:numPr>
        <w:tabs>
          <w:tab w:val="left" w:pos="567"/>
        </w:tabs>
        <w:spacing w:after="0" w:line="240" w:lineRule="auto"/>
        <w:ind w:left="284" w:right="-142" w:firstLine="142"/>
        <w:jc w:val="both"/>
        <w:rPr>
          <w:rFonts w:ascii="Times New Roman" w:hAnsi="Times New Roman" w:cs="Times New Roman"/>
          <w:sz w:val="28"/>
          <w:szCs w:val="28"/>
        </w:rPr>
      </w:pPr>
      <w:r w:rsidRPr="00272881">
        <w:rPr>
          <w:rFonts w:ascii="Times New Roman" w:hAnsi="Times New Roman" w:cs="Times New Roman"/>
          <w:sz w:val="28"/>
          <w:szCs w:val="28"/>
        </w:rPr>
        <w:t>să asigure suportul</w:t>
      </w:r>
      <w:r w:rsidR="00F059EC" w:rsidRPr="00272881">
        <w:rPr>
          <w:rFonts w:ascii="Times New Roman" w:hAnsi="Times New Roman" w:cs="Times New Roman"/>
          <w:sz w:val="28"/>
          <w:szCs w:val="28"/>
        </w:rPr>
        <w:t xml:space="preserve"> privind modul de folosire a </w:t>
      </w:r>
      <w:r w:rsidR="000B7C1A" w:rsidRPr="00272881">
        <w:rPr>
          <w:rFonts w:ascii="Times New Roman" w:hAnsi="Times New Roman" w:cs="Times New Roman"/>
          <w:sz w:val="28"/>
          <w:szCs w:val="28"/>
        </w:rPr>
        <w:t>SICF</w:t>
      </w:r>
      <w:r w:rsidR="00F059EC" w:rsidRPr="00272881">
        <w:rPr>
          <w:rFonts w:ascii="Times New Roman" w:hAnsi="Times New Roman" w:cs="Times New Roman"/>
          <w:sz w:val="28"/>
          <w:szCs w:val="28"/>
        </w:rPr>
        <w:t xml:space="preserve"> pentru utilizatorii sistemului.</w:t>
      </w:r>
    </w:p>
    <w:p w14:paraId="7B029EA4" w14:textId="33557FB1" w:rsidR="00033A91" w:rsidRPr="00272881" w:rsidRDefault="00033A91" w:rsidP="000B1FE8">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lastRenderedPageBreak/>
        <w:t xml:space="preserve">Deținătorul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w:t>
      </w:r>
      <w:r w:rsidR="002D0450" w:rsidRPr="00272881">
        <w:rPr>
          <w:rFonts w:ascii="Times New Roman" w:hAnsi="Times New Roman" w:cs="Times New Roman"/>
          <w:sz w:val="28"/>
          <w:szCs w:val="28"/>
        </w:rPr>
        <w:t>este împuternicit cu următoarele drepturi:</w:t>
      </w:r>
    </w:p>
    <w:p w14:paraId="3C6B1E82" w14:textId="7B679192" w:rsidR="005F3E3A" w:rsidRPr="00272881" w:rsidRDefault="005F3E3A" w:rsidP="00970B64">
      <w:pPr>
        <w:pStyle w:val="ListParagraph"/>
        <w:numPr>
          <w:ilvl w:val="0"/>
          <w:numId w:val="35"/>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asigure și să implementeze măsurile necesare pentru procesul de operare și funcționare a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6BB13C14" w14:textId="2C100316" w:rsidR="005F3E3A" w:rsidRPr="00272881" w:rsidRDefault="005F3E3A" w:rsidP="00970B64">
      <w:pPr>
        <w:pStyle w:val="ListParagraph"/>
        <w:numPr>
          <w:ilvl w:val="0"/>
          <w:numId w:val="35"/>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dezvolte și să asigure menținerea funcționării continue a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precum și să ajusteze erorile generate în timpul înregistrării de resurse informaționale în baza de date a sistemului;</w:t>
      </w:r>
    </w:p>
    <w:p w14:paraId="38AF4EEF" w14:textId="39772C78" w:rsidR="00DC59F8" w:rsidRPr="00272881" w:rsidRDefault="00DC59F8" w:rsidP="00970B64">
      <w:pPr>
        <w:pStyle w:val="ListParagraph"/>
        <w:numPr>
          <w:ilvl w:val="0"/>
          <w:numId w:val="35"/>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să valideze</w:t>
      </w:r>
      <w:r w:rsidR="00DA48E6" w:rsidRPr="00272881">
        <w:rPr>
          <w:rFonts w:ascii="Times New Roman" w:hAnsi="Times New Roman" w:cs="Times New Roman"/>
          <w:sz w:val="28"/>
          <w:szCs w:val="28"/>
        </w:rPr>
        <w:t xml:space="preserve"> și să verifice</w:t>
      </w:r>
      <w:r w:rsidRPr="00272881">
        <w:rPr>
          <w:rFonts w:ascii="Times New Roman" w:hAnsi="Times New Roman" w:cs="Times New Roman"/>
          <w:sz w:val="28"/>
          <w:szCs w:val="28"/>
        </w:rPr>
        <w:t xml:space="preserve"> resursele informaționale</w:t>
      </w:r>
      <w:r w:rsidR="00DA48E6" w:rsidRPr="00272881">
        <w:rPr>
          <w:rFonts w:ascii="Times New Roman" w:hAnsi="Times New Roman" w:cs="Times New Roman"/>
          <w:sz w:val="28"/>
          <w:szCs w:val="28"/>
        </w:rPr>
        <w:t xml:space="preserve">, </w:t>
      </w:r>
      <w:r w:rsidRPr="00272881">
        <w:rPr>
          <w:rFonts w:ascii="Times New Roman" w:hAnsi="Times New Roman" w:cs="Times New Roman"/>
          <w:sz w:val="28"/>
          <w:szCs w:val="28"/>
        </w:rPr>
        <w:t>să asigure corectitudinea și conformitatea datelor potrivit actelor normative;</w:t>
      </w:r>
    </w:p>
    <w:p w14:paraId="17AEB1C9" w14:textId="78582257" w:rsidR="00434815" w:rsidRPr="00272881" w:rsidRDefault="00434815" w:rsidP="00970B64">
      <w:pPr>
        <w:pStyle w:val="ListParagraph"/>
        <w:numPr>
          <w:ilvl w:val="0"/>
          <w:numId w:val="35"/>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w:t>
      </w:r>
      <w:r w:rsidR="005F3E3A" w:rsidRPr="00272881">
        <w:rPr>
          <w:rFonts w:ascii="Times New Roman" w:hAnsi="Times New Roman" w:cs="Times New Roman"/>
          <w:sz w:val="28"/>
          <w:szCs w:val="28"/>
        </w:rPr>
        <w:t xml:space="preserve">întrerupă activitatea </w:t>
      </w:r>
      <w:r w:rsidR="000B7C1A" w:rsidRPr="00272881">
        <w:rPr>
          <w:rFonts w:ascii="Times New Roman" w:hAnsi="Times New Roman" w:cs="Times New Roman"/>
          <w:sz w:val="28"/>
          <w:szCs w:val="28"/>
        </w:rPr>
        <w:t>SICF</w:t>
      </w:r>
      <w:r w:rsidR="005F3E3A" w:rsidRPr="00272881">
        <w:rPr>
          <w:rFonts w:ascii="Times New Roman" w:hAnsi="Times New Roman" w:cs="Times New Roman"/>
          <w:sz w:val="28"/>
          <w:szCs w:val="28"/>
        </w:rPr>
        <w:t xml:space="preserve"> în cazurile apariției unor incidente majore stabilite în conformitate cu actele normative din domeniu, sau atunci când există riscuri de securitate cu caracter semnificativ;</w:t>
      </w:r>
    </w:p>
    <w:p w14:paraId="6A29F3ED" w14:textId="2060A673" w:rsidR="00DA48E6" w:rsidRPr="00272881" w:rsidRDefault="00DA48E6" w:rsidP="00970B64">
      <w:pPr>
        <w:pStyle w:val="ListParagraph"/>
        <w:numPr>
          <w:ilvl w:val="0"/>
          <w:numId w:val="35"/>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să acceseze datele și resursele informaționale, în limitele atribuite;</w:t>
      </w:r>
    </w:p>
    <w:p w14:paraId="734CAB53" w14:textId="3AD6E9E2" w:rsidR="002D0450" w:rsidRPr="00272881" w:rsidRDefault="002D0450" w:rsidP="000B1FE8">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Deținătorul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exercită următoarele obligații:</w:t>
      </w:r>
    </w:p>
    <w:p w14:paraId="348E3346" w14:textId="77777777" w:rsidR="00510C74" w:rsidRPr="00272881" w:rsidRDefault="007B6FEF" w:rsidP="00970B64">
      <w:pPr>
        <w:pStyle w:val="ListParagraph"/>
        <w:numPr>
          <w:ilvl w:val="0"/>
          <w:numId w:val="39"/>
        </w:numPr>
        <w:tabs>
          <w:tab w:val="left" w:pos="567"/>
        </w:tabs>
        <w:spacing w:after="80" w:line="240" w:lineRule="auto"/>
        <w:ind w:right="-142" w:hanging="218"/>
        <w:contextualSpacing w:val="0"/>
        <w:jc w:val="both"/>
        <w:rPr>
          <w:rFonts w:ascii="Times New Roman" w:hAnsi="Times New Roman" w:cs="Times New Roman"/>
          <w:sz w:val="28"/>
          <w:szCs w:val="28"/>
        </w:rPr>
      </w:pPr>
      <w:r w:rsidRPr="00272881">
        <w:rPr>
          <w:rFonts w:ascii="Times New Roman" w:hAnsi="Times New Roman" w:cs="Times New Roman"/>
          <w:sz w:val="28"/>
          <w:szCs w:val="28"/>
        </w:rPr>
        <w:t>să asigure</w:t>
      </w:r>
      <w:r w:rsidR="00510C74" w:rsidRPr="00272881">
        <w:rPr>
          <w:rFonts w:ascii="Times New Roman" w:hAnsi="Times New Roman" w:cs="Times New Roman"/>
          <w:sz w:val="28"/>
          <w:szCs w:val="28"/>
        </w:rPr>
        <w:t xml:space="preserve"> integritatea și veridicitatea datelor comunicate;</w:t>
      </w:r>
    </w:p>
    <w:p w14:paraId="0D3842B3" w14:textId="77777777" w:rsidR="00510C74" w:rsidRPr="00272881" w:rsidRDefault="00510C74" w:rsidP="00970B64">
      <w:pPr>
        <w:pStyle w:val="ListParagraph"/>
        <w:numPr>
          <w:ilvl w:val="0"/>
          <w:numId w:val="39"/>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să utilizeze datele din sistem doar în scopuri legale;</w:t>
      </w:r>
    </w:p>
    <w:p w14:paraId="47AC5475" w14:textId="1A7AA4BD" w:rsidR="00F75AD5" w:rsidRPr="00272881" w:rsidRDefault="00F75AD5" w:rsidP="00970B64">
      <w:pPr>
        <w:pStyle w:val="ListParagraph"/>
        <w:numPr>
          <w:ilvl w:val="0"/>
          <w:numId w:val="39"/>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asigure suportul tehnic și operațional, procesul de administrare și mentenanță necesar pentru o funcționare eficientă a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11391196" w14:textId="43F0C338" w:rsidR="00F75AD5" w:rsidRPr="00272881" w:rsidRDefault="00F75AD5" w:rsidP="00970B64">
      <w:pPr>
        <w:pStyle w:val="ListParagraph"/>
        <w:numPr>
          <w:ilvl w:val="0"/>
          <w:numId w:val="39"/>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elaboreze planurile de dezvoltare a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1377650E" w14:textId="2E94F706" w:rsidR="00F75AD5" w:rsidRPr="00272881" w:rsidRDefault="00F75AD5" w:rsidP="00970B64">
      <w:pPr>
        <w:pStyle w:val="ListParagraph"/>
        <w:numPr>
          <w:ilvl w:val="0"/>
          <w:numId w:val="39"/>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asigure păstrarea și protecția datelor spațiale din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și să prevină modificările neautorizate a acestora;</w:t>
      </w:r>
    </w:p>
    <w:p w14:paraId="5960B12E" w14:textId="4C6DA810" w:rsidR="00F75AD5" w:rsidRPr="00272881" w:rsidRDefault="00F75AD5" w:rsidP="00970B64">
      <w:pPr>
        <w:pStyle w:val="ListParagraph"/>
        <w:numPr>
          <w:ilvl w:val="0"/>
          <w:numId w:val="39"/>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ofere suport metodologic și practic registratorilor în procesul de funcționare și de inserare a datelor în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76FBD113" w14:textId="015BACA8" w:rsidR="00F75AD5" w:rsidRPr="00272881" w:rsidRDefault="00F75AD5" w:rsidP="00970B64">
      <w:pPr>
        <w:pStyle w:val="ListParagraph"/>
        <w:numPr>
          <w:ilvl w:val="0"/>
          <w:numId w:val="39"/>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 să informeze posesorul despre necesitatea de elaborare a unor modificări în scopul dezvoltării  și funcționării într-un mod eficient a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72E92E2D" w14:textId="28808B44" w:rsidR="00970B64" w:rsidRPr="00272881" w:rsidRDefault="00F75AD5" w:rsidP="00970B64">
      <w:pPr>
        <w:pStyle w:val="ListParagraph"/>
        <w:numPr>
          <w:ilvl w:val="0"/>
          <w:numId w:val="39"/>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asigure securitatea, confidențialitatea, completitudinea și </w:t>
      </w:r>
      <w:r w:rsidR="00626981" w:rsidRPr="00272881">
        <w:rPr>
          <w:rFonts w:ascii="Times New Roman" w:hAnsi="Times New Roman" w:cs="Times New Roman"/>
          <w:sz w:val="28"/>
          <w:szCs w:val="28"/>
        </w:rPr>
        <w:t xml:space="preserve">exactitatea datelor inserate în </w:t>
      </w:r>
      <w:r w:rsidR="000B7C1A" w:rsidRPr="00272881">
        <w:rPr>
          <w:rFonts w:ascii="Times New Roman" w:hAnsi="Times New Roman" w:cs="Times New Roman"/>
          <w:sz w:val="28"/>
          <w:szCs w:val="28"/>
        </w:rPr>
        <w:t>SICF</w:t>
      </w:r>
      <w:r w:rsidR="00626981" w:rsidRPr="00272881">
        <w:rPr>
          <w:rFonts w:ascii="Times New Roman" w:hAnsi="Times New Roman" w:cs="Times New Roman"/>
          <w:sz w:val="28"/>
          <w:szCs w:val="28"/>
        </w:rPr>
        <w:t>.</w:t>
      </w:r>
    </w:p>
    <w:p w14:paraId="56361A5E" w14:textId="665F5913" w:rsidR="000150A0" w:rsidRPr="00272881" w:rsidRDefault="000150A0" w:rsidP="00970B64">
      <w:pPr>
        <w:pStyle w:val="ListParagraph"/>
        <w:tabs>
          <w:tab w:val="left" w:pos="567"/>
        </w:tabs>
        <w:spacing w:after="0" w:line="240" w:lineRule="auto"/>
        <w:ind w:left="0" w:right="-142"/>
        <w:contextualSpacing w:val="0"/>
        <w:jc w:val="center"/>
        <w:rPr>
          <w:rFonts w:ascii="Times New Roman" w:hAnsi="Times New Roman" w:cs="Times New Roman"/>
          <w:b/>
          <w:sz w:val="28"/>
          <w:szCs w:val="28"/>
        </w:rPr>
      </w:pPr>
      <w:r w:rsidRPr="00272881">
        <w:rPr>
          <w:rFonts w:ascii="Times New Roman" w:hAnsi="Times New Roman" w:cs="Times New Roman"/>
          <w:b/>
          <w:sz w:val="28"/>
          <w:szCs w:val="28"/>
        </w:rPr>
        <w:t>Secțiunea a 2-a</w:t>
      </w:r>
    </w:p>
    <w:p w14:paraId="749E7850" w14:textId="77777777" w:rsidR="000150A0" w:rsidRPr="00272881" w:rsidRDefault="000150A0" w:rsidP="000150A0">
      <w:pPr>
        <w:pStyle w:val="ListParagraph"/>
        <w:tabs>
          <w:tab w:val="left" w:pos="0"/>
          <w:tab w:val="left" w:pos="284"/>
        </w:tabs>
        <w:spacing w:after="0" w:line="240" w:lineRule="auto"/>
        <w:ind w:left="0" w:right="-142"/>
        <w:jc w:val="center"/>
        <w:rPr>
          <w:rFonts w:ascii="Arial" w:hAnsi="Arial" w:cs="Arial"/>
          <w:b/>
          <w:bCs/>
        </w:rPr>
      </w:pPr>
      <w:r w:rsidRPr="00272881">
        <w:rPr>
          <w:rFonts w:ascii="Times New Roman" w:hAnsi="Times New Roman" w:cs="Times New Roman"/>
          <w:b/>
          <w:sz w:val="28"/>
          <w:szCs w:val="28"/>
        </w:rPr>
        <w:t>Drepturile și obligațiile registratorului</w:t>
      </w:r>
      <w:r w:rsidRPr="00272881">
        <w:rPr>
          <w:rFonts w:ascii="Arial" w:hAnsi="Arial" w:cs="Arial"/>
          <w:b/>
          <w:bCs/>
        </w:rPr>
        <w:t xml:space="preserve"> </w:t>
      </w:r>
    </w:p>
    <w:p w14:paraId="7E7A920A" w14:textId="43E6597F" w:rsidR="000150A0" w:rsidRPr="00272881" w:rsidRDefault="000B7C1A" w:rsidP="000150A0">
      <w:pPr>
        <w:pStyle w:val="ListParagraph"/>
        <w:tabs>
          <w:tab w:val="left" w:pos="0"/>
          <w:tab w:val="left" w:pos="284"/>
        </w:tabs>
        <w:spacing w:after="0" w:line="240" w:lineRule="auto"/>
        <w:ind w:left="0" w:right="-142"/>
        <w:jc w:val="center"/>
        <w:rPr>
          <w:rFonts w:ascii="Times New Roman" w:hAnsi="Times New Roman" w:cs="Times New Roman"/>
          <w:b/>
          <w:sz w:val="28"/>
          <w:szCs w:val="28"/>
        </w:rPr>
      </w:pPr>
      <w:r w:rsidRPr="00272881">
        <w:rPr>
          <w:rFonts w:ascii="Times New Roman" w:hAnsi="Times New Roman" w:cs="Times New Roman"/>
          <w:b/>
          <w:sz w:val="28"/>
          <w:szCs w:val="28"/>
        </w:rPr>
        <w:t>SICF</w:t>
      </w:r>
    </w:p>
    <w:p w14:paraId="10F16E23" w14:textId="75E39BD4" w:rsidR="00AA67EA" w:rsidRPr="00272881" w:rsidRDefault="00AA67EA" w:rsidP="00AA67EA">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Registratorul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este împuternicit cu următoarele drepturi:</w:t>
      </w:r>
    </w:p>
    <w:p w14:paraId="74E4D405" w14:textId="594783D6" w:rsidR="00307B69" w:rsidRPr="00272881" w:rsidRDefault="00307B69" w:rsidP="00AA67EA">
      <w:pPr>
        <w:pStyle w:val="ListParagraph"/>
        <w:numPr>
          <w:ilvl w:val="0"/>
          <w:numId w:val="40"/>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w:t>
      </w:r>
      <w:r w:rsidR="001B1338" w:rsidRPr="00272881">
        <w:rPr>
          <w:rFonts w:ascii="Times New Roman" w:hAnsi="Times New Roman" w:cs="Times New Roman"/>
          <w:sz w:val="28"/>
          <w:szCs w:val="28"/>
        </w:rPr>
        <w:t>colecteze, înregistreze, actualizeze datele cu privire la parametrii cantitativi ai terenurilor (categorii de destinații, moduri de folosință, categorii de deținători de terenuri) și parametrii calitativi ai solurilor (nota medie de bonitate, gradul de eroziune) comunicate prin servicii de rețea;</w:t>
      </w:r>
    </w:p>
    <w:p w14:paraId="1C629D77" w14:textId="58D36098" w:rsidR="001B1338" w:rsidRPr="00272881" w:rsidRDefault="001B1338" w:rsidP="00AA67EA">
      <w:pPr>
        <w:pStyle w:val="ListParagraph"/>
        <w:numPr>
          <w:ilvl w:val="0"/>
          <w:numId w:val="40"/>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să acceseze resursele informaționale în scopul monitorizării situației la zi a cadastrului funciar;</w:t>
      </w:r>
    </w:p>
    <w:p w14:paraId="5BD106E4" w14:textId="5C16CCF9" w:rsidR="00F75AD5" w:rsidRPr="00272881" w:rsidRDefault="00F75AD5" w:rsidP="00AA67EA">
      <w:pPr>
        <w:pStyle w:val="ListParagraph"/>
        <w:numPr>
          <w:ilvl w:val="0"/>
          <w:numId w:val="40"/>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să înainteze propuneri cu privire la îmbunătățirea</w:t>
      </w:r>
      <w:r w:rsidR="00307B69" w:rsidRPr="00272881">
        <w:rPr>
          <w:rFonts w:ascii="Times New Roman" w:hAnsi="Times New Roman" w:cs="Times New Roman"/>
          <w:sz w:val="28"/>
          <w:szCs w:val="28"/>
        </w:rPr>
        <w:t xml:space="preserve"> și modificarea </w:t>
      </w:r>
      <w:r w:rsidRPr="00272881">
        <w:rPr>
          <w:rFonts w:ascii="Times New Roman" w:hAnsi="Times New Roman" w:cs="Times New Roman"/>
          <w:sz w:val="28"/>
          <w:szCs w:val="28"/>
        </w:rPr>
        <w:t xml:space="preserve">cadrului normativ care reglementează funcționarea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către posesorul și deținătorul sistemului;</w:t>
      </w:r>
    </w:p>
    <w:p w14:paraId="7D024AA4" w14:textId="44380CFB" w:rsidR="00F75AD5" w:rsidRPr="00272881" w:rsidRDefault="00F75AD5" w:rsidP="00AA67EA">
      <w:pPr>
        <w:pStyle w:val="ListParagraph"/>
        <w:numPr>
          <w:ilvl w:val="0"/>
          <w:numId w:val="40"/>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lastRenderedPageBreak/>
        <w:t xml:space="preserve">să solicite deținătorului și posesorului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susținere practică și metodologică cu privire la operarea și funcționarea sistemului;</w:t>
      </w:r>
    </w:p>
    <w:p w14:paraId="51E07483" w14:textId="5F2F5BBF" w:rsidR="00307B69" w:rsidRPr="00272881" w:rsidRDefault="00307B69" w:rsidP="00307B69">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Registratorul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exercită următoarele obligații:</w:t>
      </w:r>
    </w:p>
    <w:p w14:paraId="652EBB39" w14:textId="3AD58F96" w:rsidR="001B1338" w:rsidRPr="00272881" w:rsidRDefault="001B1338" w:rsidP="007D5B4F">
      <w:pPr>
        <w:pStyle w:val="ListParagraph"/>
        <w:numPr>
          <w:ilvl w:val="0"/>
          <w:numId w:val="43"/>
        </w:numPr>
        <w:tabs>
          <w:tab w:val="left" w:pos="567"/>
        </w:tabs>
        <w:spacing w:after="80" w:line="240" w:lineRule="auto"/>
        <w:ind w:right="-142" w:hanging="218"/>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asigure actualizarea </w:t>
      </w:r>
      <w:r w:rsidR="007D5B4F" w:rsidRPr="00272881">
        <w:rPr>
          <w:rFonts w:ascii="Times New Roman" w:hAnsi="Times New Roman" w:cs="Times New Roman"/>
          <w:sz w:val="28"/>
          <w:szCs w:val="28"/>
        </w:rPr>
        <w:t xml:space="preserve">resurselor informaționale din </w:t>
      </w:r>
      <w:r w:rsidR="000B7C1A" w:rsidRPr="00272881">
        <w:rPr>
          <w:rFonts w:ascii="Times New Roman" w:hAnsi="Times New Roman" w:cs="Times New Roman"/>
          <w:sz w:val="28"/>
          <w:szCs w:val="28"/>
        </w:rPr>
        <w:t>SICF</w:t>
      </w:r>
      <w:r w:rsidR="007D5B4F" w:rsidRPr="00272881">
        <w:rPr>
          <w:rFonts w:ascii="Times New Roman" w:hAnsi="Times New Roman" w:cs="Times New Roman"/>
          <w:sz w:val="28"/>
          <w:szCs w:val="28"/>
        </w:rPr>
        <w:t>;</w:t>
      </w:r>
    </w:p>
    <w:p w14:paraId="4264055B" w14:textId="08710DB3" w:rsidR="00AA67EA" w:rsidRPr="00272881" w:rsidRDefault="007D5B4F" w:rsidP="007D5B4F">
      <w:pPr>
        <w:pStyle w:val="ListParagraph"/>
        <w:numPr>
          <w:ilvl w:val="0"/>
          <w:numId w:val="43"/>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să implementeze măsuri pentru a preveni accesul neautorizat al persoanelor externe;</w:t>
      </w:r>
    </w:p>
    <w:p w14:paraId="2231B8BA" w14:textId="3F5FFF50" w:rsidR="007D5B4F" w:rsidRPr="00272881" w:rsidRDefault="007D5B4F" w:rsidP="007D5B4F">
      <w:pPr>
        <w:pStyle w:val="ListParagraph"/>
        <w:numPr>
          <w:ilvl w:val="0"/>
          <w:numId w:val="43"/>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asigure veridicitatea și corectitudinea datelor inserate în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410D8D1E" w14:textId="48430136" w:rsidR="007D5B4F" w:rsidRPr="00272881" w:rsidRDefault="007D5B4F" w:rsidP="007D5B4F">
      <w:pPr>
        <w:pStyle w:val="ListParagraph"/>
        <w:numPr>
          <w:ilvl w:val="0"/>
          <w:numId w:val="43"/>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să corecteze erorile generate prin urmare a înscrierii greșite a datelor, precum și a altor omisiuni identificate;</w:t>
      </w:r>
    </w:p>
    <w:p w14:paraId="03A46FFA" w14:textId="07A68D0E" w:rsidR="007D5B4F" w:rsidRPr="00272881" w:rsidRDefault="007D5B4F" w:rsidP="007D5B4F">
      <w:pPr>
        <w:pStyle w:val="ListParagraph"/>
        <w:numPr>
          <w:ilvl w:val="0"/>
          <w:numId w:val="43"/>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aplice și utilizeze funcționalitățile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exclusiv în conformitate cu destinația sistemului;</w:t>
      </w:r>
    </w:p>
    <w:p w14:paraId="2EEE865A" w14:textId="4F2C1A04" w:rsidR="007D5B4F" w:rsidRPr="00272881" w:rsidRDefault="007D5B4F" w:rsidP="00680EE2">
      <w:pPr>
        <w:pStyle w:val="ListParagraph"/>
        <w:numPr>
          <w:ilvl w:val="0"/>
          <w:numId w:val="43"/>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utilizeze exclusiv conform scopului stabilit în legislație funcționalitățile și datele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w:t>
      </w:r>
    </w:p>
    <w:p w14:paraId="46BBB463" w14:textId="0C7204D6" w:rsidR="0039665F" w:rsidRPr="00272881" w:rsidRDefault="0039665F" w:rsidP="00680EE2">
      <w:pPr>
        <w:pStyle w:val="ListParagraph"/>
        <w:numPr>
          <w:ilvl w:val="0"/>
          <w:numId w:val="43"/>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informeze deținătorul despre registratorul desemnat pentru efectuarea modificărilor și a operării în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252A5A6F" w14:textId="0E77665D" w:rsidR="0039665F" w:rsidRPr="00272881" w:rsidRDefault="0039665F" w:rsidP="00680EE2">
      <w:pPr>
        <w:pStyle w:val="ListParagraph"/>
        <w:numPr>
          <w:ilvl w:val="0"/>
          <w:numId w:val="43"/>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solicite de la furnizori de date, explicații sau acte confirmative despre datele care urmează a fi înregistrate în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502F2A0A" w14:textId="77777777" w:rsidR="000150A0" w:rsidRPr="00272881" w:rsidRDefault="000150A0" w:rsidP="000150A0">
      <w:pPr>
        <w:pStyle w:val="ListParagraph"/>
        <w:tabs>
          <w:tab w:val="left" w:pos="0"/>
          <w:tab w:val="left" w:pos="284"/>
        </w:tabs>
        <w:spacing w:after="0" w:line="240" w:lineRule="auto"/>
        <w:ind w:left="0" w:right="-142"/>
        <w:jc w:val="center"/>
        <w:rPr>
          <w:rFonts w:ascii="Times New Roman" w:hAnsi="Times New Roman" w:cs="Times New Roman"/>
          <w:b/>
          <w:sz w:val="28"/>
          <w:szCs w:val="28"/>
        </w:rPr>
      </w:pPr>
      <w:r w:rsidRPr="00272881">
        <w:rPr>
          <w:rFonts w:ascii="Times New Roman" w:hAnsi="Times New Roman" w:cs="Times New Roman"/>
          <w:b/>
          <w:sz w:val="28"/>
          <w:szCs w:val="28"/>
        </w:rPr>
        <w:t>Secțiunea a 3-a</w:t>
      </w:r>
    </w:p>
    <w:p w14:paraId="3C6CAD15" w14:textId="77777777" w:rsidR="000150A0" w:rsidRPr="00272881" w:rsidRDefault="000150A0" w:rsidP="000150A0">
      <w:pPr>
        <w:pStyle w:val="ListParagraph"/>
        <w:tabs>
          <w:tab w:val="left" w:pos="0"/>
          <w:tab w:val="left" w:pos="284"/>
        </w:tabs>
        <w:spacing w:after="0" w:line="240" w:lineRule="auto"/>
        <w:ind w:left="0" w:right="-142"/>
        <w:jc w:val="center"/>
        <w:rPr>
          <w:rFonts w:ascii="Times New Roman" w:hAnsi="Times New Roman" w:cs="Times New Roman"/>
          <w:b/>
          <w:sz w:val="28"/>
          <w:szCs w:val="28"/>
        </w:rPr>
      </w:pPr>
      <w:r w:rsidRPr="00272881">
        <w:rPr>
          <w:rFonts w:ascii="Times New Roman" w:hAnsi="Times New Roman" w:cs="Times New Roman"/>
          <w:b/>
          <w:sz w:val="28"/>
          <w:szCs w:val="28"/>
        </w:rPr>
        <w:t xml:space="preserve">Drepturile și obligațiile furnizorului de date </w:t>
      </w:r>
    </w:p>
    <w:p w14:paraId="3038C43D" w14:textId="04B560FF" w:rsidR="000150A0" w:rsidRPr="00272881" w:rsidRDefault="000B7C1A" w:rsidP="000150A0">
      <w:pPr>
        <w:pStyle w:val="ListParagraph"/>
        <w:tabs>
          <w:tab w:val="left" w:pos="0"/>
          <w:tab w:val="left" w:pos="284"/>
        </w:tabs>
        <w:spacing w:after="0" w:line="240" w:lineRule="auto"/>
        <w:ind w:left="0" w:right="-142"/>
        <w:jc w:val="center"/>
        <w:rPr>
          <w:rFonts w:ascii="Times New Roman" w:hAnsi="Times New Roman" w:cs="Times New Roman"/>
          <w:b/>
          <w:sz w:val="28"/>
          <w:szCs w:val="28"/>
        </w:rPr>
      </w:pPr>
      <w:r w:rsidRPr="00272881">
        <w:rPr>
          <w:rFonts w:ascii="Times New Roman" w:hAnsi="Times New Roman" w:cs="Times New Roman"/>
          <w:b/>
          <w:sz w:val="28"/>
          <w:szCs w:val="28"/>
        </w:rPr>
        <w:t>SICF</w:t>
      </w:r>
    </w:p>
    <w:p w14:paraId="5C160C9F" w14:textId="4777767B" w:rsidR="0025072F" w:rsidRPr="00272881" w:rsidRDefault="0025072F" w:rsidP="0025072F">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Furnizorul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este împuternicit cu următoarele drepturi:</w:t>
      </w:r>
    </w:p>
    <w:p w14:paraId="32DDC7A1" w14:textId="72C1783B" w:rsidR="008A00D9" w:rsidRPr="00272881" w:rsidRDefault="008A00D9" w:rsidP="008A00D9">
      <w:pPr>
        <w:pStyle w:val="ListParagraph"/>
        <w:numPr>
          <w:ilvl w:val="0"/>
          <w:numId w:val="45"/>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ofere suport metodologic și practic în procesul de funcționare și de inserare a datelor în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674A59BE" w14:textId="22F44636" w:rsidR="008A00D9" w:rsidRPr="00272881" w:rsidRDefault="008A00D9" w:rsidP="008A00D9">
      <w:pPr>
        <w:pStyle w:val="ListParagraph"/>
        <w:numPr>
          <w:ilvl w:val="0"/>
          <w:numId w:val="45"/>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prezinte posesorului și deținătorului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propuneri privind eficientizarea procesului de funcționare a sistemului;</w:t>
      </w:r>
    </w:p>
    <w:p w14:paraId="7BA31126" w14:textId="0E7DB0C3" w:rsidR="008A00D9" w:rsidRPr="00272881" w:rsidRDefault="008A00D9" w:rsidP="008A00D9">
      <w:pPr>
        <w:pStyle w:val="ListParagraph"/>
        <w:numPr>
          <w:ilvl w:val="0"/>
          <w:numId w:val="45"/>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raporteze deținătorului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orice activitate care poate genera un atentat pentru securitatea accesului la acest sistem;</w:t>
      </w:r>
    </w:p>
    <w:p w14:paraId="17166544" w14:textId="30CF4082" w:rsidR="00B4303D" w:rsidRPr="00272881" w:rsidRDefault="00B4303D" w:rsidP="00B4303D">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Furnizorul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exercită următoarele obligații:</w:t>
      </w:r>
    </w:p>
    <w:p w14:paraId="4A77EF1B" w14:textId="56ECC447" w:rsidR="00D6203B" w:rsidRPr="00272881" w:rsidRDefault="00D6203B" w:rsidP="00BE4AB0">
      <w:pPr>
        <w:pStyle w:val="ListParagraph"/>
        <w:numPr>
          <w:ilvl w:val="0"/>
          <w:numId w:val="47"/>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furnizeze resurse informaționale care reprezintă parte componentă a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63CF2F3D" w14:textId="3AB5446B" w:rsidR="008A00D9" w:rsidRPr="00272881" w:rsidRDefault="008A00D9" w:rsidP="00BE4AB0">
      <w:pPr>
        <w:pStyle w:val="ListParagraph"/>
        <w:numPr>
          <w:ilvl w:val="0"/>
          <w:numId w:val="47"/>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să folosească resursele informaționale, datele stocate în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doar în scopurile stabilite de legislație;</w:t>
      </w:r>
    </w:p>
    <w:p w14:paraId="5824B7A0" w14:textId="4B056E34" w:rsidR="008A00D9" w:rsidRPr="00272881" w:rsidRDefault="008A00D9" w:rsidP="00BE4AB0">
      <w:pPr>
        <w:pStyle w:val="ListParagraph"/>
        <w:numPr>
          <w:ilvl w:val="0"/>
          <w:numId w:val="47"/>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272881">
        <w:rPr>
          <w:rFonts w:ascii="Times New Roman" w:hAnsi="Times New Roman" w:cs="Times New Roman"/>
          <w:sz w:val="28"/>
          <w:szCs w:val="28"/>
        </w:rPr>
        <w:t>să întreprindă și implementeze măsurile tehnic-organizatorice interne necesare în scopul asigurării confidențialității și a protecției  a datelor transmise.</w:t>
      </w:r>
    </w:p>
    <w:p w14:paraId="57B70243" w14:textId="7DE9774C" w:rsidR="000150A0" w:rsidRPr="00272881" w:rsidRDefault="000150A0" w:rsidP="000E55AE">
      <w:pPr>
        <w:pStyle w:val="ListParagraph"/>
        <w:numPr>
          <w:ilvl w:val="0"/>
          <w:numId w:val="12"/>
        </w:numPr>
        <w:tabs>
          <w:tab w:val="left" w:pos="0"/>
          <w:tab w:val="left" w:pos="284"/>
        </w:tabs>
        <w:spacing w:before="120" w:after="120" w:line="240" w:lineRule="auto"/>
        <w:ind w:left="0" w:right="-142" w:firstLine="0"/>
        <w:contextualSpacing w:val="0"/>
        <w:jc w:val="center"/>
        <w:rPr>
          <w:rFonts w:ascii="Times New Roman" w:hAnsi="Times New Roman" w:cs="Times New Roman"/>
          <w:b/>
          <w:sz w:val="28"/>
          <w:szCs w:val="28"/>
        </w:rPr>
      </w:pPr>
      <w:r w:rsidRPr="00272881">
        <w:rPr>
          <w:rFonts w:ascii="Times New Roman" w:hAnsi="Times New Roman" w:cs="Times New Roman"/>
          <w:b/>
          <w:sz w:val="28"/>
          <w:szCs w:val="28"/>
        </w:rPr>
        <w:t xml:space="preserve">ADMINISTRAREA ŞI ASIGURAREA FUNCŢIONĂRII </w:t>
      </w:r>
      <w:r w:rsidR="00FE3DC5" w:rsidRPr="00272881">
        <w:rPr>
          <w:rFonts w:ascii="Times New Roman" w:hAnsi="Times New Roman" w:cs="Times New Roman"/>
          <w:b/>
          <w:sz w:val="28"/>
          <w:szCs w:val="28"/>
        </w:rPr>
        <w:t>SICF</w:t>
      </w:r>
    </w:p>
    <w:p w14:paraId="657E1D3C" w14:textId="62C777AC" w:rsidR="00D6203B" w:rsidRPr="00272881" w:rsidRDefault="000B7C1A" w:rsidP="00D6203B">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b/>
          <w:sz w:val="28"/>
          <w:szCs w:val="28"/>
        </w:rPr>
      </w:pPr>
      <w:r w:rsidRPr="00272881">
        <w:rPr>
          <w:rFonts w:ascii="Times New Roman" w:hAnsi="Times New Roman" w:cs="Times New Roman"/>
          <w:sz w:val="28"/>
          <w:szCs w:val="28"/>
        </w:rPr>
        <w:t>SICF</w:t>
      </w:r>
      <w:r w:rsidR="001249D5" w:rsidRPr="00272881">
        <w:rPr>
          <w:rFonts w:ascii="Times New Roman" w:hAnsi="Times New Roman" w:cs="Times New Roman"/>
          <w:sz w:val="28"/>
          <w:szCs w:val="28"/>
        </w:rPr>
        <w:t xml:space="preserve"> este ținut în formă electronică, în limba română, cu asigurarea traducerii în limba rusă.</w:t>
      </w:r>
    </w:p>
    <w:p w14:paraId="0F40E49D" w14:textId="4F1C4808" w:rsidR="001249D5" w:rsidRPr="00272881" w:rsidRDefault="001249D5" w:rsidP="001249D5">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Posesorul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efectuează administrarea sistemului prin intermediul unui complex de mijloace hardware și software, în conformitate cu prezentul Regulament.</w:t>
      </w:r>
    </w:p>
    <w:p w14:paraId="43061415" w14:textId="3996AA03" w:rsidR="001249D5" w:rsidRPr="00272881" w:rsidRDefault="00537F3F" w:rsidP="00D6203B">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lastRenderedPageBreak/>
        <w:t xml:space="preserve">Păstrarea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reprezintă responsabilitatea posesorului până la adoptarea deciziei de scoatere din exploatare a acestuia. În cazul în care sistemul este scos din exploatare, datele și documentele conținute vor fi transmise în arhivă conform prevederilor legale.</w:t>
      </w:r>
    </w:p>
    <w:p w14:paraId="5F24EA99" w14:textId="2D99BA7C" w:rsidR="00537F3F" w:rsidRPr="00272881" w:rsidRDefault="00537F3F" w:rsidP="00D6203B">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Răspunderea pentru exactitatea, veridicitatea, corectitudinea și validarea datelor și a resurselor informaționale incluse în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precum și pentru respectarea obligației de înregistrare a acestora, revine registratorilor.</w:t>
      </w:r>
    </w:p>
    <w:p w14:paraId="0ACD2AAE" w14:textId="2F18B6FD" w:rsidR="00DC6C00" w:rsidRPr="00272881" w:rsidRDefault="00DC6C00" w:rsidP="00DC6C00">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Toate actualizările, înregistrările, schimbările și modificările de operare în </w:t>
      </w:r>
      <w:r w:rsidR="000B7C1A" w:rsidRPr="00272881">
        <w:rPr>
          <w:rFonts w:ascii="Times New Roman" w:hAnsi="Times New Roman" w:cs="Times New Roman"/>
          <w:sz w:val="28"/>
          <w:szCs w:val="28"/>
        </w:rPr>
        <w:t>SICF</w:t>
      </w:r>
      <w:r w:rsidRPr="00272881">
        <w:rPr>
          <w:rFonts w:ascii="Times New Roman" w:hAnsi="Times New Roman" w:cs="Times New Roman"/>
          <w:sz w:val="28"/>
          <w:szCs w:val="28"/>
        </w:rPr>
        <w:t xml:space="preserve"> se păstrează în ordine cronologică.</w:t>
      </w:r>
    </w:p>
    <w:p w14:paraId="17EA18FC" w14:textId="04240489" w:rsidR="00DC6C00" w:rsidRPr="00272881" w:rsidRDefault="0063546B" w:rsidP="00D6203B">
      <w:pPr>
        <w:pStyle w:val="ListParagraph"/>
        <w:numPr>
          <w:ilvl w:val="0"/>
          <w:numId w:val="13"/>
        </w:numPr>
        <w:tabs>
          <w:tab w:val="left" w:pos="567"/>
        </w:tabs>
        <w:spacing w:after="8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S</w:t>
      </w:r>
      <w:r w:rsidR="00535BB3" w:rsidRPr="00272881">
        <w:rPr>
          <w:rFonts w:ascii="Times New Roman" w:hAnsi="Times New Roman" w:cs="Times New Roman"/>
          <w:sz w:val="28"/>
          <w:szCs w:val="28"/>
        </w:rPr>
        <w:t xml:space="preserve">cenariile de bază </w:t>
      </w:r>
      <w:r w:rsidRPr="00272881">
        <w:rPr>
          <w:rFonts w:ascii="Times New Roman" w:hAnsi="Times New Roman" w:cs="Times New Roman"/>
          <w:sz w:val="28"/>
          <w:szCs w:val="28"/>
        </w:rPr>
        <w:t xml:space="preserve">și obiectele informaționale </w:t>
      </w:r>
      <w:r w:rsidR="00535BB3" w:rsidRPr="00272881">
        <w:rPr>
          <w:rFonts w:ascii="Times New Roman" w:hAnsi="Times New Roman" w:cs="Times New Roman"/>
          <w:sz w:val="28"/>
          <w:szCs w:val="28"/>
        </w:rPr>
        <w:t>ale</w:t>
      </w:r>
      <w:r w:rsidR="00535BB3" w:rsidRPr="00272881">
        <w:t xml:space="preserve"> </w:t>
      </w:r>
      <w:r w:rsidR="000B7C1A" w:rsidRPr="00272881">
        <w:rPr>
          <w:rFonts w:ascii="Times New Roman" w:hAnsi="Times New Roman" w:cs="Times New Roman"/>
          <w:sz w:val="28"/>
          <w:szCs w:val="28"/>
        </w:rPr>
        <w:t>SICF</w:t>
      </w:r>
      <w:r w:rsidR="00535BB3" w:rsidRPr="00272881">
        <w:rPr>
          <w:rFonts w:ascii="Times New Roman" w:hAnsi="Times New Roman" w:cs="Times New Roman"/>
          <w:sz w:val="28"/>
          <w:szCs w:val="28"/>
        </w:rPr>
        <w:t>, sunt descrise în Conceptul Sistemului Informațional „Cadastru funciar”.</w:t>
      </w:r>
    </w:p>
    <w:p w14:paraId="59A93BA8" w14:textId="37DB18EC" w:rsidR="00033A91" w:rsidRPr="00272881" w:rsidRDefault="000B7C1A" w:rsidP="00B747C9">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b/>
          <w:sz w:val="28"/>
          <w:szCs w:val="28"/>
        </w:rPr>
      </w:pPr>
      <w:r w:rsidRPr="00272881">
        <w:rPr>
          <w:rFonts w:ascii="Times New Roman" w:hAnsi="Times New Roman" w:cs="Times New Roman"/>
          <w:sz w:val="28"/>
          <w:szCs w:val="28"/>
        </w:rPr>
        <w:t>SICF</w:t>
      </w:r>
      <w:r w:rsidR="001C1CF1" w:rsidRPr="00272881">
        <w:rPr>
          <w:rFonts w:ascii="Times New Roman" w:hAnsi="Times New Roman" w:cs="Times New Roman"/>
          <w:sz w:val="28"/>
          <w:szCs w:val="28"/>
        </w:rPr>
        <w:t xml:space="preserve"> utilizează sisteme informaționale și registre partajate, în scopul consumului și schimbului de date prin servicii de rețea cu resursele informaționale existente, indicate în Conceptul Sistemului Informațional „Cadastru funciar”.</w:t>
      </w:r>
    </w:p>
    <w:p w14:paraId="22DE9617" w14:textId="3662115A" w:rsidR="000150A0" w:rsidRPr="00272881" w:rsidRDefault="006D3E12" w:rsidP="000E55AE">
      <w:pPr>
        <w:pStyle w:val="ListParagraph"/>
        <w:numPr>
          <w:ilvl w:val="0"/>
          <w:numId w:val="12"/>
        </w:numPr>
        <w:tabs>
          <w:tab w:val="left" w:pos="0"/>
          <w:tab w:val="left" w:pos="284"/>
        </w:tabs>
        <w:spacing w:before="120" w:after="120" w:line="240" w:lineRule="auto"/>
        <w:ind w:left="0" w:right="-142" w:firstLine="0"/>
        <w:contextualSpacing w:val="0"/>
        <w:jc w:val="center"/>
        <w:rPr>
          <w:rFonts w:ascii="Times New Roman" w:hAnsi="Times New Roman" w:cs="Times New Roman"/>
          <w:b/>
          <w:sz w:val="28"/>
          <w:szCs w:val="28"/>
        </w:rPr>
      </w:pPr>
      <w:r w:rsidRPr="00272881">
        <w:rPr>
          <w:rFonts w:ascii="Times New Roman" w:hAnsi="Times New Roman" w:cs="Times New Roman"/>
          <w:b/>
          <w:sz w:val="28"/>
          <w:szCs w:val="28"/>
        </w:rPr>
        <w:t xml:space="preserve"> ÎNREGISTRAREA DATELOR ÎN</w:t>
      </w:r>
      <w:r w:rsidR="00DD2DCD" w:rsidRPr="00272881">
        <w:rPr>
          <w:rFonts w:ascii="Times New Roman" w:hAnsi="Times New Roman" w:cs="Times New Roman"/>
          <w:b/>
          <w:sz w:val="28"/>
          <w:szCs w:val="28"/>
        </w:rPr>
        <w:t xml:space="preserve"> </w:t>
      </w:r>
      <w:r w:rsidR="00FE3DC5" w:rsidRPr="00272881">
        <w:rPr>
          <w:rFonts w:ascii="Times New Roman" w:hAnsi="Times New Roman" w:cs="Times New Roman"/>
          <w:b/>
          <w:sz w:val="28"/>
          <w:szCs w:val="28"/>
        </w:rPr>
        <w:t>SICF</w:t>
      </w:r>
      <w:r w:rsidR="00DD2DCD" w:rsidRPr="00272881">
        <w:rPr>
          <w:rFonts w:ascii="Times New Roman" w:hAnsi="Times New Roman" w:cs="Times New Roman"/>
          <w:b/>
          <w:sz w:val="28"/>
          <w:szCs w:val="28"/>
        </w:rPr>
        <w:t xml:space="preserve"> </w:t>
      </w:r>
    </w:p>
    <w:p w14:paraId="0019D51B" w14:textId="6FA27ABB" w:rsidR="006D3E12" w:rsidRPr="00272881" w:rsidRDefault="006D3E12" w:rsidP="006D3E12">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Autoritățile administrației publice locale</w:t>
      </w:r>
      <w:r w:rsidR="0027755F" w:rsidRPr="00272881">
        <w:rPr>
          <w:rFonts w:ascii="Times New Roman" w:hAnsi="Times New Roman" w:cs="Times New Roman"/>
          <w:sz w:val="28"/>
          <w:szCs w:val="28"/>
        </w:rPr>
        <w:t xml:space="preserve"> din cadrul Unităților Administrativ Teritoriale de nivelurile întâi, doi și nivel special</w:t>
      </w:r>
      <w:r w:rsidR="0027755F" w:rsidRPr="00272881">
        <w:rPr>
          <w:rFonts w:ascii="PT Serif" w:hAnsi="PT Serif"/>
          <w:color w:val="333333"/>
          <w:sz w:val="27"/>
          <w:szCs w:val="27"/>
          <w:shd w:val="clear" w:color="auto" w:fill="FFFFFF"/>
        </w:rPr>
        <w:t xml:space="preserve"> </w:t>
      </w:r>
      <w:r w:rsidR="0027755F" w:rsidRPr="00272881">
        <w:rPr>
          <w:rFonts w:ascii="Times New Roman" w:hAnsi="Times New Roman" w:cs="Times New Roman"/>
          <w:sz w:val="28"/>
          <w:szCs w:val="28"/>
        </w:rPr>
        <w:t xml:space="preserve">încheie un acord de colaborare cu  deținătorul pentru utilizarea datelor și a resurselor informaționale guvernamentale predestinate pentru </w:t>
      </w:r>
      <w:r w:rsidR="000B7C1A" w:rsidRPr="00272881">
        <w:rPr>
          <w:rFonts w:ascii="Times New Roman" w:hAnsi="Times New Roman" w:cs="Times New Roman"/>
          <w:sz w:val="28"/>
          <w:szCs w:val="28"/>
        </w:rPr>
        <w:t>SICF</w:t>
      </w:r>
      <w:r w:rsidR="0027755F" w:rsidRPr="00272881">
        <w:rPr>
          <w:rFonts w:ascii="Times New Roman" w:hAnsi="Times New Roman" w:cs="Times New Roman"/>
          <w:sz w:val="28"/>
          <w:szCs w:val="28"/>
        </w:rPr>
        <w:t xml:space="preserve"> și pentru drepturile de ținere</w:t>
      </w:r>
      <w:r w:rsidR="00EC492E" w:rsidRPr="00272881">
        <w:rPr>
          <w:rFonts w:ascii="Times New Roman" w:hAnsi="Times New Roman" w:cs="Times New Roman"/>
          <w:sz w:val="28"/>
          <w:szCs w:val="28"/>
        </w:rPr>
        <w:t xml:space="preserve"> </w:t>
      </w:r>
      <w:r w:rsidR="0027755F" w:rsidRPr="00272881">
        <w:rPr>
          <w:rFonts w:ascii="Times New Roman" w:hAnsi="Times New Roman" w:cs="Times New Roman"/>
          <w:sz w:val="28"/>
          <w:szCs w:val="28"/>
        </w:rPr>
        <w:t>a evidenței primare pe parametrii calitativi ai solurilor și parametrii cantitativi ai terenurilor, actualizarea, modificarea, monitorizarea, înregistrarea datelor existente în hotarele Unităților Administrativ</w:t>
      </w:r>
      <w:r w:rsidR="00F276D1">
        <w:rPr>
          <w:rFonts w:ascii="Times New Roman" w:hAnsi="Times New Roman" w:cs="Times New Roman"/>
          <w:sz w:val="28"/>
          <w:szCs w:val="28"/>
        </w:rPr>
        <w:t>.</w:t>
      </w:r>
    </w:p>
    <w:p w14:paraId="020FF459" w14:textId="35186927" w:rsidR="001B7ED1" w:rsidRPr="00C327F5" w:rsidRDefault="00F276D1" w:rsidP="00DE2739">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F276D1">
        <w:rPr>
          <w:rFonts w:ascii="Times New Roman" w:hAnsi="Times New Roman" w:cs="Times New Roman"/>
          <w:sz w:val="28"/>
          <w:szCs w:val="28"/>
        </w:rPr>
        <w:t>Autoritățile administrației publice locale de nivelurile întâi, doi și de nivel special - nivel de acces asigurat personalului responsabil din cadrul autorităților administrației publice locale la funcționalitățile specifice necesare pentru încărcarea, monitorizarea, gestionarea și actualizarea resurselor informaționale formate în cadrul SICF cu privire la parametrii cantitativi ai terenurilor, calitatea solurilor și categoriile deținătorilor de terenuri. Sistemul va permite configurarea rolurilor distincte pentru personalul responsabil din cadrul autorităților publice locale conform funcțiilor deținute de primar, viceprimar, secretar al consiliului local sau alt personal responsabil, în baza drepturilor de acces și funcționalităților sistemului în perimetrul de date al SICF.</w:t>
      </w:r>
    </w:p>
    <w:p w14:paraId="59C1D376" w14:textId="28EB63E3" w:rsidR="00EC492E" w:rsidRPr="00272881" w:rsidRDefault="00EC492E" w:rsidP="00EC492E">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Agenția Națională de Îmbunătățiri Funciare - autoritatea administrativă responsabilă care implementează politicile în domeniul îmbunătățirilor funciare, relațiilor funciare, </w:t>
      </w:r>
      <w:proofErr w:type="spellStart"/>
      <w:r w:rsidRPr="00272881">
        <w:rPr>
          <w:rFonts w:ascii="Times New Roman" w:hAnsi="Times New Roman" w:cs="Times New Roman"/>
          <w:sz w:val="28"/>
          <w:szCs w:val="28"/>
        </w:rPr>
        <w:t>monitoringului</w:t>
      </w:r>
      <w:proofErr w:type="spellEnd"/>
      <w:r w:rsidRPr="00272881">
        <w:rPr>
          <w:rFonts w:ascii="Times New Roman" w:hAnsi="Times New Roman" w:cs="Times New Roman"/>
          <w:sz w:val="28"/>
          <w:szCs w:val="28"/>
        </w:rPr>
        <w:t xml:space="preserve"> funciar, cadastru funciar</w:t>
      </w:r>
      <w:r w:rsidR="00F5177E" w:rsidRPr="00272881">
        <w:rPr>
          <w:rFonts w:ascii="Times New Roman" w:hAnsi="Times New Roman" w:cs="Times New Roman"/>
          <w:sz w:val="28"/>
          <w:szCs w:val="28"/>
        </w:rPr>
        <w:t xml:space="preserve">- nivel de acces asigurat </w:t>
      </w:r>
      <w:r w:rsidRPr="00272881">
        <w:rPr>
          <w:rFonts w:ascii="Times New Roman" w:hAnsi="Times New Roman" w:cs="Times New Roman"/>
          <w:sz w:val="28"/>
          <w:szCs w:val="28"/>
        </w:rPr>
        <w:t xml:space="preserve"> angajaților Agenția Națională de Îmbunătățiri Funciare, cu privilegii specifice pentru gestiunea resurselor informaționale din care face parte și controlul asupra datelor comunicate. La nivel național publică Cadastrul funciar pe portalul guvernamental al datelor deschise.</w:t>
      </w:r>
    </w:p>
    <w:p w14:paraId="18DC68F9" w14:textId="77777777" w:rsidR="00EC492E" w:rsidRPr="00272881" w:rsidRDefault="00EC492E" w:rsidP="00EC492E">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Agenția Proprietății Publice - autoritatea publică centrală care asigură evidența terenurilor proprietate a statului - nivel de acces asigurat persoanelor responsabile din cadrul agenției, care vor introduce date necesare despre resurselor informaționale cu privire la terenurile proprietate a statului (cu excepția fondului apelor).</w:t>
      </w:r>
    </w:p>
    <w:p w14:paraId="66FDE8C9" w14:textId="750A3BEE" w:rsidR="00EC492E" w:rsidRPr="00272881" w:rsidRDefault="00EC492E" w:rsidP="00EC492E">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lastRenderedPageBreak/>
        <w:t xml:space="preserve">Furnizori, posesori și consumatori ai datelor din </w:t>
      </w:r>
      <w:r w:rsidR="00FE3DC5" w:rsidRPr="00272881">
        <w:rPr>
          <w:rFonts w:ascii="Times New Roman" w:hAnsi="Times New Roman" w:cs="Times New Roman"/>
          <w:sz w:val="28"/>
          <w:szCs w:val="28"/>
        </w:rPr>
        <w:t>SIFC</w:t>
      </w:r>
      <w:r w:rsidRPr="00272881">
        <w:rPr>
          <w:rFonts w:ascii="Times New Roman" w:hAnsi="Times New Roman" w:cs="Times New Roman"/>
          <w:sz w:val="28"/>
          <w:szCs w:val="28"/>
        </w:rPr>
        <w:t xml:space="preserve"> </w:t>
      </w:r>
      <w:r w:rsidR="00FE3DC5" w:rsidRPr="00272881">
        <w:rPr>
          <w:rFonts w:ascii="Times New Roman" w:hAnsi="Times New Roman" w:cs="Times New Roman"/>
          <w:sz w:val="28"/>
          <w:szCs w:val="28"/>
        </w:rPr>
        <w:t xml:space="preserve"> sunt </w:t>
      </w:r>
      <w:r w:rsidRPr="00272881">
        <w:rPr>
          <w:rFonts w:ascii="Times New Roman" w:hAnsi="Times New Roman" w:cs="Times New Roman"/>
          <w:sz w:val="28"/>
          <w:szCs w:val="28"/>
        </w:rPr>
        <w:t>ministere, agenții, și instituții (Ministerul apărării, Ministerul mediului, Agenția Proprietăți Publice, Agenția „Apele Moldovei”, Agenția „</w:t>
      </w:r>
      <w:proofErr w:type="spellStart"/>
      <w:r w:rsidRPr="00272881">
        <w:rPr>
          <w:rFonts w:ascii="Times New Roman" w:hAnsi="Times New Roman" w:cs="Times New Roman"/>
          <w:sz w:val="28"/>
          <w:szCs w:val="28"/>
        </w:rPr>
        <w:t>Moldsolva</w:t>
      </w:r>
      <w:proofErr w:type="spellEnd"/>
      <w:r w:rsidRPr="00272881">
        <w:rPr>
          <w:rFonts w:ascii="Times New Roman" w:hAnsi="Times New Roman" w:cs="Times New Roman"/>
          <w:sz w:val="28"/>
          <w:szCs w:val="28"/>
        </w:rPr>
        <w:t>”, Agenția de Inspectare a Monumentelor, Instituția Publică Cadastrul Bunurilor Imobile, Serviciul Fiscal de Stat), vor fi asigurați cu nivel de acces în scopul</w:t>
      </w:r>
      <w:r w:rsidR="00F5177E" w:rsidRPr="00272881">
        <w:rPr>
          <w:rFonts w:ascii="Times New Roman" w:hAnsi="Times New Roman" w:cs="Times New Roman"/>
          <w:sz w:val="28"/>
          <w:szCs w:val="28"/>
        </w:rPr>
        <w:t xml:space="preserve"> monitorizării, vizualizării</w:t>
      </w:r>
      <w:r w:rsidRPr="00272881">
        <w:rPr>
          <w:rFonts w:ascii="Times New Roman" w:hAnsi="Times New Roman" w:cs="Times New Roman"/>
          <w:sz w:val="28"/>
          <w:szCs w:val="28"/>
        </w:rPr>
        <w:t>, completării și actualizării de date cu privire la terenuri proprietate a statului.</w:t>
      </w:r>
    </w:p>
    <w:p w14:paraId="40085283" w14:textId="275EDAF6" w:rsidR="00E24662" w:rsidRPr="00272881" w:rsidRDefault="00A838D3" w:rsidP="006D3E12">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 Înregistrarea datelor cu privire la fondul funciar, parametrii cantitativi ai terenurilor și parametrii calitativi ai solurilor, se efectuează după punerea în funcțiune a </w:t>
      </w:r>
      <w:r w:rsidR="00FE3DC5" w:rsidRPr="00272881">
        <w:rPr>
          <w:rFonts w:ascii="Times New Roman" w:hAnsi="Times New Roman" w:cs="Times New Roman"/>
          <w:sz w:val="28"/>
          <w:szCs w:val="28"/>
        </w:rPr>
        <w:t>SICF.</w:t>
      </w:r>
    </w:p>
    <w:p w14:paraId="1FB0DC7D" w14:textId="770F6DF4" w:rsidR="00A838D3" w:rsidRPr="00272881" w:rsidRDefault="00A838D3" w:rsidP="006D3E12">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Deținătorul </w:t>
      </w:r>
      <w:r w:rsidR="00FE3DC5" w:rsidRPr="00272881">
        <w:rPr>
          <w:rFonts w:ascii="Times New Roman" w:hAnsi="Times New Roman" w:cs="Times New Roman"/>
          <w:sz w:val="28"/>
          <w:szCs w:val="28"/>
        </w:rPr>
        <w:t xml:space="preserve">SICF </w:t>
      </w:r>
      <w:r w:rsidRPr="00272881">
        <w:rPr>
          <w:rFonts w:ascii="Times New Roman" w:hAnsi="Times New Roman" w:cs="Times New Roman"/>
          <w:sz w:val="28"/>
          <w:szCs w:val="28"/>
        </w:rPr>
        <w:t>validează înregistrările, actualizările și modificările efectuate de către registratori, sistematizează resursele informaționale comunicate de registratori și furnizori de date și asigură publicarea acestora</w:t>
      </w:r>
      <w:r w:rsidRPr="00272881">
        <w:rPr>
          <w:rFonts w:ascii="PT Serif" w:hAnsi="PT Serif"/>
          <w:color w:val="333333"/>
          <w:shd w:val="clear" w:color="auto" w:fill="FFFFFF"/>
        </w:rPr>
        <w:t xml:space="preserve"> </w:t>
      </w:r>
      <w:r w:rsidRPr="00272881">
        <w:rPr>
          <w:rFonts w:ascii="Times New Roman" w:hAnsi="Times New Roman" w:cs="Times New Roman"/>
          <w:sz w:val="28"/>
          <w:szCs w:val="28"/>
        </w:rPr>
        <w:t>pe portalul guvernamental al datelor deschise.</w:t>
      </w:r>
    </w:p>
    <w:p w14:paraId="3461F0B0" w14:textId="526FA510" w:rsidR="0055029A" w:rsidRPr="00272881" w:rsidRDefault="0055029A" w:rsidP="006D3E12">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Înregistrarea </w:t>
      </w:r>
      <w:r w:rsidR="00DD2DCD" w:rsidRPr="00272881">
        <w:rPr>
          <w:rFonts w:ascii="Times New Roman" w:hAnsi="Times New Roman" w:cs="Times New Roman"/>
          <w:sz w:val="28"/>
          <w:szCs w:val="28"/>
        </w:rPr>
        <w:t xml:space="preserve">resurselor informaționale a </w:t>
      </w:r>
      <w:r w:rsidR="00FE3DC5" w:rsidRPr="00272881">
        <w:rPr>
          <w:rFonts w:ascii="Times New Roman" w:hAnsi="Times New Roman" w:cs="Times New Roman"/>
          <w:sz w:val="28"/>
          <w:szCs w:val="28"/>
        </w:rPr>
        <w:t xml:space="preserve">SICF </w:t>
      </w:r>
      <w:r w:rsidRPr="00272881">
        <w:rPr>
          <w:rFonts w:ascii="Times New Roman" w:hAnsi="Times New Roman" w:cs="Times New Roman"/>
          <w:sz w:val="28"/>
          <w:szCs w:val="28"/>
        </w:rPr>
        <w:t>privind parametrii cantitativi ai terenurilor și parametrii calitativi ai solurilor se realizează în ordine cronologică, fiecărei modificări fiind atribuită data efectuării editării.</w:t>
      </w:r>
    </w:p>
    <w:p w14:paraId="4889751E" w14:textId="222580BF" w:rsidR="00DD2DCD" w:rsidRPr="00272881" w:rsidRDefault="00DD2DCD" w:rsidP="000E55AE">
      <w:pPr>
        <w:pStyle w:val="ListParagraph"/>
        <w:numPr>
          <w:ilvl w:val="0"/>
          <w:numId w:val="12"/>
        </w:numPr>
        <w:tabs>
          <w:tab w:val="left" w:pos="0"/>
          <w:tab w:val="left" w:pos="284"/>
        </w:tabs>
        <w:spacing w:before="120" w:after="120" w:line="240" w:lineRule="auto"/>
        <w:ind w:left="0" w:right="-142" w:firstLine="0"/>
        <w:contextualSpacing w:val="0"/>
        <w:jc w:val="center"/>
        <w:rPr>
          <w:rFonts w:ascii="Times New Roman" w:hAnsi="Times New Roman" w:cs="Times New Roman"/>
          <w:b/>
          <w:sz w:val="28"/>
          <w:szCs w:val="28"/>
        </w:rPr>
      </w:pPr>
      <w:r w:rsidRPr="00272881">
        <w:rPr>
          <w:rFonts w:ascii="Times New Roman" w:hAnsi="Times New Roman" w:cs="Times New Roman"/>
          <w:b/>
          <w:sz w:val="28"/>
          <w:szCs w:val="28"/>
        </w:rPr>
        <w:t xml:space="preserve">MODIFICAREA, COMPLETAREA ȘI RADIEREA DATELOR DIN </w:t>
      </w:r>
      <w:r w:rsidR="00E96982" w:rsidRPr="00272881">
        <w:rPr>
          <w:rFonts w:ascii="Times New Roman" w:hAnsi="Times New Roman" w:cs="Times New Roman"/>
          <w:b/>
          <w:sz w:val="28"/>
          <w:szCs w:val="28"/>
        </w:rPr>
        <w:t>SICF</w:t>
      </w:r>
    </w:p>
    <w:p w14:paraId="3F938376" w14:textId="609E5A3F" w:rsidR="00541CEA" w:rsidRPr="00272881" w:rsidRDefault="00541CEA" w:rsidP="00541CEA">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Modificarea, ajustarea, completarea, substituirea, actualizarea resurselor informaționale în </w:t>
      </w:r>
      <w:r w:rsidR="00FE3DC5" w:rsidRPr="00272881">
        <w:rPr>
          <w:rFonts w:ascii="Times New Roman" w:hAnsi="Times New Roman" w:cs="Times New Roman"/>
          <w:sz w:val="28"/>
          <w:szCs w:val="28"/>
        </w:rPr>
        <w:t xml:space="preserve">SICF </w:t>
      </w:r>
      <w:r w:rsidRPr="00272881">
        <w:rPr>
          <w:rFonts w:ascii="Times New Roman" w:hAnsi="Times New Roman" w:cs="Times New Roman"/>
          <w:sz w:val="28"/>
          <w:szCs w:val="28"/>
        </w:rPr>
        <w:t>se efectuează de registrator pin ajustarea datelor înregistrate anterior.</w:t>
      </w:r>
    </w:p>
    <w:p w14:paraId="1B396248" w14:textId="0F1AD6AC" w:rsidR="00541CEA" w:rsidRPr="00272881" w:rsidRDefault="00541CEA" w:rsidP="00541CEA">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 Temeiurile de modificare a datelor constituie </w:t>
      </w:r>
      <w:r w:rsidR="00BB6FCE" w:rsidRPr="00272881">
        <w:rPr>
          <w:rFonts w:ascii="Times New Roman" w:hAnsi="Times New Roman" w:cs="Times New Roman"/>
          <w:sz w:val="28"/>
          <w:szCs w:val="28"/>
        </w:rPr>
        <w:t>modificarea parametrilor cantitativi ai terenurilor și parametrii calitativi ai solurilor, posesiunea de fapt a terenurilor, contractelor de arendă și subarendă</w:t>
      </w:r>
      <w:r w:rsidR="00DD7D1E" w:rsidRPr="00272881">
        <w:rPr>
          <w:rFonts w:ascii="Times New Roman" w:hAnsi="Times New Roman" w:cs="Times New Roman"/>
          <w:sz w:val="28"/>
          <w:szCs w:val="28"/>
        </w:rPr>
        <w:t xml:space="preserve"> și a altor date relevante care reprezintă parte componentă a cadastrului funciar</w:t>
      </w:r>
      <w:r w:rsidR="00BB6FCE" w:rsidRPr="00272881">
        <w:rPr>
          <w:rFonts w:ascii="Times New Roman" w:hAnsi="Times New Roman" w:cs="Times New Roman"/>
          <w:sz w:val="28"/>
          <w:szCs w:val="28"/>
        </w:rPr>
        <w:t>.</w:t>
      </w:r>
    </w:p>
    <w:p w14:paraId="0F6C35E7" w14:textId="0ECC93A5" w:rsidR="00BB6FCE" w:rsidRPr="00272881" w:rsidRDefault="00BB6FCE" w:rsidP="00541CEA">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Deținătorul validează actualizările și completările efectuate în </w:t>
      </w:r>
      <w:r w:rsidR="00E96982" w:rsidRPr="00272881">
        <w:rPr>
          <w:rFonts w:ascii="Times New Roman" w:hAnsi="Times New Roman" w:cs="Times New Roman"/>
          <w:sz w:val="28"/>
          <w:szCs w:val="28"/>
        </w:rPr>
        <w:t>SICF</w:t>
      </w:r>
      <w:r w:rsidRPr="00272881">
        <w:rPr>
          <w:rFonts w:ascii="Times New Roman" w:hAnsi="Times New Roman" w:cs="Times New Roman"/>
          <w:sz w:val="28"/>
          <w:szCs w:val="28"/>
        </w:rPr>
        <w:t>.</w:t>
      </w:r>
    </w:p>
    <w:p w14:paraId="760408CC" w14:textId="13AA4BF8" w:rsidR="000150A0" w:rsidRPr="00272881" w:rsidRDefault="00DD2DCD" w:rsidP="000E55AE">
      <w:pPr>
        <w:pStyle w:val="ListParagraph"/>
        <w:numPr>
          <w:ilvl w:val="0"/>
          <w:numId w:val="12"/>
        </w:numPr>
        <w:tabs>
          <w:tab w:val="left" w:pos="0"/>
          <w:tab w:val="left" w:pos="284"/>
        </w:tabs>
        <w:spacing w:before="120" w:after="120" w:line="240" w:lineRule="auto"/>
        <w:ind w:left="0" w:right="-142" w:firstLine="0"/>
        <w:contextualSpacing w:val="0"/>
        <w:jc w:val="center"/>
        <w:rPr>
          <w:rFonts w:ascii="Times New Roman" w:hAnsi="Times New Roman" w:cs="Times New Roman"/>
          <w:b/>
          <w:sz w:val="28"/>
          <w:szCs w:val="28"/>
        </w:rPr>
      </w:pPr>
      <w:r w:rsidRPr="00272881">
        <w:rPr>
          <w:rFonts w:ascii="Times New Roman" w:hAnsi="Times New Roman" w:cs="Times New Roman"/>
          <w:b/>
          <w:sz w:val="28"/>
          <w:szCs w:val="28"/>
        </w:rPr>
        <w:t>REGIMUL JURIDIC DE UTILIZARE A DATELOR DIN</w:t>
      </w:r>
      <w:r w:rsidR="003E3CE6" w:rsidRPr="00272881">
        <w:rPr>
          <w:rFonts w:ascii="Times New Roman" w:hAnsi="Times New Roman" w:cs="Times New Roman"/>
          <w:b/>
          <w:sz w:val="28"/>
          <w:szCs w:val="28"/>
        </w:rPr>
        <w:t xml:space="preserve"> </w:t>
      </w:r>
      <w:r w:rsidR="00E96982" w:rsidRPr="00272881">
        <w:rPr>
          <w:rFonts w:ascii="Times New Roman" w:hAnsi="Times New Roman" w:cs="Times New Roman"/>
          <w:b/>
          <w:sz w:val="28"/>
          <w:szCs w:val="28"/>
        </w:rPr>
        <w:t>SICF</w:t>
      </w:r>
    </w:p>
    <w:p w14:paraId="1931C4EA" w14:textId="26486729" w:rsidR="008647AE" w:rsidRPr="00272881" w:rsidRDefault="008647AE" w:rsidP="00E96982">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Datele sistematizate des</w:t>
      </w:r>
      <w:r w:rsidR="002D291E" w:rsidRPr="00272881">
        <w:rPr>
          <w:rFonts w:ascii="Times New Roman" w:hAnsi="Times New Roman" w:cs="Times New Roman"/>
          <w:sz w:val="28"/>
          <w:szCs w:val="28"/>
        </w:rPr>
        <w:t>pre cadastrul funciar</w:t>
      </w:r>
      <w:r w:rsidR="00C41DC3" w:rsidRPr="00272881">
        <w:rPr>
          <w:rFonts w:ascii="Times New Roman" w:hAnsi="Times New Roman" w:cs="Times New Roman"/>
          <w:sz w:val="28"/>
          <w:szCs w:val="28"/>
        </w:rPr>
        <w:t>, au caracter public, se aprobă de Agenția Națională de Îmbunătățiri Funciare, pe portalul guvernamental al datelor deschise .</w:t>
      </w:r>
    </w:p>
    <w:p w14:paraId="3BBEB161" w14:textId="2C10BD0F" w:rsidR="00A0609E" w:rsidRPr="00272881" w:rsidRDefault="00F22D36" w:rsidP="00E96982">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Utilizarea datelor din </w:t>
      </w:r>
      <w:r w:rsidRPr="00272881">
        <w:rPr>
          <w:rFonts w:ascii="Times New Roman" w:hAnsi="Times New Roman" w:cs="Times New Roman"/>
          <w:bCs/>
          <w:sz w:val="28"/>
          <w:szCs w:val="28"/>
        </w:rPr>
        <w:t>SICF, în scopurile ce contravin legislației este strict interzisă.</w:t>
      </w:r>
    </w:p>
    <w:p w14:paraId="442A97DF" w14:textId="128F204B" w:rsidR="00F22D36" w:rsidRPr="00272881" w:rsidRDefault="00F22D36" w:rsidP="00E96982">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Categoriile de date cu caracter personal</w:t>
      </w:r>
      <w:r w:rsidR="0022324C" w:rsidRPr="00272881">
        <w:rPr>
          <w:rFonts w:ascii="Times New Roman" w:hAnsi="Times New Roman" w:cs="Times New Roman"/>
          <w:sz w:val="28"/>
          <w:szCs w:val="28"/>
        </w:rPr>
        <w:t xml:space="preserve"> p</w:t>
      </w:r>
      <w:r w:rsidRPr="00272881">
        <w:rPr>
          <w:rFonts w:ascii="Times New Roman" w:hAnsi="Times New Roman" w:cs="Times New Roman"/>
          <w:sz w:val="28"/>
          <w:szCs w:val="28"/>
        </w:rPr>
        <w:t xml:space="preserve">relucrate de </w:t>
      </w:r>
      <w:r w:rsidRPr="00272881">
        <w:rPr>
          <w:rFonts w:ascii="Times New Roman" w:hAnsi="Times New Roman" w:cs="Times New Roman"/>
          <w:bCs/>
          <w:sz w:val="28"/>
          <w:szCs w:val="28"/>
        </w:rPr>
        <w:t xml:space="preserve">SICF </w:t>
      </w:r>
      <w:r w:rsidR="0022324C" w:rsidRPr="00272881">
        <w:rPr>
          <w:rFonts w:ascii="Times New Roman" w:hAnsi="Times New Roman" w:cs="Times New Roman"/>
          <w:bCs/>
          <w:sz w:val="28"/>
          <w:szCs w:val="28"/>
        </w:rPr>
        <w:t xml:space="preserve">urmează a fi </w:t>
      </w:r>
      <w:r w:rsidRPr="00272881">
        <w:rPr>
          <w:rFonts w:ascii="Times New Roman" w:hAnsi="Times New Roman" w:cs="Times New Roman"/>
          <w:bCs/>
          <w:sz w:val="28"/>
          <w:szCs w:val="28"/>
        </w:rPr>
        <w:t xml:space="preserve">utilizate potrivit </w:t>
      </w:r>
      <w:r w:rsidR="0022324C" w:rsidRPr="00272881">
        <w:rPr>
          <w:rFonts w:ascii="Times New Roman" w:hAnsi="Times New Roman" w:cs="Times New Roman"/>
          <w:bCs/>
          <w:sz w:val="28"/>
          <w:szCs w:val="28"/>
        </w:rPr>
        <w:t>prevederilor Legii nr. 133/2011 privind protecția datelor cu caracter personal.</w:t>
      </w:r>
    </w:p>
    <w:p w14:paraId="308B8951" w14:textId="2C57D436" w:rsidR="00F95F7C" w:rsidRPr="00272881" w:rsidRDefault="00F95F7C" w:rsidP="00F95F7C">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Accesul la seturile de date și la resursele informaționale a </w:t>
      </w:r>
      <w:r w:rsidRPr="00272881">
        <w:rPr>
          <w:rFonts w:ascii="Times New Roman" w:hAnsi="Times New Roman" w:cs="Times New Roman"/>
          <w:bCs/>
          <w:sz w:val="28"/>
          <w:szCs w:val="28"/>
        </w:rPr>
        <w:t xml:space="preserve">SICF este interdependent și condiționat de </w:t>
      </w:r>
      <w:r w:rsidR="00782A3B" w:rsidRPr="00272881">
        <w:rPr>
          <w:rFonts w:ascii="Times New Roman" w:hAnsi="Times New Roman" w:cs="Times New Roman"/>
          <w:bCs/>
          <w:sz w:val="28"/>
          <w:szCs w:val="28"/>
        </w:rPr>
        <w:t>nivelul de acces al utilizatorilor.</w:t>
      </w:r>
    </w:p>
    <w:p w14:paraId="7ADFB32C" w14:textId="43A883FE" w:rsidR="00DC59F8" w:rsidRPr="00272881" w:rsidRDefault="00DD2DCD" w:rsidP="000E55AE">
      <w:pPr>
        <w:pStyle w:val="ListParagraph"/>
        <w:numPr>
          <w:ilvl w:val="0"/>
          <w:numId w:val="12"/>
        </w:numPr>
        <w:tabs>
          <w:tab w:val="left" w:pos="0"/>
          <w:tab w:val="left" w:pos="284"/>
        </w:tabs>
        <w:spacing w:before="120" w:after="120" w:line="240" w:lineRule="auto"/>
        <w:ind w:left="0" w:right="-142" w:firstLine="0"/>
        <w:contextualSpacing w:val="0"/>
        <w:jc w:val="center"/>
        <w:rPr>
          <w:rFonts w:ascii="Times New Roman" w:hAnsi="Times New Roman" w:cs="Times New Roman"/>
          <w:b/>
          <w:sz w:val="28"/>
          <w:szCs w:val="28"/>
        </w:rPr>
      </w:pPr>
      <w:r w:rsidRPr="00272881">
        <w:rPr>
          <w:rFonts w:ascii="Times New Roman" w:hAnsi="Times New Roman" w:cs="Times New Roman"/>
          <w:b/>
          <w:sz w:val="28"/>
          <w:szCs w:val="28"/>
        </w:rPr>
        <w:t>INTERACȚIUNEA CU FURNIZORII DE INFORMAȚII</w:t>
      </w:r>
      <w:r w:rsidR="001B49FD" w:rsidRPr="00272881">
        <w:rPr>
          <w:rFonts w:ascii="Times New Roman" w:hAnsi="Times New Roman" w:cs="Times New Roman"/>
          <w:b/>
          <w:sz w:val="28"/>
          <w:szCs w:val="28"/>
        </w:rPr>
        <w:t xml:space="preserve"> SICF</w:t>
      </w:r>
    </w:p>
    <w:p w14:paraId="07AD27EC" w14:textId="77777777" w:rsidR="00E14330" w:rsidRPr="00272881" w:rsidRDefault="00E14330" w:rsidP="00E14330">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Datele și resursele informaționale din SICF sunt actualizate, sincronizate și armonizate în mod operativ și funcțional prin schimb și interoperabilitate de date din registrele și sistemele informaționale de stat.</w:t>
      </w:r>
    </w:p>
    <w:p w14:paraId="18E14D5F" w14:textId="77777777" w:rsidR="00E14330" w:rsidRPr="00272881" w:rsidRDefault="00E14330" w:rsidP="00E14330">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lastRenderedPageBreak/>
        <w:t>SICF are capacitatea de a accesa, în limitele competenței sale, registrele și sistemele informaționale de stat stabilite potrivit Conceptului Sistemului Informațional „Cadastru funciar”.</w:t>
      </w:r>
    </w:p>
    <w:p w14:paraId="743D395D" w14:textId="4C21E4B5" w:rsidR="00E14330" w:rsidRPr="00272881" w:rsidRDefault="00E14330" w:rsidP="00E14330">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272881">
        <w:rPr>
          <w:rFonts w:ascii="Times New Roman" w:hAnsi="Times New Roman" w:cs="Times New Roman"/>
          <w:sz w:val="28"/>
          <w:szCs w:val="28"/>
        </w:rPr>
        <w:t xml:space="preserve">Accesul la resurse informaționale din registrele de stat precum și schimbul de date cu sistemele informaționale de stat se realizează prin </w:t>
      </w:r>
      <w:r w:rsidR="00231B56" w:rsidRPr="00272881">
        <w:rPr>
          <w:rFonts w:ascii="Times New Roman" w:hAnsi="Times New Roman" w:cs="Times New Roman"/>
          <w:sz w:val="28"/>
          <w:szCs w:val="28"/>
        </w:rPr>
        <w:t xml:space="preserve">intermediul platformei de interoperabilitate (MConnect) </w:t>
      </w:r>
      <w:r w:rsidRPr="00272881">
        <w:rPr>
          <w:rFonts w:ascii="Times New Roman" w:hAnsi="Times New Roman" w:cs="Times New Roman"/>
          <w:sz w:val="28"/>
          <w:szCs w:val="28"/>
        </w:rPr>
        <w:t>destinate schimbului reciproc de date</w:t>
      </w:r>
      <w:r w:rsidR="00231B56" w:rsidRPr="00272881">
        <w:rPr>
          <w:rFonts w:ascii="Times New Roman" w:hAnsi="Times New Roman" w:cs="Times New Roman"/>
          <w:sz w:val="28"/>
          <w:szCs w:val="28"/>
        </w:rPr>
        <w:t>.</w:t>
      </w:r>
    </w:p>
    <w:p w14:paraId="7144E3AF" w14:textId="06FCEA93" w:rsidR="00DC59F8" w:rsidRPr="00272881" w:rsidRDefault="00DD2DCD" w:rsidP="000E55AE">
      <w:pPr>
        <w:pStyle w:val="ListParagraph"/>
        <w:numPr>
          <w:ilvl w:val="0"/>
          <w:numId w:val="12"/>
        </w:numPr>
        <w:tabs>
          <w:tab w:val="left" w:pos="0"/>
          <w:tab w:val="left" w:pos="284"/>
        </w:tabs>
        <w:spacing w:before="120" w:after="120" w:line="240" w:lineRule="auto"/>
        <w:ind w:left="0" w:right="-142" w:firstLine="0"/>
        <w:contextualSpacing w:val="0"/>
        <w:jc w:val="center"/>
        <w:rPr>
          <w:rFonts w:ascii="Times New Roman" w:hAnsi="Times New Roman" w:cs="Times New Roman"/>
          <w:b/>
          <w:sz w:val="28"/>
          <w:szCs w:val="28"/>
        </w:rPr>
      </w:pPr>
      <w:r w:rsidRPr="00272881">
        <w:rPr>
          <w:rFonts w:ascii="Times New Roman" w:hAnsi="Times New Roman" w:cs="Times New Roman"/>
          <w:b/>
          <w:sz w:val="28"/>
          <w:szCs w:val="28"/>
        </w:rPr>
        <w:t>ASIGURAREA PROTECȚIEI ȘI SECURITĂȚII INFORMAȚIEI</w:t>
      </w:r>
      <w:r w:rsidR="001B49FD" w:rsidRPr="00272881">
        <w:rPr>
          <w:rFonts w:ascii="Times New Roman" w:hAnsi="Times New Roman" w:cs="Times New Roman"/>
          <w:b/>
          <w:sz w:val="28"/>
          <w:szCs w:val="28"/>
        </w:rPr>
        <w:t xml:space="preserve"> SICF</w:t>
      </w:r>
    </w:p>
    <w:p w14:paraId="4A78EF75" w14:textId="011A7EA9" w:rsidR="0085288A" w:rsidRDefault="001539A7" w:rsidP="0085288A">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1539A7">
        <w:rPr>
          <w:rFonts w:ascii="Times New Roman" w:hAnsi="Times New Roman" w:cs="Times New Roman"/>
          <w:sz w:val="28"/>
          <w:szCs w:val="28"/>
        </w:rPr>
        <w:t xml:space="preserve">Protecția și securitatea informațiilor sunt asigurate printr-o combinație de măsuri normative, </w:t>
      </w:r>
      <w:r>
        <w:rPr>
          <w:rFonts w:ascii="Times New Roman" w:hAnsi="Times New Roman" w:cs="Times New Roman"/>
          <w:sz w:val="28"/>
          <w:szCs w:val="28"/>
        </w:rPr>
        <w:t xml:space="preserve">tehnice, </w:t>
      </w:r>
      <w:r w:rsidRPr="001539A7">
        <w:rPr>
          <w:rFonts w:ascii="Times New Roman" w:hAnsi="Times New Roman" w:cs="Times New Roman"/>
          <w:sz w:val="28"/>
          <w:szCs w:val="28"/>
        </w:rPr>
        <w:t xml:space="preserve">organizatorice, precum și prin soluții software și hardware, având ca scop menținerea unui nivel adecvat de integritate, confidențialitate și accesibilitate a resurselor informaționale din </w:t>
      </w:r>
      <w:r>
        <w:rPr>
          <w:rFonts w:ascii="Times New Roman" w:hAnsi="Times New Roman" w:cs="Times New Roman"/>
          <w:sz w:val="28"/>
          <w:szCs w:val="28"/>
        </w:rPr>
        <w:t>SICF.</w:t>
      </w:r>
    </w:p>
    <w:p w14:paraId="61A5CC23" w14:textId="4EB24ABC" w:rsidR="00A06776" w:rsidRDefault="003612AF" w:rsidP="0085288A">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3612AF">
        <w:rPr>
          <w:rFonts w:ascii="Times New Roman" w:hAnsi="Times New Roman" w:cs="Times New Roman"/>
          <w:sz w:val="28"/>
          <w:szCs w:val="28"/>
        </w:rPr>
        <w:t xml:space="preserve">Pentru a asigura securitatea informațională a </w:t>
      </w:r>
      <w:r>
        <w:rPr>
          <w:rFonts w:ascii="Times New Roman" w:hAnsi="Times New Roman" w:cs="Times New Roman"/>
          <w:sz w:val="28"/>
          <w:szCs w:val="28"/>
        </w:rPr>
        <w:t>SICF</w:t>
      </w:r>
      <w:r w:rsidRPr="003612AF">
        <w:rPr>
          <w:rFonts w:ascii="Times New Roman" w:hAnsi="Times New Roman" w:cs="Times New Roman"/>
          <w:sz w:val="28"/>
          <w:szCs w:val="28"/>
        </w:rPr>
        <w:t>, se utilizează următoarele mecanisme:</w:t>
      </w:r>
    </w:p>
    <w:p w14:paraId="34926808" w14:textId="4D62238E" w:rsidR="003612AF" w:rsidRDefault="003612AF" w:rsidP="003612AF">
      <w:pPr>
        <w:pStyle w:val="ListParagraph"/>
        <w:numPr>
          <w:ilvl w:val="0"/>
          <w:numId w:val="49"/>
        </w:numPr>
        <w:tabs>
          <w:tab w:val="left" w:pos="567"/>
        </w:tabs>
        <w:spacing w:after="80" w:line="240" w:lineRule="auto"/>
        <w:ind w:right="-142" w:hanging="218"/>
        <w:contextualSpacing w:val="0"/>
        <w:jc w:val="both"/>
        <w:rPr>
          <w:rFonts w:ascii="Times New Roman" w:hAnsi="Times New Roman" w:cs="Times New Roman"/>
          <w:sz w:val="28"/>
          <w:szCs w:val="28"/>
        </w:rPr>
      </w:pPr>
      <w:r w:rsidRPr="003612AF">
        <w:rPr>
          <w:rFonts w:ascii="Times New Roman" w:hAnsi="Times New Roman" w:cs="Times New Roman"/>
          <w:sz w:val="28"/>
          <w:szCs w:val="28"/>
        </w:rPr>
        <w:t>autentificarea și autorizarea utilizatorilor</w:t>
      </w:r>
      <w:r>
        <w:rPr>
          <w:rFonts w:ascii="Times New Roman" w:hAnsi="Times New Roman" w:cs="Times New Roman"/>
          <w:sz w:val="28"/>
          <w:szCs w:val="28"/>
        </w:rPr>
        <w:t>;</w:t>
      </w:r>
    </w:p>
    <w:p w14:paraId="5D897A06" w14:textId="5A679DA2" w:rsidR="003612AF" w:rsidRDefault="003612AF" w:rsidP="003612AF">
      <w:pPr>
        <w:pStyle w:val="ListParagraph"/>
        <w:numPr>
          <w:ilvl w:val="0"/>
          <w:numId w:val="49"/>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3612AF">
        <w:rPr>
          <w:rFonts w:ascii="Times New Roman" w:hAnsi="Times New Roman" w:cs="Times New Roman"/>
          <w:sz w:val="28"/>
          <w:szCs w:val="28"/>
        </w:rPr>
        <w:t>controlul accesului la informații</w:t>
      </w:r>
      <w:r>
        <w:rPr>
          <w:rFonts w:ascii="Times New Roman" w:hAnsi="Times New Roman" w:cs="Times New Roman"/>
          <w:sz w:val="28"/>
          <w:szCs w:val="28"/>
        </w:rPr>
        <w:t>;</w:t>
      </w:r>
    </w:p>
    <w:p w14:paraId="1A649D6B" w14:textId="230241F3" w:rsidR="003612AF" w:rsidRDefault="003612AF" w:rsidP="003612AF">
      <w:pPr>
        <w:pStyle w:val="ListParagraph"/>
        <w:numPr>
          <w:ilvl w:val="0"/>
          <w:numId w:val="49"/>
        </w:numPr>
        <w:tabs>
          <w:tab w:val="left" w:pos="567"/>
        </w:tabs>
        <w:spacing w:after="80" w:line="240" w:lineRule="auto"/>
        <w:ind w:left="284" w:right="-142" w:firstLine="142"/>
        <w:contextualSpacing w:val="0"/>
        <w:jc w:val="both"/>
        <w:rPr>
          <w:rFonts w:ascii="Times New Roman" w:hAnsi="Times New Roman" w:cs="Times New Roman"/>
          <w:sz w:val="28"/>
          <w:szCs w:val="28"/>
        </w:rPr>
      </w:pPr>
      <w:r w:rsidRPr="003612AF">
        <w:rPr>
          <w:rFonts w:ascii="Times New Roman" w:hAnsi="Times New Roman" w:cs="Times New Roman"/>
          <w:sz w:val="28"/>
          <w:szCs w:val="28"/>
        </w:rPr>
        <w:t>utilizarea canalelor de comunicație securizate și criptarea datelor</w:t>
      </w:r>
      <w:r>
        <w:rPr>
          <w:rFonts w:ascii="Times New Roman" w:hAnsi="Times New Roman" w:cs="Times New Roman"/>
          <w:sz w:val="28"/>
          <w:szCs w:val="28"/>
        </w:rPr>
        <w:t>.</w:t>
      </w:r>
    </w:p>
    <w:p w14:paraId="4A078933" w14:textId="7DAD1896" w:rsidR="003612AF" w:rsidRDefault="003612AF" w:rsidP="003612AF">
      <w:pPr>
        <w:pStyle w:val="ListParagraph"/>
        <w:numPr>
          <w:ilvl w:val="0"/>
          <w:numId w:val="48"/>
        </w:numPr>
        <w:tabs>
          <w:tab w:val="left" w:pos="567"/>
        </w:tabs>
        <w:spacing w:after="0" w:line="240" w:lineRule="auto"/>
        <w:ind w:right="-142"/>
        <w:contextualSpacing w:val="0"/>
        <w:jc w:val="both"/>
        <w:rPr>
          <w:rFonts w:ascii="Times New Roman" w:hAnsi="Times New Roman" w:cs="Times New Roman"/>
          <w:sz w:val="28"/>
          <w:szCs w:val="28"/>
        </w:rPr>
      </w:pPr>
      <w:r w:rsidRPr="003612AF">
        <w:rPr>
          <w:rFonts w:ascii="Times New Roman" w:hAnsi="Times New Roman" w:cs="Times New Roman"/>
          <w:sz w:val="28"/>
          <w:szCs w:val="28"/>
        </w:rPr>
        <w:t>garantarea integrității informației</w:t>
      </w:r>
      <w:r>
        <w:rPr>
          <w:rFonts w:ascii="Times New Roman" w:hAnsi="Times New Roman" w:cs="Times New Roman"/>
          <w:sz w:val="28"/>
          <w:szCs w:val="28"/>
        </w:rPr>
        <w:t>.</w:t>
      </w:r>
    </w:p>
    <w:p w14:paraId="1BBDDD4B" w14:textId="08DCAA08" w:rsidR="003612AF" w:rsidRDefault="003612AF" w:rsidP="003612AF">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3612AF">
        <w:rPr>
          <w:rFonts w:ascii="Times New Roman" w:hAnsi="Times New Roman" w:cs="Times New Roman"/>
          <w:sz w:val="28"/>
          <w:szCs w:val="28"/>
        </w:rPr>
        <w:t xml:space="preserve">Sistemul </w:t>
      </w:r>
      <w:r>
        <w:rPr>
          <w:rFonts w:ascii="Times New Roman" w:hAnsi="Times New Roman" w:cs="Times New Roman"/>
          <w:sz w:val="28"/>
          <w:szCs w:val="28"/>
        </w:rPr>
        <w:t>SICF</w:t>
      </w:r>
      <w:r w:rsidRPr="003612AF">
        <w:rPr>
          <w:rFonts w:ascii="Times New Roman" w:hAnsi="Times New Roman" w:cs="Times New Roman"/>
          <w:sz w:val="28"/>
          <w:szCs w:val="28"/>
        </w:rPr>
        <w:t xml:space="preserve"> de securitate informațională asigură</w:t>
      </w:r>
      <w:r>
        <w:rPr>
          <w:rFonts w:ascii="Times New Roman" w:hAnsi="Times New Roman" w:cs="Times New Roman"/>
          <w:sz w:val="28"/>
          <w:szCs w:val="28"/>
        </w:rPr>
        <w:t>:</w:t>
      </w:r>
    </w:p>
    <w:p w14:paraId="32913A7A" w14:textId="6F0C165A" w:rsidR="003612AF" w:rsidRDefault="003612AF" w:rsidP="003612AF">
      <w:pPr>
        <w:pStyle w:val="ListParagraph"/>
        <w:numPr>
          <w:ilvl w:val="0"/>
          <w:numId w:val="50"/>
        </w:numPr>
        <w:tabs>
          <w:tab w:val="left" w:pos="567"/>
        </w:tabs>
        <w:spacing w:after="80" w:line="240" w:lineRule="auto"/>
        <w:ind w:right="-142" w:hanging="218"/>
        <w:contextualSpacing w:val="0"/>
        <w:jc w:val="both"/>
        <w:rPr>
          <w:rFonts w:ascii="Times New Roman" w:hAnsi="Times New Roman" w:cs="Times New Roman"/>
          <w:sz w:val="28"/>
          <w:szCs w:val="28"/>
        </w:rPr>
      </w:pPr>
      <w:r w:rsidRPr="003612AF">
        <w:rPr>
          <w:rFonts w:ascii="Times New Roman" w:hAnsi="Times New Roman" w:cs="Times New Roman"/>
          <w:sz w:val="28"/>
          <w:szCs w:val="28"/>
        </w:rPr>
        <w:t>integritatea logică a datelor</w:t>
      </w:r>
      <w:r>
        <w:rPr>
          <w:rFonts w:ascii="Times New Roman" w:hAnsi="Times New Roman" w:cs="Times New Roman"/>
          <w:sz w:val="28"/>
          <w:szCs w:val="28"/>
        </w:rPr>
        <w:t>;</w:t>
      </w:r>
    </w:p>
    <w:p w14:paraId="2AA8D05C" w14:textId="7E923838" w:rsidR="006D3E12" w:rsidRDefault="003612AF" w:rsidP="003612AF">
      <w:pPr>
        <w:pStyle w:val="ListParagraph"/>
        <w:numPr>
          <w:ilvl w:val="0"/>
          <w:numId w:val="50"/>
        </w:numPr>
        <w:tabs>
          <w:tab w:val="left" w:pos="567"/>
        </w:tabs>
        <w:spacing w:after="80" w:line="240" w:lineRule="auto"/>
        <w:ind w:right="-142" w:hanging="218"/>
        <w:contextualSpacing w:val="0"/>
        <w:jc w:val="both"/>
        <w:rPr>
          <w:rFonts w:ascii="Times New Roman" w:hAnsi="Times New Roman" w:cs="Times New Roman"/>
          <w:sz w:val="28"/>
          <w:szCs w:val="28"/>
        </w:rPr>
      </w:pPr>
      <w:r w:rsidRPr="003612AF">
        <w:rPr>
          <w:rFonts w:ascii="Times New Roman" w:hAnsi="Times New Roman" w:cs="Times New Roman"/>
          <w:sz w:val="28"/>
          <w:szCs w:val="28"/>
        </w:rPr>
        <w:t>integritatea fizică a datelor</w:t>
      </w:r>
      <w:r>
        <w:rPr>
          <w:rFonts w:ascii="Times New Roman" w:hAnsi="Times New Roman" w:cs="Times New Roman"/>
          <w:sz w:val="28"/>
          <w:szCs w:val="28"/>
        </w:rPr>
        <w:t>;</w:t>
      </w:r>
    </w:p>
    <w:p w14:paraId="11507793" w14:textId="2013D912" w:rsidR="003612AF" w:rsidRDefault="003612AF" w:rsidP="003612AF">
      <w:pPr>
        <w:pStyle w:val="ListParagraph"/>
        <w:numPr>
          <w:ilvl w:val="0"/>
          <w:numId w:val="50"/>
        </w:numPr>
        <w:tabs>
          <w:tab w:val="left" w:pos="567"/>
        </w:tabs>
        <w:spacing w:after="80" w:line="240" w:lineRule="auto"/>
        <w:ind w:right="-142" w:hanging="218"/>
        <w:contextualSpacing w:val="0"/>
        <w:jc w:val="both"/>
        <w:rPr>
          <w:rFonts w:ascii="Times New Roman" w:hAnsi="Times New Roman" w:cs="Times New Roman"/>
          <w:sz w:val="28"/>
          <w:szCs w:val="28"/>
        </w:rPr>
      </w:pPr>
      <w:r w:rsidRPr="003612AF">
        <w:rPr>
          <w:rFonts w:ascii="Times New Roman" w:hAnsi="Times New Roman" w:cs="Times New Roman"/>
          <w:sz w:val="28"/>
          <w:szCs w:val="28"/>
        </w:rPr>
        <w:t>protecția infrastructurii informaționale împotriva tentativelor de deteriorare sau modificare a funcționării sistemului.</w:t>
      </w:r>
    </w:p>
    <w:p w14:paraId="744F84A6" w14:textId="6E0EA3CD" w:rsidR="003612AF" w:rsidRDefault="003612AF" w:rsidP="003612AF">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3612AF">
        <w:rPr>
          <w:rFonts w:ascii="Times New Roman" w:hAnsi="Times New Roman" w:cs="Times New Roman"/>
          <w:sz w:val="28"/>
          <w:szCs w:val="28"/>
        </w:rPr>
        <w:t xml:space="preserve">Datele din </w:t>
      </w:r>
      <w:r>
        <w:rPr>
          <w:rFonts w:ascii="Times New Roman" w:hAnsi="Times New Roman" w:cs="Times New Roman"/>
          <w:sz w:val="28"/>
          <w:szCs w:val="28"/>
        </w:rPr>
        <w:t>SICF</w:t>
      </w:r>
      <w:r w:rsidRPr="003612AF">
        <w:rPr>
          <w:rFonts w:ascii="Times New Roman" w:hAnsi="Times New Roman" w:cs="Times New Roman"/>
          <w:sz w:val="28"/>
          <w:szCs w:val="28"/>
        </w:rPr>
        <w:t xml:space="preserve"> sunt considerate informații sensibile care necesită protecție. Securitatea, confidențialitatea și integritatea acestor date sunt garantate de utilizatorii autorizați, conform cerințelor pentru protecția datelor personale, </w:t>
      </w:r>
      <w:r>
        <w:rPr>
          <w:rFonts w:ascii="Times New Roman" w:hAnsi="Times New Roman" w:cs="Times New Roman"/>
          <w:sz w:val="28"/>
          <w:szCs w:val="28"/>
        </w:rPr>
        <w:t>potrivit</w:t>
      </w:r>
      <w:r w:rsidRPr="003612AF">
        <w:rPr>
          <w:rFonts w:ascii="Times New Roman" w:hAnsi="Times New Roman" w:cs="Times New Roman"/>
          <w:sz w:val="28"/>
          <w:szCs w:val="28"/>
        </w:rPr>
        <w:t xml:space="preserve"> Hotărârii Guvernului nr. 1123/2010.</w:t>
      </w:r>
    </w:p>
    <w:p w14:paraId="4822C027" w14:textId="128116F8" w:rsidR="003612AF" w:rsidRDefault="003612AF" w:rsidP="003612AF">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3612AF">
        <w:rPr>
          <w:rFonts w:ascii="Times New Roman" w:hAnsi="Times New Roman" w:cs="Times New Roman"/>
          <w:sz w:val="28"/>
          <w:szCs w:val="28"/>
        </w:rPr>
        <w:t xml:space="preserve">Informațiile cu caracter personal din </w:t>
      </w:r>
      <w:r>
        <w:rPr>
          <w:rFonts w:ascii="Times New Roman" w:hAnsi="Times New Roman" w:cs="Times New Roman"/>
          <w:sz w:val="28"/>
          <w:szCs w:val="28"/>
        </w:rPr>
        <w:t>SICF</w:t>
      </w:r>
      <w:r w:rsidRPr="003612AF">
        <w:rPr>
          <w:rFonts w:ascii="Times New Roman" w:hAnsi="Times New Roman" w:cs="Times New Roman"/>
          <w:sz w:val="28"/>
          <w:szCs w:val="28"/>
        </w:rPr>
        <w:t xml:space="preserve"> sunt clasificate ca date cu acces restricționat și nu pot fi divulgate publicului.</w:t>
      </w:r>
    </w:p>
    <w:p w14:paraId="252FC47A" w14:textId="3044EDAF" w:rsidR="003612AF" w:rsidRDefault="003612AF" w:rsidP="003612AF">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3612AF">
        <w:rPr>
          <w:rFonts w:ascii="Times New Roman" w:hAnsi="Times New Roman" w:cs="Times New Roman"/>
          <w:sz w:val="28"/>
          <w:szCs w:val="28"/>
        </w:rPr>
        <w:t xml:space="preserve">Protecția datelor din Sistemul informațional </w:t>
      </w:r>
      <w:r>
        <w:rPr>
          <w:rFonts w:ascii="Times New Roman" w:hAnsi="Times New Roman" w:cs="Times New Roman"/>
          <w:sz w:val="28"/>
          <w:szCs w:val="28"/>
        </w:rPr>
        <w:t>SICF</w:t>
      </w:r>
      <w:r w:rsidRPr="003612AF">
        <w:rPr>
          <w:rFonts w:ascii="Times New Roman" w:hAnsi="Times New Roman" w:cs="Times New Roman"/>
          <w:sz w:val="28"/>
          <w:szCs w:val="28"/>
        </w:rPr>
        <w:t xml:space="preserve"> se realizează prin următoarele metode:</w:t>
      </w:r>
    </w:p>
    <w:p w14:paraId="5B2063E6" w14:textId="21296041" w:rsidR="003612AF" w:rsidRDefault="003612AF" w:rsidP="000608EC">
      <w:pPr>
        <w:pStyle w:val="ListParagraph"/>
        <w:numPr>
          <w:ilvl w:val="0"/>
          <w:numId w:val="51"/>
        </w:numPr>
        <w:tabs>
          <w:tab w:val="left" w:pos="567"/>
        </w:tabs>
        <w:spacing w:after="80" w:line="240" w:lineRule="auto"/>
        <w:ind w:right="-142" w:hanging="218"/>
        <w:contextualSpacing w:val="0"/>
        <w:jc w:val="both"/>
        <w:rPr>
          <w:rFonts w:ascii="Times New Roman" w:hAnsi="Times New Roman" w:cs="Times New Roman"/>
          <w:sz w:val="28"/>
          <w:szCs w:val="28"/>
        </w:rPr>
      </w:pPr>
      <w:r w:rsidRPr="003612AF">
        <w:rPr>
          <w:rFonts w:ascii="Times New Roman" w:hAnsi="Times New Roman" w:cs="Times New Roman"/>
          <w:sz w:val="28"/>
          <w:szCs w:val="28"/>
        </w:rPr>
        <w:t>prevenirea accesului neautorizat la rețelele de comunicații guvernamentale și interceptarea datelor transmise</w:t>
      </w:r>
      <w:r>
        <w:rPr>
          <w:rFonts w:ascii="Times New Roman" w:hAnsi="Times New Roman" w:cs="Times New Roman"/>
          <w:sz w:val="28"/>
          <w:szCs w:val="28"/>
        </w:rPr>
        <w:t>;</w:t>
      </w:r>
    </w:p>
    <w:p w14:paraId="021CFE15" w14:textId="46835740" w:rsidR="003612AF" w:rsidRDefault="000608EC" w:rsidP="000608EC">
      <w:pPr>
        <w:pStyle w:val="ListParagraph"/>
        <w:numPr>
          <w:ilvl w:val="0"/>
          <w:numId w:val="51"/>
        </w:numPr>
        <w:tabs>
          <w:tab w:val="left" w:pos="567"/>
        </w:tabs>
        <w:spacing w:after="80" w:line="240" w:lineRule="auto"/>
        <w:ind w:right="-142" w:hanging="218"/>
        <w:contextualSpacing w:val="0"/>
        <w:jc w:val="both"/>
        <w:rPr>
          <w:rFonts w:ascii="Times New Roman" w:hAnsi="Times New Roman" w:cs="Times New Roman"/>
          <w:sz w:val="28"/>
          <w:szCs w:val="28"/>
        </w:rPr>
      </w:pPr>
      <w:r w:rsidRPr="000608EC">
        <w:rPr>
          <w:rFonts w:ascii="Times New Roman" w:hAnsi="Times New Roman" w:cs="Times New Roman"/>
          <w:sz w:val="28"/>
          <w:szCs w:val="28"/>
        </w:rPr>
        <w:t>realizarea copiilor de siguranță pentru baze de date și programe</w:t>
      </w:r>
      <w:r>
        <w:rPr>
          <w:rFonts w:ascii="Times New Roman" w:hAnsi="Times New Roman" w:cs="Times New Roman"/>
          <w:sz w:val="28"/>
          <w:szCs w:val="28"/>
        </w:rPr>
        <w:t>;</w:t>
      </w:r>
    </w:p>
    <w:p w14:paraId="044C208C" w14:textId="6A0B7B88" w:rsidR="000608EC" w:rsidRDefault="000608EC" w:rsidP="000608EC">
      <w:pPr>
        <w:pStyle w:val="ListParagraph"/>
        <w:numPr>
          <w:ilvl w:val="0"/>
          <w:numId w:val="51"/>
        </w:numPr>
        <w:tabs>
          <w:tab w:val="left" w:pos="567"/>
        </w:tabs>
        <w:spacing w:after="80" w:line="240" w:lineRule="auto"/>
        <w:ind w:right="-142" w:hanging="218"/>
        <w:contextualSpacing w:val="0"/>
        <w:jc w:val="both"/>
        <w:rPr>
          <w:rFonts w:ascii="Times New Roman" w:hAnsi="Times New Roman" w:cs="Times New Roman"/>
          <w:sz w:val="28"/>
          <w:szCs w:val="28"/>
        </w:rPr>
      </w:pPr>
      <w:r w:rsidRPr="000608EC">
        <w:rPr>
          <w:rFonts w:ascii="Times New Roman" w:hAnsi="Times New Roman" w:cs="Times New Roman"/>
          <w:sz w:val="28"/>
          <w:szCs w:val="28"/>
        </w:rPr>
        <w:t>prevenirea acțiunilor intenționate sau neintenționate care ar putea duce la distrugerea sau alterarea datelor</w:t>
      </w:r>
      <w:r>
        <w:rPr>
          <w:rFonts w:ascii="Times New Roman" w:hAnsi="Times New Roman" w:cs="Times New Roman"/>
          <w:sz w:val="28"/>
          <w:szCs w:val="28"/>
        </w:rPr>
        <w:t>;</w:t>
      </w:r>
    </w:p>
    <w:p w14:paraId="1B05525A" w14:textId="16337372" w:rsidR="000608EC" w:rsidRDefault="000608EC" w:rsidP="000608EC">
      <w:pPr>
        <w:pStyle w:val="ListParagraph"/>
        <w:numPr>
          <w:ilvl w:val="0"/>
          <w:numId w:val="51"/>
        </w:numPr>
        <w:tabs>
          <w:tab w:val="left" w:pos="567"/>
        </w:tabs>
        <w:spacing w:after="80" w:line="240" w:lineRule="auto"/>
        <w:ind w:right="-142" w:hanging="218"/>
        <w:contextualSpacing w:val="0"/>
        <w:jc w:val="both"/>
        <w:rPr>
          <w:rFonts w:ascii="Times New Roman" w:hAnsi="Times New Roman" w:cs="Times New Roman"/>
          <w:sz w:val="28"/>
          <w:szCs w:val="28"/>
        </w:rPr>
      </w:pPr>
      <w:r>
        <w:rPr>
          <w:rFonts w:ascii="Times New Roman" w:hAnsi="Times New Roman" w:cs="Times New Roman"/>
          <w:sz w:val="28"/>
          <w:szCs w:val="28"/>
        </w:rPr>
        <w:t>a</w:t>
      </w:r>
      <w:r w:rsidRPr="000608EC">
        <w:rPr>
          <w:rFonts w:ascii="Times New Roman" w:hAnsi="Times New Roman" w:cs="Times New Roman"/>
          <w:sz w:val="28"/>
          <w:szCs w:val="28"/>
        </w:rPr>
        <w:t>sigurarea continuității și restabilirii funcționării sistemului în situații de urgență</w:t>
      </w:r>
      <w:r>
        <w:rPr>
          <w:rFonts w:ascii="Times New Roman" w:hAnsi="Times New Roman" w:cs="Times New Roman"/>
          <w:sz w:val="28"/>
          <w:szCs w:val="28"/>
        </w:rPr>
        <w:t>;</w:t>
      </w:r>
    </w:p>
    <w:p w14:paraId="1AF98D1A" w14:textId="30ECDD29" w:rsidR="000608EC" w:rsidRDefault="000608EC" w:rsidP="000608EC">
      <w:pPr>
        <w:pStyle w:val="ListParagraph"/>
        <w:numPr>
          <w:ilvl w:val="0"/>
          <w:numId w:val="51"/>
        </w:numPr>
        <w:tabs>
          <w:tab w:val="left" w:pos="567"/>
        </w:tabs>
        <w:spacing w:after="80" w:line="240" w:lineRule="auto"/>
        <w:ind w:right="-142" w:hanging="218"/>
        <w:contextualSpacing w:val="0"/>
        <w:jc w:val="both"/>
        <w:rPr>
          <w:rFonts w:ascii="Times New Roman" w:hAnsi="Times New Roman" w:cs="Times New Roman"/>
          <w:sz w:val="28"/>
          <w:szCs w:val="28"/>
        </w:rPr>
      </w:pPr>
      <w:r w:rsidRPr="000608EC">
        <w:rPr>
          <w:rFonts w:ascii="Times New Roman" w:hAnsi="Times New Roman" w:cs="Times New Roman"/>
          <w:sz w:val="28"/>
          <w:szCs w:val="28"/>
        </w:rPr>
        <w:t>înregistrarea evenimentelor din sistem, inclusiv prin intermediul serviciului guvernamental de jurnalizare (</w:t>
      </w:r>
      <w:proofErr w:type="spellStart"/>
      <w:r w:rsidRPr="000608EC">
        <w:rPr>
          <w:rFonts w:ascii="Times New Roman" w:hAnsi="Times New Roman" w:cs="Times New Roman"/>
          <w:sz w:val="28"/>
          <w:szCs w:val="28"/>
        </w:rPr>
        <w:t>MLog</w:t>
      </w:r>
      <w:proofErr w:type="spellEnd"/>
      <w:r w:rsidRPr="000608EC">
        <w:rPr>
          <w:rFonts w:ascii="Times New Roman" w:hAnsi="Times New Roman" w:cs="Times New Roman"/>
          <w:sz w:val="28"/>
          <w:szCs w:val="28"/>
        </w:rPr>
        <w:t>)</w:t>
      </w:r>
      <w:r>
        <w:rPr>
          <w:rFonts w:ascii="Times New Roman" w:hAnsi="Times New Roman" w:cs="Times New Roman"/>
          <w:sz w:val="28"/>
          <w:szCs w:val="28"/>
        </w:rPr>
        <w:t>.</w:t>
      </w:r>
    </w:p>
    <w:p w14:paraId="6E1CB7CB" w14:textId="68047184" w:rsidR="0057276C" w:rsidRPr="0057276C" w:rsidRDefault="0057276C" w:rsidP="0057276C">
      <w:pPr>
        <w:pStyle w:val="ListParagraph"/>
        <w:numPr>
          <w:ilvl w:val="0"/>
          <w:numId w:val="12"/>
        </w:numPr>
        <w:tabs>
          <w:tab w:val="left" w:pos="0"/>
          <w:tab w:val="left" w:pos="284"/>
        </w:tabs>
        <w:spacing w:before="120" w:after="120" w:line="240" w:lineRule="auto"/>
        <w:ind w:left="0" w:right="-142" w:firstLine="0"/>
        <w:contextualSpacing w:val="0"/>
        <w:jc w:val="center"/>
        <w:rPr>
          <w:rFonts w:ascii="Times New Roman" w:hAnsi="Times New Roman" w:cs="Times New Roman"/>
          <w:sz w:val="28"/>
          <w:szCs w:val="28"/>
        </w:rPr>
      </w:pPr>
      <w:r w:rsidRPr="0057276C">
        <w:rPr>
          <w:rFonts w:ascii="Times New Roman" w:hAnsi="Times New Roman" w:cs="Times New Roman"/>
          <w:b/>
          <w:sz w:val="28"/>
          <w:szCs w:val="28"/>
        </w:rPr>
        <w:lastRenderedPageBreak/>
        <w:t>CONTROLUL ȘI RESPONSABILITATEA</w:t>
      </w:r>
      <w:r>
        <w:rPr>
          <w:rFonts w:ascii="Times New Roman" w:hAnsi="Times New Roman" w:cs="Times New Roman"/>
          <w:b/>
          <w:sz w:val="28"/>
          <w:szCs w:val="28"/>
        </w:rPr>
        <w:t xml:space="preserve"> </w:t>
      </w:r>
      <w:r w:rsidRPr="0057276C">
        <w:rPr>
          <w:rFonts w:ascii="Times New Roman" w:hAnsi="Times New Roman" w:cs="Times New Roman"/>
          <w:b/>
          <w:sz w:val="28"/>
          <w:szCs w:val="28"/>
        </w:rPr>
        <w:t>SUBIECȚILOR</w:t>
      </w:r>
      <w:r>
        <w:rPr>
          <w:rFonts w:ascii="Times New Roman" w:hAnsi="Times New Roman" w:cs="Times New Roman"/>
          <w:b/>
          <w:sz w:val="28"/>
          <w:szCs w:val="28"/>
        </w:rPr>
        <w:t xml:space="preserve"> </w:t>
      </w:r>
      <w:r w:rsidRPr="0057276C">
        <w:rPr>
          <w:rFonts w:ascii="Times New Roman" w:hAnsi="Times New Roman" w:cs="Times New Roman"/>
          <w:b/>
          <w:sz w:val="28"/>
          <w:szCs w:val="28"/>
        </w:rPr>
        <w:t>RAPORTURILOR JURIDICE</w:t>
      </w:r>
    </w:p>
    <w:p w14:paraId="5A5EDBF3" w14:textId="04CD147C" w:rsidR="0057276C" w:rsidRPr="0057276C" w:rsidRDefault="0057276C" w:rsidP="0057276C">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57276C">
        <w:rPr>
          <w:rFonts w:ascii="Times New Roman" w:hAnsi="Times New Roman" w:cs="Times New Roman"/>
          <w:sz w:val="28"/>
          <w:szCs w:val="28"/>
        </w:rPr>
        <w:t xml:space="preserve">Controlul intern al organizării și funcționării </w:t>
      </w:r>
      <w:r>
        <w:rPr>
          <w:rFonts w:ascii="Times New Roman" w:hAnsi="Times New Roman" w:cs="Times New Roman"/>
          <w:sz w:val="28"/>
          <w:szCs w:val="28"/>
        </w:rPr>
        <w:t xml:space="preserve">SICF </w:t>
      </w:r>
      <w:r w:rsidRPr="0057276C">
        <w:rPr>
          <w:rFonts w:ascii="Times New Roman" w:hAnsi="Times New Roman" w:cs="Times New Roman"/>
          <w:sz w:val="28"/>
          <w:szCs w:val="28"/>
        </w:rPr>
        <w:t>este realizat de către deținător, conform legislației în vigoare. Controlul extern referitor la crearea, gestionarea și dezactivarea acestui sistem este efectuat de către autoritatea publică competentă, așa cum este stipulat de lege.</w:t>
      </w:r>
    </w:p>
    <w:p w14:paraId="12F5E564" w14:textId="354A9FF2" w:rsidR="0057276C" w:rsidRPr="0057276C" w:rsidRDefault="0057276C" w:rsidP="0057276C">
      <w:pPr>
        <w:pStyle w:val="ListParagraph"/>
        <w:numPr>
          <w:ilvl w:val="0"/>
          <w:numId w:val="13"/>
        </w:numPr>
        <w:tabs>
          <w:tab w:val="left" w:pos="567"/>
        </w:tabs>
        <w:spacing w:after="0" w:line="240" w:lineRule="auto"/>
        <w:ind w:left="0" w:right="-142" w:firstLine="284"/>
        <w:contextualSpacing w:val="0"/>
        <w:jc w:val="both"/>
        <w:rPr>
          <w:rFonts w:ascii="Times New Roman" w:hAnsi="Times New Roman" w:cs="Times New Roman"/>
          <w:sz w:val="28"/>
          <w:szCs w:val="28"/>
        </w:rPr>
      </w:pPr>
      <w:r w:rsidRPr="0057276C">
        <w:rPr>
          <w:rFonts w:ascii="Times New Roman" w:hAnsi="Times New Roman" w:cs="Times New Roman"/>
          <w:sz w:val="28"/>
          <w:szCs w:val="28"/>
        </w:rPr>
        <w:t xml:space="preserve">În cazul unui incident de securitate, deținătorul va înainta Centrului Național pentru Protecția Datelor cu Caracter Personal al Republicii Moldova un raport generalizat privind incidentele de securitate survenite în cadrul </w:t>
      </w:r>
      <w:r>
        <w:rPr>
          <w:rFonts w:ascii="Times New Roman" w:hAnsi="Times New Roman" w:cs="Times New Roman"/>
          <w:sz w:val="28"/>
          <w:szCs w:val="28"/>
        </w:rPr>
        <w:t>SICF.</w:t>
      </w:r>
    </w:p>
    <w:sectPr w:rsidR="0057276C" w:rsidRPr="0057276C" w:rsidSect="009E5BEC">
      <w:pgSz w:w="11906" w:h="16838"/>
      <w:pgMar w:top="1123"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091FB" w14:textId="77777777" w:rsidR="007F39BB" w:rsidRDefault="007F39BB" w:rsidP="00584A28">
      <w:pPr>
        <w:spacing w:after="0" w:line="240" w:lineRule="auto"/>
      </w:pPr>
      <w:r>
        <w:separator/>
      </w:r>
    </w:p>
  </w:endnote>
  <w:endnote w:type="continuationSeparator" w:id="0">
    <w:p w14:paraId="3D2F02BE" w14:textId="77777777" w:rsidR="007F39BB" w:rsidRDefault="007F39BB" w:rsidP="0058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T Serif">
    <w:charset w:val="EE"/>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4C51D" w14:textId="77777777" w:rsidR="007F39BB" w:rsidRDefault="007F39BB" w:rsidP="00584A28">
      <w:pPr>
        <w:spacing w:after="0" w:line="240" w:lineRule="auto"/>
      </w:pPr>
      <w:r>
        <w:separator/>
      </w:r>
    </w:p>
  </w:footnote>
  <w:footnote w:type="continuationSeparator" w:id="0">
    <w:p w14:paraId="3553259A" w14:textId="77777777" w:rsidR="007F39BB" w:rsidRDefault="007F39BB" w:rsidP="00584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30B9"/>
    <w:multiLevelType w:val="hybridMultilevel"/>
    <w:tmpl w:val="ACBE995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3A3459B"/>
    <w:multiLevelType w:val="hybridMultilevel"/>
    <w:tmpl w:val="3E8E6320"/>
    <w:lvl w:ilvl="0" w:tplc="5AE6BC5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09B525FF"/>
    <w:multiLevelType w:val="hybridMultilevel"/>
    <w:tmpl w:val="B90A55B4"/>
    <w:lvl w:ilvl="0" w:tplc="04180011">
      <w:start w:val="1"/>
      <w:numFmt w:val="decimal"/>
      <w:lvlText w:val="%1)"/>
      <w:lvlJc w:val="left"/>
      <w:pPr>
        <w:ind w:left="612" w:hanging="360"/>
      </w:pPr>
    </w:lvl>
    <w:lvl w:ilvl="1" w:tplc="04180019" w:tentative="1">
      <w:start w:val="1"/>
      <w:numFmt w:val="lowerLetter"/>
      <w:lvlText w:val="%2."/>
      <w:lvlJc w:val="left"/>
      <w:pPr>
        <w:ind w:left="1332" w:hanging="360"/>
      </w:pPr>
    </w:lvl>
    <w:lvl w:ilvl="2" w:tplc="0418001B" w:tentative="1">
      <w:start w:val="1"/>
      <w:numFmt w:val="lowerRoman"/>
      <w:lvlText w:val="%3."/>
      <w:lvlJc w:val="right"/>
      <w:pPr>
        <w:ind w:left="2052" w:hanging="180"/>
      </w:pPr>
    </w:lvl>
    <w:lvl w:ilvl="3" w:tplc="0418000F" w:tentative="1">
      <w:start w:val="1"/>
      <w:numFmt w:val="decimal"/>
      <w:lvlText w:val="%4."/>
      <w:lvlJc w:val="left"/>
      <w:pPr>
        <w:ind w:left="2772" w:hanging="360"/>
      </w:pPr>
    </w:lvl>
    <w:lvl w:ilvl="4" w:tplc="04180019" w:tentative="1">
      <w:start w:val="1"/>
      <w:numFmt w:val="lowerLetter"/>
      <w:lvlText w:val="%5."/>
      <w:lvlJc w:val="left"/>
      <w:pPr>
        <w:ind w:left="3492" w:hanging="360"/>
      </w:pPr>
    </w:lvl>
    <w:lvl w:ilvl="5" w:tplc="0418001B" w:tentative="1">
      <w:start w:val="1"/>
      <w:numFmt w:val="lowerRoman"/>
      <w:lvlText w:val="%6."/>
      <w:lvlJc w:val="right"/>
      <w:pPr>
        <w:ind w:left="4212" w:hanging="180"/>
      </w:pPr>
    </w:lvl>
    <w:lvl w:ilvl="6" w:tplc="0418000F" w:tentative="1">
      <w:start w:val="1"/>
      <w:numFmt w:val="decimal"/>
      <w:lvlText w:val="%7."/>
      <w:lvlJc w:val="left"/>
      <w:pPr>
        <w:ind w:left="4932" w:hanging="360"/>
      </w:pPr>
    </w:lvl>
    <w:lvl w:ilvl="7" w:tplc="04180019" w:tentative="1">
      <w:start w:val="1"/>
      <w:numFmt w:val="lowerLetter"/>
      <w:lvlText w:val="%8."/>
      <w:lvlJc w:val="left"/>
      <w:pPr>
        <w:ind w:left="5652" w:hanging="360"/>
      </w:pPr>
    </w:lvl>
    <w:lvl w:ilvl="8" w:tplc="0418001B" w:tentative="1">
      <w:start w:val="1"/>
      <w:numFmt w:val="lowerRoman"/>
      <w:lvlText w:val="%9."/>
      <w:lvlJc w:val="right"/>
      <w:pPr>
        <w:ind w:left="6372" w:hanging="180"/>
      </w:pPr>
    </w:lvl>
  </w:abstractNum>
  <w:abstractNum w:abstractNumId="3" w15:restartNumberingAfterBreak="0">
    <w:nsid w:val="0CB80F6A"/>
    <w:multiLevelType w:val="hybridMultilevel"/>
    <w:tmpl w:val="ACBE995A"/>
    <w:lvl w:ilvl="0" w:tplc="DE9201AE">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15:restartNumberingAfterBreak="0">
    <w:nsid w:val="0D5952E8"/>
    <w:multiLevelType w:val="hybridMultilevel"/>
    <w:tmpl w:val="ACBE995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0D6E56BC"/>
    <w:multiLevelType w:val="hybridMultilevel"/>
    <w:tmpl w:val="8208EDFC"/>
    <w:lvl w:ilvl="0" w:tplc="697662CA">
      <w:start w:val="1"/>
      <w:numFmt w:val="decimal"/>
      <w:lvlText w:val="%1."/>
      <w:lvlJc w:val="left"/>
      <w:pPr>
        <w:ind w:left="720" w:hanging="360"/>
      </w:pPr>
      <w:rPr>
        <w:b/>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381AC1"/>
    <w:multiLevelType w:val="hybridMultilevel"/>
    <w:tmpl w:val="C0AC3A56"/>
    <w:lvl w:ilvl="0" w:tplc="FFFFFFFF">
      <w:start w:val="1"/>
      <w:numFmt w:val="decimal"/>
      <w:lvlText w:val="%1)"/>
      <w:lvlJc w:val="left"/>
      <w:pPr>
        <w:ind w:left="1287" w:hanging="360"/>
      </w:pPr>
      <w:rPr>
        <w:rFonts w:hint="default"/>
        <w:b w:val="0"/>
        <w:bCs/>
        <w:i w:val="0"/>
        <w:iCs w:val="0"/>
        <w:spacing w:val="0"/>
        <w:w w:val="100"/>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2BA2F8B"/>
    <w:multiLevelType w:val="hybridMultilevel"/>
    <w:tmpl w:val="EEA248F0"/>
    <w:lvl w:ilvl="0" w:tplc="FFFFFFFF">
      <w:start w:val="1"/>
      <w:numFmt w:val="decimal"/>
      <w:lvlText w:val="%1)"/>
      <w:lvlJc w:val="left"/>
      <w:pPr>
        <w:ind w:left="644" w:hanging="360"/>
      </w:pPr>
      <w:rPr>
        <w:rFonts w:hint="default"/>
        <w:b w:val="0"/>
        <w:bCs/>
        <w:i w:val="0"/>
        <w:iCs w:val="0"/>
        <w:spacing w:val="0"/>
        <w:w w:val="100"/>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6DD5EE9"/>
    <w:multiLevelType w:val="hybridMultilevel"/>
    <w:tmpl w:val="A4FA8490"/>
    <w:lvl w:ilvl="0" w:tplc="FEC8FACE">
      <w:start w:val="1"/>
      <w:numFmt w:val="decimal"/>
      <w:lvlText w:val="%1."/>
      <w:lvlJc w:val="left"/>
      <w:pPr>
        <w:ind w:left="502" w:hanging="360"/>
      </w:pPr>
      <w:rPr>
        <w:rFonts w:hint="default"/>
        <w:b w:val="0"/>
        <w:i w:val="0"/>
        <w:color w:val="auto"/>
      </w:rPr>
    </w:lvl>
    <w:lvl w:ilvl="1" w:tplc="04180019" w:tentative="1">
      <w:start w:val="1"/>
      <w:numFmt w:val="lowerLetter"/>
      <w:lvlText w:val="%2."/>
      <w:lvlJc w:val="left"/>
      <w:pPr>
        <w:ind w:left="3065" w:hanging="360"/>
      </w:pPr>
    </w:lvl>
    <w:lvl w:ilvl="2" w:tplc="0418001B" w:tentative="1">
      <w:start w:val="1"/>
      <w:numFmt w:val="lowerRoman"/>
      <w:lvlText w:val="%3."/>
      <w:lvlJc w:val="right"/>
      <w:pPr>
        <w:ind w:left="3785" w:hanging="180"/>
      </w:pPr>
    </w:lvl>
    <w:lvl w:ilvl="3" w:tplc="0418000F" w:tentative="1">
      <w:start w:val="1"/>
      <w:numFmt w:val="decimal"/>
      <w:lvlText w:val="%4."/>
      <w:lvlJc w:val="left"/>
      <w:pPr>
        <w:ind w:left="4505" w:hanging="360"/>
      </w:pPr>
    </w:lvl>
    <w:lvl w:ilvl="4" w:tplc="04180019" w:tentative="1">
      <w:start w:val="1"/>
      <w:numFmt w:val="lowerLetter"/>
      <w:lvlText w:val="%5."/>
      <w:lvlJc w:val="left"/>
      <w:pPr>
        <w:ind w:left="5225" w:hanging="360"/>
      </w:pPr>
    </w:lvl>
    <w:lvl w:ilvl="5" w:tplc="0418001B" w:tentative="1">
      <w:start w:val="1"/>
      <w:numFmt w:val="lowerRoman"/>
      <w:lvlText w:val="%6."/>
      <w:lvlJc w:val="right"/>
      <w:pPr>
        <w:ind w:left="5945" w:hanging="180"/>
      </w:pPr>
    </w:lvl>
    <w:lvl w:ilvl="6" w:tplc="0418000F" w:tentative="1">
      <w:start w:val="1"/>
      <w:numFmt w:val="decimal"/>
      <w:lvlText w:val="%7."/>
      <w:lvlJc w:val="left"/>
      <w:pPr>
        <w:ind w:left="6665" w:hanging="360"/>
      </w:pPr>
    </w:lvl>
    <w:lvl w:ilvl="7" w:tplc="04180019" w:tentative="1">
      <w:start w:val="1"/>
      <w:numFmt w:val="lowerLetter"/>
      <w:lvlText w:val="%8."/>
      <w:lvlJc w:val="left"/>
      <w:pPr>
        <w:ind w:left="7385" w:hanging="360"/>
      </w:pPr>
    </w:lvl>
    <w:lvl w:ilvl="8" w:tplc="0418001B" w:tentative="1">
      <w:start w:val="1"/>
      <w:numFmt w:val="lowerRoman"/>
      <w:lvlText w:val="%9."/>
      <w:lvlJc w:val="right"/>
      <w:pPr>
        <w:ind w:left="8105" w:hanging="180"/>
      </w:pPr>
    </w:lvl>
  </w:abstractNum>
  <w:abstractNum w:abstractNumId="9" w15:restartNumberingAfterBreak="0">
    <w:nsid w:val="18134ADB"/>
    <w:multiLevelType w:val="hybridMultilevel"/>
    <w:tmpl w:val="A4FA8490"/>
    <w:lvl w:ilvl="0" w:tplc="FFFFFFFF">
      <w:start w:val="1"/>
      <w:numFmt w:val="decimal"/>
      <w:lvlText w:val="%1."/>
      <w:lvlJc w:val="left"/>
      <w:pPr>
        <w:ind w:left="2345" w:hanging="360"/>
      </w:pPr>
      <w:rPr>
        <w:rFonts w:hint="default"/>
        <w:b w:val="0"/>
        <w:i w:val="0"/>
        <w:color w:val="auto"/>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0" w15:restartNumberingAfterBreak="0">
    <w:nsid w:val="1B292F12"/>
    <w:multiLevelType w:val="hybridMultilevel"/>
    <w:tmpl w:val="D2CC85B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092339D"/>
    <w:multiLevelType w:val="hybridMultilevel"/>
    <w:tmpl w:val="D2CC85B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C43605"/>
    <w:multiLevelType w:val="multilevel"/>
    <w:tmpl w:val="5BA4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6244F"/>
    <w:multiLevelType w:val="hybridMultilevel"/>
    <w:tmpl w:val="27C41646"/>
    <w:lvl w:ilvl="0" w:tplc="B074DABA">
      <w:start w:val="1"/>
      <w:numFmt w:val="decimal"/>
      <w:lvlText w:val="%1."/>
      <w:lvlJc w:val="left"/>
      <w:pPr>
        <w:ind w:left="536" w:hanging="281"/>
      </w:pPr>
      <w:rPr>
        <w:rFonts w:ascii="Times New Roman" w:eastAsia="Times New Roman" w:hAnsi="Times New Roman" w:cs="Times New Roman" w:hint="default"/>
        <w:b/>
        <w:bCs w:val="0"/>
        <w:i w:val="0"/>
        <w:iCs w:val="0"/>
        <w:spacing w:val="0"/>
        <w:w w:val="100"/>
        <w:sz w:val="28"/>
        <w:szCs w:val="28"/>
        <w:lang w:val="ro-RO" w:eastAsia="en-US" w:bidi="ar-SA"/>
      </w:rPr>
    </w:lvl>
    <w:lvl w:ilvl="1" w:tplc="04180011">
      <w:start w:val="1"/>
      <w:numFmt w:val="decimal"/>
      <w:lvlText w:val="%2)"/>
      <w:lvlJc w:val="left"/>
      <w:pPr>
        <w:ind w:left="536" w:hanging="284"/>
      </w:pPr>
      <w:rPr>
        <w:rFonts w:hint="default"/>
        <w:b w:val="0"/>
        <w:bCs w:val="0"/>
        <w:i w:val="0"/>
        <w:iCs w:val="0"/>
        <w:spacing w:val="0"/>
        <w:w w:val="100"/>
        <w:sz w:val="28"/>
        <w:szCs w:val="28"/>
        <w:lang w:val="ro-RO" w:eastAsia="en-US" w:bidi="ar-SA"/>
      </w:rPr>
    </w:lvl>
    <w:lvl w:ilvl="2" w:tplc="7336551A">
      <w:start w:val="1"/>
      <w:numFmt w:val="lowerLetter"/>
      <w:lvlText w:val="%3)"/>
      <w:lvlJc w:val="left"/>
      <w:pPr>
        <w:ind w:left="1841" w:hanging="281"/>
      </w:pPr>
      <w:rPr>
        <w:rFonts w:ascii="Times New Roman" w:eastAsia="Times New Roman" w:hAnsi="Times New Roman" w:cs="Times New Roman" w:hint="default"/>
        <w:b w:val="0"/>
        <w:bCs w:val="0"/>
        <w:i w:val="0"/>
        <w:iCs w:val="0"/>
        <w:spacing w:val="0"/>
        <w:w w:val="100"/>
        <w:sz w:val="28"/>
        <w:szCs w:val="28"/>
        <w:lang w:val="ro-RO" w:eastAsia="en-US" w:bidi="ar-SA"/>
      </w:rPr>
    </w:lvl>
    <w:lvl w:ilvl="3" w:tplc="4FE20566">
      <w:numFmt w:val="bullet"/>
      <w:lvlText w:val="•"/>
      <w:lvlJc w:val="left"/>
      <w:pPr>
        <w:ind w:left="3576" w:hanging="281"/>
      </w:pPr>
      <w:rPr>
        <w:rFonts w:hint="default"/>
        <w:lang w:val="ro-RO" w:eastAsia="en-US" w:bidi="ar-SA"/>
      </w:rPr>
    </w:lvl>
    <w:lvl w:ilvl="4" w:tplc="81C4A030">
      <w:numFmt w:val="bullet"/>
      <w:lvlText w:val="•"/>
      <w:lvlJc w:val="left"/>
      <w:pPr>
        <w:ind w:left="4595" w:hanging="281"/>
      </w:pPr>
      <w:rPr>
        <w:rFonts w:hint="default"/>
        <w:lang w:val="ro-RO" w:eastAsia="en-US" w:bidi="ar-SA"/>
      </w:rPr>
    </w:lvl>
    <w:lvl w:ilvl="5" w:tplc="CB76E956">
      <w:numFmt w:val="bullet"/>
      <w:lvlText w:val="•"/>
      <w:lvlJc w:val="left"/>
      <w:pPr>
        <w:ind w:left="5613" w:hanging="281"/>
      </w:pPr>
      <w:rPr>
        <w:rFonts w:hint="default"/>
        <w:lang w:val="ro-RO" w:eastAsia="en-US" w:bidi="ar-SA"/>
      </w:rPr>
    </w:lvl>
    <w:lvl w:ilvl="6" w:tplc="0AFEF3F8">
      <w:numFmt w:val="bullet"/>
      <w:lvlText w:val="•"/>
      <w:lvlJc w:val="left"/>
      <w:pPr>
        <w:ind w:left="6632" w:hanging="281"/>
      </w:pPr>
      <w:rPr>
        <w:rFonts w:hint="default"/>
        <w:lang w:val="ro-RO" w:eastAsia="en-US" w:bidi="ar-SA"/>
      </w:rPr>
    </w:lvl>
    <w:lvl w:ilvl="7" w:tplc="FC84EF0A">
      <w:numFmt w:val="bullet"/>
      <w:lvlText w:val="•"/>
      <w:lvlJc w:val="left"/>
      <w:pPr>
        <w:ind w:left="7650" w:hanging="281"/>
      </w:pPr>
      <w:rPr>
        <w:rFonts w:hint="default"/>
        <w:lang w:val="ro-RO" w:eastAsia="en-US" w:bidi="ar-SA"/>
      </w:rPr>
    </w:lvl>
    <w:lvl w:ilvl="8" w:tplc="F1F86298">
      <w:numFmt w:val="bullet"/>
      <w:lvlText w:val="•"/>
      <w:lvlJc w:val="left"/>
      <w:pPr>
        <w:ind w:left="8669" w:hanging="281"/>
      </w:pPr>
      <w:rPr>
        <w:rFonts w:hint="default"/>
        <w:lang w:val="ro-RO" w:eastAsia="en-US" w:bidi="ar-SA"/>
      </w:rPr>
    </w:lvl>
  </w:abstractNum>
  <w:abstractNum w:abstractNumId="14" w15:restartNumberingAfterBreak="0">
    <w:nsid w:val="22A66DA9"/>
    <w:multiLevelType w:val="multilevel"/>
    <w:tmpl w:val="7140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570AA4"/>
    <w:multiLevelType w:val="hybridMultilevel"/>
    <w:tmpl w:val="ACBE995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296D7D48"/>
    <w:multiLevelType w:val="hybridMultilevel"/>
    <w:tmpl w:val="ACBE995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2C334935"/>
    <w:multiLevelType w:val="hybridMultilevel"/>
    <w:tmpl w:val="7506C47E"/>
    <w:lvl w:ilvl="0" w:tplc="40A46548">
      <w:start w:val="1"/>
      <w:numFmt w:val="lowerLetter"/>
      <w:lvlText w:val="%1)"/>
      <w:lvlJc w:val="left"/>
      <w:pPr>
        <w:ind w:left="1287" w:hanging="360"/>
      </w:pPr>
      <w:rPr>
        <w:rFonts w:hint="default"/>
        <w:b w:val="0"/>
        <w:bCs w:val="0"/>
        <w:i w:val="0"/>
        <w:iCs w:val="0"/>
        <w:color w:val="auto"/>
        <w:spacing w:val="0"/>
        <w:w w:val="100"/>
        <w:sz w:val="28"/>
        <w:szCs w:val="28"/>
      </w:rPr>
    </w:lvl>
    <w:lvl w:ilvl="1" w:tplc="04180019">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8" w15:restartNumberingAfterBreak="0">
    <w:nsid w:val="2DDE5505"/>
    <w:multiLevelType w:val="hybridMultilevel"/>
    <w:tmpl w:val="550AE106"/>
    <w:lvl w:ilvl="0" w:tplc="7AAEE694">
      <w:start w:val="1"/>
      <w:numFmt w:val="decimal"/>
      <w:lvlText w:val="%1)"/>
      <w:lvlJc w:val="left"/>
      <w:pPr>
        <w:ind w:left="284" w:hanging="284"/>
      </w:pPr>
      <w:rPr>
        <w:rFonts w:ascii="Times New Roman" w:eastAsia="Times New Roman" w:hAnsi="Times New Roman" w:cs="Times New Roman" w:hint="default"/>
        <w:b w:val="0"/>
        <w:bCs w:val="0"/>
        <w:i w:val="0"/>
        <w:iCs w:val="0"/>
        <w:spacing w:val="0"/>
        <w:w w:val="100"/>
        <w:sz w:val="28"/>
        <w:szCs w:val="28"/>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ECD2B54"/>
    <w:multiLevelType w:val="hybridMultilevel"/>
    <w:tmpl w:val="D2CC85B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0CF2356"/>
    <w:multiLevelType w:val="hybridMultilevel"/>
    <w:tmpl w:val="ACBE995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32DC67F2"/>
    <w:multiLevelType w:val="hybridMultilevel"/>
    <w:tmpl w:val="ACBE995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34B254DF"/>
    <w:multiLevelType w:val="hybridMultilevel"/>
    <w:tmpl w:val="EEA248F0"/>
    <w:lvl w:ilvl="0" w:tplc="FFFFFFFF">
      <w:start w:val="1"/>
      <w:numFmt w:val="decimal"/>
      <w:lvlText w:val="%1)"/>
      <w:lvlJc w:val="left"/>
      <w:pPr>
        <w:ind w:left="1287" w:hanging="360"/>
      </w:pPr>
      <w:rPr>
        <w:rFonts w:hint="default"/>
        <w:b w:val="0"/>
        <w:bCs/>
        <w:i w:val="0"/>
        <w:iCs w:val="0"/>
        <w:spacing w:val="0"/>
        <w:w w:val="100"/>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395E7E72"/>
    <w:multiLevelType w:val="hybridMultilevel"/>
    <w:tmpl w:val="ACBE995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39FD6C81"/>
    <w:multiLevelType w:val="hybridMultilevel"/>
    <w:tmpl w:val="FB6C2860"/>
    <w:lvl w:ilvl="0" w:tplc="437A319E">
      <w:start w:val="1"/>
      <w:numFmt w:val="decimal"/>
      <w:lvlText w:val="%1)"/>
      <w:lvlJc w:val="left"/>
      <w:pPr>
        <w:ind w:left="612" w:hanging="360"/>
      </w:pPr>
      <w:rPr>
        <w:rFonts w:ascii="Times New Roman" w:hAnsi="Times New Roman" w:cs="Times New Roman" w:hint="default"/>
        <w:i w:val="0"/>
      </w:rPr>
    </w:lvl>
    <w:lvl w:ilvl="1" w:tplc="04180019" w:tentative="1">
      <w:start w:val="1"/>
      <w:numFmt w:val="lowerLetter"/>
      <w:lvlText w:val="%2."/>
      <w:lvlJc w:val="left"/>
      <w:pPr>
        <w:ind w:left="1332" w:hanging="360"/>
      </w:pPr>
    </w:lvl>
    <w:lvl w:ilvl="2" w:tplc="0418001B" w:tentative="1">
      <w:start w:val="1"/>
      <w:numFmt w:val="lowerRoman"/>
      <w:lvlText w:val="%3."/>
      <w:lvlJc w:val="right"/>
      <w:pPr>
        <w:ind w:left="2052" w:hanging="180"/>
      </w:pPr>
    </w:lvl>
    <w:lvl w:ilvl="3" w:tplc="0418000F" w:tentative="1">
      <w:start w:val="1"/>
      <w:numFmt w:val="decimal"/>
      <w:lvlText w:val="%4."/>
      <w:lvlJc w:val="left"/>
      <w:pPr>
        <w:ind w:left="2772" w:hanging="360"/>
      </w:pPr>
    </w:lvl>
    <w:lvl w:ilvl="4" w:tplc="04180019" w:tentative="1">
      <w:start w:val="1"/>
      <w:numFmt w:val="lowerLetter"/>
      <w:lvlText w:val="%5."/>
      <w:lvlJc w:val="left"/>
      <w:pPr>
        <w:ind w:left="3492" w:hanging="360"/>
      </w:pPr>
    </w:lvl>
    <w:lvl w:ilvl="5" w:tplc="0418001B" w:tentative="1">
      <w:start w:val="1"/>
      <w:numFmt w:val="lowerRoman"/>
      <w:lvlText w:val="%6."/>
      <w:lvlJc w:val="right"/>
      <w:pPr>
        <w:ind w:left="4212" w:hanging="180"/>
      </w:pPr>
    </w:lvl>
    <w:lvl w:ilvl="6" w:tplc="0418000F" w:tentative="1">
      <w:start w:val="1"/>
      <w:numFmt w:val="decimal"/>
      <w:lvlText w:val="%7."/>
      <w:lvlJc w:val="left"/>
      <w:pPr>
        <w:ind w:left="4932" w:hanging="360"/>
      </w:pPr>
    </w:lvl>
    <w:lvl w:ilvl="7" w:tplc="04180019" w:tentative="1">
      <w:start w:val="1"/>
      <w:numFmt w:val="lowerLetter"/>
      <w:lvlText w:val="%8."/>
      <w:lvlJc w:val="left"/>
      <w:pPr>
        <w:ind w:left="5652" w:hanging="360"/>
      </w:pPr>
    </w:lvl>
    <w:lvl w:ilvl="8" w:tplc="0418001B" w:tentative="1">
      <w:start w:val="1"/>
      <w:numFmt w:val="lowerRoman"/>
      <w:lvlText w:val="%9."/>
      <w:lvlJc w:val="right"/>
      <w:pPr>
        <w:ind w:left="6372" w:hanging="180"/>
      </w:pPr>
    </w:lvl>
  </w:abstractNum>
  <w:abstractNum w:abstractNumId="25" w15:restartNumberingAfterBreak="0">
    <w:nsid w:val="3AA206D3"/>
    <w:multiLevelType w:val="hybridMultilevel"/>
    <w:tmpl w:val="EEA248F0"/>
    <w:lvl w:ilvl="0" w:tplc="0FA696D4">
      <w:start w:val="1"/>
      <w:numFmt w:val="decimal"/>
      <w:lvlText w:val="%1)"/>
      <w:lvlJc w:val="left"/>
      <w:pPr>
        <w:ind w:left="1287" w:hanging="360"/>
      </w:pPr>
      <w:rPr>
        <w:rFonts w:hint="default"/>
        <w:b w:val="0"/>
        <w:bCs/>
        <w:i w:val="0"/>
        <w:iCs w:val="0"/>
        <w:spacing w:val="0"/>
        <w:w w:val="100"/>
        <w:sz w:val="28"/>
        <w:szCs w:val="28"/>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6" w15:restartNumberingAfterBreak="0">
    <w:nsid w:val="3CB52D33"/>
    <w:multiLevelType w:val="hybridMultilevel"/>
    <w:tmpl w:val="ACBE995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3F654A9A"/>
    <w:multiLevelType w:val="hybridMultilevel"/>
    <w:tmpl w:val="DA429F00"/>
    <w:lvl w:ilvl="0" w:tplc="86782A66">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8" w15:restartNumberingAfterBreak="0">
    <w:nsid w:val="410B12FA"/>
    <w:multiLevelType w:val="hybridMultilevel"/>
    <w:tmpl w:val="D2CC85B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27D0767"/>
    <w:multiLevelType w:val="hybridMultilevel"/>
    <w:tmpl w:val="ACBE995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44460616"/>
    <w:multiLevelType w:val="hybridMultilevel"/>
    <w:tmpl w:val="C0AC3A56"/>
    <w:lvl w:ilvl="0" w:tplc="FFFFFFFF">
      <w:start w:val="1"/>
      <w:numFmt w:val="decimal"/>
      <w:lvlText w:val="%1)"/>
      <w:lvlJc w:val="left"/>
      <w:pPr>
        <w:ind w:left="1287" w:hanging="360"/>
      </w:pPr>
      <w:rPr>
        <w:rFonts w:hint="default"/>
        <w:b w:val="0"/>
        <w:bCs/>
        <w:i w:val="0"/>
        <w:iCs w:val="0"/>
        <w:spacing w:val="0"/>
        <w:w w:val="100"/>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45C72525"/>
    <w:multiLevelType w:val="hybridMultilevel"/>
    <w:tmpl w:val="3234643C"/>
    <w:lvl w:ilvl="0" w:tplc="C1D46060">
      <w:start w:val="1"/>
      <w:numFmt w:val="lowerLetter"/>
      <w:lvlText w:val="%1)"/>
      <w:lvlJc w:val="left"/>
      <w:pPr>
        <w:ind w:left="1256" w:hanging="360"/>
      </w:pPr>
      <w:rPr>
        <w:rFonts w:ascii="Times New Roman" w:eastAsia="Times New Roman" w:hAnsi="Times New Roman" w:cs="Times New Roman" w:hint="default"/>
        <w:b w:val="0"/>
        <w:bCs/>
        <w:i w:val="0"/>
        <w:iCs w:val="0"/>
        <w:spacing w:val="0"/>
        <w:w w:val="100"/>
        <w:sz w:val="28"/>
        <w:szCs w:val="28"/>
        <w:lang w:val="ro-RO" w:eastAsia="en-US" w:bidi="ar-SA"/>
      </w:rPr>
    </w:lvl>
    <w:lvl w:ilvl="1" w:tplc="04180019" w:tentative="1">
      <w:start w:val="1"/>
      <w:numFmt w:val="lowerLetter"/>
      <w:lvlText w:val="%2."/>
      <w:lvlJc w:val="left"/>
      <w:pPr>
        <w:ind w:left="1976" w:hanging="360"/>
      </w:pPr>
    </w:lvl>
    <w:lvl w:ilvl="2" w:tplc="0418001B" w:tentative="1">
      <w:start w:val="1"/>
      <w:numFmt w:val="lowerRoman"/>
      <w:lvlText w:val="%3."/>
      <w:lvlJc w:val="right"/>
      <w:pPr>
        <w:ind w:left="2696" w:hanging="180"/>
      </w:pPr>
    </w:lvl>
    <w:lvl w:ilvl="3" w:tplc="0418000F" w:tentative="1">
      <w:start w:val="1"/>
      <w:numFmt w:val="decimal"/>
      <w:lvlText w:val="%4."/>
      <w:lvlJc w:val="left"/>
      <w:pPr>
        <w:ind w:left="3416" w:hanging="360"/>
      </w:pPr>
    </w:lvl>
    <w:lvl w:ilvl="4" w:tplc="04180019" w:tentative="1">
      <w:start w:val="1"/>
      <w:numFmt w:val="lowerLetter"/>
      <w:lvlText w:val="%5."/>
      <w:lvlJc w:val="left"/>
      <w:pPr>
        <w:ind w:left="4136" w:hanging="360"/>
      </w:pPr>
    </w:lvl>
    <w:lvl w:ilvl="5" w:tplc="0418001B" w:tentative="1">
      <w:start w:val="1"/>
      <w:numFmt w:val="lowerRoman"/>
      <w:lvlText w:val="%6."/>
      <w:lvlJc w:val="right"/>
      <w:pPr>
        <w:ind w:left="4856" w:hanging="180"/>
      </w:pPr>
    </w:lvl>
    <w:lvl w:ilvl="6" w:tplc="0418000F" w:tentative="1">
      <w:start w:val="1"/>
      <w:numFmt w:val="decimal"/>
      <w:lvlText w:val="%7."/>
      <w:lvlJc w:val="left"/>
      <w:pPr>
        <w:ind w:left="5576" w:hanging="360"/>
      </w:pPr>
    </w:lvl>
    <w:lvl w:ilvl="7" w:tplc="04180019" w:tentative="1">
      <w:start w:val="1"/>
      <w:numFmt w:val="lowerLetter"/>
      <w:lvlText w:val="%8."/>
      <w:lvlJc w:val="left"/>
      <w:pPr>
        <w:ind w:left="6296" w:hanging="360"/>
      </w:pPr>
    </w:lvl>
    <w:lvl w:ilvl="8" w:tplc="0418001B" w:tentative="1">
      <w:start w:val="1"/>
      <w:numFmt w:val="lowerRoman"/>
      <w:lvlText w:val="%9."/>
      <w:lvlJc w:val="right"/>
      <w:pPr>
        <w:ind w:left="7016" w:hanging="180"/>
      </w:pPr>
    </w:lvl>
  </w:abstractNum>
  <w:abstractNum w:abstractNumId="32" w15:restartNumberingAfterBreak="0">
    <w:nsid w:val="4645020E"/>
    <w:multiLevelType w:val="hybridMultilevel"/>
    <w:tmpl w:val="BAE80600"/>
    <w:lvl w:ilvl="0" w:tplc="88744B1C">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6D06AE3"/>
    <w:multiLevelType w:val="hybridMultilevel"/>
    <w:tmpl w:val="B5564F84"/>
    <w:lvl w:ilvl="0" w:tplc="0FA696D4">
      <w:start w:val="1"/>
      <w:numFmt w:val="decimal"/>
      <w:lvlText w:val="%1)"/>
      <w:lvlJc w:val="left"/>
      <w:pPr>
        <w:ind w:left="1287" w:hanging="360"/>
      </w:pPr>
      <w:rPr>
        <w:rFonts w:hint="default"/>
        <w:b w:val="0"/>
        <w:bCs/>
        <w:i w:val="0"/>
        <w:iCs w:val="0"/>
        <w:spacing w:val="0"/>
        <w:w w:val="100"/>
        <w:sz w:val="28"/>
        <w:szCs w:val="28"/>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4" w15:restartNumberingAfterBreak="0">
    <w:nsid w:val="4B09532D"/>
    <w:multiLevelType w:val="hybridMultilevel"/>
    <w:tmpl w:val="A4FA8490"/>
    <w:lvl w:ilvl="0" w:tplc="FFFFFFFF">
      <w:start w:val="1"/>
      <w:numFmt w:val="decimal"/>
      <w:lvlText w:val="%1."/>
      <w:lvlJc w:val="left"/>
      <w:pPr>
        <w:ind w:left="2345" w:hanging="360"/>
      </w:pPr>
      <w:rPr>
        <w:rFonts w:hint="default"/>
        <w:b w:val="0"/>
        <w:i w:val="0"/>
        <w:color w:val="auto"/>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35" w15:restartNumberingAfterBreak="0">
    <w:nsid w:val="4B454FCA"/>
    <w:multiLevelType w:val="hybridMultilevel"/>
    <w:tmpl w:val="D2CC85B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2E977EC"/>
    <w:multiLevelType w:val="hybridMultilevel"/>
    <w:tmpl w:val="D2CC85B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74E1C42"/>
    <w:multiLevelType w:val="hybridMultilevel"/>
    <w:tmpl w:val="A640770C"/>
    <w:lvl w:ilvl="0" w:tplc="AAF2A0F6">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8" w15:restartNumberingAfterBreak="0">
    <w:nsid w:val="5A8F74CD"/>
    <w:multiLevelType w:val="hybridMultilevel"/>
    <w:tmpl w:val="D8CCBEFC"/>
    <w:lvl w:ilvl="0" w:tplc="4270160A">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9" w15:restartNumberingAfterBreak="0">
    <w:nsid w:val="6102448F"/>
    <w:multiLevelType w:val="hybridMultilevel"/>
    <w:tmpl w:val="D4848896"/>
    <w:lvl w:ilvl="0" w:tplc="0FA696D4">
      <w:start w:val="1"/>
      <w:numFmt w:val="decimal"/>
      <w:lvlText w:val="%1)"/>
      <w:lvlJc w:val="left"/>
      <w:pPr>
        <w:ind w:left="1287" w:hanging="360"/>
      </w:pPr>
      <w:rPr>
        <w:rFonts w:hint="default"/>
        <w:b w:val="0"/>
        <w:bCs/>
        <w:i w:val="0"/>
        <w:iCs w:val="0"/>
        <w:spacing w:val="0"/>
        <w:w w:val="100"/>
        <w:sz w:val="28"/>
        <w:szCs w:val="28"/>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0" w15:restartNumberingAfterBreak="0">
    <w:nsid w:val="610B2AD3"/>
    <w:multiLevelType w:val="hybridMultilevel"/>
    <w:tmpl w:val="D2CC85B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1CD4881"/>
    <w:multiLevelType w:val="hybridMultilevel"/>
    <w:tmpl w:val="5CCEC312"/>
    <w:lvl w:ilvl="0" w:tplc="40A46548">
      <w:start w:val="1"/>
      <w:numFmt w:val="lowerLetter"/>
      <w:lvlText w:val="%1)"/>
      <w:lvlJc w:val="left"/>
      <w:pPr>
        <w:ind w:left="720" w:hanging="360"/>
      </w:pPr>
      <w:rPr>
        <w:rFonts w:hint="default"/>
        <w:b w:val="0"/>
        <w:bCs w:val="0"/>
        <w:i w:val="0"/>
        <w:iCs w:val="0"/>
        <w:color w:val="auto"/>
        <w:spacing w:val="0"/>
        <w:w w:val="100"/>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5827A68"/>
    <w:multiLevelType w:val="hybridMultilevel"/>
    <w:tmpl w:val="C31A4A7E"/>
    <w:lvl w:ilvl="0" w:tplc="4D82068E">
      <w:start w:val="1"/>
      <w:numFmt w:val="decimal"/>
      <w:lvlText w:val="%1."/>
      <w:lvlJc w:val="left"/>
      <w:pPr>
        <w:ind w:left="1287" w:hanging="360"/>
      </w:pPr>
      <w:rPr>
        <w:rFonts w:ascii="Times New Roman" w:hAnsi="Times New Roman" w:cs="Times New Roman" w:hint="default"/>
        <w:color w:val="auto"/>
        <w:sz w:val="28"/>
        <w:szCs w:val="24"/>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3" w15:restartNumberingAfterBreak="0">
    <w:nsid w:val="69C4585F"/>
    <w:multiLevelType w:val="hybridMultilevel"/>
    <w:tmpl w:val="D2CC85B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F1002E4"/>
    <w:multiLevelType w:val="hybridMultilevel"/>
    <w:tmpl w:val="48101896"/>
    <w:lvl w:ilvl="0" w:tplc="0FA696D4">
      <w:start w:val="1"/>
      <w:numFmt w:val="decimal"/>
      <w:lvlText w:val="%1)"/>
      <w:lvlJc w:val="left"/>
      <w:pPr>
        <w:ind w:left="1647" w:hanging="360"/>
      </w:pPr>
      <w:rPr>
        <w:rFonts w:hint="default"/>
        <w:b w:val="0"/>
        <w:bCs/>
        <w:i w:val="0"/>
        <w:iCs w:val="0"/>
        <w:spacing w:val="0"/>
        <w:w w:val="100"/>
        <w:sz w:val="28"/>
        <w:szCs w:val="28"/>
      </w:rPr>
    </w:lvl>
    <w:lvl w:ilvl="1" w:tplc="04180019" w:tentative="1">
      <w:start w:val="1"/>
      <w:numFmt w:val="lowerLetter"/>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45" w15:restartNumberingAfterBreak="0">
    <w:nsid w:val="6FB1343D"/>
    <w:multiLevelType w:val="hybridMultilevel"/>
    <w:tmpl w:val="ACBE995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6" w15:restartNumberingAfterBreak="0">
    <w:nsid w:val="70082304"/>
    <w:multiLevelType w:val="hybridMultilevel"/>
    <w:tmpl w:val="D2CC85B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487297F"/>
    <w:multiLevelType w:val="hybridMultilevel"/>
    <w:tmpl w:val="257447EE"/>
    <w:lvl w:ilvl="0" w:tplc="19342886">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8" w15:restartNumberingAfterBreak="0">
    <w:nsid w:val="752E4A21"/>
    <w:multiLevelType w:val="hybridMultilevel"/>
    <w:tmpl w:val="7506C47E"/>
    <w:lvl w:ilvl="0" w:tplc="FFFFFFFF">
      <w:start w:val="1"/>
      <w:numFmt w:val="lowerLetter"/>
      <w:lvlText w:val="%1)"/>
      <w:lvlJc w:val="left"/>
      <w:pPr>
        <w:ind w:left="1287" w:hanging="360"/>
      </w:pPr>
      <w:rPr>
        <w:rFonts w:hint="default"/>
        <w:b w:val="0"/>
        <w:bCs w:val="0"/>
        <w:i w:val="0"/>
        <w:iCs w:val="0"/>
        <w:color w:val="auto"/>
        <w:spacing w:val="0"/>
        <w:w w:val="100"/>
        <w:sz w:val="28"/>
        <w:szCs w:val="28"/>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76AC7B42"/>
    <w:multiLevelType w:val="hybridMultilevel"/>
    <w:tmpl w:val="B344D9E2"/>
    <w:lvl w:ilvl="0" w:tplc="2DF22B06">
      <w:start w:val="1"/>
      <w:numFmt w:val="decimal"/>
      <w:lvlText w:val="%1)"/>
      <w:lvlJc w:val="left"/>
      <w:pPr>
        <w:ind w:left="1244" w:hanging="425"/>
      </w:pPr>
      <w:rPr>
        <w:rFonts w:ascii="Times New Roman" w:eastAsia="Times New Roman" w:hAnsi="Times New Roman" w:cs="Times New Roman" w:hint="default"/>
        <w:b w:val="0"/>
        <w:bCs w:val="0"/>
        <w:i w:val="0"/>
        <w:iCs w:val="0"/>
        <w:spacing w:val="0"/>
        <w:w w:val="100"/>
        <w:sz w:val="28"/>
        <w:szCs w:val="28"/>
        <w:lang w:val="ro-RO" w:eastAsia="en-US" w:bidi="ar-SA"/>
      </w:rPr>
    </w:lvl>
    <w:lvl w:ilvl="1" w:tplc="F2F64BF4">
      <w:start w:val="1"/>
      <w:numFmt w:val="lowerLetter"/>
      <w:lvlText w:val="%2)"/>
      <w:lvlJc w:val="left"/>
      <w:pPr>
        <w:ind w:left="536" w:hanging="286"/>
      </w:pPr>
      <w:rPr>
        <w:rFonts w:ascii="Times New Roman" w:eastAsia="Times New Roman" w:hAnsi="Times New Roman" w:cs="Times New Roman" w:hint="default"/>
        <w:b w:val="0"/>
        <w:bCs w:val="0"/>
        <w:i w:val="0"/>
        <w:iCs w:val="0"/>
        <w:spacing w:val="0"/>
        <w:w w:val="100"/>
        <w:sz w:val="28"/>
        <w:szCs w:val="28"/>
        <w:lang w:val="ro-RO" w:eastAsia="en-US" w:bidi="ar-SA"/>
      </w:rPr>
    </w:lvl>
    <w:lvl w:ilvl="2" w:tplc="1D0A6454">
      <w:numFmt w:val="bullet"/>
      <w:lvlText w:val="•"/>
      <w:lvlJc w:val="left"/>
      <w:pPr>
        <w:ind w:left="2291" w:hanging="286"/>
      </w:pPr>
      <w:rPr>
        <w:rFonts w:hint="default"/>
        <w:lang w:val="ro-RO" w:eastAsia="en-US" w:bidi="ar-SA"/>
      </w:rPr>
    </w:lvl>
    <w:lvl w:ilvl="3" w:tplc="74EE5914">
      <w:numFmt w:val="bullet"/>
      <w:lvlText w:val="•"/>
      <w:lvlJc w:val="left"/>
      <w:pPr>
        <w:ind w:left="3343" w:hanging="286"/>
      </w:pPr>
      <w:rPr>
        <w:rFonts w:hint="default"/>
        <w:lang w:val="ro-RO" w:eastAsia="en-US" w:bidi="ar-SA"/>
      </w:rPr>
    </w:lvl>
    <w:lvl w:ilvl="4" w:tplc="C5723040">
      <w:numFmt w:val="bullet"/>
      <w:lvlText w:val="•"/>
      <w:lvlJc w:val="left"/>
      <w:pPr>
        <w:ind w:left="4395" w:hanging="286"/>
      </w:pPr>
      <w:rPr>
        <w:rFonts w:hint="default"/>
        <w:lang w:val="ro-RO" w:eastAsia="en-US" w:bidi="ar-SA"/>
      </w:rPr>
    </w:lvl>
    <w:lvl w:ilvl="5" w:tplc="63E836A2">
      <w:numFmt w:val="bullet"/>
      <w:lvlText w:val="•"/>
      <w:lvlJc w:val="left"/>
      <w:pPr>
        <w:ind w:left="5447" w:hanging="286"/>
      </w:pPr>
      <w:rPr>
        <w:rFonts w:hint="default"/>
        <w:lang w:val="ro-RO" w:eastAsia="en-US" w:bidi="ar-SA"/>
      </w:rPr>
    </w:lvl>
    <w:lvl w:ilvl="6" w:tplc="55E003C2">
      <w:numFmt w:val="bullet"/>
      <w:lvlText w:val="•"/>
      <w:lvlJc w:val="left"/>
      <w:pPr>
        <w:ind w:left="6499" w:hanging="286"/>
      </w:pPr>
      <w:rPr>
        <w:rFonts w:hint="default"/>
        <w:lang w:val="ro-RO" w:eastAsia="en-US" w:bidi="ar-SA"/>
      </w:rPr>
    </w:lvl>
    <w:lvl w:ilvl="7" w:tplc="7AA23682">
      <w:numFmt w:val="bullet"/>
      <w:lvlText w:val="•"/>
      <w:lvlJc w:val="left"/>
      <w:pPr>
        <w:ind w:left="7550" w:hanging="286"/>
      </w:pPr>
      <w:rPr>
        <w:rFonts w:hint="default"/>
        <w:lang w:val="ro-RO" w:eastAsia="en-US" w:bidi="ar-SA"/>
      </w:rPr>
    </w:lvl>
    <w:lvl w:ilvl="8" w:tplc="A86E1A5E">
      <w:numFmt w:val="bullet"/>
      <w:lvlText w:val="•"/>
      <w:lvlJc w:val="left"/>
      <w:pPr>
        <w:ind w:left="8602" w:hanging="286"/>
      </w:pPr>
      <w:rPr>
        <w:rFonts w:hint="default"/>
        <w:lang w:val="ro-RO" w:eastAsia="en-US" w:bidi="ar-SA"/>
      </w:rPr>
    </w:lvl>
  </w:abstractNum>
  <w:abstractNum w:abstractNumId="50" w15:restartNumberingAfterBreak="0">
    <w:nsid w:val="78D25B97"/>
    <w:multiLevelType w:val="hybridMultilevel"/>
    <w:tmpl w:val="F7A28B88"/>
    <w:lvl w:ilvl="0" w:tplc="585A022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16cid:durableId="1347320947">
    <w:abstractNumId w:val="5"/>
  </w:num>
  <w:num w:numId="2" w16cid:durableId="788818006">
    <w:abstractNumId w:val="42"/>
  </w:num>
  <w:num w:numId="3" w16cid:durableId="109669189">
    <w:abstractNumId w:val="36"/>
  </w:num>
  <w:num w:numId="4" w16cid:durableId="25719792">
    <w:abstractNumId w:val="19"/>
  </w:num>
  <w:num w:numId="5" w16cid:durableId="451678598">
    <w:abstractNumId w:val="46"/>
  </w:num>
  <w:num w:numId="6" w16cid:durableId="374356909">
    <w:abstractNumId w:val="40"/>
  </w:num>
  <w:num w:numId="7" w16cid:durableId="1181042758">
    <w:abstractNumId w:val="43"/>
  </w:num>
  <w:num w:numId="8" w16cid:durableId="951015586">
    <w:abstractNumId w:val="35"/>
  </w:num>
  <w:num w:numId="9" w16cid:durableId="1271081560">
    <w:abstractNumId w:val="10"/>
  </w:num>
  <w:num w:numId="10" w16cid:durableId="2092042246">
    <w:abstractNumId w:val="11"/>
  </w:num>
  <w:num w:numId="11" w16cid:durableId="1264915541">
    <w:abstractNumId w:val="28"/>
  </w:num>
  <w:num w:numId="12" w16cid:durableId="1226917843">
    <w:abstractNumId w:val="32"/>
  </w:num>
  <w:num w:numId="13" w16cid:durableId="1062825304">
    <w:abstractNumId w:val="8"/>
  </w:num>
  <w:num w:numId="14" w16cid:durableId="1621758452">
    <w:abstractNumId w:val="13"/>
  </w:num>
  <w:num w:numId="15" w16cid:durableId="360589521">
    <w:abstractNumId w:val="49"/>
  </w:num>
  <w:num w:numId="16" w16cid:durableId="1213006292">
    <w:abstractNumId w:val="18"/>
  </w:num>
  <w:num w:numId="17" w16cid:durableId="1108046107">
    <w:abstractNumId w:val="31"/>
  </w:num>
  <w:num w:numId="18" w16cid:durableId="788548690">
    <w:abstractNumId w:val="24"/>
  </w:num>
  <w:num w:numId="19" w16cid:durableId="2101682377">
    <w:abstractNumId w:val="2"/>
  </w:num>
  <w:num w:numId="20" w16cid:durableId="1212809700">
    <w:abstractNumId w:val="33"/>
  </w:num>
  <w:num w:numId="21" w16cid:durableId="1255747752">
    <w:abstractNumId w:val="39"/>
  </w:num>
  <w:num w:numId="22" w16cid:durableId="120923003">
    <w:abstractNumId w:val="44"/>
  </w:num>
  <w:num w:numId="23" w16cid:durableId="1445467905">
    <w:abstractNumId w:val="25"/>
  </w:num>
  <w:num w:numId="24" w16cid:durableId="1503279145">
    <w:abstractNumId w:val="27"/>
  </w:num>
  <w:num w:numId="25" w16cid:durableId="1399549661">
    <w:abstractNumId w:val="41"/>
  </w:num>
  <w:num w:numId="26" w16cid:durableId="1719626409">
    <w:abstractNumId w:val="17"/>
  </w:num>
  <w:num w:numId="27" w16cid:durableId="1110975566">
    <w:abstractNumId w:val="14"/>
  </w:num>
  <w:num w:numId="28" w16cid:durableId="1948077389">
    <w:abstractNumId w:val="12"/>
  </w:num>
  <w:num w:numId="29" w16cid:durableId="657658760">
    <w:abstractNumId w:val="48"/>
  </w:num>
  <w:num w:numId="30" w16cid:durableId="649099419">
    <w:abstractNumId w:val="6"/>
  </w:num>
  <w:num w:numId="31" w16cid:durableId="864169995">
    <w:abstractNumId w:val="30"/>
  </w:num>
  <w:num w:numId="32" w16cid:durableId="607203601">
    <w:abstractNumId w:val="22"/>
  </w:num>
  <w:num w:numId="33" w16cid:durableId="57825546">
    <w:abstractNumId w:val="38"/>
  </w:num>
  <w:num w:numId="34" w16cid:durableId="662313832">
    <w:abstractNumId w:val="7"/>
  </w:num>
  <w:num w:numId="35" w16cid:durableId="1692291900">
    <w:abstractNumId w:val="3"/>
  </w:num>
  <w:num w:numId="36" w16cid:durableId="217477289">
    <w:abstractNumId w:val="37"/>
  </w:num>
  <w:num w:numId="37" w16cid:durableId="754277706">
    <w:abstractNumId w:val="1"/>
  </w:num>
  <w:num w:numId="38" w16cid:durableId="1266957038">
    <w:abstractNumId w:val="20"/>
  </w:num>
  <w:num w:numId="39" w16cid:durableId="1604848648">
    <w:abstractNumId w:val="4"/>
  </w:num>
  <w:num w:numId="40" w16cid:durableId="1767773570">
    <w:abstractNumId w:val="21"/>
  </w:num>
  <w:num w:numId="41" w16cid:durableId="2116631211">
    <w:abstractNumId w:val="9"/>
  </w:num>
  <w:num w:numId="42" w16cid:durableId="38239047">
    <w:abstractNumId w:val="50"/>
  </w:num>
  <w:num w:numId="43" w16cid:durableId="861012716">
    <w:abstractNumId w:val="26"/>
  </w:num>
  <w:num w:numId="44" w16cid:durableId="581792245">
    <w:abstractNumId w:val="34"/>
  </w:num>
  <w:num w:numId="45" w16cid:durableId="918907006">
    <w:abstractNumId w:val="23"/>
  </w:num>
  <w:num w:numId="46" w16cid:durableId="74208590">
    <w:abstractNumId w:val="16"/>
  </w:num>
  <w:num w:numId="47" w16cid:durableId="787242986">
    <w:abstractNumId w:val="29"/>
  </w:num>
  <w:num w:numId="48" w16cid:durableId="784154571">
    <w:abstractNumId w:val="47"/>
  </w:num>
  <w:num w:numId="49" w16cid:durableId="1920746094">
    <w:abstractNumId w:val="0"/>
  </w:num>
  <w:num w:numId="50" w16cid:durableId="1444376737">
    <w:abstractNumId w:val="15"/>
  </w:num>
  <w:num w:numId="51" w16cid:durableId="1222904628">
    <w:abstractNumId w:val="4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15"/>
    <w:rsid w:val="00000F55"/>
    <w:rsid w:val="00003722"/>
    <w:rsid w:val="00004A21"/>
    <w:rsid w:val="000150A0"/>
    <w:rsid w:val="00015844"/>
    <w:rsid w:val="00017580"/>
    <w:rsid w:val="0002137E"/>
    <w:rsid w:val="00024D74"/>
    <w:rsid w:val="00031506"/>
    <w:rsid w:val="00033A91"/>
    <w:rsid w:val="000410F4"/>
    <w:rsid w:val="00043D87"/>
    <w:rsid w:val="000446E0"/>
    <w:rsid w:val="00052BBA"/>
    <w:rsid w:val="000608EC"/>
    <w:rsid w:val="00063FBD"/>
    <w:rsid w:val="00065BD6"/>
    <w:rsid w:val="000675C0"/>
    <w:rsid w:val="0007429E"/>
    <w:rsid w:val="0008001E"/>
    <w:rsid w:val="000A705E"/>
    <w:rsid w:val="000B1C39"/>
    <w:rsid w:val="000B1FE8"/>
    <w:rsid w:val="000B685B"/>
    <w:rsid w:val="000B7C1A"/>
    <w:rsid w:val="000C4758"/>
    <w:rsid w:val="000D01A6"/>
    <w:rsid w:val="000D1619"/>
    <w:rsid w:val="000D2215"/>
    <w:rsid w:val="000D28CC"/>
    <w:rsid w:val="000E3C29"/>
    <w:rsid w:val="000E55AE"/>
    <w:rsid w:val="000F7058"/>
    <w:rsid w:val="00100382"/>
    <w:rsid w:val="00100CFD"/>
    <w:rsid w:val="00103BA0"/>
    <w:rsid w:val="001068A4"/>
    <w:rsid w:val="00114A48"/>
    <w:rsid w:val="00116404"/>
    <w:rsid w:val="00122D49"/>
    <w:rsid w:val="001249D5"/>
    <w:rsid w:val="00125812"/>
    <w:rsid w:val="00126397"/>
    <w:rsid w:val="001266B7"/>
    <w:rsid w:val="00136B47"/>
    <w:rsid w:val="001455DF"/>
    <w:rsid w:val="001539A7"/>
    <w:rsid w:val="001540F8"/>
    <w:rsid w:val="001628E8"/>
    <w:rsid w:val="00163D13"/>
    <w:rsid w:val="00165905"/>
    <w:rsid w:val="001702FE"/>
    <w:rsid w:val="001757A1"/>
    <w:rsid w:val="00181427"/>
    <w:rsid w:val="00182093"/>
    <w:rsid w:val="00182741"/>
    <w:rsid w:val="0018772A"/>
    <w:rsid w:val="001911A5"/>
    <w:rsid w:val="001A3208"/>
    <w:rsid w:val="001A7FD1"/>
    <w:rsid w:val="001B1338"/>
    <w:rsid w:val="001B4203"/>
    <w:rsid w:val="001B49FD"/>
    <w:rsid w:val="001B71C0"/>
    <w:rsid w:val="001B7ED1"/>
    <w:rsid w:val="001C1CF1"/>
    <w:rsid w:val="001C45BD"/>
    <w:rsid w:val="001D5DFA"/>
    <w:rsid w:val="001D5FD8"/>
    <w:rsid w:val="001E0117"/>
    <w:rsid w:val="001E0BC1"/>
    <w:rsid w:val="001E1412"/>
    <w:rsid w:val="001E2DF6"/>
    <w:rsid w:val="001E4ED6"/>
    <w:rsid w:val="001E589F"/>
    <w:rsid w:val="001F2F7D"/>
    <w:rsid w:val="002031DF"/>
    <w:rsid w:val="00203C7F"/>
    <w:rsid w:val="00211BE0"/>
    <w:rsid w:val="00211C86"/>
    <w:rsid w:val="00211D15"/>
    <w:rsid w:val="00212AFD"/>
    <w:rsid w:val="00213E57"/>
    <w:rsid w:val="00213E58"/>
    <w:rsid w:val="00217A66"/>
    <w:rsid w:val="00217D0D"/>
    <w:rsid w:val="00222417"/>
    <w:rsid w:val="00222BC8"/>
    <w:rsid w:val="0022324C"/>
    <w:rsid w:val="00231B56"/>
    <w:rsid w:val="00232A60"/>
    <w:rsid w:val="002408FA"/>
    <w:rsid w:val="00250657"/>
    <w:rsid w:val="0025072F"/>
    <w:rsid w:val="00250EE7"/>
    <w:rsid w:val="002528FD"/>
    <w:rsid w:val="00252CB7"/>
    <w:rsid w:val="00264267"/>
    <w:rsid w:val="002714E8"/>
    <w:rsid w:val="00272881"/>
    <w:rsid w:val="00273534"/>
    <w:rsid w:val="0027593A"/>
    <w:rsid w:val="0027755F"/>
    <w:rsid w:val="002803F3"/>
    <w:rsid w:val="002858C1"/>
    <w:rsid w:val="00285E8B"/>
    <w:rsid w:val="00290929"/>
    <w:rsid w:val="00292CDA"/>
    <w:rsid w:val="00293D06"/>
    <w:rsid w:val="0029605C"/>
    <w:rsid w:val="002B619A"/>
    <w:rsid w:val="002C0966"/>
    <w:rsid w:val="002C6A17"/>
    <w:rsid w:val="002D0450"/>
    <w:rsid w:val="002D291E"/>
    <w:rsid w:val="002D5C6B"/>
    <w:rsid w:val="002D5DEF"/>
    <w:rsid w:val="002E03F3"/>
    <w:rsid w:val="002E35F4"/>
    <w:rsid w:val="002E6D16"/>
    <w:rsid w:val="002F2EE6"/>
    <w:rsid w:val="002F7A92"/>
    <w:rsid w:val="003023CE"/>
    <w:rsid w:val="003041C0"/>
    <w:rsid w:val="00304963"/>
    <w:rsid w:val="00305093"/>
    <w:rsid w:val="003071F2"/>
    <w:rsid w:val="00307B69"/>
    <w:rsid w:val="0031251B"/>
    <w:rsid w:val="00315E78"/>
    <w:rsid w:val="00316F5C"/>
    <w:rsid w:val="00317C86"/>
    <w:rsid w:val="003201D7"/>
    <w:rsid w:val="003205DD"/>
    <w:rsid w:val="003243AA"/>
    <w:rsid w:val="003272DF"/>
    <w:rsid w:val="00330BE3"/>
    <w:rsid w:val="003339BC"/>
    <w:rsid w:val="003342E4"/>
    <w:rsid w:val="003352D0"/>
    <w:rsid w:val="00335BCB"/>
    <w:rsid w:val="00337161"/>
    <w:rsid w:val="00337B66"/>
    <w:rsid w:val="00341E6B"/>
    <w:rsid w:val="00344D10"/>
    <w:rsid w:val="003501D4"/>
    <w:rsid w:val="0035166B"/>
    <w:rsid w:val="00351D4D"/>
    <w:rsid w:val="00355007"/>
    <w:rsid w:val="003612AF"/>
    <w:rsid w:val="00365C90"/>
    <w:rsid w:val="003670AF"/>
    <w:rsid w:val="00367CF1"/>
    <w:rsid w:val="003704B0"/>
    <w:rsid w:val="003704EA"/>
    <w:rsid w:val="003706A8"/>
    <w:rsid w:val="00372264"/>
    <w:rsid w:val="0037732D"/>
    <w:rsid w:val="00377E87"/>
    <w:rsid w:val="00381892"/>
    <w:rsid w:val="00382243"/>
    <w:rsid w:val="00382D4A"/>
    <w:rsid w:val="00390684"/>
    <w:rsid w:val="00391E57"/>
    <w:rsid w:val="0039665F"/>
    <w:rsid w:val="00397C7A"/>
    <w:rsid w:val="003A12AB"/>
    <w:rsid w:val="003A5387"/>
    <w:rsid w:val="003B472B"/>
    <w:rsid w:val="003B6201"/>
    <w:rsid w:val="003B6B2C"/>
    <w:rsid w:val="003C12FF"/>
    <w:rsid w:val="003C4978"/>
    <w:rsid w:val="003C5C6A"/>
    <w:rsid w:val="003C7009"/>
    <w:rsid w:val="003E3CE6"/>
    <w:rsid w:val="003E4A6E"/>
    <w:rsid w:val="003E7D65"/>
    <w:rsid w:val="003E7F50"/>
    <w:rsid w:val="003F14F4"/>
    <w:rsid w:val="003F216A"/>
    <w:rsid w:val="003F235D"/>
    <w:rsid w:val="003F259C"/>
    <w:rsid w:val="003F6A11"/>
    <w:rsid w:val="003F74EC"/>
    <w:rsid w:val="00400769"/>
    <w:rsid w:val="00404944"/>
    <w:rsid w:val="00412896"/>
    <w:rsid w:val="004173C8"/>
    <w:rsid w:val="0041756D"/>
    <w:rsid w:val="00417A6F"/>
    <w:rsid w:val="00432691"/>
    <w:rsid w:val="00433328"/>
    <w:rsid w:val="00434815"/>
    <w:rsid w:val="004361AE"/>
    <w:rsid w:val="00441ABC"/>
    <w:rsid w:val="00443637"/>
    <w:rsid w:val="00443879"/>
    <w:rsid w:val="004443EE"/>
    <w:rsid w:val="00444E96"/>
    <w:rsid w:val="0045300A"/>
    <w:rsid w:val="0045673D"/>
    <w:rsid w:val="0046104A"/>
    <w:rsid w:val="00463E73"/>
    <w:rsid w:val="00465E77"/>
    <w:rsid w:val="004663D3"/>
    <w:rsid w:val="0046780C"/>
    <w:rsid w:val="00467EAC"/>
    <w:rsid w:val="004711BD"/>
    <w:rsid w:val="00474C9B"/>
    <w:rsid w:val="0048728F"/>
    <w:rsid w:val="004872BB"/>
    <w:rsid w:val="0049227D"/>
    <w:rsid w:val="00494FF4"/>
    <w:rsid w:val="00495733"/>
    <w:rsid w:val="004A2CF9"/>
    <w:rsid w:val="004A2FA7"/>
    <w:rsid w:val="004A7D1F"/>
    <w:rsid w:val="004B0FDF"/>
    <w:rsid w:val="004B241F"/>
    <w:rsid w:val="004C7C76"/>
    <w:rsid w:val="004D33A9"/>
    <w:rsid w:val="004D7EDA"/>
    <w:rsid w:val="004E007E"/>
    <w:rsid w:val="004E5405"/>
    <w:rsid w:val="004E7582"/>
    <w:rsid w:val="004F33BB"/>
    <w:rsid w:val="004F41AE"/>
    <w:rsid w:val="00501AAC"/>
    <w:rsid w:val="00501EEF"/>
    <w:rsid w:val="0050303B"/>
    <w:rsid w:val="00504C27"/>
    <w:rsid w:val="00510C74"/>
    <w:rsid w:val="0051136A"/>
    <w:rsid w:val="00512DF8"/>
    <w:rsid w:val="00514FC6"/>
    <w:rsid w:val="005165CD"/>
    <w:rsid w:val="00533936"/>
    <w:rsid w:val="00535BB3"/>
    <w:rsid w:val="00537012"/>
    <w:rsid w:val="005372DA"/>
    <w:rsid w:val="00537B79"/>
    <w:rsid w:val="00537F3F"/>
    <w:rsid w:val="00540F96"/>
    <w:rsid w:val="00541CEA"/>
    <w:rsid w:val="0054584B"/>
    <w:rsid w:val="00545D9D"/>
    <w:rsid w:val="0055029A"/>
    <w:rsid w:val="0055208D"/>
    <w:rsid w:val="00556CD8"/>
    <w:rsid w:val="00564F3A"/>
    <w:rsid w:val="00566024"/>
    <w:rsid w:val="00571966"/>
    <w:rsid w:val="0057217E"/>
    <w:rsid w:val="0057276C"/>
    <w:rsid w:val="005828BC"/>
    <w:rsid w:val="00584A28"/>
    <w:rsid w:val="0058569C"/>
    <w:rsid w:val="00586414"/>
    <w:rsid w:val="00590912"/>
    <w:rsid w:val="005929B9"/>
    <w:rsid w:val="00593B9D"/>
    <w:rsid w:val="00597B45"/>
    <w:rsid w:val="005A1D58"/>
    <w:rsid w:val="005A2738"/>
    <w:rsid w:val="005A2EFA"/>
    <w:rsid w:val="005A32D8"/>
    <w:rsid w:val="005A4D68"/>
    <w:rsid w:val="005C09F3"/>
    <w:rsid w:val="005C0DBE"/>
    <w:rsid w:val="005C3075"/>
    <w:rsid w:val="005C68A5"/>
    <w:rsid w:val="005D1EC1"/>
    <w:rsid w:val="005E215A"/>
    <w:rsid w:val="005E5691"/>
    <w:rsid w:val="005F3E3A"/>
    <w:rsid w:val="005F47ED"/>
    <w:rsid w:val="005F5CC0"/>
    <w:rsid w:val="005F6848"/>
    <w:rsid w:val="005F7F95"/>
    <w:rsid w:val="0060006B"/>
    <w:rsid w:val="00607D0F"/>
    <w:rsid w:val="00610356"/>
    <w:rsid w:val="00613BE9"/>
    <w:rsid w:val="00613DC4"/>
    <w:rsid w:val="00616B30"/>
    <w:rsid w:val="00620DC6"/>
    <w:rsid w:val="006241C1"/>
    <w:rsid w:val="00626981"/>
    <w:rsid w:val="00632B36"/>
    <w:rsid w:val="00633152"/>
    <w:rsid w:val="00634869"/>
    <w:rsid w:val="0063546B"/>
    <w:rsid w:val="00637132"/>
    <w:rsid w:val="00641B6F"/>
    <w:rsid w:val="006455B7"/>
    <w:rsid w:val="00647663"/>
    <w:rsid w:val="00652516"/>
    <w:rsid w:val="0066051A"/>
    <w:rsid w:val="006624C3"/>
    <w:rsid w:val="00662E2B"/>
    <w:rsid w:val="00670702"/>
    <w:rsid w:val="00670D49"/>
    <w:rsid w:val="006718D4"/>
    <w:rsid w:val="00675EEA"/>
    <w:rsid w:val="00684B45"/>
    <w:rsid w:val="00686E89"/>
    <w:rsid w:val="00690E3D"/>
    <w:rsid w:val="00692929"/>
    <w:rsid w:val="00697A63"/>
    <w:rsid w:val="006A26B2"/>
    <w:rsid w:val="006A5868"/>
    <w:rsid w:val="006B2E8C"/>
    <w:rsid w:val="006B70D0"/>
    <w:rsid w:val="006D114B"/>
    <w:rsid w:val="006D3E12"/>
    <w:rsid w:val="006D5B9E"/>
    <w:rsid w:val="006D5C4D"/>
    <w:rsid w:val="006D7ADC"/>
    <w:rsid w:val="006E15FF"/>
    <w:rsid w:val="006E3E54"/>
    <w:rsid w:val="006F0FEB"/>
    <w:rsid w:val="006F4F8F"/>
    <w:rsid w:val="006F5A00"/>
    <w:rsid w:val="00705354"/>
    <w:rsid w:val="00707640"/>
    <w:rsid w:val="00710A24"/>
    <w:rsid w:val="00715894"/>
    <w:rsid w:val="00731080"/>
    <w:rsid w:val="00740AD1"/>
    <w:rsid w:val="00742CE7"/>
    <w:rsid w:val="00745823"/>
    <w:rsid w:val="00746313"/>
    <w:rsid w:val="007518FD"/>
    <w:rsid w:val="00753A8B"/>
    <w:rsid w:val="00757B66"/>
    <w:rsid w:val="007714A2"/>
    <w:rsid w:val="007743BA"/>
    <w:rsid w:val="007804F1"/>
    <w:rsid w:val="00781A70"/>
    <w:rsid w:val="00782A3B"/>
    <w:rsid w:val="0078721E"/>
    <w:rsid w:val="00793883"/>
    <w:rsid w:val="007A10E4"/>
    <w:rsid w:val="007A134F"/>
    <w:rsid w:val="007A2A30"/>
    <w:rsid w:val="007A41FD"/>
    <w:rsid w:val="007A5FD5"/>
    <w:rsid w:val="007A69CB"/>
    <w:rsid w:val="007B6FEF"/>
    <w:rsid w:val="007C2C37"/>
    <w:rsid w:val="007C3145"/>
    <w:rsid w:val="007C5AB8"/>
    <w:rsid w:val="007D5B4F"/>
    <w:rsid w:val="007D6249"/>
    <w:rsid w:val="007E6B45"/>
    <w:rsid w:val="007F118F"/>
    <w:rsid w:val="007F37A7"/>
    <w:rsid w:val="007F39BB"/>
    <w:rsid w:val="007F6349"/>
    <w:rsid w:val="007F7720"/>
    <w:rsid w:val="00800863"/>
    <w:rsid w:val="008017E6"/>
    <w:rsid w:val="00801CE8"/>
    <w:rsid w:val="008047BA"/>
    <w:rsid w:val="0080550E"/>
    <w:rsid w:val="0080617E"/>
    <w:rsid w:val="0081018E"/>
    <w:rsid w:val="00811B61"/>
    <w:rsid w:val="008239A1"/>
    <w:rsid w:val="00846BFB"/>
    <w:rsid w:val="0085288A"/>
    <w:rsid w:val="00853CFD"/>
    <w:rsid w:val="0085451B"/>
    <w:rsid w:val="0086010F"/>
    <w:rsid w:val="00861EB8"/>
    <w:rsid w:val="008647AE"/>
    <w:rsid w:val="00874B96"/>
    <w:rsid w:val="0088025B"/>
    <w:rsid w:val="00880B2F"/>
    <w:rsid w:val="008827A3"/>
    <w:rsid w:val="00883DF4"/>
    <w:rsid w:val="00885FED"/>
    <w:rsid w:val="00894EE7"/>
    <w:rsid w:val="00896BAA"/>
    <w:rsid w:val="008A00D9"/>
    <w:rsid w:val="008B766F"/>
    <w:rsid w:val="008C1AEC"/>
    <w:rsid w:val="008C50EE"/>
    <w:rsid w:val="008D06D9"/>
    <w:rsid w:val="008D1A6F"/>
    <w:rsid w:val="008D2955"/>
    <w:rsid w:val="008D5D1B"/>
    <w:rsid w:val="008D640F"/>
    <w:rsid w:val="008D77D0"/>
    <w:rsid w:val="008E033D"/>
    <w:rsid w:val="008E344D"/>
    <w:rsid w:val="008E7726"/>
    <w:rsid w:val="008F1948"/>
    <w:rsid w:val="008F71F9"/>
    <w:rsid w:val="00900203"/>
    <w:rsid w:val="009003B9"/>
    <w:rsid w:val="0090504B"/>
    <w:rsid w:val="00905B3A"/>
    <w:rsid w:val="00910515"/>
    <w:rsid w:val="00911340"/>
    <w:rsid w:val="009123ED"/>
    <w:rsid w:val="00912945"/>
    <w:rsid w:val="0091367F"/>
    <w:rsid w:val="00916252"/>
    <w:rsid w:val="00934C6D"/>
    <w:rsid w:val="00937411"/>
    <w:rsid w:val="0094488C"/>
    <w:rsid w:val="0095122E"/>
    <w:rsid w:val="00954353"/>
    <w:rsid w:val="00962A16"/>
    <w:rsid w:val="00962C2F"/>
    <w:rsid w:val="00966B18"/>
    <w:rsid w:val="00970B64"/>
    <w:rsid w:val="00973FFF"/>
    <w:rsid w:val="00983D5D"/>
    <w:rsid w:val="00984269"/>
    <w:rsid w:val="0098705E"/>
    <w:rsid w:val="00990447"/>
    <w:rsid w:val="00990FB0"/>
    <w:rsid w:val="00993E64"/>
    <w:rsid w:val="009942A4"/>
    <w:rsid w:val="00994B13"/>
    <w:rsid w:val="009954BE"/>
    <w:rsid w:val="009A0CC0"/>
    <w:rsid w:val="009A17E4"/>
    <w:rsid w:val="009B6F5D"/>
    <w:rsid w:val="009C29CE"/>
    <w:rsid w:val="009C2C06"/>
    <w:rsid w:val="009C59B6"/>
    <w:rsid w:val="009D1B4E"/>
    <w:rsid w:val="009D7607"/>
    <w:rsid w:val="009E22F3"/>
    <w:rsid w:val="009E3A5D"/>
    <w:rsid w:val="009E5BEC"/>
    <w:rsid w:val="009E6FD7"/>
    <w:rsid w:val="009F08E6"/>
    <w:rsid w:val="009F15BA"/>
    <w:rsid w:val="009F2F80"/>
    <w:rsid w:val="00A015BF"/>
    <w:rsid w:val="00A02C4F"/>
    <w:rsid w:val="00A0609E"/>
    <w:rsid w:val="00A06776"/>
    <w:rsid w:val="00A07AFD"/>
    <w:rsid w:val="00A1042C"/>
    <w:rsid w:val="00A1190C"/>
    <w:rsid w:val="00A14409"/>
    <w:rsid w:val="00A14E57"/>
    <w:rsid w:val="00A178C1"/>
    <w:rsid w:val="00A20D3A"/>
    <w:rsid w:val="00A20FE3"/>
    <w:rsid w:val="00A243AE"/>
    <w:rsid w:val="00A2790F"/>
    <w:rsid w:val="00A30454"/>
    <w:rsid w:val="00A33305"/>
    <w:rsid w:val="00A36134"/>
    <w:rsid w:val="00A40388"/>
    <w:rsid w:val="00A4095B"/>
    <w:rsid w:val="00A463CD"/>
    <w:rsid w:val="00A467F3"/>
    <w:rsid w:val="00A50703"/>
    <w:rsid w:val="00A56729"/>
    <w:rsid w:val="00A6643C"/>
    <w:rsid w:val="00A7104A"/>
    <w:rsid w:val="00A720AB"/>
    <w:rsid w:val="00A749A4"/>
    <w:rsid w:val="00A75EC3"/>
    <w:rsid w:val="00A76A29"/>
    <w:rsid w:val="00A8377A"/>
    <w:rsid w:val="00A838D3"/>
    <w:rsid w:val="00A86CE0"/>
    <w:rsid w:val="00A94EFF"/>
    <w:rsid w:val="00AA67EA"/>
    <w:rsid w:val="00AA74E4"/>
    <w:rsid w:val="00AB446F"/>
    <w:rsid w:val="00AB633D"/>
    <w:rsid w:val="00AB74DE"/>
    <w:rsid w:val="00AC1ACF"/>
    <w:rsid w:val="00AC2098"/>
    <w:rsid w:val="00AC25CB"/>
    <w:rsid w:val="00AC7C30"/>
    <w:rsid w:val="00AE04D4"/>
    <w:rsid w:val="00AE32E3"/>
    <w:rsid w:val="00AF1E84"/>
    <w:rsid w:val="00AF3F87"/>
    <w:rsid w:val="00AF428B"/>
    <w:rsid w:val="00B04780"/>
    <w:rsid w:val="00B07530"/>
    <w:rsid w:val="00B14429"/>
    <w:rsid w:val="00B156BD"/>
    <w:rsid w:val="00B1614A"/>
    <w:rsid w:val="00B17BA6"/>
    <w:rsid w:val="00B2072A"/>
    <w:rsid w:val="00B212DD"/>
    <w:rsid w:val="00B22BED"/>
    <w:rsid w:val="00B31FFB"/>
    <w:rsid w:val="00B3508C"/>
    <w:rsid w:val="00B40BC3"/>
    <w:rsid w:val="00B4303D"/>
    <w:rsid w:val="00B43FE0"/>
    <w:rsid w:val="00B451DD"/>
    <w:rsid w:val="00B45689"/>
    <w:rsid w:val="00B47CA8"/>
    <w:rsid w:val="00B554CC"/>
    <w:rsid w:val="00B663AA"/>
    <w:rsid w:val="00B669EF"/>
    <w:rsid w:val="00B857B4"/>
    <w:rsid w:val="00B86A96"/>
    <w:rsid w:val="00B93C1A"/>
    <w:rsid w:val="00BA1505"/>
    <w:rsid w:val="00BA714B"/>
    <w:rsid w:val="00BB2C4D"/>
    <w:rsid w:val="00BB6FCE"/>
    <w:rsid w:val="00BB7138"/>
    <w:rsid w:val="00BC3F31"/>
    <w:rsid w:val="00BC4CA1"/>
    <w:rsid w:val="00BC7A5A"/>
    <w:rsid w:val="00BD18DB"/>
    <w:rsid w:val="00BD2A0C"/>
    <w:rsid w:val="00BD6133"/>
    <w:rsid w:val="00BD6ACB"/>
    <w:rsid w:val="00BE00D7"/>
    <w:rsid w:val="00BE2E40"/>
    <w:rsid w:val="00BE40A9"/>
    <w:rsid w:val="00BE4AB0"/>
    <w:rsid w:val="00BE5706"/>
    <w:rsid w:val="00BF0A98"/>
    <w:rsid w:val="00BF32EF"/>
    <w:rsid w:val="00BF403F"/>
    <w:rsid w:val="00C0577F"/>
    <w:rsid w:val="00C070C2"/>
    <w:rsid w:val="00C163EC"/>
    <w:rsid w:val="00C178F1"/>
    <w:rsid w:val="00C327F5"/>
    <w:rsid w:val="00C33431"/>
    <w:rsid w:val="00C35D35"/>
    <w:rsid w:val="00C36D4F"/>
    <w:rsid w:val="00C372AD"/>
    <w:rsid w:val="00C41DC3"/>
    <w:rsid w:val="00C41FC0"/>
    <w:rsid w:val="00C513FA"/>
    <w:rsid w:val="00C51535"/>
    <w:rsid w:val="00C53454"/>
    <w:rsid w:val="00C60CCC"/>
    <w:rsid w:val="00C627D2"/>
    <w:rsid w:val="00C66D89"/>
    <w:rsid w:val="00C819B3"/>
    <w:rsid w:val="00C82505"/>
    <w:rsid w:val="00C864B6"/>
    <w:rsid w:val="00C92D2A"/>
    <w:rsid w:val="00CA2700"/>
    <w:rsid w:val="00CA6A73"/>
    <w:rsid w:val="00CA74B9"/>
    <w:rsid w:val="00CA7CF1"/>
    <w:rsid w:val="00CB04A4"/>
    <w:rsid w:val="00CB0FF1"/>
    <w:rsid w:val="00CB1A76"/>
    <w:rsid w:val="00CB60BB"/>
    <w:rsid w:val="00CC5F52"/>
    <w:rsid w:val="00CD0460"/>
    <w:rsid w:val="00CD1D01"/>
    <w:rsid w:val="00CD1EC9"/>
    <w:rsid w:val="00CD2BEB"/>
    <w:rsid w:val="00CD326F"/>
    <w:rsid w:val="00CD4F90"/>
    <w:rsid w:val="00CD6D5F"/>
    <w:rsid w:val="00CE56FD"/>
    <w:rsid w:val="00CE5A71"/>
    <w:rsid w:val="00CE739F"/>
    <w:rsid w:val="00CE7E97"/>
    <w:rsid w:val="00CF12DF"/>
    <w:rsid w:val="00CF200A"/>
    <w:rsid w:val="00CF3544"/>
    <w:rsid w:val="00CF590B"/>
    <w:rsid w:val="00CF7331"/>
    <w:rsid w:val="00D03604"/>
    <w:rsid w:val="00D039A8"/>
    <w:rsid w:val="00D07FD1"/>
    <w:rsid w:val="00D101FE"/>
    <w:rsid w:val="00D15D4F"/>
    <w:rsid w:val="00D23FDC"/>
    <w:rsid w:val="00D2480A"/>
    <w:rsid w:val="00D32AE4"/>
    <w:rsid w:val="00D3300D"/>
    <w:rsid w:val="00D47CB6"/>
    <w:rsid w:val="00D47CBE"/>
    <w:rsid w:val="00D52196"/>
    <w:rsid w:val="00D5402F"/>
    <w:rsid w:val="00D6203B"/>
    <w:rsid w:val="00D664D0"/>
    <w:rsid w:val="00D66A3A"/>
    <w:rsid w:val="00D70B83"/>
    <w:rsid w:val="00D73770"/>
    <w:rsid w:val="00D74FD5"/>
    <w:rsid w:val="00D76F8A"/>
    <w:rsid w:val="00D8315D"/>
    <w:rsid w:val="00D86298"/>
    <w:rsid w:val="00D874CE"/>
    <w:rsid w:val="00D961EB"/>
    <w:rsid w:val="00DA48E6"/>
    <w:rsid w:val="00DA49D0"/>
    <w:rsid w:val="00DB0E2A"/>
    <w:rsid w:val="00DB4DC3"/>
    <w:rsid w:val="00DC59F8"/>
    <w:rsid w:val="00DC6C00"/>
    <w:rsid w:val="00DC7881"/>
    <w:rsid w:val="00DD2DCD"/>
    <w:rsid w:val="00DD3301"/>
    <w:rsid w:val="00DD4890"/>
    <w:rsid w:val="00DD7D1E"/>
    <w:rsid w:val="00DF0101"/>
    <w:rsid w:val="00DF623D"/>
    <w:rsid w:val="00E07645"/>
    <w:rsid w:val="00E11A53"/>
    <w:rsid w:val="00E130C9"/>
    <w:rsid w:val="00E14330"/>
    <w:rsid w:val="00E1440F"/>
    <w:rsid w:val="00E23712"/>
    <w:rsid w:val="00E24662"/>
    <w:rsid w:val="00E32E4E"/>
    <w:rsid w:val="00E34292"/>
    <w:rsid w:val="00E44043"/>
    <w:rsid w:val="00E5099C"/>
    <w:rsid w:val="00E53A72"/>
    <w:rsid w:val="00E561A6"/>
    <w:rsid w:val="00E67D98"/>
    <w:rsid w:val="00E736E6"/>
    <w:rsid w:val="00E7488C"/>
    <w:rsid w:val="00E76184"/>
    <w:rsid w:val="00E8025D"/>
    <w:rsid w:val="00E80B16"/>
    <w:rsid w:val="00E81CBB"/>
    <w:rsid w:val="00E8316C"/>
    <w:rsid w:val="00E8618F"/>
    <w:rsid w:val="00E8729A"/>
    <w:rsid w:val="00E921B4"/>
    <w:rsid w:val="00E96982"/>
    <w:rsid w:val="00E97A85"/>
    <w:rsid w:val="00EA1399"/>
    <w:rsid w:val="00EA25F6"/>
    <w:rsid w:val="00EA3830"/>
    <w:rsid w:val="00EA3F46"/>
    <w:rsid w:val="00EA6530"/>
    <w:rsid w:val="00EB0590"/>
    <w:rsid w:val="00EB7EE2"/>
    <w:rsid w:val="00EC0AD6"/>
    <w:rsid w:val="00EC0B71"/>
    <w:rsid w:val="00EC3DF8"/>
    <w:rsid w:val="00EC492E"/>
    <w:rsid w:val="00EC5C9D"/>
    <w:rsid w:val="00EC68B3"/>
    <w:rsid w:val="00ED01C7"/>
    <w:rsid w:val="00ED4C75"/>
    <w:rsid w:val="00ED55A0"/>
    <w:rsid w:val="00EE3C0D"/>
    <w:rsid w:val="00EE7734"/>
    <w:rsid w:val="00EF1E3B"/>
    <w:rsid w:val="00EF38D3"/>
    <w:rsid w:val="00EF516A"/>
    <w:rsid w:val="00F00C93"/>
    <w:rsid w:val="00F0108D"/>
    <w:rsid w:val="00F010A6"/>
    <w:rsid w:val="00F0202A"/>
    <w:rsid w:val="00F0238E"/>
    <w:rsid w:val="00F059EC"/>
    <w:rsid w:val="00F071B7"/>
    <w:rsid w:val="00F11E51"/>
    <w:rsid w:val="00F22D36"/>
    <w:rsid w:val="00F23A29"/>
    <w:rsid w:val="00F2503B"/>
    <w:rsid w:val="00F276D1"/>
    <w:rsid w:val="00F30052"/>
    <w:rsid w:val="00F350F5"/>
    <w:rsid w:val="00F45D52"/>
    <w:rsid w:val="00F47571"/>
    <w:rsid w:val="00F479A5"/>
    <w:rsid w:val="00F5177E"/>
    <w:rsid w:val="00F561EE"/>
    <w:rsid w:val="00F6082B"/>
    <w:rsid w:val="00F7248F"/>
    <w:rsid w:val="00F7440B"/>
    <w:rsid w:val="00F75AD5"/>
    <w:rsid w:val="00F80527"/>
    <w:rsid w:val="00F8179C"/>
    <w:rsid w:val="00F84544"/>
    <w:rsid w:val="00F94759"/>
    <w:rsid w:val="00F95F7C"/>
    <w:rsid w:val="00FA2730"/>
    <w:rsid w:val="00FB2F03"/>
    <w:rsid w:val="00FC362B"/>
    <w:rsid w:val="00FC3AE0"/>
    <w:rsid w:val="00FC3F50"/>
    <w:rsid w:val="00FC66F3"/>
    <w:rsid w:val="00FD0087"/>
    <w:rsid w:val="00FD0129"/>
    <w:rsid w:val="00FD0B30"/>
    <w:rsid w:val="00FD5B99"/>
    <w:rsid w:val="00FD69E0"/>
    <w:rsid w:val="00FE110A"/>
    <w:rsid w:val="00FE3DC5"/>
    <w:rsid w:val="00FE4C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D3F7"/>
  <w15:chartTrackingRefBased/>
  <w15:docId w15:val="{5F514730-0D12-4092-802D-190AA8F7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E58"/>
  </w:style>
  <w:style w:type="paragraph" w:styleId="Heading1">
    <w:name w:val="heading 1"/>
    <w:basedOn w:val="Normal"/>
    <w:next w:val="Normal"/>
    <w:link w:val="Heading1Char"/>
    <w:uiPriority w:val="9"/>
    <w:qFormat/>
    <w:rsid w:val="00A361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2B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F2EE6"/>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Before Bullet,Bullets,Citation List,Colorful List - Accent 12,List Paragraph (numbered (a)),List Paragraph1,List_Paragraph,Multilevel para_II,Normal 2,Paragraph,Paragraph before Bullet,References,ReferencesCxSpLast,Resume Title,lp1"/>
    <w:basedOn w:val="Normal"/>
    <w:link w:val="ListParagraphChar"/>
    <w:uiPriority w:val="34"/>
    <w:qFormat/>
    <w:rsid w:val="006718D4"/>
    <w:pPr>
      <w:ind w:left="720"/>
      <w:contextualSpacing/>
    </w:pPr>
  </w:style>
  <w:style w:type="character" w:customStyle="1" w:styleId="Heading4Char">
    <w:name w:val="Heading 4 Char"/>
    <w:basedOn w:val="DefaultParagraphFont"/>
    <w:link w:val="Heading4"/>
    <w:uiPriority w:val="9"/>
    <w:rsid w:val="002F2EE6"/>
    <w:rPr>
      <w:rFonts w:ascii="Times New Roman" w:eastAsia="Times New Roman" w:hAnsi="Times New Roman" w:cs="Times New Roman"/>
      <w:b/>
      <w:bCs/>
      <w:sz w:val="24"/>
      <w:szCs w:val="24"/>
      <w:lang w:eastAsia="ro-RO"/>
    </w:rPr>
  </w:style>
  <w:style w:type="character" w:styleId="Strong">
    <w:name w:val="Strong"/>
    <w:basedOn w:val="DefaultParagraphFont"/>
    <w:uiPriority w:val="22"/>
    <w:qFormat/>
    <w:rsid w:val="002F2EE6"/>
    <w:rPr>
      <w:b/>
      <w:bCs/>
    </w:rPr>
  </w:style>
  <w:style w:type="paragraph" w:styleId="BalloonText">
    <w:name w:val="Balloon Text"/>
    <w:basedOn w:val="Normal"/>
    <w:link w:val="BalloonTextChar"/>
    <w:uiPriority w:val="99"/>
    <w:semiHidden/>
    <w:unhideWhenUsed/>
    <w:rsid w:val="00B85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7B4"/>
    <w:rPr>
      <w:rFonts w:ascii="Segoe UI" w:hAnsi="Segoe UI" w:cs="Segoe UI"/>
      <w:sz w:val="18"/>
      <w:szCs w:val="18"/>
    </w:rPr>
  </w:style>
  <w:style w:type="paragraph" w:customStyle="1" w:styleId="Default">
    <w:name w:val="Default"/>
    <w:rsid w:val="00BE570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3332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584A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A28"/>
  </w:style>
  <w:style w:type="paragraph" w:styleId="Footer">
    <w:name w:val="footer"/>
    <w:basedOn w:val="Normal"/>
    <w:link w:val="FooterChar"/>
    <w:uiPriority w:val="99"/>
    <w:unhideWhenUsed/>
    <w:rsid w:val="00584A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A28"/>
  </w:style>
  <w:style w:type="character" w:customStyle="1" w:styleId="Bodytext2">
    <w:name w:val="Body text (2)_"/>
    <w:link w:val="Bodytext20"/>
    <w:rsid w:val="00CF7331"/>
    <w:rPr>
      <w:sz w:val="28"/>
      <w:szCs w:val="28"/>
      <w:shd w:val="clear" w:color="auto" w:fill="FFFFFF"/>
    </w:rPr>
  </w:style>
  <w:style w:type="paragraph" w:customStyle="1" w:styleId="Bodytext20">
    <w:name w:val="Body text (2)"/>
    <w:basedOn w:val="Normal"/>
    <w:link w:val="Bodytext2"/>
    <w:rsid w:val="00CF7331"/>
    <w:pPr>
      <w:widowControl w:val="0"/>
      <w:shd w:val="clear" w:color="auto" w:fill="FFFFFF"/>
      <w:spacing w:before="420" w:after="0" w:line="322" w:lineRule="exact"/>
      <w:ind w:firstLine="740"/>
      <w:jc w:val="both"/>
    </w:pPr>
    <w:rPr>
      <w:sz w:val="28"/>
      <w:szCs w:val="28"/>
    </w:rPr>
  </w:style>
  <w:style w:type="paragraph" w:styleId="CommentText">
    <w:name w:val="annotation text"/>
    <w:basedOn w:val="Normal"/>
    <w:link w:val="CommentTextChar"/>
    <w:uiPriority w:val="99"/>
    <w:semiHidden/>
    <w:unhideWhenUsed/>
    <w:rsid w:val="00EC0AD6"/>
    <w:pPr>
      <w:spacing w:line="240" w:lineRule="auto"/>
    </w:pPr>
    <w:rPr>
      <w:sz w:val="20"/>
      <w:szCs w:val="20"/>
    </w:rPr>
  </w:style>
  <w:style w:type="character" w:customStyle="1" w:styleId="CommentTextChar">
    <w:name w:val="Comment Text Char"/>
    <w:basedOn w:val="DefaultParagraphFont"/>
    <w:link w:val="CommentText"/>
    <w:uiPriority w:val="99"/>
    <w:semiHidden/>
    <w:rsid w:val="00EC0AD6"/>
    <w:rPr>
      <w:sz w:val="20"/>
      <w:szCs w:val="20"/>
    </w:rPr>
  </w:style>
  <w:style w:type="character" w:styleId="CommentReference">
    <w:name w:val="annotation reference"/>
    <w:basedOn w:val="DefaultParagraphFont"/>
    <w:uiPriority w:val="99"/>
    <w:semiHidden/>
    <w:unhideWhenUsed/>
    <w:rsid w:val="00222BC8"/>
    <w:rPr>
      <w:sz w:val="16"/>
      <w:szCs w:val="16"/>
    </w:rPr>
  </w:style>
  <w:style w:type="character" w:styleId="Emphasis">
    <w:name w:val="Emphasis"/>
    <w:basedOn w:val="DefaultParagraphFont"/>
    <w:uiPriority w:val="20"/>
    <w:qFormat/>
    <w:rsid w:val="00222BC8"/>
    <w:rPr>
      <w:i/>
      <w:iCs/>
    </w:rPr>
  </w:style>
  <w:style w:type="character" w:customStyle="1" w:styleId="Heading3Char">
    <w:name w:val="Heading 3 Char"/>
    <w:basedOn w:val="DefaultParagraphFont"/>
    <w:link w:val="Heading3"/>
    <w:uiPriority w:val="9"/>
    <w:rsid w:val="00222BC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22BC8"/>
    <w:rPr>
      <w:color w:val="0000FF"/>
      <w:u w:val="single"/>
    </w:rPr>
  </w:style>
  <w:style w:type="character" w:customStyle="1" w:styleId="ListParagraphChar">
    <w:name w:val="List Paragraph Char"/>
    <w:aliases w:val="Body Before Bullet Char,Bullets Char,Citation List Char,Colorful List - Accent 12 Char,List Paragraph (numbered (a)) Char,List Paragraph1 Char,List_Paragraph Char,Multilevel para_II Char,Normal 2 Char,Paragraph Char,References Char"/>
    <w:link w:val="ListParagraph"/>
    <w:uiPriority w:val="34"/>
    <w:qFormat/>
    <w:locked/>
    <w:rsid w:val="00A86CE0"/>
  </w:style>
  <w:style w:type="character" w:customStyle="1" w:styleId="Heading1Char">
    <w:name w:val="Heading 1 Char"/>
    <w:basedOn w:val="DefaultParagraphFont"/>
    <w:link w:val="Heading1"/>
    <w:rsid w:val="00A36134"/>
    <w:rPr>
      <w:rFonts w:asciiTheme="majorHAnsi" w:eastAsiaTheme="majorEastAsia" w:hAnsiTheme="majorHAnsi" w:cstheme="majorBidi"/>
      <w:color w:val="2E74B5" w:themeColor="accent1" w:themeShade="BF"/>
      <w:sz w:val="32"/>
      <w:szCs w:val="32"/>
    </w:rPr>
  </w:style>
  <w:style w:type="character" w:customStyle="1" w:styleId="zmsearchresult">
    <w:name w:val="zmsearchresult"/>
    <w:basedOn w:val="DefaultParagraphFont"/>
    <w:rsid w:val="00052BBA"/>
  </w:style>
  <w:style w:type="table" w:styleId="TableGrid">
    <w:name w:val="Table Grid"/>
    <w:basedOn w:val="TableNormal"/>
    <w:uiPriority w:val="39"/>
    <w:rsid w:val="00AE32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Normal"/>
    <w:rsid w:val="00BA150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md">
    <w:name w:val="md"/>
    <w:basedOn w:val="Normal"/>
    <w:rsid w:val="00BA150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UnresolvedMention">
    <w:name w:val="Unresolved Mention"/>
    <w:basedOn w:val="DefaultParagraphFont"/>
    <w:uiPriority w:val="99"/>
    <w:semiHidden/>
    <w:unhideWhenUsed/>
    <w:rsid w:val="00CB6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9419">
      <w:bodyDiv w:val="1"/>
      <w:marLeft w:val="0"/>
      <w:marRight w:val="0"/>
      <w:marTop w:val="0"/>
      <w:marBottom w:val="0"/>
      <w:divBdr>
        <w:top w:val="none" w:sz="0" w:space="0" w:color="auto"/>
        <w:left w:val="none" w:sz="0" w:space="0" w:color="auto"/>
        <w:bottom w:val="none" w:sz="0" w:space="0" w:color="auto"/>
        <w:right w:val="none" w:sz="0" w:space="0" w:color="auto"/>
      </w:divBdr>
    </w:div>
    <w:div w:id="72822803">
      <w:bodyDiv w:val="1"/>
      <w:marLeft w:val="0"/>
      <w:marRight w:val="0"/>
      <w:marTop w:val="0"/>
      <w:marBottom w:val="0"/>
      <w:divBdr>
        <w:top w:val="none" w:sz="0" w:space="0" w:color="auto"/>
        <w:left w:val="none" w:sz="0" w:space="0" w:color="auto"/>
        <w:bottom w:val="none" w:sz="0" w:space="0" w:color="auto"/>
        <w:right w:val="none" w:sz="0" w:space="0" w:color="auto"/>
      </w:divBdr>
      <w:divsChild>
        <w:div w:id="654337908">
          <w:marLeft w:val="0"/>
          <w:marRight w:val="0"/>
          <w:marTop w:val="0"/>
          <w:marBottom w:val="0"/>
          <w:divBdr>
            <w:top w:val="none" w:sz="0" w:space="0" w:color="auto"/>
            <w:left w:val="none" w:sz="0" w:space="0" w:color="auto"/>
            <w:bottom w:val="none" w:sz="0" w:space="0" w:color="auto"/>
            <w:right w:val="none" w:sz="0" w:space="0" w:color="auto"/>
          </w:divBdr>
        </w:div>
      </w:divsChild>
    </w:div>
    <w:div w:id="136921413">
      <w:bodyDiv w:val="1"/>
      <w:marLeft w:val="0"/>
      <w:marRight w:val="0"/>
      <w:marTop w:val="0"/>
      <w:marBottom w:val="0"/>
      <w:divBdr>
        <w:top w:val="none" w:sz="0" w:space="0" w:color="auto"/>
        <w:left w:val="none" w:sz="0" w:space="0" w:color="auto"/>
        <w:bottom w:val="none" w:sz="0" w:space="0" w:color="auto"/>
        <w:right w:val="none" w:sz="0" w:space="0" w:color="auto"/>
      </w:divBdr>
    </w:div>
    <w:div w:id="319700118">
      <w:bodyDiv w:val="1"/>
      <w:marLeft w:val="0"/>
      <w:marRight w:val="0"/>
      <w:marTop w:val="0"/>
      <w:marBottom w:val="0"/>
      <w:divBdr>
        <w:top w:val="none" w:sz="0" w:space="0" w:color="auto"/>
        <w:left w:val="none" w:sz="0" w:space="0" w:color="auto"/>
        <w:bottom w:val="none" w:sz="0" w:space="0" w:color="auto"/>
        <w:right w:val="none" w:sz="0" w:space="0" w:color="auto"/>
      </w:divBdr>
    </w:div>
    <w:div w:id="323052033">
      <w:bodyDiv w:val="1"/>
      <w:marLeft w:val="0"/>
      <w:marRight w:val="0"/>
      <w:marTop w:val="0"/>
      <w:marBottom w:val="0"/>
      <w:divBdr>
        <w:top w:val="none" w:sz="0" w:space="0" w:color="auto"/>
        <w:left w:val="none" w:sz="0" w:space="0" w:color="auto"/>
        <w:bottom w:val="none" w:sz="0" w:space="0" w:color="auto"/>
        <w:right w:val="none" w:sz="0" w:space="0" w:color="auto"/>
      </w:divBdr>
      <w:divsChild>
        <w:div w:id="1959947262">
          <w:marLeft w:val="0"/>
          <w:marRight w:val="0"/>
          <w:marTop w:val="0"/>
          <w:marBottom w:val="0"/>
          <w:divBdr>
            <w:top w:val="none" w:sz="0" w:space="0" w:color="auto"/>
            <w:left w:val="none" w:sz="0" w:space="0" w:color="auto"/>
            <w:bottom w:val="none" w:sz="0" w:space="0" w:color="auto"/>
            <w:right w:val="none" w:sz="0" w:space="0" w:color="auto"/>
          </w:divBdr>
        </w:div>
      </w:divsChild>
    </w:div>
    <w:div w:id="328145416">
      <w:bodyDiv w:val="1"/>
      <w:marLeft w:val="0"/>
      <w:marRight w:val="0"/>
      <w:marTop w:val="0"/>
      <w:marBottom w:val="0"/>
      <w:divBdr>
        <w:top w:val="none" w:sz="0" w:space="0" w:color="auto"/>
        <w:left w:val="none" w:sz="0" w:space="0" w:color="auto"/>
        <w:bottom w:val="none" w:sz="0" w:space="0" w:color="auto"/>
        <w:right w:val="none" w:sz="0" w:space="0" w:color="auto"/>
      </w:divBdr>
      <w:divsChild>
        <w:div w:id="1780638617">
          <w:marLeft w:val="0"/>
          <w:marRight w:val="0"/>
          <w:marTop w:val="0"/>
          <w:marBottom w:val="0"/>
          <w:divBdr>
            <w:top w:val="none" w:sz="0" w:space="0" w:color="auto"/>
            <w:left w:val="none" w:sz="0" w:space="0" w:color="auto"/>
            <w:bottom w:val="none" w:sz="0" w:space="0" w:color="auto"/>
            <w:right w:val="none" w:sz="0" w:space="0" w:color="auto"/>
          </w:divBdr>
        </w:div>
      </w:divsChild>
    </w:div>
    <w:div w:id="354767069">
      <w:bodyDiv w:val="1"/>
      <w:marLeft w:val="0"/>
      <w:marRight w:val="0"/>
      <w:marTop w:val="0"/>
      <w:marBottom w:val="0"/>
      <w:divBdr>
        <w:top w:val="none" w:sz="0" w:space="0" w:color="auto"/>
        <w:left w:val="none" w:sz="0" w:space="0" w:color="auto"/>
        <w:bottom w:val="none" w:sz="0" w:space="0" w:color="auto"/>
        <w:right w:val="none" w:sz="0" w:space="0" w:color="auto"/>
      </w:divBdr>
      <w:divsChild>
        <w:div w:id="541937543">
          <w:marLeft w:val="0"/>
          <w:marRight w:val="0"/>
          <w:marTop w:val="0"/>
          <w:marBottom w:val="0"/>
          <w:divBdr>
            <w:top w:val="none" w:sz="0" w:space="0" w:color="auto"/>
            <w:left w:val="none" w:sz="0" w:space="0" w:color="auto"/>
            <w:bottom w:val="none" w:sz="0" w:space="0" w:color="auto"/>
            <w:right w:val="none" w:sz="0" w:space="0" w:color="auto"/>
          </w:divBdr>
        </w:div>
      </w:divsChild>
    </w:div>
    <w:div w:id="379792689">
      <w:bodyDiv w:val="1"/>
      <w:marLeft w:val="0"/>
      <w:marRight w:val="0"/>
      <w:marTop w:val="0"/>
      <w:marBottom w:val="0"/>
      <w:divBdr>
        <w:top w:val="none" w:sz="0" w:space="0" w:color="auto"/>
        <w:left w:val="none" w:sz="0" w:space="0" w:color="auto"/>
        <w:bottom w:val="none" w:sz="0" w:space="0" w:color="auto"/>
        <w:right w:val="none" w:sz="0" w:space="0" w:color="auto"/>
      </w:divBdr>
    </w:div>
    <w:div w:id="447508332">
      <w:bodyDiv w:val="1"/>
      <w:marLeft w:val="0"/>
      <w:marRight w:val="0"/>
      <w:marTop w:val="0"/>
      <w:marBottom w:val="0"/>
      <w:divBdr>
        <w:top w:val="none" w:sz="0" w:space="0" w:color="auto"/>
        <w:left w:val="none" w:sz="0" w:space="0" w:color="auto"/>
        <w:bottom w:val="none" w:sz="0" w:space="0" w:color="auto"/>
        <w:right w:val="none" w:sz="0" w:space="0" w:color="auto"/>
      </w:divBdr>
    </w:div>
    <w:div w:id="570651993">
      <w:bodyDiv w:val="1"/>
      <w:marLeft w:val="0"/>
      <w:marRight w:val="0"/>
      <w:marTop w:val="0"/>
      <w:marBottom w:val="0"/>
      <w:divBdr>
        <w:top w:val="none" w:sz="0" w:space="0" w:color="auto"/>
        <w:left w:val="none" w:sz="0" w:space="0" w:color="auto"/>
        <w:bottom w:val="none" w:sz="0" w:space="0" w:color="auto"/>
        <w:right w:val="none" w:sz="0" w:space="0" w:color="auto"/>
      </w:divBdr>
      <w:divsChild>
        <w:div w:id="1349912694">
          <w:marLeft w:val="0"/>
          <w:marRight w:val="0"/>
          <w:marTop w:val="0"/>
          <w:marBottom w:val="0"/>
          <w:divBdr>
            <w:top w:val="none" w:sz="0" w:space="0" w:color="auto"/>
            <w:left w:val="none" w:sz="0" w:space="0" w:color="auto"/>
            <w:bottom w:val="none" w:sz="0" w:space="0" w:color="auto"/>
            <w:right w:val="none" w:sz="0" w:space="0" w:color="auto"/>
          </w:divBdr>
        </w:div>
      </w:divsChild>
    </w:div>
    <w:div w:id="623193184">
      <w:bodyDiv w:val="1"/>
      <w:marLeft w:val="0"/>
      <w:marRight w:val="0"/>
      <w:marTop w:val="0"/>
      <w:marBottom w:val="0"/>
      <w:divBdr>
        <w:top w:val="none" w:sz="0" w:space="0" w:color="auto"/>
        <w:left w:val="none" w:sz="0" w:space="0" w:color="auto"/>
        <w:bottom w:val="none" w:sz="0" w:space="0" w:color="auto"/>
        <w:right w:val="none" w:sz="0" w:space="0" w:color="auto"/>
      </w:divBdr>
    </w:div>
    <w:div w:id="659232273">
      <w:bodyDiv w:val="1"/>
      <w:marLeft w:val="0"/>
      <w:marRight w:val="0"/>
      <w:marTop w:val="0"/>
      <w:marBottom w:val="0"/>
      <w:divBdr>
        <w:top w:val="none" w:sz="0" w:space="0" w:color="auto"/>
        <w:left w:val="none" w:sz="0" w:space="0" w:color="auto"/>
        <w:bottom w:val="none" w:sz="0" w:space="0" w:color="auto"/>
        <w:right w:val="none" w:sz="0" w:space="0" w:color="auto"/>
      </w:divBdr>
    </w:div>
    <w:div w:id="682098756">
      <w:bodyDiv w:val="1"/>
      <w:marLeft w:val="0"/>
      <w:marRight w:val="0"/>
      <w:marTop w:val="0"/>
      <w:marBottom w:val="0"/>
      <w:divBdr>
        <w:top w:val="none" w:sz="0" w:space="0" w:color="auto"/>
        <w:left w:val="none" w:sz="0" w:space="0" w:color="auto"/>
        <w:bottom w:val="none" w:sz="0" w:space="0" w:color="auto"/>
        <w:right w:val="none" w:sz="0" w:space="0" w:color="auto"/>
      </w:divBdr>
      <w:divsChild>
        <w:div w:id="430666399">
          <w:marLeft w:val="0"/>
          <w:marRight w:val="0"/>
          <w:marTop w:val="0"/>
          <w:marBottom w:val="0"/>
          <w:divBdr>
            <w:top w:val="none" w:sz="0" w:space="0" w:color="auto"/>
            <w:left w:val="none" w:sz="0" w:space="0" w:color="auto"/>
            <w:bottom w:val="none" w:sz="0" w:space="0" w:color="auto"/>
            <w:right w:val="none" w:sz="0" w:space="0" w:color="auto"/>
          </w:divBdr>
          <w:divsChild>
            <w:div w:id="377976453">
              <w:marLeft w:val="-225"/>
              <w:marRight w:val="-225"/>
              <w:marTop w:val="0"/>
              <w:marBottom w:val="0"/>
              <w:divBdr>
                <w:top w:val="none" w:sz="0" w:space="0" w:color="auto"/>
                <w:left w:val="none" w:sz="0" w:space="0" w:color="auto"/>
                <w:bottom w:val="none" w:sz="0" w:space="0" w:color="auto"/>
                <w:right w:val="none" w:sz="0" w:space="0" w:color="auto"/>
              </w:divBdr>
            </w:div>
            <w:div w:id="1990556658">
              <w:marLeft w:val="0"/>
              <w:marRight w:val="0"/>
              <w:marTop w:val="0"/>
              <w:marBottom w:val="0"/>
              <w:divBdr>
                <w:top w:val="none" w:sz="0" w:space="0" w:color="auto"/>
                <w:left w:val="none" w:sz="0" w:space="0" w:color="auto"/>
                <w:bottom w:val="none" w:sz="0" w:space="0" w:color="auto"/>
                <w:right w:val="none" w:sz="0" w:space="0" w:color="auto"/>
              </w:divBdr>
              <w:divsChild>
                <w:div w:id="900557681">
                  <w:marLeft w:val="-225"/>
                  <w:marRight w:val="-225"/>
                  <w:marTop w:val="225"/>
                  <w:marBottom w:val="0"/>
                  <w:divBdr>
                    <w:top w:val="none" w:sz="0" w:space="0" w:color="auto"/>
                    <w:left w:val="none" w:sz="0" w:space="0" w:color="auto"/>
                    <w:bottom w:val="none" w:sz="0" w:space="0" w:color="auto"/>
                    <w:right w:val="none" w:sz="0" w:space="0" w:color="auto"/>
                  </w:divBdr>
                  <w:divsChild>
                    <w:div w:id="97650924">
                      <w:marLeft w:val="0"/>
                      <w:marRight w:val="0"/>
                      <w:marTop w:val="0"/>
                      <w:marBottom w:val="0"/>
                      <w:divBdr>
                        <w:top w:val="none" w:sz="0" w:space="0" w:color="auto"/>
                        <w:left w:val="none" w:sz="0" w:space="0" w:color="auto"/>
                        <w:bottom w:val="none" w:sz="0" w:space="0" w:color="auto"/>
                        <w:right w:val="none" w:sz="0" w:space="0" w:color="auto"/>
                      </w:divBdr>
                      <w:divsChild>
                        <w:div w:id="997461547">
                          <w:marLeft w:val="0"/>
                          <w:marRight w:val="0"/>
                          <w:marTop w:val="0"/>
                          <w:marBottom w:val="0"/>
                          <w:divBdr>
                            <w:top w:val="none" w:sz="0" w:space="0" w:color="auto"/>
                            <w:left w:val="none" w:sz="0" w:space="0" w:color="auto"/>
                            <w:bottom w:val="none" w:sz="0" w:space="0" w:color="auto"/>
                            <w:right w:val="none" w:sz="0" w:space="0" w:color="auto"/>
                          </w:divBdr>
                          <w:divsChild>
                            <w:div w:id="575630345">
                              <w:marLeft w:val="0"/>
                              <w:marRight w:val="0"/>
                              <w:marTop w:val="0"/>
                              <w:marBottom w:val="0"/>
                              <w:divBdr>
                                <w:top w:val="none" w:sz="0" w:space="0" w:color="auto"/>
                                <w:left w:val="none" w:sz="0" w:space="0" w:color="auto"/>
                                <w:bottom w:val="none" w:sz="0" w:space="0" w:color="auto"/>
                                <w:right w:val="none" w:sz="0" w:space="0" w:color="auto"/>
                              </w:divBdr>
                              <w:divsChild>
                                <w:div w:id="19704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25843">
                      <w:marLeft w:val="0"/>
                      <w:marRight w:val="0"/>
                      <w:marTop w:val="0"/>
                      <w:marBottom w:val="0"/>
                      <w:divBdr>
                        <w:top w:val="none" w:sz="0" w:space="0" w:color="auto"/>
                        <w:left w:val="none" w:sz="0" w:space="0" w:color="auto"/>
                        <w:bottom w:val="none" w:sz="0" w:space="0" w:color="auto"/>
                        <w:right w:val="none" w:sz="0" w:space="0" w:color="auto"/>
                      </w:divBdr>
                      <w:divsChild>
                        <w:div w:id="18363934">
                          <w:marLeft w:val="0"/>
                          <w:marRight w:val="0"/>
                          <w:marTop w:val="0"/>
                          <w:marBottom w:val="0"/>
                          <w:divBdr>
                            <w:top w:val="none" w:sz="0" w:space="0" w:color="auto"/>
                            <w:left w:val="none" w:sz="0" w:space="0" w:color="auto"/>
                            <w:bottom w:val="none" w:sz="0" w:space="0" w:color="auto"/>
                            <w:right w:val="none" w:sz="0" w:space="0" w:color="auto"/>
                          </w:divBdr>
                          <w:divsChild>
                            <w:div w:id="457114427">
                              <w:marLeft w:val="0"/>
                              <w:marRight w:val="0"/>
                              <w:marTop w:val="0"/>
                              <w:marBottom w:val="0"/>
                              <w:divBdr>
                                <w:top w:val="none" w:sz="0" w:space="0" w:color="auto"/>
                                <w:left w:val="none" w:sz="0" w:space="0" w:color="auto"/>
                                <w:bottom w:val="none" w:sz="0" w:space="0" w:color="auto"/>
                                <w:right w:val="none" w:sz="0" w:space="0" w:color="auto"/>
                              </w:divBdr>
                              <w:divsChild>
                                <w:div w:id="19466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74565">
                      <w:marLeft w:val="0"/>
                      <w:marRight w:val="0"/>
                      <w:marTop w:val="0"/>
                      <w:marBottom w:val="0"/>
                      <w:divBdr>
                        <w:top w:val="none" w:sz="0" w:space="0" w:color="auto"/>
                        <w:left w:val="none" w:sz="0" w:space="0" w:color="auto"/>
                        <w:bottom w:val="none" w:sz="0" w:space="0" w:color="auto"/>
                        <w:right w:val="none" w:sz="0" w:space="0" w:color="auto"/>
                      </w:divBdr>
                      <w:divsChild>
                        <w:div w:id="684941387">
                          <w:marLeft w:val="0"/>
                          <w:marRight w:val="0"/>
                          <w:marTop w:val="0"/>
                          <w:marBottom w:val="0"/>
                          <w:divBdr>
                            <w:top w:val="none" w:sz="0" w:space="0" w:color="auto"/>
                            <w:left w:val="none" w:sz="0" w:space="0" w:color="auto"/>
                            <w:bottom w:val="none" w:sz="0" w:space="0" w:color="auto"/>
                            <w:right w:val="none" w:sz="0" w:space="0" w:color="auto"/>
                          </w:divBdr>
                          <w:divsChild>
                            <w:div w:id="790825142">
                              <w:marLeft w:val="0"/>
                              <w:marRight w:val="0"/>
                              <w:marTop w:val="0"/>
                              <w:marBottom w:val="330"/>
                              <w:divBdr>
                                <w:top w:val="single" w:sz="6" w:space="0" w:color="DDDDDD"/>
                                <w:left w:val="single" w:sz="6" w:space="0" w:color="DDDDDD"/>
                                <w:bottom w:val="single" w:sz="6" w:space="0" w:color="DDDDDD"/>
                                <w:right w:val="single" w:sz="6" w:space="0" w:color="DDDDDD"/>
                              </w:divBdr>
                              <w:divsChild>
                                <w:div w:id="1509172454">
                                  <w:marLeft w:val="0"/>
                                  <w:marRight w:val="0"/>
                                  <w:marTop w:val="0"/>
                                  <w:marBottom w:val="0"/>
                                  <w:divBdr>
                                    <w:top w:val="none" w:sz="0" w:space="0" w:color="auto"/>
                                    <w:left w:val="none" w:sz="0" w:space="0" w:color="auto"/>
                                    <w:bottom w:val="none" w:sz="0" w:space="0" w:color="auto"/>
                                    <w:right w:val="none" w:sz="0" w:space="0" w:color="auto"/>
                                  </w:divBdr>
                                  <w:divsChild>
                                    <w:div w:id="68700498">
                                      <w:marLeft w:val="0"/>
                                      <w:marRight w:val="0"/>
                                      <w:marTop w:val="0"/>
                                      <w:marBottom w:val="0"/>
                                      <w:divBdr>
                                        <w:top w:val="none" w:sz="0" w:space="0" w:color="auto"/>
                                        <w:left w:val="none" w:sz="0" w:space="0" w:color="auto"/>
                                        <w:bottom w:val="none" w:sz="0" w:space="0" w:color="auto"/>
                                        <w:right w:val="none" w:sz="0" w:space="0" w:color="auto"/>
                                      </w:divBdr>
                                    </w:div>
                                    <w:div w:id="810369711">
                                      <w:marLeft w:val="0"/>
                                      <w:marRight w:val="0"/>
                                      <w:marTop w:val="0"/>
                                      <w:marBottom w:val="0"/>
                                      <w:divBdr>
                                        <w:top w:val="none" w:sz="0" w:space="0" w:color="auto"/>
                                        <w:left w:val="none" w:sz="0" w:space="0" w:color="auto"/>
                                        <w:bottom w:val="none" w:sz="0" w:space="0" w:color="auto"/>
                                        <w:right w:val="none" w:sz="0" w:space="0" w:color="auto"/>
                                      </w:divBdr>
                                      <w:divsChild>
                                        <w:div w:id="183902795">
                                          <w:marLeft w:val="0"/>
                                          <w:marRight w:val="0"/>
                                          <w:marTop w:val="0"/>
                                          <w:marBottom w:val="0"/>
                                          <w:divBdr>
                                            <w:top w:val="none" w:sz="0" w:space="0" w:color="auto"/>
                                            <w:left w:val="none" w:sz="0" w:space="0" w:color="auto"/>
                                            <w:bottom w:val="none" w:sz="0" w:space="0" w:color="auto"/>
                                            <w:right w:val="none" w:sz="0" w:space="0" w:color="auto"/>
                                          </w:divBdr>
                                          <w:divsChild>
                                            <w:div w:id="1968198535">
                                              <w:marLeft w:val="0"/>
                                              <w:marRight w:val="0"/>
                                              <w:marTop w:val="0"/>
                                              <w:marBottom w:val="0"/>
                                              <w:divBdr>
                                                <w:top w:val="none" w:sz="0" w:space="0" w:color="auto"/>
                                                <w:left w:val="none" w:sz="0" w:space="0" w:color="auto"/>
                                                <w:bottom w:val="none" w:sz="0" w:space="0" w:color="auto"/>
                                                <w:right w:val="none" w:sz="0" w:space="0" w:color="auto"/>
                                              </w:divBdr>
                                            </w:div>
                                          </w:divsChild>
                                        </w:div>
                                        <w:div w:id="763262669">
                                          <w:marLeft w:val="0"/>
                                          <w:marRight w:val="0"/>
                                          <w:marTop w:val="0"/>
                                          <w:marBottom w:val="0"/>
                                          <w:divBdr>
                                            <w:top w:val="none" w:sz="0" w:space="0" w:color="auto"/>
                                            <w:left w:val="none" w:sz="0" w:space="0" w:color="auto"/>
                                            <w:bottom w:val="none" w:sz="0" w:space="0" w:color="auto"/>
                                            <w:right w:val="none" w:sz="0" w:space="0" w:color="auto"/>
                                          </w:divBdr>
                                          <w:divsChild>
                                            <w:div w:id="9887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9359">
          <w:marLeft w:val="0"/>
          <w:marRight w:val="0"/>
          <w:marTop w:val="0"/>
          <w:marBottom w:val="0"/>
          <w:divBdr>
            <w:top w:val="none" w:sz="0" w:space="0" w:color="auto"/>
            <w:left w:val="none" w:sz="0" w:space="0" w:color="auto"/>
            <w:bottom w:val="none" w:sz="0" w:space="0" w:color="auto"/>
            <w:right w:val="none" w:sz="0" w:space="0" w:color="auto"/>
          </w:divBdr>
        </w:div>
      </w:divsChild>
    </w:div>
    <w:div w:id="703285572">
      <w:bodyDiv w:val="1"/>
      <w:marLeft w:val="0"/>
      <w:marRight w:val="0"/>
      <w:marTop w:val="0"/>
      <w:marBottom w:val="0"/>
      <w:divBdr>
        <w:top w:val="none" w:sz="0" w:space="0" w:color="auto"/>
        <w:left w:val="none" w:sz="0" w:space="0" w:color="auto"/>
        <w:bottom w:val="none" w:sz="0" w:space="0" w:color="auto"/>
        <w:right w:val="none" w:sz="0" w:space="0" w:color="auto"/>
      </w:divBdr>
    </w:div>
    <w:div w:id="847981793">
      <w:bodyDiv w:val="1"/>
      <w:marLeft w:val="0"/>
      <w:marRight w:val="0"/>
      <w:marTop w:val="0"/>
      <w:marBottom w:val="0"/>
      <w:divBdr>
        <w:top w:val="none" w:sz="0" w:space="0" w:color="auto"/>
        <w:left w:val="none" w:sz="0" w:space="0" w:color="auto"/>
        <w:bottom w:val="none" w:sz="0" w:space="0" w:color="auto"/>
        <w:right w:val="none" w:sz="0" w:space="0" w:color="auto"/>
      </w:divBdr>
    </w:div>
    <w:div w:id="859900613">
      <w:bodyDiv w:val="1"/>
      <w:marLeft w:val="0"/>
      <w:marRight w:val="0"/>
      <w:marTop w:val="0"/>
      <w:marBottom w:val="0"/>
      <w:divBdr>
        <w:top w:val="none" w:sz="0" w:space="0" w:color="auto"/>
        <w:left w:val="none" w:sz="0" w:space="0" w:color="auto"/>
        <w:bottom w:val="none" w:sz="0" w:space="0" w:color="auto"/>
        <w:right w:val="none" w:sz="0" w:space="0" w:color="auto"/>
      </w:divBdr>
    </w:div>
    <w:div w:id="975992580">
      <w:bodyDiv w:val="1"/>
      <w:marLeft w:val="0"/>
      <w:marRight w:val="0"/>
      <w:marTop w:val="0"/>
      <w:marBottom w:val="0"/>
      <w:divBdr>
        <w:top w:val="none" w:sz="0" w:space="0" w:color="auto"/>
        <w:left w:val="none" w:sz="0" w:space="0" w:color="auto"/>
        <w:bottom w:val="none" w:sz="0" w:space="0" w:color="auto"/>
        <w:right w:val="none" w:sz="0" w:space="0" w:color="auto"/>
      </w:divBdr>
    </w:div>
    <w:div w:id="1053240419">
      <w:bodyDiv w:val="1"/>
      <w:marLeft w:val="0"/>
      <w:marRight w:val="0"/>
      <w:marTop w:val="0"/>
      <w:marBottom w:val="0"/>
      <w:divBdr>
        <w:top w:val="none" w:sz="0" w:space="0" w:color="auto"/>
        <w:left w:val="none" w:sz="0" w:space="0" w:color="auto"/>
        <w:bottom w:val="none" w:sz="0" w:space="0" w:color="auto"/>
        <w:right w:val="none" w:sz="0" w:space="0" w:color="auto"/>
      </w:divBdr>
      <w:divsChild>
        <w:div w:id="1390497439">
          <w:marLeft w:val="0"/>
          <w:marRight w:val="0"/>
          <w:marTop w:val="0"/>
          <w:marBottom w:val="0"/>
          <w:divBdr>
            <w:top w:val="none" w:sz="0" w:space="0" w:color="auto"/>
            <w:left w:val="none" w:sz="0" w:space="0" w:color="auto"/>
            <w:bottom w:val="none" w:sz="0" w:space="0" w:color="auto"/>
            <w:right w:val="none" w:sz="0" w:space="0" w:color="auto"/>
          </w:divBdr>
        </w:div>
      </w:divsChild>
    </w:div>
    <w:div w:id="1056665069">
      <w:bodyDiv w:val="1"/>
      <w:marLeft w:val="0"/>
      <w:marRight w:val="0"/>
      <w:marTop w:val="0"/>
      <w:marBottom w:val="0"/>
      <w:divBdr>
        <w:top w:val="none" w:sz="0" w:space="0" w:color="auto"/>
        <w:left w:val="none" w:sz="0" w:space="0" w:color="auto"/>
        <w:bottom w:val="none" w:sz="0" w:space="0" w:color="auto"/>
        <w:right w:val="none" w:sz="0" w:space="0" w:color="auto"/>
      </w:divBdr>
      <w:divsChild>
        <w:div w:id="726226498">
          <w:marLeft w:val="0"/>
          <w:marRight w:val="0"/>
          <w:marTop w:val="0"/>
          <w:marBottom w:val="0"/>
          <w:divBdr>
            <w:top w:val="none" w:sz="0" w:space="0" w:color="auto"/>
            <w:left w:val="none" w:sz="0" w:space="0" w:color="auto"/>
            <w:bottom w:val="none" w:sz="0" w:space="0" w:color="auto"/>
            <w:right w:val="none" w:sz="0" w:space="0" w:color="auto"/>
          </w:divBdr>
        </w:div>
      </w:divsChild>
    </w:div>
    <w:div w:id="1066411764">
      <w:bodyDiv w:val="1"/>
      <w:marLeft w:val="0"/>
      <w:marRight w:val="0"/>
      <w:marTop w:val="0"/>
      <w:marBottom w:val="0"/>
      <w:divBdr>
        <w:top w:val="none" w:sz="0" w:space="0" w:color="auto"/>
        <w:left w:val="none" w:sz="0" w:space="0" w:color="auto"/>
        <w:bottom w:val="none" w:sz="0" w:space="0" w:color="auto"/>
        <w:right w:val="none" w:sz="0" w:space="0" w:color="auto"/>
      </w:divBdr>
    </w:div>
    <w:div w:id="1103568996">
      <w:bodyDiv w:val="1"/>
      <w:marLeft w:val="0"/>
      <w:marRight w:val="0"/>
      <w:marTop w:val="0"/>
      <w:marBottom w:val="0"/>
      <w:divBdr>
        <w:top w:val="none" w:sz="0" w:space="0" w:color="auto"/>
        <w:left w:val="none" w:sz="0" w:space="0" w:color="auto"/>
        <w:bottom w:val="none" w:sz="0" w:space="0" w:color="auto"/>
        <w:right w:val="none" w:sz="0" w:space="0" w:color="auto"/>
      </w:divBdr>
    </w:div>
    <w:div w:id="1141390003">
      <w:bodyDiv w:val="1"/>
      <w:marLeft w:val="0"/>
      <w:marRight w:val="0"/>
      <w:marTop w:val="0"/>
      <w:marBottom w:val="0"/>
      <w:divBdr>
        <w:top w:val="none" w:sz="0" w:space="0" w:color="auto"/>
        <w:left w:val="none" w:sz="0" w:space="0" w:color="auto"/>
        <w:bottom w:val="none" w:sz="0" w:space="0" w:color="auto"/>
        <w:right w:val="none" w:sz="0" w:space="0" w:color="auto"/>
      </w:divBdr>
    </w:div>
    <w:div w:id="1164659345">
      <w:bodyDiv w:val="1"/>
      <w:marLeft w:val="0"/>
      <w:marRight w:val="0"/>
      <w:marTop w:val="0"/>
      <w:marBottom w:val="0"/>
      <w:divBdr>
        <w:top w:val="none" w:sz="0" w:space="0" w:color="auto"/>
        <w:left w:val="none" w:sz="0" w:space="0" w:color="auto"/>
        <w:bottom w:val="none" w:sz="0" w:space="0" w:color="auto"/>
        <w:right w:val="none" w:sz="0" w:space="0" w:color="auto"/>
      </w:divBdr>
    </w:div>
    <w:div w:id="1210071500">
      <w:bodyDiv w:val="1"/>
      <w:marLeft w:val="0"/>
      <w:marRight w:val="0"/>
      <w:marTop w:val="0"/>
      <w:marBottom w:val="0"/>
      <w:divBdr>
        <w:top w:val="none" w:sz="0" w:space="0" w:color="auto"/>
        <w:left w:val="none" w:sz="0" w:space="0" w:color="auto"/>
        <w:bottom w:val="none" w:sz="0" w:space="0" w:color="auto"/>
        <w:right w:val="none" w:sz="0" w:space="0" w:color="auto"/>
      </w:divBdr>
    </w:div>
    <w:div w:id="1220283646">
      <w:bodyDiv w:val="1"/>
      <w:marLeft w:val="0"/>
      <w:marRight w:val="0"/>
      <w:marTop w:val="0"/>
      <w:marBottom w:val="0"/>
      <w:divBdr>
        <w:top w:val="none" w:sz="0" w:space="0" w:color="auto"/>
        <w:left w:val="none" w:sz="0" w:space="0" w:color="auto"/>
        <w:bottom w:val="none" w:sz="0" w:space="0" w:color="auto"/>
        <w:right w:val="none" w:sz="0" w:space="0" w:color="auto"/>
      </w:divBdr>
      <w:divsChild>
        <w:div w:id="1433549196">
          <w:marLeft w:val="0"/>
          <w:marRight w:val="0"/>
          <w:marTop w:val="0"/>
          <w:marBottom w:val="0"/>
          <w:divBdr>
            <w:top w:val="none" w:sz="0" w:space="0" w:color="auto"/>
            <w:left w:val="none" w:sz="0" w:space="0" w:color="auto"/>
            <w:bottom w:val="none" w:sz="0" w:space="0" w:color="auto"/>
            <w:right w:val="none" w:sz="0" w:space="0" w:color="auto"/>
          </w:divBdr>
        </w:div>
      </w:divsChild>
    </w:div>
    <w:div w:id="1246190285">
      <w:bodyDiv w:val="1"/>
      <w:marLeft w:val="0"/>
      <w:marRight w:val="0"/>
      <w:marTop w:val="0"/>
      <w:marBottom w:val="0"/>
      <w:divBdr>
        <w:top w:val="none" w:sz="0" w:space="0" w:color="auto"/>
        <w:left w:val="none" w:sz="0" w:space="0" w:color="auto"/>
        <w:bottom w:val="none" w:sz="0" w:space="0" w:color="auto"/>
        <w:right w:val="none" w:sz="0" w:space="0" w:color="auto"/>
      </w:divBdr>
      <w:divsChild>
        <w:div w:id="967053168">
          <w:marLeft w:val="0"/>
          <w:marRight w:val="0"/>
          <w:marTop w:val="0"/>
          <w:marBottom w:val="0"/>
          <w:divBdr>
            <w:top w:val="none" w:sz="0" w:space="0" w:color="auto"/>
            <w:left w:val="none" w:sz="0" w:space="0" w:color="auto"/>
            <w:bottom w:val="none" w:sz="0" w:space="0" w:color="auto"/>
            <w:right w:val="none" w:sz="0" w:space="0" w:color="auto"/>
          </w:divBdr>
        </w:div>
      </w:divsChild>
    </w:div>
    <w:div w:id="1248658299">
      <w:bodyDiv w:val="1"/>
      <w:marLeft w:val="0"/>
      <w:marRight w:val="0"/>
      <w:marTop w:val="0"/>
      <w:marBottom w:val="0"/>
      <w:divBdr>
        <w:top w:val="none" w:sz="0" w:space="0" w:color="auto"/>
        <w:left w:val="none" w:sz="0" w:space="0" w:color="auto"/>
        <w:bottom w:val="none" w:sz="0" w:space="0" w:color="auto"/>
        <w:right w:val="none" w:sz="0" w:space="0" w:color="auto"/>
      </w:divBdr>
    </w:div>
    <w:div w:id="1255746737">
      <w:bodyDiv w:val="1"/>
      <w:marLeft w:val="0"/>
      <w:marRight w:val="0"/>
      <w:marTop w:val="0"/>
      <w:marBottom w:val="0"/>
      <w:divBdr>
        <w:top w:val="none" w:sz="0" w:space="0" w:color="auto"/>
        <w:left w:val="none" w:sz="0" w:space="0" w:color="auto"/>
        <w:bottom w:val="none" w:sz="0" w:space="0" w:color="auto"/>
        <w:right w:val="none" w:sz="0" w:space="0" w:color="auto"/>
      </w:divBdr>
      <w:divsChild>
        <w:div w:id="682636110">
          <w:marLeft w:val="0"/>
          <w:marRight w:val="0"/>
          <w:marTop w:val="0"/>
          <w:marBottom w:val="0"/>
          <w:divBdr>
            <w:top w:val="none" w:sz="0" w:space="0" w:color="auto"/>
            <w:left w:val="none" w:sz="0" w:space="0" w:color="auto"/>
            <w:bottom w:val="none" w:sz="0" w:space="0" w:color="auto"/>
            <w:right w:val="none" w:sz="0" w:space="0" w:color="auto"/>
          </w:divBdr>
        </w:div>
        <w:div w:id="1431003851">
          <w:marLeft w:val="0"/>
          <w:marRight w:val="0"/>
          <w:marTop w:val="0"/>
          <w:marBottom w:val="0"/>
          <w:divBdr>
            <w:top w:val="none" w:sz="0" w:space="0" w:color="auto"/>
            <w:left w:val="none" w:sz="0" w:space="0" w:color="auto"/>
            <w:bottom w:val="none" w:sz="0" w:space="0" w:color="auto"/>
            <w:right w:val="none" w:sz="0" w:space="0" w:color="auto"/>
          </w:divBdr>
          <w:divsChild>
            <w:div w:id="1668554058">
              <w:marLeft w:val="-225"/>
              <w:marRight w:val="-225"/>
              <w:marTop w:val="0"/>
              <w:marBottom w:val="0"/>
              <w:divBdr>
                <w:top w:val="none" w:sz="0" w:space="0" w:color="auto"/>
                <w:left w:val="none" w:sz="0" w:space="0" w:color="auto"/>
                <w:bottom w:val="none" w:sz="0" w:space="0" w:color="auto"/>
                <w:right w:val="none" w:sz="0" w:space="0" w:color="auto"/>
              </w:divBdr>
            </w:div>
            <w:div w:id="2130277807">
              <w:marLeft w:val="0"/>
              <w:marRight w:val="0"/>
              <w:marTop w:val="0"/>
              <w:marBottom w:val="0"/>
              <w:divBdr>
                <w:top w:val="none" w:sz="0" w:space="0" w:color="auto"/>
                <w:left w:val="none" w:sz="0" w:space="0" w:color="auto"/>
                <w:bottom w:val="none" w:sz="0" w:space="0" w:color="auto"/>
                <w:right w:val="none" w:sz="0" w:space="0" w:color="auto"/>
              </w:divBdr>
              <w:divsChild>
                <w:div w:id="133986135">
                  <w:marLeft w:val="-225"/>
                  <w:marRight w:val="-225"/>
                  <w:marTop w:val="225"/>
                  <w:marBottom w:val="0"/>
                  <w:divBdr>
                    <w:top w:val="none" w:sz="0" w:space="0" w:color="auto"/>
                    <w:left w:val="none" w:sz="0" w:space="0" w:color="auto"/>
                    <w:bottom w:val="none" w:sz="0" w:space="0" w:color="auto"/>
                    <w:right w:val="none" w:sz="0" w:space="0" w:color="auto"/>
                  </w:divBdr>
                  <w:divsChild>
                    <w:div w:id="323969593">
                      <w:marLeft w:val="0"/>
                      <w:marRight w:val="0"/>
                      <w:marTop w:val="0"/>
                      <w:marBottom w:val="0"/>
                      <w:divBdr>
                        <w:top w:val="none" w:sz="0" w:space="0" w:color="auto"/>
                        <w:left w:val="none" w:sz="0" w:space="0" w:color="auto"/>
                        <w:bottom w:val="none" w:sz="0" w:space="0" w:color="auto"/>
                        <w:right w:val="none" w:sz="0" w:space="0" w:color="auto"/>
                      </w:divBdr>
                      <w:divsChild>
                        <w:div w:id="1602028671">
                          <w:marLeft w:val="0"/>
                          <w:marRight w:val="0"/>
                          <w:marTop w:val="0"/>
                          <w:marBottom w:val="0"/>
                          <w:divBdr>
                            <w:top w:val="none" w:sz="0" w:space="0" w:color="auto"/>
                            <w:left w:val="none" w:sz="0" w:space="0" w:color="auto"/>
                            <w:bottom w:val="none" w:sz="0" w:space="0" w:color="auto"/>
                            <w:right w:val="none" w:sz="0" w:space="0" w:color="auto"/>
                          </w:divBdr>
                          <w:divsChild>
                            <w:div w:id="796950389">
                              <w:marLeft w:val="0"/>
                              <w:marRight w:val="0"/>
                              <w:marTop w:val="0"/>
                              <w:marBottom w:val="0"/>
                              <w:divBdr>
                                <w:top w:val="none" w:sz="0" w:space="0" w:color="auto"/>
                                <w:left w:val="none" w:sz="0" w:space="0" w:color="auto"/>
                                <w:bottom w:val="none" w:sz="0" w:space="0" w:color="auto"/>
                                <w:right w:val="none" w:sz="0" w:space="0" w:color="auto"/>
                              </w:divBdr>
                              <w:divsChild>
                                <w:div w:id="20112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03791">
                      <w:marLeft w:val="0"/>
                      <w:marRight w:val="0"/>
                      <w:marTop w:val="0"/>
                      <w:marBottom w:val="0"/>
                      <w:divBdr>
                        <w:top w:val="none" w:sz="0" w:space="0" w:color="auto"/>
                        <w:left w:val="none" w:sz="0" w:space="0" w:color="auto"/>
                        <w:bottom w:val="none" w:sz="0" w:space="0" w:color="auto"/>
                        <w:right w:val="none" w:sz="0" w:space="0" w:color="auto"/>
                      </w:divBdr>
                      <w:divsChild>
                        <w:div w:id="1475685486">
                          <w:marLeft w:val="0"/>
                          <w:marRight w:val="0"/>
                          <w:marTop w:val="0"/>
                          <w:marBottom w:val="0"/>
                          <w:divBdr>
                            <w:top w:val="none" w:sz="0" w:space="0" w:color="auto"/>
                            <w:left w:val="none" w:sz="0" w:space="0" w:color="auto"/>
                            <w:bottom w:val="none" w:sz="0" w:space="0" w:color="auto"/>
                            <w:right w:val="none" w:sz="0" w:space="0" w:color="auto"/>
                          </w:divBdr>
                          <w:divsChild>
                            <w:div w:id="628634686">
                              <w:marLeft w:val="0"/>
                              <w:marRight w:val="0"/>
                              <w:marTop w:val="0"/>
                              <w:marBottom w:val="0"/>
                              <w:divBdr>
                                <w:top w:val="none" w:sz="0" w:space="0" w:color="auto"/>
                                <w:left w:val="none" w:sz="0" w:space="0" w:color="auto"/>
                                <w:bottom w:val="none" w:sz="0" w:space="0" w:color="auto"/>
                                <w:right w:val="none" w:sz="0" w:space="0" w:color="auto"/>
                              </w:divBdr>
                              <w:divsChild>
                                <w:div w:id="106510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28840">
                      <w:marLeft w:val="0"/>
                      <w:marRight w:val="0"/>
                      <w:marTop w:val="0"/>
                      <w:marBottom w:val="0"/>
                      <w:divBdr>
                        <w:top w:val="none" w:sz="0" w:space="0" w:color="auto"/>
                        <w:left w:val="none" w:sz="0" w:space="0" w:color="auto"/>
                        <w:bottom w:val="none" w:sz="0" w:space="0" w:color="auto"/>
                        <w:right w:val="none" w:sz="0" w:space="0" w:color="auto"/>
                      </w:divBdr>
                      <w:divsChild>
                        <w:div w:id="95833086">
                          <w:marLeft w:val="0"/>
                          <w:marRight w:val="0"/>
                          <w:marTop w:val="0"/>
                          <w:marBottom w:val="0"/>
                          <w:divBdr>
                            <w:top w:val="none" w:sz="0" w:space="0" w:color="auto"/>
                            <w:left w:val="none" w:sz="0" w:space="0" w:color="auto"/>
                            <w:bottom w:val="none" w:sz="0" w:space="0" w:color="auto"/>
                            <w:right w:val="none" w:sz="0" w:space="0" w:color="auto"/>
                          </w:divBdr>
                          <w:divsChild>
                            <w:div w:id="1274938375">
                              <w:marLeft w:val="0"/>
                              <w:marRight w:val="0"/>
                              <w:marTop w:val="0"/>
                              <w:marBottom w:val="330"/>
                              <w:divBdr>
                                <w:top w:val="single" w:sz="6" w:space="0" w:color="DDDDDD"/>
                                <w:left w:val="single" w:sz="6" w:space="0" w:color="DDDDDD"/>
                                <w:bottom w:val="single" w:sz="6" w:space="0" w:color="DDDDDD"/>
                                <w:right w:val="single" w:sz="6" w:space="0" w:color="DDDDDD"/>
                              </w:divBdr>
                              <w:divsChild>
                                <w:div w:id="1163930192">
                                  <w:marLeft w:val="0"/>
                                  <w:marRight w:val="0"/>
                                  <w:marTop w:val="0"/>
                                  <w:marBottom w:val="0"/>
                                  <w:divBdr>
                                    <w:top w:val="none" w:sz="0" w:space="0" w:color="auto"/>
                                    <w:left w:val="none" w:sz="0" w:space="0" w:color="auto"/>
                                    <w:bottom w:val="none" w:sz="0" w:space="0" w:color="auto"/>
                                    <w:right w:val="none" w:sz="0" w:space="0" w:color="auto"/>
                                  </w:divBdr>
                                  <w:divsChild>
                                    <w:div w:id="615841812">
                                      <w:marLeft w:val="0"/>
                                      <w:marRight w:val="0"/>
                                      <w:marTop w:val="0"/>
                                      <w:marBottom w:val="0"/>
                                      <w:divBdr>
                                        <w:top w:val="none" w:sz="0" w:space="0" w:color="auto"/>
                                        <w:left w:val="none" w:sz="0" w:space="0" w:color="auto"/>
                                        <w:bottom w:val="none" w:sz="0" w:space="0" w:color="auto"/>
                                        <w:right w:val="none" w:sz="0" w:space="0" w:color="auto"/>
                                      </w:divBdr>
                                    </w:div>
                                    <w:div w:id="1016733396">
                                      <w:marLeft w:val="0"/>
                                      <w:marRight w:val="0"/>
                                      <w:marTop w:val="0"/>
                                      <w:marBottom w:val="0"/>
                                      <w:divBdr>
                                        <w:top w:val="none" w:sz="0" w:space="0" w:color="auto"/>
                                        <w:left w:val="none" w:sz="0" w:space="0" w:color="auto"/>
                                        <w:bottom w:val="none" w:sz="0" w:space="0" w:color="auto"/>
                                        <w:right w:val="none" w:sz="0" w:space="0" w:color="auto"/>
                                      </w:divBdr>
                                      <w:divsChild>
                                        <w:div w:id="614363280">
                                          <w:marLeft w:val="0"/>
                                          <w:marRight w:val="0"/>
                                          <w:marTop w:val="0"/>
                                          <w:marBottom w:val="0"/>
                                          <w:divBdr>
                                            <w:top w:val="none" w:sz="0" w:space="0" w:color="auto"/>
                                            <w:left w:val="none" w:sz="0" w:space="0" w:color="auto"/>
                                            <w:bottom w:val="none" w:sz="0" w:space="0" w:color="auto"/>
                                            <w:right w:val="none" w:sz="0" w:space="0" w:color="auto"/>
                                          </w:divBdr>
                                          <w:divsChild>
                                            <w:div w:id="1961571182">
                                              <w:marLeft w:val="0"/>
                                              <w:marRight w:val="0"/>
                                              <w:marTop w:val="0"/>
                                              <w:marBottom w:val="0"/>
                                              <w:divBdr>
                                                <w:top w:val="none" w:sz="0" w:space="0" w:color="auto"/>
                                                <w:left w:val="none" w:sz="0" w:space="0" w:color="auto"/>
                                                <w:bottom w:val="none" w:sz="0" w:space="0" w:color="auto"/>
                                                <w:right w:val="none" w:sz="0" w:space="0" w:color="auto"/>
                                              </w:divBdr>
                                            </w:div>
                                          </w:divsChild>
                                        </w:div>
                                        <w:div w:id="1947426287">
                                          <w:marLeft w:val="0"/>
                                          <w:marRight w:val="0"/>
                                          <w:marTop w:val="0"/>
                                          <w:marBottom w:val="0"/>
                                          <w:divBdr>
                                            <w:top w:val="none" w:sz="0" w:space="0" w:color="auto"/>
                                            <w:left w:val="none" w:sz="0" w:space="0" w:color="auto"/>
                                            <w:bottom w:val="none" w:sz="0" w:space="0" w:color="auto"/>
                                            <w:right w:val="none" w:sz="0" w:space="0" w:color="auto"/>
                                          </w:divBdr>
                                          <w:divsChild>
                                            <w:div w:id="19537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367104">
      <w:bodyDiv w:val="1"/>
      <w:marLeft w:val="0"/>
      <w:marRight w:val="0"/>
      <w:marTop w:val="0"/>
      <w:marBottom w:val="0"/>
      <w:divBdr>
        <w:top w:val="none" w:sz="0" w:space="0" w:color="auto"/>
        <w:left w:val="none" w:sz="0" w:space="0" w:color="auto"/>
        <w:bottom w:val="none" w:sz="0" w:space="0" w:color="auto"/>
        <w:right w:val="none" w:sz="0" w:space="0" w:color="auto"/>
      </w:divBdr>
      <w:divsChild>
        <w:div w:id="2013025908">
          <w:marLeft w:val="0"/>
          <w:marRight w:val="0"/>
          <w:marTop w:val="0"/>
          <w:marBottom w:val="0"/>
          <w:divBdr>
            <w:top w:val="none" w:sz="0" w:space="0" w:color="auto"/>
            <w:left w:val="none" w:sz="0" w:space="0" w:color="auto"/>
            <w:bottom w:val="none" w:sz="0" w:space="0" w:color="auto"/>
            <w:right w:val="none" w:sz="0" w:space="0" w:color="auto"/>
          </w:divBdr>
        </w:div>
      </w:divsChild>
    </w:div>
    <w:div w:id="1267734712">
      <w:bodyDiv w:val="1"/>
      <w:marLeft w:val="0"/>
      <w:marRight w:val="0"/>
      <w:marTop w:val="0"/>
      <w:marBottom w:val="0"/>
      <w:divBdr>
        <w:top w:val="none" w:sz="0" w:space="0" w:color="auto"/>
        <w:left w:val="none" w:sz="0" w:space="0" w:color="auto"/>
        <w:bottom w:val="none" w:sz="0" w:space="0" w:color="auto"/>
        <w:right w:val="none" w:sz="0" w:space="0" w:color="auto"/>
      </w:divBdr>
    </w:div>
    <w:div w:id="1272739490">
      <w:bodyDiv w:val="1"/>
      <w:marLeft w:val="0"/>
      <w:marRight w:val="0"/>
      <w:marTop w:val="0"/>
      <w:marBottom w:val="0"/>
      <w:divBdr>
        <w:top w:val="none" w:sz="0" w:space="0" w:color="auto"/>
        <w:left w:val="none" w:sz="0" w:space="0" w:color="auto"/>
        <w:bottom w:val="none" w:sz="0" w:space="0" w:color="auto"/>
        <w:right w:val="none" w:sz="0" w:space="0" w:color="auto"/>
      </w:divBdr>
    </w:div>
    <w:div w:id="1325284767">
      <w:bodyDiv w:val="1"/>
      <w:marLeft w:val="0"/>
      <w:marRight w:val="0"/>
      <w:marTop w:val="0"/>
      <w:marBottom w:val="0"/>
      <w:divBdr>
        <w:top w:val="none" w:sz="0" w:space="0" w:color="auto"/>
        <w:left w:val="none" w:sz="0" w:space="0" w:color="auto"/>
        <w:bottom w:val="none" w:sz="0" w:space="0" w:color="auto"/>
        <w:right w:val="none" w:sz="0" w:space="0" w:color="auto"/>
      </w:divBdr>
      <w:divsChild>
        <w:div w:id="707728954">
          <w:marLeft w:val="0"/>
          <w:marRight w:val="0"/>
          <w:marTop w:val="0"/>
          <w:marBottom w:val="0"/>
          <w:divBdr>
            <w:top w:val="none" w:sz="0" w:space="0" w:color="auto"/>
            <w:left w:val="none" w:sz="0" w:space="0" w:color="auto"/>
            <w:bottom w:val="none" w:sz="0" w:space="0" w:color="auto"/>
            <w:right w:val="none" w:sz="0" w:space="0" w:color="auto"/>
          </w:divBdr>
        </w:div>
      </w:divsChild>
    </w:div>
    <w:div w:id="1331909391">
      <w:bodyDiv w:val="1"/>
      <w:marLeft w:val="0"/>
      <w:marRight w:val="0"/>
      <w:marTop w:val="0"/>
      <w:marBottom w:val="0"/>
      <w:divBdr>
        <w:top w:val="none" w:sz="0" w:space="0" w:color="auto"/>
        <w:left w:val="none" w:sz="0" w:space="0" w:color="auto"/>
        <w:bottom w:val="none" w:sz="0" w:space="0" w:color="auto"/>
        <w:right w:val="none" w:sz="0" w:space="0" w:color="auto"/>
      </w:divBdr>
    </w:div>
    <w:div w:id="1343816908">
      <w:bodyDiv w:val="1"/>
      <w:marLeft w:val="0"/>
      <w:marRight w:val="0"/>
      <w:marTop w:val="0"/>
      <w:marBottom w:val="0"/>
      <w:divBdr>
        <w:top w:val="none" w:sz="0" w:space="0" w:color="auto"/>
        <w:left w:val="none" w:sz="0" w:space="0" w:color="auto"/>
        <w:bottom w:val="none" w:sz="0" w:space="0" w:color="auto"/>
        <w:right w:val="none" w:sz="0" w:space="0" w:color="auto"/>
      </w:divBdr>
    </w:div>
    <w:div w:id="1368875720">
      <w:bodyDiv w:val="1"/>
      <w:marLeft w:val="0"/>
      <w:marRight w:val="0"/>
      <w:marTop w:val="0"/>
      <w:marBottom w:val="0"/>
      <w:divBdr>
        <w:top w:val="none" w:sz="0" w:space="0" w:color="auto"/>
        <w:left w:val="none" w:sz="0" w:space="0" w:color="auto"/>
        <w:bottom w:val="none" w:sz="0" w:space="0" w:color="auto"/>
        <w:right w:val="none" w:sz="0" w:space="0" w:color="auto"/>
      </w:divBdr>
      <w:divsChild>
        <w:div w:id="588127149">
          <w:marLeft w:val="0"/>
          <w:marRight w:val="0"/>
          <w:marTop w:val="0"/>
          <w:marBottom w:val="0"/>
          <w:divBdr>
            <w:top w:val="none" w:sz="0" w:space="0" w:color="auto"/>
            <w:left w:val="none" w:sz="0" w:space="0" w:color="auto"/>
            <w:bottom w:val="none" w:sz="0" w:space="0" w:color="auto"/>
            <w:right w:val="none" w:sz="0" w:space="0" w:color="auto"/>
          </w:divBdr>
        </w:div>
      </w:divsChild>
    </w:div>
    <w:div w:id="1371107472">
      <w:bodyDiv w:val="1"/>
      <w:marLeft w:val="0"/>
      <w:marRight w:val="0"/>
      <w:marTop w:val="0"/>
      <w:marBottom w:val="0"/>
      <w:divBdr>
        <w:top w:val="none" w:sz="0" w:space="0" w:color="auto"/>
        <w:left w:val="none" w:sz="0" w:space="0" w:color="auto"/>
        <w:bottom w:val="none" w:sz="0" w:space="0" w:color="auto"/>
        <w:right w:val="none" w:sz="0" w:space="0" w:color="auto"/>
      </w:divBdr>
    </w:div>
    <w:div w:id="1406296692">
      <w:bodyDiv w:val="1"/>
      <w:marLeft w:val="0"/>
      <w:marRight w:val="0"/>
      <w:marTop w:val="0"/>
      <w:marBottom w:val="0"/>
      <w:divBdr>
        <w:top w:val="none" w:sz="0" w:space="0" w:color="auto"/>
        <w:left w:val="none" w:sz="0" w:space="0" w:color="auto"/>
        <w:bottom w:val="none" w:sz="0" w:space="0" w:color="auto"/>
        <w:right w:val="none" w:sz="0" w:space="0" w:color="auto"/>
      </w:divBdr>
      <w:divsChild>
        <w:div w:id="1501458095">
          <w:marLeft w:val="0"/>
          <w:marRight w:val="0"/>
          <w:marTop w:val="0"/>
          <w:marBottom w:val="0"/>
          <w:divBdr>
            <w:top w:val="none" w:sz="0" w:space="0" w:color="auto"/>
            <w:left w:val="none" w:sz="0" w:space="0" w:color="auto"/>
            <w:bottom w:val="none" w:sz="0" w:space="0" w:color="auto"/>
            <w:right w:val="none" w:sz="0" w:space="0" w:color="auto"/>
          </w:divBdr>
        </w:div>
      </w:divsChild>
    </w:div>
    <w:div w:id="1407342608">
      <w:bodyDiv w:val="1"/>
      <w:marLeft w:val="0"/>
      <w:marRight w:val="0"/>
      <w:marTop w:val="0"/>
      <w:marBottom w:val="0"/>
      <w:divBdr>
        <w:top w:val="none" w:sz="0" w:space="0" w:color="auto"/>
        <w:left w:val="none" w:sz="0" w:space="0" w:color="auto"/>
        <w:bottom w:val="none" w:sz="0" w:space="0" w:color="auto"/>
        <w:right w:val="none" w:sz="0" w:space="0" w:color="auto"/>
      </w:divBdr>
      <w:divsChild>
        <w:div w:id="1065446099">
          <w:marLeft w:val="0"/>
          <w:marRight w:val="0"/>
          <w:marTop w:val="0"/>
          <w:marBottom w:val="0"/>
          <w:divBdr>
            <w:top w:val="none" w:sz="0" w:space="0" w:color="auto"/>
            <w:left w:val="none" w:sz="0" w:space="0" w:color="auto"/>
            <w:bottom w:val="none" w:sz="0" w:space="0" w:color="auto"/>
            <w:right w:val="none" w:sz="0" w:space="0" w:color="auto"/>
          </w:divBdr>
        </w:div>
      </w:divsChild>
    </w:div>
    <w:div w:id="1491094663">
      <w:bodyDiv w:val="1"/>
      <w:marLeft w:val="0"/>
      <w:marRight w:val="0"/>
      <w:marTop w:val="0"/>
      <w:marBottom w:val="0"/>
      <w:divBdr>
        <w:top w:val="none" w:sz="0" w:space="0" w:color="auto"/>
        <w:left w:val="none" w:sz="0" w:space="0" w:color="auto"/>
        <w:bottom w:val="none" w:sz="0" w:space="0" w:color="auto"/>
        <w:right w:val="none" w:sz="0" w:space="0" w:color="auto"/>
      </w:divBdr>
    </w:div>
    <w:div w:id="1499426185">
      <w:bodyDiv w:val="1"/>
      <w:marLeft w:val="0"/>
      <w:marRight w:val="0"/>
      <w:marTop w:val="0"/>
      <w:marBottom w:val="0"/>
      <w:divBdr>
        <w:top w:val="none" w:sz="0" w:space="0" w:color="auto"/>
        <w:left w:val="none" w:sz="0" w:space="0" w:color="auto"/>
        <w:bottom w:val="none" w:sz="0" w:space="0" w:color="auto"/>
        <w:right w:val="none" w:sz="0" w:space="0" w:color="auto"/>
      </w:divBdr>
      <w:divsChild>
        <w:div w:id="1819881364">
          <w:marLeft w:val="0"/>
          <w:marRight w:val="0"/>
          <w:marTop w:val="0"/>
          <w:marBottom w:val="0"/>
          <w:divBdr>
            <w:top w:val="none" w:sz="0" w:space="0" w:color="auto"/>
            <w:left w:val="none" w:sz="0" w:space="0" w:color="auto"/>
            <w:bottom w:val="none" w:sz="0" w:space="0" w:color="auto"/>
            <w:right w:val="none" w:sz="0" w:space="0" w:color="auto"/>
          </w:divBdr>
        </w:div>
      </w:divsChild>
    </w:div>
    <w:div w:id="1578857935">
      <w:bodyDiv w:val="1"/>
      <w:marLeft w:val="0"/>
      <w:marRight w:val="0"/>
      <w:marTop w:val="0"/>
      <w:marBottom w:val="0"/>
      <w:divBdr>
        <w:top w:val="none" w:sz="0" w:space="0" w:color="auto"/>
        <w:left w:val="none" w:sz="0" w:space="0" w:color="auto"/>
        <w:bottom w:val="none" w:sz="0" w:space="0" w:color="auto"/>
        <w:right w:val="none" w:sz="0" w:space="0" w:color="auto"/>
      </w:divBdr>
    </w:div>
    <w:div w:id="1613248981">
      <w:bodyDiv w:val="1"/>
      <w:marLeft w:val="0"/>
      <w:marRight w:val="0"/>
      <w:marTop w:val="0"/>
      <w:marBottom w:val="0"/>
      <w:divBdr>
        <w:top w:val="none" w:sz="0" w:space="0" w:color="auto"/>
        <w:left w:val="none" w:sz="0" w:space="0" w:color="auto"/>
        <w:bottom w:val="none" w:sz="0" w:space="0" w:color="auto"/>
        <w:right w:val="none" w:sz="0" w:space="0" w:color="auto"/>
      </w:divBdr>
    </w:div>
    <w:div w:id="1654213156">
      <w:bodyDiv w:val="1"/>
      <w:marLeft w:val="0"/>
      <w:marRight w:val="0"/>
      <w:marTop w:val="0"/>
      <w:marBottom w:val="0"/>
      <w:divBdr>
        <w:top w:val="none" w:sz="0" w:space="0" w:color="auto"/>
        <w:left w:val="none" w:sz="0" w:space="0" w:color="auto"/>
        <w:bottom w:val="none" w:sz="0" w:space="0" w:color="auto"/>
        <w:right w:val="none" w:sz="0" w:space="0" w:color="auto"/>
      </w:divBdr>
    </w:div>
    <w:div w:id="1712605823">
      <w:bodyDiv w:val="1"/>
      <w:marLeft w:val="0"/>
      <w:marRight w:val="0"/>
      <w:marTop w:val="0"/>
      <w:marBottom w:val="0"/>
      <w:divBdr>
        <w:top w:val="none" w:sz="0" w:space="0" w:color="auto"/>
        <w:left w:val="none" w:sz="0" w:space="0" w:color="auto"/>
        <w:bottom w:val="none" w:sz="0" w:space="0" w:color="auto"/>
        <w:right w:val="none" w:sz="0" w:space="0" w:color="auto"/>
      </w:divBdr>
    </w:div>
    <w:div w:id="1902672742">
      <w:bodyDiv w:val="1"/>
      <w:marLeft w:val="0"/>
      <w:marRight w:val="0"/>
      <w:marTop w:val="0"/>
      <w:marBottom w:val="0"/>
      <w:divBdr>
        <w:top w:val="none" w:sz="0" w:space="0" w:color="auto"/>
        <w:left w:val="none" w:sz="0" w:space="0" w:color="auto"/>
        <w:bottom w:val="none" w:sz="0" w:space="0" w:color="auto"/>
        <w:right w:val="none" w:sz="0" w:space="0" w:color="auto"/>
      </w:divBdr>
      <w:divsChild>
        <w:div w:id="2123331171">
          <w:marLeft w:val="0"/>
          <w:marRight w:val="0"/>
          <w:marTop w:val="0"/>
          <w:marBottom w:val="0"/>
          <w:divBdr>
            <w:top w:val="none" w:sz="0" w:space="0" w:color="auto"/>
            <w:left w:val="none" w:sz="0" w:space="0" w:color="auto"/>
            <w:bottom w:val="none" w:sz="0" w:space="0" w:color="auto"/>
            <w:right w:val="none" w:sz="0" w:space="0" w:color="auto"/>
          </w:divBdr>
        </w:div>
      </w:divsChild>
    </w:div>
    <w:div w:id="2070417940">
      <w:bodyDiv w:val="1"/>
      <w:marLeft w:val="0"/>
      <w:marRight w:val="0"/>
      <w:marTop w:val="0"/>
      <w:marBottom w:val="0"/>
      <w:divBdr>
        <w:top w:val="none" w:sz="0" w:space="0" w:color="auto"/>
        <w:left w:val="none" w:sz="0" w:space="0" w:color="auto"/>
        <w:bottom w:val="none" w:sz="0" w:space="0" w:color="auto"/>
        <w:right w:val="none" w:sz="0" w:space="0" w:color="auto"/>
      </w:divBdr>
    </w:div>
    <w:div w:id="2091928145">
      <w:bodyDiv w:val="1"/>
      <w:marLeft w:val="0"/>
      <w:marRight w:val="0"/>
      <w:marTop w:val="0"/>
      <w:marBottom w:val="0"/>
      <w:divBdr>
        <w:top w:val="none" w:sz="0" w:space="0" w:color="auto"/>
        <w:left w:val="none" w:sz="0" w:space="0" w:color="auto"/>
        <w:bottom w:val="none" w:sz="0" w:space="0" w:color="auto"/>
        <w:right w:val="none" w:sz="0" w:space="0" w:color="auto"/>
      </w:divBdr>
    </w:div>
    <w:div w:id="210267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A4163-FEF1-45C8-B936-98EFCD3E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27122</TotalTime>
  <Pages>10</Pages>
  <Words>3236</Words>
  <Characters>18774</Characters>
  <Application>Microsoft Office Word</Application>
  <DocSecurity>0</DocSecurity>
  <Lines>156</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Bînzaru</dc:creator>
  <cp:keywords/>
  <dc:description/>
  <cp:lastModifiedBy>Gabriela Negruța</cp:lastModifiedBy>
  <cp:revision>56</cp:revision>
  <cp:lastPrinted>2024-10-18T13:28:00Z</cp:lastPrinted>
  <dcterms:created xsi:type="dcterms:W3CDTF">2023-11-07T06:05:00Z</dcterms:created>
  <dcterms:modified xsi:type="dcterms:W3CDTF">2024-10-22T08:40:00Z</dcterms:modified>
</cp:coreProperties>
</file>