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6"/>
        <w:tblW w:w="9900" w:type="dxa"/>
        <w:tblLayout w:type="fixed"/>
        <w:tblLook w:val="0000"/>
      </w:tblPr>
      <w:tblGrid>
        <w:gridCol w:w="4140"/>
        <w:gridCol w:w="1620"/>
        <w:gridCol w:w="4140"/>
      </w:tblGrid>
      <w:tr w:rsidR="002044E8" w:rsidRPr="00B100B0" w:rsidTr="002044E8">
        <w:trPr>
          <w:trHeight w:val="1416"/>
        </w:trPr>
        <w:tc>
          <w:tcPr>
            <w:tcW w:w="4140" w:type="dxa"/>
          </w:tcPr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</w:p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MINISTERUL FINANŢELOR</w:t>
            </w:r>
          </w:p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AL REPUBLICII MOLDOVA</w:t>
            </w:r>
          </w:p>
        </w:tc>
        <w:tc>
          <w:tcPr>
            <w:tcW w:w="1620" w:type="dxa"/>
          </w:tcPr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  <w:r w:rsidRPr="00B100B0">
              <w:rPr>
                <w:rFonts w:ascii="Academy" w:hAnsi="Academy"/>
                <w:lang w:val="ro-RO"/>
              </w:rPr>
              <w:object w:dxaOrig="14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6.25pt" o:ole="">
                  <v:imagedata r:id="rId6" o:title=""/>
                </v:shape>
                <o:OLEObject Type="Embed" ProgID="Word.Document.8" ShapeID="_x0000_i1025" DrawAspect="Content" ObjectID="_1446900356" r:id="rId7"/>
              </w:object>
            </w:r>
          </w:p>
        </w:tc>
        <w:tc>
          <w:tcPr>
            <w:tcW w:w="4140" w:type="dxa"/>
          </w:tcPr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</w:p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МИНИСТЕРСТВО ФИНАНСОВ</w:t>
            </w:r>
          </w:p>
          <w:p w:rsidR="002044E8" w:rsidRPr="00B100B0" w:rsidRDefault="002044E8" w:rsidP="002044E8">
            <w:pPr>
              <w:jc w:val="center"/>
              <w:rPr>
                <w:b/>
                <w:lang w:val="ro-RO"/>
              </w:rPr>
            </w:pPr>
            <w:r w:rsidRPr="00B100B0">
              <w:rPr>
                <w:b/>
                <w:lang w:val="ro-RO"/>
              </w:rPr>
              <w:t>РЕСПУБЛИКИ МОЛДОВА</w:t>
            </w:r>
          </w:p>
        </w:tc>
      </w:tr>
    </w:tbl>
    <w:p w:rsidR="002044E8" w:rsidRPr="00871A88" w:rsidRDefault="002044E8" w:rsidP="002044E8">
      <w:pPr>
        <w:jc w:val="right"/>
        <w:rPr>
          <w:i/>
          <w:lang w:val="ro-RO"/>
        </w:rPr>
      </w:pPr>
      <w:r w:rsidRPr="00871A88">
        <w:rPr>
          <w:i/>
          <w:lang w:val="ro-RO"/>
        </w:rPr>
        <w:t>Proiect</w:t>
      </w:r>
    </w:p>
    <w:p w:rsidR="00DA5037" w:rsidRPr="00B100B0" w:rsidRDefault="00DA5037" w:rsidP="002044E8">
      <w:pPr>
        <w:jc w:val="right"/>
        <w:rPr>
          <w:lang w:val="ro-RO"/>
        </w:rPr>
      </w:pPr>
    </w:p>
    <w:p w:rsidR="00A96D4D" w:rsidRPr="00B100B0" w:rsidRDefault="001320A9" w:rsidP="007B5A82">
      <w:pPr>
        <w:jc w:val="center"/>
        <w:rPr>
          <w:b/>
          <w:sz w:val="28"/>
          <w:szCs w:val="28"/>
          <w:lang w:val="ro-RO"/>
        </w:rPr>
      </w:pPr>
      <w:r w:rsidRPr="00B100B0">
        <w:rPr>
          <w:b/>
          <w:sz w:val="28"/>
          <w:szCs w:val="28"/>
          <w:lang w:val="ro-RO"/>
        </w:rPr>
        <w:t>ORDIN</w:t>
      </w:r>
    </w:p>
    <w:p w:rsidR="007B5A82" w:rsidRPr="00B100B0" w:rsidRDefault="007B5A82" w:rsidP="007B5A82">
      <w:pPr>
        <w:jc w:val="center"/>
        <w:rPr>
          <w:b/>
          <w:sz w:val="28"/>
          <w:szCs w:val="28"/>
          <w:lang w:val="ro-RO"/>
        </w:rPr>
      </w:pPr>
    </w:p>
    <w:p w:rsidR="00A64BE5" w:rsidRPr="00B100B0" w:rsidRDefault="00A64BE5" w:rsidP="00EB2A43">
      <w:pPr>
        <w:jc w:val="center"/>
        <w:rPr>
          <w:lang w:val="ro-RO"/>
        </w:rPr>
      </w:pPr>
      <w:r w:rsidRPr="00B100B0">
        <w:rPr>
          <w:lang w:val="ro-RO"/>
        </w:rPr>
        <w:t xml:space="preserve">“______”______20____               </w:t>
      </w:r>
      <w:r w:rsidR="00EB2A43" w:rsidRPr="00B100B0">
        <w:rPr>
          <w:lang w:val="ro-RO"/>
        </w:rPr>
        <w:t xml:space="preserve">         </w:t>
      </w:r>
      <w:r w:rsidRPr="00B100B0">
        <w:rPr>
          <w:lang w:val="ro-RO"/>
        </w:rPr>
        <w:t xml:space="preserve"> </w:t>
      </w:r>
      <w:proofErr w:type="spellStart"/>
      <w:r w:rsidRPr="00B100B0">
        <w:rPr>
          <w:sz w:val="28"/>
          <w:szCs w:val="28"/>
          <w:lang w:val="ro-RO"/>
        </w:rPr>
        <w:t>or.Chişinău</w:t>
      </w:r>
      <w:proofErr w:type="spellEnd"/>
      <w:r w:rsidRPr="00B100B0">
        <w:rPr>
          <w:lang w:val="ro-RO"/>
        </w:rPr>
        <w:t xml:space="preserve">                                                Nr._____</w:t>
      </w:r>
    </w:p>
    <w:p w:rsidR="00A64BE5" w:rsidRPr="00B100B0" w:rsidRDefault="00EB2A43" w:rsidP="00EB2A43">
      <w:pPr>
        <w:jc w:val="center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т. </w:t>
      </w:r>
      <w:proofErr w:type="spellStart"/>
      <w:r w:rsidRPr="00B100B0">
        <w:rPr>
          <w:sz w:val="28"/>
          <w:szCs w:val="28"/>
          <w:lang w:val="ro-RO"/>
        </w:rPr>
        <w:t>Кишинев</w:t>
      </w:r>
      <w:proofErr w:type="spellEnd"/>
    </w:p>
    <w:p w:rsidR="003037CE" w:rsidRDefault="003037CE" w:rsidP="00405788">
      <w:pPr>
        <w:ind w:firstLine="360"/>
        <w:rPr>
          <w:b/>
          <w:sz w:val="28"/>
          <w:szCs w:val="28"/>
          <w:lang w:val="ro-RO"/>
        </w:rPr>
      </w:pPr>
    </w:p>
    <w:p w:rsidR="00393C84" w:rsidRPr="00B100B0" w:rsidRDefault="00727AD8" w:rsidP="00405788">
      <w:pPr>
        <w:ind w:firstLine="360"/>
        <w:rPr>
          <w:b/>
          <w:sz w:val="28"/>
          <w:szCs w:val="28"/>
          <w:lang w:val="ro-RO"/>
        </w:rPr>
      </w:pPr>
      <w:r w:rsidRPr="00B100B0">
        <w:rPr>
          <w:b/>
          <w:sz w:val="28"/>
          <w:szCs w:val="28"/>
          <w:lang w:val="ro-RO"/>
        </w:rPr>
        <w:t>C</w:t>
      </w:r>
      <w:r w:rsidR="00813DF7" w:rsidRPr="00B100B0">
        <w:rPr>
          <w:b/>
          <w:sz w:val="28"/>
          <w:szCs w:val="28"/>
          <w:lang w:val="ro-RO"/>
        </w:rPr>
        <w:t xml:space="preserve">u privire la </w:t>
      </w:r>
      <w:r w:rsidR="00393C84" w:rsidRPr="00B100B0">
        <w:rPr>
          <w:b/>
          <w:sz w:val="28"/>
          <w:szCs w:val="28"/>
          <w:lang w:val="ro-RO"/>
        </w:rPr>
        <w:t>aprobarea modifică</w:t>
      </w:r>
      <w:r w:rsidR="00813DF7" w:rsidRPr="00B100B0">
        <w:rPr>
          <w:b/>
          <w:sz w:val="28"/>
          <w:szCs w:val="28"/>
          <w:lang w:val="ro-RO"/>
        </w:rPr>
        <w:t>r</w:t>
      </w:r>
      <w:r w:rsidR="00393C84" w:rsidRPr="00B100B0">
        <w:rPr>
          <w:b/>
          <w:sz w:val="28"/>
          <w:szCs w:val="28"/>
          <w:lang w:val="ro-RO"/>
        </w:rPr>
        <w:t xml:space="preserve">ilor </w:t>
      </w:r>
    </w:p>
    <w:p w:rsidR="00393C84" w:rsidRPr="00B100B0" w:rsidRDefault="00393C84" w:rsidP="00405788">
      <w:pPr>
        <w:ind w:firstLine="360"/>
        <w:rPr>
          <w:b/>
          <w:sz w:val="28"/>
          <w:szCs w:val="28"/>
          <w:lang w:val="ro-RO"/>
        </w:rPr>
      </w:pPr>
      <w:r w:rsidRPr="00B100B0">
        <w:rPr>
          <w:b/>
          <w:sz w:val="28"/>
          <w:szCs w:val="28"/>
          <w:lang w:val="ro-RO"/>
        </w:rPr>
        <w:t>şi completărilor la Ordinul nr.</w:t>
      </w:r>
      <w:r w:rsidR="0089452B" w:rsidRPr="00B100B0">
        <w:rPr>
          <w:b/>
          <w:sz w:val="28"/>
          <w:szCs w:val="28"/>
          <w:lang w:val="ro-RO"/>
        </w:rPr>
        <w:t xml:space="preserve"> 63</w:t>
      </w:r>
      <w:r w:rsidRPr="00B100B0">
        <w:rPr>
          <w:b/>
          <w:sz w:val="28"/>
          <w:szCs w:val="28"/>
          <w:lang w:val="ro-RO"/>
        </w:rPr>
        <w:t xml:space="preserve"> din </w:t>
      </w:r>
    </w:p>
    <w:p w:rsidR="008F2166" w:rsidRPr="00B100B0" w:rsidRDefault="0089452B" w:rsidP="00405788">
      <w:pPr>
        <w:ind w:firstLine="360"/>
        <w:rPr>
          <w:b/>
          <w:sz w:val="28"/>
          <w:szCs w:val="28"/>
          <w:lang w:val="ro-RO"/>
        </w:rPr>
      </w:pPr>
      <w:r w:rsidRPr="00B100B0">
        <w:rPr>
          <w:b/>
          <w:sz w:val="28"/>
          <w:szCs w:val="28"/>
          <w:lang w:val="ro-RO"/>
        </w:rPr>
        <w:t>10</w:t>
      </w:r>
      <w:r w:rsidR="00393C84" w:rsidRPr="00B100B0">
        <w:rPr>
          <w:b/>
          <w:sz w:val="28"/>
          <w:szCs w:val="28"/>
          <w:lang w:val="ro-RO"/>
        </w:rPr>
        <w:t xml:space="preserve"> </w:t>
      </w:r>
      <w:r w:rsidRPr="00B100B0">
        <w:rPr>
          <w:b/>
          <w:sz w:val="28"/>
          <w:szCs w:val="28"/>
          <w:lang w:val="ro-RO"/>
        </w:rPr>
        <w:t>august</w:t>
      </w:r>
      <w:r w:rsidR="00393C84" w:rsidRPr="00B100B0">
        <w:rPr>
          <w:b/>
          <w:sz w:val="28"/>
          <w:szCs w:val="28"/>
          <w:lang w:val="ro-RO"/>
        </w:rPr>
        <w:t xml:space="preserve"> 200</w:t>
      </w:r>
      <w:r w:rsidRPr="00B100B0">
        <w:rPr>
          <w:b/>
          <w:sz w:val="28"/>
          <w:szCs w:val="28"/>
          <w:lang w:val="ro-RO"/>
        </w:rPr>
        <w:t>9</w:t>
      </w:r>
      <w:r w:rsidR="00813DF7" w:rsidRPr="00B100B0">
        <w:rPr>
          <w:b/>
          <w:sz w:val="28"/>
          <w:szCs w:val="28"/>
          <w:lang w:val="ro-RO"/>
        </w:rPr>
        <w:t xml:space="preserve"> </w:t>
      </w:r>
    </w:p>
    <w:p w:rsidR="006E12F3" w:rsidRPr="00B100B0" w:rsidRDefault="006E12F3" w:rsidP="002F38F8">
      <w:pPr>
        <w:rPr>
          <w:lang w:val="ro-RO"/>
        </w:rPr>
      </w:pPr>
    </w:p>
    <w:p w:rsidR="006671EE" w:rsidRPr="00B100B0" w:rsidRDefault="002F38F8" w:rsidP="003037CE">
      <w:pPr>
        <w:ind w:left="360" w:firstLine="360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Întru executarea prevederilor art. </w:t>
      </w:r>
      <w:r w:rsidR="00A96D4D" w:rsidRPr="00B100B0">
        <w:rPr>
          <w:sz w:val="28"/>
          <w:szCs w:val="28"/>
          <w:lang w:val="ro-RO"/>
        </w:rPr>
        <w:t>27</w:t>
      </w:r>
      <w:r w:rsidRPr="00B100B0">
        <w:rPr>
          <w:sz w:val="28"/>
          <w:szCs w:val="28"/>
          <w:lang w:val="ro-RO"/>
        </w:rPr>
        <w:t xml:space="preserve"> alin.</w:t>
      </w:r>
      <w:r w:rsidR="005832F7" w:rsidRPr="00B100B0">
        <w:rPr>
          <w:sz w:val="28"/>
          <w:szCs w:val="28"/>
          <w:lang w:val="ro-RO"/>
        </w:rPr>
        <w:t xml:space="preserve"> </w:t>
      </w:r>
      <w:r w:rsidRPr="00B100B0">
        <w:rPr>
          <w:sz w:val="28"/>
          <w:szCs w:val="28"/>
          <w:lang w:val="ro-RO"/>
        </w:rPr>
        <w:t>(</w:t>
      </w:r>
      <w:r w:rsidR="00393C84" w:rsidRPr="00B100B0">
        <w:rPr>
          <w:sz w:val="28"/>
          <w:szCs w:val="28"/>
          <w:lang w:val="ro-RO"/>
        </w:rPr>
        <w:t>3</w:t>
      </w:r>
      <w:r w:rsidRPr="00B100B0">
        <w:rPr>
          <w:sz w:val="28"/>
          <w:szCs w:val="28"/>
          <w:lang w:val="ro-RO"/>
        </w:rPr>
        <w:t>)</w:t>
      </w:r>
      <w:r w:rsidR="00393C84" w:rsidRPr="00B100B0">
        <w:rPr>
          <w:sz w:val="28"/>
          <w:szCs w:val="28"/>
          <w:lang w:val="ro-RO"/>
        </w:rPr>
        <w:t xml:space="preserve"> lit. a)</w:t>
      </w:r>
      <w:r w:rsidRPr="00B100B0">
        <w:rPr>
          <w:sz w:val="28"/>
          <w:szCs w:val="28"/>
          <w:lang w:val="ro-RO"/>
        </w:rPr>
        <w:t xml:space="preserve"> al Legii </w:t>
      </w:r>
      <w:r w:rsidR="00393C84" w:rsidRPr="00B100B0">
        <w:rPr>
          <w:sz w:val="28"/>
          <w:szCs w:val="28"/>
          <w:lang w:val="ro-RO"/>
        </w:rPr>
        <w:t>nr. 61-XVI din 16 martie 2007</w:t>
      </w:r>
      <w:r w:rsidR="00E0571D" w:rsidRPr="00B100B0">
        <w:rPr>
          <w:sz w:val="28"/>
          <w:szCs w:val="28"/>
          <w:lang w:val="ro-RO"/>
        </w:rPr>
        <w:t xml:space="preserve"> privind activitatea de audit</w:t>
      </w:r>
      <w:r w:rsidR="00393C84" w:rsidRPr="00B100B0">
        <w:rPr>
          <w:sz w:val="28"/>
          <w:szCs w:val="28"/>
          <w:lang w:val="ro-RO"/>
        </w:rPr>
        <w:t xml:space="preserve">, </w:t>
      </w:r>
      <w:r w:rsidR="006671EE" w:rsidRPr="00B100B0">
        <w:rPr>
          <w:sz w:val="28"/>
          <w:szCs w:val="28"/>
          <w:lang w:val="ro-RO"/>
        </w:rPr>
        <w:t>(</w:t>
      </w:r>
      <w:r w:rsidR="00393C84" w:rsidRPr="00B100B0">
        <w:rPr>
          <w:sz w:val="28"/>
          <w:szCs w:val="28"/>
          <w:lang w:val="ro-RO"/>
        </w:rPr>
        <w:t xml:space="preserve">republicată în </w:t>
      </w:r>
      <w:r w:rsidR="006671EE" w:rsidRPr="00B100B0">
        <w:rPr>
          <w:sz w:val="28"/>
          <w:szCs w:val="28"/>
          <w:lang w:val="ro-RO"/>
        </w:rPr>
        <w:t>Monitorul Of</w:t>
      </w:r>
      <w:r w:rsidR="00DA5037" w:rsidRPr="00B100B0">
        <w:rPr>
          <w:sz w:val="28"/>
          <w:szCs w:val="28"/>
          <w:lang w:val="ro-RO"/>
        </w:rPr>
        <w:t>icial al Republicii Moldova,  2012</w:t>
      </w:r>
      <w:r w:rsidR="006671EE" w:rsidRPr="00B100B0">
        <w:rPr>
          <w:sz w:val="28"/>
          <w:szCs w:val="28"/>
          <w:lang w:val="ro-RO"/>
        </w:rPr>
        <w:t>,</w:t>
      </w:r>
      <w:r w:rsidR="00DA5037" w:rsidRPr="00B100B0">
        <w:rPr>
          <w:sz w:val="28"/>
          <w:szCs w:val="28"/>
          <w:lang w:val="ro-RO"/>
        </w:rPr>
        <w:t xml:space="preserve"> </w:t>
      </w:r>
      <w:r w:rsidR="006671EE" w:rsidRPr="00B100B0">
        <w:rPr>
          <w:sz w:val="28"/>
          <w:szCs w:val="28"/>
          <w:lang w:val="ro-RO"/>
        </w:rPr>
        <w:t xml:space="preserve"> nr. </w:t>
      </w:r>
      <w:r w:rsidR="00393C84" w:rsidRPr="00B100B0">
        <w:rPr>
          <w:sz w:val="28"/>
          <w:szCs w:val="28"/>
          <w:lang w:val="ro-RO"/>
        </w:rPr>
        <w:t>72-75</w:t>
      </w:r>
      <w:r w:rsidR="006671EE" w:rsidRPr="00B100B0">
        <w:rPr>
          <w:sz w:val="28"/>
          <w:szCs w:val="28"/>
          <w:lang w:val="ro-RO"/>
        </w:rPr>
        <w:t xml:space="preserve">, art. </w:t>
      </w:r>
      <w:r w:rsidR="00393C84" w:rsidRPr="00B100B0">
        <w:rPr>
          <w:sz w:val="28"/>
          <w:szCs w:val="28"/>
          <w:lang w:val="ro-RO"/>
        </w:rPr>
        <w:t>2</w:t>
      </w:r>
      <w:r w:rsidR="006671EE" w:rsidRPr="00B100B0">
        <w:rPr>
          <w:sz w:val="28"/>
          <w:szCs w:val="28"/>
          <w:lang w:val="ro-RO"/>
        </w:rPr>
        <w:t>30</w:t>
      </w:r>
      <w:r w:rsidR="00DA5037" w:rsidRPr="00B100B0">
        <w:rPr>
          <w:sz w:val="28"/>
          <w:szCs w:val="28"/>
          <w:lang w:val="ro-RO"/>
        </w:rPr>
        <w:t>)</w:t>
      </w:r>
      <w:r w:rsidR="001F0B83" w:rsidRPr="00B100B0">
        <w:rPr>
          <w:sz w:val="28"/>
          <w:szCs w:val="28"/>
          <w:lang w:val="ro-RO"/>
        </w:rPr>
        <w:t>,</w:t>
      </w:r>
      <w:r w:rsidR="001611FD" w:rsidRPr="00B100B0">
        <w:rPr>
          <w:sz w:val="28"/>
          <w:szCs w:val="28"/>
          <w:lang w:val="ro-RO"/>
        </w:rPr>
        <w:t xml:space="preserve"> cu modificările şi completările ulterioare şi a prevederilor Planului de acţiuni privind implementarea Strategiei naţionale de prevenire şi combatere a spălării banilor şi finanţării terorismului pentru anii 2013-2017, aprobat prin Legea nr. 130 din 6 iunie 2013, pen</w:t>
      </w:r>
      <w:r w:rsidR="00400EF0" w:rsidRPr="00B100B0">
        <w:rPr>
          <w:sz w:val="28"/>
          <w:szCs w:val="28"/>
          <w:lang w:val="ro-RO"/>
        </w:rPr>
        <w:t>t</w:t>
      </w:r>
      <w:r w:rsidR="001611FD" w:rsidRPr="00B100B0">
        <w:rPr>
          <w:sz w:val="28"/>
          <w:szCs w:val="28"/>
          <w:lang w:val="ro-RO"/>
        </w:rPr>
        <w:t>ru aprobarea Strategiei naţionale de prevenire şi combatere a spălării banilor şi finanţării terorismului pentru anii 2013-2017 şi a Planului de acţiuni privind implementarea Strategiei naţionale de prevenire şi combatere a spălării banilor şi finanţării terorismului pentru anii 2013-2017 (publicată în Monitorul Oficial al Republicii Moldova, 2013, nr. 161-165, art. 510),</w:t>
      </w:r>
    </w:p>
    <w:p w:rsidR="001611FD" w:rsidRPr="00B100B0" w:rsidRDefault="001611FD" w:rsidP="001611FD">
      <w:pPr>
        <w:jc w:val="center"/>
        <w:rPr>
          <w:b/>
          <w:sz w:val="28"/>
          <w:szCs w:val="28"/>
          <w:lang w:val="ro-RO"/>
        </w:rPr>
      </w:pPr>
    </w:p>
    <w:p w:rsidR="001611FD" w:rsidRPr="00B100B0" w:rsidRDefault="001611FD" w:rsidP="001611FD">
      <w:pPr>
        <w:jc w:val="center"/>
        <w:rPr>
          <w:b/>
          <w:sz w:val="28"/>
          <w:szCs w:val="28"/>
          <w:lang w:val="ro-RO"/>
        </w:rPr>
      </w:pPr>
    </w:p>
    <w:p w:rsidR="002F38F8" w:rsidRPr="00B100B0" w:rsidRDefault="006671EE" w:rsidP="001611FD">
      <w:pPr>
        <w:jc w:val="center"/>
        <w:rPr>
          <w:b/>
          <w:sz w:val="28"/>
          <w:szCs w:val="28"/>
          <w:lang w:val="ro-RO"/>
        </w:rPr>
      </w:pPr>
      <w:r w:rsidRPr="00B100B0">
        <w:rPr>
          <w:b/>
          <w:sz w:val="28"/>
          <w:szCs w:val="28"/>
          <w:lang w:val="ro-RO"/>
        </w:rPr>
        <w:t>ORDON:</w:t>
      </w:r>
    </w:p>
    <w:p w:rsidR="001906B5" w:rsidRPr="00B100B0" w:rsidRDefault="001906B5" w:rsidP="001611FD">
      <w:pPr>
        <w:ind w:left="360"/>
        <w:rPr>
          <w:sz w:val="28"/>
          <w:szCs w:val="28"/>
          <w:lang w:val="ro-RO"/>
        </w:rPr>
      </w:pPr>
    </w:p>
    <w:p w:rsidR="008C1515" w:rsidRPr="008C1515" w:rsidRDefault="00D105DD" w:rsidP="003037CE">
      <w:pPr>
        <w:pStyle w:val="NormalWeb"/>
        <w:ind w:left="360" w:firstLine="45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Ordinul Ministrului Finanţelor </w:t>
      </w:r>
      <w:r w:rsidR="008C267F">
        <w:rPr>
          <w:bCs/>
          <w:sz w:val="28"/>
          <w:szCs w:val="28"/>
          <w:lang w:val="ro-RO"/>
        </w:rPr>
        <w:t xml:space="preserve">nr. 63 din </w:t>
      </w:r>
      <w:r w:rsidR="008C267F" w:rsidRPr="00B100B0">
        <w:rPr>
          <w:sz w:val="28"/>
          <w:szCs w:val="28"/>
          <w:lang w:val="ro-RO"/>
        </w:rPr>
        <w:t>10 august 2009</w:t>
      </w:r>
      <w:r w:rsidR="008C267F">
        <w:rPr>
          <w:sz w:val="28"/>
          <w:szCs w:val="28"/>
          <w:lang w:val="ro-RO"/>
        </w:rPr>
        <w:t xml:space="preserve"> cu privire la aprobarea </w:t>
      </w:r>
      <w:r w:rsidR="008C267F" w:rsidRPr="008C267F">
        <w:rPr>
          <w:sz w:val="28"/>
          <w:szCs w:val="28"/>
          <w:lang w:val="ro-RO"/>
        </w:rPr>
        <w:t>Indicaţiilor metodice privind aplicarea de către societăţile de audit, auditorii întreprinzători individuali a măsurilor de prevenire şi combatere a spălării banilor şi finanţării terorismului</w:t>
      </w:r>
      <w:r w:rsidR="008C267F" w:rsidRPr="00B100B0">
        <w:rPr>
          <w:sz w:val="28"/>
          <w:szCs w:val="28"/>
          <w:lang w:val="ro-RO"/>
        </w:rPr>
        <w:t xml:space="preserve">  (Monitorul Oficial al Republicii Moldova,  2009,  nr. 157, art. 714), </w:t>
      </w:r>
      <w:r w:rsidR="008C267F">
        <w:rPr>
          <w:sz w:val="28"/>
          <w:szCs w:val="28"/>
          <w:lang w:val="ro-RO"/>
        </w:rPr>
        <w:t xml:space="preserve"> </w:t>
      </w:r>
      <w:r w:rsidR="008C267F" w:rsidRPr="00B100B0">
        <w:rPr>
          <w:sz w:val="28"/>
          <w:szCs w:val="28"/>
          <w:lang w:val="ro-RO"/>
        </w:rPr>
        <w:t>se modifică şi se completează după cum urmează</w:t>
      </w:r>
      <w:r w:rsidR="00521D53">
        <w:rPr>
          <w:sz w:val="28"/>
          <w:szCs w:val="28"/>
          <w:lang w:val="ro-RO"/>
        </w:rPr>
        <w:t>:</w:t>
      </w:r>
    </w:p>
    <w:p w:rsidR="009E54D0" w:rsidRPr="00521D53" w:rsidRDefault="004C3FFC" w:rsidP="00521D5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521D53">
        <w:rPr>
          <w:sz w:val="28"/>
          <w:szCs w:val="28"/>
          <w:lang w:val="ro-RO"/>
        </w:rPr>
        <w:t>După punctul 3 se completează cu punctul 3</w:t>
      </w:r>
      <w:r w:rsidR="00901D71" w:rsidRPr="00521D53">
        <w:rPr>
          <w:sz w:val="28"/>
          <w:szCs w:val="28"/>
          <w:vertAlign w:val="superscript"/>
          <w:lang w:val="ro-RO"/>
        </w:rPr>
        <w:t>1</w:t>
      </w:r>
      <w:r w:rsidRPr="00521D53">
        <w:rPr>
          <w:sz w:val="28"/>
          <w:szCs w:val="28"/>
          <w:lang w:val="ro-RO"/>
        </w:rPr>
        <w:t xml:space="preserve"> cu următorul conţinut</w:t>
      </w:r>
      <w:r w:rsidR="00B8585B" w:rsidRPr="00521D53">
        <w:rPr>
          <w:sz w:val="28"/>
          <w:szCs w:val="28"/>
          <w:lang w:val="ro-RO"/>
        </w:rPr>
        <w:t xml:space="preserve">:                 </w:t>
      </w:r>
      <w:r w:rsidR="00804028" w:rsidRPr="00521D53">
        <w:rPr>
          <w:sz w:val="28"/>
          <w:szCs w:val="28"/>
          <w:lang w:val="ro-RO"/>
        </w:rPr>
        <w:t xml:space="preserve"> </w:t>
      </w:r>
      <w:r w:rsidRPr="00521D53">
        <w:rPr>
          <w:sz w:val="28"/>
          <w:szCs w:val="28"/>
          <w:lang w:val="ro-RO"/>
        </w:rPr>
        <w:t>„</w:t>
      </w:r>
      <w:r w:rsidR="00804028" w:rsidRPr="00521D53">
        <w:rPr>
          <w:sz w:val="28"/>
          <w:szCs w:val="28"/>
          <w:lang w:val="ro-RO"/>
        </w:rPr>
        <w:t xml:space="preserve"> 3</w:t>
      </w:r>
      <w:r w:rsidR="00901D71" w:rsidRPr="00521D53">
        <w:rPr>
          <w:sz w:val="28"/>
          <w:szCs w:val="28"/>
          <w:vertAlign w:val="superscript"/>
          <w:lang w:val="ro-RO"/>
        </w:rPr>
        <w:t>1</w:t>
      </w:r>
      <w:r w:rsidR="00804028" w:rsidRPr="00521D53">
        <w:rPr>
          <w:sz w:val="28"/>
          <w:szCs w:val="28"/>
          <w:lang w:val="ro-RO"/>
        </w:rPr>
        <w:t>.</w:t>
      </w:r>
      <w:r w:rsidR="009E54D0" w:rsidRPr="00521D53">
        <w:rPr>
          <w:sz w:val="28"/>
          <w:szCs w:val="28"/>
          <w:lang w:val="ro-RO"/>
        </w:rPr>
        <w:t xml:space="preserve"> În sensul prezentelor Indicaţii metodice, noţiunea de </w:t>
      </w:r>
      <w:r w:rsidR="002044E8" w:rsidRPr="00521D53">
        <w:rPr>
          <w:sz w:val="28"/>
          <w:szCs w:val="28"/>
          <w:lang w:val="ro-RO"/>
        </w:rPr>
        <w:t>„</w:t>
      </w:r>
      <w:r w:rsidR="009E54D0" w:rsidRPr="00521D53">
        <w:rPr>
          <w:sz w:val="28"/>
          <w:szCs w:val="28"/>
          <w:lang w:val="ro-RO"/>
        </w:rPr>
        <w:t>beneficiar efectiv</w:t>
      </w:r>
      <w:r w:rsidR="002044E8" w:rsidRPr="00521D53">
        <w:rPr>
          <w:sz w:val="28"/>
          <w:szCs w:val="28"/>
          <w:lang w:val="ro-RO"/>
        </w:rPr>
        <w:t>”</w:t>
      </w:r>
      <w:r w:rsidR="009E54D0" w:rsidRPr="00521D53">
        <w:rPr>
          <w:sz w:val="28"/>
          <w:szCs w:val="28"/>
          <w:lang w:val="ro-RO"/>
        </w:rPr>
        <w:t xml:space="preserve"> reprezintă persoana fizică </w:t>
      </w:r>
      <w:r w:rsidR="003A4790" w:rsidRPr="00521D53">
        <w:rPr>
          <w:sz w:val="28"/>
          <w:szCs w:val="28"/>
          <w:lang w:val="ro-RO"/>
        </w:rPr>
        <w:t>ce controlează în ultimă instanţă o persoană fizică sau juridică ori persoană în al cărei nume se realizează o tranzacţie sau se desfăşoară o activitate şi/sau  care deţine direct sau indirect dreptul de proprietate sau controlul asupra a cel puţin 25% din acţiuni sau din dreptul de vot al persoanei juridice</w:t>
      </w:r>
      <w:r w:rsidR="008575C5" w:rsidRPr="00521D53">
        <w:rPr>
          <w:sz w:val="28"/>
          <w:szCs w:val="28"/>
          <w:lang w:val="ro-RO"/>
        </w:rPr>
        <w:t>”</w:t>
      </w:r>
      <w:r w:rsidR="003A4790" w:rsidRPr="00521D53">
        <w:rPr>
          <w:sz w:val="28"/>
          <w:szCs w:val="28"/>
          <w:lang w:val="ro-RO"/>
        </w:rPr>
        <w:t>.</w:t>
      </w:r>
    </w:p>
    <w:p w:rsidR="00646655" w:rsidRPr="00B100B0" w:rsidRDefault="00646655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La punctul 8</w:t>
      </w:r>
      <w:r w:rsidR="00901D71">
        <w:rPr>
          <w:sz w:val="28"/>
          <w:szCs w:val="28"/>
          <w:lang w:val="ro-RO"/>
        </w:rPr>
        <w:t>,</w:t>
      </w:r>
      <w:r w:rsidR="00126EE4" w:rsidRPr="00B100B0">
        <w:rPr>
          <w:sz w:val="28"/>
          <w:szCs w:val="28"/>
          <w:lang w:val="ro-RO"/>
        </w:rPr>
        <w:t xml:space="preserve"> </w:t>
      </w:r>
      <w:r w:rsidRPr="00B100B0">
        <w:rPr>
          <w:sz w:val="28"/>
          <w:szCs w:val="28"/>
          <w:lang w:val="ro-RO"/>
        </w:rPr>
        <w:t xml:space="preserve">se exclude </w:t>
      </w:r>
      <w:proofErr w:type="spellStart"/>
      <w:r w:rsidRPr="00B100B0">
        <w:rPr>
          <w:sz w:val="28"/>
          <w:szCs w:val="28"/>
          <w:lang w:val="ro-RO"/>
        </w:rPr>
        <w:t>cuvîntul</w:t>
      </w:r>
      <w:proofErr w:type="spellEnd"/>
      <w:r w:rsidRPr="00B100B0">
        <w:rPr>
          <w:sz w:val="28"/>
          <w:szCs w:val="28"/>
          <w:lang w:val="ro-RO"/>
        </w:rPr>
        <w:t xml:space="preserve"> „Naţionale”.</w:t>
      </w:r>
      <w:r w:rsidR="00804028" w:rsidRPr="00B100B0">
        <w:rPr>
          <w:sz w:val="28"/>
          <w:szCs w:val="28"/>
          <w:lang w:val="ro-RO"/>
        </w:rPr>
        <w:t xml:space="preserve"> </w:t>
      </w:r>
    </w:p>
    <w:p w:rsidR="00901D71" w:rsidRDefault="00804028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P</w:t>
      </w:r>
      <w:r w:rsidR="001F0B83" w:rsidRPr="00B100B0">
        <w:rPr>
          <w:sz w:val="28"/>
          <w:szCs w:val="28"/>
          <w:lang w:val="ro-RO"/>
        </w:rPr>
        <w:t>unctul</w:t>
      </w:r>
      <w:r w:rsidR="004F5C07" w:rsidRPr="00B100B0">
        <w:rPr>
          <w:sz w:val="28"/>
          <w:szCs w:val="28"/>
          <w:lang w:val="ro-RO"/>
        </w:rPr>
        <w:t xml:space="preserve"> </w:t>
      </w:r>
      <w:r w:rsidR="00646655" w:rsidRPr="00B100B0">
        <w:rPr>
          <w:sz w:val="28"/>
          <w:szCs w:val="28"/>
          <w:lang w:val="ro-RO"/>
        </w:rPr>
        <w:t>11, se complet</w:t>
      </w:r>
      <w:r w:rsidRPr="00B100B0">
        <w:rPr>
          <w:sz w:val="28"/>
          <w:szCs w:val="28"/>
          <w:lang w:val="ro-RO"/>
        </w:rPr>
        <w:t xml:space="preserve">ează în final </w:t>
      </w:r>
      <w:r w:rsidR="00646655" w:rsidRPr="00B100B0">
        <w:rPr>
          <w:sz w:val="28"/>
          <w:szCs w:val="28"/>
          <w:lang w:val="ro-RO"/>
        </w:rPr>
        <w:t xml:space="preserve"> cu lit. f) </w:t>
      </w:r>
      <w:r w:rsidRPr="00B100B0">
        <w:rPr>
          <w:sz w:val="28"/>
          <w:szCs w:val="28"/>
          <w:lang w:val="ro-RO"/>
        </w:rPr>
        <w:t>cu</w:t>
      </w:r>
      <w:r w:rsidR="00646655" w:rsidRPr="00B100B0">
        <w:rPr>
          <w:sz w:val="28"/>
          <w:szCs w:val="28"/>
          <w:lang w:val="ro-RO"/>
        </w:rPr>
        <w:t xml:space="preserve"> următorul </w:t>
      </w:r>
      <w:r w:rsidRPr="00B100B0">
        <w:rPr>
          <w:sz w:val="28"/>
          <w:szCs w:val="28"/>
          <w:lang w:val="ro-RO"/>
        </w:rPr>
        <w:t>cuprins</w:t>
      </w:r>
      <w:r w:rsidR="00901D71">
        <w:rPr>
          <w:sz w:val="28"/>
          <w:szCs w:val="28"/>
          <w:lang w:val="ro-RO"/>
        </w:rPr>
        <w:t>:</w:t>
      </w:r>
    </w:p>
    <w:p w:rsidR="00646655" w:rsidRPr="00901D71" w:rsidRDefault="00646655" w:rsidP="008C267F">
      <w:pPr>
        <w:pStyle w:val="ListParagraph"/>
        <w:jc w:val="both"/>
        <w:rPr>
          <w:sz w:val="28"/>
          <w:szCs w:val="28"/>
          <w:lang w:val="ro-RO"/>
        </w:rPr>
      </w:pPr>
      <w:r w:rsidRPr="00901D71">
        <w:rPr>
          <w:sz w:val="28"/>
          <w:szCs w:val="28"/>
          <w:lang w:val="ro-RO"/>
        </w:rPr>
        <w:t xml:space="preserve"> </w:t>
      </w:r>
      <w:r w:rsidR="00804028" w:rsidRPr="00901D71">
        <w:rPr>
          <w:sz w:val="28"/>
          <w:szCs w:val="28"/>
          <w:lang w:val="ro-RO"/>
        </w:rPr>
        <w:t xml:space="preserve">„f) </w:t>
      </w:r>
      <w:r w:rsidRPr="00901D71">
        <w:rPr>
          <w:sz w:val="28"/>
          <w:szCs w:val="28"/>
          <w:lang w:val="ro-RO"/>
        </w:rPr>
        <w:t>utilizarea tehnologiilor informaţionale în cadrul activităţii desfăşurate”.</w:t>
      </w:r>
      <w:r w:rsidR="004F5C07" w:rsidRPr="00901D71">
        <w:rPr>
          <w:sz w:val="28"/>
          <w:szCs w:val="28"/>
          <w:lang w:val="ro-RO"/>
        </w:rPr>
        <w:t xml:space="preserve"> </w:t>
      </w:r>
    </w:p>
    <w:p w:rsidR="004F5C07" w:rsidRPr="00B100B0" w:rsidRDefault="004F5C07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lastRenderedPageBreak/>
        <w:t xml:space="preserve">Punctul </w:t>
      </w:r>
      <w:r w:rsidR="00646655" w:rsidRPr="00B100B0">
        <w:rPr>
          <w:sz w:val="28"/>
          <w:szCs w:val="28"/>
          <w:lang w:val="ro-RO"/>
        </w:rPr>
        <w:t>14</w:t>
      </w:r>
      <w:r w:rsidR="00E31400" w:rsidRPr="00B100B0">
        <w:rPr>
          <w:sz w:val="28"/>
          <w:szCs w:val="28"/>
          <w:lang w:val="ro-RO"/>
        </w:rPr>
        <w:t>,</w:t>
      </w:r>
      <w:r w:rsidRPr="00B100B0">
        <w:rPr>
          <w:sz w:val="28"/>
          <w:szCs w:val="28"/>
          <w:lang w:val="ro-RO"/>
        </w:rPr>
        <w:t xml:space="preserve"> </w:t>
      </w:r>
      <w:r w:rsidR="00923D23" w:rsidRPr="00B100B0">
        <w:rPr>
          <w:sz w:val="28"/>
          <w:szCs w:val="28"/>
          <w:lang w:val="ro-RO"/>
        </w:rPr>
        <w:t xml:space="preserve"> în final  </w:t>
      </w:r>
      <w:r w:rsidRPr="00B100B0">
        <w:rPr>
          <w:sz w:val="28"/>
          <w:szCs w:val="28"/>
          <w:lang w:val="ro-RO"/>
        </w:rPr>
        <w:t xml:space="preserve">se completează cu </w:t>
      </w:r>
      <w:r w:rsidR="00627AF6">
        <w:rPr>
          <w:sz w:val="28"/>
          <w:szCs w:val="28"/>
          <w:lang w:val="ro-RO"/>
        </w:rPr>
        <w:t>sintagma</w:t>
      </w:r>
      <w:r w:rsidRPr="00B100B0">
        <w:rPr>
          <w:sz w:val="28"/>
          <w:szCs w:val="28"/>
          <w:lang w:val="ro-RO"/>
        </w:rPr>
        <w:t xml:space="preserve"> </w:t>
      </w:r>
      <w:r w:rsidR="0056647B" w:rsidRPr="00B100B0">
        <w:rPr>
          <w:sz w:val="28"/>
          <w:szCs w:val="28"/>
          <w:lang w:val="ro-RO"/>
        </w:rPr>
        <w:t>„</w:t>
      </w:r>
      <w:r w:rsidR="00804028" w:rsidRPr="00B100B0">
        <w:rPr>
          <w:sz w:val="28"/>
          <w:szCs w:val="28"/>
          <w:lang w:val="ro-RO"/>
        </w:rPr>
        <w:t xml:space="preserve"> ,</w:t>
      </w:r>
      <w:r w:rsidR="00B8585B" w:rsidRPr="00B8585B">
        <w:rPr>
          <w:sz w:val="28"/>
          <w:szCs w:val="28"/>
          <w:lang w:val="ro-RO"/>
        </w:rPr>
        <w:t xml:space="preserve"> </w:t>
      </w:r>
      <w:r w:rsidR="00646655" w:rsidRPr="00B100B0">
        <w:rPr>
          <w:sz w:val="28"/>
          <w:szCs w:val="28"/>
          <w:lang w:val="ro-RO"/>
        </w:rPr>
        <w:t>beneficiarului efectiv</w:t>
      </w:r>
      <w:r w:rsidR="00B8585B" w:rsidRPr="00B100B0">
        <w:rPr>
          <w:sz w:val="28"/>
          <w:szCs w:val="28"/>
          <w:lang w:val="ro-RO"/>
        </w:rPr>
        <w:t>”</w:t>
      </w:r>
      <w:r w:rsidRPr="00B100B0">
        <w:rPr>
          <w:sz w:val="28"/>
          <w:szCs w:val="28"/>
          <w:lang w:val="ro-RO"/>
        </w:rPr>
        <w:t>.</w:t>
      </w:r>
    </w:p>
    <w:p w:rsidR="00901D71" w:rsidRDefault="00250CFD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La punctul 15, lit. c) după </w:t>
      </w:r>
      <w:proofErr w:type="spellStart"/>
      <w:r w:rsidRPr="00B100B0">
        <w:rPr>
          <w:sz w:val="28"/>
          <w:szCs w:val="28"/>
          <w:lang w:val="ro-RO"/>
        </w:rPr>
        <w:t>cuvîntul</w:t>
      </w:r>
      <w:proofErr w:type="spellEnd"/>
      <w:r w:rsidRPr="00B100B0">
        <w:rPr>
          <w:sz w:val="28"/>
          <w:szCs w:val="28"/>
          <w:lang w:val="ro-RO"/>
        </w:rPr>
        <w:t xml:space="preserve"> </w:t>
      </w:r>
      <w:r w:rsidR="00901D71">
        <w:rPr>
          <w:sz w:val="28"/>
          <w:szCs w:val="28"/>
          <w:lang w:val="ro-RO"/>
        </w:rPr>
        <w:t>„</w:t>
      </w:r>
      <w:r w:rsidRPr="00B100B0">
        <w:rPr>
          <w:sz w:val="28"/>
          <w:szCs w:val="28"/>
          <w:lang w:val="ro-RO"/>
        </w:rPr>
        <w:t>clienţii</w:t>
      </w:r>
      <w:r w:rsidR="00901D71">
        <w:rPr>
          <w:sz w:val="28"/>
          <w:szCs w:val="28"/>
          <w:lang w:val="ro-RO"/>
        </w:rPr>
        <w:t>”</w:t>
      </w:r>
      <w:r w:rsidRPr="00B100B0">
        <w:rPr>
          <w:sz w:val="28"/>
          <w:szCs w:val="28"/>
          <w:lang w:val="ro-RO"/>
        </w:rPr>
        <w:t xml:space="preserve"> se completează cu </w:t>
      </w:r>
      <w:r w:rsidR="00627AF6">
        <w:rPr>
          <w:sz w:val="28"/>
          <w:szCs w:val="28"/>
          <w:lang w:val="ro-RO"/>
        </w:rPr>
        <w:t>sintagma</w:t>
      </w:r>
      <w:r w:rsidR="00804028" w:rsidRPr="00B100B0">
        <w:rPr>
          <w:sz w:val="28"/>
          <w:szCs w:val="28"/>
          <w:lang w:val="ro-RO"/>
        </w:rPr>
        <w:t xml:space="preserve"> </w:t>
      </w:r>
    </w:p>
    <w:p w:rsidR="00250CFD" w:rsidRPr="00B100B0" w:rsidRDefault="00250CFD" w:rsidP="008C267F">
      <w:pPr>
        <w:pStyle w:val="ListParagraph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„</w:t>
      </w:r>
      <w:r w:rsidR="00804028" w:rsidRPr="00B100B0">
        <w:rPr>
          <w:sz w:val="28"/>
          <w:szCs w:val="28"/>
          <w:lang w:val="ro-RO"/>
        </w:rPr>
        <w:t xml:space="preserve"> ,</w:t>
      </w:r>
      <w:r w:rsidRPr="00B100B0">
        <w:rPr>
          <w:sz w:val="28"/>
          <w:szCs w:val="28"/>
          <w:lang w:val="ro-RO"/>
        </w:rPr>
        <w:t xml:space="preserve">beneficiarii efectivi”. </w:t>
      </w:r>
    </w:p>
    <w:p w:rsidR="00405788" w:rsidRDefault="00250CFD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La punctul 16</w:t>
      </w:r>
      <w:r w:rsidR="00804028" w:rsidRPr="00B100B0">
        <w:rPr>
          <w:sz w:val="28"/>
          <w:szCs w:val="28"/>
          <w:lang w:val="ro-RO"/>
        </w:rPr>
        <w:t xml:space="preserve">: </w:t>
      </w:r>
      <w:r w:rsidR="00405788">
        <w:rPr>
          <w:sz w:val="28"/>
          <w:szCs w:val="28"/>
          <w:lang w:val="ro-RO"/>
        </w:rPr>
        <w:t xml:space="preserve"> </w:t>
      </w:r>
    </w:p>
    <w:p w:rsidR="00901D71" w:rsidRDefault="00804028" w:rsidP="008C267F">
      <w:pPr>
        <w:pStyle w:val="ListParagraph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în prima propoziţie, </w:t>
      </w:r>
      <w:r w:rsidR="00250CFD" w:rsidRPr="00B100B0">
        <w:rPr>
          <w:sz w:val="28"/>
          <w:szCs w:val="28"/>
          <w:lang w:val="ro-RO"/>
        </w:rPr>
        <w:t xml:space="preserve"> după </w:t>
      </w:r>
      <w:proofErr w:type="spellStart"/>
      <w:r w:rsidR="00250CFD" w:rsidRPr="00B100B0">
        <w:rPr>
          <w:sz w:val="28"/>
          <w:szCs w:val="28"/>
          <w:lang w:val="ro-RO"/>
        </w:rPr>
        <w:t>cuvîntul</w:t>
      </w:r>
      <w:proofErr w:type="spellEnd"/>
      <w:r w:rsidR="00250CFD" w:rsidRPr="00B100B0">
        <w:rPr>
          <w:sz w:val="28"/>
          <w:szCs w:val="28"/>
          <w:lang w:val="ro-RO"/>
        </w:rPr>
        <w:t xml:space="preserve"> „clientului” se completează cu </w:t>
      </w:r>
      <w:r w:rsidR="00627AF6">
        <w:rPr>
          <w:sz w:val="28"/>
          <w:szCs w:val="28"/>
          <w:lang w:val="ro-RO"/>
        </w:rPr>
        <w:t>sintagma</w:t>
      </w:r>
      <w:r w:rsidRPr="00B100B0">
        <w:rPr>
          <w:sz w:val="28"/>
          <w:szCs w:val="28"/>
          <w:lang w:val="ro-RO"/>
        </w:rPr>
        <w:t xml:space="preserve"> </w:t>
      </w:r>
      <w:r w:rsidR="00250CFD" w:rsidRPr="00B100B0">
        <w:rPr>
          <w:sz w:val="28"/>
          <w:szCs w:val="28"/>
          <w:lang w:val="ro-RO"/>
        </w:rPr>
        <w:t xml:space="preserve"> </w:t>
      </w:r>
    </w:p>
    <w:p w:rsidR="00250CFD" w:rsidRPr="00B100B0" w:rsidRDefault="00250CFD" w:rsidP="008C267F">
      <w:pPr>
        <w:pStyle w:val="ListParagraph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„</w:t>
      </w:r>
      <w:r w:rsidR="00804028" w:rsidRPr="00B100B0">
        <w:rPr>
          <w:sz w:val="28"/>
          <w:szCs w:val="28"/>
          <w:lang w:val="ro-RO"/>
        </w:rPr>
        <w:t xml:space="preserve"> ,</w:t>
      </w:r>
      <w:r w:rsidRPr="00B100B0">
        <w:rPr>
          <w:sz w:val="28"/>
          <w:szCs w:val="28"/>
          <w:lang w:val="ro-RO"/>
        </w:rPr>
        <w:t>beneficiarului efectiv”</w:t>
      </w:r>
      <w:r w:rsidR="00126EE4" w:rsidRPr="00B100B0">
        <w:rPr>
          <w:sz w:val="28"/>
          <w:szCs w:val="28"/>
          <w:lang w:val="ro-RO"/>
        </w:rPr>
        <w:t>.</w:t>
      </w:r>
    </w:p>
    <w:p w:rsidR="00804028" w:rsidRPr="00B100B0" w:rsidRDefault="00804028" w:rsidP="008C267F">
      <w:pPr>
        <w:pStyle w:val="ListParagraph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în propoziţia a treia</w:t>
      </w:r>
      <w:r w:rsidR="00901D71">
        <w:rPr>
          <w:sz w:val="28"/>
          <w:szCs w:val="28"/>
          <w:lang w:val="ro-RO"/>
        </w:rPr>
        <w:t>,</w:t>
      </w:r>
      <w:r w:rsidR="002044E8">
        <w:rPr>
          <w:sz w:val="28"/>
          <w:szCs w:val="28"/>
          <w:lang w:val="ro-RO"/>
        </w:rPr>
        <w:t xml:space="preserve"> după </w:t>
      </w:r>
      <w:r w:rsidR="00627AF6">
        <w:rPr>
          <w:sz w:val="28"/>
          <w:szCs w:val="28"/>
          <w:lang w:val="ro-RO"/>
        </w:rPr>
        <w:t>sintagma</w:t>
      </w:r>
      <w:r w:rsidRPr="00B100B0">
        <w:rPr>
          <w:sz w:val="28"/>
          <w:szCs w:val="28"/>
          <w:lang w:val="ro-RO"/>
        </w:rPr>
        <w:t xml:space="preserve"> „</w:t>
      </w:r>
      <w:r w:rsidR="002044E8">
        <w:rPr>
          <w:sz w:val="28"/>
          <w:szCs w:val="28"/>
          <w:lang w:val="ro-RO"/>
        </w:rPr>
        <w:t xml:space="preserve">identificarea </w:t>
      </w:r>
      <w:r w:rsidRPr="00B100B0">
        <w:rPr>
          <w:sz w:val="28"/>
          <w:szCs w:val="28"/>
          <w:lang w:val="ro-RO"/>
        </w:rPr>
        <w:t>clientului”</w:t>
      </w:r>
      <w:r w:rsidR="001341C6" w:rsidRPr="00B100B0">
        <w:rPr>
          <w:sz w:val="28"/>
          <w:szCs w:val="28"/>
          <w:lang w:val="ro-RO"/>
        </w:rPr>
        <w:t xml:space="preserve">, </w:t>
      </w:r>
      <w:r w:rsidR="00960E72">
        <w:rPr>
          <w:sz w:val="28"/>
          <w:szCs w:val="28"/>
          <w:lang w:val="ro-RO"/>
        </w:rPr>
        <w:t xml:space="preserve">se completează cu </w:t>
      </w:r>
      <w:r w:rsidR="00627AF6">
        <w:rPr>
          <w:sz w:val="28"/>
          <w:szCs w:val="28"/>
          <w:lang w:val="ro-RO"/>
        </w:rPr>
        <w:t>sintagma</w:t>
      </w:r>
      <w:r w:rsidR="00960E72">
        <w:rPr>
          <w:sz w:val="28"/>
          <w:szCs w:val="28"/>
          <w:lang w:val="ro-RO"/>
        </w:rPr>
        <w:t xml:space="preserve"> „</w:t>
      </w:r>
      <w:r w:rsidR="002044E8">
        <w:rPr>
          <w:sz w:val="28"/>
          <w:szCs w:val="28"/>
          <w:lang w:val="ro-RO"/>
        </w:rPr>
        <w:t xml:space="preserve"> , </w:t>
      </w:r>
      <w:r w:rsidR="001341C6" w:rsidRPr="00B100B0">
        <w:rPr>
          <w:sz w:val="28"/>
          <w:szCs w:val="28"/>
          <w:lang w:val="ro-RO"/>
        </w:rPr>
        <w:t>beneficiarului efectiv”.</w:t>
      </w:r>
    </w:p>
    <w:p w:rsidR="00901D71" w:rsidRDefault="001341C6" w:rsidP="008C267F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La </w:t>
      </w:r>
      <w:r w:rsidR="00521D53">
        <w:rPr>
          <w:sz w:val="28"/>
          <w:szCs w:val="28"/>
          <w:lang w:val="ro-RO"/>
        </w:rPr>
        <w:t xml:space="preserve"> </w:t>
      </w:r>
      <w:r w:rsidRPr="00B100B0">
        <w:rPr>
          <w:sz w:val="28"/>
          <w:szCs w:val="28"/>
          <w:lang w:val="ro-RO"/>
        </w:rPr>
        <w:t xml:space="preserve">punctul 17, după </w:t>
      </w:r>
      <w:r w:rsidR="00521D53">
        <w:rPr>
          <w:sz w:val="28"/>
          <w:szCs w:val="28"/>
          <w:lang w:val="ro-RO"/>
        </w:rPr>
        <w:t xml:space="preserve"> </w:t>
      </w:r>
      <w:proofErr w:type="spellStart"/>
      <w:r w:rsidRPr="00B100B0">
        <w:rPr>
          <w:sz w:val="28"/>
          <w:szCs w:val="28"/>
          <w:lang w:val="ro-RO"/>
        </w:rPr>
        <w:t>cuvîntul</w:t>
      </w:r>
      <w:proofErr w:type="spellEnd"/>
      <w:r w:rsidRPr="00B100B0">
        <w:rPr>
          <w:sz w:val="28"/>
          <w:szCs w:val="28"/>
          <w:lang w:val="ro-RO"/>
        </w:rPr>
        <w:t xml:space="preserve"> </w:t>
      </w:r>
      <w:r w:rsidR="00521D53">
        <w:rPr>
          <w:sz w:val="28"/>
          <w:szCs w:val="28"/>
          <w:lang w:val="ro-RO"/>
        </w:rPr>
        <w:t xml:space="preserve"> </w:t>
      </w:r>
      <w:r w:rsidRPr="00B100B0">
        <w:rPr>
          <w:sz w:val="28"/>
          <w:szCs w:val="28"/>
          <w:lang w:val="ro-RO"/>
        </w:rPr>
        <w:t xml:space="preserve">„clientului” </w:t>
      </w:r>
      <w:r w:rsidR="00521D53">
        <w:rPr>
          <w:sz w:val="28"/>
          <w:szCs w:val="28"/>
          <w:lang w:val="ro-RO"/>
        </w:rPr>
        <w:t xml:space="preserve">  </w:t>
      </w:r>
      <w:r w:rsidRPr="00B100B0">
        <w:rPr>
          <w:sz w:val="28"/>
          <w:szCs w:val="28"/>
          <w:lang w:val="ro-RO"/>
        </w:rPr>
        <w:t>se</w:t>
      </w:r>
      <w:r w:rsidR="00521D53">
        <w:rPr>
          <w:sz w:val="28"/>
          <w:szCs w:val="28"/>
          <w:lang w:val="ro-RO"/>
        </w:rPr>
        <w:t xml:space="preserve">  </w:t>
      </w:r>
      <w:r w:rsidRPr="00B100B0">
        <w:rPr>
          <w:sz w:val="28"/>
          <w:szCs w:val="28"/>
          <w:lang w:val="ro-RO"/>
        </w:rPr>
        <w:t xml:space="preserve"> completează </w:t>
      </w:r>
      <w:r w:rsidR="00521D53">
        <w:rPr>
          <w:sz w:val="28"/>
          <w:szCs w:val="28"/>
          <w:lang w:val="ro-RO"/>
        </w:rPr>
        <w:t xml:space="preserve">  </w:t>
      </w:r>
      <w:r w:rsidRPr="00B100B0">
        <w:rPr>
          <w:sz w:val="28"/>
          <w:szCs w:val="28"/>
          <w:lang w:val="ro-RO"/>
        </w:rPr>
        <w:t xml:space="preserve">cu </w:t>
      </w:r>
      <w:r w:rsidR="00521D53">
        <w:rPr>
          <w:sz w:val="28"/>
          <w:szCs w:val="28"/>
          <w:lang w:val="ro-RO"/>
        </w:rPr>
        <w:t xml:space="preserve">   sintagma </w:t>
      </w:r>
    </w:p>
    <w:p w:rsidR="001341C6" w:rsidRPr="00B100B0" w:rsidRDefault="001341C6" w:rsidP="008C267F">
      <w:pPr>
        <w:pStyle w:val="ListParagraph"/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„ ,beneficiarului efectiv”, iar după</w:t>
      </w:r>
      <w:r w:rsidR="00FC07FE" w:rsidRPr="00B100B0">
        <w:rPr>
          <w:sz w:val="28"/>
          <w:szCs w:val="28"/>
          <w:lang w:val="ro-RO"/>
        </w:rPr>
        <w:t xml:space="preserve"> </w:t>
      </w:r>
      <w:proofErr w:type="spellStart"/>
      <w:r w:rsidR="00FC07FE" w:rsidRPr="00B100B0">
        <w:rPr>
          <w:sz w:val="28"/>
          <w:szCs w:val="28"/>
          <w:lang w:val="ro-RO"/>
        </w:rPr>
        <w:t>cuvîntul</w:t>
      </w:r>
      <w:proofErr w:type="spellEnd"/>
      <w:r w:rsidR="00FC07FE" w:rsidRPr="00B100B0">
        <w:rPr>
          <w:sz w:val="28"/>
          <w:szCs w:val="28"/>
          <w:lang w:val="ro-RO"/>
        </w:rPr>
        <w:t xml:space="preserve"> „clienţilor”</w:t>
      </w:r>
      <w:r w:rsidR="00521D53">
        <w:rPr>
          <w:sz w:val="28"/>
          <w:szCs w:val="28"/>
          <w:lang w:val="ro-RO"/>
        </w:rPr>
        <w:t xml:space="preserve"> </w:t>
      </w:r>
      <w:r w:rsidR="00FC07FE" w:rsidRPr="00B100B0">
        <w:rPr>
          <w:sz w:val="28"/>
          <w:szCs w:val="28"/>
          <w:lang w:val="ro-RO"/>
        </w:rPr>
        <w:t xml:space="preserve"> se completează cu cuvintele „ precum şi a beneficiar</w:t>
      </w:r>
      <w:r w:rsidR="00901D71">
        <w:rPr>
          <w:sz w:val="28"/>
          <w:szCs w:val="28"/>
          <w:lang w:val="ro-RO"/>
        </w:rPr>
        <w:t>ilo</w:t>
      </w:r>
      <w:r w:rsidR="00474D42">
        <w:rPr>
          <w:sz w:val="28"/>
          <w:szCs w:val="28"/>
          <w:lang w:val="ro-RO"/>
        </w:rPr>
        <w:t>r</w:t>
      </w:r>
      <w:r w:rsidR="00FC07FE" w:rsidRPr="00B100B0">
        <w:rPr>
          <w:sz w:val="28"/>
          <w:szCs w:val="28"/>
          <w:lang w:val="ro-RO"/>
        </w:rPr>
        <w:t xml:space="preserve"> efectiv</w:t>
      </w:r>
      <w:r w:rsidR="00901D71">
        <w:rPr>
          <w:sz w:val="28"/>
          <w:szCs w:val="28"/>
          <w:lang w:val="ro-RO"/>
        </w:rPr>
        <w:t>i</w:t>
      </w:r>
      <w:r w:rsidR="00126EE4" w:rsidRPr="00B100B0">
        <w:rPr>
          <w:sz w:val="28"/>
          <w:szCs w:val="28"/>
          <w:lang w:val="ro-RO"/>
        </w:rPr>
        <w:t>”.</w:t>
      </w:r>
    </w:p>
    <w:p w:rsidR="005D5F2C" w:rsidRPr="00960E72" w:rsidRDefault="005D5F2C" w:rsidP="00521D53">
      <w:pPr>
        <w:pStyle w:val="ListParagraph"/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  <w:lang w:val="ro-RO"/>
        </w:rPr>
      </w:pPr>
      <w:r w:rsidRPr="00960E72">
        <w:rPr>
          <w:sz w:val="28"/>
          <w:szCs w:val="28"/>
          <w:lang w:val="ro-RO"/>
        </w:rPr>
        <w:t xml:space="preserve">La punctul  18, după </w:t>
      </w:r>
      <w:proofErr w:type="spellStart"/>
      <w:r w:rsidRPr="00960E72">
        <w:rPr>
          <w:sz w:val="28"/>
          <w:szCs w:val="28"/>
          <w:lang w:val="ro-RO"/>
        </w:rPr>
        <w:t>cuvîntul</w:t>
      </w:r>
      <w:proofErr w:type="spellEnd"/>
      <w:r w:rsidRPr="00960E72">
        <w:rPr>
          <w:sz w:val="28"/>
          <w:szCs w:val="28"/>
          <w:lang w:val="ro-RO"/>
        </w:rPr>
        <w:t xml:space="preserve"> „client” se completează cu</w:t>
      </w:r>
      <w:r w:rsidR="00126EE4" w:rsidRPr="00960E72">
        <w:rPr>
          <w:sz w:val="28"/>
          <w:szCs w:val="28"/>
          <w:lang w:val="ro-RO"/>
        </w:rPr>
        <w:t xml:space="preserve"> </w:t>
      </w:r>
      <w:r w:rsidR="007A25D5">
        <w:rPr>
          <w:sz w:val="28"/>
          <w:szCs w:val="28"/>
          <w:lang w:val="ro-RO"/>
        </w:rPr>
        <w:t>sintagma</w:t>
      </w:r>
      <w:r w:rsidR="00960E72">
        <w:rPr>
          <w:sz w:val="28"/>
          <w:szCs w:val="28"/>
          <w:lang w:val="ro-RO"/>
        </w:rPr>
        <w:t xml:space="preserve"> </w:t>
      </w:r>
      <w:r w:rsidRPr="00960E72">
        <w:rPr>
          <w:sz w:val="28"/>
          <w:szCs w:val="28"/>
          <w:lang w:val="ro-RO"/>
        </w:rPr>
        <w:t>„</w:t>
      </w:r>
      <w:r w:rsidR="007D438A">
        <w:rPr>
          <w:sz w:val="28"/>
          <w:szCs w:val="28"/>
          <w:lang w:val="ro-RO"/>
        </w:rPr>
        <w:t xml:space="preserve"> </w:t>
      </w:r>
      <w:r w:rsidR="00901D71" w:rsidRPr="00960E72">
        <w:rPr>
          <w:sz w:val="28"/>
          <w:szCs w:val="28"/>
          <w:lang w:val="ro-RO"/>
        </w:rPr>
        <w:t xml:space="preserve">, </w:t>
      </w:r>
      <w:r w:rsidRPr="00960E72">
        <w:rPr>
          <w:sz w:val="28"/>
          <w:szCs w:val="28"/>
          <w:lang w:val="ro-RO"/>
        </w:rPr>
        <w:t xml:space="preserve">beneficiarul efectiv”, </w:t>
      </w:r>
      <w:r w:rsidR="00250CFD" w:rsidRPr="00960E72">
        <w:rPr>
          <w:sz w:val="28"/>
          <w:szCs w:val="28"/>
          <w:lang w:val="ro-RO"/>
        </w:rPr>
        <w:t xml:space="preserve"> iar </w:t>
      </w:r>
      <w:r w:rsidR="00126EE4" w:rsidRPr="00960E72">
        <w:rPr>
          <w:sz w:val="28"/>
          <w:szCs w:val="28"/>
          <w:lang w:val="ro-RO"/>
        </w:rPr>
        <w:t>la lit. b</w:t>
      </w:r>
      <w:r w:rsidRPr="00960E72">
        <w:rPr>
          <w:sz w:val="28"/>
          <w:szCs w:val="28"/>
          <w:lang w:val="ro-RO"/>
        </w:rPr>
        <w:t xml:space="preserve">), </w:t>
      </w:r>
      <w:proofErr w:type="spellStart"/>
      <w:r w:rsidRPr="00960E72">
        <w:rPr>
          <w:sz w:val="28"/>
          <w:szCs w:val="28"/>
          <w:lang w:val="ro-RO"/>
        </w:rPr>
        <w:t>cuvîntul</w:t>
      </w:r>
      <w:proofErr w:type="spellEnd"/>
      <w:r w:rsidRPr="00960E72">
        <w:rPr>
          <w:sz w:val="28"/>
          <w:szCs w:val="28"/>
          <w:lang w:val="ro-RO"/>
        </w:rPr>
        <w:t xml:space="preserve"> „</w:t>
      </w:r>
      <w:r w:rsidR="00250CFD" w:rsidRPr="00960E72">
        <w:rPr>
          <w:sz w:val="28"/>
          <w:szCs w:val="28"/>
          <w:lang w:val="ro-RO"/>
        </w:rPr>
        <w:t>proprietarul</w:t>
      </w:r>
      <w:r w:rsidRPr="00960E72">
        <w:rPr>
          <w:sz w:val="28"/>
          <w:szCs w:val="28"/>
          <w:lang w:val="ro-RO"/>
        </w:rPr>
        <w:t>”</w:t>
      </w:r>
      <w:r w:rsidR="00250CFD" w:rsidRPr="00960E72">
        <w:rPr>
          <w:sz w:val="28"/>
          <w:szCs w:val="28"/>
          <w:lang w:val="ro-RO"/>
        </w:rPr>
        <w:t xml:space="preserve"> se substituie cu cuvintele „beneficiarul efectiv al”.</w:t>
      </w:r>
    </w:p>
    <w:p w:rsidR="00126EE4" w:rsidRPr="00B100B0" w:rsidRDefault="00126EE4" w:rsidP="00521D5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La punctul 19:</w:t>
      </w:r>
    </w:p>
    <w:p w:rsidR="00126EE4" w:rsidRPr="00B100B0" w:rsidRDefault="00901D71" w:rsidP="008C267F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126EE4" w:rsidRPr="00B100B0">
        <w:rPr>
          <w:sz w:val="28"/>
          <w:szCs w:val="28"/>
          <w:lang w:val="ro-RO"/>
        </w:rPr>
        <w:t xml:space="preserve">upă </w:t>
      </w:r>
      <w:proofErr w:type="spellStart"/>
      <w:r w:rsidR="00126EE4" w:rsidRPr="00B100B0">
        <w:rPr>
          <w:sz w:val="28"/>
          <w:szCs w:val="28"/>
          <w:lang w:val="ro-RO"/>
        </w:rPr>
        <w:t>cuv</w:t>
      </w:r>
      <w:r>
        <w:rPr>
          <w:sz w:val="28"/>
          <w:szCs w:val="28"/>
          <w:lang w:val="ro-RO"/>
        </w:rPr>
        <w:t>î</w:t>
      </w:r>
      <w:r w:rsidR="00126EE4" w:rsidRPr="00B100B0">
        <w:rPr>
          <w:sz w:val="28"/>
          <w:szCs w:val="28"/>
          <w:lang w:val="ro-RO"/>
        </w:rPr>
        <w:t>nt</w:t>
      </w:r>
      <w:r>
        <w:rPr>
          <w:sz w:val="28"/>
          <w:szCs w:val="28"/>
          <w:lang w:val="ro-RO"/>
        </w:rPr>
        <w:t>ul</w:t>
      </w:r>
      <w:proofErr w:type="spellEnd"/>
      <w:r w:rsidR="00126EE4" w:rsidRPr="00B100B0">
        <w:rPr>
          <w:sz w:val="28"/>
          <w:szCs w:val="28"/>
          <w:lang w:val="ro-RO"/>
        </w:rPr>
        <w:t xml:space="preserve">  „clientului” se completează cu </w:t>
      </w:r>
      <w:r w:rsidR="00521D53">
        <w:rPr>
          <w:sz w:val="28"/>
          <w:szCs w:val="28"/>
          <w:lang w:val="ro-RO"/>
        </w:rPr>
        <w:t>sintagma</w:t>
      </w:r>
      <w:r w:rsidR="00126EE4" w:rsidRPr="00B100B0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 xml:space="preserve"> , </w:t>
      </w:r>
      <w:r w:rsidR="00126EE4" w:rsidRPr="00B100B0">
        <w:rPr>
          <w:sz w:val="28"/>
          <w:szCs w:val="28"/>
          <w:lang w:val="ro-RO"/>
        </w:rPr>
        <w:t>beneficiarului efectiv”;</w:t>
      </w:r>
    </w:p>
    <w:p w:rsidR="00126EE4" w:rsidRPr="00B100B0" w:rsidRDefault="00901D71" w:rsidP="008C267F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126EE4" w:rsidRPr="00B100B0">
        <w:rPr>
          <w:sz w:val="28"/>
          <w:szCs w:val="28"/>
          <w:lang w:val="ro-RO"/>
        </w:rPr>
        <w:t xml:space="preserve">it. a), după </w:t>
      </w:r>
      <w:proofErr w:type="spellStart"/>
      <w:r w:rsidR="00126EE4" w:rsidRPr="00B100B0">
        <w:rPr>
          <w:sz w:val="28"/>
          <w:szCs w:val="28"/>
          <w:lang w:val="ro-RO"/>
        </w:rPr>
        <w:t>cuvîntul</w:t>
      </w:r>
      <w:proofErr w:type="spellEnd"/>
      <w:r w:rsidR="00126EE4" w:rsidRPr="00B100B0">
        <w:rPr>
          <w:sz w:val="28"/>
          <w:szCs w:val="28"/>
          <w:lang w:val="ro-RO"/>
        </w:rPr>
        <w:t xml:space="preserve"> „clientului” se completează cu </w:t>
      </w:r>
      <w:r w:rsidR="00521D53">
        <w:rPr>
          <w:sz w:val="28"/>
          <w:szCs w:val="28"/>
          <w:lang w:val="ro-RO"/>
        </w:rPr>
        <w:t>sintagma</w:t>
      </w:r>
      <w:r w:rsidR="00126EE4" w:rsidRPr="00B100B0">
        <w:rPr>
          <w:sz w:val="28"/>
          <w:szCs w:val="28"/>
          <w:lang w:val="ro-RO"/>
        </w:rPr>
        <w:t xml:space="preserve"> „</w:t>
      </w:r>
      <w:r>
        <w:rPr>
          <w:sz w:val="28"/>
          <w:szCs w:val="28"/>
          <w:lang w:val="ro-RO"/>
        </w:rPr>
        <w:t xml:space="preserve"> , </w:t>
      </w:r>
      <w:r w:rsidR="00126EE4" w:rsidRPr="00B100B0">
        <w:rPr>
          <w:sz w:val="28"/>
          <w:szCs w:val="28"/>
          <w:lang w:val="ro-RO"/>
        </w:rPr>
        <w:t>beneficiarului efectiv”;</w:t>
      </w:r>
    </w:p>
    <w:p w:rsidR="00126EE4" w:rsidRPr="00B100B0" w:rsidRDefault="00901D71" w:rsidP="008C267F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126EE4" w:rsidRPr="00B100B0">
        <w:rPr>
          <w:sz w:val="28"/>
          <w:szCs w:val="28"/>
          <w:lang w:val="ro-RO"/>
        </w:rPr>
        <w:t>it. b), cuvintele „proprie</w:t>
      </w:r>
      <w:r w:rsidR="00405788">
        <w:rPr>
          <w:sz w:val="28"/>
          <w:szCs w:val="28"/>
          <w:lang w:val="ro-RO"/>
        </w:rPr>
        <w:t>t</w:t>
      </w:r>
      <w:r w:rsidR="00126EE4" w:rsidRPr="00B100B0">
        <w:rPr>
          <w:sz w:val="28"/>
          <w:szCs w:val="28"/>
          <w:lang w:val="ro-RO"/>
        </w:rPr>
        <w:t>arul” şi „proprietarului” se sub</w:t>
      </w:r>
      <w:r w:rsidR="00405788">
        <w:rPr>
          <w:sz w:val="28"/>
          <w:szCs w:val="28"/>
          <w:lang w:val="ro-RO"/>
        </w:rPr>
        <w:t>s</w:t>
      </w:r>
      <w:r w:rsidR="00126EE4" w:rsidRPr="00B100B0">
        <w:rPr>
          <w:sz w:val="28"/>
          <w:szCs w:val="28"/>
          <w:lang w:val="ro-RO"/>
        </w:rPr>
        <w:t>tituie corespunzător cu cuvintele „beneficiarul efectiv al” şi „beneficiarului efectiv”</w:t>
      </w:r>
      <w:r w:rsidR="001950C4" w:rsidRPr="00B100B0">
        <w:rPr>
          <w:sz w:val="28"/>
          <w:szCs w:val="28"/>
          <w:lang w:val="ro-RO"/>
        </w:rPr>
        <w:t>.</w:t>
      </w:r>
    </w:p>
    <w:p w:rsidR="001950C4" w:rsidRPr="00B100B0" w:rsidRDefault="00627AF6" w:rsidP="00521D53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punctul 20 şi</w:t>
      </w:r>
      <w:r w:rsidRPr="00627AF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l</w:t>
      </w:r>
      <w:r w:rsidRPr="00B100B0">
        <w:rPr>
          <w:sz w:val="28"/>
          <w:szCs w:val="28"/>
          <w:lang w:val="ro-RO"/>
        </w:rPr>
        <w:t>a punctul 23, lit</w:t>
      </w:r>
      <w:r>
        <w:rPr>
          <w:sz w:val="28"/>
          <w:szCs w:val="28"/>
          <w:lang w:val="ro-RO"/>
        </w:rPr>
        <w:t>.</w:t>
      </w:r>
      <w:r w:rsidRPr="00B100B0">
        <w:rPr>
          <w:sz w:val="28"/>
          <w:szCs w:val="28"/>
          <w:lang w:val="ro-RO"/>
        </w:rPr>
        <w:t xml:space="preserve"> a) </w:t>
      </w:r>
      <w:r w:rsidR="001950C4" w:rsidRPr="00B100B0">
        <w:rPr>
          <w:sz w:val="28"/>
          <w:szCs w:val="28"/>
          <w:lang w:val="ro-RO"/>
        </w:rPr>
        <w:t xml:space="preserve"> după </w:t>
      </w:r>
      <w:proofErr w:type="spellStart"/>
      <w:r w:rsidR="001950C4" w:rsidRPr="00B100B0">
        <w:rPr>
          <w:sz w:val="28"/>
          <w:szCs w:val="28"/>
          <w:lang w:val="ro-RO"/>
        </w:rPr>
        <w:t>cuvîntul</w:t>
      </w:r>
      <w:proofErr w:type="spellEnd"/>
      <w:r w:rsidR="001950C4" w:rsidRPr="00B100B0">
        <w:rPr>
          <w:sz w:val="28"/>
          <w:szCs w:val="28"/>
          <w:lang w:val="ro-RO"/>
        </w:rPr>
        <w:t xml:space="preserve"> „clientului” se completează cu </w:t>
      </w:r>
      <w:r w:rsidR="00521D53">
        <w:rPr>
          <w:sz w:val="28"/>
          <w:szCs w:val="28"/>
          <w:lang w:val="ro-RO"/>
        </w:rPr>
        <w:t>sintagma</w:t>
      </w:r>
      <w:r w:rsidR="001950C4" w:rsidRPr="00B100B0">
        <w:rPr>
          <w:sz w:val="28"/>
          <w:szCs w:val="28"/>
          <w:lang w:val="ro-RO"/>
        </w:rPr>
        <w:t xml:space="preserve"> „</w:t>
      </w:r>
      <w:r w:rsidR="00521D53">
        <w:rPr>
          <w:sz w:val="28"/>
          <w:szCs w:val="28"/>
          <w:lang w:val="ro-RO"/>
        </w:rPr>
        <w:t xml:space="preserve"> , </w:t>
      </w:r>
      <w:r w:rsidR="001950C4" w:rsidRPr="00B100B0">
        <w:rPr>
          <w:sz w:val="28"/>
          <w:szCs w:val="28"/>
          <w:lang w:val="ro-RO"/>
        </w:rPr>
        <w:t>beneficiarului efe</w:t>
      </w:r>
      <w:r w:rsidR="00405788">
        <w:rPr>
          <w:sz w:val="28"/>
          <w:szCs w:val="28"/>
          <w:lang w:val="ro-RO"/>
        </w:rPr>
        <w:t>c</w:t>
      </w:r>
      <w:r w:rsidR="001950C4" w:rsidRPr="00B100B0">
        <w:rPr>
          <w:sz w:val="28"/>
          <w:szCs w:val="28"/>
          <w:lang w:val="ro-RO"/>
        </w:rPr>
        <w:t>tiv”.</w:t>
      </w:r>
    </w:p>
    <w:p w:rsidR="001950C4" w:rsidRPr="00B100B0" w:rsidRDefault="001950C4" w:rsidP="00521D53">
      <w:pPr>
        <w:pStyle w:val="ListParagraph"/>
        <w:numPr>
          <w:ilvl w:val="0"/>
          <w:numId w:val="7"/>
        </w:numPr>
        <w:tabs>
          <w:tab w:val="left" w:pos="810"/>
        </w:tabs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 xml:space="preserve">La punctul 24, după cuvintele „să păstreze” se completează cu </w:t>
      </w:r>
      <w:r w:rsidR="00521D53">
        <w:rPr>
          <w:sz w:val="28"/>
          <w:szCs w:val="28"/>
          <w:lang w:val="ro-RO"/>
        </w:rPr>
        <w:t>sintagma</w:t>
      </w:r>
      <w:r w:rsidRPr="00B100B0">
        <w:rPr>
          <w:sz w:val="28"/>
          <w:szCs w:val="28"/>
          <w:lang w:val="ro-RO"/>
        </w:rPr>
        <w:t xml:space="preserve"> „documentaţia de audit</w:t>
      </w:r>
      <w:r w:rsidR="002044E8">
        <w:rPr>
          <w:sz w:val="28"/>
          <w:szCs w:val="28"/>
          <w:lang w:val="ro-RO"/>
        </w:rPr>
        <w:t>,</w:t>
      </w:r>
      <w:r w:rsidRPr="00B100B0">
        <w:rPr>
          <w:sz w:val="28"/>
          <w:szCs w:val="28"/>
          <w:lang w:val="ro-RO"/>
        </w:rPr>
        <w:t xml:space="preserve">”, iar </w:t>
      </w:r>
      <w:r w:rsidR="007422D9">
        <w:rPr>
          <w:sz w:val="28"/>
          <w:szCs w:val="28"/>
          <w:lang w:val="ro-RO"/>
        </w:rPr>
        <w:t xml:space="preserve">după </w:t>
      </w:r>
      <w:proofErr w:type="spellStart"/>
      <w:r w:rsidR="007422D9">
        <w:rPr>
          <w:sz w:val="28"/>
          <w:szCs w:val="28"/>
          <w:lang w:val="ro-RO"/>
        </w:rPr>
        <w:t>cuvîntul</w:t>
      </w:r>
      <w:proofErr w:type="spellEnd"/>
      <w:r w:rsidR="007422D9">
        <w:rPr>
          <w:sz w:val="28"/>
          <w:szCs w:val="28"/>
          <w:lang w:val="ro-RO"/>
        </w:rPr>
        <w:t xml:space="preserve"> </w:t>
      </w:r>
      <w:r w:rsidR="007422D9" w:rsidRPr="00B100B0">
        <w:rPr>
          <w:sz w:val="28"/>
          <w:szCs w:val="28"/>
          <w:lang w:val="ro-RO"/>
        </w:rPr>
        <w:t>„</w:t>
      </w:r>
      <w:r w:rsidR="007422D9">
        <w:rPr>
          <w:sz w:val="28"/>
          <w:szCs w:val="28"/>
          <w:lang w:val="ro-RO"/>
        </w:rPr>
        <w:t>prevederilor</w:t>
      </w:r>
      <w:r w:rsidR="007422D9" w:rsidRPr="00B100B0">
        <w:rPr>
          <w:sz w:val="28"/>
          <w:szCs w:val="28"/>
          <w:lang w:val="ro-RO"/>
        </w:rPr>
        <w:t>”</w:t>
      </w:r>
      <w:r w:rsidR="007422D9">
        <w:rPr>
          <w:sz w:val="28"/>
          <w:szCs w:val="28"/>
          <w:lang w:val="ro-RO"/>
        </w:rPr>
        <w:t xml:space="preserve"> se completează cu cuvintele </w:t>
      </w:r>
      <w:r w:rsidR="007422D9" w:rsidRPr="00B100B0">
        <w:rPr>
          <w:sz w:val="28"/>
          <w:szCs w:val="28"/>
          <w:lang w:val="ro-RO"/>
        </w:rPr>
        <w:t>„</w:t>
      </w:r>
      <w:r w:rsidR="007422D9">
        <w:rPr>
          <w:sz w:val="28"/>
          <w:szCs w:val="28"/>
          <w:lang w:val="ro-RO"/>
        </w:rPr>
        <w:t>standardelor de audit şi a</w:t>
      </w:r>
      <w:r w:rsidR="007422D9" w:rsidRPr="00B100B0">
        <w:rPr>
          <w:sz w:val="28"/>
          <w:szCs w:val="28"/>
          <w:lang w:val="ro-RO"/>
        </w:rPr>
        <w:t>”</w:t>
      </w:r>
      <w:r w:rsidR="007A25D5">
        <w:rPr>
          <w:sz w:val="28"/>
          <w:szCs w:val="28"/>
          <w:lang w:val="ro-RO"/>
        </w:rPr>
        <w:t>.</w:t>
      </w:r>
    </w:p>
    <w:p w:rsidR="001950C4" w:rsidRPr="00B100B0" w:rsidRDefault="001950C4" w:rsidP="00521D53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La punctul 26</w:t>
      </w:r>
      <w:r w:rsidR="00521D53">
        <w:rPr>
          <w:sz w:val="28"/>
          <w:szCs w:val="28"/>
          <w:lang w:val="ro-RO"/>
        </w:rPr>
        <w:t xml:space="preserve"> şi </w:t>
      </w:r>
      <w:r w:rsidR="007D438A">
        <w:rPr>
          <w:sz w:val="28"/>
          <w:szCs w:val="28"/>
          <w:lang w:val="ro-RO"/>
        </w:rPr>
        <w:t xml:space="preserve">punctul </w:t>
      </w:r>
      <w:r w:rsidR="00521D53">
        <w:rPr>
          <w:sz w:val="28"/>
          <w:szCs w:val="28"/>
          <w:lang w:val="ro-RO"/>
        </w:rPr>
        <w:t>27</w:t>
      </w:r>
      <w:r w:rsidRPr="00B100B0">
        <w:rPr>
          <w:sz w:val="28"/>
          <w:szCs w:val="28"/>
          <w:lang w:val="ro-RO"/>
        </w:rPr>
        <w:t>, abrevierea „CCCEC” se substituie cu cuvintele „Serviciului Prevenirea şi Combaterea Spălării Banilor”.</w:t>
      </w:r>
    </w:p>
    <w:p w:rsidR="001950C4" w:rsidRPr="00B100B0" w:rsidRDefault="001950C4" w:rsidP="00521D53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jc w:val="both"/>
        <w:rPr>
          <w:sz w:val="28"/>
          <w:szCs w:val="28"/>
          <w:lang w:val="ro-RO"/>
        </w:rPr>
      </w:pPr>
      <w:r w:rsidRPr="00B100B0">
        <w:rPr>
          <w:sz w:val="28"/>
          <w:szCs w:val="28"/>
          <w:lang w:val="ro-RO"/>
        </w:rPr>
        <w:t>La punctul 27, cuvintele „privind condui</w:t>
      </w:r>
      <w:r w:rsidR="00405788">
        <w:rPr>
          <w:sz w:val="28"/>
          <w:szCs w:val="28"/>
          <w:lang w:val="ro-RO"/>
        </w:rPr>
        <w:t>t</w:t>
      </w:r>
      <w:r w:rsidRPr="00B100B0">
        <w:rPr>
          <w:sz w:val="28"/>
          <w:szCs w:val="28"/>
          <w:lang w:val="ro-RO"/>
        </w:rPr>
        <w:t>a profesională a auditorilor şi contabililor” se substituie cu cuvintele „etic al  profesioniştilor contabili”.</w:t>
      </w:r>
    </w:p>
    <w:p w:rsidR="00521D53" w:rsidRPr="00521D53" w:rsidRDefault="001950C4" w:rsidP="00521D53">
      <w:pPr>
        <w:pStyle w:val="ListParagraph"/>
        <w:numPr>
          <w:ilvl w:val="0"/>
          <w:numId w:val="7"/>
        </w:numPr>
        <w:tabs>
          <w:tab w:val="left" w:pos="810"/>
        </w:tabs>
        <w:jc w:val="both"/>
        <w:rPr>
          <w:i/>
          <w:sz w:val="28"/>
          <w:szCs w:val="28"/>
          <w:lang w:val="ro-RO"/>
        </w:rPr>
      </w:pPr>
      <w:r w:rsidRPr="00521D53">
        <w:rPr>
          <w:sz w:val="28"/>
          <w:szCs w:val="28"/>
          <w:lang w:val="ro-RO"/>
        </w:rPr>
        <w:t>Modelul structurii Politicii cu privire la prevenirea, depistarea şi raportarea cazurilor de spălare a banilor şi finanţare</w:t>
      </w:r>
      <w:r w:rsidR="002044E8" w:rsidRPr="00521D53">
        <w:rPr>
          <w:sz w:val="28"/>
          <w:szCs w:val="28"/>
          <w:lang w:val="ro-RO"/>
        </w:rPr>
        <w:t xml:space="preserve"> </w:t>
      </w:r>
      <w:r w:rsidRPr="00521D53">
        <w:rPr>
          <w:sz w:val="28"/>
          <w:szCs w:val="28"/>
          <w:lang w:val="ro-RO"/>
        </w:rPr>
        <w:t xml:space="preserve">a terorismului </w:t>
      </w:r>
      <w:r w:rsidR="008C1515" w:rsidRPr="00521D53">
        <w:rPr>
          <w:sz w:val="28"/>
          <w:szCs w:val="28"/>
          <w:lang w:val="ro-RO"/>
        </w:rPr>
        <w:t>se modifică după cum urmează</w:t>
      </w:r>
      <w:r w:rsidR="00521D53">
        <w:rPr>
          <w:sz w:val="28"/>
          <w:szCs w:val="28"/>
          <w:lang w:val="ro-RO"/>
        </w:rPr>
        <w:t xml:space="preserve">: </w:t>
      </w:r>
    </w:p>
    <w:p w:rsidR="008C1515" w:rsidRPr="00521D53" w:rsidRDefault="001950C4" w:rsidP="00521D53">
      <w:pPr>
        <w:pStyle w:val="ListParagraph"/>
        <w:jc w:val="both"/>
        <w:rPr>
          <w:i/>
          <w:sz w:val="28"/>
          <w:szCs w:val="28"/>
          <w:lang w:val="ro-RO"/>
        </w:rPr>
      </w:pPr>
      <w:r w:rsidRPr="00521D53">
        <w:rPr>
          <w:sz w:val="28"/>
          <w:szCs w:val="28"/>
          <w:lang w:val="ro-RO"/>
        </w:rPr>
        <w:t>la compartimentul „Proceduri”</w:t>
      </w:r>
      <w:r w:rsidR="00521D53">
        <w:rPr>
          <w:sz w:val="28"/>
          <w:szCs w:val="28"/>
          <w:lang w:val="ro-RO"/>
        </w:rPr>
        <w:t>,</w:t>
      </w:r>
      <w:r w:rsidR="008C1515" w:rsidRPr="00521D53">
        <w:rPr>
          <w:sz w:val="28"/>
          <w:szCs w:val="28"/>
          <w:lang w:val="ro-RO"/>
        </w:rPr>
        <w:t xml:space="preserve"> </w:t>
      </w:r>
      <w:r w:rsidRPr="00521D53">
        <w:rPr>
          <w:sz w:val="28"/>
          <w:szCs w:val="28"/>
          <w:lang w:val="ro-RO"/>
        </w:rPr>
        <w:t xml:space="preserve"> după punctul patru se completează cu punctul cinci cu următorul cuprins:</w:t>
      </w:r>
      <w:r w:rsidR="007422D9" w:rsidRPr="00521D53">
        <w:rPr>
          <w:i/>
          <w:sz w:val="28"/>
          <w:szCs w:val="28"/>
          <w:lang w:val="ro-RO"/>
        </w:rPr>
        <w:t xml:space="preserve">    </w:t>
      </w:r>
    </w:p>
    <w:p w:rsidR="001950C4" w:rsidRPr="00B100B0" w:rsidRDefault="007422D9" w:rsidP="008C267F">
      <w:pPr>
        <w:pStyle w:val="ListParagraph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="001950C4" w:rsidRPr="00901D71">
        <w:rPr>
          <w:i/>
          <w:sz w:val="28"/>
          <w:szCs w:val="28"/>
          <w:lang w:val="ro-RO"/>
        </w:rPr>
        <w:t>„</w:t>
      </w:r>
      <w:r w:rsidR="00B100B0" w:rsidRPr="00901D71">
        <w:rPr>
          <w:i/>
          <w:sz w:val="28"/>
          <w:szCs w:val="28"/>
          <w:lang w:val="ro-RO"/>
        </w:rPr>
        <w:sym w:font="Symbol" w:char="F0B7"/>
      </w:r>
      <w:r w:rsidR="00B100B0" w:rsidRPr="00901D71">
        <w:rPr>
          <w:i/>
          <w:sz w:val="28"/>
          <w:szCs w:val="28"/>
          <w:lang w:val="ro-RO"/>
        </w:rPr>
        <w:t xml:space="preserve"> identificarea beneficiarului efectiv al clientului (exemplu de procedură: acumularea  informaţiei de bază despre beneficiarul efectiv al clientului pe baza actelor de identitate, documentelor, datelor sau info</w:t>
      </w:r>
      <w:r w:rsidR="00405788" w:rsidRPr="00901D71">
        <w:rPr>
          <w:i/>
          <w:sz w:val="28"/>
          <w:szCs w:val="28"/>
          <w:lang w:val="ro-RO"/>
        </w:rPr>
        <w:t>r</w:t>
      </w:r>
      <w:r w:rsidR="00B100B0" w:rsidRPr="00901D71">
        <w:rPr>
          <w:i/>
          <w:sz w:val="28"/>
          <w:szCs w:val="28"/>
          <w:lang w:val="ro-RO"/>
        </w:rPr>
        <w:t>maţiilor obţinute din surse veridice şi independente</w:t>
      </w:r>
      <w:r w:rsidR="00AA034A">
        <w:rPr>
          <w:i/>
          <w:sz w:val="28"/>
          <w:szCs w:val="28"/>
          <w:lang w:val="ro-RO"/>
        </w:rPr>
        <w:t>, cum ar fi, intervievarea personalului clientului şi a partenerilor de afaceri, obţinerea de date din baze relevante</w:t>
      </w:r>
      <w:r w:rsidR="00B100B0" w:rsidRPr="00901D71">
        <w:rPr>
          <w:i/>
          <w:sz w:val="28"/>
          <w:szCs w:val="28"/>
          <w:lang w:val="ro-RO"/>
        </w:rPr>
        <w:t>)</w:t>
      </w:r>
      <w:r w:rsidR="001950C4" w:rsidRPr="00901D71">
        <w:rPr>
          <w:i/>
          <w:sz w:val="28"/>
          <w:szCs w:val="28"/>
          <w:lang w:val="ro-RO"/>
        </w:rPr>
        <w:t>”</w:t>
      </w:r>
      <w:r w:rsidR="00901D71">
        <w:rPr>
          <w:sz w:val="28"/>
          <w:szCs w:val="28"/>
          <w:lang w:val="ro-RO"/>
        </w:rPr>
        <w:t>;</w:t>
      </w:r>
    </w:p>
    <w:p w:rsidR="00B100B0" w:rsidRPr="00B100B0" w:rsidRDefault="00A5728B" w:rsidP="008C267F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B100B0" w:rsidRPr="00B100B0">
        <w:rPr>
          <w:sz w:val="28"/>
          <w:szCs w:val="28"/>
          <w:lang w:val="ro-RO"/>
        </w:rPr>
        <w:t xml:space="preserve">a penultimul punct </w:t>
      </w:r>
      <w:proofErr w:type="spellStart"/>
      <w:r w:rsidR="00B100B0" w:rsidRPr="00B100B0">
        <w:rPr>
          <w:sz w:val="28"/>
          <w:szCs w:val="28"/>
          <w:lang w:val="ro-RO"/>
        </w:rPr>
        <w:t>cuvîntul</w:t>
      </w:r>
      <w:proofErr w:type="spellEnd"/>
      <w:r w:rsidR="00B100B0" w:rsidRPr="00B100B0">
        <w:rPr>
          <w:sz w:val="28"/>
          <w:szCs w:val="28"/>
          <w:lang w:val="ro-RO"/>
        </w:rPr>
        <w:t xml:space="preserve"> „</w:t>
      </w:r>
      <w:r w:rsidR="00B100B0" w:rsidRPr="00901D71">
        <w:rPr>
          <w:i/>
          <w:sz w:val="28"/>
          <w:szCs w:val="28"/>
          <w:lang w:val="ro-RO"/>
        </w:rPr>
        <w:t>şapte</w:t>
      </w:r>
      <w:r w:rsidR="00B100B0" w:rsidRPr="00B100B0">
        <w:rPr>
          <w:sz w:val="28"/>
          <w:szCs w:val="28"/>
          <w:lang w:val="ro-RO"/>
        </w:rPr>
        <w:t xml:space="preserve">” se substituie cu </w:t>
      </w:r>
      <w:proofErr w:type="spellStart"/>
      <w:r w:rsidR="00B100B0" w:rsidRPr="00B100B0">
        <w:rPr>
          <w:sz w:val="28"/>
          <w:szCs w:val="28"/>
          <w:lang w:val="ro-RO"/>
        </w:rPr>
        <w:t>cuvîntul</w:t>
      </w:r>
      <w:proofErr w:type="spellEnd"/>
      <w:r w:rsidR="00B100B0" w:rsidRPr="00B100B0">
        <w:rPr>
          <w:sz w:val="28"/>
          <w:szCs w:val="28"/>
          <w:lang w:val="ro-RO"/>
        </w:rPr>
        <w:t xml:space="preserve"> „</w:t>
      </w:r>
      <w:r w:rsidR="00B100B0" w:rsidRPr="00901D71">
        <w:rPr>
          <w:i/>
          <w:sz w:val="28"/>
          <w:szCs w:val="28"/>
          <w:lang w:val="ro-RO"/>
        </w:rPr>
        <w:t>cinci</w:t>
      </w:r>
      <w:r w:rsidR="00B100B0" w:rsidRPr="00B100B0">
        <w:rPr>
          <w:sz w:val="28"/>
          <w:szCs w:val="28"/>
          <w:lang w:val="ro-RO"/>
        </w:rPr>
        <w:t>”.</w:t>
      </w:r>
    </w:p>
    <w:p w:rsidR="003037CE" w:rsidRDefault="003037CE" w:rsidP="00D105DD">
      <w:pPr>
        <w:ind w:left="360"/>
        <w:jc w:val="center"/>
        <w:rPr>
          <w:b/>
          <w:sz w:val="28"/>
          <w:szCs w:val="28"/>
          <w:lang w:val="ro-RO"/>
        </w:rPr>
      </w:pPr>
    </w:p>
    <w:p w:rsidR="003037CE" w:rsidRDefault="003037CE" w:rsidP="00D105DD">
      <w:pPr>
        <w:ind w:left="360"/>
        <w:jc w:val="center"/>
        <w:rPr>
          <w:b/>
          <w:sz w:val="28"/>
          <w:szCs w:val="28"/>
          <w:lang w:val="ro-RO"/>
        </w:rPr>
      </w:pPr>
    </w:p>
    <w:p w:rsidR="00D105DD" w:rsidRPr="00B100B0" w:rsidRDefault="00271566" w:rsidP="00D105DD">
      <w:pPr>
        <w:ind w:left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D105DD" w:rsidRPr="00B100B0">
        <w:rPr>
          <w:b/>
          <w:sz w:val="28"/>
          <w:szCs w:val="28"/>
          <w:lang w:val="ro-RO"/>
        </w:rPr>
        <w:t>MINISTRUL FINANŢELOR                                   Anatol ARAPU</w:t>
      </w:r>
    </w:p>
    <w:p w:rsidR="00D105DD" w:rsidRPr="00B100B0" w:rsidRDefault="00D105DD" w:rsidP="001B3C82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</w:p>
    <w:sectPr w:rsidR="00D105DD" w:rsidRPr="00B100B0" w:rsidSect="003037CE">
      <w:pgSz w:w="12240" w:h="15840"/>
      <w:pgMar w:top="900" w:right="85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B1A"/>
    <w:multiLevelType w:val="hybridMultilevel"/>
    <w:tmpl w:val="372A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B54"/>
    <w:multiLevelType w:val="hybridMultilevel"/>
    <w:tmpl w:val="B0F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55FC"/>
    <w:multiLevelType w:val="hybridMultilevel"/>
    <w:tmpl w:val="6F1034E8"/>
    <w:lvl w:ilvl="0" w:tplc="0FD4BF5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317B"/>
    <w:multiLevelType w:val="hybridMultilevel"/>
    <w:tmpl w:val="14F0C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80B"/>
    <w:multiLevelType w:val="hybridMultilevel"/>
    <w:tmpl w:val="536A85C4"/>
    <w:lvl w:ilvl="0" w:tplc="23E0B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305330"/>
    <w:multiLevelType w:val="hybridMultilevel"/>
    <w:tmpl w:val="F58A536E"/>
    <w:lvl w:ilvl="0" w:tplc="9384B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E0F49"/>
    <w:multiLevelType w:val="hybridMultilevel"/>
    <w:tmpl w:val="1DF45E54"/>
    <w:lvl w:ilvl="0" w:tplc="2B00E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A745E"/>
    <w:multiLevelType w:val="hybridMultilevel"/>
    <w:tmpl w:val="E2A09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0A9"/>
    <w:rsid w:val="000143C7"/>
    <w:rsid w:val="00042C8A"/>
    <w:rsid w:val="0008780E"/>
    <w:rsid w:val="000B75D0"/>
    <w:rsid w:val="000C02CF"/>
    <w:rsid w:val="000C2569"/>
    <w:rsid w:val="000E0905"/>
    <w:rsid w:val="000E0DBA"/>
    <w:rsid w:val="00126EE4"/>
    <w:rsid w:val="001320A9"/>
    <w:rsid w:val="001341C6"/>
    <w:rsid w:val="00136C1E"/>
    <w:rsid w:val="0014358C"/>
    <w:rsid w:val="001611FD"/>
    <w:rsid w:val="001906B5"/>
    <w:rsid w:val="001950C4"/>
    <w:rsid w:val="00196194"/>
    <w:rsid w:val="001B3C82"/>
    <w:rsid w:val="001B4A84"/>
    <w:rsid w:val="001F0B83"/>
    <w:rsid w:val="001F6C02"/>
    <w:rsid w:val="002044E8"/>
    <w:rsid w:val="00216364"/>
    <w:rsid w:val="002249F0"/>
    <w:rsid w:val="00230938"/>
    <w:rsid w:val="00250CFD"/>
    <w:rsid w:val="00271566"/>
    <w:rsid w:val="00285A0B"/>
    <w:rsid w:val="00290270"/>
    <w:rsid w:val="002908C3"/>
    <w:rsid w:val="002A6485"/>
    <w:rsid w:val="002F38F8"/>
    <w:rsid w:val="003037CE"/>
    <w:rsid w:val="00305DCD"/>
    <w:rsid w:val="00306C18"/>
    <w:rsid w:val="003443FA"/>
    <w:rsid w:val="00346533"/>
    <w:rsid w:val="00361115"/>
    <w:rsid w:val="0036593F"/>
    <w:rsid w:val="00366F87"/>
    <w:rsid w:val="00375C14"/>
    <w:rsid w:val="00385B68"/>
    <w:rsid w:val="00385EC5"/>
    <w:rsid w:val="00393C84"/>
    <w:rsid w:val="003A4790"/>
    <w:rsid w:val="003A574D"/>
    <w:rsid w:val="003A6F4E"/>
    <w:rsid w:val="003B50E1"/>
    <w:rsid w:val="003D4CA6"/>
    <w:rsid w:val="003F529C"/>
    <w:rsid w:val="00400EF0"/>
    <w:rsid w:val="00405788"/>
    <w:rsid w:val="00414025"/>
    <w:rsid w:val="004204CA"/>
    <w:rsid w:val="00460FC5"/>
    <w:rsid w:val="0046514D"/>
    <w:rsid w:val="004671F4"/>
    <w:rsid w:val="0047186C"/>
    <w:rsid w:val="00472B38"/>
    <w:rsid w:val="00472C84"/>
    <w:rsid w:val="00474D42"/>
    <w:rsid w:val="00482896"/>
    <w:rsid w:val="00484692"/>
    <w:rsid w:val="004A0CE5"/>
    <w:rsid w:val="004C3FFC"/>
    <w:rsid w:val="004D108E"/>
    <w:rsid w:val="004F5C07"/>
    <w:rsid w:val="004F6BEF"/>
    <w:rsid w:val="00521D53"/>
    <w:rsid w:val="00535648"/>
    <w:rsid w:val="0054424E"/>
    <w:rsid w:val="00552B77"/>
    <w:rsid w:val="0056647B"/>
    <w:rsid w:val="005746EE"/>
    <w:rsid w:val="005832F7"/>
    <w:rsid w:val="005C7E33"/>
    <w:rsid w:val="005D5F2C"/>
    <w:rsid w:val="005D63C3"/>
    <w:rsid w:val="005E0C1B"/>
    <w:rsid w:val="006279B3"/>
    <w:rsid w:val="00627AF6"/>
    <w:rsid w:val="00635383"/>
    <w:rsid w:val="00642906"/>
    <w:rsid w:val="00646655"/>
    <w:rsid w:val="006671EE"/>
    <w:rsid w:val="006A5E90"/>
    <w:rsid w:val="006B7B10"/>
    <w:rsid w:val="006E12F3"/>
    <w:rsid w:val="00711669"/>
    <w:rsid w:val="007148F3"/>
    <w:rsid w:val="00727AD8"/>
    <w:rsid w:val="00741BDA"/>
    <w:rsid w:val="007422D9"/>
    <w:rsid w:val="00753ADE"/>
    <w:rsid w:val="00753BC9"/>
    <w:rsid w:val="007A0A6C"/>
    <w:rsid w:val="007A25D5"/>
    <w:rsid w:val="007B5A82"/>
    <w:rsid w:val="007D438A"/>
    <w:rsid w:val="007E1715"/>
    <w:rsid w:val="0080308F"/>
    <w:rsid w:val="00804028"/>
    <w:rsid w:val="00813DF7"/>
    <w:rsid w:val="00836C54"/>
    <w:rsid w:val="0085635C"/>
    <w:rsid w:val="008575C5"/>
    <w:rsid w:val="00863727"/>
    <w:rsid w:val="00871A88"/>
    <w:rsid w:val="0089452B"/>
    <w:rsid w:val="008C1515"/>
    <w:rsid w:val="008C267F"/>
    <w:rsid w:val="008C45E5"/>
    <w:rsid w:val="008D29C9"/>
    <w:rsid w:val="008D2F92"/>
    <w:rsid w:val="008E51B8"/>
    <w:rsid w:val="008F2166"/>
    <w:rsid w:val="00901D71"/>
    <w:rsid w:val="00923D23"/>
    <w:rsid w:val="00925080"/>
    <w:rsid w:val="00925ADE"/>
    <w:rsid w:val="00935BCE"/>
    <w:rsid w:val="00960090"/>
    <w:rsid w:val="00960E72"/>
    <w:rsid w:val="00982DAA"/>
    <w:rsid w:val="0098397D"/>
    <w:rsid w:val="0098407E"/>
    <w:rsid w:val="009956C5"/>
    <w:rsid w:val="009D188F"/>
    <w:rsid w:val="009E510C"/>
    <w:rsid w:val="009E54D0"/>
    <w:rsid w:val="009E7B75"/>
    <w:rsid w:val="00A34CCF"/>
    <w:rsid w:val="00A35AE2"/>
    <w:rsid w:val="00A5000F"/>
    <w:rsid w:val="00A51DF0"/>
    <w:rsid w:val="00A53622"/>
    <w:rsid w:val="00A5728B"/>
    <w:rsid w:val="00A64BE5"/>
    <w:rsid w:val="00A76354"/>
    <w:rsid w:val="00A967D6"/>
    <w:rsid w:val="00A96D4D"/>
    <w:rsid w:val="00AA034A"/>
    <w:rsid w:val="00AC7424"/>
    <w:rsid w:val="00AD6F51"/>
    <w:rsid w:val="00AF54AD"/>
    <w:rsid w:val="00B100B0"/>
    <w:rsid w:val="00B11406"/>
    <w:rsid w:val="00B2549C"/>
    <w:rsid w:val="00B34CD4"/>
    <w:rsid w:val="00B36497"/>
    <w:rsid w:val="00B72006"/>
    <w:rsid w:val="00B74428"/>
    <w:rsid w:val="00B74F6A"/>
    <w:rsid w:val="00B8585B"/>
    <w:rsid w:val="00B952CE"/>
    <w:rsid w:val="00BA279C"/>
    <w:rsid w:val="00BA4CB5"/>
    <w:rsid w:val="00BA4E56"/>
    <w:rsid w:val="00BB0B6A"/>
    <w:rsid w:val="00BC34AE"/>
    <w:rsid w:val="00BD4A12"/>
    <w:rsid w:val="00BD5C40"/>
    <w:rsid w:val="00BE7246"/>
    <w:rsid w:val="00C02672"/>
    <w:rsid w:val="00C37051"/>
    <w:rsid w:val="00C4062C"/>
    <w:rsid w:val="00C57ACF"/>
    <w:rsid w:val="00C667B6"/>
    <w:rsid w:val="00C73C0E"/>
    <w:rsid w:val="00C76FE0"/>
    <w:rsid w:val="00C9626A"/>
    <w:rsid w:val="00CB28A7"/>
    <w:rsid w:val="00CE62DC"/>
    <w:rsid w:val="00D06526"/>
    <w:rsid w:val="00D105DD"/>
    <w:rsid w:val="00D1358E"/>
    <w:rsid w:val="00D51567"/>
    <w:rsid w:val="00D51B09"/>
    <w:rsid w:val="00D51FCF"/>
    <w:rsid w:val="00D6439B"/>
    <w:rsid w:val="00D76D24"/>
    <w:rsid w:val="00D8542F"/>
    <w:rsid w:val="00DA5037"/>
    <w:rsid w:val="00DD109D"/>
    <w:rsid w:val="00E0538B"/>
    <w:rsid w:val="00E0571D"/>
    <w:rsid w:val="00E24384"/>
    <w:rsid w:val="00E31400"/>
    <w:rsid w:val="00E41F25"/>
    <w:rsid w:val="00E5156B"/>
    <w:rsid w:val="00E5309B"/>
    <w:rsid w:val="00E53C98"/>
    <w:rsid w:val="00E63DDB"/>
    <w:rsid w:val="00E840FA"/>
    <w:rsid w:val="00E84976"/>
    <w:rsid w:val="00EB2A43"/>
    <w:rsid w:val="00EB4891"/>
    <w:rsid w:val="00ED135C"/>
    <w:rsid w:val="00F05982"/>
    <w:rsid w:val="00F34350"/>
    <w:rsid w:val="00F400C4"/>
    <w:rsid w:val="00F505B0"/>
    <w:rsid w:val="00F9366F"/>
    <w:rsid w:val="00FB0C4E"/>
    <w:rsid w:val="00FC07FE"/>
    <w:rsid w:val="00FC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ADE"/>
    <w:pPr>
      <w:ind w:firstLine="567"/>
      <w:jc w:val="both"/>
    </w:pPr>
    <w:rPr>
      <w:lang w:val="en-US" w:eastAsia="en-US"/>
    </w:rPr>
  </w:style>
  <w:style w:type="paragraph" w:styleId="NoSpacing">
    <w:name w:val="No Spacing"/>
    <w:uiPriority w:val="1"/>
    <w:qFormat/>
    <w:rsid w:val="0075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A34C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7B3C-FBAA-41A4-BD5C-0753BFE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mtrifan</dc:creator>
  <cp:keywords/>
  <dc:description/>
  <cp:lastModifiedBy>mtrifan</cp:lastModifiedBy>
  <cp:revision>29</cp:revision>
  <cp:lastPrinted>2013-11-25T13:26:00Z</cp:lastPrinted>
  <dcterms:created xsi:type="dcterms:W3CDTF">2012-12-12T07:09:00Z</dcterms:created>
  <dcterms:modified xsi:type="dcterms:W3CDTF">2013-11-25T14:00:00Z</dcterms:modified>
</cp:coreProperties>
</file>