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B5E71F" w14:textId="7A61C0EE" w:rsidR="008B4BE6" w:rsidRPr="00572526" w:rsidRDefault="006933C3" w:rsidP="0031555D">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lang w:val="ro-RO"/>
        </w:rPr>
      </w:pPr>
      <w:r w:rsidRPr="00572526">
        <w:rPr>
          <w:b/>
          <w:sz w:val="24"/>
          <w:szCs w:val="24"/>
          <w:lang w:val="ro-RO"/>
        </w:rPr>
        <w:t>NOTA</w:t>
      </w:r>
      <w:r w:rsidR="00032B46" w:rsidRPr="00572526">
        <w:rPr>
          <w:b/>
          <w:sz w:val="24"/>
          <w:szCs w:val="24"/>
          <w:lang w:val="ro-RO"/>
        </w:rPr>
        <w:t xml:space="preserve"> </w:t>
      </w:r>
      <w:r w:rsidRPr="00572526">
        <w:rPr>
          <w:b/>
          <w:sz w:val="24"/>
          <w:szCs w:val="24"/>
          <w:lang w:val="ro-RO"/>
        </w:rPr>
        <w:t>DE</w:t>
      </w:r>
      <w:r w:rsidR="00032B46" w:rsidRPr="00572526">
        <w:rPr>
          <w:b/>
          <w:sz w:val="24"/>
          <w:szCs w:val="24"/>
          <w:lang w:val="ro-RO"/>
        </w:rPr>
        <w:t xml:space="preserve"> </w:t>
      </w:r>
      <w:r w:rsidRPr="00572526">
        <w:rPr>
          <w:b/>
          <w:sz w:val="24"/>
          <w:szCs w:val="24"/>
          <w:lang w:val="ro-RO"/>
        </w:rPr>
        <w:t>FUNDAMENTARE</w:t>
      </w:r>
    </w:p>
    <w:p w14:paraId="0DD0D597" w14:textId="77777777" w:rsidR="00B916D9" w:rsidRPr="00572526" w:rsidRDefault="006933C3" w:rsidP="0031555D">
      <w:pPr>
        <w:pBdr>
          <w:top w:val="none" w:sz="4" w:space="0" w:color="000000"/>
          <w:left w:val="none" w:sz="4" w:space="0" w:color="000000"/>
          <w:bottom w:val="none" w:sz="4" w:space="0" w:color="000000"/>
          <w:right w:val="none" w:sz="4" w:space="0" w:color="000000"/>
        </w:pBdr>
        <w:tabs>
          <w:tab w:val="left" w:pos="884"/>
          <w:tab w:val="left" w:pos="1196"/>
        </w:tabs>
        <w:ind w:firstLine="0"/>
        <w:jc w:val="center"/>
        <w:rPr>
          <w:b/>
          <w:bCs/>
          <w:sz w:val="24"/>
          <w:szCs w:val="24"/>
          <w:lang w:val="ro-RO"/>
        </w:rPr>
      </w:pPr>
      <w:r w:rsidRPr="00572526">
        <w:rPr>
          <w:b/>
          <w:sz w:val="24"/>
          <w:szCs w:val="24"/>
          <w:lang w:val="ro-RO"/>
        </w:rPr>
        <w:t>la</w:t>
      </w:r>
      <w:r w:rsidR="00032B46" w:rsidRPr="00572526">
        <w:rPr>
          <w:b/>
          <w:sz w:val="24"/>
          <w:szCs w:val="24"/>
          <w:lang w:val="ro-RO"/>
        </w:rPr>
        <w:t xml:space="preserve"> </w:t>
      </w:r>
      <w:bookmarkStart w:id="0" w:name="_Hlk175900995"/>
      <w:r w:rsidRPr="00572526">
        <w:rPr>
          <w:b/>
          <w:sz w:val="24"/>
          <w:szCs w:val="24"/>
          <w:lang w:val="ro-RO"/>
        </w:rPr>
        <w:t>proiectul</w:t>
      </w:r>
      <w:r w:rsidR="00032B46" w:rsidRPr="00572526">
        <w:rPr>
          <w:b/>
          <w:sz w:val="24"/>
          <w:szCs w:val="24"/>
          <w:lang w:val="ro-RO"/>
        </w:rPr>
        <w:t xml:space="preserve"> </w:t>
      </w:r>
      <w:proofErr w:type="spellStart"/>
      <w:r w:rsidR="00B916D9" w:rsidRPr="00572526">
        <w:rPr>
          <w:b/>
          <w:bCs/>
          <w:sz w:val="24"/>
          <w:szCs w:val="24"/>
          <w:lang w:val="ro-RO"/>
        </w:rPr>
        <w:t>Hotărîrii</w:t>
      </w:r>
      <w:proofErr w:type="spellEnd"/>
      <w:r w:rsidR="00B916D9" w:rsidRPr="00572526">
        <w:rPr>
          <w:b/>
          <w:bCs/>
          <w:sz w:val="24"/>
          <w:szCs w:val="24"/>
          <w:lang w:val="ro-RO"/>
        </w:rPr>
        <w:t xml:space="preserve"> Guvernului cu privire la modificarea unor Hotărâri de Guvern </w:t>
      </w:r>
      <w:bookmarkEnd w:id="0"/>
    </w:p>
    <w:p w14:paraId="581CF8BF" w14:textId="27099C34" w:rsidR="008B4BE6" w:rsidRPr="00572526" w:rsidRDefault="00B916D9" w:rsidP="0031555D">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lang w:val="ro-RO"/>
        </w:rPr>
      </w:pPr>
      <w:bookmarkStart w:id="1" w:name="_Hlk175901097"/>
      <w:r w:rsidRPr="00572526">
        <w:rPr>
          <w:sz w:val="24"/>
          <w:szCs w:val="24"/>
          <w:lang w:val="ro-RO"/>
        </w:rPr>
        <w:t>(</w:t>
      </w:r>
      <w:r w:rsidR="0033071E" w:rsidRPr="00572526">
        <w:rPr>
          <w:sz w:val="24"/>
          <w:szCs w:val="24"/>
          <w:lang w:val="ro-RO"/>
        </w:rPr>
        <w:t>completarea unor norme sanitare veterinare și a criteriilor micr</w:t>
      </w:r>
      <w:r w:rsidR="00B36015">
        <w:rPr>
          <w:sz w:val="24"/>
          <w:szCs w:val="24"/>
          <w:lang w:val="ro-RO"/>
        </w:rPr>
        <w:t>o</w:t>
      </w:r>
      <w:r w:rsidR="0033071E" w:rsidRPr="00572526">
        <w:rPr>
          <w:sz w:val="24"/>
          <w:szCs w:val="24"/>
          <w:lang w:val="ro-RO"/>
        </w:rPr>
        <w:t>biologice pentru produsele alimentare</w:t>
      </w:r>
      <w:r w:rsidRPr="00572526">
        <w:rPr>
          <w:sz w:val="24"/>
          <w:szCs w:val="24"/>
          <w:lang w:val="ro-RO"/>
        </w:rPr>
        <w:t>)</w:t>
      </w:r>
    </w:p>
    <w:tbl>
      <w:tblPr>
        <w:tblStyle w:val="Tabelgril"/>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9109"/>
      </w:tblGrid>
      <w:tr w:rsidR="006D3EB7" w:rsidRPr="00572526" w14:paraId="287A4E29" w14:textId="77777777" w:rsidTr="003C3DB4">
        <w:tc>
          <w:tcPr>
            <w:tcW w:w="9109" w:type="dxa"/>
            <w:tcBorders>
              <w:top w:val="single" w:sz="8"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bookmarkEnd w:id="1"/>
          <w:p w14:paraId="3A0D3A17" w14:textId="355DA38D" w:rsidR="007258CF" w:rsidRPr="00572526" w:rsidRDefault="0036135C" w:rsidP="002721D2">
            <w:pPr>
              <w:rPr>
                <w:rFonts w:ascii="Times New Roman" w:hAnsi="Times New Roman"/>
                <w:b/>
                <w:bCs/>
                <w:sz w:val="24"/>
                <w:szCs w:val="24"/>
                <w:lang w:val="ro-RO"/>
              </w:rPr>
            </w:pPr>
            <w:r w:rsidRPr="00572526">
              <w:rPr>
                <w:rFonts w:ascii="Times New Roman" w:hAnsi="Times New Roman"/>
                <w:b/>
                <w:bCs/>
                <w:sz w:val="24"/>
                <w:szCs w:val="24"/>
                <w:lang w:val="ro-RO"/>
              </w:rPr>
              <w:t>1.</w:t>
            </w:r>
            <w:r w:rsidR="00032B46" w:rsidRPr="00572526">
              <w:rPr>
                <w:rFonts w:ascii="Times New Roman" w:hAnsi="Times New Roman"/>
                <w:b/>
                <w:bCs/>
                <w:sz w:val="24"/>
                <w:szCs w:val="24"/>
                <w:lang w:val="ro-RO"/>
              </w:rPr>
              <w:t xml:space="preserve"> </w:t>
            </w:r>
            <w:r w:rsidR="006933C3" w:rsidRPr="00572526">
              <w:rPr>
                <w:rFonts w:ascii="Times New Roman" w:hAnsi="Times New Roman"/>
                <w:b/>
                <w:bCs/>
                <w:sz w:val="24"/>
                <w:szCs w:val="24"/>
                <w:lang w:val="ro-RO"/>
              </w:rPr>
              <w:t>Denumirea</w:t>
            </w:r>
            <w:r w:rsidR="00032B46" w:rsidRPr="00572526">
              <w:rPr>
                <w:rFonts w:ascii="Times New Roman" w:hAnsi="Times New Roman"/>
                <w:b/>
                <w:bCs/>
                <w:sz w:val="24"/>
                <w:szCs w:val="24"/>
                <w:lang w:val="ro-RO"/>
              </w:rPr>
              <w:t xml:space="preserve"> </w:t>
            </w:r>
            <w:r w:rsidR="006933C3" w:rsidRPr="00572526">
              <w:rPr>
                <w:rFonts w:ascii="Times New Roman" w:hAnsi="Times New Roman"/>
                <w:b/>
                <w:bCs/>
                <w:sz w:val="24"/>
                <w:szCs w:val="24"/>
                <w:lang w:val="ro-RO"/>
              </w:rPr>
              <w:t>sau</w:t>
            </w:r>
            <w:r w:rsidR="00032B46" w:rsidRPr="00572526">
              <w:rPr>
                <w:rFonts w:ascii="Times New Roman" w:hAnsi="Times New Roman"/>
                <w:b/>
                <w:bCs/>
                <w:sz w:val="24"/>
                <w:szCs w:val="24"/>
                <w:lang w:val="ro-RO"/>
              </w:rPr>
              <w:t xml:space="preserve"> </w:t>
            </w:r>
            <w:r w:rsidR="006933C3" w:rsidRPr="00572526">
              <w:rPr>
                <w:rFonts w:ascii="Times New Roman" w:hAnsi="Times New Roman"/>
                <w:b/>
                <w:bCs/>
                <w:sz w:val="24"/>
                <w:szCs w:val="24"/>
                <w:lang w:val="ro-RO"/>
              </w:rPr>
              <w:t>numele</w:t>
            </w:r>
            <w:r w:rsidR="00032B46" w:rsidRPr="00572526">
              <w:rPr>
                <w:rFonts w:ascii="Times New Roman" w:hAnsi="Times New Roman"/>
                <w:b/>
                <w:bCs/>
                <w:sz w:val="24"/>
                <w:szCs w:val="24"/>
                <w:lang w:val="ro-RO"/>
              </w:rPr>
              <w:t xml:space="preserve"> </w:t>
            </w:r>
            <w:r w:rsidR="006933C3" w:rsidRPr="00572526">
              <w:rPr>
                <w:rFonts w:ascii="Times New Roman" w:hAnsi="Times New Roman"/>
                <w:b/>
                <w:bCs/>
                <w:sz w:val="24"/>
                <w:szCs w:val="24"/>
                <w:lang w:val="ro-RO"/>
              </w:rPr>
              <w:t>autorului</w:t>
            </w:r>
            <w:r w:rsidR="00032B46" w:rsidRPr="00572526">
              <w:rPr>
                <w:rFonts w:ascii="Times New Roman" w:hAnsi="Times New Roman"/>
                <w:b/>
                <w:bCs/>
                <w:sz w:val="24"/>
                <w:szCs w:val="24"/>
                <w:lang w:val="ro-RO"/>
              </w:rPr>
              <w:t xml:space="preserve"> </w:t>
            </w:r>
            <w:r w:rsidR="00863417" w:rsidRPr="00572526">
              <w:rPr>
                <w:rFonts w:ascii="Times New Roman" w:hAnsi="Times New Roman"/>
                <w:b/>
                <w:bCs/>
                <w:sz w:val="24"/>
                <w:szCs w:val="24"/>
                <w:lang w:val="ro-RO"/>
              </w:rPr>
              <w:t>ș</w:t>
            </w:r>
            <w:r w:rsidR="006933C3" w:rsidRPr="00572526">
              <w:rPr>
                <w:rFonts w:ascii="Times New Roman" w:hAnsi="Times New Roman"/>
                <w:b/>
                <w:bCs/>
                <w:sz w:val="24"/>
                <w:szCs w:val="24"/>
                <w:lang w:val="ro-RO"/>
              </w:rPr>
              <w:t>i,</w:t>
            </w:r>
            <w:r w:rsidR="00032B46" w:rsidRPr="00572526">
              <w:rPr>
                <w:rFonts w:ascii="Times New Roman" w:hAnsi="Times New Roman"/>
                <w:b/>
                <w:bCs/>
                <w:sz w:val="24"/>
                <w:szCs w:val="24"/>
                <w:lang w:val="ro-RO"/>
              </w:rPr>
              <w:t xml:space="preserve"> </w:t>
            </w:r>
            <w:r w:rsidR="006933C3" w:rsidRPr="00572526">
              <w:rPr>
                <w:rFonts w:ascii="Times New Roman" w:hAnsi="Times New Roman"/>
                <w:b/>
                <w:bCs/>
                <w:sz w:val="24"/>
                <w:szCs w:val="24"/>
                <w:lang w:val="ro-RO"/>
              </w:rPr>
              <w:t>după</w:t>
            </w:r>
            <w:r w:rsidR="00032B46" w:rsidRPr="00572526">
              <w:rPr>
                <w:rFonts w:ascii="Times New Roman" w:hAnsi="Times New Roman"/>
                <w:b/>
                <w:bCs/>
                <w:sz w:val="24"/>
                <w:szCs w:val="24"/>
                <w:lang w:val="ro-RO"/>
              </w:rPr>
              <w:t xml:space="preserve"> </w:t>
            </w:r>
            <w:r w:rsidR="006933C3" w:rsidRPr="00572526">
              <w:rPr>
                <w:rFonts w:ascii="Times New Roman" w:hAnsi="Times New Roman"/>
                <w:b/>
                <w:bCs/>
                <w:sz w:val="24"/>
                <w:szCs w:val="24"/>
                <w:lang w:val="ro-RO"/>
              </w:rPr>
              <w:t>caz,</w:t>
            </w:r>
            <w:r w:rsidR="00032B46" w:rsidRPr="00572526">
              <w:rPr>
                <w:rFonts w:ascii="Times New Roman" w:hAnsi="Times New Roman"/>
                <w:b/>
                <w:bCs/>
                <w:sz w:val="24"/>
                <w:szCs w:val="24"/>
                <w:lang w:val="ro-RO"/>
              </w:rPr>
              <w:t xml:space="preserve"> </w:t>
            </w:r>
            <w:r w:rsidR="006933C3" w:rsidRPr="00572526">
              <w:rPr>
                <w:rFonts w:ascii="Times New Roman" w:hAnsi="Times New Roman"/>
                <w:b/>
                <w:bCs/>
                <w:sz w:val="24"/>
                <w:szCs w:val="24"/>
                <w:lang w:val="ro-RO"/>
              </w:rPr>
              <w:t>a</w:t>
            </w:r>
            <w:r w:rsidR="00E94FA8" w:rsidRPr="00572526">
              <w:rPr>
                <w:rFonts w:ascii="Times New Roman" w:hAnsi="Times New Roman"/>
                <w:b/>
                <w:bCs/>
                <w:sz w:val="24"/>
                <w:szCs w:val="24"/>
                <w:lang w:val="ro-RO"/>
              </w:rPr>
              <w:t>/al</w:t>
            </w:r>
            <w:r w:rsidR="00032B46" w:rsidRPr="00572526">
              <w:rPr>
                <w:rFonts w:ascii="Times New Roman" w:hAnsi="Times New Roman"/>
                <w:b/>
                <w:bCs/>
                <w:sz w:val="24"/>
                <w:szCs w:val="24"/>
                <w:lang w:val="ro-RO"/>
              </w:rPr>
              <w:t xml:space="preserve"> </w:t>
            </w:r>
            <w:r w:rsidR="006933C3" w:rsidRPr="00572526">
              <w:rPr>
                <w:rFonts w:ascii="Times New Roman" w:hAnsi="Times New Roman"/>
                <w:b/>
                <w:bCs/>
                <w:sz w:val="24"/>
                <w:szCs w:val="24"/>
                <w:lang w:val="ro-RO"/>
              </w:rPr>
              <w:t>participan</w:t>
            </w:r>
            <w:r w:rsidR="00863417" w:rsidRPr="00572526">
              <w:rPr>
                <w:rFonts w:ascii="Times New Roman" w:hAnsi="Times New Roman"/>
                <w:b/>
                <w:bCs/>
                <w:sz w:val="24"/>
                <w:szCs w:val="24"/>
                <w:lang w:val="ro-RO"/>
              </w:rPr>
              <w:t>ț</w:t>
            </w:r>
            <w:r w:rsidR="006933C3" w:rsidRPr="00572526">
              <w:rPr>
                <w:rFonts w:ascii="Times New Roman" w:hAnsi="Times New Roman"/>
                <w:b/>
                <w:bCs/>
                <w:sz w:val="24"/>
                <w:szCs w:val="24"/>
                <w:lang w:val="ro-RO"/>
              </w:rPr>
              <w:t>ilor</w:t>
            </w:r>
            <w:r w:rsidR="00032B46" w:rsidRPr="00572526">
              <w:rPr>
                <w:rFonts w:ascii="Times New Roman" w:hAnsi="Times New Roman"/>
                <w:b/>
                <w:bCs/>
                <w:sz w:val="24"/>
                <w:szCs w:val="24"/>
                <w:lang w:val="ro-RO"/>
              </w:rPr>
              <w:t xml:space="preserve"> </w:t>
            </w:r>
            <w:r w:rsidR="006933C3" w:rsidRPr="00572526">
              <w:rPr>
                <w:rFonts w:ascii="Times New Roman" w:hAnsi="Times New Roman"/>
                <w:b/>
                <w:bCs/>
                <w:sz w:val="24"/>
                <w:szCs w:val="24"/>
                <w:lang w:val="ro-RO"/>
              </w:rPr>
              <w:t>la</w:t>
            </w:r>
            <w:r w:rsidR="00032B46" w:rsidRPr="00572526">
              <w:rPr>
                <w:rFonts w:ascii="Times New Roman" w:hAnsi="Times New Roman"/>
                <w:b/>
                <w:bCs/>
                <w:sz w:val="24"/>
                <w:szCs w:val="24"/>
                <w:lang w:val="ro-RO"/>
              </w:rPr>
              <w:t xml:space="preserve"> </w:t>
            </w:r>
            <w:r w:rsidR="006933C3" w:rsidRPr="00572526">
              <w:rPr>
                <w:rFonts w:ascii="Times New Roman" w:hAnsi="Times New Roman"/>
                <w:b/>
                <w:bCs/>
                <w:sz w:val="24"/>
                <w:szCs w:val="24"/>
                <w:lang w:val="ro-RO"/>
              </w:rPr>
              <w:t>elaborarea</w:t>
            </w:r>
            <w:r w:rsidR="00032B46" w:rsidRPr="00572526">
              <w:rPr>
                <w:rFonts w:ascii="Times New Roman" w:hAnsi="Times New Roman"/>
                <w:b/>
                <w:bCs/>
                <w:sz w:val="24"/>
                <w:szCs w:val="24"/>
                <w:lang w:val="ro-RO"/>
              </w:rPr>
              <w:t xml:space="preserve"> </w:t>
            </w:r>
            <w:r w:rsidR="006933C3" w:rsidRPr="00572526">
              <w:rPr>
                <w:rFonts w:ascii="Times New Roman" w:hAnsi="Times New Roman"/>
                <w:b/>
                <w:bCs/>
                <w:sz w:val="24"/>
                <w:szCs w:val="24"/>
                <w:lang w:val="ro-RO"/>
              </w:rPr>
              <w:t>proiectului</w:t>
            </w:r>
            <w:r w:rsidR="00032B46" w:rsidRPr="00572526">
              <w:rPr>
                <w:rFonts w:ascii="Times New Roman" w:hAnsi="Times New Roman"/>
                <w:b/>
                <w:bCs/>
                <w:sz w:val="24"/>
                <w:szCs w:val="24"/>
                <w:lang w:val="ro-RO"/>
              </w:rPr>
              <w:t xml:space="preserve"> </w:t>
            </w:r>
            <w:r w:rsidR="006933C3" w:rsidRPr="00572526">
              <w:rPr>
                <w:rFonts w:ascii="Times New Roman" w:hAnsi="Times New Roman"/>
                <w:b/>
                <w:bCs/>
                <w:sz w:val="24"/>
                <w:szCs w:val="24"/>
                <w:lang w:val="ro-RO"/>
              </w:rPr>
              <w:t>actului</w:t>
            </w:r>
            <w:r w:rsidR="00032B46" w:rsidRPr="00572526">
              <w:rPr>
                <w:rFonts w:ascii="Times New Roman" w:hAnsi="Times New Roman"/>
                <w:b/>
                <w:bCs/>
                <w:sz w:val="24"/>
                <w:szCs w:val="24"/>
                <w:lang w:val="ro-RO"/>
              </w:rPr>
              <w:t xml:space="preserve"> </w:t>
            </w:r>
            <w:r w:rsidR="006933C3" w:rsidRPr="00572526">
              <w:rPr>
                <w:rFonts w:ascii="Times New Roman" w:hAnsi="Times New Roman"/>
                <w:b/>
                <w:bCs/>
                <w:sz w:val="24"/>
                <w:szCs w:val="24"/>
                <w:lang w:val="ro-RO"/>
              </w:rPr>
              <w:t>normativ</w:t>
            </w:r>
          </w:p>
        </w:tc>
      </w:tr>
      <w:tr w:rsidR="006D3EB7" w:rsidRPr="00572526" w14:paraId="07E4E789"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777A999" w14:textId="20B895A6" w:rsidR="008B4BE6" w:rsidRPr="00281C63" w:rsidRDefault="00B916D9" w:rsidP="00F37ED4">
            <w:pPr>
              <w:rPr>
                <w:rFonts w:ascii="Times New Roman" w:hAnsi="Times New Roman"/>
                <w:sz w:val="23"/>
                <w:szCs w:val="23"/>
                <w:lang w:val="ro-RO"/>
              </w:rPr>
            </w:pPr>
            <w:r w:rsidRPr="00281C63">
              <w:rPr>
                <w:rFonts w:ascii="Times New Roman" w:hAnsi="Times New Roman"/>
                <w:sz w:val="23"/>
                <w:szCs w:val="23"/>
                <w:lang w:val="ro-RO"/>
              </w:rPr>
              <w:t xml:space="preserve">Proiectul </w:t>
            </w:r>
            <w:proofErr w:type="spellStart"/>
            <w:r w:rsidRPr="00281C63">
              <w:rPr>
                <w:rFonts w:ascii="Times New Roman" w:hAnsi="Times New Roman"/>
                <w:sz w:val="23"/>
                <w:szCs w:val="23"/>
                <w:lang w:val="ro-RO"/>
              </w:rPr>
              <w:t>Hotărîrii</w:t>
            </w:r>
            <w:proofErr w:type="spellEnd"/>
            <w:r w:rsidRPr="00281C63">
              <w:rPr>
                <w:rFonts w:ascii="Times New Roman" w:hAnsi="Times New Roman"/>
                <w:sz w:val="23"/>
                <w:szCs w:val="23"/>
                <w:lang w:val="ro-RO"/>
              </w:rPr>
              <w:t xml:space="preserve"> Guvernului cu privire la modificarea unor Hotărâri de Guvern </w:t>
            </w:r>
            <w:r w:rsidR="00572526" w:rsidRPr="00281C63">
              <w:rPr>
                <w:rFonts w:ascii="Times New Roman" w:hAnsi="Times New Roman"/>
                <w:sz w:val="23"/>
                <w:szCs w:val="23"/>
                <w:lang w:val="ro-RO"/>
              </w:rPr>
              <w:t xml:space="preserve">(completarea unor norme sanitare veterinare și a criteriilor </w:t>
            </w:r>
            <w:r w:rsidR="00B36015" w:rsidRPr="00281C63">
              <w:rPr>
                <w:rFonts w:ascii="Times New Roman" w:hAnsi="Times New Roman"/>
                <w:sz w:val="23"/>
                <w:szCs w:val="23"/>
                <w:lang w:val="ro-RO"/>
              </w:rPr>
              <w:t>microbiologice</w:t>
            </w:r>
            <w:r w:rsidR="00572526" w:rsidRPr="00281C63">
              <w:rPr>
                <w:rFonts w:ascii="Times New Roman" w:hAnsi="Times New Roman"/>
                <w:sz w:val="23"/>
                <w:szCs w:val="23"/>
                <w:lang w:val="ro-RO"/>
              </w:rPr>
              <w:t xml:space="preserve"> pentru produsele alimentare) </w:t>
            </w:r>
            <w:r w:rsidRPr="00281C63">
              <w:rPr>
                <w:rFonts w:ascii="Times New Roman" w:hAnsi="Times New Roman"/>
                <w:sz w:val="23"/>
                <w:szCs w:val="23"/>
                <w:lang w:val="ro-RO"/>
              </w:rPr>
              <w:t>a fost elaborat de către Ministerul Agriculturii și Industriei Alimentare.</w:t>
            </w:r>
          </w:p>
          <w:p w14:paraId="64B2089A" w14:textId="77777777" w:rsidR="00B916D9" w:rsidRPr="00281C63" w:rsidRDefault="00B916D9" w:rsidP="00B916D9">
            <w:pPr>
              <w:rPr>
                <w:rFonts w:ascii="Times New Roman" w:hAnsi="Times New Roman"/>
                <w:sz w:val="23"/>
                <w:szCs w:val="23"/>
                <w:lang w:val="ro-RO"/>
              </w:rPr>
            </w:pPr>
            <w:r w:rsidRPr="00281C63">
              <w:rPr>
                <w:rFonts w:ascii="Times New Roman" w:hAnsi="Times New Roman"/>
                <w:sz w:val="23"/>
                <w:szCs w:val="23"/>
                <w:lang w:val="ro-RO"/>
              </w:rPr>
              <w:t xml:space="preserve">Subdiviziunea: Direcția medicină veterinară și siguranța alimentelor de origine animală. </w:t>
            </w:r>
          </w:p>
          <w:p w14:paraId="77155182" w14:textId="1D00FABA" w:rsidR="00B916D9" w:rsidRPr="00572526" w:rsidRDefault="00B916D9" w:rsidP="00B916D9">
            <w:pPr>
              <w:rPr>
                <w:rFonts w:ascii="Times New Roman" w:hAnsi="Times New Roman"/>
                <w:sz w:val="24"/>
                <w:szCs w:val="24"/>
                <w:lang w:val="ro-RO"/>
              </w:rPr>
            </w:pPr>
            <w:r w:rsidRPr="00281C63">
              <w:rPr>
                <w:rFonts w:ascii="Times New Roman" w:hAnsi="Times New Roman"/>
                <w:sz w:val="23"/>
                <w:szCs w:val="23"/>
                <w:lang w:val="ro-RO"/>
              </w:rPr>
              <w:t>Persoana responsabilă: Mereuță Albina, date de contact: e-mail: albina.mereuta@maia.gov.md, tel. 022 204 530.</w:t>
            </w:r>
          </w:p>
        </w:tc>
      </w:tr>
      <w:tr w:rsidR="006D3EB7" w:rsidRPr="00572526" w14:paraId="54985D5B"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CF02A6C" w14:textId="421495FE" w:rsidR="007258CF" w:rsidRPr="00572526" w:rsidRDefault="006933C3" w:rsidP="00452C6C">
            <w:pPr>
              <w:rPr>
                <w:rFonts w:ascii="Times New Roman" w:hAnsi="Times New Roman"/>
                <w:b/>
                <w:bCs/>
                <w:sz w:val="24"/>
                <w:szCs w:val="24"/>
                <w:lang w:val="ro-RO"/>
              </w:rPr>
            </w:pPr>
            <w:r w:rsidRPr="00572526">
              <w:rPr>
                <w:rFonts w:ascii="Times New Roman" w:hAnsi="Times New Roman"/>
                <w:b/>
                <w:bCs/>
                <w:sz w:val="24"/>
                <w:szCs w:val="24"/>
                <w:lang w:val="ro-RO"/>
              </w:rPr>
              <w:t>2.</w:t>
            </w:r>
            <w:r w:rsidR="00032B46" w:rsidRPr="00572526">
              <w:rPr>
                <w:rFonts w:ascii="Times New Roman" w:hAnsi="Times New Roman"/>
                <w:b/>
                <w:bCs/>
                <w:sz w:val="24"/>
                <w:szCs w:val="24"/>
                <w:lang w:val="ro-RO"/>
              </w:rPr>
              <w:t xml:space="preserve"> </w:t>
            </w:r>
            <w:r w:rsidRPr="00572526">
              <w:rPr>
                <w:rFonts w:ascii="Times New Roman" w:hAnsi="Times New Roman"/>
                <w:b/>
                <w:bCs/>
                <w:sz w:val="24"/>
                <w:szCs w:val="24"/>
                <w:lang w:val="ro-RO"/>
              </w:rPr>
              <w:t>Condi</w:t>
            </w:r>
            <w:r w:rsidR="00863417" w:rsidRPr="00572526">
              <w:rPr>
                <w:rFonts w:ascii="Times New Roman" w:hAnsi="Times New Roman"/>
                <w:b/>
                <w:bCs/>
                <w:sz w:val="24"/>
                <w:szCs w:val="24"/>
                <w:lang w:val="ro-RO"/>
              </w:rPr>
              <w:t>ț</w:t>
            </w:r>
            <w:r w:rsidRPr="00572526">
              <w:rPr>
                <w:rFonts w:ascii="Times New Roman" w:hAnsi="Times New Roman"/>
                <w:b/>
                <w:bCs/>
                <w:sz w:val="24"/>
                <w:szCs w:val="24"/>
                <w:lang w:val="ro-RO"/>
              </w:rPr>
              <w:t>iile</w:t>
            </w:r>
            <w:r w:rsidR="00032B46" w:rsidRPr="00572526">
              <w:rPr>
                <w:rFonts w:ascii="Times New Roman" w:hAnsi="Times New Roman"/>
                <w:b/>
                <w:bCs/>
                <w:sz w:val="24"/>
                <w:szCs w:val="24"/>
                <w:lang w:val="ro-RO"/>
              </w:rPr>
              <w:t xml:space="preserve"> </w:t>
            </w:r>
            <w:r w:rsidRPr="00572526">
              <w:rPr>
                <w:rFonts w:ascii="Times New Roman" w:hAnsi="Times New Roman"/>
                <w:b/>
                <w:bCs/>
                <w:sz w:val="24"/>
                <w:szCs w:val="24"/>
                <w:lang w:val="ro-RO"/>
              </w:rPr>
              <w:t>ce</w:t>
            </w:r>
            <w:r w:rsidR="00032B46" w:rsidRPr="00572526">
              <w:rPr>
                <w:rFonts w:ascii="Times New Roman" w:hAnsi="Times New Roman"/>
                <w:b/>
                <w:bCs/>
                <w:sz w:val="24"/>
                <w:szCs w:val="24"/>
                <w:lang w:val="ro-RO"/>
              </w:rPr>
              <w:t xml:space="preserve"> </w:t>
            </w:r>
            <w:r w:rsidRPr="00572526">
              <w:rPr>
                <w:rFonts w:ascii="Times New Roman" w:hAnsi="Times New Roman"/>
                <w:b/>
                <w:bCs/>
                <w:sz w:val="24"/>
                <w:szCs w:val="24"/>
                <w:lang w:val="ro-RO"/>
              </w:rPr>
              <w:t>au</w:t>
            </w:r>
            <w:r w:rsidR="00032B46" w:rsidRPr="00572526">
              <w:rPr>
                <w:rFonts w:ascii="Times New Roman" w:hAnsi="Times New Roman"/>
                <w:b/>
                <w:bCs/>
                <w:sz w:val="24"/>
                <w:szCs w:val="24"/>
                <w:lang w:val="ro-RO"/>
              </w:rPr>
              <w:t xml:space="preserve"> </w:t>
            </w:r>
            <w:r w:rsidRPr="00572526">
              <w:rPr>
                <w:rFonts w:ascii="Times New Roman" w:hAnsi="Times New Roman"/>
                <w:b/>
                <w:bCs/>
                <w:sz w:val="24"/>
                <w:szCs w:val="24"/>
                <w:lang w:val="ro-RO"/>
              </w:rPr>
              <w:t>impus</w:t>
            </w:r>
            <w:r w:rsidR="00032B46" w:rsidRPr="00572526">
              <w:rPr>
                <w:rFonts w:ascii="Times New Roman" w:hAnsi="Times New Roman"/>
                <w:b/>
                <w:bCs/>
                <w:sz w:val="24"/>
                <w:szCs w:val="24"/>
                <w:lang w:val="ro-RO"/>
              </w:rPr>
              <w:t xml:space="preserve"> </w:t>
            </w:r>
            <w:r w:rsidRPr="00572526">
              <w:rPr>
                <w:rFonts w:ascii="Times New Roman" w:hAnsi="Times New Roman"/>
                <w:b/>
                <w:bCs/>
                <w:sz w:val="24"/>
                <w:szCs w:val="24"/>
                <w:lang w:val="ro-RO"/>
              </w:rPr>
              <w:t>elaborarea</w:t>
            </w:r>
            <w:r w:rsidR="00032B46" w:rsidRPr="00572526">
              <w:rPr>
                <w:rFonts w:ascii="Times New Roman" w:hAnsi="Times New Roman"/>
                <w:b/>
                <w:bCs/>
                <w:sz w:val="24"/>
                <w:szCs w:val="24"/>
                <w:lang w:val="ro-RO"/>
              </w:rPr>
              <w:t xml:space="preserve"> </w:t>
            </w:r>
            <w:r w:rsidRPr="00572526">
              <w:rPr>
                <w:rFonts w:ascii="Times New Roman" w:hAnsi="Times New Roman"/>
                <w:b/>
                <w:bCs/>
                <w:sz w:val="24"/>
                <w:szCs w:val="24"/>
                <w:lang w:val="ro-RO"/>
              </w:rPr>
              <w:t>proiectului</w:t>
            </w:r>
            <w:r w:rsidR="00032B46" w:rsidRPr="00572526">
              <w:rPr>
                <w:rFonts w:ascii="Times New Roman" w:hAnsi="Times New Roman"/>
                <w:b/>
                <w:bCs/>
                <w:sz w:val="24"/>
                <w:szCs w:val="24"/>
                <w:lang w:val="ro-RO"/>
              </w:rPr>
              <w:t xml:space="preserve"> </w:t>
            </w:r>
            <w:r w:rsidRPr="00572526">
              <w:rPr>
                <w:rFonts w:ascii="Times New Roman" w:hAnsi="Times New Roman"/>
                <w:b/>
                <w:bCs/>
                <w:sz w:val="24"/>
                <w:szCs w:val="24"/>
                <w:lang w:val="ro-RO"/>
              </w:rPr>
              <w:t>actului</w:t>
            </w:r>
            <w:r w:rsidR="00032B46" w:rsidRPr="00572526">
              <w:rPr>
                <w:rFonts w:ascii="Times New Roman" w:hAnsi="Times New Roman"/>
                <w:b/>
                <w:bCs/>
                <w:sz w:val="24"/>
                <w:szCs w:val="24"/>
                <w:lang w:val="ro-RO"/>
              </w:rPr>
              <w:t xml:space="preserve"> </w:t>
            </w:r>
            <w:r w:rsidRPr="00572526">
              <w:rPr>
                <w:rFonts w:ascii="Times New Roman" w:hAnsi="Times New Roman"/>
                <w:b/>
                <w:bCs/>
                <w:sz w:val="24"/>
                <w:szCs w:val="24"/>
                <w:lang w:val="ro-RO"/>
              </w:rPr>
              <w:t>normativ</w:t>
            </w:r>
          </w:p>
        </w:tc>
      </w:tr>
      <w:tr w:rsidR="006D3EB7" w:rsidRPr="00572526" w14:paraId="4F79667C"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33C16719" w14:textId="77777777" w:rsidR="008B4BE6" w:rsidRPr="00572526" w:rsidRDefault="006933C3" w:rsidP="00EF02CA">
            <w:pPr>
              <w:pBdr>
                <w:bottom w:val="single" w:sz="4" w:space="1" w:color="auto"/>
              </w:pBdr>
              <w:rPr>
                <w:rFonts w:ascii="Times New Roman" w:hAnsi="Times New Roman"/>
                <w:sz w:val="24"/>
                <w:szCs w:val="24"/>
                <w:lang w:val="ro-RO"/>
              </w:rPr>
            </w:pPr>
            <w:r w:rsidRPr="00572526">
              <w:rPr>
                <w:rFonts w:ascii="Times New Roman" w:hAnsi="Times New Roman"/>
                <w:sz w:val="24"/>
                <w:szCs w:val="24"/>
                <w:lang w:val="ro-RO"/>
              </w:rPr>
              <w:t>2.1.</w:t>
            </w:r>
            <w:r w:rsidR="00032B46" w:rsidRPr="00572526">
              <w:rPr>
                <w:rFonts w:ascii="Times New Roman" w:hAnsi="Times New Roman"/>
                <w:sz w:val="24"/>
                <w:szCs w:val="24"/>
                <w:lang w:val="ro-RO"/>
              </w:rPr>
              <w:t xml:space="preserve"> </w:t>
            </w:r>
            <w:r w:rsidRPr="00572526">
              <w:rPr>
                <w:rFonts w:ascii="Times New Roman" w:hAnsi="Times New Roman"/>
                <w:sz w:val="24"/>
                <w:szCs w:val="24"/>
                <w:lang w:val="ro-RO"/>
              </w:rPr>
              <w:t>Temeiul</w:t>
            </w:r>
            <w:r w:rsidR="00032B46" w:rsidRPr="00572526">
              <w:rPr>
                <w:rFonts w:ascii="Times New Roman" w:hAnsi="Times New Roman"/>
                <w:sz w:val="24"/>
                <w:szCs w:val="24"/>
                <w:lang w:val="ro-RO"/>
              </w:rPr>
              <w:t xml:space="preserve"> </w:t>
            </w:r>
            <w:r w:rsidRPr="00572526">
              <w:rPr>
                <w:rFonts w:ascii="Times New Roman" w:hAnsi="Times New Roman"/>
                <w:sz w:val="24"/>
                <w:szCs w:val="24"/>
                <w:lang w:val="ro-RO"/>
              </w:rPr>
              <w:t>legal</w:t>
            </w:r>
            <w:r w:rsidR="00825DC9" w:rsidRPr="00572526">
              <w:rPr>
                <w:rFonts w:ascii="Times New Roman" w:hAnsi="Times New Roman"/>
                <w:sz w:val="24"/>
                <w:szCs w:val="24"/>
                <w:lang w:val="ro-RO"/>
              </w:rPr>
              <w:t xml:space="preserve"> sau</w:t>
            </w:r>
            <w:r w:rsidRPr="00572526">
              <w:rPr>
                <w:rFonts w:ascii="Times New Roman" w:hAnsi="Times New Roman"/>
                <w:sz w:val="24"/>
                <w:szCs w:val="24"/>
                <w:lang w:val="ro-RO"/>
              </w:rPr>
              <w:t>,</w:t>
            </w:r>
            <w:r w:rsidR="00032B46" w:rsidRPr="00572526">
              <w:rPr>
                <w:rFonts w:ascii="Times New Roman" w:hAnsi="Times New Roman"/>
                <w:sz w:val="24"/>
                <w:szCs w:val="24"/>
                <w:lang w:val="ro-RO"/>
              </w:rPr>
              <w:t xml:space="preserve"> </w:t>
            </w:r>
            <w:r w:rsidRPr="00572526">
              <w:rPr>
                <w:rFonts w:ascii="Times New Roman" w:hAnsi="Times New Roman"/>
                <w:sz w:val="24"/>
                <w:szCs w:val="24"/>
                <w:lang w:val="ro-RO"/>
              </w:rPr>
              <w:t>după</w:t>
            </w:r>
            <w:r w:rsidR="00032B46" w:rsidRPr="00572526">
              <w:rPr>
                <w:rFonts w:ascii="Times New Roman" w:hAnsi="Times New Roman"/>
                <w:sz w:val="24"/>
                <w:szCs w:val="24"/>
                <w:lang w:val="ro-RO"/>
              </w:rPr>
              <w:t xml:space="preserve"> </w:t>
            </w:r>
            <w:r w:rsidRPr="00572526">
              <w:rPr>
                <w:rFonts w:ascii="Times New Roman" w:hAnsi="Times New Roman"/>
                <w:sz w:val="24"/>
                <w:szCs w:val="24"/>
                <w:lang w:val="ro-RO"/>
              </w:rPr>
              <w:t>caz</w:t>
            </w:r>
            <w:r w:rsidR="00825DC9" w:rsidRPr="00572526">
              <w:rPr>
                <w:rFonts w:ascii="Times New Roman" w:hAnsi="Times New Roman"/>
                <w:sz w:val="24"/>
                <w:szCs w:val="24"/>
                <w:lang w:val="ro-RO"/>
              </w:rPr>
              <w:t>,</w:t>
            </w:r>
            <w:r w:rsidR="00032B46" w:rsidRPr="00572526">
              <w:rPr>
                <w:rFonts w:ascii="Times New Roman" w:hAnsi="Times New Roman"/>
                <w:sz w:val="24"/>
                <w:szCs w:val="24"/>
                <w:lang w:val="ro-RO"/>
              </w:rPr>
              <w:t xml:space="preserve"> </w:t>
            </w:r>
            <w:r w:rsidRPr="00572526">
              <w:rPr>
                <w:rFonts w:ascii="Times New Roman" w:hAnsi="Times New Roman"/>
                <w:sz w:val="24"/>
                <w:szCs w:val="24"/>
                <w:lang w:val="ro-RO"/>
              </w:rPr>
              <w:t>sursa</w:t>
            </w:r>
            <w:r w:rsidR="00032B46" w:rsidRPr="00572526">
              <w:rPr>
                <w:rFonts w:ascii="Times New Roman" w:hAnsi="Times New Roman"/>
                <w:sz w:val="24"/>
                <w:szCs w:val="24"/>
                <w:lang w:val="ro-RO"/>
              </w:rPr>
              <w:t xml:space="preserve"> </w:t>
            </w:r>
            <w:r w:rsidRPr="00572526">
              <w:rPr>
                <w:rFonts w:ascii="Times New Roman" w:hAnsi="Times New Roman"/>
                <w:sz w:val="24"/>
                <w:szCs w:val="24"/>
                <w:lang w:val="ro-RO"/>
              </w:rPr>
              <w:t>proiectului</w:t>
            </w:r>
            <w:r w:rsidR="00032B46" w:rsidRPr="00572526">
              <w:rPr>
                <w:rFonts w:ascii="Times New Roman" w:hAnsi="Times New Roman"/>
                <w:sz w:val="24"/>
                <w:szCs w:val="24"/>
                <w:lang w:val="ro-RO"/>
              </w:rPr>
              <w:t xml:space="preserve"> </w:t>
            </w:r>
            <w:r w:rsidRPr="00572526">
              <w:rPr>
                <w:rFonts w:ascii="Times New Roman" w:hAnsi="Times New Roman"/>
                <w:sz w:val="24"/>
                <w:szCs w:val="24"/>
                <w:lang w:val="ro-RO"/>
              </w:rPr>
              <w:t>actului</w:t>
            </w:r>
            <w:r w:rsidR="00032B46" w:rsidRPr="00572526">
              <w:rPr>
                <w:rFonts w:ascii="Times New Roman" w:hAnsi="Times New Roman"/>
                <w:sz w:val="24"/>
                <w:szCs w:val="24"/>
                <w:lang w:val="ro-RO"/>
              </w:rPr>
              <w:t xml:space="preserve"> </w:t>
            </w:r>
            <w:r w:rsidRPr="00572526">
              <w:rPr>
                <w:rFonts w:ascii="Times New Roman" w:hAnsi="Times New Roman"/>
                <w:sz w:val="24"/>
                <w:szCs w:val="24"/>
                <w:lang w:val="ro-RO"/>
              </w:rPr>
              <w:t>normativ</w:t>
            </w:r>
          </w:p>
          <w:p w14:paraId="79B7F448" w14:textId="4E10DF15" w:rsidR="00B916D9" w:rsidRPr="00281C63" w:rsidRDefault="00B916D9" w:rsidP="00B916D9">
            <w:pPr>
              <w:rPr>
                <w:rFonts w:ascii="Times New Roman" w:hAnsi="Times New Roman"/>
                <w:sz w:val="23"/>
                <w:szCs w:val="23"/>
                <w:lang w:val="ro-RO"/>
              </w:rPr>
            </w:pPr>
            <w:r w:rsidRPr="00281C63">
              <w:rPr>
                <w:rFonts w:ascii="Times New Roman" w:hAnsi="Times New Roman"/>
                <w:sz w:val="23"/>
                <w:szCs w:val="23"/>
                <w:lang w:val="ro-RO"/>
              </w:rPr>
              <w:t xml:space="preserve">Sursa proiectului: proiectul este elaborat ca urmare a angajamentelor asumate de Republica Moldova în baza Acordului de Asociere între Republica Moldova, pe de o parte, </w:t>
            </w:r>
            <w:proofErr w:type="spellStart"/>
            <w:r w:rsidRPr="00281C63">
              <w:rPr>
                <w:rFonts w:ascii="Times New Roman" w:hAnsi="Times New Roman"/>
                <w:sz w:val="23"/>
                <w:szCs w:val="23"/>
                <w:lang w:val="ro-RO"/>
              </w:rPr>
              <w:t>şi</w:t>
            </w:r>
            <w:proofErr w:type="spellEnd"/>
            <w:r w:rsidRPr="00281C63">
              <w:rPr>
                <w:rFonts w:ascii="Times New Roman" w:hAnsi="Times New Roman"/>
                <w:sz w:val="23"/>
                <w:szCs w:val="23"/>
                <w:lang w:val="ro-RO"/>
              </w:rPr>
              <w:t xml:space="preserve"> Uniunea Europeană </w:t>
            </w:r>
            <w:proofErr w:type="spellStart"/>
            <w:r w:rsidRPr="00281C63">
              <w:rPr>
                <w:rFonts w:ascii="Times New Roman" w:hAnsi="Times New Roman"/>
                <w:sz w:val="23"/>
                <w:szCs w:val="23"/>
                <w:lang w:val="ro-RO"/>
              </w:rPr>
              <w:t>şi</w:t>
            </w:r>
            <w:proofErr w:type="spellEnd"/>
            <w:r w:rsidRPr="00281C63">
              <w:rPr>
                <w:rFonts w:ascii="Times New Roman" w:hAnsi="Times New Roman"/>
                <w:sz w:val="23"/>
                <w:szCs w:val="23"/>
                <w:lang w:val="ro-RO"/>
              </w:rPr>
              <w:t xml:space="preserve"> Comunitatea Europeană a Energiei Atomice </w:t>
            </w:r>
            <w:proofErr w:type="spellStart"/>
            <w:r w:rsidRPr="00281C63">
              <w:rPr>
                <w:rFonts w:ascii="Times New Roman" w:hAnsi="Times New Roman"/>
                <w:sz w:val="23"/>
                <w:szCs w:val="23"/>
                <w:lang w:val="ro-RO"/>
              </w:rPr>
              <w:t>şi</w:t>
            </w:r>
            <w:proofErr w:type="spellEnd"/>
            <w:r w:rsidRPr="00281C63">
              <w:rPr>
                <w:rFonts w:ascii="Times New Roman" w:hAnsi="Times New Roman"/>
                <w:sz w:val="23"/>
                <w:szCs w:val="23"/>
                <w:lang w:val="ro-RO"/>
              </w:rPr>
              <w:t xml:space="preserve"> statele membre ale acestora, pe de altă parte, ratificat prin Legea nr.112/2014.</w:t>
            </w:r>
          </w:p>
          <w:p w14:paraId="21236D63" w14:textId="77777777" w:rsidR="00B916D9" w:rsidRPr="00281C63" w:rsidRDefault="00B916D9" w:rsidP="00B916D9">
            <w:pPr>
              <w:rPr>
                <w:rFonts w:ascii="Times New Roman" w:hAnsi="Times New Roman"/>
                <w:sz w:val="23"/>
                <w:szCs w:val="23"/>
                <w:lang w:val="ro-RO"/>
              </w:rPr>
            </w:pPr>
            <w:r w:rsidRPr="00281C63">
              <w:rPr>
                <w:rFonts w:ascii="Times New Roman" w:hAnsi="Times New Roman"/>
                <w:sz w:val="23"/>
                <w:szCs w:val="23"/>
                <w:lang w:val="ro-RO"/>
              </w:rPr>
              <w:t xml:space="preserve">Temeiul legal: </w:t>
            </w:r>
          </w:p>
          <w:p w14:paraId="672832EC" w14:textId="633D8ADF" w:rsidR="00B916D9" w:rsidRPr="00281C63" w:rsidRDefault="00B916D9" w:rsidP="00B916D9">
            <w:pPr>
              <w:rPr>
                <w:rFonts w:ascii="Times New Roman" w:hAnsi="Times New Roman"/>
                <w:strike/>
                <w:sz w:val="23"/>
                <w:szCs w:val="23"/>
                <w:lang w:val="ro-RO"/>
              </w:rPr>
            </w:pPr>
            <w:r w:rsidRPr="00281C63">
              <w:rPr>
                <w:rFonts w:ascii="Times New Roman" w:hAnsi="Times New Roman"/>
                <w:sz w:val="23"/>
                <w:szCs w:val="23"/>
                <w:lang w:val="ro-RO"/>
              </w:rPr>
              <w:t xml:space="preserve">1)în temeiul prevederilor </w:t>
            </w:r>
            <w:r w:rsidR="00572526" w:rsidRPr="00281C63">
              <w:rPr>
                <w:rFonts w:ascii="Times New Roman" w:hAnsi="Times New Roman"/>
                <w:sz w:val="23"/>
                <w:szCs w:val="23"/>
                <w:lang w:val="ro-RO"/>
              </w:rPr>
              <w:t>art. 29 alin.(1) și al art.37 alin.(3) din Legea nr. 221/2007 privind activitatea sanitar-veterinară</w:t>
            </w:r>
            <w:r w:rsidR="00BF1FCD" w:rsidRPr="00281C63">
              <w:rPr>
                <w:rFonts w:ascii="Times New Roman" w:hAnsi="Times New Roman"/>
                <w:sz w:val="23"/>
                <w:szCs w:val="23"/>
                <w:lang w:val="ro-RO"/>
              </w:rPr>
              <w:t>.</w:t>
            </w:r>
            <w:r w:rsidRPr="00281C63">
              <w:rPr>
                <w:rFonts w:ascii="Times New Roman" w:hAnsi="Times New Roman"/>
                <w:strike/>
                <w:sz w:val="23"/>
                <w:szCs w:val="23"/>
                <w:lang w:val="ro-RO"/>
              </w:rPr>
              <w:t xml:space="preserve"> </w:t>
            </w:r>
          </w:p>
          <w:p w14:paraId="2E2152FC" w14:textId="4A886C4B" w:rsidR="00B916D9" w:rsidRPr="00572526" w:rsidRDefault="00B916D9" w:rsidP="00B916D9">
            <w:pPr>
              <w:rPr>
                <w:rFonts w:ascii="Times New Roman" w:hAnsi="Times New Roman"/>
                <w:sz w:val="24"/>
                <w:szCs w:val="24"/>
                <w:lang w:val="ro-RO"/>
              </w:rPr>
            </w:pPr>
            <w:r w:rsidRPr="00281C63">
              <w:rPr>
                <w:rFonts w:ascii="Times New Roman" w:hAnsi="Times New Roman"/>
                <w:sz w:val="23"/>
                <w:szCs w:val="23"/>
                <w:lang w:val="ro-RO"/>
              </w:rPr>
              <w:t>2)întru executarea a acțiunii nr.50, din Cap.12 al Planului național de acțiuni pentru aderarea Republicii Moldova la Uniunea Europeană pe anii 2024-2027, aprobat pri</w:t>
            </w:r>
            <w:r w:rsidR="00CA34B9" w:rsidRPr="00281C63">
              <w:rPr>
                <w:rFonts w:ascii="Times New Roman" w:hAnsi="Times New Roman"/>
                <w:sz w:val="23"/>
                <w:szCs w:val="23"/>
                <w:lang w:val="ro-RO"/>
              </w:rPr>
              <w:t>n</w:t>
            </w:r>
            <w:r w:rsidRPr="00281C63">
              <w:rPr>
                <w:rFonts w:ascii="Times New Roman" w:hAnsi="Times New Roman"/>
                <w:sz w:val="23"/>
                <w:szCs w:val="23"/>
                <w:lang w:val="ro-RO"/>
              </w:rPr>
              <w:t xml:space="preserve"> </w:t>
            </w:r>
            <w:proofErr w:type="spellStart"/>
            <w:r w:rsidRPr="00281C63">
              <w:rPr>
                <w:rFonts w:ascii="Times New Roman" w:hAnsi="Times New Roman"/>
                <w:sz w:val="23"/>
                <w:szCs w:val="23"/>
                <w:lang w:val="ro-RO"/>
              </w:rPr>
              <w:t>Hotărîrea</w:t>
            </w:r>
            <w:proofErr w:type="spellEnd"/>
            <w:r w:rsidRPr="00281C63">
              <w:rPr>
                <w:rFonts w:ascii="Times New Roman" w:hAnsi="Times New Roman"/>
                <w:sz w:val="23"/>
                <w:szCs w:val="23"/>
                <w:lang w:val="ro-RO"/>
              </w:rPr>
              <w:t xml:space="preserve"> de Guvern nr.829/2023.</w:t>
            </w:r>
          </w:p>
        </w:tc>
      </w:tr>
      <w:tr w:rsidR="006D3EB7" w:rsidRPr="00572526" w14:paraId="6F56D62C"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440AD9EB" w14:textId="5D900D2C" w:rsidR="008B4BE6" w:rsidRPr="00572526" w:rsidRDefault="006933C3" w:rsidP="00452C6C">
            <w:pPr>
              <w:rPr>
                <w:rFonts w:ascii="Times New Roman" w:hAnsi="Times New Roman"/>
                <w:sz w:val="24"/>
                <w:szCs w:val="24"/>
                <w:lang w:val="ro-RO"/>
              </w:rPr>
            </w:pPr>
            <w:r w:rsidRPr="00572526">
              <w:rPr>
                <w:rFonts w:ascii="Times New Roman" w:hAnsi="Times New Roman"/>
                <w:sz w:val="24"/>
                <w:szCs w:val="24"/>
                <w:lang w:val="ro-RO"/>
              </w:rPr>
              <w:t>2.2.</w:t>
            </w:r>
            <w:r w:rsidR="00032B46" w:rsidRPr="00572526">
              <w:rPr>
                <w:rFonts w:ascii="Times New Roman" w:hAnsi="Times New Roman"/>
                <w:sz w:val="24"/>
                <w:szCs w:val="24"/>
                <w:lang w:val="ro-RO"/>
              </w:rPr>
              <w:t xml:space="preserve"> </w:t>
            </w:r>
            <w:r w:rsidRPr="00572526">
              <w:rPr>
                <w:rFonts w:ascii="Times New Roman" w:hAnsi="Times New Roman"/>
                <w:sz w:val="24"/>
                <w:szCs w:val="24"/>
                <w:lang w:val="ro-RO"/>
              </w:rPr>
              <w:t>Descrierea</w:t>
            </w:r>
            <w:r w:rsidR="00032B46" w:rsidRPr="00572526">
              <w:rPr>
                <w:rFonts w:ascii="Times New Roman" w:hAnsi="Times New Roman"/>
                <w:sz w:val="24"/>
                <w:szCs w:val="24"/>
                <w:lang w:val="ro-RO"/>
              </w:rPr>
              <w:t xml:space="preserve"> </w:t>
            </w:r>
            <w:r w:rsidRPr="00572526">
              <w:rPr>
                <w:rFonts w:ascii="Times New Roman" w:hAnsi="Times New Roman"/>
                <w:sz w:val="24"/>
                <w:szCs w:val="24"/>
                <w:lang w:val="ro-RO"/>
              </w:rPr>
              <w:t>situa</w:t>
            </w:r>
            <w:r w:rsidR="00863417" w:rsidRPr="00572526">
              <w:rPr>
                <w:rFonts w:ascii="Times New Roman" w:hAnsi="Times New Roman"/>
                <w:sz w:val="24"/>
                <w:szCs w:val="24"/>
                <w:lang w:val="ro-RO"/>
              </w:rPr>
              <w:t>ț</w:t>
            </w:r>
            <w:r w:rsidRPr="00572526">
              <w:rPr>
                <w:rFonts w:ascii="Times New Roman" w:hAnsi="Times New Roman"/>
                <w:sz w:val="24"/>
                <w:szCs w:val="24"/>
                <w:lang w:val="ro-RO"/>
              </w:rPr>
              <w:t>iei</w:t>
            </w:r>
            <w:r w:rsidR="00032B46" w:rsidRPr="00572526">
              <w:rPr>
                <w:rFonts w:ascii="Times New Roman" w:hAnsi="Times New Roman"/>
                <w:sz w:val="24"/>
                <w:szCs w:val="24"/>
                <w:lang w:val="ro-RO"/>
              </w:rPr>
              <w:t xml:space="preserve"> </w:t>
            </w:r>
            <w:r w:rsidRPr="00572526">
              <w:rPr>
                <w:rFonts w:ascii="Times New Roman" w:hAnsi="Times New Roman"/>
                <w:sz w:val="24"/>
                <w:szCs w:val="24"/>
                <w:lang w:val="ro-RO"/>
              </w:rPr>
              <w:t>actuale</w:t>
            </w:r>
            <w:r w:rsidR="00032B46" w:rsidRPr="00572526">
              <w:rPr>
                <w:rFonts w:ascii="Times New Roman" w:hAnsi="Times New Roman"/>
                <w:sz w:val="24"/>
                <w:szCs w:val="24"/>
                <w:lang w:val="ro-RO"/>
              </w:rPr>
              <w:t xml:space="preserve"> </w:t>
            </w:r>
            <w:r w:rsidR="00863417" w:rsidRPr="00572526">
              <w:rPr>
                <w:rFonts w:ascii="Times New Roman" w:hAnsi="Times New Roman"/>
                <w:sz w:val="24"/>
                <w:szCs w:val="24"/>
                <w:lang w:val="ro-RO"/>
              </w:rPr>
              <w:t>ș</w:t>
            </w:r>
            <w:r w:rsidRPr="00572526">
              <w:rPr>
                <w:rFonts w:ascii="Times New Roman" w:hAnsi="Times New Roman"/>
                <w:sz w:val="24"/>
                <w:szCs w:val="24"/>
                <w:lang w:val="ro-RO"/>
              </w:rPr>
              <w:t>i</w:t>
            </w:r>
            <w:r w:rsidR="00032B46" w:rsidRPr="00572526">
              <w:rPr>
                <w:rFonts w:ascii="Times New Roman" w:hAnsi="Times New Roman"/>
                <w:sz w:val="24"/>
                <w:szCs w:val="24"/>
                <w:lang w:val="ro-RO"/>
              </w:rPr>
              <w:t xml:space="preserve"> </w:t>
            </w:r>
            <w:r w:rsidRPr="00572526">
              <w:rPr>
                <w:rFonts w:ascii="Times New Roman" w:hAnsi="Times New Roman"/>
                <w:sz w:val="24"/>
                <w:szCs w:val="24"/>
                <w:lang w:val="ro-RO"/>
              </w:rPr>
              <w:t>a</w:t>
            </w:r>
            <w:r w:rsidR="00032B46" w:rsidRPr="00572526">
              <w:rPr>
                <w:rFonts w:ascii="Times New Roman" w:hAnsi="Times New Roman"/>
                <w:sz w:val="24"/>
                <w:szCs w:val="24"/>
                <w:lang w:val="ro-RO"/>
              </w:rPr>
              <w:t xml:space="preserve"> </w:t>
            </w:r>
            <w:r w:rsidRPr="00572526">
              <w:rPr>
                <w:rFonts w:ascii="Times New Roman" w:hAnsi="Times New Roman"/>
                <w:sz w:val="24"/>
                <w:szCs w:val="24"/>
                <w:lang w:val="ro-RO"/>
              </w:rPr>
              <w:t>problemelor</w:t>
            </w:r>
            <w:r w:rsidR="00032B46" w:rsidRPr="00572526">
              <w:rPr>
                <w:rFonts w:ascii="Times New Roman" w:hAnsi="Times New Roman"/>
                <w:sz w:val="24"/>
                <w:szCs w:val="24"/>
                <w:lang w:val="ro-RO"/>
              </w:rPr>
              <w:t xml:space="preserve"> </w:t>
            </w:r>
            <w:r w:rsidRPr="00572526">
              <w:rPr>
                <w:rFonts w:ascii="Times New Roman" w:hAnsi="Times New Roman"/>
                <w:sz w:val="24"/>
                <w:szCs w:val="24"/>
                <w:lang w:val="ro-RO"/>
              </w:rPr>
              <w:t>care</w:t>
            </w:r>
            <w:r w:rsidR="00032B46" w:rsidRPr="00572526">
              <w:rPr>
                <w:rFonts w:ascii="Times New Roman" w:hAnsi="Times New Roman"/>
                <w:sz w:val="24"/>
                <w:szCs w:val="24"/>
                <w:lang w:val="ro-RO"/>
              </w:rPr>
              <w:t xml:space="preserve"> </w:t>
            </w:r>
            <w:r w:rsidRPr="00572526">
              <w:rPr>
                <w:rFonts w:ascii="Times New Roman" w:hAnsi="Times New Roman"/>
                <w:sz w:val="24"/>
                <w:szCs w:val="24"/>
                <w:lang w:val="ro-RO"/>
              </w:rPr>
              <w:t>impun</w:t>
            </w:r>
            <w:r w:rsidR="00032B46" w:rsidRPr="00572526">
              <w:rPr>
                <w:rFonts w:ascii="Times New Roman" w:hAnsi="Times New Roman"/>
                <w:sz w:val="24"/>
                <w:szCs w:val="24"/>
                <w:lang w:val="ro-RO"/>
              </w:rPr>
              <w:t xml:space="preserve"> </w:t>
            </w:r>
            <w:r w:rsidRPr="00572526">
              <w:rPr>
                <w:rFonts w:ascii="Times New Roman" w:hAnsi="Times New Roman"/>
                <w:sz w:val="24"/>
                <w:szCs w:val="24"/>
                <w:lang w:val="ro-RO"/>
              </w:rPr>
              <w:t>interven</w:t>
            </w:r>
            <w:r w:rsidR="00863417" w:rsidRPr="00572526">
              <w:rPr>
                <w:rFonts w:ascii="Times New Roman" w:hAnsi="Times New Roman"/>
                <w:sz w:val="24"/>
                <w:szCs w:val="24"/>
                <w:lang w:val="ro-RO"/>
              </w:rPr>
              <w:t>ț</w:t>
            </w:r>
            <w:r w:rsidRPr="00572526">
              <w:rPr>
                <w:rFonts w:ascii="Times New Roman" w:hAnsi="Times New Roman"/>
                <w:sz w:val="24"/>
                <w:szCs w:val="24"/>
                <w:lang w:val="ro-RO"/>
              </w:rPr>
              <w:t>ia,</w:t>
            </w:r>
            <w:r w:rsidR="00032B46" w:rsidRPr="00572526">
              <w:rPr>
                <w:rFonts w:ascii="Times New Roman" w:hAnsi="Times New Roman"/>
                <w:sz w:val="24"/>
                <w:szCs w:val="24"/>
                <w:lang w:val="ro-RO"/>
              </w:rPr>
              <w:t xml:space="preserve"> </w:t>
            </w:r>
            <w:r w:rsidRPr="00572526">
              <w:rPr>
                <w:rFonts w:ascii="Times New Roman" w:hAnsi="Times New Roman"/>
                <w:sz w:val="24"/>
                <w:szCs w:val="24"/>
                <w:lang w:val="ro-RO"/>
              </w:rPr>
              <w:t>inclusiv</w:t>
            </w:r>
            <w:r w:rsidR="00032B46" w:rsidRPr="00572526">
              <w:rPr>
                <w:rFonts w:ascii="Times New Roman" w:hAnsi="Times New Roman"/>
                <w:sz w:val="24"/>
                <w:szCs w:val="24"/>
                <w:lang w:val="ro-RO"/>
              </w:rPr>
              <w:t xml:space="preserve"> </w:t>
            </w:r>
            <w:r w:rsidR="005C7769" w:rsidRPr="00572526">
              <w:rPr>
                <w:rFonts w:ascii="Times New Roman" w:hAnsi="Times New Roman"/>
                <w:sz w:val="24"/>
                <w:szCs w:val="24"/>
                <w:lang w:val="ro-RO"/>
              </w:rPr>
              <w:t xml:space="preserve">a </w:t>
            </w:r>
            <w:r w:rsidRPr="00572526">
              <w:rPr>
                <w:rFonts w:ascii="Times New Roman" w:hAnsi="Times New Roman"/>
                <w:sz w:val="24"/>
                <w:szCs w:val="24"/>
                <w:lang w:val="ro-RO"/>
              </w:rPr>
              <w:t>cadrul</w:t>
            </w:r>
            <w:r w:rsidR="005C7769" w:rsidRPr="00572526">
              <w:rPr>
                <w:rFonts w:ascii="Times New Roman" w:hAnsi="Times New Roman"/>
                <w:sz w:val="24"/>
                <w:szCs w:val="24"/>
                <w:lang w:val="ro-RO"/>
              </w:rPr>
              <w:t>ui</w:t>
            </w:r>
            <w:r w:rsidR="00032B46" w:rsidRPr="00572526">
              <w:rPr>
                <w:rFonts w:ascii="Times New Roman" w:hAnsi="Times New Roman"/>
                <w:sz w:val="24"/>
                <w:szCs w:val="24"/>
                <w:lang w:val="ro-RO"/>
              </w:rPr>
              <w:t xml:space="preserve"> </w:t>
            </w:r>
            <w:r w:rsidRPr="00572526">
              <w:rPr>
                <w:rFonts w:ascii="Times New Roman" w:hAnsi="Times New Roman"/>
                <w:sz w:val="24"/>
                <w:szCs w:val="24"/>
                <w:lang w:val="ro-RO"/>
              </w:rPr>
              <w:t>normativ</w:t>
            </w:r>
            <w:r w:rsidR="00032B46" w:rsidRPr="00572526">
              <w:rPr>
                <w:rFonts w:ascii="Times New Roman" w:hAnsi="Times New Roman"/>
                <w:sz w:val="24"/>
                <w:szCs w:val="24"/>
                <w:lang w:val="ro-RO"/>
              </w:rPr>
              <w:t xml:space="preserve"> </w:t>
            </w:r>
            <w:r w:rsidRPr="00572526">
              <w:rPr>
                <w:rFonts w:ascii="Times New Roman" w:hAnsi="Times New Roman"/>
                <w:sz w:val="24"/>
                <w:szCs w:val="24"/>
                <w:lang w:val="ro-RO"/>
              </w:rPr>
              <w:t>aplicabil</w:t>
            </w:r>
            <w:r w:rsidR="00032B46" w:rsidRPr="00572526">
              <w:rPr>
                <w:rFonts w:ascii="Times New Roman" w:hAnsi="Times New Roman"/>
                <w:sz w:val="24"/>
                <w:szCs w:val="24"/>
                <w:lang w:val="ro-RO"/>
              </w:rPr>
              <w:t xml:space="preserve"> </w:t>
            </w:r>
            <w:r w:rsidR="00863417" w:rsidRPr="00572526">
              <w:rPr>
                <w:rFonts w:ascii="Times New Roman" w:hAnsi="Times New Roman"/>
                <w:sz w:val="24"/>
                <w:szCs w:val="24"/>
                <w:lang w:val="ro-RO"/>
              </w:rPr>
              <w:t>ș</w:t>
            </w:r>
            <w:r w:rsidRPr="00572526">
              <w:rPr>
                <w:rFonts w:ascii="Times New Roman" w:hAnsi="Times New Roman"/>
                <w:sz w:val="24"/>
                <w:szCs w:val="24"/>
                <w:lang w:val="ro-RO"/>
              </w:rPr>
              <w:t>i</w:t>
            </w:r>
            <w:r w:rsidR="00032B46" w:rsidRPr="00572526">
              <w:rPr>
                <w:rFonts w:ascii="Times New Roman" w:hAnsi="Times New Roman"/>
                <w:sz w:val="24"/>
                <w:szCs w:val="24"/>
                <w:lang w:val="ro-RO"/>
              </w:rPr>
              <w:t xml:space="preserve"> </w:t>
            </w:r>
            <w:r w:rsidR="005C7769" w:rsidRPr="00572526">
              <w:rPr>
                <w:rFonts w:ascii="Times New Roman" w:hAnsi="Times New Roman"/>
                <w:sz w:val="24"/>
                <w:szCs w:val="24"/>
                <w:lang w:val="ro-RO"/>
              </w:rPr>
              <w:t xml:space="preserve">a </w:t>
            </w:r>
            <w:r w:rsidRPr="00572526">
              <w:rPr>
                <w:rFonts w:ascii="Times New Roman" w:hAnsi="Times New Roman"/>
                <w:sz w:val="24"/>
                <w:szCs w:val="24"/>
                <w:lang w:val="ro-RO"/>
              </w:rPr>
              <w:t>deficien</w:t>
            </w:r>
            <w:r w:rsidR="00863417" w:rsidRPr="00572526">
              <w:rPr>
                <w:rFonts w:ascii="Times New Roman" w:hAnsi="Times New Roman"/>
                <w:sz w:val="24"/>
                <w:szCs w:val="24"/>
                <w:lang w:val="ro-RO"/>
              </w:rPr>
              <w:t>ț</w:t>
            </w:r>
            <w:r w:rsidRPr="00572526">
              <w:rPr>
                <w:rFonts w:ascii="Times New Roman" w:hAnsi="Times New Roman"/>
                <w:sz w:val="24"/>
                <w:szCs w:val="24"/>
                <w:lang w:val="ro-RO"/>
              </w:rPr>
              <w:t>el</w:t>
            </w:r>
            <w:r w:rsidR="005C7769" w:rsidRPr="00572526">
              <w:rPr>
                <w:rFonts w:ascii="Times New Roman" w:hAnsi="Times New Roman"/>
                <w:sz w:val="24"/>
                <w:szCs w:val="24"/>
                <w:lang w:val="ro-RO"/>
              </w:rPr>
              <w:t>or</w:t>
            </w:r>
            <w:r w:rsidRPr="00572526">
              <w:rPr>
                <w:rFonts w:ascii="Times New Roman" w:hAnsi="Times New Roman"/>
                <w:sz w:val="24"/>
                <w:szCs w:val="24"/>
                <w:lang w:val="ro-RO"/>
              </w:rPr>
              <w:t>/lacunel</w:t>
            </w:r>
            <w:r w:rsidR="005C7769" w:rsidRPr="00572526">
              <w:rPr>
                <w:rFonts w:ascii="Times New Roman" w:hAnsi="Times New Roman"/>
                <w:sz w:val="24"/>
                <w:szCs w:val="24"/>
                <w:lang w:val="ro-RO"/>
              </w:rPr>
              <w:t>or</w:t>
            </w:r>
            <w:r w:rsidR="00032B46" w:rsidRPr="00572526">
              <w:rPr>
                <w:rFonts w:ascii="Times New Roman" w:hAnsi="Times New Roman"/>
                <w:sz w:val="24"/>
                <w:szCs w:val="24"/>
                <w:lang w:val="ro-RO"/>
              </w:rPr>
              <w:t xml:space="preserve"> </w:t>
            </w:r>
            <w:r w:rsidRPr="00572526">
              <w:rPr>
                <w:rFonts w:ascii="Times New Roman" w:hAnsi="Times New Roman"/>
                <w:sz w:val="24"/>
                <w:szCs w:val="24"/>
                <w:lang w:val="ro-RO"/>
              </w:rPr>
              <w:t>normative</w:t>
            </w:r>
          </w:p>
        </w:tc>
      </w:tr>
      <w:tr w:rsidR="00452C6C" w:rsidRPr="00572526" w14:paraId="30963134"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0CBDD8A6" w14:textId="49EDCEFC" w:rsidR="000E5771" w:rsidRPr="00572526" w:rsidRDefault="000E5771" w:rsidP="000E5771">
            <w:pPr>
              <w:rPr>
                <w:rFonts w:ascii="Times New Roman" w:hAnsi="Times New Roman"/>
                <w:sz w:val="24"/>
                <w:szCs w:val="24"/>
                <w:lang w:val="ro-RO"/>
              </w:rPr>
            </w:pPr>
            <w:r w:rsidRPr="00572526">
              <w:rPr>
                <w:rFonts w:ascii="Times New Roman" w:hAnsi="Times New Roman"/>
                <w:sz w:val="24"/>
                <w:szCs w:val="24"/>
                <w:lang w:val="ro-RO"/>
              </w:rPr>
              <w:t xml:space="preserve">Elaborarea acestor modificări este impusă de riscul permanent de contaminare cu agenți patogeni ai unor boli infecțioase (contagioase) la animale pe parcursul procesului tehnologic de creștere în unitățile </w:t>
            </w:r>
            <w:r w:rsidR="00A12224" w:rsidRPr="00572526">
              <w:rPr>
                <w:rFonts w:ascii="Times New Roman" w:hAnsi="Times New Roman"/>
                <w:sz w:val="24"/>
                <w:szCs w:val="24"/>
                <w:lang w:val="ro-RO"/>
              </w:rPr>
              <w:t>zootehnice</w:t>
            </w:r>
            <w:r w:rsidRPr="00572526">
              <w:rPr>
                <w:rFonts w:ascii="Times New Roman" w:hAnsi="Times New Roman"/>
                <w:sz w:val="24"/>
                <w:szCs w:val="24"/>
                <w:lang w:val="ro-RO"/>
              </w:rPr>
              <w:t xml:space="preserve"> de pe teritoriul Republicii Moldova sau în cazul importului de animale și produse de origine animală  în Republica Moldova.  Aceste circumstanțe conduc la un impact economic și social negativ, care persistă permanent, concomitent cu diversificarea legăturilor comerciale cu animale și produse de origine animală la nivel global. În acest motiv, autoritățile naționale și internaționale </w:t>
            </w:r>
            <w:r w:rsidR="00A12224" w:rsidRPr="00572526">
              <w:rPr>
                <w:rFonts w:ascii="Times New Roman" w:hAnsi="Times New Roman"/>
                <w:sz w:val="24"/>
                <w:szCs w:val="24"/>
                <w:lang w:val="ro-RO"/>
              </w:rPr>
              <w:t>sânt</w:t>
            </w:r>
            <w:r w:rsidRPr="00572526">
              <w:rPr>
                <w:rFonts w:ascii="Times New Roman" w:hAnsi="Times New Roman"/>
                <w:sz w:val="24"/>
                <w:szCs w:val="24"/>
                <w:lang w:val="ro-RO"/>
              </w:rPr>
              <w:t xml:space="preserve"> nevoite să elaboreze  noi reglementări de  control și supraveghere a efectivelor de animale și a produselor de origine animală, conform cerințelor actuale de control a bolilor infecțioase contagioase inclusiv </w:t>
            </w:r>
            <w:proofErr w:type="spellStart"/>
            <w:r w:rsidRPr="00572526">
              <w:rPr>
                <w:rFonts w:ascii="Times New Roman" w:hAnsi="Times New Roman"/>
                <w:sz w:val="24"/>
                <w:szCs w:val="24"/>
                <w:lang w:val="ro-RO"/>
              </w:rPr>
              <w:t>luînd</w:t>
            </w:r>
            <w:proofErr w:type="spellEnd"/>
            <w:r w:rsidRPr="00572526">
              <w:rPr>
                <w:rFonts w:ascii="Times New Roman" w:hAnsi="Times New Roman"/>
                <w:sz w:val="24"/>
                <w:szCs w:val="24"/>
                <w:lang w:val="ro-RO"/>
              </w:rPr>
              <w:t xml:space="preserve"> cele de importanță zoonotică. </w:t>
            </w:r>
          </w:p>
          <w:p w14:paraId="6A2D0A94" w14:textId="4DF59602" w:rsidR="000E5771" w:rsidRPr="00572526" w:rsidRDefault="000E5771" w:rsidP="000E5771">
            <w:pPr>
              <w:rPr>
                <w:rFonts w:ascii="Times New Roman" w:hAnsi="Times New Roman"/>
                <w:sz w:val="24"/>
                <w:szCs w:val="24"/>
                <w:lang w:val="ro-RO"/>
              </w:rPr>
            </w:pPr>
            <w:r w:rsidRPr="00572526">
              <w:rPr>
                <w:rFonts w:ascii="Times New Roman" w:hAnsi="Times New Roman"/>
                <w:sz w:val="24"/>
                <w:szCs w:val="24"/>
                <w:lang w:val="ro-RO"/>
              </w:rPr>
              <w:t xml:space="preserve">Aprobarea și implementarea acestor noi reglementări de supraveghere și control al fluxului de animale și produse de origine animală va contribui la creșterea eficienței de prevenire a apariției și </w:t>
            </w:r>
            <w:r w:rsidR="00A12224" w:rsidRPr="00572526">
              <w:rPr>
                <w:rFonts w:ascii="Times New Roman" w:hAnsi="Times New Roman"/>
                <w:sz w:val="24"/>
                <w:szCs w:val="24"/>
                <w:lang w:val="ro-RO"/>
              </w:rPr>
              <w:t>răspândirii</w:t>
            </w:r>
            <w:r w:rsidRPr="00572526">
              <w:rPr>
                <w:rFonts w:ascii="Times New Roman" w:hAnsi="Times New Roman"/>
                <w:sz w:val="24"/>
                <w:szCs w:val="24"/>
                <w:lang w:val="ro-RO"/>
              </w:rPr>
              <w:t xml:space="preserve"> bolilor contagioase (zoonotice) și de a gestiona riscurile acestor boli pe teritoriul Republicii Moldova.   </w:t>
            </w:r>
          </w:p>
          <w:p w14:paraId="5CFBCB65" w14:textId="29EA95FE" w:rsidR="000E5771" w:rsidRPr="00572526" w:rsidRDefault="000E5771" w:rsidP="000E5771">
            <w:pPr>
              <w:rPr>
                <w:rFonts w:ascii="Times New Roman" w:hAnsi="Times New Roman"/>
                <w:sz w:val="24"/>
                <w:szCs w:val="24"/>
                <w:lang w:val="ro-RO"/>
              </w:rPr>
            </w:pPr>
            <w:r w:rsidRPr="00572526">
              <w:rPr>
                <w:rFonts w:ascii="Times New Roman" w:hAnsi="Times New Roman"/>
                <w:sz w:val="24"/>
                <w:szCs w:val="24"/>
                <w:lang w:val="ro-RO"/>
              </w:rPr>
              <w:t xml:space="preserve">În prezent, activitățile sanitare </w:t>
            </w:r>
            <w:r w:rsidR="00A12224" w:rsidRPr="00572526">
              <w:rPr>
                <w:rFonts w:ascii="Times New Roman" w:hAnsi="Times New Roman"/>
                <w:sz w:val="24"/>
                <w:szCs w:val="24"/>
                <w:lang w:val="ro-RO"/>
              </w:rPr>
              <w:t>veterinare</w:t>
            </w:r>
            <w:r w:rsidRPr="00572526">
              <w:rPr>
                <w:rFonts w:ascii="Times New Roman" w:hAnsi="Times New Roman"/>
                <w:sz w:val="24"/>
                <w:szCs w:val="24"/>
                <w:lang w:val="ro-RO"/>
              </w:rPr>
              <w:t xml:space="preserve"> pentru supravegherea și controlul bolilor contagioase și cele cu importanța zoonotică sunt planificate, monitorizate și menținute sub control epidemiologic de către Agenția Națională pentru Siguranța Alimentelor, iar îndeplinirea acestor măsuri se efectuează în conformitate cu  ”Programul acțiunilor strategice de supraveghere, profilaxie </w:t>
            </w:r>
            <w:proofErr w:type="spellStart"/>
            <w:r w:rsidRPr="00572526">
              <w:rPr>
                <w:rFonts w:ascii="Times New Roman" w:hAnsi="Times New Roman"/>
                <w:sz w:val="24"/>
                <w:szCs w:val="24"/>
                <w:lang w:val="ro-RO"/>
              </w:rPr>
              <w:t>şi</w:t>
            </w:r>
            <w:proofErr w:type="spellEnd"/>
            <w:r w:rsidRPr="00572526">
              <w:rPr>
                <w:rFonts w:ascii="Times New Roman" w:hAnsi="Times New Roman"/>
                <w:sz w:val="24"/>
                <w:szCs w:val="24"/>
                <w:lang w:val="ro-RO"/>
              </w:rPr>
              <w:t xml:space="preserve"> combatere a bolilor la animale, de prevenire a transmiterii bolilor de la animale la om </w:t>
            </w:r>
            <w:proofErr w:type="spellStart"/>
            <w:r w:rsidRPr="00572526">
              <w:rPr>
                <w:rFonts w:ascii="Times New Roman" w:hAnsi="Times New Roman"/>
                <w:sz w:val="24"/>
                <w:szCs w:val="24"/>
                <w:lang w:val="ro-RO"/>
              </w:rPr>
              <w:t>şi</w:t>
            </w:r>
            <w:proofErr w:type="spellEnd"/>
            <w:r w:rsidRPr="00572526">
              <w:rPr>
                <w:rFonts w:ascii="Times New Roman" w:hAnsi="Times New Roman"/>
                <w:sz w:val="24"/>
                <w:szCs w:val="24"/>
                <w:lang w:val="ro-RO"/>
              </w:rPr>
              <w:t xml:space="preserve"> </w:t>
            </w:r>
            <w:r w:rsidR="00A12224" w:rsidRPr="00572526">
              <w:rPr>
                <w:rFonts w:ascii="Times New Roman" w:hAnsi="Times New Roman"/>
                <w:sz w:val="24"/>
                <w:szCs w:val="24"/>
                <w:lang w:val="ro-RO"/>
              </w:rPr>
              <w:t>protecția</w:t>
            </w:r>
            <w:r w:rsidRPr="00572526">
              <w:rPr>
                <w:rFonts w:ascii="Times New Roman" w:hAnsi="Times New Roman"/>
                <w:sz w:val="24"/>
                <w:szCs w:val="24"/>
                <w:lang w:val="ro-RO"/>
              </w:rPr>
              <w:t xml:space="preserve"> mediului”. Programul respectiv prevede supravegherea și controlul bolilor contagioase de către medicii veterinari din cadrul Subdiviziunilor Teritoriale pentru Siguranța Alimentelor, prin activități de supraveghere pasivă care reprezintă examinări clinice și </w:t>
            </w:r>
            <w:proofErr w:type="spellStart"/>
            <w:r w:rsidRPr="00572526">
              <w:rPr>
                <w:rFonts w:ascii="Times New Roman" w:hAnsi="Times New Roman"/>
                <w:sz w:val="24"/>
                <w:szCs w:val="24"/>
                <w:lang w:val="ro-RO"/>
              </w:rPr>
              <w:t>patomorfologice</w:t>
            </w:r>
            <w:proofErr w:type="spellEnd"/>
            <w:r w:rsidRPr="00572526">
              <w:rPr>
                <w:rFonts w:ascii="Times New Roman" w:hAnsi="Times New Roman"/>
                <w:sz w:val="24"/>
                <w:szCs w:val="24"/>
                <w:lang w:val="ro-RO"/>
              </w:rPr>
              <w:t xml:space="preserve"> în caz de apariție a unor suspecții de boli infecțioase la efectivele de animale, precum și  cercetări de confirmare în laborator după </w:t>
            </w:r>
            <w:r w:rsidRPr="00572526">
              <w:rPr>
                <w:rFonts w:ascii="Times New Roman" w:hAnsi="Times New Roman"/>
                <w:sz w:val="24"/>
                <w:szCs w:val="24"/>
                <w:lang w:val="ro-RO"/>
              </w:rPr>
              <w:lastRenderedPageBreak/>
              <w:t xml:space="preserve">necesitate și a supravegherii active, care prevede prelevarea de probe de la unitățile zootehnice indiferent de starea de sănătate a animalelor și efectuarea cercetărilor de laborator obligatorii: serologice, bacteriologice, </w:t>
            </w:r>
            <w:proofErr w:type="spellStart"/>
            <w:r w:rsidRPr="00572526">
              <w:rPr>
                <w:rFonts w:ascii="Times New Roman" w:hAnsi="Times New Roman"/>
                <w:sz w:val="24"/>
                <w:szCs w:val="24"/>
                <w:lang w:val="ro-RO"/>
              </w:rPr>
              <w:t>virusologice</w:t>
            </w:r>
            <w:proofErr w:type="spellEnd"/>
            <w:r w:rsidRPr="00572526">
              <w:rPr>
                <w:rFonts w:ascii="Times New Roman" w:hAnsi="Times New Roman"/>
                <w:sz w:val="24"/>
                <w:szCs w:val="24"/>
                <w:lang w:val="ro-RO"/>
              </w:rPr>
              <w:t>, toxicologice, micologie etc. Aceste activități au ca scop de a depista indivizi contaminați cu agenți patogeni, care nu manifestă simptome de boală (forme latente de boală), dar sunt purtătoare și eliminatoare de agenți patogeni și care pot fi depistate doar prin testele de laborator (stabilirea titrelor de anticorpi specifici sau izolarea și identificarea agenților patogeni).</w:t>
            </w:r>
          </w:p>
          <w:p w14:paraId="0455EC43" w14:textId="77777777" w:rsidR="00452C6C" w:rsidRPr="00572526" w:rsidRDefault="000E5771" w:rsidP="000E5771">
            <w:pPr>
              <w:rPr>
                <w:rFonts w:ascii="Times New Roman" w:hAnsi="Times New Roman"/>
                <w:sz w:val="24"/>
                <w:szCs w:val="24"/>
                <w:lang w:val="ro-RO"/>
              </w:rPr>
            </w:pPr>
            <w:r w:rsidRPr="00572526">
              <w:rPr>
                <w:rFonts w:ascii="Times New Roman" w:hAnsi="Times New Roman"/>
                <w:sz w:val="24"/>
                <w:szCs w:val="24"/>
                <w:lang w:val="ro-RO"/>
              </w:rPr>
              <w:t xml:space="preserve">       În acest scop, anual, conform programului măsurilor strategice </w:t>
            </w:r>
            <w:proofErr w:type="spellStart"/>
            <w:r w:rsidRPr="00572526">
              <w:rPr>
                <w:rFonts w:ascii="Times New Roman" w:hAnsi="Times New Roman"/>
                <w:sz w:val="24"/>
                <w:szCs w:val="24"/>
                <w:lang w:val="ro-RO"/>
              </w:rPr>
              <w:t>anitiepidemice</w:t>
            </w:r>
            <w:proofErr w:type="spellEnd"/>
            <w:r w:rsidRPr="00572526">
              <w:rPr>
                <w:rFonts w:ascii="Times New Roman" w:hAnsi="Times New Roman"/>
                <w:sz w:val="24"/>
                <w:szCs w:val="24"/>
                <w:lang w:val="ro-RO"/>
              </w:rPr>
              <w:t xml:space="preserve">, Agenția Națională pentru Siguranța Alimentelor, </w:t>
            </w:r>
            <w:proofErr w:type="spellStart"/>
            <w:r w:rsidRPr="00572526">
              <w:rPr>
                <w:rFonts w:ascii="Times New Roman" w:hAnsi="Times New Roman"/>
                <w:sz w:val="24"/>
                <w:szCs w:val="24"/>
                <w:lang w:val="ro-RO"/>
              </w:rPr>
              <w:t>prelevează</w:t>
            </w:r>
            <w:proofErr w:type="spellEnd"/>
            <w:r w:rsidRPr="00572526">
              <w:rPr>
                <w:rFonts w:ascii="Times New Roman" w:hAnsi="Times New Roman"/>
                <w:sz w:val="24"/>
                <w:szCs w:val="24"/>
                <w:lang w:val="ro-RO"/>
              </w:rPr>
              <w:t xml:space="preserve"> un număr reprezentativ de probe în mod aleatoriu, de la diferite specii de animale și păsări pentru a stabili prezența sau lipsa circulației unor tipuri de agenți patogeni importanți din punct de vedere epidemiologic și zoonotic la nivel național.</w:t>
            </w:r>
          </w:p>
          <w:p w14:paraId="6C6FBB6A" w14:textId="77777777" w:rsidR="000E5771" w:rsidRPr="00572526" w:rsidRDefault="000E5771" w:rsidP="000E5771">
            <w:pPr>
              <w:rPr>
                <w:rFonts w:ascii="Times New Roman" w:hAnsi="Times New Roman"/>
                <w:sz w:val="24"/>
                <w:szCs w:val="24"/>
                <w:lang w:val="ro-RO"/>
              </w:rPr>
            </w:pPr>
            <w:r w:rsidRPr="00572526">
              <w:rPr>
                <w:rFonts w:ascii="Times New Roman" w:hAnsi="Times New Roman"/>
                <w:sz w:val="24"/>
                <w:szCs w:val="24"/>
                <w:lang w:val="ro-RO"/>
              </w:rPr>
              <w:t xml:space="preserve">În conformitate cu Programul de monitorizare și supraveghere în domeniul siguranței și calității produselor de origine animală, în anul 2023 au fost prelevate 6689 probe, dintre care au fost depistate 86 (1,29%) probe neconforme cu demararea anchetelor de serviciu. </w:t>
            </w:r>
          </w:p>
          <w:p w14:paraId="1575D3A9" w14:textId="67CE7D0D" w:rsidR="000E5771" w:rsidRPr="00572526" w:rsidRDefault="000E5771" w:rsidP="000E5771">
            <w:pPr>
              <w:rPr>
                <w:rFonts w:ascii="Times New Roman" w:hAnsi="Times New Roman"/>
                <w:sz w:val="24"/>
                <w:szCs w:val="24"/>
                <w:lang w:val="ro-RO"/>
              </w:rPr>
            </w:pPr>
            <w:r w:rsidRPr="00572526">
              <w:rPr>
                <w:rFonts w:ascii="Times New Roman" w:hAnsi="Times New Roman"/>
                <w:sz w:val="24"/>
                <w:szCs w:val="24"/>
                <w:lang w:val="ro-RO"/>
              </w:rPr>
              <w:t>În această perioadă, în urma inspectării unităților de abatorizare și de producere/procesare a alimentelor de origine animală, au fost identificate și distruse:  carne în cantitate de 32223,40 kg; subproduse în cantitate de 2283523,50 kg.</w:t>
            </w:r>
          </w:p>
          <w:p w14:paraId="6445C180" w14:textId="77A04E23" w:rsidR="000E5771" w:rsidRPr="00572526" w:rsidRDefault="000E5771" w:rsidP="000E5771">
            <w:pPr>
              <w:rPr>
                <w:rFonts w:ascii="Times New Roman" w:hAnsi="Times New Roman"/>
                <w:sz w:val="24"/>
                <w:szCs w:val="24"/>
                <w:lang w:val="ro-RO"/>
              </w:rPr>
            </w:pPr>
            <w:proofErr w:type="spellStart"/>
            <w:r w:rsidRPr="00572526">
              <w:rPr>
                <w:rFonts w:ascii="Times New Roman" w:hAnsi="Times New Roman"/>
                <w:sz w:val="24"/>
                <w:szCs w:val="24"/>
                <w:lang w:val="ro-RO"/>
              </w:rPr>
              <w:t>Nec</w:t>
            </w:r>
            <w:r w:rsidR="00A12224" w:rsidRPr="00572526">
              <w:rPr>
                <w:rFonts w:ascii="Times New Roman" w:hAnsi="Times New Roman"/>
                <w:sz w:val="24"/>
                <w:szCs w:val="24"/>
                <w:lang w:val="ro-RO"/>
              </w:rPr>
              <w:t>ă</w:t>
            </w:r>
            <w:r w:rsidRPr="00572526">
              <w:rPr>
                <w:rFonts w:ascii="Times New Roman" w:hAnsi="Times New Roman"/>
                <w:sz w:val="24"/>
                <w:szCs w:val="24"/>
                <w:lang w:val="ro-RO"/>
              </w:rPr>
              <w:t>tînd</w:t>
            </w:r>
            <w:proofErr w:type="spellEnd"/>
            <w:r w:rsidRPr="00572526">
              <w:rPr>
                <w:rFonts w:ascii="Times New Roman" w:hAnsi="Times New Roman"/>
                <w:sz w:val="24"/>
                <w:szCs w:val="24"/>
                <w:lang w:val="ro-RO"/>
              </w:rPr>
              <w:t xml:space="preserve"> la cercetările sistematice, precum și reprezentative numărului de animale întreținute și a numărului de loturi de produse de origine animală cerceta</w:t>
            </w:r>
            <w:r w:rsidR="00A12224" w:rsidRPr="00572526">
              <w:rPr>
                <w:rFonts w:ascii="Times New Roman" w:hAnsi="Times New Roman"/>
                <w:sz w:val="24"/>
                <w:szCs w:val="24"/>
                <w:lang w:val="ro-RO"/>
              </w:rPr>
              <w:t>t</w:t>
            </w:r>
            <w:r w:rsidRPr="00572526">
              <w:rPr>
                <w:rFonts w:ascii="Times New Roman" w:hAnsi="Times New Roman"/>
                <w:sz w:val="24"/>
                <w:szCs w:val="24"/>
                <w:lang w:val="ro-RO"/>
              </w:rPr>
              <w:t xml:space="preserve">e periodic, sunt </w:t>
            </w:r>
            <w:r w:rsidR="00A12224" w:rsidRPr="00572526">
              <w:rPr>
                <w:rFonts w:ascii="Times New Roman" w:hAnsi="Times New Roman"/>
                <w:sz w:val="24"/>
                <w:szCs w:val="24"/>
                <w:lang w:val="ro-RO"/>
              </w:rPr>
              <w:t>î</w:t>
            </w:r>
            <w:r w:rsidRPr="00572526">
              <w:rPr>
                <w:rFonts w:ascii="Times New Roman" w:hAnsi="Times New Roman"/>
                <w:sz w:val="24"/>
                <w:szCs w:val="24"/>
                <w:lang w:val="ro-RO"/>
              </w:rPr>
              <w:t xml:space="preserve">nregistrate cazuri de </w:t>
            </w:r>
            <w:r w:rsidR="00A12224" w:rsidRPr="00572526">
              <w:rPr>
                <w:rFonts w:ascii="Times New Roman" w:hAnsi="Times New Roman"/>
                <w:sz w:val="24"/>
                <w:szCs w:val="24"/>
                <w:lang w:val="ro-RO"/>
              </w:rPr>
              <w:t>î</w:t>
            </w:r>
            <w:r w:rsidRPr="00572526">
              <w:rPr>
                <w:rFonts w:ascii="Times New Roman" w:hAnsi="Times New Roman"/>
                <w:sz w:val="24"/>
                <w:szCs w:val="24"/>
                <w:lang w:val="ro-RO"/>
              </w:rPr>
              <w:t xml:space="preserve">mbolnăvire cu boli zoonotice la consumatorii de produse de origine animală. </w:t>
            </w:r>
          </w:p>
          <w:p w14:paraId="3213A0AF" w14:textId="5BE27C90" w:rsidR="000E5771" w:rsidRPr="00572526" w:rsidRDefault="00A12224" w:rsidP="000E5771">
            <w:pPr>
              <w:rPr>
                <w:rFonts w:ascii="Times New Roman" w:hAnsi="Times New Roman"/>
                <w:sz w:val="24"/>
                <w:szCs w:val="24"/>
                <w:lang w:val="ro-RO"/>
              </w:rPr>
            </w:pPr>
            <w:r w:rsidRPr="00572526">
              <w:rPr>
                <w:rFonts w:ascii="Times New Roman" w:hAnsi="Times New Roman"/>
                <w:sz w:val="24"/>
                <w:szCs w:val="24"/>
                <w:lang w:val="ro-RO"/>
              </w:rPr>
              <w:t>Așa</w:t>
            </w:r>
            <w:r w:rsidR="000E5771" w:rsidRPr="00572526">
              <w:rPr>
                <w:rFonts w:ascii="Times New Roman" w:hAnsi="Times New Roman"/>
                <w:sz w:val="24"/>
                <w:szCs w:val="24"/>
                <w:lang w:val="ro-RO"/>
              </w:rPr>
              <w:t xml:space="preserve"> dar, pe parcursul anului 2023 au fost notificate 42 cazuri suspecte la toxiinfecții alimentare provocate de bacterii din genurile : Salmonella </w:t>
            </w:r>
            <w:proofErr w:type="spellStart"/>
            <w:r w:rsidR="000E5771" w:rsidRPr="00572526">
              <w:rPr>
                <w:rFonts w:ascii="Times New Roman" w:hAnsi="Times New Roman"/>
                <w:sz w:val="24"/>
                <w:szCs w:val="24"/>
                <w:lang w:val="ro-RO"/>
              </w:rPr>
              <w:t>spp</w:t>
            </w:r>
            <w:proofErr w:type="spellEnd"/>
            <w:r w:rsidR="000E5771" w:rsidRPr="00572526">
              <w:rPr>
                <w:rFonts w:ascii="Times New Roman" w:hAnsi="Times New Roman"/>
                <w:sz w:val="24"/>
                <w:szCs w:val="24"/>
                <w:lang w:val="ro-RO"/>
              </w:rPr>
              <w:t xml:space="preserve">., E coli </w:t>
            </w:r>
            <w:proofErr w:type="spellStart"/>
            <w:r w:rsidR="000E5771" w:rsidRPr="00572526">
              <w:rPr>
                <w:rFonts w:ascii="Times New Roman" w:hAnsi="Times New Roman"/>
                <w:sz w:val="24"/>
                <w:szCs w:val="24"/>
                <w:lang w:val="ro-RO"/>
              </w:rPr>
              <w:t>spp</w:t>
            </w:r>
            <w:proofErr w:type="spellEnd"/>
            <w:r w:rsidR="000E5771" w:rsidRPr="00572526">
              <w:rPr>
                <w:rFonts w:ascii="Times New Roman" w:hAnsi="Times New Roman"/>
                <w:sz w:val="24"/>
                <w:szCs w:val="24"/>
                <w:lang w:val="ro-RO"/>
              </w:rPr>
              <w:t xml:space="preserve">., </w:t>
            </w:r>
            <w:proofErr w:type="spellStart"/>
            <w:r w:rsidR="000E5771" w:rsidRPr="00572526">
              <w:rPr>
                <w:rFonts w:ascii="Times New Roman" w:hAnsi="Times New Roman"/>
                <w:sz w:val="24"/>
                <w:szCs w:val="24"/>
                <w:lang w:val="ro-RO"/>
              </w:rPr>
              <w:t>Campilobacter</w:t>
            </w:r>
            <w:proofErr w:type="spellEnd"/>
            <w:r w:rsidR="000E5771" w:rsidRPr="00572526">
              <w:rPr>
                <w:rFonts w:ascii="Times New Roman" w:hAnsi="Times New Roman"/>
                <w:sz w:val="24"/>
                <w:szCs w:val="24"/>
                <w:lang w:val="ro-RO"/>
              </w:rPr>
              <w:t xml:space="preserve"> </w:t>
            </w:r>
            <w:proofErr w:type="spellStart"/>
            <w:r w:rsidR="000E5771" w:rsidRPr="00572526">
              <w:rPr>
                <w:rFonts w:ascii="Times New Roman" w:hAnsi="Times New Roman"/>
                <w:sz w:val="24"/>
                <w:szCs w:val="24"/>
                <w:lang w:val="ro-RO"/>
              </w:rPr>
              <w:t>spp</w:t>
            </w:r>
            <w:proofErr w:type="spellEnd"/>
            <w:r w:rsidR="000E5771" w:rsidRPr="00572526">
              <w:rPr>
                <w:rFonts w:ascii="Times New Roman" w:hAnsi="Times New Roman"/>
                <w:sz w:val="24"/>
                <w:szCs w:val="24"/>
                <w:lang w:val="ro-RO"/>
              </w:rPr>
              <w:t xml:space="preserve">., </w:t>
            </w:r>
            <w:proofErr w:type="spellStart"/>
            <w:r w:rsidR="000E5771" w:rsidRPr="00572526">
              <w:rPr>
                <w:rFonts w:ascii="Times New Roman" w:hAnsi="Times New Roman"/>
                <w:sz w:val="24"/>
                <w:szCs w:val="24"/>
                <w:lang w:val="ro-RO"/>
              </w:rPr>
              <w:t>Yersenia</w:t>
            </w:r>
            <w:proofErr w:type="spellEnd"/>
            <w:r w:rsidR="000E5771" w:rsidRPr="00572526">
              <w:rPr>
                <w:rFonts w:ascii="Times New Roman" w:hAnsi="Times New Roman"/>
                <w:sz w:val="24"/>
                <w:szCs w:val="24"/>
                <w:lang w:val="ro-RO"/>
              </w:rPr>
              <w:t xml:space="preserve"> </w:t>
            </w:r>
            <w:proofErr w:type="spellStart"/>
            <w:r w:rsidR="000E5771" w:rsidRPr="00572526">
              <w:rPr>
                <w:rFonts w:ascii="Times New Roman" w:hAnsi="Times New Roman"/>
                <w:sz w:val="24"/>
                <w:szCs w:val="24"/>
                <w:lang w:val="ro-RO"/>
              </w:rPr>
              <w:t>spp</w:t>
            </w:r>
            <w:proofErr w:type="spellEnd"/>
            <w:r w:rsidR="000E5771" w:rsidRPr="00572526">
              <w:rPr>
                <w:rFonts w:ascii="Times New Roman" w:hAnsi="Times New Roman"/>
                <w:sz w:val="24"/>
                <w:szCs w:val="24"/>
                <w:lang w:val="ro-RO"/>
              </w:rPr>
              <w:t xml:space="preserve">. etc., dintre care  o importanță deosebită în programul de monitorizare le revine bacteriilor din genul Salmonella </w:t>
            </w:r>
            <w:proofErr w:type="spellStart"/>
            <w:r w:rsidR="000E5771" w:rsidRPr="00572526">
              <w:rPr>
                <w:rFonts w:ascii="Times New Roman" w:hAnsi="Times New Roman"/>
                <w:sz w:val="24"/>
                <w:szCs w:val="24"/>
                <w:lang w:val="ro-RO"/>
              </w:rPr>
              <w:t>spp</w:t>
            </w:r>
            <w:proofErr w:type="spellEnd"/>
            <w:r w:rsidR="000E5771" w:rsidRPr="00572526">
              <w:rPr>
                <w:rFonts w:ascii="Times New Roman" w:hAnsi="Times New Roman"/>
                <w:sz w:val="24"/>
                <w:szCs w:val="24"/>
                <w:lang w:val="ro-RO"/>
              </w:rPr>
              <w:t>. cel mai frecvent izolate, care s-a soldat cu afectarea a 197 persoane, din care:  119 maturi și 74 de</w:t>
            </w:r>
            <w:r w:rsidRPr="00572526">
              <w:rPr>
                <w:rFonts w:ascii="Times New Roman" w:hAnsi="Times New Roman"/>
                <w:sz w:val="24"/>
                <w:szCs w:val="24"/>
                <w:lang w:val="ro-RO"/>
              </w:rPr>
              <w:t xml:space="preserve"> </w:t>
            </w:r>
            <w:r w:rsidR="000E5771" w:rsidRPr="00572526">
              <w:rPr>
                <w:rFonts w:ascii="Times New Roman" w:hAnsi="Times New Roman"/>
                <w:sz w:val="24"/>
                <w:szCs w:val="24"/>
                <w:lang w:val="ro-RO"/>
              </w:rPr>
              <w:t>copii.</w:t>
            </w:r>
          </w:p>
          <w:p w14:paraId="1A690AA0" w14:textId="5D5F5763" w:rsidR="00A12224" w:rsidRPr="00572526" w:rsidRDefault="00A12224" w:rsidP="000E5771">
            <w:pPr>
              <w:rPr>
                <w:rFonts w:ascii="Times New Roman" w:hAnsi="Times New Roman"/>
                <w:sz w:val="24"/>
                <w:szCs w:val="24"/>
                <w:lang w:val="ro-RO"/>
              </w:rPr>
            </w:pPr>
            <w:r w:rsidRPr="00572526">
              <w:rPr>
                <w:rFonts w:ascii="Times New Roman" w:hAnsi="Times New Roman"/>
                <w:sz w:val="24"/>
                <w:szCs w:val="24"/>
                <w:lang w:val="ro-RO"/>
              </w:rPr>
              <w:t>Implementarea programului de monitorizare și supraveghere în domeniul siguranței și calității produselor alimentare din cadrul unităților de comerț, alimentație publică, instituții de învățământ general, tabere de odihnă și întremare a sănătății copiilor, inclusiv pe domeniul protecției consumatorului,  în anul 2023 sau prelevat 7498 de probe, din care numărul de probe neconforme  a constituit  86 de probe, având o pondere de 1,15%.</w:t>
            </w:r>
          </w:p>
          <w:p w14:paraId="0A9EC199" w14:textId="77777777" w:rsidR="00A12224" w:rsidRPr="00572526" w:rsidRDefault="00A12224" w:rsidP="00A12224">
            <w:pPr>
              <w:rPr>
                <w:rFonts w:ascii="Times New Roman" w:hAnsi="Times New Roman"/>
                <w:sz w:val="24"/>
                <w:szCs w:val="24"/>
                <w:lang w:val="ro-RO"/>
              </w:rPr>
            </w:pPr>
            <w:r w:rsidRPr="00572526">
              <w:rPr>
                <w:rFonts w:ascii="Times New Roman" w:hAnsi="Times New Roman"/>
                <w:sz w:val="24"/>
                <w:szCs w:val="24"/>
                <w:lang w:val="ro-RO"/>
              </w:rPr>
              <w:t xml:space="preserve">Datele descrise anterior demonstrează că ANSA coordonează și monitorizează respectarea actului legislativ național cu referire la sănătatea și bunăstarea animalelor, precum și supravegherea și controlul bolilor contagioase inclusiv cele cu caracter zoonotic la animale, precum și asigurarea consumatorilor cu produse de origine animală sigure și libere de contaminanți zoonotici. </w:t>
            </w:r>
          </w:p>
          <w:p w14:paraId="0775BF56" w14:textId="40383D1F" w:rsidR="00A12224" w:rsidRPr="00572526" w:rsidRDefault="00A12224" w:rsidP="00A12224">
            <w:pPr>
              <w:rPr>
                <w:rFonts w:ascii="Times New Roman" w:hAnsi="Times New Roman"/>
                <w:sz w:val="24"/>
                <w:szCs w:val="24"/>
                <w:lang w:val="ro-RO"/>
              </w:rPr>
            </w:pPr>
            <w:r w:rsidRPr="00572526">
              <w:rPr>
                <w:rFonts w:ascii="Times New Roman" w:hAnsi="Times New Roman"/>
                <w:sz w:val="24"/>
                <w:szCs w:val="24"/>
                <w:lang w:val="ro-RO"/>
              </w:rPr>
              <w:t xml:space="preserve">În același timp, confirmăm faptul că persistă și necesitate de perfectare a actelor legislative naționale cu cerințele actelor legislative moderne, ajustate după ultimele cerințe și standarde ale UE și a WOAH (Organizației Mondiale pentru Sănătatea Animală). </w:t>
            </w:r>
          </w:p>
          <w:p w14:paraId="1084553F" w14:textId="77777777" w:rsidR="00A12224" w:rsidRDefault="00A12224" w:rsidP="00A12224">
            <w:pPr>
              <w:rPr>
                <w:rFonts w:ascii="Times New Roman" w:hAnsi="Times New Roman"/>
                <w:sz w:val="24"/>
                <w:szCs w:val="24"/>
                <w:lang w:val="ro-RO"/>
              </w:rPr>
            </w:pPr>
            <w:r w:rsidRPr="00572526">
              <w:rPr>
                <w:rFonts w:ascii="Times New Roman" w:hAnsi="Times New Roman"/>
                <w:sz w:val="24"/>
                <w:szCs w:val="24"/>
                <w:lang w:val="ro-RO"/>
              </w:rPr>
              <w:t>În acest context, prezentul Proiect de  Hotărâre de Guvern vine cu unele activități sanitare veterinare și reglementări, care clar se referă la monitorizarea, controlul și acțiuni sanitare veterinare specifice pentru a menține un status sanitar veterinar epidemiologic favorabil față de bolile contagioase și zoonotice la efectivele de animale, precum și excluderea transmiterii acestora cu produsele de origine animală la om  pe teritoriul Republicii Moldova.</w:t>
            </w:r>
          </w:p>
          <w:p w14:paraId="7AF8A9C7" w14:textId="76B17D52" w:rsidR="008E304D" w:rsidRPr="00572526" w:rsidRDefault="008E304D" w:rsidP="00A12224">
            <w:pPr>
              <w:rPr>
                <w:rFonts w:ascii="Times New Roman" w:hAnsi="Times New Roman"/>
                <w:sz w:val="24"/>
                <w:szCs w:val="24"/>
                <w:lang w:val="ro-RO"/>
              </w:rPr>
            </w:pPr>
            <w:r w:rsidRPr="00BF1FCD">
              <w:rPr>
                <w:rFonts w:ascii="Times New Roman" w:hAnsi="Times New Roman"/>
                <w:sz w:val="24"/>
                <w:szCs w:val="24"/>
                <w:lang w:val="ro-RO"/>
              </w:rPr>
              <w:t xml:space="preserve">În ceea ce privește modificările </w:t>
            </w:r>
            <w:proofErr w:type="spellStart"/>
            <w:r w:rsidRPr="00BF1FCD">
              <w:rPr>
                <w:rFonts w:ascii="Times New Roman" w:hAnsi="Times New Roman"/>
                <w:sz w:val="24"/>
                <w:szCs w:val="24"/>
                <w:lang w:val="ro-RO"/>
              </w:rPr>
              <w:t>Hotărîrii</w:t>
            </w:r>
            <w:proofErr w:type="spellEnd"/>
            <w:r w:rsidRPr="00BF1FCD">
              <w:rPr>
                <w:rFonts w:ascii="Times New Roman" w:hAnsi="Times New Roman"/>
                <w:sz w:val="24"/>
                <w:szCs w:val="24"/>
                <w:lang w:val="ro-RO"/>
              </w:rPr>
              <w:t xml:space="preserve"> de Guvern nr.696/2020</w:t>
            </w:r>
            <w:r w:rsidR="002D260A" w:rsidRPr="00BF1FCD">
              <w:rPr>
                <w:rFonts w:ascii="Times New Roman" w:hAnsi="Times New Roman"/>
                <w:sz w:val="24"/>
                <w:szCs w:val="24"/>
                <w:lang w:val="ro-RO"/>
              </w:rPr>
              <w:t xml:space="preserve"> sunt impuse de prevederile </w:t>
            </w:r>
            <w:r w:rsidR="00FF6834" w:rsidRPr="00BF1FCD">
              <w:rPr>
                <w:rFonts w:ascii="Times New Roman" w:hAnsi="Times New Roman"/>
                <w:sz w:val="24"/>
                <w:szCs w:val="24"/>
                <w:lang w:val="ro-RO"/>
              </w:rPr>
              <w:t>Legii nr.119/2018 cu privire la medicamentele de uz veterinar</w:t>
            </w:r>
            <w:r w:rsidR="007F696C" w:rsidRPr="00BF1FCD">
              <w:rPr>
                <w:rFonts w:ascii="Times New Roman" w:hAnsi="Times New Roman"/>
                <w:sz w:val="24"/>
                <w:szCs w:val="24"/>
                <w:lang w:val="ro-RO"/>
              </w:rPr>
              <w:t xml:space="preserve"> și anume de a fi în concordanță cu art.22-23 din legea menționată</w:t>
            </w:r>
            <w:r w:rsidR="002C4E77" w:rsidRPr="00BF1FCD">
              <w:rPr>
                <w:rFonts w:ascii="Times New Roman" w:hAnsi="Times New Roman"/>
                <w:sz w:val="24"/>
                <w:szCs w:val="24"/>
                <w:lang w:val="ro-RO"/>
              </w:rPr>
              <w:t xml:space="preserve">, în care se prevede </w:t>
            </w:r>
            <w:r w:rsidR="006C1A0B" w:rsidRPr="00BF1FCD">
              <w:rPr>
                <w:rFonts w:ascii="Times New Roman" w:hAnsi="Times New Roman"/>
                <w:sz w:val="24"/>
                <w:szCs w:val="24"/>
                <w:lang w:val="ro-RO"/>
              </w:rPr>
              <w:t>certificatul de înregistrare a medicamentului de uz veterinar.</w:t>
            </w:r>
          </w:p>
        </w:tc>
      </w:tr>
      <w:tr w:rsidR="006D3EB7" w:rsidRPr="00572526" w14:paraId="595D390F"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434D1B0" w14:textId="469EEEC9" w:rsidR="00D927DB" w:rsidRPr="00572526" w:rsidRDefault="006933C3" w:rsidP="00452C6C">
            <w:pPr>
              <w:rPr>
                <w:rFonts w:ascii="Times New Roman" w:hAnsi="Times New Roman"/>
                <w:b/>
                <w:bCs/>
                <w:sz w:val="24"/>
                <w:szCs w:val="24"/>
                <w:lang w:val="ro-RO"/>
              </w:rPr>
            </w:pPr>
            <w:r w:rsidRPr="00572526">
              <w:rPr>
                <w:rFonts w:ascii="Times New Roman" w:hAnsi="Times New Roman"/>
                <w:b/>
                <w:bCs/>
                <w:sz w:val="24"/>
                <w:szCs w:val="24"/>
                <w:lang w:val="ro-RO"/>
              </w:rPr>
              <w:lastRenderedPageBreak/>
              <w:t>3.</w:t>
            </w:r>
            <w:r w:rsidR="00032B46" w:rsidRPr="00572526">
              <w:rPr>
                <w:rFonts w:ascii="Times New Roman" w:hAnsi="Times New Roman"/>
                <w:b/>
                <w:bCs/>
                <w:sz w:val="24"/>
                <w:szCs w:val="24"/>
                <w:lang w:val="ro-RO"/>
              </w:rPr>
              <w:t xml:space="preserve"> </w:t>
            </w:r>
            <w:r w:rsidRPr="00572526">
              <w:rPr>
                <w:rFonts w:ascii="Times New Roman" w:hAnsi="Times New Roman"/>
                <w:b/>
                <w:bCs/>
                <w:sz w:val="24"/>
                <w:szCs w:val="24"/>
                <w:lang w:val="ro-RO"/>
              </w:rPr>
              <w:t>Obiectivele</w:t>
            </w:r>
            <w:r w:rsidR="00032B46" w:rsidRPr="00572526">
              <w:rPr>
                <w:rFonts w:ascii="Times New Roman" w:hAnsi="Times New Roman"/>
                <w:b/>
                <w:bCs/>
                <w:sz w:val="24"/>
                <w:szCs w:val="24"/>
                <w:lang w:val="ro-RO"/>
              </w:rPr>
              <w:t xml:space="preserve"> </w:t>
            </w:r>
            <w:r w:rsidRPr="00572526">
              <w:rPr>
                <w:rFonts w:ascii="Times New Roman" w:hAnsi="Times New Roman"/>
                <w:b/>
                <w:bCs/>
                <w:sz w:val="24"/>
                <w:szCs w:val="24"/>
                <w:lang w:val="ro-RO"/>
              </w:rPr>
              <w:t>urmărite</w:t>
            </w:r>
            <w:r w:rsidR="00032B46" w:rsidRPr="00572526">
              <w:rPr>
                <w:rFonts w:ascii="Times New Roman" w:hAnsi="Times New Roman"/>
                <w:b/>
                <w:bCs/>
                <w:sz w:val="24"/>
                <w:szCs w:val="24"/>
                <w:lang w:val="ro-RO"/>
              </w:rPr>
              <w:t xml:space="preserve"> </w:t>
            </w:r>
            <w:r w:rsidR="00863417" w:rsidRPr="00572526">
              <w:rPr>
                <w:rFonts w:ascii="Times New Roman" w:hAnsi="Times New Roman"/>
                <w:b/>
                <w:bCs/>
                <w:sz w:val="24"/>
                <w:szCs w:val="24"/>
                <w:lang w:val="ro-RO"/>
              </w:rPr>
              <w:t>ș</w:t>
            </w:r>
            <w:r w:rsidRPr="00572526">
              <w:rPr>
                <w:rFonts w:ascii="Times New Roman" w:hAnsi="Times New Roman"/>
                <w:b/>
                <w:bCs/>
                <w:sz w:val="24"/>
                <w:szCs w:val="24"/>
                <w:lang w:val="ro-RO"/>
              </w:rPr>
              <w:t>i</w:t>
            </w:r>
            <w:r w:rsidR="00032B46" w:rsidRPr="00572526">
              <w:rPr>
                <w:rFonts w:ascii="Times New Roman" w:hAnsi="Times New Roman"/>
                <w:b/>
                <w:bCs/>
                <w:sz w:val="24"/>
                <w:szCs w:val="24"/>
                <w:lang w:val="ro-RO"/>
              </w:rPr>
              <w:t xml:space="preserve"> </w:t>
            </w:r>
            <w:r w:rsidRPr="00572526">
              <w:rPr>
                <w:rFonts w:ascii="Times New Roman" w:hAnsi="Times New Roman"/>
                <w:b/>
                <w:bCs/>
                <w:sz w:val="24"/>
                <w:szCs w:val="24"/>
                <w:lang w:val="ro-RO"/>
              </w:rPr>
              <w:t>solu</w:t>
            </w:r>
            <w:r w:rsidR="00863417" w:rsidRPr="00572526">
              <w:rPr>
                <w:rFonts w:ascii="Times New Roman" w:hAnsi="Times New Roman"/>
                <w:b/>
                <w:bCs/>
                <w:sz w:val="24"/>
                <w:szCs w:val="24"/>
                <w:lang w:val="ro-RO"/>
              </w:rPr>
              <w:t>ț</w:t>
            </w:r>
            <w:r w:rsidRPr="00572526">
              <w:rPr>
                <w:rFonts w:ascii="Times New Roman" w:hAnsi="Times New Roman"/>
                <w:b/>
                <w:bCs/>
                <w:sz w:val="24"/>
                <w:szCs w:val="24"/>
                <w:lang w:val="ro-RO"/>
              </w:rPr>
              <w:t>iile</w:t>
            </w:r>
            <w:r w:rsidR="00032B46" w:rsidRPr="00572526">
              <w:rPr>
                <w:rFonts w:ascii="Times New Roman" w:hAnsi="Times New Roman"/>
                <w:b/>
                <w:bCs/>
                <w:sz w:val="24"/>
                <w:szCs w:val="24"/>
                <w:lang w:val="ro-RO"/>
              </w:rPr>
              <w:t xml:space="preserve"> </w:t>
            </w:r>
            <w:r w:rsidRPr="00572526">
              <w:rPr>
                <w:rFonts w:ascii="Times New Roman" w:hAnsi="Times New Roman"/>
                <w:b/>
                <w:bCs/>
                <w:sz w:val="24"/>
                <w:szCs w:val="24"/>
                <w:lang w:val="ro-RO"/>
              </w:rPr>
              <w:t>propuse</w:t>
            </w:r>
          </w:p>
        </w:tc>
      </w:tr>
      <w:tr w:rsidR="006D3EB7" w:rsidRPr="00572526" w14:paraId="256ADACA"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36D67834" w14:textId="77777777" w:rsidR="00D927DB" w:rsidRDefault="00D927DB" w:rsidP="00452C6C">
            <w:pPr>
              <w:rPr>
                <w:rFonts w:ascii="Times New Roman" w:hAnsi="Times New Roman"/>
                <w:sz w:val="24"/>
                <w:szCs w:val="24"/>
                <w:lang w:val="ro-RO"/>
              </w:rPr>
            </w:pPr>
            <w:r w:rsidRPr="00572526">
              <w:rPr>
                <w:rFonts w:ascii="Times New Roman" w:hAnsi="Times New Roman"/>
                <w:sz w:val="24"/>
                <w:szCs w:val="24"/>
                <w:lang w:val="ro-RO"/>
              </w:rPr>
              <w:lastRenderedPageBreak/>
              <w:t>3.1.</w:t>
            </w:r>
            <w:r w:rsidR="00032B46" w:rsidRPr="00572526">
              <w:rPr>
                <w:rFonts w:ascii="Times New Roman" w:hAnsi="Times New Roman"/>
                <w:sz w:val="24"/>
                <w:szCs w:val="24"/>
                <w:lang w:val="ro-RO"/>
              </w:rPr>
              <w:t xml:space="preserve"> </w:t>
            </w:r>
            <w:r w:rsidRPr="00572526">
              <w:rPr>
                <w:rFonts w:ascii="Times New Roman" w:hAnsi="Times New Roman"/>
                <w:sz w:val="24"/>
                <w:szCs w:val="24"/>
                <w:lang w:val="ro-RO"/>
              </w:rPr>
              <w:t>Principalele</w:t>
            </w:r>
            <w:r w:rsidR="00032B46" w:rsidRPr="00572526">
              <w:rPr>
                <w:rFonts w:ascii="Times New Roman" w:hAnsi="Times New Roman"/>
                <w:sz w:val="24"/>
                <w:szCs w:val="24"/>
                <w:lang w:val="ro-RO"/>
              </w:rPr>
              <w:t xml:space="preserve"> </w:t>
            </w:r>
            <w:r w:rsidRPr="00572526">
              <w:rPr>
                <w:rFonts w:ascii="Times New Roman" w:hAnsi="Times New Roman"/>
                <w:sz w:val="24"/>
                <w:szCs w:val="24"/>
                <w:lang w:val="ro-RO"/>
              </w:rPr>
              <w:t>prevederi</w:t>
            </w:r>
            <w:r w:rsidR="00032B46" w:rsidRPr="00572526">
              <w:rPr>
                <w:rFonts w:ascii="Times New Roman" w:hAnsi="Times New Roman"/>
                <w:sz w:val="24"/>
                <w:szCs w:val="24"/>
                <w:lang w:val="ro-RO"/>
              </w:rPr>
              <w:t xml:space="preserve"> </w:t>
            </w:r>
            <w:r w:rsidRPr="00572526">
              <w:rPr>
                <w:rFonts w:ascii="Times New Roman" w:hAnsi="Times New Roman"/>
                <w:sz w:val="24"/>
                <w:szCs w:val="24"/>
                <w:lang w:val="ro-RO"/>
              </w:rPr>
              <w:t>ale</w:t>
            </w:r>
            <w:r w:rsidR="00032B46" w:rsidRPr="00572526">
              <w:rPr>
                <w:rFonts w:ascii="Times New Roman" w:hAnsi="Times New Roman"/>
                <w:sz w:val="24"/>
                <w:szCs w:val="24"/>
                <w:lang w:val="ro-RO"/>
              </w:rPr>
              <w:t xml:space="preserve"> </w:t>
            </w:r>
            <w:r w:rsidRPr="00572526">
              <w:rPr>
                <w:rFonts w:ascii="Times New Roman" w:hAnsi="Times New Roman"/>
                <w:sz w:val="24"/>
                <w:szCs w:val="24"/>
                <w:lang w:val="ro-RO"/>
              </w:rPr>
              <w:t>proiectului</w:t>
            </w:r>
            <w:r w:rsidR="00032B46" w:rsidRPr="00572526">
              <w:rPr>
                <w:rFonts w:ascii="Times New Roman" w:hAnsi="Times New Roman"/>
                <w:sz w:val="24"/>
                <w:szCs w:val="24"/>
                <w:lang w:val="ro-RO"/>
              </w:rPr>
              <w:t xml:space="preserve"> </w:t>
            </w:r>
            <w:r w:rsidR="00863417" w:rsidRPr="00572526">
              <w:rPr>
                <w:rFonts w:ascii="Times New Roman" w:hAnsi="Times New Roman"/>
                <w:sz w:val="24"/>
                <w:szCs w:val="24"/>
                <w:lang w:val="ro-RO"/>
              </w:rPr>
              <w:t>ș</w:t>
            </w:r>
            <w:r w:rsidRPr="00572526">
              <w:rPr>
                <w:rFonts w:ascii="Times New Roman" w:hAnsi="Times New Roman"/>
                <w:sz w:val="24"/>
                <w:szCs w:val="24"/>
                <w:lang w:val="ro-RO"/>
              </w:rPr>
              <w:t>i</w:t>
            </w:r>
            <w:r w:rsidR="00032B46" w:rsidRPr="00572526">
              <w:rPr>
                <w:rFonts w:ascii="Times New Roman" w:hAnsi="Times New Roman"/>
                <w:sz w:val="24"/>
                <w:szCs w:val="24"/>
                <w:lang w:val="ro-RO"/>
              </w:rPr>
              <w:t xml:space="preserve"> </w:t>
            </w:r>
            <w:r w:rsidRPr="00572526">
              <w:rPr>
                <w:rFonts w:ascii="Times New Roman" w:hAnsi="Times New Roman"/>
                <w:sz w:val="24"/>
                <w:szCs w:val="24"/>
                <w:lang w:val="ro-RO"/>
              </w:rPr>
              <w:t>eviden</w:t>
            </w:r>
            <w:r w:rsidR="00863417" w:rsidRPr="00572526">
              <w:rPr>
                <w:rFonts w:ascii="Times New Roman" w:hAnsi="Times New Roman"/>
                <w:sz w:val="24"/>
                <w:szCs w:val="24"/>
                <w:lang w:val="ro-RO"/>
              </w:rPr>
              <w:t>ț</w:t>
            </w:r>
            <w:r w:rsidRPr="00572526">
              <w:rPr>
                <w:rFonts w:ascii="Times New Roman" w:hAnsi="Times New Roman"/>
                <w:sz w:val="24"/>
                <w:szCs w:val="24"/>
                <w:lang w:val="ro-RO"/>
              </w:rPr>
              <w:t>ierea</w:t>
            </w:r>
            <w:r w:rsidR="00032B46" w:rsidRPr="00572526">
              <w:rPr>
                <w:rFonts w:ascii="Times New Roman" w:hAnsi="Times New Roman"/>
                <w:sz w:val="24"/>
                <w:szCs w:val="24"/>
                <w:lang w:val="ro-RO"/>
              </w:rPr>
              <w:t xml:space="preserve"> </w:t>
            </w:r>
            <w:r w:rsidRPr="00572526">
              <w:rPr>
                <w:rFonts w:ascii="Times New Roman" w:hAnsi="Times New Roman"/>
                <w:sz w:val="24"/>
                <w:szCs w:val="24"/>
                <w:lang w:val="ro-RO"/>
              </w:rPr>
              <w:t>elementelor</w:t>
            </w:r>
            <w:r w:rsidR="00032B46" w:rsidRPr="00572526">
              <w:rPr>
                <w:rFonts w:ascii="Times New Roman" w:hAnsi="Times New Roman"/>
                <w:sz w:val="24"/>
                <w:szCs w:val="24"/>
                <w:lang w:val="ro-RO"/>
              </w:rPr>
              <w:t xml:space="preserve"> </w:t>
            </w:r>
            <w:r w:rsidRPr="00572526">
              <w:rPr>
                <w:rFonts w:ascii="Times New Roman" w:hAnsi="Times New Roman"/>
                <w:sz w:val="24"/>
                <w:szCs w:val="24"/>
                <w:lang w:val="ro-RO"/>
              </w:rPr>
              <w:t>noi</w:t>
            </w:r>
          </w:p>
          <w:p w14:paraId="00EA1723" w14:textId="25CE03FD" w:rsidR="00572526" w:rsidRDefault="00572526" w:rsidP="00452C6C">
            <w:pPr>
              <w:rPr>
                <w:rFonts w:ascii="Times New Roman" w:hAnsi="Times New Roman"/>
                <w:sz w:val="24"/>
                <w:szCs w:val="24"/>
                <w:lang w:val="ro-RO"/>
              </w:rPr>
            </w:pPr>
            <w:r>
              <w:rPr>
                <w:rFonts w:ascii="Times New Roman" w:hAnsi="Times New Roman"/>
                <w:sz w:val="24"/>
                <w:szCs w:val="24"/>
                <w:lang w:val="ro-RO"/>
              </w:rPr>
              <w:t>Proiectul prenotat completează și modifică următoarele acte normative:</w:t>
            </w:r>
          </w:p>
          <w:p w14:paraId="6FB63006" w14:textId="77777777" w:rsidR="00572526" w:rsidRPr="00572526" w:rsidRDefault="00572526" w:rsidP="00572526">
            <w:pPr>
              <w:pStyle w:val="Listparagraf"/>
              <w:numPr>
                <w:ilvl w:val="0"/>
                <w:numId w:val="44"/>
              </w:numPr>
              <w:tabs>
                <w:tab w:val="left" w:pos="731"/>
                <w:tab w:val="left" w:pos="873"/>
              </w:tabs>
              <w:ind w:left="22" w:firstLine="567"/>
              <w:rPr>
                <w:rFonts w:ascii="Times New Roman" w:hAnsi="Times New Roman"/>
                <w:sz w:val="24"/>
                <w:szCs w:val="24"/>
                <w:lang w:val="ro-RO"/>
              </w:rPr>
            </w:pPr>
            <w:proofErr w:type="spellStart"/>
            <w:r w:rsidRPr="00572526">
              <w:rPr>
                <w:rFonts w:ascii="Times New Roman" w:hAnsi="Times New Roman"/>
                <w:sz w:val="24"/>
                <w:szCs w:val="24"/>
                <w:lang w:val="ro-RO"/>
              </w:rPr>
              <w:t>Hotărîrea</w:t>
            </w:r>
            <w:proofErr w:type="spellEnd"/>
            <w:r w:rsidRPr="00572526">
              <w:rPr>
                <w:rFonts w:ascii="Times New Roman" w:hAnsi="Times New Roman"/>
                <w:sz w:val="24"/>
                <w:szCs w:val="24"/>
                <w:lang w:val="ro-RO"/>
              </w:rPr>
              <w:t xml:space="preserve"> de Guvern nr.939/2008 pentru aprobarea Normei sanitar-veterinare privind măsurile de supraveghere, control </w:t>
            </w:r>
            <w:proofErr w:type="spellStart"/>
            <w:r w:rsidRPr="00572526">
              <w:rPr>
                <w:rFonts w:ascii="Times New Roman" w:hAnsi="Times New Roman"/>
                <w:sz w:val="24"/>
                <w:szCs w:val="24"/>
                <w:lang w:val="ro-RO"/>
              </w:rPr>
              <w:t>şi</w:t>
            </w:r>
            <w:proofErr w:type="spellEnd"/>
            <w:r w:rsidRPr="00572526">
              <w:rPr>
                <w:rFonts w:ascii="Times New Roman" w:hAnsi="Times New Roman"/>
                <w:sz w:val="24"/>
                <w:szCs w:val="24"/>
                <w:lang w:val="ro-RO"/>
              </w:rPr>
              <w:t xml:space="preserve"> combatere a gripei aviare;</w:t>
            </w:r>
          </w:p>
          <w:p w14:paraId="1BCD392D" w14:textId="77777777" w:rsidR="00572526" w:rsidRPr="00572526" w:rsidRDefault="00572526" w:rsidP="00572526">
            <w:pPr>
              <w:pStyle w:val="Listparagraf"/>
              <w:numPr>
                <w:ilvl w:val="0"/>
                <w:numId w:val="44"/>
              </w:numPr>
              <w:tabs>
                <w:tab w:val="left" w:pos="731"/>
                <w:tab w:val="left" w:pos="873"/>
              </w:tabs>
              <w:ind w:left="22" w:firstLine="567"/>
              <w:rPr>
                <w:rFonts w:ascii="Times New Roman" w:hAnsi="Times New Roman"/>
                <w:sz w:val="24"/>
                <w:szCs w:val="24"/>
                <w:lang w:val="ro-RO"/>
              </w:rPr>
            </w:pPr>
            <w:proofErr w:type="spellStart"/>
            <w:r w:rsidRPr="00572526">
              <w:rPr>
                <w:rFonts w:ascii="Times New Roman" w:hAnsi="Times New Roman"/>
                <w:sz w:val="24"/>
                <w:szCs w:val="24"/>
                <w:lang w:val="ro-RO"/>
              </w:rPr>
              <w:t>Hotărîrea</w:t>
            </w:r>
            <w:proofErr w:type="spellEnd"/>
            <w:r w:rsidRPr="00572526">
              <w:rPr>
                <w:rFonts w:ascii="Times New Roman" w:hAnsi="Times New Roman"/>
                <w:sz w:val="24"/>
                <w:szCs w:val="24"/>
                <w:lang w:val="ro-RO"/>
              </w:rPr>
              <w:t xml:space="preserve"> de Guvern nr.221/2009 cu privire la aprobarea Regulilor privind criteriile, microbiologice pentru produsele alimentare;</w:t>
            </w:r>
          </w:p>
          <w:p w14:paraId="3CE3FD3C" w14:textId="77777777" w:rsidR="00572526" w:rsidRPr="00572526" w:rsidRDefault="00572526" w:rsidP="00572526">
            <w:pPr>
              <w:pStyle w:val="Listparagraf"/>
              <w:numPr>
                <w:ilvl w:val="0"/>
                <w:numId w:val="44"/>
              </w:numPr>
              <w:tabs>
                <w:tab w:val="left" w:pos="731"/>
                <w:tab w:val="left" w:pos="873"/>
              </w:tabs>
              <w:ind w:left="22" w:firstLine="567"/>
              <w:rPr>
                <w:rFonts w:ascii="Times New Roman" w:hAnsi="Times New Roman"/>
                <w:sz w:val="24"/>
                <w:szCs w:val="24"/>
                <w:lang w:val="ro-RO"/>
              </w:rPr>
            </w:pPr>
            <w:proofErr w:type="spellStart"/>
            <w:r w:rsidRPr="00572526">
              <w:rPr>
                <w:rFonts w:ascii="Times New Roman" w:hAnsi="Times New Roman"/>
                <w:sz w:val="24"/>
                <w:szCs w:val="24"/>
                <w:lang w:val="ro-RO"/>
              </w:rPr>
              <w:t>Hotărîrea</w:t>
            </w:r>
            <w:proofErr w:type="spellEnd"/>
            <w:r w:rsidRPr="00572526">
              <w:rPr>
                <w:rFonts w:ascii="Times New Roman" w:hAnsi="Times New Roman"/>
                <w:sz w:val="24"/>
                <w:szCs w:val="24"/>
                <w:lang w:val="ro-RO"/>
              </w:rPr>
              <w:t xml:space="preserve"> de Guvern nr.398/2012 pentru aprobarea unor norme sanitar-veterinare privind controlul </w:t>
            </w:r>
            <w:proofErr w:type="spellStart"/>
            <w:r w:rsidRPr="00572526">
              <w:rPr>
                <w:rFonts w:ascii="Times New Roman" w:hAnsi="Times New Roman"/>
                <w:sz w:val="24"/>
                <w:szCs w:val="24"/>
                <w:lang w:val="ro-RO"/>
              </w:rPr>
              <w:t>şi</w:t>
            </w:r>
            <w:proofErr w:type="spellEnd"/>
            <w:r w:rsidRPr="00572526">
              <w:rPr>
                <w:rFonts w:ascii="Times New Roman" w:hAnsi="Times New Roman"/>
                <w:sz w:val="24"/>
                <w:szCs w:val="24"/>
                <w:lang w:val="ro-RO"/>
              </w:rPr>
              <w:t xml:space="preserve"> reducerea </w:t>
            </w:r>
            <w:proofErr w:type="spellStart"/>
            <w:r w:rsidRPr="00572526">
              <w:rPr>
                <w:rFonts w:ascii="Times New Roman" w:hAnsi="Times New Roman"/>
                <w:sz w:val="24"/>
                <w:szCs w:val="24"/>
                <w:lang w:val="ro-RO"/>
              </w:rPr>
              <w:t>prevalenţei</w:t>
            </w:r>
            <w:proofErr w:type="spellEnd"/>
            <w:r w:rsidRPr="00572526">
              <w:rPr>
                <w:rFonts w:ascii="Times New Roman" w:hAnsi="Times New Roman"/>
                <w:sz w:val="24"/>
                <w:szCs w:val="24"/>
                <w:lang w:val="ro-RO"/>
              </w:rPr>
              <w:t xml:space="preserve"> </w:t>
            </w:r>
            <w:proofErr w:type="spellStart"/>
            <w:r w:rsidRPr="00572526">
              <w:rPr>
                <w:rFonts w:ascii="Times New Roman" w:hAnsi="Times New Roman"/>
                <w:sz w:val="24"/>
                <w:szCs w:val="24"/>
                <w:lang w:val="ro-RO"/>
              </w:rPr>
              <w:t>salmonelelor</w:t>
            </w:r>
            <w:proofErr w:type="spellEnd"/>
            <w:r w:rsidRPr="00572526">
              <w:rPr>
                <w:rFonts w:ascii="Times New Roman" w:hAnsi="Times New Roman"/>
                <w:sz w:val="24"/>
                <w:szCs w:val="24"/>
                <w:lang w:val="ro-RO"/>
              </w:rPr>
              <w:t xml:space="preserve"> în efectivele de animale;</w:t>
            </w:r>
          </w:p>
          <w:p w14:paraId="5062CA6B" w14:textId="751AC91C" w:rsidR="00572526" w:rsidRDefault="00572526" w:rsidP="00572526">
            <w:pPr>
              <w:pStyle w:val="Listparagraf"/>
              <w:numPr>
                <w:ilvl w:val="0"/>
                <w:numId w:val="44"/>
              </w:numPr>
              <w:tabs>
                <w:tab w:val="left" w:pos="731"/>
                <w:tab w:val="left" w:pos="873"/>
              </w:tabs>
              <w:ind w:left="22" w:firstLine="567"/>
              <w:rPr>
                <w:rFonts w:ascii="Times New Roman" w:hAnsi="Times New Roman"/>
                <w:sz w:val="24"/>
                <w:szCs w:val="24"/>
                <w:lang w:val="ro-RO"/>
              </w:rPr>
            </w:pPr>
            <w:proofErr w:type="spellStart"/>
            <w:r w:rsidRPr="00572526">
              <w:rPr>
                <w:rFonts w:ascii="Times New Roman" w:hAnsi="Times New Roman"/>
                <w:sz w:val="24"/>
                <w:szCs w:val="24"/>
                <w:lang w:val="ro-RO"/>
              </w:rPr>
              <w:t>Hotărîrea</w:t>
            </w:r>
            <w:proofErr w:type="spellEnd"/>
            <w:r w:rsidRPr="00572526">
              <w:rPr>
                <w:rFonts w:ascii="Times New Roman" w:hAnsi="Times New Roman"/>
                <w:sz w:val="24"/>
                <w:szCs w:val="24"/>
                <w:lang w:val="ro-RO"/>
              </w:rPr>
              <w:t xml:space="preserve"> de Guvern nr.696/2020 cu privire la aprobarea Cerințelor privind dotarea și exploatarea unităților autorizate pentru deținerea, distribuția și eliberarea medicamentelor de uz veterinar</w:t>
            </w:r>
            <w:r w:rsidR="001770A0">
              <w:rPr>
                <w:rFonts w:ascii="Times New Roman" w:hAnsi="Times New Roman"/>
                <w:sz w:val="24"/>
                <w:szCs w:val="24"/>
                <w:lang w:val="ro-RO"/>
              </w:rPr>
              <w:t>.</w:t>
            </w:r>
          </w:p>
          <w:p w14:paraId="02CB8198" w14:textId="7ED2E61A" w:rsidR="00B61A12" w:rsidRPr="00BF1FCD" w:rsidRDefault="00B61A12" w:rsidP="00B61A12">
            <w:pPr>
              <w:pStyle w:val="Listparagraf"/>
              <w:tabs>
                <w:tab w:val="left" w:pos="731"/>
                <w:tab w:val="left" w:pos="873"/>
              </w:tabs>
              <w:ind w:left="589" w:firstLine="0"/>
              <w:rPr>
                <w:rFonts w:ascii="Times New Roman" w:hAnsi="Times New Roman"/>
                <w:sz w:val="24"/>
                <w:szCs w:val="24"/>
                <w:lang w:val="ro-RO"/>
              </w:rPr>
            </w:pPr>
            <w:r w:rsidRPr="00BF1FCD">
              <w:rPr>
                <w:rFonts w:ascii="Times New Roman" w:hAnsi="Times New Roman"/>
                <w:sz w:val="24"/>
                <w:szCs w:val="24"/>
                <w:lang w:val="ro-RO"/>
              </w:rPr>
              <w:t>Obiectivele urmărite ale proiectului în cauză:</w:t>
            </w:r>
          </w:p>
          <w:p w14:paraId="768CC16E" w14:textId="2F457BED" w:rsidR="003F46C0" w:rsidRPr="00BF1FCD" w:rsidRDefault="00902658" w:rsidP="00902658">
            <w:pPr>
              <w:ind w:firstLine="589"/>
              <w:rPr>
                <w:rFonts w:ascii="Times New Roman" w:hAnsi="Times New Roman"/>
                <w:sz w:val="24"/>
                <w:szCs w:val="24"/>
                <w:lang w:val="ro-RO"/>
              </w:rPr>
            </w:pPr>
            <w:r w:rsidRPr="00BF1FCD">
              <w:rPr>
                <w:rFonts w:ascii="Times New Roman" w:hAnsi="Times New Roman"/>
                <w:sz w:val="24"/>
                <w:szCs w:val="24"/>
                <w:lang w:val="ro-RO"/>
              </w:rPr>
              <w:t xml:space="preserve">1) </w:t>
            </w:r>
            <w:r w:rsidR="00A61101" w:rsidRPr="00BF1FCD">
              <w:rPr>
                <w:rFonts w:ascii="Times New Roman" w:hAnsi="Times New Roman"/>
                <w:sz w:val="24"/>
                <w:szCs w:val="24"/>
                <w:lang w:val="ro-RO"/>
              </w:rPr>
              <w:t xml:space="preserve">Ajustarea și excluderea neconcordanțelor normative identificate în </w:t>
            </w:r>
            <w:proofErr w:type="spellStart"/>
            <w:r w:rsidR="00A61101" w:rsidRPr="00BF1FCD">
              <w:rPr>
                <w:rFonts w:ascii="Times New Roman" w:hAnsi="Times New Roman"/>
                <w:sz w:val="24"/>
                <w:szCs w:val="24"/>
                <w:lang w:val="ro-RO"/>
              </w:rPr>
              <w:t>Hotărîrea</w:t>
            </w:r>
            <w:proofErr w:type="spellEnd"/>
            <w:r w:rsidR="00A61101" w:rsidRPr="00BF1FCD">
              <w:rPr>
                <w:rFonts w:ascii="Times New Roman" w:hAnsi="Times New Roman"/>
                <w:sz w:val="24"/>
                <w:szCs w:val="24"/>
                <w:lang w:val="ro-RO"/>
              </w:rPr>
              <w:t xml:space="preserve"> de Guvern nr.939/2008</w:t>
            </w:r>
            <w:r w:rsidRPr="00BF1FCD">
              <w:rPr>
                <w:rFonts w:ascii="Times New Roman" w:hAnsi="Times New Roman"/>
                <w:sz w:val="24"/>
                <w:szCs w:val="24"/>
                <w:lang w:val="ro-RO"/>
              </w:rPr>
              <w:t xml:space="preserve"> și în</w:t>
            </w:r>
            <w:r w:rsidR="003F46C0" w:rsidRPr="00BF1FCD">
              <w:rPr>
                <w:rFonts w:ascii="Times New Roman" w:hAnsi="Times New Roman"/>
                <w:sz w:val="24"/>
                <w:szCs w:val="24"/>
                <w:lang w:val="ro-RO"/>
              </w:rPr>
              <w:t xml:space="preserve"> </w:t>
            </w:r>
            <w:proofErr w:type="spellStart"/>
            <w:r w:rsidR="003F46C0" w:rsidRPr="00BF1FCD">
              <w:rPr>
                <w:rFonts w:ascii="Times New Roman" w:hAnsi="Times New Roman"/>
                <w:sz w:val="24"/>
                <w:szCs w:val="24"/>
                <w:lang w:val="ro-RO"/>
              </w:rPr>
              <w:t>Hotărîrea</w:t>
            </w:r>
            <w:proofErr w:type="spellEnd"/>
            <w:r w:rsidR="003F46C0" w:rsidRPr="00BF1FCD">
              <w:rPr>
                <w:rFonts w:ascii="Times New Roman" w:hAnsi="Times New Roman"/>
                <w:sz w:val="24"/>
                <w:szCs w:val="24"/>
                <w:lang w:val="ro-RO"/>
              </w:rPr>
              <w:t xml:space="preserve"> de Guvern nr.696/2020.</w:t>
            </w:r>
          </w:p>
          <w:p w14:paraId="6FE614FA" w14:textId="7FCF429D" w:rsidR="00EF0D84" w:rsidRPr="00572526" w:rsidRDefault="00902658" w:rsidP="00902658">
            <w:pPr>
              <w:ind w:firstLine="589"/>
              <w:rPr>
                <w:rFonts w:ascii="Times New Roman" w:hAnsi="Times New Roman"/>
                <w:sz w:val="24"/>
                <w:szCs w:val="24"/>
                <w:lang w:val="ro-RO"/>
              </w:rPr>
            </w:pPr>
            <w:r w:rsidRPr="00BF1FCD">
              <w:rPr>
                <w:rFonts w:ascii="Times New Roman" w:hAnsi="Times New Roman"/>
                <w:sz w:val="24"/>
                <w:szCs w:val="24"/>
                <w:lang w:val="ro-RO"/>
              </w:rPr>
              <w:t>2</w:t>
            </w:r>
            <w:r w:rsidR="00BF1FCD">
              <w:rPr>
                <w:rFonts w:ascii="Times New Roman" w:hAnsi="Times New Roman"/>
                <w:sz w:val="24"/>
                <w:szCs w:val="24"/>
                <w:lang w:val="ro-RO"/>
              </w:rPr>
              <w:t xml:space="preserve">) </w:t>
            </w:r>
            <w:r w:rsidR="0004404D" w:rsidRPr="00BF1FCD">
              <w:rPr>
                <w:rFonts w:ascii="Times New Roman" w:hAnsi="Times New Roman"/>
                <w:sz w:val="24"/>
                <w:szCs w:val="24"/>
                <w:lang w:val="ro-RO"/>
              </w:rPr>
              <w:t>A</w:t>
            </w:r>
            <w:r w:rsidR="00EF0D84" w:rsidRPr="00BF1FCD">
              <w:rPr>
                <w:rFonts w:ascii="Times New Roman" w:hAnsi="Times New Roman"/>
                <w:sz w:val="24"/>
                <w:szCs w:val="24"/>
                <w:lang w:val="ro-RO"/>
              </w:rPr>
              <w:t>sigurarea inofensivității produselor alimentare de origine animală</w:t>
            </w:r>
            <w:r w:rsidR="00CA6FBE" w:rsidRPr="00BF1FCD">
              <w:rPr>
                <w:rFonts w:ascii="Times New Roman" w:hAnsi="Times New Roman"/>
                <w:sz w:val="24"/>
                <w:szCs w:val="24"/>
                <w:lang w:val="ro-RO"/>
              </w:rPr>
              <w:t xml:space="preserve"> și alinierea la cerințele </w:t>
            </w:r>
            <w:r w:rsidR="0004404D" w:rsidRPr="00BF1FCD">
              <w:rPr>
                <w:rFonts w:ascii="Times New Roman" w:hAnsi="Times New Roman"/>
                <w:sz w:val="24"/>
                <w:szCs w:val="24"/>
                <w:lang w:val="ro-RO"/>
              </w:rPr>
              <w:t>a</w:t>
            </w:r>
            <w:r w:rsidR="00CA6FBE" w:rsidRPr="00BF1FCD">
              <w:rPr>
                <w:rFonts w:ascii="Times New Roman" w:hAnsi="Times New Roman"/>
                <w:sz w:val="24"/>
                <w:szCs w:val="24"/>
                <w:lang w:val="ro-RO"/>
              </w:rPr>
              <w:t xml:space="preserve"> prevederilor </w:t>
            </w:r>
            <w:proofErr w:type="spellStart"/>
            <w:r w:rsidR="00CA6FBE" w:rsidRPr="00BF1FCD">
              <w:rPr>
                <w:rFonts w:ascii="Times New Roman" w:hAnsi="Times New Roman"/>
                <w:sz w:val="24"/>
                <w:szCs w:val="24"/>
                <w:lang w:val="ro-RO"/>
              </w:rPr>
              <w:t>Hotărîr</w:t>
            </w:r>
            <w:r w:rsidRPr="00BF1FCD">
              <w:rPr>
                <w:rFonts w:ascii="Times New Roman" w:hAnsi="Times New Roman"/>
                <w:sz w:val="24"/>
                <w:szCs w:val="24"/>
                <w:lang w:val="ro-RO"/>
              </w:rPr>
              <w:t>ii</w:t>
            </w:r>
            <w:proofErr w:type="spellEnd"/>
            <w:r w:rsidR="00CA6FBE" w:rsidRPr="00BF1FCD">
              <w:rPr>
                <w:rFonts w:ascii="Times New Roman" w:hAnsi="Times New Roman"/>
                <w:sz w:val="24"/>
                <w:szCs w:val="24"/>
                <w:lang w:val="ro-RO"/>
              </w:rPr>
              <w:t xml:space="preserve"> de Guvern nr.939/2008 și a </w:t>
            </w:r>
            <w:proofErr w:type="spellStart"/>
            <w:r w:rsidR="00CA6FBE" w:rsidRPr="00BF1FCD">
              <w:rPr>
                <w:rFonts w:ascii="Times New Roman" w:hAnsi="Times New Roman"/>
                <w:sz w:val="24"/>
                <w:szCs w:val="24"/>
                <w:lang w:val="ro-RO"/>
              </w:rPr>
              <w:t>Hotărîrii</w:t>
            </w:r>
            <w:proofErr w:type="spellEnd"/>
            <w:r w:rsidR="00CA6FBE" w:rsidRPr="00BF1FCD">
              <w:rPr>
                <w:rFonts w:ascii="Times New Roman" w:hAnsi="Times New Roman"/>
                <w:sz w:val="24"/>
                <w:szCs w:val="24"/>
                <w:lang w:val="ro-RO"/>
              </w:rPr>
              <w:t xml:space="preserve"> de Guvern nr.398/2012</w:t>
            </w:r>
            <w:r w:rsidRPr="00BF1FCD">
              <w:rPr>
                <w:rFonts w:ascii="Times New Roman" w:hAnsi="Times New Roman"/>
                <w:sz w:val="24"/>
                <w:szCs w:val="24"/>
                <w:lang w:val="ro-RO"/>
              </w:rPr>
              <w:t>.</w:t>
            </w:r>
          </w:p>
          <w:p w14:paraId="68BFB1A8" w14:textId="77777777" w:rsidR="00EF0D84" w:rsidRPr="00572526" w:rsidRDefault="00EF0D84" w:rsidP="00EF0D84">
            <w:pPr>
              <w:rPr>
                <w:rFonts w:ascii="Times New Roman" w:hAnsi="Times New Roman"/>
                <w:sz w:val="24"/>
                <w:szCs w:val="24"/>
                <w:lang w:val="ro-RO"/>
              </w:rPr>
            </w:pPr>
            <w:r w:rsidRPr="00572526">
              <w:rPr>
                <w:rFonts w:ascii="Times New Roman" w:hAnsi="Times New Roman"/>
                <w:sz w:val="24"/>
                <w:szCs w:val="24"/>
                <w:lang w:val="ro-RO"/>
              </w:rPr>
              <w:t xml:space="preserve">În acest context, remarcăm în pct.4 a </w:t>
            </w:r>
            <w:proofErr w:type="spellStart"/>
            <w:r w:rsidRPr="00572526">
              <w:rPr>
                <w:rFonts w:ascii="Times New Roman" w:hAnsi="Times New Roman"/>
                <w:sz w:val="24"/>
                <w:szCs w:val="24"/>
                <w:lang w:val="ro-RO"/>
              </w:rPr>
              <w:t>Hotărîrii</w:t>
            </w:r>
            <w:proofErr w:type="spellEnd"/>
            <w:r w:rsidRPr="00572526">
              <w:rPr>
                <w:rFonts w:ascii="Times New Roman" w:hAnsi="Times New Roman"/>
                <w:sz w:val="24"/>
                <w:szCs w:val="24"/>
                <w:lang w:val="ro-RO"/>
              </w:rPr>
              <w:t xml:space="preserve"> de Guvern nr.939/2008 se ajustează noțiunea de ”păsări domestice” cu noțiunea ”păsări de curte”.</w:t>
            </w:r>
          </w:p>
          <w:p w14:paraId="1D0F572B" w14:textId="77777777" w:rsidR="00EF0D84" w:rsidRPr="00572526" w:rsidRDefault="00EF0D84" w:rsidP="00EF0D84">
            <w:pPr>
              <w:rPr>
                <w:rFonts w:ascii="Times New Roman" w:hAnsi="Times New Roman"/>
                <w:sz w:val="24"/>
                <w:szCs w:val="24"/>
                <w:lang w:val="ro-RO"/>
              </w:rPr>
            </w:pPr>
            <w:r w:rsidRPr="00572526">
              <w:rPr>
                <w:rFonts w:ascii="Times New Roman" w:hAnsi="Times New Roman"/>
                <w:sz w:val="24"/>
                <w:szCs w:val="24"/>
                <w:lang w:val="ro-RO"/>
              </w:rPr>
              <w:t xml:space="preserve">Cu referire la modificările propuse pentru </w:t>
            </w:r>
            <w:proofErr w:type="spellStart"/>
            <w:r w:rsidRPr="00572526">
              <w:rPr>
                <w:rFonts w:ascii="Times New Roman" w:hAnsi="Times New Roman"/>
                <w:sz w:val="24"/>
                <w:szCs w:val="24"/>
                <w:lang w:val="ro-RO"/>
              </w:rPr>
              <w:t>Hotărîrea</w:t>
            </w:r>
            <w:proofErr w:type="spellEnd"/>
            <w:r w:rsidRPr="00572526">
              <w:rPr>
                <w:rFonts w:ascii="Times New Roman" w:hAnsi="Times New Roman"/>
                <w:sz w:val="24"/>
                <w:szCs w:val="24"/>
                <w:lang w:val="ro-RO"/>
              </w:rPr>
              <w:t xml:space="preserve"> Guvernului nr.221/2009 remarcăm că criteriile microbiologice pentru produsele alimentare se completează și se ajustează la recentele prevederi din Regulamentul (UE) 2020/205 al Comisiei din 14 februarie 2020 de modificare a Regulamentului (CE) nr. 2073/2005 în ceea ce privește Salmonella în carnea de reptile. La fel, se ajustează și pct.1 din Regulile privind criteriile microbiologice pentru produsele alimentare conform art.1 din Regulamentul (CE) nr. 2073/2005.</w:t>
            </w:r>
          </w:p>
          <w:p w14:paraId="3580B65B" w14:textId="77777777" w:rsidR="00EF0D84" w:rsidRPr="00572526" w:rsidRDefault="00EF0D84" w:rsidP="00EF0D84">
            <w:pPr>
              <w:rPr>
                <w:rFonts w:ascii="Times New Roman" w:hAnsi="Times New Roman"/>
                <w:sz w:val="24"/>
                <w:szCs w:val="24"/>
                <w:lang w:val="ro-RO"/>
              </w:rPr>
            </w:pPr>
            <w:r w:rsidRPr="00572526">
              <w:rPr>
                <w:rFonts w:ascii="Times New Roman" w:hAnsi="Times New Roman"/>
                <w:sz w:val="24"/>
                <w:szCs w:val="24"/>
                <w:lang w:val="ro-RO"/>
              </w:rPr>
              <w:t>În privința, Hotărârii de Guvern nr. 398/2012 se ajustează prevederile pct.56 din Norma sanitar-veterinară conform Regulamentului (UE) nr. 1086/2011 al Comisiei din 27 octombrie 2011 de modificare a anexei II la Regulamentul (CE) nr. 2160/2003 al Parlamentului European și al Consiliului și a anexei I la Regulamentul (CE) nr. 2073/2005 al Comisiei în ceea ce privește Salmonella din carnea proaspătă de pasăre.</w:t>
            </w:r>
          </w:p>
          <w:p w14:paraId="7AE2A342" w14:textId="2AA4921E" w:rsidR="00EF02CA" w:rsidRPr="00572526" w:rsidRDefault="00EF02CA" w:rsidP="00EF0D84">
            <w:pPr>
              <w:rPr>
                <w:rFonts w:ascii="Times New Roman" w:hAnsi="Times New Roman"/>
                <w:sz w:val="24"/>
                <w:szCs w:val="24"/>
                <w:lang w:val="ro-RO"/>
              </w:rPr>
            </w:pPr>
            <w:r w:rsidRPr="00572526">
              <w:rPr>
                <w:rFonts w:ascii="Times New Roman" w:hAnsi="Times New Roman"/>
                <w:sz w:val="24"/>
                <w:szCs w:val="24"/>
                <w:lang w:val="ro-RO"/>
              </w:rPr>
              <w:t>În ceea ce privește modificările operate în Hotărârea de Guvern nr. 696/2020 cu privire la aprobarea cerințelor privind dotarea și exploatarea unităților autorizate pentru deținerea, distribuirea și eliberarea medicamentelor de uz veterinar, țin de deținerea, distribuția angro și comercializarea cu amănuntul a medicamentelor de uz veterinar, doar în ambalaje conform tipului și mărimii stabilite în certificatul de înregistrare a medicamentului de uz veterinar și în Registru de Stat al medicamentelor de uz veterinar.</w:t>
            </w:r>
          </w:p>
          <w:p w14:paraId="0E4919AE" w14:textId="17A59EBA" w:rsidR="00F75F06" w:rsidRPr="00572526" w:rsidRDefault="00F75F06" w:rsidP="00EF0D84">
            <w:pPr>
              <w:rPr>
                <w:rFonts w:ascii="Times New Roman" w:hAnsi="Times New Roman"/>
                <w:sz w:val="24"/>
                <w:szCs w:val="24"/>
                <w:lang w:val="ro-RO"/>
              </w:rPr>
            </w:pPr>
            <w:r w:rsidRPr="00572526">
              <w:rPr>
                <w:rFonts w:ascii="Times New Roman" w:hAnsi="Times New Roman"/>
                <w:sz w:val="24"/>
                <w:szCs w:val="24"/>
                <w:lang w:val="ro-RO"/>
              </w:rPr>
              <w:t xml:space="preserve">Prin proiectul prenotat activitățile și măsurile specificate suplinesc actele normative existente și le  completează semnificativ, cu acțiuni și măsuri concrete pe subiectele vizate, </w:t>
            </w:r>
            <w:r w:rsidR="00EF02CA" w:rsidRPr="00572526">
              <w:rPr>
                <w:rFonts w:ascii="Times New Roman" w:hAnsi="Times New Roman"/>
                <w:sz w:val="24"/>
                <w:szCs w:val="24"/>
                <w:lang w:val="ro-RO"/>
              </w:rPr>
              <w:t>ajustând</w:t>
            </w:r>
            <w:r w:rsidRPr="00572526">
              <w:rPr>
                <w:rFonts w:ascii="Times New Roman" w:hAnsi="Times New Roman"/>
                <w:sz w:val="24"/>
                <w:szCs w:val="24"/>
                <w:lang w:val="ro-RO"/>
              </w:rPr>
              <w:t xml:space="preserve"> și completând  lacunele existente în legislația națională, activități care vor contribui substanțial la reducerea riscurilor de apariție și </w:t>
            </w:r>
            <w:r w:rsidR="00EF02CA" w:rsidRPr="00572526">
              <w:rPr>
                <w:rFonts w:ascii="Times New Roman" w:hAnsi="Times New Roman"/>
                <w:sz w:val="24"/>
                <w:szCs w:val="24"/>
                <w:lang w:val="ro-RO"/>
              </w:rPr>
              <w:t>răspândire</w:t>
            </w:r>
            <w:r w:rsidRPr="00572526">
              <w:rPr>
                <w:rFonts w:ascii="Times New Roman" w:hAnsi="Times New Roman"/>
                <w:sz w:val="24"/>
                <w:szCs w:val="24"/>
                <w:lang w:val="ro-RO"/>
              </w:rPr>
              <w:t xml:space="preserve"> a bolilor contagioase cu aspect zoonotic la efectivele de animale și păsări, precum și reducerea riscului de transmitere și al incidenții acestora la consumatorii de produse de origine animală.  </w:t>
            </w:r>
          </w:p>
        </w:tc>
      </w:tr>
      <w:tr w:rsidR="006D3EB7" w:rsidRPr="00572526" w14:paraId="3761439B"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47EF0360" w14:textId="6933EF57" w:rsidR="00D927DB" w:rsidRPr="00572526" w:rsidRDefault="00D927DB" w:rsidP="00F37ED4">
            <w:pPr>
              <w:rPr>
                <w:rFonts w:ascii="Times New Roman" w:hAnsi="Times New Roman"/>
                <w:sz w:val="24"/>
                <w:szCs w:val="24"/>
                <w:lang w:val="ro-RO"/>
              </w:rPr>
            </w:pPr>
            <w:r w:rsidRPr="00572526">
              <w:rPr>
                <w:rFonts w:ascii="Times New Roman" w:hAnsi="Times New Roman"/>
                <w:sz w:val="24"/>
                <w:szCs w:val="24"/>
                <w:lang w:val="ro-RO"/>
              </w:rPr>
              <w:t>3.2.</w:t>
            </w:r>
            <w:r w:rsidR="00032B46" w:rsidRPr="00572526">
              <w:rPr>
                <w:rFonts w:ascii="Times New Roman" w:hAnsi="Times New Roman"/>
                <w:sz w:val="24"/>
                <w:szCs w:val="24"/>
                <w:lang w:val="ro-RO"/>
              </w:rPr>
              <w:t xml:space="preserve"> </w:t>
            </w:r>
            <w:r w:rsidRPr="00572526">
              <w:rPr>
                <w:rFonts w:ascii="Times New Roman" w:hAnsi="Times New Roman"/>
                <w:sz w:val="24"/>
                <w:szCs w:val="24"/>
                <w:lang w:val="ro-RO"/>
              </w:rPr>
              <w:t>Op</w:t>
            </w:r>
            <w:r w:rsidR="00863417" w:rsidRPr="00572526">
              <w:rPr>
                <w:rFonts w:ascii="Times New Roman" w:hAnsi="Times New Roman"/>
                <w:sz w:val="24"/>
                <w:szCs w:val="24"/>
                <w:lang w:val="ro-RO"/>
              </w:rPr>
              <w:t>ț</w:t>
            </w:r>
            <w:r w:rsidRPr="00572526">
              <w:rPr>
                <w:rFonts w:ascii="Times New Roman" w:hAnsi="Times New Roman"/>
                <w:sz w:val="24"/>
                <w:szCs w:val="24"/>
                <w:lang w:val="ro-RO"/>
              </w:rPr>
              <w:t>iunile</w:t>
            </w:r>
            <w:r w:rsidR="00032B46" w:rsidRPr="00572526">
              <w:rPr>
                <w:rFonts w:ascii="Times New Roman" w:hAnsi="Times New Roman"/>
                <w:sz w:val="24"/>
                <w:szCs w:val="24"/>
                <w:lang w:val="ro-RO"/>
              </w:rPr>
              <w:t xml:space="preserve"> </w:t>
            </w:r>
            <w:r w:rsidRPr="00572526">
              <w:rPr>
                <w:rFonts w:ascii="Times New Roman" w:hAnsi="Times New Roman"/>
                <w:sz w:val="24"/>
                <w:szCs w:val="24"/>
                <w:lang w:val="ro-RO"/>
              </w:rPr>
              <w:t>alternative</w:t>
            </w:r>
            <w:r w:rsidR="00032B46" w:rsidRPr="00572526">
              <w:rPr>
                <w:rFonts w:ascii="Times New Roman" w:hAnsi="Times New Roman"/>
                <w:sz w:val="24"/>
                <w:szCs w:val="24"/>
                <w:lang w:val="ro-RO"/>
              </w:rPr>
              <w:t xml:space="preserve"> </w:t>
            </w:r>
            <w:r w:rsidRPr="00572526">
              <w:rPr>
                <w:rFonts w:ascii="Times New Roman" w:hAnsi="Times New Roman"/>
                <w:sz w:val="24"/>
                <w:szCs w:val="24"/>
                <w:lang w:val="ro-RO"/>
              </w:rPr>
              <w:t>analizate</w:t>
            </w:r>
            <w:r w:rsidR="00032B46" w:rsidRPr="00572526">
              <w:rPr>
                <w:rFonts w:ascii="Times New Roman" w:hAnsi="Times New Roman"/>
                <w:sz w:val="24"/>
                <w:szCs w:val="24"/>
                <w:lang w:val="ro-RO"/>
              </w:rPr>
              <w:t xml:space="preserve"> </w:t>
            </w:r>
            <w:r w:rsidR="00863417" w:rsidRPr="00572526">
              <w:rPr>
                <w:rFonts w:ascii="Times New Roman" w:hAnsi="Times New Roman"/>
                <w:sz w:val="24"/>
                <w:szCs w:val="24"/>
                <w:lang w:val="ro-RO"/>
              </w:rPr>
              <w:t>ș</w:t>
            </w:r>
            <w:r w:rsidRPr="00572526">
              <w:rPr>
                <w:rFonts w:ascii="Times New Roman" w:hAnsi="Times New Roman"/>
                <w:sz w:val="24"/>
                <w:szCs w:val="24"/>
                <w:lang w:val="ro-RO"/>
              </w:rPr>
              <w:t>i</w:t>
            </w:r>
            <w:r w:rsidR="00032B46" w:rsidRPr="00572526">
              <w:rPr>
                <w:rFonts w:ascii="Times New Roman" w:hAnsi="Times New Roman"/>
                <w:sz w:val="24"/>
                <w:szCs w:val="24"/>
                <w:lang w:val="ro-RO"/>
              </w:rPr>
              <w:t xml:space="preserve"> </w:t>
            </w:r>
            <w:r w:rsidRPr="00572526">
              <w:rPr>
                <w:rFonts w:ascii="Times New Roman" w:hAnsi="Times New Roman"/>
                <w:sz w:val="24"/>
                <w:szCs w:val="24"/>
                <w:lang w:val="ro-RO"/>
              </w:rPr>
              <w:t>motivele</w:t>
            </w:r>
            <w:r w:rsidR="00032B46" w:rsidRPr="00572526">
              <w:rPr>
                <w:rFonts w:ascii="Times New Roman" w:hAnsi="Times New Roman"/>
                <w:sz w:val="24"/>
                <w:szCs w:val="24"/>
                <w:lang w:val="ro-RO"/>
              </w:rPr>
              <w:t xml:space="preserve"> </w:t>
            </w:r>
            <w:r w:rsidR="00E44F7F" w:rsidRPr="00572526">
              <w:rPr>
                <w:rFonts w:ascii="Times New Roman" w:hAnsi="Times New Roman"/>
                <w:sz w:val="24"/>
                <w:szCs w:val="24"/>
                <w:lang w:val="ro-RO"/>
              </w:rPr>
              <w:t>pentru</w:t>
            </w:r>
            <w:r w:rsidR="00032B46" w:rsidRPr="00572526">
              <w:rPr>
                <w:rFonts w:ascii="Times New Roman" w:hAnsi="Times New Roman"/>
                <w:sz w:val="24"/>
                <w:szCs w:val="24"/>
                <w:lang w:val="ro-RO"/>
              </w:rPr>
              <w:t xml:space="preserve"> </w:t>
            </w:r>
            <w:r w:rsidR="00E44F7F" w:rsidRPr="00572526">
              <w:rPr>
                <w:rFonts w:ascii="Times New Roman" w:hAnsi="Times New Roman"/>
                <w:sz w:val="24"/>
                <w:szCs w:val="24"/>
                <w:lang w:val="ro-RO"/>
              </w:rPr>
              <w:t>care</w:t>
            </w:r>
            <w:r w:rsidR="00032B46" w:rsidRPr="00572526">
              <w:rPr>
                <w:rFonts w:ascii="Times New Roman" w:hAnsi="Times New Roman"/>
                <w:sz w:val="24"/>
                <w:szCs w:val="24"/>
                <w:lang w:val="ro-RO"/>
              </w:rPr>
              <w:t xml:space="preserve"> </w:t>
            </w:r>
            <w:r w:rsidRPr="00572526">
              <w:rPr>
                <w:rFonts w:ascii="Times New Roman" w:hAnsi="Times New Roman"/>
                <w:sz w:val="24"/>
                <w:szCs w:val="24"/>
                <w:lang w:val="ro-RO"/>
              </w:rPr>
              <w:t>acestea</w:t>
            </w:r>
            <w:r w:rsidR="00032B46" w:rsidRPr="00572526">
              <w:rPr>
                <w:rFonts w:ascii="Times New Roman" w:hAnsi="Times New Roman"/>
                <w:sz w:val="24"/>
                <w:szCs w:val="24"/>
                <w:lang w:val="ro-RO"/>
              </w:rPr>
              <w:t xml:space="preserve"> </w:t>
            </w:r>
            <w:r w:rsidRPr="00572526">
              <w:rPr>
                <w:rFonts w:ascii="Times New Roman" w:hAnsi="Times New Roman"/>
                <w:sz w:val="24"/>
                <w:szCs w:val="24"/>
                <w:lang w:val="ro-RO"/>
              </w:rPr>
              <w:t>nu</w:t>
            </w:r>
            <w:r w:rsidR="00032B46" w:rsidRPr="00572526">
              <w:rPr>
                <w:rFonts w:ascii="Times New Roman" w:hAnsi="Times New Roman"/>
                <w:sz w:val="24"/>
                <w:szCs w:val="24"/>
                <w:lang w:val="ro-RO"/>
              </w:rPr>
              <w:t xml:space="preserve"> </w:t>
            </w:r>
            <w:r w:rsidRPr="00572526">
              <w:rPr>
                <w:rFonts w:ascii="Times New Roman" w:hAnsi="Times New Roman"/>
                <w:sz w:val="24"/>
                <w:szCs w:val="24"/>
                <w:lang w:val="ro-RO"/>
              </w:rPr>
              <w:t>au</w:t>
            </w:r>
            <w:r w:rsidR="00032B46" w:rsidRPr="00572526">
              <w:rPr>
                <w:rFonts w:ascii="Times New Roman" w:hAnsi="Times New Roman"/>
                <w:sz w:val="24"/>
                <w:szCs w:val="24"/>
                <w:lang w:val="ro-RO"/>
              </w:rPr>
              <w:t xml:space="preserve"> </w:t>
            </w:r>
            <w:r w:rsidRPr="00572526">
              <w:rPr>
                <w:rFonts w:ascii="Times New Roman" w:hAnsi="Times New Roman"/>
                <w:sz w:val="24"/>
                <w:szCs w:val="24"/>
                <w:lang w:val="ro-RO"/>
              </w:rPr>
              <w:t>fost</w:t>
            </w:r>
            <w:r w:rsidR="00032B46" w:rsidRPr="00572526">
              <w:rPr>
                <w:rFonts w:ascii="Times New Roman" w:hAnsi="Times New Roman"/>
                <w:sz w:val="24"/>
                <w:szCs w:val="24"/>
                <w:lang w:val="ro-RO"/>
              </w:rPr>
              <w:t xml:space="preserve"> </w:t>
            </w:r>
            <w:r w:rsidRPr="00572526">
              <w:rPr>
                <w:rFonts w:ascii="Times New Roman" w:hAnsi="Times New Roman"/>
                <w:sz w:val="24"/>
                <w:szCs w:val="24"/>
                <w:lang w:val="ro-RO"/>
              </w:rPr>
              <w:t>luate</w:t>
            </w:r>
            <w:r w:rsidR="00032B46" w:rsidRPr="00572526">
              <w:rPr>
                <w:rFonts w:ascii="Times New Roman" w:hAnsi="Times New Roman"/>
                <w:sz w:val="24"/>
                <w:szCs w:val="24"/>
                <w:lang w:val="ro-RO"/>
              </w:rPr>
              <w:t xml:space="preserve"> </w:t>
            </w:r>
            <w:r w:rsidRPr="00572526">
              <w:rPr>
                <w:rFonts w:ascii="Times New Roman" w:hAnsi="Times New Roman"/>
                <w:sz w:val="24"/>
                <w:szCs w:val="24"/>
                <w:lang w:val="ro-RO"/>
              </w:rPr>
              <w:t>în</w:t>
            </w:r>
            <w:r w:rsidR="00032B46" w:rsidRPr="00572526">
              <w:rPr>
                <w:rFonts w:ascii="Times New Roman" w:hAnsi="Times New Roman"/>
                <w:sz w:val="24"/>
                <w:szCs w:val="24"/>
                <w:lang w:val="ro-RO"/>
              </w:rPr>
              <w:t xml:space="preserve"> </w:t>
            </w:r>
            <w:r w:rsidRPr="00572526">
              <w:rPr>
                <w:rFonts w:ascii="Times New Roman" w:hAnsi="Times New Roman"/>
                <w:sz w:val="24"/>
                <w:szCs w:val="24"/>
                <w:lang w:val="ro-RO"/>
              </w:rPr>
              <w:t>considerare</w:t>
            </w:r>
          </w:p>
        </w:tc>
      </w:tr>
      <w:tr w:rsidR="006D3EB7" w:rsidRPr="00572526" w14:paraId="322ED771"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B7B6530" w14:textId="79C1FC30" w:rsidR="00F75F06" w:rsidRPr="00572526" w:rsidRDefault="00F75F06" w:rsidP="00F75F06">
            <w:pPr>
              <w:rPr>
                <w:rFonts w:ascii="Times New Roman" w:hAnsi="Times New Roman"/>
                <w:sz w:val="24"/>
                <w:szCs w:val="24"/>
                <w:lang w:val="ro-RO"/>
              </w:rPr>
            </w:pPr>
            <w:r w:rsidRPr="00572526">
              <w:rPr>
                <w:rFonts w:ascii="Times New Roman" w:hAnsi="Times New Roman"/>
                <w:sz w:val="24"/>
                <w:szCs w:val="24"/>
                <w:lang w:val="ro-RO"/>
              </w:rPr>
              <w:t xml:space="preserve">La nivel național, în permanență se ajustează unele acte normative care reglementează sănătatea animală și siguranța produselor de origine animală. Totuși capacitățile testelor de laborator, numărul de teste efectuate anual, numărul metodelor acreditate la nivel de laborator de referință națională sunt în întârziere, comparativ cu posibilitățile țărilor europene la acest capitol. </w:t>
            </w:r>
          </w:p>
          <w:p w14:paraId="0261AF10" w14:textId="43A09F65" w:rsidR="008B4BE6" w:rsidRPr="00572526" w:rsidRDefault="00F75F06" w:rsidP="00F75F06">
            <w:pPr>
              <w:rPr>
                <w:rFonts w:ascii="Times New Roman" w:hAnsi="Times New Roman"/>
                <w:sz w:val="24"/>
                <w:szCs w:val="24"/>
                <w:lang w:val="ro-RO"/>
              </w:rPr>
            </w:pPr>
            <w:r w:rsidRPr="00572526">
              <w:rPr>
                <w:rFonts w:ascii="Times New Roman" w:hAnsi="Times New Roman"/>
                <w:sz w:val="24"/>
                <w:szCs w:val="24"/>
                <w:lang w:val="ro-RO"/>
              </w:rPr>
              <w:t xml:space="preserve">La momentul actual, programele și măsurile de control și de supraveghere al sănătății și bunăstării animalelor, precum și siguranța produselor alimentare de origine animală, </w:t>
            </w:r>
            <w:r w:rsidRPr="00572526">
              <w:rPr>
                <w:rFonts w:ascii="Times New Roman" w:hAnsi="Times New Roman"/>
                <w:sz w:val="24"/>
                <w:szCs w:val="24"/>
                <w:lang w:val="ro-RO"/>
              </w:rPr>
              <w:lastRenderedPageBreak/>
              <w:t>necesită  ajustări, reînnoiri, perfectări, actualizări, în concordanță cu bunele practici în aceste domenii la nivel internațional.</w:t>
            </w:r>
          </w:p>
          <w:p w14:paraId="3074D23D" w14:textId="77777777" w:rsidR="00F75F06" w:rsidRDefault="00F75F06" w:rsidP="00F75F06">
            <w:pPr>
              <w:rPr>
                <w:rFonts w:ascii="Times New Roman" w:hAnsi="Times New Roman"/>
                <w:sz w:val="24"/>
                <w:szCs w:val="24"/>
                <w:lang w:val="ro-RO"/>
              </w:rPr>
            </w:pPr>
            <w:r w:rsidRPr="00572526">
              <w:rPr>
                <w:rFonts w:ascii="Times New Roman" w:hAnsi="Times New Roman"/>
                <w:sz w:val="24"/>
                <w:szCs w:val="24"/>
                <w:lang w:val="ro-RO"/>
              </w:rPr>
              <w:t xml:space="preserve">Pentru atingerea exigențelor UE, este necesară ajustarea și aprobarea prezentului act normativ, în concordanță cu cerințele UE. Întrucât, Republica Moldova este membră a Organizației Mondiale pentru Sănătatea Animală (WOAH), care coordonează reglementările propuse de către instituțiile internaționale în conformitate și cu cerințele țărilor UE, astfel, aprobarea la nivel național al acestui proiect de </w:t>
            </w:r>
            <w:proofErr w:type="spellStart"/>
            <w:r w:rsidRPr="00572526">
              <w:rPr>
                <w:rFonts w:ascii="Times New Roman" w:hAnsi="Times New Roman"/>
                <w:sz w:val="24"/>
                <w:szCs w:val="24"/>
                <w:lang w:val="ro-RO"/>
              </w:rPr>
              <w:t>Hotărîre</w:t>
            </w:r>
            <w:proofErr w:type="spellEnd"/>
            <w:r w:rsidRPr="00572526">
              <w:rPr>
                <w:rFonts w:ascii="Times New Roman" w:hAnsi="Times New Roman"/>
                <w:sz w:val="24"/>
                <w:szCs w:val="24"/>
                <w:lang w:val="ro-RO"/>
              </w:rPr>
              <w:t xml:space="preserve"> de Guvern este o prioritate națională. Aceste activități concomitent vor fortifica capacitățile instituțiilor responsabile de acest segment de a face față provocărilor contemporane pe domeniul sănătății animale și sănătății publice din Republica Moldova.</w:t>
            </w:r>
          </w:p>
          <w:p w14:paraId="6862D268" w14:textId="08F0F3A4" w:rsidR="00BD3AB2" w:rsidRPr="00572526" w:rsidRDefault="00BD3AB2" w:rsidP="00F75F06">
            <w:pPr>
              <w:rPr>
                <w:rFonts w:ascii="Times New Roman" w:hAnsi="Times New Roman"/>
                <w:sz w:val="24"/>
                <w:szCs w:val="24"/>
                <w:lang w:val="ro-RO"/>
              </w:rPr>
            </w:pPr>
            <w:r w:rsidRPr="00BF1FCD">
              <w:rPr>
                <w:rFonts w:ascii="Times New Roman" w:hAnsi="Times New Roman"/>
                <w:sz w:val="24"/>
                <w:szCs w:val="24"/>
                <w:lang w:val="ro-RO"/>
              </w:rPr>
              <w:t xml:space="preserve">O altă abordare este </w:t>
            </w:r>
            <w:r w:rsidR="00A25A06" w:rsidRPr="00BF1FCD">
              <w:rPr>
                <w:rFonts w:ascii="Times New Roman" w:hAnsi="Times New Roman"/>
                <w:sz w:val="24"/>
                <w:szCs w:val="24"/>
                <w:lang w:val="ro-RO"/>
              </w:rPr>
              <w:t>lipsa intervenției în cadrul normativ existent</w:t>
            </w:r>
            <w:r w:rsidR="003C7EDC" w:rsidRPr="00BF1FCD">
              <w:rPr>
                <w:rFonts w:ascii="Times New Roman" w:hAnsi="Times New Roman"/>
                <w:sz w:val="24"/>
                <w:szCs w:val="24"/>
                <w:lang w:val="ro-RO"/>
              </w:rPr>
              <w:t xml:space="preserve">. În acest caz apare </w:t>
            </w:r>
            <w:r w:rsidR="00787457" w:rsidRPr="00BF1FCD">
              <w:rPr>
                <w:rFonts w:ascii="Times New Roman" w:hAnsi="Times New Roman"/>
                <w:sz w:val="24"/>
                <w:szCs w:val="24"/>
                <w:lang w:val="ro-RO"/>
              </w:rPr>
              <w:t>pericolul</w:t>
            </w:r>
            <w:r w:rsidR="003C7EDC" w:rsidRPr="00BF1FCD">
              <w:rPr>
                <w:rFonts w:ascii="Times New Roman" w:hAnsi="Times New Roman"/>
                <w:sz w:val="24"/>
                <w:szCs w:val="24"/>
                <w:lang w:val="ro-RO"/>
              </w:rPr>
              <w:t xml:space="preserve"> asupra sănătății consumatorului</w:t>
            </w:r>
            <w:r w:rsidR="00B8458F" w:rsidRPr="00BF1FCD">
              <w:rPr>
                <w:rFonts w:ascii="Times New Roman" w:hAnsi="Times New Roman"/>
                <w:sz w:val="24"/>
                <w:szCs w:val="24"/>
                <w:lang w:val="ro-RO"/>
              </w:rPr>
              <w:t xml:space="preserve"> și a siguranței pro</w:t>
            </w:r>
            <w:r w:rsidR="00787457" w:rsidRPr="00BF1FCD">
              <w:rPr>
                <w:rFonts w:ascii="Times New Roman" w:hAnsi="Times New Roman"/>
                <w:sz w:val="24"/>
                <w:szCs w:val="24"/>
                <w:lang w:val="ro-RO"/>
              </w:rPr>
              <w:t>duselor de origine animală, afectarea pieței interne.</w:t>
            </w:r>
          </w:p>
        </w:tc>
      </w:tr>
      <w:tr w:rsidR="006D3EB7" w:rsidRPr="00572526" w14:paraId="64CCC468" w14:textId="77777777" w:rsidTr="003C3DB4">
        <w:trPr>
          <w:trHeight w:val="381"/>
        </w:trPr>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45A84E33" w14:textId="00B0CCE7" w:rsidR="007258CF" w:rsidRPr="00572526" w:rsidRDefault="006933C3" w:rsidP="00452C6C">
            <w:pPr>
              <w:rPr>
                <w:rFonts w:ascii="Times New Roman" w:hAnsi="Times New Roman"/>
                <w:b/>
                <w:bCs/>
                <w:sz w:val="24"/>
                <w:szCs w:val="24"/>
                <w:lang w:val="ro-RO"/>
              </w:rPr>
            </w:pPr>
            <w:r w:rsidRPr="00572526">
              <w:rPr>
                <w:rFonts w:ascii="Times New Roman" w:hAnsi="Times New Roman"/>
                <w:b/>
                <w:bCs/>
                <w:sz w:val="24"/>
                <w:szCs w:val="24"/>
                <w:lang w:val="ro-RO"/>
              </w:rPr>
              <w:lastRenderedPageBreak/>
              <w:t>4.</w:t>
            </w:r>
            <w:r w:rsidR="00032B46" w:rsidRPr="00572526">
              <w:rPr>
                <w:rFonts w:ascii="Times New Roman" w:hAnsi="Times New Roman"/>
                <w:b/>
                <w:bCs/>
                <w:sz w:val="24"/>
                <w:szCs w:val="24"/>
                <w:lang w:val="ro-RO"/>
              </w:rPr>
              <w:t xml:space="preserve"> </w:t>
            </w:r>
            <w:r w:rsidRPr="00572526">
              <w:rPr>
                <w:rFonts w:ascii="Times New Roman" w:hAnsi="Times New Roman"/>
                <w:b/>
                <w:bCs/>
                <w:sz w:val="24"/>
                <w:szCs w:val="24"/>
                <w:lang w:val="ro-RO"/>
              </w:rPr>
              <w:t>Analiza</w:t>
            </w:r>
            <w:r w:rsidR="00032B46" w:rsidRPr="00572526">
              <w:rPr>
                <w:rFonts w:ascii="Times New Roman" w:hAnsi="Times New Roman"/>
                <w:b/>
                <w:bCs/>
                <w:sz w:val="24"/>
                <w:szCs w:val="24"/>
                <w:lang w:val="ro-RO"/>
              </w:rPr>
              <w:t xml:space="preserve"> </w:t>
            </w:r>
            <w:r w:rsidRPr="00572526">
              <w:rPr>
                <w:rFonts w:ascii="Times New Roman" w:hAnsi="Times New Roman"/>
                <w:b/>
                <w:bCs/>
                <w:sz w:val="24"/>
                <w:szCs w:val="24"/>
                <w:lang w:val="ro-RO"/>
              </w:rPr>
              <w:t>impactului</w:t>
            </w:r>
            <w:r w:rsidR="00032B46" w:rsidRPr="00572526">
              <w:rPr>
                <w:rFonts w:ascii="Times New Roman" w:hAnsi="Times New Roman"/>
                <w:b/>
                <w:bCs/>
                <w:sz w:val="24"/>
                <w:szCs w:val="24"/>
                <w:lang w:val="ro-RO"/>
              </w:rPr>
              <w:t xml:space="preserve"> </w:t>
            </w:r>
            <w:r w:rsidRPr="00572526">
              <w:rPr>
                <w:rFonts w:ascii="Times New Roman" w:hAnsi="Times New Roman"/>
                <w:b/>
                <w:bCs/>
                <w:sz w:val="24"/>
                <w:szCs w:val="24"/>
                <w:lang w:val="ro-RO"/>
              </w:rPr>
              <w:t>de</w:t>
            </w:r>
            <w:r w:rsidR="00032B46" w:rsidRPr="00572526">
              <w:rPr>
                <w:rFonts w:ascii="Times New Roman" w:hAnsi="Times New Roman"/>
                <w:b/>
                <w:bCs/>
                <w:sz w:val="24"/>
                <w:szCs w:val="24"/>
                <w:lang w:val="ro-RO"/>
              </w:rPr>
              <w:t xml:space="preserve"> </w:t>
            </w:r>
            <w:r w:rsidRPr="00572526">
              <w:rPr>
                <w:rFonts w:ascii="Times New Roman" w:hAnsi="Times New Roman"/>
                <w:b/>
                <w:bCs/>
                <w:sz w:val="24"/>
                <w:szCs w:val="24"/>
                <w:lang w:val="ro-RO"/>
              </w:rPr>
              <w:t>reglementare</w:t>
            </w:r>
            <w:r w:rsidR="00032B46" w:rsidRPr="00572526">
              <w:rPr>
                <w:rFonts w:ascii="Times New Roman" w:hAnsi="Times New Roman"/>
                <w:b/>
                <w:bCs/>
                <w:sz w:val="24"/>
                <w:szCs w:val="24"/>
                <w:lang w:val="ro-RO"/>
              </w:rPr>
              <w:t xml:space="preserve"> </w:t>
            </w:r>
          </w:p>
        </w:tc>
      </w:tr>
      <w:tr w:rsidR="006D3EB7" w:rsidRPr="00572526" w14:paraId="07121640"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55AADE5C" w14:textId="77777777" w:rsidR="008B4BE6" w:rsidRPr="00572526" w:rsidRDefault="006933C3" w:rsidP="00452C6C">
            <w:pPr>
              <w:rPr>
                <w:rFonts w:ascii="Times New Roman" w:hAnsi="Times New Roman"/>
                <w:sz w:val="24"/>
                <w:szCs w:val="24"/>
                <w:lang w:val="ro-RO"/>
              </w:rPr>
            </w:pPr>
            <w:r w:rsidRPr="00572526">
              <w:rPr>
                <w:rFonts w:ascii="Times New Roman" w:hAnsi="Times New Roman"/>
                <w:sz w:val="24"/>
                <w:szCs w:val="24"/>
                <w:lang w:val="ro-RO"/>
              </w:rPr>
              <w:t>4.1.</w:t>
            </w:r>
            <w:r w:rsidR="00032B46" w:rsidRPr="00572526">
              <w:rPr>
                <w:rFonts w:ascii="Times New Roman" w:hAnsi="Times New Roman"/>
                <w:sz w:val="24"/>
                <w:szCs w:val="24"/>
                <w:lang w:val="ro-RO"/>
              </w:rPr>
              <w:t xml:space="preserve"> </w:t>
            </w:r>
            <w:r w:rsidR="00CA2822" w:rsidRPr="00572526">
              <w:rPr>
                <w:rFonts w:ascii="Times New Roman" w:hAnsi="Times New Roman"/>
                <w:sz w:val="24"/>
                <w:szCs w:val="24"/>
                <w:lang w:val="ro-RO"/>
              </w:rPr>
              <w:t>Impactul</w:t>
            </w:r>
            <w:r w:rsidR="00032B46" w:rsidRPr="00572526">
              <w:rPr>
                <w:rFonts w:ascii="Times New Roman" w:hAnsi="Times New Roman"/>
                <w:sz w:val="24"/>
                <w:szCs w:val="24"/>
                <w:lang w:val="ro-RO"/>
              </w:rPr>
              <w:t xml:space="preserve"> </w:t>
            </w:r>
            <w:r w:rsidR="00CA2822" w:rsidRPr="00572526">
              <w:rPr>
                <w:rFonts w:ascii="Times New Roman" w:hAnsi="Times New Roman"/>
                <w:sz w:val="24"/>
                <w:szCs w:val="24"/>
                <w:lang w:val="ro-RO"/>
              </w:rPr>
              <w:t>asupra</w:t>
            </w:r>
            <w:r w:rsidR="00032B46" w:rsidRPr="00572526">
              <w:rPr>
                <w:rFonts w:ascii="Times New Roman" w:hAnsi="Times New Roman"/>
                <w:sz w:val="24"/>
                <w:szCs w:val="24"/>
                <w:lang w:val="ro-RO"/>
              </w:rPr>
              <w:t xml:space="preserve"> </w:t>
            </w:r>
            <w:r w:rsidR="00CA2822" w:rsidRPr="00572526">
              <w:rPr>
                <w:rFonts w:ascii="Times New Roman" w:hAnsi="Times New Roman"/>
                <w:sz w:val="24"/>
                <w:szCs w:val="24"/>
                <w:lang w:val="ro-RO"/>
              </w:rPr>
              <w:t>sectorului</w:t>
            </w:r>
            <w:r w:rsidR="00032B46" w:rsidRPr="00572526">
              <w:rPr>
                <w:rFonts w:ascii="Times New Roman" w:hAnsi="Times New Roman"/>
                <w:sz w:val="24"/>
                <w:szCs w:val="24"/>
                <w:lang w:val="ro-RO"/>
              </w:rPr>
              <w:t xml:space="preserve"> </w:t>
            </w:r>
            <w:r w:rsidR="00CA2822" w:rsidRPr="00572526">
              <w:rPr>
                <w:rFonts w:ascii="Times New Roman" w:hAnsi="Times New Roman"/>
                <w:sz w:val="24"/>
                <w:szCs w:val="24"/>
                <w:lang w:val="ro-RO"/>
              </w:rPr>
              <w:t>public</w:t>
            </w:r>
          </w:p>
          <w:p w14:paraId="6C704389" w14:textId="5176D7F8" w:rsidR="00F96CEA" w:rsidRPr="00572526" w:rsidRDefault="00F96CEA" w:rsidP="00F96CEA">
            <w:pPr>
              <w:rPr>
                <w:rFonts w:ascii="Times New Roman" w:hAnsi="Times New Roman"/>
                <w:sz w:val="24"/>
                <w:szCs w:val="24"/>
                <w:lang w:val="ro-RO"/>
              </w:rPr>
            </w:pPr>
            <w:r w:rsidRPr="00572526">
              <w:rPr>
                <w:rFonts w:ascii="Times New Roman" w:hAnsi="Times New Roman"/>
                <w:sz w:val="24"/>
                <w:szCs w:val="24"/>
                <w:lang w:val="ro-RO"/>
              </w:rPr>
              <w:t xml:space="preserve">Prezentul act normativ va avea un impact pozitiv și asupra perfecționării aptitudinilor specifice ale medicilor veterinari cu referire la acțiunile și metodele de monitorizare, control și de analiză a datelor pe domeniile: </w:t>
            </w:r>
          </w:p>
          <w:p w14:paraId="29DBC919" w14:textId="77777777" w:rsidR="00F96CEA" w:rsidRPr="00572526" w:rsidRDefault="00F96CEA" w:rsidP="00F96CEA">
            <w:pPr>
              <w:rPr>
                <w:rFonts w:ascii="Times New Roman" w:hAnsi="Times New Roman"/>
                <w:sz w:val="24"/>
                <w:szCs w:val="24"/>
                <w:lang w:val="ro-RO"/>
              </w:rPr>
            </w:pPr>
            <w:r w:rsidRPr="00572526">
              <w:rPr>
                <w:rFonts w:ascii="Times New Roman" w:hAnsi="Times New Roman"/>
                <w:sz w:val="24"/>
                <w:szCs w:val="24"/>
                <w:lang w:val="ro-RO"/>
              </w:rPr>
              <w:t xml:space="preserve">-  - metodelor de eșantionare a probelor pentru cercetări de laborator de la animale  și de la loturile de produse de origine animală pentru depistarea agenților patogeni cu importanță zoonotică; </w:t>
            </w:r>
          </w:p>
          <w:p w14:paraId="6FBE84E4" w14:textId="79E3D2B4" w:rsidR="00F96CEA" w:rsidRPr="00572526" w:rsidRDefault="00F96CEA" w:rsidP="00F96CEA">
            <w:pPr>
              <w:rPr>
                <w:rFonts w:ascii="Times New Roman" w:hAnsi="Times New Roman"/>
                <w:sz w:val="24"/>
                <w:szCs w:val="24"/>
                <w:lang w:val="ro-RO"/>
              </w:rPr>
            </w:pPr>
            <w:r w:rsidRPr="00572526">
              <w:rPr>
                <w:rFonts w:ascii="Times New Roman" w:hAnsi="Times New Roman"/>
                <w:sz w:val="24"/>
                <w:szCs w:val="24"/>
                <w:lang w:val="ro-RO"/>
              </w:rPr>
              <w:t>-  metodelor de izolare și identificare a agenților patogeni zoonotici;</w:t>
            </w:r>
          </w:p>
          <w:p w14:paraId="7AFD2399" w14:textId="78F0F606" w:rsidR="00F96CEA" w:rsidRPr="00572526" w:rsidRDefault="00F96CEA" w:rsidP="00F96CEA">
            <w:pPr>
              <w:rPr>
                <w:rFonts w:ascii="Times New Roman" w:hAnsi="Times New Roman"/>
                <w:sz w:val="24"/>
                <w:szCs w:val="24"/>
                <w:lang w:val="ro-RO"/>
              </w:rPr>
            </w:pPr>
            <w:r w:rsidRPr="00572526">
              <w:rPr>
                <w:rFonts w:ascii="Times New Roman" w:hAnsi="Times New Roman"/>
                <w:sz w:val="24"/>
                <w:szCs w:val="24"/>
                <w:lang w:val="ro-RO"/>
              </w:rPr>
              <w:t>- activităților  sanitare veterin</w:t>
            </w:r>
            <w:r w:rsidR="00EF02CA" w:rsidRPr="00572526">
              <w:rPr>
                <w:rFonts w:ascii="Times New Roman" w:hAnsi="Times New Roman"/>
                <w:sz w:val="24"/>
                <w:szCs w:val="24"/>
                <w:lang w:val="ro-RO"/>
              </w:rPr>
              <w:t>a</w:t>
            </w:r>
            <w:r w:rsidRPr="00572526">
              <w:rPr>
                <w:rFonts w:ascii="Times New Roman" w:hAnsi="Times New Roman"/>
                <w:sz w:val="24"/>
                <w:szCs w:val="24"/>
                <w:lang w:val="ro-RO"/>
              </w:rPr>
              <w:t xml:space="preserve">re în cazurile de </w:t>
            </w:r>
            <w:proofErr w:type="spellStart"/>
            <w:r w:rsidRPr="00572526">
              <w:rPr>
                <w:rFonts w:ascii="Times New Roman" w:hAnsi="Times New Roman"/>
                <w:sz w:val="24"/>
                <w:szCs w:val="24"/>
                <w:lang w:val="ro-RO"/>
              </w:rPr>
              <w:t>suspec</w:t>
            </w:r>
            <w:r w:rsidR="00EF02CA" w:rsidRPr="00572526">
              <w:rPr>
                <w:rFonts w:ascii="Times New Roman" w:hAnsi="Times New Roman"/>
                <w:sz w:val="24"/>
                <w:szCs w:val="24"/>
                <w:lang w:val="ro-RO"/>
              </w:rPr>
              <w:t>ț</w:t>
            </w:r>
            <w:r w:rsidRPr="00572526">
              <w:rPr>
                <w:rFonts w:ascii="Times New Roman" w:hAnsi="Times New Roman"/>
                <w:sz w:val="24"/>
                <w:szCs w:val="24"/>
                <w:lang w:val="ro-RO"/>
              </w:rPr>
              <w:t>ie</w:t>
            </w:r>
            <w:proofErr w:type="spellEnd"/>
            <w:r w:rsidRPr="00572526">
              <w:rPr>
                <w:rFonts w:ascii="Times New Roman" w:hAnsi="Times New Roman"/>
                <w:sz w:val="24"/>
                <w:szCs w:val="24"/>
                <w:lang w:val="ro-RO"/>
              </w:rPr>
              <w:t xml:space="preserve"> în boli contagioase și de confirmare a diagnosticului;</w:t>
            </w:r>
          </w:p>
          <w:p w14:paraId="5C4B9FB0" w14:textId="77777777" w:rsidR="00F96CEA" w:rsidRPr="00572526" w:rsidRDefault="00F96CEA" w:rsidP="00F96CEA">
            <w:pPr>
              <w:rPr>
                <w:rFonts w:ascii="Times New Roman" w:hAnsi="Times New Roman"/>
                <w:sz w:val="24"/>
                <w:szCs w:val="24"/>
                <w:lang w:val="ro-RO"/>
              </w:rPr>
            </w:pPr>
            <w:r w:rsidRPr="00572526">
              <w:rPr>
                <w:rFonts w:ascii="Times New Roman" w:hAnsi="Times New Roman"/>
                <w:sz w:val="24"/>
                <w:szCs w:val="24"/>
                <w:lang w:val="ro-RO"/>
              </w:rPr>
              <w:t>- acțiunilor sanitare veterinare în zonele de protecție și de supraveghere în cazul confirmării diagnosticului la gripa aviară;</w:t>
            </w:r>
          </w:p>
          <w:p w14:paraId="2684A19B" w14:textId="77777777" w:rsidR="00F96CEA" w:rsidRDefault="00F96CEA" w:rsidP="00F96CEA">
            <w:pPr>
              <w:rPr>
                <w:rFonts w:ascii="Times New Roman" w:hAnsi="Times New Roman"/>
                <w:sz w:val="24"/>
                <w:szCs w:val="24"/>
                <w:lang w:val="ro-RO"/>
              </w:rPr>
            </w:pPr>
            <w:r w:rsidRPr="00572526">
              <w:rPr>
                <w:rFonts w:ascii="Times New Roman" w:hAnsi="Times New Roman"/>
                <w:sz w:val="24"/>
                <w:szCs w:val="24"/>
                <w:lang w:val="ro-RO"/>
              </w:rPr>
              <w:t>-procedurilor de decontaminare a unităților de păsări cu focare de gripă aviară, de asanare a încăperilor și teritoriilor contaminate, precum și metodelor de repopulare a unităților zootehnice după lichidarea focarelor de boală.</w:t>
            </w:r>
          </w:p>
          <w:p w14:paraId="3AFC95F8" w14:textId="7B02E297" w:rsidR="00B661DF" w:rsidRPr="00572526" w:rsidRDefault="00B661DF" w:rsidP="00F96CEA">
            <w:pPr>
              <w:rPr>
                <w:rFonts w:ascii="Times New Roman" w:hAnsi="Times New Roman"/>
                <w:sz w:val="24"/>
                <w:szCs w:val="24"/>
                <w:lang w:val="ro-RO"/>
              </w:rPr>
            </w:pPr>
            <w:r w:rsidRPr="00BF1FCD">
              <w:rPr>
                <w:rFonts w:ascii="Times New Roman" w:hAnsi="Times New Roman"/>
                <w:sz w:val="24"/>
                <w:szCs w:val="24"/>
                <w:lang w:val="ro-RO"/>
              </w:rPr>
              <w:t xml:space="preserve">-cerințe privind depozitarea </w:t>
            </w:r>
            <w:r w:rsidR="000C2272" w:rsidRPr="00BF1FCD">
              <w:rPr>
                <w:rFonts w:ascii="Times New Roman" w:hAnsi="Times New Roman"/>
                <w:sz w:val="24"/>
                <w:szCs w:val="24"/>
                <w:lang w:val="ro-RO"/>
              </w:rPr>
              <w:t>distribuția angro și comercializarea cu amănuntul a medicamentelor de uz veterinar.</w:t>
            </w:r>
          </w:p>
        </w:tc>
      </w:tr>
      <w:tr w:rsidR="006D3EB7" w:rsidRPr="00572526" w14:paraId="44F24487"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338C7CCD" w14:textId="77777777" w:rsidR="008B4BE6" w:rsidRPr="00572526" w:rsidRDefault="006933C3" w:rsidP="00EF02CA">
            <w:pPr>
              <w:pBdr>
                <w:bottom w:val="single" w:sz="4" w:space="1" w:color="auto"/>
              </w:pBdr>
              <w:rPr>
                <w:rFonts w:ascii="Times New Roman" w:hAnsi="Times New Roman"/>
                <w:sz w:val="24"/>
                <w:szCs w:val="24"/>
                <w:lang w:val="ro-RO"/>
              </w:rPr>
            </w:pPr>
            <w:r w:rsidRPr="00572526">
              <w:rPr>
                <w:rFonts w:ascii="Times New Roman" w:hAnsi="Times New Roman"/>
                <w:sz w:val="24"/>
                <w:szCs w:val="24"/>
                <w:lang w:val="ro-RO"/>
              </w:rPr>
              <w:t>4.2.</w:t>
            </w:r>
            <w:r w:rsidR="00032B46" w:rsidRPr="00572526">
              <w:rPr>
                <w:rFonts w:ascii="Times New Roman" w:hAnsi="Times New Roman"/>
                <w:sz w:val="24"/>
                <w:szCs w:val="24"/>
                <w:lang w:val="ro-RO"/>
              </w:rPr>
              <w:t xml:space="preserve"> </w:t>
            </w:r>
            <w:r w:rsidR="00CA2822" w:rsidRPr="00572526">
              <w:rPr>
                <w:rFonts w:ascii="Times New Roman" w:hAnsi="Times New Roman"/>
                <w:sz w:val="24"/>
                <w:szCs w:val="24"/>
                <w:lang w:val="ro-RO"/>
              </w:rPr>
              <w:t>Impactul</w:t>
            </w:r>
            <w:r w:rsidR="00032B46" w:rsidRPr="00572526">
              <w:rPr>
                <w:rFonts w:ascii="Times New Roman" w:hAnsi="Times New Roman"/>
                <w:sz w:val="24"/>
                <w:szCs w:val="24"/>
                <w:lang w:val="ro-RO"/>
              </w:rPr>
              <w:t xml:space="preserve"> </w:t>
            </w:r>
            <w:r w:rsidR="00CA2822" w:rsidRPr="00572526">
              <w:rPr>
                <w:rFonts w:ascii="Times New Roman" w:hAnsi="Times New Roman"/>
                <w:sz w:val="24"/>
                <w:szCs w:val="24"/>
                <w:lang w:val="ro-RO"/>
              </w:rPr>
              <w:t>financiar</w:t>
            </w:r>
            <w:r w:rsidR="00032B46" w:rsidRPr="00572526">
              <w:rPr>
                <w:rFonts w:ascii="Times New Roman" w:hAnsi="Times New Roman"/>
                <w:sz w:val="24"/>
                <w:szCs w:val="24"/>
                <w:lang w:val="ro-RO"/>
              </w:rPr>
              <w:t xml:space="preserve"> </w:t>
            </w:r>
            <w:r w:rsidR="00863417" w:rsidRPr="00572526">
              <w:rPr>
                <w:rFonts w:ascii="Times New Roman" w:hAnsi="Times New Roman"/>
                <w:sz w:val="24"/>
                <w:szCs w:val="24"/>
                <w:lang w:val="ro-RO"/>
              </w:rPr>
              <w:t>ș</w:t>
            </w:r>
            <w:r w:rsidR="00CA2822" w:rsidRPr="00572526">
              <w:rPr>
                <w:rFonts w:ascii="Times New Roman" w:hAnsi="Times New Roman"/>
                <w:sz w:val="24"/>
                <w:szCs w:val="24"/>
                <w:lang w:val="ro-RO"/>
              </w:rPr>
              <w:t>i</w:t>
            </w:r>
            <w:r w:rsidR="00032B46" w:rsidRPr="00572526">
              <w:rPr>
                <w:rFonts w:ascii="Times New Roman" w:hAnsi="Times New Roman"/>
                <w:sz w:val="24"/>
                <w:szCs w:val="24"/>
                <w:lang w:val="ro-RO"/>
              </w:rPr>
              <w:t xml:space="preserve"> </w:t>
            </w:r>
            <w:r w:rsidR="00CA2822" w:rsidRPr="00572526">
              <w:rPr>
                <w:rFonts w:ascii="Times New Roman" w:hAnsi="Times New Roman"/>
                <w:sz w:val="24"/>
                <w:szCs w:val="24"/>
                <w:lang w:val="ro-RO"/>
              </w:rPr>
              <w:t>argumentarea</w:t>
            </w:r>
            <w:r w:rsidR="00032B46" w:rsidRPr="00572526">
              <w:rPr>
                <w:rFonts w:ascii="Times New Roman" w:hAnsi="Times New Roman"/>
                <w:sz w:val="24"/>
                <w:szCs w:val="24"/>
                <w:lang w:val="ro-RO"/>
              </w:rPr>
              <w:t xml:space="preserve"> </w:t>
            </w:r>
            <w:r w:rsidR="00CA2822" w:rsidRPr="00572526">
              <w:rPr>
                <w:rFonts w:ascii="Times New Roman" w:hAnsi="Times New Roman"/>
                <w:sz w:val="24"/>
                <w:szCs w:val="24"/>
                <w:lang w:val="ro-RO"/>
              </w:rPr>
              <w:t>costurilor</w:t>
            </w:r>
            <w:r w:rsidR="00032B46" w:rsidRPr="00572526">
              <w:rPr>
                <w:rFonts w:ascii="Times New Roman" w:hAnsi="Times New Roman"/>
                <w:sz w:val="24"/>
                <w:szCs w:val="24"/>
                <w:lang w:val="ro-RO"/>
              </w:rPr>
              <w:t xml:space="preserve"> </w:t>
            </w:r>
            <w:r w:rsidR="00CA2822" w:rsidRPr="00572526">
              <w:rPr>
                <w:rFonts w:ascii="Times New Roman" w:hAnsi="Times New Roman"/>
                <w:sz w:val="24"/>
                <w:szCs w:val="24"/>
                <w:lang w:val="ro-RO"/>
              </w:rPr>
              <w:t>estimative</w:t>
            </w:r>
          </w:p>
          <w:p w14:paraId="6025F46C" w14:textId="02C52E0A" w:rsidR="00EF0D84" w:rsidRPr="00572526" w:rsidRDefault="00EF0D84" w:rsidP="00EF0D84">
            <w:pPr>
              <w:rPr>
                <w:rFonts w:ascii="Times New Roman" w:hAnsi="Times New Roman"/>
                <w:sz w:val="24"/>
                <w:szCs w:val="24"/>
                <w:lang w:val="ro-RO"/>
              </w:rPr>
            </w:pPr>
            <w:r w:rsidRPr="00572526">
              <w:rPr>
                <w:rFonts w:ascii="Times New Roman" w:hAnsi="Times New Roman"/>
                <w:sz w:val="24"/>
                <w:szCs w:val="24"/>
                <w:lang w:val="ro-RO"/>
              </w:rPr>
              <w:t xml:space="preserve">Sub aspect financiar </w:t>
            </w:r>
            <w:proofErr w:type="spellStart"/>
            <w:r w:rsidRPr="00572526">
              <w:rPr>
                <w:rFonts w:ascii="Times New Roman" w:hAnsi="Times New Roman"/>
                <w:sz w:val="24"/>
                <w:szCs w:val="24"/>
                <w:lang w:val="ro-RO"/>
              </w:rPr>
              <w:t>şi</w:t>
            </w:r>
            <w:proofErr w:type="spellEnd"/>
            <w:r w:rsidRPr="00572526">
              <w:rPr>
                <w:rFonts w:ascii="Times New Roman" w:hAnsi="Times New Roman"/>
                <w:sz w:val="24"/>
                <w:szCs w:val="24"/>
                <w:lang w:val="ro-RO"/>
              </w:rPr>
              <w:t xml:space="preserve"> economic implementarea proiectului de </w:t>
            </w:r>
            <w:proofErr w:type="spellStart"/>
            <w:r w:rsidRPr="00572526">
              <w:rPr>
                <w:rFonts w:ascii="Times New Roman" w:hAnsi="Times New Roman"/>
                <w:sz w:val="24"/>
                <w:szCs w:val="24"/>
                <w:lang w:val="ro-RO"/>
              </w:rPr>
              <w:t>Hotărîrea</w:t>
            </w:r>
            <w:proofErr w:type="spellEnd"/>
            <w:r w:rsidRPr="00572526">
              <w:rPr>
                <w:rFonts w:ascii="Times New Roman" w:hAnsi="Times New Roman"/>
                <w:sz w:val="24"/>
                <w:szCs w:val="24"/>
                <w:lang w:val="ro-RO"/>
              </w:rPr>
              <w:t xml:space="preserve"> Guvernului nu va necesita </w:t>
            </w:r>
            <w:r w:rsidR="00F96CEA" w:rsidRPr="00572526">
              <w:rPr>
                <w:rFonts w:ascii="Times New Roman" w:hAnsi="Times New Roman"/>
                <w:sz w:val="24"/>
                <w:szCs w:val="24"/>
                <w:lang w:val="ro-RO"/>
              </w:rPr>
              <w:t>finanțare</w:t>
            </w:r>
            <w:r w:rsidRPr="00572526">
              <w:rPr>
                <w:rFonts w:ascii="Times New Roman" w:hAnsi="Times New Roman"/>
                <w:sz w:val="24"/>
                <w:szCs w:val="24"/>
                <w:lang w:val="ro-RO"/>
              </w:rPr>
              <w:t xml:space="preserve"> din buget.</w:t>
            </w:r>
          </w:p>
          <w:p w14:paraId="1597FF50" w14:textId="1B1E6FDA" w:rsidR="00EF0D84" w:rsidRPr="00572526" w:rsidRDefault="00EF0D84" w:rsidP="00EF0D84">
            <w:pPr>
              <w:rPr>
                <w:rFonts w:ascii="Times New Roman" w:hAnsi="Times New Roman"/>
                <w:sz w:val="24"/>
                <w:szCs w:val="24"/>
                <w:lang w:val="ro-RO"/>
              </w:rPr>
            </w:pPr>
            <w:r w:rsidRPr="00572526">
              <w:rPr>
                <w:rFonts w:ascii="Times New Roman" w:hAnsi="Times New Roman"/>
                <w:sz w:val="24"/>
                <w:szCs w:val="24"/>
                <w:lang w:val="ro-RO"/>
              </w:rPr>
              <w:t xml:space="preserve">Prevederile prezentului proiect nu stabilește costuri </w:t>
            </w:r>
            <w:r w:rsidR="006776FB" w:rsidRPr="00572526">
              <w:rPr>
                <w:rFonts w:ascii="Times New Roman" w:hAnsi="Times New Roman"/>
                <w:sz w:val="24"/>
                <w:szCs w:val="24"/>
                <w:lang w:val="ro-RO"/>
              </w:rPr>
              <w:t xml:space="preserve">suplimentare </w:t>
            </w:r>
            <w:r w:rsidRPr="00572526">
              <w:rPr>
                <w:rFonts w:ascii="Times New Roman" w:hAnsi="Times New Roman"/>
                <w:sz w:val="24"/>
                <w:szCs w:val="24"/>
                <w:lang w:val="ro-RO"/>
              </w:rPr>
              <w:t>de conformare din partea operatorilor din domeniul alimentar.</w:t>
            </w:r>
          </w:p>
          <w:p w14:paraId="58EE25DE" w14:textId="02831BAC" w:rsidR="00F96CEA" w:rsidRPr="00572526" w:rsidRDefault="00F96CEA" w:rsidP="00F96CEA">
            <w:pPr>
              <w:rPr>
                <w:rFonts w:ascii="Times New Roman" w:hAnsi="Times New Roman"/>
                <w:sz w:val="24"/>
                <w:szCs w:val="24"/>
                <w:lang w:val="ro-RO"/>
              </w:rPr>
            </w:pPr>
            <w:r w:rsidRPr="00572526">
              <w:rPr>
                <w:rFonts w:ascii="Times New Roman" w:hAnsi="Times New Roman"/>
                <w:sz w:val="24"/>
                <w:szCs w:val="24"/>
                <w:lang w:val="ro-RO"/>
              </w:rPr>
              <w:t xml:space="preserve">Prin aprobarea și implementarea acestui act normativ, ANSA va majora capacitățile de supravegherea asupra produselor de origine animală, care reprezintă potențiali vectori de transmitere a agenților patogeni, inclusiv cei cu caracter zoonotic.  </w:t>
            </w:r>
          </w:p>
          <w:p w14:paraId="432FA285" w14:textId="7AC94177" w:rsidR="00F96CEA" w:rsidRPr="00572526" w:rsidRDefault="00F96CEA" w:rsidP="00F96CEA">
            <w:pPr>
              <w:rPr>
                <w:rFonts w:ascii="Times New Roman" w:hAnsi="Times New Roman"/>
                <w:sz w:val="24"/>
                <w:szCs w:val="24"/>
                <w:lang w:val="ro-RO"/>
              </w:rPr>
            </w:pPr>
            <w:r w:rsidRPr="00572526">
              <w:rPr>
                <w:rFonts w:ascii="Times New Roman" w:hAnsi="Times New Roman"/>
                <w:sz w:val="24"/>
                <w:szCs w:val="24"/>
                <w:lang w:val="ro-RO"/>
              </w:rPr>
              <w:t xml:space="preserve">De asemenea, aceste reglementări vor contribui la menținerea unui statut favorabil față de bolile infecțioase la animale și la om la nivel național. </w:t>
            </w:r>
          </w:p>
          <w:p w14:paraId="157A9F3C" w14:textId="675E0B31" w:rsidR="00F96CEA" w:rsidRPr="00572526" w:rsidRDefault="00F96CEA" w:rsidP="00F96CEA">
            <w:pPr>
              <w:rPr>
                <w:rFonts w:ascii="Times New Roman" w:hAnsi="Times New Roman"/>
                <w:sz w:val="24"/>
                <w:szCs w:val="24"/>
                <w:lang w:val="ro-RO"/>
              </w:rPr>
            </w:pPr>
            <w:r w:rsidRPr="00572526">
              <w:rPr>
                <w:rFonts w:ascii="Times New Roman" w:hAnsi="Times New Roman"/>
                <w:sz w:val="24"/>
                <w:szCs w:val="24"/>
                <w:lang w:val="ro-RO"/>
              </w:rPr>
              <w:t xml:space="preserve">Lipsa acestor controale, sau efectuarea lor necompletă, ar putea favoriza  transmiterea și răspândirea unor agenți patogeni, care ar conduce la unele eventuale focare de boli infecțioase înalt contagioase cum ar fi gripa aviară. </w:t>
            </w:r>
          </w:p>
          <w:p w14:paraId="1C3B8F40" w14:textId="49B731DA" w:rsidR="00F96CEA" w:rsidRPr="00572526" w:rsidRDefault="00F96CEA" w:rsidP="00F96CEA">
            <w:pPr>
              <w:rPr>
                <w:rFonts w:ascii="Times New Roman" w:hAnsi="Times New Roman"/>
                <w:sz w:val="24"/>
                <w:szCs w:val="24"/>
                <w:lang w:val="ro-RO"/>
              </w:rPr>
            </w:pPr>
            <w:r w:rsidRPr="00572526">
              <w:rPr>
                <w:rFonts w:ascii="Times New Roman" w:hAnsi="Times New Roman"/>
                <w:sz w:val="24"/>
                <w:szCs w:val="24"/>
                <w:lang w:val="ro-RO"/>
              </w:rPr>
              <w:t xml:space="preserve">În aceste situații, cheltuielile provocate de un eventual focar de boală infecțioasă ar fi foarte mari, din considerentul că, spre exemplu, în cazul gripei aviare, lichidarea focarelor de boală se efectuează prin metode radicale (sacrificarea întregului efectiv de păsări, distrugerea cadavrelor, a produselor și subproduselor ce au fost în cadrul zonei de protecție, cheltuielile pentru măsurile de curățare, asanare, de monitorizare, pentru proba santinela, precum și </w:t>
            </w:r>
            <w:r w:rsidRPr="00572526">
              <w:rPr>
                <w:rFonts w:ascii="Times New Roman" w:hAnsi="Times New Roman"/>
                <w:sz w:val="24"/>
                <w:szCs w:val="24"/>
                <w:lang w:val="ro-RO"/>
              </w:rPr>
              <w:lastRenderedPageBreak/>
              <w:t>alocarea de compensații agenților economici și proprietarilor de păsări care au avut de suferit din cauza focarelor de gripă aviară, cheltuieli de logistică în focarele de boală, restricțiile asupra comerțului pe perioada de carantină, și în prima perioadă după ridicarea măsurilor de carantină, precum și riscurile pentru sănătatea publică, cheltuieli de informare a populației etc).</w:t>
            </w:r>
          </w:p>
          <w:p w14:paraId="13BFECF6" w14:textId="22A7EEC0" w:rsidR="00F96CEA" w:rsidRPr="00572526" w:rsidRDefault="00F96CEA" w:rsidP="00F96CEA">
            <w:pPr>
              <w:rPr>
                <w:rFonts w:ascii="Times New Roman" w:hAnsi="Times New Roman"/>
                <w:sz w:val="24"/>
                <w:szCs w:val="24"/>
                <w:lang w:val="ro-RO"/>
              </w:rPr>
            </w:pPr>
            <w:r w:rsidRPr="00572526">
              <w:rPr>
                <w:rFonts w:ascii="Times New Roman" w:hAnsi="Times New Roman"/>
                <w:sz w:val="24"/>
                <w:szCs w:val="24"/>
                <w:lang w:val="ro-RO"/>
              </w:rPr>
              <w:t xml:space="preserve">Cele menționate, denotă faptul,  ca respectivul Proiect de </w:t>
            </w:r>
            <w:proofErr w:type="spellStart"/>
            <w:r w:rsidRPr="00572526">
              <w:rPr>
                <w:rFonts w:ascii="Times New Roman" w:hAnsi="Times New Roman"/>
                <w:sz w:val="24"/>
                <w:szCs w:val="24"/>
                <w:lang w:val="ro-RO"/>
              </w:rPr>
              <w:t>Hotărîre</w:t>
            </w:r>
            <w:proofErr w:type="spellEnd"/>
            <w:r w:rsidRPr="00572526">
              <w:rPr>
                <w:rFonts w:ascii="Times New Roman" w:hAnsi="Times New Roman"/>
                <w:sz w:val="24"/>
                <w:szCs w:val="24"/>
                <w:lang w:val="ro-RO"/>
              </w:rPr>
              <w:t xml:space="preserve"> de Guvern prezintă importanță majoră pentru sectorul zootehnic și pentru sănătatea publică din Republica Moldova și este necesar de aprobat și implementat ca cadru legislativ la nivel național.</w:t>
            </w:r>
          </w:p>
        </w:tc>
      </w:tr>
      <w:tr w:rsidR="006D3EB7" w:rsidRPr="00572526" w14:paraId="02E2B551" w14:textId="77777777" w:rsidTr="00EF02CA">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66FAE8D6" w14:textId="77777777" w:rsidR="008B4BE6" w:rsidRPr="00572526" w:rsidRDefault="006933C3" w:rsidP="00EF02CA">
            <w:pPr>
              <w:pBdr>
                <w:top w:val="single" w:sz="4" w:space="1" w:color="auto"/>
                <w:left w:val="single" w:sz="4" w:space="4" w:color="auto"/>
                <w:bottom w:val="single" w:sz="4" w:space="1" w:color="auto"/>
                <w:right w:val="single" w:sz="4" w:space="4" w:color="auto"/>
              </w:pBdr>
              <w:rPr>
                <w:rFonts w:ascii="Times New Roman" w:hAnsi="Times New Roman"/>
                <w:sz w:val="24"/>
                <w:szCs w:val="24"/>
                <w:lang w:val="ro-RO"/>
              </w:rPr>
            </w:pPr>
            <w:r w:rsidRPr="00572526">
              <w:rPr>
                <w:rFonts w:ascii="Times New Roman" w:hAnsi="Times New Roman"/>
                <w:sz w:val="24"/>
                <w:szCs w:val="24"/>
                <w:lang w:val="ro-RO"/>
              </w:rPr>
              <w:lastRenderedPageBreak/>
              <w:t>4.3.</w:t>
            </w:r>
            <w:r w:rsidR="00032B46" w:rsidRPr="00572526">
              <w:rPr>
                <w:rFonts w:ascii="Times New Roman" w:hAnsi="Times New Roman"/>
                <w:sz w:val="24"/>
                <w:szCs w:val="24"/>
                <w:lang w:val="ro-RO"/>
              </w:rPr>
              <w:t xml:space="preserve"> </w:t>
            </w:r>
            <w:r w:rsidRPr="00572526">
              <w:rPr>
                <w:rFonts w:ascii="Times New Roman" w:hAnsi="Times New Roman"/>
                <w:sz w:val="24"/>
                <w:szCs w:val="24"/>
                <w:lang w:val="ro-RO"/>
              </w:rPr>
              <w:t>Impactul</w:t>
            </w:r>
            <w:r w:rsidR="00032B46" w:rsidRPr="00572526">
              <w:rPr>
                <w:rFonts w:ascii="Times New Roman" w:hAnsi="Times New Roman"/>
                <w:sz w:val="24"/>
                <w:szCs w:val="24"/>
                <w:lang w:val="ro-RO"/>
              </w:rPr>
              <w:t xml:space="preserve"> </w:t>
            </w:r>
            <w:r w:rsidR="00CA2822" w:rsidRPr="00572526">
              <w:rPr>
                <w:rFonts w:ascii="Times New Roman" w:hAnsi="Times New Roman"/>
                <w:sz w:val="24"/>
                <w:szCs w:val="24"/>
                <w:lang w:val="ro-RO"/>
              </w:rPr>
              <w:t>asupra</w:t>
            </w:r>
            <w:r w:rsidR="00032B46" w:rsidRPr="00572526">
              <w:rPr>
                <w:rFonts w:ascii="Times New Roman" w:hAnsi="Times New Roman"/>
                <w:sz w:val="24"/>
                <w:szCs w:val="24"/>
                <w:lang w:val="ro-RO"/>
              </w:rPr>
              <w:t xml:space="preserve"> </w:t>
            </w:r>
            <w:r w:rsidR="00CA2822" w:rsidRPr="00572526">
              <w:rPr>
                <w:rFonts w:ascii="Times New Roman" w:hAnsi="Times New Roman"/>
                <w:sz w:val="24"/>
                <w:szCs w:val="24"/>
                <w:lang w:val="ro-RO"/>
              </w:rPr>
              <w:t>sectorului</w:t>
            </w:r>
            <w:r w:rsidR="00032B46" w:rsidRPr="00572526">
              <w:rPr>
                <w:rFonts w:ascii="Times New Roman" w:hAnsi="Times New Roman"/>
                <w:sz w:val="24"/>
                <w:szCs w:val="24"/>
                <w:lang w:val="ro-RO"/>
              </w:rPr>
              <w:t xml:space="preserve"> </w:t>
            </w:r>
            <w:r w:rsidR="00CA2822" w:rsidRPr="00572526">
              <w:rPr>
                <w:rFonts w:ascii="Times New Roman" w:hAnsi="Times New Roman"/>
                <w:sz w:val="24"/>
                <w:szCs w:val="24"/>
                <w:lang w:val="ro-RO"/>
              </w:rPr>
              <w:t>privat</w:t>
            </w:r>
          </w:p>
          <w:p w14:paraId="5D9F658D" w14:textId="77777777" w:rsidR="00F534B9" w:rsidRPr="00572526" w:rsidRDefault="00F534B9" w:rsidP="00A83046">
            <w:pPr>
              <w:rPr>
                <w:rFonts w:ascii="Times New Roman" w:hAnsi="Times New Roman"/>
                <w:sz w:val="24"/>
                <w:szCs w:val="24"/>
                <w:lang w:val="ro-RO"/>
              </w:rPr>
            </w:pPr>
            <w:r w:rsidRPr="00572526">
              <w:rPr>
                <w:rFonts w:ascii="Times New Roman" w:hAnsi="Times New Roman"/>
                <w:sz w:val="24"/>
                <w:szCs w:val="24"/>
                <w:lang w:val="ro-RO"/>
              </w:rPr>
              <w:t xml:space="preserve">Operatorii din domeniul alimentar care desfășoară activitatea în sectorul avicol </w:t>
            </w:r>
            <w:r w:rsidR="00A83046" w:rsidRPr="00572526">
              <w:rPr>
                <w:rFonts w:ascii="Times New Roman" w:hAnsi="Times New Roman"/>
                <w:sz w:val="24"/>
                <w:szCs w:val="24"/>
                <w:lang w:val="ro-RO"/>
              </w:rPr>
              <w:t xml:space="preserve">vor fi scutiți de unele taxe pentru efectuarea încercărilor de laborator la detecția </w:t>
            </w:r>
            <w:proofErr w:type="spellStart"/>
            <w:r w:rsidR="00A83046" w:rsidRPr="00572526">
              <w:rPr>
                <w:rFonts w:ascii="Times New Roman" w:hAnsi="Times New Roman"/>
                <w:sz w:val="24"/>
                <w:szCs w:val="24"/>
                <w:lang w:val="ro-RO"/>
              </w:rPr>
              <w:t>Salmonellei</w:t>
            </w:r>
            <w:proofErr w:type="spellEnd"/>
            <w:r w:rsidR="00A83046" w:rsidRPr="00572526">
              <w:rPr>
                <w:rFonts w:ascii="Times New Roman" w:hAnsi="Times New Roman"/>
                <w:sz w:val="24"/>
                <w:szCs w:val="24"/>
                <w:lang w:val="ro-RO"/>
              </w:rPr>
              <w:t xml:space="preserve"> </w:t>
            </w:r>
            <w:proofErr w:type="spellStart"/>
            <w:r w:rsidR="00A83046" w:rsidRPr="00572526">
              <w:rPr>
                <w:rFonts w:ascii="Times New Roman" w:hAnsi="Times New Roman"/>
                <w:sz w:val="24"/>
                <w:szCs w:val="24"/>
                <w:lang w:val="ro-RO"/>
              </w:rPr>
              <w:t>spp</w:t>
            </w:r>
            <w:proofErr w:type="spellEnd"/>
            <w:r w:rsidR="00A83046" w:rsidRPr="00572526">
              <w:rPr>
                <w:rFonts w:ascii="Times New Roman" w:hAnsi="Times New Roman"/>
                <w:sz w:val="24"/>
                <w:szCs w:val="24"/>
                <w:lang w:val="ro-RO"/>
              </w:rPr>
              <w:t xml:space="preserve">, prin urmare modificările normative propuse prin prezentul PHG obligă efectuarea analizei doar a două </w:t>
            </w:r>
            <w:proofErr w:type="spellStart"/>
            <w:r w:rsidR="00A83046" w:rsidRPr="00572526">
              <w:rPr>
                <w:rFonts w:ascii="Times New Roman" w:hAnsi="Times New Roman"/>
                <w:sz w:val="24"/>
                <w:szCs w:val="24"/>
                <w:lang w:val="ro-RO"/>
              </w:rPr>
              <w:t>serotipuri</w:t>
            </w:r>
            <w:proofErr w:type="spellEnd"/>
            <w:r w:rsidR="00A83046" w:rsidRPr="00572526">
              <w:rPr>
                <w:rFonts w:ascii="Times New Roman" w:hAnsi="Times New Roman"/>
                <w:sz w:val="24"/>
                <w:szCs w:val="24"/>
                <w:lang w:val="ro-RO"/>
              </w:rPr>
              <w:t xml:space="preserve"> de salmonella -Salmonella </w:t>
            </w:r>
            <w:proofErr w:type="spellStart"/>
            <w:r w:rsidR="00A83046" w:rsidRPr="00572526">
              <w:rPr>
                <w:rFonts w:ascii="Times New Roman" w:hAnsi="Times New Roman"/>
                <w:sz w:val="24"/>
                <w:szCs w:val="24"/>
                <w:lang w:val="ro-RO"/>
              </w:rPr>
              <w:t>typhimurium</w:t>
            </w:r>
            <w:proofErr w:type="spellEnd"/>
            <w:r w:rsidR="00A83046" w:rsidRPr="00572526">
              <w:rPr>
                <w:rFonts w:ascii="Times New Roman" w:hAnsi="Times New Roman"/>
                <w:sz w:val="24"/>
                <w:szCs w:val="24"/>
                <w:lang w:val="ro-RO"/>
              </w:rPr>
              <w:t xml:space="preserve"> și Salmonella </w:t>
            </w:r>
            <w:proofErr w:type="spellStart"/>
            <w:r w:rsidR="00A83046" w:rsidRPr="00572526">
              <w:rPr>
                <w:rFonts w:ascii="Times New Roman" w:hAnsi="Times New Roman"/>
                <w:sz w:val="24"/>
                <w:szCs w:val="24"/>
                <w:lang w:val="ro-RO"/>
              </w:rPr>
              <w:t>enteritidis</w:t>
            </w:r>
            <w:proofErr w:type="spellEnd"/>
            <w:r w:rsidR="00A83046" w:rsidRPr="00572526">
              <w:rPr>
                <w:rFonts w:ascii="Times New Roman" w:hAnsi="Times New Roman"/>
                <w:sz w:val="24"/>
                <w:szCs w:val="24"/>
                <w:lang w:val="ro-RO"/>
              </w:rPr>
              <w:t xml:space="preserve">, pe </w:t>
            </w:r>
            <w:proofErr w:type="spellStart"/>
            <w:r w:rsidR="00A83046" w:rsidRPr="00572526">
              <w:rPr>
                <w:rFonts w:ascii="Times New Roman" w:hAnsi="Times New Roman"/>
                <w:sz w:val="24"/>
                <w:szCs w:val="24"/>
                <w:lang w:val="ro-RO"/>
              </w:rPr>
              <w:t>cînd</w:t>
            </w:r>
            <w:proofErr w:type="spellEnd"/>
            <w:r w:rsidR="00A83046" w:rsidRPr="00572526">
              <w:rPr>
                <w:rFonts w:ascii="Times New Roman" w:hAnsi="Times New Roman"/>
                <w:sz w:val="24"/>
                <w:szCs w:val="24"/>
                <w:lang w:val="ro-RO"/>
              </w:rPr>
              <w:t xml:space="preserve"> prevederile actuale prevede efectuarea a două analize: mai </w:t>
            </w:r>
            <w:proofErr w:type="spellStart"/>
            <w:r w:rsidR="00A83046" w:rsidRPr="00572526">
              <w:rPr>
                <w:rFonts w:ascii="Times New Roman" w:hAnsi="Times New Roman"/>
                <w:sz w:val="24"/>
                <w:szCs w:val="24"/>
                <w:lang w:val="ro-RO"/>
              </w:rPr>
              <w:t>întîi</w:t>
            </w:r>
            <w:proofErr w:type="spellEnd"/>
            <w:r w:rsidR="00A83046" w:rsidRPr="00572526">
              <w:rPr>
                <w:rFonts w:ascii="Times New Roman" w:hAnsi="Times New Roman"/>
                <w:sz w:val="24"/>
                <w:szCs w:val="24"/>
                <w:lang w:val="ro-RO"/>
              </w:rPr>
              <w:t xml:space="preserve"> pentru detecția </w:t>
            </w:r>
            <w:proofErr w:type="spellStart"/>
            <w:r w:rsidR="00A83046" w:rsidRPr="00572526">
              <w:rPr>
                <w:rFonts w:ascii="Times New Roman" w:hAnsi="Times New Roman"/>
                <w:sz w:val="24"/>
                <w:szCs w:val="24"/>
                <w:lang w:val="ro-RO"/>
              </w:rPr>
              <w:t>Salmonellei</w:t>
            </w:r>
            <w:proofErr w:type="spellEnd"/>
            <w:r w:rsidR="00A83046" w:rsidRPr="00572526">
              <w:rPr>
                <w:rFonts w:ascii="Times New Roman" w:hAnsi="Times New Roman"/>
                <w:sz w:val="24"/>
                <w:szCs w:val="24"/>
                <w:lang w:val="ro-RO"/>
              </w:rPr>
              <w:t xml:space="preserve"> și în cazul rezultatului pozitiv se va efectua a </w:t>
            </w:r>
            <w:r w:rsidR="00BA0114" w:rsidRPr="00572526">
              <w:rPr>
                <w:rFonts w:ascii="Times New Roman" w:hAnsi="Times New Roman"/>
                <w:sz w:val="24"/>
                <w:szCs w:val="24"/>
                <w:lang w:val="ro-RO"/>
              </w:rPr>
              <w:t xml:space="preserve">doua </w:t>
            </w:r>
            <w:r w:rsidR="00A83046" w:rsidRPr="00572526">
              <w:rPr>
                <w:rFonts w:ascii="Times New Roman" w:hAnsi="Times New Roman"/>
                <w:sz w:val="24"/>
                <w:szCs w:val="24"/>
                <w:lang w:val="ro-RO"/>
              </w:rPr>
              <w:t xml:space="preserve">analiză pentru tipizarea serologică a tulpinilor bacteriene Salmonella </w:t>
            </w:r>
            <w:proofErr w:type="spellStart"/>
            <w:r w:rsidR="00A83046" w:rsidRPr="00572526">
              <w:rPr>
                <w:rFonts w:ascii="Times New Roman" w:hAnsi="Times New Roman"/>
                <w:sz w:val="24"/>
                <w:szCs w:val="24"/>
                <w:lang w:val="ro-RO"/>
              </w:rPr>
              <w:t>spp</w:t>
            </w:r>
            <w:proofErr w:type="spellEnd"/>
            <w:r w:rsidR="00A83046" w:rsidRPr="00572526">
              <w:rPr>
                <w:rFonts w:ascii="Times New Roman" w:hAnsi="Times New Roman"/>
                <w:sz w:val="24"/>
                <w:szCs w:val="24"/>
                <w:lang w:val="ro-RO"/>
              </w:rPr>
              <w:t>.</w:t>
            </w:r>
          </w:p>
          <w:p w14:paraId="630541AF" w14:textId="46916D93" w:rsidR="00BA0114" w:rsidRPr="00572526" w:rsidRDefault="00BA0114" w:rsidP="00BA0114">
            <w:pPr>
              <w:rPr>
                <w:rFonts w:ascii="Times New Roman" w:hAnsi="Times New Roman"/>
                <w:sz w:val="24"/>
                <w:szCs w:val="24"/>
                <w:lang w:val="ro-RO"/>
              </w:rPr>
            </w:pPr>
            <w:r w:rsidRPr="00572526">
              <w:rPr>
                <w:rFonts w:ascii="Times New Roman" w:hAnsi="Times New Roman"/>
                <w:sz w:val="24"/>
                <w:szCs w:val="24"/>
                <w:lang w:val="ro-RO"/>
              </w:rPr>
              <w:t xml:space="preserve">Costurile pentru efectuarea analizelor menționate mai sus sunt reglementate prin </w:t>
            </w:r>
            <w:proofErr w:type="spellStart"/>
            <w:r w:rsidRPr="00572526">
              <w:rPr>
                <w:rFonts w:ascii="Times New Roman" w:hAnsi="Times New Roman"/>
                <w:sz w:val="24"/>
                <w:szCs w:val="24"/>
                <w:lang w:val="ro-RO"/>
              </w:rPr>
              <w:t>Hotărîrea</w:t>
            </w:r>
            <w:proofErr w:type="spellEnd"/>
            <w:r w:rsidRPr="00572526">
              <w:rPr>
                <w:rFonts w:ascii="Times New Roman" w:hAnsi="Times New Roman"/>
                <w:sz w:val="24"/>
                <w:szCs w:val="24"/>
                <w:lang w:val="ro-RO"/>
              </w:rPr>
              <w:t xml:space="preserve"> de Guvern nr.994/2020 cu privire la aprobarea  Metodologiei de calculare a tarifelor la serviciile prestate de către instituțiile publice „Laboratorul central de testare a băuturilor  alcoolice/nealcoolice și a produselor conservate”, „Laboratorul central fitosanitar” și „Centrul Republican de Diagnostic Veterinar”, a Nomenclatorului serviciilor prestate și a tarifelor la acestea conform următoarelor tarife:</w:t>
            </w:r>
          </w:p>
          <w:tbl>
            <w:tblPr>
              <w:tblW w:w="49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27"/>
              <w:gridCol w:w="3394"/>
            </w:tblGrid>
            <w:tr w:rsidR="00BA0114" w:rsidRPr="00572526" w14:paraId="00BF9288" w14:textId="77777777" w:rsidTr="00BA0114">
              <w:trPr>
                <w:trHeight w:val="318"/>
              </w:trPr>
              <w:tc>
                <w:tcPr>
                  <w:tcW w:w="5000" w:type="pct"/>
                  <w:gridSpan w:val="2"/>
                  <w:tcBorders>
                    <w:top w:val="single" w:sz="4" w:space="0" w:color="auto"/>
                    <w:left w:val="single" w:sz="4" w:space="0" w:color="auto"/>
                    <w:bottom w:val="single" w:sz="4" w:space="0" w:color="auto"/>
                    <w:right w:val="single" w:sz="4" w:space="0" w:color="auto"/>
                  </w:tcBorders>
                  <w:hideMark/>
                </w:tcPr>
                <w:p w14:paraId="4DA2FC8D" w14:textId="77777777" w:rsidR="00BA0114" w:rsidRPr="00572526" w:rsidRDefault="00BA0114" w:rsidP="00BA0114">
                  <w:pPr>
                    <w:ind w:firstLine="0"/>
                    <w:jc w:val="center"/>
                    <w:rPr>
                      <w:b/>
                      <w:bCs/>
                      <w:sz w:val="22"/>
                      <w:szCs w:val="22"/>
                      <w:lang w:val="ro-RO"/>
                    </w:rPr>
                  </w:pPr>
                  <w:r w:rsidRPr="00572526">
                    <w:rPr>
                      <w:b/>
                      <w:bCs/>
                      <w:sz w:val="22"/>
                      <w:szCs w:val="22"/>
                      <w:lang w:val="ro-RO"/>
                    </w:rPr>
                    <w:t>Indici microbiologici</w:t>
                  </w:r>
                </w:p>
              </w:tc>
            </w:tr>
            <w:tr w:rsidR="00BA0114" w:rsidRPr="00572526" w14:paraId="063B5967" w14:textId="77777777" w:rsidTr="00BA0114">
              <w:trPr>
                <w:trHeight w:val="299"/>
              </w:trPr>
              <w:tc>
                <w:tcPr>
                  <w:tcW w:w="3054" w:type="pct"/>
                  <w:tcBorders>
                    <w:top w:val="single" w:sz="4" w:space="0" w:color="auto"/>
                    <w:left w:val="single" w:sz="4" w:space="0" w:color="auto"/>
                    <w:bottom w:val="single" w:sz="4" w:space="0" w:color="auto"/>
                    <w:right w:val="single" w:sz="4" w:space="0" w:color="auto"/>
                  </w:tcBorders>
                </w:tcPr>
                <w:p w14:paraId="50650EB2" w14:textId="288B65E1" w:rsidR="00BA0114" w:rsidRPr="00572526" w:rsidRDefault="00BA0114" w:rsidP="00BA0114">
                  <w:pPr>
                    <w:autoSpaceDE w:val="0"/>
                    <w:autoSpaceDN w:val="0"/>
                    <w:adjustRightInd w:val="0"/>
                    <w:ind w:firstLine="0"/>
                    <w:rPr>
                      <w:bCs/>
                      <w:color w:val="000000"/>
                      <w:sz w:val="22"/>
                      <w:szCs w:val="22"/>
                      <w:lang w:val="ro-RO"/>
                    </w:rPr>
                  </w:pPr>
                  <w:r w:rsidRPr="00572526">
                    <w:rPr>
                      <w:b/>
                      <w:bCs/>
                      <w:sz w:val="24"/>
                      <w:szCs w:val="24"/>
                      <w:lang w:val="ro-RO"/>
                    </w:rPr>
                    <w:t>Denumirea serviciului</w:t>
                  </w:r>
                </w:p>
              </w:tc>
              <w:tc>
                <w:tcPr>
                  <w:tcW w:w="1946" w:type="pct"/>
                  <w:tcBorders>
                    <w:top w:val="single" w:sz="4" w:space="0" w:color="auto"/>
                    <w:left w:val="single" w:sz="4" w:space="0" w:color="auto"/>
                    <w:bottom w:val="single" w:sz="4" w:space="0" w:color="auto"/>
                    <w:right w:val="single" w:sz="4" w:space="0" w:color="auto"/>
                  </w:tcBorders>
                </w:tcPr>
                <w:p w14:paraId="4FF1B1B5" w14:textId="06D01EB1" w:rsidR="00BA0114" w:rsidRPr="00572526" w:rsidRDefault="00BA0114" w:rsidP="00BA0114">
                  <w:pPr>
                    <w:autoSpaceDE w:val="0"/>
                    <w:autoSpaceDN w:val="0"/>
                    <w:adjustRightInd w:val="0"/>
                    <w:ind w:firstLine="0"/>
                    <w:jc w:val="center"/>
                    <w:rPr>
                      <w:sz w:val="22"/>
                      <w:szCs w:val="22"/>
                      <w:lang w:val="ro-RO"/>
                    </w:rPr>
                  </w:pPr>
                  <w:r w:rsidRPr="00572526">
                    <w:rPr>
                      <w:b/>
                      <w:bCs/>
                      <w:sz w:val="24"/>
                      <w:szCs w:val="24"/>
                      <w:lang w:val="ro-RO"/>
                    </w:rPr>
                    <w:t>Tarif, lei</w:t>
                  </w:r>
                </w:p>
              </w:tc>
            </w:tr>
            <w:tr w:rsidR="00BA0114" w:rsidRPr="00572526" w14:paraId="4F96FF76" w14:textId="77777777" w:rsidTr="00BA0114">
              <w:trPr>
                <w:trHeight w:val="318"/>
              </w:trPr>
              <w:tc>
                <w:tcPr>
                  <w:tcW w:w="3054" w:type="pct"/>
                  <w:tcBorders>
                    <w:top w:val="single" w:sz="4" w:space="0" w:color="auto"/>
                    <w:left w:val="single" w:sz="4" w:space="0" w:color="auto"/>
                    <w:bottom w:val="single" w:sz="4" w:space="0" w:color="auto"/>
                    <w:right w:val="single" w:sz="4" w:space="0" w:color="auto"/>
                  </w:tcBorders>
                  <w:hideMark/>
                </w:tcPr>
                <w:p w14:paraId="2DE1866E" w14:textId="77777777" w:rsidR="00BA0114" w:rsidRPr="00572526" w:rsidRDefault="00BA0114" w:rsidP="00BA0114">
                  <w:pPr>
                    <w:autoSpaceDE w:val="0"/>
                    <w:autoSpaceDN w:val="0"/>
                    <w:adjustRightInd w:val="0"/>
                    <w:ind w:firstLine="0"/>
                    <w:rPr>
                      <w:sz w:val="22"/>
                      <w:szCs w:val="22"/>
                      <w:lang w:val="ro-RO"/>
                    </w:rPr>
                  </w:pPr>
                  <w:r w:rsidRPr="00572526">
                    <w:rPr>
                      <w:sz w:val="22"/>
                      <w:szCs w:val="22"/>
                      <w:lang w:val="ro-RO"/>
                    </w:rPr>
                    <w:t xml:space="preserve">Detecția </w:t>
                  </w:r>
                  <w:proofErr w:type="spellStart"/>
                  <w:r w:rsidRPr="00572526">
                    <w:rPr>
                      <w:i/>
                      <w:iCs/>
                      <w:sz w:val="22"/>
                      <w:szCs w:val="22"/>
                      <w:lang w:val="ro-RO"/>
                    </w:rPr>
                    <w:t>Salmonellei</w:t>
                  </w:r>
                  <w:proofErr w:type="spellEnd"/>
                  <w:r w:rsidRPr="00572526">
                    <w:rPr>
                      <w:i/>
                      <w:iCs/>
                      <w:sz w:val="22"/>
                      <w:szCs w:val="22"/>
                      <w:lang w:val="ro-RO"/>
                    </w:rPr>
                    <w:t xml:space="preserve"> </w:t>
                  </w:r>
                  <w:proofErr w:type="spellStart"/>
                  <w:r w:rsidRPr="00572526">
                    <w:rPr>
                      <w:i/>
                      <w:iCs/>
                      <w:sz w:val="22"/>
                      <w:szCs w:val="22"/>
                      <w:lang w:val="ro-RO"/>
                    </w:rPr>
                    <w:t>spp</w:t>
                  </w:r>
                  <w:proofErr w:type="spellEnd"/>
                </w:p>
              </w:tc>
              <w:tc>
                <w:tcPr>
                  <w:tcW w:w="1946" w:type="pct"/>
                  <w:tcBorders>
                    <w:top w:val="single" w:sz="4" w:space="0" w:color="auto"/>
                    <w:left w:val="single" w:sz="4" w:space="0" w:color="auto"/>
                    <w:bottom w:val="single" w:sz="4" w:space="0" w:color="auto"/>
                    <w:right w:val="single" w:sz="4" w:space="0" w:color="auto"/>
                  </w:tcBorders>
                  <w:hideMark/>
                </w:tcPr>
                <w:p w14:paraId="3FEF04C6" w14:textId="77777777" w:rsidR="00BA0114" w:rsidRPr="00572526" w:rsidRDefault="00BA0114" w:rsidP="00BA0114">
                  <w:pPr>
                    <w:autoSpaceDE w:val="0"/>
                    <w:autoSpaceDN w:val="0"/>
                    <w:adjustRightInd w:val="0"/>
                    <w:ind w:firstLine="0"/>
                    <w:jc w:val="center"/>
                    <w:rPr>
                      <w:sz w:val="22"/>
                      <w:szCs w:val="22"/>
                      <w:lang w:val="ro-RO"/>
                    </w:rPr>
                  </w:pPr>
                  <w:r w:rsidRPr="00572526">
                    <w:rPr>
                      <w:sz w:val="22"/>
                      <w:szCs w:val="22"/>
                      <w:lang w:val="ro-RO"/>
                    </w:rPr>
                    <w:t>376,00</w:t>
                  </w:r>
                </w:p>
              </w:tc>
            </w:tr>
            <w:tr w:rsidR="00BA0114" w:rsidRPr="00572526" w14:paraId="6B48D3EE" w14:textId="77777777" w:rsidTr="00BA0114">
              <w:trPr>
                <w:trHeight w:val="299"/>
              </w:trPr>
              <w:tc>
                <w:tcPr>
                  <w:tcW w:w="3054" w:type="pct"/>
                  <w:tcBorders>
                    <w:top w:val="single" w:sz="4" w:space="0" w:color="auto"/>
                    <w:left w:val="single" w:sz="4" w:space="0" w:color="auto"/>
                    <w:bottom w:val="single" w:sz="4" w:space="0" w:color="auto"/>
                    <w:right w:val="single" w:sz="4" w:space="0" w:color="auto"/>
                  </w:tcBorders>
                  <w:hideMark/>
                </w:tcPr>
                <w:p w14:paraId="6ED34268" w14:textId="77777777" w:rsidR="00BA0114" w:rsidRPr="00572526" w:rsidRDefault="00BA0114" w:rsidP="00BA0114">
                  <w:pPr>
                    <w:autoSpaceDE w:val="0"/>
                    <w:autoSpaceDN w:val="0"/>
                    <w:adjustRightInd w:val="0"/>
                    <w:ind w:firstLine="0"/>
                    <w:rPr>
                      <w:sz w:val="22"/>
                      <w:szCs w:val="22"/>
                      <w:lang w:val="ro-RO"/>
                    </w:rPr>
                  </w:pPr>
                  <w:r w:rsidRPr="00572526">
                    <w:rPr>
                      <w:sz w:val="22"/>
                      <w:szCs w:val="22"/>
                      <w:lang w:val="ro-RO"/>
                    </w:rPr>
                    <w:t xml:space="preserve">Tipizarea serologică a tulpinilor bacteriene </w:t>
                  </w:r>
                  <w:r w:rsidRPr="00572526">
                    <w:rPr>
                      <w:i/>
                      <w:iCs/>
                      <w:sz w:val="22"/>
                      <w:szCs w:val="22"/>
                      <w:lang w:val="ro-RO"/>
                    </w:rPr>
                    <w:t xml:space="preserve">Salmonella </w:t>
                  </w:r>
                  <w:proofErr w:type="spellStart"/>
                  <w:r w:rsidRPr="00572526">
                    <w:rPr>
                      <w:i/>
                      <w:iCs/>
                      <w:sz w:val="22"/>
                      <w:szCs w:val="22"/>
                      <w:lang w:val="ro-RO"/>
                    </w:rPr>
                    <w:t>spp</w:t>
                  </w:r>
                  <w:proofErr w:type="spellEnd"/>
                </w:p>
              </w:tc>
              <w:tc>
                <w:tcPr>
                  <w:tcW w:w="1946" w:type="pct"/>
                  <w:tcBorders>
                    <w:top w:val="single" w:sz="4" w:space="0" w:color="auto"/>
                    <w:left w:val="single" w:sz="4" w:space="0" w:color="auto"/>
                    <w:bottom w:val="single" w:sz="4" w:space="0" w:color="auto"/>
                    <w:right w:val="single" w:sz="4" w:space="0" w:color="auto"/>
                  </w:tcBorders>
                  <w:hideMark/>
                </w:tcPr>
                <w:p w14:paraId="39A7893E" w14:textId="77777777" w:rsidR="00BA0114" w:rsidRPr="00572526" w:rsidRDefault="00BA0114" w:rsidP="00BA0114">
                  <w:pPr>
                    <w:autoSpaceDE w:val="0"/>
                    <w:autoSpaceDN w:val="0"/>
                    <w:adjustRightInd w:val="0"/>
                    <w:ind w:firstLine="0"/>
                    <w:jc w:val="center"/>
                    <w:rPr>
                      <w:sz w:val="22"/>
                      <w:szCs w:val="22"/>
                      <w:lang w:val="ro-RO"/>
                    </w:rPr>
                  </w:pPr>
                  <w:r w:rsidRPr="00572526">
                    <w:rPr>
                      <w:sz w:val="22"/>
                      <w:szCs w:val="22"/>
                      <w:lang w:val="ro-RO"/>
                    </w:rPr>
                    <w:t>1 066,00</w:t>
                  </w:r>
                </w:p>
              </w:tc>
            </w:tr>
            <w:tr w:rsidR="00BA0114" w:rsidRPr="00572526" w14:paraId="694FD86C" w14:textId="77777777" w:rsidTr="006776FB">
              <w:trPr>
                <w:trHeight w:val="299"/>
              </w:trPr>
              <w:tc>
                <w:tcPr>
                  <w:tcW w:w="3054" w:type="pct"/>
                  <w:tcBorders>
                    <w:top w:val="single" w:sz="4" w:space="0" w:color="auto"/>
                    <w:left w:val="single" w:sz="4" w:space="0" w:color="auto"/>
                    <w:bottom w:val="single" w:sz="4" w:space="0" w:color="auto"/>
                    <w:right w:val="single" w:sz="4" w:space="0" w:color="auto"/>
                  </w:tcBorders>
                  <w:hideMark/>
                </w:tcPr>
                <w:p w14:paraId="63F74B71" w14:textId="77777777" w:rsidR="00BA0114" w:rsidRPr="00572526" w:rsidRDefault="00BA0114" w:rsidP="00BA0114">
                  <w:pPr>
                    <w:autoSpaceDE w:val="0"/>
                    <w:autoSpaceDN w:val="0"/>
                    <w:adjustRightInd w:val="0"/>
                    <w:ind w:firstLine="0"/>
                    <w:rPr>
                      <w:sz w:val="22"/>
                      <w:szCs w:val="22"/>
                      <w:lang w:val="ro-RO"/>
                    </w:rPr>
                  </w:pPr>
                  <w:r w:rsidRPr="00572526">
                    <w:rPr>
                      <w:sz w:val="22"/>
                      <w:szCs w:val="22"/>
                      <w:lang w:val="ro-RO"/>
                    </w:rPr>
                    <w:t xml:space="preserve">Detecția </w:t>
                  </w:r>
                  <w:r w:rsidRPr="00572526">
                    <w:rPr>
                      <w:i/>
                      <w:iCs/>
                      <w:sz w:val="22"/>
                      <w:szCs w:val="22"/>
                      <w:lang w:val="ro-RO"/>
                    </w:rPr>
                    <w:t xml:space="preserve">Salmonella </w:t>
                  </w:r>
                  <w:proofErr w:type="spellStart"/>
                  <w:r w:rsidRPr="00572526">
                    <w:rPr>
                      <w:i/>
                      <w:iCs/>
                      <w:sz w:val="22"/>
                      <w:szCs w:val="22"/>
                      <w:lang w:val="ro-RO"/>
                    </w:rPr>
                    <w:t>spp</w:t>
                  </w:r>
                  <w:proofErr w:type="spellEnd"/>
                  <w:r w:rsidRPr="00572526">
                    <w:rPr>
                      <w:sz w:val="22"/>
                      <w:szCs w:val="22"/>
                      <w:lang w:val="ro-RO"/>
                    </w:rPr>
                    <w:t xml:space="preserve">  (5 eșantioane)</w:t>
                  </w:r>
                </w:p>
              </w:tc>
              <w:tc>
                <w:tcPr>
                  <w:tcW w:w="1946" w:type="pct"/>
                  <w:tcBorders>
                    <w:top w:val="single" w:sz="4" w:space="0" w:color="auto"/>
                    <w:left w:val="single" w:sz="4" w:space="0" w:color="auto"/>
                    <w:bottom w:val="single" w:sz="4" w:space="0" w:color="auto"/>
                    <w:right w:val="single" w:sz="4" w:space="0" w:color="auto"/>
                  </w:tcBorders>
                  <w:hideMark/>
                </w:tcPr>
                <w:p w14:paraId="2116232A" w14:textId="77777777" w:rsidR="00BA0114" w:rsidRPr="00572526" w:rsidRDefault="00BA0114" w:rsidP="00BA0114">
                  <w:pPr>
                    <w:autoSpaceDE w:val="0"/>
                    <w:autoSpaceDN w:val="0"/>
                    <w:adjustRightInd w:val="0"/>
                    <w:ind w:firstLine="0"/>
                    <w:jc w:val="center"/>
                    <w:rPr>
                      <w:sz w:val="22"/>
                      <w:szCs w:val="22"/>
                      <w:lang w:val="ro-RO"/>
                    </w:rPr>
                  </w:pPr>
                  <w:r w:rsidRPr="00572526">
                    <w:rPr>
                      <w:sz w:val="22"/>
                      <w:szCs w:val="22"/>
                      <w:lang w:val="ro-RO"/>
                    </w:rPr>
                    <w:t>658,00</w:t>
                  </w:r>
                </w:p>
              </w:tc>
            </w:tr>
            <w:tr w:rsidR="00D1572C" w:rsidRPr="00572526" w14:paraId="21DF93A8" w14:textId="77777777" w:rsidTr="00D1572C">
              <w:trPr>
                <w:trHeight w:val="299"/>
              </w:trPr>
              <w:tc>
                <w:tcPr>
                  <w:tcW w:w="5000" w:type="pct"/>
                  <w:gridSpan w:val="2"/>
                  <w:tcBorders>
                    <w:top w:val="single" w:sz="4" w:space="0" w:color="auto"/>
                    <w:left w:val="nil"/>
                    <w:bottom w:val="nil"/>
                    <w:right w:val="nil"/>
                  </w:tcBorders>
                </w:tcPr>
                <w:p w14:paraId="2543FE88" w14:textId="77777777" w:rsidR="00D1572C" w:rsidRPr="00572526" w:rsidRDefault="00D1572C" w:rsidP="00D1572C">
                  <w:pPr>
                    <w:autoSpaceDE w:val="0"/>
                    <w:autoSpaceDN w:val="0"/>
                    <w:adjustRightInd w:val="0"/>
                    <w:ind w:firstLine="0"/>
                    <w:rPr>
                      <w:sz w:val="22"/>
                      <w:szCs w:val="22"/>
                      <w:lang w:val="ro-RO"/>
                    </w:rPr>
                  </w:pPr>
                </w:p>
                <w:p w14:paraId="35DE07D7" w14:textId="441A1F60" w:rsidR="00D1572C" w:rsidRPr="00572526" w:rsidRDefault="00D1572C" w:rsidP="00D1572C">
                  <w:pPr>
                    <w:autoSpaceDE w:val="0"/>
                    <w:autoSpaceDN w:val="0"/>
                    <w:adjustRightInd w:val="0"/>
                    <w:ind w:firstLine="0"/>
                    <w:rPr>
                      <w:sz w:val="22"/>
                      <w:szCs w:val="22"/>
                      <w:lang w:val="ro-RO"/>
                    </w:rPr>
                  </w:pPr>
                  <w:r w:rsidRPr="00572526">
                    <w:rPr>
                      <w:sz w:val="22"/>
                      <w:szCs w:val="22"/>
                      <w:lang w:val="ro-RO"/>
                    </w:rPr>
                    <w:t xml:space="preserve">Ca urmare a celor expuse mai sus, remarcăm faptul unei posibile minimizări a costului de achiziție a produsului alimentar de către consumatorul final, </w:t>
                  </w:r>
                  <w:proofErr w:type="spellStart"/>
                  <w:r w:rsidRPr="00572526">
                    <w:rPr>
                      <w:sz w:val="22"/>
                      <w:szCs w:val="22"/>
                      <w:lang w:val="ro-RO"/>
                    </w:rPr>
                    <w:t>avînd</w:t>
                  </w:r>
                  <w:proofErr w:type="spellEnd"/>
                  <w:r w:rsidRPr="00572526">
                    <w:rPr>
                      <w:sz w:val="22"/>
                      <w:szCs w:val="22"/>
                      <w:lang w:val="ro-RO"/>
                    </w:rPr>
                    <w:t xml:space="preserve"> în vedere costurile care sunt diminuate la efectuarea analizelor de laborator de către operatorul din domeniul alimentar.</w:t>
                  </w:r>
                </w:p>
              </w:tc>
            </w:tr>
            <w:tr w:rsidR="006776FB" w:rsidRPr="00572526" w14:paraId="56392A72" w14:textId="77777777" w:rsidTr="006776FB">
              <w:trPr>
                <w:trHeight w:val="299"/>
              </w:trPr>
              <w:tc>
                <w:tcPr>
                  <w:tcW w:w="3054" w:type="pct"/>
                  <w:tcBorders>
                    <w:top w:val="nil"/>
                    <w:left w:val="nil"/>
                    <w:bottom w:val="nil"/>
                    <w:right w:val="nil"/>
                  </w:tcBorders>
                </w:tcPr>
                <w:p w14:paraId="70A4B233" w14:textId="77777777" w:rsidR="006776FB" w:rsidRPr="00572526" w:rsidRDefault="006776FB" w:rsidP="00BA0114">
                  <w:pPr>
                    <w:autoSpaceDE w:val="0"/>
                    <w:autoSpaceDN w:val="0"/>
                    <w:adjustRightInd w:val="0"/>
                    <w:ind w:firstLine="0"/>
                    <w:rPr>
                      <w:sz w:val="22"/>
                      <w:szCs w:val="22"/>
                      <w:lang w:val="ro-RO"/>
                    </w:rPr>
                  </w:pPr>
                </w:p>
              </w:tc>
              <w:tc>
                <w:tcPr>
                  <w:tcW w:w="1946" w:type="pct"/>
                  <w:tcBorders>
                    <w:top w:val="nil"/>
                    <w:left w:val="nil"/>
                    <w:bottom w:val="nil"/>
                    <w:right w:val="nil"/>
                  </w:tcBorders>
                </w:tcPr>
                <w:p w14:paraId="79553E04" w14:textId="77777777" w:rsidR="006776FB" w:rsidRPr="00572526" w:rsidRDefault="006776FB" w:rsidP="00BA0114">
                  <w:pPr>
                    <w:autoSpaceDE w:val="0"/>
                    <w:autoSpaceDN w:val="0"/>
                    <w:adjustRightInd w:val="0"/>
                    <w:ind w:firstLine="0"/>
                    <w:jc w:val="center"/>
                    <w:rPr>
                      <w:sz w:val="22"/>
                      <w:szCs w:val="22"/>
                      <w:lang w:val="ro-RO"/>
                    </w:rPr>
                  </w:pPr>
                </w:p>
              </w:tc>
            </w:tr>
          </w:tbl>
          <w:p w14:paraId="176E709B" w14:textId="30AA3BCF" w:rsidR="00BA0114" w:rsidRPr="00572526" w:rsidRDefault="00BA0114" w:rsidP="00BA0114">
            <w:pPr>
              <w:rPr>
                <w:rFonts w:ascii="Times New Roman" w:hAnsi="Times New Roman"/>
                <w:sz w:val="24"/>
                <w:szCs w:val="24"/>
                <w:lang w:val="ro-RO"/>
              </w:rPr>
            </w:pPr>
          </w:p>
        </w:tc>
      </w:tr>
      <w:tr w:rsidR="006D3EB7" w:rsidRPr="00572526" w14:paraId="7424CF32" w14:textId="77777777" w:rsidTr="00EF02CA">
        <w:tc>
          <w:tcPr>
            <w:tcW w:w="9109" w:type="dxa"/>
            <w:tcBorders>
              <w:top w:val="single" w:sz="8" w:space="0" w:color="000000"/>
              <w:left w:val="single" w:sz="8" w:space="0" w:color="000000"/>
              <w:bottom w:val="single" w:sz="4" w:space="0" w:color="auto"/>
              <w:right w:val="single" w:sz="8" w:space="0" w:color="000000"/>
            </w:tcBorders>
            <w:shd w:val="clear" w:color="EDEDED" w:fill="EDEDED"/>
            <w:tcMar>
              <w:top w:w="0" w:type="dxa"/>
              <w:left w:w="108" w:type="dxa"/>
              <w:bottom w:w="0" w:type="dxa"/>
              <w:right w:w="108" w:type="dxa"/>
            </w:tcMar>
          </w:tcPr>
          <w:p w14:paraId="29741C75" w14:textId="527C94BC" w:rsidR="00CA2822" w:rsidRPr="00572526" w:rsidRDefault="006933C3" w:rsidP="00EF02CA">
            <w:pPr>
              <w:pBdr>
                <w:top w:val="single" w:sz="4" w:space="1" w:color="auto"/>
                <w:left w:val="single" w:sz="4" w:space="4" w:color="auto"/>
                <w:bottom w:val="single" w:sz="4" w:space="1" w:color="auto"/>
                <w:right w:val="single" w:sz="4" w:space="4" w:color="auto"/>
              </w:pBdr>
              <w:rPr>
                <w:rFonts w:ascii="Times New Roman" w:hAnsi="Times New Roman"/>
                <w:sz w:val="24"/>
                <w:szCs w:val="24"/>
                <w:lang w:val="ro-RO"/>
              </w:rPr>
            </w:pPr>
            <w:r w:rsidRPr="00572526">
              <w:rPr>
                <w:rFonts w:ascii="Times New Roman" w:hAnsi="Times New Roman"/>
                <w:sz w:val="24"/>
                <w:szCs w:val="24"/>
                <w:lang w:val="ro-RO"/>
              </w:rPr>
              <w:t>4.4</w:t>
            </w:r>
            <w:r w:rsidR="0036135C" w:rsidRPr="00572526">
              <w:rPr>
                <w:rFonts w:ascii="Times New Roman" w:hAnsi="Times New Roman"/>
                <w:sz w:val="24"/>
                <w:szCs w:val="24"/>
                <w:lang w:val="ro-RO"/>
              </w:rPr>
              <w:t>.</w:t>
            </w:r>
            <w:r w:rsidR="00032B46" w:rsidRPr="00572526">
              <w:rPr>
                <w:rFonts w:ascii="Times New Roman" w:hAnsi="Times New Roman"/>
                <w:sz w:val="24"/>
                <w:szCs w:val="24"/>
                <w:lang w:val="ro-RO"/>
              </w:rPr>
              <w:t xml:space="preserve"> </w:t>
            </w:r>
            <w:r w:rsidR="00CA2822" w:rsidRPr="00572526">
              <w:rPr>
                <w:rFonts w:ascii="Times New Roman" w:hAnsi="Times New Roman"/>
                <w:sz w:val="24"/>
                <w:szCs w:val="24"/>
                <w:lang w:val="ro-RO"/>
              </w:rPr>
              <w:t>Impactul</w:t>
            </w:r>
            <w:r w:rsidR="00032B46" w:rsidRPr="00572526">
              <w:rPr>
                <w:rFonts w:ascii="Times New Roman" w:hAnsi="Times New Roman"/>
                <w:sz w:val="24"/>
                <w:szCs w:val="24"/>
                <w:lang w:val="ro-RO"/>
              </w:rPr>
              <w:t xml:space="preserve"> </w:t>
            </w:r>
            <w:r w:rsidR="00CA2822" w:rsidRPr="00572526">
              <w:rPr>
                <w:rFonts w:ascii="Times New Roman" w:hAnsi="Times New Roman"/>
                <w:sz w:val="24"/>
                <w:szCs w:val="24"/>
                <w:lang w:val="ro-RO"/>
              </w:rPr>
              <w:t>social</w:t>
            </w:r>
          </w:p>
          <w:p w14:paraId="323AEB63" w14:textId="4A2F8C9F" w:rsidR="00F96CEA" w:rsidRPr="00572526" w:rsidRDefault="00F96CEA" w:rsidP="00F37ED4">
            <w:pPr>
              <w:rPr>
                <w:rFonts w:ascii="Times New Roman" w:hAnsi="Times New Roman"/>
                <w:sz w:val="24"/>
                <w:szCs w:val="24"/>
                <w:lang w:val="ro-RO"/>
              </w:rPr>
            </w:pPr>
            <w:r w:rsidRPr="00572526">
              <w:rPr>
                <w:rFonts w:ascii="Times New Roman" w:hAnsi="Times New Roman"/>
                <w:sz w:val="24"/>
                <w:szCs w:val="24"/>
                <w:lang w:val="ro-RO"/>
              </w:rPr>
              <w:t xml:space="preserve">Impactul negativ al bolilor contagioase cu importanță zoonotică la animale și om este bine cunoscut, monitorizat și respectiv aceste boli sunt supravegheate de serviciul medical veterinar, precum și de serviciul medical uman. Este important de relatat că de posibilitățile de monitorizare și control al acestor boli de către serviciului medical veterinar depinde incidența cazurilor de boli contagioase zoonotice la om. Mai </w:t>
            </w:r>
            <w:r w:rsidR="008257DB" w:rsidRPr="00572526">
              <w:rPr>
                <w:rFonts w:ascii="Times New Roman" w:hAnsi="Times New Roman"/>
                <w:sz w:val="24"/>
                <w:szCs w:val="24"/>
                <w:lang w:val="ro-RO"/>
              </w:rPr>
              <w:t>periculoase</w:t>
            </w:r>
            <w:r w:rsidRPr="00572526">
              <w:rPr>
                <w:rFonts w:ascii="Times New Roman" w:hAnsi="Times New Roman"/>
                <w:sz w:val="24"/>
                <w:szCs w:val="24"/>
                <w:lang w:val="ro-RO"/>
              </w:rPr>
              <w:t xml:space="preserve"> aceste boli sunt pentru grupele cu risc sporit (copiii, persoanele </w:t>
            </w:r>
            <w:r w:rsidR="008257DB" w:rsidRPr="00572526">
              <w:rPr>
                <w:rFonts w:ascii="Times New Roman" w:hAnsi="Times New Roman"/>
                <w:sz w:val="24"/>
                <w:szCs w:val="24"/>
                <w:lang w:val="ro-RO"/>
              </w:rPr>
              <w:t>vârstnice</w:t>
            </w:r>
            <w:r w:rsidRPr="00572526">
              <w:rPr>
                <w:rFonts w:ascii="Times New Roman" w:hAnsi="Times New Roman"/>
                <w:sz w:val="24"/>
                <w:szCs w:val="24"/>
                <w:lang w:val="ro-RO"/>
              </w:rPr>
              <w:t>, etc.).</w:t>
            </w:r>
          </w:p>
          <w:p w14:paraId="414888B5" w14:textId="63BF267B" w:rsidR="008257DB" w:rsidRPr="00572526" w:rsidRDefault="008257DB" w:rsidP="00EF02CA">
            <w:pPr>
              <w:rPr>
                <w:rFonts w:ascii="Times New Roman" w:hAnsi="Times New Roman"/>
                <w:sz w:val="24"/>
                <w:szCs w:val="24"/>
                <w:lang w:val="ro-RO"/>
              </w:rPr>
            </w:pPr>
            <w:r w:rsidRPr="00572526">
              <w:rPr>
                <w:rFonts w:ascii="Times New Roman" w:hAnsi="Times New Roman"/>
                <w:sz w:val="24"/>
                <w:szCs w:val="24"/>
                <w:lang w:val="ro-RO"/>
              </w:rPr>
              <w:t>Aprobarea și implementarea respectivului act legislativ va mări potențialul  și capacitățile de monitorizare asupra sănătății animale și siguranței alimentare la nivel național  în acord cu exigențele internaționale.</w:t>
            </w:r>
          </w:p>
          <w:p w14:paraId="4E529115" w14:textId="457DE778" w:rsidR="008B4BE6" w:rsidRPr="00572526" w:rsidRDefault="00CA2822" w:rsidP="00EF02CA">
            <w:pPr>
              <w:pBdr>
                <w:top w:val="single" w:sz="4" w:space="1" w:color="auto"/>
              </w:pBdr>
              <w:rPr>
                <w:rFonts w:ascii="Times New Roman" w:hAnsi="Times New Roman"/>
                <w:sz w:val="24"/>
                <w:szCs w:val="24"/>
                <w:lang w:val="ro-RO"/>
              </w:rPr>
            </w:pPr>
            <w:r w:rsidRPr="00572526">
              <w:rPr>
                <w:rFonts w:ascii="Times New Roman" w:hAnsi="Times New Roman"/>
                <w:sz w:val="24"/>
                <w:szCs w:val="24"/>
                <w:lang w:val="ro-RO"/>
              </w:rPr>
              <w:t>4.4.1.</w:t>
            </w:r>
            <w:r w:rsidR="00032B46" w:rsidRPr="00572526">
              <w:rPr>
                <w:rFonts w:ascii="Times New Roman" w:hAnsi="Times New Roman"/>
                <w:sz w:val="24"/>
                <w:szCs w:val="24"/>
                <w:lang w:val="ro-RO"/>
              </w:rPr>
              <w:t xml:space="preserve"> </w:t>
            </w:r>
            <w:r w:rsidR="006933C3" w:rsidRPr="00572526">
              <w:rPr>
                <w:rFonts w:ascii="Times New Roman" w:hAnsi="Times New Roman"/>
                <w:sz w:val="24"/>
                <w:szCs w:val="24"/>
                <w:lang w:val="ro-RO"/>
              </w:rPr>
              <w:t>Impactul</w:t>
            </w:r>
            <w:r w:rsidR="00032B46" w:rsidRPr="00572526">
              <w:rPr>
                <w:rFonts w:ascii="Times New Roman" w:hAnsi="Times New Roman"/>
                <w:sz w:val="24"/>
                <w:szCs w:val="24"/>
                <w:lang w:val="ro-RO"/>
              </w:rPr>
              <w:t xml:space="preserve"> </w:t>
            </w:r>
            <w:r w:rsidR="006933C3" w:rsidRPr="00572526">
              <w:rPr>
                <w:rFonts w:ascii="Times New Roman" w:hAnsi="Times New Roman"/>
                <w:sz w:val="24"/>
                <w:szCs w:val="24"/>
                <w:lang w:val="ro-RO"/>
              </w:rPr>
              <w:t>asupra</w:t>
            </w:r>
            <w:r w:rsidR="00032B46" w:rsidRPr="00572526">
              <w:rPr>
                <w:rFonts w:ascii="Times New Roman" w:hAnsi="Times New Roman"/>
                <w:sz w:val="24"/>
                <w:szCs w:val="24"/>
                <w:lang w:val="ro-RO"/>
              </w:rPr>
              <w:t xml:space="preserve"> </w:t>
            </w:r>
            <w:r w:rsidR="006933C3" w:rsidRPr="00572526">
              <w:rPr>
                <w:rFonts w:ascii="Times New Roman" w:hAnsi="Times New Roman"/>
                <w:sz w:val="24"/>
                <w:szCs w:val="24"/>
                <w:lang w:val="ro-RO"/>
              </w:rPr>
              <w:t>datelor</w:t>
            </w:r>
            <w:r w:rsidR="00032B46" w:rsidRPr="00572526">
              <w:rPr>
                <w:rFonts w:ascii="Times New Roman" w:hAnsi="Times New Roman"/>
                <w:sz w:val="24"/>
                <w:szCs w:val="24"/>
                <w:lang w:val="ro-RO"/>
              </w:rPr>
              <w:t xml:space="preserve"> </w:t>
            </w:r>
            <w:r w:rsidR="006933C3" w:rsidRPr="00572526">
              <w:rPr>
                <w:rFonts w:ascii="Times New Roman" w:hAnsi="Times New Roman"/>
                <w:sz w:val="24"/>
                <w:szCs w:val="24"/>
                <w:lang w:val="ro-RO"/>
              </w:rPr>
              <w:t>cu</w:t>
            </w:r>
            <w:r w:rsidR="00032B46" w:rsidRPr="00572526">
              <w:rPr>
                <w:rFonts w:ascii="Times New Roman" w:hAnsi="Times New Roman"/>
                <w:sz w:val="24"/>
                <w:szCs w:val="24"/>
                <w:lang w:val="ro-RO"/>
              </w:rPr>
              <w:t xml:space="preserve"> </w:t>
            </w:r>
            <w:r w:rsidR="006933C3" w:rsidRPr="00572526">
              <w:rPr>
                <w:rFonts w:ascii="Times New Roman" w:hAnsi="Times New Roman"/>
                <w:sz w:val="24"/>
                <w:szCs w:val="24"/>
                <w:lang w:val="ro-RO"/>
              </w:rPr>
              <w:t>caracter</w:t>
            </w:r>
            <w:r w:rsidR="00032B46" w:rsidRPr="00572526">
              <w:rPr>
                <w:rFonts w:ascii="Times New Roman" w:hAnsi="Times New Roman"/>
                <w:sz w:val="24"/>
                <w:szCs w:val="24"/>
                <w:lang w:val="ro-RO"/>
              </w:rPr>
              <w:t xml:space="preserve"> </w:t>
            </w:r>
            <w:r w:rsidR="006933C3" w:rsidRPr="00572526">
              <w:rPr>
                <w:rFonts w:ascii="Times New Roman" w:hAnsi="Times New Roman"/>
                <w:sz w:val="24"/>
                <w:szCs w:val="24"/>
                <w:lang w:val="ro-RO"/>
              </w:rPr>
              <w:t>personal</w:t>
            </w:r>
          </w:p>
          <w:p w14:paraId="6E30F955" w14:textId="77777777" w:rsidR="00EF02CA" w:rsidRPr="00572526" w:rsidRDefault="00EF02CA" w:rsidP="00EF02CA">
            <w:pPr>
              <w:pBdr>
                <w:top w:val="single" w:sz="4" w:space="1" w:color="auto"/>
                <w:left w:val="single" w:sz="4" w:space="4" w:color="auto"/>
                <w:bottom w:val="single" w:sz="4" w:space="1" w:color="auto"/>
                <w:right w:val="single" w:sz="4" w:space="4" w:color="auto"/>
              </w:pBdr>
              <w:rPr>
                <w:rFonts w:ascii="Times New Roman" w:hAnsi="Times New Roman"/>
                <w:sz w:val="24"/>
                <w:szCs w:val="24"/>
                <w:lang w:val="ro-RO"/>
              </w:rPr>
            </w:pPr>
            <w:r w:rsidRPr="00572526">
              <w:rPr>
                <w:rFonts w:ascii="Times New Roman" w:hAnsi="Times New Roman"/>
                <w:sz w:val="24"/>
                <w:szCs w:val="24"/>
                <w:lang w:val="ro-RO"/>
              </w:rPr>
              <w:t>Impactul asupra datelor cu caracter personal nu a fost analizat, deoarece PHG nu are incidențe normative asupra acestui subiect.</w:t>
            </w:r>
          </w:p>
          <w:p w14:paraId="78731896" w14:textId="77777777" w:rsidR="008B4BE6" w:rsidRPr="00572526" w:rsidRDefault="00CA2822" w:rsidP="00EF02CA">
            <w:pPr>
              <w:pBdr>
                <w:bottom w:val="single" w:sz="4" w:space="1" w:color="auto"/>
              </w:pBdr>
              <w:rPr>
                <w:rFonts w:ascii="Times New Roman" w:hAnsi="Times New Roman"/>
                <w:sz w:val="24"/>
                <w:szCs w:val="24"/>
                <w:lang w:val="ro-RO"/>
              </w:rPr>
            </w:pPr>
            <w:r w:rsidRPr="00572526">
              <w:rPr>
                <w:rFonts w:ascii="Times New Roman" w:hAnsi="Times New Roman"/>
                <w:sz w:val="24"/>
                <w:szCs w:val="24"/>
                <w:lang w:val="ro-RO"/>
              </w:rPr>
              <w:t>4.4.2.</w:t>
            </w:r>
            <w:r w:rsidR="00032B46" w:rsidRPr="00572526">
              <w:rPr>
                <w:rFonts w:ascii="Times New Roman" w:hAnsi="Times New Roman"/>
                <w:sz w:val="24"/>
                <w:szCs w:val="24"/>
                <w:lang w:val="ro-RO"/>
              </w:rPr>
              <w:t xml:space="preserve"> </w:t>
            </w:r>
            <w:r w:rsidRPr="00572526">
              <w:rPr>
                <w:rFonts w:ascii="Times New Roman" w:hAnsi="Times New Roman"/>
                <w:sz w:val="24"/>
                <w:szCs w:val="24"/>
                <w:lang w:val="ro-RO"/>
              </w:rPr>
              <w:t>Impactul</w:t>
            </w:r>
            <w:r w:rsidR="00032B46" w:rsidRPr="00572526">
              <w:rPr>
                <w:rFonts w:ascii="Times New Roman" w:hAnsi="Times New Roman"/>
                <w:sz w:val="24"/>
                <w:szCs w:val="24"/>
                <w:lang w:val="ro-RO"/>
              </w:rPr>
              <w:t xml:space="preserve"> </w:t>
            </w:r>
            <w:r w:rsidRPr="00572526">
              <w:rPr>
                <w:rFonts w:ascii="Times New Roman" w:hAnsi="Times New Roman"/>
                <w:sz w:val="24"/>
                <w:szCs w:val="24"/>
                <w:lang w:val="ro-RO"/>
              </w:rPr>
              <w:t>asupra</w:t>
            </w:r>
            <w:r w:rsidR="00032B46" w:rsidRPr="00572526">
              <w:rPr>
                <w:rFonts w:ascii="Times New Roman" w:hAnsi="Times New Roman"/>
                <w:sz w:val="24"/>
                <w:szCs w:val="24"/>
                <w:lang w:val="ro-RO"/>
              </w:rPr>
              <w:t xml:space="preserve"> </w:t>
            </w:r>
            <w:r w:rsidRPr="00572526">
              <w:rPr>
                <w:rFonts w:ascii="Times New Roman" w:hAnsi="Times New Roman"/>
                <w:sz w:val="24"/>
                <w:szCs w:val="24"/>
                <w:lang w:val="ro-RO"/>
              </w:rPr>
              <w:t>echită</w:t>
            </w:r>
            <w:r w:rsidR="00863417" w:rsidRPr="00572526">
              <w:rPr>
                <w:rFonts w:ascii="Times New Roman" w:hAnsi="Times New Roman"/>
                <w:sz w:val="24"/>
                <w:szCs w:val="24"/>
                <w:lang w:val="ro-RO"/>
              </w:rPr>
              <w:t>ț</w:t>
            </w:r>
            <w:r w:rsidRPr="00572526">
              <w:rPr>
                <w:rFonts w:ascii="Times New Roman" w:hAnsi="Times New Roman"/>
                <w:sz w:val="24"/>
                <w:szCs w:val="24"/>
                <w:lang w:val="ro-RO"/>
              </w:rPr>
              <w:t>ii</w:t>
            </w:r>
            <w:r w:rsidR="00032B46" w:rsidRPr="00572526">
              <w:rPr>
                <w:rFonts w:ascii="Times New Roman" w:hAnsi="Times New Roman"/>
                <w:sz w:val="24"/>
                <w:szCs w:val="24"/>
                <w:lang w:val="ro-RO"/>
              </w:rPr>
              <w:t xml:space="preserve"> </w:t>
            </w:r>
            <w:r w:rsidR="00863417" w:rsidRPr="00572526">
              <w:rPr>
                <w:rFonts w:ascii="Times New Roman" w:hAnsi="Times New Roman"/>
                <w:sz w:val="24"/>
                <w:szCs w:val="24"/>
                <w:lang w:val="ro-RO"/>
              </w:rPr>
              <w:t>ș</w:t>
            </w:r>
            <w:r w:rsidRPr="00572526">
              <w:rPr>
                <w:rFonts w:ascii="Times New Roman" w:hAnsi="Times New Roman"/>
                <w:sz w:val="24"/>
                <w:szCs w:val="24"/>
                <w:lang w:val="ro-RO"/>
              </w:rPr>
              <w:t>i</w:t>
            </w:r>
            <w:r w:rsidR="00032B46" w:rsidRPr="00572526">
              <w:rPr>
                <w:rFonts w:ascii="Times New Roman" w:hAnsi="Times New Roman"/>
                <w:sz w:val="24"/>
                <w:szCs w:val="24"/>
                <w:lang w:val="ro-RO"/>
              </w:rPr>
              <w:t xml:space="preserve"> </w:t>
            </w:r>
            <w:r w:rsidRPr="00572526">
              <w:rPr>
                <w:rFonts w:ascii="Times New Roman" w:hAnsi="Times New Roman"/>
                <w:sz w:val="24"/>
                <w:szCs w:val="24"/>
                <w:lang w:val="ro-RO"/>
              </w:rPr>
              <w:t>egalită</w:t>
            </w:r>
            <w:r w:rsidR="00863417" w:rsidRPr="00572526">
              <w:rPr>
                <w:rFonts w:ascii="Times New Roman" w:hAnsi="Times New Roman"/>
                <w:sz w:val="24"/>
                <w:szCs w:val="24"/>
                <w:lang w:val="ro-RO"/>
              </w:rPr>
              <w:t>ț</w:t>
            </w:r>
            <w:r w:rsidRPr="00572526">
              <w:rPr>
                <w:rFonts w:ascii="Times New Roman" w:hAnsi="Times New Roman"/>
                <w:sz w:val="24"/>
                <w:szCs w:val="24"/>
                <w:lang w:val="ro-RO"/>
              </w:rPr>
              <w:t>ii</w:t>
            </w:r>
            <w:r w:rsidR="00032B46" w:rsidRPr="00572526">
              <w:rPr>
                <w:rFonts w:ascii="Times New Roman" w:hAnsi="Times New Roman"/>
                <w:sz w:val="24"/>
                <w:szCs w:val="24"/>
                <w:lang w:val="ro-RO"/>
              </w:rPr>
              <w:t xml:space="preserve"> </w:t>
            </w:r>
            <w:r w:rsidRPr="00572526">
              <w:rPr>
                <w:rFonts w:ascii="Times New Roman" w:hAnsi="Times New Roman"/>
                <w:sz w:val="24"/>
                <w:szCs w:val="24"/>
                <w:lang w:val="ro-RO"/>
              </w:rPr>
              <w:t>de</w:t>
            </w:r>
            <w:r w:rsidR="00032B46" w:rsidRPr="00572526">
              <w:rPr>
                <w:rFonts w:ascii="Times New Roman" w:hAnsi="Times New Roman"/>
                <w:sz w:val="24"/>
                <w:szCs w:val="24"/>
                <w:lang w:val="ro-RO"/>
              </w:rPr>
              <w:t xml:space="preserve"> </w:t>
            </w:r>
            <w:r w:rsidRPr="00572526">
              <w:rPr>
                <w:rFonts w:ascii="Times New Roman" w:hAnsi="Times New Roman"/>
                <w:sz w:val="24"/>
                <w:szCs w:val="24"/>
                <w:lang w:val="ro-RO"/>
              </w:rPr>
              <w:t>gen</w:t>
            </w:r>
          </w:p>
          <w:p w14:paraId="5094B65C" w14:textId="0B020376" w:rsidR="00EF02CA" w:rsidRPr="00572526" w:rsidRDefault="00EF02CA" w:rsidP="00EF02CA">
            <w:pPr>
              <w:rPr>
                <w:rFonts w:ascii="Times New Roman" w:hAnsi="Times New Roman"/>
                <w:sz w:val="24"/>
                <w:szCs w:val="24"/>
                <w:lang w:val="ro-RO"/>
              </w:rPr>
            </w:pPr>
            <w:r w:rsidRPr="00572526">
              <w:rPr>
                <w:rFonts w:ascii="Times New Roman" w:hAnsi="Times New Roman"/>
                <w:sz w:val="24"/>
                <w:szCs w:val="24"/>
                <w:lang w:val="ro-RO"/>
              </w:rPr>
              <w:t>Impactul asupra datelor cu caracter personal nu a fost analizat, deoarece PHG nu are incidențe normative asupra acestui subiect.</w:t>
            </w:r>
          </w:p>
        </w:tc>
      </w:tr>
      <w:tr w:rsidR="006D3EB7" w:rsidRPr="00572526" w14:paraId="5A26B0A1" w14:textId="77777777" w:rsidTr="00EF02CA">
        <w:tc>
          <w:tcPr>
            <w:tcW w:w="9109" w:type="dxa"/>
            <w:tcBorders>
              <w:top w:val="single" w:sz="4" w:space="0" w:color="auto"/>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37BC86AF" w14:textId="77777777" w:rsidR="008B4BE6" w:rsidRPr="00572526" w:rsidRDefault="006933C3" w:rsidP="00EF02CA">
            <w:pPr>
              <w:pBdr>
                <w:bottom w:val="single" w:sz="4" w:space="1" w:color="auto"/>
              </w:pBdr>
              <w:rPr>
                <w:rFonts w:ascii="Times New Roman" w:hAnsi="Times New Roman"/>
                <w:sz w:val="24"/>
                <w:szCs w:val="24"/>
                <w:lang w:val="ro-RO"/>
              </w:rPr>
            </w:pPr>
            <w:r w:rsidRPr="00572526">
              <w:rPr>
                <w:rFonts w:ascii="Times New Roman" w:hAnsi="Times New Roman"/>
                <w:sz w:val="24"/>
                <w:szCs w:val="24"/>
                <w:lang w:val="ro-RO"/>
              </w:rPr>
              <w:lastRenderedPageBreak/>
              <w:t>4.</w:t>
            </w:r>
            <w:r w:rsidR="00CA2822" w:rsidRPr="00572526">
              <w:rPr>
                <w:rFonts w:ascii="Times New Roman" w:hAnsi="Times New Roman"/>
                <w:sz w:val="24"/>
                <w:szCs w:val="24"/>
                <w:lang w:val="ro-RO"/>
              </w:rPr>
              <w:t>5</w:t>
            </w:r>
            <w:r w:rsidRPr="00572526">
              <w:rPr>
                <w:rFonts w:ascii="Times New Roman" w:hAnsi="Times New Roman"/>
                <w:sz w:val="24"/>
                <w:szCs w:val="24"/>
                <w:lang w:val="ro-RO"/>
              </w:rPr>
              <w:t>.</w:t>
            </w:r>
            <w:r w:rsidR="00032B46" w:rsidRPr="00572526">
              <w:rPr>
                <w:rFonts w:ascii="Times New Roman" w:hAnsi="Times New Roman"/>
                <w:sz w:val="24"/>
                <w:szCs w:val="24"/>
                <w:lang w:val="ro-RO"/>
              </w:rPr>
              <w:t xml:space="preserve"> </w:t>
            </w:r>
            <w:r w:rsidRPr="00572526">
              <w:rPr>
                <w:rFonts w:ascii="Times New Roman" w:hAnsi="Times New Roman"/>
                <w:sz w:val="24"/>
                <w:szCs w:val="24"/>
                <w:lang w:val="ro-RO"/>
              </w:rPr>
              <w:t>Impactul</w:t>
            </w:r>
            <w:r w:rsidR="00032B46" w:rsidRPr="00572526">
              <w:rPr>
                <w:rFonts w:ascii="Times New Roman" w:hAnsi="Times New Roman"/>
                <w:sz w:val="24"/>
                <w:szCs w:val="24"/>
                <w:lang w:val="ro-RO"/>
              </w:rPr>
              <w:t xml:space="preserve"> </w:t>
            </w:r>
            <w:r w:rsidRPr="00572526">
              <w:rPr>
                <w:rFonts w:ascii="Times New Roman" w:hAnsi="Times New Roman"/>
                <w:sz w:val="24"/>
                <w:szCs w:val="24"/>
                <w:lang w:val="ro-RO"/>
              </w:rPr>
              <w:t>asupra</w:t>
            </w:r>
            <w:r w:rsidR="00032B46" w:rsidRPr="00572526">
              <w:rPr>
                <w:rFonts w:ascii="Times New Roman" w:hAnsi="Times New Roman"/>
                <w:sz w:val="24"/>
                <w:szCs w:val="24"/>
                <w:lang w:val="ro-RO"/>
              </w:rPr>
              <w:t xml:space="preserve"> </w:t>
            </w:r>
            <w:r w:rsidRPr="00572526">
              <w:rPr>
                <w:rFonts w:ascii="Times New Roman" w:hAnsi="Times New Roman"/>
                <w:sz w:val="24"/>
                <w:szCs w:val="24"/>
                <w:lang w:val="ro-RO"/>
              </w:rPr>
              <w:t>mediului</w:t>
            </w:r>
          </w:p>
          <w:p w14:paraId="76BC50F7" w14:textId="77777777" w:rsidR="008257DB" w:rsidRPr="00572526" w:rsidRDefault="008257DB" w:rsidP="008257DB">
            <w:pPr>
              <w:rPr>
                <w:rFonts w:ascii="Times New Roman" w:hAnsi="Times New Roman"/>
                <w:sz w:val="24"/>
                <w:szCs w:val="24"/>
                <w:lang w:val="ro-RO"/>
              </w:rPr>
            </w:pPr>
            <w:r w:rsidRPr="00572526">
              <w:rPr>
                <w:rFonts w:ascii="Times New Roman" w:hAnsi="Times New Roman"/>
                <w:sz w:val="24"/>
                <w:szCs w:val="24"/>
                <w:lang w:val="ro-RO"/>
              </w:rPr>
              <w:t xml:space="preserve">Aprobarea și implementarea acestui Proiect de Hotărâre de Guvern va contribui direct la diminuarea riscului de introducere a unor boli contagioase și zoonotice pe teritoriul Republicii Moldova, fie prin intermediul diferitor specii de animale sau cu produsele de origine animală și vor exclude toate consecințele unor eventuale focare de boli infecțioase contagioase cu impactul lor economic, social și asupra mediului.   </w:t>
            </w:r>
          </w:p>
          <w:p w14:paraId="317B0B18" w14:textId="71E0EDAD" w:rsidR="008257DB" w:rsidRPr="00572526" w:rsidRDefault="008257DB" w:rsidP="008257DB">
            <w:pPr>
              <w:rPr>
                <w:rFonts w:ascii="Times New Roman" w:hAnsi="Times New Roman"/>
                <w:sz w:val="24"/>
                <w:szCs w:val="24"/>
                <w:lang w:val="ro-RO"/>
              </w:rPr>
            </w:pPr>
            <w:r w:rsidRPr="00572526">
              <w:rPr>
                <w:rFonts w:ascii="Times New Roman" w:hAnsi="Times New Roman"/>
                <w:sz w:val="24"/>
                <w:szCs w:val="24"/>
                <w:lang w:val="ro-RO"/>
              </w:rPr>
              <w:t xml:space="preserve">Implementarea acestui act normativ cu relevanță UE va contribui la scăderea  incidenței eventualelor focare de boli contagioase (precum gripa aviară) la animalele și păsări ce respectiv consecințele acestora asupra mediului. </w:t>
            </w:r>
          </w:p>
          <w:p w14:paraId="586558D5" w14:textId="53730D7F" w:rsidR="008257DB" w:rsidRPr="00572526" w:rsidRDefault="008257DB" w:rsidP="008257DB">
            <w:pPr>
              <w:rPr>
                <w:rFonts w:ascii="Times New Roman" w:hAnsi="Times New Roman"/>
                <w:sz w:val="24"/>
                <w:szCs w:val="24"/>
                <w:lang w:val="ro-RO"/>
              </w:rPr>
            </w:pPr>
            <w:r w:rsidRPr="00572526">
              <w:rPr>
                <w:rFonts w:ascii="Times New Roman" w:hAnsi="Times New Roman"/>
                <w:sz w:val="24"/>
                <w:szCs w:val="24"/>
                <w:lang w:val="ro-RO"/>
              </w:rPr>
              <w:t>Cu referire la situația epidemiologică față de gripa aviară, menționăm că, Republica Moldova a trecut printr-un val de gripă aviară înalt patogenă (H5N1) între luna decembrie 2023 și martie 2024. În total, au fost înregistrate 68 de focare ale acestei boli, dintre care 40 la efectivele de păsări domestice și 28 de focare la păsările din fauna sălbatică. În același timp riscurile de apariție a eventualelor focare de gripa aviară – persistă în permanență.</w:t>
            </w:r>
          </w:p>
          <w:p w14:paraId="30225C0B" w14:textId="5D5DC87B" w:rsidR="008257DB" w:rsidRPr="00572526" w:rsidRDefault="008257DB" w:rsidP="008257DB">
            <w:pPr>
              <w:rPr>
                <w:rFonts w:ascii="Times New Roman" w:hAnsi="Times New Roman"/>
                <w:sz w:val="24"/>
                <w:szCs w:val="24"/>
                <w:lang w:val="ro-RO"/>
              </w:rPr>
            </w:pPr>
            <w:r w:rsidRPr="00572526">
              <w:rPr>
                <w:rFonts w:ascii="Times New Roman" w:hAnsi="Times New Roman"/>
                <w:sz w:val="24"/>
                <w:szCs w:val="24"/>
                <w:lang w:val="ro-RO"/>
              </w:rPr>
              <w:t xml:space="preserve">Reglementările din Proiectul </w:t>
            </w:r>
            <w:proofErr w:type="spellStart"/>
            <w:r w:rsidRPr="00572526">
              <w:rPr>
                <w:rFonts w:ascii="Times New Roman" w:hAnsi="Times New Roman"/>
                <w:sz w:val="24"/>
                <w:szCs w:val="24"/>
                <w:lang w:val="ro-RO"/>
              </w:rPr>
              <w:t>Hotărîrii</w:t>
            </w:r>
            <w:proofErr w:type="spellEnd"/>
            <w:r w:rsidRPr="00572526">
              <w:rPr>
                <w:rFonts w:ascii="Times New Roman" w:hAnsi="Times New Roman"/>
                <w:sz w:val="24"/>
                <w:szCs w:val="24"/>
                <w:lang w:val="ro-RO"/>
              </w:rPr>
              <w:t xml:space="preserve"> de Guvern anume perfecționează metodologiile de monitorizarea a circulației </w:t>
            </w:r>
            <w:proofErr w:type="spellStart"/>
            <w:r w:rsidRPr="00572526">
              <w:rPr>
                <w:rFonts w:ascii="Times New Roman" w:hAnsi="Times New Roman"/>
                <w:sz w:val="24"/>
                <w:szCs w:val="24"/>
                <w:lang w:val="ro-RO"/>
              </w:rPr>
              <w:t>serotipelor</w:t>
            </w:r>
            <w:proofErr w:type="spellEnd"/>
            <w:r w:rsidRPr="00572526">
              <w:rPr>
                <w:rFonts w:ascii="Times New Roman" w:hAnsi="Times New Roman"/>
                <w:sz w:val="24"/>
                <w:szCs w:val="24"/>
                <w:lang w:val="ro-RO"/>
              </w:rPr>
              <w:t xml:space="preserve"> virusului gripei aviare la păsările din fauna sălbatică, precum și metodele de </w:t>
            </w:r>
            <w:proofErr w:type="spellStart"/>
            <w:r w:rsidRPr="00572526">
              <w:rPr>
                <w:rFonts w:ascii="Times New Roman" w:hAnsi="Times New Roman"/>
                <w:sz w:val="24"/>
                <w:szCs w:val="24"/>
                <w:lang w:val="ro-RO"/>
              </w:rPr>
              <w:t>biosecuritate</w:t>
            </w:r>
            <w:proofErr w:type="spellEnd"/>
            <w:r w:rsidRPr="00572526">
              <w:rPr>
                <w:rFonts w:ascii="Times New Roman" w:hAnsi="Times New Roman"/>
                <w:sz w:val="24"/>
                <w:szCs w:val="24"/>
                <w:lang w:val="ro-RO"/>
              </w:rPr>
              <w:t xml:space="preserve"> în scopul prevenirii transmiterii virusului gripei aviare la păsările domestice.</w:t>
            </w:r>
          </w:p>
          <w:p w14:paraId="1ED48608" w14:textId="38DD9D58" w:rsidR="008257DB" w:rsidRPr="00572526" w:rsidRDefault="008257DB" w:rsidP="00452C6C">
            <w:pPr>
              <w:rPr>
                <w:rFonts w:ascii="Times New Roman" w:hAnsi="Times New Roman"/>
                <w:sz w:val="24"/>
                <w:szCs w:val="24"/>
                <w:lang w:val="ro-RO"/>
              </w:rPr>
            </w:pPr>
          </w:p>
        </w:tc>
      </w:tr>
      <w:tr w:rsidR="006D3EB7" w:rsidRPr="00572526" w14:paraId="42A0201F"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033FD377" w14:textId="7211284F" w:rsidR="008B4BE6" w:rsidRPr="00572526" w:rsidRDefault="006933C3" w:rsidP="00452C6C">
            <w:pPr>
              <w:rPr>
                <w:rFonts w:ascii="Times New Roman" w:hAnsi="Times New Roman"/>
                <w:sz w:val="24"/>
                <w:szCs w:val="24"/>
                <w:lang w:val="ro-RO"/>
              </w:rPr>
            </w:pPr>
            <w:r w:rsidRPr="00572526">
              <w:rPr>
                <w:rFonts w:ascii="Times New Roman" w:hAnsi="Times New Roman"/>
                <w:sz w:val="24"/>
                <w:szCs w:val="24"/>
                <w:lang w:val="ro-RO"/>
              </w:rPr>
              <w:t>4.</w:t>
            </w:r>
            <w:r w:rsidR="00CA2822" w:rsidRPr="00572526">
              <w:rPr>
                <w:rFonts w:ascii="Times New Roman" w:hAnsi="Times New Roman"/>
                <w:sz w:val="24"/>
                <w:szCs w:val="24"/>
                <w:lang w:val="ro-RO"/>
              </w:rPr>
              <w:t>6</w:t>
            </w:r>
            <w:r w:rsidRPr="00572526">
              <w:rPr>
                <w:rFonts w:ascii="Times New Roman" w:hAnsi="Times New Roman"/>
                <w:sz w:val="24"/>
                <w:szCs w:val="24"/>
                <w:lang w:val="ro-RO"/>
              </w:rPr>
              <w:t>.</w:t>
            </w:r>
            <w:r w:rsidR="00032B46" w:rsidRPr="00572526">
              <w:rPr>
                <w:rFonts w:ascii="Times New Roman" w:hAnsi="Times New Roman"/>
                <w:sz w:val="24"/>
                <w:szCs w:val="24"/>
                <w:lang w:val="ro-RO"/>
              </w:rPr>
              <w:t xml:space="preserve"> </w:t>
            </w:r>
            <w:r w:rsidRPr="00572526">
              <w:rPr>
                <w:rFonts w:ascii="Times New Roman" w:hAnsi="Times New Roman"/>
                <w:sz w:val="24"/>
                <w:szCs w:val="24"/>
                <w:lang w:val="ro-RO"/>
              </w:rPr>
              <w:t>Alte</w:t>
            </w:r>
            <w:r w:rsidR="00032B46" w:rsidRPr="00572526">
              <w:rPr>
                <w:rFonts w:ascii="Times New Roman" w:hAnsi="Times New Roman"/>
                <w:sz w:val="24"/>
                <w:szCs w:val="24"/>
                <w:lang w:val="ro-RO"/>
              </w:rPr>
              <w:t xml:space="preserve"> </w:t>
            </w:r>
            <w:r w:rsidRPr="00572526">
              <w:rPr>
                <w:rFonts w:ascii="Times New Roman" w:hAnsi="Times New Roman"/>
                <w:sz w:val="24"/>
                <w:szCs w:val="24"/>
                <w:lang w:val="ro-RO"/>
              </w:rPr>
              <w:t>impacturi</w:t>
            </w:r>
            <w:r w:rsidR="00032B46" w:rsidRPr="00572526">
              <w:rPr>
                <w:rFonts w:ascii="Times New Roman" w:hAnsi="Times New Roman"/>
                <w:sz w:val="24"/>
                <w:szCs w:val="24"/>
                <w:lang w:val="ro-RO"/>
              </w:rPr>
              <w:t xml:space="preserve"> </w:t>
            </w:r>
            <w:r w:rsidR="00863417" w:rsidRPr="00572526">
              <w:rPr>
                <w:rFonts w:ascii="Times New Roman" w:hAnsi="Times New Roman"/>
                <w:sz w:val="24"/>
                <w:szCs w:val="24"/>
                <w:lang w:val="ro-RO"/>
              </w:rPr>
              <w:t>ș</w:t>
            </w:r>
            <w:r w:rsidRPr="00572526">
              <w:rPr>
                <w:rFonts w:ascii="Times New Roman" w:hAnsi="Times New Roman"/>
                <w:sz w:val="24"/>
                <w:szCs w:val="24"/>
                <w:lang w:val="ro-RO"/>
              </w:rPr>
              <w:t>i</w:t>
            </w:r>
            <w:r w:rsidR="00032B46" w:rsidRPr="00572526">
              <w:rPr>
                <w:rFonts w:ascii="Times New Roman" w:hAnsi="Times New Roman"/>
                <w:sz w:val="24"/>
                <w:szCs w:val="24"/>
                <w:lang w:val="ro-RO"/>
              </w:rPr>
              <w:t xml:space="preserve"> </w:t>
            </w:r>
            <w:r w:rsidRPr="00572526">
              <w:rPr>
                <w:rFonts w:ascii="Times New Roman" w:hAnsi="Times New Roman"/>
                <w:sz w:val="24"/>
                <w:szCs w:val="24"/>
                <w:lang w:val="ro-RO"/>
              </w:rPr>
              <w:t>informa</w:t>
            </w:r>
            <w:r w:rsidR="00863417" w:rsidRPr="00572526">
              <w:rPr>
                <w:rFonts w:ascii="Times New Roman" w:hAnsi="Times New Roman"/>
                <w:sz w:val="24"/>
                <w:szCs w:val="24"/>
                <w:lang w:val="ro-RO"/>
              </w:rPr>
              <w:t>ț</w:t>
            </w:r>
            <w:r w:rsidRPr="00572526">
              <w:rPr>
                <w:rFonts w:ascii="Times New Roman" w:hAnsi="Times New Roman"/>
                <w:sz w:val="24"/>
                <w:szCs w:val="24"/>
                <w:lang w:val="ro-RO"/>
              </w:rPr>
              <w:t>ii</w:t>
            </w:r>
            <w:r w:rsidR="00032B46" w:rsidRPr="00572526">
              <w:rPr>
                <w:rFonts w:ascii="Times New Roman" w:hAnsi="Times New Roman"/>
                <w:sz w:val="24"/>
                <w:szCs w:val="24"/>
                <w:lang w:val="ro-RO"/>
              </w:rPr>
              <w:t xml:space="preserve"> </w:t>
            </w:r>
            <w:r w:rsidRPr="00572526">
              <w:rPr>
                <w:rFonts w:ascii="Times New Roman" w:hAnsi="Times New Roman"/>
                <w:sz w:val="24"/>
                <w:szCs w:val="24"/>
                <w:lang w:val="ro-RO"/>
              </w:rPr>
              <w:t>relevante</w:t>
            </w:r>
          </w:p>
        </w:tc>
      </w:tr>
      <w:tr w:rsidR="006D3EB7" w:rsidRPr="00572526" w14:paraId="70A7B0BB"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3FD1F55" w14:textId="66E8A30B" w:rsidR="008257DB" w:rsidRPr="00572526" w:rsidRDefault="00D24B36" w:rsidP="008257DB">
            <w:pPr>
              <w:rPr>
                <w:rFonts w:ascii="Times New Roman" w:hAnsi="Times New Roman"/>
                <w:sz w:val="24"/>
                <w:szCs w:val="24"/>
                <w:lang w:val="ro-RO" w:eastAsia="zh-CN"/>
              </w:rPr>
            </w:pPr>
            <w:r w:rsidRPr="00572526">
              <w:rPr>
                <w:rFonts w:ascii="Times New Roman" w:hAnsi="Times New Roman"/>
                <w:sz w:val="24"/>
                <w:szCs w:val="24"/>
                <w:lang w:val="ro-RO" w:eastAsia="zh-CN"/>
              </w:rPr>
              <w:t>Nu s-au identificat alte impacturi.</w:t>
            </w:r>
          </w:p>
        </w:tc>
      </w:tr>
      <w:tr w:rsidR="006D3EB7" w:rsidRPr="00572526" w14:paraId="3227BD3A"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D2F143A" w14:textId="4A4BF6BD" w:rsidR="008B4BE6" w:rsidRPr="00572526" w:rsidRDefault="006933C3" w:rsidP="007C53A1">
            <w:pPr>
              <w:rPr>
                <w:rFonts w:ascii="Times New Roman" w:hAnsi="Times New Roman"/>
                <w:b/>
                <w:bCs/>
                <w:sz w:val="24"/>
                <w:szCs w:val="24"/>
                <w:lang w:val="ro-RO"/>
              </w:rPr>
            </w:pPr>
            <w:r w:rsidRPr="00572526">
              <w:rPr>
                <w:rFonts w:ascii="Times New Roman" w:hAnsi="Times New Roman"/>
                <w:b/>
                <w:bCs/>
                <w:sz w:val="24"/>
                <w:szCs w:val="24"/>
                <w:lang w:val="ro-RO"/>
              </w:rPr>
              <w:t>5.</w:t>
            </w:r>
            <w:r w:rsidR="00032B46" w:rsidRPr="00572526">
              <w:rPr>
                <w:rFonts w:ascii="Times New Roman" w:hAnsi="Times New Roman"/>
                <w:b/>
                <w:bCs/>
                <w:sz w:val="24"/>
                <w:szCs w:val="24"/>
                <w:lang w:val="ro-RO"/>
              </w:rPr>
              <w:t xml:space="preserve"> </w:t>
            </w:r>
            <w:r w:rsidRPr="00572526">
              <w:rPr>
                <w:rFonts w:ascii="Times New Roman" w:hAnsi="Times New Roman"/>
                <w:b/>
                <w:bCs/>
                <w:sz w:val="24"/>
                <w:szCs w:val="24"/>
                <w:lang w:val="ro-RO"/>
              </w:rPr>
              <w:t>Compatibilitatea</w:t>
            </w:r>
            <w:r w:rsidR="00032B46" w:rsidRPr="00572526">
              <w:rPr>
                <w:rFonts w:ascii="Times New Roman" w:hAnsi="Times New Roman"/>
                <w:b/>
                <w:bCs/>
                <w:sz w:val="24"/>
                <w:szCs w:val="24"/>
                <w:lang w:val="ro-RO"/>
              </w:rPr>
              <w:t xml:space="preserve"> </w:t>
            </w:r>
            <w:r w:rsidRPr="00572526">
              <w:rPr>
                <w:rFonts w:ascii="Times New Roman" w:hAnsi="Times New Roman"/>
                <w:b/>
                <w:bCs/>
                <w:sz w:val="24"/>
                <w:szCs w:val="24"/>
                <w:lang w:val="ro-RO"/>
              </w:rPr>
              <w:t>proiectului</w:t>
            </w:r>
            <w:r w:rsidR="00032B46" w:rsidRPr="00572526">
              <w:rPr>
                <w:rFonts w:ascii="Times New Roman" w:hAnsi="Times New Roman"/>
                <w:b/>
                <w:bCs/>
                <w:sz w:val="24"/>
                <w:szCs w:val="24"/>
                <w:lang w:val="ro-RO"/>
              </w:rPr>
              <w:t xml:space="preserve"> </w:t>
            </w:r>
            <w:r w:rsidRPr="00572526">
              <w:rPr>
                <w:rFonts w:ascii="Times New Roman" w:hAnsi="Times New Roman"/>
                <w:b/>
                <w:bCs/>
                <w:sz w:val="24"/>
                <w:szCs w:val="24"/>
                <w:lang w:val="ro-RO"/>
              </w:rPr>
              <w:t>actului</w:t>
            </w:r>
            <w:r w:rsidR="00032B46" w:rsidRPr="00572526">
              <w:rPr>
                <w:rFonts w:ascii="Times New Roman" w:hAnsi="Times New Roman"/>
                <w:b/>
                <w:bCs/>
                <w:sz w:val="24"/>
                <w:szCs w:val="24"/>
                <w:lang w:val="ro-RO"/>
              </w:rPr>
              <w:t xml:space="preserve"> </w:t>
            </w:r>
            <w:r w:rsidRPr="00572526">
              <w:rPr>
                <w:rFonts w:ascii="Times New Roman" w:hAnsi="Times New Roman"/>
                <w:b/>
                <w:bCs/>
                <w:sz w:val="24"/>
                <w:szCs w:val="24"/>
                <w:lang w:val="ro-RO"/>
              </w:rPr>
              <w:t>normativ</w:t>
            </w:r>
            <w:r w:rsidR="00032B46" w:rsidRPr="00572526">
              <w:rPr>
                <w:rFonts w:ascii="Times New Roman" w:hAnsi="Times New Roman"/>
                <w:b/>
                <w:bCs/>
                <w:sz w:val="24"/>
                <w:szCs w:val="24"/>
                <w:lang w:val="ro-RO"/>
              </w:rPr>
              <w:t xml:space="preserve"> </w:t>
            </w:r>
            <w:r w:rsidRPr="00572526">
              <w:rPr>
                <w:rFonts w:ascii="Times New Roman" w:hAnsi="Times New Roman"/>
                <w:b/>
                <w:bCs/>
                <w:sz w:val="24"/>
                <w:szCs w:val="24"/>
                <w:lang w:val="ro-RO"/>
              </w:rPr>
              <w:t>cu</w:t>
            </w:r>
            <w:r w:rsidR="00032B46" w:rsidRPr="00572526">
              <w:rPr>
                <w:rFonts w:ascii="Times New Roman" w:hAnsi="Times New Roman"/>
                <w:b/>
                <w:bCs/>
                <w:sz w:val="24"/>
                <w:szCs w:val="24"/>
                <w:lang w:val="ro-RO"/>
              </w:rPr>
              <w:t xml:space="preserve"> </w:t>
            </w:r>
            <w:r w:rsidRPr="00572526">
              <w:rPr>
                <w:rFonts w:ascii="Times New Roman" w:hAnsi="Times New Roman"/>
                <w:b/>
                <w:bCs/>
                <w:sz w:val="24"/>
                <w:szCs w:val="24"/>
                <w:lang w:val="ro-RO"/>
              </w:rPr>
              <w:t>legisla</w:t>
            </w:r>
            <w:r w:rsidR="00863417" w:rsidRPr="00572526">
              <w:rPr>
                <w:rFonts w:ascii="Times New Roman" w:hAnsi="Times New Roman"/>
                <w:b/>
                <w:bCs/>
                <w:sz w:val="24"/>
                <w:szCs w:val="24"/>
                <w:lang w:val="ro-RO"/>
              </w:rPr>
              <w:t>ț</w:t>
            </w:r>
            <w:r w:rsidRPr="00572526">
              <w:rPr>
                <w:rFonts w:ascii="Times New Roman" w:hAnsi="Times New Roman"/>
                <w:b/>
                <w:bCs/>
                <w:sz w:val="24"/>
                <w:szCs w:val="24"/>
                <w:lang w:val="ro-RO"/>
              </w:rPr>
              <w:t>ia</w:t>
            </w:r>
            <w:r w:rsidR="00032B46" w:rsidRPr="00572526">
              <w:rPr>
                <w:rFonts w:ascii="Times New Roman" w:hAnsi="Times New Roman"/>
                <w:b/>
                <w:bCs/>
                <w:sz w:val="24"/>
                <w:szCs w:val="24"/>
                <w:lang w:val="ro-RO"/>
              </w:rPr>
              <w:t xml:space="preserve"> </w:t>
            </w:r>
            <w:r w:rsidRPr="00572526">
              <w:rPr>
                <w:rFonts w:ascii="Times New Roman" w:hAnsi="Times New Roman"/>
                <w:b/>
                <w:bCs/>
                <w:sz w:val="24"/>
                <w:szCs w:val="24"/>
                <w:lang w:val="ro-RO"/>
              </w:rPr>
              <w:t>UE</w:t>
            </w:r>
            <w:r w:rsidR="00032B46" w:rsidRPr="00572526">
              <w:rPr>
                <w:rFonts w:ascii="Times New Roman" w:hAnsi="Times New Roman"/>
                <w:b/>
                <w:bCs/>
                <w:sz w:val="24"/>
                <w:szCs w:val="24"/>
                <w:lang w:val="ro-RO"/>
              </w:rPr>
              <w:t xml:space="preserve"> </w:t>
            </w:r>
          </w:p>
        </w:tc>
      </w:tr>
      <w:tr w:rsidR="006D3EB7" w:rsidRPr="00572526" w14:paraId="564B5E4C"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E353DCD" w14:textId="77777777" w:rsidR="008B4BE6" w:rsidRPr="00572526" w:rsidRDefault="006933C3" w:rsidP="00D24B36">
            <w:pPr>
              <w:rPr>
                <w:rFonts w:ascii="Times New Roman" w:hAnsi="Times New Roman"/>
                <w:sz w:val="24"/>
                <w:szCs w:val="24"/>
                <w:lang w:val="ro-RO"/>
              </w:rPr>
            </w:pPr>
            <w:r w:rsidRPr="00572526">
              <w:rPr>
                <w:rFonts w:ascii="Times New Roman" w:hAnsi="Times New Roman"/>
                <w:sz w:val="24"/>
                <w:szCs w:val="24"/>
                <w:lang w:val="ro-RO"/>
              </w:rPr>
              <w:t>5.1.</w:t>
            </w:r>
            <w:r w:rsidR="00032B46" w:rsidRPr="00572526">
              <w:rPr>
                <w:rFonts w:ascii="Times New Roman" w:hAnsi="Times New Roman"/>
                <w:sz w:val="24"/>
                <w:szCs w:val="24"/>
                <w:lang w:val="ro-RO"/>
              </w:rPr>
              <w:t xml:space="preserve"> </w:t>
            </w:r>
            <w:r w:rsidRPr="00572526">
              <w:rPr>
                <w:rFonts w:ascii="Times New Roman" w:hAnsi="Times New Roman"/>
                <w:sz w:val="24"/>
                <w:szCs w:val="24"/>
                <w:lang w:val="ro-RO"/>
              </w:rPr>
              <w:t>Măsuri</w:t>
            </w:r>
            <w:r w:rsidR="00032B46" w:rsidRPr="00572526">
              <w:rPr>
                <w:rFonts w:ascii="Times New Roman" w:hAnsi="Times New Roman"/>
                <w:sz w:val="24"/>
                <w:szCs w:val="24"/>
                <w:lang w:val="ro-RO"/>
              </w:rPr>
              <w:t xml:space="preserve"> </w:t>
            </w:r>
            <w:r w:rsidRPr="00572526">
              <w:rPr>
                <w:rFonts w:ascii="Times New Roman" w:hAnsi="Times New Roman"/>
                <w:sz w:val="24"/>
                <w:szCs w:val="24"/>
                <w:lang w:val="ro-RO"/>
              </w:rPr>
              <w:t>normative</w:t>
            </w:r>
            <w:r w:rsidR="00032B46" w:rsidRPr="00572526">
              <w:rPr>
                <w:rFonts w:ascii="Times New Roman" w:hAnsi="Times New Roman"/>
                <w:sz w:val="24"/>
                <w:szCs w:val="24"/>
                <w:lang w:val="ro-RO"/>
              </w:rPr>
              <w:t xml:space="preserve"> </w:t>
            </w:r>
            <w:r w:rsidRPr="00572526">
              <w:rPr>
                <w:rFonts w:ascii="Times New Roman" w:hAnsi="Times New Roman"/>
                <w:sz w:val="24"/>
                <w:szCs w:val="24"/>
                <w:lang w:val="ro-RO"/>
              </w:rPr>
              <w:t>necesare</w:t>
            </w:r>
            <w:r w:rsidR="00032B46" w:rsidRPr="00572526">
              <w:rPr>
                <w:rFonts w:ascii="Times New Roman" w:hAnsi="Times New Roman"/>
                <w:sz w:val="24"/>
                <w:szCs w:val="24"/>
                <w:lang w:val="ro-RO"/>
              </w:rPr>
              <w:t xml:space="preserve"> </w:t>
            </w:r>
            <w:r w:rsidR="006E0A2E" w:rsidRPr="00572526">
              <w:rPr>
                <w:rFonts w:ascii="Times New Roman" w:hAnsi="Times New Roman"/>
                <w:sz w:val="24"/>
                <w:szCs w:val="24"/>
                <w:lang w:val="ro-RO"/>
              </w:rPr>
              <w:t xml:space="preserve">pentru </w:t>
            </w:r>
            <w:r w:rsidRPr="00572526">
              <w:rPr>
                <w:rFonts w:ascii="Times New Roman" w:hAnsi="Times New Roman"/>
                <w:sz w:val="24"/>
                <w:szCs w:val="24"/>
                <w:lang w:val="ro-RO"/>
              </w:rPr>
              <w:t>transpuner</w:t>
            </w:r>
            <w:r w:rsidR="006E0A2E" w:rsidRPr="00572526">
              <w:rPr>
                <w:rFonts w:ascii="Times New Roman" w:hAnsi="Times New Roman"/>
                <w:sz w:val="24"/>
                <w:szCs w:val="24"/>
                <w:lang w:val="ro-RO"/>
              </w:rPr>
              <w:t>ea</w:t>
            </w:r>
            <w:r w:rsidR="00032B46" w:rsidRPr="00572526">
              <w:rPr>
                <w:rFonts w:ascii="Times New Roman" w:hAnsi="Times New Roman"/>
                <w:sz w:val="24"/>
                <w:szCs w:val="24"/>
                <w:lang w:val="ro-RO"/>
              </w:rPr>
              <w:t xml:space="preserve"> </w:t>
            </w:r>
            <w:r w:rsidRPr="00572526">
              <w:rPr>
                <w:rFonts w:ascii="Times New Roman" w:hAnsi="Times New Roman"/>
                <w:sz w:val="24"/>
                <w:szCs w:val="24"/>
                <w:lang w:val="ro-RO"/>
              </w:rPr>
              <w:t>actelor</w:t>
            </w:r>
            <w:r w:rsidR="00032B46" w:rsidRPr="00572526">
              <w:rPr>
                <w:rFonts w:ascii="Times New Roman" w:hAnsi="Times New Roman"/>
                <w:sz w:val="24"/>
                <w:szCs w:val="24"/>
                <w:lang w:val="ro-RO"/>
              </w:rPr>
              <w:t xml:space="preserve"> </w:t>
            </w:r>
            <w:r w:rsidRPr="00572526">
              <w:rPr>
                <w:rFonts w:ascii="Times New Roman" w:hAnsi="Times New Roman"/>
                <w:sz w:val="24"/>
                <w:szCs w:val="24"/>
                <w:lang w:val="ro-RO"/>
              </w:rPr>
              <w:t>juridice</w:t>
            </w:r>
            <w:r w:rsidR="00032B46" w:rsidRPr="00572526">
              <w:rPr>
                <w:rFonts w:ascii="Times New Roman" w:hAnsi="Times New Roman"/>
                <w:sz w:val="24"/>
                <w:szCs w:val="24"/>
                <w:lang w:val="ro-RO"/>
              </w:rPr>
              <w:t xml:space="preserve"> </w:t>
            </w:r>
            <w:r w:rsidRPr="00572526">
              <w:rPr>
                <w:rFonts w:ascii="Times New Roman" w:hAnsi="Times New Roman"/>
                <w:sz w:val="24"/>
                <w:szCs w:val="24"/>
                <w:lang w:val="ro-RO"/>
              </w:rPr>
              <w:t>ale</w:t>
            </w:r>
            <w:r w:rsidR="00032B46" w:rsidRPr="00572526">
              <w:rPr>
                <w:rFonts w:ascii="Times New Roman" w:hAnsi="Times New Roman"/>
                <w:sz w:val="24"/>
                <w:szCs w:val="24"/>
                <w:lang w:val="ro-RO"/>
              </w:rPr>
              <w:t xml:space="preserve"> </w:t>
            </w:r>
            <w:r w:rsidR="007C53A1" w:rsidRPr="00572526">
              <w:rPr>
                <w:rFonts w:ascii="Times New Roman" w:hAnsi="Times New Roman"/>
                <w:sz w:val="24"/>
                <w:szCs w:val="24"/>
                <w:lang w:val="ro-RO"/>
              </w:rPr>
              <w:t>UE</w:t>
            </w:r>
            <w:r w:rsidR="00825DC9" w:rsidRPr="00572526">
              <w:rPr>
                <w:rFonts w:ascii="Times New Roman" w:hAnsi="Times New Roman"/>
                <w:sz w:val="24"/>
                <w:szCs w:val="24"/>
                <w:lang w:val="ro-RO"/>
              </w:rPr>
              <w:t xml:space="preserve"> în legislația națională</w:t>
            </w:r>
          </w:p>
          <w:p w14:paraId="3056F392" w14:textId="77777777" w:rsidR="00EF0D84" w:rsidRPr="00572526" w:rsidRDefault="00EF0D84" w:rsidP="00D24B36">
            <w:pPr>
              <w:rPr>
                <w:rFonts w:ascii="Times New Roman" w:hAnsi="Times New Roman"/>
                <w:sz w:val="24"/>
                <w:szCs w:val="24"/>
                <w:lang w:val="ro-RO"/>
              </w:rPr>
            </w:pPr>
            <w:r w:rsidRPr="00572526">
              <w:rPr>
                <w:rFonts w:ascii="Times New Roman" w:hAnsi="Times New Roman"/>
                <w:sz w:val="24"/>
                <w:szCs w:val="24"/>
                <w:lang w:val="ro-RO"/>
              </w:rPr>
              <w:t xml:space="preserve">Proiectul este elaborat ca urmare a angajamentelor asumate de Republica Moldova în baza Acordului de Asociere între Republica Moldova, pe de o parte, </w:t>
            </w:r>
            <w:proofErr w:type="spellStart"/>
            <w:r w:rsidRPr="00572526">
              <w:rPr>
                <w:rFonts w:ascii="Times New Roman" w:hAnsi="Times New Roman"/>
                <w:sz w:val="24"/>
                <w:szCs w:val="24"/>
                <w:lang w:val="ro-RO"/>
              </w:rPr>
              <w:t>şi</w:t>
            </w:r>
            <w:proofErr w:type="spellEnd"/>
            <w:r w:rsidRPr="00572526">
              <w:rPr>
                <w:rFonts w:ascii="Times New Roman" w:hAnsi="Times New Roman"/>
                <w:sz w:val="24"/>
                <w:szCs w:val="24"/>
                <w:lang w:val="ro-RO"/>
              </w:rPr>
              <w:t xml:space="preserve"> Uniunea Europeană </w:t>
            </w:r>
            <w:proofErr w:type="spellStart"/>
            <w:r w:rsidRPr="00572526">
              <w:rPr>
                <w:rFonts w:ascii="Times New Roman" w:hAnsi="Times New Roman"/>
                <w:sz w:val="24"/>
                <w:szCs w:val="24"/>
                <w:lang w:val="ro-RO"/>
              </w:rPr>
              <w:t>şi</w:t>
            </w:r>
            <w:proofErr w:type="spellEnd"/>
            <w:r w:rsidRPr="00572526">
              <w:rPr>
                <w:rFonts w:ascii="Times New Roman" w:hAnsi="Times New Roman"/>
                <w:sz w:val="24"/>
                <w:szCs w:val="24"/>
                <w:lang w:val="ro-RO"/>
              </w:rPr>
              <w:t xml:space="preserve"> Comunitatea Europeană a Energiei Atomice </w:t>
            </w:r>
            <w:proofErr w:type="spellStart"/>
            <w:r w:rsidRPr="00572526">
              <w:rPr>
                <w:rFonts w:ascii="Times New Roman" w:hAnsi="Times New Roman"/>
                <w:sz w:val="24"/>
                <w:szCs w:val="24"/>
                <w:lang w:val="ro-RO"/>
              </w:rPr>
              <w:t>şi</w:t>
            </w:r>
            <w:proofErr w:type="spellEnd"/>
            <w:r w:rsidRPr="00572526">
              <w:rPr>
                <w:rFonts w:ascii="Times New Roman" w:hAnsi="Times New Roman"/>
                <w:sz w:val="24"/>
                <w:szCs w:val="24"/>
                <w:lang w:val="ro-RO"/>
              </w:rPr>
              <w:t xml:space="preserve"> statele membre ale acestora, pe de altă parte, ratificat prin Legea nr.112/2014 și vine întru executarea articolului 181 din Planul </w:t>
            </w:r>
            <w:proofErr w:type="spellStart"/>
            <w:r w:rsidRPr="00572526">
              <w:rPr>
                <w:rFonts w:ascii="Times New Roman" w:hAnsi="Times New Roman"/>
                <w:sz w:val="24"/>
                <w:szCs w:val="24"/>
                <w:lang w:val="ro-RO"/>
              </w:rPr>
              <w:t>naţional</w:t>
            </w:r>
            <w:proofErr w:type="spellEnd"/>
            <w:r w:rsidRPr="00572526">
              <w:rPr>
                <w:rFonts w:ascii="Times New Roman" w:hAnsi="Times New Roman"/>
                <w:sz w:val="24"/>
                <w:szCs w:val="24"/>
                <w:lang w:val="ro-RO"/>
              </w:rPr>
              <w:t xml:space="preserve"> de </w:t>
            </w:r>
            <w:proofErr w:type="spellStart"/>
            <w:r w:rsidRPr="00572526">
              <w:rPr>
                <w:rFonts w:ascii="Times New Roman" w:hAnsi="Times New Roman"/>
                <w:sz w:val="24"/>
                <w:szCs w:val="24"/>
                <w:lang w:val="ro-RO"/>
              </w:rPr>
              <w:t>acţiuni</w:t>
            </w:r>
            <w:proofErr w:type="spellEnd"/>
            <w:r w:rsidRPr="00572526">
              <w:rPr>
                <w:rFonts w:ascii="Times New Roman" w:hAnsi="Times New Roman"/>
                <w:sz w:val="24"/>
                <w:szCs w:val="24"/>
                <w:lang w:val="ro-RO"/>
              </w:rPr>
              <w:t xml:space="preserve"> pentru implementarea Acordului de Asociere Republica Moldova– Uniunea Europeană în perioada 2017–2019, aprobat prin Hotărârea de Guvern nr.1472/2016.</w:t>
            </w:r>
          </w:p>
          <w:p w14:paraId="12CB0421" w14:textId="77777777" w:rsidR="00EF0D84" w:rsidRPr="00572526" w:rsidRDefault="00EF0D84" w:rsidP="00D24B36">
            <w:pPr>
              <w:rPr>
                <w:rFonts w:ascii="Times New Roman" w:hAnsi="Times New Roman"/>
                <w:sz w:val="24"/>
                <w:szCs w:val="24"/>
                <w:lang w:val="ro-RO"/>
              </w:rPr>
            </w:pPr>
            <w:r w:rsidRPr="00572526">
              <w:rPr>
                <w:rFonts w:ascii="Times New Roman" w:hAnsi="Times New Roman"/>
                <w:sz w:val="24"/>
                <w:szCs w:val="24"/>
                <w:lang w:val="ro-RO"/>
              </w:rPr>
              <w:t xml:space="preserve">Proiectul </w:t>
            </w:r>
            <w:proofErr w:type="spellStart"/>
            <w:r w:rsidRPr="00572526">
              <w:rPr>
                <w:rFonts w:ascii="Times New Roman" w:hAnsi="Times New Roman"/>
                <w:sz w:val="24"/>
                <w:szCs w:val="24"/>
                <w:lang w:val="ro-RO"/>
              </w:rPr>
              <w:t>Hotărîrii</w:t>
            </w:r>
            <w:proofErr w:type="spellEnd"/>
            <w:r w:rsidRPr="00572526">
              <w:rPr>
                <w:rFonts w:ascii="Times New Roman" w:hAnsi="Times New Roman"/>
                <w:sz w:val="24"/>
                <w:szCs w:val="24"/>
                <w:lang w:val="ro-RO"/>
              </w:rPr>
              <w:t xml:space="preserve"> Guvernului cu privire la modificarea unor </w:t>
            </w:r>
            <w:proofErr w:type="spellStart"/>
            <w:r w:rsidRPr="00572526">
              <w:rPr>
                <w:rFonts w:ascii="Times New Roman" w:hAnsi="Times New Roman"/>
                <w:sz w:val="24"/>
                <w:szCs w:val="24"/>
                <w:lang w:val="ro-RO"/>
              </w:rPr>
              <w:t>hotărîri</w:t>
            </w:r>
            <w:proofErr w:type="spellEnd"/>
            <w:r w:rsidRPr="00572526">
              <w:rPr>
                <w:rFonts w:ascii="Times New Roman" w:hAnsi="Times New Roman"/>
                <w:sz w:val="24"/>
                <w:szCs w:val="24"/>
                <w:lang w:val="ro-RO"/>
              </w:rPr>
              <w:t xml:space="preserve"> de Guvern transpune prevederile următoarelor regulamente UE:</w:t>
            </w:r>
          </w:p>
          <w:p w14:paraId="116A2289" w14:textId="21DBF30C" w:rsidR="00EF0D84" w:rsidRPr="00572526" w:rsidRDefault="00EF0D84" w:rsidP="00D24B36">
            <w:pPr>
              <w:rPr>
                <w:rFonts w:ascii="Times New Roman" w:hAnsi="Times New Roman"/>
                <w:sz w:val="24"/>
                <w:szCs w:val="24"/>
                <w:lang w:val="ro-RO"/>
              </w:rPr>
            </w:pPr>
            <w:r w:rsidRPr="00572526">
              <w:rPr>
                <w:rFonts w:ascii="Times New Roman" w:hAnsi="Times New Roman"/>
                <w:sz w:val="24"/>
                <w:szCs w:val="24"/>
                <w:lang w:val="ro-RO"/>
              </w:rPr>
              <w:t xml:space="preserve">-Regulamentul (UE) 2020/205 al Comisiei din 14 februarie 2020 de modificare a Regulamentului (CE) nr. 2073/2005 în ceea ce privește Salmonella în carnea de reptile; </w:t>
            </w:r>
          </w:p>
          <w:p w14:paraId="2FBB8C41" w14:textId="0E07C9E9" w:rsidR="00EF0D84" w:rsidRPr="00572526" w:rsidRDefault="00EF0D84" w:rsidP="00D24B36">
            <w:pPr>
              <w:rPr>
                <w:rFonts w:ascii="Times New Roman" w:hAnsi="Times New Roman"/>
                <w:sz w:val="24"/>
                <w:szCs w:val="24"/>
                <w:lang w:val="ro-RO"/>
              </w:rPr>
            </w:pPr>
            <w:r w:rsidRPr="00572526">
              <w:rPr>
                <w:rFonts w:ascii="Times New Roman" w:hAnsi="Times New Roman"/>
                <w:sz w:val="24"/>
                <w:szCs w:val="24"/>
                <w:lang w:val="ro-RO"/>
              </w:rPr>
              <w:t>-Regulamentul (UE) nr. 1086/2011 al Comisiei din 27 octombrie 2011 de modificare a anexei II la Regulamentul (CE) nr. 2160/2003 al Parlamentului European și al Consiliului și a anexei I la Regulamentul (CE) nr. 2073/2005 al Comisiei în ceea ce privește Salmonella din carnea proaspătă de pasăre;</w:t>
            </w:r>
          </w:p>
          <w:p w14:paraId="5EC5689E" w14:textId="2DA86B66" w:rsidR="00EF0D84" w:rsidRPr="00572526" w:rsidRDefault="00EF0D84" w:rsidP="00D24B36">
            <w:pPr>
              <w:rPr>
                <w:rFonts w:ascii="Times New Roman" w:hAnsi="Times New Roman"/>
                <w:sz w:val="24"/>
                <w:szCs w:val="24"/>
                <w:lang w:val="ro-RO"/>
              </w:rPr>
            </w:pPr>
            <w:r w:rsidRPr="00572526">
              <w:rPr>
                <w:rFonts w:ascii="Times New Roman" w:hAnsi="Times New Roman"/>
                <w:sz w:val="24"/>
                <w:szCs w:val="24"/>
                <w:lang w:val="ro-RO"/>
              </w:rPr>
              <w:t xml:space="preserve">Gradul de compatibilitate a actelor UE cu proiectul în cauză este reflectat în tabelul de concordanță elaborat conform prevederilor Regulamentului privind armonizarea legislației Republicii Moldova cu legislația Uniunii Europene aprobat prin </w:t>
            </w:r>
            <w:proofErr w:type="spellStart"/>
            <w:r w:rsidRPr="00572526">
              <w:rPr>
                <w:rFonts w:ascii="Times New Roman" w:hAnsi="Times New Roman"/>
                <w:sz w:val="24"/>
                <w:szCs w:val="24"/>
                <w:lang w:val="ro-RO"/>
              </w:rPr>
              <w:t>Hotărîrea</w:t>
            </w:r>
            <w:proofErr w:type="spellEnd"/>
            <w:r w:rsidRPr="00572526">
              <w:rPr>
                <w:rFonts w:ascii="Times New Roman" w:hAnsi="Times New Roman"/>
                <w:sz w:val="24"/>
                <w:szCs w:val="24"/>
                <w:lang w:val="ro-RO"/>
              </w:rPr>
              <w:t xml:space="preserve"> de Guvern nr.1171/2018.</w:t>
            </w:r>
          </w:p>
        </w:tc>
      </w:tr>
      <w:tr w:rsidR="006D3EB7" w:rsidRPr="00572526" w14:paraId="1541F0CB"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46D6ED7" w14:textId="283684DA" w:rsidR="003C3DB4" w:rsidRPr="00572526" w:rsidRDefault="006933C3" w:rsidP="00D24B36">
            <w:pPr>
              <w:rPr>
                <w:rFonts w:ascii="Times New Roman" w:hAnsi="Times New Roman"/>
                <w:sz w:val="24"/>
                <w:szCs w:val="24"/>
                <w:lang w:val="ro-RO"/>
              </w:rPr>
            </w:pPr>
            <w:r w:rsidRPr="00572526">
              <w:rPr>
                <w:rFonts w:ascii="Times New Roman" w:hAnsi="Times New Roman"/>
                <w:sz w:val="24"/>
                <w:szCs w:val="24"/>
                <w:lang w:val="ro-RO"/>
              </w:rPr>
              <w:t>5.2.</w:t>
            </w:r>
            <w:r w:rsidR="00032B46" w:rsidRPr="00572526">
              <w:rPr>
                <w:rFonts w:ascii="Times New Roman" w:hAnsi="Times New Roman"/>
                <w:sz w:val="24"/>
                <w:szCs w:val="24"/>
                <w:lang w:val="ro-RO"/>
              </w:rPr>
              <w:t xml:space="preserve"> </w:t>
            </w:r>
            <w:r w:rsidRPr="00572526">
              <w:rPr>
                <w:rFonts w:ascii="Times New Roman" w:hAnsi="Times New Roman"/>
                <w:sz w:val="24"/>
                <w:szCs w:val="24"/>
                <w:lang w:val="ro-RO"/>
              </w:rPr>
              <w:t>Măsuri</w:t>
            </w:r>
            <w:r w:rsidR="00032B46" w:rsidRPr="00572526">
              <w:rPr>
                <w:rFonts w:ascii="Times New Roman" w:hAnsi="Times New Roman"/>
                <w:sz w:val="24"/>
                <w:szCs w:val="24"/>
                <w:lang w:val="ro-RO"/>
              </w:rPr>
              <w:t xml:space="preserve"> </w:t>
            </w:r>
            <w:r w:rsidRPr="00572526">
              <w:rPr>
                <w:rFonts w:ascii="Times New Roman" w:hAnsi="Times New Roman"/>
                <w:sz w:val="24"/>
                <w:szCs w:val="24"/>
                <w:lang w:val="ro-RO"/>
              </w:rPr>
              <w:t>normative</w:t>
            </w:r>
            <w:r w:rsidR="00032B46" w:rsidRPr="00572526">
              <w:rPr>
                <w:rFonts w:ascii="Times New Roman" w:hAnsi="Times New Roman"/>
                <w:sz w:val="24"/>
                <w:szCs w:val="24"/>
                <w:lang w:val="ro-RO"/>
              </w:rPr>
              <w:t xml:space="preserve"> </w:t>
            </w:r>
            <w:r w:rsidRPr="00572526">
              <w:rPr>
                <w:rFonts w:ascii="Times New Roman" w:hAnsi="Times New Roman"/>
                <w:sz w:val="24"/>
                <w:szCs w:val="24"/>
                <w:lang w:val="ro-RO"/>
              </w:rPr>
              <w:t>care</w:t>
            </w:r>
            <w:r w:rsidR="00032B46" w:rsidRPr="00572526">
              <w:rPr>
                <w:rFonts w:ascii="Times New Roman" w:hAnsi="Times New Roman"/>
                <w:sz w:val="24"/>
                <w:szCs w:val="24"/>
                <w:lang w:val="ro-RO"/>
              </w:rPr>
              <w:t xml:space="preserve"> </w:t>
            </w:r>
            <w:r w:rsidRPr="00572526">
              <w:rPr>
                <w:rFonts w:ascii="Times New Roman" w:hAnsi="Times New Roman"/>
                <w:sz w:val="24"/>
                <w:szCs w:val="24"/>
                <w:lang w:val="ro-RO"/>
              </w:rPr>
              <w:t>urmăresc</w:t>
            </w:r>
            <w:r w:rsidR="00032B46" w:rsidRPr="00572526">
              <w:rPr>
                <w:rFonts w:ascii="Times New Roman" w:hAnsi="Times New Roman"/>
                <w:sz w:val="24"/>
                <w:szCs w:val="24"/>
                <w:lang w:val="ro-RO"/>
              </w:rPr>
              <w:t xml:space="preserve"> </w:t>
            </w:r>
            <w:r w:rsidRPr="00572526">
              <w:rPr>
                <w:rFonts w:ascii="Times New Roman" w:hAnsi="Times New Roman"/>
                <w:sz w:val="24"/>
                <w:szCs w:val="24"/>
                <w:lang w:val="ro-RO"/>
              </w:rPr>
              <w:t>crearea</w:t>
            </w:r>
            <w:r w:rsidR="00032B46" w:rsidRPr="00572526">
              <w:rPr>
                <w:rFonts w:ascii="Times New Roman" w:hAnsi="Times New Roman"/>
                <w:sz w:val="24"/>
                <w:szCs w:val="24"/>
                <w:lang w:val="ro-RO"/>
              </w:rPr>
              <w:t xml:space="preserve"> </w:t>
            </w:r>
            <w:r w:rsidRPr="00572526">
              <w:rPr>
                <w:rFonts w:ascii="Times New Roman" w:hAnsi="Times New Roman"/>
                <w:sz w:val="24"/>
                <w:szCs w:val="24"/>
                <w:lang w:val="ro-RO"/>
              </w:rPr>
              <w:t>cadrului</w:t>
            </w:r>
            <w:r w:rsidR="00032B46" w:rsidRPr="00572526">
              <w:rPr>
                <w:rFonts w:ascii="Times New Roman" w:hAnsi="Times New Roman"/>
                <w:sz w:val="24"/>
                <w:szCs w:val="24"/>
                <w:lang w:val="ro-RO"/>
              </w:rPr>
              <w:t xml:space="preserve"> </w:t>
            </w:r>
            <w:r w:rsidRPr="00572526">
              <w:rPr>
                <w:rFonts w:ascii="Times New Roman" w:hAnsi="Times New Roman"/>
                <w:sz w:val="24"/>
                <w:szCs w:val="24"/>
                <w:lang w:val="ro-RO"/>
              </w:rPr>
              <w:t>juridic</w:t>
            </w:r>
            <w:r w:rsidR="00032B46" w:rsidRPr="00572526">
              <w:rPr>
                <w:rFonts w:ascii="Times New Roman" w:hAnsi="Times New Roman"/>
                <w:sz w:val="24"/>
                <w:szCs w:val="24"/>
                <w:lang w:val="ro-RO"/>
              </w:rPr>
              <w:t xml:space="preserve"> </w:t>
            </w:r>
            <w:r w:rsidRPr="00572526">
              <w:rPr>
                <w:rFonts w:ascii="Times New Roman" w:hAnsi="Times New Roman"/>
                <w:sz w:val="24"/>
                <w:szCs w:val="24"/>
                <w:lang w:val="ro-RO"/>
              </w:rPr>
              <w:t>intern</w:t>
            </w:r>
            <w:r w:rsidR="00032B46" w:rsidRPr="00572526">
              <w:rPr>
                <w:rFonts w:ascii="Times New Roman" w:hAnsi="Times New Roman"/>
                <w:sz w:val="24"/>
                <w:szCs w:val="24"/>
                <w:lang w:val="ro-RO"/>
              </w:rPr>
              <w:t xml:space="preserve"> </w:t>
            </w:r>
            <w:r w:rsidRPr="00572526">
              <w:rPr>
                <w:rFonts w:ascii="Times New Roman" w:hAnsi="Times New Roman"/>
                <w:sz w:val="24"/>
                <w:szCs w:val="24"/>
                <w:lang w:val="ro-RO"/>
              </w:rPr>
              <w:t>necesar</w:t>
            </w:r>
            <w:r w:rsidR="00032B46" w:rsidRPr="00572526">
              <w:rPr>
                <w:rFonts w:ascii="Times New Roman" w:hAnsi="Times New Roman"/>
                <w:sz w:val="24"/>
                <w:szCs w:val="24"/>
                <w:lang w:val="ro-RO"/>
              </w:rPr>
              <w:t xml:space="preserve"> </w:t>
            </w:r>
            <w:r w:rsidR="006E0A2E" w:rsidRPr="00572526">
              <w:rPr>
                <w:rFonts w:ascii="Times New Roman" w:hAnsi="Times New Roman"/>
                <w:sz w:val="24"/>
                <w:szCs w:val="24"/>
                <w:lang w:val="ro-RO"/>
              </w:rPr>
              <w:t xml:space="preserve">pentru </w:t>
            </w:r>
            <w:r w:rsidRPr="00572526">
              <w:rPr>
                <w:rFonts w:ascii="Times New Roman" w:hAnsi="Times New Roman"/>
                <w:sz w:val="24"/>
                <w:szCs w:val="24"/>
                <w:lang w:val="ro-RO"/>
              </w:rPr>
              <w:t>implement</w:t>
            </w:r>
            <w:r w:rsidR="006E0A2E" w:rsidRPr="00572526">
              <w:rPr>
                <w:rFonts w:ascii="Times New Roman" w:hAnsi="Times New Roman"/>
                <w:sz w:val="24"/>
                <w:szCs w:val="24"/>
                <w:lang w:val="ro-RO"/>
              </w:rPr>
              <w:t>area</w:t>
            </w:r>
            <w:r w:rsidR="00032B46" w:rsidRPr="00572526">
              <w:rPr>
                <w:rFonts w:ascii="Times New Roman" w:hAnsi="Times New Roman"/>
                <w:sz w:val="24"/>
                <w:szCs w:val="24"/>
                <w:lang w:val="ro-RO"/>
              </w:rPr>
              <w:t xml:space="preserve"> </w:t>
            </w:r>
            <w:r w:rsidRPr="00572526">
              <w:rPr>
                <w:rFonts w:ascii="Times New Roman" w:hAnsi="Times New Roman"/>
                <w:sz w:val="24"/>
                <w:szCs w:val="24"/>
                <w:lang w:val="ro-RO"/>
              </w:rPr>
              <w:t>legisla</w:t>
            </w:r>
            <w:r w:rsidR="00863417" w:rsidRPr="00572526">
              <w:rPr>
                <w:rFonts w:ascii="Times New Roman" w:hAnsi="Times New Roman"/>
                <w:sz w:val="24"/>
                <w:szCs w:val="24"/>
                <w:lang w:val="ro-RO"/>
              </w:rPr>
              <w:t>ț</w:t>
            </w:r>
            <w:r w:rsidRPr="00572526">
              <w:rPr>
                <w:rFonts w:ascii="Times New Roman" w:hAnsi="Times New Roman"/>
                <w:sz w:val="24"/>
                <w:szCs w:val="24"/>
                <w:lang w:val="ro-RO"/>
              </w:rPr>
              <w:t>iei</w:t>
            </w:r>
            <w:r w:rsidR="00032B46" w:rsidRPr="00572526">
              <w:rPr>
                <w:rFonts w:ascii="Times New Roman" w:hAnsi="Times New Roman"/>
                <w:sz w:val="24"/>
                <w:szCs w:val="24"/>
                <w:lang w:val="ro-RO"/>
              </w:rPr>
              <w:t xml:space="preserve"> </w:t>
            </w:r>
            <w:r w:rsidR="007C53A1" w:rsidRPr="00572526">
              <w:rPr>
                <w:rFonts w:ascii="Times New Roman" w:hAnsi="Times New Roman"/>
                <w:sz w:val="24"/>
                <w:szCs w:val="24"/>
                <w:lang w:val="ro-RO"/>
              </w:rPr>
              <w:t>UE</w:t>
            </w:r>
          </w:p>
        </w:tc>
      </w:tr>
      <w:tr w:rsidR="006D3EB7" w:rsidRPr="00572526" w14:paraId="531AA3AA"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431D12E" w14:textId="1AD1973A" w:rsidR="008257DB" w:rsidRPr="00572526" w:rsidRDefault="008257DB" w:rsidP="00D24B36">
            <w:pPr>
              <w:rPr>
                <w:rFonts w:ascii="Times New Roman" w:hAnsi="Times New Roman"/>
                <w:sz w:val="24"/>
                <w:szCs w:val="24"/>
                <w:lang w:val="ro-RO"/>
              </w:rPr>
            </w:pPr>
            <w:r w:rsidRPr="00572526">
              <w:rPr>
                <w:rFonts w:ascii="Times New Roman" w:hAnsi="Times New Roman"/>
                <w:sz w:val="24"/>
                <w:szCs w:val="24"/>
                <w:lang w:val="ro-RO"/>
              </w:rPr>
              <w:t xml:space="preserve">Elaborarea și implementarea unui pachet de acte legislative în conformitate cu actele legislative cu relevanță UE stricte de control la  animale și a produselor de origine animală, precum și de fortificare a normelor de supraveghere și control permanent asupra efectivelor de animale și a produselor de origine animală la nivel național; cu supravegherea continuă și a  faunei sălbatice și efectuarea analizei risc în domeniul bolilor contagioase, vor permite </w:t>
            </w:r>
            <w:r w:rsidRPr="00572526">
              <w:rPr>
                <w:rFonts w:ascii="Times New Roman" w:hAnsi="Times New Roman"/>
                <w:sz w:val="24"/>
                <w:szCs w:val="24"/>
                <w:lang w:val="ro-RO"/>
              </w:rPr>
              <w:lastRenderedPageBreak/>
              <w:t>menținerea  statutului epidemiologic favorabil față de bolile contagioase și a celor cu impact zoonotic la efectivele de animale pe teritoriul Republicii Moldova.</w:t>
            </w:r>
          </w:p>
          <w:p w14:paraId="2632A1BC" w14:textId="77777777" w:rsidR="008257DB" w:rsidRPr="00572526" w:rsidRDefault="008257DB" w:rsidP="00D24B36">
            <w:pPr>
              <w:rPr>
                <w:rFonts w:ascii="Times New Roman" w:hAnsi="Times New Roman"/>
                <w:sz w:val="24"/>
                <w:szCs w:val="24"/>
                <w:lang w:val="ro-RO"/>
              </w:rPr>
            </w:pPr>
            <w:r w:rsidRPr="00572526">
              <w:rPr>
                <w:rFonts w:ascii="Times New Roman" w:hAnsi="Times New Roman"/>
                <w:sz w:val="24"/>
                <w:szCs w:val="24"/>
                <w:lang w:val="ro-RO"/>
              </w:rPr>
              <w:t>La nivel național sunt cunoscute beneficiile normelor sanitare veterinare armonizate în ceea ce privește prevenirea, notificarea, controlul și eradicarea bolilor contagioase la  animale.  Datorită procesului de armonizare a legislației naționale conform cerințelor UE au fost demonstrate eficacitatea măsurilor sanitare veterinare în timpul aparițiilor recente de focare de boli infecțioase înalt contagioase ale animalelor pe teritoriul republicii Moldova, cum ar fi peste porcină africană și gripa aviară. Reacția la aceste crize a demonstrat capacitatea Republicii Moldova de a acționa rapid, limitând răspândirea bolilor și minimizându-le impactul economic și social. Acest lucru s-a datorat în mare măsură abordării armonizate privind controlul bolilor contagioase, inclusiv celor cu importanță zoonotică.</w:t>
            </w:r>
          </w:p>
          <w:p w14:paraId="1DBF688D" w14:textId="3831E7EB" w:rsidR="008B4BE6" w:rsidRPr="00572526" w:rsidRDefault="008257DB" w:rsidP="00D24B36">
            <w:pPr>
              <w:rPr>
                <w:rFonts w:ascii="Times New Roman" w:hAnsi="Times New Roman"/>
                <w:sz w:val="24"/>
                <w:szCs w:val="24"/>
                <w:lang w:val="ro-RO"/>
              </w:rPr>
            </w:pPr>
            <w:r w:rsidRPr="00572526">
              <w:rPr>
                <w:rFonts w:ascii="Times New Roman" w:hAnsi="Times New Roman"/>
                <w:sz w:val="24"/>
                <w:szCs w:val="24"/>
                <w:lang w:val="ro-RO" w:eastAsia="zh-CN"/>
              </w:rPr>
              <w:t>Sistemul actual de monitorizare a bolilor contagioase poate de asemenea, a</w:t>
            </w:r>
            <w:r w:rsidR="00563FFE">
              <w:rPr>
                <w:rFonts w:ascii="Times New Roman" w:hAnsi="Times New Roman"/>
                <w:sz w:val="24"/>
                <w:szCs w:val="24"/>
                <w:lang w:val="ro-RO" w:eastAsia="zh-CN"/>
              </w:rPr>
              <w:t>s</w:t>
            </w:r>
            <w:r w:rsidRPr="00572526">
              <w:rPr>
                <w:rFonts w:ascii="Times New Roman" w:hAnsi="Times New Roman"/>
                <w:sz w:val="24"/>
                <w:szCs w:val="24"/>
                <w:lang w:val="ro-RO" w:eastAsia="zh-CN"/>
              </w:rPr>
              <w:t>igura dezvoltarea unor programe durabile de supraveghere și de control, prin solicitarea de cofinanțare de la UE, etc, dar cu armonizarea prealabilă a legislației în domeniu sănătății și bunăstării animalelor, precum și pentru asigurarea consumatorilor cu produse de origine animală sigure și libere de contaminanți biologici.</w:t>
            </w:r>
          </w:p>
        </w:tc>
      </w:tr>
      <w:tr w:rsidR="006D3EB7" w:rsidRPr="00572526" w14:paraId="338B3440"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4005A4AC" w14:textId="13FBCB78" w:rsidR="008B4BE6" w:rsidRPr="00572526" w:rsidRDefault="006933C3" w:rsidP="00452C6C">
            <w:pPr>
              <w:rPr>
                <w:rFonts w:ascii="Times New Roman" w:hAnsi="Times New Roman"/>
                <w:b/>
                <w:bCs/>
                <w:sz w:val="24"/>
                <w:szCs w:val="24"/>
                <w:lang w:val="ro-RO"/>
              </w:rPr>
            </w:pPr>
            <w:r w:rsidRPr="00572526">
              <w:rPr>
                <w:rFonts w:ascii="Times New Roman" w:hAnsi="Times New Roman"/>
                <w:b/>
                <w:bCs/>
                <w:sz w:val="24"/>
                <w:szCs w:val="24"/>
                <w:lang w:val="ro-RO"/>
              </w:rPr>
              <w:lastRenderedPageBreak/>
              <w:t>6.</w:t>
            </w:r>
            <w:r w:rsidR="00032B46" w:rsidRPr="00572526">
              <w:rPr>
                <w:rFonts w:ascii="Times New Roman" w:hAnsi="Times New Roman"/>
                <w:b/>
                <w:bCs/>
                <w:sz w:val="24"/>
                <w:szCs w:val="24"/>
                <w:lang w:val="ro-RO"/>
              </w:rPr>
              <w:t xml:space="preserve"> </w:t>
            </w:r>
            <w:r w:rsidRPr="00572526">
              <w:rPr>
                <w:rFonts w:ascii="Times New Roman" w:hAnsi="Times New Roman"/>
                <w:b/>
                <w:bCs/>
                <w:sz w:val="24"/>
                <w:szCs w:val="24"/>
                <w:lang w:val="ro-RO"/>
              </w:rPr>
              <w:t>Avizarea</w:t>
            </w:r>
            <w:r w:rsidR="00032B46" w:rsidRPr="00572526">
              <w:rPr>
                <w:rFonts w:ascii="Times New Roman" w:hAnsi="Times New Roman"/>
                <w:b/>
                <w:bCs/>
                <w:sz w:val="24"/>
                <w:szCs w:val="24"/>
                <w:lang w:val="ro-RO"/>
              </w:rPr>
              <w:t xml:space="preserve"> </w:t>
            </w:r>
            <w:r w:rsidR="00863417" w:rsidRPr="00572526">
              <w:rPr>
                <w:rFonts w:ascii="Times New Roman" w:hAnsi="Times New Roman"/>
                <w:b/>
                <w:bCs/>
                <w:sz w:val="24"/>
                <w:szCs w:val="24"/>
                <w:lang w:val="ro-RO"/>
              </w:rPr>
              <w:t>ș</w:t>
            </w:r>
            <w:r w:rsidRPr="00572526">
              <w:rPr>
                <w:rFonts w:ascii="Times New Roman" w:hAnsi="Times New Roman"/>
                <w:b/>
                <w:bCs/>
                <w:sz w:val="24"/>
                <w:szCs w:val="24"/>
                <w:lang w:val="ro-RO"/>
              </w:rPr>
              <w:t>i</w:t>
            </w:r>
            <w:r w:rsidR="00032B46" w:rsidRPr="00572526">
              <w:rPr>
                <w:rFonts w:ascii="Times New Roman" w:hAnsi="Times New Roman"/>
                <w:b/>
                <w:bCs/>
                <w:sz w:val="24"/>
                <w:szCs w:val="24"/>
                <w:lang w:val="ro-RO"/>
              </w:rPr>
              <w:t xml:space="preserve"> </w:t>
            </w:r>
            <w:r w:rsidRPr="00572526">
              <w:rPr>
                <w:rFonts w:ascii="Times New Roman" w:hAnsi="Times New Roman"/>
                <w:b/>
                <w:bCs/>
                <w:sz w:val="24"/>
                <w:szCs w:val="24"/>
                <w:lang w:val="ro-RO"/>
              </w:rPr>
              <w:t>consultarea</w:t>
            </w:r>
            <w:r w:rsidR="00032B46" w:rsidRPr="00572526">
              <w:rPr>
                <w:rFonts w:ascii="Times New Roman" w:hAnsi="Times New Roman"/>
                <w:b/>
                <w:bCs/>
                <w:sz w:val="24"/>
                <w:szCs w:val="24"/>
                <w:lang w:val="ro-RO"/>
              </w:rPr>
              <w:t xml:space="preserve"> </w:t>
            </w:r>
            <w:r w:rsidRPr="00572526">
              <w:rPr>
                <w:rFonts w:ascii="Times New Roman" w:hAnsi="Times New Roman"/>
                <w:b/>
                <w:bCs/>
                <w:sz w:val="24"/>
                <w:szCs w:val="24"/>
                <w:lang w:val="ro-RO"/>
              </w:rPr>
              <w:t>publică</w:t>
            </w:r>
            <w:r w:rsidR="00032B46" w:rsidRPr="00572526">
              <w:rPr>
                <w:rFonts w:ascii="Times New Roman" w:hAnsi="Times New Roman"/>
                <w:b/>
                <w:bCs/>
                <w:sz w:val="24"/>
                <w:szCs w:val="24"/>
                <w:lang w:val="ro-RO"/>
              </w:rPr>
              <w:t xml:space="preserve"> </w:t>
            </w:r>
            <w:r w:rsidRPr="00572526">
              <w:rPr>
                <w:rFonts w:ascii="Times New Roman" w:hAnsi="Times New Roman"/>
                <w:b/>
                <w:bCs/>
                <w:sz w:val="24"/>
                <w:szCs w:val="24"/>
                <w:lang w:val="ro-RO"/>
              </w:rPr>
              <w:t>a</w:t>
            </w:r>
            <w:r w:rsidR="00032B46" w:rsidRPr="00572526">
              <w:rPr>
                <w:rFonts w:ascii="Times New Roman" w:hAnsi="Times New Roman"/>
                <w:b/>
                <w:bCs/>
                <w:sz w:val="24"/>
                <w:szCs w:val="24"/>
                <w:lang w:val="ro-RO"/>
              </w:rPr>
              <w:t xml:space="preserve"> </w:t>
            </w:r>
            <w:r w:rsidRPr="00572526">
              <w:rPr>
                <w:rFonts w:ascii="Times New Roman" w:hAnsi="Times New Roman"/>
                <w:b/>
                <w:bCs/>
                <w:sz w:val="24"/>
                <w:szCs w:val="24"/>
                <w:lang w:val="ro-RO"/>
              </w:rPr>
              <w:t>proiectului</w:t>
            </w:r>
            <w:r w:rsidR="00032B46" w:rsidRPr="00572526">
              <w:rPr>
                <w:rFonts w:ascii="Times New Roman" w:hAnsi="Times New Roman"/>
                <w:b/>
                <w:bCs/>
                <w:sz w:val="24"/>
                <w:szCs w:val="24"/>
                <w:lang w:val="ro-RO"/>
              </w:rPr>
              <w:t xml:space="preserve"> </w:t>
            </w:r>
            <w:r w:rsidRPr="00572526">
              <w:rPr>
                <w:rFonts w:ascii="Times New Roman" w:hAnsi="Times New Roman"/>
                <w:b/>
                <w:bCs/>
                <w:sz w:val="24"/>
                <w:szCs w:val="24"/>
                <w:lang w:val="ro-RO"/>
              </w:rPr>
              <w:t>actului</w:t>
            </w:r>
            <w:r w:rsidR="00032B46" w:rsidRPr="00572526">
              <w:rPr>
                <w:rFonts w:ascii="Times New Roman" w:hAnsi="Times New Roman"/>
                <w:b/>
                <w:bCs/>
                <w:sz w:val="24"/>
                <w:szCs w:val="24"/>
                <w:lang w:val="ro-RO"/>
              </w:rPr>
              <w:t xml:space="preserve"> </w:t>
            </w:r>
            <w:r w:rsidRPr="00572526">
              <w:rPr>
                <w:rFonts w:ascii="Times New Roman" w:hAnsi="Times New Roman"/>
                <w:b/>
                <w:bCs/>
                <w:sz w:val="24"/>
                <w:szCs w:val="24"/>
                <w:lang w:val="ro-RO"/>
              </w:rPr>
              <w:t>normativ</w:t>
            </w:r>
          </w:p>
        </w:tc>
      </w:tr>
      <w:tr w:rsidR="006D3EB7" w:rsidRPr="00572526" w14:paraId="4E687F27"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E6045F3" w14:textId="05C3CFDD" w:rsidR="008B4BE6" w:rsidRPr="00572526" w:rsidRDefault="00EF0D84" w:rsidP="00D24B36">
            <w:pPr>
              <w:rPr>
                <w:rFonts w:ascii="Times New Roman" w:hAnsi="Times New Roman"/>
                <w:sz w:val="24"/>
                <w:szCs w:val="24"/>
                <w:lang w:val="ro-RO"/>
              </w:rPr>
            </w:pPr>
            <w:r w:rsidRPr="00572526">
              <w:rPr>
                <w:rFonts w:ascii="Times New Roman" w:hAnsi="Times New Roman"/>
                <w:sz w:val="24"/>
                <w:szCs w:val="24"/>
                <w:lang w:val="ro-RO"/>
              </w:rPr>
              <w:t xml:space="preserve">Întru respectarea articolului 9 al Legii nr.239/2008 privind transparența în procesul decizional Anunțul de inițiere a elaborării proiectului la data de 12 februarie 2024 a fost plasat pe pagina web a Ministerului Agriculturii și Industriei Alimentare web: https://particip.gov.md/ro/document/stages/anunt-privind-initierea-elaborarii-proiectului-hotaririi-guvernului-cu-privire-la-modificarea-unor-hotarari-de-guvern/12021 la compartimentul Transparență decizională, la rubrica Anunțuri de inițiere a elaborării deciziilor. </w:t>
            </w:r>
          </w:p>
        </w:tc>
      </w:tr>
      <w:tr w:rsidR="006D3EB7" w:rsidRPr="00572526" w14:paraId="2C469418"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9E2C905" w14:textId="3DB98812" w:rsidR="007258CF" w:rsidRPr="00572526" w:rsidRDefault="006933C3" w:rsidP="00452C6C">
            <w:pPr>
              <w:rPr>
                <w:rFonts w:ascii="Times New Roman" w:hAnsi="Times New Roman"/>
                <w:b/>
                <w:bCs/>
                <w:sz w:val="24"/>
                <w:szCs w:val="24"/>
                <w:lang w:val="ro-RO"/>
              </w:rPr>
            </w:pPr>
            <w:r w:rsidRPr="00572526">
              <w:rPr>
                <w:rFonts w:ascii="Times New Roman" w:hAnsi="Times New Roman"/>
                <w:b/>
                <w:bCs/>
                <w:sz w:val="24"/>
                <w:szCs w:val="24"/>
                <w:lang w:val="ro-RO"/>
              </w:rPr>
              <w:t>7.</w:t>
            </w:r>
            <w:r w:rsidR="00032B46" w:rsidRPr="00572526">
              <w:rPr>
                <w:rFonts w:ascii="Times New Roman" w:hAnsi="Times New Roman"/>
                <w:b/>
                <w:bCs/>
                <w:sz w:val="24"/>
                <w:szCs w:val="24"/>
                <w:lang w:val="ro-RO"/>
              </w:rPr>
              <w:t xml:space="preserve"> </w:t>
            </w:r>
            <w:r w:rsidR="00A95A2D" w:rsidRPr="00572526">
              <w:rPr>
                <w:rFonts w:ascii="Times New Roman" w:hAnsi="Times New Roman"/>
                <w:b/>
                <w:bCs/>
                <w:sz w:val="24"/>
                <w:szCs w:val="24"/>
                <w:lang w:val="ro-RO"/>
              </w:rPr>
              <w:t>C</w:t>
            </w:r>
            <w:r w:rsidRPr="00572526">
              <w:rPr>
                <w:rFonts w:ascii="Times New Roman" w:hAnsi="Times New Roman"/>
                <w:b/>
                <w:bCs/>
                <w:sz w:val="24"/>
                <w:szCs w:val="24"/>
                <w:lang w:val="ro-RO"/>
              </w:rPr>
              <w:t>oncluziile</w:t>
            </w:r>
            <w:r w:rsidR="00032B46" w:rsidRPr="00572526">
              <w:rPr>
                <w:rFonts w:ascii="Times New Roman" w:hAnsi="Times New Roman"/>
                <w:b/>
                <w:bCs/>
                <w:sz w:val="24"/>
                <w:szCs w:val="24"/>
                <w:lang w:val="ro-RO"/>
              </w:rPr>
              <w:t xml:space="preserve"> </w:t>
            </w:r>
            <w:r w:rsidRPr="00572526">
              <w:rPr>
                <w:rFonts w:ascii="Times New Roman" w:hAnsi="Times New Roman"/>
                <w:b/>
                <w:bCs/>
                <w:sz w:val="24"/>
                <w:szCs w:val="24"/>
                <w:lang w:val="ro-RO"/>
              </w:rPr>
              <w:t>expertizelor</w:t>
            </w:r>
          </w:p>
        </w:tc>
      </w:tr>
      <w:tr w:rsidR="006D3EB7" w:rsidRPr="00572526" w14:paraId="26F8D433"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FFFFFF" w:fill="FFFFFF"/>
            <w:tcMar>
              <w:top w:w="0" w:type="dxa"/>
              <w:left w:w="108" w:type="dxa"/>
              <w:bottom w:w="0" w:type="dxa"/>
              <w:right w:w="108" w:type="dxa"/>
            </w:tcMar>
          </w:tcPr>
          <w:p w14:paraId="7B51C890" w14:textId="77777777" w:rsidR="008257DB" w:rsidRPr="00572526" w:rsidRDefault="008257DB" w:rsidP="008257DB">
            <w:pPr>
              <w:rPr>
                <w:rFonts w:ascii="Times New Roman" w:hAnsi="Times New Roman"/>
                <w:sz w:val="24"/>
                <w:szCs w:val="24"/>
                <w:lang w:val="ro-RO"/>
              </w:rPr>
            </w:pPr>
            <w:r w:rsidRPr="00572526">
              <w:rPr>
                <w:rFonts w:ascii="Times New Roman" w:hAnsi="Times New Roman"/>
                <w:sz w:val="24"/>
                <w:szCs w:val="24"/>
                <w:lang w:val="ro-RO"/>
              </w:rPr>
              <w:t>În conformitate cu art. 35 al Legii nr. 100/2017 cu privire la actele normative, proiectul urmează să fie supus expertizei anticorupție de către Centrul Național Anticorupție.</w:t>
            </w:r>
          </w:p>
          <w:p w14:paraId="0B882ECE" w14:textId="77777777" w:rsidR="008257DB" w:rsidRPr="00572526" w:rsidRDefault="008257DB" w:rsidP="008257DB">
            <w:pPr>
              <w:rPr>
                <w:rFonts w:ascii="Times New Roman" w:hAnsi="Times New Roman"/>
                <w:sz w:val="24"/>
                <w:szCs w:val="24"/>
                <w:lang w:val="ro-RO"/>
              </w:rPr>
            </w:pPr>
            <w:r w:rsidRPr="00572526">
              <w:rPr>
                <w:rFonts w:ascii="Times New Roman" w:hAnsi="Times New Roman"/>
                <w:sz w:val="24"/>
                <w:szCs w:val="24"/>
                <w:lang w:val="ro-RO"/>
              </w:rPr>
              <w:t>În conformitate cu art. 37 al Legii nr. 100/2017 cu privire la actele normative proiectul urmează să fie supus expertizei juridice de către Ministerul Justiției.</w:t>
            </w:r>
          </w:p>
          <w:p w14:paraId="2AAC16F1" w14:textId="02785D4C" w:rsidR="008B4BE6" w:rsidRPr="00572526" w:rsidRDefault="008257DB" w:rsidP="008257DB">
            <w:pPr>
              <w:rPr>
                <w:rFonts w:ascii="Times New Roman" w:hAnsi="Times New Roman"/>
                <w:b/>
                <w:bCs/>
                <w:sz w:val="24"/>
                <w:szCs w:val="24"/>
                <w:lang w:val="ro-RO"/>
              </w:rPr>
            </w:pPr>
            <w:r w:rsidRPr="00572526">
              <w:rPr>
                <w:rFonts w:ascii="Times New Roman" w:hAnsi="Times New Roman"/>
                <w:sz w:val="24"/>
                <w:szCs w:val="24"/>
                <w:lang w:val="ro-RO"/>
              </w:rPr>
              <w:t>În conformitate cu art. 34 al Legii nr. 100/2017 cu privire la actele normative proiectul urmează să fie supus expertizei de către Grupul de lucru al Comisiei de Stat pentru Reglementarea Activității de Întreprinzător.</w:t>
            </w:r>
          </w:p>
        </w:tc>
      </w:tr>
      <w:tr w:rsidR="006D3EB7" w:rsidRPr="00572526" w14:paraId="723ACED3"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2F1684B" w14:textId="11A5ED57" w:rsidR="00623361" w:rsidRPr="00572526" w:rsidRDefault="006933C3" w:rsidP="00452C6C">
            <w:pPr>
              <w:rPr>
                <w:rFonts w:ascii="Times New Roman" w:hAnsi="Times New Roman"/>
                <w:b/>
                <w:bCs/>
                <w:sz w:val="24"/>
                <w:szCs w:val="24"/>
                <w:lang w:val="ro-RO"/>
              </w:rPr>
            </w:pPr>
            <w:r w:rsidRPr="00572526">
              <w:rPr>
                <w:rFonts w:ascii="Times New Roman" w:hAnsi="Times New Roman"/>
                <w:b/>
                <w:bCs/>
                <w:sz w:val="24"/>
                <w:szCs w:val="24"/>
                <w:lang w:val="ro-RO"/>
              </w:rPr>
              <w:t>8.</w:t>
            </w:r>
            <w:r w:rsidR="00032B46" w:rsidRPr="00572526">
              <w:rPr>
                <w:rFonts w:ascii="Times New Roman" w:hAnsi="Times New Roman"/>
                <w:b/>
                <w:bCs/>
                <w:sz w:val="24"/>
                <w:szCs w:val="24"/>
                <w:lang w:val="ro-RO"/>
              </w:rPr>
              <w:t xml:space="preserve"> </w:t>
            </w:r>
            <w:r w:rsidRPr="00572526">
              <w:rPr>
                <w:rFonts w:ascii="Times New Roman" w:hAnsi="Times New Roman"/>
                <w:b/>
                <w:bCs/>
                <w:sz w:val="24"/>
                <w:szCs w:val="24"/>
                <w:lang w:val="ro-RO"/>
              </w:rPr>
              <w:t>Modul</w:t>
            </w:r>
            <w:r w:rsidR="00032B46" w:rsidRPr="00572526">
              <w:rPr>
                <w:rFonts w:ascii="Times New Roman" w:hAnsi="Times New Roman"/>
                <w:b/>
                <w:bCs/>
                <w:sz w:val="24"/>
                <w:szCs w:val="24"/>
                <w:lang w:val="ro-RO"/>
              </w:rPr>
              <w:t xml:space="preserve"> </w:t>
            </w:r>
            <w:r w:rsidRPr="00572526">
              <w:rPr>
                <w:rFonts w:ascii="Times New Roman" w:hAnsi="Times New Roman"/>
                <w:b/>
                <w:bCs/>
                <w:sz w:val="24"/>
                <w:szCs w:val="24"/>
                <w:lang w:val="ro-RO"/>
              </w:rPr>
              <w:t>de</w:t>
            </w:r>
            <w:r w:rsidR="00032B46" w:rsidRPr="00572526">
              <w:rPr>
                <w:rFonts w:ascii="Times New Roman" w:hAnsi="Times New Roman"/>
                <w:b/>
                <w:bCs/>
                <w:sz w:val="24"/>
                <w:szCs w:val="24"/>
                <w:lang w:val="ro-RO"/>
              </w:rPr>
              <w:t xml:space="preserve"> </w:t>
            </w:r>
            <w:r w:rsidRPr="00572526">
              <w:rPr>
                <w:rFonts w:ascii="Times New Roman" w:hAnsi="Times New Roman"/>
                <w:b/>
                <w:bCs/>
                <w:sz w:val="24"/>
                <w:szCs w:val="24"/>
                <w:lang w:val="ro-RO"/>
              </w:rPr>
              <w:t>încorporare</w:t>
            </w:r>
            <w:r w:rsidR="00032B46" w:rsidRPr="00572526">
              <w:rPr>
                <w:rFonts w:ascii="Times New Roman" w:hAnsi="Times New Roman"/>
                <w:b/>
                <w:bCs/>
                <w:sz w:val="24"/>
                <w:szCs w:val="24"/>
                <w:lang w:val="ro-RO"/>
              </w:rPr>
              <w:t xml:space="preserve"> </w:t>
            </w:r>
            <w:r w:rsidRPr="00572526">
              <w:rPr>
                <w:rFonts w:ascii="Times New Roman" w:hAnsi="Times New Roman"/>
                <w:b/>
                <w:bCs/>
                <w:sz w:val="24"/>
                <w:szCs w:val="24"/>
                <w:lang w:val="ro-RO"/>
              </w:rPr>
              <w:t>a</w:t>
            </w:r>
            <w:r w:rsidR="00032B46" w:rsidRPr="00572526">
              <w:rPr>
                <w:rFonts w:ascii="Times New Roman" w:hAnsi="Times New Roman"/>
                <w:b/>
                <w:bCs/>
                <w:sz w:val="24"/>
                <w:szCs w:val="24"/>
                <w:lang w:val="ro-RO"/>
              </w:rPr>
              <w:t xml:space="preserve"> </w:t>
            </w:r>
            <w:r w:rsidRPr="00572526">
              <w:rPr>
                <w:rFonts w:ascii="Times New Roman" w:hAnsi="Times New Roman"/>
                <w:b/>
                <w:bCs/>
                <w:sz w:val="24"/>
                <w:szCs w:val="24"/>
                <w:lang w:val="ro-RO"/>
              </w:rPr>
              <w:t>actului</w:t>
            </w:r>
            <w:r w:rsidR="00032B46" w:rsidRPr="00572526">
              <w:rPr>
                <w:rFonts w:ascii="Times New Roman" w:hAnsi="Times New Roman"/>
                <w:b/>
                <w:bCs/>
                <w:sz w:val="24"/>
                <w:szCs w:val="24"/>
                <w:lang w:val="ro-RO"/>
              </w:rPr>
              <w:t xml:space="preserve"> </w:t>
            </w:r>
            <w:r w:rsidRPr="00572526">
              <w:rPr>
                <w:rFonts w:ascii="Times New Roman" w:hAnsi="Times New Roman"/>
                <w:b/>
                <w:bCs/>
                <w:sz w:val="24"/>
                <w:szCs w:val="24"/>
                <w:lang w:val="ro-RO"/>
              </w:rPr>
              <w:t>în</w:t>
            </w:r>
            <w:r w:rsidR="00032B46" w:rsidRPr="00572526">
              <w:rPr>
                <w:rFonts w:ascii="Times New Roman" w:hAnsi="Times New Roman"/>
                <w:b/>
                <w:bCs/>
                <w:sz w:val="24"/>
                <w:szCs w:val="24"/>
                <w:lang w:val="ro-RO"/>
              </w:rPr>
              <w:t xml:space="preserve"> </w:t>
            </w:r>
            <w:r w:rsidRPr="00572526">
              <w:rPr>
                <w:rFonts w:ascii="Times New Roman" w:hAnsi="Times New Roman"/>
                <w:b/>
                <w:bCs/>
                <w:sz w:val="24"/>
                <w:szCs w:val="24"/>
                <w:lang w:val="ro-RO"/>
              </w:rPr>
              <w:t>cadrul</w:t>
            </w:r>
            <w:r w:rsidR="00032B46" w:rsidRPr="00572526">
              <w:rPr>
                <w:rFonts w:ascii="Times New Roman" w:hAnsi="Times New Roman"/>
                <w:b/>
                <w:bCs/>
                <w:sz w:val="24"/>
                <w:szCs w:val="24"/>
                <w:lang w:val="ro-RO"/>
              </w:rPr>
              <w:t xml:space="preserve"> </w:t>
            </w:r>
            <w:r w:rsidRPr="00572526">
              <w:rPr>
                <w:rFonts w:ascii="Times New Roman" w:hAnsi="Times New Roman"/>
                <w:b/>
                <w:bCs/>
                <w:sz w:val="24"/>
                <w:szCs w:val="24"/>
                <w:lang w:val="ro-RO"/>
              </w:rPr>
              <w:t>normativ</w:t>
            </w:r>
            <w:r w:rsidR="00032B46" w:rsidRPr="00572526">
              <w:rPr>
                <w:rFonts w:ascii="Times New Roman" w:hAnsi="Times New Roman"/>
                <w:b/>
                <w:bCs/>
                <w:sz w:val="24"/>
                <w:szCs w:val="24"/>
                <w:lang w:val="ro-RO"/>
              </w:rPr>
              <w:t xml:space="preserve"> </w:t>
            </w:r>
            <w:r w:rsidR="007C53A1" w:rsidRPr="00572526">
              <w:rPr>
                <w:rFonts w:ascii="Times New Roman" w:hAnsi="Times New Roman"/>
                <w:b/>
                <w:bCs/>
                <w:sz w:val="24"/>
                <w:szCs w:val="24"/>
                <w:lang w:val="ro-RO"/>
              </w:rPr>
              <w:t>existent</w:t>
            </w:r>
          </w:p>
        </w:tc>
      </w:tr>
      <w:tr w:rsidR="006D3EB7" w:rsidRPr="00572526" w14:paraId="627B30F2"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51D5CBA" w14:textId="4995279E" w:rsidR="008B4BE6" w:rsidRPr="00572526" w:rsidRDefault="00EF0D84" w:rsidP="00EF0D84">
            <w:pPr>
              <w:rPr>
                <w:rFonts w:ascii="Times New Roman" w:hAnsi="Times New Roman"/>
                <w:sz w:val="24"/>
                <w:szCs w:val="24"/>
                <w:lang w:val="ro-RO"/>
              </w:rPr>
            </w:pPr>
            <w:r w:rsidRPr="00572526">
              <w:rPr>
                <w:rFonts w:ascii="Times New Roman" w:hAnsi="Times New Roman"/>
                <w:sz w:val="24"/>
                <w:szCs w:val="24"/>
                <w:lang w:val="ro-RO"/>
              </w:rPr>
              <w:t xml:space="preserve">Ca urmare a aprobării proiectului </w:t>
            </w:r>
            <w:proofErr w:type="spellStart"/>
            <w:r w:rsidRPr="00572526">
              <w:rPr>
                <w:rFonts w:ascii="Times New Roman" w:hAnsi="Times New Roman"/>
                <w:sz w:val="24"/>
                <w:szCs w:val="24"/>
                <w:lang w:val="ro-RO"/>
              </w:rPr>
              <w:t>Hotărîrii</w:t>
            </w:r>
            <w:proofErr w:type="spellEnd"/>
            <w:r w:rsidRPr="00572526">
              <w:rPr>
                <w:rFonts w:ascii="Times New Roman" w:hAnsi="Times New Roman"/>
                <w:sz w:val="24"/>
                <w:szCs w:val="24"/>
                <w:lang w:val="ro-RO"/>
              </w:rPr>
              <w:t xml:space="preserve"> Guvernului cu privire la modificarea unor Hotărâri de Guvern se va impune completarea </w:t>
            </w:r>
            <w:proofErr w:type="spellStart"/>
            <w:r w:rsidRPr="00572526">
              <w:rPr>
                <w:rFonts w:ascii="Times New Roman" w:hAnsi="Times New Roman"/>
                <w:sz w:val="24"/>
                <w:szCs w:val="24"/>
                <w:lang w:val="ro-RO"/>
              </w:rPr>
              <w:t>Hotărîrii</w:t>
            </w:r>
            <w:proofErr w:type="spellEnd"/>
            <w:r w:rsidRPr="00572526">
              <w:rPr>
                <w:rFonts w:ascii="Times New Roman" w:hAnsi="Times New Roman"/>
                <w:sz w:val="24"/>
                <w:szCs w:val="24"/>
                <w:lang w:val="ro-RO"/>
              </w:rPr>
              <w:t xml:space="preserve"> Guvernului nr.994/2020 cu privire la aprobarea Metodologiei de calculare a tarifelor la serviciile prestate de către instituțiile publice „Laboratorul central de testare a băuturilor alcoolice/nealcoolice și a produselor conservate”, „Laboratorul central fitosanitar” și „Centrul Republican de Diagnostic Veterinar”, a Nomenclatorului serviciilor prestate și a tarifelor la acestea în privința determinării costului de efectuare a analizei de laborator a cărnii de reptile.</w:t>
            </w:r>
          </w:p>
        </w:tc>
      </w:tr>
      <w:tr w:rsidR="006D3EB7" w:rsidRPr="00572526" w14:paraId="5FD6247A"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2B11AAE7" w14:textId="4A0DD67C" w:rsidR="008B4BE6" w:rsidRPr="00572526" w:rsidRDefault="006933C3" w:rsidP="00F37ED4">
            <w:pPr>
              <w:rPr>
                <w:rFonts w:ascii="Times New Roman" w:hAnsi="Times New Roman"/>
                <w:b/>
                <w:bCs/>
                <w:sz w:val="24"/>
                <w:szCs w:val="24"/>
                <w:lang w:val="ro-RO"/>
              </w:rPr>
            </w:pPr>
            <w:r w:rsidRPr="00572526">
              <w:rPr>
                <w:rFonts w:ascii="Times New Roman" w:hAnsi="Times New Roman"/>
                <w:b/>
                <w:bCs/>
                <w:sz w:val="24"/>
                <w:szCs w:val="24"/>
                <w:lang w:val="ro-RO"/>
              </w:rPr>
              <w:t>9.</w:t>
            </w:r>
            <w:r w:rsidR="00032B46" w:rsidRPr="00572526">
              <w:rPr>
                <w:rFonts w:ascii="Times New Roman" w:hAnsi="Times New Roman"/>
                <w:b/>
                <w:bCs/>
                <w:sz w:val="24"/>
                <w:szCs w:val="24"/>
                <w:lang w:val="ro-RO"/>
              </w:rPr>
              <w:t xml:space="preserve"> </w:t>
            </w:r>
            <w:r w:rsidRPr="00572526">
              <w:rPr>
                <w:rFonts w:ascii="Times New Roman" w:hAnsi="Times New Roman"/>
                <w:b/>
                <w:bCs/>
                <w:sz w:val="24"/>
                <w:szCs w:val="24"/>
                <w:lang w:val="ro-RO"/>
              </w:rPr>
              <w:t>Măsuri</w:t>
            </w:r>
            <w:r w:rsidR="0036135C" w:rsidRPr="00572526">
              <w:rPr>
                <w:rFonts w:ascii="Times New Roman" w:hAnsi="Times New Roman"/>
                <w:b/>
                <w:bCs/>
                <w:sz w:val="24"/>
                <w:szCs w:val="24"/>
                <w:lang w:val="ro-RO"/>
              </w:rPr>
              <w:t>le</w:t>
            </w:r>
            <w:r w:rsidR="00032B46" w:rsidRPr="00572526">
              <w:rPr>
                <w:rFonts w:ascii="Times New Roman" w:hAnsi="Times New Roman"/>
                <w:b/>
                <w:bCs/>
                <w:sz w:val="24"/>
                <w:szCs w:val="24"/>
                <w:lang w:val="ro-RO"/>
              </w:rPr>
              <w:t xml:space="preserve"> </w:t>
            </w:r>
            <w:r w:rsidRPr="00572526">
              <w:rPr>
                <w:rFonts w:ascii="Times New Roman" w:hAnsi="Times New Roman"/>
                <w:b/>
                <w:bCs/>
                <w:sz w:val="24"/>
                <w:szCs w:val="24"/>
                <w:lang w:val="ro-RO"/>
              </w:rPr>
              <w:t>necesare</w:t>
            </w:r>
            <w:r w:rsidR="00032B46" w:rsidRPr="00572526">
              <w:rPr>
                <w:rFonts w:ascii="Times New Roman" w:hAnsi="Times New Roman"/>
                <w:b/>
                <w:bCs/>
                <w:sz w:val="24"/>
                <w:szCs w:val="24"/>
                <w:lang w:val="ro-RO"/>
              </w:rPr>
              <w:t xml:space="preserve"> </w:t>
            </w:r>
            <w:r w:rsidRPr="00572526">
              <w:rPr>
                <w:rFonts w:ascii="Times New Roman" w:hAnsi="Times New Roman"/>
                <w:b/>
                <w:bCs/>
                <w:sz w:val="24"/>
                <w:szCs w:val="24"/>
                <w:lang w:val="ro-RO"/>
              </w:rPr>
              <w:t>pentru</w:t>
            </w:r>
            <w:r w:rsidR="00032B46" w:rsidRPr="00572526">
              <w:rPr>
                <w:rFonts w:ascii="Times New Roman" w:hAnsi="Times New Roman"/>
                <w:b/>
                <w:bCs/>
                <w:sz w:val="24"/>
                <w:szCs w:val="24"/>
                <w:lang w:val="ro-RO"/>
              </w:rPr>
              <w:t xml:space="preserve"> </w:t>
            </w:r>
            <w:r w:rsidRPr="00572526">
              <w:rPr>
                <w:rFonts w:ascii="Times New Roman" w:hAnsi="Times New Roman"/>
                <w:b/>
                <w:bCs/>
                <w:sz w:val="24"/>
                <w:szCs w:val="24"/>
                <w:lang w:val="ro-RO"/>
              </w:rPr>
              <w:t>implementarea</w:t>
            </w:r>
            <w:r w:rsidR="00032B46" w:rsidRPr="00572526">
              <w:rPr>
                <w:rFonts w:ascii="Times New Roman" w:hAnsi="Times New Roman"/>
                <w:b/>
                <w:bCs/>
                <w:sz w:val="24"/>
                <w:szCs w:val="24"/>
                <w:lang w:val="ro-RO"/>
              </w:rPr>
              <w:t xml:space="preserve"> </w:t>
            </w:r>
            <w:r w:rsidRPr="00572526">
              <w:rPr>
                <w:rFonts w:ascii="Times New Roman" w:hAnsi="Times New Roman"/>
                <w:b/>
                <w:bCs/>
                <w:sz w:val="24"/>
                <w:szCs w:val="24"/>
                <w:lang w:val="ro-RO"/>
              </w:rPr>
              <w:t>prevederilor</w:t>
            </w:r>
            <w:r w:rsidR="00032B46" w:rsidRPr="00572526">
              <w:rPr>
                <w:rFonts w:ascii="Times New Roman" w:hAnsi="Times New Roman"/>
                <w:b/>
                <w:bCs/>
                <w:sz w:val="24"/>
                <w:szCs w:val="24"/>
                <w:lang w:val="ro-RO"/>
              </w:rPr>
              <w:t xml:space="preserve"> </w:t>
            </w:r>
            <w:r w:rsidRPr="00572526">
              <w:rPr>
                <w:rFonts w:ascii="Times New Roman" w:hAnsi="Times New Roman"/>
                <w:b/>
                <w:bCs/>
                <w:sz w:val="24"/>
                <w:szCs w:val="24"/>
                <w:lang w:val="ro-RO"/>
              </w:rPr>
              <w:t>proiectului</w:t>
            </w:r>
            <w:r w:rsidR="00032B46" w:rsidRPr="00572526">
              <w:rPr>
                <w:rFonts w:ascii="Times New Roman" w:hAnsi="Times New Roman"/>
                <w:b/>
                <w:bCs/>
                <w:sz w:val="24"/>
                <w:szCs w:val="24"/>
                <w:lang w:val="ro-RO"/>
              </w:rPr>
              <w:t xml:space="preserve"> </w:t>
            </w:r>
            <w:r w:rsidRPr="00572526">
              <w:rPr>
                <w:rFonts w:ascii="Times New Roman" w:hAnsi="Times New Roman"/>
                <w:b/>
                <w:bCs/>
                <w:sz w:val="24"/>
                <w:szCs w:val="24"/>
                <w:lang w:val="ro-RO"/>
              </w:rPr>
              <w:t>actului</w:t>
            </w:r>
            <w:r w:rsidR="00032B46" w:rsidRPr="00572526">
              <w:rPr>
                <w:rFonts w:ascii="Times New Roman" w:hAnsi="Times New Roman"/>
                <w:b/>
                <w:bCs/>
                <w:sz w:val="24"/>
                <w:szCs w:val="24"/>
                <w:lang w:val="ro-RO"/>
              </w:rPr>
              <w:t xml:space="preserve"> </w:t>
            </w:r>
            <w:r w:rsidRPr="00572526">
              <w:rPr>
                <w:rFonts w:ascii="Times New Roman" w:hAnsi="Times New Roman"/>
                <w:b/>
                <w:bCs/>
                <w:sz w:val="24"/>
                <w:szCs w:val="24"/>
                <w:lang w:val="ro-RO"/>
              </w:rPr>
              <w:t>normativ</w:t>
            </w:r>
          </w:p>
        </w:tc>
      </w:tr>
      <w:tr w:rsidR="006D3EB7" w:rsidRPr="00572526" w14:paraId="494CA73F"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5423DE1" w14:textId="0486336E" w:rsidR="008B4BE6" w:rsidRPr="00572526" w:rsidRDefault="00032B46" w:rsidP="00F37ED4">
            <w:pPr>
              <w:rPr>
                <w:rFonts w:ascii="Times New Roman" w:hAnsi="Times New Roman"/>
                <w:sz w:val="24"/>
                <w:szCs w:val="24"/>
                <w:lang w:val="ro-RO"/>
              </w:rPr>
            </w:pPr>
            <w:r w:rsidRPr="00572526">
              <w:rPr>
                <w:rFonts w:ascii="Times New Roman" w:hAnsi="Times New Roman"/>
                <w:sz w:val="24"/>
                <w:szCs w:val="24"/>
                <w:lang w:val="ro-RO"/>
              </w:rPr>
              <w:t xml:space="preserve"> </w:t>
            </w:r>
            <w:r w:rsidR="00D24B36" w:rsidRPr="00572526">
              <w:rPr>
                <w:rFonts w:ascii="Times New Roman" w:hAnsi="Times New Roman"/>
                <w:sz w:val="24"/>
                <w:szCs w:val="24"/>
                <w:lang w:val="ro-RO"/>
              </w:rPr>
              <w:t>Implementarea prevederilor proiectului în cauză se va efectua din bugetul de stat în limita mijloacelor alocate pentru activitatea ANSA și instituțiilor subordonate, stipulate în programele și planurile menționate și nu necesită mijloace financiare suplimentare.</w:t>
            </w:r>
          </w:p>
        </w:tc>
      </w:tr>
    </w:tbl>
    <w:p w14:paraId="6C5979B8" w14:textId="5E374876" w:rsidR="008B4BE6" w:rsidRPr="00572526" w:rsidRDefault="008B4BE6" w:rsidP="000E5771">
      <w:pPr>
        <w:pBdr>
          <w:top w:val="none" w:sz="4" w:space="0" w:color="000000"/>
          <w:left w:val="none" w:sz="4" w:space="0" w:color="000000"/>
          <w:bottom w:val="none" w:sz="4" w:space="0" w:color="000000"/>
          <w:right w:val="none" w:sz="4" w:space="0" w:color="000000"/>
        </w:pBdr>
        <w:tabs>
          <w:tab w:val="left" w:pos="884"/>
          <w:tab w:val="left" w:pos="1196"/>
        </w:tabs>
        <w:rPr>
          <w:sz w:val="24"/>
          <w:szCs w:val="24"/>
          <w:lang w:val="ro-RO"/>
        </w:rPr>
      </w:pPr>
    </w:p>
    <w:p w14:paraId="63422C51" w14:textId="77777777" w:rsidR="009B43C9" w:rsidRPr="00572526" w:rsidRDefault="009B43C9" w:rsidP="000E5771">
      <w:pPr>
        <w:pBdr>
          <w:top w:val="none" w:sz="4" w:space="0" w:color="000000"/>
          <w:left w:val="none" w:sz="4" w:space="0" w:color="000000"/>
          <w:bottom w:val="none" w:sz="4" w:space="0" w:color="000000"/>
          <w:right w:val="none" w:sz="4" w:space="0" w:color="000000"/>
        </w:pBdr>
        <w:tabs>
          <w:tab w:val="left" w:pos="884"/>
          <w:tab w:val="left" w:pos="1196"/>
        </w:tabs>
        <w:rPr>
          <w:sz w:val="24"/>
          <w:szCs w:val="24"/>
          <w:lang w:val="ro-RO"/>
        </w:rPr>
      </w:pPr>
    </w:p>
    <w:p w14:paraId="48AD5A68" w14:textId="7C412777" w:rsidR="009B43C9" w:rsidRPr="00572526" w:rsidRDefault="009A5680" w:rsidP="00572526">
      <w:pPr>
        <w:ind w:firstLine="284"/>
        <w:jc w:val="center"/>
        <w:rPr>
          <w:sz w:val="24"/>
          <w:szCs w:val="24"/>
          <w:lang w:val="ro-RO"/>
        </w:rPr>
      </w:pPr>
      <w:r w:rsidRPr="00572526">
        <w:rPr>
          <w:b/>
          <w:sz w:val="28"/>
          <w:szCs w:val="28"/>
          <w:lang w:val="ro-RO"/>
        </w:rPr>
        <w:t xml:space="preserve">Secretar de stat                                                             </w:t>
      </w:r>
      <w:r w:rsidR="00572526">
        <w:rPr>
          <w:b/>
          <w:sz w:val="28"/>
          <w:szCs w:val="28"/>
          <w:lang w:val="ro-RO"/>
        </w:rPr>
        <w:t>Iurie SCRIPNIC</w:t>
      </w:r>
    </w:p>
    <w:sectPr w:rsidR="009B43C9" w:rsidRPr="00572526" w:rsidSect="00C83148">
      <w:headerReference w:type="default" r:id="rId11"/>
      <w:headerReference w:type="first" r:id="rId12"/>
      <w:pgSz w:w="11907" w:h="16840"/>
      <w:pgMar w:top="1418" w:right="567" w:bottom="1418" w:left="1985"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E7B1DE" w14:textId="77777777" w:rsidR="00F76BA8" w:rsidRDefault="00F76BA8">
      <w:r>
        <w:separator/>
      </w:r>
    </w:p>
  </w:endnote>
  <w:endnote w:type="continuationSeparator" w:id="0">
    <w:p w14:paraId="0757CDC5" w14:textId="77777777" w:rsidR="00F76BA8" w:rsidRDefault="00F76B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 Benguiat_Bold">
    <w:altName w:val="Impact"/>
    <w:charset w:val="00"/>
    <w:family w:val="auto"/>
    <w:pitch w:val="default"/>
  </w:font>
  <w:font w:name="$Caslon">
    <w:altName w:val="Century Gothic"/>
    <w:charset w:val="00"/>
    <w:family w:val="auto"/>
    <w:pitch w:val="default"/>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7BC946" w14:textId="77777777" w:rsidR="00F76BA8" w:rsidRDefault="00F76BA8">
      <w:r>
        <w:separator/>
      </w:r>
    </w:p>
  </w:footnote>
  <w:footnote w:type="continuationSeparator" w:id="0">
    <w:p w14:paraId="76E33FC9" w14:textId="77777777" w:rsidR="00F76BA8" w:rsidRDefault="00F76B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3F8427" w14:textId="5ED4AFB3" w:rsidR="00D07A16" w:rsidRPr="00F37ED4" w:rsidRDefault="00D07A16" w:rsidP="009D4C0F">
    <w:pPr>
      <w:pStyle w:val="Antet"/>
      <w:ind w:firstLine="0"/>
      <w:jc w:val="center"/>
      <w:rPr>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3A24B1" w14:textId="77777777" w:rsidR="00D07A16" w:rsidRPr="00B916D9" w:rsidRDefault="00D07A16" w:rsidP="00B916D9">
    <w:pPr>
      <w:pStyle w:val="Antet"/>
      <w:ind w:firstLine="0"/>
      <w:rPr>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314643"/>
    <w:multiLevelType w:val="hybridMultilevel"/>
    <w:tmpl w:val="7E2CC936"/>
    <w:lvl w:ilvl="0" w:tplc="CA524D9C">
      <w:start w:val="1"/>
      <w:numFmt w:val="bullet"/>
      <w:lvlText w:val=""/>
      <w:lvlJc w:val="left"/>
      <w:pPr>
        <w:tabs>
          <w:tab w:val="num" w:pos="720"/>
        </w:tabs>
        <w:ind w:left="720" w:hanging="360"/>
      </w:pPr>
      <w:rPr>
        <w:rFonts w:ascii="Symbol" w:hAnsi="Symbol" w:hint="default"/>
        <w:sz w:val="20"/>
      </w:rPr>
    </w:lvl>
    <w:lvl w:ilvl="1" w:tplc="CD525552">
      <w:start w:val="1"/>
      <w:numFmt w:val="bullet"/>
      <w:lvlText w:val="o"/>
      <w:lvlJc w:val="left"/>
      <w:pPr>
        <w:tabs>
          <w:tab w:val="num" w:pos="1440"/>
        </w:tabs>
        <w:ind w:left="1440" w:hanging="360"/>
      </w:pPr>
      <w:rPr>
        <w:rFonts w:ascii="Courier New" w:hAnsi="Courier New" w:hint="default"/>
        <w:sz w:val="20"/>
      </w:rPr>
    </w:lvl>
    <w:lvl w:ilvl="2" w:tplc="9BC420BE">
      <w:start w:val="1"/>
      <w:numFmt w:val="bullet"/>
      <w:lvlText w:val=""/>
      <w:lvlJc w:val="left"/>
      <w:pPr>
        <w:tabs>
          <w:tab w:val="num" w:pos="2160"/>
        </w:tabs>
        <w:ind w:left="2160" w:hanging="360"/>
      </w:pPr>
      <w:rPr>
        <w:rFonts w:ascii="Wingdings" w:hAnsi="Wingdings" w:hint="default"/>
        <w:sz w:val="20"/>
      </w:rPr>
    </w:lvl>
    <w:lvl w:ilvl="3" w:tplc="77987D92">
      <w:start w:val="1"/>
      <w:numFmt w:val="bullet"/>
      <w:lvlText w:val=""/>
      <w:lvlJc w:val="left"/>
      <w:pPr>
        <w:tabs>
          <w:tab w:val="num" w:pos="2880"/>
        </w:tabs>
        <w:ind w:left="2880" w:hanging="360"/>
      </w:pPr>
      <w:rPr>
        <w:rFonts w:ascii="Wingdings" w:hAnsi="Wingdings" w:hint="default"/>
        <w:sz w:val="20"/>
      </w:rPr>
    </w:lvl>
    <w:lvl w:ilvl="4" w:tplc="A85C3FF4">
      <w:start w:val="1"/>
      <w:numFmt w:val="bullet"/>
      <w:lvlText w:val=""/>
      <w:lvlJc w:val="left"/>
      <w:pPr>
        <w:tabs>
          <w:tab w:val="num" w:pos="3600"/>
        </w:tabs>
        <w:ind w:left="3600" w:hanging="360"/>
      </w:pPr>
      <w:rPr>
        <w:rFonts w:ascii="Wingdings" w:hAnsi="Wingdings" w:hint="default"/>
        <w:sz w:val="20"/>
      </w:rPr>
    </w:lvl>
    <w:lvl w:ilvl="5" w:tplc="E6B08DB8">
      <w:start w:val="1"/>
      <w:numFmt w:val="bullet"/>
      <w:lvlText w:val=""/>
      <w:lvlJc w:val="left"/>
      <w:pPr>
        <w:tabs>
          <w:tab w:val="num" w:pos="4320"/>
        </w:tabs>
        <w:ind w:left="4320" w:hanging="360"/>
      </w:pPr>
      <w:rPr>
        <w:rFonts w:ascii="Wingdings" w:hAnsi="Wingdings" w:hint="default"/>
        <w:sz w:val="20"/>
      </w:rPr>
    </w:lvl>
    <w:lvl w:ilvl="6" w:tplc="6B2003E4">
      <w:start w:val="1"/>
      <w:numFmt w:val="bullet"/>
      <w:lvlText w:val=""/>
      <w:lvlJc w:val="left"/>
      <w:pPr>
        <w:tabs>
          <w:tab w:val="num" w:pos="5040"/>
        </w:tabs>
        <w:ind w:left="5040" w:hanging="360"/>
      </w:pPr>
      <w:rPr>
        <w:rFonts w:ascii="Wingdings" w:hAnsi="Wingdings" w:hint="default"/>
        <w:sz w:val="20"/>
      </w:rPr>
    </w:lvl>
    <w:lvl w:ilvl="7" w:tplc="C46604AE">
      <w:start w:val="1"/>
      <w:numFmt w:val="bullet"/>
      <w:lvlText w:val=""/>
      <w:lvlJc w:val="left"/>
      <w:pPr>
        <w:tabs>
          <w:tab w:val="num" w:pos="5760"/>
        </w:tabs>
        <w:ind w:left="5760" w:hanging="360"/>
      </w:pPr>
      <w:rPr>
        <w:rFonts w:ascii="Wingdings" w:hAnsi="Wingdings" w:hint="default"/>
        <w:sz w:val="20"/>
      </w:rPr>
    </w:lvl>
    <w:lvl w:ilvl="8" w:tplc="F5D45F7A">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8C740F"/>
    <w:multiLevelType w:val="hybridMultilevel"/>
    <w:tmpl w:val="048226FE"/>
    <w:lvl w:ilvl="0" w:tplc="55D41BBA">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2" w15:restartNumberingAfterBreak="0">
    <w:nsid w:val="0FF30788"/>
    <w:multiLevelType w:val="hybridMultilevel"/>
    <w:tmpl w:val="1500EC5C"/>
    <w:lvl w:ilvl="0" w:tplc="0EB466BE">
      <w:start w:val="1"/>
      <w:numFmt w:val="lowerLetter"/>
      <w:lvlText w:val="%1)"/>
      <w:lvlJc w:val="left"/>
      <w:pPr>
        <w:ind w:left="720" w:hanging="360"/>
      </w:pPr>
      <w:rPr>
        <w:rFonts w:ascii="Times New Roman" w:eastAsia="Batang" w:hAnsi="Times New Roman" w:cs="Times New Roman"/>
      </w:rPr>
    </w:lvl>
    <w:lvl w:ilvl="1" w:tplc="DF1AA5BE">
      <w:start w:val="1"/>
      <w:numFmt w:val="lowerLetter"/>
      <w:lvlText w:val="%2."/>
      <w:lvlJc w:val="left"/>
      <w:pPr>
        <w:ind w:left="1440" w:hanging="360"/>
      </w:pPr>
    </w:lvl>
    <w:lvl w:ilvl="2" w:tplc="1A523FC8">
      <w:start w:val="1"/>
      <w:numFmt w:val="lowerRoman"/>
      <w:lvlText w:val="%3."/>
      <w:lvlJc w:val="right"/>
      <w:pPr>
        <w:ind w:left="2160" w:hanging="180"/>
      </w:pPr>
    </w:lvl>
    <w:lvl w:ilvl="3" w:tplc="3D52FC16">
      <w:start w:val="1"/>
      <w:numFmt w:val="decimal"/>
      <w:lvlText w:val="%4."/>
      <w:lvlJc w:val="left"/>
      <w:pPr>
        <w:ind w:left="2880" w:hanging="360"/>
      </w:pPr>
    </w:lvl>
    <w:lvl w:ilvl="4" w:tplc="7500E132">
      <w:start w:val="1"/>
      <w:numFmt w:val="lowerLetter"/>
      <w:lvlText w:val="%5."/>
      <w:lvlJc w:val="left"/>
      <w:pPr>
        <w:ind w:left="3600" w:hanging="360"/>
      </w:pPr>
    </w:lvl>
    <w:lvl w:ilvl="5" w:tplc="D9460412">
      <w:start w:val="1"/>
      <w:numFmt w:val="lowerRoman"/>
      <w:lvlText w:val="%6."/>
      <w:lvlJc w:val="right"/>
      <w:pPr>
        <w:ind w:left="4320" w:hanging="180"/>
      </w:pPr>
    </w:lvl>
    <w:lvl w:ilvl="6" w:tplc="72685922">
      <w:start w:val="1"/>
      <w:numFmt w:val="decimal"/>
      <w:lvlText w:val="%7."/>
      <w:lvlJc w:val="left"/>
      <w:pPr>
        <w:ind w:left="5040" w:hanging="360"/>
      </w:pPr>
    </w:lvl>
    <w:lvl w:ilvl="7" w:tplc="FF44825A">
      <w:start w:val="1"/>
      <w:numFmt w:val="lowerLetter"/>
      <w:lvlText w:val="%8."/>
      <w:lvlJc w:val="left"/>
      <w:pPr>
        <w:ind w:left="5760" w:hanging="360"/>
      </w:pPr>
    </w:lvl>
    <w:lvl w:ilvl="8" w:tplc="56986B4C">
      <w:start w:val="1"/>
      <w:numFmt w:val="lowerRoman"/>
      <w:lvlText w:val="%9."/>
      <w:lvlJc w:val="right"/>
      <w:pPr>
        <w:ind w:left="6480" w:hanging="180"/>
      </w:pPr>
    </w:lvl>
  </w:abstractNum>
  <w:abstractNum w:abstractNumId="3" w15:restartNumberingAfterBreak="0">
    <w:nsid w:val="10886D68"/>
    <w:multiLevelType w:val="hybridMultilevel"/>
    <w:tmpl w:val="11EE3412"/>
    <w:lvl w:ilvl="0" w:tplc="E6668816">
      <w:start w:val="1"/>
      <w:numFmt w:val="decimal"/>
      <w:lvlText w:val="%1)"/>
      <w:lvlJc w:val="left"/>
      <w:pPr>
        <w:ind w:left="1440" w:hanging="360"/>
      </w:pPr>
      <w:rPr>
        <w:rFonts w:hint="default"/>
      </w:rPr>
    </w:lvl>
    <w:lvl w:ilvl="1" w:tplc="2C866048">
      <w:start w:val="1"/>
      <w:numFmt w:val="lowerLetter"/>
      <w:lvlText w:val="%2."/>
      <w:lvlJc w:val="left"/>
      <w:pPr>
        <w:ind w:left="2160" w:hanging="360"/>
      </w:pPr>
    </w:lvl>
    <w:lvl w:ilvl="2" w:tplc="388E171C">
      <w:start w:val="1"/>
      <w:numFmt w:val="lowerRoman"/>
      <w:lvlText w:val="%3."/>
      <w:lvlJc w:val="right"/>
      <w:pPr>
        <w:ind w:left="2880" w:hanging="180"/>
      </w:pPr>
    </w:lvl>
    <w:lvl w:ilvl="3" w:tplc="0B8C39B8">
      <w:start w:val="1"/>
      <w:numFmt w:val="decimal"/>
      <w:lvlText w:val="%4."/>
      <w:lvlJc w:val="left"/>
      <w:pPr>
        <w:ind w:left="3600" w:hanging="360"/>
      </w:pPr>
    </w:lvl>
    <w:lvl w:ilvl="4" w:tplc="C7A23FC8">
      <w:start w:val="1"/>
      <w:numFmt w:val="lowerLetter"/>
      <w:lvlText w:val="%5."/>
      <w:lvlJc w:val="left"/>
      <w:pPr>
        <w:ind w:left="4320" w:hanging="360"/>
      </w:pPr>
    </w:lvl>
    <w:lvl w:ilvl="5" w:tplc="51629EAE">
      <w:start w:val="1"/>
      <w:numFmt w:val="lowerRoman"/>
      <w:lvlText w:val="%6."/>
      <w:lvlJc w:val="right"/>
      <w:pPr>
        <w:ind w:left="5040" w:hanging="180"/>
      </w:pPr>
    </w:lvl>
    <w:lvl w:ilvl="6" w:tplc="E1029190">
      <w:start w:val="1"/>
      <w:numFmt w:val="decimal"/>
      <w:lvlText w:val="%7."/>
      <w:lvlJc w:val="left"/>
      <w:pPr>
        <w:ind w:left="5760" w:hanging="360"/>
      </w:pPr>
    </w:lvl>
    <w:lvl w:ilvl="7" w:tplc="AE7C7EB2">
      <w:start w:val="1"/>
      <w:numFmt w:val="lowerLetter"/>
      <w:lvlText w:val="%8."/>
      <w:lvlJc w:val="left"/>
      <w:pPr>
        <w:ind w:left="6480" w:hanging="360"/>
      </w:pPr>
    </w:lvl>
    <w:lvl w:ilvl="8" w:tplc="E21C04EE">
      <w:start w:val="1"/>
      <w:numFmt w:val="lowerRoman"/>
      <w:lvlText w:val="%9."/>
      <w:lvlJc w:val="right"/>
      <w:pPr>
        <w:ind w:left="7200" w:hanging="180"/>
      </w:pPr>
    </w:lvl>
  </w:abstractNum>
  <w:abstractNum w:abstractNumId="4" w15:restartNumberingAfterBreak="0">
    <w:nsid w:val="174D2BF1"/>
    <w:multiLevelType w:val="hybridMultilevel"/>
    <w:tmpl w:val="DCB0FCB8"/>
    <w:lvl w:ilvl="0" w:tplc="D0528F20">
      <w:start w:val="1"/>
      <w:numFmt w:val="bullet"/>
      <w:lvlText w:val=""/>
      <w:lvlJc w:val="left"/>
      <w:pPr>
        <w:tabs>
          <w:tab w:val="num" w:pos="720"/>
        </w:tabs>
        <w:ind w:left="720" w:hanging="360"/>
      </w:pPr>
      <w:rPr>
        <w:rFonts w:ascii="Symbol" w:hAnsi="Symbol" w:hint="default"/>
        <w:sz w:val="20"/>
      </w:rPr>
    </w:lvl>
    <w:lvl w:ilvl="1" w:tplc="349E1D1A">
      <w:start w:val="1"/>
      <w:numFmt w:val="lowerLetter"/>
      <w:lvlText w:val="%2)"/>
      <w:lvlJc w:val="left"/>
      <w:pPr>
        <w:ind w:left="1440" w:hanging="360"/>
      </w:pPr>
      <w:rPr>
        <w:rFonts w:hint="default"/>
      </w:rPr>
    </w:lvl>
    <w:lvl w:ilvl="2" w:tplc="D44CEEDE">
      <w:start w:val="1"/>
      <w:numFmt w:val="bullet"/>
      <w:lvlText w:val=""/>
      <w:lvlJc w:val="left"/>
      <w:pPr>
        <w:tabs>
          <w:tab w:val="num" w:pos="2160"/>
        </w:tabs>
        <w:ind w:left="2160" w:hanging="360"/>
      </w:pPr>
      <w:rPr>
        <w:rFonts w:ascii="Wingdings" w:hAnsi="Wingdings" w:hint="default"/>
        <w:sz w:val="20"/>
      </w:rPr>
    </w:lvl>
    <w:lvl w:ilvl="3" w:tplc="5A862A5A">
      <w:start w:val="1"/>
      <w:numFmt w:val="bullet"/>
      <w:lvlText w:val=""/>
      <w:lvlJc w:val="left"/>
      <w:pPr>
        <w:tabs>
          <w:tab w:val="num" w:pos="2880"/>
        </w:tabs>
        <w:ind w:left="2880" w:hanging="360"/>
      </w:pPr>
      <w:rPr>
        <w:rFonts w:ascii="Wingdings" w:hAnsi="Wingdings" w:hint="default"/>
        <w:sz w:val="20"/>
      </w:rPr>
    </w:lvl>
    <w:lvl w:ilvl="4" w:tplc="3EA6D3B2">
      <w:start w:val="1"/>
      <w:numFmt w:val="bullet"/>
      <w:lvlText w:val=""/>
      <w:lvlJc w:val="left"/>
      <w:pPr>
        <w:tabs>
          <w:tab w:val="num" w:pos="3600"/>
        </w:tabs>
        <w:ind w:left="3600" w:hanging="360"/>
      </w:pPr>
      <w:rPr>
        <w:rFonts w:ascii="Wingdings" w:hAnsi="Wingdings" w:hint="default"/>
        <w:sz w:val="20"/>
      </w:rPr>
    </w:lvl>
    <w:lvl w:ilvl="5" w:tplc="0924EA0A">
      <w:start w:val="1"/>
      <w:numFmt w:val="bullet"/>
      <w:lvlText w:val=""/>
      <w:lvlJc w:val="left"/>
      <w:pPr>
        <w:tabs>
          <w:tab w:val="num" w:pos="4320"/>
        </w:tabs>
        <w:ind w:left="4320" w:hanging="360"/>
      </w:pPr>
      <w:rPr>
        <w:rFonts w:ascii="Wingdings" w:hAnsi="Wingdings" w:hint="default"/>
        <w:sz w:val="20"/>
      </w:rPr>
    </w:lvl>
    <w:lvl w:ilvl="6" w:tplc="356CD2C6">
      <w:start w:val="1"/>
      <w:numFmt w:val="bullet"/>
      <w:lvlText w:val=""/>
      <w:lvlJc w:val="left"/>
      <w:pPr>
        <w:tabs>
          <w:tab w:val="num" w:pos="5040"/>
        </w:tabs>
        <w:ind w:left="5040" w:hanging="360"/>
      </w:pPr>
      <w:rPr>
        <w:rFonts w:ascii="Wingdings" w:hAnsi="Wingdings" w:hint="default"/>
        <w:sz w:val="20"/>
      </w:rPr>
    </w:lvl>
    <w:lvl w:ilvl="7" w:tplc="996EA262">
      <w:start w:val="1"/>
      <w:numFmt w:val="bullet"/>
      <w:lvlText w:val=""/>
      <w:lvlJc w:val="left"/>
      <w:pPr>
        <w:tabs>
          <w:tab w:val="num" w:pos="5760"/>
        </w:tabs>
        <w:ind w:left="5760" w:hanging="360"/>
      </w:pPr>
      <w:rPr>
        <w:rFonts w:ascii="Wingdings" w:hAnsi="Wingdings" w:hint="default"/>
        <w:sz w:val="20"/>
      </w:rPr>
    </w:lvl>
    <w:lvl w:ilvl="8" w:tplc="383A8B4C">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F62DBB"/>
    <w:multiLevelType w:val="hybridMultilevel"/>
    <w:tmpl w:val="358CCE58"/>
    <w:lvl w:ilvl="0" w:tplc="BB06609C">
      <w:start w:val="1"/>
      <w:numFmt w:val="decimal"/>
      <w:lvlText w:val="%1)"/>
      <w:lvlJc w:val="left"/>
      <w:pPr>
        <w:ind w:left="720" w:hanging="360"/>
      </w:pPr>
    </w:lvl>
    <w:lvl w:ilvl="1" w:tplc="CE900574">
      <w:start w:val="1"/>
      <w:numFmt w:val="lowerLetter"/>
      <w:lvlText w:val="%2."/>
      <w:lvlJc w:val="left"/>
      <w:pPr>
        <w:ind w:left="1440" w:hanging="360"/>
      </w:pPr>
    </w:lvl>
    <w:lvl w:ilvl="2" w:tplc="B28AFAE6">
      <w:start w:val="1"/>
      <w:numFmt w:val="lowerRoman"/>
      <w:lvlText w:val="%3."/>
      <w:lvlJc w:val="right"/>
      <w:pPr>
        <w:ind w:left="2160" w:hanging="180"/>
      </w:pPr>
    </w:lvl>
    <w:lvl w:ilvl="3" w:tplc="DFF42350">
      <w:start w:val="1"/>
      <w:numFmt w:val="decimal"/>
      <w:lvlText w:val="%4."/>
      <w:lvlJc w:val="left"/>
      <w:pPr>
        <w:ind w:left="2880" w:hanging="360"/>
      </w:pPr>
    </w:lvl>
    <w:lvl w:ilvl="4" w:tplc="2228E080">
      <w:start w:val="1"/>
      <w:numFmt w:val="lowerLetter"/>
      <w:lvlText w:val="%5."/>
      <w:lvlJc w:val="left"/>
      <w:pPr>
        <w:ind w:left="3600" w:hanging="360"/>
      </w:pPr>
    </w:lvl>
    <w:lvl w:ilvl="5" w:tplc="294E1980">
      <w:start w:val="1"/>
      <w:numFmt w:val="lowerRoman"/>
      <w:lvlText w:val="%6."/>
      <w:lvlJc w:val="right"/>
      <w:pPr>
        <w:ind w:left="4320" w:hanging="180"/>
      </w:pPr>
    </w:lvl>
    <w:lvl w:ilvl="6" w:tplc="8EE2F60E">
      <w:start w:val="1"/>
      <w:numFmt w:val="decimal"/>
      <w:lvlText w:val="%7."/>
      <w:lvlJc w:val="left"/>
      <w:pPr>
        <w:ind w:left="5040" w:hanging="360"/>
      </w:pPr>
    </w:lvl>
    <w:lvl w:ilvl="7" w:tplc="4080C040">
      <w:start w:val="1"/>
      <w:numFmt w:val="lowerLetter"/>
      <w:lvlText w:val="%8."/>
      <w:lvlJc w:val="left"/>
      <w:pPr>
        <w:ind w:left="5760" w:hanging="360"/>
      </w:pPr>
    </w:lvl>
    <w:lvl w:ilvl="8" w:tplc="D9ECBCAC">
      <w:start w:val="1"/>
      <w:numFmt w:val="lowerRoman"/>
      <w:lvlText w:val="%9."/>
      <w:lvlJc w:val="right"/>
      <w:pPr>
        <w:ind w:left="6480" w:hanging="180"/>
      </w:pPr>
    </w:lvl>
  </w:abstractNum>
  <w:abstractNum w:abstractNumId="6" w15:restartNumberingAfterBreak="0">
    <w:nsid w:val="1F721830"/>
    <w:multiLevelType w:val="hybridMultilevel"/>
    <w:tmpl w:val="19622D78"/>
    <w:lvl w:ilvl="0" w:tplc="D7D6DE58">
      <w:start w:val="1"/>
      <w:numFmt w:val="decimal"/>
      <w:lvlText w:val="%1)"/>
      <w:lvlJc w:val="left"/>
      <w:pPr>
        <w:ind w:left="720" w:hanging="360"/>
      </w:pPr>
    </w:lvl>
    <w:lvl w:ilvl="1" w:tplc="6A92E244">
      <w:start w:val="1"/>
      <w:numFmt w:val="lowerLetter"/>
      <w:lvlText w:val="%2."/>
      <w:lvlJc w:val="left"/>
      <w:pPr>
        <w:ind w:left="1440" w:hanging="360"/>
      </w:pPr>
    </w:lvl>
    <w:lvl w:ilvl="2" w:tplc="0D1ADF54">
      <w:start w:val="1"/>
      <w:numFmt w:val="lowerRoman"/>
      <w:lvlText w:val="%3."/>
      <w:lvlJc w:val="right"/>
      <w:pPr>
        <w:ind w:left="2160" w:hanging="180"/>
      </w:pPr>
    </w:lvl>
    <w:lvl w:ilvl="3" w:tplc="48369E1A">
      <w:start w:val="1"/>
      <w:numFmt w:val="decimal"/>
      <w:lvlText w:val="%4."/>
      <w:lvlJc w:val="left"/>
      <w:pPr>
        <w:ind w:left="2880" w:hanging="360"/>
      </w:pPr>
    </w:lvl>
    <w:lvl w:ilvl="4" w:tplc="EA5A2E6C">
      <w:start w:val="1"/>
      <w:numFmt w:val="lowerLetter"/>
      <w:lvlText w:val="%5."/>
      <w:lvlJc w:val="left"/>
      <w:pPr>
        <w:ind w:left="3600" w:hanging="360"/>
      </w:pPr>
    </w:lvl>
    <w:lvl w:ilvl="5" w:tplc="30686974">
      <w:start w:val="1"/>
      <w:numFmt w:val="lowerRoman"/>
      <w:lvlText w:val="%6."/>
      <w:lvlJc w:val="right"/>
      <w:pPr>
        <w:ind w:left="4320" w:hanging="180"/>
      </w:pPr>
    </w:lvl>
    <w:lvl w:ilvl="6" w:tplc="FCC8209E">
      <w:start w:val="1"/>
      <w:numFmt w:val="decimal"/>
      <w:lvlText w:val="%7."/>
      <w:lvlJc w:val="left"/>
      <w:pPr>
        <w:ind w:left="5040" w:hanging="360"/>
      </w:pPr>
    </w:lvl>
    <w:lvl w:ilvl="7" w:tplc="C0FC1F8E">
      <w:start w:val="1"/>
      <w:numFmt w:val="lowerLetter"/>
      <w:lvlText w:val="%8."/>
      <w:lvlJc w:val="left"/>
      <w:pPr>
        <w:ind w:left="5760" w:hanging="360"/>
      </w:pPr>
    </w:lvl>
    <w:lvl w:ilvl="8" w:tplc="D2E2CD18">
      <w:start w:val="1"/>
      <w:numFmt w:val="lowerRoman"/>
      <w:lvlText w:val="%9."/>
      <w:lvlJc w:val="right"/>
      <w:pPr>
        <w:ind w:left="6480" w:hanging="180"/>
      </w:pPr>
    </w:lvl>
  </w:abstractNum>
  <w:abstractNum w:abstractNumId="7" w15:restartNumberingAfterBreak="0">
    <w:nsid w:val="203843A3"/>
    <w:multiLevelType w:val="hybridMultilevel"/>
    <w:tmpl w:val="039E35E4"/>
    <w:lvl w:ilvl="0" w:tplc="C28C0052">
      <w:start w:val="1"/>
      <w:numFmt w:val="lowerLetter"/>
      <w:lvlText w:val="%1)"/>
      <w:lvlJc w:val="left"/>
      <w:pPr>
        <w:ind w:left="720" w:hanging="360"/>
      </w:pPr>
      <w:rPr>
        <w:rFonts w:ascii="Times New Roman" w:hAnsi="Times New Roman" w:cs="Times New Roman" w:hint="default"/>
        <w:sz w:val="24"/>
        <w:szCs w:val="24"/>
      </w:rPr>
    </w:lvl>
    <w:lvl w:ilvl="1" w:tplc="AFFE20CA">
      <w:start w:val="1"/>
      <w:numFmt w:val="lowerLetter"/>
      <w:lvlText w:val="%2."/>
      <w:lvlJc w:val="left"/>
      <w:pPr>
        <w:ind w:left="1440" w:hanging="360"/>
      </w:pPr>
    </w:lvl>
    <w:lvl w:ilvl="2" w:tplc="59188A3A">
      <w:start w:val="1"/>
      <w:numFmt w:val="lowerRoman"/>
      <w:lvlText w:val="%3."/>
      <w:lvlJc w:val="right"/>
      <w:pPr>
        <w:ind w:left="2160" w:hanging="180"/>
      </w:pPr>
    </w:lvl>
    <w:lvl w:ilvl="3" w:tplc="37FAC1E0">
      <w:start w:val="1"/>
      <w:numFmt w:val="decimal"/>
      <w:lvlText w:val="%4."/>
      <w:lvlJc w:val="left"/>
      <w:pPr>
        <w:ind w:left="2880" w:hanging="360"/>
      </w:pPr>
    </w:lvl>
    <w:lvl w:ilvl="4" w:tplc="2500BC92">
      <w:start w:val="1"/>
      <w:numFmt w:val="lowerLetter"/>
      <w:lvlText w:val="%5."/>
      <w:lvlJc w:val="left"/>
      <w:pPr>
        <w:ind w:left="3600" w:hanging="360"/>
      </w:pPr>
    </w:lvl>
    <w:lvl w:ilvl="5" w:tplc="BA2CBF94">
      <w:start w:val="1"/>
      <w:numFmt w:val="lowerRoman"/>
      <w:lvlText w:val="%6."/>
      <w:lvlJc w:val="right"/>
      <w:pPr>
        <w:ind w:left="4320" w:hanging="180"/>
      </w:pPr>
    </w:lvl>
    <w:lvl w:ilvl="6" w:tplc="43AC6DA2">
      <w:start w:val="1"/>
      <w:numFmt w:val="decimal"/>
      <w:lvlText w:val="%7."/>
      <w:lvlJc w:val="left"/>
      <w:pPr>
        <w:ind w:left="5040" w:hanging="360"/>
      </w:pPr>
    </w:lvl>
    <w:lvl w:ilvl="7" w:tplc="4F9EE114">
      <w:start w:val="1"/>
      <w:numFmt w:val="lowerLetter"/>
      <w:lvlText w:val="%8."/>
      <w:lvlJc w:val="left"/>
      <w:pPr>
        <w:ind w:left="5760" w:hanging="360"/>
      </w:pPr>
    </w:lvl>
    <w:lvl w:ilvl="8" w:tplc="6E289256">
      <w:start w:val="1"/>
      <w:numFmt w:val="lowerRoman"/>
      <w:lvlText w:val="%9."/>
      <w:lvlJc w:val="right"/>
      <w:pPr>
        <w:ind w:left="6480" w:hanging="180"/>
      </w:pPr>
    </w:lvl>
  </w:abstractNum>
  <w:abstractNum w:abstractNumId="8" w15:restartNumberingAfterBreak="0">
    <w:nsid w:val="23551FAD"/>
    <w:multiLevelType w:val="hybridMultilevel"/>
    <w:tmpl w:val="EB2A64BA"/>
    <w:lvl w:ilvl="0" w:tplc="C486D776">
      <w:start w:val="1"/>
      <w:numFmt w:val="lowerLetter"/>
      <w:lvlText w:val="%1)"/>
      <w:lvlJc w:val="left"/>
      <w:pPr>
        <w:ind w:left="720" w:hanging="360"/>
      </w:pPr>
      <w:rPr>
        <w:rFonts w:ascii="Times New Roman" w:hAnsi="Times New Roman" w:cs="Times New Roman" w:hint="default"/>
        <w:sz w:val="24"/>
        <w:szCs w:val="24"/>
      </w:rPr>
    </w:lvl>
    <w:lvl w:ilvl="1" w:tplc="4E185B18">
      <w:start w:val="1"/>
      <w:numFmt w:val="lowerLetter"/>
      <w:lvlText w:val="%2."/>
      <w:lvlJc w:val="left"/>
      <w:pPr>
        <w:ind w:left="1440" w:hanging="360"/>
      </w:pPr>
    </w:lvl>
    <w:lvl w:ilvl="2" w:tplc="390A8362">
      <w:start w:val="1"/>
      <w:numFmt w:val="lowerRoman"/>
      <w:lvlText w:val="%3."/>
      <w:lvlJc w:val="right"/>
      <w:pPr>
        <w:ind w:left="2160" w:hanging="180"/>
      </w:pPr>
    </w:lvl>
    <w:lvl w:ilvl="3" w:tplc="D9AE6B7E">
      <w:start w:val="1"/>
      <w:numFmt w:val="decimal"/>
      <w:lvlText w:val="%4."/>
      <w:lvlJc w:val="left"/>
      <w:pPr>
        <w:ind w:left="2880" w:hanging="360"/>
      </w:pPr>
    </w:lvl>
    <w:lvl w:ilvl="4" w:tplc="17F8E262">
      <w:start w:val="1"/>
      <w:numFmt w:val="lowerLetter"/>
      <w:lvlText w:val="%5."/>
      <w:lvlJc w:val="left"/>
      <w:pPr>
        <w:ind w:left="3600" w:hanging="360"/>
      </w:pPr>
    </w:lvl>
    <w:lvl w:ilvl="5" w:tplc="7F70702E">
      <w:start w:val="1"/>
      <w:numFmt w:val="lowerRoman"/>
      <w:lvlText w:val="%6."/>
      <w:lvlJc w:val="right"/>
      <w:pPr>
        <w:ind w:left="4320" w:hanging="180"/>
      </w:pPr>
    </w:lvl>
    <w:lvl w:ilvl="6" w:tplc="0A34A6D0">
      <w:start w:val="1"/>
      <w:numFmt w:val="decimal"/>
      <w:lvlText w:val="%7."/>
      <w:lvlJc w:val="left"/>
      <w:pPr>
        <w:ind w:left="5040" w:hanging="360"/>
      </w:pPr>
    </w:lvl>
    <w:lvl w:ilvl="7" w:tplc="F6B05430">
      <w:start w:val="1"/>
      <w:numFmt w:val="lowerLetter"/>
      <w:lvlText w:val="%8."/>
      <w:lvlJc w:val="left"/>
      <w:pPr>
        <w:ind w:left="5760" w:hanging="360"/>
      </w:pPr>
    </w:lvl>
    <w:lvl w:ilvl="8" w:tplc="4F62C256">
      <w:start w:val="1"/>
      <w:numFmt w:val="lowerRoman"/>
      <w:lvlText w:val="%9."/>
      <w:lvlJc w:val="right"/>
      <w:pPr>
        <w:ind w:left="6480" w:hanging="180"/>
      </w:pPr>
    </w:lvl>
  </w:abstractNum>
  <w:abstractNum w:abstractNumId="9" w15:restartNumberingAfterBreak="0">
    <w:nsid w:val="261A7FF3"/>
    <w:multiLevelType w:val="hybridMultilevel"/>
    <w:tmpl w:val="A58A3D00"/>
    <w:lvl w:ilvl="0" w:tplc="95E87838">
      <w:start w:val="1"/>
      <w:numFmt w:val="lowerLetter"/>
      <w:lvlText w:val="%1)"/>
      <w:lvlJc w:val="left"/>
      <w:pPr>
        <w:ind w:left="720" w:hanging="360"/>
      </w:pPr>
      <w:rPr>
        <w:rFonts w:ascii="Times New Roman" w:hAnsi="Times New Roman" w:cs="Times New Roman" w:hint="default"/>
        <w:sz w:val="24"/>
        <w:szCs w:val="24"/>
      </w:rPr>
    </w:lvl>
    <w:lvl w:ilvl="1" w:tplc="6F3A6002">
      <w:start w:val="1"/>
      <w:numFmt w:val="lowerLetter"/>
      <w:lvlText w:val="%2."/>
      <w:lvlJc w:val="left"/>
      <w:pPr>
        <w:ind w:left="1440" w:hanging="360"/>
      </w:pPr>
    </w:lvl>
    <w:lvl w:ilvl="2" w:tplc="80FCC1B0">
      <w:start w:val="1"/>
      <w:numFmt w:val="lowerRoman"/>
      <w:lvlText w:val="%3."/>
      <w:lvlJc w:val="right"/>
      <w:pPr>
        <w:ind w:left="2160" w:hanging="180"/>
      </w:pPr>
    </w:lvl>
    <w:lvl w:ilvl="3" w:tplc="14E045B6">
      <w:start w:val="1"/>
      <w:numFmt w:val="decimal"/>
      <w:lvlText w:val="%4."/>
      <w:lvlJc w:val="left"/>
      <w:pPr>
        <w:ind w:left="2880" w:hanging="360"/>
      </w:pPr>
    </w:lvl>
    <w:lvl w:ilvl="4" w:tplc="DCE039DE">
      <w:start w:val="1"/>
      <w:numFmt w:val="lowerLetter"/>
      <w:lvlText w:val="%5."/>
      <w:lvlJc w:val="left"/>
      <w:pPr>
        <w:ind w:left="3600" w:hanging="360"/>
      </w:pPr>
    </w:lvl>
    <w:lvl w:ilvl="5" w:tplc="5388E3D8">
      <w:start w:val="1"/>
      <w:numFmt w:val="lowerRoman"/>
      <w:lvlText w:val="%6."/>
      <w:lvlJc w:val="right"/>
      <w:pPr>
        <w:ind w:left="4320" w:hanging="180"/>
      </w:pPr>
    </w:lvl>
    <w:lvl w:ilvl="6" w:tplc="7BE8F0A8">
      <w:start w:val="1"/>
      <w:numFmt w:val="decimal"/>
      <w:lvlText w:val="%7."/>
      <w:lvlJc w:val="left"/>
      <w:pPr>
        <w:ind w:left="5040" w:hanging="360"/>
      </w:pPr>
    </w:lvl>
    <w:lvl w:ilvl="7" w:tplc="004E2B9C">
      <w:start w:val="1"/>
      <w:numFmt w:val="lowerLetter"/>
      <w:lvlText w:val="%8."/>
      <w:lvlJc w:val="left"/>
      <w:pPr>
        <w:ind w:left="5760" w:hanging="360"/>
      </w:pPr>
    </w:lvl>
    <w:lvl w:ilvl="8" w:tplc="65A0339C">
      <w:start w:val="1"/>
      <w:numFmt w:val="lowerRoman"/>
      <w:lvlText w:val="%9."/>
      <w:lvlJc w:val="right"/>
      <w:pPr>
        <w:ind w:left="6480" w:hanging="180"/>
      </w:pPr>
    </w:lvl>
  </w:abstractNum>
  <w:abstractNum w:abstractNumId="10" w15:restartNumberingAfterBreak="0">
    <w:nsid w:val="295C6C70"/>
    <w:multiLevelType w:val="hybridMultilevel"/>
    <w:tmpl w:val="A630F262"/>
    <w:lvl w:ilvl="0" w:tplc="49383896">
      <w:start w:val="1"/>
      <w:numFmt w:val="bullet"/>
      <w:lvlText w:val=""/>
      <w:lvlJc w:val="left"/>
      <w:pPr>
        <w:tabs>
          <w:tab w:val="num" w:pos="720"/>
        </w:tabs>
        <w:ind w:left="720" w:hanging="360"/>
      </w:pPr>
      <w:rPr>
        <w:rFonts w:ascii="Symbol" w:hAnsi="Symbol" w:hint="default"/>
        <w:sz w:val="20"/>
      </w:rPr>
    </w:lvl>
    <w:lvl w:ilvl="1" w:tplc="5882D474">
      <w:start w:val="1"/>
      <w:numFmt w:val="bullet"/>
      <w:lvlText w:val="o"/>
      <w:lvlJc w:val="left"/>
      <w:pPr>
        <w:tabs>
          <w:tab w:val="num" w:pos="1440"/>
        </w:tabs>
        <w:ind w:left="1440" w:hanging="360"/>
      </w:pPr>
      <w:rPr>
        <w:rFonts w:ascii="Courier New" w:hAnsi="Courier New" w:hint="default"/>
        <w:sz w:val="20"/>
      </w:rPr>
    </w:lvl>
    <w:lvl w:ilvl="2" w:tplc="EDAEB1D6">
      <w:start w:val="1"/>
      <w:numFmt w:val="bullet"/>
      <w:lvlText w:val=""/>
      <w:lvlJc w:val="left"/>
      <w:pPr>
        <w:tabs>
          <w:tab w:val="num" w:pos="2160"/>
        </w:tabs>
        <w:ind w:left="2160" w:hanging="360"/>
      </w:pPr>
      <w:rPr>
        <w:rFonts w:ascii="Wingdings" w:hAnsi="Wingdings" w:hint="default"/>
        <w:sz w:val="20"/>
      </w:rPr>
    </w:lvl>
    <w:lvl w:ilvl="3" w:tplc="02108F70">
      <w:start w:val="1"/>
      <w:numFmt w:val="bullet"/>
      <w:lvlText w:val=""/>
      <w:lvlJc w:val="left"/>
      <w:pPr>
        <w:tabs>
          <w:tab w:val="num" w:pos="2880"/>
        </w:tabs>
        <w:ind w:left="2880" w:hanging="360"/>
      </w:pPr>
      <w:rPr>
        <w:rFonts w:ascii="Wingdings" w:hAnsi="Wingdings" w:hint="default"/>
        <w:sz w:val="20"/>
      </w:rPr>
    </w:lvl>
    <w:lvl w:ilvl="4" w:tplc="372889AE">
      <w:start w:val="1"/>
      <w:numFmt w:val="bullet"/>
      <w:lvlText w:val=""/>
      <w:lvlJc w:val="left"/>
      <w:pPr>
        <w:tabs>
          <w:tab w:val="num" w:pos="3600"/>
        </w:tabs>
        <w:ind w:left="3600" w:hanging="360"/>
      </w:pPr>
      <w:rPr>
        <w:rFonts w:ascii="Wingdings" w:hAnsi="Wingdings" w:hint="default"/>
        <w:sz w:val="20"/>
      </w:rPr>
    </w:lvl>
    <w:lvl w:ilvl="5" w:tplc="6FB4C3B0">
      <w:start w:val="1"/>
      <w:numFmt w:val="bullet"/>
      <w:lvlText w:val=""/>
      <w:lvlJc w:val="left"/>
      <w:pPr>
        <w:tabs>
          <w:tab w:val="num" w:pos="4320"/>
        </w:tabs>
        <w:ind w:left="4320" w:hanging="360"/>
      </w:pPr>
      <w:rPr>
        <w:rFonts w:ascii="Wingdings" w:hAnsi="Wingdings" w:hint="default"/>
        <w:sz w:val="20"/>
      </w:rPr>
    </w:lvl>
    <w:lvl w:ilvl="6" w:tplc="F454C7F4">
      <w:start w:val="1"/>
      <w:numFmt w:val="bullet"/>
      <w:lvlText w:val=""/>
      <w:lvlJc w:val="left"/>
      <w:pPr>
        <w:tabs>
          <w:tab w:val="num" w:pos="5040"/>
        </w:tabs>
        <w:ind w:left="5040" w:hanging="360"/>
      </w:pPr>
      <w:rPr>
        <w:rFonts w:ascii="Wingdings" w:hAnsi="Wingdings" w:hint="default"/>
        <w:sz w:val="20"/>
      </w:rPr>
    </w:lvl>
    <w:lvl w:ilvl="7" w:tplc="6EBCC176">
      <w:start w:val="1"/>
      <w:numFmt w:val="bullet"/>
      <w:lvlText w:val=""/>
      <w:lvlJc w:val="left"/>
      <w:pPr>
        <w:tabs>
          <w:tab w:val="num" w:pos="5760"/>
        </w:tabs>
        <w:ind w:left="5760" w:hanging="360"/>
      </w:pPr>
      <w:rPr>
        <w:rFonts w:ascii="Wingdings" w:hAnsi="Wingdings" w:hint="default"/>
        <w:sz w:val="20"/>
      </w:rPr>
    </w:lvl>
    <w:lvl w:ilvl="8" w:tplc="4CEEABDA">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CA04E9"/>
    <w:multiLevelType w:val="hybridMultilevel"/>
    <w:tmpl w:val="18085C78"/>
    <w:lvl w:ilvl="0" w:tplc="D5DCF2AC">
      <w:start w:val="1"/>
      <w:numFmt w:val="decimal"/>
      <w:lvlText w:val="%1)"/>
      <w:lvlJc w:val="left"/>
      <w:pPr>
        <w:ind w:left="720" w:hanging="360"/>
      </w:pPr>
    </w:lvl>
    <w:lvl w:ilvl="1" w:tplc="4B88FE8C">
      <w:start w:val="1"/>
      <w:numFmt w:val="lowerLetter"/>
      <w:lvlText w:val="%2."/>
      <w:lvlJc w:val="left"/>
      <w:pPr>
        <w:ind w:left="1440" w:hanging="360"/>
      </w:pPr>
    </w:lvl>
    <w:lvl w:ilvl="2" w:tplc="06F2ECE2">
      <w:start w:val="1"/>
      <w:numFmt w:val="lowerRoman"/>
      <w:lvlText w:val="%3."/>
      <w:lvlJc w:val="right"/>
      <w:pPr>
        <w:ind w:left="2160" w:hanging="180"/>
      </w:pPr>
    </w:lvl>
    <w:lvl w:ilvl="3" w:tplc="5DBC6742">
      <w:start w:val="1"/>
      <w:numFmt w:val="decimal"/>
      <w:lvlText w:val="%4."/>
      <w:lvlJc w:val="left"/>
      <w:pPr>
        <w:ind w:left="2880" w:hanging="360"/>
      </w:pPr>
    </w:lvl>
    <w:lvl w:ilvl="4" w:tplc="BF6E72F6">
      <w:start w:val="1"/>
      <w:numFmt w:val="lowerLetter"/>
      <w:lvlText w:val="%5."/>
      <w:lvlJc w:val="left"/>
      <w:pPr>
        <w:ind w:left="3600" w:hanging="360"/>
      </w:pPr>
    </w:lvl>
    <w:lvl w:ilvl="5" w:tplc="D6F4DA0E">
      <w:start w:val="1"/>
      <w:numFmt w:val="lowerRoman"/>
      <w:lvlText w:val="%6."/>
      <w:lvlJc w:val="right"/>
      <w:pPr>
        <w:ind w:left="4320" w:hanging="180"/>
      </w:pPr>
    </w:lvl>
    <w:lvl w:ilvl="6" w:tplc="CF4E6526">
      <w:start w:val="1"/>
      <w:numFmt w:val="decimal"/>
      <w:lvlText w:val="%7."/>
      <w:lvlJc w:val="left"/>
      <w:pPr>
        <w:ind w:left="5040" w:hanging="360"/>
      </w:pPr>
    </w:lvl>
    <w:lvl w:ilvl="7" w:tplc="F3A259A4">
      <w:start w:val="1"/>
      <w:numFmt w:val="lowerLetter"/>
      <w:lvlText w:val="%8."/>
      <w:lvlJc w:val="left"/>
      <w:pPr>
        <w:ind w:left="5760" w:hanging="360"/>
      </w:pPr>
    </w:lvl>
    <w:lvl w:ilvl="8" w:tplc="62B89D6C">
      <w:start w:val="1"/>
      <w:numFmt w:val="lowerRoman"/>
      <w:lvlText w:val="%9."/>
      <w:lvlJc w:val="right"/>
      <w:pPr>
        <w:ind w:left="6480" w:hanging="180"/>
      </w:pPr>
    </w:lvl>
  </w:abstractNum>
  <w:abstractNum w:abstractNumId="12" w15:restartNumberingAfterBreak="0">
    <w:nsid w:val="2EAC3008"/>
    <w:multiLevelType w:val="hybridMultilevel"/>
    <w:tmpl w:val="C9F0A696"/>
    <w:lvl w:ilvl="0" w:tplc="49E2DC8C">
      <w:start w:val="1"/>
      <w:numFmt w:val="bullet"/>
      <w:lvlText w:val=""/>
      <w:lvlJc w:val="left"/>
      <w:pPr>
        <w:tabs>
          <w:tab w:val="num" w:pos="720"/>
        </w:tabs>
        <w:ind w:left="720" w:hanging="360"/>
      </w:pPr>
      <w:rPr>
        <w:rFonts w:ascii="Symbol" w:hAnsi="Symbol" w:hint="default"/>
        <w:sz w:val="20"/>
      </w:rPr>
    </w:lvl>
    <w:lvl w:ilvl="1" w:tplc="64627730">
      <w:start w:val="1"/>
      <w:numFmt w:val="bullet"/>
      <w:lvlText w:val="o"/>
      <w:lvlJc w:val="left"/>
      <w:pPr>
        <w:tabs>
          <w:tab w:val="num" w:pos="1440"/>
        </w:tabs>
        <w:ind w:left="1440" w:hanging="360"/>
      </w:pPr>
      <w:rPr>
        <w:rFonts w:ascii="Courier New" w:hAnsi="Courier New" w:hint="default"/>
        <w:sz w:val="20"/>
      </w:rPr>
    </w:lvl>
    <w:lvl w:ilvl="2" w:tplc="FD1E1076">
      <w:start w:val="1"/>
      <w:numFmt w:val="bullet"/>
      <w:lvlText w:val=""/>
      <w:lvlJc w:val="left"/>
      <w:pPr>
        <w:tabs>
          <w:tab w:val="num" w:pos="2160"/>
        </w:tabs>
        <w:ind w:left="2160" w:hanging="360"/>
      </w:pPr>
      <w:rPr>
        <w:rFonts w:ascii="Wingdings" w:hAnsi="Wingdings" w:hint="default"/>
        <w:sz w:val="20"/>
      </w:rPr>
    </w:lvl>
    <w:lvl w:ilvl="3" w:tplc="FFA04FFC">
      <w:start w:val="1"/>
      <w:numFmt w:val="bullet"/>
      <w:lvlText w:val=""/>
      <w:lvlJc w:val="left"/>
      <w:pPr>
        <w:tabs>
          <w:tab w:val="num" w:pos="2880"/>
        </w:tabs>
        <w:ind w:left="2880" w:hanging="360"/>
      </w:pPr>
      <w:rPr>
        <w:rFonts w:ascii="Wingdings" w:hAnsi="Wingdings" w:hint="default"/>
        <w:sz w:val="20"/>
      </w:rPr>
    </w:lvl>
    <w:lvl w:ilvl="4" w:tplc="F52430D8">
      <w:start w:val="1"/>
      <w:numFmt w:val="bullet"/>
      <w:lvlText w:val=""/>
      <w:lvlJc w:val="left"/>
      <w:pPr>
        <w:tabs>
          <w:tab w:val="num" w:pos="3600"/>
        </w:tabs>
        <w:ind w:left="3600" w:hanging="360"/>
      </w:pPr>
      <w:rPr>
        <w:rFonts w:ascii="Wingdings" w:hAnsi="Wingdings" w:hint="default"/>
        <w:sz w:val="20"/>
      </w:rPr>
    </w:lvl>
    <w:lvl w:ilvl="5" w:tplc="185E1D6E">
      <w:start w:val="1"/>
      <w:numFmt w:val="bullet"/>
      <w:lvlText w:val=""/>
      <w:lvlJc w:val="left"/>
      <w:pPr>
        <w:tabs>
          <w:tab w:val="num" w:pos="4320"/>
        </w:tabs>
        <w:ind w:left="4320" w:hanging="360"/>
      </w:pPr>
      <w:rPr>
        <w:rFonts w:ascii="Wingdings" w:hAnsi="Wingdings" w:hint="default"/>
        <w:sz w:val="20"/>
      </w:rPr>
    </w:lvl>
    <w:lvl w:ilvl="6" w:tplc="57C6B36C">
      <w:start w:val="1"/>
      <w:numFmt w:val="bullet"/>
      <w:lvlText w:val=""/>
      <w:lvlJc w:val="left"/>
      <w:pPr>
        <w:tabs>
          <w:tab w:val="num" w:pos="5040"/>
        </w:tabs>
        <w:ind w:left="5040" w:hanging="360"/>
      </w:pPr>
      <w:rPr>
        <w:rFonts w:ascii="Wingdings" w:hAnsi="Wingdings" w:hint="default"/>
        <w:sz w:val="20"/>
      </w:rPr>
    </w:lvl>
    <w:lvl w:ilvl="7" w:tplc="C136ED10">
      <w:start w:val="1"/>
      <w:numFmt w:val="bullet"/>
      <w:lvlText w:val=""/>
      <w:lvlJc w:val="left"/>
      <w:pPr>
        <w:tabs>
          <w:tab w:val="num" w:pos="5760"/>
        </w:tabs>
        <w:ind w:left="5760" w:hanging="360"/>
      </w:pPr>
      <w:rPr>
        <w:rFonts w:ascii="Wingdings" w:hAnsi="Wingdings" w:hint="default"/>
        <w:sz w:val="20"/>
      </w:rPr>
    </w:lvl>
    <w:lvl w:ilvl="8" w:tplc="FF22694E">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CF7293"/>
    <w:multiLevelType w:val="hybridMultilevel"/>
    <w:tmpl w:val="5EB6CD96"/>
    <w:lvl w:ilvl="0" w:tplc="8908781A">
      <w:start w:val="1"/>
      <w:numFmt w:val="bullet"/>
      <w:lvlText w:val=""/>
      <w:lvlJc w:val="left"/>
      <w:pPr>
        <w:tabs>
          <w:tab w:val="num" w:pos="720"/>
        </w:tabs>
        <w:ind w:left="720" w:hanging="360"/>
      </w:pPr>
      <w:rPr>
        <w:rFonts w:ascii="Symbol" w:hAnsi="Symbol" w:hint="default"/>
        <w:sz w:val="20"/>
      </w:rPr>
    </w:lvl>
    <w:lvl w:ilvl="1" w:tplc="18386648">
      <w:start w:val="1"/>
      <w:numFmt w:val="bullet"/>
      <w:lvlText w:val="o"/>
      <w:lvlJc w:val="left"/>
      <w:pPr>
        <w:tabs>
          <w:tab w:val="num" w:pos="1440"/>
        </w:tabs>
        <w:ind w:left="1440" w:hanging="360"/>
      </w:pPr>
      <w:rPr>
        <w:rFonts w:ascii="Courier New" w:hAnsi="Courier New" w:hint="default"/>
        <w:sz w:val="20"/>
      </w:rPr>
    </w:lvl>
    <w:lvl w:ilvl="2" w:tplc="50B0E4A8">
      <w:start w:val="1"/>
      <w:numFmt w:val="bullet"/>
      <w:lvlText w:val=""/>
      <w:lvlJc w:val="left"/>
      <w:pPr>
        <w:tabs>
          <w:tab w:val="num" w:pos="2160"/>
        </w:tabs>
        <w:ind w:left="2160" w:hanging="360"/>
      </w:pPr>
      <w:rPr>
        <w:rFonts w:ascii="Wingdings" w:hAnsi="Wingdings" w:hint="default"/>
        <w:sz w:val="20"/>
      </w:rPr>
    </w:lvl>
    <w:lvl w:ilvl="3" w:tplc="B8DA3372">
      <w:start w:val="1"/>
      <w:numFmt w:val="bullet"/>
      <w:lvlText w:val=""/>
      <w:lvlJc w:val="left"/>
      <w:pPr>
        <w:tabs>
          <w:tab w:val="num" w:pos="2880"/>
        </w:tabs>
        <w:ind w:left="2880" w:hanging="360"/>
      </w:pPr>
      <w:rPr>
        <w:rFonts w:ascii="Wingdings" w:hAnsi="Wingdings" w:hint="default"/>
        <w:sz w:val="20"/>
      </w:rPr>
    </w:lvl>
    <w:lvl w:ilvl="4" w:tplc="10F28536">
      <w:start w:val="1"/>
      <w:numFmt w:val="bullet"/>
      <w:lvlText w:val=""/>
      <w:lvlJc w:val="left"/>
      <w:pPr>
        <w:tabs>
          <w:tab w:val="num" w:pos="3600"/>
        </w:tabs>
        <w:ind w:left="3600" w:hanging="360"/>
      </w:pPr>
      <w:rPr>
        <w:rFonts w:ascii="Wingdings" w:hAnsi="Wingdings" w:hint="default"/>
        <w:sz w:val="20"/>
      </w:rPr>
    </w:lvl>
    <w:lvl w:ilvl="5" w:tplc="E9B685A8">
      <w:start w:val="1"/>
      <w:numFmt w:val="bullet"/>
      <w:lvlText w:val=""/>
      <w:lvlJc w:val="left"/>
      <w:pPr>
        <w:tabs>
          <w:tab w:val="num" w:pos="4320"/>
        </w:tabs>
        <w:ind w:left="4320" w:hanging="360"/>
      </w:pPr>
      <w:rPr>
        <w:rFonts w:ascii="Wingdings" w:hAnsi="Wingdings" w:hint="default"/>
        <w:sz w:val="20"/>
      </w:rPr>
    </w:lvl>
    <w:lvl w:ilvl="6" w:tplc="1F7C4BB4">
      <w:start w:val="1"/>
      <w:numFmt w:val="bullet"/>
      <w:lvlText w:val=""/>
      <w:lvlJc w:val="left"/>
      <w:pPr>
        <w:tabs>
          <w:tab w:val="num" w:pos="5040"/>
        </w:tabs>
        <w:ind w:left="5040" w:hanging="360"/>
      </w:pPr>
      <w:rPr>
        <w:rFonts w:ascii="Wingdings" w:hAnsi="Wingdings" w:hint="default"/>
        <w:sz w:val="20"/>
      </w:rPr>
    </w:lvl>
    <w:lvl w:ilvl="7" w:tplc="ADE49590">
      <w:start w:val="1"/>
      <w:numFmt w:val="bullet"/>
      <w:lvlText w:val=""/>
      <w:lvlJc w:val="left"/>
      <w:pPr>
        <w:tabs>
          <w:tab w:val="num" w:pos="5760"/>
        </w:tabs>
        <w:ind w:left="5760" w:hanging="360"/>
      </w:pPr>
      <w:rPr>
        <w:rFonts w:ascii="Wingdings" w:hAnsi="Wingdings" w:hint="default"/>
        <w:sz w:val="20"/>
      </w:rPr>
    </w:lvl>
    <w:lvl w:ilvl="8" w:tplc="52F040EE">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992B6D"/>
    <w:multiLevelType w:val="hybridMultilevel"/>
    <w:tmpl w:val="7CBCD272"/>
    <w:lvl w:ilvl="0" w:tplc="FBCA07C8">
      <w:start w:val="1"/>
      <w:numFmt w:val="decimal"/>
      <w:lvlText w:val="%1)"/>
      <w:lvlJc w:val="left"/>
      <w:pPr>
        <w:ind w:left="720" w:hanging="360"/>
      </w:pPr>
      <w:rPr>
        <w:rFonts w:hint="default"/>
      </w:rPr>
    </w:lvl>
    <w:lvl w:ilvl="1" w:tplc="C4103346">
      <w:start w:val="1"/>
      <w:numFmt w:val="lowerLetter"/>
      <w:lvlText w:val="%2."/>
      <w:lvlJc w:val="left"/>
      <w:pPr>
        <w:ind w:left="1440" w:hanging="360"/>
      </w:pPr>
    </w:lvl>
    <w:lvl w:ilvl="2" w:tplc="8A4C2DA2">
      <w:start w:val="1"/>
      <w:numFmt w:val="lowerRoman"/>
      <w:lvlText w:val="%3."/>
      <w:lvlJc w:val="right"/>
      <w:pPr>
        <w:ind w:left="2160" w:hanging="180"/>
      </w:pPr>
    </w:lvl>
    <w:lvl w:ilvl="3" w:tplc="06E4C292">
      <w:start w:val="1"/>
      <w:numFmt w:val="decimal"/>
      <w:lvlText w:val="%4."/>
      <w:lvlJc w:val="left"/>
      <w:pPr>
        <w:ind w:left="2880" w:hanging="360"/>
      </w:pPr>
    </w:lvl>
    <w:lvl w:ilvl="4" w:tplc="09509B1A">
      <w:start w:val="1"/>
      <w:numFmt w:val="lowerLetter"/>
      <w:lvlText w:val="%5."/>
      <w:lvlJc w:val="left"/>
      <w:pPr>
        <w:ind w:left="3600" w:hanging="360"/>
      </w:pPr>
    </w:lvl>
    <w:lvl w:ilvl="5" w:tplc="BC64DDFC">
      <w:start w:val="1"/>
      <w:numFmt w:val="lowerRoman"/>
      <w:lvlText w:val="%6."/>
      <w:lvlJc w:val="right"/>
      <w:pPr>
        <w:ind w:left="4320" w:hanging="180"/>
      </w:pPr>
    </w:lvl>
    <w:lvl w:ilvl="6" w:tplc="9DA8A8E0">
      <w:start w:val="1"/>
      <w:numFmt w:val="decimal"/>
      <w:lvlText w:val="%7."/>
      <w:lvlJc w:val="left"/>
      <w:pPr>
        <w:ind w:left="5040" w:hanging="360"/>
      </w:pPr>
    </w:lvl>
    <w:lvl w:ilvl="7" w:tplc="25F4623C">
      <w:start w:val="1"/>
      <w:numFmt w:val="lowerLetter"/>
      <w:lvlText w:val="%8."/>
      <w:lvlJc w:val="left"/>
      <w:pPr>
        <w:ind w:left="5760" w:hanging="360"/>
      </w:pPr>
    </w:lvl>
    <w:lvl w:ilvl="8" w:tplc="06A68944">
      <w:start w:val="1"/>
      <w:numFmt w:val="lowerRoman"/>
      <w:lvlText w:val="%9."/>
      <w:lvlJc w:val="right"/>
      <w:pPr>
        <w:ind w:left="6480" w:hanging="180"/>
      </w:pPr>
    </w:lvl>
  </w:abstractNum>
  <w:abstractNum w:abstractNumId="15" w15:restartNumberingAfterBreak="0">
    <w:nsid w:val="34304E57"/>
    <w:multiLevelType w:val="hybridMultilevel"/>
    <w:tmpl w:val="2AB2796C"/>
    <w:lvl w:ilvl="0" w:tplc="8870C21C">
      <w:start w:val="1"/>
      <w:numFmt w:val="decimal"/>
      <w:lvlText w:val="%1."/>
      <w:lvlJc w:val="left"/>
      <w:pPr>
        <w:ind w:left="786" w:hanging="360"/>
      </w:pPr>
      <w:rPr>
        <w:rFonts w:ascii="Times New Roman" w:eastAsia="Times New Roman" w:hAnsi="Times New Roman" w:cs="Times New Roman"/>
        <w:sz w:val="28"/>
        <w:szCs w:val="28"/>
      </w:rPr>
    </w:lvl>
    <w:lvl w:ilvl="1" w:tplc="0FC2F98A">
      <w:start w:val="1"/>
      <w:numFmt w:val="lowerLetter"/>
      <w:lvlText w:val="%2."/>
      <w:lvlJc w:val="left"/>
      <w:pPr>
        <w:ind w:left="1440" w:hanging="360"/>
      </w:pPr>
    </w:lvl>
    <w:lvl w:ilvl="2" w:tplc="CB50561A">
      <w:start w:val="1"/>
      <w:numFmt w:val="lowerRoman"/>
      <w:lvlText w:val="%3."/>
      <w:lvlJc w:val="right"/>
      <w:pPr>
        <w:ind w:left="2160" w:hanging="360"/>
      </w:pPr>
    </w:lvl>
    <w:lvl w:ilvl="3" w:tplc="89FAD8D0">
      <w:start w:val="1"/>
      <w:numFmt w:val="decimal"/>
      <w:lvlText w:val="%4."/>
      <w:lvlJc w:val="left"/>
      <w:pPr>
        <w:ind w:left="2880" w:hanging="360"/>
      </w:pPr>
    </w:lvl>
    <w:lvl w:ilvl="4" w:tplc="37E48CA0">
      <w:start w:val="1"/>
      <w:numFmt w:val="lowerLetter"/>
      <w:lvlText w:val="%5."/>
      <w:lvlJc w:val="left"/>
      <w:pPr>
        <w:ind w:left="3600" w:hanging="360"/>
      </w:pPr>
    </w:lvl>
    <w:lvl w:ilvl="5" w:tplc="78A84B4A">
      <w:start w:val="1"/>
      <w:numFmt w:val="lowerRoman"/>
      <w:lvlText w:val="%6."/>
      <w:lvlJc w:val="right"/>
      <w:pPr>
        <w:ind w:left="4320" w:hanging="360"/>
      </w:pPr>
    </w:lvl>
    <w:lvl w:ilvl="6" w:tplc="A680037E">
      <w:start w:val="1"/>
      <w:numFmt w:val="decimal"/>
      <w:lvlText w:val="%7."/>
      <w:lvlJc w:val="left"/>
      <w:pPr>
        <w:ind w:left="5040" w:hanging="360"/>
      </w:pPr>
    </w:lvl>
    <w:lvl w:ilvl="7" w:tplc="399EDEBE">
      <w:start w:val="1"/>
      <w:numFmt w:val="lowerLetter"/>
      <w:lvlText w:val="%8."/>
      <w:lvlJc w:val="left"/>
      <w:pPr>
        <w:ind w:left="5760" w:hanging="360"/>
      </w:pPr>
    </w:lvl>
    <w:lvl w:ilvl="8" w:tplc="9B406554">
      <w:start w:val="1"/>
      <w:numFmt w:val="lowerRoman"/>
      <w:lvlText w:val="%9."/>
      <w:lvlJc w:val="right"/>
      <w:pPr>
        <w:ind w:left="6480" w:hanging="360"/>
      </w:pPr>
    </w:lvl>
  </w:abstractNum>
  <w:abstractNum w:abstractNumId="16" w15:restartNumberingAfterBreak="0">
    <w:nsid w:val="3D192168"/>
    <w:multiLevelType w:val="hybridMultilevel"/>
    <w:tmpl w:val="B34861A2"/>
    <w:lvl w:ilvl="0" w:tplc="04180011">
      <w:start w:val="1"/>
      <w:numFmt w:val="decimal"/>
      <w:lvlText w:val="%1)"/>
      <w:lvlJc w:val="left"/>
      <w:pPr>
        <w:ind w:left="1429" w:hanging="360"/>
      </w:p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17" w15:restartNumberingAfterBreak="0">
    <w:nsid w:val="3E700F8C"/>
    <w:multiLevelType w:val="hybridMultilevel"/>
    <w:tmpl w:val="59F8D82E"/>
    <w:lvl w:ilvl="0" w:tplc="19C292E6">
      <w:start w:val="1"/>
      <w:numFmt w:val="decimal"/>
      <w:lvlText w:val="%1)"/>
      <w:lvlJc w:val="left"/>
      <w:pPr>
        <w:tabs>
          <w:tab w:val="num" w:pos="720"/>
        </w:tabs>
        <w:ind w:left="720" w:hanging="360"/>
      </w:pPr>
      <w:rPr>
        <w:rFonts w:hint="default"/>
        <w:color w:val="auto"/>
      </w:rPr>
    </w:lvl>
    <w:lvl w:ilvl="1" w:tplc="2E4C8B3C">
      <w:start w:val="1"/>
      <w:numFmt w:val="bullet"/>
      <w:lvlText w:val="-"/>
      <w:lvlJc w:val="left"/>
      <w:pPr>
        <w:ind w:left="1440" w:hanging="360"/>
      </w:pPr>
      <w:rPr>
        <w:rFonts w:ascii="Times New Roman" w:eastAsia="Times New Roman" w:hAnsi="Times New Roman" w:cs="Times New Roman" w:hint="default"/>
      </w:rPr>
    </w:lvl>
    <w:lvl w:ilvl="2" w:tplc="E75C634C">
      <w:start w:val="1"/>
      <w:numFmt w:val="lowerRoman"/>
      <w:lvlText w:val="%3."/>
      <w:lvlJc w:val="right"/>
      <w:pPr>
        <w:tabs>
          <w:tab w:val="num" w:pos="2160"/>
        </w:tabs>
        <w:ind w:left="2160" w:hanging="180"/>
      </w:pPr>
    </w:lvl>
    <w:lvl w:ilvl="3" w:tplc="DA8A6612">
      <w:start w:val="1"/>
      <w:numFmt w:val="decimal"/>
      <w:lvlText w:val="%4."/>
      <w:lvlJc w:val="left"/>
      <w:pPr>
        <w:tabs>
          <w:tab w:val="num" w:pos="2880"/>
        </w:tabs>
        <w:ind w:left="2880" w:hanging="360"/>
      </w:pPr>
    </w:lvl>
    <w:lvl w:ilvl="4" w:tplc="3C8AD43A">
      <w:start w:val="1"/>
      <w:numFmt w:val="lowerLetter"/>
      <w:lvlText w:val="%5."/>
      <w:lvlJc w:val="left"/>
      <w:pPr>
        <w:tabs>
          <w:tab w:val="num" w:pos="3600"/>
        </w:tabs>
        <w:ind w:left="3600" w:hanging="360"/>
      </w:pPr>
    </w:lvl>
    <w:lvl w:ilvl="5" w:tplc="77069EBA">
      <w:start w:val="1"/>
      <w:numFmt w:val="lowerRoman"/>
      <w:lvlText w:val="%6."/>
      <w:lvlJc w:val="right"/>
      <w:pPr>
        <w:tabs>
          <w:tab w:val="num" w:pos="4320"/>
        </w:tabs>
        <w:ind w:left="4320" w:hanging="180"/>
      </w:pPr>
    </w:lvl>
    <w:lvl w:ilvl="6" w:tplc="D8C21A14">
      <w:start w:val="1"/>
      <w:numFmt w:val="decimal"/>
      <w:lvlText w:val="%7."/>
      <w:lvlJc w:val="left"/>
      <w:pPr>
        <w:tabs>
          <w:tab w:val="num" w:pos="5040"/>
        </w:tabs>
        <w:ind w:left="5040" w:hanging="360"/>
      </w:pPr>
    </w:lvl>
    <w:lvl w:ilvl="7" w:tplc="C36237E4">
      <w:start w:val="1"/>
      <w:numFmt w:val="lowerLetter"/>
      <w:lvlText w:val="%8."/>
      <w:lvlJc w:val="left"/>
      <w:pPr>
        <w:tabs>
          <w:tab w:val="num" w:pos="5760"/>
        </w:tabs>
        <w:ind w:left="5760" w:hanging="360"/>
      </w:pPr>
    </w:lvl>
    <w:lvl w:ilvl="8" w:tplc="A2B2EEC2">
      <w:start w:val="1"/>
      <w:numFmt w:val="lowerRoman"/>
      <w:lvlText w:val="%9."/>
      <w:lvlJc w:val="right"/>
      <w:pPr>
        <w:tabs>
          <w:tab w:val="num" w:pos="6480"/>
        </w:tabs>
        <w:ind w:left="6480" w:hanging="180"/>
      </w:pPr>
    </w:lvl>
  </w:abstractNum>
  <w:abstractNum w:abstractNumId="18" w15:restartNumberingAfterBreak="0">
    <w:nsid w:val="3F347E83"/>
    <w:multiLevelType w:val="hybridMultilevel"/>
    <w:tmpl w:val="8B2CA74E"/>
    <w:lvl w:ilvl="0" w:tplc="02A8585A">
      <w:start w:val="1"/>
      <w:numFmt w:val="decimal"/>
      <w:lvlText w:val="%1)"/>
      <w:lvlJc w:val="left"/>
      <w:pPr>
        <w:ind w:left="720" w:hanging="360"/>
      </w:pPr>
      <w:rPr>
        <w:rFonts w:hint="default"/>
      </w:rPr>
    </w:lvl>
    <w:lvl w:ilvl="1" w:tplc="0D1C4FD2">
      <w:start w:val="1"/>
      <w:numFmt w:val="bullet"/>
      <w:lvlText w:val="o"/>
      <w:lvlJc w:val="left"/>
      <w:pPr>
        <w:ind w:left="1440" w:hanging="360"/>
      </w:pPr>
      <w:rPr>
        <w:rFonts w:ascii="Courier New" w:hAnsi="Courier New" w:cs="Courier New" w:hint="default"/>
      </w:rPr>
    </w:lvl>
    <w:lvl w:ilvl="2" w:tplc="8C647FCE">
      <w:start w:val="1"/>
      <w:numFmt w:val="bullet"/>
      <w:lvlText w:val=""/>
      <w:lvlJc w:val="left"/>
      <w:pPr>
        <w:ind w:left="2160" w:hanging="360"/>
      </w:pPr>
      <w:rPr>
        <w:rFonts w:ascii="Wingdings" w:hAnsi="Wingdings" w:hint="default"/>
      </w:rPr>
    </w:lvl>
    <w:lvl w:ilvl="3" w:tplc="7ACEB5BC">
      <w:start w:val="1"/>
      <w:numFmt w:val="bullet"/>
      <w:lvlText w:val=""/>
      <w:lvlJc w:val="left"/>
      <w:pPr>
        <w:ind w:left="2880" w:hanging="360"/>
      </w:pPr>
      <w:rPr>
        <w:rFonts w:ascii="Symbol" w:hAnsi="Symbol" w:hint="default"/>
      </w:rPr>
    </w:lvl>
    <w:lvl w:ilvl="4" w:tplc="906E6398">
      <w:start w:val="1"/>
      <w:numFmt w:val="bullet"/>
      <w:lvlText w:val="o"/>
      <w:lvlJc w:val="left"/>
      <w:pPr>
        <w:ind w:left="3600" w:hanging="360"/>
      </w:pPr>
      <w:rPr>
        <w:rFonts w:ascii="Courier New" w:hAnsi="Courier New" w:cs="Courier New" w:hint="default"/>
      </w:rPr>
    </w:lvl>
    <w:lvl w:ilvl="5" w:tplc="1EC25B46">
      <w:start w:val="1"/>
      <w:numFmt w:val="bullet"/>
      <w:lvlText w:val=""/>
      <w:lvlJc w:val="left"/>
      <w:pPr>
        <w:ind w:left="4320" w:hanging="360"/>
      </w:pPr>
      <w:rPr>
        <w:rFonts w:ascii="Wingdings" w:hAnsi="Wingdings" w:hint="default"/>
      </w:rPr>
    </w:lvl>
    <w:lvl w:ilvl="6" w:tplc="05B8CE46">
      <w:start w:val="1"/>
      <w:numFmt w:val="bullet"/>
      <w:lvlText w:val=""/>
      <w:lvlJc w:val="left"/>
      <w:pPr>
        <w:ind w:left="5040" w:hanging="360"/>
      </w:pPr>
      <w:rPr>
        <w:rFonts w:ascii="Symbol" w:hAnsi="Symbol" w:hint="default"/>
      </w:rPr>
    </w:lvl>
    <w:lvl w:ilvl="7" w:tplc="FCACD998">
      <w:start w:val="1"/>
      <w:numFmt w:val="bullet"/>
      <w:lvlText w:val="o"/>
      <w:lvlJc w:val="left"/>
      <w:pPr>
        <w:ind w:left="5760" w:hanging="360"/>
      </w:pPr>
      <w:rPr>
        <w:rFonts w:ascii="Courier New" w:hAnsi="Courier New" w:cs="Courier New" w:hint="default"/>
      </w:rPr>
    </w:lvl>
    <w:lvl w:ilvl="8" w:tplc="482EA210">
      <w:start w:val="1"/>
      <w:numFmt w:val="bullet"/>
      <w:lvlText w:val=""/>
      <w:lvlJc w:val="left"/>
      <w:pPr>
        <w:ind w:left="6480" w:hanging="360"/>
      </w:pPr>
      <w:rPr>
        <w:rFonts w:ascii="Wingdings" w:hAnsi="Wingdings" w:hint="default"/>
      </w:rPr>
    </w:lvl>
  </w:abstractNum>
  <w:abstractNum w:abstractNumId="19" w15:restartNumberingAfterBreak="0">
    <w:nsid w:val="3F817C66"/>
    <w:multiLevelType w:val="hybridMultilevel"/>
    <w:tmpl w:val="4D481344"/>
    <w:lvl w:ilvl="0" w:tplc="6372A54A">
      <w:start w:val="1"/>
      <w:numFmt w:val="decimal"/>
      <w:lvlText w:val="%1)"/>
      <w:lvlJc w:val="left"/>
      <w:pPr>
        <w:ind w:left="1287" w:hanging="360"/>
      </w:pPr>
      <w:rPr>
        <w:rFonts w:ascii="Times New Roman" w:eastAsiaTheme="minorEastAsia" w:hAnsi="Times New Roman" w:cs="Times New Roman"/>
      </w:rPr>
    </w:lvl>
    <w:lvl w:ilvl="1" w:tplc="8B605A30">
      <w:start w:val="1"/>
      <w:numFmt w:val="lowerLetter"/>
      <w:lvlText w:val="%2."/>
      <w:lvlJc w:val="left"/>
      <w:pPr>
        <w:ind w:left="2007" w:hanging="360"/>
      </w:pPr>
    </w:lvl>
    <w:lvl w:ilvl="2" w:tplc="560C88AC">
      <w:start w:val="1"/>
      <w:numFmt w:val="lowerRoman"/>
      <w:lvlText w:val="%3."/>
      <w:lvlJc w:val="right"/>
      <w:pPr>
        <w:ind w:left="2727" w:hanging="180"/>
      </w:pPr>
    </w:lvl>
    <w:lvl w:ilvl="3" w:tplc="C6C04C08">
      <w:start w:val="1"/>
      <w:numFmt w:val="decimal"/>
      <w:lvlText w:val="%4."/>
      <w:lvlJc w:val="left"/>
      <w:pPr>
        <w:ind w:left="3447" w:hanging="360"/>
      </w:pPr>
    </w:lvl>
    <w:lvl w:ilvl="4" w:tplc="5D144ECC">
      <w:start w:val="1"/>
      <w:numFmt w:val="lowerLetter"/>
      <w:lvlText w:val="%5."/>
      <w:lvlJc w:val="left"/>
      <w:pPr>
        <w:ind w:left="4167" w:hanging="360"/>
      </w:pPr>
    </w:lvl>
    <w:lvl w:ilvl="5" w:tplc="80A831E0">
      <w:start w:val="1"/>
      <w:numFmt w:val="lowerRoman"/>
      <w:lvlText w:val="%6."/>
      <w:lvlJc w:val="right"/>
      <w:pPr>
        <w:ind w:left="4887" w:hanging="180"/>
      </w:pPr>
    </w:lvl>
    <w:lvl w:ilvl="6" w:tplc="DD50D5BA">
      <w:start w:val="1"/>
      <w:numFmt w:val="decimal"/>
      <w:lvlText w:val="%7."/>
      <w:lvlJc w:val="left"/>
      <w:pPr>
        <w:ind w:left="5607" w:hanging="360"/>
      </w:pPr>
    </w:lvl>
    <w:lvl w:ilvl="7" w:tplc="D800F054">
      <w:start w:val="1"/>
      <w:numFmt w:val="lowerLetter"/>
      <w:lvlText w:val="%8."/>
      <w:lvlJc w:val="left"/>
      <w:pPr>
        <w:ind w:left="6327" w:hanging="360"/>
      </w:pPr>
    </w:lvl>
    <w:lvl w:ilvl="8" w:tplc="69D477E2">
      <w:start w:val="1"/>
      <w:numFmt w:val="lowerRoman"/>
      <w:lvlText w:val="%9."/>
      <w:lvlJc w:val="right"/>
      <w:pPr>
        <w:ind w:left="7047" w:hanging="180"/>
      </w:pPr>
    </w:lvl>
  </w:abstractNum>
  <w:abstractNum w:abstractNumId="20" w15:restartNumberingAfterBreak="0">
    <w:nsid w:val="4276637C"/>
    <w:multiLevelType w:val="hybridMultilevel"/>
    <w:tmpl w:val="A468A554"/>
    <w:lvl w:ilvl="0" w:tplc="22AC8D9A">
      <w:start w:val="1"/>
      <w:numFmt w:val="decimal"/>
      <w:lvlText w:val="%1."/>
      <w:lvlJc w:val="left"/>
      <w:pPr>
        <w:ind w:left="927" w:hanging="360"/>
      </w:pPr>
      <w:rPr>
        <w:rFonts w:hint="default"/>
        <w:b/>
      </w:rPr>
    </w:lvl>
    <w:lvl w:ilvl="1" w:tplc="CFD2287C">
      <w:start w:val="1"/>
      <w:numFmt w:val="lowerLetter"/>
      <w:lvlText w:val="%2."/>
      <w:lvlJc w:val="left"/>
      <w:pPr>
        <w:ind w:left="1647" w:hanging="360"/>
      </w:pPr>
    </w:lvl>
    <w:lvl w:ilvl="2" w:tplc="8F2E5712">
      <w:start w:val="1"/>
      <w:numFmt w:val="lowerRoman"/>
      <w:lvlText w:val="%3."/>
      <w:lvlJc w:val="right"/>
      <w:pPr>
        <w:ind w:left="2367" w:hanging="180"/>
      </w:pPr>
    </w:lvl>
    <w:lvl w:ilvl="3" w:tplc="E6BC74C6">
      <w:start w:val="1"/>
      <w:numFmt w:val="decimal"/>
      <w:lvlText w:val="%4."/>
      <w:lvlJc w:val="left"/>
      <w:pPr>
        <w:ind w:left="3087" w:hanging="360"/>
      </w:pPr>
    </w:lvl>
    <w:lvl w:ilvl="4" w:tplc="3E721124">
      <w:start w:val="1"/>
      <w:numFmt w:val="lowerLetter"/>
      <w:lvlText w:val="%5."/>
      <w:lvlJc w:val="left"/>
      <w:pPr>
        <w:ind w:left="3807" w:hanging="360"/>
      </w:pPr>
    </w:lvl>
    <w:lvl w:ilvl="5" w:tplc="1662F4CA">
      <w:start w:val="1"/>
      <w:numFmt w:val="lowerRoman"/>
      <w:lvlText w:val="%6."/>
      <w:lvlJc w:val="right"/>
      <w:pPr>
        <w:ind w:left="4527" w:hanging="180"/>
      </w:pPr>
    </w:lvl>
    <w:lvl w:ilvl="6" w:tplc="6D606A46">
      <w:start w:val="1"/>
      <w:numFmt w:val="decimal"/>
      <w:lvlText w:val="%7."/>
      <w:lvlJc w:val="left"/>
      <w:pPr>
        <w:ind w:left="5247" w:hanging="360"/>
      </w:pPr>
    </w:lvl>
    <w:lvl w:ilvl="7" w:tplc="7C5E9190">
      <w:start w:val="1"/>
      <w:numFmt w:val="lowerLetter"/>
      <w:lvlText w:val="%8."/>
      <w:lvlJc w:val="left"/>
      <w:pPr>
        <w:ind w:left="5967" w:hanging="360"/>
      </w:pPr>
    </w:lvl>
    <w:lvl w:ilvl="8" w:tplc="A55E7138">
      <w:start w:val="1"/>
      <w:numFmt w:val="lowerRoman"/>
      <w:lvlText w:val="%9."/>
      <w:lvlJc w:val="right"/>
      <w:pPr>
        <w:ind w:left="6687" w:hanging="180"/>
      </w:pPr>
    </w:lvl>
  </w:abstractNum>
  <w:abstractNum w:abstractNumId="21" w15:restartNumberingAfterBreak="0">
    <w:nsid w:val="46B668BB"/>
    <w:multiLevelType w:val="hybridMultilevel"/>
    <w:tmpl w:val="36F48F26"/>
    <w:lvl w:ilvl="0" w:tplc="101A18B4">
      <w:start w:val="1"/>
      <w:numFmt w:val="bullet"/>
      <w:lvlText w:val=""/>
      <w:lvlJc w:val="left"/>
      <w:pPr>
        <w:tabs>
          <w:tab w:val="num" w:pos="720"/>
        </w:tabs>
        <w:ind w:left="720" w:hanging="360"/>
      </w:pPr>
      <w:rPr>
        <w:rFonts w:ascii="Symbol" w:hAnsi="Symbol" w:hint="default"/>
        <w:sz w:val="20"/>
      </w:rPr>
    </w:lvl>
    <w:lvl w:ilvl="1" w:tplc="FE1C1F82">
      <w:start w:val="1"/>
      <w:numFmt w:val="bullet"/>
      <w:lvlText w:val="o"/>
      <w:lvlJc w:val="left"/>
      <w:pPr>
        <w:tabs>
          <w:tab w:val="num" w:pos="1440"/>
        </w:tabs>
        <w:ind w:left="1440" w:hanging="360"/>
      </w:pPr>
      <w:rPr>
        <w:rFonts w:ascii="Courier New" w:hAnsi="Courier New" w:hint="default"/>
        <w:sz w:val="20"/>
      </w:rPr>
    </w:lvl>
    <w:lvl w:ilvl="2" w:tplc="4594A1AA">
      <w:start w:val="1"/>
      <w:numFmt w:val="bullet"/>
      <w:lvlText w:val=""/>
      <w:lvlJc w:val="left"/>
      <w:pPr>
        <w:tabs>
          <w:tab w:val="num" w:pos="2160"/>
        </w:tabs>
        <w:ind w:left="2160" w:hanging="360"/>
      </w:pPr>
      <w:rPr>
        <w:rFonts w:ascii="Wingdings" w:hAnsi="Wingdings" w:hint="default"/>
        <w:sz w:val="20"/>
      </w:rPr>
    </w:lvl>
    <w:lvl w:ilvl="3" w:tplc="66B0D084">
      <w:start w:val="1"/>
      <w:numFmt w:val="bullet"/>
      <w:lvlText w:val=""/>
      <w:lvlJc w:val="left"/>
      <w:pPr>
        <w:tabs>
          <w:tab w:val="num" w:pos="2880"/>
        </w:tabs>
        <w:ind w:left="2880" w:hanging="360"/>
      </w:pPr>
      <w:rPr>
        <w:rFonts w:ascii="Wingdings" w:hAnsi="Wingdings" w:hint="default"/>
        <w:sz w:val="20"/>
      </w:rPr>
    </w:lvl>
    <w:lvl w:ilvl="4" w:tplc="DE366DF2">
      <w:start w:val="1"/>
      <w:numFmt w:val="bullet"/>
      <w:lvlText w:val=""/>
      <w:lvlJc w:val="left"/>
      <w:pPr>
        <w:tabs>
          <w:tab w:val="num" w:pos="3600"/>
        </w:tabs>
        <w:ind w:left="3600" w:hanging="360"/>
      </w:pPr>
      <w:rPr>
        <w:rFonts w:ascii="Wingdings" w:hAnsi="Wingdings" w:hint="default"/>
        <w:sz w:val="20"/>
      </w:rPr>
    </w:lvl>
    <w:lvl w:ilvl="5" w:tplc="6B564944">
      <w:start w:val="1"/>
      <w:numFmt w:val="bullet"/>
      <w:lvlText w:val=""/>
      <w:lvlJc w:val="left"/>
      <w:pPr>
        <w:tabs>
          <w:tab w:val="num" w:pos="4320"/>
        </w:tabs>
        <w:ind w:left="4320" w:hanging="360"/>
      </w:pPr>
      <w:rPr>
        <w:rFonts w:ascii="Wingdings" w:hAnsi="Wingdings" w:hint="default"/>
        <w:sz w:val="20"/>
      </w:rPr>
    </w:lvl>
    <w:lvl w:ilvl="6" w:tplc="3208A9E8">
      <w:start w:val="1"/>
      <w:numFmt w:val="bullet"/>
      <w:lvlText w:val=""/>
      <w:lvlJc w:val="left"/>
      <w:pPr>
        <w:tabs>
          <w:tab w:val="num" w:pos="5040"/>
        </w:tabs>
        <w:ind w:left="5040" w:hanging="360"/>
      </w:pPr>
      <w:rPr>
        <w:rFonts w:ascii="Wingdings" w:hAnsi="Wingdings" w:hint="default"/>
        <w:sz w:val="20"/>
      </w:rPr>
    </w:lvl>
    <w:lvl w:ilvl="7" w:tplc="C8EC9988">
      <w:start w:val="1"/>
      <w:numFmt w:val="bullet"/>
      <w:lvlText w:val=""/>
      <w:lvlJc w:val="left"/>
      <w:pPr>
        <w:tabs>
          <w:tab w:val="num" w:pos="5760"/>
        </w:tabs>
        <w:ind w:left="5760" w:hanging="360"/>
      </w:pPr>
      <w:rPr>
        <w:rFonts w:ascii="Wingdings" w:hAnsi="Wingdings" w:hint="default"/>
        <w:sz w:val="20"/>
      </w:rPr>
    </w:lvl>
    <w:lvl w:ilvl="8" w:tplc="7BDC0A5C">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6BC53A9"/>
    <w:multiLevelType w:val="hybridMultilevel"/>
    <w:tmpl w:val="9418D7AC"/>
    <w:lvl w:ilvl="0" w:tplc="7C28A2BA">
      <w:start w:val="1"/>
      <w:numFmt w:val="lowerLetter"/>
      <w:lvlText w:val="%1)"/>
      <w:lvlJc w:val="left"/>
      <w:pPr>
        <w:ind w:left="1211" w:hanging="360"/>
      </w:pPr>
      <w:rPr>
        <w:rFonts w:hint="default"/>
        <w:b w:val="0"/>
        <w:color w:val="auto"/>
      </w:rPr>
    </w:lvl>
    <w:lvl w:ilvl="1" w:tplc="3626E070">
      <w:start w:val="1"/>
      <w:numFmt w:val="lowerLetter"/>
      <w:lvlText w:val="%2."/>
      <w:lvlJc w:val="left"/>
      <w:pPr>
        <w:ind w:left="1440" w:hanging="360"/>
      </w:pPr>
    </w:lvl>
    <w:lvl w:ilvl="2" w:tplc="E4D8C97E">
      <w:start w:val="1"/>
      <w:numFmt w:val="lowerRoman"/>
      <w:lvlText w:val="%3."/>
      <w:lvlJc w:val="right"/>
      <w:pPr>
        <w:ind w:left="2160" w:hanging="180"/>
      </w:pPr>
    </w:lvl>
    <w:lvl w:ilvl="3" w:tplc="7946E8B6">
      <w:start w:val="1"/>
      <w:numFmt w:val="decimal"/>
      <w:lvlText w:val="%4."/>
      <w:lvlJc w:val="left"/>
      <w:pPr>
        <w:ind w:left="2880" w:hanging="360"/>
      </w:pPr>
    </w:lvl>
    <w:lvl w:ilvl="4" w:tplc="29AC0096">
      <w:start w:val="1"/>
      <w:numFmt w:val="lowerLetter"/>
      <w:lvlText w:val="%5."/>
      <w:lvlJc w:val="left"/>
      <w:pPr>
        <w:ind w:left="3600" w:hanging="360"/>
      </w:pPr>
    </w:lvl>
    <w:lvl w:ilvl="5" w:tplc="CE8E9BC0">
      <w:start w:val="1"/>
      <w:numFmt w:val="lowerRoman"/>
      <w:lvlText w:val="%6."/>
      <w:lvlJc w:val="right"/>
      <w:pPr>
        <w:ind w:left="4320" w:hanging="180"/>
      </w:pPr>
    </w:lvl>
    <w:lvl w:ilvl="6" w:tplc="A4F61F3C">
      <w:start w:val="1"/>
      <w:numFmt w:val="decimal"/>
      <w:lvlText w:val="%7."/>
      <w:lvlJc w:val="left"/>
      <w:pPr>
        <w:ind w:left="5040" w:hanging="360"/>
      </w:pPr>
    </w:lvl>
    <w:lvl w:ilvl="7" w:tplc="96A22C1C">
      <w:start w:val="1"/>
      <w:numFmt w:val="lowerLetter"/>
      <w:lvlText w:val="%8."/>
      <w:lvlJc w:val="left"/>
      <w:pPr>
        <w:ind w:left="5760" w:hanging="360"/>
      </w:pPr>
    </w:lvl>
    <w:lvl w:ilvl="8" w:tplc="821E3A1A">
      <w:start w:val="1"/>
      <w:numFmt w:val="lowerRoman"/>
      <w:lvlText w:val="%9."/>
      <w:lvlJc w:val="right"/>
      <w:pPr>
        <w:ind w:left="6480" w:hanging="180"/>
      </w:pPr>
    </w:lvl>
  </w:abstractNum>
  <w:abstractNum w:abstractNumId="23" w15:restartNumberingAfterBreak="0">
    <w:nsid w:val="481A5F68"/>
    <w:multiLevelType w:val="hybridMultilevel"/>
    <w:tmpl w:val="BB645DE4"/>
    <w:lvl w:ilvl="0" w:tplc="8AA8D84C">
      <w:start w:val="1"/>
      <w:numFmt w:val="decimal"/>
      <w:lvlText w:val="%1)"/>
      <w:lvlJc w:val="left"/>
      <w:pPr>
        <w:ind w:left="720" w:hanging="360"/>
      </w:pPr>
      <w:rPr>
        <w:rFonts w:hint="default"/>
        <w:color w:val="0D0D0D" w:themeColor="text1" w:themeTint="F2"/>
      </w:rPr>
    </w:lvl>
    <w:lvl w:ilvl="1" w:tplc="807C86A8">
      <w:start w:val="1"/>
      <w:numFmt w:val="lowerLetter"/>
      <w:lvlText w:val="%2."/>
      <w:lvlJc w:val="left"/>
      <w:pPr>
        <w:ind w:left="1440" w:hanging="360"/>
      </w:pPr>
    </w:lvl>
    <w:lvl w:ilvl="2" w:tplc="7B86382A">
      <w:start w:val="1"/>
      <w:numFmt w:val="lowerRoman"/>
      <w:lvlText w:val="%3."/>
      <w:lvlJc w:val="right"/>
      <w:pPr>
        <w:ind w:left="2160" w:hanging="180"/>
      </w:pPr>
    </w:lvl>
    <w:lvl w:ilvl="3" w:tplc="11623B5C">
      <w:start w:val="1"/>
      <w:numFmt w:val="decimal"/>
      <w:lvlText w:val="%4."/>
      <w:lvlJc w:val="left"/>
      <w:pPr>
        <w:ind w:left="2880" w:hanging="360"/>
      </w:pPr>
    </w:lvl>
    <w:lvl w:ilvl="4" w:tplc="91E0AD16">
      <w:start w:val="1"/>
      <w:numFmt w:val="lowerLetter"/>
      <w:lvlText w:val="%5."/>
      <w:lvlJc w:val="left"/>
      <w:pPr>
        <w:ind w:left="3600" w:hanging="360"/>
      </w:pPr>
    </w:lvl>
    <w:lvl w:ilvl="5" w:tplc="9B301ECA">
      <w:start w:val="1"/>
      <w:numFmt w:val="lowerRoman"/>
      <w:lvlText w:val="%6."/>
      <w:lvlJc w:val="right"/>
      <w:pPr>
        <w:ind w:left="4320" w:hanging="180"/>
      </w:pPr>
    </w:lvl>
    <w:lvl w:ilvl="6" w:tplc="8DC0A2FA">
      <w:start w:val="1"/>
      <w:numFmt w:val="decimal"/>
      <w:lvlText w:val="%7."/>
      <w:lvlJc w:val="left"/>
      <w:pPr>
        <w:ind w:left="5040" w:hanging="360"/>
      </w:pPr>
    </w:lvl>
    <w:lvl w:ilvl="7" w:tplc="C212A7DA">
      <w:start w:val="1"/>
      <w:numFmt w:val="lowerLetter"/>
      <w:lvlText w:val="%8."/>
      <w:lvlJc w:val="left"/>
      <w:pPr>
        <w:ind w:left="5760" w:hanging="360"/>
      </w:pPr>
    </w:lvl>
    <w:lvl w:ilvl="8" w:tplc="F940BABE">
      <w:start w:val="1"/>
      <w:numFmt w:val="lowerRoman"/>
      <w:lvlText w:val="%9."/>
      <w:lvlJc w:val="right"/>
      <w:pPr>
        <w:ind w:left="6480" w:hanging="180"/>
      </w:pPr>
    </w:lvl>
  </w:abstractNum>
  <w:abstractNum w:abstractNumId="24" w15:restartNumberingAfterBreak="0">
    <w:nsid w:val="4AC7662B"/>
    <w:multiLevelType w:val="hybridMultilevel"/>
    <w:tmpl w:val="AC54B782"/>
    <w:lvl w:ilvl="0" w:tplc="92B6C238">
      <w:start w:val="1"/>
      <w:numFmt w:val="decimal"/>
      <w:lvlText w:val="%1)"/>
      <w:lvlJc w:val="left"/>
      <w:pPr>
        <w:ind w:left="810" w:hanging="360"/>
      </w:pPr>
      <w:rPr>
        <w:rFonts w:ascii="Times New Roman" w:eastAsia="Batang" w:hAnsi="Times New Roman" w:cs="Times New Roman"/>
      </w:rPr>
    </w:lvl>
    <w:lvl w:ilvl="1" w:tplc="5ED0EB12">
      <w:start w:val="1"/>
      <w:numFmt w:val="lowerLetter"/>
      <w:lvlText w:val="%2."/>
      <w:lvlJc w:val="left"/>
      <w:pPr>
        <w:ind w:left="1530" w:hanging="360"/>
      </w:pPr>
    </w:lvl>
    <w:lvl w:ilvl="2" w:tplc="A7B20B66">
      <w:start w:val="1"/>
      <w:numFmt w:val="lowerRoman"/>
      <w:lvlText w:val="%3."/>
      <w:lvlJc w:val="right"/>
      <w:pPr>
        <w:ind w:left="2250" w:hanging="180"/>
      </w:pPr>
    </w:lvl>
    <w:lvl w:ilvl="3" w:tplc="81EE2114">
      <w:start w:val="1"/>
      <w:numFmt w:val="decimal"/>
      <w:lvlText w:val="%4."/>
      <w:lvlJc w:val="left"/>
      <w:pPr>
        <w:ind w:left="2970" w:hanging="360"/>
      </w:pPr>
    </w:lvl>
    <w:lvl w:ilvl="4" w:tplc="7312E3B8">
      <w:start w:val="1"/>
      <w:numFmt w:val="lowerLetter"/>
      <w:lvlText w:val="%5."/>
      <w:lvlJc w:val="left"/>
      <w:pPr>
        <w:ind w:left="3690" w:hanging="360"/>
      </w:pPr>
    </w:lvl>
    <w:lvl w:ilvl="5" w:tplc="BC744A0E">
      <w:start w:val="1"/>
      <w:numFmt w:val="lowerRoman"/>
      <w:lvlText w:val="%6."/>
      <w:lvlJc w:val="right"/>
      <w:pPr>
        <w:ind w:left="4410" w:hanging="180"/>
      </w:pPr>
    </w:lvl>
    <w:lvl w:ilvl="6" w:tplc="6B8C4038">
      <w:start w:val="1"/>
      <w:numFmt w:val="decimal"/>
      <w:lvlText w:val="%7."/>
      <w:lvlJc w:val="left"/>
      <w:pPr>
        <w:ind w:left="5130" w:hanging="360"/>
      </w:pPr>
    </w:lvl>
    <w:lvl w:ilvl="7" w:tplc="FE48BFBC">
      <w:start w:val="1"/>
      <w:numFmt w:val="lowerLetter"/>
      <w:lvlText w:val="%8."/>
      <w:lvlJc w:val="left"/>
      <w:pPr>
        <w:ind w:left="5850" w:hanging="360"/>
      </w:pPr>
    </w:lvl>
    <w:lvl w:ilvl="8" w:tplc="41441CC6">
      <w:start w:val="1"/>
      <w:numFmt w:val="lowerRoman"/>
      <w:lvlText w:val="%9."/>
      <w:lvlJc w:val="right"/>
      <w:pPr>
        <w:ind w:left="6570" w:hanging="180"/>
      </w:pPr>
    </w:lvl>
  </w:abstractNum>
  <w:abstractNum w:abstractNumId="25" w15:restartNumberingAfterBreak="0">
    <w:nsid w:val="4C632439"/>
    <w:multiLevelType w:val="hybridMultilevel"/>
    <w:tmpl w:val="A3BE50BC"/>
    <w:lvl w:ilvl="0" w:tplc="D3DC3404">
      <w:start w:val="1"/>
      <w:numFmt w:val="decimal"/>
      <w:lvlText w:val="%1."/>
      <w:lvlJc w:val="left"/>
      <w:pPr>
        <w:ind w:left="720" w:hanging="360"/>
      </w:pPr>
      <w:rPr>
        <w:rFonts w:hint="default"/>
        <w:b/>
      </w:rPr>
    </w:lvl>
    <w:lvl w:ilvl="1" w:tplc="04D26804">
      <w:start w:val="1"/>
      <w:numFmt w:val="lowerLetter"/>
      <w:lvlText w:val="%2."/>
      <w:lvlJc w:val="left"/>
      <w:pPr>
        <w:ind w:left="1440" w:hanging="360"/>
      </w:pPr>
    </w:lvl>
    <w:lvl w:ilvl="2" w:tplc="00866BDC">
      <w:start w:val="1"/>
      <w:numFmt w:val="lowerRoman"/>
      <w:lvlText w:val="%3."/>
      <w:lvlJc w:val="right"/>
      <w:pPr>
        <w:ind w:left="2160" w:hanging="180"/>
      </w:pPr>
    </w:lvl>
    <w:lvl w:ilvl="3" w:tplc="75640222">
      <w:start w:val="1"/>
      <w:numFmt w:val="decimal"/>
      <w:lvlText w:val="%4."/>
      <w:lvlJc w:val="left"/>
      <w:pPr>
        <w:ind w:left="2880" w:hanging="360"/>
      </w:pPr>
    </w:lvl>
    <w:lvl w:ilvl="4" w:tplc="0E60BC9C">
      <w:start w:val="1"/>
      <w:numFmt w:val="lowerLetter"/>
      <w:lvlText w:val="%5."/>
      <w:lvlJc w:val="left"/>
      <w:pPr>
        <w:ind w:left="3600" w:hanging="360"/>
      </w:pPr>
    </w:lvl>
    <w:lvl w:ilvl="5" w:tplc="55F8A730">
      <w:start w:val="1"/>
      <w:numFmt w:val="lowerRoman"/>
      <w:lvlText w:val="%6."/>
      <w:lvlJc w:val="right"/>
      <w:pPr>
        <w:ind w:left="4320" w:hanging="180"/>
      </w:pPr>
    </w:lvl>
    <w:lvl w:ilvl="6" w:tplc="6566906E">
      <w:start w:val="1"/>
      <w:numFmt w:val="decimal"/>
      <w:lvlText w:val="%7."/>
      <w:lvlJc w:val="left"/>
      <w:pPr>
        <w:ind w:left="5040" w:hanging="360"/>
      </w:pPr>
    </w:lvl>
    <w:lvl w:ilvl="7" w:tplc="51E88DD8">
      <w:start w:val="1"/>
      <w:numFmt w:val="lowerLetter"/>
      <w:lvlText w:val="%8."/>
      <w:lvlJc w:val="left"/>
      <w:pPr>
        <w:ind w:left="5760" w:hanging="360"/>
      </w:pPr>
    </w:lvl>
    <w:lvl w:ilvl="8" w:tplc="3340AAB2">
      <w:start w:val="1"/>
      <w:numFmt w:val="lowerRoman"/>
      <w:lvlText w:val="%9."/>
      <w:lvlJc w:val="right"/>
      <w:pPr>
        <w:ind w:left="6480" w:hanging="180"/>
      </w:pPr>
    </w:lvl>
  </w:abstractNum>
  <w:abstractNum w:abstractNumId="26" w15:restartNumberingAfterBreak="0">
    <w:nsid w:val="4DE93957"/>
    <w:multiLevelType w:val="hybridMultilevel"/>
    <w:tmpl w:val="EAC4E3D6"/>
    <w:lvl w:ilvl="0" w:tplc="2A5A48C4">
      <w:start w:val="1"/>
      <w:numFmt w:val="lowerLetter"/>
      <w:lvlText w:val="%1)"/>
      <w:lvlJc w:val="left"/>
      <w:pPr>
        <w:ind w:left="1211" w:hanging="360"/>
      </w:pPr>
      <w:rPr>
        <w:rFonts w:hint="default"/>
        <w:b w:val="0"/>
        <w:color w:val="auto"/>
      </w:rPr>
    </w:lvl>
    <w:lvl w:ilvl="1" w:tplc="E7B23A0E">
      <w:start w:val="1"/>
      <w:numFmt w:val="lowerLetter"/>
      <w:lvlText w:val="%2."/>
      <w:lvlJc w:val="left"/>
      <w:pPr>
        <w:ind w:left="1440" w:hanging="360"/>
      </w:pPr>
    </w:lvl>
    <w:lvl w:ilvl="2" w:tplc="784C5D9A">
      <w:start w:val="1"/>
      <w:numFmt w:val="lowerRoman"/>
      <w:lvlText w:val="%3."/>
      <w:lvlJc w:val="right"/>
      <w:pPr>
        <w:ind w:left="2160" w:hanging="180"/>
      </w:pPr>
    </w:lvl>
    <w:lvl w:ilvl="3" w:tplc="69D69E3A">
      <w:start w:val="1"/>
      <w:numFmt w:val="decimal"/>
      <w:lvlText w:val="%4."/>
      <w:lvlJc w:val="left"/>
      <w:pPr>
        <w:ind w:left="2880" w:hanging="360"/>
      </w:pPr>
    </w:lvl>
    <w:lvl w:ilvl="4" w:tplc="A6EC2AE8">
      <w:start w:val="1"/>
      <w:numFmt w:val="lowerLetter"/>
      <w:lvlText w:val="%5."/>
      <w:lvlJc w:val="left"/>
      <w:pPr>
        <w:ind w:left="3600" w:hanging="360"/>
      </w:pPr>
    </w:lvl>
    <w:lvl w:ilvl="5" w:tplc="4E66296A">
      <w:start w:val="1"/>
      <w:numFmt w:val="lowerRoman"/>
      <w:lvlText w:val="%6."/>
      <w:lvlJc w:val="right"/>
      <w:pPr>
        <w:ind w:left="4320" w:hanging="180"/>
      </w:pPr>
    </w:lvl>
    <w:lvl w:ilvl="6" w:tplc="3CAE721A">
      <w:start w:val="1"/>
      <w:numFmt w:val="decimal"/>
      <w:lvlText w:val="%7."/>
      <w:lvlJc w:val="left"/>
      <w:pPr>
        <w:ind w:left="5040" w:hanging="360"/>
      </w:pPr>
    </w:lvl>
    <w:lvl w:ilvl="7" w:tplc="B0E8665A">
      <w:start w:val="1"/>
      <w:numFmt w:val="lowerLetter"/>
      <w:lvlText w:val="%8."/>
      <w:lvlJc w:val="left"/>
      <w:pPr>
        <w:ind w:left="5760" w:hanging="360"/>
      </w:pPr>
    </w:lvl>
    <w:lvl w:ilvl="8" w:tplc="2488DD6A">
      <w:start w:val="1"/>
      <w:numFmt w:val="lowerRoman"/>
      <w:lvlText w:val="%9."/>
      <w:lvlJc w:val="right"/>
      <w:pPr>
        <w:ind w:left="6480" w:hanging="180"/>
      </w:pPr>
    </w:lvl>
  </w:abstractNum>
  <w:abstractNum w:abstractNumId="27" w15:restartNumberingAfterBreak="0">
    <w:nsid w:val="51CC3A4A"/>
    <w:multiLevelType w:val="hybridMultilevel"/>
    <w:tmpl w:val="18E0C9B8"/>
    <w:lvl w:ilvl="0" w:tplc="3EC2FA2C">
      <w:start w:val="1"/>
      <w:numFmt w:val="decimal"/>
      <w:suff w:val="space"/>
      <w:lvlText w:val="%1)"/>
      <w:lvlJc w:val="left"/>
      <w:pPr>
        <w:ind w:left="780" w:hanging="420"/>
      </w:pPr>
      <w:rPr>
        <w:rFonts w:hint="default"/>
      </w:rPr>
    </w:lvl>
    <w:lvl w:ilvl="1" w:tplc="F5348220">
      <w:start w:val="1"/>
      <w:numFmt w:val="lowerLetter"/>
      <w:lvlText w:val="%2."/>
      <w:lvlJc w:val="left"/>
      <w:pPr>
        <w:ind w:left="1440" w:hanging="360"/>
      </w:pPr>
    </w:lvl>
    <w:lvl w:ilvl="2" w:tplc="AA04C7E2">
      <w:start w:val="1"/>
      <w:numFmt w:val="lowerRoman"/>
      <w:lvlText w:val="%3."/>
      <w:lvlJc w:val="right"/>
      <w:pPr>
        <w:ind w:left="2160" w:hanging="360"/>
      </w:pPr>
    </w:lvl>
    <w:lvl w:ilvl="3" w:tplc="AD0C4808">
      <w:start w:val="1"/>
      <w:numFmt w:val="decimal"/>
      <w:lvlText w:val="%4."/>
      <w:lvlJc w:val="left"/>
      <w:pPr>
        <w:ind w:left="2880" w:hanging="360"/>
      </w:pPr>
    </w:lvl>
    <w:lvl w:ilvl="4" w:tplc="BF467980">
      <w:start w:val="1"/>
      <w:numFmt w:val="lowerLetter"/>
      <w:lvlText w:val="%5."/>
      <w:lvlJc w:val="left"/>
      <w:pPr>
        <w:ind w:left="3600" w:hanging="360"/>
      </w:pPr>
    </w:lvl>
    <w:lvl w:ilvl="5" w:tplc="A98C0B64">
      <w:start w:val="1"/>
      <w:numFmt w:val="lowerRoman"/>
      <w:lvlText w:val="%6."/>
      <w:lvlJc w:val="right"/>
      <w:pPr>
        <w:ind w:left="4320" w:hanging="360"/>
      </w:pPr>
    </w:lvl>
    <w:lvl w:ilvl="6" w:tplc="60503956">
      <w:start w:val="1"/>
      <w:numFmt w:val="decimal"/>
      <w:lvlText w:val="%7."/>
      <w:lvlJc w:val="left"/>
      <w:pPr>
        <w:ind w:left="5040" w:hanging="360"/>
      </w:pPr>
    </w:lvl>
    <w:lvl w:ilvl="7" w:tplc="F9026FE2">
      <w:start w:val="1"/>
      <w:numFmt w:val="lowerLetter"/>
      <w:lvlText w:val="%8."/>
      <w:lvlJc w:val="left"/>
      <w:pPr>
        <w:ind w:left="5760" w:hanging="360"/>
      </w:pPr>
    </w:lvl>
    <w:lvl w:ilvl="8" w:tplc="8DB02F18">
      <w:start w:val="1"/>
      <w:numFmt w:val="lowerRoman"/>
      <w:lvlText w:val="%9."/>
      <w:lvlJc w:val="right"/>
      <w:pPr>
        <w:ind w:left="6480" w:hanging="360"/>
      </w:pPr>
    </w:lvl>
  </w:abstractNum>
  <w:abstractNum w:abstractNumId="28" w15:restartNumberingAfterBreak="0">
    <w:nsid w:val="54A0517D"/>
    <w:multiLevelType w:val="hybridMultilevel"/>
    <w:tmpl w:val="CFFCB47C"/>
    <w:lvl w:ilvl="0" w:tplc="9C62CD26">
      <w:start w:val="1"/>
      <w:numFmt w:val="decimal"/>
      <w:lvlText w:val="%1."/>
      <w:lvlJc w:val="left"/>
      <w:pPr>
        <w:ind w:left="720" w:hanging="360"/>
      </w:pPr>
    </w:lvl>
    <w:lvl w:ilvl="1" w:tplc="D696C44C">
      <w:start w:val="1"/>
      <w:numFmt w:val="lowerLetter"/>
      <w:lvlText w:val="%2."/>
      <w:lvlJc w:val="left"/>
      <w:pPr>
        <w:ind w:left="1440" w:hanging="360"/>
      </w:pPr>
    </w:lvl>
    <w:lvl w:ilvl="2" w:tplc="122C9D78">
      <w:start w:val="1"/>
      <w:numFmt w:val="lowerRoman"/>
      <w:lvlText w:val="%3."/>
      <w:lvlJc w:val="right"/>
      <w:pPr>
        <w:ind w:left="2160" w:hanging="180"/>
      </w:pPr>
    </w:lvl>
    <w:lvl w:ilvl="3" w:tplc="6CF20608">
      <w:start w:val="1"/>
      <w:numFmt w:val="decimal"/>
      <w:lvlText w:val="%4."/>
      <w:lvlJc w:val="left"/>
      <w:pPr>
        <w:ind w:left="2880" w:hanging="360"/>
      </w:pPr>
    </w:lvl>
    <w:lvl w:ilvl="4" w:tplc="BA5E2EAC">
      <w:start w:val="1"/>
      <w:numFmt w:val="lowerLetter"/>
      <w:lvlText w:val="%5."/>
      <w:lvlJc w:val="left"/>
      <w:pPr>
        <w:ind w:left="3600" w:hanging="360"/>
      </w:pPr>
    </w:lvl>
    <w:lvl w:ilvl="5" w:tplc="FB602B48">
      <w:start w:val="1"/>
      <w:numFmt w:val="lowerRoman"/>
      <w:lvlText w:val="%6."/>
      <w:lvlJc w:val="right"/>
      <w:pPr>
        <w:ind w:left="4320" w:hanging="180"/>
      </w:pPr>
    </w:lvl>
    <w:lvl w:ilvl="6" w:tplc="D18C5F94">
      <w:start w:val="1"/>
      <w:numFmt w:val="decimal"/>
      <w:lvlText w:val="%7."/>
      <w:lvlJc w:val="left"/>
      <w:pPr>
        <w:ind w:left="5040" w:hanging="360"/>
      </w:pPr>
    </w:lvl>
    <w:lvl w:ilvl="7" w:tplc="2C484C2A">
      <w:start w:val="1"/>
      <w:numFmt w:val="lowerLetter"/>
      <w:lvlText w:val="%8."/>
      <w:lvlJc w:val="left"/>
      <w:pPr>
        <w:ind w:left="5760" w:hanging="360"/>
      </w:pPr>
    </w:lvl>
    <w:lvl w:ilvl="8" w:tplc="7182ED7C">
      <w:start w:val="1"/>
      <w:numFmt w:val="lowerRoman"/>
      <w:lvlText w:val="%9."/>
      <w:lvlJc w:val="right"/>
      <w:pPr>
        <w:ind w:left="6480" w:hanging="180"/>
      </w:pPr>
    </w:lvl>
  </w:abstractNum>
  <w:abstractNum w:abstractNumId="29" w15:restartNumberingAfterBreak="0">
    <w:nsid w:val="57EE0487"/>
    <w:multiLevelType w:val="hybridMultilevel"/>
    <w:tmpl w:val="99889B08"/>
    <w:lvl w:ilvl="0" w:tplc="1B68EEF6">
      <w:start w:val="1"/>
      <w:numFmt w:val="decimal"/>
      <w:lvlText w:val="%1)"/>
      <w:lvlJc w:val="left"/>
      <w:pPr>
        <w:ind w:left="720" w:hanging="360"/>
      </w:pPr>
      <w:rPr>
        <w:rFonts w:ascii="Times New Roman" w:eastAsiaTheme="minorEastAsia" w:hAnsi="Times New Roman" w:cs="Times New Roman"/>
        <w:color w:val="000000"/>
      </w:rPr>
    </w:lvl>
    <w:lvl w:ilvl="1" w:tplc="F3906CAC">
      <w:start w:val="1"/>
      <w:numFmt w:val="lowerLetter"/>
      <w:lvlText w:val="%2."/>
      <w:lvlJc w:val="left"/>
      <w:pPr>
        <w:ind w:left="1440" w:hanging="360"/>
      </w:pPr>
    </w:lvl>
    <w:lvl w:ilvl="2" w:tplc="757C7D64">
      <w:start w:val="1"/>
      <w:numFmt w:val="lowerRoman"/>
      <w:lvlText w:val="%3."/>
      <w:lvlJc w:val="right"/>
      <w:pPr>
        <w:ind w:left="2160" w:hanging="180"/>
      </w:pPr>
    </w:lvl>
    <w:lvl w:ilvl="3" w:tplc="CB1C97CA">
      <w:start w:val="1"/>
      <w:numFmt w:val="decimal"/>
      <w:lvlText w:val="%4."/>
      <w:lvlJc w:val="left"/>
      <w:pPr>
        <w:ind w:left="2880" w:hanging="360"/>
      </w:pPr>
    </w:lvl>
    <w:lvl w:ilvl="4" w:tplc="BCB03A94">
      <w:start w:val="1"/>
      <w:numFmt w:val="lowerLetter"/>
      <w:lvlText w:val="%5."/>
      <w:lvlJc w:val="left"/>
      <w:pPr>
        <w:ind w:left="3600" w:hanging="360"/>
      </w:pPr>
    </w:lvl>
    <w:lvl w:ilvl="5" w:tplc="BAEEF738">
      <w:start w:val="1"/>
      <w:numFmt w:val="lowerRoman"/>
      <w:lvlText w:val="%6."/>
      <w:lvlJc w:val="right"/>
      <w:pPr>
        <w:ind w:left="4320" w:hanging="180"/>
      </w:pPr>
    </w:lvl>
    <w:lvl w:ilvl="6" w:tplc="BB7ABD5C">
      <w:start w:val="1"/>
      <w:numFmt w:val="decimal"/>
      <w:lvlText w:val="%7."/>
      <w:lvlJc w:val="left"/>
      <w:pPr>
        <w:ind w:left="5040" w:hanging="360"/>
      </w:pPr>
    </w:lvl>
    <w:lvl w:ilvl="7" w:tplc="20AA650A">
      <w:start w:val="1"/>
      <w:numFmt w:val="lowerLetter"/>
      <w:lvlText w:val="%8."/>
      <w:lvlJc w:val="left"/>
      <w:pPr>
        <w:ind w:left="5760" w:hanging="360"/>
      </w:pPr>
    </w:lvl>
    <w:lvl w:ilvl="8" w:tplc="BF5EF7CA">
      <w:start w:val="1"/>
      <w:numFmt w:val="lowerRoman"/>
      <w:lvlText w:val="%9."/>
      <w:lvlJc w:val="right"/>
      <w:pPr>
        <w:ind w:left="6480" w:hanging="180"/>
      </w:pPr>
    </w:lvl>
  </w:abstractNum>
  <w:abstractNum w:abstractNumId="30" w15:restartNumberingAfterBreak="0">
    <w:nsid w:val="58E91DEB"/>
    <w:multiLevelType w:val="hybridMultilevel"/>
    <w:tmpl w:val="F0DA59FC"/>
    <w:lvl w:ilvl="0" w:tplc="987A2324">
      <w:start w:val="1"/>
      <w:numFmt w:val="lowerLetter"/>
      <w:lvlText w:val="%1)"/>
      <w:lvlJc w:val="left"/>
      <w:pPr>
        <w:ind w:left="720" w:hanging="360"/>
      </w:pPr>
      <w:rPr>
        <w:rFonts w:ascii="Times New Roman" w:hAnsi="Times New Roman" w:cs="Times New Roman" w:hint="default"/>
        <w:sz w:val="24"/>
        <w:szCs w:val="24"/>
      </w:rPr>
    </w:lvl>
    <w:lvl w:ilvl="1" w:tplc="79682CA2">
      <w:start w:val="1"/>
      <w:numFmt w:val="lowerLetter"/>
      <w:lvlText w:val="%2."/>
      <w:lvlJc w:val="left"/>
      <w:pPr>
        <w:ind w:left="1440" w:hanging="360"/>
      </w:pPr>
    </w:lvl>
    <w:lvl w:ilvl="2" w:tplc="AFEA1954">
      <w:start w:val="1"/>
      <w:numFmt w:val="lowerRoman"/>
      <w:lvlText w:val="%3."/>
      <w:lvlJc w:val="right"/>
      <w:pPr>
        <w:ind w:left="2160" w:hanging="180"/>
      </w:pPr>
    </w:lvl>
    <w:lvl w:ilvl="3" w:tplc="F9ACE040">
      <w:start w:val="1"/>
      <w:numFmt w:val="decimal"/>
      <w:lvlText w:val="%4."/>
      <w:lvlJc w:val="left"/>
      <w:pPr>
        <w:ind w:left="2880" w:hanging="360"/>
      </w:pPr>
    </w:lvl>
    <w:lvl w:ilvl="4" w:tplc="7CA8BA52">
      <w:start w:val="1"/>
      <w:numFmt w:val="lowerLetter"/>
      <w:lvlText w:val="%5."/>
      <w:lvlJc w:val="left"/>
      <w:pPr>
        <w:ind w:left="3600" w:hanging="360"/>
      </w:pPr>
    </w:lvl>
    <w:lvl w:ilvl="5" w:tplc="78F003E0">
      <w:start w:val="1"/>
      <w:numFmt w:val="lowerRoman"/>
      <w:lvlText w:val="%6."/>
      <w:lvlJc w:val="right"/>
      <w:pPr>
        <w:ind w:left="4320" w:hanging="180"/>
      </w:pPr>
    </w:lvl>
    <w:lvl w:ilvl="6" w:tplc="0122B5CA">
      <w:start w:val="1"/>
      <w:numFmt w:val="decimal"/>
      <w:lvlText w:val="%7."/>
      <w:lvlJc w:val="left"/>
      <w:pPr>
        <w:ind w:left="5040" w:hanging="360"/>
      </w:pPr>
    </w:lvl>
    <w:lvl w:ilvl="7" w:tplc="7542E2B4">
      <w:start w:val="1"/>
      <w:numFmt w:val="lowerLetter"/>
      <w:lvlText w:val="%8."/>
      <w:lvlJc w:val="left"/>
      <w:pPr>
        <w:ind w:left="5760" w:hanging="360"/>
      </w:pPr>
    </w:lvl>
    <w:lvl w:ilvl="8" w:tplc="A702942A">
      <w:start w:val="1"/>
      <w:numFmt w:val="lowerRoman"/>
      <w:lvlText w:val="%9."/>
      <w:lvlJc w:val="right"/>
      <w:pPr>
        <w:ind w:left="6480" w:hanging="180"/>
      </w:pPr>
    </w:lvl>
  </w:abstractNum>
  <w:abstractNum w:abstractNumId="31" w15:restartNumberingAfterBreak="0">
    <w:nsid w:val="590B35CB"/>
    <w:multiLevelType w:val="hybridMultilevel"/>
    <w:tmpl w:val="FA6207FE"/>
    <w:lvl w:ilvl="0" w:tplc="0EE02480">
      <w:start w:val="1"/>
      <w:numFmt w:val="lowerLetter"/>
      <w:lvlText w:val="%1)"/>
      <w:lvlJc w:val="left"/>
      <w:pPr>
        <w:ind w:left="786" w:hanging="360"/>
      </w:pPr>
      <w:rPr>
        <w:rFonts w:hint="default"/>
        <w:color w:val="auto"/>
      </w:rPr>
    </w:lvl>
    <w:lvl w:ilvl="1" w:tplc="8A3EF484">
      <w:start w:val="1"/>
      <w:numFmt w:val="lowerLetter"/>
      <w:lvlText w:val="%2."/>
      <w:lvlJc w:val="left"/>
      <w:pPr>
        <w:ind w:left="1440" w:hanging="360"/>
      </w:pPr>
    </w:lvl>
    <w:lvl w:ilvl="2" w:tplc="13120DFA">
      <w:start w:val="1"/>
      <w:numFmt w:val="lowerRoman"/>
      <w:lvlText w:val="%3."/>
      <w:lvlJc w:val="right"/>
      <w:pPr>
        <w:ind w:left="2160" w:hanging="180"/>
      </w:pPr>
    </w:lvl>
    <w:lvl w:ilvl="3" w:tplc="9C96A2E6">
      <w:start w:val="1"/>
      <w:numFmt w:val="decimal"/>
      <w:lvlText w:val="%4."/>
      <w:lvlJc w:val="left"/>
      <w:pPr>
        <w:ind w:left="2880" w:hanging="360"/>
      </w:pPr>
    </w:lvl>
    <w:lvl w:ilvl="4" w:tplc="DD581E90">
      <w:start w:val="1"/>
      <w:numFmt w:val="lowerLetter"/>
      <w:lvlText w:val="%5."/>
      <w:lvlJc w:val="left"/>
      <w:pPr>
        <w:ind w:left="3600" w:hanging="360"/>
      </w:pPr>
    </w:lvl>
    <w:lvl w:ilvl="5" w:tplc="FE20DC3A">
      <w:start w:val="1"/>
      <w:numFmt w:val="lowerRoman"/>
      <w:lvlText w:val="%6."/>
      <w:lvlJc w:val="right"/>
      <w:pPr>
        <w:ind w:left="4320" w:hanging="180"/>
      </w:pPr>
    </w:lvl>
    <w:lvl w:ilvl="6" w:tplc="237A7F3E">
      <w:start w:val="1"/>
      <w:numFmt w:val="decimal"/>
      <w:lvlText w:val="%7."/>
      <w:lvlJc w:val="left"/>
      <w:pPr>
        <w:ind w:left="5040" w:hanging="360"/>
      </w:pPr>
    </w:lvl>
    <w:lvl w:ilvl="7" w:tplc="129A08B8">
      <w:start w:val="1"/>
      <w:numFmt w:val="lowerLetter"/>
      <w:lvlText w:val="%8."/>
      <w:lvlJc w:val="left"/>
      <w:pPr>
        <w:ind w:left="5760" w:hanging="360"/>
      </w:pPr>
    </w:lvl>
    <w:lvl w:ilvl="8" w:tplc="ED800AC6">
      <w:start w:val="1"/>
      <w:numFmt w:val="lowerRoman"/>
      <w:lvlText w:val="%9."/>
      <w:lvlJc w:val="right"/>
      <w:pPr>
        <w:ind w:left="6480" w:hanging="180"/>
      </w:pPr>
    </w:lvl>
  </w:abstractNum>
  <w:abstractNum w:abstractNumId="32" w15:restartNumberingAfterBreak="0">
    <w:nsid w:val="5C08636F"/>
    <w:multiLevelType w:val="hybridMultilevel"/>
    <w:tmpl w:val="C9AC400C"/>
    <w:lvl w:ilvl="0" w:tplc="9984E548">
      <w:start w:val="1"/>
      <w:numFmt w:val="decimal"/>
      <w:lvlText w:val="%1)"/>
      <w:lvlJc w:val="left"/>
      <w:pPr>
        <w:ind w:left="435" w:hanging="360"/>
      </w:pPr>
      <w:rPr>
        <w:rFonts w:ascii="Times New Roman" w:eastAsiaTheme="minorEastAsia" w:hAnsi="Times New Roman" w:cs="Times New Roman"/>
        <w:lang w:val="en-US"/>
      </w:rPr>
    </w:lvl>
    <w:lvl w:ilvl="1" w:tplc="9A88BAE8">
      <w:start w:val="1"/>
      <w:numFmt w:val="lowerLetter"/>
      <w:lvlText w:val="%2."/>
      <w:lvlJc w:val="left"/>
      <w:pPr>
        <w:ind w:left="1440" w:hanging="360"/>
      </w:pPr>
    </w:lvl>
    <w:lvl w:ilvl="2" w:tplc="CCD6E5D4">
      <w:start w:val="1"/>
      <w:numFmt w:val="lowerRoman"/>
      <w:lvlText w:val="%3."/>
      <w:lvlJc w:val="right"/>
      <w:pPr>
        <w:ind w:left="2160" w:hanging="180"/>
      </w:pPr>
    </w:lvl>
    <w:lvl w:ilvl="3" w:tplc="BA387D76">
      <w:start w:val="1"/>
      <w:numFmt w:val="decimal"/>
      <w:lvlText w:val="%4."/>
      <w:lvlJc w:val="left"/>
      <w:pPr>
        <w:ind w:left="2880" w:hanging="360"/>
      </w:pPr>
    </w:lvl>
    <w:lvl w:ilvl="4" w:tplc="9D7C0DE4">
      <w:start w:val="1"/>
      <w:numFmt w:val="lowerLetter"/>
      <w:lvlText w:val="%5."/>
      <w:lvlJc w:val="left"/>
      <w:pPr>
        <w:ind w:left="3600" w:hanging="360"/>
      </w:pPr>
    </w:lvl>
    <w:lvl w:ilvl="5" w:tplc="2DC41B34">
      <w:start w:val="1"/>
      <w:numFmt w:val="lowerRoman"/>
      <w:lvlText w:val="%6."/>
      <w:lvlJc w:val="right"/>
      <w:pPr>
        <w:ind w:left="4320" w:hanging="180"/>
      </w:pPr>
    </w:lvl>
    <w:lvl w:ilvl="6" w:tplc="DD78C886">
      <w:start w:val="1"/>
      <w:numFmt w:val="decimal"/>
      <w:lvlText w:val="%7."/>
      <w:lvlJc w:val="left"/>
      <w:pPr>
        <w:ind w:left="5040" w:hanging="360"/>
      </w:pPr>
    </w:lvl>
    <w:lvl w:ilvl="7" w:tplc="4AA0609A">
      <w:start w:val="1"/>
      <w:numFmt w:val="lowerLetter"/>
      <w:lvlText w:val="%8."/>
      <w:lvlJc w:val="left"/>
      <w:pPr>
        <w:ind w:left="5760" w:hanging="360"/>
      </w:pPr>
    </w:lvl>
    <w:lvl w:ilvl="8" w:tplc="7768320A">
      <w:start w:val="1"/>
      <w:numFmt w:val="lowerRoman"/>
      <w:lvlText w:val="%9."/>
      <w:lvlJc w:val="right"/>
      <w:pPr>
        <w:ind w:left="6480" w:hanging="180"/>
      </w:pPr>
    </w:lvl>
  </w:abstractNum>
  <w:abstractNum w:abstractNumId="33" w15:restartNumberingAfterBreak="0">
    <w:nsid w:val="5D0C70A0"/>
    <w:multiLevelType w:val="hybridMultilevel"/>
    <w:tmpl w:val="D91CACD2"/>
    <w:lvl w:ilvl="0" w:tplc="87F657C8">
      <w:start w:val="1"/>
      <w:numFmt w:val="decimal"/>
      <w:lvlText w:val="%1."/>
      <w:lvlJc w:val="left"/>
      <w:pPr>
        <w:ind w:left="720" w:hanging="360"/>
      </w:pPr>
      <w:rPr>
        <w:rFonts w:hint="default"/>
        <w:b w:val="0"/>
      </w:rPr>
    </w:lvl>
    <w:lvl w:ilvl="1" w:tplc="F6108708">
      <w:start w:val="1"/>
      <w:numFmt w:val="lowerLetter"/>
      <w:lvlText w:val="%2."/>
      <w:lvlJc w:val="left"/>
      <w:pPr>
        <w:ind w:left="1440" w:hanging="360"/>
      </w:pPr>
    </w:lvl>
    <w:lvl w:ilvl="2" w:tplc="9FA61AD2">
      <w:start w:val="1"/>
      <w:numFmt w:val="lowerRoman"/>
      <w:lvlText w:val="%3."/>
      <w:lvlJc w:val="right"/>
      <w:pPr>
        <w:ind w:left="2160" w:hanging="180"/>
      </w:pPr>
    </w:lvl>
    <w:lvl w:ilvl="3" w:tplc="5880B9F2">
      <w:start w:val="1"/>
      <w:numFmt w:val="decimal"/>
      <w:lvlText w:val="%4."/>
      <w:lvlJc w:val="left"/>
      <w:pPr>
        <w:ind w:left="2880" w:hanging="360"/>
      </w:pPr>
    </w:lvl>
    <w:lvl w:ilvl="4" w:tplc="085C23D2">
      <w:start w:val="1"/>
      <w:numFmt w:val="lowerLetter"/>
      <w:lvlText w:val="%5."/>
      <w:lvlJc w:val="left"/>
      <w:pPr>
        <w:ind w:left="3600" w:hanging="360"/>
      </w:pPr>
    </w:lvl>
    <w:lvl w:ilvl="5" w:tplc="7A686D24">
      <w:start w:val="1"/>
      <w:numFmt w:val="lowerRoman"/>
      <w:lvlText w:val="%6."/>
      <w:lvlJc w:val="right"/>
      <w:pPr>
        <w:ind w:left="4320" w:hanging="180"/>
      </w:pPr>
    </w:lvl>
    <w:lvl w:ilvl="6" w:tplc="8C96EE86">
      <w:start w:val="1"/>
      <w:numFmt w:val="decimal"/>
      <w:lvlText w:val="%7."/>
      <w:lvlJc w:val="left"/>
      <w:pPr>
        <w:ind w:left="5040" w:hanging="360"/>
      </w:pPr>
    </w:lvl>
    <w:lvl w:ilvl="7" w:tplc="111801F2">
      <w:start w:val="1"/>
      <w:numFmt w:val="lowerLetter"/>
      <w:lvlText w:val="%8."/>
      <w:lvlJc w:val="left"/>
      <w:pPr>
        <w:ind w:left="5760" w:hanging="360"/>
      </w:pPr>
    </w:lvl>
    <w:lvl w:ilvl="8" w:tplc="233AE86E">
      <w:start w:val="1"/>
      <w:numFmt w:val="lowerRoman"/>
      <w:lvlText w:val="%9."/>
      <w:lvlJc w:val="right"/>
      <w:pPr>
        <w:ind w:left="6480" w:hanging="180"/>
      </w:pPr>
    </w:lvl>
  </w:abstractNum>
  <w:abstractNum w:abstractNumId="34" w15:restartNumberingAfterBreak="0">
    <w:nsid w:val="5E69268E"/>
    <w:multiLevelType w:val="hybridMultilevel"/>
    <w:tmpl w:val="C0DE9A90"/>
    <w:lvl w:ilvl="0" w:tplc="03AA0294">
      <w:start w:val="1"/>
      <w:numFmt w:val="bullet"/>
      <w:lvlText w:val=""/>
      <w:lvlJc w:val="left"/>
      <w:pPr>
        <w:tabs>
          <w:tab w:val="num" w:pos="720"/>
        </w:tabs>
        <w:ind w:left="720" w:hanging="360"/>
      </w:pPr>
      <w:rPr>
        <w:rFonts w:ascii="Symbol" w:hAnsi="Symbol" w:hint="default"/>
        <w:sz w:val="20"/>
      </w:rPr>
    </w:lvl>
    <w:lvl w:ilvl="1" w:tplc="52F62CE4">
      <w:start w:val="1"/>
      <w:numFmt w:val="bullet"/>
      <w:lvlText w:val="o"/>
      <w:lvlJc w:val="left"/>
      <w:pPr>
        <w:tabs>
          <w:tab w:val="num" w:pos="1440"/>
        </w:tabs>
        <w:ind w:left="1440" w:hanging="360"/>
      </w:pPr>
      <w:rPr>
        <w:rFonts w:ascii="Courier New" w:hAnsi="Courier New" w:hint="default"/>
        <w:sz w:val="20"/>
      </w:rPr>
    </w:lvl>
    <w:lvl w:ilvl="2" w:tplc="7416EB0A">
      <w:start w:val="1"/>
      <w:numFmt w:val="bullet"/>
      <w:lvlText w:val=""/>
      <w:lvlJc w:val="left"/>
      <w:pPr>
        <w:tabs>
          <w:tab w:val="num" w:pos="2160"/>
        </w:tabs>
        <w:ind w:left="2160" w:hanging="360"/>
      </w:pPr>
      <w:rPr>
        <w:rFonts w:ascii="Wingdings" w:hAnsi="Wingdings" w:hint="default"/>
        <w:sz w:val="20"/>
      </w:rPr>
    </w:lvl>
    <w:lvl w:ilvl="3" w:tplc="9CD66D0A">
      <w:start w:val="1"/>
      <w:numFmt w:val="bullet"/>
      <w:lvlText w:val=""/>
      <w:lvlJc w:val="left"/>
      <w:pPr>
        <w:tabs>
          <w:tab w:val="num" w:pos="2880"/>
        </w:tabs>
        <w:ind w:left="2880" w:hanging="360"/>
      </w:pPr>
      <w:rPr>
        <w:rFonts w:ascii="Wingdings" w:hAnsi="Wingdings" w:hint="default"/>
        <w:sz w:val="20"/>
      </w:rPr>
    </w:lvl>
    <w:lvl w:ilvl="4" w:tplc="84366B7C">
      <w:start w:val="1"/>
      <w:numFmt w:val="bullet"/>
      <w:lvlText w:val=""/>
      <w:lvlJc w:val="left"/>
      <w:pPr>
        <w:tabs>
          <w:tab w:val="num" w:pos="3600"/>
        </w:tabs>
        <w:ind w:left="3600" w:hanging="360"/>
      </w:pPr>
      <w:rPr>
        <w:rFonts w:ascii="Wingdings" w:hAnsi="Wingdings" w:hint="default"/>
        <w:sz w:val="20"/>
      </w:rPr>
    </w:lvl>
    <w:lvl w:ilvl="5" w:tplc="128255BC">
      <w:start w:val="1"/>
      <w:numFmt w:val="bullet"/>
      <w:lvlText w:val=""/>
      <w:lvlJc w:val="left"/>
      <w:pPr>
        <w:tabs>
          <w:tab w:val="num" w:pos="4320"/>
        </w:tabs>
        <w:ind w:left="4320" w:hanging="360"/>
      </w:pPr>
      <w:rPr>
        <w:rFonts w:ascii="Wingdings" w:hAnsi="Wingdings" w:hint="default"/>
        <w:sz w:val="20"/>
      </w:rPr>
    </w:lvl>
    <w:lvl w:ilvl="6" w:tplc="93D25D76">
      <w:start w:val="1"/>
      <w:numFmt w:val="bullet"/>
      <w:lvlText w:val=""/>
      <w:lvlJc w:val="left"/>
      <w:pPr>
        <w:tabs>
          <w:tab w:val="num" w:pos="5040"/>
        </w:tabs>
        <w:ind w:left="5040" w:hanging="360"/>
      </w:pPr>
      <w:rPr>
        <w:rFonts w:ascii="Wingdings" w:hAnsi="Wingdings" w:hint="default"/>
        <w:sz w:val="20"/>
      </w:rPr>
    </w:lvl>
    <w:lvl w:ilvl="7" w:tplc="0B9E2B54">
      <w:start w:val="1"/>
      <w:numFmt w:val="bullet"/>
      <w:lvlText w:val=""/>
      <w:lvlJc w:val="left"/>
      <w:pPr>
        <w:tabs>
          <w:tab w:val="num" w:pos="5760"/>
        </w:tabs>
        <w:ind w:left="5760" w:hanging="360"/>
      </w:pPr>
      <w:rPr>
        <w:rFonts w:ascii="Wingdings" w:hAnsi="Wingdings" w:hint="default"/>
        <w:sz w:val="20"/>
      </w:rPr>
    </w:lvl>
    <w:lvl w:ilvl="8" w:tplc="AC56DC94">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06E2A1B"/>
    <w:multiLevelType w:val="hybridMultilevel"/>
    <w:tmpl w:val="12B033CC"/>
    <w:lvl w:ilvl="0" w:tplc="9F18C394">
      <w:start w:val="1"/>
      <w:numFmt w:val="decimal"/>
      <w:lvlText w:val="%1."/>
      <w:lvlJc w:val="left"/>
      <w:pPr>
        <w:ind w:left="720" w:hanging="360"/>
      </w:pPr>
      <w:rPr>
        <w:rFonts w:hint="default"/>
        <w:b w:val="0"/>
      </w:rPr>
    </w:lvl>
    <w:lvl w:ilvl="1" w:tplc="9642FD2A">
      <w:start w:val="1"/>
      <w:numFmt w:val="lowerLetter"/>
      <w:lvlText w:val="%2."/>
      <w:lvlJc w:val="left"/>
      <w:pPr>
        <w:ind w:left="1440" w:hanging="360"/>
      </w:pPr>
    </w:lvl>
    <w:lvl w:ilvl="2" w:tplc="D56C0D60">
      <w:start w:val="1"/>
      <w:numFmt w:val="lowerRoman"/>
      <w:lvlText w:val="%3."/>
      <w:lvlJc w:val="right"/>
      <w:pPr>
        <w:ind w:left="2160" w:hanging="180"/>
      </w:pPr>
    </w:lvl>
    <w:lvl w:ilvl="3" w:tplc="766EF51E">
      <w:start w:val="1"/>
      <w:numFmt w:val="decimal"/>
      <w:lvlText w:val="%4."/>
      <w:lvlJc w:val="left"/>
      <w:pPr>
        <w:ind w:left="2880" w:hanging="360"/>
      </w:pPr>
    </w:lvl>
    <w:lvl w:ilvl="4" w:tplc="26CCE8C0">
      <w:start w:val="1"/>
      <w:numFmt w:val="lowerLetter"/>
      <w:lvlText w:val="%5."/>
      <w:lvlJc w:val="left"/>
      <w:pPr>
        <w:ind w:left="3600" w:hanging="360"/>
      </w:pPr>
    </w:lvl>
    <w:lvl w:ilvl="5" w:tplc="A0BA796A">
      <w:start w:val="1"/>
      <w:numFmt w:val="lowerRoman"/>
      <w:lvlText w:val="%6."/>
      <w:lvlJc w:val="right"/>
      <w:pPr>
        <w:ind w:left="4320" w:hanging="180"/>
      </w:pPr>
    </w:lvl>
    <w:lvl w:ilvl="6" w:tplc="3A46EC16">
      <w:start w:val="1"/>
      <w:numFmt w:val="decimal"/>
      <w:lvlText w:val="%7."/>
      <w:lvlJc w:val="left"/>
      <w:pPr>
        <w:ind w:left="5040" w:hanging="360"/>
      </w:pPr>
    </w:lvl>
    <w:lvl w:ilvl="7" w:tplc="CC6A9E0A">
      <w:start w:val="1"/>
      <w:numFmt w:val="lowerLetter"/>
      <w:lvlText w:val="%8."/>
      <w:lvlJc w:val="left"/>
      <w:pPr>
        <w:ind w:left="5760" w:hanging="360"/>
      </w:pPr>
    </w:lvl>
    <w:lvl w:ilvl="8" w:tplc="74AEAB14">
      <w:start w:val="1"/>
      <w:numFmt w:val="lowerRoman"/>
      <w:lvlText w:val="%9."/>
      <w:lvlJc w:val="right"/>
      <w:pPr>
        <w:ind w:left="6480" w:hanging="180"/>
      </w:pPr>
    </w:lvl>
  </w:abstractNum>
  <w:abstractNum w:abstractNumId="36" w15:restartNumberingAfterBreak="0">
    <w:nsid w:val="62C44CBF"/>
    <w:multiLevelType w:val="hybridMultilevel"/>
    <w:tmpl w:val="930EFD0C"/>
    <w:lvl w:ilvl="0" w:tplc="5D70EFC8">
      <w:start w:val="1"/>
      <w:numFmt w:val="lowerLetter"/>
      <w:lvlText w:val="%1)"/>
      <w:lvlJc w:val="left"/>
      <w:pPr>
        <w:ind w:left="720" w:hanging="360"/>
      </w:pPr>
      <w:rPr>
        <w:sz w:val="28"/>
        <w:szCs w:val="28"/>
      </w:rPr>
    </w:lvl>
    <w:lvl w:ilvl="1" w:tplc="78E4534E">
      <w:start w:val="1"/>
      <w:numFmt w:val="lowerLetter"/>
      <w:lvlText w:val="%2."/>
      <w:lvlJc w:val="left"/>
      <w:pPr>
        <w:ind w:left="1440" w:hanging="360"/>
      </w:pPr>
    </w:lvl>
    <w:lvl w:ilvl="2" w:tplc="55A061C8">
      <w:start w:val="1"/>
      <w:numFmt w:val="lowerRoman"/>
      <w:lvlText w:val="%3."/>
      <w:lvlJc w:val="right"/>
      <w:pPr>
        <w:ind w:left="2160" w:hanging="360"/>
      </w:pPr>
    </w:lvl>
    <w:lvl w:ilvl="3" w:tplc="C0725F84">
      <w:start w:val="1"/>
      <w:numFmt w:val="decimal"/>
      <w:lvlText w:val="%4."/>
      <w:lvlJc w:val="left"/>
      <w:pPr>
        <w:ind w:left="2880" w:hanging="360"/>
      </w:pPr>
    </w:lvl>
    <w:lvl w:ilvl="4" w:tplc="DBE0CCDA">
      <w:start w:val="1"/>
      <w:numFmt w:val="lowerLetter"/>
      <w:lvlText w:val="%5."/>
      <w:lvlJc w:val="left"/>
      <w:pPr>
        <w:ind w:left="3600" w:hanging="360"/>
      </w:pPr>
    </w:lvl>
    <w:lvl w:ilvl="5" w:tplc="5D865098">
      <w:start w:val="1"/>
      <w:numFmt w:val="lowerRoman"/>
      <w:lvlText w:val="%6."/>
      <w:lvlJc w:val="right"/>
      <w:pPr>
        <w:ind w:left="4320" w:hanging="360"/>
      </w:pPr>
    </w:lvl>
    <w:lvl w:ilvl="6" w:tplc="3FFE4BEC">
      <w:start w:val="1"/>
      <w:numFmt w:val="decimal"/>
      <w:lvlText w:val="%7."/>
      <w:lvlJc w:val="left"/>
      <w:pPr>
        <w:ind w:left="5040" w:hanging="360"/>
      </w:pPr>
    </w:lvl>
    <w:lvl w:ilvl="7" w:tplc="3508F12A">
      <w:start w:val="1"/>
      <w:numFmt w:val="lowerLetter"/>
      <w:lvlText w:val="%8."/>
      <w:lvlJc w:val="left"/>
      <w:pPr>
        <w:ind w:left="5760" w:hanging="360"/>
      </w:pPr>
    </w:lvl>
    <w:lvl w:ilvl="8" w:tplc="594E9676">
      <w:start w:val="1"/>
      <w:numFmt w:val="lowerRoman"/>
      <w:lvlText w:val="%9."/>
      <w:lvlJc w:val="right"/>
      <w:pPr>
        <w:ind w:left="6480" w:hanging="360"/>
      </w:pPr>
    </w:lvl>
  </w:abstractNum>
  <w:abstractNum w:abstractNumId="37" w15:restartNumberingAfterBreak="0">
    <w:nsid w:val="65581D6D"/>
    <w:multiLevelType w:val="hybridMultilevel"/>
    <w:tmpl w:val="1690E3D6"/>
    <w:lvl w:ilvl="0" w:tplc="436A8D4C">
      <w:start w:val="1"/>
      <w:numFmt w:val="upperRoman"/>
      <w:lvlText w:val="%1."/>
      <w:lvlJc w:val="left"/>
      <w:pPr>
        <w:ind w:left="1080" w:hanging="720"/>
      </w:pPr>
      <w:rPr>
        <w:rFonts w:hint="default"/>
      </w:rPr>
    </w:lvl>
    <w:lvl w:ilvl="1" w:tplc="2B6637E6">
      <w:start w:val="1"/>
      <w:numFmt w:val="lowerLetter"/>
      <w:lvlText w:val="%2."/>
      <w:lvlJc w:val="left"/>
      <w:pPr>
        <w:ind w:left="1440" w:hanging="360"/>
      </w:pPr>
    </w:lvl>
    <w:lvl w:ilvl="2" w:tplc="DB46BAF0">
      <w:start w:val="1"/>
      <w:numFmt w:val="lowerRoman"/>
      <w:lvlText w:val="%3."/>
      <w:lvlJc w:val="right"/>
      <w:pPr>
        <w:ind w:left="2160" w:hanging="180"/>
      </w:pPr>
    </w:lvl>
    <w:lvl w:ilvl="3" w:tplc="10447078">
      <w:start w:val="1"/>
      <w:numFmt w:val="decimal"/>
      <w:lvlText w:val="%4."/>
      <w:lvlJc w:val="left"/>
      <w:pPr>
        <w:ind w:left="2880" w:hanging="360"/>
      </w:pPr>
    </w:lvl>
    <w:lvl w:ilvl="4" w:tplc="24C28F0A">
      <w:start w:val="1"/>
      <w:numFmt w:val="lowerLetter"/>
      <w:lvlText w:val="%5."/>
      <w:lvlJc w:val="left"/>
      <w:pPr>
        <w:ind w:left="3600" w:hanging="360"/>
      </w:pPr>
    </w:lvl>
    <w:lvl w:ilvl="5" w:tplc="E4DE9632">
      <w:start w:val="1"/>
      <w:numFmt w:val="lowerRoman"/>
      <w:lvlText w:val="%6."/>
      <w:lvlJc w:val="right"/>
      <w:pPr>
        <w:ind w:left="4320" w:hanging="180"/>
      </w:pPr>
    </w:lvl>
    <w:lvl w:ilvl="6" w:tplc="807CAB2A">
      <w:start w:val="1"/>
      <w:numFmt w:val="decimal"/>
      <w:lvlText w:val="%7."/>
      <w:lvlJc w:val="left"/>
      <w:pPr>
        <w:ind w:left="5040" w:hanging="360"/>
      </w:pPr>
    </w:lvl>
    <w:lvl w:ilvl="7" w:tplc="03284E28">
      <w:start w:val="1"/>
      <w:numFmt w:val="lowerLetter"/>
      <w:lvlText w:val="%8."/>
      <w:lvlJc w:val="left"/>
      <w:pPr>
        <w:ind w:left="5760" w:hanging="360"/>
      </w:pPr>
    </w:lvl>
    <w:lvl w:ilvl="8" w:tplc="CD501E92">
      <w:start w:val="1"/>
      <w:numFmt w:val="lowerRoman"/>
      <w:lvlText w:val="%9."/>
      <w:lvlJc w:val="right"/>
      <w:pPr>
        <w:ind w:left="6480" w:hanging="180"/>
      </w:pPr>
    </w:lvl>
  </w:abstractNum>
  <w:abstractNum w:abstractNumId="38" w15:restartNumberingAfterBreak="0">
    <w:nsid w:val="66BD21D4"/>
    <w:multiLevelType w:val="hybridMultilevel"/>
    <w:tmpl w:val="E80E1906"/>
    <w:lvl w:ilvl="0" w:tplc="6E02C9D8">
      <w:start w:val="1"/>
      <w:numFmt w:val="lowerLetter"/>
      <w:lvlText w:val="%1)"/>
      <w:lvlJc w:val="left"/>
      <w:pPr>
        <w:ind w:left="1211" w:hanging="360"/>
      </w:pPr>
      <w:rPr>
        <w:rFonts w:hint="default"/>
        <w:b w:val="0"/>
        <w:color w:val="auto"/>
      </w:rPr>
    </w:lvl>
    <w:lvl w:ilvl="1" w:tplc="16843DB2">
      <w:start w:val="1"/>
      <w:numFmt w:val="lowerLetter"/>
      <w:lvlText w:val="%2."/>
      <w:lvlJc w:val="left"/>
      <w:pPr>
        <w:ind w:left="1440" w:hanging="360"/>
      </w:pPr>
    </w:lvl>
    <w:lvl w:ilvl="2" w:tplc="5BCAA740">
      <w:start w:val="1"/>
      <w:numFmt w:val="lowerRoman"/>
      <w:lvlText w:val="%3."/>
      <w:lvlJc w:val="right"/>
      <w:pPr>
        <w:ind w:left="2160" w:hanging="180"/>
      </w:pPr>
    </w:lvl>
    <w:lvl w:ilvl="3" w:tplc="CC66200E">
      <w:start w:val="1"/>
      <w:numFmt w:val="decimal"/>
      <w:lvlText w:val="%4."/>
      <w:lvlJc w:val="left"/>
      <w:pPr>
        <w:ind w:left="2880" w:hanging="360"/>
      </w:pPr>
    </w:lvl>
    <w:lvl w:ilvl="4" w:tplc="1E6A266E">
      <w:start w:val="1"/>
      <w:numFmt w:val="lowerLetter"/>
      <w:lvlText w:val="%5."/>
      <w:lvlJc w:val="left"/>
      <w:pPr>
        <w:ind w:left="3600" w:hanging="360"/>
      </w:pPr>
    </w:lvl>
    <w:lvl w:ilvl="5" w:tplc="D28E132C">
      <w:start w:val="1"/>
      <w:numFmt w:val="lowerRoman"/>
      <w:lvlText w:val="%6."/>
      <w:lvlJc w:val="right"/>
      <w:pPr>
        <w:ind w:left="4320" w:hanging="180"/>
      </w:pPr>
    </w:lvl>
    <w:lvl w:ilvl="6" w:tplc="F89AF3F8">
      <w:start w:val="1"/>
      <w:numFmt w:val="decimal"/>
      <w:lvlText w:val="%7."/>
      <w:lvlJc w:val="left"/>
      <w:pPr>
        <w:ind w:left="5040" w:hanging="360"/>
      </w:pPr>
    </w:lvl>
    <w:lvl w:ilvl="7" w:tplc="2FA651F0">
      <w:start w:val="1"/>
      <w:numFmt w:val="lowerLetter"/>
      <w:lvlText w:val="%8."/>
      <w:lvlJc w:val="left"/>
      <w:pPr>
        <w:ind w:left="5760" w:hanging="360"/>
      </w:pPr>
    </w:lvl>
    <w:lvl w:ilvl="8" w:tplc="BE204864">
      <w:start w:val="1"/>
      <w:numFmt w:val="lowerRoman"/>
      <w:lvlText w:val="%9."/>
      <w:lvlJc w:val="right"/>
      <w:pPr>
        <w:ind w:left="6480" w:hanging="180"/>
      </w:pPr>
    </w:lvl>
  </w:abstractNum>
  <w:abstractNum w:abstractNumId="39" w15:restartNumberingAfterBreak="0">
    <w:nsid w:val="6E58714E"/>
    <w:multiLevelType w:val="hybridMultilevel"/>
    <w:tmpl w:val="010C91A0"/>
    <w:lvl w:ilvl="0" w:tplc="20F264B2">
      <w:start w:val="1"/>
      <w:numFmt w:val="decimal"/>
      <w:lvlText w:val="%1."/>
      <w:lvlJc w:val="left"/>
      <w:pPr>
        <w:ind w:left="720" w:hanging="360"/>
      </w:pPr>
      <w:rPr>
        <w:rFonts w:ascii="Times New Roman" w:eastAsiaTheme="minorHAnsi" w:hAnsi="Times New Roman" w:cs="Times New Roman"/>
        <w:i/>
      </w:rPr>
    </w:lvl>
    <w:lvl w:ilvl="1" w:tplc="90EC2A74">
      <w:start w:val="1"/>
      <w:numFmt w:val="bullet"/>
      <w:lvlText w:val="o"/>
      <w:lvlJc w:val="left"/>
      <w:pPr>
        <w:ind w:left="1440" w:hanging="360"/>
      </w:pPr>
      <w:rPr>
        <w:rFonts w:ascii="Courier New" w:hAnsi="Courier New" w:cs="Courier New" w:hint="default"/>
      </w:rPr>
    </w:lvl>
    <w:lvl w:ilvl="2" w:tplc="F05A66A6">
      <w:start w:val="1"/>
      <w:numFmt w:val="bullet"/>
      <w:lvlText w:val=""/>
      <w:lvlJc w:val="left"/>
      <w:pPr>
        <w:ind w:left="2160" w:hanging="360"/>
      </w:pPr>
      <w:rPr>
        <w:rFonts w:ascii="Wingdings" w:hAnsi="Wingdings" w:hint="default"/>
      </w:rPr>
    </w:lvl>
    <w:lvl w:ilvl="3" w:tplc="77428EBE">
      <w:start w:val="1"/>
      <w:numFmt w:val="bullet"/>
      <w:lvlText w:val=""/>
      <w:lvlJc w:val="left"/>
      <w:pPr>
        <w:ind w:left="2880" w:hanging="360"/>
      </w:pPr>
      <w:rPr>
        <w:rFonts w:ascii="Symbol" w:hAnsi="Symbol" w:hint="default"/>
      </w:rPr>
    </w:lvl>
    <w:lvl w:ilvl="4" w:tplc="75DC011E">
      <w:start w:val="1"/>
      <w:numFmt w:val="bullet"/>
      <w:lvlText w:val="o"/>
      <w:lvlJc w:val="left"/>
      <w:pPr>
        <w:ind w:left="3600" w:hanging="360"/>
      </w:pPr>
      <w:rPr>
        <w:rFonts w:ascii="Courier New" w:hAnsi="Courier New" w:cs="Courier New" w:hint="default"/>
      </w:rPr>
    </w:lvl>
    <w:lvl w:ilvl="5" w:tplc="25BE35FC">
      <w:start w:val="1"/>
      <w:numFmt w:val="bullet"/>
      <w:lvlText w:val=""/>
      <w:lvlJc w:val="left"/>
      <w:pPr>
        <w:ind w:left="4320" w:hanging="360"/>
      </w:pPr>
      <w:rPr>
        <w:rFonts w:ascii="Wingdings" w:hAnsi="Wingdings" w:hint="default"/>
      </w:rPr>
    </w:lvl>
    <w:lvl w:ilvl="6" w:tplc="6360DF1E">
      <w:start w:val="1"/>
      <w:numFmt w:val="bullet"/>
      <w:lvlText w:val=""/>
      <w:lvlJc w:val="left"/>
      <w:pPr>
        <w:ind w:left="5040" w:hanging="360"/>
      </w:pPr>
      <w:rPr>
        <w:rFonts w:ascii="Symbol" w:hAnsi="Symbol" w:hint="default"/>
      </w:rPr>
    </w:lvl>
    <w:lvl w:ilvl="7" w:tplc="1A4E7F48">
      <w:start w:val="1"/>
      <w:numFmt w:val="bullet"/>
      <w:lvlText w:val="o"/>
      <w:lvlJc w:val="left"/>
      <w:pPr>
        <w:ind w:left="5760" w:hanging="360"/>
      </w:pPr>
      <w:rPr>
        <w:rFonts w:ascii="Courier New" w:hAnsi="Courier New" w:cs="Courier New" w:hint="default"/>
      </w:rPr>
    </w:lvl>
    <w:lvl w:ilvl="8" w:tplc="64B00FCE">
      <w:start w:val="1"/>
      <w:numFmt w:val="bullet"/>
      <w:lvlText w:val=""/>
      <w:lvlJc w:val="left"/>
      <w:pPr>
        <w:ind w:left="6480" w:hanging="360"/>
      </w:pPr>
      <w:rPr>
        <w:rFonts w:ascii="Wingdings" w:hAnsi="Wingdings" w:hint="default"/>
      </w:rPr>
    </w:lvl>
  </w:abstractNum>
  <w:abstractNum w:abstractNumId="40" w15:restartNumberingAfterBreak="0">
    <w:nsid w:val="7109436A"/>
    <w:multiLevelType w:val="hybridMultilevel"/>
    <w:tmpl w:val="00FC1056"/>
    <w:lvl w:ilvl="0" w:tplc="2942262E">
      <w:start w:val="1"/>
      <w:numFmt w:val="bullet"/>
      <w:lvlText w:val=""/>
      <w:lvlJc w:val="left"/>
      <w:pPr>
        <w:tabs>
          <w:tab w:val="num" w:pos="720"/>
        </w:tabs>
        <w:ind w:left="720" w:hanging="360"/>
      </w:pPr>
      <w:rPr>
        <w:rFonts w:ascii="Symbol" w:hAnsi="Symbol" w:hint="default"/>
        <w:sz w:val="20"/>
      </w:rPr>
    </w:lvl>
    <w:lvl w:ilvl="1" w:tplc="F51E22B4">
      <w:start w:val="1"/>
      <w:numFmt w:val="bullet"/>
      <w:lvlText w:val="o"/>
      <w:lvlJc w:val="left"/>
      <w:pPr>
        <w:tabs>
          <w:tab w:val="num" w:pos="1440"/>
        </w:tabs>
        <w:ind w:left="1440" w:hanging="360"/>
      </w:pPr>
      <w:rPr>
        <w:rFonts w:ascii="Courier New" w:hAnsi="Courier New" w:hint="default"/>
        <w:sz w:val="20"/>
      </w:rPr>
    </w:lvl>
    <w:lvl w:ilvl="2" w:tplc="9F88D1DC">
      <w:start w:val="1"/>
      <w:numFmt w:val="bullet"/>
      <w:lvlText w:val=""/>
      <w:lvlJc w:val="left"/>
      <w:pPr>
        <w:tabs>
          <w:tab w:val="num" w:pos="2160"/>
        </w:tabs>
        <w:ind w:left="2160" w:hanging="360"/>
      </w:pPr>
      <w:rPr>
        <w:rFonts w:ascii="Wingdings" w:hAnsi="Wingdings" w:hint="default"/>
        <w:sz w:val="20"/>
      </w:rPr>
    </w:lvl>
    <w:lvl w:ilvl="3" w:tplc="72E05662">
      <w:start w:val="1"/>
      <w:numFmt w:val="bullet"/>
      <w:lvlText w:val=""/>
      <w:lvlJc w:val="left"/>
      <w:pPr>
        <w:tabs>
          <w:tab w:val="num" w:pos="2880"/>
        </w:tabs>
        <w:ind w:left="2880" w:hanging="360"/>
      </w:pPr>
      <w:rPr>
        <w:rFonts w:ascii="Wingdings" w:hAnsi="Wingdings" w:hint="default"/>
        <w:sz w:val="20"/>
      </w:rPr>
    </w:lvl>
    <w:lvl w:ilvl="4" w:tplc="6DC0DF46">
      <w:start w:val="1"/>
      <w:numFmt w:val="bullet"/>
      <w:lvlText w:val=""/>
      <w:lvlJc w:val="left"/>
      <w:pPr>
        <w:tabs>
          <w:tab w:val="num" w:pos="3600"/>
        </w:tabs>
        <w:ind w:left="3600" w:hanging="360"/>
      </w:pPr>
      <w:rPr>
        <w:rFonts w:ascii="Wingdings" w:hAnsi="Wingdings" w:hint="default"/>
        <w:sz w:val="20"/>
      </w:rPr>
    </w:lvl>
    <w:lvl w:ilvl="5" w:tplc="3954DEC0">
      <w:start w:val="1"/>
      <w:numFmt w:val="bullet"/>
      <w:lvlText w:val=""/>
      <w:lvlJc w:val="left"/>
      <w:pPr>
        <w:tabs>
          <w:tab w:val="num" w:pos="4320"/>
        </w:tabs>
        <w:ind w:left="4320" w:hanging="360"/>
      </w:pPr>
      <w:rPr>
        <w:rFonts w:ascii="Wingdings" w:hAnsi="Wingdings" w:hint="default"/>
        <w:sz w:val="20"/>
      </w:rPr>
    </w:lvl>
    <w:lvl w:ilvl="6" w:tplc="0D98E444">
      <w:start w:val="1"/>
      <w:numFmt w:val="bullet"/>
      <w:lvlText w:val=""/>
      <w:lvlJc w:val="left"/>
      <w:pPr>
        <w:tabs>
          <w:tab w:val="num" w:pos="5040"/>
        </w:tabs>
        <w:ind w:left="5040" w:hanging="360"/>
      </w:pPr>
      <w:rPr>
        <w:rFonts w:ascii="Wingdings" w:hAnsi="Wingdings" w:hint="default"/>
        <w:sz w:val="20"/>
      </w:rPr>
    </w:lvl>
    <w:lvl w:ilvl="7" w:tplc="87C87756">
      <w:start w:val="1"/>
      <w:numFmt w:val="bullet"/>
      <w:lvlText w:val=""/>
      <w:lvlJc w:val="left"/>
      <w:pPr>
        <w:tabs>
          <w:tab w:val="num" w:pos="5760"/>
        </w:tabs>
        <w:ind w:left="5760" w:hanging="360"/>
      </w:pPr>
      <w:rPr>
        <w:rFonts w:ascii="Wingdings" w:hAnsi="Wingdings" w:hint="default"/>
        <w:sz w:val="20"/>
      </w:rPr>
    </w:lvl>
    <w:lvl w:ilvl="8" w:tplc="AA5C2B9A">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2A85BB8"/>
    <w:multiLevelType w:val="hybridMultilevel"/>
    <w:tmpl w:val="DEC254CA"/>
    <w:lvl w:ilvl="0" w:tplc="500AFDB2">
      <w:start w:val="1"/>
      <w:numFmt w:val="bullet"/>
      <w:lvlText w:val=""/>
      <w:lvlJc w:val="left"/>
      <w:pPr>
        <w:tabs>
          <w:tab w:val="num" w:pos="720"/>
        </w:tabs>
        <w:ind w:left="720" w:hanging="360"/>
      </w:pPr>
      <w:rPr>
        <w:rFonts w:ascii="Symbol" w:hAnsi="Symbol" w:hint="default"/>
        <w:sz w:val="20"/>
      </w:rPr>
    </w:lvl>
    <w:lvl w:ilvl="1" w:tplc="47C01EA2">
      <w:start w:val="1"/>
      <w:numFmt w:val="bullet"/>
      <w:lvlText w:val="o"/>
      <w:lvlJc w:val="left"/>
      <w:pPr>
        <w:tabs>
          <w:tab w:val="num" w:pos="1440"/>
        </w:tabs>
        <w:ind w:left="1440" w:hanging="360"/>
      </w:pPr>
      <w:rPr>
        <w:rFonts w:ascii="Courier New" w:hAnsi="Courier New" w:hint="default"/>
        <w:sz w:val="20"/>
      </w:rPr>
    </w:lvl>
    <w:lvl w:ilvl="2" w:tplc="A39AD75C">
      <w:start w:val="1"/>
      <w:numFmt w:val="bullet"/>
      <w:lvlText w:val=""/>
      <w:lvlJc w:val="left"/>
      <w:pPr>
        <w:tabs>
          <w:tab w:val="num" w:pos="2160"/>
        </w:tabs>
        <w:ind w:left="2160" w:hanging="360"/>
      </w:pPr>
      <w:rPr>
        <w:rFonts w:ascii="Wingdings" w:hAnsi="Wingdings" w:hint="default"/>
        <w:sz w:val="20"/>
      </w:rPr>
    </w:lvl>
    <w:lvl w:ilvl="3" w:tplc="623E76EE">
      <w:start w:val="1"/>
      <w:numFmt w:val="bullet"/>
      <w:lvlText w:val=""/>
      <w:lvlJc w:val="left"/>
      <w:pPr>
        <w:tabs>
          <w:tab w:val="num" w:pos="2880"/>
        </w:tabs>
        <w:ind w:left="2880" w:hanging="360"/>
      </w:pPr>
      <w:rPr>
        <w:rFonts w:ascii="Wingdings" w:hAnsi="Wingdings" w:hint="default"/>
        <w:sz w:val="20"/>
      </w:rPr>
    </w:lvl>
    <w:lvl w:ilvl="4" w:tplc="E6D401BE">
      <w:start w:val="1"/>
      <w:numFmt w:val="bullet"/>
      <w:lvlText w:val=""/>
      <w:lvlJc w:val="left"/>
      <w:pPr>
        <w:tabs>
          <w:tab w:val="num" w:pos="3600"/>
        </w:tabs>
        <w:ind w:left="3600" w:hanging="360"/>
      </w:pPr>
      <w:rPr>
        <w:rFonts w:ascii="Wingdings" w:hAnsi="Wingdings" w:hint="default"/>
        <w:sz w:val="20"/>
      </w:rPr>
    </w:lvl>
    <w:lvl w:ilvl="5" w:tplc="1EE0FFD6">
      <w:start w:val="1"/>
      <w:numFmt w:val="bullet"/>
      <w:lvlText w:val=""/>
      <w:lvlJc w:val="left"/>
      <w:pPr>
        <w:tabs>
          <w:tab w:val="num" w:pos="4320"/>
        </w:tabs>
        <w:ind w:left="4320" w:hanging="360"/>
      </w:pPr>
      <w:rPr>
        <w:rFonts w:ascii="Wingdings" w:hAnsi="Wingdings" w:hint="default"/>
        <w:sz w:val="20"/>
      </w:rPr>
    </w:lvl>
    <w:lvl w:ilvl="6" w:tplc="40DEECFE">
      <w:start w:val="1"/>
      <w:numFmt w:val="bullet"/>
      <w:lvlText w:val=""/>
      <w:lvlJc w:val="left"/>
      <w:pPr>
        <w:tabs>
          <w:tab w:val="num" w:pos="5040"/>
        </w:tabs>
        <w:ind w:left="5040" w:hanging="360"/>
      </w:pPr>
      <w:rPr>
        <w:rFonts w:ascii="Wingdings" w:hAnsi="Wingdings" w:hint="default"/>
        <w:sz w:val="20"/>
      </w:rPr>
    </w:lvl>
    <w:lvl w:ilvl="7" w:tplc="6ACA419E">
      <w:start w:val="1"/>
      <w:numFmt w:val="bullet"/>
      <w:lvlText w:val=""/>
      <w:lvlJc w:val="left"/>
      <w:pPr>
        <w:tabs>
          <w:tab w:val="num" w:pos="5760"/>
        </w:tabs>
        <w:ind w:left="5760" w:hanging="360"/>
      </w:pPr>
      <w:rPr>
        <w:rFonts w:ascii="Wingdings" w:hAnsi="Wingdings" w:hint="default"/>
        <w:sz w:val="20"/>
      </w:rPr>
    </w:lvl>
    <w:lvl w:ilvl="8" w:tplc="95DA3A1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396166F"/>
    <w:multiLevelType w:val="hybridMultilevel"/>
    <w:tmpl w:val="9C4CBB8C"/>
    <w:lvl w:ilvl="0" w:tplc="B5AAE25C">
      <w:start w:val="8"/>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16cid:durableId="1081757315">
    <w:abstractNumId w:val="33"/>
  </w:num>
  <w:num w:numId="2" w16cid:durableId="1323851714">
    <w:abstractNumId w:val="35"/>
  </w:num>
  <w:num w:numId="3" w16cid:durableId="594750452">
    <w:abstractNumId w:val="14"/>
  </w:num>
  <w:num w:numId="4" w16cid:durableId="1526989174">
    <w:abstractNumId w:val="28"/>
  </w:num>
  <w:num w:numId="5" w16cid:durableId="925456384">
    <w:abstractNumId w:val="17"/>
  </w:num>
  <w:num w:numId="6" w16cid:durableId="663360110">
    <w:abstractNumId w:val="11"/>
  </w:num>
  <w:num w:numId="7" w16cid:durableId="1853182272">
    <w:abstractNumId w:val="5"/>
  </w:num>
  <w:num w:numId="8" w16cid:durableId="1993874537">
    <w:abstractNumId w:val="6"/>
  </w:num>
  <w:num w:numId="9" w16cid:durableId="1640304103">
    <w:abstractNumId w:val="25"/>
  </w:num>
  <w:num w:numId="10" w16cid:durableId="1302880857">
    <w:abstractNumId w:val="3"/>
  </w:num>
  <w:num w:numId="11" w16cid:durableId="1470592266">
    <w:abstractNumId w:val="24"/>
  </w:num>
  <w:num w:numId="12" w16cid:durableId="457839630">
    <w:abstractNumId w:val="2"/>
  </w:num>
  <w:num w:numId="13" w16cid:durableId="1020930612">
    <w:abstractNumId w:val="37"/>
  </w:num>
  <w:num w:numId="14" w16cid:durableId="1878009290">
    <w:abstractNumId w:val="18"/>
  </w:num>
  <w:num w:numId="15" w16cid:durableId="2117209104">
    <w:abstractNumId w:val="19"/>
  </w:num>
  <w:num w:numId="16" w16cid:durableId="1952779917">
    <w:abstractNumId w:val="32"/>
  </w:num>
  <w:num w:numId="17" w16cid:durableId="1408574950">
    <w:abstractNumId w:val="29"/>
  </w:num>
  <w:num w:numId="18" w16cid:durableId="1968923309">
    <w:abstractNumId w:val="23"/>
  </w:num>
  <w:num w:numId="19" w16cid:durableId="1667633368">
    <w:abstractNumId w:val="20"/>
  </w:num>
  <w:num w:numId="20" w16cid:durableId="8794587">
    <w:abstractNumId w:val="8"/>
  </w:num>
  <w:num w:numId="21" w16cid:durableId="2065106446">
    <w:abstractNumId w:val="31"/>
  </w:num>
  <w:num w:numId="22" w16cid:durableId="1469712425">
    <w:abstractNumId w:val="4"/>
  </w:num>
  <w:num w:numId="23" w16cid:durableId="297998034">
    <w:abstractNumId w:val="13"/>
  </w:num>
  <w:num w:numId="24" w16cid:durableId="1812210843">
    <w:abstractNumId w:val="10"/>
  </w:num>
  <w:num w:numId="25" w16cid:durableId="904296324">
    <w:abstractNumId w:val="21"/>
  </w:num>
  <w:num w:numId="26" w16cid:durableId="1167862662">
    <w:abstractNumId w:val="34"/>
  </w:num>
  <w:num w:numId="27" w16cid:durableId="909340302">
    <w:abstractNumId w:val="26"/>
  </w:num>
  <w:num w:numId="28" w16cid:durableId="1701055366">
    <w:abstractNumId w:val="39"/>
    <w:lvlOverride w:ilvl="0">
      <w:startOverride w:val="1"/>
    </w:lvlOverride>
  </w:num>
  <w:num w:numId="29" w16cid:durableId="1770079760">
    <w:abstractNumId w:val="22"/>
  </w:num>
  <w:num w:numId="30" w16cid:durableId="47340274">
    <w:abstractNumId w:val="7"/>
  </w:num>
  <w:num w:numId="31" w16cid:durableId="1170103769">
    <w:abstractNumId w:val="38"/>
  </w:num>
  <w:num w:numId="32" w16cid:durableId="1871456820">
    <w:abstractNumId w:val="39"/>
  </w:num>
  <w:num w:numId="33" w16cid:durableId="1356421649">
    <w:abstractNumId w:val="12"/>
  </w:num>
  <w:num w:numId="34" w16cid:durableId="1922399981">
    <w:abstractNumId w:val="41"/>
  </w:num>
  <w:num w:numId="35" w16cid:durableId="979916733">
    <w:abstractNumId w:val="40"/>
  </w:num>
  <w:num w:numId="36" w16cid:durableId="297344932">
    <w:abstractNumId w:val="0"/>
  </w:num>
  <w:num w:numId="37" w16cid:durableId="852719779">
    <w:abstractNumId w:val="9"/>
  </w:num>
  <w:num w:numId="38" w16cid:durableId="791940004">
    <w:abstractNumId w:val="30"/>
  </w:num>
  <w:num w:numId="39" w16cid:durableId="2068449498">
    <w:abstractNumId w:val="15"/>
  </w:num>
  <w:num w:numId="40" w16cid:durableId="1771198625">
    <w:abstractNumId w:val="36"/>
  </w:num>
  <w:num w:numId="41" w16cid:durableId="1472093176">
    <w:abstractNumId w:val="27"/>
  </w:num>
  <w:num w:numId="42" w16cid:durableId="1429962546">
    <w:abstractNumId w:val="1"/>
  </w:num>
  <w:num w:numId="43" w16cid:durableId="2093620381">
    <w:abstractNumId w:val="42"/>
  </w:num>
  <w:num w:numId="44" w16cid:durableId="6220794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gutterAtTop/>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BE6"/>
    <w:rsid w:val="00013460"/>
    <w:rsid w:val="00013804"/>
    <w:rsid w:val="00013AC9"/>
    <w:rsid w:val="0001747F"/>
    <w:rsid w:val="0002435C"/>
    <w:rsid w:val="00032B46"/>
    <w:rsid w:val="00036B49"/>
    <w:rsid w:val="0004289C"/>
    <w:rsid w:val="00043AC7"/>
    <w:rsid w:val="0004404D"/>
    <w:rsid w:val="00044D19"/>
    <w:rsid w:val="00052045"/>
    <w:rsid w:val="00054810"/>
    <w:rsid w:val="000713DA"/>
    <w:rsid w:val="00071EAA"/>
    <w:rsid w:val="0007236F"/>
    <w:rsid w:val="00075A5F"/>
    <w:rsid w:val="00081267"/>
    <w:rsid w:val="00085029"/>
    <w:rsid w:val="000A6BA5"/>
    <w:rsid w:val="000B3D87"/>
    <w:rsid w:val="000B50EE"/>
    <w:rsid w:val="000C041B"/>
    <w:rsid w:val="000C2272"/>
    <w:rsid w:val="000C2AB4"/>
    <w:rsid w:val="000D5C74"/>
    <w:rsid w:val="000E1D40"/>
    <w:rsid w:val="000E2800"/>
    <w:rsid w:val="000E5771"/>
    <w:rsid w:val="000F497A"/>
    <w:rsid w:val="00102AD8"/>
    <w:rsid w:val="00113956"/>
    <w:rsid w:val="00116035"/>
    <w:rsid w:val="001211EA"/>
    <w:rsid w:val="00143389"/>
    <w:rsid w:val="00143CC4"/>
    <w:rsid w:val="0015146D"/>
    <w:rsid w:val="00157D40"/>
    <w:rsid w:val="00160207"/>
    <w:rsid w:val="00162BE7"/>
    <w:rsid w:val="0017006C"/>
    <w:rsid w:val="00174E20"/>
    <w:rsid w:val="001770A0"/>
    <w:rsid w:val="00184334"/>
    <w:rsid w:val="00185AC8"/>
    <w:rsid w:val="00191428"/>
    <w:rsid w:val="001A25C3"/>
    <w:rsid w:val="001A37C7"/>
    <w:rsid w:val="001B3BE4"/>
    <w:rsid w:val="001B5818"/>
    <w:rsid w:val="001B66A4"/>
    <w:rsid w:val="001B6E6E"/>
    <w:rsid w:val="001C3F21"/>
    <w:rsid w:val="001C4EEE"/>
    <w:rsid w:val="001D2FA2"/>
    <w:rsid w:val="001E4497"/>
    <w:rsid w:val="001F0570"/>
    <w:rsid w:val="001F2097"/>
    <w:rsid w:val="002000EB"/>
    <w:rsid w:val="00200223"/>
    <w:rsid w:val="00200516"/>
    <w:rsid w:val="00205100"/>
    <w:rsid w:val="0020794F"/>
    <w:rsid w:val="002164C9"/>
    <w:rsid w:val="002170A5"/>
    <w:rsid w:val="00230761"/>
    <w:rsid w:val="00236E65"/>
    <w:rsid w:val="002372B8"/>
    <w:rsid w:val="00240AC0"/>
    <w:rsid w:val="002453BD"/>
    <w:rsid w:val="00257353"/>
    <w:rsid w:val="002721D2"/>
    <w:rsid w:val="0027425A"/>
    <w:rsid w:val="0028093A"/>
    <w:rsid w:val="00281C63"/>
    <w:rsid w:val="00281C80"/>
    <w:rsid w:val="002950E0"/>
    <w:rsid w:val="002954C4"/>
    <w:rsid w:val="002B07BD"/>
    <w:rsid w:val="002B5444"/>
    <w:rsid w:val="002B547F"/>
    <w:rsid w:val="002C21E9"/>
    <w:rsid w:val="002C4E77"/>
    <w:rsid w:val="002D260A"/>
    <w:rsid w:val="002D38C5"/>
    <w:rsid w:val="002E3997"/>
    <w:rsid w:val="002E4217"/>
    <w:rsid w:val="002E505B"/>
    <w:rsid w:val="002F30F7"/>
    <w:rsid w:val="002F3DAA"/>
    <w:rsid w:val="002F5F1E"/>
    <w:rsid w:val="002F7FB5"/>
    <w:rsid w:val="00301D7D"/>
    <w:rsid w:val="0031555D"/>
    <w:rsid w:val="00315655"/>
    <w:rsid w:val="00315B32"/>
    <w:rsid w:val="00315BDC"/>
    <w:rsid w:val="00324559"/>
    <w:rsid w:val="00327C88"/>
    <w:rsid w:val="0033071E"/>
    <w:rsid w:val="00334C0F"/>
    <w:rsid w:val="003358FF"/>
    <w:rsid w:val="00347B79"/>
    <w:rsid w:val="003509A8"/>
    <w:rsid w:val="00354545"/>
    <w:rsid w:val="0036135C"/>
    <w:rsid w:val="00362D0C"/>
    <w:rsid w:val="0036518F"/>
    <w:rsid w:val="0036768D"/>
    <w:rsid w:val="00374362"/>
    <w:rsid w:val="00377B12"/>
    <w:rsid w:val="00380147"/>
    <w:rsid w:val="00381C7D"/>
    <w:rsid w:val="00383D80"/>
    <w:rsid w:val="00385C9B"/>
    <w:rsid w:val="003872BA"/>
    <w:rsid w:val="00387D77"/>
    <w:rsid w:val="003922EF"/>
    <w:rsid w:val="00394A57"/>
    <w:rsid w:val="00397415"/>
    <w:rsid w:val="003A2CB2"/>
    <w:rsid w:val="003A4D1C"/>
    <w:rsid w:val="003B257A"/>
    <w:rsid w:val="003B7521"/>
    <w:rsid w:val="003C0C4D"/>
    <w:rsid w:val="003C11CC"/>
    <w:rsid w:val="003C3DB4"/>
    <w:rsid w:val="003C3EB9"/>
    <w:rsid w:val="003C7EDC"/>
    <w:rsid w:val="003D5E8B"/>
    <w:rsid w:val="003E3748"/>
    <w:rsid w:val="003E4DA7"/>
    <w:rsid w:val="003F0CD8"/>
    <w:rsid w:val="003F46C0"/>
    <w:rsid w:val="00405019"/>
    <w:rsid w:val="00406BA9"/>
    <w:rsid w:val="00410C9A"/>
    <w:rsid w:val="00421AB5"/>
    <w:rsid w:val="00424212"/>
    <w:rsid w:val="00424CF9"/>
    <w:rsid w:val="0043208D"/>
    <w:rsid w:val="004333B4"/>
    <w:rsid w:val="00434203"/>
    <w:rsid w:val="00452C3E"/>
    <w:rsid w:val="00452C6C"/>
    <w:rsid w:val="0045451B"/>
    <w:rsid w:val="00464294"/>
    <w:rsid w:val="004735CE"/>
    <w:rsid w:val="00474658"/>
    <w:rsid w:val="0047797E"/>
    <w:rsid w:val="00495F7C"/>
    <w:rsid w:val="00497F06"/>
    <w:rsid w:val="004A3757"/>
    <w:rsid w:val="004B1283"/>
    <w:rsid w:val="004B4CEC"/>
    <w:rsid w:val="004C6034"/>
    <w:rsid w:val="004D3941"/>
    <w:rsid w:val="004E2421"/>
    <w:rsid w:val="004E6489"/>
    <w:rsid w:val="004E6662"/>
    <w:rsid w:val="004F568A"/>
    <w:rsid w:val="005020EC"/>
    <w:rsid w:val="00516555"/>
    <w:rsid w:val="005256CF"/>
    <w:rsid w:val="00542C43"/>
    <w:rsid w:val="00551299"/>
    <w:rsid w:val="005535FB"/>
    <w:rsid w:val="00555DF5"/>
    <w:rsid w:val="00563FFE"/>
    <w:rsid w:val="00572006"/>
    <w:rsid w:val="00572526"/>
    <w:rsid w:val="00573E74"/>
    <w:rsid w:val="0057790F"/>
    <w:rsid w:val="00582470"/>
    <w:rsid w:val="00594DE5"/>
    <w:rsid w:val="005A12D7"/>
    <w:rsid w:val="005A29D6"/>
    <w:rsid w:val="005B0C92"/>
    <w:rsid w:val="005B7E20"/>
    <w:rsid w:val="005C1D42"/>
    <w:rsid w:val="005C412B"/>
    <w:rsid w:val="005C4835"/>
    <w:rsid w:val="005C5A53"/>
    <w:rsid w:val="005C7769"/>
    <w:rsid w:val="005D5F1D"/>
    <w:rsid w:val="005E37E8"/>
    <w:rsid w:val="005F0F53"/>
    <w:rsid w:val="005F584A"/>
    <w:rsid w:val="0060625D"/>
    <w:rsid w:val="00611BAA"/>
    <w:rsid w:val="00612D18"/>
    <w:rsid w:val="00615BB7"/>
    <w:rsid w:val="00616A16"/>
    <w:rsid w:val="00621954"/>
    <w:rsid w:val="00623361"/>
    <w:rsid w:val="00624BA9"/>
    <w:rsid w:val="0062575C"/>
    <w:rsid w:val="006339EB"/>
    <w:rsid w:val="006559E3"/>
    <w:rsid w:val="00657577"/>
    <w:rsid w:val="006660B2"/>
    <w:rsid w:val="0067056E"/>
    <w:rsid w:val="006739CA"/>
    <w:rsid w:val="006776FB"/>
    <w:rsid w:val="0068258E"/>
    <w:rsid w:val="006855AC"/>
    <w:rsid w:val="00691790"/>
    <w:rsid w:val="006933C3"/>
    <w:rsid w:val="006956E6"/>
    <w:rsid w:val="00697045"/>
    <w:rsid w:val="006A27BD"/>
    <w:rsid w:val="006A337B"/>
    <w:rsid w:val="006A4E08"/>
    <w:rsid w:val="006A57D6"/>
    <w:rsid w:val="006A58BC"/>
    <w:rsid w:val="006C1A0B"/>
    <w:rsid w:val="006C40C7"/>
    <w:rsid w:val="006D3EB7"/>
    <w:rsid w:val="006D7B49"/>
    <w:rsid w:val="006E0A2E"/>
    <w:rsid w:val="006E1269"/>
    <w:rsid w:val="006E7D38"/>
    <w:rsid w:val="006F0870"/>
    <w:rsid w:val="006F43CA"/>
    <w:rsid w:val="006F7EF4"/>
    <w:rsid w:val="007026DD"/>
    <w:rsid w:val="00702770"/>
    <w:rsid w:val="00703FCE"/>
    <w:rsid w:val="00707B68"/>
    <w:rsid w:val="007126C4"/>
    <w:rsid w:val="007258CF"/>
    <w:rsid w:val="00737731"/>
    <w:rsid w:val="00740210"/>
    <w:rsid w:val="007411D5"/>
    <w:rsid w:val="00756648"/>
    <w:rsid w:val="007724CE"/>
    <w:rsid w:val="00780C21"/>
    <w:rsid w:val="00787457"/>
    <w:rsid w:val="0079167D"/>
    <w:rsid w:val="007A0931"/>
    <w:rsid w:val="007A4309"/>
    <w:rsid w:val="007B627D"/>
    <w:rsid w:val="007B6E7F"/>
    <w:rsid w:val="007B758F"/>
    <w:rsid w:val="007C53A1"/>
    <w:rsid w:val="007C58BD"/>
    <w:rsid w:val="007C5D4B"/>
    <w:rsid w:val="007D00B1"/>
    <w:rsid w:val="007D0E36"/>
    <w:rsid w:val="007E3F69"/>
    <w:rsid w:val="007E76BC"/>
    <w:rsid w:val="007E7735"/>
    <w:rsid w:val="007F1254"/>
    <w:rsid w:val="007F1374"/>
    <w:rsid w:val="007F696C"/>
    <w:rsid w:val="00800EE1"/>
    <w:rsid w:val="00811CAE"/>
    <w:rsid w:val="008257DB"/>
    <w:rsid w:val="00825DC9"/>
    <w:rsid w:val="00831DF3"/>
    <w:rsid w:val="008326E7"/>
    <w:rsid w:val="0084241F"/>
    <w:rsid w:val="00843210"/>
    <w:rsid w:val="0084434E"/>
    <w:rsid w:val="008506B1"/>
    <w:rsid w:val="008510CC"/>
    <w:rsid w:val="00860C47"/>
    <w:rsid w:val="00863417"/>
    <w:rsid w:val="0086343C"/>
    <w:rsid w:val="00863D76"/>
    <w:rsid w:val="0086509B"/>
    <w:rsid w:val="0087296A"/>
    <w:rsid w:val="00876262"/>
    <w:rsid w:val="00891049"/>
    <w:rsid w:val="00897403"/>
    <w:rsid w:val="008A40C0"/>
    <w:rsid w:val="008A5923"/>
    <w:rsid w:val="008B1120"/>
    <w:rsid w:val="008B1AA1"/>
    <w:rsid w:val="008B1BFF"/>
    <w:rsid w:val="008B2B7B"/>
    <w:rsid w:val="008B4BE6"/>
    <w:rsid w:val="008C2DD5"/>
    <w:rsid w:val="008E304D"/>
    <w:rsid w:val="008F12A1"/>
    <w:rsid w:val="008F3624"/>
    <w:rsid w:val="008F73D1"/>
    <w:rsid w:val="009002CA"/>
    <w:rsid w:val="00902658"/>
    <w:rsid w:val="00903AF9"/>
    <w:rsid w:val="0090579F"/>
    <w:rsid w:val="009143C9"/>
    <w:rsid w:val="00915A40"/>
    <w:rsid w:val="009201C9"/>
    <w:rsid w:val="00930424"/>
    <w:rsid w:val="00942BCB"/>
    <w:rsid w:val="00942F03"/>
    <w:rsid w:val="00953155"/>
    <w:rsid w:val="00961B81"/>
    <w:rsid w:val="00962ED5"/>
    <w:rsid w:val="00971561"/>
    <w:rsid w:val="009761DA"/>
    <w:rsid w:val="009858FE"/>
    <w:rsid w:val="009860EA"/>
    <w:rsid w:val="009876CD"/>
    <w:rsid w:val="00990719"/>
    <w:rsid w:val="0099315C"/>
    <w:rsid w:val="009A5680"/>
    <w:rsid w:val="009B43C9"/>
    <w:rsid w:val="009C02E5"/>
    <w:rsid w:val="009C0E0E"/>
    <w:rsid w:val="009C26E3"/>
    <w:rsid w:val="009C6DD1"/>
    <w:rsid w:val="009C7CD6"/>
    <w:rsid w:val="009D2789"/>
    <w:rsid w:val="009D4C0F"/>
    <w:rsid w:val="009D7C44"/>
    <w:rsid w:val="009E7B86"/>
    <w:rsid w:val="009F366D"/>
    <w:rsid w:val="009F45EC"/>
    <w:rsid w:val="00A06362"/>
    <w:rsid w:val="00A12224"/>
    <w:rsid w:val="00A13D8B"/>
    <w:rsid w:val="00A2390C"/>
    <w:rsid w:val="00A244A2"/>
    <w:rsid w:val="00A24A81"/>
    <w:rsid w:val="00A25A06"/>
    <w:rsid w:val="00A34443"/>
    <w:rsid w:val="00A345F7"/>
    <w:rsid w:val="00A404F7"/>
    <w:rsid w:val="00A42581"/>
    <w:rsid w:val="00A51447"/>
    <w:rsid w:val="00A53F34"/>
    <w:rsid w:val="00A540EB"/>
    <w:rsid w:val="00A5539A"/>
    <w:rsid w:val="00A60B97"/>
    <w:rsid w:val="00A61101"/>
    <w:rsid w:val="00A71E51"/>
    <w:rsid w:val="00A764E4"/>
    <w:rsid w:val="00A77F56"/>
    <w:rsid w:val="00A83046"/>
    <w:rsid w:val="00A954D1"/>
    <w:rsid w:val="00A95A2D"/>
    <w:rsid w:val="00AA34B1"/>
    <w:rsid w:val="00AA719D"/>
    <w:rsid w:val="00AB06B2"/>
    <w:rsid w:val="00AB1C3D"/>
    <w:rsid w:val="00AB29A8"/>
    <w:rsid w:val="00AB7D22"/>
    <w:rsid w:val="00AC22A5"/>
    <w:rsid w:val="00AC2670"/>
    <w:rsid w:val="00AD6386"/>
    <w:rsid w:val="00AE1C50"/>
    <w:rsid w:val="00AE1F78"/>
    <w:rsid w:val="00AF23AF"/>
    <w:rsid w:val="00AF4E3A"/>
    <w:rsid w:val="00AF6A53"/>
    <w:rsid w:val="00B00257"/>
    <w:rsid w:val="00B039D7"/>
    <w:rsid w:val="00B07F61"/>
    <w:rsid w:val="00B11EFC"/>
    <w:rsid w:val="00B15210"/>
    <w:rsid w:val="00B1623B"/>
    <w:rsid w:val="00B24403"/>
    <w:rsid w:val="00B25206"/>
    <w:rsid w:val="00B32239"/>
    <w:rsid w:val="00B36015"/>
    <w:rsid w:val="00B42DDB"/>
    <w:rsid w:val="00B45C1D"/>
    <w:rsid w:val="00B472D0"/>
    <w:rsid w:val="00B6145A"/>
    <w:rsid w:val="00B61570"/>
    <w:rsid w:val="00B61A12"/>
    <w:rsid w:val="00B64D1E"/>
    <w:rsid w:val="00B6585E"/>
    <w:rsid w:val="00B661DF"/>
    <w:rsid w:val="00B72578"/>
    <w:rsid w:val="00B744FB"/>
    <w:rsid w:val="00B8458F"/>
    <w:rsid w:val="00B84A8E"/>
    <w:rsid w:val="00B85252"/>
    <w:rsid w:val="00B916D9"/>
    <w:rsid w:val="00B92D67"/>
    <w:rsid w:val="00B952D8"/>
    <w:rsid w:val="00B9615A"/>
    <w:rsid w:val="00BA0114"/>
    <w:rsid w:val="00BA1CBE"/>
    <w:rsid w:val="00BA3831"/>
    <w:rsid w:val="00BA500B"/>
    <w:rsid w:val="00BA5B5B"/>
    <w:rsid w:val="00BB008B"/>
    <w:rsid w:val="00BB0093"/>
    <w:rsid w:val="00BB2181"/>
    <w:rsid w:val="00BB3C82"/>
    <w:rsid w:val="00BB57F6"/>
    <w:rsid w:val="00BC2684"/>
    <w:rsid w:val="00BC35AA"/>
    <w:rsid w:val="00BC5BB3"/>
    <w:rsid w:val="00BD2F0F"/>
    <w:rsid w:val="00BD3AB2"/>
    <w:rsid w:val="00BD53BD"/>
    <w:rsid w:val="00BD5DEF"/>
    <w:rsid w:val="00BE4802"/>
    <w:rsid w:val="00BF170E"/>
    <w:rsid w:val="00BF1FCD"/>
    <w:rsid w:val="00BF509C"/>
    <w:rsid w:val="00BF7CF6"/>
    <w:rsid w:val="00C069DB"/>
    <w:rsid w:val="00C119D6"/>
    <w:rsid w:val="00C141D0"/>
    <w:rsid w:val="00C20213"/>
    <w:rsid w:val="00C20F98"/>
    <w:rsid w:val="00C21F77"/>
    <w:rsid w:val="00C22177"/>
    <w:rsid w:val="00C249C9"/>
    <w:rsid w:val="00C27BEF"/>
    <w:rsid w:val="00C32A74"/>
    <w:rsid w:val="00C33BEA"/>
    <w:rsid w:val="00C424F1"/>
    <w:rsid w:val="00C4424F"/>
    <w:rsid w:val="00C445CC"/>
    <w:rsid w:val="00C4599F"/>
    <w:rsid w:val="00C45F82"/>
    <w:rsid w:val="00C475F7"/>
    <w:rsid w:val="00C53E01"/>
    <w:rsid w:val="00C81CDA"/>
    <w:rsid w:val="00C83148"/>
    <w:rsid w:val="00C846A9"/>
    <w:rsid w:val="00C87B56"/>
    <w:rsid w:val="00C97610"/>
    <w:rsid w:val="00CA2822"/>
    <w:rsid w:val="00CA34B9"/>
    <w:rsid w:val="00CA6FBE"/>
    <w:rsid w:val="00CB128D"/>
    <w:rsid w:val="00CB6841"/>
    <w:rsid w:val="00CC45B7"/>
    <w:rsid w:val="00CC7AC8"/>
    <w:rsid w:val="00CD0459"/>
    <w:rsid w:val="00CD1F68"/>
    <w:rsid w:val="00CD3E6A"/>
    <w:rsid w:val="00CE1C4A"/>
    <w:rsid w:val="00CE224F"/>
    <w:rsid w:val="00CF1BF6"/>
    <w:rsid w:val="00CF6CCE"/>
    <w:rsid w:val="00D00C36"/>
    <w:rsid w:val="00D0145D"/>
    <w:rsid w:val="00D02424"/>
    <w:rsid w:val="00D07A16"/>
    <w:rsid w:val="00D12DE0"/>
    <w:rsid w:val="00D14E81"/>
    <w:rsid w:val="00D1572C"/>
    <w:rsid w:val="00D1647F"/>
    <w:rsid w:val="00D16C96"/>
    <w:rsid w:val="00D20F95"/>
    <w:rsid w:val="00D24B36"/>
    <w:rsid w:val="00D3779C"/>
    <w:rsid w:val="00D37DCA"/>
    <w:rsid w:val="00D40E73"/>
    <w:rsid w:val="00D54373"/>
    <w:rsid w:val="00D62225"/>
    <w:rsid w:val="00D65D20"/>
    <w:rsid w:val="00D745DA"/>
    <w:rsid w:val="00D77DA5"/>
    <w:rsid w:val="00D84420"/>
    <w:rsid w:val="00D85438"/>
    <w:rsid w:val="00D8732D"/>
    <w:rsid w:val="00D927DB"/>
    <w:rsid w:val="00DA0D76"/>
    <w:rsid w:val="00DA1274"/>
    <w:rsid w:val="00DA133C"/>
    <w:rsid w:val="00DA2B1D"/>
    <w:rsid w:val="00DA30A3"/>
    <w:rsid w:val="00DB7EE7"/>
    <w:rsid w:val="00DC0474"/>
    <w:rsid w:val="00DC3E82"/>
    <w:rsid w:val="00DC529B"/>
    <w:rsid w:val="00DD563C"/>
    <w:rsid w:val="00DE06EE"/>
    <w:rsid w:val="00DF0141"/>
    <w:rsid w:val="00DF0807"/>
    <w:rsid w:val="00DF513B"/>
    <w:rsid w:val="00DF71E8"/>
    <w:rsid w:val="00E0352C"/>
    <w:rsid w:val="00E07BB2"/>
    <w:rsid w:val="00E11E1A"/>
    <w:rsid w:val="00E12C95"/>
    <w:rsid w:val="00E14566"/>
    <w:rsid w:val="00E14911"/>
    <w:rsid w:val="00E22660"/>
    <w:rsid w:val="00E232E0"/>
    <w:rsid w:val="00E23A5B"/>
    <w:rsid w:val="00E3030C"/>
    <w:rsid w:val="00E32EAF"/>
    <w:rsid w:val="00E34BF8"/>
    <w:rsid w:val="00E44F7F"/>
    <w:rsid w:val="00E50CC8"/>
    <w:rsid w:val="00E51FE8"/>
    <w:rsid w:val="00E5244F"/>
    <w:rsid w:val="00E55E57"/>
    <w:rsid w:val="00E56249"/>
    <w:rsid w:val="00E67ACE"/>
    <w:rsid w:val="00E67BA7"/>
    <w:rsid w:val="00E757FD"/>
    <w:rsid w:val="00E774E7"/>
    <w:rsid w:val="00E84140"/>
    <w:rsid w:val="00E93D69"/>
    <w:rsid w:val="00E94FA8"/>
    <w:rsid w:val="00EB0B98"/>
    <w:rsid w:val="00EB4FD7"/>
    <w:rsid w:val="00EC564B"/>
    <w:rsid w:val="00EC6F58"/>
    <w:rsid w:val="00ED4634"/>
    <w:rsid w:val="00ED7CB3"/>
    <w:rsid w:val="00EE1123"/>
    <w:rsid w:val="00EE1706"/>
    <w:rsid w:val="00EE3A4F"/>
    <w:rsid w:val="00EF02CA"/>
    <w:rsid w:val="00EF0C91"/>
    <w:rsid w:val="00EF0D84"/>
    <w:rsid w:val="00EF2660"/>
    <w:rsid w:val="00EF26A2"/>
    <w:rsid w:val="00F06892"/>
    <w:rsid w:val="00F1668A"/>
    <w:rsid w:val="00F269DE"/>
    <w:rsid w:val="00F26A4B"/>
    <w:rsid w:val="00F31636"/>
    <w:rsid w:val="00F376E3"/>
    <w:rsid w:val="00F37ED4"/>
    <w:rsid w:val="00F40A46"/>
    <w:rsid w:val="00F41D12"/>
    <w:rsid w:val="00F45235"/>
    <w:rsid w:val="00F50B3C"/>
    <w:rsid w:val="00F534B9"/>
    <w:rsid w:val="00F5592A"/>
    <w:rsid w:val="00F57E9D"/>
    <w:rsid w:val="00F63267"/>
    <w:rsid w:val="00F66E1A"/>
    <w:rsid w:val="00F71EBB"/>
    <w:rsid w:val="00F72281"/>
    <w:rsid w:val="00F728DA"/>
    <w:rsid w:val="00F75F06"/>
    <w:rsid w:val="00F76BA8"/>
    <w:rsid w:val="00F8554D"/>
    <w:rsid w:val="00F96CEA"/>
    <w:rsid w:val="00FB4E60"/>
    <w:rsid w:val="00FC072F"/>
    <w:rsid w:val="00FC4ACC"/>
    <w:rsid w:val="00FD0892"/>
    <w:rsid w:val="00FD6782"/>
    <w:rsid w:val="00FF3986"/>
    <w:rsid w:val="00FF6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1841A"/>
  <w15:docId w15:val="{7E88C069-E9EE-4E81-881E-407FE4B6E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paragraph" w:styleId="Titlu1">
    <w:name w:val="heading 1"/>
    <w:basedOn w:val="Normal"/>
    <w:next w:val="Normal"/>
    <w:link w:val="Titlu1Caracter"/>
    <w:qFormat/>
    <w:pPr>
      <w:keepNext/>
      <w:spacing w:before="240" w:after="60"/>
      <w:outlineLvl w:val="0"/>
    </w:pPr>
    <w:rPr>
      <w:rFonts w:ascii="Arial" w:hAnsi="Arial"/>
      <w:b/>
      <w:sz w:val="28"/>
    </w:rPr>
  </w:style>
  <w:style w:type="paragraph" w:styleId="Titlu2">
    <w:name w:val="heading 2"/>
    <w:basedOn w:val="Normal"/>
    <w:next w:val="Normal"/>
    <w:link w:val="Titlu2Caracter"/>
    <w:qFormat/>
    <w:pPr>
      <w:keepNext/>
      <w:jc w:val="center"/>
      <w:outlineLvl w:val="1"/>
    </w:pPr>
    <w:rPr>
      <w:rFonts w:ascii="$ Benguiat_Bold" w:hAnsi="$ Benguiat_Bold"/>
      <w:b/>
      <w:sz w:val="132"/>
    </w:rPr>
  </w:style>
  <w:style w:type="paragraph" w:styleId="Titlu3">
    <w:name w:val="heading 3"/>
    <w:basedOn w:val="Normal"/>
    <w:next w:val="Normal"/>
    <w:link w:val="Titlu3Caracter"/>
    <w:qFormat/>
    <w:pPr>
      <w:keepNext/>
      <w:jc w:val="center"/>
      <w:outlineLvl w:val="2"/>
    </w:pPr>
    <w:rPr>
      <w:rFonts w:ascii="$Caslon" w:hAnsi="$Caslon"/>
      <w:b/>
    </w:rPr>
  </w:style>
  <w:style w:type="paragraph" w:styleId="Titlu4">
    <w:name w:val="heading 4"/>
    <w:basedOn w:val="Normal"/>
    <w:next w:val="Normal"/>
    <w:link w:val="Titlu4Caracter"/>
    <w:qFormat/>
    <w:pPr>
      <w:keepNext/>
      <w:jc w:val="center"/>
      <w:outlineLvl w:val="3"/>
    </w:pPr>
    <w:rPr>
      <w:rFonts w:ascii="$Caslon" w:hAnsi="$Caslon"/>
      <w:b/>
      <w:sz w:val="26"/>
    </w:rPr>
  </w:style>
  <w:style w:type="paragraph" w:styleId="Titlu5">
    <w:name w:val="heading 5"/>
    <w:basedOn w:val="Normal"/>
    <w:next w:val="Normal"/>
    <w:link w:val="Titlu5Caracter"/>
    <w:qFormat/>
    <w:pPr>
      <w:keepNext/>
      <w:jc w:val="center"/>
      <w:outlineLvl w:val="4"/>
    </w:pPr>
    <w:rPr>
      <w:rFonts w:ascii="$Caslon" w:hAnsi="$Caslon"/>
      <w:sz w:val="24"/>
    </w:rPr>
  </w:style>
  <w:style w:type="paragraph" w:styleId="Titlu6">
    <w:name w:val="heading 6"/>
    <w:basedOn w:val="Normal"/>
    <w:next w:val="Normal"/>
    <w:link w:val="Titlu6Caracter"/>
    <w:qFormat/>
    <w:pPr>
      <w:keepNext/>
      <w:jc w:val="center"/>
      <w:outlineLvl w:val="5"/>
    </w:pPr>
    <w:rPr>
      <w:rFonts w:ascii="$Caslon" w:hAnsi="$Caslon"/>
      <w:b/>
      <w:sz w:val="22"/>
    </w:rPr>
  </w:style>
  <w:style w:type="paragraph" w:styleId="Titlu7">
    <w:name w:val="heading 7"/>
    <w:basedOn w:val="Normal"/>
    <w:next w:val="Normal"/>
    <w:link w:val="Titlu7Caracter"/>
    <w:qFormat/>
    <w:pPr>
      <w:keepNext/>
      <w:jc w:val="center"/>
      <w:outlineLvl w:val="6"/>
    </w:pPr>
    <w:rPr>
      <w:rFonts w:ascii="Garamond" w:hAnsi="Garamond"/>
      <w:b/>
      <w:sz w:val="28"/>
    </w:rPr>
  </w:style>
  <w:style w:type="paragraph" w:styleId="Titlu8">
    <w:name w:val="heading 8"/>
    <w:basedOn w:val="Normal"/>
    <w:next w:val="Normal"/>
    <w:link w:val="Titlu8Caracter"/>
    <w:qFormat/>
    <w:pPr>
      <w:keepNext/>
      <w:jc w:val="center"/>
      <w:outlineLvl w:val="7"/>
    </w:pPr>
    <w:rPr>
      <w:rFonts w:ascii="$Caslon" w:hAnsi="$Caslon"/>
      <w:b/>
      <w:sz w:val="24"/>
    </w:rPr>
  </w:style>
  <w:style w:type="paragraph" w:styleId="Titlu9">
    <w:name w:val="heading 9"/>
    <w:basedOn w:val="Normal"/>
    <w:next w:val="Normal"/>
    <w:link w:val="Titlu9Caracter"/>
    <w:uiPriority w:val="9"/>
    <w:unhideWhenUsed/>
    <w:qFormat/>
    <w:pPr>
      <w:keepNext/>
      <w:keepLines/>
      <w:spacing w:before="320" w:after="200"/>
      <w:outlineLvl w:val="8"/>
    </w:pPr>
    <w:rPr>
      <w:rFonts w:ascii="Arial" w:eastAsia="Arial" w:hAnsi="Arial" w:cs="Arial"/>
      <w:i/>
      <w:iCs/>
      <w:sz w:val="21"/>
      <w:szCs w:val="2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Pr>
      <w:rFonts w:ascii="Arial" w:eastAsia="Arial" w:hAnsi="Arial" w:cs="Arial"/>
      <w:sz w:val="40"/>
      <w:szCs w:val="40"/>
    </w:rPr>
  </w:style>
  <w:style w:type="character" w:customStyle="1" w:styleId="Titlu2Caracter">
    <w:name w:val="Titlu 2 Caracter"/>
    <w:basedOn w:val="Fontdeparagrafimplicit"/>
    <w:link w:val="Titlu2"/>
    <w:uiPriority w:val="9"/>
    <w:rPr>
      <w:rFonts w:ascii="Arial" w:eastAsia="Arial" w:hAnsi="Arial" w:cs="Arial"/>
      <w:sz w:val="34"/>
    </w:rPr>
  </w:style>
  <w:style w:type="character" w:customStyle="1" w:styleId="Titlu3Caracter">
    <w:name w:val="Titlu 3 Caracter"/>
    <w:basedOn w:val="Fontdeparagrafimplicit"/>
    <w:link w:val="Titlu3"/>
    <w:uiPriority w:val="9"/>
    <w:rPr>
      <w:rFonts w:ascii="Arial" w:eastAsia="Arial" w:hAnsi="Arial" w:cs="Arial"/>
      <w:sz w:val="30"/>
      <w:szCs w:val="30"/>
    </w:rPr>
  </w:style>
  <w:style w:type="character" w:customStyle="1" w:styleId="Titlu4Caracter">
    <w:name w:val="Titlu 4 Caracter"/>
    <w:basedOn w:val="Fontdeparagrafimplicit"/>
    <w:link w:val="Titlu4"/>
    <w:uiPriority w:val="9"/>
    <w:rPr>
      <w:rFonts w:ascii="Arial" w:eastAsia="Arial" w:hAnsi="Arial" w:cs="Arial"/>
      <w:b/>
      <w:bCs/>
      <w:sz w:val="26"/>
      <w:szCs w:val="26"/>
    </w:rPr>
  </w:style>
  <w:style w:type="character" w:customStyle="1" w:styleId="Titlu5Caracter">
    <w:name w:val="Titlu 5 Caracter"/>
    <w:basedOn w:val="Fontdeparagrafimplicit"/>
    <w:link w:val="Titlu5"/>
    <w:uiPriority w:val="9"/>
    <w:rPr>
      <w:rFonts w:ascii="Arial" w:eastAsia="Arial" w:hAnsi="Arial" w:cs="Arial"/>
      <w:b/>
      <w:bCs/>
      <w:sz w:val="24"/>
      <w:szCs w:val="24"/>
    </w:rPr>
  </w:style>
  <w:style w:type="character" w:customStyle="1" w:styleId="Titlu6Caracter">
    <w:name w:val="Titlu 6 Caracter"/>
    <w:basedOn w:val="Fontdeparagrafimplicit"/>
    <w:link w:val="Titlu6"/>
    <w:uiPriority w:val="9"/>
    <w:rPr>
      <w:rFonts w:ascii="Arial" w:eastAsia="Arial" w:hAnsi="Arial" w:cs="Arial"/>
      <w:b/>
      <w:bCs/>
      <w:sz w:val="22"/>
      <w:szCs w:val="22"/>
    </w:rPr>
  </w:style>
  <w:style w:type="character" w:customStyle="1" w:styleId="Titlu7Caracter">
    <w:name w:val="Titlu 7 Caracter"/>
    <w:basedOn w:val="Fontdeparagrafimplicit"/>
    <w:link w:val="Titlu7"/>
    <w:uiPriority w:val="9"/>
    <w:rPr>
      <w:rFonts w:ascii="Arial" w:eastAsia="Arial" w:hAnsi="Arial" w:cs="Arial"/>
      <w:b/>
      <w:bCs/>
      <w:i/>
      <w:iCs/>
      <w:sz w:val="22"/>
      <w:szCs w:val="22"/>
    </w:rPr>
  </w:style>
  <w:style w:type="character" w:customStyle="1" w:styleId="Titlu8Caracter">
    <w:name w:val="Titlu 8 Caracter"/>
    <w:basedOn w:val="Fontdeparagrafimplicit"/>
    <w:link w:val="Titlu8"/>
    <w:uiPriority w:val="9"/>
    <w:rPr>
      <w:rFonts w:ascii="Arial" w:eastAsia="Arial" w:hAnsi="Arial" w:cs="Arial"/>
      <w:i/>
      <w:iCs/>
      <w:sz w:val="22"/>
      <w:szCs w:val="22"/>
    </w:rPr>
  </w:style>
  <w:style w:type="character" w:customStyle="1" w:styleId="Titlu9Caracter">
    <w:name w:val="Titlu 9 Caracter"/>
    <w:basedOn w:val="Fontdeparagrafimplicit"/>
    <w:link w:val="Titlu9"/>
    <w:uiPriority w:val="9"/>
    <w:rPr>
      <w:rFonts w:ascii="Arial" w:eastAsia="Arial" w:hAnsi="Arial" w:cs="Arial"/>
      <w:i/>
      <w:iCs/>
      <w:sz w:val="21"/>
      <w:szCs w:val="21"/>
    </w:rPr>
  </w:style>
  <w:style w:type="paragraph" w:styleId="Frspaiere">
    <w:name w:val="No Spacing"/>
    <w:uiPriority w:val="1"/>
    <w:qFormat/>
  </w:style>
  <w:style w:type="paragraph" w:styleId="Titlu">
    <w:name w:val="Title"/>
    <w:basedOn w:val="Normal"/>
    <w:next w:val="Normal"/>
    <w:link w:val="TitluCaracter"/>
    <w:uiPriority w:val="10"/>
    <w:qFormat/>
    <w:pPr>
      <w:spacing w:before="300" w:after="200"/>
      <w:contextualSpacing/>
    </w:pPr>
    <w:rPr>
      <w:sz w:val="48"/>
      <w:szCs w:val="48"/>
    </w:rPr>
  </w:style>
  <w:style w:type="character" w:customStyle="1" w:styleId="TitluCaracter">
    <w:name w:val="Titlu Caracter"/>
    <w:basedOn w:val="Fontdeparagrafimplicit"/>
    <w:link w:val="Titlu"/>
    <w:uiPriority w:val="10"/>
    <w:rPr>
      <w:sz w:val="48"/>
      <w:szCs w:val="48"/>
    </w:rPr>
  </w:style>
  <w:style w:type="paragraph" w:styleId="Subtitlu">
    <w:name w:val="Subtitle"/>
    <w:basedOn w:val="Normal"/>
    <w:next w:val="Normal"/>
    <w:link w:val="SubtitluCaracter"/>
    <w:uiPriority w:val="11"/>
    <w:qFormat/>
    <w:pPr>
      <w:spacing w:before="200" w:after="200"/>
    </w:pPr>
    <w:rPr>
      <w:sz w:val="24"/>
      <w:szCs w:val="24"/>
    </w:rPr>
  </w:style>
  <w:style w:type="character" w:customStyle="1" w:styleId="SubtitluCaracter">
    <w:name w:val="Subtitlu Caracter"/>
    <w:basedOn w:val="Fontdeparagrafimplicit"/>
    <w:link w:val="Subtitlu"/>
    <w:uiPriority w:val="11"/>
    <w:rPr>
      <w:sz w:val="24"/>
      <w:szCs w:val="24"/>
    </w:rPr>
  </w:style>
  <w:style w:type="paragraph" w:styleId="Citat">
    <w:name w:val="Quote"/>
    <w:basedOn w:val="Normal"/>
    <w:next w:val="Normal"/>
    <w:link w:val="CitatCaracter"/>
    <w:uiPriority w:val="29"/>
    <w:qFormat/>
    <w:pPr>
      <w:ind w:left="720" w:right="720"/>
    </w:pPr>
    <w:rPr>
      <w:i/>
    </w:rPr>
  </w:style>
  <w:style w:type="character" w:customStyle="1" w:styleId="CitatCaracter">
    <w:name w:val="Citat Caracter"/>
    <w:link w:val="Citat"/>
    <w:uiPriority w:val="29"/>
    <w:rPr>
      <w:i/>
    </w:rPr>
  </w:style>
  <w:style w:type="paragraph" w:styleId="Citatintens">
    <w:name w:val="Intense Quote"/>
    <w:basedOn w:val="Normal"/>
    <w:next w:val="Normal"/>
    <w:link w:val="CitatintensCaracte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ntensCaracter">
    <w:name w:val="Citat intens Caracter"/>
    <w:link w:val="Citatintens"/>
    <w:uiPriority w:val="30"/>
    <w:rPr>
      <w:i/>
    </w:rPr>
  </w:style>
  <w:style w:type="paragraph" w:styleId="Legend">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el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el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el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el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el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el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el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el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el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el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el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el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el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el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el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el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el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el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el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el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el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el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el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el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el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el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el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el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el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el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el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el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el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el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el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el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el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el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el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el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el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el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el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el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el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el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el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el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el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el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el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el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el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el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el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el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el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el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el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el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el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el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elNormal"/>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Normal"/>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elNormal"/>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elNormal"/>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elNormal"/>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elNormal"/>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elNormal"/>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el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Textnotdesubsol">
    <w:name w:val="footnote text"/>
    <w:basedOn w:val="Normal"/>
    <w:link w:val="TextnotdesubsolCaracter"/>
    <w:uiPriority w:val="99"/>
    <w:semiHidden/>
    <w:unhideWhenUsed/>
    <w:pPr>
      <w:spacing w:after="40"/>
    </w:pPr>
    <w:rPr>
      <w:sz w:val="18"/>
    </w:rPr>
  </w:style>
  <w:style w:type="character" w:customStyle="1" w:styleId="TextnotdesubsolCaracter">
    <w:name w:val="Text notă de subsol Caracter"/>
    <w:link w:val="Textnotdesubsol"/>
    <w:uiPriority w:val="99"/>
    <w:rPr>
      <w:sz w:val="18"/>
    </w:rPr>
  </w:style>
  <w:style w:type="character" w:styleId="Referinnotdesubsol">
    <w:name w:val="footnote reference"/>
    <w:basedOn w:val="Fontdeparagrafimplicit"/>
    <w:uiPriority w:val="99"/>
    <w:unhideWhenUsed/>
    <w:rPr>
      <w:vertAlign w:val="superscript"/>
    </w:rPr>
  </w:style>
  <w:style w:type="paragraph" w:styleId="Textnotdefinal">
    <w:name w:val="endnote text"/>
    <w:basedOn w:val="Normal"/>
    <w:link w:val="TextnotdefinalCaracter"/>
    <w:uiPriority w:val="99"/>
    <w:semiHidden/>
    <w:unhideWhenUsed/>
  </w:style>
  <w:style w:type="character" w:customStyle="1" w:styleId="TextnotdefinalCaracter">
    <w:name w:val="Text notă de final Caracter"/>
    <w:link w:val="Textnotdefinal"/>
    <w:uiPriority w:val="99"/>
    <w:rPr>
      <w:sz w:val="20"/>
    </w:rPr>
  </w:style>
  <w:style w:type="character" w:styleId="Referinnotdefinal">
    <w:name w:val="endnote reference"/>
    <w:basedOn w:val="Fontdeparagrafimplicit"/>
    <w:uiPriority w:val="99"/>
    <w:semiHidden/>
    <w:unhideWhenUsed/>
    <w:rPr>
      <w:vertAlign w:val="superscript"/>
    </w:rPr>
  </w:style>
  <w:style w:type="paragraph" w:styleId="Cuprins1">
    <w:name w:val="toc 1"/>
    <w:basedOn w:val="Normal"/>
    <w:next w:val="Normal"/>
    <w:uiPriority w:val="39"/>
    <w:unhideWhenUsed/>
    <w:pPr>
      <w:spacing w:after="57"/>
      <w:ind w:firstLine="0"/>
    </w:pPr>
  </w:style>
  <w:style w:type="paragraph" w:styleId="Cuprins2">
    <w:name w:val="toc 2"/>
    <w:basedOn w:val="Normal"/>
    <w:next w:val="Normal"/>
    <w:uiPriority w:val="39"/>
    <w:unhideWhenUsed/>
    <w:pPr>
      <w:spacing w:after="57"/>
      <w:ind w:left="283" w:firstLine="0"/>
    </w:pPr>
  </w:style>
  <w:style w:type="paragraph" w:styleId="Cuprins3">
    <w:name w:val="toc 3"/>
    <w:basedOn w:val="Normal"/>
    <w:next w:val="Normal"/>
    <w:uiPriority w:val="39"/>
    <w:unhideWhenUsed/>
    <w:pPr>
      <w:spacing w:after="57"/>
      <w:ind w:left="567" w:firstLine="0"/>
    </w:pPr>
  </w:style>
  <w:style w:type="paragraph" w:styleId="Cuprins4">
    <w:name w:val="toc 4"/>
    <w:basedOn w:val="Normal"/>
    <w:next w:val="Normal"/>
    <w:uiPriority w:val="39"/>
    <w:unhideWhenUsed/>
    <w:pPr>
      <w:spacing w:after="57"/>
      <w:ind w:left="850" w:firstLine="0"/>
    </w:pPr>
  </w:style>
  <w:style w:type="paragraph" w:styleId="Cuprins5">
    <w:name w:val="toc 5"/>
    <w:basedOn w:val="Normal"/>
    <w:next w:val="Normal"/>
    <w:uiPriority w:val="39"/>
    <w:unhideWhenUsed/>
    <w:pPr>
      <w:spacing w:after="57"/>
      <w:ind w:left="1134" w:firstLine="0"/>
    </w:pPr>
  </w:style>
  <w:style w:type="paragraph" w:styleId="Cuprins6">
    <w:name w:val="toc 6"/>
    <w:basedOn w:val="Normal"/>
    <w:next w:val="Normal"/>
    <w:uiPriority w:val="39"/>
    <w:unhideWhenUsed/>
    <w:pPr>
      <w:spacing w:after="57"/>
      <w:ind w:left="1417" w:firstLine="0"/>
    </w:pPr>
  </w:style>
  <w:style w:type="paragraph" w:styleId="Cuprins7">
    <w:name w:val="toc 7"/>
    <w:basedOn w:val="Normal"/>
    <w:next w:val="Normal"/>
    <w:uiPriority w:val="39"/>
    <w:unhideWhenUsed/>
    <w:pPr>
      <w:spacing w:after="57"/>
      <w:ind w:left="1701" w:firstLine="0"/>
    </w:pPr>
  </w:style>
  <w:style w:type="paragraph" w:styleId="Cuprins8">
    <w:name w:val="toc 8"/>
    <w:basedOn w:val="Normal"/>
    <w:next w:val="Normal"/>
    <w:uiPriority w:val="39"/>
    <w:unhideWhenUsed/>
    <w:pPr>
      <w:spacing w:after="57"/>
      <w:ind w:left="1984" w:firstLine="0"/>
    </w:pPr>
  </w:style>
  <w:style w:type="paragraph" w:styleId="Cuprins9">
    <w:name w:val="toc 9"/>
    <w:basedOn w:val="Normal"/>
    <w:next w:val="Normal"/>
    <w:uiPriority w:val="39"/>
    <w:unhideWhenUsed/>
    <w:pPr>
      <w:spacing w:after="57"/>
      <w:ind w:left="2268" w:firstLine="0"/>
    </w:pPr>
  </w:style>
  <w:style w:type="paragraph" w:styleId="Titlucuprins">
    <w:name w:val="TOC Heading"/>
    <w:uiPriority w:val="39"/>
    <w:unhideWhenUsed/>
  </w:style>
  <w:style w:type="paragraph" w:styleId="Tabeldefiguri">
    <w:name w:val="table of figures"/>
    <w:basedOn w:val="Normal"/>
    <w:next w:val="Normal"/>
    <w:uiPriority w:val="99"/>
    <w:unhideWhenUsed/>
  </w:style>
  <w:style w:type="paragraph" w:styleId="TextnBalon">
    <w:name w:val="Balloon Text"/>
    <w:basedOn w:val="Normal"/>
    <w:link w:val="TextnBalonCaracter"/>
    <w:uiPriority w:val="99"/>
    <w:rPr>
      <w:rFonts w:ascii="Tahoma" w:hAnsi="Tahoma"/>
      <w:sz w:val="16"/>
      <w:szCs w:val="16"/>
    </w:rPr>
  </w:style>
  <w:style w:type="character" w:customStyle="1" w:styleId="TextnBalonCaracter">
    <w:name w:val="Text în Balon Caracter"/>
    <w:link w:val="TextnBalon"/>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basedOn w:val="Normal"/>
    <w:uiPriority w:val="99"/>
    <w:unhideWhenUsed/>
    <w:pPr>
      <w:ind w:firstLine="567"/>
    </w:pPr>
    <w:rPr>
      <w:sz w:val="24"/>
      <w:szCs w:val="24"/>
      <w:lang w:val="ru-RU" w:eastAsia="ru-RU"/>
    </w:rPr>
  </w:style>
  <w:style w:type="paragraph" w:customStyle="1" w:styleId="cn">
    <w:name w:val="cn"/>
    <w:basedOn w:val="Normal"/>
    <w:pPr>
      <w:ind w:firstLine="0"/>
      <w:jc w:val="center"/>
    </w:pPr>
    <w:rPr>
      <w:sz w:val="24"/>
      <w:szCs w:val="24"/>
      <w:lang w:val="ru-RU" w:eastAsia="ru-RU"/>
    </w:rPr>
  </w:style>
  <w:style w:type="paragraph" w:customStyle="1" w:styleId="cb">
    <w:name w:val="cb"/>
    <w:basedOn w:val="Normal"/>
    <w:uiPriority w:val="99"/>
    <w:semiHidden/>
    <w:pPr>
      <w:ind w:firstLine="0"/>
      <w:jc w:val="center"/>
    </w:pPr>
    <w:rPr>
      <w:b/>
      <w:bCs/>
      <w:sz w:val="24"/>
      <w:szCs w:val="24"/>
      <w:lang w:val="ru-RU" w:eastAsia="ru-RU"/>
    </w:rPr>
  </w:style>
  <w:style w:type="paragraph" w:styleId="Antet">
    <w:name w:val="header"/>
    <w:basedOn w:val="Normal"/>
    <w:link w:val="AntetCaracter"/>
    <w:pPr>
      <w:tabs>
        <w:tab w:val="center" w:pos="4677"/>
        <w:tab w:val="right" w:pos="9355"/>
      </w:tabs>
    </w:pPr>
  </w:style>
  <w:style w:type="character" w:customStyle="1" w:styleId="AntetCaracter">
    <w:name w:val="Antet Caracter"/>
    <w:link w:val="Antet"/>
    <w:uiPriority w:val="99"/>
    <w:rPr>
      <w:lang w:val="en-US" w:eastAsia="en-US"/>
    </w:rPr>
  </w:style>
  <w:style w:type="paragraph" w:styleId="Subsol">
    <w:name w:val="footer"/>
    <w:basedOn w:val="Normal"/>
    <w:link w:val="SubsolCaracter"/>
    <w:pPr>
      <w:tabs>
        <w:tab w:val="center" w:pos="4677"/>
        <w:tab w:val="right" w:pos="9355"/>
      </w:tabs>
    </w:pPr>
  </w:style>
  <w:style w:type="character" w:customStyle="1" w:styleId="SubsolCaracter">
    <w:name w:val="Subsol Caracter"/>
    <w:link w:val="Subsol"/>
    <w:uiPriority w:val="99"/>
    <w:rPr>
      <w:lang w:val="en-US" w:eastAsia="en-US"/>
    </w:rPr>
  </w:style>
  <w:style w:type="table" w:styleId="Tabelgril">
    <w:name w:val="Table Grid"/>
    <w:basedOn w:val="TabelNormal"/>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Normal"/>
    <w:pPr>
      <w:ind w:firstLine="0"/>
      <w:jc w:val="left"/>
    </w:pPr>
    <w:rPr>
      <w:rFonts w:ascii="Arial" w:hAnsi="Arial" w:cs="Arial"/>
      <w:lang w:val="ru-RU" w:eastAsia="ru-RU"/>
    </w:rPr>
  </w:style>
  <w:style w:type="table" w:customStyle="1" w:styleId="GrilTabel1">
    <w:name w:val="Grilă Tabel1"/>
    <w:basedOn w:val="TabelNormal"/>
    <w:next w:val="Tabelgril"/>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f">
    <w:name w:val="List Paragraph"/>
    <w:basedOn w:val="Normal"/>
    <w:uiPriority w:val="34"/>
    <w:qFormat/>
    <w:pPr>
      <w:ind w:left="720"/>
      <w:contextualSpacing/>
    </w:pPr>
  </w:style>
  <w:style w:type="numbering" w:customStyle="1" w:styleId="FrListare1">
    <w:name w:val="Fără Listare1"/>
    <w:next w:val="FrListare"/>
    <w:semiHidden/>
  </w:style>
  <w:style w:type="character" w:styleId="Numrdepagin">
    <w:name w:val="page number"/>
    <w:basedOn w:val="Fontdeparagrafimplicit"/>
  </w:style>
  <w:style w:type="paragraph" w:customStyle="1" w:styleId="tt">
    <w:name w:val="tt"/>
    <w:basedOn w:val="Normal"/>
    <w:pPr>
      <w:ind w:firstLine="0"/>
      <w:jc w:val="center"/>
    </w:pPr>
    <w:rPr>
      <w:b/>
      <w:bCs/>
      <w:sz w:val="24"/>
      <w:szCs w:val="24"/>
      <w:lang w:val="ru-RU" w:eastAsia="ru-RU"/>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Robust">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Fontdeparagrafimplicit"/>
  </w:style>
  <w:style w:type="character" w:customStyle="1" w:styleId="tal1">
    <w:name w:val="tal1"/>
  </w:style>
  <w:style w:type="table" w:customStyle="1" w:styleId="GrilTabel2">
    <w:name w:val="Grilă Tabel2"/>
    <w:basedOn w:val="TabelNormal"/>
    <w:next w:val="Tabelgril"/>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Referincomentariu">
    <w:name w:val="annotation reference"/>
    <w:uiPriority w:val="99"/>
    <w:rPr>
      <w:sz w:val="16"/>
      <w:szCs w:val="16"/>
    </w:rPr>
  </w:style>
  <w:style w:type="paragraph" w:styleId="Textcomentariu">
    <w:name w:val="annotation text"/>
    <w:basedOn w:val="Normal"/>
    <w:link w:val="TextcomentariuCaracter"/>
    <w:uiPriority w:val="99"/>
    <w:pPr>
      <w:ind w:firstLine="0"/>
      <w:jc w:val="left"/>
    </w:pPr>
    <w:rPr>
      <w:lang w:val="ro-RO" w:eastAsia="ru-RU"/>
    </w:rPr>
  </w:style>
  <w:style w:type="character" w:customStyle="1" w:styleId="TextcomentariuCaracter">
    <w:name w:val="Text comentariu Caracter"/>
    <w:basedOn w:val="Fontdeparagrafimplicit"/>
    <w:link w:val="Textcomentariu"/>
    <w:uiPriority w:val="99"/>
    <w:rPr>
      <w:lang w:val="ro-RO"/>
    </w:rPr>
  </w:style>
  <w:style w:type="paragraph" w:styleId="SubiectComentariu">
    <w:name w:val="annotation subject"/>
    <w:basedOn w:val="Textcomentariu"/>
    <w:next w:val="Textcomentariu"/>
    <w:link w:val="SubiectComentariuCaracter"/>
    <w:uiPriority w:val="99"/>
    <w:rPr>
      <w:b/>
      <w:bCs/>
    </w:rPr>
  </w:style>
  <w:style w:type="character" w:customStyle="1" w:styleId="SubiectComentariuCaracter">
    <w:name w:val="Subiect Comentariu Caracter"/>
    <w:basedOn w:val="TextcomentariuCaracter"/>
    <w:link w:val="SubiectComentariu"/>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Fontdeparagrafimplicit"/>
    <w:uiPriority w:val="99"/>
    <w:rPr>
      <w:rFonts w:ascii="Times New Roman" w:hAnsi="Times New Roman" w:cs="Times New Roman"/>
      <w:sz w:val="24"/>
      <w:szCs w:val="24"/>
    </w:rPr>
  </w:style>
  <w:style w:type="character" w:styleId="Hyperlink">
    <w:name w:val="Hyperlink"/>
    <w:basedOn w:val="Fontdeparagrafimplicit"/>
    <w:uiPriority w:val="99"/>
    <w:rPr>
      <w:color w:val="0000FF"/>
      <w:u w:val="single"/>
    </w:rPr>
  </w:style>
  <w:style w:type="paragraph" w:customStyle="1" w:styleId="cp">
    <w:name w:val="cp"/>
    <w:basedOn w:val="Normal"/>
    <w:pPr>
      <w:spacing w:before="100" w:beforeAutospacing="1" w:after="100" w:afterAutospacing="1"/>
      <w:ind w:firstLine="0"/>
      <w:jc w:val="left"/>
    </w:pPr>
    <w:rPr>
      <w:sz w:val="24"/>
      <w:szCs w:val="24"/>
      <w:lang w:val="ru-RU" w:eastAsia="ru-RU"/>
    </w:rPr>
  </w:style>
  <w:style w:type="character" w:customStyle="1" w:styleId="object">
    <w:name w:val="object"/>
    <w:basedOn w:val="Fontdeparagrafimplicit"/>
  </w:style>
  <w:style w:type="paragraph" w:styleId="PreformatatHTML">
    <w:name w:val="HTML Preformatted"/>
    <w:basedOn w:val="Normal"/>
    <w:link w:val="PreformatatHTMLCaracter"/>
    <w:uiPriority w:val="99"/>
    <w:unhideWhenUsed/>
    <w:pPr>
      <w:ind w:firstLine="0"/>
      <w:jc w:val="left"/>
    </w:pPr>
    <w:rPr>
      <w:rFonts w:ascii="Consolas" w:hAnsi="Consolas"/>
    </w:rPr>
  </w:style>
  <w:style w:type="character" w:customStyle="1" w:styleId="PreformatatHTMLCaracter">
    <w:name w:val="Preformatat HTML Caracter"/>
    <w:basedOn w:val="Fontdeparagrafimplicit"/>
    <w:link w:val="PreformatatHTML"/>
    <w:uiPriority w:val="99"/>
    <w:rPr>
      <w:rFonts w:ascii="Consolas" w:hAnsi="Consolas"/>
      <w:lang w:val="en-US" w:eastAsia="en-US"/>
    </w:rPr>
  </w:style>
  <w:style w:type="character" w:styleId="Textsubstituent">
    <w:name w:val="Placeholder Text"/>
    <w:basedOn w:val="Fontdeparagrafimplicit"/>
    <w:uiPriority w:val="99"/>
    <w:semiHidden/>
    <w:rsid w:val="001C3F21"/>
    <w:rPr>
      <w:color w:val="808080"/>
    </w:rPr>
  </w:style>
  <w:style w:type="paragraph" w:styleId="Revizuire">
    <w:name w:val="Revision"/>
    <w:hidden/>
    <w:uiPriority w:val="99"/>
    <w:semiHidden/>
    <w:rsid w:val="007D0E36"/>
    <w:pPr>
      <w:ind w:firstLine="0"/>
      <w:jc w:val="left"/>
    </w:pPr>
    <w:rPr>
      <w:lang w:val="en-US" w:eastAsia="en-US"/>
    </w:rPr>
  </w:style>
  <w:style w:type="character" w:styleId="MeniuneNerezolvat">
    <w:name w:val="Unresolved Mention"/>
    <w:basedOn w:val="Fontdeparagrafimplicit"/>
    <w:uiPriority w:val="99"/>
    <w:semiHidden/>
    <w:unhideWhenUsed/>
    <w:rsid w:val="005720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3034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8F43C6-83F9-4B1C-8450-2C55FBDEC370}">
  <ds:schemaRefs>
    <ds:schemaRef ds:uri="http://schemas.openxmlformats.org/officeDocument/2006/bibliography"/>
  </ds:schemaRefs>
</ds:datastoreItem>
</file>

<file path=customXml/itemProps2.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customXml/itemProps4.xml><?xml version="1.0" encoding="utf-8"?>
<ds:datastoreItem xmlns:ds="http://schemas.openxmlformats.org/officeDocument/2006/customXml" ds:itemID="{0FD32544-AEF5-4A49-9E0F-738D7E2EBC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7</Pages>
  <Words>3849</Words>
  <Characters>22325</Characters>
  <Application>Microsoft Office Word</Application>
  <DocSecurity>0</DocSecurity>
  <Lines>186</Lines>
  <Paragraphs>52</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435.2023.ro</vt:lpstr>
      <vt:lpstr>435.2023.ro</vt:lpstr>
      <vt:lpstr>435.2023.ro</vt:lpstr>
    </vt:vector>
  </TitlesOfParts>
  <Company>Cancelaria Guvernului</Company>
  <LinksUpToDate>false</LinksUpToDate>
  <CharactersWithSpaces>26122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creator>lll</dc:creator>
  <cp:lastModifiedBy>Albina Mereuță</cp:lastModifiedBy>
  <cp:revision>4</cp:revision>
  <cp:lastPrinted>2024-09-18T14:12:00Z</cp:lastPrinted>
  <dcterms:created xsi:type="dcterms:W3CDTF">2024-09-17T07:20:00Z</dcterms:created>
  <dcterms:modified xsi:type="dcterms:W3CDTF">2024-09-19T06:18:00Z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