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43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299"/>
        <w:gridCol w:w="4244"/>
      </w:tblGrid>
      <w:tr w:rsidR="00FD5CC9" w:rsidRPr="00AB203A" w:rsidTr="005335B0">
        <w:trPr>
          <w:trHeight w:val="1184"/>
        </w:trPr>
        <w:tc>
          <w:tcPr>
            <w:tcW w:w="1299" w:type="dxa"/>
          </w:tcPr>
          <w:p w:rsidR="00FD5CC9" w:rsidRPr="001E0000" w:rsidRDefault="00FD5CC9" w:rsidP="005335B0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1E0000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FD5CC9" w:rsidRPr="001E0000" w:rsidRDefault="00FD5CC9" w:rsidP="005335B0">
            <w:pPr>
              <w:spacing w:line="276" w:lineRule="auto"/>
              <w:rPr>
                <w:b/>
                <w:lang w:val="ro-RO"/>
              </w:rPr>
            </w:pPr>
            <w:r w:rsidRPr="001E0000">
              <w:rPr>
                <w:b/>
                <w:lang w:val="ro-RO"/>
              </w:rPr>
              <w:br/>
              <w:t>MINISTERUL FINANŢELOR</w:t>
            </w:r>
          </w:p>
          <w:p w:rsidR="00FD5CC9" w:rsidRDefault="00FD5CC9" w:rsidP="005335B0">
            <w:pPr>
              <w:spacing w:line="276" w:lineRule="auto"/>
              <w:rPr>
                <w:b/>
                <w:lang w:val="ro-RO"/>
              </w:rPr>
            </w:pPr>
            <w:r w:rsidRPr="001E0000">
              <w:rPr>
                <w:b/>
                <w:lang w:val="ro-RO"/>
              </w:rPr>
              <w:t>AL REPUBLICII MOLDOVA</w:t>
            </w:r>
            <w:r w:rsidRPr="001E0000">
              <w:rPr>
                <w:b/>
                <w:lang w:val="ro-RO"/>
              </w:rPr>
              <w:br/>
            </w:r>
          </w:p>
          <w:p w:rsidR="00B43CE2" w:rsidRPr="001E0000" w:rsidRDefault="00B43CE2" w:rsidP="005335B0">
            <w:pPr>
              <w:spacing w:line="276" w:lineRule="auto"/>
              <w:rPr>
                <w:b/>
                <w:lang w:val="ro-RO"/>
              </w:rPr>
            </w:pPr>
          </w:p>
        </w:tc>
      </w:tr>
    </w:tbl>
    <w:p w:rsidR="00713472" w:rsidRPr="001E0000" w:rsidRDefault="00713472" w:rsidP="005335B0">
      <w:pPr>
        <w:pStyle w:val="1"/>
        <w:ind w:left="0"/>
        <w:jc w:val="center"/>
        <w:rPr>
          <w:spacing w:val="60"/>
        </w:rPr>
      </w:pPr>
      <w:r w:rsidRPr="001E0000">
        <w:rPr>
          <w:spacing w:val="60"/>
        </w:rPr>
        <w:t>ORDIN</w:t>
      </w:r>
    </w:p>
    <w:p w:rsidR="00713472" w:rsidRDefault="00713472" w:rsidP="005335B0">
      <w:pPr>
        <w:jc w:val="center"/>
        <w:rPr>
          <w:sz w:val="28"/>
          <w:lang w:val="ro-RO"/>
        </w:rPr>
      </w:pPr>
      <w:r w:rsidRPr="001E0000">
        <w:rPr>
          <w:sz w:val="28"/>
          <w:lang w:val="ro-RO"/>
        </w:rPr>
        <w:t>mun. Chişinău</w:t>
      </w:r>
    </w:p>
    <w:p w:rsidR="0082676C" w:rsidRDefault="0082676C" w:rsidP="005335B0">
      <w:pPr>
        <w:jc w:val="center"/>
        <w:rPr>
          <w:sz w:val="16"/>
          <w:szCs w:val="16"/>
          <w:lang w:val="ro-RO"/>
        </w:rPr>
      </w:pPr>
    </w:p>
    <w:p w:rsidR="00390FF4" w:rsidRDefault="00390FF4" w:rsidP="005335B0">
      <w:pPr>
        <w:jc w:val="center"/>
        <w:rPr>
          <w:lang w:val="ro-RO"/>
        </w:rPr>
      </w:pPr>
    </w:p>
    <w:p w:rsidR="00B56651" w:rsidRPr="00055D8C" w:rsidRDefault="00B56651" w:rsidP="005335B0">
      <w:pPr>
        <w:jc w:val="center"/>
        <w:rPr>
          <w:lang w:val="ro-RO"/>
        </w:rPr>
      </w:pPr>
    </w:p>
    <w:p w:rsidR="00713472" w:rsidRPr="001E0000" w:rsidRDefault="00713472" w:rsidP="00AE3E80">
      <w:pPr>
        <w:ind w:left="-142"/>
        <w:rPr>
          <w:sz w:val="28"/>
          <w:lang w:val="ro-RO"/>
        </w:rPr>
      </w:pPr>
      <w:r w:rsidRPr="001E0000">
        <w:rPr>
          <w:b/>
          <w:bCs/>
          <w:sz w:val="28"/>
          <w:lang w:val="ro-RO"/>
        </w:rPr>
        <w:t>___</w:t>
      </w:r>
      <w:r w:rsidR="001E0000">
        <w:rPr>
          <w:b/>
          <w:bCs/>
          <w:sz w:val="28"/>
          <w:lang w:val="ro-RO"/>
        </w:rPr>
        <w:t xml:space="preserve">   </w:t>
      </w:r>
      <w:r w:rsidRPr="001E0000">
        <w:rPr>
          <w:b/>
          <w:bCs/>
          <w:sz w:val="28"/>
          <w:lang w:val="ro-RO"/>
        </w:rPr>
        <w:t>_______</w:t>
      </w:r>
      <w:r w:rsidR="001E0000">
        <w:rPr>
          <w:sz w:val="28"/>
          <w:lang w:val="ro-RO"/>
        </w:rPr>
        <w:t>____ 202</w:t>
      </w:r>
      <w:r w:rsidR="000443C0">
        <w:rPr>
          <w:sz w:val="28"/>
          <w:lang w:val="ro-RO"/>
        </w:rPr>
        <w:t>4</w:t>
      </w:r>
      <w:r w:rsidR="008E0C1C" w:rsidRPr="001E0000">
        <w:rPr>
          <w:lang w:val="ro-RO"/>
        </w:rPr>
        <w:t xml:space="preserve">    </w:t>
      </w:r>
      <w:r w:rsidRPr="001E0000">
        <w:rPr>
          <w:sz w:val="22"/>
          <w:lang w:val="ro-RO"/>
        </w:rPr>
        <w:tab/>
      </w:r>
      <w:r w:rsidRPr="001E0000">
        <w:rPr>
          <w:sz w:val="22"/>
          <w:lang w:val="ro-RO"/>
        </w:rPr>
        <w:tab/>
      </w:r>
      <w:r w:rsidRPr="001E0000">
        <w:rPr>
          <w:sz w:val="22"/>
          <w:lang w:val="ro-RO"/>
        </w:rPr>
        <w:tab/>
      </w:r>
      <w:r w:rsidRPr="001E0000">
        <w:rPr>
          <w:sz w:val="22"/>
          <w:lang w:val="ro-RO"/>
        </w:rPr>
        <w:tab/>
      </w:r>
      <w:r w:rsidR="00F1267E" w:rsidRPr="001E0000">
        <w:rPr>
          <w:sz w:val="22"/>
          <w:lang w:val="ro-RO"/>
        </w:rPr>
        <w:t xml:space="preserve">                                 </w:t>
      </w:r>
      <w:r w:rsidR="00AE3E80" w:rsidRPr="001E0000">
        <w:rPr>
          <w:sz w:val="22"/>
          <w:lang w:val="ro-RO"/>
        </w:rPr>
        <w:t xml:space="preserve">      </w:t>
      </w:r>
      <w:r w:rsidR="00F1267E" w:rsidRPr="001E0000">
        <w:rPr>
          <w:sz w:val="22"/>
          <w:lang w:val="ro-RO"/>
        </w:rPr>
        <w:t xml:space="preserve"> </w:t>
      </w:r>
      <w:r w:rsidR="00163783" w:rsidRPr="00AB203A">
        <w:rPr>
          <w:sz w:val="22"/>
          <w:lang w:val="en-US"/>
        </w:rPr>
        <w:t xml:space="preserve">   </w:t>
      </w:r>
      <w:r w:rsidRPr="001E0000">
        <w:rPr>
          <w:b/>
          <w:sz w:val="22"/>
          <w:lang w:val="ro-RO"/>
        </w:rPr>
        <w:t>Nr.</w:t>
      </w:r>
      <w:r w:rsidR="00AD43B5" w:rsidRPr="001E0000">
        <w:rPr>
          <w:b/>
          <w:sz w:val="28"/>
          <w:lang w:val="ro-RO"/>
        </w:rPr>
        <w:t>_______</w:t>
      </w:r>
    </w:p>
    <w:p w:rsidR="00153085" w:rsidRDefault="00153085" w:rsidP="003B6008">
      <w:pPr>
        <w:ind w:left="284" w:right="48" w:hanging="426"/>
        <w:rPr>
          <w:b/>
          <w:sz w:val="20"/>
          <w:szCs w:val="20"/>
          <w:u w:val="single"/>
          <w:lang w:val="ro-RO"/>
        </w:rPr>
      </w:pPr>
    </w:p>
    <w:p w:rsidR="00CA5F99" w:rsidRDefault="00CA5F99" w:rsidP="003B6008">
      <w:pPr>
        <w:ind w:left="284" w:right="48" w:hanging="426"/>
        <w:rPr>
          <w:b/>
          <w:sz w:val="20"/>
          <w:szCs w:val="20"/>
          <w:u w:val="single"/>
          <w:lang w:val="ro-RO"/>
        </w:rPr>
      </w:pPr>
    </w:p>
    <w:p w:rsidR="00B806A3" w:rsidRPr="00C429D8" w:rsidRDefault="00B806A3" w:rsidP="003B6008">
      <w:pPr>
        <w:ind w:left="284" w:right="48" w:hanging="426"/>
        <w:rPr>
          <w:b/>
          <w:sz w:val="20"/>
          <w:szCs w:val="20"/>
          <w:u w:val="single"/>
          <w:lang w:val="ro-RO"/>
        </w:rPr>
      </w:pPr>
    </w:p>
    <w:p w:rsidR="003B6008" w:rsidRPr="00E6432A" w:rsidRDefault="0061194C" w:rsidP="003B6008">
      <w:pPr>
        <w:ind w:left="284" w:right="48" w:hanging="426"/>
        <w:rPr>
          <w:b/>
          <w:lang w:val="ro-RO"/>
        </w:rPr>
      </w:pPr>
      <w:r w:rsidRPr="00E6432A">
        <w:rPr>
          <w:b/>
          <w:lang w:val="ro-RO"/>
        </w:rPr>
        <w:t>Cu privire la modificarea Ordinului</w:t>
      </w:r>
    </w:p>
    <w:p w:rsidR="0061194C" w:rsidRPr="00E6432A" w:rsidRDefault="008064F6" w:rsidP="003B6008">
      <w:pPr>
        <w:ind w:left="284" w:right="48" w:hanging="426"/>
        <w:rPr>
          <w:b/>
          <w:lang w:val="ro-RO"/>
        </w:rPr>
      </w:pPr>
      <w:r w:rsidRPr="00E6432A">
        <w:rPr>
          <w:b/>
          <w:lang w:val="ro-RO"/>
        </w:rPr>
        <w:t>M</w:t>
      </w:r>
      <w:r w:rsidR="00D33D00" w:rsidRPr="00E6432A">
        <w:rPr>
          <w:b/>
          <w:lang w:val="ro-RO"/>
        </w:rPr>
        <w:t xml:space="preserve">inistrului </w:t>
      </w:r>
      <w:r w:rsidR="00E3343D" w:rsidRPr="00E6432A">
        <w:rPr>
          <w:b/>
          <w:lang w:val="ro-RO"/>
        </w:rPr>
        <w:t>f</w:t>
      </w:r>
      <w:r w:rsidR="00D33D00" w:rsidRPr="00E6432A">
        <w:rPr>
          <w:b/>
          <w:lang w:val="ro-RO"/>
        </w:rPr>
        <w:t>inanț</w:t>
      </w:r>
      <w:r w:rsidR="00421351" w:rsidRPr="00E6432A">
        <w:rPr>
          <w:b/>
          <w:lang w:val="ro-RO"/>
        </w:rPr>
        <w:t xml:space="preserve">elor </w:t>
      </w:r>
      <w:r w:rsidR="004B79DC" w:rsidRPr="00E6432A">
        <w:rPr>
          <w:b/>
          <w:lang w:val="ro-RO"/>
        </w:rPr>
        <w:t>nr.50/</w:t>
      </w:r>
      <w:r w:rsidR="0061194C" w:rsidRPr="00E6432A">
        <w:rPr>
          <w:b/>
          <w:lang w:val="ro-RO"/>
        </w:rPr>
        <w:t xml:space="preserve">2017 </w:t>
      </w:r>
    </w:p>
    <w:p w:rsidR="00117A9E" w:rsidRPr="00C429D8" w:rsidRDefault="00117A9E" w:rsidP="00AE3E80">
      <w:pPr>
        <w:ind w:left="284" w:hanging="426"/>
        <w:rPr>
          <w:b/>
          <w:sz w:val="20"/>
          <w:szCs w:val="20"/>
          <w:u w:val="single"/>
          <w:lang w:val="ro-RO"/>
        </w:rPr>
      </w:pPr>
    </w:p>
    <w:p w:rsidR="0061194C" w:rsidRDefault="0061194C" w:rsidP="005335B0">
      <w:pPr>
        <w:ind w:left="142" w:firstLine="720"/>
        <w:jc w:val="both"/>
        <w:rPr>
          <w:sz w:val="20"/>
          <w:szCs w:val="20"/>
          <w:lang w:val="ro-RO"/>
        </w:rPr>
      </w:pPr>
    </w:p>
    <w:p w:rsidR="008D427C" w:rsidRPr="00AB0E90" w:rsidRDefault="008D427C" w:rsidP="005335B0">
      <w:pPr>
        <w:ind w:left="142" w:firstLine="720"/>
        <w:jc w:val="both"/>
        <w:rPr>
          <w:sz w:val="20"/>
          <w:szCs w:val="20"/>
          <w:lang w:val="ro-RO"/>
        </w:rPr>
      </w:pPr>
    </w:p>
    <w:p w:rsidR="0061194C" w:rsidRPr="001E0000" w:rsidRDefault="00BF3745" w:rsidP="005936F6">
      <w:pPr>
        <w:spacing w:line="276" w:lineRule="auto"/>
        <w:ind w:left="-284" w:right="-141"/>
        <w:jc w:val="both"/>
        <w:rPr>
          <w:lang w:val="ro-RO"/>
        </w:rPr>
      </w:pPr>
      <w:r w:rsidRPr="001E0000">
        <w:rPr>
          <w:lang w:val="ro-RO"/>
        </w:rPr>
        <w:t xml:space="preserve">         </w:t>
      </w:r>
      <w:r w:rsidR="00E82CCD" w:rsidRPr="00E82CCD">
        <w:rPr>
          <w:lang w:val="ro-RO"/>
        </w:rPr>
        <w:t xml:space="preserve">În temeiul </w:t>
      </w:r>
      <w:r w:rsidR="003B22FC">
        <w:rPr>
          <w:lang w:val="ro-RO"/>
        </w:rPr>
        <w:t xml:space="preserve">prevederilor articolului </w:t>
      </w:r>
      <w:r w:rsidR="0061194C" w:rsidRPr="001E0000">
        <w:rPr>
          <w:lang w:val="ro-RO"/>
        </w:rPr>
        <w:t>79</w:t>
      </w:r>
      <w:r w:rsidR="0061194C" w:rsidRPr="001E0000">
        <w:rPr>
          <w:vertAlign w:val="superscript"/>
          <w:lang w:val="ro-RO"/>
        </w:rPr>
        <w:t xml:space="preserve">3 </w:t>
      </w:r>
      <w:r w:rsidR="0061194C" w:rsidRPr="001E0000">
        <w:rPr>
          <w:lang w:val="ro-RO"/>
        </w:rPr>
        <w:t>din Codul fiscal</w:t>
      </w:r>
      <w:r w:rsidR="00E82CCD" w:rsidRPr="00AB203A">
        <w:rPr>
          <w:lang w:val="en-US"/>
        </w:rPr>
        <w:t xml:space="preserve"> </w:t>
      </w:r>
      <w:r w:rsidR="00E82CCD" w:rsidRPr="00E82CCD">
        <w:rPr>
          <w:lang w:val="ro-RO"/>
        </w:rPr>
        <w:t xml:space="preserve">nr.1163/1997 </w:t>
      </w:r>
      <w:r w:rsidR="00E82CCD" w:rsidRPr="00407799">
        <w:rPr>
          <w:lang w:val="ro-RO"/>
        </w:rPr>
        <w:t>(republicat în Monitorul Oficial al Republicii Moldova</w:t>
      </w:r>
      <w:r w:rsidR="00601125" w:rsidRPr="00407799">
        <w:rPr>
          <w:lang w:val="ro-RO"/>
        </w:rPr>
        <w:t>,</w:t>
      </w:r>
      <w:r w:rsidR="00E82CCD" w:rsidRPr="00407799">
        <w:rPr>
          <w:lang w:val="ro-RO"/>
        </w:rPr>
        <w:t xml:space="preserve"> 2007, ediție specială), </w:t>
      </w:r>
      <w:r w:rsidR="00E82CCD" w:rsidRPr="00E82CCD">
        <w:rPr>
          <w:lang w:val="ro-RO"/>
        </w:rPr>
        <w:t>cu modificările ulterioare,</w:t>
      </w:r>
      <w:r w:rsidR="007750DE">
        <w:rPr>
          <w:lang w:val="ro-RO"/>
        </w:rPr>
        <w:t xml:space="preserve"> </w:t>
      </w:r>
    </w:p>
    <w:p w:rsidR="00A74C37" w:rsidRPr="00AC7087" w:rsidRDefault="00A74C37" w:rsidP="004C76AB">
      <w:pPr>
        <w:spacing w:line="276" w:lineRule="auto"/>
        <w:ind w:left="-284" w:right="-141"/>
        <w:jc w:val="center"/>
        <w:rPr>
          <w:b/>
          <w:sz w:val="20"/>
          <w:szCs w:val="20"/>
          <w:lang w:val="ro-RO"/>
        </w:rPr>
      </w:pPr>
    </w:p>
    <w:p w:rsidR="00CA5F99" w:rsidRPr="00AC7087" w:rsidRDefault="00CA5F99" w:rsidP="004C76AB">
      <w:pPr>
        <w:spacing w:line="276" w:lineRule="auto"/>
        <w:ind w:left="-284" w:right="-141"/>
        <w:jc w:val="center"/>
        <w:rPr>
          <w:b/>
          <w:sz w:val="20"/>
          <w:szCs w:val="20"/>
          <w:lang w:val="ro-RO"/>
        </w:rPr>
      </w:pPr>
    </w:p>
    <w:p w:rsidR="0061194C" w:rsidRDefault="0061194C" w:rsidP="004C76AB">
      <w:pPr>
        <w:spacing w:line="276" w:lineRule="auto"/>
        <w:ind w:left="-284" w:right="-141"/>
        <w:jc w:val="center"/>
        <w:rPr>
          <w:sz w:val="28"/>
          <w:szCs w:val="28"/>
          <w:lang w:val="ro-RO"/>
        </w:rPr>
      </w:pPr>
      <w:r w:rsidRPr="009446EB">
        <w:rPr>
          <w:b/>
          <w:sz w:val="28"/>
          <w:szCs w:val="28"/>
          <w:lang w:val="ro-RO"/>
        </w:rPr>
        <w:t>ORDON</w:t>
      </w:r>
      <w:r w:rsidRPr="009446EB">
        <w:rPr>
          <w:sz w:val="28"/>
          <w:szCs w:val="28"/>
          <w:lang w:val="ro-RO"/>
        </w:rPr>
        <w:t>:</w:t>
      </w:r>
    </w:p>
    <w:p w:rsidR="00E33ABD" w:rsidRDefault="00E33ABD" w:rsidP="004C76AB">
      <w:pPr>
        <w:spacing w:line="276" w:lineRule="auto"/>
        <w:ind w:left="-284" w:right="-141"/>
        <w:jc w:val="center"/>
        <w:rPr>
          <w:sz w:val="20"/>
          <w:szCs w:val="20"/>
          <w:lang w:val="ro-RO"/>
        </w:rPr>
      </w:pPr>
    </w:p>
    <w:p w:rsidR="00C52CDA" w:rsidRPr="00CC5A64" w:rsidRDefault="0061194C" w:rsidP="0034381E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284" w:right="-141" w:firstLine="567"/>
        <w:jc w:val="both"/>
        <w:rPr>
          <w:lang w:val="ro-RO"/>
        </w:rPr>
      </w:pPr>
      <w:r w:rsidRPr="001E0000">
        <w:rPr>
          <w:lang w:val="ro-RO"/>
        </w:rPr>
        <w:t xml:space="preserve">Ordinul </w:t>
      </w:r>
      <w:r w:rsidR="008064F6">
        <w:rPr>
          <w:lang w:val="ro-RO"/>
        </w:rPr>
        <w:t>M</w:t>
      </w:r>
      <w:r w:rsidR="00421351">
        <w:rPr>
          <w:lang w:val="ro-RO"/>
        </w:rPr>
        <w:t xml:space="preserve">inistrului </w:t>
      </w:r>
      <w:r w:rsidR="00E3343D">
        <w:rPr>
          <w:lang w:val="ro-RO"/>
        </w:rPr>
        <w:t>f</w:t>
      </w:r>
      <w:r w:rsidR="00421351">
        <w:rPr>
          <w:lang w:val="ro-RO"/>
        </w:rPr>
        <w:t xml:space="preserve">inanțelor </w:t>
      </w:r>
      <w:r w:rsidRPr="001E0000">
        <w:rPr>
          <w:lang w:val="ro-RO"/>
        </w:rPr>
        <w:t>nr.50</w:t>
      </w:r>
      <w:r w:rsidR="00421351">
        <w:rPr>
          <w:lang w:val="ro-RO"/>
        </w:rPr>
        <w:t>/</w:t>
      </w:r>
      <w:r w:rsidRPr="001E0000">
        <w:rPr>
          <w:lang w:val="ro-RO"/>
        </w:rPr>
        <w:t xml:space="preserve">2017 privind aprobarea unor formulare-tip ce atestă </w:t>
      </w:r>
      <w:r w:rsidR="002C0AC3" w:rsidRPr="001E0000">
        <w:rPr>
          <w:lang w:val="ro-RO"/>
        </w:rPr>
        <w:t>rezidența</w:t>
      </w:r>
      <w:r w:rsidRPr="001E0000">
        <w:rPr>
          <w:lang w:val="ro-RO"/>
        </w:rPr>
        <w:t xml:space="preserve"> şi impozitul pe venit achitat de către </w:t>
      </w:r>
      <w:r w:rsidR="002C0AC3" w:rsidRPr="001E0000">
        <w:rPr>
          <w:lang w:val="ro-RO"/>
        </w:rPr>
        <w:t>nerezidenții</w:t>
      </w:r>
      <w:r w:rsidRPr="001E0000">
        <w:rPr>
          <w:lang w:val="ro-RO"/>
        </w:rPr>
        <w:t xml:space="preserve"> Republicii Moldova </w:t>
      </w:r>
      <w:r w:rsidRPr="0061706C">
        <w:rPr>
          <w:iCs/>
          <w:lang w:val="ro-RO"/>
        </w:rPr>
        <w:t>(</w:t>
      </w:r>
      <w:r w:rsidRPr="0061706C">
        <w:rPr>
          <w:lang w:val="ro-RO"/>
        </w:rPr>
        <w:t>Monitorul Oficial</w:t>
      </w:r>
      <w:r w:rsidR="00772214" w:rsidRPr="0061706C">
        <w:rPr>
          <w:lang w:val="ro-RO"/>
        </w:rPr>
        <w:t xml:space="preserve"> a</w:t>
      </w:r>
      <w:r w:rsidR="00C56A8D" w:rsidRPr="0061706C">
        <w:rPr>
          <w:lang w:val="ro-RO"/>
        </w:rPr>
        <w:t>l</w:t>
      </w:r>
      <w:r w:rsidR="00772214" w:rsidRPr="0061706C">
        <w:rPr>
          <w:lang w:val="ro-RO"/>
        </w:rPr>
        <w:t xml:space="preserve"> R</w:t>
      </w:r>
      <w:r w:rsidR="00515A98" w:rsidRPr="0061706C">
        <w:rPr>
          <w:lang w:val="ro-RO"/>
        </w:rPr>
        <w:t>epublicii Mo</w:t>
      </w:r>
      <w:r w:rsidR="00772214" w:rsidRPr="0061706C">
        <w:rPr>
          <w:lang w:val="ro-RO"/>
        </w:rPr>
        <w:t>l</w:t>
      </w:r>
      <w:r w:rsidR="00515A98" w:rsidRPr="0061706C">
        <w:rPr>
          <w:lang w:val="ro-RO"/>
        </w:rPr>
        <w:t>dova, 2017,</w:t>
      </w:r>
      <w:r w:rsidRPr="0061706C">
        <w:rPr>
          <w:lang w:val="ro-RO"/>
        </w:rPr>
        <w:t xml:space="preserve"> nr.92-102</w:t>
      </w:r>
      <w:r w:rsidR="00772214" w:rsidRPr="0061706C">
        <w:rPr>
          <w:lang w:val="ro-RO"/>
        </w:rPr>
        <w:t>, art.</w:t>
      </w:r>
      <w:r w:rsidRPr="0061706C">
        <w:rPr>
          <w:lang w:val="ro-RO"/>
        </w:rPr>
        <w:t>625</w:t>
      </w:r>
      <w:r w:rsidRPr="0061706C">
        <w:rPr>
          <w:iCs/>
          <w:lang w:val="ro-RO"/>
        </w:rPr>
        <w:t>)</w:t>
      </w:r>
      <w:r w:rsidRPr="001E0000">
        <w:rPr>
          <w:i/>
          <w:iCs/>
          <w:lang w:val="ro-RO"/>
        </w:rPr>
        <w:t>,</w:t>
      </w:r>
      <w:r w:rsidR="008064F6">
        <w:rPr>
          <w:lang w:val="ro-RO"/>
        </w:rPr>
        <w:t xml:space="preserve"> se modifică</w:t>
      </w:r>
      <w:r w:rsidRPr="001E0000">
        <w:rPr>
          <w:lang w:val="ro-RO"/>
        </w:rPr>
        <w:t xml:space="preserve"> după cum urmează:</w:t>
      </w:r>
    </w:p>
    <w:p w:rsidR="007562CF" w:rsidRPr="007562CF" w:rsidRDefault="007562CF" w:rsidP="0034381E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 w:rsidRPr="007562CF">
        <w:rPr>
          <w:lang w:val="ro-RO"/>
        </w:rPr>
        <w:t>La punctul 1, în subpct.5), precum și pe tot parcursul textului anexei nr.7 la Ordin, denumirea formularului-tip Forma 4-DTA17 va avea următorul cuprins:</w:t>
      </w:r>
    </w:p>
    <w:p w:rsidR="007562CF" w:rsidRPr="007562CF" w:rsidRDefault="006207B8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ab/>
      </w:r>
      <w:r w:rsidR="007562CF" w:rsidRPr="007562CF">
        <w:rPr>
          <w:lang w:val="ro-RO"/>
        </w:rPr>
        <w:t>„Certificat privind atestarea impozitului pe venit achitat/ reținut în Republica Moldova din veniturile obținute de către persoanele fizice cetățeni străini sau apatrizi care au obținut statut de rezident al Republicii Moldova”;</w:t>
      </w:r>
    </w:p>
    <w:p w:rsidR="00041541" w:rsidRDefault="00041541" w:rsidP="0034381E">
      <w:pPr>
        <w:pStyle w:val="a3"/>
        <w:numPr>
          <w:ilvl w:val="0"/>
          <w:numId w:val="16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>Anexa nr.7:</w:t>
      </w:r>
    </w:p>
    <w:p w:rsidR="00041541" w:rsidRPr="00041541" w:rsidRDefault="00041541" w:rsidP="0034381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 w:rsidRPr="00041541">
        <w:rPr>
          <w:lang w:val="ro-RO"/>
        </w:rPr>
        <w:t>Punctul 7 va avea următorul cuprins:</w:t>
      </w:r>
    </w:p>
    <w:p w:rsidR="00041541" w:rsidRDefault="006207B8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ab/>
      </w:r>
      <w:r w:rsidR="00041541" w:rsidRPr="00041541">
        <w:rPr>
          <w:lang w:val="ro-RO"/>
        </w:rPr>
        <w:t>„7. F</w:t>
      </w:r>
      <w:r w:rsidR="00906843">
        <w:rPr>
          <w:lang w:val="ro-RO"/>
        </w:rPr>
        <w:t>ormularele-tip F</w:t>
      </w:r>
      <w:r w:rsidR="00041541" w:rsidRPr="00041541">
        <w:rPr>
          <w:lang w:val="ro-RO"/>
        </w:rPr>
        <w:t xml:space="preserve">ormele 1-DTA17, 3-DTA17, 4-DTA17 se </w:t>
      </w:r>
      <w:r w:rsidR="00041541">
        <w:rPr>
          <w:lang w:val="ro-RO"/>
        </w:rPr>
        <w:t>eliberează</w:t>
      </w:r>
      <w:r w:rsidR="00041541" w:rsidRPr="00041541">
        <w:rPr>
          <w:lang w:val="ro-RO"/>
        </w:rPr>
        <w:t xml:space="preserve"> în limba română și după caz, în limba rusă/ engleză,</w:t>
      </w:r>
      <w:r w:rsidR="000E26E0">
        <w:rPr>
          <w:lang w:val="ro-RO"/>
        </w:rPr>
        <w:t xml:space="preserve"> conform cererii solicitantului</w:t>
      </w:r>
      <w:r w:rsidR="00041541">
        <w:rPr>
          <w:lang w:val="ro-RO"/>
        </w:rPr>
        <w:t>, iar comp</w:t>
      </w:r>
      <w:r w:rsidR="00994027">
        <w:rPr>
          <w:lang w:val="ro-RO"/>
        </w:rPr>
        <w:t>letarea acestora se va efectua</w:t>
      </w:r>
      <w:r w:rsidR="00041541">
        <w:rPr>
          <w:lang w:val="ro-RO"/>
        </w:rPr>
        <w:t xml:space="preserve"> în limba </w:t>
      </w:r>
      <w:r w:rsidR="000E26E0">
        <w:rPr>
          <w:lang w:val="ro-RO"/>
        </w:rPr>
        <w:t>solicitată.</w:t>
      </w:r>
      <w:r w:rsidR="00041541" w:rsidRPr="00041541">
        <w:rPr>
          <w:lang w:val="ro-RO"/>
        </w:rPr>
        <w:t>”;</w:t>
      </w:r>
    </w:p>
    <w:p w:rsidR="009E1E85" w:rsidRDefault="009E1E85" w:rsidP="0034381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 xml:space="preserve"> P</w:t>
      </w:r>
      <w:r w:rsidR="008276A6">
        <w:rPr>
          <w:lang w:val="ro-RO"/>
        </w:rPr>
        <w:t>unctul 12</w:t>
      </w:r>
      <w:r>
        <w:rPr>
          <w:lang w:val="ro-RO"/>
        </w:rPr>
        <w:t xml:space="preserve"> va </w:t>
      </w:r>
      <w:r w:rsidR="004E6061">
        <w:rPr>
          <w:lang w:val="ro-RO"/>
        </w:rPr>
        <w:t>avea următorul cuprins:</w:t>
      </w:r>
    </w:p>
    <w:p w:rsidR="008276A6" w:rsidRPr="00687968" w:rsidRDefault="00E90CC5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 xml:space="preserve"> </w:t>
      </w:r>
      <w:r w:rsidR="006207B8">
        <w:rPr>
          <w:lang w:val="ro-RO"/>
        </w:rPr>
        <w:tab/>
      </w:r>
      <w:r>
        <w:rPr>
          <w:lang w:val="ro-RO"/>
        </w:rPr>
        <w:t>„</w:t>
      </w:r>
      <w:r w:rsidR="004E6061">
        <w:rPr>
          <w:lang w:val="ro-RO"/>
        </w:rPr>
        <w:t xml:space="preserve">12. </w:t>
      </w:r>
      <w:r w:rsidR="004E6061" w:rsidRPr="004E6061">
        <w:rPr>
          <w:lang w:val="ro-RO"/>
        </w:rPr>
        <w:t>În cazul solicitării eliberării unui duplicat al certificatelor eliberate anterior, subdiviziunea Serviciului Fiscal de Stat, în baza unei cereri întocmite de contribuabil în formă liberă, va elibera certificatul solicitat, sub numărul</w:t>
      </w:r>
      <w:r w:rsidR="004E6061">
        <w:rPr>
          <w:lang w:val="ro-RO"/>
        </w:rPr>
        <w:t xml:space="preserve"> și data </w:t>
      </w:r>
      <w:r w:rsidR="004E6061" w:rsidRPr="004E6061">
        <w:rPr>
          <w:lang w:val="ro-RO"/>
        </w:rPr>
        <w:t>inițial</w:t>
      </w:r>
      <w:r w:rsidR="004E6061">
        <w:rPr>
          <w:lang w:val="ro-RO"/>
        </w:rPr>
        <w:t>ă</w:t>
      </w:r>
      <w:r w:rsidR="004E6061" w:rsidRPr="004E6061">
        <w:rPr>
          <w:lang w:val="ro-RO"/>
        </w:rPr>
        <w:t xml:space="preserve">, cu mențiunea "Duplicat" </w:t>
      </w:r>
      <w:proofErr w:type="spellStart"/>
      <w:r w:rsidR="004E6061" w:rsidRPr="004E6061">
        <w:rPr>
          <w:lang w:val="ro-RO"/>
        </w:rPr>
        <w:t>şi</w:t>
      </w:r>
      <w:proofErr w:type="spellEnd"/>
      <w:r w:rsidR="004E6061" w:rsidRPr="004E6061">
        <w:rPr>
          <w:lang w:val="ro-RO"/>
        </w:rPr>
        <w:t xml:space="preserve"> cu indicarea datei de eliberare a acestuia.</w:t>
      </w:r>
      <w:r w:rsidR="004E6061">
        <w:rPr>
          <w:lang w:val="ro-RO"/>
        </w:rPr>
        <w:t>”</w:t>
      </w:r>
      <w:r w:rsidRPr="00687968">
        <w:rPr>
          <w:lang w:val="ro-RO"/>
        </w:rPr>
        <w:t>;</w:t>
      </w:r>
    </w:p>
    <w:p w:rsidR="00A64A94" w:rsidRDefault="00A64A94" w:rsidP="0034381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 xml:space="preserve"> La punctul 15, textul „punctul </w:t>
      </w:r>
      <w:r w:rsidRPr="00A64A94">
        <w:rPr>
          <w:lang w:val="ro-RO"/>
        </w:rPr>
        <w:t xml:space="preserve">21” se substituie cu textul </w:t>
      </w:r>
      <w:r>
        <w:rPr>
          <w:lang w:val="ro-RO"/>
        </w:rPr>
        <w:t xml:space="preserve">„punctul </w:t>
      </w:r>
      <w:r w:rsidRPr="00A64A94">
        <w:rPr>
          <w:lang w:val="ro-RO"/>
        </w:rPr>
        <w:t>21</w:t>
      </w:r>
      <w:r w:rsidRPr="00A64A94">
        <w:rPr>
          <w:vertAlign w:val="superscript"/>
          <w:lang w:val="ro-RO"/>
        </w:rPr>
        <w:t>1</w:t>
      </w:r>
      <w:r w:rsidRPr="00A64A94">
        <w:rPr>
          <w:lang w:val="ro-RO"/>
        </w:rPr>
        <w:t>”;</w:t>
      </w:r>
    </w:p>
    <w:p w:rsidR="00496402" w:rsidRDefault="00500D6C" w:rsidP="0034381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 xml:space="preserve"> </w:t>
      </w:r>
      <w:r w:rsidR="00F81DF1">
        <w:rPr>
          <w:lang w:val="ro-RO"/>
        </w:rPr>
        <w:t xml:space="preserve">La </w:t>
      </w:r>
      <w:r w:rsidR="008D4240">
        <w:rPr>
          <w:lang w:val="ro-RO"/>
        </w:rPr>
        <w:t>p</w:t>
      </w:r>
      <w:r w:rsidR="00692CDD">
        <w:rPr>
          <w:lang w:val="ro-RO"/>
        </w:rPr>
        <w:t>unctul 21</w:t>
      </w:r>
      <w:r w:rsidR="00692CDD" w:rsidRPr="00500D6C">
        <w:rPr>
          <w:vertAlign w:val="superscript"/>
          <w:lang w:val="ro-RO"/>
        </w:rPr>
        <w:t>1</w:t>
      </w:r>
      <w:r w:rsidR="00F81DF1">
        <w:rPr>
          <w:lang w:val="ro-RO"/>
        </w:rPr>
        <w:t xml:space="preserve">, </w:t>
      </w:r>
      <w:proofErr w:type="spellStart"/>
      <w:r w:rsidR="00F81DF1">
        <w:rPr>
          <w:lang w:val="ro-RO"/>
        </w:rPr>
        <w:t>lit.b</w:t>
      </w:r>
      <w:proofErr w:type="spellEnd"/>
      <w:r w:rsidR="00F81DF1">
        <w:rPr>
          <w:lang w:val="ro-RO"/>
        </w:rPr>
        <w:t xml:space="preserve">) </w:t>
      </w:r>
      <w:r w:rsidR="00496402">
        <w:rPr>
          <w:lang w:val="ro-RO"/>
        </w:rPr>
        <w:t>va avea următorul cuprins:</w:t>
      </w:r>
    </w:p>
    <w:p w:rsidR="006263A6" w:rsidRPr="006263A6" w:rsidRDefault="006207B8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ab/>
      </w:r>
      <w:r w:rsidR="00496402">
        <w:rPr>
          <w:lang w:val="ro-RO"/>
        </w:rPr>
        <w:t>„</w:t>
      </w:r>
      <w:r w:rsidR="006263A6">
        <w:rPr>
          <w:lang w:val="ro-RO"/>
        </w:rPr>
        <w:t xml:space="preserve">b) </w:t>
      </w:r>
      <w:r w:rsidR="006263A6" w:rsidRPr="006263A6">
        <w:rPr>
          <w:lang w:val="ro-RO"/>
        </w:rPr>
        <w:t xml:space="preserve">documentul în original, eliberat de </w:t>
      </w:r>
      <w:proofErr w:type="spellStart"/>
      <w:r w:rsidR="006263A6" w:rsidRPr="006263A6">
        <w:rPr>
          <w:lang w:val="ro-RO"/>
        </w:rPr>
        <w:t>Poliţia</w:t>
      </w:r>
      <w:proofErr w:type="spellEnd"/>
      <w:r w:rsidR="006263A6" w:rsidRPr="006263A6">
        <w:rPr>
          <w:lang w:val="ro-RO"/>
        </w:rPr>
        <w:t xml:space="preserve"> de Frontieră, despre intrările </w:t>
      </w:r>
      <w:proofErr w:type="spellStart"/>
      <w:r w:rsidR="006263A6" w:rsidRPr="006263A6">
        <w:rPr>
          <w:lang w:val="ro-RO"/>
        </w:rPr>
        <w:t>şi</w:t>
      </w:r>
      <w:proofErr w:type="spellEnd"/>
      <w:r w:rsidR="006263A6" w:rsidRPr="006263A6">
        <w:rPr>
          <w:lang w:val="ro-RO"/>
        </w:rPr>
        <w:t xml:space="preserve"> </w:t>
      </w:r>
      <w:proofErr w:type="spellStart"/>
      <w:r w:rsidR="006263A6" w:rsidRPr="006263A6">
        <w:rPr>
          <w:lang w:val="ro-RO"/>
        </w:rPr>
        <w:t>ieşirile</w:t>
      </w:r>
      <w:proofErr w:type="spellEnd"/>
      <w:r w:rsidR="006263A6" w:rsidRPr="006263A6">
        <w:rPr>
          <w:lang w:val="ro-RO"/>
        </w:rPr>
        <w:t xml:space="preserve"> în/din Republica Moldova pentru anul fiscal respectiv, care atestă </w:t>
      </w:r>
      <w:proofErr w:type="spellStart"/>
      <w:r w:rsidR="006263A6" w:rsidRPr="006263A6">
        <w:rPr>
          <w:lang w:val="ro-RO"/>
        </w:rPr>
        <w:t>prezenţa</w:t>
      </w:r>
      <w:proofErr w:type="spellEnd"/>
      <w:r w:rsidR="006263A6" w:rsidRPr="006263A6">
        <w:rPr>
          <w:lang w:val="ro-RO"/>
        </w:rPr>
        <w:t xml:space="preserve"> persoanei fizice </w:t>
      </w:r>
      <w:proofErr w:type="spellStart"/>
      <w:r w:rsidR="006263A6" w:rsidRPr="006263A6">
        <w:rPr>
          <w:lang w:val="ro-RO"/>
        </w:rPr>
        <w:t>cetăţean</w:t>
      </w:r>
      <w:proofErr w:type="spellEnd"/>
      <w:r w:rsidR="006263A6" w:rsidRPr="006263A6">
        <w:rPr>
          <w:lang w:val="ro-RO"/>
        </w:rPr>
        <w:t xml:space="preserve"> străin sau apatrid în Republica Moldova pentru o perioadă sau perioade ce </w:t>
      </w:r>
      <w:proofErr w:type="spellStart"/>
      <w:r w:rsidR="006263A6" w:rsidRPr="006263A6">
        <w:rPr>
          <w:lang w:val="ro-RO"/>
        </w:rPr>
        <w:t>depăşesc</w:t>
      </w:r>
      <w:proofErr w:type="spellEnd"/>
      <w:r w:rsidR="006263A6" w:rsidRPr="006263A6">
        <w:rPr>
          <w:lang w:val="ro-RO"/>
        </w:rPr>
        <w:t xml:space="preserve"> în total 183 de zile.</w:t>
      </w:r>
    </w:p>
    <w:p w:rsidR="001F4B5C" w:rsidRDefault="00670F60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lastRenderedPageBreak/>
        <w:tab/>
      </w:r>
      <w:r w:rsidR="006263A6" w:rsidRPr="006263A6">
        <w:rPr>
          <w:lang w:val="ro-RO"/>
        </w:rPr>
        <w:t xml:space="preserve">La calcularea perioadei de 183 de zile se vor include toate zilele </w:t>
      </w:r>
      <w:r w:rsidR="0080622C" w:rsidRPr="006263A6">
        <w:rPr>
          <w:lang w:val="ro-RO"/>
        </w:rPr>
        <w:t>prezenței</w:t>
      </w:r>
      <w:r w:rsidR="006263A6" w:rsidRPr="006263A6">
        <w:rPr>
          <w:lang w:val="ro-RO"/>
        </w:rPr>
        <w:t xml:space="preserve"> fizice, inclusiv</w:t>
      </w:r>
      <w:r w:rsidR="00594EC2">
        <w:rPr>
          <w:lang w:val="ro-RO"/>
        </w:rPr>
        <w:t xml:space="preserve"> zilele de sosire </w:t>
      </w:r>
      <w:proofErr w:type="spellStart"/>
      <w:r w:rsidR="00594EC2">
        <w:rPr>
          <w:lang w:val="ro-RO"/>
        </w:rPr>
        <w:t>şi</w:t>
      </w:r>
      <w:proofErr w:type="spellEnd"/>
      <w:r w:rsidR="00594EC2">
        <w:rPr>
          <w:lang w:val="ro-RO"/>
        </w:rPr>
        <w:t xml:space="preserve"> de plecare.</w:t>
      </w:r>
      <w:r w:rsidR="00BD7AA3">
        <w:rPr>
          <w:lang w:val="ro-RO"/>
        </w:rPr>
        <w:t xml:space="preserve"> </w:t>
      </w:r>
    </w:p>
    <w:p w:rsidR="00B7364E" w:rsidRPr="00B7364E" w:rsidRDefault="001F4B5C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>Nu se vor include în calculul perioadei de 183 de zile:</w:t>
      </w:r>
    </w:p>
    <w:p w:rsidR="001C657A" w:rsidRPr="001C657A" w:rsidRDefault="00B7364E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 w:rsidRPr="00B7364E">
        <w:rPr>
          <w:lang w:val="ro-RO"/>
        </w:rPr>
        <w:t>–</w:t>
      </w:r>
      <w:r>
        <w:rPr>
          <w:lang w:val="ro-RO"/>
        </w:rPr>
        <w:t xml:space="preserve"> </w:t>
      </w:r>
      <w:r w:rsidR="001C657A" w:rsidRPr="001C657A">
        <w:rPr>
          <w:lang w:val="ro-RO"/>
        </w:rPr>
        <w:t xml:space="preserve">tranzitul între două puncte diferite în afara </w:t>
      </w:r>
      <w:r w:rsidR="00362561">
        <w:rPr>
          <w:lang w:val="ro-RO"/>
        </w:rPr>
        <w:t>Republicii Moldova,</w:t>
      </w:r>
      <w:r w:rsidR="001C657A" w:rsidRPr="001C657A">
        <w:rPr>
          <w:lang w:val="ro-RO"/>
        </w:rPr>
        <w:t xml:space="preserve"> dacă</w:t>
      </w:r>
      <w:r w:rsidR="001C657A">
        <w:rPr>
          <w:lang w:val="ro-RO"/>
        </w:rPr>
        <w:t xml:space="preserve"> </w:t>
      </w:r>
      <w:r w:rsidR="001C657A" w:rsidRPr="001C657A">
        <w:rPr>
          <w:lang w:val="ro-RO"/>
        </w:rPr>
        <w:t xml:space="preserve">persoana este prezentă în </w:t>
      </w:r>
      <w:r w:rsidR="00362561">
        <w:rPr>
          <w:lang w:val="ro-RO"/>
        </w:rPr>
        <w:t>Republica Moldova</w:t>
      </w:r>
      <w:r w:rsidR="001C657A" w:rsidRPr="001C657A">
        <w:rPr>
          <w:lang w:val="ro-RO"/>
        </w:rPr>
        <w:t xml:space="preserve"> mai puțin de 24 de ore</w:t>
      </w:r>
      <w:r w:rsidR="001C657A">
        <w:rPr>
          <w:lang w:val="ro-RO"/>
        </w:rPr>
        <w:t>;</w:t>
      </w:r>
    </w:p>
    <w:p w:rsidR="001C657A" w:rsidRPr="001C657A" w:rsidRDefault="001C657A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 w:rsidRPr="001C657A">
        <w:rPr>
          <w:lang w:val="ro-RO"/>
        </w:rPr>
        <w:t xml:space="preserve">– </w:t>
      </w:r>
      <w:r w:rsidR="00362561">
        <w:rPr>
          <w:lang w:val="ro-RO"/>
        </w:rPr>
        <w:t>vacanțele</w:t>
      </w:r>
      <w:r w:rsidRPr="001C657A">
        <w:rPr>
          <w:lang w:val="ro-RO"/>
        </w:rPr>
        <w:t xml:space="preserve"> petrecute în afara </w:t>
      </w:r>
      <w:r w:rsidR="00362561">
        <w:rPr>
          <w:lang w:val="ro-RO"/>
        </w:rPr>
        <w:t>Republicii Moldova</w:t>
      </w:r>
      <w:r>
        <w:rPr>
          <w:lang w:val="ro-RO"/>
        </w:rPr>
        <w:t>;</w:t>
      </w:r>
    </w:p>
    <w:p w:rsidR="00F56E04" w:rsidRDefault="001C657A" w:rsidP="0034381E">
      <w:p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 w:rsidRPr="001C657A">
        <w:rPr>
          <w:lang w:val="ro-RO"/>
        </w:rPr>
        <w:t>– pauze scurte (</w:t>
      </w:r>
      <w:r w:rsidR="00C55741">
        <w:rPr>
          <w:lang w:val="ro-RO"/>
        </w:rPr>
        <w:t>indiferent de</w:t>
      </w:r>
      <w:r w:rsidRPr="001C657A">
        <w:rPr>
          <w:lang w:val="ro-RO"/>
        </w:rPr>
        <w:t xml:space="preserve"> motiv) petrecute în afara </w:t>
      </w:r>
      <w:r w:rsidR="00362561">
        <w:rPr>
          <w:lang w:val="ro-RO"/>
        </w:rPr>
        <w:t>Republicii Moldova</w:t>
      </w:r>
      <w:r w:rsidR="00BD7AA3">
        <w:rPr>
          <w:lang w:val="ro-RO"/>
        </w:rPr>
        <w:t>.</w:t>
      </w:r>
      <w:r w:rsidR="00496402">
        <w:rPr>
          <w:lang w:val="ro-RO"/>
        </w:rPr>
        <w:t>”;</w:t>
      </w:r>
      <w:r w:rsidR="00692CDD">
        <w:rPr>
          <w:lang w:val="ro-RO"/>
        </w:rPr>
        <w:t xml:space="preserve"> </w:t>
      </w:r>
    </w:p>
    <w:p w:rsidR="00DD3A6D" w:rsidRDefault="00DD7765" w:rsidP="0034381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 xml:space="preserve"> </w:t>
      </w:r>
      <w:r w:rsidR="008B181B">
        <w:rPr>
          <w:lang w:val="ro-RO"/>
        </w:rPr>
        <w:t>La p</w:t>
      </w:r>
      <w:r w:rsidR="00DD3A6D">
        <w:rPr>
          <w:lang w:val="ro-RO"/>
        </w:rPr>
        <w:t>unctul 22</w:t>
      </w:r>
      <w:r w:rsidR="00DD3A6D" w:rsidRPr="00DD3A6D">
        <w:rPr>
          <w:vertAlign w:val="superscript"/>
          <w:lang w:val="ro-RO"/>
        </w:rPr>
        <w:t>1</w:t>
      </w:r>
      <w:r w:rsidR="00DD3A6D">
        <w:rPr>
          <w:lang w:val="ro-RO"/>
        </w:rPr>
        <w:t xml:space="preserve">, </w:t>
      </w:r>
      <w:r w:rsidR="008B181B">
        <w:rPr>
          <w:lang w:val="ro-RO"/>
        </w:rPr>
        <w:t xml:space="preserve">textul „pct.21” se substituie cu textul </w:t>
      </w:r>
      <w:r w:rsidR="004226E2">
        <w:rPr>
          <w:lang w:val="ro-RO"/>
        </w:rPr>
        <w:t xml:space="preserve">„punctul </w:t>
      </w:r>
      <w:r w:rsidR="008B181B">
        <w:rPr>
          <w:lang w:val="ro-RO"/>
        </w:rPr>
        <w:t>21</w:t>
      </w:r>
      <w:r w:rsidR="008B181B" w:rsidRPr="008B181B">
        <w:rPr>
          <w:vertAlign w:val="superscript"/>
          <w:lang w:val="ro-RO"/>
        </w:rPr>
        <w:t>1</w:t>
      </w:r>
      <w:r w:rsidR="008B181B">
        <w:rPr>
          <w:lang w:val="ro-RO"/>
        </w:rPr>
        <w:t>”;</w:t>
      </w:r>
    </w:p>
    <w:p w:rsidR="00140BA0" w:rsidRDefault="00140BA0" w:rsidP="0034381E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right="-141"/>
        <w:jc w:val="both"/>
        <w:rPr>
          <w:lang w:val="ro-RO"/>
        </w:rPr>
      </w:pPr>
      <w:r>
        <w:rPr>
          <w:lang w:val="ro-RO"/>
        </w:rPr>
        <w:t xml:space="preserve"> La punctul 31</w:t>
      </w:r>
      <w:r w:rsidR="00893488">
        <w:rPr>
          <w:lang w:val="ro-RO"/>
        </w:rPr>
        <w:t xml:space="preserve"> </w:t>
      </w:r>
      <w:proofErr w:type="spellStart"/>
      <w:r w:rsidR="00893488">
        <w:rPr>
          <w:lang w:val="ro-RO"/>
        </w:rPr>
        <w:t>lit.b</w:t>
      </w:r>
      <w:proofErr w:type="spellEnd"/>
      <w:r w:rsidR="00893488">
        <w:rPr>
          <w:lang w:val="ro-RO"/>
        </w:rPr>
        <w:t>)</w:t>
      </w:r>
      <w:r w:rsidR="00EE3A54">
        <w:rPr>
          <w:lang w:val="ro-RO"/>
        </w:rPr>
        <w:t xml:space="preserve"> și punct</w:t>
      </w:r>
      <w:r w:rsidR="00623606">
        <w:rPr>
          <w:lang w:val="ro-RO"/>
        </w:rPr>
        <w:t>u</w:t>
      </w:r>
      <w:r w:rsidR="00EE3A54">
        <w:rPr>
          <w:lang w:val="ro-RO"/>
        </w:rPr>
        <w:t xml:space="preserve">l 44 </w:t>
      </w:r>
      <w:proofErr w:type="spellStart"/>
      <w:r w:rsidR="00EE3A54">
        <w:rPr>
          <w:lang w:val="ro-RO"/>
        </w:rPr>
        <w:t>lit.b</w:t>
      </w:r>
      <w:proofErr w:type="spellEnd"/>
      <w:r w:rsidR="00EE3A54">
        <w:rPr>
          <w:lang w:val="ro-RO"/>
        </w:rPr>
        <w:t>)</w:t>
      </w:r>
      <w:r>
        <w:rPr>
          <w:lang w:val="ro-RO"/>
        </w:rPr>
        <w:t>, cuvintele „de rezidență” se exclu</w:t>
      </w:r>
      <w:r w:rsidR="0065144A">
        <w:rPr>
          <w:lang w:val="ro-RO"/>
        </w:rPr>
        <w:t>d</w:t>
      </w:r>
      <w:r w:rsidR="00876A2D">
        <w:rPr>
          <w:lang w:val="ro-RO"/>
        </w:rPr>
        <w:t>;</w:t>
      </w:r>
    </w:p>
    <w:p w:rsidR="00876A2D" w:rsidRPr="00EE3A54" w:rsidRDefault="00876A2D" w:rsidP="00F23619">
      <w:pPr>
        <w:pStyle w:val="a3"/>
        <w:numPr>
          <w:ilvl w:val="0"/>
          <w:numId w:val="17"/>
        </w:numPr>
        <w:tabs>
          <w:tab w:val="left" w:pos="851"/>
        </w:tabs>
        <w:spacing w:line="276" w:lineRule="auto"/>
        <w:ind w:left="0" w:right="-141" w:firstLine="643"/>
        <w:jc w:val="both"/>
        <w:rPr>
          <w:lang w:val="ro-RO"/>
        </w:rPr>
      </w:pPr>
      <w:r>
        <w:rPr>
          <w:lang w:val="ro-RO"/>
        </w:rPr>
        <w:t xml:space="preserve"> La punctul 35 </w:t>
      </w:r>
      <w:r w:rsidR="006F0396">
        <w:rPr>
          <w:lang w:val="ro-RO"/>
        </w:rPr>
        <w:t>sub</w:t>
      </w:r>
      <w:r>
        <w:rPr>
          <w:lang w:val="ro-RO"/>
        </w:rPr>
        <w:t>pct.2), cuvintele „</w:t>
      </w:r>
      <w:r w:rsidR="00F23619" w:rsidRPr="00F23619">
        <w:rPr>
          <w:lang w:val="ro-RO"/>
        </w:rPr>
        <w:t xml:space="preserve">de exemplu venit </w:t>
      </w:r>
      <w:proofErr w:type="spellStart"/>
      <w:r w:rsidR="00F23619" w:rsidRPr="00F23619">
        <w:rPr>
          <w:lang w:val="ro-RO"/>
        </w:rPr>
        <w:t>atît</w:t>
      </w:r>
      <w:proofErr w:type="spellEnd"/>
      <w:r w:rsidR="00F23619" w:rsidRPr="00F23619">
        <w:rPr>
          <w:lang w:val="ro-RO"/>
        </w:rPr>
        <w:t xml:space="preserve"> declarat, </w:t>
      </w:r>
      <w:proofErr w:type="spellStart"/>
      <w:r w:rsidR="00F23619" w:rsidRPr="00F23619">
        <w:rPr>
          <w:lang w:val="ro-RO"/>
        </w:rPr>
        <w:t>cît</w:t>
      </w:r>
      <w:proofErr w:type="spellEnd"/>
      <w:r w:rsidR="00F23619" w:rsidRPr="00F23619">
        <w:rPr>
          <w:lang w:val="ro-RO"/>
        </w:rPr>
        <w:t xml:space="preserve"> </w:t>
      </w:r>
      <w:proofErr w:type="spellStart"/>
      <w:r w:rsidR="00F23619" w:rsidRPr="00F23619">
        <w:rPr>
          <w:lang w:val="ro-RO"/>
        </w:rPr>
        <w:t>şi</w:t>
      </w:r>
      <w:proofErr w:type="spellEnd"/>
      <w:r w:rsidR="00F23619" w:rsidRPr="00F23619">
        <w:rPr>
          <w:lang w:val="ro-RO"/>
        </w:rPr>
        <w:t xml:space="preserve"> achitat de către persoanele fizice nerezidente sau care au devenit persoane rezidente în scopuri fiscale</w:t>
      </w:r>
      <w:r w:rsidR="00642ABE">
        <w:rPr>
          <w:lang w:val="ro-RO"/>
        </w:rPr>
        <w:t>”</w:t>
      </w:r>
      <w:r w:rsidR="00F23619">
        <w:rPr>
          <w:lang w:val="ro-RO"/>
        </w:rPr>
        <w:t xml:space="preserve"> se substituie cu cuvintele „</w:t>
      </w:r>
      <w:r w:rsidR="00205BF0">
        <w:rPr>
          <w:lang w:val="ro-RO"/>
        </w:rPr>
        <w:t xml:space="preserve">de exemplu venit sub formă de dividende, dobânzi, </w:t>
      </w:r>
      <w:proofErr w:type="spellStart"/>
      <w:r w:rsidR="00205BF0">
        <w:rPr>
          <w:lang w:val="ro-RO"/>
        </w:rPr>
        <w:t>royalty</w:t>
      </w:r>
      <w:proofErr w:type="spellEnd"/>
      <w:r w:rsidR="00205BF0">
        <w:rPr>
          <w:lang w:val="ro-RO"/>
        </w:rPr>
        <w:t>, venituri din prestări servicii etc.</w:t>
      </w:r>
      <w:r w:rsidR="00F23619">
        <w:rPr>
          <w:lang w:val="ro-RO"/>
        </w:rPr>
        <w:t>”</w:t>
      </w:r>
      <w:r w:rsidR="00642ABE">
        <w:rPr>
          <w:lang w:val="ro-RO"/>
        </w:rPr>
        <w:t>.</w:t>
      </w:r>
    </w:p>
    <w:p w:rsidR="001D3A2C" w:rsidRPr="001D3A2C" w:rsidRDefault="001D3A2C" w:rsidP="00F52AFA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left="-284" w:right="-141" w:firstLine="567"/>
        <w:jc w:val="both"/>
        <w:rPr>
          <w:sz w:val="16"/>
          <w:szCs w:val="16"/>
          <w:lang w:val="ro-RO"/>
        </w:rPr>
      </w:pPr>
    </w:p>
    <w:p w:rsidR="0061194C" w:rsidRDefault="00BA4F32" w:rsidP="004376E8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284" w:right="-141" w:firstLine="567"/>
        <w:jc w:val="both"/>
        <w:rPr>
          <w:lang w:val="ro-RO"/>
        </w:rPr>
      </w:pPr>
      <w:r>
        <w:rPr>
          <w:lang w:val="ro-RO"/>
        </w:rPr>
        <w:t>Prezentul O</w:t>
      </w:r>
      <w:r w:rsidR="0061194C" w:rsidRPr="001E0000">
        <w:rPr>
          <w:lang w:val="ro-RO"/>
        </w:rPr>
        <w:t>rdin intră în vigoare la data publicării în Monitorul Oficial al Republicii Moldova.</w:t>
      </w:r>
    </w:p>
    <w:p w:rsidR="009162EE" w:rsidRPr="00366F6E" w:rsidRDefault="009162EE" w:rsidP="00C41A1F">
      <w:pPr>
        <w:pStyle w:val="a3"/>
        <w:tabs>
          <w:tab w:val="left" w:pos="567"/>
        </w:tabs>
        <w:spacing w:line="276" w:lineRule="auto"/>
        <w:ind w:left="283" w:right="-141"/>
        <w:jc w:val="both"/>
        <w:rPr>
          <w:lang w:val="ro-RO"/>
        </w:rPr>
      </w:pPr>
    </w:p>
    <w:p w:rsidR="0061194C" w:rsidRPr="00E171A2" w:rsidRDefault="0061194C" w:rsidP="005335B0">
      <w:pPr>
        <w:ind w:firstLine="90"/>
        <w:jc w:val="both"/>
        <w:rPr>
          <w:lang w:val="ro-RO"/>
        </w:rPr>
      </w:pPr>
    </w:p>
    <w:p w:rsidR="002B72DA" w:rsidRDefault="00A776F0" w:rsidP="00CC6FEF">
      <w:pPr>
        <w:ind w:firstLine="900"/>
        <w:jc w:val="center"/>
        <w:rPr>
          <w:b/>
          <w:sz w:val="28"/>
          <w:szCs w:val="28"/>
          <w:lang w:val="ro-RO"/>
        </w:rPr>
      </w:pPr>
      <w:r w:rsidRPr="001E0000">
        <w:rPr>
          <w:b/>
          <w:sz w:val="28"/>
          <w:szCs w:val="28"/>
          <w:lang w:val="ro-RO"/>
        </w:rPr>
        <w:t xml:space="preserve">Ministru        </w:t>
      </w:r>
      <w:r w:rsidR="0087765F">
        <w:rPr>
          <w:b/>
          <w:sz w:val="28"/>
          <w:szCs w:val="28"/>
          <w:lang w:val="ro-RO"/>
        </w:rPr>
        <w:t xml:space="preserve"> </w:t>
      </w:r>
      <w:r w:rsidR="00CC6FEF">
        <w:rPr>
          <w:b/>
          <w:sz w:val="28"/>
          <w:szCs w:val="28"/>
          <w:lang w:val="ro-RO"/>
        </w:rPr>
        <w:t xml:space="preserve">                     </w:t>
      </w:r>
      <w:r w:rsidR="0087765F">
        <w:rPr>
          <w:b/>
          <w:sz w:val="28"/>
          <w:szCs w:val="28"/>
          <w:lang w:val="ro-RO"/>
        </w:rPr>
        <w:t xml:space="preserve">   </w:t>
      </w:r>
      <w:r w:rsidRPr="001E0000">
        <w:rPr>
          <w:b/>
          <w:sz w:val="28"/>
          <w:szCs w:val="28"/>
          <w:lang w:val="ro-RO"/>
        </w:rPr>
        <w:t xml:space="preserve">      </w:t>
      </w:r>
      <w:r w:rsidR="00C47CF5" w:rsidRPr="001E0000">
        <w:rPr>
          <w:b/>
          <w:sz w:val="28"/>
          <w:szCs w:val="28"/>
          <w:lang w:val="ro-RO"/>
        </w:rPr>
        <w:t xml:space="preserve">    </w:t>
      </w:r>
      <w:r w:rsidR="00D82E58">
        <w:rPr>
          <w:b/>
          <w:sz w:val="28"/>
          <w:szCs w:val="28"/>
          <w:lang w:val="ro-RO"/>
        </w:rPr>
        <w:t xml:space="preserve">   </w:t>
      </w:r>
      <w:r w:rsidRPr="001E0000">
        <w:rPr>
          <w:b/>
          <w:sz w:val="28"/>
          <w:szCs w:val="28"/>
          <w:lang w:val="ro-RO"/>
        </w:rPr>
        <w:t xml:space="preserve">  </w:t>
      </w:r>
      <w:r w:rsidR="00D92DA6" w:rsidRPr="001E0000">
        <w:rPr>
          <w:b/>
          <w:sz w:val="28"/>
          <w:szCs w:val="28"/>
          <w:lang w:val="ro-RO"/>
        </w:rPr>
        <w:t xml:space="preserve">      </w:t>
      </w:r>
      <w:r w:rsidRPr="001E0000">
        <w:rPr>
          <w:b/>
          <w:sz w:val="28"/>
          <w:szCs w:val="28"/>
          <w:lang w:val="ro-RO"/>
        </w:rPr>
        <w:t xml:space="preserve">      </w:t>
      </w:r>
      <w:r w:rsidR="00CC6FEF">
        <w:rPr>
          <w:b/>
          <w:sz w:val="28"/>
          <w:szCs w:val="28"/>
          <w:lang w:val="ro-RO"/>
        </w:rPr>
        <w:t xml:space="preserve"> </w:t>
      </w:r>
      <w:r w:rsidR="009638CA">
        <w:rPr>
          <w:b/>
          <w:sz w:val="28"/>
          <w:szCs w:val="28"/>
          <w:lang w:val="ro-RO"/>
        </w:rPr>
        <w:t>Victoria BELOUS</w:t>
      </w:r>
    </w:p>
    <w:p w:rsidR="00CC6FEF" w:rsidRDefault="00CC6FEF" w:rsidP="00CC6FEF">
      <w:pPr>
        <w:ind w:firstLine="900"/>
        <w:jc w:val="center"/>
        <w:rPr>
          <w:b/>
          <w:sz w:val="28"/>
          <w:szCs w:val="28"/>
          <w:lang w:val="ro-RO"/>
        </w:rPr>
      </w:pPr>
    </w:p>
    <w:p w:rsidR="00CC6FEF" w:rsidRDefault="00CC6FEF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885EF6" w:rsidRDefault="00885EF6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885EF6" w:rsidRDefault="00885EF6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885EF6" w:rsidRDefault="00885EF6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885EF6" w:rsidRDefault="00885EF6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885EF6" w:rsidRDefault="00885EF6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tbl>
      <w:tblPr>
        <w:tblpPr w:leftFromText="180" w:rightFromText="180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2628"/>
        <w:gridCol w:w="1635"/>
        <w:gridCol w:w="1567"/>
      </w:tblGrid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9F" w:rsidRPr="00F04E92" w:rsidRDefault="00C2089F" w:rsidP="00346329">
            <w:pPr>
              <w:jc w:val="center"/>
              <w:rPr>
                <w:rFonts w:eastAsia="Calibri"/>
                <w:b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b/>
                <w:sz w:val="18"/>
                <w:szCs w:val="18"/>
                <w:lang w:val="ro-RO" w:eastAsia="en-US"/>
              </w:rPr>
              <w:t>Coordonat cu (funcția/subdiviziunea)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9F" w:rsidRPr="00F04E92" w:rsidRDefault="00C2089F" w:rsidP="00346329">
            <w:pPr>
              <w:jc w:val="center"/>
              <w:rPr>
                <w:rFonts w:eastAsia="Calibri"/>
                <w:b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b/>
                <w:sz w:val="18"/>
                <w:szCs w:val="18"/>
                <w:lang w:val="ro-RO" w:eastAsia="en-US"/>
              </w:rPr>
              <w:t>Prenumele, Numele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9F" w:rsidRPr="00F04E92" w:rsidRDefault="00C2089F" w:rsidP="00346329">
            <w:pPr>
              <w:jc w:val="center"/>
              <w:rPr>
                <w:rFonts w:eastAsia="Calibri"/>
                <w:b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b/>
                <w:sz w:val="18"/>
                <w:szCs w:val="18"/>
                <w:lang w:val="ro-RO" w:eastAsia="en-US"/>
              </w:rPr>
              <w:t>Data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9F" w:rsidRPr="00F04E92" w:rsidRDefault="00C2089F" w:rsidP="00346329">
            <w:pPr>
              <w:jc w:val="center"/>
              <w:rPr>
                <w:rFonts w:eastAsia="Calibri"/>
                <w:b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b/>
                <w:sz w:val="18"/>
                <w:szCs w:val="18"/>
                <w:lang w:val="ro-RO" w:eastAsia="en-US"/>
              </w:rPr>
              <w:t>Semnătura</w:t>
            </w:r>
          </w:p>
        </w:tc>
      </w:tr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Secretar de Stat al MF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F43F1B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>
              <w:rPr>
                <w:rFonts w:eastAsia="Calibri"/>
                <w:i/>
                <w:sz w:val="18"/>
                <w:szCs w:val="18"/>
                <w:lang w:val="ro-RO" w:eastAsia="en-US"/>
              </w:rPr>
              <w:t>Cristina IXARI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Ș</w:t>
            </w:r>
            <w:r w:rsidR="00F8688F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ef al </w:t>
            </w: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DPFV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Corina ALEXA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F43F1B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B" w:rsidRDefault="00F43F1B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>
              <w:rPr>
                <w:rFonts w:eastAsia="Calibri"/>
                <w:i/>
                <w:sz w:val="18"/>
                <w:szCs w:val="18"/>
                <w:lang w:val="ro-RO" w:eastAsia="en-US"/>
              </w:rPr>
              <w:t>Director al SFS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B" w:rsidRPr="00F04E92" w:rsidRDefault="00F43F1B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Olga GOLBAN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B" w:rsidRPr="00F04E92" w:rsidRDefault="00F43F1B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B" w:rsidRPr="00F04E92" w:rsidRDefault="00F43F1B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F43F1B" w:rsidP="00F43F1B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>
              <w:rPr>
                <w:rFonts w:eastAsia="Calibri"/>
                <w:i/>
                <w:sz w:val="18"/>
                <w:szCs w:val="18"/>
                <w:lang w:val="ro-RO" w:eastAsia="en-US"/>
              </w:rPr>
              <w:t>Director</w:t>
            </w:r>
            <w:r w:rsidR="00C2089F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adjunct a</w:t>
            </w:r>
            <w:r>
              <w:rPr>
                <w:rFonts w:eastAsia="Calibri"/>
                <w:i/>
                <w:sz w:val="18"/>
                <w:szCs w:val="18"/>
                <w:lang w:val="ro-RO" w:eastAsia="en-US"/>
              </w:rPr>
              <w:t>l</w:t>
            </w:r>
            <w:r w:rsidR="00C2089F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SFS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9638CA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>
              <w:rPr>
                <w:rFonts w:eastAsia="Calibri"/>
                <w:i/>
                <w:sz w:val="18"/>
                <w:szCs w:val="18"/>
                <w:lang w:val="ro-RO" w:eastAsia="en-US"/>
              </w:rPr>
              <w:t>Iuri LICHII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Șef</w:t>
            </w:r>
            <w:r w:rsidR="00F8688F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al</w:t>
            </w: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DDI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Andrei DUCA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Ș</w:t>
            </w:r>
            <w:r w:rsidR="00F8688F">
              <w:rPr>
                <w:rFonts w:eastAsia="Calibri"/>
                <w:i/>
                <w:sz w:val="18"/>
                <w:szCs w:val="18"/>
                <w:lang w:val="ro-RO" w:eastAsia="en-US"/>
              </w:rPr>
              <w:t>ef</w:t>
            </w: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a</w:t>
            </w:r>
            <w:r w:rsidR="00F8688F">
              <w:rPr>
                <w:rFonts w:eastAsia="Calibri"/>
                <w:i/>
                <w:sz w:val="18"/>
                <w:szCs w:val="18"/>
                <w:lang w:val="ro-RO" w:eastAsia="en-US"/>
              </w:rPr>
              <w:t>l</w:t>
            </w: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DGEJ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Valeria SOROCEAN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Șef adjunct al DGMIT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Igor LAZARI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C2089F" w:rsidRPr="00F04E92" w:rsidTr="00346329">
        <w:trPr>
          <w:trHeight w:hRule="exact" w:val="51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Ș</w:t>
            </w:r>
            <w:r w:rsidR="00F8688F">
              <w:rPr>
                <w:rFonts w:eastAsia="Calibri"/>
                <w:i/>
                <w:sz w:val="18"/>
                <w:szCs w:val="18"/>
                <w:lang w:val="ro-RO" w:eastAsia="en-US"/>
              </w:rPr>
              <w:t>ef</w:t>
            </w: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a</w:t>
            </w:r>
            <w:r w:rsidR="00F8688F">
              <w:rPr>
                <w:rFonts w:eastAsia="Calibri"/>
                <w:i/>
                <w:sz w:val="18"/>
                <w:szCs w:val="18"/>
                <w:lang w:val="ro-RO" w:eastAsia="en-US"/>
              </w:rPr>
              <w:t>l</w:t>
            </w: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DID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Jana GRICIUC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  <w:tr w:rsidR="00C2089F" w:rsidRPr="00F04E92" w:rsidTr="0067422F">
        <w:trPr>
          <w:trHeight w:hRule="exact" w:val="659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Executor, tel.: (022) 823438</w:t>
            </w:r>
            <w:r w:rsidR="004755A9">
              <w:rPr>
                <w:rFonts w:eastAsia="Calibri"/>
                <w:i/>
                <w:sz w:val="18"/>
                <w:szCs w:val="18"/>
                <w:lang w:val="ro-RO" w:eastAsia="en-US"/>
              </w:rPr>
              <w:t>, 823395</w:t>
            </w:r>
          </w:p>
          <w:p w:rsidR="0067422F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e-mail:</w:t>
            </w:r>
            <w:r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</w:t>
            </w:r>
            <w:hyperlink r:id="rId11" w:history="1">
              <w:r w:rsidRPr="00F04E92">
                <w:rPr>
                  <w:rStyle w:val="a4"/>
                  <w:rFonts w:eastAsia="Calibri"/>
                  <w:i/>
                  <w:sz w:val="18"/>
                  <w:szCs w:val="18"/>
                  <w:lang w:val="ro-RO" w:eastAsia="en-US"/>
                </w:rPr>
                <w:t>irina.trocin@sfs.md</w:t>
              </w:r>
            </w:hyperlink>
            <w:r w:rsidR="0067422F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, </w:t>
            </w:r>
            <w:hyperlink r:id="rId12" w:history="1">
              <w:r w:rsidR="0067422F" w:rsidRPr="00F912DF">
                <w:rPr>
                  <w:rStyle w:val="a4"/>
                  <w:rFonts w:eastAsia="Calibri"/>
                  <w:i/>
                  <w:sz w:val="18"/>
                  <w:szCs w:val="18"/>
                  <w:lang w:val="ro-RO" w:eastAsia="en-US"/>
                </w:rPr>
                <w:t>alina.platita@sfs.md</w:t>
              </w:r>
            </w:hyperlink>
          </w:p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 xml:space="preserve">       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9F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 w:rsidRPr="00F04E92">
              <w:rPr>
                <w:rFonts w:eastAsia="Calibri"/>
                <w:i/>
                <w:sz w:val="18"/>
                <w:szCs w:val="18"/>
                <w:lang w:val="ro-RO" w:eastAsia="en-US"/>
              </w:rPr>
              <w:t>Irina TROCIN</w:t>
            </w:r>
          </w:p>
          <w:p w:rsidR="004755A9" w:rsidRPr="00F04E92" w:rsidRDefault="004755A9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  <w:r>
              <w:rPr>
                <w:rFonts w:eastAsia="Calibri"/>
                <w:i/>
                <w:sz w:val="18"/>
                <w:szCs w:val="18"/>
                <w:lang w:val="ro-RO" w:eastAsia="en-US"/>
              </w:rPr>
              <w:t>Alina VRAGALEVA PLATIȚA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9F" w:rsidRPr="00F04E92" w:rsidRDefault="00C2089F" w:rsidP="00346329">
            <w:pPr>
              <w:rPr>
                <w:rFonts w:eastAsia="Calibri"/>
                <w:i/>
                <w:sz w:val="18"/>
                <w:szCs w:val="18"/>
                <w:lang w:val="ro-RO" w:eastAsia="en-US"/>
              </w:rPr>
            </w:pPr>
          </w:p>
        </w:tc>
      </w:tr>
    </w:tbl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  <w:bookmarkStart w:id="0" w:name="_GoBack"/>
      <w:bookmarkEnd w:id="0"/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p w:rsidR="00BE6749" w:rsidRDefault="00BE6749" w:rsidP="00F063FA">
      <w:pPr>
        <w:rPr>
          <w:i/>
          <w:sz w:val="18"/>
          <w:szCs w:val="18"/>
          <w:lang w:val="ro-RO"/>
        </w:rPr>
      </w:pPr>
    </w:p>
    <w:p w:rsidR="00BE6749" w:rsidRDefault="00BE6749" w:rsidP="00CC6FEF">
      <w:pPr>
        <w:ind w:firstLine="900"/>
        <w:jc w:val="center"/>
        <w:rPr>
          <w:i/>
          <w:sz w:val="18"/>
          <w:szCs w:val="18"/>
          <w:lang w:val="ro-RO"/>
        </w:rPr>
      </w:pPr>
    </w:p>
    <w:sectPr w:rsidR="00BE6749" w:rsidSect="000E3157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3D7E06"/>
    <w:multiLevelType w:val="hybridMultilevel"/>
    <w:tmpl w:val="E94001F0"/>
    <w:lvl w:ilvl="0" w:tplc="6A105AF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17D19AC"/>
    <w:multiLevelType w:val="hybridMultilevel"/>
    <w:tmpl w:val="3FFE7B36"/>
    <w:lvl w:ilvl="0" w:tplc="BCDCB49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408C"/>
    <w:multiLevelType w:val="hybridMultilevel"/>
    <w:tmpl w:val="E72C0F6C"/>
    <w:lvl w:ilvl="0" w:tplc="1C0C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90B4812"/>
    <w:multiLevelType w:val="hybridMultilevel"/>
    <w:tmpl w:val="C916E6B2"/>
    <w:lvl w:ilvl="0" w:tplc="DA7084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526E00"/>
    <w:multiLevelType w:val="hybridMultilevel"/>
    <w:tmpl w:val="BB540D24"/>
    <w:lvl w:ilvl="0" w:tplc="93EEA2FA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729550D"/>
    <w:multiLevelType w:val="hybridMultilevel"/>
    <w:tmpl w:val="52B8B74C"/>
    <w:lvl w:ilvl="0" w:tplc="CA024BA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77047A"/>
    <w:multiLevelType w:val="hybridMultilevel"/>
    <w:tmpl w:val="EF10FF60"/>
    <w:lvl w:ilvl="0" w:tplc="2A64BE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4DA614D2"/>
    <w:multiLevelType w:val="hybridMultilevel"/>
    <w:tmpl w:val="6048238C"/>
    <w:lvl w:ilvl="0" w:tplc="FDA07D40">
      <w:start w:val="8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4FE12E7E"/>
    <w:multiLevelType w:val="hybridMultilevel"/>
    <w:tmpl w:val="F31625EC"/>
    <w:lvl w:ilvl="0" w:tplc="6DB435CA">
      <w:start w:val="3"/>
      <w:numFmt w:val="bullet"/>
      <w:lvlText w:val="-"/>
      <w:lvlJc w:val="left"/>
      <w:pPr>
        <w:ind w:left="582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2" w15:restartNumberingAfterBreak="0">
    <w:nsid w:val="50AA5DFB"/>
    <w:multiLevelType w:val="hybridMultilevel"/>
    <w:tmpl w:val="A6708FBA"/>
    <w:lvl w:ilvl="0" w:tplc="38EC34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2714C"/>
    <w:multiLevelType w:val="hybridMultilevel"/>
    <w:tmpl w:val="D66A2F4E"/>
    <w:lvl w:ilvl="0" w:tplc="113EFB72">
      <w:start w:val="5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686"/>
    <w:multiLevelType w:val="hybridMultilevel"/>
    <w:tmpl w:val="C1DEF5FC"/>
    <w:lvl w:ilvl="0" w:tplc="FA6C8C96">
      <w:start w:val="1"/>
      <w:numFmt w:val="upperRoman"/>
      <w:lvlText w:val="%1."/>
      <w:lvlJc w:val="left"/>
      <w:pPr>
        <w:ind w:left="9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7" w15:restartNumberingAfterBreak="0">
    <w:nsid w:val="7EDB5932"/>
    <w:multiLevelType w:val="hybridMultilevel"/>
    <w:tmpl w:val="C8804F2A"/>
    <w:lvl w:ilvl="0" w:tplc="FCE466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8"/>
  </w:num>
  <w:num w:numId="5">
    <w:abstractNumId w:val="15"/>
  </w:num>
  <w:num w:numId="6">
    <w:abstractNumId w:val="5"/>
  </w:num>
  <w:num w:numId="7">
    <w:abstractNumId w:val="7"/>
  </w:num>
  <w:num w:numId="8">
    <w:abstractNumId w:val="14"/>
  </w:num>
  <w:num w:numId="9">
    <w:abstractNumId w:val="9"/>
  </w:num>
  <w:num w:numId="10">
    <w:abstractNumId w:val="16"/>
  </w:num>
  <w:num w:numId="11">
    <w:abstractNumId w:val="3"/>
  </w:num>
  <w:num w:numId="12">
    <w:abstractNumId w:val="10"/>
  </w:num>
  <w:num w:numId="13">
    <w:abstractNumId w:val="17"/>
  </w:num>
  <w:num w:numId="14">
    <w:abstractNumId w:val="11"/>
  </w:num>
  <w:num w:numId="15">
    <w:abstractNumId w:val="12"/>
  </w:num>
  <w:num w:numId="16">
    <w:abstractNumId w:val="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064D"/>
    <w:rsid w:val="0000462B"/>
    <w:rsid w:val="000103B9"/>
    <w:rsid w:val="000114C8"/>
    <w:rsid w:val="000130B1"/>
    <w:rsid w:val="000210CC"/>
    <w:rsid w:val="00024295"/>
    <w:rsid w:val="00024D6B"/>
    <w:rsid w:val="00025D40"/>
    <w:rsid w:val="0002786E"/>
    <w:rsid w:val="00031A8C"/>
    <w:rsid w:val="00034251"/>
    <w:rsid w:val="00034EA7"/>
    <w:rsid w:val="000373D4"/>
    <w:rsid w:val="00041541"/>
    <w:rsid w:val="000443C0"/>
    <w:rsid w:val="000453BF"/>
    <w:rsid w:val="000469F6"/>
    <w:rsid w:val="00046B59"/>
    <w:rsid w:val="00047144"/>
    <w:rsid w:val="00051427"/>
    <w:rsid w:val="00053EBD"/>
    <w:rsid w:val="00055756"/>
    <w:rsid w:val="00055D8C"/>
    <w:rsid w:val="00070EA6"/>
    <w:rsid w:val="00072591"/>
    <w:rsid w:val="00073D2C"/>
    <w:rsid w:val="00074268"/>
    <w:rsid w:val="0008129A"/>
    <w:rsid w:val="00092C14"/>
    <w:rsid w:val="0009382E"/>
    <w:rsid w:val="000945EE"/>
    <w:rsid w:val="00095515"/>
    <w:rsid w:val="000A7F4A"/>
    <w:rsid w:val="000B01B9"/>
    <w:rsid w:val="000B1A7D"/>
    <w:rsid w:val="000B6044"/>
    <w:rsid w:val="000B6A1A"/>
    <w:rsid w:val="000B7E78"/>
    <w:rsid w:val="000C0A0C"/>
    <w:rsid w:val="000C5D17"/>
    <w:rsid w:val="000C7629"/>
    <w:rsid w:val="000D05EE"/>
    <w:rsid w:val="000D3B70"/>
    <w:rsid w:val="000D41CF"/>
    <w:rsid w:val="000D5F30"/>
    <w:rsid w:val="000E001A"/>
    <w:rsid w:val="000E0C5B"/>
    <w:rsid w:val="000E2517"/>
    <w:rsid w:val="000E2676"/>
    <w:rsid w:val="000E26E0"/>
    <w:rsid w:val="000E3157"/>
    <w:rsid w:val="000F4454"/>
    <w:rsid w:val="000F4892"/>
    <w:rsid w:val="0010056F"/>
    <w:rsid w:val="001022C3"/>
    <w:rsid w:val="0010471E"/>
    <w:rsid w:val="001067A6"/>
    <w:rsid w:val="0011117C"/>
    <w:rsid w:val="0011222C"/>
    <w:rsid w:val="0011783F"/>
    <w:rsid w:val="00117A9E"/>
    <w:rsid w:val="0012049A"/>
    <w:rsid w:val="00121910"/>
    <w:rsid w:val="0012391A"/>
    <w:rsid w:val="001267AF"/>
    <w:rsid w:val="001278D6"/>
    <w:rsid w:val="0013549A"/>
    <w:rsid w:val="0013610D"/>
    <w:rsid w:val="00140BA0"/>
    <w:rsid w:val="0014574D"/>
    <w:rsid w:val="00146A7A"/>
    <w:rsid w:val="00146A8D"/>
    <w:rsid w:val="00152339"/>
    <w:rsid w:val="00152D0D"/>
    <w:rsid w:val="00153085"/>
    <w:rsid w:val="001533B7"/>
    <w:rsid w:val="001535CF"/>
    <w:rsid w:val="00154268"/>
    <w:rsid w:val="00157115"/>
    <w:rsid w:val="0016344E"/>
    <w:rsid w:val="0016360E"/>
    <w:rsid w:val="00163783"/>
    <w:rsid w:val="001663C7"/>
    <w:rsid w:val="00166E52"/>
    <w:rsid w:val="00170F4C"/>
    <w:rsid w:val="001730F9"/>
    <w:rsid w:val="00176312"/>
    <w:rsid w:val="0017640B"/>
    <w:rsid w:val="00177CFF"/>
    <w:rsid w:val="00180DD1"/>
    <w:rsid w:val="00187515"/>
    <w:rsid w:val="00187CA4"/>
    <w:rsid w:val="001916AF"/>
    <w:rsid w:val="0019383C"/>
    <w:rsid w:val="001A4E1A"/>
    <w:rsid w:val="001B1548"/>
    <w:rsid w:val="001B2208"/>
    <w:rsid w:val="001B5EFE"/>
    <w:rsid w:val="001B71DA"/>
    <w:rsid w:val="001C022E"/>
    <w:rsid w:val="001C2E6D"/>
    <w:rsid w:val="001C3410"/>
    <w:rsid w:val="001C657A"/>
    <w:rsid w:val="001C6767"/>
    <w:rsid w:val="001D0813"/>
    <w:rsid w:val="001D2E6C"/>
    <w:rsid w:val="001D3A2C"/>
    <w:rsid w:val="001D6B88"/>
    <w:rsid w:val="001E0000"/>
    <w:rsid w:val="001E0082"/>
    <w:rsid w:val="001E0B50"/>
    <w:rsid w:val="001E1638"/>
    <w:rsid w:val="001E3C6F"/>
    <w:rsid w:val="001E51BC"/>
    <w:rsid w:val="001E5264"/>
    <w:rsid w:val="001E5393"/>
    <w:rsid w:val="001F1556"/>
    <w:rsid w:val="001F1EB0"/>
    <w:rsid w:val="001F4B5C"/>
    <w:rsid w:val="001F4D15"/>
    <w:rsid w:val="001F5162"/>
    <w:rsid w:val="001F5505"/>
    <w:rsid w:val="001F632C"/>
    <w:rsid w:val="001F6371"/>
    <w:rsid w:val="001F6603"/>
    <w:rsid w:val="002021BD"/>
    <w:rsid w:val="00204861"/>
    <w:rsid w:val="00205BF0"/>
    <w:rsid w:val="0020756D"/>
    <w:rsid w:val="00211034"/>
    <w:rsid w:val="00212EC6"/>
    <w:rsid w:val="00224F3F"/>
    <w:rsid w:val="002300A1"/>
    <w:rsid w:val="00230615"/>
    <w:rsid w:val="00230E5B"/>
    <w:rsid w:val="002337F7"/>
    <w:rsid w:val="00233AFB"/>
    <w:rsid w:val="00234D96"/>
    <w:rsid w:val="00237248"/>
    <w:rsid w:val="0024088F"/>
    <w:rsid w:val="00241EA0"/>
    <w:rsid w:val="002424D5"/>
    <w:rsid w:val="002430AE"/>
    <w:rsid w:val="00250450"/>
    <w:rsid w:val="00250651"/>
    <w:rsid w:val="00251353"/>
    <w:rsid w:val="0025188F"/>
    <w:rsid w:val="00251987"/>
    <w:rsid w:val="00257E47"/>
    <w:rsid w:val="0026286C"/>
    <w:rsid w:val="00270030"/>
    <w:rsid w:val="00271BE6"/>
    <w:rsid w:val="00273280"/>
    <w:rsid w:val="00273780"/>
    <w:rsid w:val="00273C63"/>
    <w:rsid w:val="00283378"/>
    <w:rsid w:val="00283A2B"/>
    <w:rsid w:val="00284D2D"/>
    <w:rsid w:val="0028609D"/>
    <w:rsid w:val="002866A1"/>
    <w:rsid w:val="0029350E"/>
    <w:rsid w:val="00293E29"/>
    <w:rsid w:val="002959ED"/>
    <w:rsid w:val="002A32AF"/>
    <w:rsid w:val="002A620B"/>
    <w:rsid w:val="002A6337"/>
    <w:rsid w:val="002B5B47"/>
    <w:rsid w:val="002B6508"/>
    <w:rsid w:val="002B72DA"/>
    <w:rsid w:val="002C0AC3"/>
    <w:rsid w:val="002C2B5A"/>
    <w:rsid w:val="002C2D07"/>
    <w:rsid w:val="002D2348"/>
    <w:rsid w:val="002D3995"/>
    <w:rsid w:val="002D4A0E"/>
    <w:rsid w:val="002E4D0A"/>
    <w:rsid w:val="002E76E2"/>
    <w:rsid w:val="002F19E8"/>
    <w:rsid w:val="002F2467"/>
    <w:rsid w:val="002F251B"/>
    <w:rsid w:val="002F3DAC"/>
    <w:rsid w:val="00301919"/>
    <w:rsid w:val="003045D2"/>
    <w:rsid w:val="00304897"/>
    <w:rsid w:val="00310CB6"/>
    <w:rsid w:val="00311A10"/>
    <w:rsid w:val="00312462"/>
    <w:rsid w:val="0031274D"/>
    <w:rsid w:val="00320F01"/>
    <w:rsid w:val="003254F7"/>
    <w:rsid w:val="0033225F"/>
    <w:rsid w:val="003332E1"/>
    <w:rsid w:val="00333770"/>
    <w:rsid w:val="00334948"/>
    <w:rsid w:val="00337D55"/>
    <w:rsid w:val="003432AC"/>
    <w:rsid w:val="0034381E"/>
    <w:rsid w:val="003444EA"/>
    <w:rsid w:val="0034600D"/>
    <w:rsid w:val="00354C30"/>
    <w:rsid w:val="0035601E"/>
    <w:rsid w:val="00356C3B"/>
    <w:rsid w:val="00362561"/>
    <w:rsid w:val="00362EB7"/>
    <w:rsid w:val="00364496"/>
    <w:rsid w:val="00365A76"/>
    <w:rsid w:val="00366F6E"/>
    <w:rsid w:val="003735CD"/>
    <w:rsid w:val="00375AE3"/>
    <w:rsid w:val="00376025"/>
    <w:rsid w:val="0038405A"/>
    <w:rsid w:val="00390FF4"/>
    <w:rsid w:val="0039114B"/>
    <w:rsid w:val="003961A8"/>
    <w:rsid w:val="003A10E9"/>
    <w:rsid w:val="003B171E"/>
    <w:rsid w:val="003B22FC"/>
    <w:rsid w:val="003B2712"/>
    <w:rsid w:val="003B42D0"/>
    <w:rsid w:val="003B6008"/>
    <w:rsid w:val="003B6B3D"/>
    <w:rsid w:val="003B758F"/>
    <w:rsid w:val="003B76F9"/>
    <w:rsid w:val="003B77E0"/>
    <w:rsid w:val="003C148E"/>
    <w:rsid w:val="003C1BDD"/>
    <w:rsid w:val="003C753A"/>
    <w:rsid w:val="003C7E21"/>
    <w:rsid w:val="003D5500"/>
    <w:rsid w:val="003D66FD"/>
    <w:rsid w:val="003D700A"/>
    <w:rsid w:val="003D7BFC"/>
    <w:rsid w:val="003E1E5D"/>
    <w:rsid w:val="003E5CCC"/>
    <w:rsid w:val="003E7824"/>
    <w:rsid w:val="003E7BDD"/>
    <w:rsid w:val="003F578F"/>
    <w:rsid w:val="00405142"/>
    <w:rsid w:val="00407799"/>
    <w:rsid w:val="004118F8"/>
    <w:rsid w:val="00411C04"/>
    <w:rsid w:val="00412C80"/>
    <w:rsid w:val="004162C7"/>
    <w:rsid w:val="004200F1"/>
    <w:rsid w:val="00421351"/>
    <w:rsid w:val="004226E2"/>
    <w:rsid w:val="00425503"/>
    <w:rsid w:val="00427166"/>
    <w:rsid w:val="0043373E"/>
    <w:rsid w:val="004340A3"/>
    <w:rsid w:val="004376E8"/>
    <w:rsid w:val="004378BC"/>
    <w:rsid w:val="004418BD"/>
    <w:rsid w:val="00441DFA"/>
    <w:rsid w:val="00446CB5"/>
    <w:rsid w:val="00450F40"/>
    <w:rsid w:val="004526D9"/>
    <w:rsid w:val="00452DE8"/>
    <w:rsid w:val="00453FBE"/>
    <w:rsid w:val="0045438E"/>
    <w:rsid w:val="0045669A"/>
    <w:rsid w:val="004576BE"/>
    <w:rsid w:val="00470CE1"/>
    <w:rsid w:val="004718A2"/>
    <w:rsid w:val="0047222F"/>
    <w:rsid w:val="004746B9"/>
    <w:rsid w:val="004755A9"/>
    <w:rsid w:val="004847DE"/>
    <w:rsid w:val="00487EB6"/>
    <w:rsid w:val="00492D64"/>
    <w:rsid w:val="00493C9D"/>
    <w:rsid w:val="00494484"/>
    <w:rsid w:val="0049577D"/>
    <w:rsid w:val="00496402"/>
    <w:rsid w:val="004974AF"/>
    <w:rsid w:val="00497BDC"/>
    <w:rsid w:val="004A1E3E"/>
    <w:rsid w:val="004A4180"/>
    <w:rsid w:val="004B102C"/>
    <w:rsid w:val="004B1E78"/>
    <w:rsid w:val="004B79DC"/>
    <w:rsid w:val="004B7D57"/>
    <w:rsid w:val="004C1908"/>
    <w:rsid w:val="004C20DE"/>
    <w:rsid w:val="004C2960"/>
    <w:rsid w:val="004C3E88"/>
    <w:rsid w:val="004C4D1D"/>
    <w:rsid w:val="004C5E67"/>
    <w:rsid w:val="004C76AB"/>
    <w:rsid w:val="004D1612"/>
    <w:rsid w:val="004D240D"/>
    <w:rsid w:val="004D2C7A"/>
    <w:rsid w:val="004D30FE"/>
    <w:rsid w:val="004D6113"/>
    <w:rsid w:val="004D6675"/>
    <w:rsid w:val="004D693A"/>
    <w:rsid w:val="004D71E5"/>
    <w:rsid w:val="004E2082"/>
    <w:rsid w:val="004E3207"/>
    <w:rsid w:val="004E4DEA"/>
    <w:rsid w:val="004E6061"/>
    <w:rsid w:val="004F269C"/>
    <w:rsid w:val="004F6ECB"/>
    <w:rsid w:val="0050049B"/>
    <w:rsid w:val="00500D6C"/>
    <w:rsid w:val="005039C3"/>
    <w:rsid w:val="00505006"/>
    <w:rsid w:val="005063C7"/>
    <w:rsid w:val="00506CF7"/>
    <w:rsid w:val="00511554"/>
    <w:rsid w:val="005119F8"/>
    <w:rsid w:val="0051568F"/>
    <w:rsid w:val="00515829"/>
    <w:rsid w:val="00515A98"/>
    <w:rsid w:val="00523A23"/>
    <w:rsid w:val="00524A05"/>
    <w:rsid w:val="00525DAA"/>
    <w:rsid w:val="00526904"/>
    <w:rsid w:val="00526D24"/>
    <w:rsid w:val="0052743E"/>
    <w:rsid w:val="00527A4B"/>
    <w:rsid w:val="00530159"/>
    <w:rsid w:val="00530E97"/>
    <w:rsid w:val="005319EE"/>
    <w:rsid w:val="005335B0"/>
    <w:rsid w:val="00533925"/>
    <w:rsid w:val="00537064"/>
    <w:rsid w:val="0054498E"/>
    <w:rsid w:val="00544B25"/>
    <w:rsid w:val="005450B5"/>
    <w:rsid w:val="005456B3"/>
    <w:rsid w:val="00547A97"/>
    <w:rsid w:val="00550A53"/>
    <w:rsid w:val="005521DE"/>
    <w:rsid w:val="00552360"/>
    <w:rsid w:val="0055264A"/>
    <w:rsid w:val="005547BF"/>
    <w:rsid w:val="005578EB"/>
    <w:rsid w:val="005610A5"/>
    <w:rsid w:val="00564FA3"/>
    <w:rsid w:val="00571A9E"/>
    <w:rsid w:val="0057461F"/>
    <w:rsid w:val="005757B0"/>
    <w:rsid w:val="0057620E"/>
    <w:rsid w:val="0058223E"/>
    <w:rsid w:val="00582462"/>
    <w:rsid w:val="00590161"/>
    <w:rsid w:val="005936F6"/>
    <w:rsid w:val="00594EC2"/>
    <w:rsid w:val="00595FFC"/>
    <w:rsid w:val="0059659D"/>
    <w:rsid w:val="005970C3"/>
    <w:rsid w:val="00597DC9"/>
    <w:rsid w:val="005A44AB"/>
    <w:rsid w:val="005A672A"/>
    <w:rsid w:val="005B0998"/>
    <w:rsid w:val="005B1F0A"/>
    <w:rsid w:val="005B26D0"/>
    <w:rsid w:val="005B2B30"/>
    <w:rsid w:val="005B3D81"/>
    <w:rsid w:val="005B5AB3"/>
    <w:rsid w:val="005B5B51"/>
    <w:rsid w:val="005B77DF"/>
    <w:rsid w:val="005C0745"/>
    <w:rsid w:val="005C2DE6"/>
    <w:rsid w:val="005C56A0"/>
    <w:rsid w:val="005C658E"/>
    <w:rsid w:val="005D22A4"/>
    <w:rsid w:val="005D5BA6"/>
    <w:rsid w:val="005E1F81"/>
    <w:rsid w:val="005E2253"/>
    <w:rsid w:val="005E46D2"/>
    <w:rsid w:val="005E72D8"/>
    <w:rsid w:val="005F650D"/>
    <w:rsid w:val="00601125"/>
    <w:rsid w:val="00602165"/>
    <w:rsid w:val="00603AFA"/>
    <w:rsid w:val="006055FA"/>
    <w:rsid w:val="00607DFE"/>
    <w:rsid w:val="0061194C"/>
    <w:rsid w:val="0061406F"/>
    <w:rsid w:val="006152BE"/>
    <w:rsid w:val="00615A89"/>
    <w:rsid w:val="0061706C"/>
    <w:rsid w:val="006200CA"/>
    <w:rsid w:val="006200ED"/>
    <w:rsid w:val="006207B8"/>
    <w:rsid w:val="00623606"/>
    <w:rsid w:val="00623774"/>
    <w:rsid w:val="006263A6"/>
    <w:rsid w:val="00627AD6"/>
    <w:rsid w:val="006304C2"/>
    <w:rsid w:val="00630D7C"/>
    <w:rsid w:val="00632828"/>
    <w:rsid w:val="006404EC"/>
    <w:rsid w:val="00642ABE"/>
    <w:rsid w:val="00642C73"/>
    <w:rsid w:val="0064438D"/>
    <w:rsid w:val="0064706D"/>
    <w:rsid w:val="0065144A"/>
    <w:rsid w:val="00653D24"/>
    <w:rsid w:val="00655CB8"/>
    <w:rsid w:val="006579EA"/>
    <w:rsid w:val="00667061"/>
    <w:rsid w:val="00670D52"/>
    <w:rsid w:val="00670F60"/>
    <w:rsid w:val="00671F91"/>
    <w:rsid w:val="00672EA2"/>
    <w:rsid w:val="0067422F"/>
    <w:rsid w:val="00676126"/>
    <w:rsid w:val="00676822"/>
    <w:rsid w:val="00680070"/>
    <w:rsid w:val="00681655"/>
    <w:rsid w:val="00682B54"/>
    <w:rsid w:val="00687968"/>
    <w:rsid w:val="00692CDD"/>
    <w:rsid w:val="00695F49"/>
    <w:rsid w:val="00696CC2"/>
    <w:rsid w:val="00697695"/>
    <w:rsid w:val="006A1986"/>
    <w:rsid w:val="006A26CF"/>
    <w:rsid w:val="006A79D9"/>
    <w:rsid w:val="006B0503"/>
    <w:rsid w:val="006B1708"/>
    <w:rsid w:val="006B1B8D"/>
    <w:rsid w:val="006B2CA6"/>
    <w:rsid w:val="006B5AAE"/>
    <w:rsid w:val="006B6306"/>
    <w:rsid w:val="006B7ADF"/>
    <w:rsid w:val="006B7B8D"/>
    <w:rsid w:val="006C1F97"/>
    <w:rsid w:val="006C7435"/>
    <w:rsid w:val="006D10D9"/>
    <w:rsid w:val="006D44DD"/>
    <w:rsid w:val="006D5F65"/>
    <w:rsid w:val="006E16E6"/>
    <w:rsid w:val="006E1B70"/>
    <w:rsid w:val="006E1D9C"/>
    <w:rsid w:val="006E3967"/>
    <w:rsid w:val="006E705E"/>
    <w:rsid w:val="006F0396"/>
    <w:rsid w:val="006F2A13"/>
    <w:rsid w:val="006F3287"/>
    <w:rsid w:val="006F4F19"/>
    <w:rsid w:val="006F6632"/>
    <w:rsid w:val="00701E87"/>
    <w:rsid w:val="00703520"/>
    <w:rsid w:val="007041F3"/>
    <w:rsid w:val="00706355"/>
    <w:rsid w:val="00706691"/>
    <w:rsid w:val="00713472"/>
    <w:rsid w:val="00715348"/>
    <w:rsid w:val="00716D6C"/>
    <w:rsid w:val="007209B6"/>
    <w:rsid w:val="00720FE9"/>
    <w:rsid w:val="007217CC"/>
    <w:rsid w:val="00721979"/>
    <w:rsid w:val="00724F95"/>
    <w:rsid w:val="00727E86"/>
    <w:rsid w:val="00731E3A"/>
    <w:rsid w:val="00733212"/>
    <w:rsid w:val="00737047"/>
    <w:rsid w:val="007376C1"/>
    <w:rsid w:val="00742354"/>
    <w:rsid w:val="00746031"/>
    <w:rsid w:val="007562CF"/>
    <w:rsid w:val="00756D4B"/>
    <w:rsid w:val="0076607F"/>
    <w:rsid w:val="007666B6"/>
    <w:rsid w:val="007707BC"/>
    <w:rsid w:val="00770883"/>
    <w:rsid w:val="00772214"/>
    <w:rsid w:val="0077365C"/>
    <w:rsid w:val="007750DE"/>
    <w:rsid w:val="0077654D"/>
    <w:rsid w:val="00781AA3"/>
    <w:rsid w:val="00781D72"/>
    <w:rsid w:val="00781F58"/>
    <w:rsid w:val="00785D2B"/>
    <w:rsid w:val="00785DBD"/>
    <w:rsid w:val="007977DF"/>
    <w:rsid w:val="007A0067"/>
    <w:rsid w:val="007A15FC"/>
    <w:rsid w:val="007A1D0F"/>
    <w:rsid w:val="007A4BD2"/>
    <w:rsid w:val="007A6BB0"/>
    <w:rsid w:val="007B1D75"/>
    <w:rsid w:val="007B3BBE"/>
    <w:rsid w:val="007B64D4"/>
    <w:rsid w:val="007C24B0"/>
    <w:rsid w:val="007C57EB"/>
    <w:rsid w:val="007D384D"/>
    <w:rsid w:val="007D62E8"/>
    <w:rsid w:val="007D67E0"/>
    <w:rsid w:val="007D6967"/>
    <w:rsid w:val="007E1BD0"/>
    <w:rsid w:val="007E2677"/>
    <w:rsid w:val="007E5D8C"/>
    <w:rsid w:val="007E7C28"/>
    <w:rsid w:val="007F3C5A"/>
    <w:rsid w:val="007F57B5"/>
    <w:rsid w:val="007F6BB0"/>
    <w:rsid w:val="00800BDB"/>
    <w:rsid w:val="0080622C"/>
    <w:rsid w:val="008064F6"/>
    <w:rsid w:val="00810D4E"/>
    <w:rsid w:val="008144A6"/>
    <w:rsid w:val="00814F24"/>
    <w:rsid w:val="008175C1"/>
    <w:rsid w:val="008200AA"/>
    <w:rsid w:val="008208DB"/>
    <w:rsid w:val="00822011"/>
    <w:rsid w:val="00822C68"/>
    <w:rsid w:val="008244A7"/>
    <w:rsid w:val="0082676C"/>
    <w:rsid w:val="008276A6"/>
    <w:rsid w:val="0083024F"/>
    <w:rsid w:val="00833232"/>
    <w:rsid w:val="00835847"/>
    <w:rsid w:val="00842978"/>
    <w:rsid w:val="00842DDF"/>
    <w:rsid w:val="00844199"/>
    <w:rsid w:val="00854C1D"/>
    <w:rsid w:val="00855B49"/>
    <w:rsid w:val="00856292"/>
    <w:rsid w:val="00857C00"/>
    <w:rsid w:val="00860745"/>
    <w:rsid w:val="0086265E"/>
    <w:rsid w:val="008649FE"/>
    <w:rsid w:val="00870E50"/>
    <w:rsid w:val="00871813"/>
    <w:rsid w:val="008724FD"/>
    <w:rsid w:val="00874195"/>
    <w:rsid w:val="00876A2D"/>
    <w:rsid w:val="0087765F"/>
    <w:rsid w:val="00881C4C"/>
    <w:rsid w:val="008854BD"/>
    <w:rsid w:val="00885EC6"/>
    <w:rsid w:val="00885EF6"/>
    <w:rsid w:val="00885F54"/>
    <w:rsid w:val="00893488"/>
    <w:rsid w:val="00893FE7"/>
    <w:rsid w:val="0089564B"/>
    <w:rsid w:val="00897C06"/>
    <w:rsid w:val="008A726D"/>
    <w:rsid w:val="008B0EB9"/>
    <w:rsid w:val="008B181B"/>
    <w:rsid w:val="008B251D"/>
    <w:rsid w:val="008C3BD6"/>
    <w:rsid w:val="008C3FF5"/>
    <w:rsid w:val="008D1FE9"/>
    <w:rsid w:val="008D4240"/>
    <w:rsid w:val="008D427C"/>
    <w:rsid w:val="008D43F1"/>
    <w:rsid w:val="008E0C1C"/>
    <w:rsid w:val="008F1B2B"/>
    <w:rsid w:val="008F3C03"/>
    <w:rsid w:val="008F5CA5"/>
    <w:rsid w:val="009021D8"/>
    <w:rsid w:val="00903615"/>
    <w:rsid w:val="00906843"/>
    <w:rsid w:val="00907AD5"/>
    <w:rsid w:val="0091068D"/>
    <w:rsid w:val="009149D9"/>
    <w:rsid w:val="00915D2E"/>
    <w:rsid w:val="009160D9"/>
    <w:rsid w:val="009162EE"/>
    <w:rsid w:val="00923588"/>
    <w:rsid w:val="00923687"/>
    <w:rsid w:val="00924A97"/>
    <w:rsid w:val="009250AD"/>
    <w:rsid w:val="00925120"/>
    <w:rsid w:val="009251F9"/>
    <w:rsid w:val="00925357"/>
    <w:rsid w:val="00927F75"/>
    <w:rsid w:val="00932B63"/>
    <w:rsid w:val="00932B8F"/>
    <w:rsid w:val="00933D56"/>
    <w:rsid w:val="00935A94"/>
    <w:rsid w:val="0093757F"/>
    <w:rsid w:val="009446EB"/>
    <w:rsid w:val="00945528"/>
    <w:rsid w:val="00945B36"/>
    <w:rsid w:val="00953FC3"/>
    <w:rsid w:val="00956039"/>
    <w:rsid w:val="009565D3"/>
    <w:rsid w:val="00960800"/>
    <w:rsid w:val="009638CA"/>
    <w:rsid w:val="009706EB"/>
    <w:rsid w:val="009710EF"/>
    <w:rsid w:val="009740D8"/>
    <w:rsid w:val="0097657D"/>
    <w:rsid w:val="009767D8"/>
    <w:rsid w:val="00980B2B"/>
    <w:rsid w:val="009878EC"/>
    <w:rsid w:val="0099006E"/>
    <w:rsid w:val="00990CB4"/>
    <w:rsid w:val="00994027"/>
    <w:rsid w:val="0099645A"/>
    <w:rsid w:val="009A1F4F"/>
    <w:rsid w:val="009A3847"/>
    <w:rsid w:val="009A7955"/>
    <w:rsid w:val="009B2CB6"/>
    <w:rsid w:val="009B788C"/>
    <w:rsid w:val="009C1345"/>
    <w:rsid w:val="009C20D4"/>
    <w:rsid w:val="009C29A8"/>
    <w:rsid w:val="009C31DE"/>
    <w:rsid w:val="009D08D5"/>
    <w:rsid w:val="009D3261"/>
    <w:rsid w:val="009D7169"/>
    <w:rsid w:val="009E1E85"/>
    <w:rsid w:val="009E2DA9"/>
    <w:rsid w:val="009E593F"/>
    <w:rsid w:val="009F0CC5"/>
    <w:rsid w:val="009F578E"/>
    <w:rsid w:val="009F6001"/>
    <w:rsid w:val="009F7AA2"/>
    <w:rsid w:val="00A01983"/>
    <w:rsid w:val="00A04090"/>
    <w:rsid w:val="00A04A0A"/>
    <w:rsid w:val="00A05F1A"/>
    <w:rsid w:val="00A147BC"/>
    <w:rsid w:val="00A200F0"/>
    <w:rsid w:val="00A20218"/>
    <w:rsid w:val="00A214EB"/>
    <w:rsid w:val="00A268E6"/>
    <w:rsid w:val="00A328E7"/>
    <w:rsid w:val="00A32BF3"/>
    <w:rsid w:val="00A42947"/>
    <w:rsid w:val="00A45D8C"/>
    <w:rsid w:val="00A512D1"/>
    <w:rsid w:val="00A52B34"/>
    <w:rsid w:val="00A53BC1"/>
    <w:rsid w:val="00A54C5B"/>
    <w:rsid w:val="00A560D0"/>
    <w:rsid w:val="00A578B2"/>
    <w:rsid w:val="00A64521"/>
    <w:rsid w:val="00A64A94"/>
    <w:rsid w:val="00A657ED"/>
    <w:rsid w:val="00A733DE"/>
    <w:rsid w:val="00A74C37"/>
    <w:rsid w:val="00A776F0"/>
    <w:rsid w:val="00A835E0"/>
    <w:rsid w:val="00A8579C"/>
    <w:rsid w:val="00A858D4"/>
    <w:rsid w:val="00A92544"/>
    <w:rsid w:val="00A92EE6"/>
    <w:rsid w:val="00A931A5"/>
    <w:rsid w:val="00A939AE"/>
    <w:rsid w:val="00A96D12"/>
    <w:rsid w:val="00AA3608"/>
    <w:rsid w:val="00AA3C24"/>
    <w:rsid w:val="00AA5B43"/>
    <w:rsid w:val="00AA7456"/>
    <w:rsid w:val="00AB0E90"/>
    <w:rsid w:val="00AB0F30"/>
    <w:rsid w:val="00AB1ED1"/>
    <w:rsid w:val="00AB203A"/>
    <w:rsid w:val="00AB2C13"/>
    <w:rsid w:val="00AC447E"/>
    <w:rsid w:val="00AC7077"/>
    <w:rsid w:val="00AC7087"/>
    <w:rsid w:val="00AC7F3E"/>
    <w:rsid w:val="00AD0BE0"/>
    <w:rsid w:val="00AD43B5"/>
    <w:rsid w:val="00AE044A"/>
    <w:rsid w:val="00AE204A"/>
    <w:rsid w:val="00AE3E80"/>
    <w:rsid w:val="00AE42DB"/>
    <w:rsid w:val="00AE455B"/>
    <w:rsid w:val="00AE7DDA"/>
    <w:rsid w:val="00AF3CA3"/>
    <w:rsid w:val="00AF3E18"/>
    <w:rsid w:val="00AF73E8"/>
    <w:rsid w:val="00B00E31"/>
    <w:rsid w:val="00B014C2"/>
    <w:rsid w:val="00B037B4"/>
    <w:rsid w:val="00B0454A"/>
    <w:rsid w:val="00B2050B"/>
    <w:rsid w:val="00B2380E"/>
    <w:rsid w:val="00B256CA"/>
    <w:rsid w:val="00B27476"/>
    <w:rsid w:val="00B32215"/>
    <w:rsid w:val="00B32835"/>
    <w:rsid w:val="00B35ED7"/>
    <w:rsid w:val="00B36887"/>
    <w:rsid w:val="00B42629"/>
    <w:rsid w:val="00B43CE2"/>
    <w:rsid w:val="00B46A4B"/>
    <w:rsid w:val="00B46CCB"/>
    <w:rsid w:val="00B50419"/>
    <w:rsid w:val="00B52967"/>
    <w:rsid w:val="00B54E4F"/>
    <w:rsid w:val="00B56651"/>
    <w:rsid w:val="00B573E6"/>
    <w:rsid w:val="00B61A06"/>
    <w:rsid w:val="00B6674A"/>
    <w:rsid w:val="00B66C7D"/>
    <w:rsid w:val="00B706D6"/>
    <w:rsid w:val="00B729CE"/>
    <w:rsid w:val="00B7364E"/>
    <w:rsid w:val="00B76645"/>
    <w:rsid w:val="00B76962"/>
    <w:rsid w:val="00B806A3"/>
    <w:rsid w:val="00B85B09"/>
    <w:rsid w:val="00B86A3D"/>
    <w:rsid w:val="00B86C3A"/>
    <w:rsid w:val="00B915DD"/>
    <w:rsid w:val="00B94DCB"/>
    <w:rsid w:val="00BA4F32"/>
    <w:rsid w:val="00BA697A"/>
    <w:rsid w:val="00BB1392"/>
    <w:rsid w:val="00BB46C9"/>
    <w:rsid w:val="00BB75FC"/>
    <w:rsid w:val="00BC2022"/>
    <w:rsid w:val="00BC222F"/>
    <w:rsid w:val="00BC549C"/>
    <w:rsid w:val="00BC714A"/>
    <w:rsid w:val="00BC7BE3"/>
    <w:rsid w:val="00BD5B44"/>
    <w:rsid w:val="00BD656F"/>
    <w:rsid w:val="00BD7AA3"/>
    <w:rsid w:val="00BE0865"/>
    <w:rsid w:val="00BE250B"/>
    <w:rsid w:val="00BE2606"/>
    <w:rsid w:val="00BE2B2B"/>
    <w:rsid w:val="00BE494E"/>
    <w:rsid w:val="00BE6749"/>
    <w:rsid w:val="00BF2BE2"/>
    <w:rsid w:val="00BF3745"/>
    <w:rsid w:val="00BF3EDF"/>
    <w:rsid w:val="00BF43D8"/>
    <w:rsid w:val="00BF5B35"/>
    <w:rsid w:val="00BF671F"/>
    <w:rsid w:val="00BF6993"/>
    <w:rsid w:val="00BF6A89"/>
    <w:rsid w:val="00C05C12"/>
    <w:rsid w:val="00C10E05"/>
    <w:rsid w:val="00C12BDF"/>
    <w:rsid w:val="00C1337F"/>
    <w:rsid w:val="00C145AC"/>
    <w:rsid w:val="00C17190"/>
    <w:rsid w:val="00C2013F"/>
    <w:rsid w:val="00C2089F"/>
    <w:rsid w:val="00C21726"/>
    <w:rsid w:val="00C21772"/>
    <w:rsid w:val="00C266FD"/>
    <w:rsid w:val="00C26B61"/>
    <w:rsid w:val="00C30619"/>
    <w:rsid w:val="00C35BDA"/>
    <w:rsid w:val="00C3692D"/>
    <w:rsid w:val="00C36C91"/>
    <w:rsid w:val="00C376FE"/>
    <w:rsid w:val="00C41A1F"/>
    <w:rsid w:val="00C41C69"/>
    <w:rsid w:val="00C429D8"/>
    <w:rsid w:val="00C44401"/>
    <w:rsid w:val="00C45DD3"/>
    <w:rsid w:val="00C47CF5"/>
    <w:rsid w:val="00C512F2"/>
    <w:rsid w:val="00C51752"/>
    <w:rsid w:val="00C525A9"/>
    <w:rsid w:val="00C52CDA"/>
    <w:rsid w:val="00C535F1"/>
    <w:rsid w:val="00C53C4A"/>
    <w:rsid w:val="00C55741"/>
    <w:rsid w:val="00C56A8D"/>
    <w:rsid w:val="00C65F10"/>
    <w:rsid w:val="00C70C3A"/>
    <w:rsid w:val="00C74056"/>
    <w:rsid w:val="00C75DE6"/>
    <w:rsid w:val="00C80215"/>
    <w:rsid w:val="00C80954"/>
    <w:rsid w:val="00C839FE"/>
    <w:rsid w:val="00C83E27"/>
    <w:rsid w:val="00C85405"/>
    <w:rsid w:val="00C927E3"/>
    <w:rsid w:val="00C95E5F"/>
    <w:rsid w:val="00C964CA"/>
    <w:rsid w:val="00C9684A"/>
    <w:rsid w:val="00C97480"/>
    <w:rsid w:val="00CA55B3"/>
    <w:rsid w:val="00CA5F99"/>
    <w:rsid w:val="00CA6210"/>
    <w:rsid w:val="00CB0798"/>
    <w:rsid w:val="00CB74EE"/>
    <w:rsid w:val="00CC29C5"/>
    <w:rsid w:val="00CC2C06"/>
    <w:rsid w:val="00CC4AE3"/>
    <w:rsid w:val="00CC5A64"/>
    <w:rsid w:val="00CC6BE5"/>
    <w:rsid w:val="00CC6C5D"/>
    <w:rsid w:val="00CC6FEF"/>
    <w:rsid w:val="00CC73A6"/>
    <w:rsid w:val="00CD1835"/>
    <w:rsid w:val="00CE2915"/>
    <w:rsid w:val="00CE4994"/>
    <w:rsid w:val="00CE5507"/>
    <w:rsid w:val="00CE6C05"/>
    <w:rsid w:val="00CF6F46"/>
    <w:rsid w:val="00D01056"/>
    <w:rsid w:val="00D04AE8"/>
    <w:rsid w:val="00D060F9"/>
    <w:rsid w:val="00D06F73"/>
    <w:rsid w:val="00D13B77"/>
    <w:rsid w:val="00D14B0B"/>
    <w:rsid w:val="00D152DF"/>
    <w:rsid w:val="00D20CCE"/>
    <w:rsid w:val="00D22833"/>
    <w:rsid w:val="00D24095"/>
    <w:rsid w:val="00D2590F"/>
    <w:rsid w:val="00D273C8"/>
    <w:rsid w:val="00D32FC6"/>
    <w:rsid w:val="00D334AA"/>
    <w:rsid w:val="00D33D00"/>
    <w:rsid w:val="00D4009E"/>
    <w:rsid w:val="00D429B9"/>
    <w:rsid w:val="00D44682"/>
    <w:rsid w:val="00D47EEC"/>
    <w:rsid w:val="00D52536"/>
    <w:rsid w:val="00D54A54"/>
    <w:rsid w:val="00D570BC"/>
    <w:rsid w:val="00D578B6"/>
    <w:rsid w:val="00D60BED"/>
    <w:rsid w:val="00D6236E"/>
    <w:rsid w:val="00D72018"/>
    <w:rsid w:val="00D73C72"/>
    <w:rsid w:val="00D74F0C"/>
    <w:rsid w:val="00D75B5D"/>
    <w:rsid w:val="00D76B5D"/>
    <w:rsid w:val="00D776C2"/>
    <w:rsid w:val="00D80D89"/>
    <w:rsid w:val="00D8123B"/>
    <w:rsid w:val="00D81F3A"/>
    <w:rsid w:val="00D82564"/>
    <w:rsid w:val="00D82E58"/>
    <w:rsid w:val="00D83578"/>
    <w:rsid w:val="00D84A73"/>
    <w:rsid w:val="00D85D05"/>
    <w:rsid w:val="00D868CF"/>
    <w:rsid w:val="00D92DA6"/>
    <w:rsid w:val="00D95EF3"/>
    <w:rsid w:val="00D97C72"/>
    <w:rsid w:val="00DA20B5"/>
    <w:rsid w:val="00DA4615"/>
    <w:rsid w:val="00DA78C7"/>
    <w:rsid w:val="00DB04DD"/>
    <w:rsid w:val="00DB0EC8"/>
    <w:rsid w:val="00DB4395"/>
    <w:rsid w:val="00DC0168"/>
    <w:rsid w:val="00DC11FF"/>
    <w:rsid w:val="00DC5B09"/>
    <w:rsid w:val="00DD008B"/>
    <w:rsid w:val="00DD2739"/>
    <w:rsid w:val="00DD2DA6"/>
    <w:rsid w:val="00DD3A6D"/>
    <w:rsid w:val="00DD7765"/>
    <w:rsid w:val="00DE35C5"/>
    <w:rsid w:val="00DE4355"/>
    <w:rsid w:val="00DE4983"/>
    <w:rsid w:val="00DF3183"/>
    <w:rsid w:val="00E046BD"/>
    <w:rsid w:val="00E0782F"/>
    <w:rsid w:val="00E07EE7"/>
    <w:rsid w:val="00E100E3"/>
    <w:rsid w:val="00E11650"/>
    <w:rsid w:val="00E136C0"/>
    <w:rsid w:val="00E171A2"/>
    <w:rsid w:val="00E22AAC"/>
    <w:rsid w:val="00E2481A"/>
    <w:rsid w:val="00E24C49"/>
    <w:rsid w:val="00E305E7"/>
    <w:rsid w:val="00E3343D"/>
    <w:rsid w:val="00E33A04"/>
    <w:rsid w:val="00E33ABD"/>
    <w:rsid w:val="00E4792D"/>
    <w:rsid w:val="00E47D9B"/>
    <w:rsid w:val="00E50621"/>
    <w:rsid w:val="00E5380C"/>
    <w:rsid w:val="00E57AE0"/>
    <w:rsid w:val="00E62F09"/>
    <w:rsid w:val="00E633E0"/>
    <w:rsid w:val="00E637FB"/>
    <w:rsid w:val="00E6432A"/>
    <w:rsid w:val="00E6503E"/>
    <w:rsid w:val="00E65AAE"/>
    <w:rsid w:val="00E67421"/>
    <w:rsid w:val="00E704D2"/>
    <w:rsid w:val="00E7442F"/>
    <w:rsid w:val="00E77005"/>
    <w:rsid w:val="00E824CA"/>
    <w:rsid w:val="00E82CCD"/>
    <w:rsid w:val="00E862B1"/>
    <w:rsid w:val="00E90CC5"/>
    <w:rsid w:val="00E92419"/>
    <w:rsid w:val="00E935CC"/>
    <w:rsid w:val="00E96238"/>
    <w:rsid w:val="00E96665"/>
    <w:rsid w:val="00E96A52"/>
    <w:rsid w:val="00EA1B89"/>
    <w:rsid w:val="00EA1BA0"/>
    <w:rsid w:val="00EA5437"/>
    <w:rsid w:val="00EB4E6C"/>
    <w:rsid w:val="00EC0BC9"/>
    <w:rsid w:val="00EC403B"/>
    <w:rsid w:val="00EC5DA6"/>
    <w:rsid w:val="00ED1017"/>
    <w:rsid w:val="00ED7101"/>
    <w:rsid w:val="00EE3A54"/>
    <w:rsid w:val="00EE6650"/>
    <w:rsid w:val="00EF4278"/>
    <w:rsid w:val="00F00444"/>
    <w:rsid w:val="00F00445"/>
    <w:rsid w:val="00F00F2B"/>
    <w:rsid w:val="00F03A1A"/>
    <w:rsid w:val="00F04593"/>
    <w:rsid w:val="00F063FA"/>
    <w:rsid w:val="00F07E3F"/>
    <w:rsid w:val="00F1144A"/>
    <w:rsid w:val="00F1267E"/>
    <w:rsid w:val="00F14989"/>
    <w:rsid w:val="00F14CB3"/>
    <w:rsid w:val="00F17852"/>
    <w:rsid w:val="00F20F6B"/>
    <w:rsid w:val="00F222FD"/>
    <w:rsid w:val="00F2345F"/>
    <w:rsid w:val="00F23619"/>
    <w:rsid w:val="00F24D22"/>
    <w:rsid w:val="00F26FCF"/>
    <w:rsid w:val="00F3121D"/>
    <w:rsid w:val="00F333A3"/>
    <w:rsid w:val="00F341C8"/>
    <w:rsid w:val="00F35009"/>
    <w:rsid w:val="00F404D1"/>
    <w:rsid w:val="00F41385"/>
    <w:rsid w:val="00F42906"/>
    <w:rsid w:val="00F42C3D"/>
    <w:rsid w:val="00F43F1B"/>
    <w:rsid w:val="00F450CB"/>
    <w:rsid w:val="00F47642"/>
    <w:rsid w:val="00F5279B"/>
    <w:rsid w:val="00F52AFA"/>
    <w:rsid w:val="00F536BA"/>
    <w:rsid w:val="00F53C81"/>
    <w:rsid w:val="00F54371"/>
    <w:rsid w:val="00F54E5D"/>
    <w:rsid w:val="00F55CC9"/>
    <w:rsid w:val="00F56E04"/>
    <w:rsid w:val="00F63157"/>
    <w:rsid w:val="00F63EDD"/>
    <w:rsid w:val="00F64506"/>
    <w:rsid w:val="00F7015F"/>
    <w:rsid w:val="00F703FE"/>
    <w:rsid w:val="00F71EAF"/>
    <w:rsid w:val="00F747FD"/>
    <w:rsid w:val="00F75930"/>
    <w:rsid w:val="00F77B08"/>
    <w:rsid w:val="00F81DF1"/>
    <w:rsid w:val="00F8688F"/>
    <w:rsid w:val="00F91713"/>
    <w:rsid w:val="00F95C83"/>
    <w:rsid w:val="00FB2E21"/>
    <w:rsid w:val="00FB75D9"/>
    <w:rsid w:val="00FB77D4"/>
    <w:rsid w:val="00FC0FD8"/>
    <w:rsid w:val="00FC4343"/>
    <w:rsid w:val="00FC636F"/>
    <w:rsid w:val="00FC79F5"/>
    <w:rsid w:val="00FD025F"/>
    <w:rsid w:val="00FD09C4"/>
    <w:rsid w:val="00FD1228"/>
    <w:rsid w:val="00FD26F1"/>
    <w:rsid w:val="00FD2D54"/>
    <w:rsid w:val="00FD4B4D"/>
    <w:rsid w:val="00FD53DA"/>
    <w:rsid w:val="00FD5CC9"/>
    <w:rsid w:val="00FD6DA2"/>
    <w:rsid w:val="00FD7E78"/>
    <w:rsid w:val="00FE002D"/>
    <w:rsid w:val="00FE3B71"/>
    <w:rsid w:val="00FE73F4"/>
    <w:rsid w:val="00FF0C96"/>
    <w:rsid w:val="00FF2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878C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1194C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2732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2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2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ina.platita@sfs.m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rina.trocin@sfs.md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4E0B04-EA63-4572-999B-4DD1E826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Trocin Irina</cp:lastModifiedBy>
  <cp:revision>147</cp:revision>
  <cp:lastPrinted>2024-08-06T08:20:00Z</cp:lastPrinted>
  <dcterms:created xsi:type="dcterms:W3CDTF">2024-07-11T06:30:00Z</dcterms:created>
  <dcterms:modified xsi:type="dcterms:W3CDTF">2024-09-05T06:59:00Z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