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7A61C0EE" w:rsidR="008B4BE6" w:rsidRPr="003F5296" w:rsidRDefault="006933C3" w:rsidP="00D217FF">
      <w:pPr>
        <w:pBdr>
          <w:top w:val="none" w:sz="4" w:space="1" w:color="000000"/>
          <w:left w:val="none" w:sz="4" w:space="0" w:color="000000"/>
          <w:bottom w:val="none" w:sz="4" w:space="0" w:color="000000"/>
          <w:right w:val="none" w:sz="4" w:space="0" w:color="000000"/>
        </w:pBdr>
        <w:tabs>
          <w:tab w:val="left" w:pos="884"/>
          <w:tab w:val="left" w:pos="1196"/>
        </w:tabs>
        <w:spacing w:line="276" w:lineRule="auto"/>
        <w:ind w:firstLine="0"/>
        <w:contextualSpacing/>
        <w:jc w:val="center"/>
        <w:rPr>
          <w:sz w:val="24"/>
          <w:szCs w:val="24"/>
          <w:lang w:val="ro-MD"/>
        </w:rPr>
      </w:pPr>
      <w:r w:rsidRPr="003F5296">
        <w:rPr>
          <w:b/>
          <w:sz w:val="24"/>
          <w:szCs w:val="24"/>
          <w:lang w:val="ro-MD"/>
        </w:rPr>
        <w:t>NOTA</w:t>
      </w:r>
      <w:r w:rsidR="00032B46" w:rsidRPr="003F5296">
        <w:rPr>
          <w:b/>
          <w:sz w:val="24"/>
          <w:szCs w:val="24"/>
          <w:lang w:val="ro-MD"/>
        </w:rPr>
        <w:t xml:space="preserve"> </w:t>
      </w:r>
      <w:r w:rsidRPr="003F5296">
        <w:rPr>
          <w:b/>
          <w:sz w:val="24"/>
          <w:szCs w:val="24"/>
          <w:lang w:val="ro-MD"/>
        </w:rPr>
        <w:t>DE</w:t>
      </w:r>
      <w:r w:rsidR="00032B46" w:rsidRPr="003F5296">
        <w:rPr>
          <w:b/>
          <w:sz w:val="24"/>
          <w:szCs w:val="24"/>
          <w:lang w:val="ro-MD"/>
        </w:rPr>
        <w:t xml:space="preserve"> </w:t>
      </w:r>
      <w:r w:rsidRPr="003F5296">
        <w:rPr>
          <w:b/>
          <w:sz w:val="24"/>
          <w:szCs w:val="24"/>
          <w:lang w:val="ro-MD"/>
        </w:rPr>
        <w:t>FUNDAMENTARE</w:t>
      </w:r>
    </w:p>
    <w:p w14:paraId="7EF633C0" w14:textId="77777777" w:rsidR="00847404" w:rsidRPr="003F5296" w:rsidRDefault="006933C3" w:rsidP="00D217FF">
      <w:pPr>
        <w:pStyle w:val="tt"/>
        <w:spacing w:line="276" w:lineRule="auto"/>
        <w:contextualSpacing/>
        <w:rPr>
          <w:rFonts w:eastAsiaTheme="minorHAnsi"/>
          <w:b w:val="0"/>
          <w:u w:val="single"/>
          <w:lang w:val="ro-MD"/>
        </w:rPr>
      </w:pPr>
      <w:r w:rsidRPr="003F5296">
        <w:rPr>
          <w:b w:val="0"/>
          <w:u w:val="single"/>
          <w:lang w:val="ro-MD"/>
        </w:rPr>
        <w:t>la</w:t>
      </w:r>
      <w:r w:rsidR="00032B46" w:rsidRPr="003F5296">
        <w:rPr>
          <w:b w:val="0"/>
          <w:u w:val="single"/>
          <w:lang w:val="ro-MD"/>
        </w:rPr>
        <w:t xml:space="preserve"> </w:t>
      </w:r>
      <w:r w:rsidRPr="003F5296">
        <w:rPr>
          <w:b w:val="0"/>
          <w:u w:val="single"/>
          <w:lang w:val="ro-MD"/>
        </w:rPr>
        <w:t>proiectul</w:t>
      </w:r>
      <w:r w:rsidR="00032B46" w:rsidRPr="003F5296">
        <w:rPr>
          <w:b w:val="0"/>
          <w:u w:val="single"/>
          <w:lang w:val="ro-MD"/>
        </w:rPr>
        <w:t xml:space="preserve"> </w:t>
      </w:r>
      <w:r w:rsidR="00847404" w:rsidRPr="003F5296">
        <w:rPr>
          <w:b w:val="0"/>
          <w:u w:val="single"/>
          <w:lang w:val="ro-MD"/>
        </w:rPr>
        <w:t xml:space="preserve">de hotărâre de Guvern privind modificarea Hotărârii Guvernului nr. 938/2018 </w:t>
      </w:r>
      <w:r w:rsidR="00847404" w:rsidRPr="003F5296">
        <w:rPr>
          <w:rFonts w:eastAsiaTheme="minorHAnsi"/>
          <w:b w:val="0"/>
          <w:u w:val="single"/>
          <w:lang w:val="ro-MD"/>
        </w:rPr>
        <w:t>pentru aprobarea Regulamentului privind modul de trecere a frontierei de stat a mărfurilor supuse controlului de către Agenția Națională pentru Siguranța Alimentelor</w:t>
      </w:r>
    </w:p>
    <w:p w14:paraId="581CF8BF" w14:textId="2A4C5883" w:rsidR="008B4BE6" w:rsidRPr="003F5296" w:rsidRDefault="006933C3" w:rsidP="00D217FF">
      <w:pPr>
        <w:pStyle w:val="tt"/>
        <w:spacing w:line="276" w:lineRule="auto"/>
        <w:contextualSpacing/>
        <w:rPr>
          <w:rFonts w:eastAsiaTheme="minorHAnsi"/>
          <w:b w:val="0"/>
          <w:u w:val="single"/>
          <w:lang w:val="ro-MD"/>
        </w:rPr>
      </w:pPr>
      <w:r w:rsidRPr="003F5296">
        <w:rPr>
          <w:i/>
          <w:vertAlign w:val="superscript"/>
          <w:lang w:val="ro-MD"/>
        </w:rPr>
        <w:t>denumirea</w:t>
      </w:r>
      <w:r w:rsidR="00032B46" w:rsidRPr="003F5296">
        <w:rPr>
          <w:i/>
          <w:vertAlign w:val="superscript"/>
          <w:lang w:val="ro-MD"/>
        </w:rPr>
        <w:t xml:space="preserve"> </w:t>
      </w:r>
      <w:r w:rsidRPr="003F5296">
        <w:rPr>
          <w:i/>
          <w:vertAlign w:val="superscript"/>
          <w:lang w:val="ro-MD"/>
        </w:rPr>
        <w:t>proiectului</w:t>
      </w:r>
      <w:r w:rsidR="00032B46" w:rsidRPr="003F5296">
        <w:rPr>
          <w:i/>
          <w:vertAlign w:val="superscript"/>
          <w:lang w:val="ro-MD"/>
        </w:rPr>
        <w:t xml:space="preserve"> </w:t>
      </w:r>
      <w:r w:rsidRPr="003F5296">
        <w:rPr>
          <w:i/>
          <w:vertAlign w:val="superscript"/>
          <w:lang w:val="ro-MD"/>
        </w:rPr>
        <w:t>actului</w:t>
      </w:r>
      <w:r w:rsidR="00032B46" w:rsidRPr="003F5296">
        <w:rPr>
          <w:i/>
          <w:vertAlign w:val="superscript"/>
          <w:lang w:val="ro-MD"/>
        </w:rPr>
        <w:t xml:space="preserve"> </w:t>
      </w:r>
      <w:r w:rsidRPr="003F5296">
        <w:rPr>
          <w:i/>
          <w:vertAlign w:val="superscript"/>
          <w:lang w:val="ro-MD"/>
        </w:rPr>
        <w:t>normativ</w:t>
      </w: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857270" w:rsidRPr="003F5296"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3F5296" w:rsidRDefault="0036135C" w:rsidP="00D217FF">
            <w:pPr>
              <w:spacing w:line="276" w:lineRule="auto"/>
              <w:contextualSpacing/>
              <w:rPr>
                <w:rFonts w:ascii="Times New Roman" w:hAnsi="Times New Roman"/>
                <w:b/>
                <w:bCs/>
                <w:sz w:val="24"/>
                <w:szCs w:val="24"/>
                <w:lang w:val="ro-MD"/>
              </w:rPr>
            </w:pPr>
            <w:r w:rsidRPr="003F5296">
              <w:rPr>
                <w:rFonts w:ascii="Times New Roman" w:hAnsi="Times New Roman"/>
                <w:b/>
                <w:bCs/>
                <w:sz w:val="24"/>
                <w:szCs w:val="24"/>
                <w:lang w:val="ro-MD"/>
              </w:rPr>
              <w:t>1.</w:t>
            </w:r>
            <w:r w:rsidR="00032B46" w:rsidRPr="003F5296">
              <w:rPr>
                <w:rFonts w:ascii="Times New Roman" w:hAnsi="Times New Roman"/>
                <w:b/>
                <w:bCs/>
                <w:sz w:val="24"/>
                <w:szCs w:val="24"/>
                <w:lang w:val="ro-MD"/>
              </w:rPr>
              <w:t xml:space="preserve"> </w:t>
            </w:r>
            <w:r w:rsidR="006933C3" w:rsidRPr="003F5296">
              <w:rPr>
                <w:rFonts w:ascii="Times New Roman" w:hAnsi="Times New Roman"/>
                <w:b/>
                <w:bCs/>
                <w:sz w:val="24"/>
                <w:szCs w:val="24"/>
                <w:lang w:val="ro-MD"/>
              </w:rPr>
              <w:t>Denumirea</w:t>
            </w:r>
            <w:r w:rsidR="00032B46" w:rsidRPr="003F5296">
              <w:rPr>
                <w:rFonts w:ascii="Times New Roman" w:hAnsi="Times New Roman"/>
                <w:b/>
                <w:bCs/>
                <w:sz w:val="24"/>
                <w:szCs w:val="24"/>
                <w:lang w:val="ro-MD"/>
              </w:rPr>
              <w:t xml:space="preserve"> </w:t>
            </w:r>
            <w:r w:rsidR="006933C3" w:rsidRPr="003F5296">
              <w:rPr>
                <w:rFonts w:ascii="Times New Roman" w:hAnsi="Times New Roman"/>
                <w:b/>
                <w:bCs/>
                <w:sz w:val="24"/>
                <w:szCs w:val="24"/>
                <w:lang w:val="ro-MD"/>
              </w:rPr>
              <w:t>sau</w:t>
            </w:r>
            <w:r w:rsidR="00032B46" w:rsidRPr="003F5296">
              <w:rPr>
                <w:rFonts w:ascii="Times New Roman" w:hAnsi="Times New Roman"/>
                <w:b/>
                <w:bCs/>
                <w:sz w:val="24"/>
                <w:szCs w:val="24"/>
                <w:lang w:val="ro-MD"/>
              </w:rPr>
              <w:t xml:space="preserve"> </w:t>
            </w:r>
            <w:r w:rsidR="006933C3" w:rsidRPr="003F5296">
              <w:rPr>
                <w:rFonts w:ascii="Times New Roman" w:hAnsi="Times New Roman"/>
                <w:b/>
                <w:bCs/>
                <w:sz w:val="24"/>
                <w:szCs w:val="24"/>
                <w:lang w:val="ro-MD"/>
              </w:rPr>
              <w:t>numele</w:t>
            </w:r>
            <w:r w:rsidR="00032B46" w:rsidRPr="003F5296">
              <w:rPr>
                <w:rFonts w:ascii="Times New Roman" w:hAnsi="Times New Roman"/>
                <w:b/>
                <w:bCs/>
                <w:sz w:val="24"/>
                <w:szCs w:val="24"/>
                <w:lang w:val="ro-MD"/>
              </w:rPr>
              <w:t xml:space="preserve"> </w:t>
            </w:r>
            <w:r w:rsidR="006933C3" w:rsidRPr="003F5296">
              <w:rPr>
                <w:rFonts w:ascii="Times New Roman" w:hAnsi="Times New Roman"/>
                <w:b/>
                <w:bCs/>
                <w:sz w:val="24"/>
                <w:szCs w:val="24"/>
                <w:lang w:val="ro-MD"/>
              </w:rPr>
              <w:t>autorului</w:t>
            </w:r>
            <w:r w:rsidR="00032B46" w:rsidRPr="003F5296">
              <w:rPr>
                <w:rFonts w:ascii="Times New Roman" w:hAnsi="Times New Roman"/>
                <w:b/>
                <w:bCs/>
                <w:sz w:val="24"/>
                <w:szCs w:val="24"/>
                <w:lang w:val="ro-MD"/>
              </w:rPr>
              <w:t xml:space="preserve"> </w:t>
            </w:r>
            <w:r w:rsidR="00863417" w:rsidRPr="003F5296">
              <w:rPr>
                <w:rFonts w:ascii="Times New Roman" w:hAnsi="Times New Roman"/>
                <w:b/>
                <w:bCs/>
                <w:sz w:val="24"/>
                <w:szCs w:val="24"/>
                <w:lang w:val="ro-MD"/>
              </w:rPr>
              <w:t>ș</w:t>
            </w:r>
            <w:r w:rsidR="006933C3" w:rsidRPr="003F5296">
              <w:rPr>
                <w:rFonts w:ascii="Times New Roman" w:hAnsi="Times New Roman"/>
                <w:b/>
                <w:bCs/>
                <w:sz w:val="24"/>
                <w:szCs w:val="24"/>
                <w:lang w:val="ro-MD"/>
              </w:rPr>
              <w:t>i,</w:t>
            </w:r>
            <w:r w:rsidR="00032B46" w:rsidRPr="003F5296">
              <w:rPr>
                <w:rFonts w:ascii="Times New Roman" w:hAnsi="Times New Roman"/>
                <w:b/>
                <w:bCs/>
                <w:sz w:val="24"/>
                <w:szCs w:val="24"/>
                <w:lang w:val="ro-MD"/>
              </w:rPr>
              <w:t xml:space="preserve"> </w:t>
            </w:r>
            <w:r w:rsidR="006933C3" w:rsidRPr="003F5296">
              <w:rPr>
                <w:rFonts w:ascii="Times New Roman" w:hAnsi="Times New Roman"/>
                <w:b/>
                <w:bCs/>
                <w:sz w:val="24"/>
                <w:szCs w:val="24"/>
                <w:lang w:val="ro-MD"/>
              </w:rPr>
              <w:t>după</w:t>
            </w:r>
            <w:r w:rsidR="00032B46" w:rsidRPr="003F5296">
              <w:rPr>
                <w:rFonts w:ascii="Times New Roman" w:hAnsi="Times New Roman"/>
                <w:b/>
                <w:bCs/>
                <w:sz w:val="24"/>
                <w:szCs w:val="24"/>
                <w:lang w:val="ro-MD"/>
              </w:rPr>
              <w:t xml:space="preserve"> </w:t>
            </w:r>
            <w:r w:rsidR="006933C3" w:rsidRPr="003F5296">
              <w:rPr>
                <w:rFonts w:ascii="Times New Roman" w:hAnsi="Times New Roman"/>
                <w:b/>
                <w:bCs/>
                <w:sz w:val="24"/>
                <w:szCs w:val="24"/>
                <w:lang w:val="ro-MD"/>
              </w:rPr>
              <w:t>caz,</w:t>
            </w:r>
            <w:r w:rsidR="00032B46" w:rsidRPr="003F5296">
              <w:rPr>
                <w:rFonts w:ascii="Times New Roman" w:hAnsi="Times New Roman"/>
                <w:b/>
                <w:bCs/>
                <w:sz w:val="24"/>
                <w:szCs w:val="24"/>
                <w:lang w:val="ro-MD"/>
              </w:rPr>
              <w:t xml:space="preserve"> </w:t>
            </w:r>
            <w:r w:rsidR="006933C3" w:rsidRPr="003F5296">
              <w:rPr>
                <w:rFonts w:ascii="Times New Roman" w:hAnsi="Times New Roman"/>
                <w:b/>
                <w:bCs/>
                <w:sz w:val="24"/>
                <w:szCs w:val="24"/>
                <w:lang w:val="ro-MD"/>
              </w:rPr>
              <w:t>a</w:t>
            </w:r>
            <w:r w:rsidR="00E94FA8" w:rsidRPr="003F5296">
              <w:rPr>
                <w:rFonts w:ascii="Times New Roman" w:hAnsi="Times New Roman"/>
                <w:b/>
                <w:bCs/>
                <w:sz w:val="24"/>
                <w:szCs w:val="24"/>
                <w:lang w:val="ro-MD"/>
              </w:rPr>
              <w:t>/al</w:t>
            </w:r>
            <w:r w:rsidR="00032B46" w:rsidRPr="003F5296">
              <w:rPr>
                <w:rFonts w:ascii="Times New Roman" w:hAnsi="Times New Roman"/>
                <w:b/>
                <w:bCs/>
                <w:sz w:val="24"/>
                <w:szCs w:val="24"/>
                <w:lang w:val="ro-MD"/>
              </w:rPr>
              <w:t xml:space="preserve"> </w:t>
            </w:r>
            <w:r w:rsidR="006933C3" w:rsidRPr="003F5296">
              <w:rPr>
                <w:rFonts w:ascii="Times New Roman" w:hAnsi="Times New Roman"/>
                <w:b/>
                <w:bCs/>
                <w:sz w:val="24"/>
                <w:szCs w:val="24"/>
                <w:lang w:val="ro-MD"/>
              </w:rPr>
              <w:t>participan</w:t>
            </w:r>
            <w:r w:rsidR="00863417" w:rsidRPr="003F5296">
              <w:rPr>
                <w:rFonts w:ascii="Times New Roman" w:hAnsi="Times New Roman"/>
                <w:b/>
                <w:bCs/>
                <w:sz w:val="24"/>
                <w:szCs w:val="24"/>
                <w:lang w:val="ro-MD"/>
              </w:rPr>
              <w:t>ț</w:t>
            </w:r>
            <w:r w:rsidR="006933C3" w:rsidRPr="003F5296">
              <w:rPr>
                <w:rFonts w:ascii="Times New Roman" w:hAnsi="Times New Roman"/>
                <w:b/>
                <w:bCs/>
                <w:sz w:val="24"/>
                <w:szCs w:val="24"/>
                <w:lang w:val="ro-MD"/>
              </w:rPr>
              <w:t>ilor</w:t>
            </w:r>
            <w:r w:rsidR="00032B46" w:rsidRPr="003F5296">
              <w:rPr>
                <w:rFonts w:ascii="Times New Roman" w:hAnsi="Times New Roman"/>
                <w:b/>
                <w:bCs/>
                <w:sz w:val="24"/>
                <w:szCs w:val="24"/>
                <w:lang w:val="ro-MD"/>
              </w:rPr>
              <w:t xml:space="preserve"> </w:t>
            </w:r>
            <w:r w:rsidR="006933C3" w:rsidRPr="003F5296">
              <w:rPr>
                <w:rFonts w:ascii="Times New Roman" w:hAnsi="Times New Roman"/>
                <w:b/>
                <w:bCs/>
                <w:sz w:val="24"/>
                <w:szCs w:val="24"/>
                <w:lang w:val="ro-MD"/>
              </w:rPr>
              <w:t>la</w:t>
            </w:r>
            <w:r w:rsidR="00032B46" w:rsidRPr="003F5296">
              <w:rPr>
                <w:rFonts w:ascii="Times New Roman" w:hAnsi="Times New Roman"/>
                <w:b/>
                <w:bCs/>
                <w:sz w:val="24"/>
                <w:szCs w:val="24"/>
                <w:lang w:val="ro-MD"/>
              </w:rPr>
              <w:t xml:space="preserve"> </w:t>
            </w:r>
            <w:r w:rsidR="006933C3" w:rsidRPr="003F5296">
              <w:rPr>
                <w:rFonts w:ascii="Times New Roman" w:hAnsi="Times New Roman"/>
                <w:b/>
                <w:bCs/>
                <w:sz w:val="24"/>
                <w:szCs w:val="24"/>
                <w:lang w:val="ro-MD"/>
              </w:rPr>
              <w:t>elaborarea</w:t>
            </w:r>
            <w:r w:rsidR="00032B46" w:rsidRPr="003F5296">
              <w:rPr>
                <w:rFonts w:ascii="Times New Roman" w:hAnsi="Times New Roman"/>
                <w:b/>
                <w:bCs/>
                <w:sz w:val="24"/>
                <w:szCs w:val="24"/>
                <w:lang w:val="ro-MD"/>
              </w:rPr>
              <w:t xml:space="preserve"> </w:t>
            </w:r>
            <w:r w:rsidR="006933C3" w:rsidRPr="003F5296">
              <w:rPr>
                <w:rFonts w:ascii="Times New Roman" w:hAnsi="Times New Roman"/>
                <w:b/>
                <w:bCs/>
                <w:sz w:val="24"/>
                <w:szCs w:val="24"/>
                <w:lang w:val="ro-MD"/>
              </w:rPr>
              <w:t>proiectului</w:t>
            </w:r>
            <w:r w:rsidR="00032B46" w:rsidRPr="003F5296">
              <w:rPr>
                <w:rFonts w:ascii="Times New Roman" w:hAnsi="Times New Roman"/>
                <w:b/>
                <w:bCs/>
                <w:sz w:val="24"/>
                <w:szCs w:val="24"/>
                <w:lang w:val="ro-MD"/>
              </w:rPr>
              <w:t xml:space="preserve"> </w:t>
            </w:r>
            <w:r w:rsidR="006933C3" w:rsidRPr="003F5296">
              <w:rPr>
                <w:rFonts w:ascii="Times New Roman" w:hAnsi="Times New Roman"/>
                <w:b/>
                <w:bCs/>
                <w:sz w:val="24"/>
                <w:szCs w:val="24"/>
                <w:lang w:val="ro-MD"/>
              </w:rPr>
              <w:t>actului</w:t>
            </w:r>
            <w:r w:rsidR="00032B46" w:rsidRPr="003F5296">
              <w:rPr>
                <w:rFonts w:ascii="Times New Roman" w:hAnsi="Times New Roman"/>
                <w:b/>
                <w:bCs/>
                <w:sz w:val="24"/>
                <w:szCs w:val="24"/>
                <w:lang w:val="ro-MD"/>
              </w:rPr>
              <w:t xml:space="preserve"> </w:t>
            </w:r>
            <w:r w:rsidR="006933C3" w:rsidRPr="003F5296">
              <w:rPr>
                <w:rFonts w:ascii="Times New Roman" w:hAnsi="Times New Roman"/>
                <w:b/>
                <w:bCs/>
                <w:sz w:val="24"/>
                <w:szCs w:val="24"/>
                <w:lang w:val="ro-MD"/>
              </w:rPr>
              <w:t>normativ</w:t>
            </w:r>
          </w:p>
        </w:tc>
      </w:tr>
      <w:tr w:rsidR="00857270" w:rsidRPr="003F5296"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4404EC0D" w:rsidR="008B4BE6" w:rsidRPr="003F5296" w:rsidRDefault="00847404"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Proiectul de hotărâre a fost elaborat de către Ministerul Agriculturii și Industriei Alimentare.</w:t>
            </w:r>
            <w:r w:rsidR="00032B46" w:rsidRPr="003F5296">
              <w:rPr>
                <w:rFonts w:ascii="Times New Roman" w:hAnsi="Times New Roman"/>
                <w:sz w:val="24"/>
                <w:szCs w:val="24"/>
                <w:lang w:val="ro-MD"/>
              </w:rPr>
              <w:t xml:space="preserve"> </w:t>
            </w:r>
          </w:p>
        </w:tc>
      </w:tr>
      <w:tr w:rsidR="00857270" w:rsidRPr="003F5296"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3F5296" w:rsidRDefault="006933C3" w:rsidP="00D217FF">
            <w:pPr>
              <w:spacing w:line="276" w:lineRule="auto"/>
              <w:contextualSpacing/>
              <w:rPr>
                <w:rFonts w:ascii="Times New Roman" w:hAnsi="Times New Roman"/>
                <w:b/>
                <w:bCs/>
                <w:sz w:val="24"/>
                <w:szCs w:val="24"/>
                <w:lang w:val="ro-MD"/>
              </w:rPr>
            </w:pPr>
            <w:r w:rsidRPr="003F5296">
              <w:rPr>
                <w:rFonts w:ascii="Times New Roman" w:hAnsi="Times New Roman"/>
                <w:b/>
                <w:bCs/>
                <w:sz w:val="24"/>
                <w:szCs w:val="24"/>
                <w:lang w:val="ro-MD"/>
              </w:rPr>
              <w:t>2.</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Condi</w:t>
            </w:r>
            <w:r w:rsidR="00863417" w:rsidRPr="003F5296">
              <w:rPr>
                <w:rFonts w:ascii="Times New Roman" w:hAnsi="Times New Roman"/>
                <w:b/>
                <w:bCs/>
                <w:sz w:val="24"/>
                <w:szCs w:val="24"/>
                <w:lang w:val="ro-MD"/>
              </w:rPr>
              <w:t>ț</w:t>
            </w:r>
            <w:r w:rsidRPr="003F5296">
              <w:rPr>
                <w:rFonts w:ascii="Times New Roman" w:hAnsi="Times New Roman"/>
                <w:b/>
                <w:bCs/>
                <w:sz w:val="24"/>
                <w:szCs w:val="24"/>
                <w:lang w:val="ro-MD"/>
              </w:rPr>
              <w:t>iile</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ce</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au</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impus</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elaborarea</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proiectului</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actului</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normativ</w:t>
            </w:r>
          </w:p>
        </w:tc>
      </w:tr>
      <w:tr w:rsidR="00857270" w:rsidRPr="003F5296"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3F5296" w:rsidRDefault="006933C3"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2.1.</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Temeiul</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legal</w:t>
            </w:r>
            <w:r w:rsidR="00825DC9" w:rsidRPr="003F5296">
              <w:rPr>
                <w:rFonts w:ascii="Times New Roman" w:hAnsi="Times New Roman"/>
                <w:sz w:val="24"/>
                <w:szCs w:val="24"/>
                <w:lang w:val="ro-MD"/>
              </w:rPr>
              <w:t xml:space="preserve"> sau</w:t>
            </w:r>
            <w:r w:rsidRPr="003F5296">
              <w:rPr>
                <w:rFonts w:ascii="Times New Roman" w:hAnsi="Times New Roman"/>
                <w:sz w:val="24"/>
                <w:szCs w:val="24"/>
                <w:lang w:val="ro-MD"/>
              </w:rPr>
              <w:t>,</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după</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caz</w:t>
            </w:r>
            <w:r w:rsidR="00825DC9" w:rsidRPr="003F5296">
              <w:rPr>
                <w:rFonts w:ascii="Times New Roman" w:hAnsi="Times New Roman"/>
                <w:sz w:val="24"/>
                <w:szCs w:val="24"/>
                <w:lang w:val="ro-MD"/>
              </w:rPr>
              <w:t>,</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sursa</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proiectului</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actului</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normativ</w:t>
            </w:r>
          </w:p>
        </w:tc>
      </w:tr>
      <w:tr w:rsidR="00857270" w:rsidRPr="003F5296" w14:paraId="52449BB5" w14:textId="77777777" w:rsidTr="00847404">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625135D" w14:textId="16FEA5C0" w:rsidR="00847404" w:rsidRPr="003F5296" w:rsidRDefault="00847404" w:rsidP="001A1B9C">
            <w:pPr>
              <w:spacing w:line="276" w:lineRule="auto"/>
              <w:contextualSpacing/>
              <w:rPr>
                <w:rFonts w:ascii="Times New Roman" w:eastAsia="Times New Roman" w:hAnsi="Times New Roman"/>
                <w:bCs/>
                <w:sz w:val="24"/>
                <w:szCs w:val="24"/>
                <w:lang w:val="ro-MD"/>
              </w:rPr>
            </w:pPr>
            <w:r w:rsidRPr="003F5296">
              <w:rPr>
                <w:rFonts w:ascii="Times New Roman" w:hAnsi="Times New Roman"/>
                <w:sz w:val="24"/>
                <w:szCs w:val="24"/>
                <w:lang w:val="ro-MD"/>
              </w:rPr>
              <w:t xml:space="preserve">Proiectul este elaborat în scopul implementării prevederilor Legii nr. </w:t>
            </w:r>
            <w:r w:rsidRPr="003F5296">
              <w:rPr>
                <w:rFonts w:ascii="Times New Roman" w:hAnsi="Times New Roman"/>
                <w:sz w:val="24"/>
                <w:szCs w:val="24"/>
                <w:shd w:val="clear" w:color="auto" w:fill="FFFFFF"/>
                <w:lang w:val="ro-MD"/>
              </w:rPr>
              <w:t xml:space="preserve">178/2024 </w:t>
            </w:r>
            <w:r w:rsidR="005F63A5" w:rsidRPr="003F5296">
              <w:rPr>
                <w:rFonts w:ascii="Times New Roman" w:hAnsi="Times New Roman"/>
                <w:sz w:val="24"/>
                <w:szCs w:val="24"/>
                <w:shd w:val="clear" w:color="auto" w:fill="FFFFFF"/>
                <w:lang w:val="ro-MD"/>
              </w:rPr>
              <w:t xml:space="preserve">privind exceptarea temporară de </w:t>
            </w:r>
            <w:r w:rsidRPr="003F5296">
              <w:rPr>
                <w:rFonts w:ascii="Times New Roman" w:hAnsi="Times New Roman"/>
                <w:sz w:val="24"/>
                <w:szCs w:val="24"/>
                <w:shd w:val="clear" w:color="auto" w:fill="FFFFFF"/>
                <w:lang w:val="ro-MD"/>
              </w:rPr>
              <w:t>la controlul fitosanitar, a unor mărfuri transportate în regim de tranzit pe teritoriul Republicii Moldova</w:t>
            </w:r>
            <w:r w:rsidR="005F63A5" w:rsidRPr="003F5296">
              <w:rPr>
                <w:rFonts w:ascii="Times New Roman" w:hAnsi="Times New Roman"/>
                <w:sz w:val="24"/>
                <w:szCs w:val="24"/>
                <w:shd w:val="clear" w:color="auto" w:fill="FFFFFF"/>
                <w:lang w:val="ro-MD"/>
              </w:rPr>
              <w:t xml:space="preserve">, </w:t>
            </w:r>
            <w:r w:rsidR="005F63A5" w:rsidRPr="003F5296">
              <w:rPr>
                <w:rFonts w:ascii="Times New Roman" w:hAnsi="Times New Roman"/>
                <w:sz w:val="24"/>
                <w:szCs w:val="24"/>
                <w:lang w:val="ro-MD" w:eastAsia="ru-RU"/>
              </w:rPr>
              <w:t xml:space="preserve">art. 33 și 34 al Legii nr. 237/2023 </w:t>
            </w:r>
            <w:r w:rsidR="005F63A5" w:rsidRPr="003F5296">
              <w:rPr>
                <w:rFonts w:ascii="Times New Roman" w:hAnsi="Times New Roman"/>
                <w:bCs/>
                <w:sz w:val="24"/>
                <w:szCs w:val="24"/>
                <w:lang w:val="ro-MD"/>
              </w:rPr>
              <w:t>privind producția ecologică și etichetarea produselor ecologice</w:t>
            </w:r>
            <w:r w:rsidRPr="003F5296">
              <w:rPr>
                <w:rFonts w:ascii="Times New Roman" w:hAnsi="Times New Roman"/>
                <w:sz w:val="24"/>
                <w:szCs w:val="24"/>
                <w:shd w:val="clear" w:color="auto" w:fill="FFFFFF"/>
                <w:lang w:val="ro-MD"/>
              </w:rPr>
              <w:t xml:space="preserve"> și </w:t>
            </w:r>
            <w:r w:rsidRPr="003F5296">
              <w:rPr>
                <w:rFonts w:ascii="Times New Roman" w:hAnsi="Times New Roman"/>
                <w:sz w:val="24"/>
                <w:szCs w:val="24"/>
                <w:lang w:val="ro-MD"/>
              </w:rPr>
              <w:t xml:space="preserve">art. 52 alin. (3) și (4) din Legea nr. 82/2024 </w:t>
            </w:r>
            <w:r w:rsidRPr="003F5296">
              <w:rPr>
                <w:rFonts w:ascii="Times New Roman" w:eastAsia="Times New Roman" w:hAnsi="Times New Roman"/>
                <w:bCs/>
                <w:sz w:val="24"/>
                <w:szCs w:val="24"/>
                <w:lang w:val="ro-MD"/>
              </w:rPr>
              <w:t>privind controalele oficiale în domeniul agroalimentar.</w:t>
            </w:r>
          </w:p>
          <w:p w14:paraId="41F7960F" w14:textId="550260A2" w:rsidR="00BB58A0" w:rsidRPr="003F5296" w:rsidRDefault="00BB58A0" w:rsidP="001A1B9C">
            <w:pPr>
              <w:spacing w:line="276" w:lineRule="auto"/>
              <w:contextualSpacing/>
              <w:rPr>
                <w:rFonts w:ascii="Times New Roman" w:hAnsi="Times New Roman"/>
                <w:sz w:val="24"/>
                <w:szCs w:val="24"/>
                <w:lang w:val="ro-MD"/>
              </w:rPr>
            </w:pPr>
            <w:r w:rsidRPr="003F5296">
              <w:rPr>
                <w:rFonts w:ascii="Times New Roman" w:eastAsia="Times New Roman" w:hAnsi="Times New Roman"/>
                <w:bCs/>
                <w:sz w:val="24"/>
                <w:szCs w:val="24"/>
                <w:lang w:val="ro-MD"/>
              </w:rPr>
              <w:t xml:space="preserve">Totodată, au fost luate în considerare prevederile COM(2022) 217 - </w:t>
            </w:r>
            <w:r w:rsidRPr="003F5296">
              <w:rPr>
                <w:rFonts w:ascii="Times New Roman" w:hAnsi="Times New Roman"/>
                <w:bCs/>
                <w:i/>
                <w:sz w:val="24"/>
                <w:szCs w:val="24"/>
                <w:lang w:val="ro-MD"/>
              </w:rPr>
              <w:t xml:space="preserve">COMMUNICATION FROM THE COMMISSION TO THE EUROPEAN PARLIAMENT, THE COUNCIL, THE EUROPEAN ECONOMIC AND SOCIAL COMMITTEE AND THE COMMITTEE OF THE REGIONS An </w:t>
            </w:r>
            <w:proofErr w:type="spellStart"/>
            <w:r w:rsidRPr="003F5296">
              <w:rPr>
                <w:rFonts w:ascii="Times New Roman" w:hAnsi="Times New Roman"/>
                <w:bCs/>
                <w:i/>
                <w:sz w:val="24"/>
                <w:szCs w:val="24"/>
                <w:lang w:val="ro-MD"/>
              </w:rPr>
              <w:t>action</w:t>
            </w:r>
            <w:proofErr w:type="spellEnd"/>
            <w:r w:rsidRPr="003F5296">
              <w:rPr>
                <w:rFonts w:ascii="Times New Roman" w:hAnsi="Times New Roman"/>
                <w:bCs/>
                <w:i/>
                <w:sz w:val="24"/>
                <w:szCs w:val="24"/>
                <w:lang w:val="ro-MD"/>
              </w:rPr>
              <w:t xml:space="preserve"> plan for EU-</w:t>
            </w:r>
            <w:proofErr w:type="spellStart"/>
            <w:r w:rsidRPr="003F5296">
              <w:rPr>
                <w:rFonts w:ascii="Times New Roman" w:hAnsi="Times New Roman"/>
                <w:bCs/>
                <w:i/>
                <w:sz w:val="24"/>
                <w:szCs w:val="24"/>
                <w:lang w:val="ro-MD"/>
              </w:rPr>
              <w:t>Ukraine</w:t>
            </w:r>
            <w:proofErr w:type="spellEnd"/>
            <w:r w:rsidRPr="003F5296">
              <w:rPr>
                <w:rFonts w:ascii="Times New Roman" w:hAnsi="Times New Roman"/>
                <w:bCs/>
                <w:i/>
                <w:sz w:val="24"/>
                <w:szCs w:val="24"/>
                <w:lang w:val="ro-MD"/>
              </w:rPr>
              <w:t xml:space="preserve"> </w:t>
            </w:r>
            <w:proofErr w:type="spellStart"/>
            <w:r w:rsidRPr="003F5296">
              <w:rPr>
                <w:rFonts w:ascii="Times New Roman" w:hAnsi="Times New Roman"/>
                <w:bCs/>
                <w:i/>
                <w:sz w:val="24"/>
                <w:szCs w:val="24"/>
                <w:lang w:val="ro-MD"/>
              </w:rPr>
              <w:t>Solidarity</w:t>
            </w:r>
            <w:proofErr w:type="spellEnd"/>
            <w:r w:rsidRPr="003F5296">
              <w:rPr>
                <w:rFonts w:ascii="Times New Roman" w:hAnsi="Times New Roman"/>
                <w:bCs/>
                <w:i/>
                <w:sz w:val="24"/>
                <w:szCs w:val="24"/>
                <w:lang w:val="ro-MD"/>
              </w:rPr>
              <w:t xml:space="preserve"> </w:t>
            </w:r>
            <w:proofErr w:type="spellStart"/>
            <w:r w:rsidRPr="003F5296">
              <w:rPr>
                <w:rFonts w:ascii="Times New Roman" w:hAnsi="Times New Roman"/>
                <w:bCs/>
                <w:i/>
                <w:sz w:val="24"/>
                <w:szCs w:val="24"/>
                <w:lang w:val="ro-MD"/>
              </w:rPr>
              <w:t>Lanes</w:t>
            </w:r>
            <w:proofErr w:type="spellEnd"/>
            <w:r w:rsidRPr="003F5296">
              <w:rPr>
                <w:rFonts w:ascii="Times New Roman" w:hAnsi="Times New Roman"/>
                <w:bCs/>
                <w:i/>
                <w:sz w:val="24"/>
                <w:szCs w:val="24"/>
                <w:lang w:val="ro-MD"/>
              </w:rPr>
              <w:t xml:space="preserve"> </w:t>
            </w:r>
            <w:proofErr w:type="spellStart"/>
            <w:r w:rsidRPr="003F5296">
              <w:rPr>
                <w:rFonts w:ascii="Times New Roman" w:hAnsi="Times New Roman"/>
                <w:bCs/>
                <w:i/>
                <w:sz w:val="24"/>
                <w:szCs w:val="24"/>
                <w:lang w:val="ro-MD"/>
              </w:rPr>
              <w:t>to</w:t>
            </w:r>
            <w:proofErr w:type="spellEnd"/>
            <w:r w:rsidRPr="003F5296">
              <w:rPr>
                <w:rFonts w:ascii="Times New Roman" w:hAnsi="Times New Roman"/>
                <w:bCs/>
                <w:i/>
                <w:sz w:val="24"/>
                <w:szCs w:val="24"/>
                <w:lang w:val="ro-MD"/>
              </w:rPr>
              <w:t xml:space="preserve"> facilitate </w:t>
            </w:r>
            <w:proofErr w:type="spellStart"/>
            <w:r w:rsidRPr="003F5296">
              <w:rPr>
                <w:rFonts w:ascii="Times New Roman" w:hAnsi="Times New Roman"/>
                <w:bCs/>
                <w:i/>
                <w:sz w:val="24"/>
                <w:szCs w:val="24"/>
                <w:lang w:val="ro-MD"/>
              </w:rPr>
              <w:t>Ukraine's</w:t>
            </w:r>
            <w:proofErr w:type="spellEnd"/>
            <w:r w:rsidRPr="003F5296">
              <w:rPr>
                <w:rFonts w:ascii="Times New Roman" w:hAnsi="Times New Roman"/>
                <w:bCs/>
                <w:i/>
                <w:sz w:val="24"/>
                <w:szCs w:val="24"/>
                <w:lang w:val="ro-MD"/>
              </w:rPr>
              <w:t xml:space="preserve"> </w:t>
            </w:r>
            <w:proofErr w:type="spellStart"/>
            <w:r w:rsidRPr="003F5296">
              <w:rPr>
                <w:rFonts w:ascii="Times New Roman" w:hAnsi="Times New Roman"/>
                <w:bCs/>
                <w:i/>
                <w:sz w:val="24"/>
                <w:szCs w:val="24"/>
                <w:lang w:val="ro-MD"/>
              </w:rPr>
              <w:t>agricultural</w:t>
            </w:r>
            <w:proofErr w:type="spellEnd"/>
            <w:r w:rsidRPr="003F5296">
              <w:rPr>
                <w:rFonts w:ascii="Times New Roman" w:hAnsi="Times New Roman"/>
                <w:bCs/>
                <w:i/>
                <w:sz w:val="24"/>
                <w:szCs w:val="24"/>
                <w:lang w:val="ro-MD"/>
              </w:rPr>
              <w:t xml:space="preserve"> export </w:t>
            </w:r>
            <w:proofErr w:type="spellStart"/>
            <w:r w:rsidRPr="003F5296">
              <w:rPr>
                <w:rFonts w:ascii="Times New Roman" w:hAnsi="Times New Roman"/>
                <w:bCs/>
                <w:i/>
                <w:sz w:val="24"/>
                <w:szCs w:val="24"/>
                <w:lang w:val="ro-MD"/>
              </w:rPr>
              <w:t>and</w:t>
            </w:r>
            <w:proofErr w:type="spellEnd"/>
            <w:r w:rsidRPr="003F5296">
              <w:rPr>
                <w:rFonts w:ascii="Times New Roman" w:hAnsi="Times New Roman"/>
                <w:bCs/>
                <w:i/>
                <w:sz w:val="24"/>
                <w:szCs w:val="24"/>
                <w:lang w:val="ro-MD"/>
              </w:rPr>
              <w:t xml:space="preserve"> bilateral trade </w:t>
            </w:r>
            <w:proofErr w:type="spellStart"/>
            <w:r w:rsidRPr="003F5296">
              <w:rPr>
                <w:rFonts w:ascii="Times New Roman" w:hAnsi="Times New Roman"/>
                <w:bCs/>
                <w:i/>
                <w:sz w:val="24"/>
                <w:szCs w:val="24"/>
                <w:lang w:val="ro-MD"/>
              </w:rPr>
              <w:t>with</w:t>
            </w:r>
            <w:proofErr w:type="spellEnd"/>
            <w:r w:rsidRPr="003F5296">
              <w:rPr>
                <w:rFonts w:ascii="Times New Roman" w:hAnsi="Times New Roman"/>
                <w:bCs/>
                <w:i/>
                <w:sz w:val="24"/>
                <w:szCs w:val="24"/>
                <w:lang w:val="ro-MD"/>
              </w:rPr>
              <w:t xml:space="preserve"> </w:t>
            </w:r>
            <w:proofErr w:type="spellStart"/>
            <w:r w:rsidRPr="003F5296">
              <w:rPr>
                <w:rFonts w:ascii="Times New Roman" w:hAnsi="Times New Roman"/>
                <w:bCs/>
                <w:i/>
                <w:sz w:val="24"/>
                <w:szCs w:val="24"/>
                <w:lang w:val="ro-MD"/>
              </w:rPr>
              <w:t>the</w:t>
            </w:r>
            <w:proofErr w:type="spellEnd"/>
            <w:r w:rsidRPr="003F5296">
              <w:rPr>
                <w:rFonts w:ascii="Times New Roman" w:hAnsi="Times New Roman"/>
                <w:bCs/>
                <w:i/>
                <w:sz w:val="24"/>
                <w:szCs w:val="24"/>
                <w:lang w:val="ro-MD"/>
              </w:rPr>
              <w:t xml:space="preserve"> EU</w:t>
            </w:r>
            <w:r w:rsidR="001A1B9C" w:rsidRPr="003F5296">
              <w:rPr>
                <w:rFonts w:ascii="Times New Roman" w:hAnsi="Times New Roman"/>
                <w:bCs/>
                <w:i/>
                <w:sz w:val="24"/>
                <w:szCs w:val="24"/>
                <w:lang w:val="ro-MD"/>
              </w:rPr>
              <w:t>.</w:t>
            </w:r>
          </w:p>
        </w:tc>
      </w:tr>
      <w:tr w:rsidR="00857270" w:rsidRPr="003F5296"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3F5296" w:rsidRDefault="006933C3"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2.2.</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Descrierea</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situa</w:t>
            </w:r>
            <w:r w:rsidR="00863417" w:rsidRPr="003F5296">
              <w:rPr>
                <w:rFonts w:ascii="Times New Roman" w:hAnsi="Times New Roman"/>
                <w:sz w:val="24"/>
                <w:szCs w:val="24"/>
                <w:lang w:val="ro-MD"/>
              </w:rPr>
              <w:t>ț</w:t>
            </w:r>
            <w:r w:rsidRPr="003F5296">
              <w:rPr>
                <w:rFonts w:ascii="Times New Roman" w:hAnsi="Times New Roman"/>
                <w:sz w:val="24"/>
                <w:szCs w:val="24"/>
                <w:lang w:val="ro-MD"/>
              </w:rPr>
              <w:t>iei</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actuale</w:t>
            </w:r>
            <w:r w:rsidR="00032B46" w:rsidRPr="003F5296">
              <w:rPr>
                <w:rFonts w:ascii="Times New Roman" w:hAnsi="Times New Roman"/>
                <w:sz w:val="24"/>
                <w:szCs w:val="24"/>
                <w:lang w:val="ro-MD"/>
              </w:rPr>
              <w:t xml:space="preserve"> </w:t>
            </w:r>
            <w:r w:rsidR="00863417" w:rsidRPr="003F5296">
              <w:rPr>
                <w:rFonts w:ascii="Times New Roman" w:hAnsi="Times New Roman"/>
                <w:sz w:val="24"/>
                <w:szCs w:val="24"/>
                <w:lang w:val="ro-MD"/>
              </w:rPr>
              <w:t>ș</w:t>
            </w:r>
            <w:r w:rsidRPr="003F5296">
              <w:rPr>
                <w:rFonts w:ascii="Times New Roman" w:hAnsi="Times New Roman"/>
                <w:sz w:val="24"/>
                <w:szCs w:val="24"/>
                <w:lang w:val="ro-MD"/>
              </w:rPr>
              <w:t>i</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a</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problemelor</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care</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impun</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interven</w:t>
            </w:r>
            <w:r w:rsidR="00863417" w:rsidRPr="003F5296">
              <w:rPr>
                <w:rFonts w:ascii="Times New Roman" w:hAnsi="Times New Roman"/>
                <w:sz w:val="24"/>
                <w:szCs w:val="24"/>
                <w:lang w:val="ro-MD"/>
              </w:rPr>
              <w:t>ț</w:t>
            </w:r>
            <w:r w:rsidRPr="003F5296">
              <w:rPr>
                <w:rFonts w:ascii="Times New Roman" w:hAnsi="Times New Roman"/>
                <w:sz w:val="24"/>
                <w:szCs w:val="24"/>
                <w:lang w:val="ro-MD"/>
              </w:rPr>
              <w:t>ia,</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inclusiv</w:t>
            </w:r>
            <w:r w:rsidR="00032B46" w:rsidRPr="003F5296">
              <w:rPr>
                <w:rFonts w:ascii="Times New Roman" w:hAnsi="Times New Roman"/>
                <w:sz w:val="24"/>
                <w:szCs w:val="24"/>
                <w:lang w:val="ro-MD"/>
              </w:rPr>
              <w:t xml:space="preserve"> </w:t>
            </w:r>
            <w:r w:rsidR="005C7769" w:rsidRPr="003F5296">
              <w:rPr>
                <w:rFonts w:ascii="Times New Roman" w:hAnsi="Times New Roman"/>
                <w:sz w:val="24"/>
                <w:szCs w:val="24"/>
                <w:lang w:val="ro-MD"/>
              </w:rPr>
              <w:t xml:space="preserve">a </w:t>
            </w:r>
            <w:r w:rsidRPr="003F5296">
              <w:rPr>
                <w:rFonts w:ascii="Times New Roman" w:hAnsi="Times New Roman"/>
                <w:sz w:val="24"/>
                <w:szCs w:val="24"/>
                <w:lang w:val="ro-MD"/>
              </w:rPr>
              <w:t>cadrul</w:t>
            </w:r>
            <w:r w:rsidR="005C7769" w:rsidRPr="003F5296">
              <w:rPr>
                <w:rFonts w:ascii="Times New Roman" w:hAnsi="Times New Roman"/>
                <w:sz w:val="24"/>
                <w:szCs w:val="24"/>
                <w:lang w:val="ro-MD"/>
              </w:rPr>
              <w:t>ui</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normativ</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aplicabil</w:t>
            </w:r>
            <w:r w:rsidR="00032B46" w:rsidRPr="003F5296">
              <w:rPr>
                <w:rFonts w:ascii="Times New Roman" w:hAnsi="Times New Roman"/>
                <w:sz w:val="24"/>
                <w:szCs w:val="24"/>
                <w:lang w:val="ro-MD"/>
              </w:rPr>
              <w:t xml:space="preserve"> </w:t>
            </w:r>
            <w:r w:rsidR="00863417" w:rsidRPr="003F5296">
              <w:rPr>
                <w:rFonts w:ascii="Times New Roman" w:hAnsi="Times New Roman"/>
                <w:sz w:val="24"/>
                <w:szCs w:val="24"/>
                <w:lang w:val="ro-MD"/>
              </w:rPr>
              <w:t>ș</w:t>
            </w:r>
            <w:r w:rsidRPr="003F5296">
              <w:rPr>
                <w:rFonts w:ascii="Times New Roman" w:hAnsi="Times New Roman"/>
                <w:sz w:val="24"/>
                <w:szCs w:val="24"/>
                <w:lang w:val="ro-MD"/>
              </w:rPr>
              <w:t>i</w:t>
            </w:r>
            <w:r w:rsidR="00032B46" w:rsidRPr="003F5296">
              <w:rPr>
                <w:rFonts w:ascii="Times New Roman" w:hAnsi="Times New Roman"/>
                <w:sz w:val="24"/>
                <w:szCs w:val="24"/>
                <w:lang w:val="ro-MD"/>
              </w:rPr>
              <w:t xml:space="preserve"> </w:t>
            </w:r>
            <w:r w:rsidR="005C7769" w:rsidRPr="003F5296">
              <w:rPr>
                <w:rFonts w:ascii="Times New Roman" w:hAnsi="Times New Roman"/>
                <w:sz w:val="24"/>
                <w:szCs w:val="24"/>
                <w:lang w:val="ro-MD"/>
              </w:rPr>
              <w:t xml:space="preserve">a </w:t>
            </w:r>
            <w:r w:rsidRPr="003F5296">
              <w:rPr>
                <w:rFonts w:ascii="Times New Roman" w:hAnsi="Times New Roman"/>
                <w:sz w:val="24"/>
                <w:szCs w:val="24"/>
                <w:lang w:val="ro-MD"/>
              </w:rPr>
              <w:t>deficien</w:t>
            </w:r>
            <w:r w:rsidR="00863417" w:rsidRPr="003F5296">
              <w:rPr>
                <w:rFonts w:ascii="Times New Roman" w:hAnsi="Times New Roman"/>
                <w:sz w:val="24"/>
                <w:szCs w:val="24"/>
                <w:lang w:val="ro-MD"/>
              </w:rPr>
              <w:t>ț</w:t>
            </w:r>
            <w:r w:rsidRPr="003F5296">
              <w:rPr>
                <w:rFonts w:ascii="Times New Roman" w:hAnsi="Times New Roman"/>
                <w:sz w:val="24"/>
                <w:szCs w:val="24"/>
                <w:lang w:val="ro-MD"/>
              </w:rPr>
              <w:t>el</w:t>
            </w:r>
            <w:r w:rsidR="005C7769" w:rsidRPr="003F5296">
              <w:rPr>
                <w:rFonts w:ascii="Times New Roman" w:hAnsi="Times New Roman"/>
                <w:sz w:val="24"/>
                <w:szCs w:val="24"/>
                <w:lang w:val="ro-MD"/>
              </w:rPr>
              <w:t>or</w:t>
            </w:r>
            <w:r w:rsidRPr="003F5296">
              <w:rPr>
                <w:rFonts w:ascii="Times New Roman" w:hAnsi="Times New Roman"/>
                <w:sz w:val="24"/>
                <w:szCs w:val="24"/>
                <w:lang w:val="ro-MD"/>
              </w:rPr>
              <w:t>/lacunel</w:t>
            </w:r>
            <w:r w:rsidR="005C7769" w:rsidRPr="003F5296">
              <w:rPr>
                <w:rFonts w:ascii="Times New Roman" w:hAnsi="Times New Roman"/>
                <w:sz w:val="24"/>
                <w:szCs w:val="24"/>
                <w:lang w:val="ro-MD"/>
              </w:rPr>
              <w:t>or</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normative</w:t>
            </w:r>
          </w:p>
        </w:tc>
      </w:tr>
      <w:tr w:rsidR="00857270" w:rsidRPr="003F5296" w14:paraId="30963134" w14:textId="77777777" w:rsidTr="0084484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9CC10B" w14:textId="53A1C38F" w:rsidR="001A1B9C" w:rsidRPr="003F5296" w:rsidRDefault="001A1B9C" w:rsidP="001A1B9C">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Cadrul legal al Republicii Moldova pe domeniul sănătății plantelor este împărțit de data de 14 septembrie, deoarece până la acea dată a fost în vigoare Legea nr. 228/2010 cu privire la protecția plantelor și la carantina fitosanitară și ca măsuri speciale - Legea nr. 178/2024 privind exceptarea temporară de la controlul fitosanitar, exercitat de Agenția Națională pentru Siguranța Alimentelor, a unor mărfuri transportate în regim de tranzit pe teritoriul Republicii Moldova, care permitea exceptarea temporară a unor tipuri de mărfuri de origine ucraineană aflate în tranzit de controlul fitosanitar. Din 14 septembrie a intrat în vigoare Legea nr. 422/2023 privind măsurile de protecție împotriva organismelor dăunătoare plantelor care transpune în totalitate Regulamentul UE. 2016/2031 privind măsurile de protecție împotriva organismelor dăunătoare plantelor.</w:t>
            </w:r>
          </w:p>
          <w:p w14:paraId="11023E46" w14:textId="5CAD41F3" w:rsidR="00452C6C" w:rsidRPr="003F5296" w:rsidRDefault="001A1B9C" w:rsidP="001A1B9C">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Astfel, u</w:t>
            </w:r>
            <w:r w:rsidR="00E8129A" w:rsidRPr="003F5296">
              <w:rPr>
                <w:rFonts w:ascii="Times New Roman" w:hAnsi="Times New Roman"/>
                <w:sz w:val="24"/>
                <w:szCs w:val="24"/>
                <w:lang w:val="ro-MD"/>
              </w:rPr>
              <w:t>rmare a</w:t>
            </w:r>
            <w:r w:rsidR="004950E2" w:rsidRPr="003F5296">
              <w:rPr>
                <w:rFonts w:ascii="Times New Roman" w:hAnsi="Times New Roman"/>
                <w:sz w:val="24"/>
                <w:szCs w:val="24"/>
                <w:lang w:val="ro-MD"/>
              </w:rPr>
              <w:t xml:space="preserve"> abrogării Legii nr. 228/2010 și intrării în vigoare a Legii nr. 422/2023</w:t>
            </w:r>
            <w:r w:rsidR="00A44FE7" w:rsidRPr="003F5296">
              <w:rPr>
                <w:rFonts w:ascii="Times New Roman" w:hAnsi="Times New Roman"/>
                <w:sz w:val="24"/>
                <w:szCs w:val="24"/>
                <w:lang w:val="ro-MD"/>
              </w:rPr>
              <w:t>, precum și necesitatea implementării prevederilor Legii nr. 237/2023, intervenția în vederea modificării H</w:t>
            </w:r>
            <w:r w:rsidR="00E8129A" w:rsidRPr="003F5296">
              <w:rPr>
                <w:rFonts w:ascii="Times New Roman" w:hAnsi="Times New Roman"/>
                <w:sz w:val="24"/>
                <w:szCs w:val="24"/>
                <w:lang w:val="ro-MD"/>
              </w:rPr>
              <w:t xml:space="preserve">otărârii de </w:t>
            </w:r>
            <w:r w:rsidR="00A44FE7" w:rsidRPr="003F5296">
              <w:rPr>
                <w:rFonts w:ascii="Times New Roman" w:hAnsi="Times New Roman"/>
                <w:sz w:val="24"/>
                <w:szCs w:val="24"/>
                <w:lang w:val="ro-MD"/>
              </w:rPr>
              <w:t>G</w:t>
            </w:r>
            <w:r w:rsidR="00E8129A" w:rsidRPr="003F5296">
              <w:rPr>
                <w:rFonts w:ascii="Times New Roman" w:hAnsi="Times New Roman"/>
                <w:sz w:val="24"/>
                <w:szCs w:val="24"/>
                <w:lang w:val="ro-MD"/>
              </w:rPr>
              <w:t>uvern</w:t>
            </w:r>
            <w:r w:rsidR="00A44FE7" w:rsidRPr="003F5296">
              <w:rPr>
                <w:rFonts w:ascii="Times New Roman" w:hAnsi="Times New Roman"/>
                <w:sz w:val="24"/>
                <w:szCs w:val="24"/>
                <w:lang w:val="ro-MD"/>
              </w:rPr>
              <w:t xml:space="preserve"> nr. 938</w:t>
            </w:r>
            <w:r w:rsidR="00E8129A" w:rsidRPr="003F5296">
              <w:rPr>
                <w:rFonts w:ascii="Times New Roman" w:hAnsi="Times New Roman"/>
                <w:sz w:val="24"/>
                <w:szCs w:val="24"/>
                <w:lang w:val="ro-MD"/>
              </w:rPr>
              <w:t>/2018</w:t>
            </w:r>
            <w:r w:rsidR="00A44FE7" w:rsidRPr="003F5296">
              <w:rPr>
                <w:rFonts w:ascii="Times New Roman" w:hAnsi="Times New Roman"/>
                <w:sz w:val="24"/>
                <w:szCs w:val="24"/>
                <w:lang w:val="ro-MD"/>
              </w:rPr>
              <w:t xml:space="preserve"> este imperativ necesară.</w:t>
            </w:r>
          </w:p>
          <w:p w14:paraId="10753554" w14:textId="486A550B" w:rsidR="00BB58A0" w:rsidRPr="003F5296" w:rsidRDefault="001A1B9C" w:rsidP="001A1B9C">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În contextul în care l</w:t>
            </w:r>
            <w:r w:rsidR="00BB58A0" w:rsidRPr="003F5296">
              <w:rPr>
                <w:rFonts w:ascii="Times New Roman" w:hAnsi="Times New Roman"/>
                <w:sz w:val="24"/>
                <w:szCs w:val="24"/>
                <w:lang w:val="ro-MD"/>
              </w:rPr>
              <w:t xml:space="preserve">egislația </w:t>
            </w:r>
            <w:r w:rsidRPr="003F5296">
              <w:rPr>
                <w:rFonts w:ascii="Times New Roman" w:hAnsi="Times New Roman"/>
                <w:sz w:val="24"/>
                <w:szCs w:val="24"/>
                <w:lang w:val="ro-MD"/>
              </w:rPr>
              <w:t>europeană</w:t>
            </w:r>
            <w:r w:rsidR="00BB58A0" w:rsidRPr="003F5296">
              <w:rPr>
                <w:rFonts w:ascii="Times New Roman" w:hAnsi="Times New Roman"/>
                <w:sz w:val="24"/>
                <w:szCs w:val="24"/>
                <w:lang w:val="ro-MD"/>
              </w:rPr>
              <w:t xml:space="preserve"> nu impune nicio certificare fitosanitară nici pentru importurile de cereale, nici pentru tranzitul prin </w:t>
            </w:r>
            <w:r w:rsidRPr="003F5296">
              <w:rPr>
                <w:rFonts w:ascii="Times New Roman" w:hAnsi="Times New Roman"/>
                <w:sz w:val="24"/>
                <w:szCs w:val="24"/>
                <w:lang w:val="ro-MD"/>
              </w:rPr>
              <w:t>teritoriul Uniunii</w:t>
            </w:r>
            <w:r w:rsidR="00417106" w:rsidRPr="003F5296">
              <w:rPr>
                <w:rFonts w:ascii="Times New Roman" w:hAnsi="Times New Roman"/>
                <w:sz w:val="24"/>
                <w:szCs w:val="24"/>
                <w:lang w:val="ro-MD"/>
              </w:rPr>
              <w:t>, însă c</w:t>
            </w:r>
            <w:r w:rsidR="00BB58A0" w:rsidRPr="003F5296">
              <w:rPr>
                <w:rFonts w:ascii="Times New Roman" w:hAnsi="Times New Roman"/>
                <w:sz w:val="24"/>
                <w:szCs w:val="24"/>
                <w:lang w:val="ro-MD"/>
              </w:rPr>
              <w:t xml:space="preserve">a parte a unui program național de control, statele membre pot preleva mostre pentru a verifica conformitatea cu cerințele </w:t>
            </w:r>
            <w:r w:rsidR="00417106" w:rsidRPr="003F5296">
              <w:rPr>
                <w:rFonts w:ascii="Times New Roman" w:hAnsi="Times New Roman"/>
                <w:sz w:val="24"/>
                <w:szCs w:val="24"/>
                <w:lang w:val="ro-MD"/>
              </w:rPr>
              <w:t>comunitare</w:t>
            </w:r>
            <w:r w:rsidR="00BB58A0" w:rsidRPr="003F5296">
              <w:rPr>
                <w:rFonts w:ascii="Times New Roman" w:hAnsi="Times New Roman"/>
                <w:sz w:val="24"/>
                <w:szCs w:val="24"/>
                <w:lang w:val="ro-MD"/>
              </w:rPr>
              <w:t xml:space="preserve"> atât la importuri, cât și pe piața națională</w:t>
            </w:r>
            <w:r w:rsidR="00417106" w:rsidRPr="003F5296">
              <w:rPr>
                <w:rFonts w:ascii="Times New Roman" w:hAnsi="Times New Roman"/>
                <w:sz w:val="24"/>
                <w:szCs w:val="24"/>
                <w:lang w:val="ro-MD"/>
              </w:rPr>
              <w:t>,</w:t>
            </w:r>
            <w:r w:rsidR="00BB58A0" w:rsidRPr="003F5296">
              <w:rPr>
                <w:rFonts w:ascii="Times New Roman" w:hAnsi="Times New Roman"/>
                <w:sz w:val="24"/>
                <w:szCs w:val="24"/>
                <w:lang w:val="ro-MD"/>
              </w:rPr>
              <w:t xml:space="preserve"> </w:t>
            </w:r>
            <w:r w:rsidR="00417106" w:rsidRPr="003F5296">
              <w:rPr>
                <w:rFonts w:ascii="Times New Roman" w:hAnsi="Times New Roman"/>
                <w:sz w:val="24"/>
                <w:szCs w:val="24"/>
                <w:lang w:val="ro-MD"/>
              </w:rPr>
              <w:t>a</w:t>
            </w:r>
            <w:r w:rsidR="00BB58A0" w:rsidRPr="003F5296">
              <w:rPr>
                <w:rFonts w:ascii="Times New Roman" w:hAnsi="Times New Roman"/>
                <w:sz w:val="24"/>
                <w:szCs w:val="24"/>
                <w:lang w:val="ro-MD"/>
              </w:rPr>
              <w:t>ceste controale trebuie, totuși, să fie bazate pe riscuri, proporționale și nediscriminatorii. Întârzierile nu numai că împiedică expedierea rapidă a mărfurilor,</w:t>
            </w:r>
            <w:r w:rsidR="000645F6" w:rsidRPr="003F5296">
              <w:rPr>
                <w:rFonts w:ascii="Times New Roman" w:hAnsi="Times New Roman"/>
                <w:sz w:val="24"/>
                <w:szCs w:val="24"/>
                <w:lang w:val="ro-MD"/>
              </w:rPr>
              <w:t xml:space="preserve"> deteriorarea infrastructurii</w:t>
            </w:r>
            <w:r w:rsidR="00BB58A0" w:rsidRPr="003F5296">
              <w:rPr>
                <w:rFonts w:ascii="Times New Roman" w:hAnsi="Times New Roman"/>
                <w:sz w:val="24"/>
                <w:szCs w:val="24"/>
                <w:lang w:val="ro-MD"/>
              </w:rPr>
              <w:t xml:space="preserve"> ci înseamnă și costuri suplimentare pentru comercianți și </w:t>
            </w:r>
            <w:r w:rsidR="000645F6" w:rsidRPr="003F5296">
              <w:rPr>
                <w:rFonts w:ascii="Times New Roman" w:hAnsi="Times New Roman"/>
                <w:sz w:val="24"/>
                <w:szCs w:val="24"/>
                <w:lang w:val="ro-MD"/>
              </w:rPr>
              <w:t xml:space="preserve">exportatorii din Republica Moldova, care prin </w:t>
            </w:r>
            <w:r w:rsidR="000645F6" w:rsidRPr="003F5296">
              <w:rPr>
                <w:rFonts w:ascii="Times New Roman" w:hAnsi="Times New Roman"/>
                <w:sz w:val="24"/>
                <w:szCs w:val="24"/>
                <w:lang w:val="ro-MD"/>
              </w:rPr>
              <w:lastRenderedPageBreak/>
              <w:t>blocarea mijloacelor la frontieră cre</w:t>
            </w:r>
            <w:r w:rsidR="00417106" w:rsidRPr="003F5296">
              <w:rPr>
                <w:rFonts w:ascii="Times New Roman" w:hAnsi="Times New Roman"/>
                <w:sz w:val="24"/>
                <w:szCs w:val="24"/>
                <w:lang w:val="ro-MD"/>
              </w:rPr>
              <w:t>e</w:t>
            </w:r>
            <w:r w:rsidR="000645F6" w:rsidRPr="003F5296">
              <w:rPr>
                <w:rFonts w:ascii="Times New Roman" w:hAnsi="Times New Roman"/>
                <w:sz w:val="24"/>
                <w:szCs w:val="24"/>
                <w:lang w:val="ro-MD"/>
              </w:rPr>
              <w:t xml:space="preserve">ază o </w:t>
            </w:r>
            <w:r w:rsidR="00417106" w:rsidRPr="003F5296">
              <w:rPr>
                <w:rFonts w:ascii="Times New Roman" w:hAnsi="Times New Roman"/>
                <w:sz w:val="24"/>
                <w:szCs w:val="24"/>
                <w:lang w:val="ro-MD"/>
              </w:rPr>
              <w:t>barieră</w:t>
            </w:r>
            <w:r w:rsidR="000645F6" w:rsidRPr="003F5296">
              <w:rPr>
                <w:rFonts w:ascii="Times New Roman" w:hAnsi="Times New Roman"/>
                <w:sz w:val="24"/>
                <w:szCs w:val="24"/>
                <w:lang w:val="ro-MD"/>
              </w:rPr>
              <w:t xml:space="preserve"> a accesului și respectiv ridicarea prețului la servicii</w:t>
            </w:r>
            <w:r w:rsidR="00BB58A0" w:rsidRPr="003F5296">
              <w:rPr>
                <w:rFonts w:ascii="Times New Roman" w:hAnsi="Times New Roman"/>
                <w:sz w:val="24"/>
                <w:szCs w:val="24"/>
                <w:lang w:val="ro-MD"/>
              </w:rPr>
              <w:t>.</w:t>
            </w:r>
          </w:p>
          <w:p w14:paraId="6A1561A6" w14:textId="5D8BA349" w:rsidR="001A1B9C" w:rsidRPr="003F5296" w:rsidRDefault="001A1B9C" w:rsidP="001A1B9C">
            <w:pPr>
              <w:spacing w:line="276" w:lineRule="auto"/>
              <w:contextualSpacing/>
              <w:rPr>
                <w:rStyle w:val="Heading21"/>
                <w:rFonts w:ascii="Times New Roman" w:hAnsi="Times New Roman"/>
                <w:sz w:val="24"/>
                <w:szCs w:val="24"/>
                <w:lang w:val="ro-MD"/>
              </w:rPr>
            </w:pPr>
            <w:r w:rsidRPr="003F5296">
              <w:rPr>
                <w:rFonts w:ascii="Times New Roman" w:eastAsia="Times New Roman" w:hAnsi="Times New Roman"/>
                <w:iCs/>
                <w:sz w:val="24"/>
                <w:szCs w:val="24"/>
                <w:lang w:val="ro-MD" w:eastAsia="ro-RO"/>
              </w:rPr>
              <w:t xml:space="preserve">În aceeași ordine de idei, Republica Moldova fiind parte a Convenției Internaționale pentru Protecția Plantelor, are obligația să asigure implementarea Standardului internațional </w:t>
            </w:r>
            <w:r w:rsidR="00417106" w:rsidRPr="003F5296">
              <w:rPr>
                <w:rFonts w:ascii="Times New Roman" w:eastAsia="Times New Roman" w:hAnsi="Times New Roman"/>
                <w:iCs/>
                <w:sz w:val="24"/>
                <w:szCs w:val="24"/>
                <w:lang w:val="ro-MD" w:eastAsia="ro-RO"/>
              </w:rPr>
              <w:t>f</w:t>
            </w:r>
            <w:r w:rsidRPr="003F5296">
              <w:rPr>
                <w:rFonts w:ascii="Times New Roman" w:eastAsia="Times New Roman" w:hAnsi="Times New Roman"/>
                <w:iCs/>
                <w:sz w:val="24"/>
                <w:szCs w:val="24"/>
                <w:lang w:val="ro-MD" w:eastAsia="ro-RO"/>
              </w:rPr>
              <w:t xml:space="preserve">itosanitar nr. 25 – Bunurile în </w:t>
            </w:r>
            <w:bookmarkStart w:id="0" w:name="bookmark121"/>
            <w:bookmarkStart w:id="1" w:name="_Toc177019956"/>
            <w:r w:rsidRPr="003F5296">
              <w:rPr>
                <w:rFonts w:ascii="Times New Roman" w:eastAsia="Times New Roman" w:hAnsi="Times New Roman"/>
                <w:iCs/>
                <w:sz w:val="24"/>
                <w:szCs w:val="24"/>
                <w:lang w:val="ro-MD" w:eastAsia="ro-RO"/>
              </w:rPr>
              <w:t>tranzit, care</w:t>
            </w:r>
            <w:r w:rsidRPr="003F5296">
              <w:rPr>
                <w:rStyle w:val="Heading21"/>
                <w:rFonts w:ascii="Times New Roman" w:hAnsi="Times New Roman"/>
                <w:i/>
                <w:sz w:val="24"/>
                <w:szCs w:val="24"/>
                <w:lang w:val="ro-MD"/>
              </w:rPr>
              <w:t xml:space="preserve"> </w:t>
            </w:r>
            <w:r w:rsidRPr="003F5296">
              <w:rPr>
                <w:rStyle w:val="Heading21"/>
                <w:rFonts w:ascii="Times New Roman" w:hAnsi="Times New Roman"/>
                <w:sz w:val="24"/>
                <w:szCs w:val="24"/>
                <w:lang w:val="ro-MD"/>
              </w:rPr>
              <w:t>prevede orientări prin care organizația națională pentru protecția plantelor din țara de tranzit poate decide care deplasări necesită intervenția acesteia și fac obiectul aplicării măsurilor fitosanitare și, în caz afirmativ, tipul de măsuri fitosanitare care trebuie aplicate. În astfel de cazuri, sunt descrise responsabilitățile și elementele sistemului de tranzit, precum și nevoia de cooperare și comunicare, nediscriminare, revizuire și documentare.</w:t>
            </w:r>
            <w:bookmarkEnd w:id="0"/>
            <w:bookmarkEnd w:id="1"/>
          </w:p>
          <w:p w14:paraId="4550A56D" w14:textId="017F5774" w:rsidR="00A44FE7" w:rsidRPr="003F5296" w:rsidRDefault="00A44FE7" w:rsidP="001A1B9C">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 xml:space="preserve">Totodată, </w:t>
            </w:r>
            <w:r w:rsidR="00E8129A" w:rsidRPr="003F5296">
              <w:rPr>
                <w:rFonts w:ascii="Times New Roman" w:hAnsi="Times New Roman"/>
                <w:sz w:val="24"/>
                <w:szCs w:val="24"/>
                <w:lang w:val="ro-MD"/>
              </w:rPr>
              <w:t xml:space="preserve">în contextul în care ne dorim </w:t>
            </w:r>
            <w:r w:rsidR="00417106" w:rsidRPr="003F5296">
              <w:rPr>
                <w:rFonts w:ascii="Times New Roman" w:hAnsi="Times New Roman"/>
                <w:sz w:val="24"/>
                <w:szCs w:val="24"/>
                <w:lang w:val="ro-MD"/>
              </w:rPr>
              <w:t xml:space="preserve">implementarea prevederilor Legii nr. 82/2024 și </w:t>
            </w:r>
            <w:r w:rsidR="00E8129A" w:rsidRPr="003F5296">
              <w:rPr>
                <w:rFonts w:ascii="Times New Roman" w:hAnsi="Times New Roman"/>
                <w:sz w:val="24"/>
                <w:szCs w:val="24"/>
                <w:lang w:val="ro-MD"/>
              </w:rPr>
              <w:t>evitarea</w:t>
            </w:r>
            <w:r w:rsidRPr="003F5296">
              <w:rPr>
                <w:rFonts w:ascii="Times New Roman" w:hAnsi="Times New Roman"/>
                <w:sz w:val="24"/>
                <w:szCs w:val="24"/>
                <w:lang w:val="ro-MD"/>
              </w:rPr>
              <w:t xml:space="preserve"> riscul</w:t>
            </w:r>
            <w:r w:rsidR="00E8129A" w:rsidRPr="003F5296">
              <w:rPr>
                <w:rFonts w:ascii="Times New Roman" w:hAnsi="Times New Roman"/>
                <w:sz w:val="24"/>
                <w:szCs w:val="24"/>
                <w:lang w:val="ro-MD"/>
              </w:rPr>
              <w:t>ui</w:t>
            </w:r>
            <w:r w:rsidRPr="003F5296">
              <w:rPr>
                <w:rFonts w:ascii="Times New Roman" w:hAnsi="Times New Roman"/>
                <w:sz w:val="24"/>
                <w:szCs w:val="24"/>
                <w:lang w:val="ro-MD"/>
              </w:rPr>
              <w:t xml:space="preserve"> introducerii în țară a produselor alimentare neconforme și periculoase, care ar cauza punerea în pericol a sănătății consumatorului</w:t>
            </w:r>
            <w:r w:rsidR="00417106" w:rsidRPr="003F5296">
              <w:rPr>
                <w:rFonts w:ascii="Times New Roman" w:hAnsi="Times New Roman"/>
                <w:sz w:val="24"/>
                <w:szCs w:val="24"/>
                <w:lang w:val="ro-MD"/>
              </w:rPr>
              <w:t>,</w:t>
            </w:r>
            <w:r w:rsidR="00E8129A" w:rsidRPr="003F5296">
              <w:rPr>
                <w:rFonts w:ascii="Times New Roman" w:hAnsi="Times New Roman"/>
                <w:sz w:val="24"/>
                <w:szCs w:val="24"/>
                <w:lang w:val="ro-MD"/>
              </w:rPr>
              <w:t xml:space="preserve"> actul normativ </w:t>
            </w:r>
            <w:r w:rsidR="00417106" w:rsidRPr="003F5296">
              <w:rPr>
                <w:rFonts w:ascii="Times New Roman" w:hAnsi="Times New Roman"/>
                <w:sz w:val="24"/>
                <w:szCs w:val="24"/>
                <w:lang w:val="ro-MD"/>
              </w:rPr>
              <w:t xml:space="preserve">național, </w:t>
            </w:r>
            <w:r w:rsidR="00E8129A" w:rsidRPr="003F5296">
              <w:rPr>
                <w:rFonts w:ascii="Times New Roman" w:hAnsi="Times New Roman"/>
                <w:sz w:val="24"/>
                <w:szCs w:val="24"/>
                <w:lang w:val="ro-MD"/>
              </w:rPr>
              <w:t>supus modificării</w:t>
            </w:r>
            <w:r w:rsidR="00417106" w:rsidRPr="003F5296">
              <w:rPr>
                <w:rFonts w:ascii="Times New Roman" w:hAnsi="Times New Roman"/>
                <w:sz w:val="24"/>
                <w:szCs w:val="24"/>
                <w:lang w:val="ro-MD"/>
              </w:rPr>
              <w:t>,</w:t>
            </w:r>
            <w:r w:rsidR="00E8129A" w:rsidRPr="003F5296">
              <w:rPr>
                <w:rFonts w:ascii="Times New Roman" w:hAnsi="Times New Roman"/>
                <w:sz w:val="24"/>
                <w:szCs w:val="24"/>
                <w:lang w:val="ro-MD"/>
              </w:rPr>
              <w:t xml:space="preserve"> se completează cu norme ce transpun </w:t>
            </w:r>
            <w:r w:rsidR="0098290E" w:rsidRPr="003F5296">
              <w:rPr>
                <w:rFonts w:ascii="Times New Roman" w:hAnsi="Times New Roman"/>
                <w:sz w:val="24"/>
                <w:szCs w:val="24"/>
                <w:lang w:val="ro-MD"/>
              </w:rPr>
              <w:t>Regulamentul de punere în aplicare (UE) 2019/1793 al Comisiei din 22 octombrie 2019 privind intensificarea temporară a controalelor oficiale și măsurile de urgență care reglementează intrarea în Uniune a anumito</w:t>
            </w:r>
            <w:r w:rsidR="00417106" w:rsidRPr="003F5296">
              <w:rPr>
                <w:rFonts w:ascii="Times New Roman" w:hAnsi="Times New Roman"/>
                <w:sz w:val="24"/>
                <w:szCs w:val="24"/>
                <w:lang w:val="ro-MD"/>
              </w:rPr>
              <w:t>r bunuri din anumite țări terțe și Regulamentul de punere în aplicare (UE) 2022/2389 al Comisiei din 7 decembrie 2022 de stabilire a unor norme pentru aplicarea uniformă a ratelor frecvenței controalelor de identitate și fizice care vizează transporturile de plante, de produse vegetale și de alte mărfuri care intră în Uniune</w:t>
            </w:r>
            <w:r w:rsidRPr="003F5296">
              <w:rPr>
                <w:rFonts w:ascii="Times New Roman" w:hAnsi="Times New Roman"/>
                <w:sz w:val="24"/>
                <w:szCs w:val="24"/>
                <w:lang w:val="ro-MD"/>
              </w:rPr>
              <w:t xml:space="preserve">. </w:t>
            </w:r>
          </w:p>
          <w:p w14:paraId="33A7148C" w14:textId="77777777" w:rsidR="0098290E" w:rsidRPr="003F5296" w:rsidRDefault="00A44FE7" w:rsidP="001A1B9C">
            <w:pPr>
              <w:spacing w:line="276" w:lineRule="auto"/>
              <w:contextualSpacing/>
              <w:rPr>
                <w:rFonts w:ascii="Times New Roman" w:eastAsia="Times New Roman" w:hAnsi="Times New Roman"/>
                <w:sz w:val="24"/>
                <w:szCs w:val="24"/>
                <w:lang w:val="ro-MD"/>
              </w:rPr>
            </w:pPr>
            <w:r w:rsidRPr="003F5296">
              <w:rPr>
                <w:rFonts w:ascii="Times New Roman" w:eastAsia="Times New Roman" w:hAnsi="Times New Roman"/>
                <w:sz w:val="24"/>
                <w:szCs w:val="24"/>
                <w:lang w:val="ro-MD"/>
              </w:rPr>
              <w:t xml:space="preserve">Lipsa unei astfel de intervenții în cadrul normativ național va crea dificultăți întru asigurarea inofensivității și a calității produselor alimentare de către </w:t>
            </w:r>
            <w:r w:rsidR="0098290E" w:rsidRPr="003F5296">
              <w:rPr>
                <w:rFonts w:ascii="Times New Roman" w:eastAsia="Times New Roman" w:hAnsi="Times New Roman"/>
                <w:sz w:val="24"/>
                <w:szCs w:val="24"/>
                <w:lang w:val="ro-MD"/>
              </w:rPr>
              <w:t>importatori</w:t>
            </w:r>
            <w:r w:rsidRPr="003F5296">
              <w:rPr>
                <w:rFonts w:ascii="Times New Roman" w:eastAsia="Times New Roman" w:hAnsi="Times New Roman"/>
                <w:sz w:val="24"/>
                <w:szCs w:val="24"/>
                <w:lang w:val="ro-MD"/>
              </w:rPr>
              <w:t xml:space="preserve"> și ca consecință ar putea afecta competitivitatea produselor alimentare și ar pune în pericol sănătatea umană, or transpunerea </w:t>
            </w:r>
            <w:r w:rsidR="00E8129A" w:rsidRPr="003F5296">
              <w:rPr>
                <w:rFonts w:ascii="Times New Roman" w:eastAsia="Times New Roman" w:hAnsi="Times New Roman"/>
                <w:sz w:val="24"/>
                <w:szCs w:val="24"/>
                <w:lang w:val="ro-MD"/>
              </w:rPr>
              <w:t>reglementărilor comunitare</w:t>
            </w:r>
            <w:r w:rsidRPr="003F5296">
              <w:rPr>
                <w:rFonts w:ascii="Times New Roman" w:eastAsia="Times New Roman" w:hAnsi="Times New Roman"/>
                <w:sz w:val="24"/>
                <w:szCs w:val="24"/>
                <w:lang w:val="ro-MD"/>
              </w:rPr>
              <w:t xml:space="preserve"> vine întru stabilirea clară a prevederilor asupra sectorului animal și non-animal, de funcționare a autorității competente și de stabilire a normelor corecte de efectuare a controalelor oficiale, în vederea respectării cerințelor minime la care se conformează statele Uniunii Europene. </w:t>
            </w:r>
          </w:p>
          <w:p w14:paraId="6842DAA4" w14:textId="77777777" w:rsidR="00417106" w:rsidRPr="003F5296" w:rsidRDefault="00A44FE7" w:rsidP="00417106">
            <w:pPr>
              <w:spacing w:line="276" w:lineRule="auto"/>
              <w:ind w:firstLine="733"/>
              <w:contextualSpacing/>
              <w:rPr>
                <w:rFonts w:ascii="Times New Roman" w:hAnsi="Times New Roman"/>
                <w:sz w:val="24"/>
                <w:szCs w:val="24"/>
                <w:lang w:val="ro-MD"/>
              </w:rPr>
            </w:pPr>
            <w:r w:rsidRPr="003F5296">
              <w:rPr>
                <w:rFonts w:ascii="Times New Roman" w:eastAsia="Times New Roman" w:hAnsi="Times New Roman"/>
                <w:sz w:val="24"/>
                <w:szCs w:val="24"/>
                <w:lang w:val="ro-MD"/>
              </w:rPr>
              <w:t>Astfel, f</w:t>
            </w:r>
            <w:r w:rsidRPr="003F5296">
              <w:rPr>
                <w:rFonts w:ascii="Times New Roman" w:hAnsi="Times New Roman"/>
                <w:sz w:val="24"/>
                <w:szCs w:val="24"/>
                <w:lang w:val="ro-MD"/>
              </w:rPr>
              <w:t xml:space="preserve">ără o intervenție de reglementare, riscul de a crea în permanență bariere în calea comerțului, de a </w:t>
            </w:r>
            <w:r w:rsidR="00502FF3" w:rsidRPr="003F5296">
              <w:rPr>
                <w:rFonts w:ascii="Times New Roman" w:hAnsi="Times New Roman"/>
                <w:sz w:val="24"/>
                <w:szCs w:val="24"/>
                <w:lang w:val="ro-MD"/>
              </w:rPr>
              <w:t xml:space="preserve">face dificilă </w:t>
            </w:r>
            <w:r w:rsidRPr="003F5296">
              <w:rPr>
                <w:rFonts w:ascii="Times New Roman" w:hAnsi="Times New Roman"/>
                <w:sz w:val="24"/>
                <w:szCs w:val="24"/>
                <w:lang w:val="ro-MD"/>
              </w:rPr>
              <w:t>activitatea autorității competente și de a nu asigura inofensivitatea produselor alimentare pe întreg lanțul trasabilității, rămâne unul persistent.</w:t>
            </w:r>
          </w:p>
          <w:p w14:paraId="6C9A4072" w14:textId="35AB1313" w:rsidR="00A433F1" w:rsidRPr="003F5296" w:rsidRDefault="00253790" w:rsidP="00417106">
            <w:pPr>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 xml:space="preserve">Adițional, prevederile proiectului reglementează și procedurile de import/export a produselor ecologice și a produselor în conversie ajustate la cele aplicabile la nivelul </w:t>
            </w:r>
            <w:r w:rsidR="00417106" w:rsidRPr="003F5296">
              <w:rPr>
                <w:rFonts w:ascii="Times New Roman" w:eastAsia="Times New Roman" w:hAnsi="Times New Roman"/>
                <w:sz w:val="24"/>
                <w:szCs w:val="24"/>
                <w:lang w:val="ro-MD"/>
              </w:rPr>
              <w:t>Uniunii Europene</w:t>
            </w:r>
            <w:r w:rsidRPr="003F5296">
              <w:rPr>
                <w:rFonts w:ascii="Times New Roman" w:hAnsi="Times New Roman"/>
                <w:sz w:val="24"/>
                <w:szCs w:val="24"/>
                <w:lang w:val="ro-MD"/>
              </w:rPr>
              <w:t>. În contextul în care, Hotărârea Guvernului nr. 591/2024 cu privire la aprobarea Regulamentului privind importul și exportul produselor ecologice va</w:t>
            </w:r>
            <w:r w:rsidR="00502FF3" w:rsidRPr="003F5296">
              <w:rPr>
                <w:rFonts w:ascii="Times New Roman" w:hAnsi="Times New Roman"/>
                <w:sz w:val="24"/>
                <w:szCs w:val="24"/>
                <w:lang w:val="ro-MD"/>
              </w:rPr>
              <w:t xml:space="preserve"> </w:t>
            </w:r>
            <w:r w:rsidRPr="003F5296">
              <w:rPr>
                <w:rFonts w:ascii="Times New Roman" w:hAnsi="Times New Roman"/>
                <w:sz w:val="24"/>
                <w:szCs w:val="24"/>
                <w:lang w:val="ro-MD"/>
              </w:rPr>
              <w:t>intra în vigoare în anul 2026 o</w:t>
            </w:r>
            <w:r w:rsidR="0049489F" w:rsidRPr="003F5296">
              <w:rPr>
                <w:rFonts w:ascii="Times New Roman" w:hAnsi="Times New Roman"/>
                <w:sz w:val="24"/>
                <w:szCs w:val="24"/>
                <w:lang w:val="ro-MD"/>
              </w:rPr>
              <w:t xml:space="preserve"> </w:t>
            </w:r>
            <w:r w:rsidRPr="003F5296">
              <w:rPr>
                <w:rFonts w:ascii="Times New Roman" w:hAnsi="Times New Roman"/>
                <w:sz w:val="24"/>
                <w:szCs w:val="24"/>
                <w:lang w:val="ro-MD"/>
              </w:rPr>
              <w:t>dată cu Legea nr.</w:t>
            </w:r>
            <w:r w:rsidR="00502FF3" w:rsidRPr="003F5296">
              <w:rPr>
                <w:rFonts w:ascii="Times New Roman" w:hAnsi="Times New Roman"/>
                <w:sz w:val="24"/>
                <w:szCs w:val="24"/>
                <w:lang w:val="ro-MD"/>
              </w:rPr>
              <w:t xml:space="preserve"> </w:t>
            </w:r>
            <w:r w:rsidRPr="003F5296">
              <w:rPr>
                <w:rFonts w:ascii="Times New Roman" w:hAnsi="Times New Roman"/>
                <w:sz w:val="24"/>
                <w:szCs w:val="24"/>
                <w:lang w:val="ro-MD"/>
              </w:rPr>
              <w:t xml:space="preserve">82/2024 privind controalele oficiale în domeniul agroalimentar, iar Hotărârea Guvernului nr. 149/2006 </w:t>
            </w:r>
            <w:r w:rsidR="00387349" w:rsidRPr="003F5296">
              <w:rPr>
                <w:rFonts w:ascii="Times New Roman" w:hAnsi="Times New Roman"/>
                <w:sz w:val="24"/>
                <w:szCs w:val="24"/>
                <w:lang w:val="ro-MD"/>
              </w:rPr>
              <w:t xml:space="preserve">pentru implementarea Legii cu privire la </w:t>
            </w:r>
            <w:r w:rsidR="000645F6" w:rsidRPr="003F5296">
              <w:rPr>
                <w:rFonts w:ascii="Times New Roman" w:hAnsi="Times New Roman"/>
                <w:sz w:val="24"/>
                <w:szCs w:val="24"/>
                <w:lang w:val="ro-MD"/>
              </w:rPr>
              <w:t>producția</w:t>
            </w:r>
            <w:r w:rsidR="00387349" w:rsidRPr="003F5296">
              <w:rPr>
                <w:rFonts w:ascii="Times New Roman" w:hAnsi="Times New Roman"/>
                <w:sz w:val="24"/>
                <w:szCs w:val="24"/>
                <w:lang w:val="ro-MD"/>
              </w:rPr>
              <w:t xml:space="preserve"> agroalimentară ecologică – va fi abrogată integral la data de 1 ianuarie 2025</w:t>
            </w:r>
            <w:r w:rsidRPr="003F5296">
              <w:rPr>
                <w:rFonts w:ascii="Times New Roman" w:hAnsi="Times New Roman"/>
                <w:sz w:val="24"/>
                <w:szCs w:val="24"/>
                <w:lang w:val="ro-MD"/>
              </w:rPr>
              <w:t>, intervenția respectivă este necesară pentru a asigura existența</w:t>
            </w:r>
            <w:r w:rsidR="00387349" w:rsidRPr="003F5296">
              <w:rPr>
                <w:rFonts w:ascii="Times New Roman" w:hAnsi="Times New Roman"/>
                <w:sz w:val="24"/>
                <w:szCs w:val="24"/>
                <w:lang w:val="ro-MD"/>
              </w:rPr>
              <w:t xml:space="preserve"> până în anul 2026</w:t>
            </w:r>
            <w:r w:rsidRPr="003F5296">
              <w:rPr>
                <w:rFonts w:ascii="Times New Roman" w:hAnsi="Times New Roman"/>
                <w:sz w:val="24"/>
                <w:szCs w:val="24"/>
                <w:lang w:val="ro-MD"/>
              </w:rPr>
              <w:t xml:space="preserve"> </w:t>
            </w:r>
            <w:r w:rsidR="00387349" w:rsidRPr="003F5296">
              <w:rPr>
                <w:rFonts w:ascii="Times New Roman" w:hAnsi="Times New Roman"/>
                <w:sz w:val="24"/>
                <w:szCs w:val="24"/>
                <w:lang w:val="ro-MD"/>
              </w:rPr>
              <w:t>a cadrului normativ care reglementează importul și exportul produselor ecologice.</w:t>
            </w:r>
          </w:p>
          <w:p w14:paraId="7AF8A9C7" w14:textId="114E57C7" w:rsidR="00387349" w:rsidRPr="003F5296" w:rsidRDefault="00A433F1" w:rsidP="0049489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 xml:space="preserve">În calitate de părți interesate s-ar identifica: Agenția Națională pentru Siguranță a Alimentelor, care este responsabilă de controlul la frontieră; exportatorii de produse agroalimentare și operatorii de transport. O cauză la problema identificată ar fi prevederile expres de efectuarea controalelor la frontieră pentru mărfurile aflate în tranzit, care ulterior sunt tranzitate pe teritoriul statelor membre </w:t>
            </w:r>
            <w:r w:rsidR="0049489F" w:rsidRPr="003F5296">
              <w:rPr>
                <w:rFonts w:ascii="Times New Roman" w:hAnsi="Times New Roman"/>
                <w:sz w:val="24"/>
                <w:szCs w:val="24"/>
                <w:lang w:val="ro-MD"/>
              </w:rPr>
              <w:t>europene</w:t>
            </w:r>
            <w:r w:rsidRPr="003F5296">
              <w:rPr>
                <w:rFonts w:ascii="Times New Roman" w:hAnsi="Times New Roman"/>
                <w:sz w:val="24"/>
                <w:szCs w:val="24"/>
                <w:lang w:val="ro-MD"/>
              </w:rPr>
              <w:t xml:space="preserve"> în</w:t>
            </w:r>
            <w:r w:rsidR="0049489F" w:rsidRPr="003F5296">
              <w:rPr>
                <w:rFonts w:ascii="Times New Roman" w:hAnsi="Times New Roman"/>
                <w:sz w:val="24"/>
                <w:szCs w:val="24"/>
                <w:lang w:val="ro-MD"/>
              </w:rPr>
              <w:t>tr-</w:t>
            </w:r>
            <w:r w:rsidRPr="003F5296">
              <w:rPr>
                <w:rFonts w:ascii="Times New Roman" w:hAnsi="Times New Roman"/>
                <w:sz w:val="24"/>
                <w:szCs w:val="24"/>
                <w:lang w:val="ro-MD"/>
              </w:rPr>
              <w:t xml:space="preserve">un regim liberalizat. Astfel, întru a </w:t>
            </w:r>
            <w:r w:rsidRPr="003F5296">
              <w:rPr>
                <w:rFonts w:ascii="Times New Roman" w:hAnsi="Times New Roman"/>
                <w:sz w:val="24"/>
                <w:szCs w:val="24"/>
                <w:lang w:val="ro-MD"/>
              </w:rPr>
              <w:lastRenderedPageBreak/>
              <w:t>putea pune în aplicare prevederil</w:t>
            </w:r>
            <w:r w:rsidR="0049489F" w:rsidRPr="003F5296">
              <w:rPr>
                <w:rFonts w:ascii="Times New Roman" w:hAnsi="Times New Roman"/>
                <w:sz w:val="24"/>
                <w:szCs w:val="24"/>
                <w:lang w:val="ro-MD"/>
              </w:rPr>
              <w:t>or</w:t>
            </w:r>
            <w:r w:rsidRPr="003F5296">
              <w:rPr>
                <w:rFonts w:ascii="Times New Roman" w:hAnsi="Times New Roman"/>
                <w:sz w:val="24"/>
                <w:szCs w:val="24"/>
                <w:lang w:val="ro-MD"/>
              </w:rPr>
              <w:t xml:space="preserve"> </w:t>
            </w:r>
            <w:r w:rsidR="0049489F" w:rsidRPr="003F5296">
              <w:rPr>
                <w:rFonts w:ascii="Times New Roman" w:hAnsi="Times New Roman"/>
                <w:sz w:val="24"/>
                <w:szCs w:val="24"/>
                <w:lang w:val="ro-MD"/>
              </w:rPr>
              <w:t>legale, controalele</w:t>
            </w:r>
            <w:r w:rsidRPr="003F5296">
              <w:rPr>
                <w:rFonts w:ascii="Times New Roman" w:hAnsi="Times New Roman"/>
                <w:sz w:val="24"/>
                <w:szCs w:val="24"/>
                <w:lang w:val="ro-MD"/>
              </w:rPr>
              <w:t xml:space="preserve"> se v</w:t>
            </w:r>
            <w:r w:rsidR="0049489F" w:rsidRPr="003F5296">
              <w:rPr>
                <w:rFonts w:ascii="Times New Roman" w:hAnsi="Times New Roman"/>
                <w:sz w:val="24"/>
                <w:szCs w:val="24"/>
                <w:lang w:val="ro-MD"/>
              </w:rPr>
              <w:t>or</w:t>
            </w:r>
            <w:r w:rsidRPr="003F5296">
              <w:rPr>
                <w:rFonts w:ascii="Times New Roman" w:hAnsi="Times New Roman"/>
                <w:sz w:val="24"/>
                <w:szCs w:val="24"/>
                <w:lang w:val="ro-MD"/>
              </w:rPr>
              <w:t xml:space="preserve"> opera în baza indicatorilor de risc pentru fiecare tip de produse</w:t>
            </w:r>
            <w:r w:rsidR="001A1B9C" w:rsidRPr="003F5296">
              <w:rPr>
                <w:rFonts w:ascii="Times New Roman" w:hAnsi="Times New Roman"/>
                <w:sz w:val="24"/>
                <w:szCs w:val="24"/>
                <w:lang w:val="ro-MD"/>
              </w:rPr>
              <w:t>.</w:t>
            </w:r>
          </w:p>
        </w:tc>
      </w:tr>
      <w:tr w:rsidR="00857270" w:rsidRPr="003F5296"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3F5296" w:rsidRDefault="006933C3" w:rsidP="00D217FF">
            <w:pPr>
              <w:spacing w:line="276" w:lineRule="auto"/>
              <w:contextualSpacing/>
              <w:rPr>
                <w:rFonts w:ascii="Times New Roman" w:hAnsi="Times New Roman"/>
                <w:b/>
                <w:bCs/>
                <w:sz w:val="24"/>
                <w:szCs w:val="24"/>
                <w:lang w:val="ro-MD"/>
              </w:rPr>
            </w:pPr>
            <w:r w:rsidRPr="003F5296">
              <w:rPr>
                <w:rFonts w:ascii="Times New Roman" w:hAnsi="Times New Roman"/>
                <w:b/>
                <w:bCs/>
                <w:sz w:val="24"/>
                <w:szCs w:val="24"/>
                <w:lang w:val="ro-MD"/>
              </w:rPr>
              <w:lastRenderedPageBreak/>
              <w:t>3.</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Obiectivele</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urmărite</w:t>
            </w:r>
            <w:r w:rsidR="00032B46" w:rsidRPr="003F5296">
              <w:rPr>
                <w:rFonts w:ascii="Times New Roman" w:hAnsi="Times New Roman"/>
                <w:b/>
                <w:bCs/>
                <w:sz w:val="24"/>
                <w:szCs w:val="24"/>
                <w:lang w:val="ro-MD"/>
              </w:rPr>
              <w:t xml:space="preserve"> </w:t>
            </w:r>
            <w:r w:rsidR="00863417" w:rsidRPr="003F5296">
              <w:rPr>
                <w:rFonts w:ascii="Times New Roman" w:hAnsi="Times New Roman"/>
                <w:b/>
                <w:bCs/>
                <w:sz w:val="24"/>
                <w:szCs w:val="24"/>
                <w:lang w:val="ro-MD"/>
              </w:rPr>
              <w:t>ș</w:t>
            </w:r>
            <w:r w:rsidRPr="003F5296">
              <w:rPr>
                <w:rFonts w:ascii="Times New Roman" w:hAnsi="Times New Roman"/>
                <w:b/>
                <w:bCs/>
                <w:sz w:val="24"/>
                <w:szCs w:val="24"/>
                <w:lang w:val="ro-MD"/>
              </w:rPr>
              <w:t>i</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solu</w:t>
            </w:r>
            <w:r w:rsidR="00863417" w:rsidRPr="003F5296">
              <w:rPr>
                <w:rFonts w:ascii="Times New Roman" w:hAnsi="Times New Roman"/>
                <w:b/>
                <w:bCs/>
                <w:sz w:val="24"/>
                <w:szCs w:val="24"/>
                <w:lang w:val="ro-MD"/>
              </w:rPr>
              <w:t>ț</w:t>
            </w:r>
            <w:r w:rsidRPr="003F5296">
              <w:rPr>
                <w:rFonts w:ascii="Times New Roman" w:hAnsi="Times New Roman"/>
                <w:b/>
                <w:bCs/>
                <w:sz w:val="24"/>
                <w:szCs w:val="24"/>
                <w:lang w:val="ro-MD"/>
              </w:rPr>
              <w:t>iile</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propuse</w:t>
            </w:r>
          </w:p>
        </w:tc>
      </w:tr>
      <w:tr w:rsidR="00857270" w:rsidRPr="003F5296"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3F5296" w:rsidRDefault="00D927DB"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3.1.</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Principalele</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prevederi</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ale</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proiectului</w:t>
            </w:r>
            <w:r w:rsidR="00032B46" w:rsidRPr="003F5296">
              <w:rPr>
                <w:rFonts w:ascii="Times New Roman" w:hAnsi="Times New Roman"/>
                <w:sz w:val="24"/>
                <w:szCs w:val="24"/>
                <w:lang w:val="ro-MD"/>
              </w:rPr>
              <w:t xml:space="preserve"> </w:t>
            </w:r>
            <w:r w:rsidR="00863417" w:rsidRPr="003F5296">
              <w:rPr>
                <w:rFonts w:ascii="Times New Roman" w:hAnsi="Times New Roman"/>
                <w:sz w:val="24"/>
                <w:szCs w:val="24"/>
                <w:lang w:val="ro-MD"/>
              </w:rPr>
              <w:t>ș</w:t>
            </w:r>
            <w:r w:rsidRPr="003F5296">
              <w:rPr>
                <w:rFonts w:ascii="Times New Roman" w:hAnsi="Times New Roman"/>
                <w:sz w:val="24"/>
                <w:szCs w:val="24"/>
                <w:lang w:val="ro-MD"/>
              </w:rPr>
              <w:t>i</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eviden</w:t>
            </w:r>
            <w:r w:rsidR="00863417" w:rsidRPr="003F5296">
              <w:rPr>
                <w:rFonts w:ascii="Times New Roman" w:hAnsi="Times New Roman"/>
                <w:sz w:val="24"/>
                <w:szCs w:val="24"/>
                <w:lang w:val="ro-MD"/>
              </w:rPr>
              <w:t>ț</w:t>
            </w:r>
            <w:r w:rsidRPr="003F5296">
              <w:rPr>
                <w:rFonts w:ascii="Times New Roman" w:hAnsi="Times New Roman"/>
                <w:sz w:val="24"/>
                <w:szCs w:val="24"/>
                <w:lang w:val="ro-MD"/>
              </w:rPr>
              <w:t>ierea</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elementelor</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noi</w:t>
            </w:r>
          </w:p>
        </w:tc>
      </w:tr>
      <w:tr w:rsidR="00857270" w:rsidRPr="003F5296" w14:paraId="7FA395B8" w14:textId="77777777" w:rsidTr="005A200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5E4410" w14:textId="189B5868" w:rsidR="00847404" w:rsidRPr="003F5296" w:rsidRDefault="005A2000" w:rsidP="0049489F">
            <w:pPr>
              <w:shd w:val="clear" w:color="auto" w:fill="FFFFFF"/>
              <w:tabs>
                <w:tab w:val="left" w:pos="993"/>
              </w:tabs>
              <w:spacing w:line="276" w:lineRule="auto"/>
              <w:contextualSpacing/>
              <w:rPr>
                <w:rFonts w:ascii="Times New Roman" w:eastAsia="Times New Roman" w:hAnsi="Times New Roman"/>
                <w:bCs/>
                <w:sz w:val="24"/>
                <w:szCs w:val="24"/>
                <w:lang w:val="ro-MD"/>
              </w:rPr>
            </w:pPr>
            <w:r w:rsidRPr="003F5296">
              <w:rPr>
                <w:rFonts w:ascii="Times New Roman" w:hAnsi="Times New Roman"/>
                <w:sz w:val="24"/>
                <w:szCs w:val="24"/>
                <w:lang w:val="ro-MD"/>
              </w:rPr>
              <w:t xml:space="preserve">Proiectul </w:t>
            </w:r>
            <w:r w:rsidR="0049489F" w:rsidRPr="003F5296">
              <w:rPr>
                <w:rFonts w:ascii="Times New Roman" w:hAnsi="Times New Roman"/>
                <w:sz w:val="24"/>
                <w:szCs w:val="24"/>
                <w:lang w:val="ro-MD"/>
              </w:rPr>
              <w:t>reglementează</w:t>
            </w:r>
            <w:r w:rsidRPr="003F5296">
              <w:rPr>
                <w:rFonts w:ascii="Times New Roman" w:hAnsi="Times New Roman"/>
                <w:sz w:val="24"/>
                <w:szCs w:val="24"/>
                <w:lang w:val="ro-MD"/>
              </w:rPr>
              <w:t xml:space="preserve"> modificarea </w:t>
            </w:r>
            <w:r w:rsidR="0049489F" w:rsidRPr="003F5296">
              <w:rPr>
                <w:rFonts w:ascii="Times New Roman" w:hAnsi="Times New Roman"/>
                <w:sz w:val="24"/>
                <w:szCs w:val="24"/>
                <w:lang w:val="ro-MD"/>
              </w:rPr>
              <w:t>prevederilor</w:t>
            </w:r>
            <w:r w:rsidR="00A44FE7" w:rsidRPr="003F5296">
              <w:rPr>
                <w:rFonts w:ascii="Times New Roman" w:hAnsi="Times New Roman"/>
                <w:sz w:val="24"/>
                <w:szCs w:val="24"/>
                <w:lang w:val="ro-MD"/>
              </w:rPr>
              <w:t xml:space="preserve"> </w:t>
            </w:r>
            <w:r w:rsidR="0098290E" w:rsidRPr="003F5296">
              <w:rPr>
                <w:rFonts w:ascii="Times New Roman" w:hAnsi="Times New Roman"/>
                <w:sz w:val="24"/>
                <w:szCs w:val="24"/>
                <w:lang w:val="ro-MD"/>
              </w:rPr>
              <w:t xml:space="preserve">din actul normativ național, </w:t>
            </w:r>
            <w:r w:rsidR="00A44FE7" w:rsidRPr="003F5296">
              <w:rPr>
                <w:rFonts w:ascii="Times New Roman" w:hAnsi="Times New Roman"/>
                <w:sz w:val="24"/>
                <w:szCs w:val="24"/>
                <w:lang w:val="ro-MD"/>
              </w:rPr>
              <w:t xml:space="preserve">ce țin de </w:t>
            </w:r>
            <w:r w:rsidRPr="003F5296">
              <w:rPr>
                <w:rFonts w:ascii="Times New Roman" w:hAnsi="Times New Roman"/>
                <w:sz w:val="24"/>
                <w:szCs w:val="24"/>
                <w:lang w:val="ro-MD"/>
              </w:rPr>
              <w:t xml:space="preserve">mărfurile supuse controlului fitosanitar, </w:t>
            </w:r>
            <w:r w:rsidR="00A44FE7" w:rsidRPr="003F5296">
              <w:rPr>
                <w:rFonts w:ascii="Times New Roman" w:hAnsi="Times New Roman"/>
                <w:sz w:val="24"/>
                <w:szCs w:val="24"/>
                <w:lang w:val="ro-MD"/>
              </w:rPr>
              <w:t xml:space="preserve">includerea </w:t>
            </w:r>
            <w:r w:rsidR="00A44FE7" w:rsidRPr="003F5296">
              <w:rPr>
                <w:rFonts w:ascii="Times New Roman" w:eastAsia="Times New Roman" w:hAnsi="Times New Roman"/>
                <w:bCs/>
                <w:sz w:val="24"/>
                <w:szCs w:val="24"/>
                <w:lang w:val="ro-MD" w:eastAsia="ru-RU"/>
              </w:rPr>
              <w:t xml:space="preserve">cerințelor specifice </w:t>
            </w:r>
            <w:r w:rsidR="00A44FE7" w:rsidRPr="003F5296">
              <w:rPr>
                <w:rFonts w:ascii="Times New Roman" w:eastAsia="Times New Roman" w:hAnsi="Times New Roman"/>
                <w:sz w:val="24"/>
                <w:szCs w:val="24"/>
                <w:lang w:val="ro-MD" w:eastAsia="ru-RU"/>
              </w:rPr>
              <w:t>privind importul și exportul produselor ecologice</w:t>
            </w:r>
            <w:r w:rsidR="001D1560" w:rsidRPr="003F5296">
              <w:rPr>
                <w:rFonts w:ascii="Times New Roman" w:eastAsia="Times New Roman" w:hAnsi="Times New Roman"/>
                <w:sz w:val="24"/>
                <w:szCs w:val="24"/>
                <w:lang w:val="ro-MD" w:eastAsia="ru-RU"/>
              </w:rPr>
              <w:t>,</w:t>
            </w:r>
            <w:r w:rsidR="00A44FE7" w:rsidRPr="003F5296">
              <w:rPr>
                <w:rFonts w:ascii="Times New Roman" w:eastAsia="Times New Roman" w:hAnsi="Times New Roman"/>
                <w:sz w:val="24"/>
                <w:szCs w:val="24"/>
                <w:lang w:val="ro-MD" w:eastAsia="ru-RU"/>
              </w:rPr>
              <w:t xml:space="preserve"> a R</w:t>
            </w:r>
            <w:r w:rsidR="00A44FE7" w:rsidRPr="003F5296">
              <w:rPr>
                <w:rFonts w:ascii="Times New Roman" w:eastAsia="Times New Roman" w:hAnsi="Times New Roman"/>
                <w:bCs/>
                <w:sz w:val="24"/>
                <w:szCs w:val="24"/>
                <w:lang w:val="ro-MD"/>
              </w:rPr>
              <w:t>egulamentului</w:t>
            </w:r>
            <w:r w:rsidR="00EE04FE" w:rsidRPr="003F5296">
              <w:rPr>
                <w:rFonts w:ascii="Times New Roman" w:eastAsia="Times New Roman" w:hAnsi="Times New Roman"/>
                <w:bCs/>
                <w:sz w:val="24"/>
                <w:szCs w:val="24"/>
                <w:lang w:val="ro-MD"/>
              </w:rPr>
              <w:t xml:space="preserve"> </w:t>
            </w:r>
            <w:r w:rsidR="00A44FE7" w:rsidRPr="003F5296">
              <w:rPr>
                <w:rFonts w:ascii="Times New Roman" w:eastAsia="Times New Roman" w:hAnsi="Times New Roman"/>
                <w:bCs/>
                <w:sz w:val="24"/>
                <w:szCs w:val="24"/>
                <w:lang w:val="ro-MD"/>
              </w:rPr>
              <w:t>privind intensificarea temporară a controalelor oficiale și măsurile de urgență care reglementează intrarea în Republica Moldova a anumitor bunuri din anumite țări</w:t>
            </w:r>
            <w:r w:rsidR="001D1560" w:rsidRPr="003F5296">
              <w:rPr>
                <w:rFonts w:ascii="Times New Roman" w:eastAsia="Times New Roman" w:hAnsi="Times New Roman"/>
                <w:bCs/>
                <w:sz w:val="24"/>
                <w:szCs w:val="24"/>
                <w:lang w:val="ro-MD"/>
              </w:rPr>
              <w:t xml:space="preserve"> și a Regulamentului </w:t>
            </w:r>
            <w:r w:rsidR="001D1560" w:rsidRPr="003F5296">
              <w:rPr>
                <w:rFonts w:ascii="Times New Roman" w:eastAsia="Times New Roman" w:hAnsi="Times New Roman"/>
                <w:sz w:val="24"/>
                <w:szCs w:val="24"/>
                <w:lang w:val="ro-MD"/>
              </w:rPr>
              <w:t>de stabilire a unor norme pentru aplicarea uniformă a ratelor frecvenței controalelor de identitate și fizice care vizează transporturile de plante, de produse vegetale și de alte mărfuri care intră în Republica Moldova</w:t>
            </w:r>
            <w:r w:rsidR="00A44FE7" w:rsidRPr="003F5296">
              <w:rPr>
                <w:rFonts w:ascii="Times New Roman" w:eastAsia="Times New Roman" w:hAnsi="Times New Roman"/>
                <w:bCs/>
                <w:sz w:val="24"/>
                <w:szCs w:val="24"/>
                <w:lang w:val="ro-MD"/>
              </w:rPr>
              <w:t>.</w:t>
            </w:r>
          </w:p>
          <w:p w14:paraId="5E84B71C" w14:textId="52C9DFA3" w:rsidR="00A44FE7" w:rsidRPr="003F5296" w:rsidRDefault="00A44FE7" w:rsidP="0049489F">
            <w:pPr>
              <w:spacing w:line="276" w:lineRule="auto"/>
              <w:contextualSpacing/>
              <w:rPr>
                <w:rFonts w:ascii="Times New Roman" w:eastAsia="Times New Roman" w:hAnsi="Times New Roman"/>
                <w:bCs/>
                <w:sz w:val="24"/>
                <w:szCs w:val="24"/>
                <w:lang w:val="ro-MD"/>
              </w:rPr>
            </w:pPr>
            <w:r w:rsidRPr="003F5296">
              <w:rPr>
                <w:rFonts w:ascii="Times New Roman" w:hAnsi="Times New Roman"/>
                <w:sz w:val="24"/>
                <w:szCs w:val="24"/>
                <w:lang w:val="ro-MD"/>
              </w:rPr>
              <w:t xml:space="preserve">Asigurarea aplicării și respectării prevederilor date se atribuie domeniului de competență al Agenției Naționale pentru Siguranța Alimentelor, precum organizarea activităților sanitar-veterinare și a activităților ce țin de siguranța alimentelor, protecția animalelor și prevenirea </w:t>
            </w:r>
            <w:r w:rsidR="00EE04FE" w:rsidRPr="003F5296">
              <w:rPr>
                <w:rFonts w:ascii="Times New Roman" w:hAnsi="Times New Roman"/>
                <w:sz w:val="24"/>
                <w:szCs w:val="24"/>
                <w:lang w:val="ro-MD"/>
              </w:rPr>
              <w:t xml:space="preserve">transmiterii </w:t>
            </w:r>
            <w:r w:rsidRPr="003F5296">
              <w:rPr>
                <w:rFonts w:ascii="Times New Roman" w:hAnsi="Times New Roman"/>
                <w:sz w:val="24"/>
                <w:szCs w:val="24"/>
                <w:lang w:val="ro-MD"/>
              </w:rPr>
              <w:t>boli</w:t>
            </w:r>
            <w:r w:rsidR="00EE04FE" w:rsidRPr="003F5296">
              <w:rPr>
                <w:rFonts w:ascii="Times New Roman" w:hAnsi="Times New Roman"/>
                <w:sz w:val="24"/>
                <w:szCs w:val="24"/>
                <w:lang w:val="ro-MD"/>
              </w:rPr>
              <w:t>lor</w:t>
            </w:r>
            <w:r w:rsidRPr="003F5296">
              <w:rPr>
                <w:rFonts w:ascii="Times New Roman" w:hAnsi="Times New Roman"/>
                <w:sz w:val="24"/>
                <w:szCs w:val="24"/>
                <w:lang w:val="ro-MD"/>
              </w:rPr>
              <w:t xml:space="preserve"> de la animale la om, siguranța alimentelor destinate consumului uman, salubritatea furajelor pentru animale, monitorizarea, notificarea și controlul bolilor și a trasabilității animalelor, asigurarea siguranței alimentelor, de la producerea materiilor prime până la distribuirea alimentelor către consumator și asigurarea unui nivel înalt de protecție a vieții și sănătății umane</w:t>
            </w:r>
            <w:r w:rsidR="0049489F" w:rsidRPr="003F5296">
              <w:rPr>
                <w:rFonts w:ascii="Times New Roman" w:hAnsi="Times New Roman"/>
                <w:sz w:val="24"/>
                <w:szCs w:val="24"/>
                <w:lang w:val="ro-MD"/>
              </w:rPr>
              <w:t>,</w:t>
            </w:r>
            <w:r w:rsidRPr="003F5296">
              <w:rPr>
                <w:rFonts w:ascii="Times New Roman" w:hAnsi="Times New Roman"/>
                <w:sz w:val="24"/>
                <w:szCs w:val="24"/>
                <w:lang w:val="ro-MD"/>
              </w:rPr>
              <w:t xml:space="preserve"> bazat pe analiza riscului, protejarea intereselor consumatorilor incluzând aspecte referitoare la sistemul de relații creat în cadrul pieței, generat de confruntarea consumului de alimente oferite de producător.</w:t>
            </w:r>
            <w:r w:rsidR="00EE04FE" w:rsidRPr="003F5296">
              <w:rPr>
                <w:rFonts w:ascii="Times New Roman" w:hAnsi="Times New Roman"/>
                <w:sz w:val="24"/>
                <w:szCs w:val="24"/>
                <w:lang w:val="ro-MD"/>
              </w:rPr>
              <w:t xml:space="preserve"> </w:t>
            </w:r>
            <w:r w:rsidRPr="003F5296">
              <w:rPr>
                <w:rFonts w:ascii="Times New Roman" w:hAnsi="Times New Roman"/>
                <w:sz w:val="24"/>
                <w:szCs w:val="24"/>
                <w:lang w:val="ro-MD"/>
              </w:rPr>
              <w:t>Astfel, reglementarea în cauză, va servi drept cadru normativ de implementarea activităților expuse supra.</w:t>
            </w:r>
          </w:p>
          <w:p w14:paraId="0C65CC51" w14:textId="7D5ACB95" w:rsidR="00A44FE7" w:rsidRPr="003F5296" w:rsidRDefault="00A44FE7" w:rsidP="0049489F">
            <w:pPr>
              <w:pStyle w:val="doc-ti"/>
              <w:shd w:val="clear" w:color="auto" w:fill="FFFFFF"/>
              <w:tabs>
                <w:tab w:val="left" w:pos="9498"/>
              </w:tabs>
              <w:spacing w:before="0" w:beforeAutospacing="0" w:after="0" w:afterAutospacing="0" w:line="276" w:lineRule="auto"/>
              <w:ind w:firstLine="709"/>
              <w:contextualSpacing/>
              <w:jc w:val="both"/>
              <w:rPr>
                <w:rFonts w:ascii="Times New Roman" w:hAnsi="Times New Roman"/>
                <w:lang w:val="ro-MD"/>
              </w:rPr>
            </w:pPr>
            <w:r w:rsidRPr="003F5296">
              <w:rPr>
                <w:rFonts w:ascii="Times New Roman" w:hAnsi="Times New Roman"/>
                <w:lang w:val="ro-MD"/>
              </w:rPr>
              <w:t xml:space="preserve">Un principiu </w:t>
            </w:r>
            <w:r w:rsidR="00EE04FE" w:rsidRPr="003F5296">
              <w:rPr>
                <w:rFonts w:ascii="Times New Roman" w:hAnsi="Times New Roman"/>
                <w:lang w:val="ro-MD"/>
              </w:rPr>
              <w:t xml:space="preserve">important </w:t>
            </w:r>
            <w:r w:rsidRPr="003F5296">
              <w:rPr>
                <w:rFonts w:ascii="Times New Roman" w:hAnsi="Times New Roman"/>
                <w:lang w:val="ro-MD"/>
              </w:rPr>
              <w:t>al politicilor privind siguranța produselor alimentare prevede un sistem de control bine organizat și reglementat sub toate aspectele. Controalele oficiale trebuie să fie minuțioase și eficiente și să asigure aplicarea corectă a legislației, dar să nu reprezinte o povară pentru operatorii</w:t>
            </w:r>
            <w:r w:rsidR="0098290E" w:rsidRPr="003F5296">
              <w:rPr>
                <w:rFonts w:ascii="Times New Roman" w:hAnsi="Times New Roman"/>
                <w:lang w:val="ro-MD"/>
              </w:rPr>
              <w:t xml:space="preserve"> sau importatorii</w:t>
            </w:r>
            <w:r w:rsidRPr="003F5296">
              <w:rPr>
                <w:rFonts w:ascii="Times New Roman" w:hAnsi="Times New Roman"/>
                <w:lang w:val="ro-MD"/>
              </w:rPr>
              <w:t xml:space="preserve"> din domeniul alimentar. Organizarea activităților oficiale de control trebuie făcută astfel, încât să fie luate în considerare nevoile operatorilor, dar neafectând interesele consumatorilor și totuși limitând controlul excesiv. Astfel, este necesar ca controale</w:t>
            </w:r>
            <w:r w:rsidR="00857270" w:rsidRPr="003F5296">
              <w:rPr>
                <w:rFonts w:ascii="Times New Roman" w:hAnsi="Times New Roman"/>
                <w:lang w:val="ro-MD"/>
              </w:rPr>
              <w:t>le</w:t>
            </w:r>
            <w:r w:rsidRPr="003F5296">
              <w:rPr>
                <w:rFonts w:ascii="Times New Roman" w:hAnsi="Times New Roman"/>
                <w:lang w:val="ro-MD"/>
              </w:rPr>
              <w:t xml:space="preserve"> oficiale să fie efective și eficace pentru a atinge scopul final - garantarea siguranței și calității alimentelor. </w:t>
            </w:r>
          </w:p>
          <w:p w14:paraId="3CF4FD66" w14:textId="31530DA2" w:rsidR="00A44FE7" w:rsidRPr="003F5296" w:rsidRDefault="00A44FE7" w:rsidP="0049489F">
            <w:pPr>
              <w:pStyle w:val="doc-ti"/>
              <w:shd w:val="clear" w:color="auto" w:fill="FFFFFF"/>
              <w:tabs>
                <w:tab w:val="left" w:pos="9498"/>
              </w:tabs>
              <w:spacing w:before="0" w:beforeAutospacing="0" w:after="0" w:afterAutospacing="0" w:line="276" w:lineRule="auto"/>
              <w:ind w:firstLine="709"/>
              <w:contextualSpacing/>
              <w:jc w:val="both"/>
              <w:rPr>
                <w:rFonts w:ascii="Times New Roman" w:hAnsi="Times New Roman"/>
                <w:lang w:val="ro-MD"/>
              </w:rPr>
            </w:pPr>
            <w:r w:rsidRPr="003F5296">
              <w:rPr>
                <w:rFonts w:ascii="Times New Roman" w:hAnsi="Times New Roman"/>
                <w:lang w:val="ro-MD"/>
              </w:rPr>
              <w:t xml:space="preserve">Întrucât legislația privind controalele oficiale din domeniul agroalimentar integrează într-un cadru legislativ unic normele aplicabile controalelor oficiale efectuate asupra animalelor și bunurilor care intră în țară și pentru a verifica conformitatea acestora, anumite categorii de animale și de bunuri provenind din anumite țări trebuie să fie prezentate întotdeauna la posturile de inspecție la frontieră pentru efectuarea controalelor oficiale înainte de intrarea lor în țară. În acest sens, anumite bunuri </w:t>
            </w:r>
            <w:r w:rsidR="00EE04FE" w:rsidRPr="003F5296">
              <w:rPr>
                <w:rFonts w:ascii="Times New Roman" w:hAnsi="Times New Roman"/>
                <w:lang w:val="ro-MD"/>
              </w:rPr>
              <w:t>care provin</w:t>
            </w:r>
            <w:r w:rsidR="00C3595B" w:rsidRPr="003F5296">
              <w:rPr>
                <w:rFonts w:ascii="Times New Roman" w:hAnsi="Times New Roman"/>
                <w:lang w:val="ro-MD"/>
              </w:rPr>
              <w:t xml:space="preserve"> din anumite țări</w:t>
            </w:r>
            <w:r w:rsidRPr="003F5296">
              <w:rPr>
                <w:rFonts w:ascii="Times New Roman" w:hAnsi="Times New Roman"/>
                <w:lang w:val="ro-MD"/>
              </w:rPr>
              <w:t xml:space="preserve"> trebui</w:t>
            </w:r>
            <w:r w:rsidR="00C3595B" w:rsidRPr="003F5296">
              <w:rPr>
                <w:rFonts w:ascii="Times New Roman" w:hAnsi="Times New Roman"/>
                <w:lang w:val="ro-MD"/>
              </w:rPr>
              <w:t>e</w:t>
            </w:r>
            <w:r w:rsidRPr="003F5296">
              <w:rPr>
                <w:rFonts w:ascii="Times New Roman" w:hAnsi="Times New Roman"/>
                <w:lang w:val="ro-MD"/>
              </w:rPr>
              <w:t xml:space="preserve"> să facă obiectul unei intensificări temporare a controalelor oficiale la posturile de inspecție la frontieră în cazurile în care este stabilit că aceste controale sunt necesare din cauza unui risc cunoscut sau emergent sau deoarece există dovezi că ar putea exista o neconformitate gravă de amploare cu legislația privind lanțul agroalimentar. </w:t>
            </w:r>
          </w:p>
          <w:p w14:paraId="1DA9FB69" w14:textId="1053F06D" w:rsidR="00A44FE7" w:rsidRPr="003F5296" w:rsidRDefault="00A44FE7" w:rsidP="0049489F">
            <w:pPr>
              <w:pStyle w:val="doc-ti"/>
              <w:shd w:val="clear" w:color="auto" w:fill="FFFFFF"/>
              <w:tabs>
                <w:tab w:val="left" w:pos="9498"/>
              </w:tabs>
              <w:spacing w:before="0" w:beforeAutospacing="0" w:after="0" w:afterAutospacing="0" w:line="276" w:lineRule="auto"/>
              <w:ind w:firstLine="709"/>
              <w:contextualSpacing/>
              <w:jc w:val="both"/>
              <w:rPr>
                <w:rFonts w:ascii="Times New Roman" w:hAnsi="Times New Roman"/>
                <w:lang w:val="ro-MD"/>
              </w:rPr>
            </w:pPr>
            <w:r w:rsidRPr="003F5296">
              <w:rPr>
                <w:rFonts w:ascii="Times New Roman" w:hAnsi="Times New Roman"/>
                <w:lang w:val="ro-MD"/>
              </w:rPr>
              <w:lastRenderedPageBreak/>
              <w:t>În acest scop, proiectul prevede întocmirea listei acestor bunuri, indicând codurile aces</w:t>
            </w:r>
            <w:r w:rsidR="00857270" w:rsidRPr="003F5296">
              <w:rPr>
                <w:rFonts w:ascii="Times New Roman" w:hAnsi="Times New Roman"/>
                <w:lang w:val="ro-MD"/>
              </w:rPr>
              <w:t>tora din Nomenclatura combinată</w:t>
            </w:r>
            <w:r w:rsidRPr="003F5296">
              <w:rPr>
                <w:rFonts w:ascii="Times New Roman" w:hAnsi="Times New Roman"/>
                <w:lang w:val="ro-MD"/>
              </w:rPr>
              <w:t xml:space="preserve"> și actualizarea listei după cum este necesar pentru a reflecta orice evoluție în acest sens. </w:t>
            </w:r>
          </w:p>
          <w:p w14:paraId="1D1EBE51" w14:textId="77777777" w:rsidR="00A44FE7" w:rsidRPr="003F5296" w:rsidRDefault="00A44FE7" w:rsidP="0049489F">
            <w:pPr>
              <w:pStyle w:val="doc-ti"/>
              <w:shd w:val="clear" w:color="auto" w:fill="FFFFFF"/>
              <w:tabs>
                <w:tab w:val="left" w:pos="9498"/>
              </w:tabs>
              <w:spacing w:before="0" w:beforeAutospacing="0" w:after="0" w:afterAutospacing="0" w:line="276" w:lineRule="auto"/>
              <w:ind w:firstLine="709"/>
              <w:contextualSpacing/>
              <w:jc w:val="both"/>
              <w:rPr>
                <w:rFonts w:ascii="Times New Roman" w:hAnsi="Times New Roman"/>
                <w:lang w:val="ro-MD"/>
              </w:rPr>
            </w:pPr>
            <w:r w:rsidRPr="003F5296">
              <w:rPr>
                <w:rFonts w:ascii="Times New Roman" w:hAnsi="Times New Roman"/>
                <w:lang w:val="ro-MD"/>
              </w:rPr>
              <w:t xml:space="preserve">Prin urmare, prezenta intervenție, urmează să stabilească lista de produse alimentare și de hrană pentru animale de origine non-animală provenite din anumite țări care urmează să facă obiectul unei intensificări temporare a controalelor oficiale la intrarea în Republica Moldova. </w:t>
            </w:r>
          </w:p>
          <w:p w14:paraId="3F77F4BB" w14:textId="77777777" w:rsidR="00A44FE7" w:rsidRPr="003F5296" w:rsidRDefault="00A44FE7" w:rsidP="0049489F">
            <w:pPr>
              <w:pStyle w:val="doc-ti"/>
              <w:shd w:val="clear" w:color="auto" w:fill="FFFFFF"/>
              <w:tabs>
                <w:tab w:val="left" w:pos="9498"/>
              </w:tabs>
              <w:spacing w:before="0" w:beforeAutospacing="0" w:after="0" w:afterAutospacing="0" w:line="276" w:lineRule="auto"/>
              <w:ind w:firstLine="709"/>
              <w:contextualSpacing/>
              <w:jc w:val="both"/>
              <w:rPr>
                <w:rFonts w:ascii="Times New Roman" w:hAnsi="Times New Roman"/>
                <w:lang w:val="ro-MD"/>
              </w:rPr>
            </w:pPr>
            <w:r w:rsidRPr="003F5296">
              <w:rPr>
                <w:rFonts w:ascii="Times New Roman" w:hAnsi="Times New Roman"/>
                <w:lang w:val="ro-MD"/>
              </w:rPr>
              <w:t xml:space="preserve">În plus, se prevede stabilirea normelor privind frecvența controalelor de identitate și a controalelor fizice pentru produsele alimentare și hrana pentru animale de origine non-animală provenite din anumite țări supuse unei intensificări temporare a controalelor, ținând seama, în special, de nivelul de risc asociat pericolului în cauză și de frecvența respingerilor la frontiere. </w:t>
            </w:r>
          </w:p>
          <w:p w14:paraId="77F47276" w14:textId="19E8EEFE" w:rsidR="00A44FE7" w:rsidRPr="003F5296" w:rsidRDefault="00A44FE7" w:rsidP="0049489F">
            <w:pPr>
              <w:pStyle w:val="doc-ti"/>
              <w:shd w:val="clear" w:color="auto" w:fill="FFFFFF"/>
              <w:tabs>
                <w:tab w:val="left" w:pos="9498"/>
              </w:tabs>
              <w:spacing w:before="0" w:beforeAutospacing="0" w:after="0" w:afterAutospacing="0" w:line="276" w:lineRule="auto"/>
              <w:ind w:firstLine="709"/>
              <w:contextualSpacing/>
              <w:jc w:val="both"/>
              <w:rPr>
                <w:rFonts w:ascii="Times New Roman" w:hAnsi="Times New Roman"/>
                <w:lang w:val="ro-MD"/>
              </w:rPr>
            </w:pPr>
            <w:r w:rsidRPr="003F5296">
              <w:rPr>
                <w:rFonts w:ascii="Times New Roman" w:hAnsi="Times New Roman"/>
                <w:lang w:val="ro-MD"/>
              </w:rPr>
              <w:t>Totodată, din acest motiv și, având în veder</w:t>
            </w:r>
            <w:r w:rsidR="00AD33BF" w:rsidRPr="003F5296">
              <w:rPr>
                <w:rFonts w:ascii="Times New Roman" w:hAnsi="Times New Roman"/>
                <w:lang w:val="ro-MD"/>
              </w:rPr>
              <w:t xml:space="preserve">e că normele privesc impunerea </w:t>
            </w:r>
            <w:r w:rsidRPr="003F5296">
              <w:rPr>
                <w:rFonts w:ascii="Times New Roman" w:hAnsi="Times New Roman"/>
                <w:lang w:val="ro-MD"/>
              </w:rPr>
              <w:t>măsuri</w:t>
            </w:r>
            <w:r w:rsidR="00AD33BF" w:rsidRPr="003F5296">
              <w:rPr>
                <w:rFonts w:ascii="Times New Roman" w:hAnsi="Times New Roman"/>
                <w:lang w:val="ro-MD"/>
              </w:rPr>
              <w:t>lor</w:t>
            </w:r>
            <w:r w:rsidRPr="003F5296">
              <w:rPr>
                <w:rFonts w:ascii="Times New Roman" w:hAnsi="Times New Roman"/>
                <w:lang w:val="ro-MD"/>
              </w:rPr>
              <w:t xml:space="preserve"> suplimentare care reglementează intrarea în țară a anumitor produse alimentare și hrană pentru animale din anumite țări, din cauza unui risc identificat, care se aplică în funcție de gravitatea riscului, se facilite</w:t>
            </w:r>
            <w:r w:rsidR="00C3595B" w:rsidRPr="003F5296">
              <w:rPr>
                <w:rFonts w:ascii="Times New Roman" w:hAnsi="Times New Roman"/>
                <w:lang w:val="ro-MD"/>
              </w:rPr>
              <w:t>a</w:t>
            </w:r>
            <w:r w:rsidRPr="003F5296">
              <w:rPr>
                <w:rFonts w:ascii="Times New Roman" w:hAnsi="Times New Roman"/>
                <w:lang w:val="ro-MD"/>
              </w:rPr>
              <w:t>z</w:t>
            </w:r>
            <w:r w:rsidR="00C3595B" w:rsidRPr="003F5296">
              <w:rPr>
                <w:rFonts w:ascii="Times New Roman" w:hAnsi="Times New Roman"/>
                <w:lang w:val="ro-MD"/>
              </w:rPr>
              <w:t>ă</w:t>
            </w:r>
            <w:r w:rsidRPr="003F5296">
              <w:rPr>
                <w:rFonts w:ascii="Times New Roman" w:hAnsi="Times New Roman"/>
                <w:lang w:val="ro-MD"/>
              </w:rPr>
              <w:t xml:space="preserve"> aplicarea corectă și cuprinzătoare a normelor relevante prin stabilirea într-un act a dispozițiilor privind intensificarea temporară a controalelor oficiale efectuate pentru anumite produse alimentare și hrană pentru animale de origine non-animală și măsurile de urgență </w:t>
            </w:r>
          </w:p>
          <w:p w14:paraId="77D81279" w14:textId="77777777" w:rsidR="00A44FE7" w:rsidRPr="003F5296" w:rsidRDefault="00A44FE7" w:rsidP="0049489F">
            <w:pPr>
              <w:pStyle w:val="doc-ti"/>
              <w:shd w:val="clear" w:color="auto" w:fill="FFFFFF"/>
              <w:tabs>
                <w:tab w:val="left" w:pos="9498"/>
              </w:tabs>
              <w:spacing w:before="0" w:beforeAutospacing="0" w:after="0" w:afterAutospacing="0" w:line="276" w:lineRule="auto"/>
              <w:ind w:firstLine="709"/>
              <w:contextualSpacing/>
              <w:jc w:val="both"/>
              <w:rPr>
                <w:rFonts w:ascii="Times New Roman" w:hAnsi="Times New Roman"/>
                <w:lang w:val="ro-MD"/>
              </w:rPr>
            </w:pPr>
            <w:r w:rsidRPr="003F5296">
              <w:rPr>
                <w:rFonts w:ascii="Times New Roman" w:hAnsi="Times New Roman"/>
                <w:lang w:val="ro-MD"/>
              </w:rPr>
              <w:t xml:space="preserve">Produsele alimentare și hrana pentru animale de origine non-animală prezintă în continuare un risc grav pentru sănătatea publică, ce nu poate fi controlat în mod satisfăcător prin intermediul măsurilor actuale. Prin urmare, este adecvat să se stabilească măsurile care necesită o intensificare temporară a controalelor oficiale și măsurile de urgență care trebuie să se aplice produselor alimentare și hranei pentru animale destinate introducerii pe piață, deoarece aceste bunuri reprezintă un risc din perspectiva sănătății publice. </w:t>
            </w:r>
          </w:p>
          <w:p w14:paraId="3749A4AB" w14:textId="77777777" w:rsidR="00A44FE7" w:rsidRPr="003F5296" w:rsidRDefault="00A44FE7" w:rsidP="0049489F">
            <w:pPr>
              <w:pStyle w:val="doc-ti"/>
              <w:shd w:val="clear" w:color="auto" w:fill="FFFFFF"/>
              <w:tabs>
                <w:tab w:val="left" w:pos="9498"/>
              </w:tabs>
              <w:spacing w:before="0" w:beforeAutospacing="0" w:after="0" w:afterAutospacing="0" w:line="276" w:lineRule="auto"/>
              <w:ind w:firstLine="709"/>
              <w:contextualSpacing/>
              <w:jc w:val="both"/>
              <w:rPr>
                <w:rFonts w:ascii="Times New Roman" w:hAnsi="Times New Roman"/>
                <w:lang w:val="ro-MD"/>
              </w:rPr>
            </w:pPr>
            <w:r w:rsidRPr="003F5296">
              <w:rPr>
                <w:rFonts w:ascii="Times New Roman" w:hAnsi="Times New Roman"/>
                <w:lang w:val="ro-MD"/>
              </w:rPr>
              <w:t xml:space="preserve">În ceea ce privește transporturile expediate sub formă de eșantioane comerciale, probe de laborator sau articole de prezentare pentru expoziții, care nu sunt destinate introducerii pe piață, transporturile de natură necomercială destinate utilizării private sau consumului privat în interiorul teritoriului vamal și transporturile destinate scopurilor științifice, având în vedere riscul lor redus pentru sănătatea publică, ar fi disproporționat să se impună cerința ca aceste transporturi să fie supuse controalelor oficiale la posturile de inspecție la frontieră și să fie însoțite de un certificat oficial sau de rezultatele eșantionărilor și ale analizelor de laborator. </w:t>
            </w:r>
          </w:p>
          <w:p w14:paraId="1F3EFF94" w14:textId="5A2D804A" w:rsidR="00A44FE7" w:rsidRPr="003F5296" w:rsidRDefault="00A44FE7" w:rsidP="0049489F">
            <w:pPr>
              <w:pStyle w:val="doc-ti"/>
              <w:shd w:val="clear" w:color="auto" w:fill="FFFFFF"/>
              <w:tabs>
                <w:tab w:val="left" w:pos="9498"/>
              </w:tabs>
              <w:spacing w:before="0" w:beforeAutospacing="0" w:after="0" w:afterAutospacing="0" w:line="276" w:lineRule="auto"/>
              <w:ind w:firstLine="709"/>
              <w:contextualSpacing/>
              <w:jc w:val="both"/>
              <w:rPr>
                <w:rFonts w:ascii="Times New Roman" w:hAnsi="Times New Roman"/>
                <w:lang w:val="ro-MD"/>
              </w:rPr>
            </w:pPr>
            <w:r w:rsidRPr="003F5296">
              <w:rPr>
                <w:rFonts w:ascii="Times New Roman" w:hAnsi="Times New Roman"/>
                <w:lang w:val="ro-MD"/>
              </w:rPr>
              <w:t>Cu toate acestea, pentru a se evita utilizarea necorespunzătoare, prezenta reglementare se aplic</w:t>
            </w:r>
            <w:r w:rsidR="00857270" w:rsidRPr="003F5296">
              <w:rPr>
                <w:rFonts w:ascii="Times New Roman" w:hAnsi="Times New Roman"/>
                <w:lang w:val="ro-MD"/>
              </w:rPr>
              <w:t>ă</w:t>
            </w:r>
            <w:r w:rsidRPr="003F5296">
              <w:rPr>
                <w:rFonts w:ascii="Times New Roman" w:hAnsi="Times New Roman"/>
                <w:lang w:val="ro-MD"/>
              </w:rPr>
              <w:t xml:space="preserve"> acestor transporturi în cazul în care greutatea lor b</w:t>
            </w:r>
            <w:r w:rsidR="00857270" w:rsidRPr="003F5296">
              <w:rPr>
                <w:rFonts w:ascii="Times New Roman" w:hAnsi="Times New Roman"/>
                <w:lang w:val="ro-MD"/>
              </w:rPr>
              <w:t>rută depășește o anumită limită.</w:t>
            </w:r>
          </w:p>
          <w:p w14:paraId="4EDF80DE" w14:textId="1E9F706D" w:rsidR="00A44FE7" w:rsidRPr="003F5296" w:rsidRDefault="00A44FE7" w:rsidP="0049489F">
            <w:pPr>
              <w:pStyle w:val="doc-ti"/>
              <w:shd w:val="clear" w:color="auto" w:fill="FFFFFF"/>
              <w:tabs>
                <w:tab w:val="left" w:pos="9498"/>
              </w:tabs>
              <w:spacing w:before="0" w:beforeAutospacing="0" w:after="0" w:afterAutospacing="0" w:line="276" w:lineRule="auto"/>
              <w:ind w:firstLine="709"/>
              <w:contextualSpacing/>
              <w:jc w:val="both"/>
              <w:rPr>
                <w:rFonts w:ascii="Times New Roman" w:hAnsi="Times New Roman"/>
                <w:lang w:val="ro-MD"/>
              </w:rPr>
            </w:pPr>
            <w:r w:rsidRPr="003F5296">
              <w:rPr>
                <w:rFonts w:ascii="Times New Roman" w:hAnsi="Times New Roman"/>
                <w:lang w:val="ro-MD"/>
              </w:rPr>
              <w:t>Măsurile care solicită o intensificare temporară a controalelor oficiale și măsurile de urgență prevăzute în proiectul de act normativ nu se aplic</w:t>
            </w:r>
            <w:r w:rsidR="00C3595B" w:rsidRPr="003F5296">
              <w:rPr>
                <w:rFonts w:ascii="Times New Roman" w:hAnsi="Times New Roman"/>
                <w:lang w:val="ro-MD"/>
              </w:rPr>
              <w:t>ă</w:t>
            </w:r>
            <w:r w:rsidRPr="003F5296">
              <w:rPr>
                <w:rFonts w:ascii="Times New Roman" w:hAnsi="Times New Roman"/>
                <w:lang w:val="ro-MD"/>
              </w:rPr>
              <w:t xml:space="preserve"> produselor alimentare și hranei pentru animale </w:t>
            </w:r>
            <w:r w:rsidR="00857270" w:rsidRPr="003F5296">
              <w:rPr>
                <w:rFonts w:ascii="Times New Roman" w:hAnsi="Times New Roman"/>
                <w:lang w:val="ro-MD"/>
              </w:rPr>
              <w:t xml:space="preserve">aflate </w:t>
            </w:r>
            <w:r w:rsidRPr="003F5296">
              <w:rPr>
                <w:rFonts w:ascii="Times New Roman" w:hAnsi="Times New Roman"/>
                <w:lang w:val="ro-MD"/>
              </w:rPr>
              <w:t xml:space="preserve">la bordul mijloacelor de transport ce operează la nivel internațional care nu sunt descărcate și sunt destinate consumului de către echipaj și pasageri, întrucât introducerea lor pe piața Republicii Moldova este foarte limitată. </w:t>
            </w:r>
          </w:p>
          <w:p w14:paraId="6F5FB603" w14:textId="033DC4DA" w:rsidR="00A44FE7" w:rsidRPr="003F5296" w:rsidRDefault="00A44FE7" w:rsidP="0049489F">
            <w:pPr>
              <w:pStyle w:val="doc-ti"/>
              <w:shd w:val="clear" w:color="auto" w:fill="FFFFFF"/>
              <w:tabs>
                <w:tab w:val="left" w:pos="9498"/>
              </w:tabs>
              <w:spacing w:before="0" w:beforeAutospacing="0" w:after="0" w:afterAutospacing="0" w:line="276" w:lineRule="auto"/>
              <w:ind w:firstLine="709"/>
              <w:contextualSpacing/>
              <w:jc w:val="both"/>
              <w:rPr>
                <w:rFonts w:ascii="Times New Roman" w:hAnsi="Times New Roman"/>
                <w:lang w:val="ro-MD"/>
              </w:rPr>
            </w:pPr>
            <w:r w:rsidRPr="003F5296">
              <w:rPr>
                <w:rFonts w:ascii="Times New Roman" w:hAnsi="Times New Roman"/>
                <w:lang w:val="ro-MD"/>
              </w:rPr>
              <w:t>Eșantionarea produselor alimentare și</w:t>
            </w:r>
            <w:r w:rsidR="00C3595B" w:rsidRPr="003F5296">
              <w:rPr>
                <w:rFonts w:ascii="Times New Roman" w:hAnsi="Times New Roman"/>
                <w:lang w:val="ro-MD"/>
              </w:rPr>
              <w:t xml:space="preserve"> a</w:t>
            </w:r>
            <w:r w:rsidRPr="003F5296">
              <w:rPr>
                <w:rFonts w:ascii="Times New Roman" w:hAnsi="Times New Roman"/>
                <w:lang w:val="ro-MD"/>
              </w:rPr>
              <w:t xml:space="preserve"> hranei pentru animale se efectuează în scopul determinării nivelurilor (limitelor) maxime de micotoxine, inclusiv de aflatoxine, reziduuri de pesticide, dioxine și bifenili policlorurați (PCB). </w:t>
            </w:r>
          </w:p>
          <w:p w14:paraId="45D68A79" w14:textId="7D21FD48" w:rsidR="00A44FE7" w:rsidRPr="003F5296" w:rsidRDefault="00A44FE7" w:rsidP="0049489F">
            <w:pPr>
              <w:pStyle w:val="doc-ti"/>
              <w:shd w:val="clear" w:color="auto" w:fill="FFFFFF"/>
              <w:tabs>
                <w:tab w:val="left" w:pos="9498"/>
              </w:tabs>
              <w:spacing w:before="0" w:beforeAutospacing="0" w:after="0" w:afterAutospacing="0" w:line="276" w:lineRule="auto"/>
              <w:ind w:firstLine="709"/>
              <w:contextualSpacing/>
              <w:jc w:val="both"/>
              <w:rPr>
                <w:rFonts w:ascii="Times New Roman" w:hAnsi="Times New Roman"/>
                <w:lang w:val="ro-MD"/>
              </w:rPr>
            </w:pPr>
            <w:r w:rsidRPr="003F5296">
              <w:rPr>
                <w:rFonts w:ascii="Times New Roman" w:hAnsi="Times New Roman"/>
                <w:lang w:val="ro-MD"/>
              </w:rPr>
              <w:t xml:space="preserve">În vederea asigurării unor modalități de eșantionare și a unor analize de laborator uniforme în alte țări și în statele membre ale Uniunii Europene, eșantionarea și analizele </w:t>
            </w:r>
            <w:r w:rsidRPr="003F5296">
              <w:rPr>
                <w:rFonts w:ascii="Times New Roman" w:hAnsi="Times New Roman"/>
                <w:lang w:val="ro-MD"/>
              </w:rPr>
              <w:lastRenderedPageBreak/>
              <w:t xml:space="preserve">pentru produsele alimentare și hrana pentru </w:t>
            </w:r>
            <w:r w:rsidR="00C3595B" w:rsidRPr="003F5296">
              <w:rPr>
                <w:rFonts w:ascii="Times New Roman" w:hAnsi="Times New Roman"/>
                <w:lang w:val="ro-MD"/>
              </w:rPr>
              <w:t xml:space="preserve">animale </w:t>
            </w:r>
            <w:r w:rsidRPr="003F5296">
              <w:rPr>
                <w:rFonts w:ascii="Times New Roman" w:hAnsi="Times New Roman"/>
                <w:lang w:val="ro-MD"/>
              </w:rPr>
              <w:t>trebui</w:t>
            </w:r>
            <w:r w:rsidR="00C3595B" w:rsidRPr="003F5296">
              <w:rPr>
                <w:rFonts w:ascii="Times New Roman" w:hAnsi="Times New Roman"/>
                <w:lang w:val="ro-MD"/>
              </w:rPr>
              <w:t>e</w:t>
            </w:r>
            <w:r w:rsidRPr="003F5296">
              <w:rPr>
                <w:rFonts w:ascii="Times New Roman" w:hAnsi="Times New Roman"/>
                <w:lang w:val="ro-MD"/>
              </w:rPr>
              <w:t xml:space="preserve"> să se efectueze în conformitate cu normele internaționale unice privind eșantionarea.</w:t>
            </w:r>
          </w:p>
          <w:p w14:paraId="528B27B0" w14:textId="639AE7D3" w:rsidR="00A44FE7" w:rsidRPr="003F5296" w:rsidRDefault="00A44FE7" w:rsidP="0049489F">
            <w:pPr>
              <w:pStyle w:val="doc-ti"/>
              <w:shd w:val="clear" w:color="auto" w:fill="FFFFFF"/>
              <w:tabs>
                <w:tab w:val="left" w:pos="9498"/>
              </w:tabs>
              <w:spacing w:before="0" w:beforeAutospacing="0" w:after="0" w:afterAutospacing="0" w:line="276" w:lineRule="auto"/>
              <w:ind w:firstLine="709"/>
              <w:contextualSpacing/>
              <w:jc w:val="both"/>
              <w:rPr>
                <w:rFonts w:ascii="Times New Roman" w:hAnsi="Times New Roman"/>
                <w:lang w:val="ro-MD"/>
              </w:rPr>
            </w:pPr>
            <w:r w:rsidRPr="003F5296">
              <w:rPr>
                <w:rFonts w:ascii="Times New Roman" w:hAnsi="Times New Roman"/>
                <w:lang w:val="ro-MD"/>
              </w:rPr>
              <w:t xml:space="preserve">Pentru a facilita efectuarea controalelor oficiale la intrarea în țară, </w:t>
            </w:r>
            <w:r w:rsidR="00C3595B" w:rsidRPr="003F5296">
              <w:rPr>
                <w:rFonts w:ascii="Times New Roman" w:hAnsi="Times New Roman"/>
                <w:lang w:val="ro-MD"/>
              </w:rPr>
              <w:t>autoritatea competentă va</w:t>
            </w:r>
            <w:r w:rsidRPr="003F5296">
              <w:rPr>
                <w:rFonts w:ascii="Times New Roman" w:hAnsi="Times New Roman"/>
                <w:lang w:val="ro-MD"/>
              </w:rPr>
              <w:t xml:space="preserve"> stabil</w:t>
            </w:r>
            <w:r w:rsidR="00AD33BF" w:rsidRPr="003F5296">
              <w:rPr>
                <w:rFonts w:ascii="Times New Roman" w:hAnsi="Times New Roman"/>
                <w:lang w:val="ro-MD"/>
              </w:rPr>
              <w:t>i</w:t>
            </w:r>
            <w:r w:rsidRPr="003F5296">
              <w:rPr>
                <w:rFonts w:ascii="Times New Roman" w:hAnsi="Times New Roman"/>
                <w:lang w:val="ro-MD"/>
              </w:rPr>
              <w:t xml:space="preserve"> un model unic de certificat oficial pentru intrarea produselor alimentare și a hranei pentru animale care fac obiectul condițiilor speciale de intrare în țară.</w:t>
            </w:r>
          </w:p>
          <w:p w14:paraId="3F7E5BB6" w14:textId="532BC064" w:rsidR="00A44FE7" w:rsidRPr="003F5296" w:rsidRDefault="00A44FE7" w:rsidP="0049489F">
            <w:pPr>
              <w:pStyle w:val="doc-ti"/>
              <w:shd w:val="clear" w:color="auto" w:fill="FFFFFF"/>
              <w:tabs>
                <w:tab w:val="left" w:pos="9498"/>
              </w:tabs>
              <w:spacing w:before="0" w:beforeAutospacing="0" w:after="0" w:afterAutospacing="0" w:line="276" w:lineRule="auto"/>
              <w:ind w:firstLine="709"/>
              <w:contextualSpacing/>
              <w:jc w:val="both"/>
              <w:rPr>
                <w:rFonts w:ascii="Times New Roman" w:hAnsi="Times New Roman"/>
                <w:lang w:val="ro-MD"/>
              </w:rPr>
            </w:pPr>
            <w:r w:rsidRPr="003F5296">
              <w:rPr>
                <w:rFonts w:ascii="Times New Roman" w:hAnsi="Times New Roman"/>
                <w:lang w:val="ro-MD"/>
              </w:rPr>
              <w:t xml:space="preserve">Aceste certificate oficiale urmează să fie eliberate fie pe hârtie, fie în format electronic, iar modelele de certificate sunt incluse în sistemul electronic TRACES, pentru a facilita și a accelera procedurile administrative la frontierele țării și pentru a permite comunicarea electronică între autoritățile competente, care contribuie la prevenirea posibilelor practici frauduloase sau înșelătoare în ceea ce privește certificatele oficiale. </w:t>
            </w:r>
          </w:p>
          <w:p w14:paraId="6F36367A" w14:textId="77777777" w:rsidR="00AD33BF" w:rsidRPr="003F5296" w:rsidRDefault="00A44FE7" w:rsidP="0049489F">
            <w:pPr>
              <w:pStyle w:val="doc-ti"/>
              <w:shd w:val="clear" w:color="auto" w:fill="FFFFFF"/>
              <w:tabs>
                <w:tab w:val="left" w:pos="9498"/>
              </w:tabs>
              <w:spacing w:before="0" w:beforeAutospacing="0" w:after="0" w:afterAutospacing="0" w:line="276" w:lineRule="auto"/>
              <w:ind w:firstLine="709"/>
              <w:contextualSpacing/>
              <w:jc w:val="both"/>
              <w:rPr>
                <w:rFonts w:ascii="Times New Roman" w:hAnsi="Times New Roman"/>
                <w:lang w:val="ro-MD"/>
              </w:rPr>
            </w:pPr>
            <w:r w:rsidRPr="003F5296">
              <w:rPr>
                <w:rFonts w:ascii="Times New Roman" w:hAnsi="Times New Roman"/>
                <w:lang w:val="ro-MD"/>
              </w:rPr>
              <w:t xml:space="preserve">Totodată, sunt prevăzute norme privind procedurile aplicabile în vederea eliberării unor certificate de înlocuire. Pentru a se evita utilizarea improprie și abuzul, </w:t>
            </w:r>
            <w:r w:rsidR="00AD33BF" w:rsidRPr="003F5296">
              <w:rPr>
                <w:rFonts w:ascii="Times New Roman" w:hAnsi="Times New Roman"/>
                <w:lang w:val="ro-MD"/>
              </w:rPr>
              <w:t>sunt</w:t>
            </w:r>
            <w:r w:rsidRPr="003F5296">
              <w:rPr>
                <w:rFonts w:ascii="Times New Roman" w:hAnsi="Times New Roman"/>
                <w:lang w:val="ro-MD"/>
              </w:rPr>
              <w:t xml:space="preserve"> definite cazurile în care se poate elibera un certificat oficial de înlocuire și cerințele care trebuie să fie îndeplinite de un astfel de certificat. </w:t>
            </w:r>
          </w:p>
          <w:p w14:paraId="25AE569F" w14:textId="17DBC115" w:rsidR="00573B74" w:rsidRPr="003F5296" w:rsidRDefault="00892679" w:rsidP="0049489F">
            <w:pPr>
              <w:pStyle w:val="doc-ti"/>
              <w:shd w:val="clear" w:color="auto" w:fill="FFFFFF"/>
              <w:tabs>
                <w:tab w:val="left" w:pos="9498"/>
              </w:tabs>
              <w:spacing w:before="0" w:beforeAutospacing="0" w:after="0" w:afterAutospacing="0" w:line="276" w:lineRule="auto"/>
              <w:ind w:firstLine="709"/>
              <w:contextualSpacing/>
              <w:jc w:val="both"/>
              <w:rPr>
                <w:rFonts w:ascii="Times New Roman" w:hAnsi="Times New Roman"/>
                <w:lang w:val="ro-MD"/>
              </w:rPr>
            </w:pPr>
            <w:r w:rsidRPr="003F5296">
              <w:rPr>
                <w:rFonts w:ascii="Times New Roman" w:hAnsi="Times New Roman"/>
                <w:lang w:val="ro-MD"/>
              </w:rPr>
              <w:t>La fel, este necesar de a fi prevăzute și ratele frecvenței controalelor de identitate și fizice, care trebuie să fie stabilite în funcție de riscul generat de fiecare marfă sau categorie de măr</w:t>
            </w:r>
            <w:r w:rsidR="00450A18" w:rsidRPr="003F5296">
              <w:rPr>
                <w:rFonts w:ascii="Times New Roman" w:hAnsi="Times New Roman"/>
                <w:lang w:val="ro-MD"/>
              </w:rPr>
              <w:t>furi pentru sănătatea plantelor, iar p</w:t>
            </w:r>
            <w:r w:rsidR="00573B74" w:rsidRPr="003F5296">
              <w:rPr>
                <w:rFonts w:ascii="Times New Roman" w:hAnsi="Times New Roman"/>
                <w:lang w:val="ro-MD"/>
              </w:rPr>
              <w:t xml:space="preserve">entru a asigura cel mai înalt nivel posibil de protecție fitosanitară, este necesar ca rata de bază a frecvenței controalelor de identitate și fizice care vizează transporturile de </w:t>
            </w:r>
            <w:r w:rsidR="00450A18" w:rsidRPr="003F5296">
              <w:rPr>
                <w:rFonts w:ascii="Times New Roman" w:hAnsi="Times New Roman"/>
                <w:lang w:val="ro-MD"/>
              </w:rPr>
              <w:t>plante, produse vegetale sau alte obiecte</w:t>
            </w:r>
            <w:r w:rsidR="00573B74" w:rsidRPr="003F5296">
              <w:rPr>
                <w:rFonts w:ascii="Times New Roman" w:hAnsi="Times New Roman"/>
                <w:lang w:val="ro-MD"/>
              </w:rPr>
              <w:t xml:space="preserve"> să fie de 100</w:t>
            </w:r>
            <w:r w:rsidR="00450A18" w:rsidRPr="003F5296">
              <w:rPr>
                <w:rFonts w:ascii="Times New Roman" w:hAnsi="Times New Roman"/>
                <w:lang w:val="ro-MD"/>
              </w:rPr>
              <w:t xml:space="preserve"> </w:t>
            </w:r>
            <w:r w:rsidR="00573B74" w:rsidRPr="003F5296">
              <w:rPr>
                <w:rFonts w:ascii="Times New Roman" w:hAnsi="Times New Roman"/>
                <w:lang w:val="ro-MD"/>
              </w:rPr>
              <w:t>%.</w:t>
            </w:r>
          </w:p>
          <w:p w14:paraId="46900FA8" w14:textId="25B0C56D" w:rsidR="00573B74" w:rsidRPr="003F5296" w:rsidRDefault="00573B74" w:rsidP="0049489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Deoarece condițiile și criteriile pentru stabilirea tipului și ratelor frecvenței controalelor de i</w:t>
            </w:r>
            <w:r w:rsidR="00980CA4" w:rsidRPr="003F5296">
              <w:rPr>
                <w:rFonts w:ascii="Times New Roman" w:hAnsi="Times New Roman"/>
                <w:sz w:val="24"/>
                <w:szCs w:val="24"/>
                <w:lang w:val="ro-MD"/>
              </w:rPr>
              <w:t xml:space="preserve">dentitate și fizice </w:t>
            </w:r>
            <w:r w:rsidRPr="003F5296">
              <w:rPr>
                <w:rFonts w:ascii="Times New Roman" w:hAnsi="Times New Roman"/>
                <w:sz w:val="24"/>
                <w:szCs w:val="24"/>
                <w:lang w:val="ro-MD"/>
              </w:rPr>
              <w:t xml:space="preserve">s-au dovedit a </w:t>
            </w:r>
            <w:r w:rsidR="00980CA4" w:rsidRPr="003F5296">
              <w:rPr>
                <w:rFonts w:ascii="Times New Roman" w:hAnsi="Times New Roman"/>
                <w:sz w:val="24"/>
                <w:szCs w:val="24"/>
                <w:lang w:val="ro-MD"/>
              </w:rPr>
              <w:t xml:space="preserve">fi eficace și au fost incluse în prevederile europene, în acest context au fost preluate și în legislația națională. </w:t>
            </w:r>
            <w:r w:rsidRPr="003F5296">
              <w:rPr>
                <w:rFonts w:ascii="Times New Roman" w:hAnsi="Times New Roman"/>
                <w:sz w:val="24"/>
                <w:szCs w:val="24"/>
                <w:lang w:val="ro-MD"/>
              </w:rPr>
              <w:t>Respectivele condiții și criterii includ, în particular, selectarea transporturilor pentru controale fizice, ratele frecvenței controalelor de identitate și fizice și criteriile pentru stabilirea și modificarea ratelor frecvenței controalelor de identitate și fizice pentru plante, produse vegetale și alte obiecte sau categorii ale acestora.</w:t>
            </w:r>
          </w:p>
          <w:p w14:paraId="075D223D" w14:textId="79C3F421" w:rsidR="002B57C9" w:rsidRPr="003F5296" w:rsidRDefault="00980CA4" w:rsidP="0049489F">
            <w:pPr>
              <w:spacing w:line="276" w:lineRule="auto"/>
              <w:contextualSpacing/>
              <w:rPr>
                <w:rFonts w:ascii="Times New Roman" w:hAnsi="Times New Roman"/>
                <w:vanish/>
                <w:sz w:val="24"/>
                <w:szCs w:val="24"/>
                <w:lang w:val="ro-MD"/>
              </w:rPr>
            </w:pPr>
            <w:r w:rsidRPr="003F5296">
              <w:rPr>
                <w:rFonts w:ascii="Times New Roman" w:hAnsi="Times New Roman"/>
                <w:vanish/>
                <w:sz w:val="24"/>
                <w:szCs w:val="24"/>
                <w:lang w:val="ro-MD"/>
              </w:rPr>
              <w:t>Totodată, în</w:t>
            </w:r>
            <w:r w:rsidR="00573B74" w:rsidRPr="003F5296">
              <w:rPr>
                <w:rFonts w:ascii="Times New Roman" w:hAnsi="Times New Roman"/>
                <w:sz w:val="24"/>
                <w:szCs w:val="24"/>
                <w:lang w:val="ro-MD"/>
              </w:rPr>
              <w:t xml:space="preserve"> baza </w:t>
            </w:r>
            <w:r w:rsidRPr="003F5296">
              <w:rPr>
                <w:rFonts w:ascii="Times New Roman" w:hAnsi="Times New Roman"/>
                <w:sz w:val="24"/>
                <w:szCs w:val="24"/>
                <w:lang w:val="ro-MD"/>
              </w:rPr>
              <w:t>statisticii</w:t>
            </w:r>
            <w:r w:rsidR="00573B74" w:rsidRPr="003F5296">
              <w:rPr>
                <w:rFonts w:ascii="Times New Roman" w:hAnsi="Times New Roman"/>
                <w:sz w:val="24"/>
                <w:szCs w:val="24"/>
                <w:lang w:val="ro-MD"/>
              </w:rPr>
              <w:t xml:space="preserve"> rezultatelor controalelor efectuate și a informațiilor colectate prin intermediul IMSOC, este necesar să fie posibilă modificarea ratelor frecvenței controalelor fizice pe baza criteriilor de stabilire și de modificare a ratelor frecvenței controalelor de identitate și fizice pentru plante, produse vegetale și alte obiecte sau categorii ale acestora.</w:t>
            </w:r>
            <w:r w:rsidR="00E2033D" w:rsidRPr="003F5296">
              <w:rPr>
                <w:rFonts w:ascii="Times New Roman" w:hAnsi="Times New Roman"/>
                <w:sz w:val="24"/>
                <w:szCs w:val="24"/>
                <w:lang w:val="ro-MD"/>
              </w:rPr>
              <w:t xml:space="preserve"> Astfel, proiectul prevede ca ratele frecvențelor să fie revizuite anual, ținând cont de</w:t>
            </w:r>
            <w:r w:rsidR="00573B74" w:rsidRPr="003F5296">
              <w:rPr>
                <w:rFonts w:ascii="Times New Roman" w:hAnsi="Times New Roman"/>
                <w:sz w:val="24"/>
                <w:szCs w:val="24"/>
                <w:lang w:val="ro-MD"/>
              </w:rPr>
              <w:t xml:space="preserve"> </w:t>
            </w:r>
            <w:r w:rsidR="00E2033D" w:rsidRPr="003F5296">
              <w:rPr>
                <w:rFonts w:ascii="Times New Roman" w:hAnsi="Times New Roman"/>
                <w:sz w:val="24"/>
                <w:szCs w:val="24"/>
                <w:lang w:val="ro-MD"/>
              </w:rPr>
              <w:t>prevederile Legii nr. 82/2024.</w:t>
            </w:r>
          </w:p>
          <w:p w14:paraId="25F2B897" w14:textId="77777777" w:rsidR="00A44FE7" w:rsidRPr="003F5296" w:rsidRDefault="00A3072F" w:rsidP="0049489F">
            <w:pPr>
              <w:pStyle w:val="doc-ti"/>
              <w:shd w:val="clear" w:color="auto" w:fill="FFFFFF"/>
              <w:tabs>
                <w:tab w:val="left" w:pos="9498"/>
              </w:tabs>
              <w:spacing w:before="0" w:beforeAutospacing="0" w:after="0" w:afterAutospacing="0" w:line="276" w:lineRule="auto"/>
              <w:ind w:firstLine="709"/>
              <w:contextualSpacing/>
              <w:jc w:val="both"/>
              <w:rPr>
                <w:rFonts w:ascii="Times New Roman" w:hAnsi="Times New Roman"/>
                <w:lang w:val="ro-MD"/>
              </w:rPr>
            </w:pPr>
            <w:r w:rsidRPr="003F5296">
              <w:rPr>
                <w:rFonts w:ascii="Times New Roman" w:hAnsi="Times New Roman"/>
                <w:lang w:val="ro-MD"/>
              </w:rPr>
              <w:t>În contextul celor relatate</w:t>
            </w:r>
            <w:r w:rsidR="00A44FE7" w:rsidRPr="003F5296">
              <w:rPr>
                <w:rFonts w:ascii="Times New Roman" w:hAnsi="Times New Roman"/>
                <w:lang w:val="ro-MD"/>
              </w:rPr>
              <w:t xml:space="preserve">, </w:t>
            </w:r>
            <w:r w:rsidRPr="003F5296">
              <w:rPr>
                <w:rFonts w:ascii="Times New Roman" w:hAnsi="Times New Roman"/>
                <w:lang w:val="ro-MD"/>
              </w:rPr>
              <w:t>întru asigurarea</w:t>
            </w:r>
            <w:r w:rsidR="00A44FE7" w:rsidRPr="003F5296">
              <w:rPr>
                <w:rFonts w:ascii="Times New Roman" w:hAnsi="Times New Roman"/>
                <w:lang w:val="ro-MD"/>
              </w:rPr>
              <w:t xml:space="preserve"> unei aplicări uniforme a normelor de control oficial</w:t>
            </w:r>
            <w:r w:rsidRPr="003F5296">
              <w:rPr>
                <w:rFonts w:ascii="Times New Roman" w:hAnsi="Times New Roman"/>
                <w:lang w:val="ro-MD"/>
              </w:rPr>
              <w:t>,</w:t>
            </w:r>
            <w:r w:rsidR="00A44FE7" w:rsidRPr="003F5296">
              <w:rPr>
                <w:rFonts w:ascii="Times New Roman" w:hAnsi="Times New Roman"/>
                <w:lang w:val="ro-MD"/>
              </w:rPr>
              <w:t xml:space="preserve"> </w:t>
            </w:r>
            <w:r w:rsidR="00AD33BF" w:rsidRPr="003F5296">
              <w:rPr>
                <w:rFonts w:ascii="Times New Roman" w:hAnsi="Times New Roman"/>
                <w:lang w:val="ro-MD"/>
              </w:rPr>
              <w:t>se stabilesc</w:t>
            </w:r>
            <w:r w:rsidR="00A44FE7" w:rsidRPr="003F5296">
              <w:rPr>
                <w:rFonts w:ascii="Times New Roman" w:hAnsi="Times New Roman"/>
                <w:lang w:val="ro-MD"/>
              </w:rPr>
              <w:t xml:space="preserve"> norme </w:t>
            </w:r>
            <w:r w:rsidR="00AD33BF" w:rsidRPr="003F5296">
              <w:rPr>
                <w:rFonts w:ascii="Times New Roman" w:hAnsi="Times New Roman"/>
                <w:lang w:val="ro-MD"/>
              </w:rPr>
              <w:t xml:space="preserve">care </w:t>
            </w:r>
            <w:r w:rsidR="00A44FE7" w:rsidRPr="003F5296">
              <w:rPr>
                <w:rFonts w:ascii="Times New Roman" w:hAnsi="Times New Roman"/>
                <w:lang w:val="ro-MD"/>
              </w:rPr>
              <w:t>reglemente</w:t>
            </w:r>
            <w:r w:rsidR="00AD33BF" w:rsidRPr="003F5296">
              <w:rPr>
                <w:rFonts w:ascii="Times New Roman" w:hAnsi="Times New Roman"/>
                <w:lang w:val="ro-MD"/>
              </w:rPr>
              <w:t>a</w:t>
            </w:r>
            <w:r w:rsidR="00A44FE7" w:rsidRPr="003F5296">
              <w:rPr>
                <w:rFonts w:ascii="Times New Roman" w:hAnsi="Times New Roman"/>
                <w:lang w:val="ro-MD"/>
              </w:rPr>
              <w:t>z</w:t>
            </w:r>
            <w:r w:rsidR="00AD33BF" w:rsidRPr="003F5296">
              <w:rPr>
                <w:rFonts w:ascii="Times New Roman" w:hAnsi="Times New Roman"/>
                <w:lang w:val="ro-MD"/>
              </w:rPr>
              <w:t>ă</w:t>
            </w:r>
            <w:r w:rsidR="00A44FE7" w:rsidRPr="003F5296">
              <w:rPr>
                <w:rFonts w:ascii="Times New Roman" w:hAnsi="Times New Roman"/>
                <w:lang w:val="ro-MD"/>
              </w:rPr>
              <w:t xml:space="preserve"> acțiunile pe care autorit</w:t>
            </w:r>
            <w:r w:rsidR="00AD33BF" w:rsidRPr="003F5296">
              <w:rPr>
                <w:rFonts w:ascii="Times New Roman" w:hAnsi="Times New Roman"/>
                <w:lang w:val="ro-MD"/>
              </w:rPr>
              <w:t>atea</w:t>
            </w:r>
            <w:r w:rsidR="00A44FE7" w:rsidRPr="003F5296">
              <w:rPr>
                <w:rFonts w:ascii="Times New Roman" w:hAnsi="Times New Roman"/>
                <w:lang w:val="ro-MD"/>
              </w:rPr>
              <w:t xml:space="preserve"> competent</w:t>
            </w:r>
            <w:r w:rsidR="00AD33BF" w:rsidRPr="003F5296">
              <w:rPr>
                <w:rFonts w:ascii="Times New Roman" w:hAnsi="Times New Roman"/>
                <w:lang w:val="ro-MD"/>
              </w:rPr>
              <w:t>ă și operatorii</w:t>
            </w:r>
            <w:r w:rsidR="00A44FE7" w:rsidRPr="003F5296">
              <w:rPr>
                <w:rFonts w:ascii="Times New Roman" w:hAnsi="Times New Roman"/>
                <w:lang w:val="ro-MD"/>
              </w:rPr>
              <w:t xml:space="preserve"> trebui</w:t>
            </w:r>
            <w:r w:rsidR="00AD33BF" w:rsidRPr="003F5296">
              <w:rPr>
                <w:rFonts w:ascii="Times New Roman" w:hAnsi="Times New Roman"/>
                <w:lang w:val="ro-MD"/>
              </w:rPr>
              <w:t>e</w:t>
            </w:r>
            <w:r w:rsidR="00A44FE7" w:rsidRPr="003F5296">
              <w:rPr>
                <w:rFonts w:ascii="Times New Roman" w:hAnsi="Times New Roman"/>
                <w:lang w:val="ro-MD"/>
              </w:rPr>
              <w:t xml:space="preserve"> să le întreprindă în cazul în care există suspiciunea unei neconformități, precum și în cazul transporturilor neconforme și al transporturilor care pot prezenta un risc pentru sănătatea umană, a animalelor sau a plantelor, pentru bunăstarea animalelor și pentru mediu și în vederea unificării prevederilor expuse supra, proiectul transpune Regulamentul de punere în aplicare (UE) 2019/1793</w:t>
            </w:r>
            <w:r w:rsidRPr="003F5296">
              <w:rPr>
                <w:rFonts w:ascii="Times New Roman" w:hAnsi="Times New Roman"/>
                <w:lang w:val="ro-MD"/>
              </w:rPr>
              <w:t xml:space="preserve"> și Regulamentul de punere în aplicare (UE) 2389/2022</w:t>
            </w:r>
            <w:r w:rsidR="00A44FE7" w:rsidRPr="003F5296">
              <w:rPr>
                <w:rFonts w:ascii="Times New Roman" w:hAnsi="Times New Roman"/>
                <w:lang w:val="ro-MD"/>
              </w:rPr>
              <w:t>.</w:t>
            </w:r>
          </w:p>
          <w:p w14:paraId="771CDAA0" w14:textId="59D9F2AE" w:rsidR="00387349" w:rsidRPr="003F5296" w:rsidRDefault="00387349" w:rsidP="0049489F">
            <w:pPr>
              <w:pStyle w:val="doc-ti"/>
              <w:shd w:val="clear" w:color="auto" w:fill="FFFFFF"/>
              <w:tabs>
                <w:tab w:val="left" w:pos="9498"/>
              </w:tabs>
              <w:spacing w:before="0" w:beforeAutospacing="0" w:after="0" w:afterAutospacing="0" w:line="276" w:lineRule="auto"/>
              <w:ind w:firstLine="709"/>
              <w:contextualSpacing/>
              <w:rPr>
                <w:rFonts w:ascii="Times New Roman" w:hAnsi="Times New Roman"/>
                <w:lang w:val="ro-MD"/>
              </w:rPr>
            </w:pPr>
            <w:r w:rsidRPr="003F5296">
              <w:rPr>
                <w:rFonts w:ascii="Times New Roman" w:hAnsi="Times New Roman"/>
                <w:lang w:val="ro-MD"/>
              </w:rPr>
              <w:t>Adițional, proiectul prevede norme de procedură simplificată referitoare la importul și exportul produselor ecologice, iar principalele prevederi sunt:</w:t>
            </w:r>
          </w:p>
          <w:p w14:paraId="28FC2E21" w14:textId="4EAA1FE2" w:rsidR="00387349" w:rsidRPr="003F5296" w:rsidRDefault="00387349" w:rsidP="0049489F">
            <w:pPr>
              <w:pStyle w:val="doc-ti"/>
              <w:shd w:val="clear" w:color="auto" w:fill="FFFFFF"/>
              <w:tabs>
                <w:tab w:val="left" w:pos="9498"/>
              </w:tabs>
              <w:spacing w:before="0" w:beforeAutospacing="0" w:after="0" w:afterAutospacing="0" w:line="276" w:lineRule="auto"/>
              <w:ind w:firstLine="709"/>
              <w:contextualSpacing/>
              <w:rPr>
                <w:rFonts w:ascii="Times New Roman" w:hAnsi="Times New Roman"/>
                <w:lang w:val="ro-MD"/>
              </w:rPr>
            </w:pPr>
            <w:r w:rsidRPr="003F5296">
              <w:rPr>
                <w:rFonts w:ascii="Times New Roman" w:hAnsi="Times New Roman"/>
                <w:lang w:val="ro-MD"/>
              </w:rPr>
              <w:t>- norme privind importul, în vederea comercializării produselor ecologice în Republica Moldova, precum și exportul acestor produse pe piața internațională;</w:t>
            </w:r>
          </w:p>
          <w:p w14:paraId="4B4C074F" w14:textId="3E1BD6E3" w:rsidR="00387349" w:rsidRPr="003F5296" w:rsidRDefault="00387349" w:rsidP="0049489F">
            <w:pPr>
              <w:pStyle w:val="doc-ti"/>
              <w:shd w:val="clear" w:color="auto" w:fill="FFFFFF"/>
              <w:tabs>
                <w:tab w:val="left" w:pos="9498"/>
              </w:tabs>
              <w:spacing w:before="0" w:beforeAutospacing="0" w:after="0" w:afterAutospacing="0" w:line="276" w:lineRule="auto"/>
              <w:ind w:firstLine="709"/>
              <w:contextualSpacing/>
              <w:rPr>
                <w:rFonts w:ascii="Times New Roman" w:hAnsi="Times New Roman"/>
                <w:lang w:val="ro-MD"/>
              </w:rPr>
            </w:pPr>
            <w:r w:rsidRPr="003F5296">
              <w:rPr>
                <w:rFonts w:ascii="Times New Roman" w:hAnsi="Times New Roman"/>
                <w:lang w:val="ro-MD"/>
              </w:rPr>
              <w:lastRenderedPageBreak/>
              <w:t xml:space="preserve">- modelul certificatului de inspecție pentru produsele importate și instrucțiunile de completare a acestuia; </w:t>
            </w:r>
          </w:p>
          <w:p w14:paraId="034956FB" w14:textId="77777777" w:rsidR="005C5BEB" w:rsidRPr="003F5296" w:rsidRDefault="00387349" w:rsidP="0049489F">
            <w:pPr>
              <w:pStyle w:val="doc-ti"/>
              <w:shd w:val="clear" w:color="auto" w:fill="FFFFFF"/>
              <w:tabs>
                <w:tab w:val="left" w:pos="9498"/>
              </w:tabs>
              <w:spacing w:before="0" w:beforeAutospacing="0" w:after="0" w:afterAutospacing="0" w:line="276" w:lineRule="auto"/>
              <w:ind w:firstLine="709"/>
              <w:contextualSpacing/>
              <w:rPr>
                <w:rFonts w:ascii="Times New Roman" w:hAnsi="Times New Roman"/>
                <w:lang w:val="ro-MD"/>
              </w:rPr>
            </w:pPr>
            <w:r w:rsidRPr="003F5296">
              <w:rPr>
                <w:rFonts w:ascii="Times New Roman" w:hAnsi="Times New Roman"/>
                <w:lang w:val="ro-MD"/>
              </w:rPr>
              <w:t>- norme privind controlul documentar al transporturilor de produse ecologice și de produse în conversie destinate exportului</w:t>
            </w:r>
            <w:r w:rsidR="005C5BEB" w:rsidRPr="003F5296">
              <w:rPr>
                <w:rFonts w:ascii="Times New Roman" w:hAnsi="Times New Roman"/>
                <w:lang w:val="ro-MD"/>
              </w:rPr>
              <w:t>;</w:t>
            </w:r>
            <w:r w:rsidRPr="003F5296">
              <w:rPr>
                <w:rFonts w:ascii="Times New Roman" w:hAnsi="Times New Roman"/>
                <w:lang w:val="ro-MD"/>
              </w:rPr>
              <w:t xml:space="preserve"> </w:t>
            </w:r>
          </w:p>
          <w:p w14:paraId="426A35ED" w14:textId="2EE464C5" w:rsidR="00387349" w:rsidRPr="003F5296" w:rsidRDefault="005C5BEB" w:rsidP="0049489F">
            <w:pPr>
              <w:pStyle w:val="doc-ti"/>
              <w:shd w:val="clear" w:color="auto" w:fill="FFFFFF"/>
              <w:tabs>
                <w:tab w:val="left" w:pos="9498"/>
              </w:tabs>
              <w:spacing w:before="0" w:beforeAutospacing="0" w:after="0" w:afterAutospacing="0" w:line="276" w:lineRule="auto"/>
              <w:ind w:firstLine="709"/>
              <w:contextualSpacing/>
              <w:rPr>
                <w:rFonts w:ascii="Times New Roman" w:hAnsi="Times New Roman"/>
                <w:lang w:val="ro-MD"/>
              </w:rPr>
            </w:pPr>
            <w:r w:rsidRPr="003F5296">
              <w:rPr>
                <w:rFonts w:ascii="Times New Roman" w:hAnsi="Times New Roman"/>
                <w:lang w:val="ro-MD"/>
              </w:rPr>
              <w:t xml:space="preserve">- norme privind control oficial documentar și de identitate </w:t>
            </w:r>
            <w:r w:rsidR="00387349" w:rsidRPr="003F5296">
              <w:rPr>
                <w:rFonts w:ascii="Times New Roman" w:hAnsi="Times New Roman"/>
                <w:lang w:val="ro-MD"/>
              </w:rPr>
              <w:t>la import înainte de punerea în liberă circulație a produselor ecologice originare din alte țări</w:t>
            </w:r>
            <w:r w:rsidRPr="003F5296">
              <w:rPr>
                <w:rFonts w:ascii="Times New Roman" w:hAnsi="Times New Roman"/>
                <w:lang w:val="ro-MD"/>
              </w:rPr>
              <w:t>, în baza unei analize de risc</w:t>
            </w:r>
            <w:r w:rsidR="00387349" w:rsidRPr="003F5296">
              <w:rPr>
                <w:rFonts w:ascii="Times New Roman" w:hAnsi="Times New Roman"/>
                <w:lang w:val="ro-MD"/>
              </w:rPr>
              <w:t>.</w:t>
            </w:r>
          </w:p>
        </w:tc>
      </w:tr>
      <w:tr w:rsidR="00857270" w:rsidRPr="003F5296"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3F5296" w:rsidRDefault="00D927DB"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lastRenderedPageBreak/>
              <w:t>3.2.</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Op</w:t>
            </w:r>
            <w:r w:rsidR="00863417" w:rsidRPr="003F5296">
              <w:rPr>
                <w:rFonts w:ascii="Times New Roman" w:hAnsi="Times New Roman"/>
                <w:sz w:val="24"/>
                <w:szCs w:val="24"/>
                <w:lang w:val="ro-MD"/>
              </w:rPr>
              <w:t>ț</w:t>
            </w:r>
            <w:r w:rsidRPr="003F5296">
              <w:rPr>
                <w:rFonts w:ascii="Times New Roman" w:hAnsi="Times New Roman"/>
                <w:sz w:val="24"/>
                <w:szCs w:val="24"/>
                <w:lang w:val="ro-MD"/>
              </w:rPr>
              <w:t>iunile</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alternative</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analizate</w:t>
            </w:r>
            <w:r w:rsidR="00032B46" w:rsidRPr="003F5296">
              <w:rPr>
                <w:rFonts w:ascii="Times New Roman" w:hAnsi="Times New Roman"/>
                <w:sz w:val="24"/>
                <w:szCs w:val="24"/>
                <w:lang w:val="ro-MD"/>
              </w:rPr>
              <w:t xml:space="preserve"> </w:t>
            </w:r>
            <w:r w:rsidR="00863417" w:rsidRPr="003F5296">
              <w:rPr>
                <w:rFonts w:ascii="Times New Roman" w:hAnsi="Times New Roman"/>
                <w:sz w:val="24"/>
                <w:szCs w:val="24"/>
                <w:lang w:val="ro-MD"/>
              </w:rPr>
              <w:t>ș</w:t>
            </w:r>
            <w:r w:rsidRPr="003F5296">
              <w:rPr>
                <w:rFonts w:ascii="Times New Roman" w:hAnsi="Times New Roman"/>
                <w:sz w:val="24"/>
                <w:szCs w:val="24"/>
                <w:lang w:val="ro-MD"/>
              </w:rPr>
              <w:t>i</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motivele</w:t>
            </w:r>
            <w:r w:rsidR="00032B46" w:rsidRPr="003F5296">
              <w:rPr>
                <w:rFonts w:ascii="Times New Roman" w:hAnsi="Times New Roman"/>
                <w:sz w:val="24"/>
                <w:szCs w:val="24"/>
                <w:lang w:val="ro-MD"/>
              </w:rPr>
              <w:t xml:space="preserve"> </w:t>
            </w:r>
            <w:r w:rsidR="00E44F7F" w:rsidRPr="003F5296">
              <w:rPr>
                <w:rFonts w:ascii="Times New Roman" w:hAnsi="Times New Roman"/>
                <w:sz w:val="24"/>
                <w:szCs w:val="24"/>
                <w:lang w:val="ro-MD"/>
              </w:rPr>
              <w:t>pentru</w:t>
            </w:r>
            <w:r w:rsidR="00032B46" w:rsidRPr="003F5296">
              <w:rPr>
                <w:rFonts w:ascii="Times New Roman" w:hAnsi="Times New Roman"/>
                <w:sz w:val="24"/>
                <w:szCs w:val="24"/>
                <w:lang w:val="ro-MD"/>
              </w:rPr>
              <w:t xml:space="preserve"> </w:t>
            </w:r>
            <w:r w:rsidR="00E44F7F" w:rsidRPr="003F5296">
              <w:rPr>
                <w:rFonts w:ascii="Times New Roman" w:hAnsi="Times New Roman"/>
                <w:sz w:val="24"/>
                <w:szCs w:val="24"/>
                <w:lang w:val="ro-MD"/>
              </w:rPr>
              <w:t>care</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acestea</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nu</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au</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fost</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luate</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în</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considerare</w:t>
            </w:r>
          </w:p>
        </w:tc>
      </w:tr>
      <w:tr w:rsidR="00857270" w:rsidRPr="0002756A"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E8C077" w14:textId="2C3961B6" w:rsidR="00A44FE7" w:rsidRPr="003F5296" w:rsidRDefault="00A44FE7" w:rsidP="00966656">
            <w:pPr>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 xml:space="preserve">În lipsa reglementărilor armonizate și modificate conform cercetărilor recente, nu va fi posibil întreprinderea măsurilor adecvate de efectuare a unor controale </w:t>
            </w:r>
            <w:r w:rsidR="00AD33BF" w:rsidRPr="003F5296">
              <w:rPr>
                <w:rFonts w:ascii="Times New Roman" w:hAnsi="Times New Roman"/>
                <w:sz w:val="24"/>
                <w:szCs w:val="24"/>
                <w:lang w:val="ro-MD"/>
              </w:rPr>
              <w:t>oficiale</w:t>
            </w:r>
            <w:r w:rsidRPr="003F5296">
              <w:rPr>
                <w:rFonts w:ascii="Times New Roman" w:hAnsi="Times New Roman"/>
                <w:sz w:val="24"/>
                <w:szCs w:val="24"/>
                <w:lang w:val="ro-MD"/>
              </w:rPr>
              <w:t>.</w:t>
            </w:r>
          </w:p>
          <w:p w14:paraId="742C7DFA" w14:textId="274706CB" w:rsidR="00A44FE7" w:rsidRPr="003F5296" w:rsidRDefault="00A44FE7" w:rsidP="00966656">
            <w:pPr>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 xml:space="preserve">La fel, în cazul neaprobării proiectului, nu vor fi valorificate obiectivele stabilite, iar </w:t>
            </w:r>
            <w:r w:rsidR="006759F9" w:rsidRPr="003F5296">
              <w:rPr>
                <w:rFonts w:ascii="Times New Roman" w:hAnsi="Times New Roman"/>
                <w:sz w:val="24"/>
                <w:szCs w:val="24"/>
                <w:lang w:val="ro-MD"/>
              </w:rPr>
              <w:t>operatorii economici</w:t>
            </w:r>
            <w:r w:rsidRPr="003F5296">
              <w:rPr>
                <w:rFonts w:ascii="Times New Roman" w:hAnsi="Times New Roman"/>
                <w:sz w:val="24"/>
                <w:szCs w:val="24"/>
                <w:lang w:val="ro-MD"/>
              </w:rPr>
              <w:t xml:space="preserve"> vor avea doar de suferit, urmare a probabilității efectuării unor controale nereglementate, aplicate, în unele cazuri, în mod abuziv și incorect.</w:t>
            </w:r>
          </w:p>
          <w:p w14:paraId="6862D268" w14:textId="69E9DD79" w:rsidR="008B4BE6" w:rsidRPr="003F5296" w:rsidRDefault="00A44FE7" w:rsidP="00966656">
            <w:pPr>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 xml:space="preserve">Totodată, opțiunea în cauză nu poate fi examinată drept o opțiune realistă, deoarece Guvernul își propune să aducă actele sale normative în concordanță cu </w:t>
            </w:r>
            <w:r w:rsidRPr="003F5296">
              <w:rPr>
                <w:rFonts w:ascii="Times New Roman" w:hAnsi="Times New Roman"/>
                <w:i/>
                <w:sz w:val="24"/>
                <w:szCs w:val="24"/>
                <w:lang w:val="ro-MD"/>
              </w:rPr>
              <w:t>acqui-sul european</w:t>
            </w:r>
            <w:r w:rsidRPr="003F5296">
              <w:rPr>
                <w:rFonts w:ascii="Times New Roman" w:hAnsi="Times New Roman"/>
                <w:sz w:val="24"/>
                <w:szCs w:val="24"/>
                <w:lang w:val="ro-MD"/>
              </w:rPr>
              <w:t>, ținând cont de viziunile orientate spre asociere.</w:t>
            </w:r>
          </w:p>
        </w:tc>
      </w:tr>
      <w:tr w:rsidR="00857270" w:rsidRPr="003F5296"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3F5296" w:rsidRDefault="006933C3" w:rsidP="00D217FF">
            <w:pPr>
              <w:spacing w:line="276" w:lineRule="auto"/>
              <w:contextualSpacing/>
              <w:rPr>
                <w:rFonts w:ascii="Times New Roman" w:hAnsi="Times New Roman"/>
                <w:b/>
                <w:bCs/>
                <w:sz w:val="24"/>
                <w:szCs w:val="24"/>
                <w:lang w:val="ro-MD"/>
              </w:rPr>
            </w:pPr>
            <w:r w:rsidRPr="003F5296">
              <w:rPr>
                <w:rFonts w:ascii="Times New Roman" w:hAnsi="Times New Roman"/>
                <w:b/>
                <w:bCs/>
                <w:sz w:val="24"/>
                <w:szCs w:val="24"/>
                <w:lang w:val="ro-MD"/>
              </w:rPr>
              <w:t>4.</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Analiza</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impactului</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de</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reglementare</w:t>
            </w:r>
            <w:r w:rsidR="00032B46" w:rsidRPr="003F5296">
              <w:rPr>
                <w:rFonts w:ascii="Times New Roman" w:hAnsi="Times New Roman"/>
                <w:b/>
                <w:bCs/>
                <w:sz w:val="24"/>
                <w:szCs w:val="24"/>
                <w:lang w:val="ro-MD"/>
              </w:rPr>
              <w:t xml:space="preserve"> </w:t>
            </w:r>
          </w:p>
        </w:tc>
      </w:tr>
      <w:tr w:rsidR="00857270" w:rsidRPr="003F5296"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3F5296" w:rsidRDefault="006933C3"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4.1.</w:t>
            </w:r>
            <w:r w:rsidR="00032B46" w:rsidRPr="003F5296">
              <w:rPr>
                <w:rFonts w:ascii="Times New Roman" w:hAnsi="Times New Roman"/>
                <w:sz w:val="24"/>
                <w:szCs w:val="24"/>
                <w:lang w:val="ro-MD"/>
              </w:rPr>
              <w:t xml:space="preserve"> </w:t>
            </w:r>
            <w:r w:rsidR="00CA2822" w:rsidRPr="003F5296">
              <w:rPr>
                <w:rFonts w:ascii="Times New Roman" w:hAnsi="Times New Roman"/>
                <w:sz w:val="24"/>
                <w:szCs w:val="24"/>
                <w:lang w:val="ro-MD"/>
              </w:rPr>
              <w:t>Impactul</w:t>
            </w:r>
            <w:r w:rsidR="00032B46" w:rsidRPr="003F5296">
              <w:rPr>
                <w:rFonts w:ascii="Times New Roman" w:hAnsi="Times New Roman"/>
                <w:sz w:val="24"/>
                <w:szCs w:val="24"/>
                <w:lang w:val="ro-MD"/>
              </w:rPr>
              <w:t xml:space="preserve"> </w:t>
            </w:r>
            <w:r w:rsidR="00CA2822" w:rsidRPr="003F5296">
              <w:rPr>
                <w:rFonts w:ascii="Times New Roman" w:hAnsi="Times New Roman"/>
                <w:sz w:val="24"/>
                <w:szCs w:val="24"/>
                <w:lang w:val="ro-MD"/>
              </w:rPr>
              <w:t>asupra</w:t>
            </w:r>
            <w:r w:rsidR="00032B46" w:rsidRPr="003F5296">
              <w:rPr>
                <w:rFonts w:ascii="Times New Roman" w:hAnsi="Times New Roman"/>
                <w:sz w:val="24"/>
                <w:szCs w:val="24"/>
                <w:lang w:val="ro-MD"/>
              </w:rPr>
              <w:t xml:space="preserve"> </w:t>
            </w:r>
            <w:r w:rsidR="00CA2822" w:rsidRPr="003F5296">
              <w:rPr>
                <w:rFonts w:ascii="Times New Roman" w:hAnsi="Times New Roman"/>
                <w:sz w:val="24"/>
                <w:szCs w:val="24"/>
                <w:lang w:val="ro-MD"/>
              </w:rPr>
              <w:t>sectorului</w:t>
            </w:r>
            <w:r w:rsidR="00032B46" w:rsidRPr="003F5296">
              <w:rPr>
                <w:rFonts w:ascii="Times New Roman" w:hAnsi="Times New Roman"/>
                <w:sz w:val="24"/>
                <w:szCs w:val="24"/>
                <w:lang w:val="ro-MD"/>
              </w:rPr>
              <w:t xml:space="preserve"> </w:t>
            </w:r>
            <w:r w:rsidR="00CA2822" w:rsidRPr="003F5296">
              <w:rPr>
                <w:rFonts w:ascii="Times New Roman" w:hAnsi="Times New Roman"/>
                <w:sz w:val="24"/>
                <w:szCs w:val="24"/>
                <w:lang w:val="ro-MD"/>
              </w:rPr>
              <w:t>public</w:t>
            </w:r>
          </w:p>
        </w:tc>
      </w:tr>
      <w:tr w:rsidR="00857270" w:rsidRPr="003F5296" w14:paraId="5409D3EA" w14:textId="77777777" w:rsidTr="005F476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7E30CA0" w14:textId="77777777" w:rsidR="006759F9" w:rsidRPr="003F5296" w:rsidRDefault="006759F9" w:rsidP="00966656">
            <w:pPr>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 xml:space="preserve">Beneficii: </w:t>
            </w:r>
          </w:p>
          <w:p w14:paraId="7C680F11" w14:textId="77777777" w:rsidR="006759F9" w:rsidRPr="003F5296" w:rsidRDefault="006759F9" w:rsidP="00966656">
            <w:pPr>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 ajustarea legislației naționale în domeniul controalelor oficiale la cerințele europene;</w:t>
            </w:r>
          </w:p>
          <w:p w14:paraId="3F17012D" w14:textId="77777777" w:rsidR="006759F9" w:rsidRPr="003F5296" w:rsidRDefault="006759F9" w:rsidP="00966656">
            <w:pPr>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 asigurarea pieței interne cu producție calitativă;</w:t>
            </w:r>
          </w:p>
          <w:p w14:paraId="7094FAE1" w14:textId="77777777" w:rsidR="006759F9" w:rsidRPr="003F5296" w:rsidRDefault="006759F9" w:rsidP="00966656">
            <w:pPr>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 evitarea barierelor la import;</w:t>
            </w:r>
          </w:p>
          <w:p w14:paraId="1E697A48" w14:textId="77777777" w:rsidR="006759F9" w:rsidRPr="003F5296" w:rsidRDefault="006759F9" w:rsidP="00966656">
            <w:pPr>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 protejarea intereselor consumatorului;</w:t>
            </w:r>
          </w:p>
          <w:p w14:paraId="4F84EF67" w14:textId="77777777" w:rsidR="006759F9" w:rsidRPr="003F5296" w:rsidRDefault="006759F9" w:rsidP="00966656">
            <w:pPr>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 protejarea teritoriului țării de introducerea în țară a produselor neconforme;</w:t>
            </w:r>
          </w:p>
          <w:p w14:paraId="39E114B1" w14:textId="77777777" w:rsidR="006759F9" w:rsidRPr="003F5296" w:rsidRDefault="006759F9" w:rsidP="00966656">
            <w:pPr>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 siguranța mărfurilor plasate pe piața internă.</w:t>
            </w:r>
          </w:p>
          <w:p w14:paraId="06056ED4" w14:textId="6F74B986" w:rsidR="0026132C" w:rsidRPr="003F5296" w:rsidRDefault="0026132C" w:rsidP="00966656">
            <w:pPr>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 xml:space="preserve">Totodată, prin prevederile ce ar oferi posibilitatea efectuărilor controlului fizic doar în baza unor indicatori de risc pentru produsele aflate în tranzit, s-ar oferi posibilitatea operării </w:t>
            </w:r>
            <w:r w:rsidR="00966656" w:rsidRPr="003F5296">
              <w:rPr>
                <w:rFonts w:ascii="Times New Roman" w:hAnsi="Times New Roman"/>
                <w:sz w:val="24"/>
                <w:szCs w:val="24"/>
                <w:lang w:val="ro-MD"/>
              </w:rPr>
              <w:t>și</w:t>
            </w:r>
            <w:r w:rsidRPr="003F5296">
              <w:rPr>
                <w:rFonts w:ascii="Times New Roman" w:hAnsi="Times New Roman"/>
                <w:sz w:val="24"/>
                <w:szCs w:val="24"/>
                <w:lang w:val="ro-MD"/>
              </w:rPr>
              <w:t xml:space="preserve"> o</w:t>
            </w:r>
            <w:r w:rsidR="00966656" w:rsidRPr="003F5296">
              <w:rPr>
                <w:rFonts w:ascii="Times New Roman" w:hAnsi="Times New Roman"/>
                <w:sz w:val="24"/>
                <w:szCs w:val="24"/>
                <w:lang w:val="ro-MD"/>
              </w:rPr>
              <w:t>ptimizării</w:t>
            </w:r>
            <w:r w:rsidR="00716EA5" w:rsidRPr="003F5296">
              <w:rPr>
                <w:rFonts w:ascii="Times New Roman" w:hAnsi="Times New Roman"/>
                <w:sz w:val="24"/>
                <w:szCs w:val="24"/>
                <w:lang w:val="ro-MD"/>
              </w:rPr>
              <w:t xml:space="preserve"> </w:t>
            </w:r>
            <w:r w:rsidRPr="003F5296">
              <w:rPr>
                <w:rFonts w:ascii="Times New Roman" w:hAnsi="Times New Roman"/>
                <w:sz w:val="24"/>
                <w:szCs w:val="24"/>
                <w:lang w:val="ro-MD"/>
              </w:rPr>
              <w:t>activităților de control și a resurselor implicate de către Agenția Națională pentru Siguranța Alimentelor.</w:t>
            </w:r>
            <w:r w:rsidR="00716EA5" w:rsidRPr="003F5296">
              <w:rPr>
                <w:rFonts w:ascii="Times New Roman" w:hAnsi="Times New Roman"/>
                <w:sz w:val="24"/>
                <w:szCs w:val="24"/>
                <w:lang w:val="ro-MD"/>
              </w:rPr>
              <w:t xml:space="preserve"> </w:t>
            </w:r>
          </w:p>
          <w:p w14:paraId="49BC3353" w14:textId="56E6AFBC" w:rsidR="00A44FE7" w:rsidRPr="003F5296" w:rsidRDefault="006759F9" w:rsidP="00966656">
            <w:pPr>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 xml:space="preserve">Riscuri în vederea aprobării proiectului dat nu s-au identificat. </w:t>
            </w:r>
          </w:p>
        </w:tc>
      </w:tr>
      <w:tr w:rsidR="00857270" w:rsidRPr="003F5296"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3F5296" w:rsidRDefault="006933C3"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4.2.</w:t>
            </w:r>
            <w:r w:rsidR="00032B46" w:rsidRPr="003F5296">
              <w:rPr>
                <w:rFonts w:ascii="Times New Roman" w:hAnsi="Times New Roman"/>
                <w:sz w:val="24"/>
                <w:szCs w:val="24"/>
                <w:lang w:val="ro-MD"/>
              </w:rPr>
              <w:t xml:space="preserve"> </w:t>
            </w:r>
            <w:r w:rsidR="00CA2822" w:rsidRPr="003F5296">
              <w:rPr>
                <w:rFonts w:ascii="Times New Roman" w:hAnsi="Times New Roman"/>
                <w:sz w:val="24"/>
                <w:szCs w:val="24"/>
                <w:lang w:val="ro-MD"/>
              </w:rPr>
              <w:t>Impactul</w:t>
            </w:r>
            <w:r w:rsidR="00032B46" w:rsidRPr="003F5296">
              <w:rPr>
                <w:rFonts w:ascii="Times New Roman" w:hAnsi="Times New Roman"/>
                <w:sz w:val="24"/>
                <w:szCs w:val="24"/>
                <w:lang w:val="ro-MD"/>
              </w:rPr>
              <w:t xml:space="preserve"> </w:t>
            </w:r>
            <w:r w:rsidR="00CA2822" w:rsidRPr="003F5296">
              <w:rPr>
                <w:rFonts w:ascii="Times New Roman" w:hAnsi="Times New Roman"/>
                <w:sz w:val="24"/>
                <w:szCs w:val="24"/>
                <w:lang w:val="ro-MD"/>
              </w:rPr>
              <w:t>financiar</w:t>
            </w:r>
            <w:r w:rsidR="00032B46" w:rsidRPr="003F5296">
              <w:rPr>
                <w:rFonts w:ascii="Times New Roman" w:hAnsi="Times New Roman"/>
                <w:sz w:val="24"/>
                <w:szCs w:val="24"/>
                <w:lang w:val="ro-MD"/>
              </w:rPr>
              <w:t xml:space="preserve"> </w:t>
            </w:r>
            <w:r w:rsidR="00863417" w:rsidRPr="003F5296">
              <w:rPr>
                <w:rFonts w:ascii="Times New Roman" w:hAnsi="Times New Roman"/>
                <w:sz w:val="24"/>
                <w:szCs w:val="24"/>
                <w:lang w:val="ro-MD"/>
              </w:rPr>
              <w:t>ș</w:t>
            </w:r>
            <w:r w:rsidR="00CA2822" w:rsidRPr="003F5296">
              <w:rPr>
                <w:rFonts w:ascii="Times New Roman" w:hAnsi="Times New Roman"/>
                <w:sz w:val="24"/>
                <w:szCs w:val="24"/>
                <w:lang w:val="ro-MD"/>
              </w:rPr>
              <w:t>i</w:t>
            </w:r>
            <w:r w:rsidR="00032B46" w:rsidRPr="003F5296">
              <w:rPr>
                <w:rFonts w:ascii="Times New Roman" w:hAnsi="Times New Roman"/>
                <w:sz w:val="24"/>
                <w:szCs w:val="24"/>
                <w:lang w:val="ro-MD"/>
              </w:rPr>
              <w:t xml:space="preserve"> </w:t>
            </w:r>
            <w:r w:rsidR="00CA2822" w:rsidRPr="003F5296">
              <w:rPr>
                <w:rFonts w:ascii="Times New Roman" w:hAnsi="Times New Roman"/>
                <w:sz w:val="24"/>
                <w:szCs w:val="24"/>
                <w:lang w:val="ro-MD"/>
              </w:rPr>
              <w:t>argumentarea</w:t>
            </w:r>
            <w:r w:rsidR="00032B46" w:rsidRPr="003F5296">
              <w:rPr>
                <w:rFonts w:ascii="Times New Roman" w:hAnsi="Times New Roman"/>
                <w:sz w:val="24"/>
                <w:szCs w:val="24"/>
                <w:lang w:val="ro-MD"/>
              </w:rPr>
              <w:t xml:space="preserve"> </w:t>
            </w:r>
            <w:r w:rsidR="00CA2822" w:rsidRPr="003F5296">
              <w:rPr>
                <w:rFonts w:ascii="Times New Roman" w:hAnsi="Times New Roman"/>
                <w:sz w:val="24"/>
                <w:szCs w:val="24"/>
                <w:lang w:val="ro-MD"/>
              </w:rPr>
              <w:t>costurilor</w:t>
            </w:r>
            <w:r w:rsidR="00032B46" w:rsidRPr="003F5296">
              <w:rPr>
                <w:rFonts w:ascii="Times New Roman" w:hAnsi="Times New Roman"/>
                <w:sz w:val="24"/>
                <w:szCs w:val="24"/>
                <w:lang w:val="ro-MD"/>
              </w:rPr>
              <w:t xml:space="preserve"> </w:t>
            </w:r>
            <w:r w:rsidR="00CA2822" w:rsidRPr="003F5296">
              <w:rPr>
                <w:rFonts w:ascii="Times New Roman" w:hAnsi="Times New Roman"/>
                <w:sz w:val="24"/>
                <w:szCs w:val="24"/>
                <w:lang w:val="ro-MD"/>
              </w:rPr>
              <w:t>estimative</w:t>
            </w:r>
          </w:p>
        </w:tc>
      </w:tr>
      <w:tr w:rsidR="00857270" w:rsidRPr="003F5296" w14:paraId="4F9EF878" w14:textId="77777777" w:rsidTr="005F476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663093" w14:textId="490E06CF" w:rsidR="00A44FE7" w:rsidRPr="003F5296" w:rsidRDefault="008C3893" w:rsidP="00966656">
            <w:pPr>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 xml:space="preserve">Costurile pentru implementarea prezentului proiect vor fi acoperite din bugetul anual al </w:t>
            </w:r>
            <w:r w:rsidRPr="003F5296">
              <w:rPr>
                <w:rFonts w:ascii="Times New Roman" w:hAnsi="Times New Roman"/>
                <w:bCs/>
                <w:sz w:val="24"/>
                <w:szCs w:val="24"/>
                <w:lang w:val="ro-MD"/>
              </w:rPr>
              <w:t>Agenției Naționale pentru Siguranța Alimentelor</w:t>
            </w:r>
            <w:r w:rsidR="006759F9" w:rsidRPr="003F5296">
              <w:rPr>
                <w:rFonts w:ascii="Times New Roman" w:hAnsi="Times New Roman"/>
                <w:bCs/>
                <w:sz w:val="24"/>
                <w:szCs w:val="24"/>
                <w:lang w:val="ro-MD"/>
              </w:rPr>
              <w:t>.</w:t>
            </w:r>
          </w:p>
          <w:p w14:paraId="140599A2" w14:textId="1BB3337F" w:rsidR="00B14897" w:rsidRPr="003F5296" w:rsidRDefault="00A44FE7" w:rsidP="00966656">
            <w:pPr>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Din punct de vedere economic identificăm un impact major pozitiv asupra competitivității afacerilor din domeniul alimentar. Ace</w:t>
            </w:r>
            <w:r w:rsidR="006759F9" w:rsidRPr="003F5296">
              <w:rPr>
                <w:rFonts w:ascii="Times New Roman" w:hAnsi="Times New Roman"/>
                <w:sz w:val="24"/>
                <w:szCs w:val="24"/>
                <w:lang w:val="ro-MD"/>
              </w:rPr>
              <w:t>a</w:t>
            </w:r>
            <w:r w:rsidRPr="003F5296">
              <w:rPr>
                <w:rFonts w:ascii="Times New Roman" w:hAnsi="Times New Roman"/>
                <w:sz w:val="24"/>
                <w:szCs w:val="24"/>
                <w:lang w:val="ro-MD"/>
              </w:rPr>
              <w:t>sta se datorează alinier</w:t>
            </w:r>
            <w:r w:rsidR="006759F9" w:rsidRPr="003F5296">
              <w:rPr>
                <w:rFonts w:ascii="Times New Roman" w:hAnsi="Times New Roman"/>
                <w:sz w:val="24"/>
                <w:szCs w:val="24"/>
                <w:lang w:val="ro-MD"/>
              </w:rPr>
              <w:t>ii</w:t>
            </w:r>
            <w:r w:rsidRPr="003F5296">
              <w:rPr>
                <w:rFonts w:ascii="Times New Roman" w:hAnsi="Times New Roman"/>
                <w:sz w:val="24"/>
                <w:szCs w:val="24"/>
                <w:lang w:val="ro-MD"/>
              </w:rPr>
              <w:t xml:space="preserve"> la cerințele UE a cadrului normativ național din domeniul care va sconta în timp produse alimentare inofensiv</w:t>
            </w:r>
            <w:r w:rsidR="006759F9" w:rsidRPr="003F5296">
              <w:rPr>
                <w:rFonts w:ascii="Times New Roman" w:hAnsi="Times New Roman"/>
                <w:sz w:val="24"/>
                <w:szCs w:val="24"/>
                <w:lang w:val="ro-MD"/>
              </w:rPr>
              <w:t>e</w:t>
            </w:r>
            <w:r w:rsidRPr="003F5296">
              <w:rPr>
                <w:rFonts w:ascii="Times New Roman" w:hAnsi="Times New Roman"/>
                <w:sz w:val="24"/>
                <w:szCs w:val="24"/>
                <w:lang w:val="ro-MD"/>
              </w:rPr>
              <w:t xml:space="preserve"> și de calitate și va asigura sănătatea </w:t>
            </w:r>
            <w:r w:rsidR="006759F9" w:rsidRPr="003F5296">
              <w:rPr>
                <w:rFonts w:ascii="Times New Roman" w:hAnsi="Times New Roman"/>
                <w:sz w:val="24"/>
                <w:szCs w:val="24"/>
                <w:lang w:val="ro-MD"/>
              </w:rPr>
              <w:t xml:space="preserve">plantelor </w:t>
            </w:r>
            <w:r w:rsidRPr="003F5296">
              <w:rPr>
                <w:rFonts w:ascii="Times New Roman" w:hAnsi="Times New Roman"/>
                <w:sz w:val="24"/>
                <w:szCs w:val="24"/>
                <w:lang w:val="ro-MD"/>
              </w:rPr>
              <w:t xml:space="preserve">și bunăstarea animalelor. </w:t>
            </w:r>
          </w:p>
          <w:p w14:paraId="41A00C5E" w14:textId="0316BCED" w:rsidR="00A44FE7" w:rsidRPr="003F5296" w:rsidRDefault="00A44FE7" w:rsidP="00966656">
            <w:pPr>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Astfel, în final se menționează că o dată cu aprobarea prezentului proiect</w:t>
            </w:r>
            <w:r w:rsidR="006759F9" w:rsidRPr="003F5296">
              <w:rPr>
                <w:rFonts w:ascii="Times New Roman" w:hAnsi="Times New Roman"/>
                <w:sz w:val="24"/>
                <w:szCs w:val="24"/>
                <w:lang w:val="ro-MD"/>
              </w:rPr>
              <w:t>, vor fi suplinite normele și cerințele privind</w:t>
            </w:r>
            <w:r w:rsidRPr="003F5296">
              <w:rPr>
                <w:rFonts w:ascii="Times New Roman" w:hAnsi="Times New Roman"/>
                <w:sz w:val="24"/>
                <w:szCs w:val="24"/>
                <w:lang w:val="ro-MD"/>
              </w:rPr>
              <w:t xml:space="preserve"> inofensivitatea și conformitatea </w:t>
            </w:r>
            <w:r w:rsidR="006759F9" w:rsidRPr="003F5296">
              <w:rPr>
                <w:rFonts w:ascii="Times New Roman" w:hAnsi="Times New Roman"/>
                <w:sz w:val="24"/>
                <w:szCs w:val="24"/>
                <w:lang w:val="ro-MD"/>
              </w:rPr>
              <w:t>produselor plasate pe piață</w:t>
            </w:r>
            <w:r w:rsidRPr="003F5296">
              <w:rPr>
                <w:rFonts w:ascii="Times New Roman" w:hAnsi="Times New Roman"/>
                <w:sz w:val="24"/>
                <w:szCs w:val="24"/>
                <w:lang w:val="ro-MD"/>
              </w:rPr>
              <w:t xml:space="preserve">. Aceasta va influența benefic asupra mediului de afaceri din domeniul alimentar sporind competitivitatea și accesul pe piața </w:t>
            </w:r>
            <w:r w:rsidR="006759F9" w:rsidRPr="003F5296">
              <w:rPr>
                <w:rFonts w:ascii="Times New Roman" w:hAnsi="Times New Roman"/>
                <w:sz w:val="24"/>
                <w:szCs w:val="24"/>
                <w:lang w:val="ro-MD"/>
              </w:rPr>
              <w:t>națională</w:t>
            </w:r>
            <w:r w:rsidRPr="003F5296">
              <w:rPr>
                <w:rFonts w:ascii="Times New Roman" w:hAnsi="Times New Roman"/>
                <w:sz w:val="24"/>
                <w:szCs w:val="24"/>
                <w:lang w:val="ro-MD"/>
              </w:rPr>
              <w:t>.</w:t>
            </w:r>
          </w:p>
          <w:p w14:paraId="34075A00" w14:textId="77777777" w:rsidR="00A44FE7" w:rsidRPr="003F5296" w:rsidRDefault="00A44FE7" w:rsidP="00966656">
            <w:pPr>
              <w:spacing w:line="276" w:lineRule="auto"/>
              <w:ind w:firstLine="733"/>
              <w:contextualSpacing/>
              <w:rPr>
                <w:rFonts w:ascii="Times New Roman" w:hAnsi="Times New Roman"/>
                <w:sz w:val="24"/>
                <w:szCs w:val="24"/>
                <w:lang w:val="ro-MD"/>
              </w:rPr>
            </w:pPr>
            <w:r w:rsidRPr="003F5296">
              <w:rPr>
                <w:rFonts w:ascii="Times New Roman" w:hAnsi="Times New Roman"/>
                <w:bCs/>
                <w:sz w:val="24"/>
                <w:szCs w:val="24"/>
                <w:lang w:val="ro-MD"/>
              </w:rPr>
              <w:lastRenderedPageBreak/>
              <w:t xml:space="preserve">Aprobarea proiectului </w:t>
            </w:r>
            <w:r w:rsidRPr="003F5296">
              <w:rPr>
                <w:rFonts w:ascii="Times New Roman" w:hAnsi="Times New Roman"/>
                <w:sz w:val="24"/>
                <w:szCs w:val="24"/>
                <w:lang w:val="ro-MD"/>
              </w:rPr>
              <w:t xml:space="preserve">actului vizat </w:t>
            </w:r>
            <w:r w:rsidRPr="003F5296">
              <w:rPr>
                <w:rFonts w:ascii="Times New Roman" w:hAnsi="Times New Roman"/>
                <w:bCs/>
                <w:sz w:val="24"/>
                <w:szCs w:val="24"/>
                <w:lang w:val="ro-MD"/>
              </w:rPr>
              <w:t>nu va cauza impacturi negative, din considerentul</w:t>
            </w:r>
            <w:r w:rsidRPr="003F5296">
              <w:rPr>
                <w:rFonts w:ascii="Times New Roman" w:hAnsi="Times New Roman"/>
                <w:sz w:val="24"/>
                <w:szCs w:val="24"/>
                <w:lang w:val="ro-MD"/>
              </w:rPr>
              <w:t xml:space="preserve"> că toate prevederile propuse sunt stabilite, în special, pentru monitorizarea și controlul domeniului agroalimentar și întru facilitarea îndeplinirii corecte a activității de întreprinzător.</w:t>
            </w:r>
          </w:p>
          <w:p w14:paraId="19148267" w14:textId="1A6E52FF" w:rsidR="00A44FE7" w:rsidRPr="003F5296" w:rsidRDefault="00A44FE7" w:rsidP="00966656">
            <w:pPr>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Autorit</w:t>
            </w:r>
            <w:r w:rsidR="00577443" w:rsidRPr="003F5296">
              <w:rPr>
                <w:rFonts w:ascii="Times New Roman" w:hAnsi="Times New Roman"/>
                <w:sz w:val="24"/>
                <w:szCs w:val="24"/>
                <w:lang w:val="ro-MD"/>
              </w:rPr>
              <w:t>atea</w:t>
            </w:r>
            <w:r w:rsidRPr="003F5296">
              <w:rPr>
                <w:rFonts w:ascii="Times New Roman" w:hAnsi="Times New Roman"/>
                <w:sz w:val="24"/>
                <w:szCs w:val="24"/>
                <w:lang w:val="ro-MD"/>
              </w:rPr>
              <w:t xml:space="preserve"> competent</w:t>
            </w:r>
            <w:r w:rsidR="00577443" w:rsidRPr="003F5296">
              <w:rPr>
                <w:rFonts w:ascii="Times New Roman" w:hAnsi="Times New Roman"/>
                <w:sz w:val="24"/>
                <w:szCs w:val="24"/>
                <w:lang w:val="ro-MD"/>
              </w:rPr>
              <w:t>ă</w:t>
            </w:r>
            <w:r w:rsidRPr="003F5296">
              <w:rPr>
                <w:rFonts w:ascii="Times New Roman" w:hAnsi="Times New Roman"/>
                <w:sz w:val="24"/>
                <w:szCs w:val="24"/>
                <w:lang w:val="ro-MD"/>
              </w:rPr>
              <w:t xml:space="preserve"> implicat</w:t>
            </w:r>
            <w:r w:rsidR="00577443" w:rsidRPr="003F5296">
              <w:rPr>
                <w:rFonts w:ascii="Times New Roman" w:hAnsi="Times New Roman"/>
                <w:sz w:val="24"/>
                <w:szCs w:val="24"/>
                <w:lang w:val="ro-MD"/>
              </w:rPr>
              <w:t>ă</w:t>
            </w:r>
            <w:r w:rsidRPr="003F5296">
              <w:rPr>
                <w:rFonts w:ascii="Times New Roman" w:hAnsi="Times New Roman"/>
                <w:sz w:val="24"/>
                <w:szCs w:val="24"/>
                <w:lang w:val="ro-MD"/>
              </w:rPr>
              <w:t xml:space="preserve"> în procesul implementării își v</w:t>
            </w:r>
            <w:r w:rsidR="006759F9" w:rsidRPr="003F5296">
              <w:rPr>
                <w:rFonts w:ascii="Times New Roman" w:hAnsi="Times New Roman"/>
                <w:sz w:val="24"/>
                <w:szCs w:val="24"/>
                <w:lang w:val="ro-MD"/>
              </w:rPr>
              <w:t>a</w:t>
            </w:r>
            <w:r w:rsidRPr="003F5296">
              <w:rPr>
                <w:rFonts w:ascii="Times New Roman" w:hAnsi="Times New Roman"/>
                <w:sz w:val="24"/>
                <w:szCs w:val="24"/>
                <w:lang w:val="ro-MD"/>
              </w:rPr>
              <w:t xml:space="preserve"> exercita atribuțiile în limitele competenței funcționale. </w:t>
            </w:r>
          </w:p>
          <w:p w14:paraId="41114C0A" w14:textId="14969F2C" w:rsidR="00A44FE7" w:rsidRPr="003F5296" w:rsidRDefault="00A44FE7" w:rsidP="00966656">
            <w:pPr>
              <w:tabs>
                <w:tab w:val="left" w:pos="5625"/>
              </w:tabs>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Ce ține de agenții economici – cheltuieli suplimentare pot apărea doar în cazul în care nu-și vor desfășura activitatea economică în limitele prevăzute de legislație.</w:t>
            </w:r>
          </w:p>
        </w:tc>
      </w:tr>
      <w:tr w:rsidR="00857270" w:rsidRPr="003F5296"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3F5296" w:rsidRDefault="006933C3"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lastRenderedPageBreak/>
              <w:t>4.3.</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Impactul</w:t>
            </w:r>
            <w:r w:rsidR="00032B46" w:rsidRPr="003F5296">
              <w:rPr>
                <w:rFonts w:ascii="Times New Roman" w:hAnsi="Times New Roman"/>
                <w:sz w:val="24"/>
                <w:szCs w:val="24"/>
                <w:lang w:val="ro-MD"/>
              </w:rPr>
              <w:t xml:space="preserve"> </w:t>
            </w:r>
            <w:r w:rsidR="00CA2822" w:rsidRPr="003F5296">
              <w:rPr>
                <w:rFonts w:ascii="Times New Roman" w:hAnsi="Times New Roman"/>
                <w:sz w:val="24"/>
                <w:szCs w:val="24"/>
                <w:lang w:val="ro-MD"/>
              </w:rPr>
              <w:t>asupra</w:t>
            </w:r>
            <w:r w:rsidR="00032B46" w:rsidRPr="003F5296">
              <w:rPr>
                <w:rFonts w:ascii="Times New Roman" w:hAnsi="Times New Roman"/>
                <w:sz w:val="24"/>
                <w:szCs w:val="24"/>
                <w:lang w:val="ro-MD"/>
              </w:rPr>
              <w:t xml:space="preserve"> </w:t>
            </w:r>
            <w:r w:rsidR="00CA2822" w:rsidRPr="003F5296">
              <w:rPr>
                <w:rFonts w:ascii="Times New Roman" w:hAnsi="Times New Roman"/>
                <w:sz w:val="24"/>
                <w:szCs w:val="24"/>
                <w:lang w:val="ro-MD"/>
              </w:rPr>
              <w:t>sectorului</w:t>
            </w:r>
            <w:r w:rsidR="00032B46" w:rsidRPr="003F5296">
              <w:rPr>
                <w:rFonts w:ascii="Times New Roman" w:hAnsi="Times New Roman"/>
                <w:sz w:val="24"/>
                <w:szCs w:val="24"/>
                <w:lang w:val="ro-MD"/>
              </w:rPr>
              <w:t xml:space="preserve"> </w:t>
            </w:r>
            <w:r w:rsidR="00CA2822" w:rsidRPr="003F5296">
              <w:rPr>
                <w:rFonts w:ascii="Times New Roman" w:hAnsi="Times New Roman"/>
                <w:sz w:val="24"/>
                <w:szCs w:val="24"/>
                <w:lang w:val="ro-MD"/>
              </w:rPr>
              <w:t>privat</w:t>
            </w:r>
          </w:p>
        </w:tc>
      </w:tr>
      <w:tr w:rsidR="00857270" w:rsidRPr="003F5296" w14:paraId="16B61714" w14:textId="77777777" w:rsidTr="0057744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6BE58C" w14:textId="77777777" w:rsidR="00A44FE7" w:rsidRPr="003F5296" w:rsidRDefault="00153389" w:rsidP="00966656">
            <w:pPr>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Proiectul</w:t>
            </w:r>
            <w:r w:rsidR="004E2E21" w:rsidRPr="003F5296">
              <w:rPr>
                <w:rFonts w:ascii="Times New Roman" w:hAnsi="Times New Roman"/>
                <w:sz w:val="24"/>
                <w:szCs w:val="24"/>
                <w:lang w:val="ro-MD"/>
              </w:rPr>
              <w:t xml:space="preserve"> nu presupune careva costuri de conformare din partea operatorilor economici.</w:t>
            </w:r>
            <w:r w:rsidRPr="003F5296">
              <w:rPr>
                <w:rFonts w:ascii="Times New Roman" w:hAnsi="Times New Roman"/>
                <w:sz w:val="24"/>
                <w:szCs w:val="24"/>
                <w:lang w:val="ro-MD"/>
              </w:rPr>
              <w:t xml:space="preserve"> Cu atât mai mult, intervenția dată va exclude barierele care pot surveni în cazul lipsei unor reglementări clare ale domeniului vizat.</w:t>
            </w:r>
          </w:p>
          <w:p w14:paraId="55520AF1" w14:textId="77777777" w:rsidR="008F5301" w:rsidRPr="003F5296" w:rsidRDefault="008F5301" w:rsidP="00966656">
            <w:pPr>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 xml:space="preserve">Prin aplicarea frecvenței de controale la frontieră se vor optimiza cheltuielile agențiilor economici importatori de produse supuse controlului. </w:t>
            </w:r>
          </w:p>
          <w:p w14:paraId="477AACA5" w14:textId="40EA01EC" w:rsidR="008F5301" w:rsidRPr="003F5296" w:rsidRDefault="008F5301" w:rsidP="003D6B8D">
            <w:pPr>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 xml:space="preserve">Conform </w:t>
            </w:r>
            <w:r w:rsidR="00966656" w:rsidRPr="003F5296">
              <w:rPr>
                <w:rFonts w:ascii="Times New Roman" w:hAnsi="Times New Roman"/>
                <w:sz w:val="24"/>
                <w:szCs w:val="24"/>
                <w:lang w:val="ro-MD"/>
              </w:rPr>
              <w:t>t</w:t>
            </w:r>
            <w:r w:rsidRPr="003F5296">
              <w:rPr>
                <w:rFonts w:ascii="Times New Roman" w:hAnsi="Times New Roman"/>
                <w:sz w:val="24"/>
                <w:szCs w:val="24"/>
                <w:lang w:val="ro-MD"/>
              </w:rPr>
              <w:t>arifelor aprobate</w:t>
            </w:r>
            <w:r w:rsidR="003D6B8D" w:rsidRPr="003F5296">
              <w:rPr>
                <w:rFonts w:ascii="Times New Roman" w:hAnsi="Times New Roman"/>
                <w:sz w:val="24"/>
                <w:szCs w:val="24"/>
                <w:lang w:val="ro-MD"/>
              </w:rPr>
              <w:t xml:space="preserve"> prin Hotărârea Guvernului nr. 90/2019 cu privire la aprobarea Metodologiei de calculare a tarifelor la serviciile prestate de Agenția Națională pentru Siguranța Alimentelor, precum și a Nomenclatorului serviciilor prestate de Agenția Națională pentru Siguranța Alimentelor și a tarifelor la acestea,</w:t>
            </w:r>
            <w:r w:rsidRPr="003F5296">
              <w:rPr>
                <w:rFonts w:ascii="Times New Roman" w:hAnsi="Times New Roman"/>
                <w:sz w:val="24"/>
                <w:szCs w:val="24"/>
                <w:lang w:val="ro-MD"/>
              </w:rPr>
              <w:t xml:space="preserve"> un exemplu la stabilirea frecvenței controalelor de 10%, ar facilita cu 90% tarifele actuale aplicate pentru un anumit grup de mărfuri intrate în țară.</w:t>
            </w:r>
          </w:p>
          <w:p w14:paraId="72252980" w14:textId="2672EF9E" w:rsidR="008F5301" w:rsidRPr="003F5296" w:rsidRDefault="008F5301" w:rsidP="00966656">
            <w:pPr>
              <w:spacing w:line="276" w:lineRule="auto"/>
              <w:ind w:firstLine="733"/>
              <w:contextualSpacing/>
              <w:rPr>
                <w:rFonts w:ascii="Times New Roman" w:hAnsi="Times New Roman"/>
                <w:sz w:val="24"/>
                <w:szCs w:val="24"/>
                <w:lang w:val="ro-MD"/>
              </w:rPr>
            </w:pPr>
            <w:r w:rsidRPr="003F5296">
              <w:rPr>
                <w:rFonts w:ascii="Times New Roman" w:hAnsi="Times New Roman"/>
                <w:sz w:val="24"/>
                <w:szCs w:val="24"/>
                <w:lang w:val="ro-MD"/>
              </w:rPr>
              <w:t>Pe de altă parte, prin excluderea controlului obligatoriu al tuturor mărfurilor aflate în tranzit și oferirea posibilității operării autorității de control în baza indicatorilor de risc pe grupe de produse, ar facilita și optimiza volumul de lucru al inspectorilor de la frontieră. Prin o</w:t>
            </w:r>
            <w:r w:rsidR="00966656" w:rsidRPr="003F5296">
              <w:rPr>
                <w:rFonts w:ascii="Times New Roman" w:hAnsi="Times New Roman"/>
                <w:sz w:val="24"/>
                <w:szCs w:val="24"/>
                <w:lang w:val="ro-MD"/>
              </w:rPr>
              <w:t>ptimizarea timpului de aflare</w:t>
            </w:r>
            <w:r w:rsidRPr="003F5296">
              <w:rPr>
                <w:rFonts w:ascii="Times New Roman" w:hAnsi="Times New Roman"/>
                <w:sz w:val="24"/>
                <w:szCs w:val="24"/>
                <w:lang w:val="ro-MD"/>
              </w:rPr>
              <w:t xml:space="preserve"> la punctele de trecere la frontieră operatorii/transpor</w:t>
            </w:r>
            <w:r w:rsidR="00966656" w:rsidRPr="003F5296">
              <w:rPr>
                <w:rFonts w:ascii="Times New Roman" w:hAnsi="Times New Roman"/>
                <w:sz w:val="24"/>
                <w:szCs w:val="24"/>
                <w:lang w:val="ro-MD"/>
              </w:rPr>
              <w:t>t</w:t>
            </w:r>
            <w:r w:rsidRPr="003F5296">
              <w:rPr>
                <w:rFonts w:ascii="Times New Roman" w:hAnsi="Times New Roman"/>
                <w:sz w:val="24"/>
                <w:szCs w:val="24"/>
                <w:lang w:val="ro-MD"/>
              </w:rPr>
              <w:t xml:space="preserve">atorii vor suferi cheltuieli mai mici – direct proporțional cu timpul salvat, iar asta în final ar crea o ofertă mai mare de mijloace de transport în regiune și ar favoriza reducerea costurilor urmare a crizei logistice din regiune. </w:t>
            </w:r>
          </w:p>
        </w:tc>
      </w:tr>
      <w:tr w:rsidR="00857270" w:rsidRPr="003F5296"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0FABC218" w:rsidR="008B4BE6" w:rsidRPr="003F5296" w:rsidRDefault="006933C3"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4.4</w:t>
            </w:r>
            <w:r w:rsidR="0036135C" w:rsidRPr="003F5296">
              <w:rPr>
                <w:rFonts w:ascii="Times New Roman" w:hAnsi="Times New Roman"/>
                <w:sz w:val="24"/>
                <w:szCs w:val="24"/>
                <w:lang w:val="ro-MD"/>
              </w:rPr>
              <w:t>.</w:t>
            </w:r>
            <w:r w:rsidR="00032B46" w:rsidRPr="003F5296">
              <w:rPr>
                <w:rFonts w:ascii="Times New Roman" w:hAnsi="Times New Roman"/>
                <w:sz w:val="24"/>
                <w:szCs w:val="24"/>
                <w:lang w:val="ro-MD"/>
              </w:rPr>
              <w:t xml:space="preserve"> </w:t>
            </w:r>
            <w:r w:rsidR="00CA2822" w:rsidRPr="003F5296">
              <w:rPr>
                <w:rFonts w:ascii="Times New Roman" w:hAnsi="Times New Roman"/>
                <w:sz w:val="24"/>
                <w:szCs w:val="24"/>
                <w:lang w:val="ro-MD"/>
              </w:rPr>
              <w:t>Impactul</w:t>
            </w:r>
            <w:r w:rsidR="00032B46" w:rsidRPr="003F5296">
              <w:rPr>
                <w:rFonts w:ascii="Times New Roman" w:hAnsi="Times New Roman"/>
                <w:sz w:val="24"/>
                <w:szCs w:val="24"/>
                <w:lang w:val="ro-MD"/>
              </w:rPr>
              <w:t xml:space="preserve"> </w:t>
            </w:r>
            <w:r w:rsidR="00CA2822" w:rsidRPr="003F5296">
              <w:rPr>
                <w:rFonts w:ascii="Times New Roman" w:hAnsi="Times New Roman"/>
                <w:sz w:val="24"/>
                <w:szCs w:val="24"/>
                <w:lang w:val="ro-MD"/>
              </w:rPr>
              <w:t>social</w:t>
            </w:r>
          </w:p>
        </w:tc>
      </w:tr>
      <w:tr w:rsidR="00857270" w:rsidRPr="003F5296" w14:paraId="43EDC605" w14:textId="77777777" w:rsidTr="007D023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CEBFA4A" w14:textId="6FDB8705" w:rsidR="007D0231" w:rsidRPr="003F5296" w:rsidRDefault="007D0231"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Din punct de vedere social</w:t>
            </w:r>
            <w:r w:rsidR="006759F9" w:rsidRPr="003F5296">
              <w:rPr>
                <w:rFonts w:ascii="Times New Roman" w:hAnsi="Times New Roman"/>
                <w:sz w:val="24"/>
                <w:szCs w:val="24"/>
                <w:lang w:val="ro-MD"/>
              </w:rPr>
              <w:t>,</w:t>
            </w:r>
            <w:r w:rsidRPr="003F5296">
              <w:rPr>
                <w:rFonts w:ascii="Times New Roman" w:hAnsi="Times New Roman"/>
                <w:sz w:val="24"/>
                <w:szCs w:val="24"/>
                <w:lang w:val="ro-MD"/>
              </w:rPr>
              <w:t xml:space="preserve"> referindu-ne la sănătatea populației</w:t>
            </w:r>
            <w:r w:rsidR="006759F9" w:rsidRPr="003F5296">
              <w:rPr>
                <w:rFonts w:ascii="Times New Roman" w:hAnsi="Times New Roman"/>
                <w:sz w:val="24"/>
                <w:szCs w:val="24"/>
                <w:lang w:val="ro-MD"/>
              </w:rPr>
              <w:t>,</w:t>
            </w:r>
            <w:r w:rsidRPr="003F5296">
              <w:rPr>
                <w:rFonts w:ascii="Times New Roman" w:hAnsi="Times New Roman"/>
                <w:sz w:val="24"/>
                <w:szCs w:val="24"/>
                <w:lang w:val="ro-MD"/>
              </w:rPr>
              <w:t xml:space="preserve"> identificăm un impact major pozitiv, care se va reflecta prin garantarea calității și inofensivității produselor alimentare.</w:t>
            </w:r>
          </w:p>
        </w:tc>
      </w:tr>
      <w:tr w:rsidR="00857270" w:rsidRPr="003F5296" w14:paraId="4D9D278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8114F2D" w14:textId="77777777" w:rsidR="007D0231" w:rsidRPr="003F5296" w:rsidRDefault="007D0231"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4.4.1. Impactul asupra datelor cu caracter personal</w:t>
            </w:r>
          </w:p>
          <w:p w14:paraId="43707DF6" w14:textId="4B176603" w:rsidR="007D0231" w:rsidRPr="003F5296" w:rsidRDefault="007D0231"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4.4.2. Impactul asupra echității și egalității de gen</w:t>
            </w:r>
          </w:p>
        </w:tc>
      </w:tr>
      <w:tr w:rsidR="00857270" w:rsidRPr="003F5296" w14:paraId="2CF04984" w14:textId="77777777" w:rsidTr="007D023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1F4871D" w14:textId="3D536B46" w:rsidR="00A44FE7" w:rsidRPr="003F5296" w:rsidRDefault="000E58E3"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Nu a fost identificat impact în acest domeniu.</w:t>
            </w:r>
          </w:p>
        </w:tc>
      </w:tr>
      <w:tr w:rsidR="00857270" w:rsidRPr="003F5296"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3F5296" w:rsidRDefault="006933C3"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4.</w:t>
            </w:r>
            <w:r w:rsidR="00CA2822" w:rsidRPr="003F5296">
              <w:rPr>
                <w:rFonts w:ascii="Times New Roman" w:hAnsi="Times New Roman"/>
                <w:sz w:val="24"/>
                <w:szCs w:val="24"/>
                <w:lang w:val="ro-MD"/>
              </w:rPr>
              <w:t>5</w:t>
            </w:r>
            <w:r w:rsidRPr="003F5296">
              <w:rPr>
                <w:rFonts w:ascii="Times New Roman" w:hAnsi="Times New Roman"/>
                <w:sz w:val="24"/>
                <w:szCs w:val="24"/>
                <w:lang w:val="ro-MD"/>
              </w:rPr>
              <w:t>.</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Impactul</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asupra</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mediului</w:t>
            </w:r>
          </w:p>
        </w:tc>
      </w:tr>
      <w:tr w:rsidR="00857270" w:rsidRPr="003F5296" w14:paraId="48E6573D" w14:textId="77777777" w:rsidTr="001E6E9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2A21E4B" w14:textId="77777777" w:rsidR="00A44FE7" w:rsidRPr="003F5296" w:rsidRDefault="00B14897" w:rsidP="00966656">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 xml:space="preserve">O dată cu efectuarea </w:t>
            </w:r>
            <w:r w:rsidR="001E6E9E" w:rsidRPr="003F5296">
              <w:rPr>
                <w:rFonts w:ascii="Times New Roman" w:hAnsi="Times New Roman"/>
                <w:sz w:val="24"/>
                <w:szCs w:val="24"/>
                <w:lang w:val="ro-MD"/>
              </w:rPr>
              <w:t>corectă a controalelor oficiale</w:t>
            </w:r>
            <w:r w:rsidRPr="003F5296">
              <w:rPr>
                <w:rFonts w:ascii="Times New Roman" w:hAnsi="Times New Roman"/>
                <w:sz w:val="24"/>
                <w:szCs w:val="24"/>
                <w:lang w:val="ro-MD"/>
              </w:rPr>
              <w:t xml:space="preserve"> și permiterea intrării în țară a produselor calitative</w:t>
            </w:r>
            <w:r w:rsidR="001E6E9E" w:rsidRPr="003F5296">
              <w:rPr>
                <w:rFonts w:ascii="Times New Roman" w:hAnsi="Times New Roman"/>
                <w:sz w:val="24"/>
                <w:szCs w:val="24"/>
                <w:lang w:val="ro-MD"/>
              </w:rPr>
              <w:t xml:space="preserve"> și inofensive</w:t>
            </w:r>
            <w:r w:rsidRPr="003F5296">
              <w:rPr>
                <w:rFonts w:ascii="Times New Roman" w:hAnsi="Times New Roman"/>
                <w:sz w:val="24"/>
                <w:szCs w:val="24"/>
                <w:lang w:val="ro-MD"/>
              </w:rPr>
              <w:t>, este exclus faptul de a forma deșeuri, astfel cum se întâmplă în cazul produselor care urmează să fie nimicite</w:t>
            </w:r>
            <w:r w:rsidR="001E6E9E" w:rsidRPr="003F5296">
              <w:rPr>
                <w:rFonts w:ascii="Times New Roman" w:hAnsi="Times New Roman"/>
                <w:sz w:val="24"/>
                <w:szCs w:val="24"/>
                <w:lang w:val="ro-MD"/>
              </w:rPr>
              <w:t xml:space="preserve"> </w:t>
            </w:r>
            <w:r w:rsidR="006759F9" w:rsidRPr="003F5296">
              <w:rPr>
                <w:rFonts w:ascii="Times New Roman" w:hAnsi="Times New Roman"/>
                <w:sz w:val="24"/>
                <w:szCs w:val="24"/>
                <w:lang w:val="ro-MD"/>
              </w:rPr>
              <w:t xml:space="preserve">sau stocate, </w:t>
            </w:r>
            <w:r w:rsidR="001E6E9E" w:rsidRPr="003F5296">
              <w:rPr>
                <w:rFonts w:ascii="Times New Roman" w:hAnsi="Times New Roman"/>
                <w:sz w:val="24"/>
                <w:szCs w:val="24"/>
                <w:lang w:val="ro-MD"/>
              </w:rPr>
              <w:t>din cauz</w:t>
            </w:r>
            <w:r w:rsidR="006759F9" w:rsidRPr="003F5296">
              <w:rPr>
                <w:rFonts w:ascii="Times New Roman" w:hAnsi="Times New Roman"/>
                <w:sz w:val="24"/>
                <w:szCs w:val="24"/>
                <w:lang w:val="ro-MD"/>
              </w:rPr>
              <w:t>a</w:t>
            </w:r>
            <w:r w:rsidR="001E6E9E" w:rsidRPr="003F5296">
              <w:rPr>
                <w:rFonts w:ascii="Times New Roman" w:hAnsi="Times New Roman"/>
                <w:sz w:val="24"/>
                <w:szCs w:val="24"/>
                <w:lang w:val="ro-MD"/>
              </w:rPr>
              <w:t xml:space="preserve"> </w:t>
            </w:r>
            <w:r w:rsidR="006759F9" w:rsidRPr="003F5296">
              <w:rPr>
                <w:rFonts w:ascii="Times New Roman" w:hAnsi="Times New Roman"/>
                <w:sz w:val="24"/>
                <w:szCs w:val="24"/>
                <w:lang w:val="ro-MD"/>
              </w:rPr>
              <w:t>neîntrunirii</w:t>
            </w:r>
            <w:r w:rsidR="001E6E9E" w:rsidRPr="003F5296">
              <w:rPr>
                <w:rFonts w:ascii="Times New Roman" w:hAnsi="Times New Roman"/>
                <w:sz w:val="24"/>
                <w:szCs w:val="24"/>
                <w:lang w:val="ro-MD"/>
              </w:rPr>
              <w:t xml:space="preserve"> parametri</w:t>
            </w:r>
            <w:r w:rsidR="006759F9" w:rsidRPr="003F5296">
              <w:rPr>
                <w:rFonts w:ascii="Times New Roman" w:hAnsi="Times New Roman"/>
                <w:sz w:val="24"/>
                <w:szCs w:val="24"/>
                <w:lang w:val="ro-MD"/>
              </w:rPr>
              <w:t>lor</w:t>
            </w:r>
            <w:r w:rsidR="001E6E9E" w:rsidRPr="003F5296">
              <w:rPr>
                <w:rFonts w:ascii="Times New Roman" w:hAnsi="Times New Roman"/>
                <w:sz w:val="24"/>
                <w:szCs w:val="24"/>
                <w:lang w:val="ro-MD"/>
              </w:rPr>
              <w:t xml:space="preserve"> de siguranță.</w:t>
            </w:r>
          </w:p>
          <w:p w14:paraId="31028648" w14:textId="1467BFA7" w:rsidR="008F5301" w:rsidRPr="003F5296" w:rsidRDefault="008F5301" w:rsidP="00966656">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 xml:space="preserve">Prin optimizarea așteptărilor la frontieră se va contribui </w:t>
            </w:r>
            <w:r w:rsidR="00966656" w:rsidRPr="003F5296">
              <w:rPr>
                <w:rFonts w:ascii="Times New Roman" w:hAnsi="Times New Roman"/>
                <w:sz w:val="24"/>
                <w:szCs w:val="24"/>
                <w:lang w:val="ro-MD"/>
              </w:rPr>
              <w:t>la</w:t>
            </w:r>
            <w:r w:rsidRPr="003F5296">
              <w:rPr>
                <w:rFonts w:ascii="Times New Roman" w:hAnsi="Times New Roman"/>
                <w:sz w:val="24"/>
                <w:szCs w:val="24"/>
                <w:lang w:val="ro-MD"/>
              </w:rPr>
              <w:t xml:space="preserve"> reducer</w:t>
            </w:r>
            <w:r w:rsidR="00966656" w:rsidRPr="003F5296">
              <w:rPr>
                <w:rFonts w:ascii="Times New Roman" w:hAnsi="Times New Roman"/>
                <w:sz w:val="24"/>
                <w:szCs w:val="24"/>
                <w:lang w:val="ro-MD"/>
              </w:rPr>
              <w:t>ea</w:t>
            </w:r>
            <w:r w:rsidRPr="003F5296">
              <w:rPr>
                <w:rFonts w:ascii="Times New Roman" w:hAnsi="Times New Roman"/>
                <w:sz w:val="24"/>
                <w:szCs w:val="24"/>
                <w:lang w:val="ro-MD"/>
              </w:rPr>
              <w:t xml:space="preserve"> consum</w:t>
            </w:r>
            <w:r w:rsidR="00966656" w:rsidRPr="003F5296">
              <w:rPr>
                <w:rFonts w:ascii="Times New Roman" w:hAnsi="Times New Roman"/>
                <w:sz w:val="24"/>
                <w:szCs w:val="24"/>
                <w:lang w:val="ro-MD"/>
              </w:rPr>
              <w:t>ului</w:t>
            </w:r>
            <w:r w:rsidRPr="003F5296">
              <w:rPr>
                <w:rFonts w:ascii="Times New Roman" w:hAnsi="Times New Roman"/>
                <w:sz w:val="24"/>
                <w:szCs w:val="24"/>
                <w:lang w:val="ro-MD"/>
              </w:rPr>
              <w:t xml:space="preserve"> de motorină și respectiv cu contribuția acestora la gazele cu efect de seră.</w:t>
            </w:r>
          </w:p>
        </w:tc>
      </w:tr>
      <w:tr w:rsidR="00857270" w:rsidRPr="003F5296"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3F5296" w:rsidRDefault="006933C3"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4.</w:t>
            </w:r>
            <w:r w:rsidR="00CA2822" w:rsidRPr="003F5296">
              <w:rPr>
                <w:rFonts w:ascii="Times New Roman" w:hAnsi="Times New Roman"/>
                <w:sz w:val="24"/>
                <w:szCs w:val="24"/>
                <w:lang w:val="ro-MD"/>
              </w:rPr>
              <w:t>6</w:t>
            </w:r>
            <w:r w:rsidRPr="003F5296">
              <w:rPr>
                <w:rFonts w:ascii="Times New Roman" w:hAnsi="Times New Roman"/>
                <w:sz w:val="24"/>
                <w:szCs w:val="24"/>
                <w:lang w:val="ro-MD"/>
              </w:rPr>
              <w:t>.</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Alte</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impacturi</w:t>
            </w:r>
            <w:r w:rsidR="00032B46" w:rsidRPr="003F5296">
              <w:rPr>
                <w:rFonts w:ascii="Times New Roman" w:hAnsi="Times New Roman"/>
                <w:sz w:val="24"/>
                <w:szCs w:val="24"/>
                <w:lang w:val="ro-MD"/>
              </w:rPr>
              <w:t xml:space="preserve"> </w:t>
            </w:r>
            <w:r w:rsidR="00863417" w:rsidRPr="003F5296">
              <w:rPr>
                <w:rFonts w:ascii="Times New Roman" w:hAnsi="Times New Roman"/>
                <w:sz w:val="24"/>
                <w:szCs w:val="24"/>
                <w:lang w:val="ro-MD"/>
              </w:rPr>
              <w:t>ș</w:t>
            </w:r>
            <w:r w:rsidRPr="003F5296">
              <w:rPr>
                <w:rFonts w:ascii="Times New Roman" w:hAnsi="Times New Roman"/>
                <w:sz w:val="24"/>
                <w:szCs w:val="24"/>
                <w:lang w:val="ro-MD"/>
              </w:rPr>
              <w:t>i</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informa</w:t>
            </w:r>
            <w:r w:rsidR="00863417" w:rsidRPr="003F5296">
              <w:rPr>
                <w:rFonts w:ascii="Times New Roman" w:hAnsi="Times New Roman"/>
                <w:sz w:val="24"/>
                <w:szCs w:val="24"/>
                <w:lang w:val="ro-MD"/>
              </w:rPr>
              <w:t>ț</w:t>
            </w:r>
            <w:r w:rsidRPr="003F5296">
              <w:rPr>
                <w:rFonts w:ascii="Times New Roman" w:hAnsi="Times New Roman"/>
                <w:sz w:val="24"/>
                <w:szCs w:val="24"/>
                <w:lang w:val="ro-MD"/>
              </w:rPr>
              <w:t>ii</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relevante</w:t>
            </w:r>
          </w:p>
        </w:tc>
      </w:tr>
      <w:tr w:rsidR="00857270" w:rsidRPr="003F5296"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4303A459" w:rsidR="008B4BE6" w:rsidRPr="003F5296" w:rsidRDefault="000E58E3"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Nu sunt</w:t>
            </w:r>
            <w:r w:rsidR="003D6B8D" w:rsidRPr="003F5296">
              <w:rPr>
                <w:rFonts w:ascii="Times New Roman" w:hAnsi="Times New Roman"/>
                <w:sz w:val="24"/>
                <w:szCs w:val="24"/>
                <w:lang w:val="ro-MD"/>
              </w:rPr>
              <w:t xml:space="preserve"> identificate</w:t>
            </w:r>
            <w:r w:rsidRPr="003F5296">
              <w:rPr>
                <w:rFonts w:ascii="Times New Roman" w:hAnsi="Times New Roman"/>
                <w:sz w:val="24"/>
                <w:szCs w:val="24"/>
                <w:lang w:val="ro-MD"/>
              </w:rPr>
              <w:t>.</w:t>
            </w:r>
          </w:p>
        </w:tc>
      </w:tr>
      <w:tr w:rsidR="00857270" w:rsidRPr="003F5296"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3F5296" w:rsidRDefault="006933C3" w:rsidP="00D217FF">
            <w:pPr>
              <w:spacing w:line="276" w:lineRule="auto"/>
              <w:contextualSpacing/>
              <w:rPr>
                <w:rFonts w:ascii="Times New Roman" w:hAnsi="Times New Roman"/>
                <w:b/>
                <w:bCs/>
                <w:sz w:val="24"/>
                <w:szCs w:val="24"/>
                <w:lang w:val="ro-MD"/>
              </w:rPr>
            </w:pPr>
            <w:r w:rsidRPr="003F5296">
              <w:rPr>
                <w:rFonts w:ascii="Times New Roman" w:hAnsi="Times New Roman"/>
                <w:b/>
                <w:bCs/>
                <w:sz w:val="24"/>
                <w:szCs w:val="24"/>
                <w:lang w:val="ro-MD"/>
              </w:rPr>
              <w:t>5.</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Compatibilitatea</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proiectului</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actului</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normativ</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cu</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legisla</w:t>
            </w:r>
            <w:r w:rsidR="00863417" w:rsidRPr="003F5296">
              <w:rPr>
                <w:rFonts w:ascii="Times New Roman" w:hAnsi="Times New Roman"/>
                <w:b/>
                <w:bCs/>
                <w:sz w:val="24"/>
                <w:szCs w:val="24"/>
                <w:lang w:val="ro-MD"/>
              </w:rPr>
              <w:t>ț</w:t>
            </w:r>
            <w:r w:rsidRPr="003F5296">
              <w:rPr>
                <w:rFonts w:ascii="Times New Roman" w:hAnsi="Times New Roman"/>
                <w:b/>
                <w:bCs/>
                <w:sz w:val="24"/>
                <w:szCs w:val="24"/>
                <w:lang w:val="ro-MD"/>
              </w:rPr>
              <w:t>ia</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UE</w:t>
            </w:r>
            <w:r w:rsidR="00032B46" w:rsidRPr="003F5296">
              <w:rPr>
                <w:rFonts w:ascii="Times New Roman" w:hAnsi="Times New Roman"/>
                <w:b/>
                <w:bCs/>
                <w:sz w:val="24"/>
                <w:szCs w:val="24"/>
                <w:lang w:val="ro-MD"/>
              </w:rPr>
              <w:t xml:space="preserve"> </w:t>
            </w:r>
          </w:p>
        </w:tc>
      </w:tr>
      <w:tr w:rsidR="00857270" w:rsidRPr="003F5296"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3F5296" w:rsidRDefault="006933C3"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lastRenderedPageBreak/>
              <w:t>5.1.</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Măsuri</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normative</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necesare</w:t>
            </w:r>
            <w:r w:rsidR="00032B46" w:rsidRPr="003F5296">
              <w:rPr>
                <w:rFonts w:ascii="Times New Roman" w:hAnsi="Times New Roman"/>
                <w:sz w:val="24"/>
                <w:szCs w:val="24"/>
                <w:lang w:val="ro-MD"/>
              </w:rPr>
              <w:t xml:space="preserve"> </w:t>
            </w:r>
            <w:r w:rsidR="006E0A2E" w:rsidRPr="003F5296">
              <w:rPr>
                <w:rFonts w:ascii="Times New Roman" w:hAnsi="Times New Roman"/>
                <w:sz w:val="24"/>
                <w:szCs w:val="24"/>
                <w:lang w:val="ro-MD"/>
              </w:rPr>
              <w:t xml:space="preserve">pentru </w:t>
            </w:r>
            <w:r w:rsidRPr="003F5296">
              <w:rPr>
                <w:rFonts w:ascii="Times New Roman" w:hAnsi="Times New Roman"/>
                <w:sz w:val="24"/>
                <w:szCs w:val="24"/>
                <w:lang w:val="ro-MD"/>
              </w:rPr>
              <w:t>transpuner</w:t>
            </w:r>
            <w:r w:rsidR="006E0A2E" w:rsidRPr="003F5296">
              <w:rPr>
                <w:rFonts w:ascii="Times New Roman" w:hAnsi="Times New Roman"/>
                <w:sz w:val="24"/>
                <w:szCs w:val="24"/>
                <w:lang w:val="ro-MD"/>
              </w:rPr>
              <w:t>ea</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actelor</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juridice</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ale</w:t>
            </w:r>
            <w:r w:rsidR="00032B46" w:rsidRPr="003F5296">
              <w:rPr>
                <w:rFonts w:ascii="Times New Roman" w:hAnsi="Times New Roman"/>
                <w:sz w:val="24"/>
                <w:szCs w:val="24"/>
                <w:lang w:val="ro-MD"/>
              </w:rPr>
              <w:t xml:space="preserve"> </w:t>
            </w:r>
            <w:r w:rsidR="007C53A1" w:rsidRPr="003F5296">
              <w:rPr>
                <w:rFonts w:ascii="Times New Roman" w:hAnsi="Times New Roman"/>
                <w:sz w:val="24"/>
                <w:szCs w:val="24"/>
                <w:lang w:val="ro-MD"/>
              </w:rPr>
              <w:t>UE</w:t>
            </w:r>
            <w:r w:rsidR="00825DC9" w:rsidRPr="003F5296">
              <w:rPr>
                <w:rFonts w:ascii="Times New Roman" w:hAnsi="Times New Roman"/>
                <w:sz w:val="24"/>
                <w:szCs w:val="24"/>
                <w:lang w:val="ro-MD"/>
              </w:rPr>
              <w:t xml:space="preserve"> în legislația națională</w:t>
            </w:r>
          </w:p>
        </w:tc>
      </w:tr>
      <w:tr w:rsidR="00857270" w:rsidRPr="003F5296" w14:paraId="52B32D38" w14:textId="77777777" w:rsidTr="0011567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88A171" w14:textId="70C03955" w:rsidR="00115678" w:rsidRPr="003F5296" w:rsidRDefault="00115678"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Proiectul este elaborat ca urmare a angajamentelor asumate de Republica Moldova în baza Acordului de Asociere între R</w:t>
            </w:r>
            <w:r w:rsidR="006759F9" w:rsidRPr="003F5296">
              <w:rPr>
                <w:rFonts w:ascii="Times New Roman" w:hAnsi="Times New Roman"/>
                <w:sz w:val="24"/>
                <w:szCs w:val="24"/>
                <w:lang w:val="ro-MD"/>
              </w:rPr>
              <w:t>epublica Moldova, pe de o parte</w:t>
            </w:r>
            <w:r w:rsidRPr="003F5296">
              <w:rPr>
                <w:rFonts w:ascii="Times New Roman" w:hAnsi="Times New Roman"/>
                <w:sz w:val="24"/>
                <w:szCs w:val="24"/>
                <w:lang w:val="ro-MD"/>
              </w:rPr>
              <w:t xml:space="preserve"> </w:t>
            </w:r>
            <w:r w:rsidR="00DF5FCE" w:rsidRPr="003F5296">
              <w:rPr>
                <w:rFonts w:ascii="Times New Roman" w:hAnsi="Times New Roman"/>
                <w:sz w:val="24"/>
                <w:szCs w:val="24"/>
                <w:lang w:val="ro-MD"/>
              </w:rPr>
              <w:t>ș</w:t>
            </w:r>
            <w:r w:rsidRPr="003F5296">
              <w:rPr>
                <w:rFonts w:ascii="Times New Roman" w:hAnsi="Times New Roman"/>
                <w:sz w:val="24"/>
                <w:szCs w:val="24"/>
                <w:lang w:val="ro-MD"/>
              </w:rPr>
              <w:t xml:space="preserve">i Uniunea Europeană </w:t>
            </w:r>
            <w:r w:rsidR="00DF5FCE" w:rsidRPr="003F5296">
              <w:rPr>
                <w:rFonts w:ascii="Times New Roman" w:hAnsi="Times New Roman"/>
                <w:sz w:val="24"/>
                <w:szCs w:val="24"/>
                <w:lang w:val="ro-MD"/>
              </w:rPr>
              <w:t>ș</w:t>
            </w:r>
            <w:r w:rsidRPr="003F5296">
              <w:rPr>
                <w:rFonts w:ascii="Times New Roman" w:hAnsi="Times New Roman"/>
                <w:sz w:val="24"/>
                <w:szCs w:val="24"/>
                <w:lang w:val="ro-MD"/>
              </w:rPr>
              <w:t xml:space="preserve">i Comunitatea Europeană a Energiei Atomice </w:t>
            </w:r>
            <w:r w:rsidR="00DF5FCE" w:rsidRPr="003F5296">
              <w:rPr>
                <w:rFonts w:ascii="Times New Roman" w:hAnsi="Times New Roman"/>
                <w:sz w:val="24"/>
                <w:szCs w:val="24"/>
                <w:lang w:val="ro-MD"/>
              </w:rPr>
              <w:t>ș</w:t>
            </w:r>
            <w:r w:rsidRPr="003F5296">
              <w:rPr>
                <w:rFonts w:ascii="Times New Roman" w:hAnsi="Times New Roman"/>
                <w:sz w:val="24"/>
                <w:szCs w:val="24"/>
                <w:lang w:val="ro-MD"/>
              </w:rPr>
              <w:t>i statele membre ale acestora, pe de altă parte, ratificat prin Legea nr.</w:t>
            </w:r>
            <w:r w:rsidR="00EB26BE" w:rsidRPr="003F5296">
              <w:rPr>
                <w:rFonts w:ascii="Times New Roman" w:hAnsi="Times New Roman"/>
                <w:sz w:val="24"/>
                <w:szCs w:val="24"/>
                <w:lang w:val="ro-MD"/>
              </w:rPr>
              <w:t xml:space="preserve"> </w:t>
            </w:r>
            <w:r w:rsidRPr="003F5296">
              <w:rPr>
                <w:rFonts w:ascii="Times New Roman" w:hAnsi="Times New Roman"/>
                <w:sz w:val="24"/>
                <w:szCs w:val="24"/>
                <w:lang w:val="ro-MD"/>
              </w:rPr>
              <w:t xml:space="preserve">112/2014 și vine întru executarea acțiunii nr. </w:t>
            </w:r>
            <w:r w:rsidR="006759F9" w:rsidRPr="003F5296">
              <w:rPr>
                <w:rFonts w:ascii="Times New Roman" w:hAnsi="Times New Roman"/>
                <w:sz w:val="24"/>
                <w:szCs w:val="24"/>
                <w:lang w:val="ro-MD"/>
              </w:rPr>
              <w:t xml:space="preserve">2 și nr. </w:t>
            </w:r>
            <w:r w:rsidRPr="003F5296">
              <w:rPr>
                <w:rFonts w:ascii="Times New Roman" w:hAnsi="Times New Roman"/>
                <w:sz w:val="24"/>
                <w:szCs w:val="24"/>
                <w:lang w:val="ro-MD"/>
              </w:rPr>
              <w:t xml:space="preserve">25 </w:t>
            </w:r>
            <w:r w:rsidR="00570057" w:rsidRPr="003F5296">
              <w:rPr>
                <w:rFonts w:ascii="Times New Roman" w:hAnsi="Times New Roman"/>
                <w:sz w:val="24"/>
                <w:szCs w:val="24"/>
                <w:lang w:val="ro-MD"/>
              </w:rPr>
              <w:t xml:space="preserve">a Capitolului 12 – Siguranța alimentară, politici sanitare și fitosanitare </w:t>
            </w:r>
            <w:r w:rsidRPr="003F5296">
              <w:rPr>
                <w:rFonts w:ascii="Times New Roman" w:hAnsi="Times New Roman"/>
                <w:sz w:val="24"/>
                <w:szCs w:val="24"/>
                <w:lang w:val="ro-MD"/>
              </w:rPr>
              <w:t>din Planul național de acțiuni pentru aderarea Republicii Moldova la Uniunea Europeană pe anii 2024-2027, aprobat prin Hotărârea de Guvern nr.829/2023.</w:t>
            </w:r>
          </w:p>
          <w:p w14:paraId="4F464AD5" w14:textId="6E8E66AE" w:rsidR="007D0231" w:rsidRPr="003F5296" w:rsidRDefault="00115678" w:rsidP="00EB26BE">
            <w:pPr>
              <w:tabs>
                <w:tab w:val="left" w:pos="875"/>
              </w:tabs>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Proiectul Hotărârii Guvernului transpune parțial</w:t>
            </w:r>
            <w:r w:rsidR="007D0231" w:rsidRPr="003F5296">
              <w:rPr>
                <w:rFonts w:ascii="Times New Roman" w:hAnsi="Times New Roman"/>
                <w:sz w:val="24"/>
                <w:szCs w:val="24"/>
                <w:lang w:val="ro-MD"/>
              </w:rPr>
              <w:t>:</w:t>
            </w:r>
          </w:p>
          <w:p w14:paraId="51DFB1AF" w14:textId="3C2ED02C" w:rsidR="007D0231" w:rsidRPr="003F5296" w:rsidRDefault="007D0231" w:rsidP="00EB26BE">
            <w:pPr>
              <w:pStyle w:val="Listparagraf"/>
              <w:numPr>
                <w:ilvl w:val="0"/>
                <w:numId w:val="47"/>
              </w:numPr>
              <w:tabs>
                <w:tab w:val="left" w:pos="875"/>
              </w:tabs>
              <w:spacing w:line="276" w:lineRule="auto"/>
              <w:ind w:left="0" w:firstLine="709"/>
              <w:rPr>
                <w:rFonts w:ascii="Times New Roman" w:hAnsi="Times New Roman"/>
                <w:sz w:val="24"/>
                <w:szCs w:val="24"/>
                <w:lang w:val="ro-MD"/>
              </w:rPr>
            </w:pPr>
            <w:r w:rsidRPr="003F5296">
              <w:rPr>
                <w:rFonts w:ascii="Times New Roman" w:hAnsi="Times New Roman"/>
                <w:sz w:val="24"/>
                <w:szCs w:val="24"/>
                <w:lang w:val="ro-MD"/>
              </w:rPr>
              <w:t>Regulamentul</w:t>
            </w:r>
            <w:r w:rsidR="00115678" w:rsidRPr="003F5296">
              <w:rPr>
                <w:rFonts w:ascii="Times New Roman" w:hAnsi="Times New Roman"/>
                <w:sz w:val="24"/>
                <w:szCs w:val="24"/>
                <w:lang w:val="ro-MD"/>
              </w:rPr>
              <w:t xml:space="preserve"> de punere în aplicare (UE) 2019/1793 al Comisiei din 22 octombrie 2019 privind intensificarea temporară a controalelor oficiale și măsurile de urgență care reglementează intrarea în Uniune a anumitor bunuri din anumite țări terțe, de punere în aplicare a Regulamentelor (UE) 2017/625 și (CE) nr. 178/2002 ale Parlamentului European și ale Consiliului și de abrogare a Regulamentelor (CE) nr. 669/2009, (UE) nr. 884/2014, (UE) 2015/175, (UE) 2017/186 și (UE) 2018/1660 a</w:t>
            </w:r>
            <w:r w:rsidR="0084644F" w:rsidRPr="003F5296">
              <w:rPr>
                <w:rFonts w:ascii="Times New Roman" w:hAnsi="Times New Roman"/>
                <w:sz w:val="24"/>
                <w:szCs w:val="24"/>
                <w:lang w:val="ro-MD"/>
              </w:rPr>
              <w:t>le Comisiei</w:t>
            </w:r>
            <w:r w:rsidRPr="003F5296">
              <w:rPr>
                <w:rFonts w:ascii="Times New Roman" w:hAnsi="Times New Roman"/>
                <w:sz w:val="24"/>
                <w:szCs w:val="24"/>
                <w:lang w:val="ro-MD"/>
              </w:rPr>
              <w:t>;</w:t>
            </w:r>
            <w:r w:rsidR="0084644F" w:rsidRPr="003F5296">
              <w:rPr>
                <w:rFonts w:ascii="Times New Roman" w:hAnsi="Times New Roman"/>
                <w:sz w:val="24"/>
                <w:szCs w:val="24"/>
                <w:lang w:val="ro-MD"/>
              </w:rPr>
              <w:t xml:space="preserve"> </w:t>
            </w:r>
          </w:p>
          <w:p w14:paraId="34A63867" w14:textId="6545E1C0" w:rsidR="00115678" w:rsidRPr="003F5296" w:rsidRDefault="002B57C9" w:rsidP="00EB26BE">
            <w:pPr>
              <w:pStyle w:val="Listparagraf"/>
              <w:numPr>
                <w:ilvl w:val="0"/>
                <w:numId w:val="47"/>
              </w:numPr>
              <w:tabs>
                <w:tab w:val="left" w:pos="875"/>
              </w:tabs>
              <w:spacing w:line="276" w:lineRule="auto"/>
              <w:ind w:left="0" w:firstLine="709"/>
              <w:rPr>
                <w:rFonts w:ascii="Times New Roman" w:hAnsi="Times New Roman"/>
                <w:sz w:val="24"/>
                <w:szCs w:val="24"/>
                <w:lang w:val="ro-MD"/>
              </w:rPr>
            </w:pPr>
            <w:r w:rsidRPr="003F5296">
              <w:rPr>
                <w:rFonts w:ascii="Times New Roman" w:hAnsi="Times New Roman"/>
                <w:sz w:val="24"/>
                <w:szCs w:val="24"/>
                <w:lang w:val="ro-MD"/>
              </w:rPr>
              <w:t>Regulamentul de punere în aplicare (UE) 2022/2389 al Comisiei din 7 decembrie 2022 de stabilire a unor norme pentru aplicarea uniformă a ratelor frecvenței controalelor de identitate și fizice care vizează transporturile de plante, de produse vegetale și de alte mărfuri care intră în Uniune.</w:t>
            </w:r>
          </w:p>
          <w:p w14:paraId="13ED7958" w14:textId="31D6B74C" w:rsidR="00115678" w:rsidRPr="003F5296" w:rsidRDefault="00115678" w:rsidP="00D217FF">
            <w:pPr>
              <w:pBdr>
                <w:top w:val="none" w:sz="4" w:space="0" w:color="000000"/>
                <w:left w:val="none" w:sz="4" w:space="0" w:color="000000"/>
                <w:bottom w:val="none" w:sz="4" w:space="0" w:color="000000"/>
                <w:right w:val="none" w:sz="4" w:space="0" w:color="000000"/>
              </w:pBd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Întru asigurarea compatibilității proiectului propus cu act</w:t>
            </w:r>
            <w:r w:rsidR="006759F9" w:rsidRPr="003F5296">
              <w:rPr>
                <w:rFonts w:ascii="Times New Roman" w:hAnsi="Times New Roman"/>
                <w:sz w:val="24"/>
                <w:szCs w:val="24"/>
                <w:lang w:val="ro-MD"/>
              </w:rPr>
              <w:t>ele europe</w:t>
            </w:r>
            <w:r w:rsidRPr="003F5296">
              <w:rPr>
                <w:rFonts w:ascii="Times New Roman" w:hAnsi="Times New Roman"/>
                <w:sz w:val="24"/>
                <w:szCs w:val="24"/>
                <w:lang w:val="ro-MD"/>
              </w:rPr>
              <w:t>n</w:t>
            </w:r>
            <w:r w:rsidR="006759F9" w:rsidRPr="003F5296">
              <w:rPr>
                <w:rFonts w:ascii="Times New Roman" w:hAnsi="Times New Roman"/>
                <w:sz w:val="24"/>
                <w:szCs w:val="24"/>
                <w:lang w:val="ro-MD"/>
              </w:rPr>
              <w:t>e</w:t>
            </w:r>
            <w:r w:rsidRPr="003F5296">
              <w:rPr>
                <w:rFonts w:ascii="Times New Roman" w:hAnsi="Times New Roman"/>
                <w:sz w:val="24"/>
                <w:szCs w:val="24"/>
                <w:lang w:val="ro-MD"/>
              </w:rPr>
              <w:t xml:space="preserve">, </w:t>
            </w:r>
            <w:r w:rsidR="002B57C9" w:rsidRPr="003F5296">
              <w:rPr>
                <w:rFonts w:ascii="Times New Roman" w:hAnsi="Times New Roman"/>
                <w:sz w:val="24"/>
                <w:szCs w:val="24"/>
                <w:lang w:val="ro-MD"/>
              </w:rPr>
              <w:t>sunt</w:t>
            </w:r>
            <w:r w:rsidRPr="003F5296">
              <w:rPr>
                <w:rFonts w:ascii="Times New Roman" w:hAnsi="Times New Roman"/>
                <w:sz w:val="24"/>
                <w:szCs w:val="24"/>
                <w:lang w:val="ro-MD"/>
              </w:rPr>
              <w:t xml:space="preserve"> elaborat</w:t>
            </w:r>
            <w:r w:rsidR="002B57C9" w:rsidRPr="003F5296">
              <w:rPr>
                <w:rFonts w:ascii="Times New Roman" w:hAnsi="Times New Roman"/>
                <w:sz w:val="24"/>
                <w:szCs w:val="24"/>
                <w:lang w:val="ro-MD"/>
              </w:rPr>
              <w:t>e</w:t>
            </w:r>
            <w:r w:rsidRPr="003F5296">
              <w:rPr>
                <w:rFonts w:ascii="Times New Roman" w:hAnsi="Times New Roman"/>
                <w:sz w:val="24"/>
                <w:szCs w:val="24"/>
                <w:lang w:val="ro-MD"/>
              </w:rPr>
              <w:t xml:space="preserve"> tabel</w:t>
            </w:r>
            <w:r w:rsidR="002B57C9" w:rsidRPr="003F5296">
              <w:rPr>
                <w:rFonts w:ascii="Times New Roman" w:hAnsi="Times New Roman"/>
                <w:sz w:val="24"/>
                <w:szCs w:val="24"/>
                <w:lang w:val="ro-MD"/>
              </w:rPr>
              <w:t>ele</w:t>
            </w:r>
            <w:r w:rsidRPr="003F5296">
              <w:rPr>
                <w:rFonts w:ascii="Times New Roman" w:hAnsi="Times New Roman"/>
                <w:sz w:val="24"/>
                <w:szCs w:val="24"/>
                <w:lang w:val="ro-MD"/>
              </w:rPr>
              <w:t xml:space="preserve"> de concordanță, în conformitate cu prevederil</w:t>
            </w:r>
            <w:r w:rsidR="000C5170" w:rsidRPr="003F5296">
              <w:rPr>
                <w:rFonts w:ascii="Times New Roman" w:hAnsi="Times New Roman"/>
                <w:sz w:val="24"/>
                <w:szCs w:val="24"/>
                <w:lang w:val="ro-MD"/>
              </w:rPr>
              <w:t>e</w:t>
            </w:r>
            <w:r w:rsidRPr="003F5296">
              <w:rPr>
                <w:rFonts w:ascii="Times New Roman" w:hAnsi="Times New Roman"/>
                <w:sz w:val="24"/>
                <w:szCs w:val="24"/>
                <w:lang w:val="ro-MD"/>
              </w:rPr>
              <w:t xml:space="preserve"> Regulamentului privind armonizarea legislației Republicii Moldova cu legislația Uniunii Europene, aprobat prin Hotărârea Guvernului nr.1171/2018.</w:t>
            </w:r>
          </w:p>
          <w:p w14:paraId="6B3FB9E0" w14:textId="35E4F415" w:rsidR="00FB2994" w:rsidRPr="003F5296" w:rsidRDefault="002B57C9" w:rsidP="00D217FF">
            <w:pPr>
              <w:pStyle w:val="Listparagraf"/>
              <w:numPr>
                <w:ilvl w:val="0"/>
                <w:numId w:val="44"/>
              </w:numPr>
              <w:pBdr>
                <w:top w:val="none" w:sz="4" w:space="0" w:color="000000"/>
                <w:left w:val="none" w:sz="4" w:space="0" w:color="000000"/>
                <w:bottom w:val="none" w:sz="4" w:space="0" w:color="000000"/>
                <w:right w:val="none" w:sz="4" w:space="0" w:color="000000"/>
              </w:pBdr>
              <w:tabs>
                <w:tab w:val="left" w:pos="1016"/>
              </w:tabs>
              <w:spacing w:line="276" w:lineRule="auto"/>
              <w:ind w:left="0" w:firstLine="591"/>
              <w:rPr>
                <w:rFonts w:ascii="Times New Roman" w:hAnsi="Times New Roman"/>
                <w:sz w:val="24"/>
                <w:szCs w:val="24"/>
                <w:lang w:val="ro-MD"/>
              </w:rPr>
            </w:pPr>
            <w:r w:rsidRPr="003F5296">
              <w:rPr>
                <w:rFonts w:ascii="Times New Roman" w:hAnsi="Times New Roman"/>
                <w:sz w:val="24"/>
                <w:szCs w:val="24"/>
                <w:lang w:val="ro-MD"/>
              </w:rPr>
              <w:t>obiectivele actelor</w:t>
            </w:r>
            <w:r w:rsidR="00FB2994" w:rsidRPr="003F5296">
              <w:rPr>
                <w:rFonts w:ascii="Times New Roman" w:hAnsi="Times New Roman"/>
                <w:sz w:val="24"/>
                <w:szCs w:val="24"/>
                <w:lang w:val="ro-MD"/>
              </w:rPr>
              <w:t xml:space="preserve"> juridic</w:t>
            </w:r>
            <w:r w:rsidRPr="003F5296">
              <w:rPr>
                <w:rFonts w:ascii="Times New Roman" w:hAnsi="Times New Roman"/>
                <w:sz w:val="24"/>
                <w:szCs w:val="24"/>
                <w:lang w:val="ro-MD"/>
              </w:rPr>
              <w:t>e</w:t>
            </w:r>
            <w:r w:rsidR="00FB2994" w:rsidRPr="003F5296">
              <w:rPr>
                <w:rFonts w:ascii="Times New Roman" w:hAnsi="Times New Roman"/>
                <w:sz w:val="24"/>
                <w:szCs w:val="24"/>
                <w:lang w:val="ro-MD"/>
              </w:rPr>
              <w:t xml:space="preserve"> al</w:t>
            </w:r>
            <w:r w:rsidRPr="003F5296">
              <w:rPr>
                <w:rFonts w:ascii="Times New Roman" w:hAnsi="Times New Roman"/>
                <w:sz w:val="24"/>
                <w:szCs w:val="24"/>
                <w:lang w:val="ro-MD"/>
              </w:rPr>
              <w:t>e</w:t>
            </w:r>
            <w:r w:rsidR="00FB2994" w:rsidRPr="003F5296">
              <w:rPr>
                <w:rFonts w:ascii="Times New Roman" w:hAnsi="Times New Roman"/>
                <w:sz w:val="24"/>
                <w:szCs w:val="24"/>
                <w:lang w:val="ro-MD"/>
              </w:rPr>
              <w:t xml:space="preserve"> UE</w:t>
            </w:r>
            <w:r w:rsidR="00E9297D" w:rsidRPr="003F5296">
              <w:rPr>
                <w:rFonts w:ascii="Times New Roman" w:hAnsi="Times New Roman"/>
                <w:sz w:val="24"/>
                <w:szCs w:val="24"/>
                <w:lang w:val="ro-MD"/>
              </w:rPr>
              <w:t xml:space="preserve"> tind spre</w:t>
            </w:r>
            <w:r w:rsidR="00FB2994" w:rsidRPr="003F5296">
              <w:rPr>
                <w:rFonts w:ascii="Times New Roman" w:hAnsi="Times New Roman"/>
                <w:sz w:val="24"/>
                <w:szCs w:val="24"/>
                <w:lang w:val="ro-MD"/>
              </w:rPr>
              <w:t>;</w:t>
            </w:r>
          </w:p>
          <w:p w14:paraId="2C496C52" w14:textId="1CCA5ED3" w:rsidR="00E9297D" w:rsidRPr="003F5296" w:rsidRDefault="00E9297D" w:rsidP="00D217FF">
            <w:pPr>
              <w:tabs>
                <w:tab w:val="left" w:pos="457"/>
              </w:tabs>
              <w:spacing w:line="276" w:lineRule="auto"/>
              <w:ind w:firstLine="591"/>
              <w:contextualSpacing/>
              <w:rPr>
                <w:rFonts w:ascii="Times New Roman" w:hAnsi="Times New Roman"/>
                <w:sz w:val="24"/>
                <w:szCs w:val="24"/>
                <w:lang w:val="ro-MD"/>
              </w:rPr>
            </w:pPr>
            <w:r w:rsidRPr="003F5296">
              <w:rPr>
                <w:rFonts w:ascii="Times New Roman" w:hAnsi="Times New Roman"/>
                <w:sz w:val="24"/>
                <w:szCs w:val="24"/>
                <w:lang w:val="ro-MD"/>
              </w:rPr>
              <w:t>- asigurarea unui nivel de control la frontieră adecvat;</w:t>
            </w:r>
          </w:p>
          <w:p w14:paraId="17CD4A6E" w14:textId="17EF72E4" w:rsidR="00E9297D" w:rsidRPr="003F5296" w:rsidRDefault="00E9297D" w:rsidP="00D217FF">
            <w:pPr>
              <w:tabs>
                <w:tab w:val="left" w:pos="457"/>
              </w:tabs>
              <w:spacing w:line="276" w:lineRule="auto"/>
              <w:ind w:firstLine="591"/>
              <w:contextualSpacing/>
              <w:rPr>
                <w:rFonts w:ascii="Times New Roman" w:hAnsi="Times New Roman"/>
                <w:sz w:val="24"/>
                <w:szCs w:val="24"/>
                <w:lang w:val="ro-MD"/>
              </w:rPr>
            </w:pPr>
            <w:r w:rsidRPr="003F5296">
              <w:rPr>
                <w:rFonts w:ascii="Times New Roman" w:hAnsi="Times New Roman"/>
                <w:sz w:val="24"/>
                <w:szCs w:val="24"/>
                <w:lang w:val="ro-MD"/>
              </w:rPr>
              <w:t>- protejarea pieț</w:t>
            </w:r>
            <w:r w:rsidR="00E831B7" w:rsidRPr="003F5296">
              <w:rPr>
                <w:rFonts w:ascii="Times New Roman" w:hAnsi="Times New Roman"/>
                <w:sz w:val="24"/>
                <w:szCs w:val="24"/>
                <w:lang w:val="ro-MD"/>
              </w:rPr>
              <w:t>e</w:t>
            </w:r>
            <w:r w:rsidRPr="003F5296">
              <w:rPr>
                <w:rFonts w:ascii="Times New Roman" w:hAnsi="Times New Roman"/>
                <w:sz w:val="24"/>
                <w:szCs w:val="24"/>
                <w:lang w:val="ro-MD"/>
              </w:rPr>
              <w:t xml:space="preserve">i de produse alimentare nesigure; </w:t>
            </w:r>
          </w:p>
          <w:p w14:paraId="39AD10C3" w14:textId="61AC832D" w:rsidR="00E9297D" w:rsidRPr="003F5296" w:rsidRDefault="00E9297D" w:rsidP="00D217FF">
            <w:pPr>
              <w:pStyle w:val="Listparagraf"/>
              <w:tabs>
                <w:tab w:val="left" w:pos="457"/>
              </w:tabs>
              <w:spacing w:line="276" w:lineRule="auto"/>
              <w:ind w:left="0" w:firstLine="591"/>
              <w:rPr>
                <w:rFonts w:ascii="Times New Roman" w:hAnsi="Times New Roman"/>
                <w:sz w:val="24"/>
                <w:szCs w:val="24"/>
                <w:lang w:val="ro-MD"/>
              </w:rPr>
            </w:pPr>
            <w:r w:rsidRPr="003F5296">
              <w:rPr>
                <w:rFonts w:ascii="Times New Roman" w:hAnsi="Times New Roman"/>
                <w:sz w:val="24"/>
                <w:szCs w:val="24"/>
                <w:lang w:val="ro-MD"/>
              </w:rPr>
              <w:t>- eliminarea barierelor din calea comerțului, prin aplicarea unor prevederi legale unificate;</w:t>
            </w:r>
          </w:p>
          <w:p w14:paraId="3F68E886" w14:textId="23F79598" w:rsidR="00E9297D" w:rsidRPr="003F5296" w:rsidRDefault="00E9297D" w:rsidP="00D217FF">
            <w:pPr>
              <w:pStyle w:val="Listparagraf"/>
              <w:tabs>
                <w:tab w:val="left" w:pos="457"/>
              </w:tabs>
              <w:spacing w:line="276" w:lineRule="auto"/>
              <w:ind w:left="0" w:firstLine="591"/>
              <w:rPr>
                <w:rFonts w:ascii="Times New Roman" w:hAnsi="Times New Roman"/>
                <w:sz w:val="24"/>
                <w:szCs w:val="24"/>
                <w:lang w:val="ro-MD"/>
              </w:rPr>
            </w:pPr>
            <w:r w:rsidRPr="003F5296">
              <w:rPr>
                <w:rFonts w:ascii="Times New Roman" w:hAnsi="Times New Roman"/>
                <w:sz w:val="24"/>
                <w:szCs w:val="24"/>
                <w:lang w:val="ro-MD"/>
              </w:rPr>
              <w:t>- diminuarea timpului de așteptare în vamă;</w:t>
            </w:r>
          </w:p>
          <w:p w14:paraId="2E318CF9" w14:textId="6FC1E859" w:rsidR="00E9297D" w:rsidRPr="003F5296" w:rsidRDefault="00E9297D" w:rsidP="00D217FF">
            <w:pPr>
              <w:pBdr>
                <w:top w:val="none" w:sz="4" w:space="0" w:color="000000"/>
                <w:left w:val="none" w:sz="4" w:space="0" w:color="000000"/>
                <w:bottom w:val="none" w:sz="4" w:space="0" w:color="000000"/>
                <w:right w:val="none" w:sz="4" w:space="0" w:color="000000"/>
              </w:pBdr>
              <w:spacing w:line="276" w:lineRule="auto"/>
              <w:ind w:firstLine="591"/>
              <w:contextualSpacing/>
              <w:rPr>
                <w:rFonts w:ascii="Times New Roman" w:hAnsi="Times New Roman"/>
                <w:sz w:val="24"/>
                <w:szCs w:val="24"/>
                <w:lang w:val="ro-MD"/>
              </w:rPr>
            </w:pPr>
            <w:r w:rsidRPr="003F5296">
              <w:rPr>
                <w:rFonts w:ascii="Times New Roman" w:hAnsi="Times New Roman"/>
                <w:sz w:val="24"/>
                <w:szCs w:val="24"/>
                <w:lang w:val="ro-MD"/>
              </w:rPr>
              <w:t>- asigurarea calității produselor alimentare și inofensivitatea acestora.</w:t>
            </w:r>
          </w:p>
          <w:p w14:paraId="06CAB366" w14:textId="1CB9CE9E" w:rsidR="00FB2994" w:rsidRPr="003F5296" w:rsidRDefault="00FB2994" w:rsidP="00D217FF">
            <w:pPr>
              <w:pBdr>
                <w:top w:val="none" w:sz="4" w:space="0" w:color="000000"/>
                <w:left w:val="none" w:sz="4" w:space="0" w:color="000000"/>
                <w:bottom w:val="none" w:sz="4" w:space="0" w:color="000000"/>
                <w:right w:val="none" w:sz="4" w:space="0" w:color="000000"/>
              </w:pBdr>
              <w:spacing w:line="276" w:lineRule="auto"/>
              <w:ind w:firstLine="591"/>
              <w:contextualSpacing/>
              <w:rPr>
                <w:rFonts w:ascii="Times New Roman" w:hAnsi="Times New Roman"/>
                <w:sz w:val="24"/>
                <w:szCs w:val="24"/>
                <w:lang w:val="ro-MD"/>
              </w:rPr>
            </w:pPr>
            <w:r w:rsidRPr="003F5296">
              <w:rPr>
                <w:rFonts w:ascii="Times New Roman" w:hAnsi="Times New Roman"/>
                <w:sz w:val="24"/>
                <w:szCs w:val="24"/>
                <w:lang w:val="ro-MD"/>
              </w:rPr>
              <w:t xml:space="preserve">b) transpunerea </w:t>
            </w:r>
            <w:r w:rsidR="00012A53" w:rsidRPr="003F5296">
              <w:rPr>
                <w:rFonts w:ascii="Times New Roman" w:hAnsi="Times New Roman"/>
                <w:sz w:val="24"/>
                <w:szCs w:val="24"/>
                <w:lang w:val="ro-MD"/>
              </w:rPr>
              <w:t>act</w:t>
            </w:r>
            <w:r w:rsidR="00D217FF" w:rsidRPr="003F5296">
              <w:rPr>
                <w:rFonts w:ascii="Times New Roman" w:hAnsi="Times New Roman"/>
                <w:sz w:val="24"/>
                <w:szCs w:val="24"/>
                <w:lang w:val="ro-MD"/>
              </w:rPr>
              <w:t>e</w:t>
            </w:r>
            <w:r w:rsidR="00012A53" w:rsidRPr="003F5296">
              <w:rPr>
                <w:rFonts w:ascii="Times New Roman" w:hAnsi="Times New Roman"/>
                <w:sz w:val="24"/>
                <w:szCs w:val="24"/>
                <w:lang w:val="ro-MD"/>
              </w:rPr>
              <w:t>l</w:t>
            </w:r>
            <w:r w:rsidR="00D217FF" w:rsidRPr="003F5296">
              <w:rPr>
                <w:rFonts w:ascii="Times New Roman" w:hAnsi="Times New Roman"/>
                <w:sz w:val="24"/>
                <w:szCs w:val="24"/>
                <w:lang w:val="ro-MD"/>
              </w:rPr>
              <w:t>or</w:t>
            </w:r>
            <w:r w:rsidR="00012A53" w:rsidRPr="003F5296">
              <w:rPr>
                <w:rFonts w:ascii="Times New Roman" w:hAnsi="Times New Roman"/>
                <w:sz w:val="24"/>
                <w:szCs w:val="24"/>
                <w:lang w:val="ro-MD"/>
              </w:rPr>
              <w:t xml:space="preserve"> juridic</w:t>
            </w:r>
            <w:r w:rsidR="00D217FF" w:rsidRPr="003F5296">
              <w:rPr>
                <w:rFonts w:ascii="Times New Roman" w:hAnsi="Times New Roman"/>
                <w:sz w:val="24"/>
                <w:szCs w:val="24"/>
                <w:lang w:val="ro-MD"/>
              </w:rPr>
              <w:t>e</w:t>
            </w:r>
            <w:r w:rsidR="00012A53" w:rsidRPr="003F5296">
              <w:rPr>
                <w:rFonts w:ascii="Times New Roman" w:hAnsi="Times New Roman"/>
                <w:sz w:val="24"/>
                <w:szCs w:val="24"/>
                <w:lang w:val="ro-MD"/>
              </w:rPr>
              <w:t xml:space="preserve"> al</w:t>
            </w:r>
            <w:r w:rsidR="00D217FF" w:rsidRPr="003F5296">
              <w:rPr>
                <w:rFonts w:ascii="Times New Roman" w:hAnsi="Times New Roman"/>
                <w:sz w:val="24"/>
                <w:szCs w:val="24"/>
                <w:lang w:val="ro-MD"/>
              </w:rPr>
              <w:t>e</w:t>
            </w:r>
            <w:r w:rsidR="00012A53" w:rsidRPr="003F5296">
              <w:rPr>
                <w:rFonts w:ascii="Times New Roman" w:hAnsi="Times New Roman"/>
                <w:sz w:val="24"/>
                <w:szCs w:val="24"/>
                <w:lang w:val="ro-MD"/>
              </w:rPr>
              <w:t xml:space="preserve"> UE </w:t>
            </w:r>
            <w:r w:rsidRPr="003F5296">
              <w:rPr>
                <w:rFonts w:ascii="Times New Roman" w:hAnsi="Times New Roman"/>
                <w:sz w:val="24"/>
                <w:szCs w:val="24"/>
                <w:lang w:val="ro-MD"/>
              </w:rPr>
              <w:t>este parțială</w:t>
            </w:r>
            <w:r w:rsidR="00012A53" w:rsidRPr="003F5296">
              <w:rPr>
                <w:rFonts w:ascii="Times New Roman" w:hAnsi="Times New Roman"/>
                <w:sz w:val="24"/>
                <w:szCs w:val="24"/>
                <w:lang w:val="ro-MD"/>
              </w:rPr>
              <w:t xml:space="preserve">, deoarece proiectul </w:t>
            </w:r>
            <w:r w:rsidR="001E6E9E" w:rsidRPr="003F5296">
              <w:rPr>
                <w:rFonts w:ascii="Times New Roman" w:hAnsi="Times New Roman"/>
                <w:sz w:val="24"/>
                <w:szCs w:val="24"/>
                <w:lang w:val="ro-MD"/>
              </w:rPr>
              <w:t>de hotărâre a Guvernului</w:t>
            </w:r>
            <w:r w:rsidR="00012A53" w:rsidRPr="003F5296">
              <w:rPr>
                <w:rFonts w:ascii="Times New Roman" w:hAnsi="Times New Roman"/>
                <w:sz w:val="24"/>
                <w:szCs w:val="24"/>
                <w:lang w:val="ro-MD"/>
              </w:rPr>
              <w:t xml:space="preserve"> stabilește</w:t>
            </w:r>
            <w:r w:rsidR="001E6E9E" w:rsidRPr="003F5296">
              <w:rPr>
                <w:rFonts w:ascii="Times New Roman" w:hAnsi="Times New Roman"/>
                <w:sz w:val="24"/>
                <w:szCs w:val="24"/>
                <w:lang w:val="ro-MD"/>
              </w:rPr>
              <w:t xml:space="preserve"> doar</w:t>
            </w:r>
            <w:r w:rsidR="00012A53" w:rsidRPr="003F5296">
              <w:rPr>
                <w:rFonts w:ascii="Times New Roman" w:hAnsi="Times New Roman"/>
                <w:sz w:val="24"/>
                <w:szCs w:val="24"/>
                <w:lang w:val="ro-MD"/>
              </w:rPr>
              <w:t xml:space="preserve"> prevederi generale, </w:t>
            </w:r>
            <w:r w:rsidR="00012A53" w:rsidRPr="003F5296">
              <w:rPr>
                <w:rStyle w:val="boldface"/>
                <w:rFonts w:ascii="Times New Roman" w:hAnsi="Times New Roman"/>
                <w:sz w:val="24"/>
                <w:szCs w:val="24"/>
                <w:lang w:val="ro-MD"/>
              </w:rPr>
              <w:t>procedurile de eșantionare și metodele analitice de referință</w:t>
            </w:r>
            <w:r w:rsidR="002A026F" w:rsidRPr="003F5296">
              <w:rPr>
                <w:rStyle w:val="boldface"/>
                <w:rFonts w:ascii="Times New Roman" w:hAnsi="Times New Roman"/>
                <w:sz w:val="24"/>
                <w:szCs w:val="24"/>
                <w:lang w:val="ro-MD"/>
              </w:rPr>
              <w:t>, iar lista produselor alimentare de hrană pentru animale de origine non-animală din anumite țări, care fac obiectul unei intensificări temporare a controalelor oficiale la posturile de control la frontieră și la punctele de control</w:t>
            </w:r>
            <w:r w:rsidR="00D217FF" w:rsidRPr="003F5296">
              <w:rPr>
                <w:rStyle w:val="boldface"/>
                <w:rFonts w:ascii="Times New Roman" w:hAnsi="Times New Roman"/>
                <w:sz w:val="24"/>
                <w:szCs w:val="24"/>
                <w:lang w:val="ro-MD"/>
              </w:rPr>
              <w:t xml:space="preserve">; </w:t>
            </w:r>
            <w:r w:rsidR="00D217FF" w:rsidRPr="003F5296">
              <w:rPr>
                <w:rFonts w:ascii="Times New Roman" w:hAnsi="Times New Roman"/>
                <w:sz w:val="24"/>
                <w:szCs w:val="24"/>
                <w:lang w:val="ro-MD"/>
              </w:rPr>
              <w:t>lista ratelor frecvenței controalelor de identitate și fizice ale transporturilor de anumite plante, produse vegetale și alte obiecte sau categorii ale acestora,</w:t>
            </w:r>
            <w:r w:rsidR="002A026F" w:rsidRPr="003F5296">
              <w:rPr>
                <w:rStyle w:val="boldface"/>
                <w:rFonts w:ascii="Times New Roman" w:hAnsi="Times New Roman"/>
                <w:sz w:val="24"/>
                <w:szCs w:val="24"/>
                <w:lang w:val="ro-MD"/>
              </w:rPr>
              <w:t xml:space="preserve"> inclusiv modelul certificatului oficial pentru intrarea în țară a anumitor produse alimentare sau a hranei pentru animale, </w:t>
            </w:r>
            <w:r w:rsidR="002A026F" w:rsidRPr="003F5296">
              <w:rPr>
                <w:rFonts w:ascii="Times New Roman" w:hAnsi="Times New Roman"/>
                <w:sz w:val="24"/>
                <w:szCs w:val="24"/>
                <w:lang w:val="ro-MD"/>
              </w:rPr>
              <w:t>u</w:t>
            </w:r>
            <w:r w:rsidR="00012A53" w:rsidRPr="003F5296">
              <w:rPr>
                <w:rFonts w:ascii="Times New Roman" w:hAnsi="Times New Roman"/>
                <w:sz w:val="24"/>
                <w:szCs w:val="24"/>
                <w:lang w:val="ro-MD"/>
              </w:rPr>
              <w:t>rmează să fie transpus</w:t>
            </w:r>
            <w:r w:rsidR="002A026F" w:rsidRPr="003F5296">
              <w:rPr>
                <w:rFonts w:ascii="Times New Roman" w:hAnsi="Times New Roman"/>
                <w:sz w:val="24"/>
                <w:szCs w:val="24"/>
                <w:lang w:val="ro-MD"/>
              </w:rPr>
              <w:t>e</w:t>
            </w:r>
            <w:r w:rsidR="00012A53" w:rsidRPr="003F5296">
              <w:rPr>
                <w:rFonts w:ascii="Times New Roman" w:hAnsi="Times New Roman"/>
                <w:sz w:val="24"/>
                <w:szCs w:val="24"/>
                <w:lang w:val="ro-MD"/>
              </w:rPr>
              <w:t xml:space="preserve"> prin </w:t>
            </w:r>
            <w:r w:rsidR="002A026F" w:rsidRPr="003F5296">
              <w:rPr>
                <w:rFonts w:ascii="Times New Roman" w:hAnsi="Times New Roman"/>
                <w:sz w:val="24"/>
                <w:szCs w:val="24"/>
                <w:lang w:val="ro-MD"/>
              </w:rPr>
              <w:t>o</w:t>
            </w:r>
            <w:r w:rsidR="00012A53" w:rsidRPr="003F5296">
              <w:rPr>
                <w:rFonts w:ascii="Times New Roman" w:hAnsi="Times New Roman"/>
                <w:sz w:val="24"/>
                <w:szCs w:val="24"/>
                <w:lang w:val="ro-MD"/>
              </w:rPr>
              <w:t xml:space="preserve">rdinul </w:t>
            </w:r>
            <w:r w:rsidR="001E6E9E" w:rsidRPr="003F5296">
              <w:rPr>
                <w:rFonts w:ascii="Times New Roman" w:hAnsi="Times New Roman"/>
                <w:sz w:val="24"/>
                <w:szCs w:val="24"/>
                <w:lang w:val="ro-MD"/>
              </w:rPr>
              <w:t>d</w:t>
            </w:r>
            <w:r w:rsidR="00012A53" w:rsidRPr="003F5296">
              <w:rPr>
                <w:rFonts w:ascii="Times New Roman" w:hAnsi="Times New Roman"/>
                <w:sz w:val="24"/>
                <w:szCs w:val="24"/>
                <w:lang w:val="ro-MD"/>
              </w:rPr>
              <w:t>irectorului general al Agenției Naționale pentru Siguranța Alimentelor</w:t>
            </w:r>
            <w:r w:rsidR="001E6E9E" w:rsidRPr="003F5296">
              <w:rPr>
                <w:rFonts w:ascii="Times New Roman" w:hAnsi="Times New Roman"/>
                <w:sz w:val="24"/>
                <w:szCs w:val="24"/>
                <w:lang w:val="ro-MD"/>
              </w:rPr>
              <w:t>,</w:t>
            </w:r>
            <w:r w:rsidR="002A026F" w:rsidRPr="003F5296">
              <w:rPr>
                <w:rFonts w:ascii="Times New Roman" w:hAnsi="Times New Roman"/>
                <w:sz w:val="24"/>
                <w:szCs w:val="24"/>
                <w:lang w:val="ro-MD"/>
              </w:rPr>
              <w:t xml:space="preserve"> cu publicarea acestuia în Monitorul Oficial al Republicii Moldova.</w:t>
            </w:r>
          </w:p>
          <w:p w14:paraId="22DEA6D6" w14:textId="4F4B835F" w:rsidR="009B29B3" w:rsidRPr="003F5296" w:rsidRDefault="00FB2994" w:rsidP="00D217FF">
            <w:pPr>
              <w:pBdr>
                <w:top w:val="none" w:sz="4" w:space="0" w:color="000000"/>
                <w:left w:val="none" w:sz="4" w:space="0" w:color="000000"/>
                <w:bottom w:val="none" w:sz="4" w:space="0" w:color="000000"/>
                <w:right w:val="none" w:sz="4" w:space="0" w:color="000000"/>
              </w:pBdr>
              <w:tabs>
                <w:tab w:val="left" w:pos="884"/>
                <w:tab w:val="left" w:pos="1196"/>
              </w:tabs>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 xml:space="preserve">c) </w:t>
            </w:r>
            <w:r w:rsidR="0080020F" w:rsidRPr="003F5296">
              <w:rPr>
                <w:rFonts w:ascii="Times New Roman" w:hAnsi="Times New Roman"/>
                <w:sz w:val="24"/>
                <w:szCs w:val="24"/>
                <w:lang w:val="ro-MD"/>
              </w:rPr>
              <w:t>actul în cauză nu prevede</w:t>
            </w:r>
            <w:r w:rsidRPr="003F5296">
              <w:rPr>
                <w:rFonts w:ascii="Times New Roman" w:hAnsi="Times New Roman"/>
                <w:sz w:val="24"/>
                <w:szCs w:val="24"/>
                <w:lang w:val="ro-MD"/>
              </w:rPr>
              <w:t xml:space="preserve"> introducer</w:t>
            </w:r>
            <w:r w:rsidR="0080020F" w:rsidRPr="003F5296">
              <w:rPr>
                <w:rFonts w:ascii="Times New Roman" w:hAnsi="Times New Roman"/>
                <w:sz w:val="24"/>
                <w:szCs w:val="24"/>
                <w:lang w:val="ro-MD"/>
              </w:rPr>
              <w:t>ea</w:t>
            </w:r>
            <w:r w:rsidRPr="003F5296">
              <w:rPr>
                <w:rFonts w:ascii="Times New Roman" w:hAnsi="Times New Roman"/>
                <w:sz w:val="24"/>
                <w:szCs w:val="24"/>
                <w:lang w:val="ro-MD"/>
              </w:rPr>
              <w:t xml:space="preserve"> unor reglementări care nu sunt prevăzute în act</w:t>
            </w:r>
            <w:r w:rsidR="00D217FF" w:rsidRPr="003F5296">
              <w:rPr>
                <w:rFonts w:ascii="Times New Roman" w:hAnsi="Times New Roman"/>
                <w:sz w:val="24"/>
                <w:szCs w:val="24"/>
                <w:lang w:val="ro-MD"/>
              </w:rPr>
              <w:t>ele</w:t>
            </w:r>
            <w:r w:rsidRPr="003F5296">
              <w:rPr>
                <w:rFonts w:ascii="Times New Roman" w:hAnsi="Times New Roman"/>
                <w:sz w:val="24"/>
                <w:szCs w:val="24"/>
                <w:lang w:val="ro-MD"/>
              </w:rPr>
              <w:t xml:space="preserve"> juridic</w:t>
            </w:r>
            <w:r w:rsidR="00D217FF" w:rsidRPr="003F5296">
              <w:rPr>
                <w:rFonts w:ascii="Times New Roman" w:hAnsi="Times New Roman"/>
                <w:sz w:val="24"/>
                <w:szCs w:val="24"/>
                <w:lang w:val="ro-MD"/>
              </w:rPr>
              <w:t>e</w:t>
            </w:r>
            <w:r w:rsidRPr="003F5296">
              <w:rPr>
                <w:rFonts w:ascii="Times New Roman" w:hAnsi="Times New Roman"/>
                <w:sz w:val="24"/>
                <w:szCs w:val="24"/>
                <w:lang w:val="ro-MD"/>
              </w:rPr>
              <w:t xml:space="preserve"> al UE </w:t>
            </w:r>
            <w:r w:rsidR="00570057" w:rsidRPr="003F5296">
              <w:rPr>
                <w:rFonts w:ascii="Times New Roman" w:hAnsi="Times New Roman"/>
                <w:sz w:val="24"/>
                <w:szCs w:val="24"/>
                <w:lang w:val="ro-MD"/>
              </w:rPr>
              <w:t xml:space="preserve">sau </w:t>
            </w:r>
            <w:r w:rsidRPr="003F5296">
              <w:rPr>
                <w:rFonts w:ascii="Times New Roman" w:hAnsi="Times New Roman"/>
                <w:sz w:val="24"/>
                <w:szCs w:val="24"/>
                <w:lang w:val="ro-MD"/>
              </w:rPr>
              <w:t>care depășesc cerințele minime stabilite de acesta.</w:t>
            </w:r>
          </w:p>
        </w:tc>
      </w:tr>
      <w:tr w:rsidR="00857270" w:rsidRPr="003F5296"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3F5296" w:rsidRDefault="006933C3"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lastRenderedPageBreak/>
              <w:t>5.2.</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Măsuri</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normative</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care</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urmăresc</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crearea</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cadrului</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juridic</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intern</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necesar</w:t>
            </w:r>
            <w:r w:rsidR="00032B46" w:rsidRPr="003F5296">
              <w:rPr>
                <w:rFonts w:ascii="Times New Roman" w:hAnsi="Times New Roman"/>
                <w:sz w:val="24"/>
                <w:szCs w:val="24"/>
                <w:lang w:val="ro-MD"/>
              </w:rPr>
              <w:t xml:space="preserve"> </w:t>
            </w:r>
            <w:r w:rsidR="006E0A2E" w:rsidRPr="003F5296">
              <w:rPr>
                <w:rFonts w:ascii="Times New Roman" w:hAnsi="Times New Roman"/>
                <w:sz w:val="24"/>
                <w:szCs w:val="24"/>
                <w:lang w:val="ro-MD"/>
              </w:rPr>
              <w:t xml:space="preserve">pentru </w:t>
            </w:r>
            <w:r w:rsidRPr="003F5296">
              <w:rPr>
                <w:rFonts w:ascii="Times New Roman" w:hAnsi="Times New Roman"/>
                <w:sz w:val="24"/>
                <w:szCs w:val="24"/>
                <w:lang w:val="ro-MD"/>
              </w:rPr>
              <w:t>implement</w:t>
            </w:r>
            <w:r w:rsidR="006E0A2E" w:rsidRPr="003F5296">
              <w:rPr>
                <w:rFonts w:ascii="Times New Roman" w:hAnsi="Times New Roman"/>
                <w:sz w:val="24"/>
                <w:szCs w:val="24"/>
                <w:lang w:val="ro-MD"/>
              </w:rPr>
              <w:t>area</w:t>
            </w:r>
            <w:r w:rsidR="00032B46" w:rsidRPr="003F5296">
              <w:rPr>
                <w:rFonts w:ascii="Times New Roman" w:hAnsi="Times New Roman"/>
                <w:sz w:val="24"/>
                <w:szCs w:val="24"/>
                <w:lang w:val="ro-MD"/>
              </w:rPr>
              <w:t xml:space="preserve"> </w:t>
            </w:r>
            <w:r w:rsidRPr="003F5296">
              <w:rPr>
                <w:rFonts w:ascii="Times New Roman" w:hAnsi="Times New Roman"/>
                <w:sz w:val="24"/>
                <w:szCs w:val="24"/>
                <w:lang w:val="ro-MD"/>
              </w:rPr>
              <w:t>legisla</w:t>
            </w:r>
            <w:r w:rsidR="00863417" w:rsidRPr="003F5296">
              <w:rPr>
                <w:rFonts w:ascii="Times New Roman" w:hAnsi="Times New Roman"/>
                <w:sz w:val="24"/>
                <w:szCs w:val="24"/>
                <w:lang w:val="ro-MD"/>
              </w:rPr>
              <w:t>ț</w:t>
            </w:r>
            <w:r w:rsidRPr="003F5296">
              <w:rPr>
                <w:rFonts w:ascii="Times New Roman" w:hAnsi="Times New Roman"/>
                <w:sz w:val="24"/>
                <w:szCs w:val="24"/>
                <w:lang w:val="ro-MD"/>
              </w:rPr>
              <w:t>iei</w:t>
            </w:r>
            <w:r w:rsidR="00032B46" w:rsidRPr="003F5296">
              <w:rPr>
                <w:rFonts w:ascii="Times New Roman" w:hAnsi="Times New Roman"/>
                <w:sz w:val="24"/>
                <w:szCs w:val="24"/>
                <w:lang w:val="ro-MD"/>
              </w:rPr>
              <w:t xml:space="preserve"> </w:t>
            </w:r>
            <w:r w:rsidR="007C53A1" w:rsidRPr="003F5296">
              <w:rPr>
                <w:rFonts w:ascii="Times New Roman" w:hAnsi="Times New Roman"/>
                <w:sz w:val="24"/>
                <w:szCs w:val="24"/>
                <w:lang w:val="ro-MD"/>
              </w:rPr>
              <w:t>UE</w:t>
            </w:r>
          </w:p>
        </w:tc>
      </w:tr>
      <w:tr w:rsidR="00857270" w:rsidRPr="003F5296"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818101" w14:textId="33E9787A" w:rsidR="0080020F" w:rsidRPr="003F5296" w:rsidRDefault="0080020F" w:rsidP="00D217FF">
            <w:pPr>
              <w:pBdr>
                <w:top w:val="none" w:sz="4" w:space="0" w:color="000000"/>
                <w:left w:val="none" w:sz="4" w:space="0" w:color="000000"/>
                <w:bottom w:val="none" w:sz="4" w:space="0" w:color="000000"/>
                <w:right w:val="none" w:sz="4" w:space="0" w:color="000000"/>
              </w:pBd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Regulamentul (UE) 2019/1793</w:t>
            </w:r>
            <w:r w:rsidR="007D0231" w:rsidRPr="003F5296">
              <w:rPr>
                <w:rFonts w:ascii="Times New Roman" w:hAnsi="Times New Roman"/>
                <w:sz w:val="24"/>
                <w:szCs w:val="24"/>
                <w:lang w:val="ro-MD"/>
              </w:rPr>
              <w:t xml:space="preserve"> și Regulamentul (UE) 2022/2389 </w:t>
            </w:r>
            <w:r w:rsidRPr="003F5296">
              <w:rPr>
                <w:rFonts w:ascii="Times New Roman" w:hAnsi="Times New Roman"/>
                <w:sz w:val="24"/>
                <w:szCs w:val="24"/>
                <w:lang w:val="ro-MD"/>
              </w:rPr>
              <w:t>creează cadrul normativ de punere în aplicare a Regulament</w:t>
            </w:r>
            <w:r w:rsidR="00774F2A" w:rsidRPr="003F5296">
              <w:rPr>
                <w:rFonts w:ascii="Times New Roman" w:hAnsi="Times New Roman"/>
                <w:sz w:val="24"/>
                <w:szCs w:val="24"/>
                <w:lang w:val="ro-MD"/>
              </w:rPr>
              <w:t>ului</w:t>
            </w:r>
            <w:r w:rsidRPr="003F5296">
              <w:rPr>
                <w:rFonts w:ascii="Times New Roman" w:hAnsi="Times New Roman"/>
                <w:sz w:val="24"/>
                <w:szCs w:val="24"/>
                <w:lang w:val="ro-MD"/>
              </w:rPr>
              <w:t xml:space="preserve"> (UE) 2017/625</w:t>
            </w:r>
            <w:r w:rsidR="00774F2A" w:rsidRPr="003F5296">
              <w:rPr>
                <w:rFonts w:ascii="Times New Roman" w:hAnsi="Times New Roman"/>
                <w:sz w:val="24"/>
                <w:szCs w:val="24"/>
                <w:lang w:val="ro-MD"/>
              </w:rPr>
              <w:t xml:space="preserve"> privind controalele oficiale și alte activități oficiale efectuate pentru a asigura aplicarea legislației privind alimentele și furajele, a normelor privind sănătatea și bunăstarea animalelor, sănătatea plantelor și produsele de protecție a plantelor</w:t>
            </w:r>
            <w:r w:rsidRPr="003F5296">
              <w:rPr>
                <w:rFonts w:ascii="Times New Roman" w:hAnsi="Times New Roman"/>
                <w:sz w:val="24"/>
                <w:szCs w:val="24"/>
                <w:lang w:val="ro-MD"/>
              </w:rPr>
              <w:t xml:space="preserve"> și </w:t>
            </w:r>
            <w:r w:rsidR="00774F2A" w:rsidRPr="003F5296">
              <w:rPr>
                <w:rFonts w:ascii="Times New Roman" w:hAnsi="Times New Roman"/>
                <w:sz w:val="24"/>
                <w:szCs w:val="24"/>
                <w:lang w:val="ro-MD"/>
              </w:rPr>
              <w:t xml:space="preserve">Regulamentului </w:t>
            </w:r>
            <w:r w:rsidRPr="003F5296">
              <w:rPr>
                <w:rFonts w:ascii="Times New Roman" w:hAnsi="Times New Roman"/>
                <w:sz w:val="24"/>
                <w:szCs w:val="24"/>
                <w:lang w:val="ro-MD"/>
              </w:rPr>
              <w:t>(CE) nr. 178/2002</w:t>
            </w:r>
            <w:r w:rsidR="00774F2A" w:rsidRPr="003F5296">
              <w:rPr>
                <w:rFonts w:ascii="Times New Roman" w:hAnsi="Times New Roman"/>
                <w:sz w:val="24"/>
                <w:szCs w:val="24"/>
                <w:lang w:val="ro-MD"/>
              </w:rPr>
              <w:t xml:space="preserve"> de stabilire a principiilor și a cerințelor generale ale legislației alimentare, de instituire a Autorității Europene pentru Siguranța Alimentară și de stabilire a procedurilor în domeniul siguranței produselor alimentare</w:t>
            </w:r>
            <w:r w:rsidRPr="003F5296">
              <w:rPr>
                <w:rFonts w:ascii="Times New Roman" w:hAnsi="Times New Roman"/>
                <w:sz w:val="24"/>
                <w:szCs w:val="24"/>
                <w:lang w:val="ro-MD"/>
              </w:rPr>
              <w:t>.</w:t>
            </w:r>
          </w:p>
          <w:p w14:paraId="1DBF688D" w14:textId="43FB526E" w:rsidR="008B4BE6" w:rsidRPr="003F5296" w:rsidRDefault="006919E1" w:rsidP="00D217FF">
            <w:pPr>
              <w:pBdr>
                <w:top w:val="none" w:sz="4" w:space="0" w:color="000000"/>
                <w:left w:val="none" w:sz="4" w:space="0" w:color="000000"/>
                <w:bottom w:val="none" w:sz="4" w:space="0" w:color="000000"/>
                <w:right w:val="none" w:sz="4" w:space="0" w:color="000000"/>
              </w:pBdr>
              <w:spacing w:line="276" w:lineRule="auto"/>
              <w:contextualSpacing/>
              <w:rPr>
                <w:rFonts w:ascii="Times New Roman" w:hAnsi="Times New Roman"/>
                <w:sz w:val="24"/>
                <w:szCs w:val="24"/>
                <w:highlight w:val="yellow"/>
                <w:lang w:val="ro-MD"/>
              </w:rPr>
            </w:pPr>
            <w:r w:rsidRPr="003F5296">
              <w:rPr>
                <w:rFonts w:ascii="Times New Roman" w:hAnsi="Times New Roman"/>
                <w:sz w:val="24"/>
                <w:szCs w:val="24"/>
                <w:lang w:val="ro-MD"/>
              </w:rPr>
              <w:t>Aprobarea prevederilor în cauză vine întru n</w:t>
            </w:r>
            <w:r w:rsidR="0080020F" w:rsidRPr="003F5296">
              <w:rPr>
                <w:rFonts w:ascii="Times New Roman" w:hAnsi="Times New Roman"/>
                <w:sz w:val="24"/>
                <w:szCs w:val="24"/>
                <w:lang w:val="ro-MD"/>
              </w:rPr>
              <w:t>ecesitatea facilit</w:t>
            </w:r>
            <w:r w:rsidR="00F3489B" w:rsidRPr="003F5296">
              <w:rPr>
                <w:rFonts w:ascii="Times New Roman" w:hAnsi="Times New Roman"/>
                <w:sz w:val="24"/>
                <w:szCs w:val="24"/>
                <w:lang w:val="ro-MD"/>
              </w:rPr>
              <w:t>ării</w:t>
            </w:r>
            <w:r w:rsidR="0080020F" w:rsidRPr="003F5296">
              <w:rPr>
                <w:rFonts w:ascii="Times New Roman" w:hAnsi="Times New Roman"/>
                <w:sz w:val="24"/>
                <w:szCs w:val="24"/>
                <w:lang w:val="ro-MD"/>
              </w:rPr>
              <w:t xml:space="preserve"> schimburil</w:t>
            </w:r>
            <w:r w:rsidR="00F3489B" w:rsidRPr="003F5296">
              <w:rPr>
                <w:rFonts w:ascii="Times New Roman" w:hAnsi="Times New Roman"/>
                <w:sz w:val="24"/>
                <w:szCs w:val="24"/>
                <w:lang w:val="ro-MD"/>
              </w:rPr>
              <w:t>or</w:t>
            </w:r>
            <w:r w:rsidR="0080020F" w:rsidRPr="003F5296">
              <w:rPr>
                <w:rFonts w:ascii="Times New Roman" w:hAnsi="Times New Roman"/>
                <w:sz w:val="24"/>
                <w:szCs w:val="24"/>
                <w:lang w:val="ro-MD"/>
              </w:rPr>
              <w:t xml:space="preserve"> comerciale și pentru a proteja sănătatea </w:t>
            </w:r>
            <w:r w:rsidR="00F3489B" w:rsidRPr="003F5296">
              <w:rPr>
                <w:rFonts w:ascii="Times New Roman" w:hAnsi="Times New Roman"/>
                <w:sz w:val="24"/>
                <w:szCs w:val="24"/>
                <w:lang w:val="ro-MD"/>
              </w:rPr>
              <w:t>publică</w:t>
            </w:r>
            <w:r w:rsidRPr="003F5296">
              <w:rPr>
                <w:rFonts w:ascii="Times New Roman" w:hAnsi="Times New Roman"/>
                <w:sz w:val="24"/>
                <w:szCs w:val="24"/>
                <w:lang w:val="ro-MD"/>
              </w:rPr>
              <w:t>, iar i</w:t>
            </w:r>
            <w:r w:rsidR="0080020F" w:rsidRPr="003F5296">
              <w:rPr>
                <w:rFonts w:ascii="Times New Roman" w:hAnsi="Times New Roman"/>
                <w:sz w:val="24"/>
                <w:szCs w:val="24"/>
                <w:lang w:val="ro-MD"/>
              </w:rPr>
              <w:t xml:space="preserve">mplementarea completă a acestor </w:t>
            </w:r>
            <w:r w:rsidR="00F3489B" w:rsidRPr="003F5296">
              <w:rPr>
                <w:rFonts w:ascii="Times New Roman" w:hAnsi="Times New Roman"/>
                <w:sz w:val="24"/>
                <w:szCs w:val="24"/>
                <w:lang w:val="ro-MD"/>
              </w:rPr>
              <w:t>rigori</w:t>
            </w:r>
            <w:r w:rsidR="0080020F" w:rsidRPr="003F5296">
              <w:rPr>
                <w:rFonts w:ascii="Times New Roman" w:hAnsi="Times New Roman"/>
                <w:sz w:val="24"/>
                <w:szCs w:val="24"/>
                <w:lang w:val="ro-MD"/>
              </w:rPr>
              <w:t xml:space="preserve"> va contribui la </w:t>
            </w:r>
            <w:r w:rsidR="00F3489B" w:rsidRPr="003F5296">
              <w:rPr>
                <w:rFonts w:ascii="Times New Roman" w:hAnsi="Times New Roman"/>
                <w:sz w:val="24"/>
                <w:szCs w:val="24"/>
                <w:lang w:val="ro-MD"/>
              </w:rPr>
              <w:t>asigurarea inofensivității și calității produselor alimentare și garantarea consumatorilor cu produse sigure, prin responsabilizarea operatorilor din domeniul alimentar și perfecționarea cadrului normativ național privind controalele oficiale și conformarea acestuia la cerințele UE.</w:t>
            </w:r>
          </w:p>
        </w:tc>
      </w:tr>
      <w:tr w:rsidR="00857270" w:rsidRPr="003F5296"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3F5296" w:rsidRDefault="006933C3" w:rsidP="00D217FF">
            <w:pPr>
              <w:spacing w:line="276" w:lineRule="auto"/>
              <w:contextualSpacing/>
              <w:rPr>
                <w:rFonts w:ascii="Times New Roman" w:hAnsi="Times New Roman"/>
                <w:b/>
                <w:bCs/>
                <w:sz w:val="24"/>
                <w:szCs w:val="24"/>
                <w:lang w:val="ro-MD"/>
              </w:rPr>
            </w:pPr>
            <w:r w:rsidRPr="003F5296">
              <w:rPr>
                <w:rFonts w:ascii="Times New Roman" w:hAnsi="Times New Roman"/>
                <w:b/>
                <w:bCs/>
                <w:sz w:val="24"/>
                <w:szCs w:val="24"/>
                <w:lang w:val="ro-MD"/>
              </w:rPr>
              <w:t>6.</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Avizarea</w:t>
            </w:r>
            <w:r w:rsidR="00032B46" w:rsidRPr="003F5296">
              <w:rPr>
                <w:rFonts w:ascii="Times New Roman" w:hAnsi="Times New Roman"/>
                <w:b/>
                <w:bCs/>
                <w:sz w:val="24"/>
                <w:szCs w:val="24"/>
                <w:lang w:val="ro-MD"/>
              </w:rPr>
              <w:t xml:space="preserve"> </w:t>
            </w:r>
            <w:r w:rsidR="00863417" w:rsidRPr="003F5296">
              <w:rPr>
                <w:rFonts w:ascii="Times New Roman" w:hAnsi="Times New Roman"/>
                <w:b/>
                <w:bCs/>
                <w:sz w:val="24"/>
                <w:szCs w:val="24"/>
                <w:lang w:val="ro-MD"/>
              </w:rPr>
              <w:t>ș</w:t>
            </w:r>
            <w:r w:rsidRPr="003F5296">
              <w:rPr>
                <w:rFonts w:ascii="Times New Roman" w:hAnsi="Times New Roman"/>
                <w:b/>
                <w:bCs/>
                <w:sz w:val="24"/>
                <w:szCs w:val="24"/>
                <w:lang w:val="ro-MD"/>
              </w:rPr>
              <w:t>i</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consultarea</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publică</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a</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proiectului</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actului</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normativ</w:t>
            </w:r>
          </w:p>
        </w:tc>
      </w:tr>
      <w:tr w:rsidR="00857270" w:rsidRPr="003F5296"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EE9062" w14:textId="05046B1E" w:rsidR="00847404" w:rsidRPr="003F5296" w:rsidRDefault="00847404" w:rsidP="00D217FF">
            <w:pPr>
              <w:spacing w:line="276" w:lineRule="auto"/>
              <w:ind w:left="120" w:right="193" w:firstLine="546"/>
              <w:contextualSpacing/>
              <w:rPr>
                <w:rFonts w:ascii="Times New Roman" w:hAnsi="Times New Roman"/>
                <w:sz w:val="24"/>
                <w:szCs w:val="24"/>
                <w:lang w:val="ro-MD"/>
              </w:rPr>
            </w:pPr>
            <w:r w:rsidRPr="003F5296">
              <w:rPr>
                <w:rFonts w:ascii="Times New Roman" w:hAnsi="Times New Roman"/>
                <w:sz w:val="24"/>
                <w:szCs w:val="24"/>
                <w:lang w:val="ro-MD"/>
              </w:rPr>
              <w:t>Proiectul va fi supus avizării de către ministerele</w:t>
            </w:r>
            <w:r w:rsidR="00774F2A" w:rsidRPr="003F5296">
              <w:rPr>
                <w:rFonts w:ascii="Times New Roman" w:hAnsi="Times New Roman"/>
                <w:sz w:val="24"/>
                <w:szCs w:val="24"/>
                <w:lang w:val="ro-MD"/>
              </w:rPr>
              <w:t>,</w:t>
            </w:r>
            <w:r w:rsidRPr="003F5296">
              <w:rPr>
                <w:rFonts w:ascii="Times New Roman" w:hAnsi="Times New Roman"/>
                <w:sz w:val="24"/>
                <w:szCs w:val="24"/>
                <w:lang w:val="ro-MD"/>
              </w:rPr>
              <w:t xml:space="preserve"> </w:t>
            </w:r>
            <w:r w:rsidR="00774F2A" w:rsidRPr="003F5296">
              <w:rPr>
                <w:rFonts w:ascii="Times New Roman" w:hAnsi="Times New Roman"/>
                <w:sz w:val="24"/>
                <w:szCs w:val="24"/>
                <w:lang w:val="ro-MD"/>
              </w:rPr>
              <w:t xml:space="preserve">autoritățile </w:t>
            </w:r>
            <w:r w:rsidRPr="003F5296">
              <w:rPr>
                <w:rFonts w:ascii="Times New Roman" w:hAnsi="Times New Roman"/>
                <w:sz w:val="24"/>
                <w:szCs w:val="24"/>
                <w:lang w:val="ro-MD"/>
              </w:rPr>
              <w:t xml:space="preserve">și </w:t>
            </w:r>
            <w:r w:rsidR="00774F2A" w:rsidRPr="003F5296">
              <w:rPr>
                <w:rFonts w:ascii="Times New Roman" w:hAnsi="Times New Roman"/>
                <w:sz w:val="24"/>
                <w:szCs w:val="24"/>
                <w:lang w:val="ro-MD"/>
              </w:rPr>
              <w:t xml:space="preserve">asociațiile </w:t>
            </w:r>
            <w:r w:rsidRPr="003F5296">
              <w:rPr>
                <w:rFonts w:ascii="Times New Roman" w:hAnsi="Times New Roman"/>
                <w:sz w:val="24"/>
                <w:szCs w:val="24"/>
                <w:lang w:val="ro-MD"/>
              </w:rPr>
              <w:t>interesate.</w:t>
            </w:r>
          </w:p>
          <w:p w14:paraId="7E6045F3" w14:textId="654B0D72" w:rsidR="008B4BE6" w:rsidRPr="003F5296" w:rsidRDefault="00E9297D" w:rsidP="00D217FF">
            <w:pPr>
              <w:spacing w:line="276" w:lineRule="auto"/>
              <w:contextualSpacing/>
              <w:jc w:val="left"/>
              <w:rPr>
                <w:rFonts w:ascii="Times New Roman" w:hAnsi="Times New Roman"/>
                <w:sz w:val="24"/>
                <w:szCs w:val="24"/>
                <w:lang w:val="ro-MD"/>
              </w:rPr>
            </w:pPr>
            <w:r w:rsidRPr="003F5296">
              <w:rPr>
                <w:rFonts w:ascii="Times New Roman" w:hAnsi="Times New Roman"/>
                <w:sz w:val="24"/>
                <w:szCs w:val="24"/>
                <w:lang w:val="ro-MD"/>
              </w:rPr>
              <w:t>În</w:t>
            </w:r>
            <w:r w:rsidR="00847404" w:rsidRPr="003F5296">
              <w:rPr>
                <w:rFonts w:ascii="Times New Roman" w:hAnsi="Times New Roman"/>
                <w:sz w:val="24"/>
                <w:szCs w:val="24"/>
                <w:lang w:val="ro-MD"/>
              </w:rPr>
              <w:t xml:space="preserve"> scopul respectării prevederilor Legii nr. 239/2008 privind transparența în procesul decizional, a fost plasat pe pagina web a Ministerului Agriculturii și Industriei Alimentare, la compartimentul „Transparență decizională”, rubrica „Proiecte de documente” anunțul privind </w:t>
            </w:r>
            <w:r w:rsidRPr="003F5296">
              <w:rPr>
                <w:rFonts w:ascii="Times New Roman" w:hAnsi="Times New Roman"/>
                <w:sz w:val="24"/>
                <w:szCs w:val="24"/>
                <w:lang w:val="ro-MD"/>
              </w:rPr>
              <w:t>inițierea</w:t>
            </w:r>
            <w:r w:rsidR="00847404" w:rsidRPr="003F5296">
              <w:rPr>
                <w:rFonts w:ascii="Times New Roman" w:hAnsi="Times New Roman"/>
                <w:sz w:val="24"/>
                <w:szCs w:val="24"/>
                <w:lang w:val="ro-MD"/>
              </w:rPr>
              <w:t xml:space="preserve"> proiectului </w:t>
            </w:r>
            <w:r w:rsidRPr="003F5296">
              <w:rPr>
                <w:rFonts w:ascii="Times New Roman" w:hAnsi="Times New Roman"/>
                <w:sz w:val="24"/>
                <w:szCs w:val="24"/>
                <w:lang w:val="ro-MD"/>
              </w:rPr>
              <w:t xml:space="preserve">este plasat pe pagina web a Ministerului și poate fi vizualizat la </w:t>
            </w:r>
            <w:r w:rsidR="00847404" w:rsidRPr="003F5296">
              <w:rPr>
                <w:rFonts w:ascii="Times New Roman" w:hAnsi="Times New Roman"/>
                <w:sz w:val="24"/>
                <w:szCs w:val="24"/>
                <w:lang w:val="ro-MD"/>
              </w:rPr>
              <w:t>link-</w:t>
            </w:r>
            <w:proofErr w:type="spellStart"/>
            <w:r w:rsidR="00847404" w:rsidRPr="003F5296">
              <w:rPr>
                <w:rFonts w:ascii="Times New Roman" w:hAnsi="Times New Roman"/>
                <w:sz w:val="24"/>
                <w:szCs w:val="24"/>
                <w:lang w:val="ro-MD"/>
              </w:rPr>
              <w:t>ul</w:t>
            </w:r>
            <w:proofErr w:type="spellEnd"/>
            <w:r w:rsidR="00847404" w:rsidRPr="003F5296">
              <w:rPr>
                <w:rFonts w:ascii="Times New Roman" w:hAnsi="Times New Roman"/>
                <w:sz w:val="24"/>
                <w:szCs w:val="24"/>
                <w:lang w:val="ro-MD"/>
              </w:rPr>
              <w:t>:</w:t>
            </w:r>
            <w:r w:rsidR="00846FE8" w:rsidRPr="003F5296">
              <w:rPr>
                <w:rFonts w:ascii="Times New Roman" w:hAnsi="Times New Roman"/>
                <w:sz w:val="24"/>
                <w:szCs w:val="24"/>
                <w:lang w:val="ro-MD"/>
              </w:rPr>
              <w:t xml:space="preserve"> </w:t>
            </w:r>
            <w:hyperlink r:id="rId11" w:history="1">
              <w:r w:rsidR="00846FE8" w:rsidRPr="003F5296">
                <w:rPr>
                  <w:rStyle w:val="Hyperlink"/>
                  <w:rFonts w:ascii="Times New Roman" w:hAnsi="Times New Roman"/>
                  <w:color w:val="auto"/>
                  <w:sz w:val="24"/>
                  <w:szCs w:val="24"/>
                  <w:lang w:val="ro-MD"/>
                </w:rPr>
                <w:t>https://particip.gov.md/ro/document/stages/anunt-de-initiere-a-procesului-de-elaborare-a-proiectului-de-modificarea-a-hotarare-de-guvern-nr-9382018-pentru-aprobarea-regulamentului-privind-modul-de-trecere-a-frontierei-de-stat-a-marfurilor-supuse-controlului-de-catre-agentia-nationala-pentru-siguranta-alimentelor/13162</w:t>
              </w:r>
            </w:hyperlink>
            <w:r w:rsidR="00846FE8" w:rsidRPr="003F5296">
              <w:rPr>
                <w:rFonts w:ascii="Times New Roman" w:hAnsi="Times New Roman"/>
                <w:sz w:val="24"/>
                <w:szCs w:val="24"/>
                <w:lang w:val="ro-MD"/>
              </w:rPr>
              <w:t xml:space="preserve"> , </w:t>
            </w:r>
            <w:r w:rsidR="00140200" w:rsidRPr="003F5296">
              <w:rPr>
                <w:rFonts w:ascii="Times New Roman" w:hAnsi="Times New Roman"/>
                <w:sz w:val="24"/>
                <w:szCs w:val="24"/>
                <w:lang w:val="ro-MD"/>
              </w:rPr>
              <w:t xml:space="preserve">anunțul privind </w:t>
            </w:r>
            <w:r w:rsidRPr="003F5296">
              <w:rPr>
                <w:rFonts w:ascii="Times New Roman" w:hAnsi="Times New Roman"/>
                <w:sz w:val="24"/>
                <w:szCs w:val="24"/>
                <w:lang w:val="ro-MD"/>
              </w:rPr>
              <w:t>cons</w:t>
            </w:r>
            <w:r w:rsidR="00846FE8" w:rsidRPr="003F5296">
              <w:rPr>
                <w:rFonts w:ascii="Times New Roman" w:hAnsi="Times New Roman"/>
                <w:sz w:val="24"/>
                <w:szCs w:val="24"/>
                <w:lang w:val="ro-MD"/>
              </w:rPr>
              <w:t>ultarea publică a proiectului</w:t>
            </w:r>
            <w:r w:rsidRPr="003F5296">
              <w:rPr>
                <w:rFonts w:ascii="Times New Roman" w:hAnsi="Times New Roman"/>
                <w:sz w:val="24"/>
                <w:szCs w:val="24"/>
                <w:lang w:val="ro-MD"/>
              </w:rPr>
              <w:t xml:space="preserve"> poate fi vizualizat la link-ul</w:t>
            </w:r>
            <w:r w:rsidR="00846FE8" w:rsidRPr="003F5296">
              <w:rPr>
                <w:rFonts w:ascii="Times New Roman" w:hAnsi="Times New Roman"/>
                <w:sz w:val="24"/>
                <w:szCs w:val="24"/>
                <w:lang w:val="ro-MD"/>
              </w:rPr>
              <w:t xml:space="preserve">: </w:t>
            </w:r>
            <w:hyperlink r:id="rId12" w:history="1">
              <w:r w:rsidR="00846FE8" w:rsidRPr="003F5296">
                <w:rPr>
                  <w:rStyle w:val="Hyperlink"/>
                  <w:rFonts w:ascii="Times New Roman" w:hAnsi="Times New Roman"/>
                  <w:color w:val="auto"/>
                  <w:sz w:val="24"/>
                  <w:szCs w:val="24"/>
                  <w:lang w:val="ro-MD"/>
                </w:rPr>
                <w:t>https://particip.gov.md/ro/document/stages/anunt-privind-consultarea-proiectului-privind-modificarea-hotararii-guvernului-nr-9382018-pentru-aprobarea-regulamentului-privind-modul-de-trecere-a-frontierei-de-stat-a-marfurilor-supuse-controlului-de-catre-agentia-nationala-pentru-siguranta-alimentelor/13171</w:t>
              </w:r>
            </w:hyperlink>
            <w:r w:rsidR="00846FE8" w:rsidRPr="003F5296">
              <w:rPr>
                <w:rFonts w:ascii="Times New Roman" w:hAnsi="Times New Roman"/>
                <w:sz w:val="24"/>
                <w:szCs w:val="24"/>
                <w:lang w:val="ro-MD"/>
              </w:rPr>
              <w:t xml:space="preserve"> </w:t>
            </w:r>
          </w:p>
        </w:tc>
      </w:tr>
      <w:tr w:rsidR="00857270" w:rsidRPr="003F5296"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3F5296" w:rsidRDefault="006933C3" w:rsidP="00D217FF">
            <w:pPr>
              <w:spacing w:line="276" w:lineRule="auto"/>
              <w:contextualSpacing/>
              <w:rPr>
                <w:rFonts w:ascii="Times New Roman" w:hAnsi="Times New Roman"/>
                <w:b/>
                <w:bCs/>
                <w:sz w:val="24"/>
                <w:szCs w:val="24"/>
                <w:lang w:val="ro-MD"/>
              </w:rPr>
            </w:pPr>
            <w:r w:rsidRPr="003F5296">
              <w:rPr>
                <w:rFonts w:ascii="Times New Roman" w:hAnsi="Times New Roman"/>
                <w:b/>
                <w:bCs/>
                <w:sz w:val="24"/>
                <w:szCs w:val="24"/>
                <w:lang w:val="ro-MD"/>
              </w:rPr>
              <w:t>7.</w:t>
            </w:r>
            <w:r w:rsidR="00032B46" w:rsidRPr="003F5296">
              <w:rPr>
                <w:rFonts w:ascii="Times New Roman" w:hAnsi="Times New Roman"/>
                <w:b/>
                <w:bCs/>
                <w:sz w:val="24"/>
                <w:szCs w:val="24"/>
                <w:lang w:val="ro-MD"/>
              </w:rPr>
              <w:t xml:space="preserve"> </w:t>
            </w:r>
            <w:r w:rsidR="00A95A2D" w:rsidRPr="003F5296">
              <w:rPr>
                <w:rFonts w:ascii="Times New Roman" w:hAnsi="Times New Roman"/>
                <w:b/>
                <w:bCs/>
                <w:sz w:val="24"/>
                <w:szCs w:val="24"/>
                <w:lang w:val="ro-MD"/>
              </w:rPr>
              <w:t>C</w:t>
            </w:r>
            <w:r w:rsidRPr="003F5296">
              <w:rPr>
                <w:rFonts w:ascii="Times New Roman" w:hAnsi="Times New Roman"/>
                <w:b/>
                <w:bCs/>
                <w:sz w:val="24"/>
                <w:szCs w:val="24"/>
                <w:lang w:val="ro-MD"/>
              </w:rPr>
              <w:t>oncluziile</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expertizelor</w:t>
            </w:r>
          </w:p>
        </w:tc>
      </w:tr>
      <w:tr w:rsidR="00857270" w:rsidRPr="003F5296"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69643FDD" w:rsidR="004B2B3C" w:rsidRPr="003F5296" w:rsidRDefault="00847404"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Proiectul va fi supus expertizării juridice și anticorupție, în cadrul procesului de avizare și consultare publică, iar informația referitoare la concluziile expertizelor vor fi incluse în sinteza obiecțiilor.</w:t>
            </w:r>
          </w:p>
        </w:tc>
      </w:tr>
      <w:tr w:rsidR="00857270" w:rsidRPr="003F5296"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3F5296" w:rsidRDefault="006933C3" w:rsidP="00D217FF">
            <w:pPr>
              <w:spacing w:line="276" w:lineRule="auto"/>
              <w:contextualSpacing/>
              <w:rPr>
                <w:rFonts w:ascii="Times New Roman" w:hAnsi="Times New Roman"/>
                <w:b/>
                <w:bCs/>
                <w:sz w:val="24"/>
                <w:szCs w:val="24"/>
                <w:lang w:val="ro-MD"/>
              </w:rPr>
            </w:pPr>
            <w:r w:rsidRPr="003F5296">
              <w:rPr>
                <w:rFonts w:ascii="Times New Roman" w:hAnsi="Times New Roman"/>
                <w:b/>
                <w:bCs/>
                <w:sz w:val="24"/>
                <w:szCs w:val="24"/>
                <w:lang w:val="ro-MD"/>
              </w:rPr>
              <w:t>8.</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Modul</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de</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încorporare</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a</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actului</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în</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cadrul</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normativ</w:t>
            </w:r>
            <w:r w:rsidR="00032B46" w:rsidRPr="003F5296">
              <w:rPr>
                <w:rFonts w:ascii="Times New Roman" w:hAnsi="Times New Roman"/>
                <w:b/>
                <w:bCs/>
                <w:sz w:val="24"/>
                <w:szCs w:val="24"/>
                <w:lang w:val="ro-MD"/>
              </w:rPr>
              <w:t xml:space="preserve"> </w:t>
            </w:r>
            <w:r w:rsidR="007C53A1" w:rsidRPr="003F5296">
              <w:rPr>
                <w:rFonts w:ascii="Times New Roman" w:hAnsi="Times New Roman"/>
                <w:b/>
                <w:bCs/>
                <w:sz w:val="24"/>
                <w:szCs w:val="24"/>
                <w:lang w:val="ro-MD"/>
              </w:rPr>
              <w:t>existent</w:t>
            </w:r>
          </w:p>
        </w:tc>
      </w:tr>
      <w:tr w:rsidR="00857270" w:rsidRPr="003F5296"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F2F25A" w14:textId="3EF34DDB" w:rsidR="008B4BE6" w:rsidRPr="003F5296" w:rsidRDefault="00A44FE7"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Proiectul în cauză este elaborat în vederea stabilirii măsurilor și cerințelor clare și corecte de efectuare a controalelor oficiale la etap</w:t>
            </w:r>
            <w:r w:rsidR="003B5D69" w:rsidRPr="003F5296">
              <w:rPr>
                <w:rFonts w:ascii="Times New Roman" w:hAnsi="Times New Roman"/>
                <w:sz w:val="24"/>
                <w:szCs w:val="24"/>
                <w:lang w:val="ro-MD"/>
              </w:rPr>
              <w:t>a de import a produselor alimentare și a hranei pentru animale de origine non-animală</w:t>
            </w:r>
            <w:r w:rsidR="005C5BEB" w:rsidRPr="003F5296">
              <w:rPr>
                <w:rFonts w:ascii="Times New Roman" w:hAnsi="Times New Roman"/>
                <w:sz w:val="24"/>
                <w:szCs w:val="24"/>
                <w:lang w:val="ro-MD"/>
              </w:rPr>
              <w:t xml:space="preserve"> </w:t>
            </w:r>
            <w:r w:rsidR="004B2B3C" w:rsidRPr="003F5296">
              <w:rPr>
                <w:rFonts w:ascii="Times New Roman" w:hAnsi="Times New Roman"/>
                <w:sz w:val="24"/>
                <w:szCs w:val="24"/>
                <w:lang w:val="ro-MD"/>
              </w:rPr>
              <w:t>și nu presupune modificarea sau abrogarea altor acte normative</w:t>
            </w:r>
            <w:r w:rsidR="00001025" w:rsidRPr="003F5296">
              <w:rPr>
                <w:rFonts w:ascii="Times New Roman" w:hAnsi="Times New Roman"/>
                <w:sz w:val="24"/>
                <w:szCs w:val="24"/>
                <w:lang w:val="ro-MD"/>
              </w:rPr>
              <w:t xml:space="preserve"> pentru acest domeniu</w:t>
            </w:r>
            <w:r w:rsidRPr="003F5296">
              <w:rPr>
                <w:rFonts w:ascii="Times New Roman" w:hAnsi="Times New Roman"/>
                <w:sz w:val="24"/>
                <w:szCs w:val="24"/>
                <w:lang w:val="ro-MD"/>
              </w:rPr>
              <w:t>.</w:t>
            </w:r>
          </w:p>
          <w:p w14:paraId="79CFF976" w14:textId="466AA45F" w:rsidR="00502FF3" w:rsidRPr="003F5296" w:rsidRDefault="00001025" w:rsidP="00D217FF">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t>Totodată, pentru domeniul</w:t>
            </w:r>
            <w:r w:rsidR="00502FF3" w:rsidRPr="003F5296">
              <w:rPr>
                <w:rFonts w:ascii="Times New Roman" w:hAnsi="Times New Roman"/>
                <w:sz w:val="24"/>
                <w:szCs w:val="24"/>
                <w:lang w:val="ro-MD"/>
              </w:rPr>
              <w:t xml:space="preserve"> produselor ecologice</w:t>
            </w:r>
            <w:r w:rsidRPr="003F5296">
              <w:rPr>
                <w:rFonts w:ascii="Times New Roman" w:hAnsi="Times New Roman"/>
                <w:sz w:val="24"/>
                <w:szCs w:val="24"/>
                <w:lang w:val="ro-MD"/>
              </w:rPr>
              <w:t>, l</w:t>
            </w:r>
            <w:r w:rsidR="00502FF3" w:rsidRPr="003F5296">
              <w:rPr>
                <w:rFonts w:ascii="Times New Roman" w:hAnsi="Times New Roman"/>
                <w:sz w:val="24"/>
                <w:szCs w:val="24"/>
                <w:lang w:val="ro-MD" w:eastAsia="ru-RU"/>
              </w:rPr>
              <w:t xml:space="preserve">a data intrării în vigoare a </w:t>
            </w:r>
            <w:r w:rsidRPr="003F5296">
              <w:rPr>
                <w:rFonts w:ascii="Times New Roman" w:hAnsi="Times New Roman"/>
                <w:sz w:val="24"/>
                <w:szCs w:val="24"/>
                <w:lang w:val="ro-MD" w:eastAsia="ru-RU"/>
              </w:rPr>
              <w:t>prevederilor din proiect,</w:t>
            </w:r>
            <w:r w:rsidR="00502FF3" w:rsidRPr="003F5296">
              <w:rPr>
                <w:rFonts w:ascii="Times New Roman" w:hAnsi="Times New Roman"/>
                <w:sz w:val="24"/>
                <w:szCs w:val="24"/>
                <w:lang w:val="ro-MD" w:eastAsia="ru-RU"/>
              </w:rPr>
              <w:t xml:space="preserve"> se abrogă Hotărârea Guvernului nr. 149/2006 pentru implementarea Legii cu privire la producția agroalimentară ecologică</w:t>
            </w:r>
            <w:r w:rsidRPr="003F5296">
              <w:rPr>
                <w:rFonts w:ascii="Times New Roman" w:hAnsi="Times New Roman"/>
                <w:sz w:val="24"/>
                <w:szCs w:val="24"/>
                <w:lang w:val="ro-MD" w:eastAsia="ru-RU"/>
              </w:rPr>
              <w:t>.</w:t>
            </w:r>
          </w:p>
          <w:p w14:paraId="551D5CBA" w14:textId="2AC8895C" w:rsidR="004B2B3C" w:rsidRPr="003F5296" w:rsidRDefault="004B2B3C" w:rsidP="00E16951">
            <w:pPr>
              <w:spacing w:line="276" w:lineRule="auto"/>
              <w:contextualSpacing/>
              <w:rPr>
                <w:rFonts w:ascii="Times New Roman" w:hAnsi="Times New Roman"/>
                <w:sz w:val="24"/>
                <w:szCs w:val="24"/>
                <w:lang w:val="ro-MD"/>
              </w:rPr>
            </w:pPr>
            <w:r w:rsidRPr="003F5296">
              <w:rPr>
                <w:rFonts w:ascii="Times New Roman" w:hAnsi="Times New Roman"/>
                <w:sz w:val="24"/>
                <w:szCs w:val="24"/>
                <w:lang w:val="ro-MD"/>
              </w:rPr>
              <w:lastRenderedPageBreak/>
              <w:t xml:space="preserve">Proiectul de hotărâre intră în vigoare la data publicării în Monitorul Oficial al Republicii Moldova, cu excepția </w:t>
            </w:r>
            <w:r w:rsidR="00E16951" w:rsidRPr="003F5296">
              <w:rPr>
                <w:rFonts w:ascii="Times New Roman" w:hAnsi="Times New Roman"/>
                <w:color w:val="000000" w:themeColor="text1"/>
                <w:sz w:val="24"/>
                <w:szCs w:val="24"/>
                <w:lang w:val="ro-MD"/>
              </w:rPr>
              <w:t xml:space="preserve">anexei nr. 6 la Regulamentul </w:t>
            </w:r>
            <w:r w:rsidR="00E16951" w:rsidRPr="003F5296">
              <w:rPr>
                <w:rFonts w:ascii="Times New Roman" w:hAnsi="Times New Roman"/>
                <w:bCs/>
                <w:sz w:val="24"/>
                <w:szCs w:val="24"/>
                <w:lang w:val="ro-MD"/>
              </w:rPr>
              <w:t>privind modul de trecere a frontierei de stat a mărfurilor supuse controlului de către Agenția Națională pentru Siguranța Alimentelor, care va</w:t>
            </w:r>
            <w:r w:rsidR="00E16951" w:rsidRPr="003F5296">
              <w:rPr>
                <w:rFonts w:ascii="Times New Roman" w:hAnsi="Times New Roman"/>
                <w:color w:val="000000" w:themeColor="text1"/>
                <w:sz w:val="24"/>
                <w:szCs w:val="24"/>
                <w:lang w:val="ro-MD"/>
              </w:rPr>
              <w:t xml:space="preserve"> intra în vigoare la data de 1 ianuarie 2025 și </w:t>
            </w:r>
            <w:r w:rsidR="003B5D69" w:rsidRPr="003F5296">
              <w:rPr>
                <w:rFonts w:ascii="Times New Roman" w:hAnsi="Times New Roman"/>
                <w:sz w:val="24"/>
                <w:szCs w:val="24"/>
                <w:lang w:val="ro-MD"/>
              </w:rPr>
              <w:t>a</w:t>
            </w:r>
            <w:r w:rsidRPr="003F5296">
              <w:rPr>
                <w:rFonts w:ascii="Times New Roman" w:hAnsi="Times New Roman"/>
                <w:sz w:val="24"/>
                <w:szCs w:val="24"/>
                <w:lang w:val="ro-MD"/>
              </w:rPr>
              <w:t>nexe</w:t>
            </w:r>
            <w:r w:rsidR="00196A47" w:rsidRPr="003F5296">
              <w:rPr>
                <w:rFonts w:ascii="Times New Roman" w:hAnsi="Times New Roman"/>
                <w:sz w:val="24"/>
                <w:szCs w:val="24"/>
                <w:lang w:val="ro-MD"/>
              </w:rPr>
              <w:t>lor</w:t>
            </w:r>
            <w:r w:rsidRPr="003F5296">
              <w:rPr>
                <w:rFonts w:ascii="Times New Roman" w:hAnsi="Times New Roman"/>
                <w:sz w:val="24"/>
                <w:szCs w:val="24"/>
                <w:lang w:val="ro-MD"/>
              </w:rPr>
              <w:t xml:space="preserve"> nr.</w:t>
            </w:r>
            <w:r w:rsidR="00196A47" w:rsidRPr="003F5296">
              <w:rPr>
                <w:rFonts w:ascii="Times New Roman" w:hAnsi="Times New Roman"/>
                <w:sz w:val="24"/>
                <w:szCs w:val="24"/>
                <w:lang w:val="ro-MD"/>
              </w:rPr>
              <w:t xml:space="preserve"> </w:t>
            </w:r>
            <w:r w:rsidRPr="003F5296">
              <w:rPr>
                <w:rFonts w:ascii="Times New Roman" w:hAnsi="Times New Roman"/>
                <w:sz w:val="24"/>
                <w:szCs w:val="24"/>
                <w:lang w:val="ro-MD"/>
              </w:rPr>
              <w:t>2</w:t>
            </w:r>
            <w:r w:rsidR="00196A47" w:rsidRPr="003F5296">
              <w:rPr>
                <w:rFonts w:ascii="Times New Roman" w:hAnsi="Times New Roman"/>
                <w:sz w:val="24"/>
                <w:szCs w:val="24"/>
                <w:lang w:val="ro-MD"/>
              </w:rPr>
              <w:t xml:space="preserve"> și nr. 3</w:t>
            </w:r>
            <w:r w:rsidRPr="003F5296">
              <w:rPr>
                <w:rFonts w:ascii="Times New Roman" w:hAnsi="Times New Roman"/>
                <w:sz w:val="24"/>
                <w:szCs w:val="24"/>
                <w:lang w:val="ro-MD"/>
              </w:rPr>
              <w:t>, care v</w:t>
            </w:r>
            <w:r w:rsidR="00196A47" w:rsidRPr="003F5296">
              <w:rPr>
                <w:rFonts w:ascii="Times New Roman" w:hAnsi="Times New Roman"/>
                <w:sz w:val="24"/>
                <w:szCs w:val="24"/>
                <w:lang w:val="ro-MD"/>
              </w:rPr>
              <w:t>or</w:t>
            </w:r>
            <w:r w:rsidRPr="003F5296">
              <w:rPr>
                <w:rFonts w:ascii="Times New Roman" w:hAnsi="Times New Roman"/>
                <w:sz w:val="24"/>
                <w:szCs w:val="24"/>
                <w:lang w:val="ro-MD"/>
              </w:rPr>
              <w:t xml:space="preserve"> intra în vigoare la data de 08.05.2026, o dată cu intrarea în vigoare a Legii nr. 82/2024. </w:t>
            </w:r>
          </w:p>
        </w:tc>
      </w:tr>
      <w:tr w:rsidR="00857270" w:rsidRPr="003F5296"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3F5296" w:rsidRDefault="006933C3" w:rsidP="00D217FF">
            <w:pPr>
              <w:spacing w:line="276" w:lineRule="auto"/>
              <w:contextualSpacing/>
              <w:rPr>
                <w:rFonts w:ascii="Times New Roman" w:hAnsi="Times New Roman"/>
                <w:b/>
                <w:bCs/>
                <w:sz w:val="24"/>
                <w:szCs w:val="24"/>
                <w:lang w:val="ro-MD"/>
              </w:rPr>
            </w:pPr>
            <w:r w:rsidRPr="003F5296">
              <w:rPr>
                <w:rFonts w:ascii="Times New Roman" w:hAnsi="Times New Roman"/>
                <w:b/>
                <w:bCs/>
                <w:sz w:val="24"/>
                <w:szCs w:val="24"/>
                <w:lang w:val="ro-MD"/>
              </w:rPr>
              <w:lastRenderedPageBreak/>
              <w:t>9.</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Măsuri</w:t>
            </w:r>
            <w:r w:rsidR="0036135C" w:rsidRPr="003F5296">
              <w:rPr>
                <w:rFonts w:ascii="Times New Roman" w:hAnsi="Times New Roman"/>
                <w:b/>
                <w:bCs/>
                <w:sz w:val="24"/>
                <w:szCs w:val="24"/>
                <w:lang w:val="ro-MD"/>
              </w:rPr>
              <w:t>le</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necesare</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pentru</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implementarea</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prevederilor</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proiectului</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actului</w:t>
            </w:r>
            <w:r w:rsidR="00032B46" w:rsidRPr="003F5296">
              <w:rPr>
                <w:rFonts w:ascii="Times New Roman" w:hAnsi="Times New Roman"/>
                <w:b/>
                <w:bCs/>
                <w:sz w:val="24"/>
                <w:szCs w:val="24"/>
                <w:lang w:val="ro-MD"/>
              </w:rPr>
              <w:t xml:space="preserve"> </w:t>
            </w:r>
            <w:r w:rsidRPr="003F5296">
              <w:rPr>
                <w:rFonts w:ascii="Times New Roman" w:hAnsi="Times New Roman"/>
                <w:b/>
                <w:bCs/>
                <w:sz w:val="24"/>
                <w:szCs w:val="24"/>
                <w:lang w:val="ro-MD"/>
              </w:rPr>
              <w:t>normativ</w:t>
            </w:r>
          </w:p>
        </w:tc>
      </w:tr>
      <w:tr w:rsidR="006D3EB7" w:rsidRPr="003F5296"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391223" w14:textId="4A5A4A66" w:rsidR="003B5D69" w:rsidRPr="003F5296" w:rsidRDefault="003B5D69" w:rsidP="00D217FF">
            <w:pPr>
              <w:autoSpaceDE w:val="0"/>
              <w:autoSpaceDN w:val="0"/>
              <w:adjustRightInd w:val="0"/>
              <w:spacing w:line="276" w:lineRule="auto"/>
              <w:ind w:firstLine="591"/>
              <w:contextualSpacing/>
              <w:rPr>
                <w:rFonts w:ascii="Times New Roman" w:hAnsi="Times New Roman"/>
                <w:sz w:val="24"/>
                <w:szCs w:val="24"/>
                <w:lang w:val="ro-MD"/>
              </w:rPr>
            </w:pPr>
            <w:r w:rsidRPr="003F5296">
              <w:rPr>
                <w:rFonts w:ascii="Times New Roman" w:hAnsi="Times New Roman"/>
                <w:sz w:val="24"/>
                <w:szCs w:val="24"/>
                <w:lang w:val="ro-MD"/>
              </w:rPr>
              <w:t xml:space="preserve">Controlul asupra domeniului agroalimentar este exercitat de </w:t>
            </w:r>
            <w:r w:rsidR="00714EAB" w:rsidRPr="003F5296">
              <w:rPr>
                <w:rFonts w:ascii="Times New Roman" w:hAnsi="Times New Roman"/>
                <w:sz w:val="24"/>
                <w:szCs w:val="24"/>
                <w:lang w:val="ro-MD"/>
              </w:rPr>
              <w:t xml:space="preserve">către </w:t>
            </w:r>
            <w:r w:rsidRPr="003F5296">
              <w:rPr>
                <w:rFonts w:ascii="Times New Roman" w:hAnsi="Times New Roman"/>
                <w:sz w:val="24"/>
                <w:szCs w:val="24"/>
                <w:lang w:val="ro-MD"/>
              </w:rPr>
              <w:t>Agenția Națională pentru Siguranța Alimentelor, în conformitate cu cerințele cadrului normativ național</w:t>
            </w:r>
            <w:r w:rsidR="00892679" w:rsidRPr="003F5296">
              <w:rPr>
                <w:rFonts w:ascii="Times New Roman" w:hAnsi="Times New Roman"/>
                <w:sz w:val="24"/>
                <w:szCs w:val="24"/>
                <w:lang w:val="ro-MD"/>
              </w:rPr>
              <w:t>, iar</w:t>
            </w:r>
            <w:r w:rsidR="00714EAB" w:rsidRPr="003F5296">
              <w:rPr>
                <w:rFonts w:ascii="Times New Roman" w:hAnsi="Times New Roman"/>
                <w:sz w:val="24"/>
                <w:szCs w:val="24"/>
                <w:lang w:val="ro-MD"/>
              </w:rPr>
              <w:t xml:space="preserve"> în contextul în care</w:t>
            </w:r>
            <w:r w:rsidR="00892679" w:rsidRPr="003F5296">
              <w:rPr>
                <w:rFonts w:ascii="Times New Roman" w:hAnsi="Times New Roman"/>
                <w:sz w:val="24"/>
                <w:szCs w:val="24"/>
                <w:lang w:val="ro-MD"/>
              </w:rPr>
              <w:t xml:space="preserve"> c</w:t>
            </w:r>
            <w:r w:rsidRPr="003F5296">
              <w:rPr>
                <w:rFonts w:ascii="Times New Roman" w:hAnsi="Times New Roman"/>
                <w:sz w:val="24"/>
                <w:szCs w:val="24"/>
                <w:lang w:val="ro-MD"/>
              </w:rPr>
              <w:t>omerțul la nivel mondial atrage după sine producerea schimbărilor și unificarea cerințelor față de controalele mărfurilor de origine agricolă la scară europeană și/sau mondială și este evident că, circulația produselor alimentare în cadrul importurilor și exporturilor frecvente</w:t>
            </w:r>
            <w:r w:rsidRPr="003F5296">
              <w:rPr>
                <w:rFonts w:ascii="Times New Roman" w:eastAsia="HiddenHorzOCR" w:hAnsi="Times New Roman"/>
                <w:sz w:val="24"/>
                <w:szCs w:val="24"/>
                <w:lang w:val="ro-MD"/>
              </w:rPr>
              <w:t>, constitu</w:t>
            </w:r>
            <w:r w:rsidR="00140200" w:rsidRPr="003F5296">
              <w:rPr>
                <w:rFonts w:ascii="Times New Roman" w:eastAsia="HiddenHorzOCR" w:hAnsi="Times New Roman"/>
                <w:sz w:val="24"/>
                <w:szCs w:val="24"/>
                <w:lang w:val="ro-MD"/>
              </w:rPr>
              <w:t>ie un factor real de risc, care</w:t>
            </w:r>
            <w:r w:rsidRPr="003F5296">
              <w:rPr>
                <w:rFonts w:ascii="Times New Roman" w:eastAsia="HiddenHorzOCR" w:hAnsi="Times New Roman"/>
                <w:sz w:val="24"/>
                <w:szCs w:val="24"/>
                <w:lang w:val="ro-MD"/>
              </w:rPr>
              <w:t xml:space="preserve"> poate conduce</w:t>
            </w:r>
            <w:r w:rsidRPr="003F5296">
              <w:rPr>
                <w:rFonts w:ascii="Times New Roman" w:hAnsi="Times New Roman"/>
                <w:sz w:val="24"/>
                <w:szCs w:val="24"/>
                <w:lang w:val="ro-MD"/>
              </w:rPr>
              <w:t xml:space="preserve"> la introducerea</w:t>
            </w:r>
            <w:r w:rsidR="00714EAB" w:rsidRPr="003F5296">
              <w:rPr>
                <w:rFonts w:ascii="Times New Roman" w:hAnsi="Times New Roman"/>
                <w:sz w:val="24"/>
                <w:szCs w:val="24"/>
                <w:lang w:val="ro-MD"/>
              </w:rPr>
              <w:t xml:space="preserve"> și</w:t>
            </w:r>
            <w:r w:rsidRPr="003F5296">
              <w:rPr>
                <w:rFonts w:ascii="Times New Roman" w:hAnsi="Times New Roman"/>
                <w:sz w:val="24"/>
                <w:szCs w:val="24"/>
                <w:lang w:val="ro-MD"/>
              </w:rPr>
              <w:t xml:space="preserve"> răspândirea contaminanților, bolilor, organismelor de </w:t>
            </w:r>
            <w:r w:rsidRPr="003F5296">
              <w:rPr>
                <w:rFonts w:ascii="Times New Roman" w:eastAsia="HiddenHorzOCR" w:hAnsi="Times New Roman"/>
                <w:sz w:val="24"/>
                <w:szCs w:val="24"/>
                <w:lang w:val="ro-MD"/>
              </w:rPr>
              <w:t xml:space="preserve">carantină și/sau a organismelor dăunătoare extrem de </w:t>
            </w:r>
            <w:r w:rsidRPr="003F5296">
              <w:rPr>
                <w:rFonts w:ascii="Times New Roman" w:hAnsi="Times New Roman"/>
                <w:sz w:val="24"/>
                <w:szCs w:val="24"/>
                <w:lang w:val="ro-MD"/>
              </w:rPr>
              <w:t>periculoase, inclusiv a produselor alimentare neconforme</w:t>
            </w:r>
            <w:r w:rsidR="00714EAB" w:rsidRPr="003F5296">
              <w:rPr>
                <w:rFonts w:ascii="Times New Roman" w:hAnsi="Times New Roman"/>
                <w:sz w:val="24"/>
                <w:szCs w:val="24"/>
                <w:lang w:val="ro-MD"/>
              </w:rPr>
              <w:t>, prevederile referitoare la frecvența efectuării controalelor la trecerea frontierei de stat a transporturilor de mărfuri sunt necesare de a fi ajustate și actualizate în permanență.</w:t>
            </w:r>
          </w:p>
          <w:p w14:paraId="0155C588" w14:textId="54960102" w:rsidR="00846FE8" w:rsidRPr="003F5296" w:rsidRDefault="00714EAB" w:rsidP="00D217FF">
            <w:pPr>
              <w:autoSpaceDE w:val="0"/>
              <w:autoSpaceDN w:val="0"/>
              <w:adjustRightInd w:val="0"/>
              <w:spacing w:line="276" w:lineRule="auto"/>
              <w:ind w:firstLine="591"/>
              <w:contextualSpacing/>
              <w:rPr>
                <w:rFonts w:ascii="Times New Roman" w:hAnsi="Times New Roman"/>
                <w:sz w:val="24"/>
                <w:szCs w:val="24"/>
                <w:lang w:val="ro-MD"/>
              </w:rPr>
            </w:pPr>
            <w:r w:rsidRPr="003F5296">
              <w:rPr>
                <w:rFonts w:ascii="Times New Roman" w:hAnsi="Times New Roman"/>
                <w:sz w:val="24"/>
                <w:szCs w:val="24"/>
                <w:lang w:val="ro-MD"/>
              </w:rPr>
              <w:t>În acest sens, pentru o mai bună aplicare și implementare a prevederilor proiectului, lista produselor alimentare și a hranei pentru animale de origine non-animală, care provin din anumite țări și care fac obiectul unei intensificări temporare a controalelor oficiale la intrarea lor în țară</w:t>
            </w:r>
            <w:r w:rsidR="00577443" w:rsidRPr="003F5296">
              <w:rPr>
                <w:rFonts w:ascii="Times New Roman" w:hAnsi="Times New Roman"/>
                <w:sz w:val="24"/>
                <w:szCs w:val="24"/>
                <w:lang w:val="ro-MD"/>
              </w:rPr>
              <w:t>; lista ratelor frecvenței controalelor de identitate și fizice ale transporturilor de anumite plante, produse vegetale și alte obiecte sau categorii ale acestora</w:t>
            </w:r>
            <w:r w:rsidR="0061691D" w:rsidRPr="003F5296">
              <w:rPr>
                <w:rFonts w:ascii="Times New Roman" w:hAnsi="Times New Roman"/>
                <w:sz w:val="24"/>
                <w:szCs w:val="24"/>
                <w:lang w:val="ro-MD"/>
              </w:rPr>
              <w:t xml:space="preserve"> ș</w:t>
            </w:r>
            <w:r w:rsidR="00577443" w:rsidRPr="003F5296">
              <w:rPr>
                <w:rFonts w:ascii="Times New Roman" w:hAnsi="Times New Roman"/>
                <w:sz w:val="24"/>
                <w:szCs w:val="24"/>
                <w:lang w:val="ro-MD"/>
              </w:rPr>
              <w:t>i modelul de certificat oficial</w:t>
            </w:r>
            <w:r w:rsidR="0061691D" w:rsidRPr="003F5296">
              <w:rPr>
                <w:rFonts w:ascii="Times New Roman" w:hAnsi="Times New Roman"/>
                <w:sz w:val="24"/>
                <w:szCs w:val="24"/>
                <w:lang w:val="ro-MD"/>
              </w:rPr>
              <w:t xml:space="preserve"> pentru intrarea în țară a unor produse alimentare sau</w:t>
            </w:r>
            <w:r w:rsidR="00577443" w:rsidRPr="003F5296">
              <w:rPr>
                <w:rFonts w:ascii="Times New Roman" w:hAnsi="Times New Roman"/>
                <w:sz w:val="24"/>
                <w:szCs w:val="24"/>
                <w:lang w:val="ro-MD"/>
              </w:rPr>
              <w:t xml:space="preserve"> a</w:t>
            </w:r>
            <w:r w:rsidR="0061691D" w:rsidRPr="003F5296">
              <w:rPr>
                <w:rFonts w:ascii="Times New Roman" w:hAnsi="Times New Roman"/>
                <w:sz w:val="24"/>
                <w:szCs w:val="24"/>
                <w:lang w:val="ro-MD"/>
              </w:rPr>
              <w:t xml:space="preserve"> hran</w:t>
            </w:r>
            <w:r w:rsidR="00577443" w:rsidRPr="003F5296">
              <w:rPr>
                <w:rFonts w:ascii="Times New Roman" w:hAnsi="Times New Roman"/>
                <w:sz w:val="24"/>
                <w:szCs w:val="24"/>
                <w:lang w:val="ro-MD"/>
              </w:rPr>
              <w:t>ei</w:t>
            </w:r>
            <w:r w:rsidR="0061691D" w:rsidRPr="003F5296">
              <w:rPr>
                <w:rFonts w:ascii="Times New Roman" w:hAnsi="Times New Roman"/>
                <w:sz w:val="24"/>
                <w:szCs w:val="24"/>
                <w:lang w:val="ro-MD"/>
              </w:rPr>
              <w:t xml:space="preserve"> pentru animale</w:t>
            </w:r>
            <w:r w:rsidRPr="003F5296">
              <w:rPr>
                <w:rFonts w:ascii="Times New Roman" w:hAnsi="Times New Roman"/>
                <w:sz w:val="24"/>
                <w:szCs w:val="24"/>
                <w:lang w:val="ro-MD"/>
              </w:rPr>
              <w:t>, v</w:t>
            </w:r>
            <w:r w:rsidR="0061691D" w:rsidRPr="003F5296">
              <w:rPr>
                <w:rFonts w:ascii="Times New Roman" w:hAnsi="Times New Roman"/>
                <w:sz w:val="24"/>
                <w:szCs w:val="24"/>
                <w:lang w:val="ro-MD"/>
              </w:rPr>
              <w:t>or</w:t>
            </w:r>
            <w:r w:rsidRPr="003F5296">
              <w:rPr>
                <w:rFonts w:ascii="Times New Roman" w:hAnsi="Times New Roman"/>
                <w:sz w:val="24"/>
                <w:szCs w:val="24"/>
                <w:lang w:val="ro-MD"/>
              </w:rPr>
              <w:t xml:space="preserve"> fi aprobat</w:t>
            </w:r>
            <w:r w:rsidR="0061691D" w:rsidRPr="003F5296">
              <w:rPr>
                <w:rFonts w:ascii="Times New Roman" w:hAnsi="Times New Roman"/>
                <w:sz w:val="24"/>
                <w:szCs w:val="24"/>
                <w:lang w:val="ro-MD"/>
              </w:rPr>
              <w:t>e</w:t>
            </w:r>
            <w:r w:rsidRPr="003F5296">
              <w:rPr>
                <w:rFonts w:ascii="Times New Roman" w:hAnsi="Times New Roman"/>
                <w:sz w:val="24"/>
                <w:szCs w:val="24"/>
                <w:lang w:val="ro-MD"/>
              </w:rPr>
              <w:t xml:space="preserve"> prin ordin al directorului general al Agenției Naționale pentru Siguranța Alimentelor, cu publicarea în Monitorul Oficial al Republicii Moldova și pe site-ul web oficial al instituției.</w:t>
            </w:r>
          </w:p>
          <w:p w14:paraId="35423DE1" w14:textId="1F3834EE" w:rsidR="008B4BE6" w:rsidRPr="003F5296" w:rsidRDefault="00A53A4D" w:rsidP="00D217FF">
            <w:pPr>
              <w:autoSpaceDE w:val="0"/>
              <w:autoSpaceDN w:val="0"/>
              <w:adjustRightInd w:val="0"/>
              <w:spacing w:line="276" w:lineRule="auto"/>
              <w:ind w:firstLine="591"/>
              <w:contextualSpacing/>
              <w:rPr>
                <w:rFonts w:ascii="Times New Roman" w:hAnsi="Times New Roman"/>
                <w:sz w:val="24"/>
                <w:szCs w:val="24"/>
                <w:lang w:val="ro-MD"/>
              </w:rPr>
            </w:pPr>
            <w:r w:rsidRPr="003F5296">
              <w:rPr>
                <w:rFonts w:ascii="Times New Roman" w:hAnsi="Times New Roman"/>
                <w:sz w:val="24"/>
                <w:szCs w:val="24"/>
                <w:lang w:val="ro-MD"/>
              </w:rPr>
              <w:t xml:space="preserve">Măsurarea performanței intervenției </w:t>
            </w:r>
            <w:r w:rsidR="0068088D" w:rsidRPr="003F5296">
              <w:rPr>
                <w:rFonts w:ascii="Times New Roman" w:hAnsi="Times New Roman"/>
                <w:sz w:val="24"/>
                <w:szCs w:val="24"/>
                <w:lang w:val="ro-MD"/>
              </w:rPr>
              <w:t xml:space="preserve">propuse </w:t>
            </w:r>
            <w:r w:rsidR="0061691D" w:rsidRPr="003F5296">
              <w:rPr>
                <w:rFonts w:ascii="Times New Roman" w:hAnsi="Times New Roman"/>
                <w:sz w:val="24"/>
                <w:szCs w:val="24"/>
                <w:lang w:val="ro-MD"/>
              </w:rPr>
              <w:t>va fi reflectată prin numărul de controale efectuate, loturi returnate, notificările altor țări în privința produselor neconforme și decizii</w:t>
            </w:r>
            <w:r w:rsidR="00D217FF" w:rsidRPr="003F5296">
              <w:rPr>
                <w:rFonts w:ascii="Times New Roman" w:hAnsi="Times New Roman"/>
                <w:sz w:val="24"/>
                <w:szCs w:val="24"/>
                <w:lang w:val="ro-MD"/>
              </w:rPr>
              <w:t>le</w:t>
            </w:r>
            <w:r w:rsidR="0061691D" w:rsidRPr="003F5296">
              <w:rPr>
                <w:rFonts w:ascii="Times New Roman" w:hAnsi="Times New Roman"/>
                <w:sz w:val="24"/>
                <w:szCs w:val="24"/>
                <w:lang w:val="ro-MD"/>
              </w:rPr>
              <w:t xml:space="preserve"> de sistare a importurilor.</w:t>
            </w:r>
          </w:p>
        </w:tc>
      </w:tr>
    </w:tbl>
    <w:p w14:paraId="1B637A59" w14:textId="73279C90" w:rsidR="008B4BE6" w:rsidRDefault="008B4BE6" w:rsidP="00D217FF">
      <w:pPr>
        <w:spacing w:line="276" w:lineRule="auto"/>
        <w:ind w:firstLine="0"/>
        <w:contextualSpacing/>
        <w:rPr>
          <w:sz w:val="24"/>
          <w:szCs w:val="24"/>
          <w:lang w:val="ro-MD"/>
        </w:rPr>
      </w:pPr>
    </w:p>
    <w:p w14:paraId="4B349A5D" w14:textId="77777777" w:rsidR="0002756A" w:rsidRDefault="0002756A" w:rsidP="00D217FF">
      <w:pPr>
        <w:spacing w:line="276" w:lineRule="auto"/>
        <w:ind w:firstLine="0"/>
        <w:contextualSpacing/>
        <w:rPr>
          <w:sz w:val="24"/>
          <w:szCs w:val="24"/>
          <w:lang w:val="ro-MD"/>
        </w:rPr>
      </w:pPr>
    </w:p>
    <w:p w14:paraId="3C12BDDF" w14:textId="77777777" w:rsidR="0002756A" w:rsidRDefault="0002756A" w:rsidP="00D217FF">
      <w:pPr>
        <w:spacing w:line="276" w:lineRule="auto"/>
        <w:ind w:firstLine="0"/>
        <w:contextualSpacing/>
        <w:rPr>
          <w:sz w:val="24"/>
          <w:szCs w:val="24"/>
          <w:lang w:val="ro-MD"/>
        </w:rPr>
      </w:pPr>
    </w:p>
    <w:p w14:paraId="2713D456" w14:textId="77777777" w:rsidR="0002756A" w:rsidRDefault="0002756A" w:rsidP="00D217FF">
      <w:pPr>
        <w:spacing w:line="276" w:lineRule="auto"/>
        <w:ind w:firstLine="0"/>
        <w:contextualSpacing/>
        <w:rPr>
          <w:sz w:val="24"/>
          <w:szCs w:val="24"/>
          <w:lang w:val="ro-MD"/>
        </w:rPr>
      </w:pPr>
    </w:p>
    <w:p w14:paraId="3EC5AFD9" w14:textId="77777777" w:rsidR="0002756A" w:rsidRDefault="0002756A" w:rsidP="00D217FF">
      <w:pPr>
        <w:spacing w:line="276" w:lineRule="auto"/>
        <w:ind w:firstLine="0"/>
        <w:contextualSpacing/>
        <w:rPr>
          <w:sz w:val="24"/>
          <w:szCs w:val="24"/>
          <w:lang w:val="ro-MD"/>
        </w:rPr>
      </w:pPr>
    </w:p>
    <w:p w14:paraId="40F7F20C" w14:textId="77777777" w:rsidR="0002756A" w:rsidRDefault="0002756A" w:rsidP="00D217FF">
      <w:pPr>
        <w:spacing w:line="276" w:lineRule="auto"/>
        <w:ind w:firstLine="0"/>
        <w:contextualSpacing/>
        <w:rPr>
          <w:sz w:val="24"/>
          <w:szCs w:val="24"/>
          <w:lang w:val="ro-MD"/>
        </w:rPr>
      </w:pPr>
    </w:p>
    <w:p w14:paraId="0771810E" w14:textId="77777777" w:rsidR="0002756A" w:rsidRPr="0002756A" w:rsidRDefault="0002756A" w:rsidP="0002756A">
      <w:pPr>
        <w:tabs>
          <w:tab w:val="left" w:pos="884"/>
          <w:tab w:val="left" w:pos="1196"/>
        </w:tabs>
        <w:ind w:left="284" w:firstLine="0"/>
        <w:contextualSpacing/>
        <w:rPr>
          <w:b/>
          <w:bCs/>
          <w:sz w:val="28"/>
          <w:szCs w:val="28"/>
          <w:lang w:val="ro-MD"/>
        </w:rPr>
      </w:pPr>
      <w:r w:rsidRPr="0002756A">
        <w:rPr>
          <w:b/>
          <w:bCs/>
          <w:sz w:val="28"/>
          <w:szCs w:val="28"/>
          <w:lang w:val="ro-MD"/>
        </w:rPr>
        <w:t>Secretar de stat</w:t>
      </w:r>
      <w:r w:rsidRPr="0002756A">
        <w:rPr>
          <w:b/>
          <w:bCs/>
          <w:sz w:val="28"/>
          <w:szCs w:val="28"/>
          <w:lang w:val="ro-MD"/>
        </w:rPr>
        <w:tab/>
      </w:r>
      <w:r w:rsidRPr="0002756A">
        <w:rPr>
          <w:b/>
          <w:bCs/>
          <w:sz w:val="28"/>
          <w:szCs w:val="28"/>
          <w:lang w:val="ro-MD"/>
        </w:rPr>
        <w:tab/>
      </w:r>
      <w:r w:rsidRPr="0002756A">
        <w:rPr>
          <w:b/>
          <w:bCs/>
          <w:sz w:val="28"/>
          <w:szCs w:val="28"/>
          <w:lang w:val="ro-MD"/>
        </w:rPr>
        <w:tab/>
      </w:r>
      <w:r w:rsidRPr="0002756A">
        <w:rPr>
          <w:b/>
          <w:bCs/>
          <w:sz w:val="28"/>
          <w:szCs w:val="28"/>
          <w:lang w:val="ro-MD"/>
        </w:rPr>
        <w:tab/>
      </w:r>
      <w:r w:rsidRPr="0002756A">
        <w:rPr>
          <w:b/>
          <w:bCs/>
          <w:sz w:val="28"/>
          <w:szCs w:val="28"/>
          <w:lang w:val="ro-MD"/>
        </w:rPr>
        <w:tab/>
      </w:r>
      <w:r w:rsidRPr="0002756A">
        <w:rPr>
          <w:b/>
          <w:bCs/>
          <w:sz w:val="28"/>
          <w:szCs w:val="28"/>
          <w:lang w:val="ro-MD"/>
        </w:rPr>
        <w:tab/>
      </w:r>
      <w:r w:rsidRPr="0002756A">
        <w:rPr>
          <w:b/>
          <w:bCs/>
          <w:sz w:val="28"/>
          <w:szCs w:val="28"/>
          <w:lang w:val="ro-MD"/>
        </w:rPr>
        <w:tab/>
        <w:t>Iurie SCRIPNIC</w:t>
      </w:r>
    </w:p>
    <w:p w14:paraId="360AF6EB" w14:textId="77777777" w:rsidR="0002756A" w:rsidRPr="0002756A" w:rsidRDefault="0002756A" w:rsidP="0002756A">
      <w:pPr>
        <w:spacing w:line="276" w:lineRule="auto"/>
        <w:ind w:left="284" w:firstLine="0"/>
        <w:contextualSpacing/>
        <w:rPr>
          <w:sz w:val="28"/>
          <w:szCs w:val="28"/>
          <w:lang w:val="ro-MD"/>
        </w:rPr>
      </w:pPr>
    </w:p>
    <w:p w14:paraId="5DAF6638" w14:textId="77777777" w:rsidR="0002756A" w:rsidRPr="0002756A" w:rsidRDefault="0002756A" w:rsidP="0002756A">
      <w:pPr>
        <w:spacing w:line="276" w:lineRule="auto"/>
        <w:ind w:left="284" w:firstLine="0"/>
        <w:contextualSpacing/>
        <w:rPr>
          <w:sz w:val="28"/>
          <w:szCs w:val="28"/>
          <w:lang w:val="ro-MD"/>
        </w:rPr>
      </w:pPr>
    </w:p>
    <w:p w14:paraId="53F200D3" w14:textId="77777777" w:rsidR="0002756A" w:rsidRDefault="0002756A" w:rsidP="0002756A">
      <w:pPr>
        <w:spacing w:line="276" w:lineRule="auto"/>
        <w:ind w:left="284" w:firstLine="0"/>
        <w:contextualSpacing/>
        <w:rPr>
          <w:sz w:val="28"/>
          <w:szCs w:val="28"/>
          <w:lang w:val="ro-MD"/>
        </w:rPr>
      </w:pPr>
    </w:p>
    <w:p w14:paraId="05435C91" w14:textId="77777777" w:rsidR="0002756A" w:rsidRDefault="0002756A" w:rsidP="0002756A">
      <w:pPr>
        <w:spacing w:line="276" w:lineRule="auto"/>
        <w:ind w:left="284" w:firstLine="0"/>
        <w:contextualSpacing/>
        <w:rPr>
          <w:sz w:val="28"/>
          <w:szCs w:val="28"/>
          <w:lang w:val="ro-MD"/>
        </w:rPr>
      </w:pPr>
      <w:bookmarkStart w:id="2" w:name="_GoBack"/>
      <w:bookmarkEnd w:id="2"/>
    </w:p>
    <w:p w14:paraId="0442D968" w14:textId="77777777" w:rsidR="0002756A" w:rsidRPr="0002756A" w:rsidRDefault="0002756A" w:rsidP="0002756A">
      <w:pPr>
        <w:spacing w:line="276" w:lineRule="auto"/>
        <w:ind w:left="284" w:firstLine="0"/>
        <w:contextualSpacing/>
        <w:rPr>
          <w:sz w:val="28"/>
          <w:szCs w:val="28"/>
          <w:lang w:val="ro-MD"/>
        </w:rPr>
      </w:pPr>
    </w:p>
    <w:p w14:paraId="3FF61965" w14:textId="3C100CDB" w:rsidR="0002756A" w:rsidRPr="0002756A" w:rsidRDefault="0002756A" w:rsidP="0002756A">
      <w:pPr>
        <w:spacing w:line="276" w:lineRule="auto"/>
        <w:ind w:left="284" w:firstLine="0"/>
        <w:contextualSpacing/>
        <w:rPr>
          <w:sz w:val="16"/>
          <w:szCs w:val="16"/>
          <w:lang w:val="ro-MD"/>
        </w:rPr>
      </w:pPr>
      <w:r w:rsidRPr="0002756A">
        <w:rPr>
          <w:sz w:val="16"/>
          <w:szCs w:val="16"/>
          <w:lang w:val="ro-MD"/>
        </w:rPr>
        <w:t xml:space="preserve">Ex. Cristina </w:t>
      </w:r>
      <w:proofErr w:type="spellStart"/>
      <w:r w:rsidRPr="0002756A">
        <w:rPr>
          <w:sz w:val="16"/>
          <w:szCs w:val="16"/>
          <w:lang w:val="ro-MD"/>
        </w:rPr>
        <w:t>Șarban</w:t>
      </w:r>
      <w:proofErr w:type="spellEnd"/>
      <w:r w:rsidRPr="0002756A">
        <w:rPr>
          <w:sz w:val="16"/>
          <w:szCs w:val="16"/>
          <w:lang w:val="ro-MD"/>
        </w:rPr>
        <w:t>,</w:t>
      </w:r>
    </w:p>
    <w:p w14:paraId="6B447381" w14:textId="2DD5FC78" w:rsidR="0002756A" w:rsidRPr="0002756A" w:rsidRDefault="0002756A" w:rsidP="0002756A">
      <w:pPr>
        <w:spacing w:line="276" w:lineRule="auto"/>
        <w:ind w:left="284" w:firstLine="0"/>
        <w:contextualSpacing/>
        <w:rPr>
          <w:sz w:val="16"/>
          <w:szCs w:val="16"/>
          <w:lang w:val="ro-MD"/>
        </w:rPr>
      </w:pPr>
      <w:r w:rsidRPr="0002756A">
        <w:rPr>
          <w:sz w:val="16"/>
          <w:szCs w:val="16"/>
          <w:lang w:val="ro-MD"/>
        </w:rPr>
        <w:t>Tel.: 022</w:t>
      </w:r>
      <w:r>
        <w:rPr>
          <w:sz w:val="16"/>
          <w:szCs w:val="16"/>
          <w:lang w:val="ro-MD"/>
        </w:rPr>
        <w:t>-</w:t>
      </w:r>
      <w:r w:rsidRPr="0002756A">
        <w:rPr>
          <w:sz w:val="16"/>
          <w:szCs w:val="16"/>
          <w:lang w:val="ro-MD"/>
        </w:rPr>
        <w:t>204</w:t>
      </w:r>
      <w:r>
        <w:rPr>
          <w:sz w:val="16"/>
          <w:szCs w:val="16"/>
          <w:lang w:val="ro-MD"/>
        </w:rPr>
        <w:t>-</w:t>
      </w:r>
      <w:r w:rsidRPr="0002756A">
        <w:rPr>
          <w:sz w:val="16"/>
          <w:szCs w:val="16"/>
          <w:lang w:val="ro-MD"/>
        </w:rPr>
        <w:t>528</w:t>
      </w:r>
    </w:p>
    <w:sectPr w:rsidR="0002756A" w:rsidRPr="0002756A" w:rsidSect="00C83148">
      <w:headerReference w:type="default" r:id="rId13"/>
      <w:headerReference w:type="first" r:id="rId14"/>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3247F" w14:textId="77777777" w:rsidR="00AC4363" w:rsidRDefault="00AC4363">
      <w:r>
        <w:separator/>
      </w:r>
    </w:p>
  </w:endnote>
  <w:endnote w:type="continuationSeparator" w:id="0">
    <w:p w14:paraId="03305619" w14:textId="77777777" w:rsidR="00AC4363" w:rsidRDefault="00AC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Times New Roman"/>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51A36" w14:textId="77777777" w:rsidR="00AC4363" w:rsidRDefault="00AC4363">
      <w:r>
        <w:separator/>
      </w:r>
    </w:p>
  </w:footnote>
  <w:footnote w:type="continuationSeparator" w:id="0">
    <w:p w14:paraId="377ED290" w14:textId="77777777" w:rsidR="00AC4363" w:rsidRDefault="00AC4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BBB0C02"/>
    <w:multiLevelType w:val="multilevel"/>
    <w:tmpl w:val="AA1A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DF809DB"/>
    <w:multiLevelType w:val="hybridMultilevel"/>
    <w:tmpl w:val="84E24886"/>
    <w:lvl w:ilvl="0" w:tplc="97448D3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15:restartNumberingAfterBreak="0">
    <w:nsid w:val="51C1218F"/>
    <w:multiLevelType w:val="multilevel"/>
    <w:tmpl w:val="3CA2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0"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1"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2"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3"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4"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5"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6"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8"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9"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0"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1" w15:restartNumberingAfterBreak="0">
    <w:nsid w:val="6AF4564A"/>
    <w:multiLevelType w:val="hybridMultilevel"/>
    <w:tmpl w:val="DF58ECF8"/>
    <w:lvl w:ilvl="0" w:tplc="D05E4246">
      <w:start w:val="4"/>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3"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5"/>
  </w:num>
  <w:num w:numId="2">
    <w:abstractNumId w:val="37"/>
  </w:num>
  <w:num w:numId="3">
    <w:abstractNumId w:val="15"/>
  </w:num>
  <w:num w:numId="4">
    <w:abstractNumId w:val="30"/>
  </w:num>
  <w:num w:numId="5">
    <w:abstractNumId w:val="18"/>
  </w:num>
  <w:num w:numId="6">
    <w:abstractNumId w:val="12"/>
  </w:num>
  <w:num w:numId="7">
    <w:abstractNumId w:val="5"/>
  </w:num>
  <w:num w:numId="8">
    <w:abstractNumId w:val="7"/>
  </w:num>
  <w:num w:numId="9">
    <w:abstractNumId w:val="26"/>
  </w:num>
  <w:num w:numId="10">
    <w:abstractNumId w:val="3"/>
  </w:num>
  <w:num w:numId="11">
    <w:abstractNumId w:val="25"/>
  </w:num>
  <w:num w:numId="12">
    <w:abstractNumId w:val="2"/>
  </w:num>
  <w:num w:numId="13">
    <w:abstractNumId w:val="39"/>
  </w:num>
  <w:num w:numId="14">
    <w:abstractNumId w:val="19"/>
  </w:num>
  <w:num w:numId="15">
    <w:abstractNumId w:val="20"/>
  </w:num>
  <w:num w:numId="16">
    <w:abstractNumId w:val="34"/>
  </w:num>
  <w:num w:numId="17">
    <w:abstractNumId w:val="31"/>
  </w:num>
  <w:num w:numId="18">
    <w:abstractNumId w:val="24"/>
  </w:num>
  <w:num w:numId="19">
    <w:abstractNumId w:val="21"/>
  </w:num>
  <w:num w:numId="20">
    <w:abstractNumId w:val="9"/>
  </w:num>
  <w:num w:numId="21">
    <w:abstractNumId w:val="33"/>
  </w:num>
  <w:num w:numId="22">
    <w:abstractNumId w:val="4"/>
  </w:num>
  <w:num w:numId="23">
    <w:abstractNumId w:val="14"/>
  </w:num>
  <w:num w:numId="24">
    <w:abstractNumId w:val="11"/>
  </w:num>
  <w:num w:numId="25">
    <w:abstractNumId w:val="22"/>
  </w:num>
  <w:num w:numId="26">
    <w:abstractNumId w:val="36"/>
  </w:num>
  <w:num w:numId="27">
    <w:abstractNumId w:val="27"/>
  </w:num>
  <w:num w:numId="28">
    <w:abstractNumId w:val="42"/>
    <w:lvlOverride w:ilvl="0">
      <w:startOverride w:val="1"/>
    </w:lvlOverride>
  </w:num>
  <w:num w:numId="29">
    <w:abstractNumId w:val="23"/>
  </w:num>
  <w:num w:numId="30">
    <w:abstractNumId w:val="8"/>
  </w:num>
  <w:num w:numId="31">
    <w:abstractNumId w:val="40"/>
  </w:num>
  <w:num w:numId="32">
    <w:abstractNumId w:val="42"/>
  </w:num>
  <w:num w:numId="33">
    <w:abstractNumId w:val="13"/>
  </w:num>
  <w:num w:numId="34">
    <w:abstractNumId w:val="44"/>
  </w:num>
  <w:num w:numId="35">
    <w:abstractNumId w:val="43"/>
  </w:num>
  <w:num w:numId="36">
    <w:abstractNumId w:val="0"/>
  </w:num>
  <w:num w:numId="37">
    <w:abstractNumId w:val="10"/>
  </w:num>
  <w:num w:numId="38">
    <w:abstractNumId w:val="32"/>
  </w:num>
  <w:num w:numId="39">
    <w:abstractNumId w:val="16"/>
  </w:num>
  <w:num w:numId="40">
    <w:abstractNumId w:val="38"/>
  </w:num>
  <w:num w:numId="41">
    <w:abstractNumId w:val="29"/>
  </w:num>
  <w:num w:numId="42">
    <w:abstractNumId w:val="1"/>
  </w:num>
  <w:num w:numId="43">
    <w:abstractNumId w:val="45"/>
  </w:num>
  <w:num w:numId="44">
    <w:abstractNumId w:val="17"/>
  </w:num>
  <w:num w:numId="45">
    <w:abstractNumId w:val="6"/>
  </w:num>
  <w:num w:numId="46">
    <w:abstractNumId w:val="28"/>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1025"/>
    <w:rsid w:val="00012A53"/>
    <w:rsid w:val="00013460"/>
    <w:rsid w:val="00013804"/>
    <w:rsid w:val="00013AC9"/>
    <w:rsid w:val="0001747F"/>
    <w:rsid w:val="0002435C"/>
    <w:rsid w:val="00025209"/>
    <w:rsid w:val="0002756A"/>
    <w:rsid w:val="00032B46"/>
    <w:rsid w:val="0004289C"/>
    <w:rsid w:val="00043AC7"/>
    <w:rsid w:val="00044D19"/>
    <w:rsid w:val="00052045"/>
    <w:rsid w:val="00054810"/>
    <w:rsid w:val="000645F6"/>
    <w:rsid w:val="000713DA"/>
    <w:rsid w:val="00071EAA"/>
    <w:rsid w:val="0007236F"/>
    <w:rsid w:val="00075A5F"/>
    <w:rsid w:val="00081267"/>
    <w:rsid w:val="00085029"/>
    <w:rsid w:val="0008772A"/>
    <w:rsid w:val="000A259B"/>
    <w:rsid w:val="000A6BA5"/>
    <w:rsid w:val="000B3D87"/>
    <w:rsid w:val="000B50EE"/>
    <w:rsid w:val="000C041B"/>
    <w:rsid w:val="000C2AB4"/>
    <w:rsid w:val="000C5170"/>
    <w:rsid w:val="000D5C74"/>
    <w:rsid w:val="000E1D40"/>
    <w:rsid w:val="000E2800"/>
    <w:rsid w:val="000E58E3"/>
    <w:rsid w:val="000F497A"/>
    <w:rsid w:val="00102AD8"/>
    <w:rsid w:val="00113956"/>
    <w:rsid w:val="00115678"/>
    <w:rsid w:val="00116035"/>
    <w:rsid w:val="001211EA"/>
    <w:rsid w:val="00140200"/>
    <w:rsid w:val="00141F69"/>
    <w:rsid w:val="00143389"/>
    <w:rsid w:val="00143CC4"/>
    <w:rsid w:val="0015146D"/>
    <w:rsid w:val="00153389"/>
    <w:rsid w:val="00157D40"/>
    <w:rsid w:val="00162BE7"/>
    <w:rsid w:val="0017006C"/>
    <w:rsid w:val="00174E20"/>
    <w:rsid w:val="00184334"/>
    <w:rsid w:val="00185AC8"/>
    <w:rsid w:val="00191428"/>
    <w:rsid w:val="00196A47"/>
    <w:rsid w:val="001A1B9C"/>
    <w:rsid w:val="001A25C3"/>
    <w:rsid w:val="001A37C7"/>
    <w:rsid w:val="001B3BE4"/>
    <w:rsid w:val="001B5818"/>
    <w:rsid w:val="001B66A4"/>
    <w:rsid w:val="001B6E6E"/>
    <w:rsid w:val="001C3F21"/>
    <w:rsid w:val="001C4EEE"/>
    <w:rsid w:val="001D1560"/>
    <w:rsid w:val="001D2FA2"/>
    <w:rsid w:val="001E4497"/>
    <w:rsid w:val="001E60DA"/>
    <w:rsid w:val="001E6E9E"/>
    <w:rsid w:val="001F0570"/>
    <w:rsid w:val="001F2097"/>
    <w:rsid w:val="002000EB"/>
    <w:rsid w:val="00200223"/>
    <w:rsid w:val="00200516"/>
    <w:rsid w:val="00205100"/>
    <w:rsid w:val="0020794F"/>
    <w:rsid w:val="002164C9"/>
    <w:rsid w:val="002170A5"/>
    <w:rsid w:val="00230761"/>
    <w:rsid w:val="00236E65"/>
    <w:rsid w:val="002372B8"/>
    <w:rsid w:val="00240AC0"/>
    <w:rsid w:val="002453BD"/>
    <w:rsid w:val="00253790"/>
    <w:rsid w:val="00257353"/>
    <w:rsid w:val="0026132C"/>
    <w:rsid w:val="002721D2"/>
    <w:rsid w:val="0027425A"/>
    <w:rsid w:val="0028093A"/>
    <w:rsid w:val="00281C80"/>
    <w:rsid w:val="0028260A"/>
    <w:rsid w:val="002950E0"/>
    <w:rsid w:val="002954C4"/>
    <w:rsid w:val="002A026F"/>
    <w:rsid w:val="002A493D"/>
    <w:rsid w:val="002B07BD"/>
    <w:rsid w:val="002B5444"/>
    <w:rsid w:val="002B547F"/>
    <w:rsid w:val="002B57C9"/>
    <w:rsid w:val="002C21E9"/>
    <w:rsid w:val="002D38C5"/>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37413"/>
    <w:rsid w:val="00347B79"/>
    <w:rsid w:val="003509A8"/>
    <w:rsid w:val="00354545"/>
    <w:rsid w:val="0036135C"/>
    <w:rsid w:val="00362D0C"/>
    <w:rsid w:val="0036518F"/>
    <w:rsid w:val="0036768D"/>
    <w:rsid w:val="00374362"/>
    <w:rsid w:val="00377B12"/>
    <w:rsid w:val="00380147"/>
    <w:rsid w:val="00381C7D"/>
    <w:rsid w:val="00385C9B"/>
    <w:rsid w:val="003872BA"/>
    <w:rsid w:val="00387349"/>
    <w:rsid w:val="00387D77"/>
    <w:rsid w:val="003922EF"/>
    <w:rsid w:val="00394A57"/>
    <w:rsid w:val="00397415"/>
    <w:rsid w:val="003A2CB2"/>
    <w:rsid w:val="003A4D1C"/>
    <w:rsid w:val="003B257A"/>
    <w:rsid w:val="003B5D69"/>
    <w:rsid w:val="003B7521"/>
    <w:rsid w:val="003C0C4D"/>
    <w:rsid w:val="003C11CC"/>
    <w:rsid w:val="003C3DB4"/>
    <w:rsid w:val="003C3EB9"/>
    <w:rsid w:val="003D5E8B"/>
    <w:rsid w:val="003D6B8D"/>
    <w:rsid w:val="003E3748"/>
    <w:rsid w:val="003E4DA7"/>
    <w:rsid w:val="003F0CD8"/>
    <w:rsid w:val="003F5296"/>
    <w:rsid w:val="00405019"/>
    <w:rsid w:val="00406BA9"/>
    <w:rsid w:val="00410C9A"/>
    <w:rsid w:val="00417106"/>
    <w:rsid w:val="00421AB5"/>
    <w:rsid w:val="00424212"/>
    <w:rsid w:val="00424CF9"/>
    <w:rsid w:val="0043208D"/>
    <w:rsid w:val="004333B4"/>
    <w:rsid w:val="00434203"/>
    <w:rsid w:val="00450A18"/>
    <w:rsid w:val="00452C3E"/>
    <w:rsid w:val="00452C6C"/>
    <w:rsid w:val="0045451B"/>
    <w:rsid w:val="00464294"/>
    <w:rsid w:val="004735CE"/>
    <w:rsid w:val="00474658"/>
    <w:rsid w:val="0047797E"/>
    <w:rsid w:val="004861BA"/>
    <w:rsid w:val="0049489F"/>
    <w:rsid w:val="004950E2"/>
    <w:rsid w:val="00497F06"/>
    <w:rsid w:val="004A3540"/>
    <w:rsid w:val="004A3757"/>
    <w:rsid w:val="004B1283"/>
    <w:rsid w:val="004B2B3C"/>
    <w:rsid w:val="004C6034"/>
    <w:rsid w:val="004D3941"/>
    <w:rsid w:val="004E2421"/>
    <w:rsid w:val="004E2E21"/>
    <w:rsid w:val="004E6489"/>
    <w:rsid w:val="004E6662"/>
    <w:rsid w:val="004F568A"/>
    <w:rsid w:val="004F7607"/>
    <w:rsid w:val="005020EC"/>
    <w:rsid w:val="00502FF3"/>
    <w:rsid w:val="00516555"/>
    <w:rsid w:val="005256CF"/>
    <w:rsid w:val="00542C43"/>
    <w:rsid w:val="00551299"/>
    <w:rsid w:val="005535FB"/>
    <w:rsid w:val="00555DF5"/>
    <w:rsid w:val="00570057"/>
    <w:rsid w:val="00572006"/>
    <w:rsid w:val="00573B74"/>
    <w:rsid w:val="00573E74"/>
    <w:rsid w:val="00577443"/>
    <w:rsid w:val="0057790F"/>
    <w:rsid w:val="00582470"/>
    <w:rsid w:val="00594DE5"/>
    <w:rsid w:val="005A12D7"/>
    <w:rsid w:val="005A2000"/>
    <w:rsid w:val="005A29D6"/>
    <w:rsid w:val="005B0C92"/>
    <w:rsid w:val="005B7E20"/>
    <w:rsid w:val="005C1D42"/>
    <w:rsid w:val="005C3D41"/>
    <w:rsid w:val="005C412B"/>
    <w:rsid w:val="005C4835"/>
    <w:rsid w:val="005C5A53"/>
    <w:rsid w:val="005C5BEB"/>
    <w:rsid w:val="005C7769"/>
    <w:rsid w:val="005D5F1D"/>
    <w:rsid w:val="005E37E8"/>
    <w:rsid w:val="005F0F53"/>
    <w:rsid w:val="005F4761"/>
    <w:rsid w:val="005F584A"/>
    <w:rsid w:val="005F63A5"/>
    <w:rsid w:val="0060625D"/>
    <w:rsid w:val="00611BAA"/>
    <w:rsid w:val="00612D18"/>
    <w:rsid w:val="00615BB7"/>
    <w:rsid w:val="0061691D"/>
    <w:rsid w:val="00616A16"/>
    <w:rsid w:val="00621954"/>
    <w:rsid w:val="00623361"/>
    <w:rsid w:val="00624BA9"/>
    <w:rsid w:val="0062575C"/>
    <w:rsid w:val="00630685"/>
    <w:rsid w:val="006339EB"/>
    <w:rsid w:val="006559E3"/>
    <w:rsid w:val="00657577"/>
    <w:rsid w:val="006660B2"/>
    <w:rsid w:val="0067056E"/>
    <w:rsid w:val="006739CA"/>
    <w:rsid w:val="006759F9"/>
    <w:rsid w:val="0068088D"/>
    <w:rsid w:val="0068258E"/>
    <w:rsid w:val="006855AC"/>
    <w:rsid w:val="006914D3"/>
    <w:rsid w:val="00691790"/>
    <w:rsid w:val="006919E1"/>
    <w:rsid w:val="006933C3"/>
    <w:rsid w:val="006956E6"/>
    <w:rsid w:val="00697045"/>
    <w:rsid w:val="006A27BD"/>
    <w:rsid w:val="006A337B"/>
    <w:rsid w:val="006A4E08"/>
    <w:rsid w:val="006A57D6"/>
    <w:rsid w:val="006A58BC"/>
    <w:rsid w:val="006C40C7"/>
    <w:rsid w:val="006D3EB7"/>
    <w:rsid w:val="006D55BF"/>
    <w:rsid w:val="006D7B49"/>
    <w:rsid w:val="006E0A2E"/>
    <w:rsid w:val="006E1269"/>
    <w:rsid w:val="006E7D38"/>
    <w:rsid w:val="006F0870"/>
    <w:rsid w:val="006F43CA"/>
    <w:rsid w:val="006F7EF4"/>
    <w:rsid w:val="007026DD"/>
    <w:rsid w:val="00702770"/>
    <w:rsid w:val="00703FCE"/>
    <w:rsid w:val="00707B68"/>
    <w:rsid w:val="007126C4"/>
    <w:rsid w:val="00714CC5"/>
    <w:rsid w:val="00714EAB"/>
    <w:rsid w:val="00716EA5"/>
    <w:rsid w:val="007258CF"/>
    <w:rsid w:val="00737731"/>
    <w:rsid w:val="00740210"/>
    <w:rsid w:val="007411D5"/>
    <w:rsid w:val="00756648"/>
    <w:rsid w:val="00764689"/>
    <w:rsid w:val="007724CE"/>
    <w:rsid w:val="00774F2A"/>
    <w:rsid w:val="00780C21"/>
    <w:rsid w:val="0079167D"/>
    <w:rsid w:val="007966E9"/>
    <w:rsid w:val="007A0931"/>
    <w:rsid w:val="007A4309"/>
    <w:rsid w:val="007B627D"/>
    <w:rsid w:val="007B6E7F"/>
    <w:rsid w:val="007C53A1"/>
    <w:rsid w:val="007C58BD"/>
    <w:rsid w:val="007C5D4B"/>
    <w:rsid w:val="007D00B1"/>
    <w:rsid w:val="007D0231"/>
    <w:rsid w:val="007D0E36"/>
    <w:rsid w:val="007E3F69"/>
    <w:rsid w:val="007E7735"/>
    <w:rsid w:val="007F1254"/>
    <w:rsid w:val="007F1374"/>
    <w:rsid w:val="0080020F"/>
    <w:rsid w:val="00800EE1"/>
    <w:rsid w:val="00811CAE"/>
    <w:rsid w:val="00825DC9"/>
    <w:rsid w:val="00831DF3"/>
    <w:rsid w:val="008326E7"/>
    <w:rsid w:val="0084241F"/>
    <w:rsid w:val="0084434E"/>
    <w:rsid w:val="0084484C"/>
    <w:rsid w:val="0084644F"/>
    <w:rsid w:val="00846FE8"/>
    <w:rsid w:val="00847404"/>
    <w:rsid w:val="008506B1"/>
    <w:rsid w:val="008510CC"/>
    <w:rsid w:val="00857270"/>
    <w:rsid w:val="00860C47"/>
    <w:rsid w:val="008613A9"/>
    <w:rsid w:val="00863417"/>
    <w:rsid w:val="0086343C"/>
    <w:rsid w:val="00863D76"/>
    <w:rsid w:val="0086509B"/>
    <w:rsid w:val="0087296A"/>
    <w:rsid w:val="00876262"/>
    <w:rsid w:val="00880961"/>
    <w:rsid w:val="00885A8D"/>
    <w:rsid w:val="00891049"/>
    <w:rsid w:val="00892679"/>
    <w:rsid w:val="00897403"/>
    <w:rsid w:val="008A40C0"/>
    <w:rsid w:val="008A5923"/>
    <w:rsid w:val="008A5CA8"/>
    <w:rsid w:val="008B1120"/>
    <w:rsid w:val="008B1AA1"/>
    <w:rsid w:val="008B1BFF"/>
    <w:rsid w:val="008B4BE6"/>
    <w:rsid w:val="008B612D"/>
    <w:rsid w:val="008C2DD5"/>
    <w:rsid w:val="008C3893"/>
    <w:rsid w:val="008F12A1"/>
    <w:rsid w:val="008F3624"/>
    <w:rsid w:val="008F4C38"/>
    <w:rsid w:val="008F5301"/>
    <w:rsid w:val="008F73D1"/>
    <w:rsid w:val="009002CA"/>
    <w:rsid w:val="00903AF9"/>
    <w:rsid w:val="0090579F"/>
    <w:rsid w:val="009143C9"/>
    <w:rsid w:val="00915A40"/>
    <w:rsid w:val="009201C9"/>
    <w:rsid w:val="00930424"/>
    <w:rsid w:val="00942BCB"/>
    <w:rsid w:val="00942F03"/>
    <w:rsid w:val="00953155"/>
    <w:rsid w:val="00961B81"/>
    <w:rsid w:val="00962ED5"/>
    <w:rsid w:val="00966656"/>
    <w:rsid w:val="00971561"/>
    <w:rsid w:val="009761DA"/>
    <w:rsid w:val="00980CA4"/>
    <w:rsid w:val="0098290E"/>
    <w:rsid w:val="009858FE"/>
    <w:rsid w:val="009860EA"/>
    <w:rsid w:val="00990719"/>
    <w:rsid w:val="0099315C"/>
    <w:rsid w:val="009B29B3"/>
    <w:rsid w:val="009C02E5"/>
    <w:rsid w:val="009C0E0E"/>
    <w:rsid w:val="009C26E3"/>
    <w:rsid w:val="009C2B83"/>
    <w:rsid w:val="009C6DD1"/>
    <w:rsid w:val="009C7CD6"/>
    <w:rsid w:val="009D2789"/>
    <w:rsid w:val="009D4C0F"/>
    <w:rsid w:val="009D7C44"/>
    <w:rsid w:val="009E7B86"/>
    <w:rsid w:val="009F366D"/>
    <w:rsid w:val="009F45EC"/>
    <w:rsid w:val="00A06362"/>
    <w:rsid w:val="00A13D8B"/>
    <w:rsid w:val="00A2390C"/>
    <w:rsid w:val="00A244A2"/>
    <w:rsid w:val="00A24A81"/>
    <w:rsid w:val="00A3072F"/>
    <w:rsid w:val="00A34443"/>
    <w:rsid w:val="00A345F7"/>
    <w:rsid w:val="00A404F7"/>
    <w:rsid w:val="00A42581"/>
    <w:rsid w:val="00A433F1"/>
    <w:rsid w:val="00A44FE7"/>
    <w:rsid w:val="00A51447"/>
    <w:rsid w:val="00A53A4D"/>
    <w:rsid w:val="00A53F34"/>
    <w:rsid w:val="00A540EB"/>
    <w:rsid w:val="00A5539A"/>
    <w:rsid w:val="00A60B97"/>
    <w:rsid w:val="00A71E51"/>
    <w:rsid w:val="00A764E4"/>
    <w:rsid w:val="00A77F56"/>
    <w:rsid w:val="00A954D1"/>
    <w:rsid w:val="00A95A2D"/>
    <w:rsid w:val="00AA34B1"/>
    <w:rsid w:val="00AA719D"/>
    <w:rsid w:val="00AB06B2"/>
    <w:rsid w:val="00AB1C3D"/>
    <w:rsid w:val="00AB29A8"/>
    <w:rsid w:val="00AB7D22"/>
    <w:rsid w:val="00AC22A5"/>
    <w:rsid w:val="00AC2670"/>
    <w:rsid w:val="00AC4363"/>
    <w:rsid w:val="00AD33BF"/>
    <w:rsid w:val="00AE1C50"/>
    <w:rsid w:val="00AE1F78"/>
    <w:rsid w:val="00AF23AF"/>
    <w:rsid w:val="00AF4E3A"/>
    <w:rsid w:val="00AF6A53"/>
    <w:rsid w:val="00B00257"/>
    <w:rsid w:val="00B039D7"/>
    <w:rsid w:val="00B07F61"/>
    <w:rsid w:val="00B11EFC"/>
    <w:rsid w:val="00B14897"/>
    <w:rsid w:val="00B15210"/>
    <w:rsid w:val="00B1623B"/>
    <w:rsid w:val="00B24403"/>
    <w:rsid w:val="00B25206"/>
    <w:rsid w:val="00B30880"/>
    <w:rsid w:val="00B32239"/>
    <w:rsid w:val="00B42DDB"/>
    <w:rsid w:val="00B472D0"/>
    <w:rsid w:val="00B6145A"/>
    <w:rsid w:val="00B61570"/>
    <w:rsid w:val="00B6585E"/>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B58A0"/>
    <w:rsid w:val="00BB7727"/>
    <w:rsid w:val="00BC2684"/>
    <w:rsid w:val="00BC35AA"/>
    <w:rsid w:val="00BC5BB3"/>
    <w:rsid w:val="00BD2F0F"/>
    <w:rsid w:val="00BD53BD"/>
    <w:rsid w:val="00BD5DEF"/>
    <w:rsid w:val="00BE4802"/>
    <w:rsid w:val="00BF170E"/>
    <w:rsid w:val="00BF509C"/>
    <w:rsid w:val="00BF7CF6"/>
    <w:rsid w:val="00C03328"/>
    <w:rsid w:val="00C069DB"/>
    <w:rsid w:val="00C119D6"/>
    <w:rsid w:val="00C141D0"/>
    <w:rsid w:val="00C20F98"/>
    <w:rsid w:val="00C21F77"/>
    <w:rsid w:val="00C249C9"/>
    <w:rsid w:val="00C27BEF"/>
    <w:rsid w:val="00C32A74"/>
    <w:rsid w:val="00C33BEA"/>
    <w:rsid w:val="00C3595B"/>
    <w:rsid w:val="00C424F1"/>
    <w:rsid w:val="00C4424F"/>
    <w:rsid w:val="00C445CC"/>
    <w:rsid w:val="00C4599F"/>
    <w:rsid w:val="00C45F82"/>
    <w:rsid w:val="00C475F7"/>
    <w:rsid w:val="00C53E01"/>
    <w:rsid w:val="00C81CDA"/>
    <w:rsid w:val="00C83148"/>
    <w:rsid w:val="00C846A9"/>
    <w:rsid w:val="00C87B56"/>
    <w:rsid w:val="00C97610"/>
    <w:rsid w:val="00CA2822"/>
    <w:rsid w:val="00CB128D"/>
    <w:rsid w:val="00CB39C0"/>
    <w:rsid w:val="00CB6841"/>
    <w:rsid w:val="00CC7AC8"/>
    <w:rsid w:val="00CD0459"/>
    <w:rsid w:val="00CD1F68"/>
    <w:rsid w:val="00CD3E6A"/>
    <w:rsid w:val="00CE1C4A"/>
    <w:rsid w:val="00CE224F"/>
    <w:rsid w:val="00CE366B"/>
    <w:rsid w:val="00CF1BF6"/>
    <w:rsid w:val="00CF1FDC"/>
    <w:rsid w:val="00CF6CCE"/>
    <w:rsid w:val="00D00C36"/>
    <w:rsid w:val="00D0145D"/>
    <w:rsid w:val="00D02424"/>
    <w:rsid w:val="00D07A16"/>
    <w:rsid w:val="00D12DE0"/>
    <w:rsid w:val="00D14E81"/>
    <w:rsid w:val="00D1647F"/>
    <w:rsid w:val="00D16C96"/>
    <w:rsid w:val="00D20F95"/>
    <w:rsid w:val="00D217FF"/>
    <w:rsid w:val="00D3779C"/>
    <w:rsid w:val="00D37DCA"/>
    <w:rsid w:val="00D54373"/>
    <w:rsid w:val="00D62225"/>
    <w:rsid w:val="00D65D20"/>
    <w:rsid w:val="00D745DA"/>
    <w:rsid w:val="00D74EC9"/>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6EE"/>
    <w:rsid w:val="00DF0141"/>
    <w:rsid w:val="00DF0807"/>
    <w:rsid w:val="00DF513B"/>
    <w:rsid w:val="00DF5FCE"/>
    <w:rsid w:val="00DF71E8"/>
    <w:rsid w:val="00E0177F"/>
    <w:rsid w:val="00E0352C"/>
    <w:rsid w:val="00E07BB2"/>
    <w:rsid w:val="00E11E1A"/>
    <w:rsid w:val="00E12C95"/>
    <w:rsid w:val="00E14566"/>
    <w:rsid w:val="00E14911"/>
    <w:rsid w:val="00E16951"/>
    <w:rsid w:val="00E2033D"/>
    <w:rsid w:val="00E22660"/>
    <w:rsid w:val="00E232E0"/>
    <w:rsid w:val="00E23A5B"/>
    <w:rsid w:val="00E3030C"/>
    <w:rsid w:val="00E32EAF"/>
    <w:rsid w:val="00E34BF8"/>
    <w:rsid w:val="00E44F7F"/>
    <w:rsid w:val="00E50CC8"/>
    <w:rsid w:val="00E51FE8"/>
    <w:rsid w:val="00E5244F"/>
    <w:rsid w:val="00E55E57"/>
    <w:rsid w:val="00E56249"/>
    <w:rsid w:val="00E67ACE"/>
    <w:rsid w:val="00E67BA7"/>
    <w:rsid w:val="00E757FD"/>
    <w:rsid w:val="00E8129A"/>
    <w:rsid w:val="00E831B7"/>
    <w:rsid w:val="00E84140"/>
    <w:rsid w:val="00E9297D"/>
    <w:rsid w:val="00E93D69"/>
    <w:rsid w:val="00E94FA8"/>
    <w:rsid w:val="00EB26BE"/>
    <w:rsid w:val="00EB4FD7"/>
    <w:rsid w:val="00EB515B"/>
    <w:rsid w:val="00EB7C99"/>
    <w:rsid w:val="00EC564B"/>
    <w:rsid w:val="00EC6F58"/>
    <w:rsid w:val="00ED4634"/>
    <w:rsid w:val="00ED7CB3"/>
    <w:rsid w:val="00EE04FE"/>
    <w:rsid w:val="00EE1123"/>
    <w:rsid w:val="00EE1706"/>
    <w:rsid w:val="00EE3A4F"/>
    <w:rsid w:val="00EF0C91"/>
    <w:rsid w:val="00EF2660"/>
    <w:rsid w:val="00EF26A2"/>
    <w:rsid w:val="00F06892"/>
    <w:rsid w:val="00F1668A"/>
    <w:rsid w:val="00F269DE"/>
    <w:rsid w:val="00F26A4B"/>
    <w:rsid w:val="00F31636"/>
    <w:rsid w:val="00F3489B"/>
    <w:rsid w:val="00F376E3"/>
    <w:rsid w:val="00F37ED4"/>
    <w:rsid w:val="00F40A46"/>
    <w:rsid w:val="00F41D12"/>
    <w:rsid w:val="00F45235"/>
    <w:rsid w:val="00F50B3C"/>
    <w:rsid w:val="00F5592A"/>
    <w:rsid w:val="00F57E9D"/>
    <w:rsid w:val="00F66E1A"/>
    <w:rsid w:val="00F71EBB"/>
    <w:rsid w:val="00F728DA"/>
    <w:rsid w:val="00F84DC6"/>
    <w:rsid w:val="00F8554D"/>
    <w:rsid w:val="00FB2994"/>
    <w:rsid w:val="00FB4E60"/>
    <w:rsid w:val="00FB522E"/>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Scriptoria bullet points,List Paragraph 1,Normal 2 DC,HotarirePunct1,Абзац списка1,Bullets,List Paragraph (numbered (a)),Bullet,Заголовок 3 глава,Akapit z listą BS,Outlines a.b.c.,List_Paragraph,Multilevel para_II,Akapit z lista BS,body 2"/>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1">
    <w:name w:val="Unresolved Mention1"/>
    <w:basedOn w:val="Fontdeparagrafimplicit"/>
    <w:uiPriority w:val="99"/>
    <w:semiHidden/>
    <w:unhideWhenUsed/>
    <w:rsid w:val="00572006"/>
    <w:rPr>
      <w:color w:val="605E5C"/>
      <w:shd w:val="clear" w:color="auto" w:fill="E1DFDD"/>
    </w:rPr>
  </w:style>
  <w:style w:type="paragraph" w:customStyle="1" w:styleId="doc-ti">
    <w:name w:val="doc-ti"/>
    <w:basedOn w:val="Normal"/>
    <w:rsid w:val="00A44FE7"/>
    <w:pPr>
      <w:spacing w:before="100" w:beforeAutospacing="1" w:after="100" w:afterAutospacing="1"/>
      <w:ind w:firstLine="0"/>
      <w:jc w:val="left"/>
    </w:pPr>
    <w:rPr>
      <w:sz w:val="24"/>
      <w:szCs w:val="24"/>
    </w:rPr>
  </w:style>
  <w:style w:type="character" w:styleId="HyperlinkParcurs">
    <w:name w:val="FollowedHyperlink"/>
    <w:basedOn w:val="Fontdeparagrafimplicit"/>
    <w:uiPriority w:val="99"/>
    <w:semiHidden/>
    <w:unhideWhenUsed/>
    <w:rsid w:val="00E8129A"/>
    <w:rPr>
      <w:color w:val="800080" w:themeColor="followedHyperlink"/>
      <w:u w:val="single"/>
    </w:rPr>
  </w:style>
  <w:style w:type="paragraph" w:customStyle="1" w:styleId="title-doc-first">
    <w:name w:val="title-doc-first"/>
    <w:basedOn w:val="Normal"/>
    <w:rsid w:val="009B29B3"/>
    <w:pPr>
      <w:spacing w:before="100" w:beforeAutospacing="1" w:after="100" w:afterAutospacing="1"/>
      <w:ind w:firstLine="0"/>
      <w:jc w:val="left"/>
    </w:pPr>
    <w:rPr>
      <w:sz w:val="24"/>
      <w:szCs w:val="24"/>
    </w:rPr>
  </w:style>
  <w:style w:type="character" w:customStyle="1" w:styleId="boldface">
    <w:name w:val="boldface"/>
    <w:basedOn w:val="Fontdeparagrafimplicit"/>
    <w:rsid w:val="00012A53"/>
  </w:style>
  <w:style w:type="character" w:customStyle="1" w:styleId="ListparagrafCaracter">
    <w:name w:val="Listă paragraf Caracter"/>
    <w:aliases w:val="Scriptoria bullet points Caracter,List Paragraph 1 Caracter,Normal 2 DC Caracter,HotarirePunct1 Caracter,Абзац списка1 Caracter,Bullets Caracter,List Paragraph (numbered (a)) Caracter,Bullet Caracter,Заголовок 3 глава Caracter"/>
    <w:link w:val="Listparagraf"/>
    <w:uiPriority w:val="34"/>
    <w:qFormat/>
    <w:locked/>
    <w:rsid w:val="00E9297D"/>
    <w:rPr>
      <w:lang w:val="en-US" w:eastAsia="en-US"/>
    </w:rPr>
  </w:style>
  <w:style w:type="paragraph" w:customStyle="1" w:styleId="oj-normal">
    <w:name w:val="oj-normal"/>
    <w:basedOn w:val="Normal"/>
    <w:rsid w:val="002B57C9"/>
    <w:pPr>
      <w:spacing w:before="100" w:beforeAutospacing="1" w:after="100" w:afterAutospacing="1"/>
      <w:ind w:firstLine="0"/>
      <w:jc w:val="left"/>
    </w:pPr>
    <w:rPr>
      <w:sz w:val="24"/>
      <w:szCs w:val="24"/>
    </w:rPr>
  </w:style>
  <w:style w:type="character" w:customStyle="1" w:styleId="oj-super">
    <w:name w:val="oj-super"/>
    <w:basedOn w:val="Fontdeparagrafimplicit"/>
    <w:rsid w:val="002B57C9"/>
  </w:style>
  <w:style w:type="character" w:customStyle="1" w:styleId="oj-italic">
    <w:name w:val="oj-italic"/>
    <w:basedOn w:val="Fontdeparagrafimplicit"/>
    <w:rsid w:val="002B57C9"/>
  </w:style>
  <w:style w:type="character" w:customStyle="1" w:styleId="Heading21">
    <w:name w:val="Heading #2|1_"/>
    <w:basedOn w:val="Fontdeparagrafimplicit"/>
    <w:link w:val="Heading210"/>
    <w:rsid w:val="001A1B9C"/>
  </w:style>
  <w:style w:type="paragraph" w:customStyle="1" w:styleId="Heading210">
    <w:name w:val="Heading #2|1"/>
    <w:basedOn w:val="Normal"/>
    <w:link w:val="Heading21"/>
    <w:rsid w:val="001A1B9C"/>
    <w:pPr>
      <w:widowControl w:val="0"/>
      <w:spacing w:after="160"/>
      <w:ind w:firstLine="0"/>
      <w:jc w:val="left"/>
      <w:outlineLvl w:val="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469944">
      <w:bodyDiv w:val="1"/>
      <w:marLeft w:val="0"/>
      <w:marRight w:val="0"/>
      <w:marTop w:val="0"/>
      <w:marBottom w:val="0"/>
      <w:divBdr>
        <w:top w:val="none" w:sz="0" w:space="0" w:color="auto"/>
        <w:left w:val="none" w:sz="0" w:space="0" w:color="auto"/>
        <w:bottom w:val="none" w:sz="0" w:space="0" w:color="auto"/>
        <w:right w:val="none" w:sz="0" w:space="0" w:color="auto"/>
      </w:divBdr>
    </w:div>
    <w:div w:id="104112858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62863905">
      <w:bodyDiv w:val="1"/>
      <w:marLeft w:val="0"/>
      <w:marRight w:val="0"/>
      <w:marTop w:val="0"/>
      <w:marBottom w:val="0"/>
      <w:divBdr>
        <w:top w:val="none" w:sz="0" w:space="0" w:color="auto"/>
        <w:left w:val="none" w:sz="0" w:space="0" w:color="auto"/>
        <w:bottom w:val="none" w:sz="0" w:space="0" w:color="auto"/>
        <w:right w:val="none" w:sz="0" w:space="0" w:color="auto"/>
      </w:divBdr>
    </w:div>
    <w:div w:id="2086947432">
      <w:bodyDiv w:val="1"/>
      <w:marLeft w:val="0"/>
      <w:marRight w:val="0"/>
      <w:marTop w:val="0"/>
      <w:marBottom w:val="0"/>
      <w:divBdr>
        <w:top w:val="none" w:sz="0" w:space="0" w:color="auto"/>
        <w:left w:val="none" w:sz="0" w:space="0" w:color="auto"/>
        <w:bottom w:val="none" w:sz="0" w:space="0" w:color="auto"/>
        <w:right w:val="none" w:sz="0" w:space="0" w:color="auto"/>
      </w:divBdr>
      <w:divsChild>
        <w:div w:id="95948121">
          <w:marLeft w:val="0"/>
          <w:marRight w:val="0"/>
          <w:marTop w:val="0"/>
          <w:marBottom w:val="0"/>
          <w:divBdr>
            <w:top w:val="none" w:sz="0" w:space="0" w:color="auto"/>
            <w:left w:val="none" w:sz="0" w:space="0" w:color="auto"/>
            <w:bottom w:val="none" w:sz="0" w:space="0" w:color="auto"/>
            <w:right w:val="none" w:sz="0" w:space="0" w:color="auto"/>
          </w:divBdr>
        </w:div>
        <w:div w:id="506603696">
          <w:marLeft w:val="0"/>
          <w:marRight w:val="0"/>
          <w:marTop w:val="0"/>
          <w:marBottom w:val="0"/>
          <w:divBdr>
            <w:top w:val="none" w:sz="0" w:space="0" w:color="auto"/>
            <w:left w:val="none" w:sz="0" w:space="0" w:color="auto"/>
            <w:bottom w:val="none" w:sz="0" w:space="0" w:color="auto"/>
            <w:right w:val="none" w:sz="0" w:space="0" w:color="auto"/>
          </w:divBdr>
          <w:divsChild>
            <w:div w:id="974339330">
              <w:marLeft w:val="0"/>
              <w:marRight w:val="0"/>
              <w:marTop w:val="0"/>
              <w:marBottom w:val="0"/>
              <w:divBdr>
                <w:top w:val="none" w:sz="0" w:space="0" w:color="auto"/>
                <w:left w:val="none" w:sz="0" w:space="0" w:color="auto"/>
                <w:bottom w:val="none" w:sz="0" w:space="0" w:color="auto"/>
                <w:right w:val="none" w:sz="0" w:space="0" w:color="auto"/>
              </w:divBdr>
              <w:divsChild>
                <w:div w:id="1264649540">
                  <w:marLeft w:val="0"/>
                  <w:marRight w:val="0"/>
                  <w:marTop w:val="0"/>
                  <w:marBottom w:val="0"/>
                  <w:divBdr>
                    <w:top w:val="none" w:sz="0" w:space="0" w:color="auto"/>
                    <w:left w:val="none" w:sz="0" w:space="0" w:color="auto"/>
                    <w:bottom w:val="none" w:sz="0" w:space="0" w:color="auto"/>
                    <w:right w:val="none" w:sz="0" w:space="0" w:color="auto"/>
                  </w:divBdr>
                  <w:divsChild>
                    <w:div w:id="510873279">
                      <w:marLeft w:val="0"/>
                      <w:marRight w:val="0"/>
                      <w:marTop w:val="120"/>
                      <w:marBottom w:val="0"/>
                      <w:divBdr>
                        <w:top w:val="none" w:sz="0" w:space="0" w:color="auto"/>
                        <w:left w:val="none" w:sz="0" w:space="0" w:color="auto"/>
                        <w:bottom w:val="none" w:sz="0" w:space="0" w:color="auto"/>
                        <w:right w:val="none" w:sz="0" w:space="0" w:color="auto"/>
                      </w:divBdr>
                    </w:div>
                    <w:div w:id="177551102">
                      <w:marLeft w:val="0"/>
                      <w:marRight w:val="0"/>
                      <w:marTop w:val="0"/>
                      <w:marBottom w:val="0"/>
                      <w:divBdr>
                        <w:top w:val="none" w:sz="0" w:space="0" w:color="auto"/>
                        <w:left w:val="none" w:sz="0" w:space="0" w:color="auto"/>
                        <w:bottom w:val="none" w:sz="0" w:space="0" w:color="auto"/>
                        <w:right w:val="none" w:sz="0" w:space="0" w:color="auto"/>
                      </w:divBdr>
                    </w:div>
                  </w:divsChild>
                </w:div>
                <w:div w:id="1252814808">
                  <w:marLeft w:val="0"/>
                  <w:marRight w:val="0"/>
                  <w:marTop w:val="0"/>
                  <w:marBottom w:val="0"/>
                  <w:divBdr>
                    <w:top w:val="none" w:sz="0" w:space="0" w:color="auto"/>
                    <w:left w:val="none" w:sz="0" w:space="0" w:color="auto"/>
                    <w:bottom w:val="none" w:sz="0" w:space="0" w:color="auto"/>
                    <w:right w:val="none" w:sz="0" w:space="0" w:color="auto"/>
                  </w:divBdr>
                  <w:divsChild>
                    <w:div w:id="376666331">
                      <w:marLeft w:val="0"/>
                      <w:marRight w:val="0"/>
                      <w:marTop w:val="120"/>
                      <w:marBottom w:val="0"/>
                      <w:divBdr>
                        <w:top w:val="none" w:sz="0" w:space="0" w:color="auto"/>
                        <w:left w:val="none" w:sz="0" w:space="0" w:color="auto"/>
                        <w:bottom w:val="none" w:sz="0" w:space="0" w:color="auto"/>
                        <w:right w:val="none" w:sz="0" w:space="0" w:color="auto"/>
                      </w:divBdr>
                    </w:div>
                    <w:div w:id="1070084021">
                      <w:marLeft w:val="0"/>
                      <w:marRight w:val="0"/>
                      <w:marTop w:val="0"/>
                      <w:marBottom w:val="0"/>
                      <w:divBdr>
                        <w:top w:val="none" w:sz="0" w:space="0" w:color="auto"/>
                        <w:left w:val="none" w:sz="0" w:space="0" w:color="auto"/>
                        <w:bottom w:val="none" w:sz="0" w:space="0" w:color="auto"/>
                        <w:right w:val="none" w:sz="0" w:space="0" w:color="auto"/>
                      </w:divBdr>
                      <w:divsChild>
                        <w:div w:id="988510252">
                          <w:marLeft w:val="0"/>
                          <w:marRight w:val="0"/>
                          <w:marTop w:val="0"/>
                          <w:marBottom w:val="0"/>
                          <w:divBdr>
                            <w:top w:val="none" w:sz="0" w:space="0" w:color="auto"/>
                            <w:left w:val="none" w:sz="0" w:space="0" w:color="auto"/>
                            <w:bottom w:val="none" w:sz="0" w:space="0" w:color="auto"/>
                            <w:right w:val="none" w:sz="0" w:space="0" w:color="auto"/>
                          </w:divBdr>
                          <w:divsChild>
                            <w:div w:id="156701120">
                              <w:marLeft w:val="0"/>
                              <w:marRight w:val="0"/>
                              <w:marTop w:val="120"/>
                              <w:marBottom w:val="0"/>
                              <w:divBdr>
                                <w:top w:val="none" w:sz="0" w:space="0" w:color="auto"/>
                                <w:left w:val="none" w:sz="0" w:space="0" w:color="auto"/>
                                <w:bottom w:val="none" w:sz="0" w:space="0" w:color="auto"/>
                                <w:right w:val="none" w:sz="0" w:space="0" w:color="auto"/>
                              </w:divBdr>
                            </w:div>
                            <w:div w:id="73400852">
                              <w:marLeft w:val="0"/>
                              <w:marRight w:val="0"/>
                              <w:marTop w:val="0"/>
                              <w:marBottom w:val="0"/>
                              <w:divBdr>
                                <w:top w:val="none" w:sz="0" w:space="0" w:color="auto"/>
                                <w:left w:val="none" w:sz="0" w:space="0" w:color="auto"/>
                                <w:bottom w:val="none" w:sz="0" w:space="0" w:color="auto"/>
                                <w:right w:val="none" w:sz="0" w:space="0" w:color="auto"/>
                              </w:divBdr>
                            </w:div>
                          </w:divsChild>
                        </w:div>
                        <w:div w:id="833372433">
                          <w:marLeft w:val="0"/>
                          <w:marRight w:val="0"/>
                          <w:marTop w:val="0"/>
                          <w:marBottom w:val="0"/>
                          <w:divBdr>
                            <w:top w:val="none" w:sz="0" w:space="0" w:color="auto"/>
                            <w:left w:val="none" w:sz="0" w:space="0" w:color="auto"/>
                            <w:bottom w:val="none" w:sz="0" w:space="0" w:color="auto"/>
                            <w:right w:val="none" w:sz="0" w:space="0" w:color="auto"/>
                          </w:divBdr>
                          <w:divsChild>
                            <w:div w:id="1593977576">
                              <w:marLeft w:val="0"/>
                              <w:marRight w:val="0"/>
                              <w:marTop w:val="120"/>
                              <w:marBottom w:val="0"/>
                              <w:divBdr>
                                <w:top w:val="none" w:sz="0" w:space="0" w:color="auto"/>
                                <w:left w:val="none" w:sz="0" w:space="0" w:color="auto"/>
                                <w:bottom w:val="none" w:sz="0" w:space="0" w:color="auto"/>
                                <w:right w:val="none" w:sz="0" w:space="0" w:color="auto"/>
                              </w:divBdr>
                            </w:div>
                            <w:div w:id="2142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89834">
                  <w:marLeft w:val="0"/>
                  <w:marRight w:val="0"/>
                  <w:marTop w:val="0"/>
                  <w:marBottom w:val="0"/>
                  <w:divBdr>
                    <w:top w:val="none" w:sz="0" w:space="0" w:color="auto"/>
                    <w:left w:val="none" w:sz="0" w:space="0" w:color="auto"/>
                    <w:bottom w:val="none" w:sz="0" w:space="0" w:color="auto"/>
                    <w:right w:val="none" w:sz="0" w:space="0" w:color="auto"/>
                  </w:divBdr>
                  <w:divsChild>
                    <w:div w:id="1359431483">
                      <w:marLeft w:val="0"/>
                      <w:marRight w:val="0"/>
                      <w:marTop w:val="120"/>
                      <w:marBottom w:val="0"/>
                      <w:divBdr>
                        <w:top w:val="none" w:sz="0" w:space="0" w:color="auto"/>
                        <w:left w:val="none" w:sz="0" w:space="0" w:color="auto"/>
                        <w:bottom w:val="none" w:sz="0" w:space="0" w:color="auto"/>
                        <w:right w:val="none" w:sz="0" w:space="0" w:color="auto"/>
                      </w:divBdr>
                    </w:div>
                    <w:div w:id="1376659640">
                      <w:marLeft w:val="0"/>
                      <w:marRight w:val="0"/>
                      <w:marTop w:val="0"/>
                      <w:marBottom w:val="0"/>
                      <w:divBdr>
                        <w:top w:val="none" w:sz="0" w:space="0" w:color="auto"/>
                        <w:left w:val="none" w:sz="0" w:space="0" w:color="auto"/>
                        <w:bottom w:val="none" w:sz="0" w:space="0" w:color="auto"/>
                        <w:right w:val="none" w:sz="0" w:space="0" w:color="auto"/>
                      </w:divBdr>
                    </w:div>
                  </w:divsChild>
                </w:div>
                <w:div w:id="630672856">
                  <w:marLeft w:val="0"/>
                  <w:marRight w:val="0"/>
                  <w:marTop w:val="0"/>
                  <w:marBottom w:val="0"/>
                  <w:divBdr>
                    <w:top w:val="none" w:sz="0" w:space="0" w:color="auto"/>
                    <w:left w:val="none" w:sz="0" w:space="0" w:color="auto"/>
                    <w:bottom w:val="none" w:sz="0" w:space="0" w:color="auto"/>
                    <w:right w:val="none" w:sz="0" w:space="0" w:color="auto"/>
                  </w:divBdr>
                  <w:divsChild>
                    <w:div w:id="1508981051">
                      <w:marLeft w:val="0"/>
                      <w:marRight w:val="0"/>
                      <w:marTop w:val="120"/>
                      <w:marBottom w:val="0"/>
                      <w:divBdr>
                        <w:top w:val="none" w:sz="0" w:space="0" w:color="auto"/>
                        <w:left w:val="none" w:sz="0" w:space="0" w:color="auto"/>
                        <w:bottom w:val="none" w:sz="0" w:space="0" w:color="auto"/>
                        <w:right w:val="none" w:sz="0" w:space="0" w:color="auto"/>
                      </w:divBdr>
                    </w:div>
                    <w:div w:id="869878266">
                      <w:marLeft w:val="0"/>
                      <w:marRight w:val="0"/>
                      <w:marTop w:val="0"/>
                      <w:marBottom w:val="0"/>
                      <w:divBdr>
                        <w:top w:val="none" w:sz="0" w:space="0" w:color="auto"/>
                        <w:left w:val="none" w:sz="0" w:space="0" w:color="auto"/>
                        <w:bottom w:val="none" w:sz="0" w:space="0" w:color="auto"/>
                        <w:right w:val="none" w:sz="0" w:space="0" w:color="auto"/>
                      </w:divBdr>
                    </w:div>
                  </w:divsChild>
                </w:div>
                <w:div w:id="393941426">
                  <w:marLeft w:val="0"/>
                  <w:marRight w:val="0"/>
                  <w:marTop w:val="0"/>
                  <w:marBottom w:val="0"/>
                  <w:divBdr>
                    <w:top w:val="none" w:sz="0" w:space="0" w:color="auto"/>
                    <w:left w:val="none" w:sz="0" w:space="0" w:color="auto"/>
                    <w:bottom w:val="none" w:sz="0" w:space="0" w:color="auto"/>
                    <w:right w:val="none" w:sz="0" w:space="0" w:color="auto"/>
                  </w:divBdr>
                  <w:divsChild>
                    <w:div w:id="67072426">
                      <w:marLeft w:val="0"/>
                      <w:marRight w:val="0"/>
                      <w:marTop w:val="120"/>
                      <w:marBottom w:val="0"/>
                      <w:divBdr>
                        <w:top w:val="none" w:sz="0" w:space="0" w:color="auto"/>
                        <w:left w:val="none" w:sz="0" w:space="0" w:color="auto"/>
                        <w:bottom w:val="none" w:sz="0" w:space="0" w:color="auto"/>
                        <w:right w:val="none" w:sz="0" w:space="0" w:color="auto"/>
                      </w:divBdr>
                    </w:div>
                    <w:div w:id="1037582294">
                      <w:marLeft w:val="0"/>
                      <w:marRight w:val="0"/>
                      <w:marTop w:val="0"/>
                      <w:marBottom w:val="0"/>
                      <w:divBdr>
                        <w:top w:val="none" w:sz="0" w:space="0" w:color="auto"/>
                        <w:left w:val="none" w:sz="0" w:space="0" w:color="auto"/>
                        <w:bottom w:val="none" w:sz="0" w:space="0" w:color="auto"/>
                        <w:right w:val="none" w:sz="0" w:space="0" w:color="auto"/>
                      </w:divBdr>
                    </w:div>
                  </w:divsChild>
                </w:div>
                <w:div w:id="577793096">
                  <w:marLeft w:val="0"/>
                  <w:marRight w:val="0"/>
                  <w:marTop w:val="0"/>
                  <w:marBottom w:val="0"/>
                  <w:divBdr>
                    <w:top w:val="none" w:sz="0" w:space="0" w:color="auto"/>
                    <w:left w:val="none" w:sz="0" w:space="0" w:color="auto"/>
                    <w:bottom w:val="none" w:sz="0" w:space="0" w:color="auto"/>
                    <w:right w:val="none" w:sz="0" w:space="0" w:color="auto"/>
                  </w:divBdr>
                  <w:divsChild>
                    <w:div w:id="1929926505">
                      <w:marLeft w:val="0"/>
                      <w:marRight w:val="0"/>
                      <w:marTop w:val="120"/>
                      <w:marBottom w:val="0"/>
                      <w:divBdr>
                        <w:top w:val="none" w:sz="0" w:space="0" w:color="auto"/>
                        <w:left w:val="none" w:sz="0" w:space="0" w:color="auto"/>
                        <w:bottom w:val="none" w:sz="0" w:space="0" w:color="auto"/>
                        <w:right w:val="none" w:sz="0" w:space="0" w:color="auto"/>
                      </w:divBdr>
                    </w:div>
                    <w:div w:id="27144310">
                      <w:marLeft w:val="0"/>
                      <w:marRight w:val="0"/>
                      <w:marTop w:val="0"/>
                      <w:marBottom w:val="0"/>
                      <w:divBdr>
                        <w:top w:val="none" w:sz="0" w:space="0" w:color="auto"/>
                        <w:left w:val="none" w:sz="0" w:space="0" w:color="auto"/>
                        <w:bottom w:val="none" w:sz="0" w:space="0" w:color="auto"/>
                        <w:right w:val="none" w:sz="0" w:space="0" w:color="auto"/>
                      </w:divBdr>
                    </w:div>
                  </w:divsChild>
                </w:div>
                <w:div w:id="461731793">
                  <w:marLeft w:val="0"/>
                  <w:marRight w:val="0"/>
                  <w:marTop w:val="0"/>
                  <w:marBottom w:val="0"/>
                  <w:divBdr>
                    <w:top w:val="none" w:sz="0" w:space="0" w:color="auto"/>
                    <w:left w:val="none" w:sz="0" w:space="0" w:color="auto"/>
                    <w:bottom w:val="none" w:sz="0" w:space="0" w:color="auto"/>
                    <w:right w:val="none" w:sz="0" w:space="0" w:color="auto"/>
                  </w:divBdr>
                  <w:divsChild>
                    <w:div w:id="1053624547">
                      <w:marLeft w:val="0"/>
                      <w:marRight w:val="0"/>
                      <w:marTop w:val="120"/>
                      <w:marBottom w:val="0"/>
                      <w:divBdr>
                        <w:top w:val="none" w:sz="0" w:space="0" w:color="auto"/>
                        <w:left w:val="none" w:sz="0" w:space="0" w:color="auto"/>
                        <w:bottom w:val="none" w:sz="0" w:space="0" w:color="auto"/>
                        <w:right w:val="none" w:sz="0" w:space="0" w:color="auto"/>
                      </w:divBdr>
                    </w:div>
                    <w:div w:id="18901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consultarea-proiectului-privind-modificarea-hotararii-guvernului-nr-9382018-pentru-aprobarea-regulamentului-privind-modul-de-trecere-a-frontierei-de-stat-a-marfurilor-supuse-controlului-de-catre-agentia-nationala-pentru-siguranta-alimentelor/1317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anunt-de-initiere-a-procesului-de-elaborare-a-proiectului-de-modificarea-a-hotarare-de-guvern-nr-9382018-pentru-aprobarea-regulamentului-privind-modul-de-trecere-a-frontierei-de-stat-a-marfurilor-supuse-controlului-de-catre-agentia-nationala-pentru-siguranta-alimentelor/1316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83A6CCC5-8943-49E9-B926-84EFE30C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10</Pages>
  <Words>5025</Words>
  <Characters>28645</Characters>
  <Application>Microsoft Office Word</Application>
  <DocSecurity>0</DocSecurity>
  <Lines>238</Lines>
  <Paragraphs>67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Sarban Cristina</cp:lastModifiedBy>
  <cp:revision>13</cp:revision>
  <cp:lastPrinted>2024-10-25T08:52:00Z</cp:lastPrinted>
  <dcterms:created xsi:type="dcterms:W3CDTF">2024-10-24T06:09:00Z</dcterms:created>
  <dcterms:modified xsi:type="dcterms:W3CDTF">2024-10-25T08:55:00Z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