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123F6" w14:textId="77777777" w:rsidR="007B26A1" w:rsidRPr="001D750B" w:rsidRDefault="00FA5662">
      <w:pPr>
        <w:shd w:val="clear" w:color="auto" w:fill="FFFFFF"/>
        <w:spacing w:after="0" w:line="240" w:lineRule="auto"/>
        <w:ind w:right="-2" w:firstLine="540"/>
        <w:jc w:val="right"/>
        <w:rPr>
          <w:rFonts w:ascii="Times New Roman" w:eastAsia="Times New Roman" w:hAnsi="Times New Roman" w:cs="Times New Roman"/>
          <w:b/>
          <w:color w:val="000000"/>
          <w:sz w:val="28"/>
          <w:szCs w:val="28"/>
        </w:rPr>
      </w:pPr>
      <w:r w:rsidRPr="001D750B">
        <w:rPr>
          <w:rFonts w:ascii="Times New Roman" w:eastAsia="Times New Roman" w:hAnsi="Times New Roman" w:cs="Times New Roman"/>
          <w:b/>
          <w:color w:val="000000"/>
          <w:sz w:val="28"/>
          <w:szCs w:val="28"/>
        </w:rPr>
        <w:t>Anexa nr. 1</w:t>
      </w:r>
    </w:p>
    <w:p w14:paraId="2CBD5EEC" w14:textId="77777777" w:rsidR="007B26A1" w:rsidRPr="00EA7A48" w:rsidRDefault="00FA5662">
      <w:pPr>
        <w:shd w:val="clear" w:color="auto" w:fill="FFFFFF"/>
        <w:spacing w:after="0" w:line="240" w:lineRule="auto"/>
        <w:ind w:right="-2" w:firstLine="54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la decizia Consiliului municipal Chișinău</w:t>
      </w:r>
    </w:p>
    <w:p w14:paraId="77EF534E" w14:textId="77777777" w:rsidR="007B26A1" w:rsidRPr="00EA7A48" w:rsidRDefault="007B26A1">
      <w:pPr>
        <w:shd w:val="clear" w:color="auto" w:fill="FFFFFF"/>
        <w:spacing w:after="0" w:line="240" w:lineRule="auto"/>
        <w:ind w:right="-2" w:firstLine="540"/>
        <w:jc w:val="right"/>
        <w:rPr>
          <w:rFonts w:ascii="Times New Roman" w:eastAsia="Times New Roman" w:hAnsi="Times New Roman" w:cs="Times New Roman"/>
          <w:color w:val="000000"/>
          <w:sz w:val="8"/>
          <w:szCs w:val="8"/>
        </w:rPr>
      </w:pPr>
    </w:p>
    <w:p w14:paraId="335BD3CB" w14:textId="77777777" w:rsidR="007B26A1" w:rsidRPr="00EA7A48" w:rsidRDefault="00FA5662">
      <w:pPr>
        <w:shd w:val="clear" w:color="auto" w:fill="FFFFFF"/>
        <w:spacing w:after="0" w:line="240" w:lineRule="auto"/>
        <w:ind w:right="-2" w:firstLine="54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nr. _________ din___________2024</w:t>
      </w:r>
    </w:p>
    <w:p w14:paraId="64D8E158" w14:textId="77777777" w:rsidR="007B26A1" w:rsidRPr="00EA7A48" w:rsidRDefault="007B26A1">
      <w:pPr>
        <w:shd w:val="clear" w:color="auto" w:fill="FFFFFF"/>
        <w:spacing w:after="0" w:line="240" w:lineRule="auto"/>
        <w:ind w:right="-2" w:firstLine="540"/>
        <w:jc w:val="right"/>
        <w:rPr>
          <w:rFonts w:ascii="Times New Roman" w:eastAsia="Times New Roman" w:hAnsi="Times New Roman" w:cs="Times New Roman"/>
          <w:color w:val="000000"/>
          <w:sz w:val="28"/>
          <w:szCs w:val="28"/>
        </w:rPr>
      </w:pPr>
    </w:p>
    <w:p w14:paraId="6F49DB8F" w14:textId="77777777" w:rsidR="007B26A1" w:rsidRPr="00EA7A48" w:rsidRDefault="007B26A1">
      <w:pPr>
        <w:shd w:val="clear" w:color="auto" w:fill="FFFFFF"/>
        <w:spacing w:after="0" w:line="240" w:lineRule="auto"/>
        <w:ind w:right="-2"/>
        <w:jc w:val="right"/>
        <w:rPr>
          <w:rFonts w:ascii="Times New Roman" w:eastAsia="Times New Roman" w:hAnsi="Times New Roman" w:cs="Times New Roman"/>
          <w:color w:val="000000"/>
          <w:sz w:val="28"/>
          <w:szCs w:val="28"/>
        </w:rPr>
      </w:pPr>
    </w:p>
    <w:p w14:paraId="7F79010B" w14:textId="77777777" w:rsidR="007B26A1" w:rsidRPr="00EA7A48" w:rsidRDefault="007B26A1">
      <w:pPr>
        <w:shd w:val="clear" w:color="auto" w:fill="FFFFFF"/>
        <w:spacing w:after="0" w:line="240" w:lineRule="auto"/>
        <w:ind w:right="-2"/>
        <w:jc w:val="right"/>
        <w:rPr>
          <w:rFonts w:ascii="Times New Roman" w:eastAsia="Times New Roman" w:hAnsi="Times New Roman" w:cs="Times New Roman"/>
          <w:color w:val="000000"/>
          <w:sz w:val="28"/>
          <w:szCs w:val="28"/>
        </w:rPr>
      </w:pPr>
    </w:p>
    <w:p w14:paraId="602A0C30" w14:textId="77777777" w:rsidR="007B26A1" w:rsidRPr="00EA7A48" w:rsidRDefault="00FA5662" w:rsidP="00C81665">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REGULAMENTUL</w:t>
      </w:r>
    </w:p>
    <w:p w14:paraId="48227DC1" w14:textId="5B7B8451" w:rsidR="007B26A1" w:rsidRPr="00EA7A48" w:rsidRDefault="00FA5662" w:rsidP="00C81665">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 xml:space="preserve">de organizare </w:t>
      </w:r>
      <w:r w:rsidR="009B20F1" w:rsidRPr="00EA7A48">
        <w:rPr>
          <w:rFonts w:ascii="Times New Roman" w:eastAsia="Times New Roman" w:hAnsi="Times New Roman" w:cs="Times New Roman"/>
          <w:b/>
          <w:color w:val="000000"/>
          <w:sz w:val="28"/>
          <w:szCs w:val="28"/>
        </w:rPr>
        <w:t>și</w:t>
      </w:r>
      <w:r w:rsidRPr="00EA7A48">
        <w:rPr>
          <w:rFonts w:ascii="Times New Roman" w:eastAsia="Times New Roman" w:hAnsi="Times New Roman" w:cs="Times New Roman"/>
          <w:b/>
          <w:color w:val="000000"/>
          <w:sz w:val="28"/>
          <w:szCs w:val="28"/>
        </w:rPr>
        <w:t xml:space="preserve"> </w:t>
      </w:r>
      <w:r w:rsidR="00785926" w:rsidRPr="00EA7A48">
        <w:rPr>
          <w:rFonts w:ascii="Times New Roman" w:eastAsia="Times New Roman" w:hAnsi="Times New Roman" w:cs="Times New Roman"/>
          <w:b/>
          <w:color w:val="000000"/>
          <w:sz w:val="28"/>
          <w:szCs w:val="28"/>
        </w:rPr>
        <w:t>funcționare</w:t>
      </w:r>
      <w:r w:rsidRPr="00EA7A48">
        <w:rPr>
          <w:rFonts w:ascii="Times New Roman" w:eastAsia="Times New Roman" w:hAnsi="Times New Roman" w:cs="Times New Roman"/>
          <w:b/>
          <w:color w:val="000000"/>
          <w:sz w:val="28"/>
          <w:szCs w:val="28"/>
        </w:rPr>
        <w:t xml:space="preserve"> a Serviciului social</w:t>
      </w:r>
      <w:bookmarkStart w:id="0" w:name="_GoBack"/>
      <w:bookmarkEnd w:id="0"/>
    </w:p>
    <w:p w14:paraId="6E3F39AA" w14:textId="77777777" w:rsidR="007B26A1" w:rsidRPr="00EA7A48" w:rsidRDefault="00FA5662" w:rsidP="00C81665">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Casă comunitară „Lumina”</w:t>
      </w:r>
    </w:p>
    <w:p w14:paraId="0A9425D3" w14:textId="77777777" w:rsidR="007B26A1" w:rsidRPr="00EA7A48" w:rsidRDefault="007B26A1" w:rsidP="00C81665">
      <w:pPr>
        <w:shd w:val="clear" w:color="auto" w:fill="FFFFFF"/>
        <w:spacing w:after="0" w:line="240" w:lineRule="auto"/>
        <w:ind w:firstLine="709"/>
        <w:jc w:val="center"/>
        <w:rPr>
          <w:rFonts w:ascii="Times New Roman" w:eastAsia="Times New Roman" w:hAnsi="Times New Roman" w:cs="Times New Roman"/>
          <w:b/>
          <w:color w:val="000000"/>
          <w:sz w:val="8"/>
          <w:szCs w:val="8"/>
        </w:rPr>
      </w:pPr>
    </w:p>
    <w:p w14:paraId="707BB4E4" w14:textId="77777777" w:rsidR="007B26A1" w:rsidRPr="00EA7A48" w:rsidRDefault="007B26A1" w:rsidP="00C81665">
      <w:pPr>
        <w:shd w:val="clear" w:color="auto" w:fill="FFFFFF"/>
        <w:spacing w:after="0" w:line="240" w:lineRule="auto"/>
        <w:ind w:firstLine="709"/>
        <w:jc w:val="center"/>
        <w:rPr>
          <w:rFonts w:ascii="Times New Roman" w:eastAsia="Times New Roman" w:hAnsi="Times New Roman" w:cs="Times New Roman"/>
          <w:b/>
          <w:color w:val="000000"/>
          <w:sz w:val="28"/>
          <w:szCs w:val="28"/>
        </w:rPr>
      </w:pPr>
    </w:p>
    <w:p w14:paraId="54D7733B" w14:textId="77777777" w:rsidR="007B26A1" w:rsidRPr="00EA7A48" w:rsidRDefault="00FA5662" w:rsidP="00C81665">
      <w:pPr>
        <w:shd w:val="clear" w:color="auto" w:fill="FFFFFF"/>
        <w:spacing w:after="0" w:line="240" w:lineRule="auto"/>
        <w:ind w:firstLine="709"/>
        <w:jc w:val="center"/>
        <w:rPr>
          <w:rFonts w:ascii="Times New Roman" w:eastAsia="Times New Roman" w:hAnsi="Times New Roman" w:cs="Times New Roman"/>
          <w:color w:val="000000"/>
          <w:sz w:val="28"/>
          <w:szCs w:val="28"/>
        </w:rPr>
      </w:pPr>
      <w:bookmarkStart w:id="1" w:name="_heading=h.gjdgxs" w:colFirst="0" w:colLast="0"/>
      <w:bookmarkEnd w:id="1"/>
      <w:r w:rsidRPr="00EA7A48">
        <w:rPr>
          <w:rFonts w:ascii="Times New Roman" w:eastAsia="Times New Roman" w:hAnsi="Times New Roman" w:cs="Times New Roman"/>
          <w:b/>
          <w:color w:val="000000"/>
          <w:sz w:val="28"/>
          <w:szCs w:val="28"/>
        </w:rPr>
        <w:t>Capitolul I</w:t>
      </w:r>
    </w:p>
    <w:p w14:paraId="686C878E" w14:textId="77777777" w:rsidR="007B26A1" w:rsidRPr="00EA7A48" w:rsidRDefault="00785926" w:rsidP="00C81665">
      <w:pPr>
        <w:shd w:val="clear" w:color="auto" w:fill="FFFFFF"/>
        <w:spacing w:after="0" w:line="240" w:lineRule="auto"/>
        <w:ind w:firstLine="709"/>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Dispoziții</w:t>
      </w:r>
      <w:r w:rsidR="00FA5662" w:rsidRPr="00EA7A48">
        <w:rPr>
          <w:rFonts w:ascii="Times New Roman" w:eastAsia="Times New Roman" w:hAnsi="Times New Roman" w:cs="Times New Roman"/>
          <w:b/>
          <w:color w:val="000000"/>
          <w:sz w:val="28"/>
          <w:szCs w:val="28"/>
        </w:rPr>
        <w:t xml:space="preserve"> generale</w:t>
      </w:r>
    </w:p>
    <w:p w14:paraId="26994CB9" w14:textId="77777777" w:rsidR="007B26A1" w:rsidRPr="00EA7A48" w:rsidRDefault="007B26A1" w:rsidP="00C81665">
      <w:pPr>
        <w:shd w:val="clear" w:color="auto" w:fill="FFFFFF"/>
        <w:spacing w:after="0" w:line="240" w:lineRule="auto"/>
        <w:ind w:firstLine="709"/>
        <w:jc w:val="center"/>
        <w:rPr>
          <w:rFonts w:ascii="Times New Roman" w:eastAsia="Times New Roman" w:hAnsi="Times New Roman" w:cs="Times New Roman"/>
          <w:b/>
          <w:color w:val="000000"/>
          <w:sz w:val="28"/>
          <w:szCs w:val="28"/>
        </w:rPr>
      </w:pPr>
    </w:p>
    <w:p w14:paraId="62210B87" w14:textId="2F841162"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Regulamentul de organizare </w:t>
      </w:r>
      <w:r w:rsidR="009B20F1"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785926" w:rsidRPr="00EA7A48">
        <w:rPr>
          <w:rFonts w:ascii="Times New Roman" w:eastAsia="Times New Roman" w:hAnsi="Times New Roman" w:cs="Times New Roman"/>
          <w:color w:val="000000"/>
          <w:sz w:val="28"/>
          <w:szCs w:val="28"/>
        </w:rPr>
        <w:t>funcționare</w:t>
      </w:r>
      <w:r w:rsidRPr="00EA7A48">
        <w:rPr>
          <w:rFonts w:ascii="Times New Roman" w:eastAsia="Times New Roman" w:hAnsi="Times New Roman" w:cs="Times New Roman"/>
          <w:color w:val="000000"/>
          <w:sz w:val="28"/>
          <w:szCs w:val="28"/>
        </w:rPr>
        <w:t xml:space="preserve"> a Serviciului social Casă comunitară „Lumina” (în continuare – </w:t>
      </w:r>
      <w:r w:rsidRPr="00EA7A48">
        <w:rPr>
          <w:rFonts w:ascii="Times New Roman" w:eastAsia="Times New Roman" w:hAnsi="Times New Roman" w:cs="Times New Roman"/>
          <w:i/>
          <w:color w:val="000000"/>
          <w:sz w:val="28"/>
          <w:szCs w:val="28"/>
        </w:rPr>
        <w:t>Regulament</w:t>
      </w:r>
      <w:r w:rsidRPr="00EA7A48">
        <w:rPr>
          <w:rFonts w:ascii="Times New Roman" w:eastAsia="Times New Roman" w:hAnsi="Times New Roman" w:cs="Times New Roman"/>
          <w:color w:val="000000"/>
          <w:sz w:val="28"/>
          <w:szCs w:val="28"/>
        </w:rPr>
        <w:t>) reglementează modul de activitate a Serviciului social Casă comunitară „Lumina”.</w:t>
      </w:r>
    </w:p>
    <w:p w14:paraId="28C42E55" w14:textId="77777777"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Serviciul social Casă comunitară „Lumina” este instituit prin prezenta decizie a Consiliului Municipal Chișinău.</w:t>
      </w:r>
    </w:p>
    <w:p w14:paraId="09324920" w14:textId="3F68535C"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Serviciul social Casă comunitară </w:t>
      </w:r>
      <w:r w:rsidRPr="00EA7A48">
        <w:rPr>
          <w:rFonts w:ascii="Times New Roman" w:eastAsia="Times New Roman" w:hAnsi="Times New Roman" w:cs="Times New Roman"/>
          <w:sz w:val="28"/>
          <w:szCs w:val="28"/>
        </w:rPr>
        <w:t>„Lumina”</w:t>
      </w:r>
      <w:r w:rsidRPr="00EA7A48">
        <w:rPr>
          <w:rFonts w:ascii="Times New Roman" w:eastAsia="Times New Roman" w:hAnsi="Times New Roman" w:cs="Times New Roman"/>
          <w:color w:val="000000"/>
          <w:sz w:val="28"/>
          <w:szCs w:val="28"/>
        </w:rPr>
        <w:t xml:space="preserve"> (în continuare – Serviciul) </w:t>
      </w:r>
      <w:proofErr w:type="spellStart"/>
      <w:r w:rsidRPr="00EA7A48">
        <w:rPr>
          <w:rFonts w:ascii="Times New Roman" w:eastAsia="Times New Roman" w:hAnsi="Times New Roman" w:cs="Times New Roman"/>
          <w:color w:val="000000"/>
          <w:sz w:val="28"/>
          <w:szCs w:val="28"/>
        </w:rPr>
        <w:t>îşi</w:t>
      </w:r>
      <w:proofErr w:type="spellEnd"/>
      <w:r w:rsidRPr="00EA7A48">
        <w:rPr>
          <w:rFonts w:ascii="Times New Roman" w:eastAsia="Times New Roman" w:hAnsi="Times New Roman" w:cs="Times New Roman"/>
          <w:color w:val="000000"/>
          <w:sz w:val="28"/>
          <w:szCs w:val="28"/>
        </w:rPr>
        <w:t xml:space="preserve"> </w:t>
      </w:r>
      <w:r w:rsidR="00355A0B" w:rsidRPr="00EA7A48">
        <w:rPr>
          <w:rFonts w:ascii="Times New Roman" w:eastAsia="Times New Roman" w:hAnsi="Times New Roman" w:cs="Times New Roman"/>
          <w:color w:val="000000"/>
          <w:sz w:val="28"/>
          <w:szCs w:val="28"/>
        </w:rPr>
        <w:t>desfășoară</w:t>
      </w:r>
      <w:r w:rsidRPr="00EA7A48">
        <w:rPr>
          <w:rFonts w:ascii="Times New Roman" w:eastAsia="Times New Roman" w:hAnsi="Times New Roman" w:cs="Times New Roman"/>
          <w:color w:val="000000"/>
          <w:sz w:val="28"/>
          <w:szCs w:val="28"/>
        </w:rPr>
        <w:t xml:space="preserve"> activitatea în conformitate cu prezentul Regulament, Standardele minime de calitate ale Serviciului </w:t>
      </w:r>
      <w:r w:rsidR="009B20F1"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cu prevederile </w:t>
      </w:r>
      <w:r w:rsidR="00C81665" w:rsidRPr="00EA7A48">
        <w:rPr>
          <w:rFonts w:ascii="Times New Roman" w:eastAsia="Times New Roman" w:hAnsi="Times New Roman" w:cs="Times New Roman"/>
          <w:color w:val="000000"/>
          <w:sz w:val="28"/>
          <w:szCs w:val="28"/>
        </w:rPr>
        <w:t>legislației</w:t>
      </w:r>
      <w:r w:rsidRPr="00EA7A48">
        <w:rPr>
          <w:rFonts w:ascii="Times New Roman" w:eastAsia="Times New Roman" w:hAnsi="Times New Roman" w:cs="Times New Roman"/>
          <w:color w:val="000000"/>
          <w:sz w:val="28"/>
          <w:szCs w:val="28"/>
        </w:rPr>
        <w:t xml:space="preserve"> în vigoare.</w:t>
      </w:r>
    </w:p>
    <w:p w14:paraId="692C06B9" w14:textId="77777777" w:rsidR="007B26A1" w:rsidRPr="00EA7A48" w:rsidRDefault="00FA5662" w:rsidP="00C81665">
      <w:pPr>
        <w:numPr>
          <w:ilvl w:val="0"/>
          <w:numId w:val="8"/>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Serviciului social Casă comunitară este o instituție bugetară de profil social, cu specializare înaltă, prestat într-o instituție specializată de plasament temporar, pe lângă Direcția generală pentru protecția drepturilor copilului (în continuare – DGPDC), care dispune de un </w:t>
      </w:r>
      <w:proofErr w:type="spellStart"/>
      <w:r w:rsidRPr="00EA7A48">
        <w:rPr>
          <w:rFonts w:ascii="Times New Roman" w:eastAsia="Times New Roman" w:hAnsi="Times New Roman" w:cs="Times New Roman"/>
          <w:color w:val="000000"/>
          <w:sz w:val="28"/>
          <w:szCs w:val="28"/>
        </w:rPr>
        <w:t>subcont</w:t>
      </w:r>
      <w:proofErr w:type="spellEnd"/>
      <w:r w:rsidRPr="00EA7A48">
        <w:rPr>
          <w:rFonts w:ascii="Times New Roman" w:eastAsia="Times New Roman" w:hAnsi="Times New Roman" w:cs="Times New Roman"/>
          <w:color w:val="000000"/>
          <w:sz w:val="28"/>
          <w:szCs w:val="28"/>
        </w:rPr>
        <w:t xml:space="preserve"> </w:t>
      </w:r>
      <w:proofErr w:type="spellStart"/>
      <w:r w:rsidRPr="00EA7A48">
        <w:rPr>
          <w:rFonts w:ascii="Times New Roman" w:eastAsia="Times New Roman" w:hAnsi="Times New Roman" w:cs="Times New Roman"/>
          <w:color w:val="000000"/>
          <w:sz w:val="28"/>
          <w:szCs w:val="28"/>
        </w:rPr>
        <w:t>trezorerial</w:t>
      </w:r>
      <w:proofErr w:type="spellEnd"/>
      <w:r w:rsidRPr="00EA7A48">
        <w:rPr>
          <w:rFonts w:ascii="Times New Roman" w:eastAsia="Times New Roman" w:hAnsi="Times New Roman" w:cs="Times New Roman"/>
          <w:color w:val="000000"/>
          <w:sz w:val="28"/>
          <w:szCs w:val="28"/>
        </w:rPr>
        <w:t xml:space="preserve"> și este destinat copiilor cu dizabilități asociate și severe (în continuare - beneficiari) care necesită asigurarea continua (24/24 ore), a condițiilor minime de existență, protecție, îngrijire și asistență, pentru a se dezvolta și a se încadra în comunitate.</w:t>
      </w:r>
    </w:p>
    <w:p w14:paraId="590AC697" w14:textId="77777777" w:rsidR="007B26A1" w:rsidRPr="00EA7A48" w:rsidRDefault="00FA5662" w:rsidP="00C81665">
      <w:pPr>
        <w:numPr>
          <w:ilvl w:val="0"/>
          <w:numId w:val="8"/>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În serviciu pot fi plasați maximum 1</w:t>
      </w:r>
      <w:r w:rsidRPr="00EA7A48">
        <w:rPr>
          <w:rFonts w:ascii="Times New Roman" w:eastAsia="Times New Roman" w:hAnsi="Times New Roman" w:cs="Times New Roman"/>
          <w:sz w:val="28"/>
          <w:szCs w:val="28"/>
        </w:rPr>
        <w:t>2</w:t>
      </w:r>
      <w:r w:rsidRPr="00EA7A48">
        <w:rPr>
          <w:rFonts w:ascii="Times New Roman" w:eastAsia="Times New Roman" w:hAnsi="Times New Roman" w:cs="Times New Roman"/>
          <w:color w:val="000000"/>
          <w:sz w:val="28"/>
          <w:szCs w:val="28"/>
        </w:rPr>
        <w:t xml:space="preserve"> copii,</w:t>
      </w:r>
      <w:r w:rsidRPr="00EA7A48">
        <w:rPr>
          <w:rFonts w:ascii="Times New Roman" w:eastAsia="Times New Roman" w:hAnsi="Times New Roman" w:cs="Times New Roman"/>
          <w:b/>
          <w:color w:val="000000"/>
          <w:sz w:val="28"/>
          <w:szCs w:val="28"/>
        </w:rPr>
        <w:t xml:space="preserve"> </w:t>
      </w:r>
      <w:r w:rsidRPr="00EA7A48">
        <w:rPr>
          <w:rFonts w:ascii="Times New Roman" w:eastAsia="Times New Roman" w:hAnsi="Times New Roman" w:cs="Times New Roman"/>
          <w:color w:val="000000"/>
          <w:sz w:val="28"/>
          <w:szCs w:val="28"/>
        </w:rPr>
        <w:t xml:space="preserve">cu vârsta cuprinsă între </w:t>
      </w:r>
      <w:r w:rsidRPr="00EA7A48">
        <w:rPr>
          <w:rFonts w:ascii="Times New Roman" w:eastAsia="Times New Roman" w:hAnsi="Times New Roman" w:cs="Times New Roman"/>
          <w:sz w:val="28"/>
          <w:szCs w:val="28"/>
        </w:rPr>
        <w:t>4</w:t>
      </w:r>
      <w:r w:rsidRPr="00EA7A48">
        <w:rPr>
          <w:rFonts w:ascii="Times New Roman" w:eastAsia="Times New Roman" w:hAnsi="Times New Roman" w:cs="Times New Roman"/>
          <w:color w:val="000000"/>
          <w:sz w:val="28"/>
          <w:szCs w:val="28"/>
        </w:rPr>
        <w:t>-18 ani.</w:t>
      </w:r>
    </w:p>
    <w:p w14:paraId="0D717177" w14:textId="77777777" w:rsidR="007B26A1" w:rsidRPr="00EA7A48" w:rsidRDefault="00FA5662" w:rsidP="00C81665">
      <w:pPr>
        <w:numPr>
          <w:ilvl w:val="0"/>
          <w:numId w:val="8"/>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Conform prezentului Regulament, principalele </w:t>
      </w:r>
      <w:r w:rsidR="005F6DFA" w:rsidRPr="00EA7A48">
        <w:rPr>
          <w:rFonts w:ascii="Times New Roman" w:eastAsia="Times New Roman" w:hAnsi="Times New Roman" w:cs="Times New Roman"/>
          <w:color w:val="000000"/>
          <w:sz w:val="28"/>
          <w:szCs w:val="28"/>
        </w:rPr>
        <w:t>noțiuni</w:t>
      </w:r>
      <w:r w:rsidRPr="00EA7A48">
        <w:rPr>
          <w:rFonts w:ascii="Times New Roman" w:eastAsia="Times New Roman" w:hAnsi="Times New Roman" w:cs="Times New Roman"/>
          <w:color w:val="000000"/>
          <w:sz w:val="28"/>
          <w:szCs w:val="28"/>
        </w:rPr>
        <w:t xml:space="preserve"> utilizate au următoarele </w:t>
      </w:r>
      <w:r w:rsidR="005F6DFA" w:rsidRPr="00EA7A48">
        <w:rPr>
          <w:rFonts w:ascii="Times New Roman" w:eastAsia="Times New Roman" w:hAnsi="Times New Roman" w:cs="Times New Roman"/>
          <w:color w:val="000000"/>
          <w:sz w:val="28"/>
          <w:szCs w:val="28"/>
        </w:rPr>
        <w:t>semnificații</w:t>
      </w:r>
      <w:r w:rsidR="00067923" w:rsidRPr="00EA7A48">
        <w:rPr>
          <w:rFonts w:ascii="Times New Roman" w:eastAsia="Times New Roman" w:hAnsi="Times New Roman" w:cs="Times New Roman"/>
          <w:color w:val="000000"/>
          <w:sz w:val="28"/>
          <w:szCs w:val="28"/>
        </w:rPr>
        <w:t>:</w:t>
      </w:r>
    </w:p>
    <w:p w14:paraId="541A9734" w14:textId="77777777" w:rsidR="00E902DA" w:rsidRPr="00EA7A48" w:rsidRDefault="00FA5662" w:rsidP="00C81665">
      <w:pPr>
        <w:numPr>
          <w:ilvl w:val="1"/>
          <w:numId w:val="11"/>
        </w:numPr>
        <w:pBdr>
          <w:top w:val="nil"/>
          <w:left w:val="nil"/>
          <w:bottom w:val="nil"/>
          <w:right w:val="nil"/>
          <w:between w:val="nil"/>
        </w:pBdr>
        <w:shd w:val="clear" w:color="auto" w:fill="FFFFFF"/>
        <w:tabs>
          <w:tab w:val="left" w:pos="567"/>
          <w:tab w:val="left" w:pos="709"/>
          <w:tab w:val="left" w:pos="834"/>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i/>
          <w:color w:val="000000"/>
          <w:sz w:val="28"/>
          <w:szCs w:val="28"/>
        </w:rPr>
        <w:t xml:space="preserve">Beneficiari ai Serviciului – </w:t>
      </w:r>
      <w:r w:rsidRPr="00EA7A48">
        <w:rPr>
          <w:rFonts w:ascii="Times New Roman" w:eastAsia="Times New Roman" w:hAnsi="Times New Roman" w:cs="Times New Roman"/>
          <w:color w:val="000000"/>
          <w:sz w:val="28"/>
          <w:szCs w:val="28"/>
        </w:rPr>
        <w:t xml:space="preserve">copiii cu vârsta cuprinsă între </w:t>
      </w:r>
      <w:r w:rsidRPr="00EA7A48">
        <w:rPr>
          <w:rFonts w:ascii="Times New Roman" w:eastAsia="Times New Roman" w:hAnsi="Times New Roman" w:cs="Times New Roman"/>
          <w:sz w:val="28"/>
          <w:szCs w:val="28"/>
        </w:rPr>
        <w:t>4</w:t>
      </w:r>
      <w:r w:rsidRPr="00EA7A48">
        <w:rPr>
          <w:rFonts w:ascii="Times New Roman" w:eastAsia="Times New Roman" w:hAnsi="Times New Roman" w:cs="Times New Roman"/>
          <w:color w:val="000000"/>
          <w:sz w:val="28"/>
          <w:szCs w:val="28"/>
        </w:rPr>
        <w:t>-18 ani, aflați în situa</w:t>
      </w:r>
      <w:r w:rsidRPr="00EA7A48">
        <w:rPr>
          <w:rFonts w:ascii="Times New Roman" w:eastAsia="Times New Roman" w:hAnsi="Times New Roman" w:cs="Times New Roman"/>
          <w:sz w:val="28"/>
          <w:szCs w:val="28"/>
        </w:rPr>
        <w:t>ție de risc sau separați de părinți,</w:t>
      </w:r>
      <w:r w:rsidRPr="00EA7A48">
        <w:rPr>
          <w:rFonts w:ascii="Times New Roman" w:eastAsia="Times New Roman" w:hAnsi="Times New Roman" w:cs="Times New Roman"/>
          <w:color w:val="000000"/>
          <w:sz w:val="28"/>
          <w:szCs w:val="28"/>
        </w:rPr>
        <w:t xml:space="preserve"> cu grad de dizabilitate asociat</w:t>
      </w:r>
      <w:r w:rsidRPr="00EA7A48">
        <w:rPr>
          <w:rFonts w:ascii="Times New Roman" w:eastAsia="Times New Roman" w:hAnsi="Times New Roman" w:cs="Times New Roman"/>
          <w:sz w:val="28"/>
          <w:szCs w:val="28"/>
        </w:rPr>
        <w:t xml:space="preserve">e și </w:t>
      </w:r>
      <w:r w:rsidRPr="00EA7A48">
        <w:rPr>
          <w:rFonts w:ascii="Times New Roman" w:eastAsia="Times New Roman" w:hAnsi="Times New Roman" w:cs="Times New Roman"/>
          <w:color w:val="000000"/>
          <w:sz w:val="28"/>
          <w:szCs w:val="28"/>
        </w:rPr>
        <w:t>seve</w:t>
      </w:r>
      <w:r w:rsidR="00FB43EA" w:rsidRPr="00EA7A48">
        <w:rPr>
          <w:rFonts w:ascii="Times New Roman" w:eastAsia="Times New Roman" w:hAnsi="Times New Roman" w:cs="Times New Roman"/>
          <w:color w:val="000000"/>
          <w:sz w:val="28"/>
          <w:szCs w:val="28"/>
        </w:rPr>
        <w:t xml:space="preserve">re, </w:t>
      </w:r>
      <w:r w:rsidRPr="00EA7A48">
        <w:rPr>
          <w:rFonts w:ascii="Times New Roman" w:eastAsia="Times New Roman" w:hAnsi="Times New Roman" w:cs="Times New Roman"/>
          <w:color w:val="000000"/>
          <w:sz w:val="28"/>
          <w:szCs w:val="28"/>
        </w:rPr>
        <w:t xml:space="preserve">care </w:t>
      </w:r>
      <w:r w:rsidR="00E902DA" w:rsidRPr="00EA7A48">
        <w:rPr>
          <w:rFonts w:ascii="Times New Roman" w:eastAsia="Times New Roman" w:hAnsi="Times New Roman" w:cs="Times New Roman"/>
          <w:color w:val="000000"/>
          <w:sz w:val="28"/>
          <w:szCs w:val="28"/>
        </w:rPr>
        <w:t>întrunesc condițiile de eligibilitate stabilite la pct. 24 al prezentului Regulament.</w:t>
      </w:r>
    </w:p>
    <w:p w14:paraId="1B278FD8" w14:textId="77777777" w:rsidR="007B26A1" w:rsidRPr="00EA7A48" w:rsidRDefault="00FA5662" w:rsidP="00C81665">
      <w:pPr>
        <w:numPr>
          <w:ilvl w:val="1"/>
          <w:numId w:val="11"/>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i/>
          <w:sz w:val="28"/>
          <w:szCs w:val="28"/>
        </w:rPr>
        <w:t>Standarde minime de calitate pentru servi</w:t>
      </w:r>
      <w:r w:rsidR="00067923" w:rsidRPr="00EA7A48">
        <w:rPr>
          <w:rFonts w:ascii="Times New Roman" w:eastAsia="Times New Roman" w:hAnsi="Times New Roman" w:cs="Times New Roman"/>
          <w:i/>
          <w:sz w:val="28"/>
          <w:szCs w:val="28"/>
        </w:rPr>
        <w:t>ciul social „Casă comunitară” –</w:t>
      </w:r>
      <w:r w:rsidRPr="00EA7A48">
        <w:rPr>
          <w:rFonts w:ascii="Times New Roman" w:eastAsia="Times New Roman" w:hAnsi="Times New Roman" w:cs="Times New Roman"/>
          <w:i/>
          <w:sz w:val="28"/>
          <w:szCs w:val="28"/>
        </w:rPr>
        <w:t xml:space="preserve"> </w:t>
      </w:r>
      <w:r w:rsidRPr="00EA7A48">
        <w:rPr>
          <w:rFonts w:ascii="Times New Roman" w:eastAsia="Times New Roman" w:hAnsi="Times New Roman" w:cs="Times New Roman"/>
          <w:sz w:val="28"/>
          <w:szCs w:val="28"/>
        </w:rPr>
        <w:t>norme obligatorii ale căror aplicare garantează asigurarea unui nivel minim de calitate în procesul de prestare a serviciilor în domeniu (în continuare – standarde);</w:t>
      </w:r>
    </w:p>
    <w:p w14:paraId="57C5FECD" w14:textId="77777777" w:rsidR="007B26A1" w:rsidRPr="00EA7A48" w:rsidRDefault="00FA5662" w:rsidP="00C81665">
      <w:pPr>
        <w:numPr>
          <w:ilvl w:val="1"/>
          <w:numId w:val="11"/>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i/>
          <w:sz w:val="28"/>
          <w:szCs w:val="28"/>
        </w:rPr>
        <w:t>Manual operațional al Serviciului</w:t>
      </w:r>
      <w:r w:rsidRPr="00EA7A48">
        <w:rPr>
          <w:rFonts w:ascii="Times New Roman" w:eastAsia="Times New Roman" w:hAnsi="Times New Roman" w:cs="Times New Roman"/>
          <w:sz w:val="28"/>
          <w:szCs w:val="28"/>
        </w:rPr>
        <w:t xml:space="preserve"> – g</w:t>
      </w:r>
      <w:r w:rsidR="005F6DFA" w:rsidRPr="00EA7A48">
        <w:rPr>
          <w:rFonts w:ascii="Times New Roman" w:eastAsia="Times New Roman" w:hAnsi="Times New Roman" w:cs="Times New Roman"/>
          <w:sz w:val="28"/>
          <w:szCs w:val="28"/>
        </w:rPr>
        <w:t>h</w:t>
      </w:r>
      <w:r w:rsidRPr="00EA7A48">
        <w:rPr>
          <w:rFonts w:ascii="Times New Roman" w:eastAsia="Times New Roman" w:hAnsi="Times New Roman" w:cs="Times New Roman"/>
          <w:sz w:val="28"/>
          <w:szCs w:val="28"/>
        </w:rPr>
        <w:t>id care conține proceduri, instrumente de lucru și modele de documente și are menirea să ajute specialiștii în domeniu și prestatorul de serviciu să implementeze eficient Serviciul manualul este elaborat și aprobat de Ministerul</w:t>
      </w:r>
      <w:r w:rsidR="00067923" w:rsidRPr="00EA7A48">
        <w:rPr>
          <w:rFonts w:ascii="Times New Roman" w:eastAsia="Times New Roman" w:hAnsi="Times New Roman" w:cs="Times New Roman"/>
          <w:sz w:val="28"/>
          <w:szCs w:val="28"/>
        </w:rPr>
        <w:t xml:space="preserve"> Muncii și Protecției Sociale;</w:t>
      </w:r>
    </w:p>
    <w:p w14:paraId="61CCD430" w14:textId="77777777" w:rsidR="007B26A1" w:rsidRPr="00EA7A48" w:rsidRDefault="00FA5662" w:rsidP="00C81665">
      <w:pPr>
        <w:numPr>
          <w:ilvl w:val="1"/>
          <w:numId w:val="11"/>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i/>
          <w:color w:val="000000"/>
          <w:sz w:val="28"/>
          <w:szCs w:val="28"/>
        </w:rPr>
        <w:t>Manager de caz</w:t>
      </w:r>
      <w:r w:rsidRPr="00EA7A48">
        <w:rPr>
          <w:rFonts w:ascii="Times New Roman" w:eastAsia="Times New Roman" w:hAnsi="Times New Roman" w:cs="Times New Roman"/>
          <w:color w:val="000000"/>
          <w:sz w:val="28"/>
          <w:szCs w:val="28"/>
        </w:rPr>
        <w:t xml:space="preserve"> – specialistul în protecția drepturilor copilului, iar în lipsa acestuia </w:t>
      </w:r>
      <w:r w:rsidRPr="00EA7A48">
        <w:rPr>
          <w:rFonts w:ascii="Times New Roman" w:eastAsia="Times New Roman" w:hAnsi="Times New Roman" w:cs="Times New Roman"/>
          <w:sz w:val="28"/>
          <w:szCs w:val="28"/>
        </w:rPr>
        <w:t>– asistentul social comunitar,</w:t>
      </w:r>
      <w:r w:rsidR="00067923" w:rsidRPr="00EA7A48">
        <w:rPr>
          <w:rFonts w:ascii="Times New Roman" w:eastAsia="Times New Roman" w:hAnsi="Times New Roman" w:cs="Times New Roman"/>
          <w:sz w:val="28"/>
          <w:szCs w:val="28"/>
        </w:rPr>
        <w:t xml:space="preserve"> din cadrul autorității tutelare din evidența </w:t>
      </w:r>
      <w:r w:rsidR="00067923" w:rsidRPr="00EA7A48">
        <w:rPr>
          <w:rFonts w:ascii="Times New Roman" w:eastAsia="Times New Roman" w:hAnsi="Times New Roman" w:cs="Times New Roman"/>
          <w:sz w:val="28"/>
          <w:szCs w:val="28"/>
        </w:rPr>
        <w:lastRenderedPageBreak/>
        <w:t>căruia se află copilul</w:t>
      </w:r>
      <w:r w:rsidRPr="00EA7A48">
        <w:rPr>
          <w:rFonts w:ascii="Times New Roman" w:eastAsia="Times New Roman" w:hAnsi="Times New Roman" w:cs="Times New Roman"/>
          <w:sz w:val="28"/>
          <w:szCs w:val="28"/>
        </w:rPr>
        <w:t xml:space="preserve"> responsabil de coordonarea asistenței și furnizării de servicii sociale pentru copil și familia acestuia. Rolul unui manager de caz este coordonarea evaluării nevoilor copilului și familiei sale, dezvoltarea planului individual de asistență, prestarea serviciilor sociale și monitorizarea progresului acestuia în vederea îmbunătățirii vieții copilului</w:t>
      </w:r>
      <w:r w:rsidRPr="00EA7A48">
        <w:rPr>
          <w:rFonts w:ascii="Times New Roman" w:eastAsia="Times New Roman" w:hAnsi="Times New Roman" w:cs="Times New Roman"/>
          <w:color w:val="000000"/>
          <w:sz w:val="28"/>
          <w:szCs w:val="28"/>
        </w:rPr>
        <w:t>;</w:t>
      </w:r>
    </w:p>
    <w:p w14:paraId="09F52DDA" w14:textId="6A149938" w:rsidR="007B26A1" w:rsidRPr="00EA7A48" w:rsidRDefault="00FA5662" w:rsidP="00C81665">
      <w:pPr>
        <w:numPr>
          <w:ilvl w:val="1"/>
          <w:numId w:val="11"/>
        </w:numPr>
        <w:pBdr>
          <w:top w:val="nil"/>
          <w:left w:val="nil"/>
          <w:bottom w:val="nil"/>
          <w:right w:val="nil"/>
          <w:between w:val="nil"/>
        </w:pBdr>
        <w:shd w:val="clear" w:color="auto" w:fill="FFFFFF"/>
        <w:tabs>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i/>
          <w:color w:val="000000"/>
          <w:sz w:val="28"/>
          <w:szCs w:val="28"/>
        </w:rPr>
        <w:t xml:space="preserve">Plan individual de </w:t>
      </w:r>
      <w:r w:rsidR="00067923" w:rsidRPr="00EA7A48">
        <w:rPr>
          <w:rFonts w:ascii="Times New Roman" w:eastAsia="Times New Roman" w:hAnsi="Times New Roman" w:cs="Times New Roman"/>
          <w:i/>
          <w:color w:val="000000"/>
          <w:sz w:val="28"/>
          <w:szCs w:val="28"/>
        </w:rPr>
        <w:t>asistență</w:t>
      </w:r>
      <w:r w:rsidRPr="00EA7A48">
        <w:rPr>
          <w:rFonts w:ascii="Times New Roman" w:eastAsia="Times New Roman" w:hAnsi="Times New Roman" w:cs="Times New Roman"/>
          <w:color w:val="000000"/>
          <w:sz w:val="28"/>
          <w:szCs w:val="28"/>
        </w:rPr>
        <w:t xml:space="preserve"> – document prin care se realizează planificarea serviciilor, a </w:t>
      </w:r>
      <w:r w:rsidR="00067923" w:rsidRPr="00EA7A48">
        <w:rPr>
          <w:rFonts w:ascii="Times New Roman" w:eastAsia="Times New Roman" w:hAnsi="Times New Roman" w:cs="Times New Roman"/>
          <w:color w:val="000000"/>
          <w:sz w:val="28"/>
          <w:szCs w:val="28"/>
        </w:rPr>
        <w:t>prestațiilor</w:t>
      </w:r>
      <w:r w:rsidRPr="00EA7A48">
        <w:rPr>
          <w:rFonts w:ascii="Times New Roman" w:eastAsia="Times New Roman" w:hAnsi="Times New Roman" w:cs="Times New Roman"/>
          <w:color w:val="000000"/>
          <w:sz w:val="28"/>
          <w:szCs w:val="28"/>
        </w:rPr>
        <w:t xml:space="preserve"> </w:t>
      </w:r>
      <w:r w:rsidR="009B20F1"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 măsurilor de </w:t>
      </w:r>
      <w:r w:rsidR="00067923" w:rsidRPr="00EA7A48">
        <w:rPr>
          <w:rFonts w:ascii="Times New Roman" w:eastAsia="Times New Roman" w:hAnsi="Times New Roman" w:cs="Times New Roman"/>
          <w:color w:val="000000"/>
          <w:sz w:val="28"/>
          <w:szCs w:val="28"/>
        </w:rPr>
        <w:t>protecție</w:t>
      </w:r>
      <w:r w:rsidRPr="00EA7A48">
        <w:rPr>
          <w:rFonts w:ascii="Times New Roman" w:eastAsia="Times New Roman" w:hAnsi="Times New Roman" w:cs="Times New Roman"/>
          <w:color w:val="000000"/>
          <w:sz w:val="28"/>
          <w:szCs w:val="28"/>
        </w:rPr>
        <w:t xml:space="preserve"> a copilului în baza evaluării complexe a acestuia </w:t>
      </w:r>
      <w:r w:rsidR="009B20F1"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 familiei sale (în continuare - PIA)</w:t>
      </w:r>
      <w:r w:rsidR="00067923" w:rsidRPr="00EA7A48">
        <w:rPr>
          <w:rFonts w:ascii="Times New Roman" w:eastAsia="Times New Roman" w:hAnsi="Times New Roman" w:cs="Times New Roman"/>
          <w:color w:val="000000"/>
          <w:sz w:val="28"/>
          <w:szCs w:val="28"/>
        </w:rPr>
        <w:t>.</w:t>
      </w:r>
    </w:p>
    <w:p w14:paraId="1DECB3B4" w14:textId="77777777" w:rsidR="007B26A1" w:rsidRPr="00EA7A48" w:rsidRDefault="007B26A1">
      <w:pPr>
        <w:shd w:val="clear" w:color="auto" w:fill="FFFFFF"/>
        <w:spacing w:after="0" w:line="240" w:lineRule="auto"/>
        <w:ind w:right="-2"/>
        <w:jc w:val="center"/>
        <w:rPr>
          <w:rFonts w:ascii="Times New Roman" w:eastAsia="Times New Roman" w:hAnsi="Times New Roman" w:cs="Times New Roman"/>
          <w:b/>
          <w:color w:val="000000"/>
          <w:sz w:val="28"/>
          <w:szCs w:val="28"/>
        </w:rPr>
      </w:pPr>
    </w:p>
    <w:p w14:paraId="1CB6BA03"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Capitolul II</w:t>
      </w:r>
    </w:p>
    <w:p w14:paraId="290AD2B8"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Principiile de organizare, scopul și obiectivele Serviciului</w:t>
      </w:r>
    </w:p>
    <w:p w14:paraId="1F429737"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58AFDF90" w14:textId="24593470"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Serviciul este creat </w:t>
      </w:r>
      <w:r w:rsidR="009B20F1"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implementat în conformitate cu următoarele principii:</w:t>
      </w:r>
    </w:p>
    <w:p w14:paraId="6E207532"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Respectarea interesului superior al copilului;</w:t>
      </w:r>
    </w:p>
    <w:p w14:paraId="6E3CEFDB" w14:textId="27525581"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Respectarea </w:t>
      </w:r>
      <w:r w:rsidR="00C81665" w:rsidRPr="00EA7A48">
        <w:rPr>
          <w:rFonts w:ascii="Times New Roman" w:eastAsia="Times New Roman" w:hAnsi="Times New Roman" w:cs="Times New Roman"/>
          <w:color w:val="000000"/>
          <w:sz w:val="28"/>
          <w:szCs w:val="28"/>
        </w:rPr>
        <w:t>demnității</w:t>
      </w:r>
      <w:r w:rsidRPr="00EA7A48">
        <w:rPr>
          <w:rFonts w:ascii="Times New Roman" w:eastAsia="Times New Roman" w:hAnsi="Times New Roman" w:cs="Times New Roman"/>
          <w:color w:val="000000"/>
          <w:sz w:val="28"/>
          <w:szCs w:val="28"/>
        </w:rPr>
        <w:t xml:space="preserve"> </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xml:space="preserve"> </w:t>
      </w:r>
      <w:r w:rsidR="00C81665" w:rsidRPr="00EA7A48">
        <w:rPr>
          <w:rFonts w:ascii="Times New Roman" w:eastAsia="Times New Roman" w:hAnsi="Times New Roman" w:cs="Times New Roman"/>
          <w:color w:val="000000"/>
          <w:sz w:val="28"/>
          <w:szCs w:val="28"/>
        </w:rPr>
        <w:t>integrității</w:t>
      </w:r>
      <w:r w:rsidRPr="00EA7A48">
        <w:rPr>
          <w:rFonts w:ascii="Times New Roman" w:eastAsia="Times New Roman" w:hAnsi="Times New Roman" w:cs="Times New Roman"/>
          <w:color w:val="000000"/>
          <w:sz w:val="28"/>
          <w:szCs w:val="28"/>
        </w:rPr>
        <w:t xml:space="preserve"> personale;</w:t>
      </w:r>
    </w:p>
    <w:p w14:paraId="32CA8598"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Planificarea Serviciului centrat pe </w:t>
      </w:r>
      <w:r w:rsidRPr="00EA7A48">
        <w:rPr>
          <w:rFonts w:ascii="Times New Roman" w:eastAsia="Times New Roman" w:hAnsi="Times New Roman" w:cs="Times New Roman"/>
          <w:sz w:val="28"/>
          <w:szCs w:val="28"/>
        </w:rPr>
        <w:t>beneficiar</w:t>
      </w:r>
      <w:r w:rsidRPr="00EA7A48">
        <w:rPr>
          <w:rFonts w:ascii="Times New Roman" w:eastAsia="Times New Roman" w:hAnsi="Times New Roman" w:cs="Times New Roman"/>
          <w:color w:val="000000"/>
          <w:sz w:val="28"/>
          <w:szCs w:val="28"/>
        </w:rPr>
        <w:t>;</w:t>
      </w:r>
    </w:p>
    <w:p w14:paraId="1E73D463"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Participarea </w:t>
      </w:r>
      <w:r w:rsidRPr="00EA7A48">
        <w:rPr>
          <w:rFonts w:ascii="Times New Roman" w:eastAsia="Times New Roman" w:hAnsi="Times New Roman" w:cs="Times New Roman"/>
          <w:sz w:val="28"/>
          <w:szCs w:val="28"/>
        </w:rPr>
        <w:t>copiilor</w:t>
      </w:r>
      <w:r w:rsidRPr="00EA7A48">
        <w:rPr>
          <w:rFonts w:ascii="Times New Roman" w:eastAsia="Times New Roman" w:hAnsi="Times New Roman" w:cs="Times New Roman"/>
          <w:color w:val="000000"/>
          <w:sz w:val="28"/>
          <w:szCs w:val="28"/>
        </w:rPr>
        <w:t xml:space="preserve"> în procesul de planificare </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xml:space="preserve"> prestare a Serviciului;</w:t>
      </w:r>
    </w:p>
    <w:p w14:paraId="5CA7AE55"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Abordarea multidisciplinară/interdisciplinară în procesul de îngrijire </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xml:space="preserve"> incluziune socială;</w:t>
      </w:r>
    </w:p>
    <w:p w14:paraId="27D7E0F3"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Abordarea individualizată a beneficiarului în funcție de nevoile identificate;</w:t>
      </w:r>
    </w:p>
    <w:p w14:paraId="1FDD9D9A" w14:textId="6F2BBA75"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Promovarea rolurilor sociale valorizate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 imaginii pozitive a </w:t>
      </w:r>
      <w:r w:rsidRPr="00EA7A48">
        <w:rPr>
          <w:rFonts w:ascii="Times New Roman" w:eastAsia="Times New Roman" w:hAnsi="Times New Roman" w:cs="Times New Roman"/>
          <w:sz w:val="28"/>
          <w:szCs w:val="28"/>
        </w:rPr>
        <w:t>copi</w:t>
      </w:r>
      <w:r w:rsidRPr="00EA7A48">
        <w:rPr>
          <w:rFonts w:ascii="Times New Roman" w:eastAsia="Times New Roman" w:hAnsi="Times New Roman" w:cs="Times New Roman"/>
          <w:color w:val="000000"/>
          <w:sz w:val="28"/>
          <w:szCs w:val="28"/>
        </w:rPr>
        <w:t>ilor;</w:t>
      </w:r>
    </w:p>
    <w:p w14:paraId="13F3CFD3" w14:textId="56657CFA"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Incluziunea comunitară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reintegrarea familială;</w:t>
      </w:r>
    </w:p>
    <w:p w14:paraId="0B7891F2" w14:textId="52EB60E8" w:rsidR="007B26A1" w:rsidRPr="00EA7A48" w:rsidRDefault="00FA5662" w:rsidP="00C81665">
      <w:pPr>
        <w:numPr>
          <w:ilvl w:val="1"/>
          <w:numId w:val="1"/>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Asigurarea durabilității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continuității Serviciului;</w:t>
      </w:r>
    </w:p>
    <w:p w14:paraId="2B839E8C" w14:textId="4C01ACE1" w:rsidR="007B26A1" w:rsidRPr="00EA7A48" w:rsidRDefault="00FA5662" w:rsidP="00C81665">
      <w:pPr>
        <w:numPr>
          <w:ilvl w:val="1"/>
          <w:numId w:val="1"/>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Deschiderea spre comunitate și </w:t>
      </w:r>
      <w:r w:rsidR="00C81665" w:rsidRPr="00EA7A48">
        <w:rPr>
          <w:rFonts w:ascii="Times New Roman" w:eastAsia="Times New Roman" w:hAnsi="Times New Roman" w:cs="Times New Roman"/>
          <w:color w:val="000000"/>
          <w:sz w:val="28"/>
          <w:szCs w:val="28"/>
        </w:rPr>
        <w:t>transparența</w:t>
      </w:r>
      <w:r w:rsidRPr="00EA7A48">
        <w:rPr>
          <w:rFonts w:ascii="Times New Roman" w:eastAsia="Times New Roman" w:hAnsi="Times New Roman" w:cs="Times New Roman"/>
          <w:color w:val="000000"/>
          <w:sz w:val="28"/>
          <w:szCs w:val="28"/>
        </w:rPr>
        <w:t xml:space="preserve"> în Serviciu;</w:t>
      </w:r>
    </w:p>
    <w:p w14:paraId="73662C16" w14:textId="77777777" w:rsidR="007B26A1" w:rsidRPr="00EA7A48" w:rsidRDefault="00FA5662" w:rsidP="00C81665">
      <w:pPr>
        <w:numPr>
          <w:ilvl w:val="1"/>
          <w:numId w:val="1"/>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Respectarea confidențialității.</w:t>
      </w:r>
    </w:p>
    <w:p w14:paraId="31B62FEB" w14:textId="58E79354"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Scopul Serviciului este îngrijirea continuă, dezvoltarea aptitudinilor de autoservire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socializare a beneficiarilor în vederea asigurării acestora cu un mod de </w:t>
      </w:r>
      <w:r w:rsidR="00EA7A48" w:rsidRPr="00EA7A48">
        <w:rPr>
          <w:rFonts w:ascii="Times New Roman" w:eastAsia="Times New Roman" w:hAnsi="Times New Roman" w:cs="Times New Roman"/>
          <w:color w:val="000000"/>
          <w:sz w:val="28"/>
          <w:szCs w:val="28"/>
        </w:rPr>
        <w:t>viață</w:t>
      </w:r>
      <w:r w:rsidRPr="00EA7A48">
        <w:rPr>
          <w:rFonts w:ascii="Times New Roman" w:eastAsia="Times New Roman" w:hAnsi="Times New Roman" w:cs="Times New Roman"/>
          <w:color w:val="000000"/>
          <w:sz w:val="28"/>
          <w:szCs w:val="28"/>
        </w:rPr>
        <w:t xml:space="preserve"> pe c</w:t>
      </w:r>
      <w:r w:rsidRPr="00EA7A48">
        <w:rPr>
          <w:rFonts w:ascii="Times New Roman" w:eastAsia="Times New Roman" w:hAnsi="Times New Roman" w:cs="Times New Roman"/>
          <w:sz w:val="28"/>
          <w:szCs w:val="28"/>
        </w:rPr>
        <w:t>â</w:t>
      </w:r>
      <w:r w:rsidRPr="00EA7A48">
        <w:rPr>
          <w:rFonts w:ascii="Times New Roman" w:eastAsia="Times New Roman" w:hAnsi="Times New Roman" w:cs="Times New Roman"/>
          <w:color w:val="000000"/>
          <w:sz w:val="28"/>
          <w:szCs w:val="28"/>
        </w:rPr>
        <w:t xml:space="preserve">t este posibil apropiat de cel </w:t>
      </w:r>
      <w:r w:rsidR="00EA7A48" w:rsidRPr="00EA7A48">
        <w:rPr>
          <w:rFonts w:ascii="Times New Roman" w:eastAsia="Times New Roman" w:hAnsi="Times New Roman" w:cs="Times New Roman"/>
          <w:color w:val="000000"/>
          <w:sz w:val="28"/>
          <w:szCs w:val="28"/>
        </w:rPr>
        <w:t>obișnuit</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comunității</w:t>
      </w:r>
      <w:r w:rsidRPr="00EA7A48">
        <w:rPr>
          <w:rFonts w:ascii="Times New Roman" w:eastAsia="Times New Roman" w:hAnsi="Times New Roman" w:cs="Times New Roman"/>
          <w:color w:val="000000"/>
          <w:sz w:val="28"/>
          <w:szCs w:val="28"/>
        </w:rPr>
        <w:t xml:space="preserve">, pentru a facilita </w:t>
      </w:r>
      <w:r w:rsidR="00EA7A48" w:rsidRPr="00EA7A48">
        <w:rPr>
          <w:rFonts w:ascii="Times New Roman" w:eastAsia="Times New Roman" w:hAnsi="Times New Roman" w:cs="Times New Roman"/>
          <w:color w:val="000000"/>
          <w:sz w:val="28"/>
          <w:szCs w:val="28"/>
        </w:rPr>
        <w:t>creșterea</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capacității</w:t>
      </w:r>
      <w:r w:rsidRPr="00EA7A48">
        <w:rPr>
          <w:rFonts w:ascii="Times New Roman" w:eastAsia="Times New Roman" w:hAnsi="Times New Roman" w:cs="Times New Roman"/>
          <w:color w:val="000000"/>
          <w:sz w:val="28"/>
          <w:szCs w:val="28"/>
        </w:rPr>
        <w:t xml:space="preserve"> lor de a se (re)integra în familie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societate.</w:t>
      </w:r>
    </w:p>
    <w:p w14:paraId="355921D0" w14:textId="77777777" w:rsidR="007B26A1" w:rsidRPr="00EA7A48" w:rsidRDefault="00FA5662" w:rsidP="00C81665">
      <w:pPr>
        <w:numPr>
          <w:ilvl w:val="0"/>
          <w:numId w:val="8"/>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Obiectivele Serviciului sunt:</w:t>
      </w:r>
    </w:p>
    <w:p w14:paraId="3773016E" w14:textId="1509068B"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Cazarea, asigurarea </w:t>
      </w:r>
      <w:r w:rsidR="00EA7A48" w:rsidRPr="00EA7A48">
        <w:rPr>
          <w:rFonts w:ascii="Times New Roman" w:eastAsia="Times New Roman" w:hAnsi="Times New Roman" w:cs="Times New Roman"/>
          <w:color w:val="000000"/>
          <w:sz w:val="28"/>
          <w:szCs w:val="28"/>
        </w:rPr>
        <w:t>condițiilor</w:t>
      </w:r>
      <w:r w:rsidRPr="00EA7A48">
        <w:rPr>
          <w:rFonts w:ascii="Times New Roman" w:eastAsia="Times New Roman" w:hAnsi="Times New Roman" w:cs="Times New Roman"/>
          <w:color w:val="000000"/>
          <w:sz w:val="28"/>
          <w:szCs w:val="28"/>
        </w:rPr>
        <w:t xml:space="preserve"> minime de trai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 </w:t>
      </w:r>
      <w:r w:rsidR="00EA7A48" w:rsidRPr="00EA7A48">
        <w:rPr>
          <w:rFonts w:ascii="Times New Roman" w:eastAsia="Times New Roman" w:hAnsi="Times New Roman" w:cs="Times New Roman"/>
          <w:color w:val="000000"/>
          <w:sz w:val="28"/>
          <w:szCs w:val="28"/>
        </w:rPr>
        <w:t>condițiilor</w:t>
      </w:r>
      <w:r w:rsidRPr="00EA7A48">
        <w:rPr>
          <w:rFonts w:ascii="Times New Roman" w:eastAsia="Times New Roman" w:hAnsi="Times New Roman" w:cs="Times New Roman"/>
          <w:color w:val="000000"/>
          <w:sz w:val="28"/>
          <w:szCs w:val="28"/>
        </w:rPr>
        <w:t xml:space="preserve"> </w:t>
      </w:r>
      <w:proofErr w:type="spellStart"/>
      <w:r w:rsidRPr="00EA7A48">
        <w:rPr>
          <w:rFonts w:ascii="Times New Roman" w:eastAsia="Times New Roman" w:hAnsi="Times New Roman" w:cs="Times New Roman"/>
          <w:color w:val="000000"/>
          <w:sz w:val="28"/>
          <w:szCs w:val="28"/>
        </w:rPr>
        <w:t>igienico</w:t>
      </w:r>
      <w:proofErr w:type="spellEnd"/>
      <w:r w:rsidRPr="00EA7A48">
        <w:rPr>
          <w:rFonts w:ascii="Times New Roman" w:eastAsia="Times New Roman" w:hAnsi="Times New Roman" w:cs="Times New Roman"/>
          <w:color w:val="000000"/>
          <w:sz w:val="28"/>
          <w:szCs w:val="28"/>
        </w:rPr>
        <w:t>-sanitare necesare beneficiarilor Serviciului;</w:t>
      </w:r>
    </w:p>
    <w:p w14:paraId="520A9CC5" w14:textId="5DD8273F"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Protecția</w:t>
      </w:r>
      <w:r w:rsidRPr="00EA7A48">
        <w:rPr>
          <w:rFonts w:ascii="Times New Roman" w:eastAsia="Times New Roman" w:hAnsi="Times New Roman" w:cs="Times New Roman"/>
          <w:color w:val="000000"/>
          <w:sz w:val="28"/>
          <w:szCs w:val="28"/>
        </w:rPr>
        <w:t xml:space="preserve">, supravegherea, </w:t>
      </w:r>
      <w:r w:rsidR="00EA7A48" w:rsidRPr="00EA7A48">
        <w:rPr>
          <w:rFonts w:ascii="Times New Roman" w:eastAsia="Times New Roman" w:hAnsi="Times New Roman" w:cs="Times New Roman"/>
          <w:color w:val="000000"/>
          <w:sz w:val="28"/>
          <w:szCs w:val="28"/>
        </w:rPr>
        <w:t>asistența</w:t>
      </w:r>
      <w:r w:rsidRPr="00EA7A48">
        <w:rPr>
          <w:rFonts w:ascii="Times New Roman" w:eastAsia="Times New Roman" w:hAnsi="Times New Roman" w:cs="Times New Roman"/>
          <w:color w:val="000000"/>
          <w:sz w:val="28"/>
          <w:szCs w:val="28"/>
        </w:rPr>
        <w:t xml:space="preserve"> medicală, îngrijirea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suportul permanent al beneficiarilor;</w:t>
      </w:r>
    </w:p>
    <w:p w14:paraId="7C2D1A2A" w14:textId="3EB9311A"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Dezvoltarea </w:t>
      </w:r>
      <w:r w:rsidR="00EA7A48" w:rsidRPr="00EA7A48">
        <w:rPr>
          <w:rFonts w:ascii="Times New Roman" w:eastAsia="Times New Roman" w:hAnsi="Times New Roman" w:cs="Times New Roman"/>
          <w:color w:val="000000"/>
          <w:sz w:val="28"/>
          <w:szCs w:val="28"/>
        </w:rPr>
        <w:t>abilităților</w:t>
      </w:r>
      <w:r w:rsidRPr="00EA7A48">
        <w:rPr>
          <w:rFonts w:ascii="Times New Roman" w:eastAsia="Times New Roman" w:hAnsi="Times New Roman" w:cs="Times New Roman"/>
          <w:color w:val="000000"/>
          <w:sz w:val="28"/>
          <w:szCs w:val="28"/>
        </w:rPr>
        <w:t xml:space="preserve"> de autoservire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de autonomie,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 climatului favorabil dezvoltării </w:t>
      </w:r>
      <w:r w:rsidR="00EA7A48" w:rsidRPr="00EA7A48">
        <w:rPr>
          <w:rFonts w:ascii="Times New Roman" w:eastAsia="Times New Roman" w:hAnsi="Times New Roman" w:cs="Times New Roman"/>
          <w:color w:val="000000"/>
          <w:sz w:val="28"/>
          <w:szCs w:val="28"/>
        </w:rPr>
        <w:t>personalității</w:t>
      </w:r>
      <w:r w:rsidRPr="00EA7A48">
        <w:rPr>
          <w:rFonts w:ascii="Times New Roman" w:eastAsia="Times New Roman" w:hAnsi="Times New Roman" w:cs="Times New Roman"/>
          <w:color w:val="000000"/>
          <w:sz w:val="28"/>
          <w:szCs w:val="28"/>
        </w:rPr>
        <w:t xml:space="preserve"> beneficiarilor Serviciului;</w:t>
      </w:r>
    </w:p>
    <w:p w14:paraId="6951ACF9" w14:textId="77777777"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Asigurarea accesului beneficiarilor la serviciile din comunitate;</w:t>
      </w:r>
    </w:p>
    <w:p w14:paraId="7D65C610" w14:textId="047E7490"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Asigurarea socializării beneficiarilor, dezvoltarea </w:t>
      </w:r>
      <w:r w:rsidR="00EA7A48" w:rsidRPr="00EA7A48">
        <w:rPr>
          <w:rFonts w:ascii="Times New Roman" w:eastAsia="Times New Roman" w:hAnsi="Times New Roman" w:cs="Times New Roman"/>
          <w:color w:val="000000"/>
          <w:sz w:val="28"/>
          <w:szCs w:val="28"/>
        </w:rPr>
        <w:t>relațiilor</w:t>
      </w:r>
      <w:r w:rsidRPr="00EA7A48">
        <w:rPr>
          <w:rFonts w:ascii="Times New Roman" w:eastAsia="Times New Roman" w:hAnsi="Times New Roman" w:cs="Times New Roman"/>
          <w:color w:val="000000"/>
          <w:sz w:val="28"/>
          <w:szCs w:val="28"/>
        </w:rPr>
        <w:t xml:space="preserve"> cu comunitatea;</w:t>
      </w:r>
    </w:p>
    <w:p w14:paraId="446C4C72" w14:textId="77777777" w:rsidR="007B26A1" w:rsidRPr="00EA7A48" w:rsidRDefault="00FA5662" w:rsidP="00C81665">
      <w:pPr>
        <w:numPr>
          <w:ilvl w:val="0"/>
          <w:numId w:val="5"/>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Menținerea contactului cu familia și facilitarea (re)integrării în familia biologică/extinsă.</w:t>
      </w:r>
    </w:p>
    <w:p w14:paraId="09BD9C57" w14:textId="77777777" w:rsidR="007B26A1" w:rsidRPr="00EA7A48" w:rsidRDefault="007B26A1" w:rsidP="00FB43EA">
      <w:pPr>
        <w:shd w:val="clear" w:color="auto" w:fill="FFFFFF"/>
        <w:spacing w:after="0" w:line="240" w:lineRule="auto"/>
        <w:ind w:right="-2"/>
        <w:rPr>
          <w:rFonts w:ascii="Times New Roman" w:eastAsia="Times New Roman" w:hAnsi="Times New Roman" w:cs="Times New Roman"/>
          <w:b/>
          <w:color w:val="000000"/>
          <w:sz w:val="28"/>
          <w:szCs w:val="28"/>
        </w:rPr>
      </w:pPr>
    </w:p>
    <w:p w14:paraId="4A2370CC" w14:textId="77777777" w:rsidR="005F6DFA" w:rsidRPr="00EA7A48" w:rsidRDefault="005F6DFA">
      <w:pPr>
        <w:shd w:val="clear" w:color="auto" w:fill="FFFFFF"/>
        <w:spacing w:after="0" w:line="240" w:lineRule="auto"/>
        <w:ind w:right="-2"/>
        <w:jc w:val="center"/>
        <w:rPr>
          <w:rFonts w:ascii="Times New Roman" w:eastAsia="Times New Roman" w:hAnsi="Times New Roman" w:cs="Times New Roman"/>
          <w:b/>
          <w:color w:val="000000"/>
          <w:sz w:val="28"/>
          <w:szCs w:val="28"/>
        </w:rPr>
      </w:pPr>
    </w:p>
    <w:p w14:paraId="4CAB2EFB" w14:textId="77777777" w:rsidR="00AE1351" w:rsidRPr="00EA7A48" w:rsidRDefault="00AE1351">
      <w:pPr>
        <w:shd w:val="clear" w:color="auto" w:fill="FFFFFF"/>
        <w:spacing w:after="0" w:line="240" w:lineRule="auto"/>
        <w:ind w:right="-2"/>
        <w:jc w:val="center"/>
        <w:rPr>
          <w:rFonts w:ascii="Times New Roman" w:eastAsia="Times New Roman" w:hAnsi="Times New Roman" w:cs="Times New Roman"/>
          <w:b/>
          <w:color w:val="000000"/>
          <w:sz w:val="28"/>
          <w:szCs w:val="28"/>
        </w:rPr>
      </w:pPr>
    </w:p>
    <w:p w14:paraId="365B32DA"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lastRenderedPageBreak/>
        <w:t>Capitolul III</w:t>
      </w:r>
    </w:p>
    <w:p w14:paraId="63BA94CF" w14:textId="22B452C1" w:rsidR="007B26A1" w:rsidRPr="00EA7A48" w:rsidRDefault="00FA5662">
      <w:pPr>
        <w:shd w:val="clear" w:color="auto" w:fill="FFFFFF"/>
        <w:spacing w:after="0" w:line="240" w:lineRule="auto"/>
        <w:ind w:right="-2"/>
        <w:jc w:val="center"/>
        <w:rPr>
          <w:rFonts w:ascii="Times New Roman" w:eastAsia="Times New Roman" w:hAnsi="Times New Roman" w:cs="Times New Roman"/>
          <w:b/>
          <w:sz w:val="28"/>
          <w:szCs w:val="28"/>
        </w:rPr>
      </w:pPr>
      <w:r w:rsidRPr="00EA7A48">
        <w:rPr>
          <w:rFonts w:ascii="Times New Roman" w:eastAsia="Times New Roman" w:hAnsi="Times New Roman" w:cs="Times New Roman"/>
          <w:b/>
          <w:color w:val="000000"/>
          <w:sz w:val="28"/>
          <w:szCs w:val="28"/>
        </w:rPr>
        <w:t xml:space="preserve">Atribuțiile </w:t>
      </w:r>
      <w:r w:rsidR="00EA7A48" w:rsidRPr="00EA7A48">
        <w:rPr>
          <w:rFonts w:ascii="Times New Roman" w:eastAsia="Times New Roman" w:hAnsi="Times New Roman" w:cs="Times New Roman"/>
          <w:b/>
          <w:color w:val="000000"/>
          <w:sz w:val="28"/>
          <w:szCs w:val="28"/>
        </w:rPr>
        <w:t>și</w:t>
      </w:r>
      <w:r w:rsidRPr="00EA7A48">
        <w:rPr>
          <w:rFonts w:ascii="Times New Roman" w:eastAsia="Times New Roman" w:hAnsi="Times New Roman" w:cs="Times New Roman"/>
          <w:b/>
          <w:color w:val="000000"/>
          <w:sz w:val="28"/>
          <w:szCs w:val="28"/>
        </w:rPr>
        <w:t xml:space="preserve"> drepturile </w:t>
      </w:r>
      <w:r w:rsidRPr="00EA7A48">
        <w:rPr>
          <w:rFonts w:ascii="Times New Roman" w:eastAsia="Times New Roman" w:hAnsi="Times New Roman" w:cs="Times New Roman"/>
          <w:b/>
          <w:sz w:val="28"/>
          <w:szCs w:val="28"/>
        </w:rPr>
        <w:t>DGPDC</w:t>
      </w:r>
    </w:p>
    <w:p w14:paraId="07EBAB36"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7713DA35" w14:textId="2FDB8820" w:rsidR="007B26A1" w:rsidRPr="00EA7A48" w:rsidRDefault="00FA5662" w:rsidP="005F6DFA">
      <w:pPr>
        <w:pStyle w:val="Listparagraf"/>
        <w:numPr>
          <w:ilvl w:val="0"/>
          <w:numId w:val="8"/>
        </w:numPr>
        <w:pBdr>
          <w:top w:val="nil"/>
          <w:left w:val="nil"/>
          <w:bottom w:val="nil"/>
          <w:right w:val="nil"/>
          <w:between w:val="nil"/>
        </w:pBdr>
        <w:shd w:val="clear" w:color="auto" w:fill="FFFFFF"/>
        <w:tabs>
          <w:tab w:val="left" w:pos="426"/>
          <w:tab w:val="left" w:pos="851"/>
          <w:tab w:val="left" w:pos="993"/>
          <w:tab w:val="left" w:pos="549"/>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Pornind de la modul de organizare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FB43EA" w:rsidRPr="00EA7A48">
        <w:rPr>
          <w:rFonts w:ascii="Times New Roman" w:eastAsia="Times New Roman" w:hAnsi="Times New Roman" w:cs="Times New Roman"/>
          <w:color w:val="000000"/>
          <w:sz w:val="28"/>
          <w:szCs w:val="28"/>
        </w:rPr>
        <w:t>funcționare</w:t>
      </w:r>
      <w:r w:rsidRPr="00EA7A48">
        <w:rPr>
          <w:rFonts w:ascii="Times New Roman" w:eastAsia="Times New Roman" w:hAnsi="Times New Roman" w:cs="Times New Roman"/>
          <w:color w:val="000000"/>
          <w:sz w:val="28"/>
          <w:szCs w:val="28"/>
        </w:rPr>
        <w:t xml:space="preserve"> a Serviciului, DGPDC are următoarele atribuții:</w:t>
      </w:r>
    </w:p>
    <w:p w14:paraId="4FA707CF" w14:textId="2DBDD715"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Prestează Serviciul, în conformitate cu standardele minime de calitate ale acestuia și prevederile </w:t>
      </w:r>
      <w:r w:rsidR="00EA7A48" w:rsidRPr="00EA7A48">
        <w:rPr>
          <w:rFonts w:ascii="Times New Roman" w:eastAsia="Times New Roman" w:hAnsi="Times New Roman" w:cs="Times New Roman"/>
          <w:color w:val="000000"/>
          <w:sz w:val="28"/>
          <w:szCs w:val="28"/>
        </w:rPr>
        <w:t>legislației</w:t>
      </w:r>
      <w:r w:rsidRPr="00EA7A48">
        <w:rPr>
          <w:rFonts w:ascii="Times New Roman" w:eastAsia="Times New Roman" w:hAnsi="Times New Roman" w:cs="Times New Roman"/>
          <w:color w:val="000000"/>
          <w:sz w:val="28"/>
          <w:szCs w:val="28"/>
        </w:rPr>
        <w:t xml:space="preserve"> în vigoare;</w:t>
      </w:r>
    </w:p>
    <w:p w14:paraId="55E3610C"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Utilizează procedura privind admiterea, plasamentul și încetarea plasamentului beneficiarului în Serviciu, conform legislației in vigoare și a standardelor;</w:t>
      </w:r>
    </w:p>
    <w:p w14:paraId="0F0EE2D4"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Asigură</w:t>
      </w:r>
      <w:r w:rsidR="00067923" w:rsidRPr="00EA7A48">
        <w:rPr>
          <w:rFonts w:ascii="Times New Roman" w:eastAsia="Times New Roman" w:hAnsi="Times New Roman" w:cs="Times New Roman"/>
          <w:color w:val="000000"/>
          <w:sz w:val="28"/>
          <w:szCs w:val="28"/>
        </w:rPr>
        <w:t>, în funcție de gradul de dezvoltare și maturitate,</w:t>
      </w:r>
      <w:r w:rsidRPr="00EA7A48">
        <w:rPr>
          <w:rFonts w:ascii="Times New Roman" w:eastAsia="Times New Roman" w:hAnsi="Times New Roman" w:cs="Times New Roman"/>
          <w:color w:val="000000"/>
          <w:sz w:val="28"/>
          <w:szCs w:val="28"/>
        </w:rPr>
        <w:t xml:space="preserve"> participarea beneficiarilor Serviciului în luarea deciziilor în comun cu</w:t>
      </w:r>
      <w:r w:rsidR="00067923" w:rsidRPr="00EA7A48">
        <w:rPr>
          <w:rFonts w:ascii="Times New Roman" w:eastAsia="Times New Roman" w:hAnsi="Times New Roman" w:cs="Times New Roman"/>
          <w:color w:val="000000"/>
          <w:sz w:val="28"/>
          <w:szCs w:val="28"/>
        </w:rPr>
        <w:t xml:space="preserve"> managerul de caz și</w:t>
      </w:r>
      <w:r w:rsidRPr="00EA7A48">
        <w:rPr>
          <w:rFonts w:ascii="Times New Roman" w:eastAsia="Times New Roman" w:hAnsi="Times New Roman" w:cs="Times New Roman"/>
          <w:color w:val="000000"/>
          <w:sz w:val="28"/>
          <w:szCs w:val="28"/>
        </w:rPr>
        <w:t xml:space="preserve"> reprezentantul Serviciului;</w:t>
      </w:r>
    </w:p>
    <w:p w14:paraId="49208DD8" w14:textId="6C239438"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Asigură cazarea, securitatea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îngrijirea beneficiarilor </w:t>
      </w:r>
      <w:r w:rsidRPr="00EA7A48">
        <w:rPr>
          <w:rFonts w:ascii="Times New Roman" w:eastAsia="Times New Roman" w:hAnsi="Times New Roman" w:cs="Times New Roman"/>
          <w:sz w:val="28"/>
          <w:szCs w:val="28"/>
        </w:rPr>
        <w:t>plasați</w:t>
      </w:r>
      <w:r w:rsidRPr="00EA7A48">
        <w:rPr>
          <w:rFonts w:ascii="Times New Roman" w:eastAsia="Times New Roman" w:hAnsi="Times New Roman" w:cs="Times New Roman"/>
          <w:color w:val="000000"/>
          <w:sz w:val="28"/>
          <w:szCs w:val="28"/>
        </w:rPr>
        <w:t xml:space="preserve"> în Serviciu;</w:t>
      </w:r>
    </w:p>
    <w:p w14:paraId="00EE8578"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Asigură beneficiarii Serviciului cu produse alimentare, medicamente și materiale de pansament, îmbrăcăminte, încălțăminte, produse </w:t>
      </w:r>
      <w:proofErr w:type="spellStart"/>
      <w:r w:rsidRPr="00EA7A48">
        <w:rPr>
          <w:rFonts w:ascii="Times New Roman" w:eastAsia="Times New Roman" w:hAnsi="Times New Roman" w:cs="Times New Roman"/>
          <w:color w:val="000000"/>
          <w:sz w:val="28"/>
          <w:szCs w:val="28"/>
        </w:rPr>
        <w:t>igienico</w:t>
      </w:r>
      <w:proofErr w:type="spellEnd"/>
      <w:r w:rsidRPr="00EA7A48">
        <w:rPr>
          <w:rFonts w:ascii="Times New Roman" w:eastAsia="Times New Roman" w:hAnsi="Times New Roman" w:cs="Times New Roman"/>
          <w:color w:val="000000"/>
          <w:sz w:val="28"/>
          <w:szCs w:val="28"/>
        </w:rPr>
        <w:t>-sanitare și materiale educaționale;</w:t>
      </w:r>
    </w:p>
    <w:p w14:paraId="5982F295" w14:textId="5E9206EB"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Colaborează permanent cu </w:t>
      </w:r>
      <w:r w:rsidR="00EA7A48" w:rsidRPr="00EA7A48">
        <w:rPr>
          <w:rFonts w:ascii="Times New Roman" w:eastAsia="Times New Roman" w:hAnsi="Times New Roman" w:cs="Times New Roman"/>
          <w:color w:val="000000"/>
          <w:sz w:val="28"/>
          <w:szCs w:val="28"/>
        </w:rPr>
        <w:t>profesioniștii</w:t>
      </w:r>
      <w:r w:rsidRPr="00EA7A48">
        <w:rPr>
          <w:rFonts w:ascii="Times New Roman" w:eastAsia="Times New Roman" w:hAnsi="Times New Roman" w:cs="Times New Roman"/>
          <w:color w:val="000000"/>
          <w:sz w:val="28"/>
          <w:szCs w:val="28"/>
        </w:rPr>
        <w:t xml:space="preserve">, </w:t>
      </w:r>
      <w:r w:rsidRPr="00EA7A48">
        <w:rPr>
          <w:rFonts w:ascii="Times New Roman" w:eastAsia="Times New Roman" w:hAnsi="Times New Roman" w:cs="Times New Roman"/>
          <w:sz w:val="28"/>
          <w:szCs w:val="28"/>
        </w:rPr>
        <w:t>managerul de caz</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alți</w:t>
      </w:r>
      <w:r w:rsidRPr="00EA7A48">
        <w:rPr>
          <w:rFonts w:ascii="Times New Roman" w:eastAsia="Times New Roman" w:hAnsi="Times New Roman" w:cs="Times New Roman"/>
          <w:color w:val="000000"/>
          <w:sz w:val="28"/>
          <w:szCs w:val="28"/>
        </w:rPr>
        <w:t xml:space="preserve"> prestatori de servicii sociale pentru (re)integrarea beneficiarului Serviciului în familia biologică, extinsă sau substitutivă ori în alt serviciu social, corespunzător </w:t>
      </w:r>
      <w:r w:rsidR="00FB43EA" w:rsidRPr="00EA7A48">
        <w:rPr>
          <w:rFonts w:ascii="Times New Roman" w:eastAsia="Times New Roman" w:hAnsi="Times New Roman" w:cs="Times New Roman"/>
          <w:color w:val="000000"/>
          <w:sz w:val="28"/>
          <w:szCs w:val="28"/>
        </w:rPr>
        <w:t>necesităților</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gradului de autonomie;</w:t>
      </w:r>
    </w:p>
    <w:p w14:paraId="0FA11B7E" w14:textId="77777777" w:rsidR="007B26A1" w:rsidRPr="00EA7A48" w:rsidRDefault="00FA5662" w:rsidP="001B64DC">
      <w:pPr>
        <w:numPr>
          <w:ilvl w:val="1"/>
          <w:numId w:val="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Asigură accesul beneficiarului la serviciile de bază din comunitate;</w:t>
      </w:r>
    </w:p>
    <w:p w14:paraId="32A87C27" w14:textId="77777777" w:rsidR="007B26A1" w:rsidRPr="00EA7A48" w:rsidRDefault="00FA5662" w:rsidP="001B64DC">
      <w:pPr>
        <w:numPr>
          <w:ilvl w:val="1"/>
          <w:numId w:val="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Asigură realizarea întrevederilor/vizitelor conform Procedurii de vizită a copilului;</w:t>
      </w:r>
    </w:p>
    <w:p w14:paraId="04AFB3AC" w14:textId="77777777" w:rsidR="007B26A1" w:rsidRPr="00EA7A48" w:rsidRDefault="00FA5662" w:rsidP="001B64DC">
      <w:pPr>
        <w:numPr>
          <w:ilvl w:val="1"/>
          <w:numId w:val="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Solicită </w:t>
      </w:r>
      <w:r w:rsidR="001B64DC" w:rsidRPr="00EA7A48">
        <w:rPr>
          <w:rFonts w:ascii="Times New Roman" w:eastAsia="Times New Roman" w:hAnsi="Times New Roman" w:cs="Times New Roman"/>
          <w:color w:val="000000"/>
          <w:sz w:val="28"/>
          <w:szCs w:val="28"/>
        </w:rPr>
        <w:t>managerului de caz</w:t>
      </w:r>
      <w:r w:rsidRPr="00EA7A48">
        <w:rPr>
          <w:rFonts w:ascii="Times New Roman" w:eastAsia="Times New Roman" w:hAnsi="Times New Roman" w:cs="Times New Roman"/>
          <w:color w:val="000000"/>
          <w:sz w:val="28"/>
          <w:szCs w:val="28"/>
        </w:rPr>
        <w:t xml:space="preserve"> informații privind patrimoniul beneficiarului;</w:t>
      </w:r>
    </w:p>
    <w:p w14:paraId="638C763E" w14:textId="383DBEE0" w:rsidR="007B26A1" w:rsidRPr="00EA7A48" w:rsidRDefault="00FA5662" w:rsidP="001B64DC">
      <w:pPr>
        <w:numPr>
          <w:ilvl w:val="1"/>
          <w:numId w:val="5"/>
        </w:numPr>
        <w:pBdr>
          <w:top w:val="nil"/>
          <w:left w:val="nil"/>
          <w:bottom w:val="nil"/>
          <w:right w:val="nil"/>
          <w:between w:val="nil"/>
        </w:pBd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Asigură un sistem de primire, înregistrare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FB43EA" w:rsidRPr="00EA7A48">
        <w:rPr>
          <w:rFonts w:ascii="Times New Roman" w:eastAsia="Times New Roman" w:hAnsi="Times New Roman" w:cs="Times New Roman"/>
          <w:color w:val="000000"/>
          <w:sz w:val="28"/>
          <w:szCs w:val="28"/>
        </w:rPr>
        <w:t>soluționare</w:t>
      </w:r>
      <w:r w:rsidRPr="00EA7A48">
        <w:rPr>
          <w:rFonts w:ascii="Times New Roman" w:eastAsia="Times New Roman" w:hAnsi="Times New Roman" w:cs="Times New Roman"/>
          <w:color w:val="000000"/>
          <w:sz w:val="28"/>
          <w:szCs w:val="28"/>
        </w:rPr>
        <w:t xml:space="preserve"> a sesizărilor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FB43EA" w:rsidRPr="00EA7A48">
        <w:rPr>
          <w:rFonts w:ascii="Times New Roman" w:eastAsia="Times New Roman" w:hAnsi="Times New Roman" w:cs="Times New Roman"/>
          <w:color w:val="000000"/>
          <w:sz w:val="28"/>
          <w:szCs w:val="28"/>
        </w:rPr>
        <w:t>reclamațiilor</w:t>
      </w:r>
      <w:r w:rsidRPr="00EA7A48">
        <w:rPr>
          <w:rFonts w:ascii="Times New Roman" w:eastAsia="Times New Roman" w:hAnsi="Times New Roman" w:cs="Times New Roman"/>
          <w:color w:val="000000"/>
          <w:sz w:val="28"/>
          <w:szCs w:val="28"/>
        </w:rPr>
        <w:t xml:space="preserve"> cu privire la serviciile oferite în cadrul Serviciului;</w:t>
      </w:r>
    </w:p>
    <w:p w14:paraId="1EA12189"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Asigură </w:t>
      </w:r>
      <w:r w:rsidR="00FB43EA" w:rsidRPr="00EA7A48">
        <w:rPr>
          <w:rFonts w:ascii="Times New Roman" w:eastAsia="Times New Roman" w:hAnsi="Times New Roman" w:cs="Times New Roman"/>
          <w:color w:val="000000"/>
          <w:sz w:val="28"/>
          <w:szCs w:val="28"/>
        </w:rPr>
        <w:t>confidențialitatea</w:t>
      </w:r>
      <w:r w:rsidRPr="00EA7A48">
        <w:rPr>
          <w:rFonts w:ascii="Times New Roman" w:eastAsia="Times New Roman" w:hAnsi="Times New Roman" w:cs="Times New Roman"/>
          <w:color w:val="000000"/>
          <w:sz w:val="28"/>
          <w:szCs w:val="28"/>
        </w:rPr>
        <w:t xml:space="preserve"> datelor cu caracter personal ale beneficiarului Serviciului;</w:t>
      </w:r>
    </w:p>
    <w:p w14:paraId="269045A9"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Asigură Serviciul cu personal în </w:t>
      </w:r>
      <w:r w:rsidR="001B64DC" w:rsidRPr="00EA7A48">
        <w:rPr>
          <w:rFonts w:ascii="Times New Roman" w:eastAsia="Times New Roman" w:hAnsi="Times New Roman" w:cs="Times New Roman"/>
          <w:color w:val="000000"/>
          <w:sz w:val="28"/>
          <w:szCs w:val="28"/>
        </w:rPr>
        <w:t>condițiile standardelor</w:t>
      </w:r>
      <w:r w:rsidRPr="00EA7A48">
        <w:rPr>
          <w:rFonts w:ascii="Times New Roman" w:eastAsia="Times New Roman" w:hAnsi="Times New Roman" w:cs="Times New Roman"/>
          <w:color w:val="000000"/>
          <w:sz w:val="28"/>
          <w:szCs w:val="28"/>
        </w:rPr>
        <w:t xml:space="preserve">, în </w:t>
      </w:r>
      <w:r w:rsidR="001B64DC" w:rsidRPr="00EA7A48">
        <w:rPr>
          <w:rFonts w:ascii="Times New Roman" w:eastAsia="Times New Roman" w:hAnsi="Times New Roman" w:cs="Times New Roman"/>
          <w:color w:val="000000"/>
          <w:sz w:val="28"/>
          <w:szCs w:val="28"/>
        </w:rPr>
        <w:t>funcție</w:t>
      </w:r>
      <w:r w:rsidRPr="00EA7A48">
        <w:rPr>
          <w:rFonts w:ascii="Times New Roman" w:eastAsia="Times New Roman" w:hAnsi="Times New Roman" w:cs="Times New Roman"/>
          <w:color w:val="000000"/>
          <w:sz w:val="28"/>
          <w:szCs w:val="28"/>
        </w:rPr>
        <w:t xml:space="preserve"> de numărul de beneficiari </w:t>
      </w:r>
      <w:r w:rsidR="00AE0309" w:rsidRPr="00EA7A48">
        <w:rPr>
          <w:rFonts w:ascii="Times New Roman" w:eastAsia="Times New Roman" w:hAnsi="Times New Roman" w:cs="Times New Roman"/>
          <w:color w:val="000000"/>
          <w:sz w:val="28"/>
          <w:szCs w:val="28"/>
        </w:rPr>
        <w:t>plasați</w:t>
      </w:r>
      <w:r w:rsidRPr="00EA7A48">
        <w:rPr>
          <w:rFonts w:ascii="Times New Roman" w:eastAsia="Times New Roman" w:hAnsi="Times New Roman" w:cs="Times New Roman"/>
          <w:color w:val="000000"/>
          <w:sz w:val="28"/>
          <w:szCs w:val="28"/>
        </w:rPr>
        <w:t xml:space="preserve"> în conformitate cu prevederile legislației în vigoare din domeniul muncii și salarizării;</w:t>
      </w:r>
    </w:p>
    <w:p w14:paraId="07CD236A" w14:textId="3C23A071"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Suportă cheltuielile pentru </w:t>
      </w:r>
      <w:r w:rsidR="001B64DC" w:rsidRPr="00EA7A48">
        <w:rPr>
          <w:rFonts w:ascii="Times New Roman" w:eastAsia="Times New Roman" w:hAnsi="Times New Roman" w:cs="Times New Roman"/>
          <w:color w:val="000000"/>
          <w:sz w:val="28"/>
          <w:szCs w:val="28"/>
        </w:rPr>
        <w:t>întreținerea</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deservirea locuinței în care este prestat Serviciul;</w:t>
      </w:r>
    </w:p>
    <w:p w14:paraId="63D443C4"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Întreprinde măsuri privind identificarea surselor financiare suplimentare pentru funcționarea Serviciului;</w:t>
      </w:r>
    </w:p>
    <w:p w14:paraId="6138A120"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Asigură calitatea și durabilitatea Serviciului;</w:t>
      </w:r>
    </w:p>
    <w:p w14:paraId="548A2A2E"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Asigură dotarea </w:t>
      </w:r>
      <w:r w:rsidR="00AE0309" w:rsidRPr="00EA7A48">
        <w:rPr>
          <w:rFonts w:ascii="Times New Roman" w:eastAsia="Times New Roman" w:hAnsi="Times New Roman" w:cs="Times New Roman"/>
          <w:color w:val="000000"/>
          <w:sz w:val="28"/>
          <w:szCs w:val="28"/>
        </w:rPr>
        <w:t>spațiilor</w:t>
      </w:r>
      <w:r w:rsidRPr="00EA7A48">
        <w:rPr>
          <w:rFonts w:ascii="Times New Roman" w:eastAsia="Times New Roman" w:hAnsi="Times New Roman" w:cs="Times New Roman"/>
          <w:color w:val="000000"/>
          <w:sz w:val="28"/>
          <w:szCs w:val="28"/>
        </w:rPr>
        <w:t xml:space="preserve"> Serviciului cu inventar </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utilaj necesar, conform standardelor;</w:t>
      </w:r>
    </w:p>
    <w:p w14:paraId="53811395"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Asigură monitorizarea și evaluarea Serviciului;</w:t>
      </w:r>
    </w:p>
    <w:p w14:paraId="19D9120C" w14:textId="7777777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Asigură consolidarea capacități</w:t>
      </w:r>
      <w:r w:rsidR="001B64DC" w:rsidRPr="00EA7A48">
        <w:rPr>
          <w:rFonts w:ascii="Times New Roman" w:eastAsia="Times New Roman" w:hAnsi="Times New Roman" w:cs="Times New Roman"/>
          <w:color w:val="000000"/>
          <w:sz w:val="28"/>
          <w:szCs w:val="28"/>
        </w:rPr>
        <w:t>lor specialiștilor angajați în S</w:t>
      </w:r>
      <w:r w:rsidRPr="00EA7A48">
        <w:rPr>
          <w:rFonts w:ascii="Times New Roman" w:eastAsia="Times New Roman" w:hAnsi="Times New Roman" w:cs="Times New Roman"/>
          <w:color w:val="000000"/>
          <w:sz w:val="28"/>
          <w:szCs w:val="28"/>
        </w:rPr>
        <w:t>erviciu;</w:t>
      </w:r>
    </w:p>
    <w:p w14:paraId="379624CF" w14:textId="77777777" w:rsidR="001B64DC" w:rsidRPr="00EA7A48" w:rsidRDefault="001B64DC"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Coordonează și aprobă fișele de post pentru specialiștii angajați, după caz, în funcție de necesitățile identificate </w:t>
      </w:r>
      <w:r w:rsidR="00DE66A1" w:rsidRPr="00EA7A48">
        <w:rPr>
          <w:rFonts w:ascii="Times New Roman" w:eastAsia="Times New Roman" w:hAnsi="Times New Roman" w:cs="Times New Roman"/>
          <w:color w:val="000000"/>
          <w:sz w:val="28"/>
          <w:szCs w:val="28"/>
        </w:rPr>
        <w:t>ale beneficiarului;</w:t>
      </w:r>
    </w:p>
    <w:p w14:paraId="160EF9DC" w14:textId="7686BAA7" w:rsidR="007B26A1" w:rsidRPr="00EA7A48" w:rsidRDefault="00FA5662" w:rsidP="005F6DFA">
      <w:pPr>
        <w:numPr>
          <w:ilvl w:val="1"/>
          <w:numId w:val="5"/>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Promovează, facilitează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asigură programe de formare profesională </w:t>
      </w:r>
      <w:r w:rsidR="00EA7A48" w:rsidRPr="00EA7A48">
        <w:rPr>
          <w:rFonts w:ascii="Times New Roman" w:eastAsia="Times New Roman" w:hAnsi="Times New Roman" w:cs="Times New Roman"/>
          <w:color w:val="000000"/>
          <w:sz w:val="28"/>
          <w:szCs w:val="28"/>
        </w:rPr>
        <w:t>inițială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continuă a personalului din Serviciu.</w:t>
      </w:r>
    </w:p>
    <w:p w14:paraId="57942C89" w14:textId="77777777" w:rsidR="007B26A1" w:rsidRPr="00EA7A48" w:rsidRDefault="00FA5662" w:rsidP="005F6DFA">
      <w:pPr>
        <w:pStyle w:val="Listparagraf"/>
        <w:numPr>
          <w:ilvl w:val="0"/>
          <w:numId w:val="4"/>
        </w:numPr>
        <w:pBdr>
          <w:top w:val="nil"/>
          <w:left w:val="nil"/>
          <w:bottom w:val="nil"/>
          <w:right w:val="nil"/>
          <w:between w:val="nil"/>
        </w:pBdr>
        <w:shd w:val="clear" w:color="auto" w:fill="FFFFFF"/>
        <w:tabs>
          <w:tab w:val="left" w:pos="600"/>
          <w:tab w:val="left" w:pos="851"/>
          <w:tab w:val="left" w:pos="993"/>
          <w:tab w:val="left" w:pos="549"/>
          <w:tab w:val="left" w:pos="1134"/>
        </w:tabs>
        <w:spacing w:after="0" w:line="240" w:lineRule="auto"/>
        <w:ind w:left="737" w:firstLine="0"/>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lastRenderedPageBreak/>
        <w:t xml:space="preserve">Direcția generală pentru protecția </w:t>
      </w:r>
      <w:r w:rsidRPr="00EA7A48">
        <w:rPr>
          <w:rFonts w:ascii="Times New Roman" w:eastAsia="Times New Roman" w:hAnsi="Times New Roman" w:cs="Times New Roman"/>
          <w:sz w:val="28"/>
          <w:szCs w:val="28"/>
        </w:rPr>
        <w:t>drepturilor</w:t>
      </w:r>
      <w:r w:rsidRPr="00EA7A48">
        <w:rPr>
          <w:rFonts w:ascii="Times New Roman" w:eastAsia="Times New Roman" w:hAnsi="Times New Roman" w:cs="Times New Roman"/>
          <w:color w:val="000000"/>
          <w:sz w:val="28"/>
          <w:szCs w:val="28"/>
        </w:rPr>
        <w:t xml:space="preserve"> copilului este în drept:</w:t>
      </w:r>
    </w:p>
    <w:p w14:paraId="6A7D65C6" w14:textId="0AA3D931" w:rsidR="007B26A1" w:rsidRPr="00EA7A48" w:rsidRDefault="00FA5662">
      <w:pPr>
        <w:numPr>
          <w:ilvl w:val="1"/>
          <w:numId w:val="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Să colaboreze cu </w:t>
      </w:r>
      <w:r w:rsidR="00C81665" w:rsidRPr="00EA7A48">
        <w:rPr>
          <w:rFonts w:ascii="Times New Roman" w:eastAsia="Times New Roman" w:hAnsi="Times New Roman" w:cs="Times New Roman"/>
          <w:color w:val="000000"/>
          <w:sz w:val="28"/>
          <w:szCs w:val="28"/>
        </w:rPr>
        <w:t>profesioniști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să stabilească parteneriate cu </w:t>
      </w:r>
      <w:r w:rsidR="00EA7A48" w:rsidRPr="00EA7A48">
        <w:rPr>
          <w:rFonts w:ascii="Times New Roman" w:eastAsia="Times New Roman" w:hAnsi="Times New Roman" w:cs="Times New Roman"/>
          <w:color w:val="000000"/>
          <w:sz w:val="28"/>
          <w:szCs w:val="28"/>
        </w:rPr>
        <w:t>autoritățile</w:t>
      </w:r>
      <w:r w:rsidRPr="00EA7A48">
        <w:rPr>
          <w:rFonts w:ascii="Times New Roman" w:eastAsia="Times New Roman" w:hAnsi="Times New Roman" w:cs="Times New Roman"/>
          <w:color w:val="000000"/>
          <w:sz w:val="28"/>
          <w:szCs w:val="28"/>
        </w:rPr>
        <w:t xml:space="preserve"> publice centrale și locale, </w:t>
      </w:r>
      <w:r w:rsidR="00EA7A48" w:rsidRPr="00EA7A48">
        <w:rPr>
          <w:rFonts w:ascii="Times New Roman" w:eastAsia="Times New Roman" w:hAnsi="Times New Roman" w:cs="Times New Roman"/>
          <w:color w:val="000000"/>
          <w:sz w:val="28"/>
          <w:szCs w:val="28"/>
        </w:rPr>
        <w:t>asociațiile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obștești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instituțiile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organizațiile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agenții</w:t>
      </w:r>
      <w:r w:rsidRPr="00EA7A48">
        <w:rPr>
          <w:rFonts w:ascii="Times New Roman" w:eastAsia="Times New Roman" w:hAnsi="Times New Roman" w:cs="Times New Roman"/>
          <w:color w:val="000000"/>
          <w:sz w:val="28"/>
          <w:szCs w:val="28"/>
        </w:rPr>
        <w:t xml:space="preserve"> economici, în scopul realizării obiectivelor sale, în conformitate cu prevederile legale, cu excepția celor care necesită acoperirea financiară de la bugetul municipal Chișinău;</w:t>
      </w:r>
    </w:p>
    <w:p w14:paraId="67B64D3F" w14:textId="0C4321B8" w:rsidR="007B26A1" w:rsidRPr="00EA7A48" w:rsidRDefault="00FA5662">
      <w:pPr>
        <w:numPr>
          <w:ilvl w:val="1"/>
          <w:numId w:val="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Să solicite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să primească, în </w:t>
      </w:r>
      <w:r w:rsidR="00EA7A48" w:rsidRPr="00EA7A48">
        <w:rPr>
          <w:rFonts w:ascii="Times New Roman" w:eastAsia="Times New Roman" w:hAnsi="Times New Roman" w:cs="Times New Roman"/>
          <w:color w:val="000000"/>
          <w:sz w:val="28"/>
          <w:szCs w:val="28"/>
        </w:rPr>
        <w:t>condițiile</w:t>
      </w:r>
      <w:r w:rsidRPr="00EA7A48">
        <w:rPr>
          <w:rFonts w:ascii="Times New Roman" w:eastAsia="Times New Roman" w:hAnsi="Times New Roman" w:cs="Times New Roman"/>
          <w:color w:val="000000"/>
          <w:sz w:val="28"/>
          <w:szCs w:val="28"/>
        </w:rPr>
        <w:t xml:space="preserve"> legii, de la </w:t>
      </w:r>
      <w:r w:rsidR="00EA7A48" w:rsidRPr="00EA7A48">
        <w:rPr>
          <w:rFonts w:ascii="Times New Roman" w:eastAsia="Times New Roman" w:hAnsi="Times New Roman" w:cs="Times New Roman"/>
          <w:color w:val="000000"/>
          <w:sz w:val="28"/>
          <w:szCs w:val="28"/>
        </w:rPr>
        <w:t>autoritățile</w:t>
      </w:r>
      <w:r w:rsidRPr="00EA7A48">
        <w:rPr>
          <w:rFonts w:ascii="Times New Roman" w:eastAsia="Times New Roman" w:hAnsi="Times New Roman" w:cs="Times New Roman"/>
          <w:color w:val="000000"/>
          <w:sz w:val="28"/>
          <w:szCs w:val="28"/>
        </w:rPr>
        <w:t xml:space="preserve"> publice centrale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locale, </w:t>
      </w:r>
      <w:r w:rsidR="00EA7A48" w:rsidRPr="00EA7A48">
        <w:rPr>
          <w:rFonts w:ascii="Times New Roman" w:eastAsia="Times New Roman" w:hAnsi="Times New Roman" w:cs="Times New Roman"/>
          <w:color w:val="000000"/>
          <w:sz w:val="28"/>
          <w:szCs w:val="28"/>
        </w:rPr>
        <w:t>instituții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organizații</w:t>
      </w:r>
      <w:r w:rsidRPr="00EA7A48">
        <w:rPr>
          <w:rFonts w:ascii="Times New Roman" w:eastAsia="Times New Roman" w:hAnsi="Times New Roman" w:cs="Times New Roman"/>
          <w:color w:val="000000"/>
          <w:sz w:val="28"/>
          <w:szCs w:val="28"/>
        </w:rPr>
        <w:t xml:space="preserve"> documente, materiale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informații</w:t>
      </w:r>
      <w:r w:rsidRPr="00EA7A48">
        <w:rPr>
          <w:rFonts w:ascii="Times New Roman" w:eastAsia="Times New Roman" w:hAnsi="Times New Roman" w:cs="Times New Roman"/>
          <w:color w:val="000000"/>
          <w:sz w:val="28"/>
          <w:szCs w:val="28"/>
        </w:rPr>
        <w:t xml:space="preserve"> necesare pentru exercitarea </w:t>
      </w:r>
      <w:r w:rsidR="00EA7A48" w:rsidRPr="00EA7A48">
        <w:rPr>
          <w:rFonts w:ascii="Times New Roman" w:eastAsia="Times New Roman" w:hAnsi="Times New Roman" w:cs="Times New Roman"/>
          <w:color w:val="000000"/>
          <w:sz w:val="28"/>
          <w:szCs w:val="28"/>
        </w:rPr>
        <w:t>atribuțiilor</w:t>
      </w:r>
      <w:r w:rsidRPr="00EA7A48">
        <w:rPr>
          <w:rFonts w:ascii="Times New Roman" w:eastAsia="Times New Roman" w:hAnsi="Times New Roman" w:cs="Times New Roman"/>
          <w:color w:val="000000"/>
          <w:sz w:val="28"/>
          <w:szCs w:val="28"/>
        </w:rPr>
        <w:t xml:space="preserve"> sale;</w:t>
      </w:r>
    </w:p>
    <w:p w14:paraId="57BE4E70" w14:textId="6551CEF6" w:rsidR="007B26A1" w:rsidRPr="00EA7A48" w:rsidRDefault="00FA5662">
      <w:pPr>
        <w:numPr>
          <w:ilvl w:val="1"/>
          <w:numId w:val="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Să primească asistență financiară de la </w:t>
      </w:r>
      <w:r w:rsidR="00EA7A48" w:rsidRPr="00EA7A48">
        <w:rPr>
          <w:rFonts w:ascii="Times New Roman" w:eastAsia="Times New Roman" w:hAnsi="Times New Roman" w:cs="Times New Roman"/>
          <w:color w:val="000000"/>
          <w:sz w:val="28"/>
          <w:szCs w:val="28"/>
        </w:rPr>
        <w:t>organizațiile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internaționale</w:t>
      </w:r>
      <w:r w:rsidRPr="00EA7A48">
        <w:rPr>
          <w:rFonts w:ascii="Times New Roman" w:eastAsia="Times New Roman" w:hAnsi="Times New Roman" w:cs="Times New Roman"/>
          <w:color w:val="000000"/>
          <w:sz w:val="28"/>
          <w:szCs w:val="28"/>
        </w:rPr>
        <w:t xml:space="preserve">, donatori interni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externi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să o folosească în scopul realizării </w:t>
      </w:r>
      <w:r w:rsidR="00EA7A48" w:rsidRPr="00EA7A48">
        <w:rPr>
          <w:rFonts w:ascii="Times New Roman" w:eastAsia="Times New Roman" w:hAnsi="Times New Roman" w:cs="Times New Roman"/>
          <w:color w:val="000000"/>
          <w:sz w:val="28"/>
          <w:szCs w:val="28"/>
        </w:rPr>
        <w:t>competențelor</w:t>
      </w:r>
      <w:r w:rsidRPr="00EA7A48">
        <w:rPr>
          <w:rFonts w:ascii="Times New Roman" w:eastAsia="Times New Roman" w:hAnsi="Times New Roman" w:cs="Times New Roman"/>
          <w:color w:val="000000"/>
          <w:sz w:val="28"/>
          <w:szCs w:val="28"/>
        </w:rPr>
        <w:t xml:space="preserve"> sale, în conformitate cu </w:t>
      </w:r>
      <w:r w:rsidR="00EA7A48" w:rsidRPr="00EA7A48">
        <w:rPr>
          <w:rFonts w:ascii="Times New Roman" w:eastAsia="Times New Roman" w:hAnsi="Times New Roman" w:cs="Times New Roman"/>
          <w:color w:val="000000"/>
          <w:sz w:val="28"/>
          <w:szCs w:val="28"/>
        </w:rPr>
        <w:t>legislația</w:t>
      </w:r>
      <w:r w:rsidRPr="00EA7A48">
        <w:rPr>
          <w:rFonts w:ascii="Times New Roman" w:eastAsia="Times New Roman" w:hAnsi="Times New Roman" w:cs="Times New Roman"/>
          <w:color w:val="000000"/>
          <w:sz w:val="28"/>
          <w:szCs w:val="28"/>
        </w:rPr>
        <w:t>;</w:t>
      </w:r>
    </w:p>
    <w:p w14:paraId="3AD415C0" w14:textId="07AAB306" w:rsidR="007B26A1" w:rsidRPr="00EA7A48" w:rsidRDefault="00FA5662">
      <w:pPr>
        <w:numPr>
          <w:ilvl w:val="1"/>
          <w:numId w:val="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Să exercite orice alte drepturi în conformitate cu </w:t>
      </w:r>
      <w:r w:rsidR="00EA7A48" w:rsidRPr="00EA7A48">
        <w:rPr>
          <w:rFonts w:ascii="Times New Roman" w:eastAsia="Times New Roman" w:hAnsi="Times New Roman" w:cs="Times New Roman"/>
          <w:color w:val="000000"/>
          <w:sz w:val="28"/>
          <w:szCs w:val="28"/>
        </w:rPr>
        <w:t>legislația</w:t>
      </w:r>
      <w:r w:rsidRPr="00EA7A48">
        <w:rPr>
          <w:rFonts w:ascii="Times New Roman" w:eastAsia="Times New Roman" w:hAnsi="Times New Roman" w:cs="Times New Roman"/>
          <w:color w:val="000000"/>
          <w:sz w:val="28"/>
          <w:szCs w:val="28"/>
        </w:rPr>
        <w:t xml:space="preserve"> în vigoare.</w:t>
      </w:r>
    </w:p>
    <w:p w14:paraId="75533246" w14:textId="77777777" w:rsidR="007B26A1" w:rsidRPr="00EA7A48" w:rsidRDefault="007B26A1">
      <w:pPr>
        <w:shd w:val="clear" w:color="auto" w:fill="FFFFFF"/>
        <w:tabs>
          <w:tab w:val="left" w:pos="993"/>
          <w:tab w:val="left" w:pos="1134"/>
        </w:tabs>
        <w:spacing w:after="0" w:line="240" w:lineRule="auto"/>
        <w:ind w:firstLine="709"/>
        <w:jc w:val="both"/>
        <w:rPr>
          <w:rFonts w:ascii="Times New Roman" w:eastAsia="Times New Roman" w:hAnsi="Times New Roman" w:cs="Times New Roman"/>
          <w:color w:val="000000"/>
          <w:sz w:val="16"/>
          <w:szCs w:val="16"/>
        </w:rPr>
      </w:pPr>
    </w:p>
    <w:p w14:paraId="13BCAB3B"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Capitolul IV</w:t>
      </w:r>
    </w:p>
    <w:p w14:paraId="4801BD64" w14:textId="2BB90F3E"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 xml:space="preserve">Organizarea </w:t>
      </w:r>
      <w:r w:rsidR="00EA7A48" w:rsidRPr="00EA7A48">
        <w:rPr>
          <w:rFonts w:ascii="Times New Roman" w:eastAsia="Times New Roman" w:hAnsi="Times New Roman" w:cs="Times New Roman"/>
          <w:b/>
          <w:color w:val="000000"/>
          <w:sz w:val="28"/>
          <w:szCs w:val="28"/>
        </w:rPr>
        <w:t>și</w:t>
      </w:r>
      <w:r w:rsidRPr="00EA7A48">
        <w:rPr>
          <w:rFonts w:ascii="Times New Roman" w:eastAsia="Times New Roman" w:hAnsi="Times New Roman" w:cs="Times New Roman"/>
          <w:b/>
          <w:color w:val="000000"/>
          <w:sz w:val="28"/>
          <w:szCs w:val="28"/>
        </w:rPr>
        <w:t xml:space="preserve"> </w:t>
      </w:r>
      <w:r w:rsidR="00C81665" w:rsidRPr="00EA7A48">
        <w:rPr>
          <w:rFonts w:ascii="Times New Roman" w:eastAsia="Times New Roman" w:hAnsi="Times New Roman" w:cs="Times New Roman"/>
          <w:b/>
          <w:color w:val="000000"/>
          <w:sz w:val="28"/>
          <w:szCs w:val="28"/>
        </w:rPr>
        <w:t>funcționarea</w:t>
      </w:r>
      <w:r w:rsidRPr="00EA7A48">
        <w:rPr>
          <w:rFonts w:ascii="Times New Roman" w:eastAsia="Times New Roman" w:hAnsi="Times New Roman" w:cs="Times New Roman"/>
          <w:b/>
          <w:color w:val="000000"/>
          <w:sz w:val="28"/>
          <w:szCs w:val="28"/>
        </w:rPr>
        <w:t xml:space="preserve"> Serviciului</w:t>
      </w:r>
    </w:p>
    <w:p w14:paraId="05CB7FB2" w14:textId="1CDBC319" w:rsidR="007B26A1" w:rsidRPr="00EA7A48" w:rsidRDefault="00EA7A48">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1</w:t>
      </w:r>
    </w:p>
    <w:p w14:paraId="6AEE8563" w14:textId="77777777" w:rsidR="007B26A1" w:rsidRPr="00EA7A48" w:rsidRDefault="00FA56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Organizarea Serviciului</w:t>
      </w:r>
    </w:p>
    <w:p w14:paraId="5B8009DE"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b/>
          <w:color w:val="FF0000"/>
          <w:sz w:val="8"/>
          <w:szCs w:val="8"/>
        </w:rPr>
      </w:pPr>
    </w:p>
    <w:p w14:paraId="5A0780DC" w14:textId="77777777" w:rsidR="00DE66A1" w:rsidRPr="00EA7A48" w:rsidRDefault="00FA5662" w:rsidP="00C81665">
      <w:pPr>
        <w:pStyle w:val="Listparagraf"/>
        <w:numPr>
          <w:ilvl w:val="0"/>
          <w:numId w:val="2"/>
        </w:numPr>
        <w:pBdr>
          <w:top w:val="nil"/>
          <w:left w:val="nil"/>
          <w:bottom w:val="nil"/>
          <w:right w:val="nil"/>
          <w:between w:val="nil"/>
        </w:pBdr>
        <w:shd w:val="clear" w:color="auto" w:fill="FFFFFF"/>
        <w:tabs>
          <w:tab w:val="left" w:pos="567"/>
          <w:tab w:val="left" w:pos="549"/>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Personalul în Serviciu este selectat prin concur</w:t>
      </w:r>
      <w:r w:rsidR="00DE66A1" w:rsidRPr="00EA7A48">
        <w:rPr>
          <w:rFonts w:ascii="Times New Roman" w:eastAsia="Times New Roman" w:hAnsi="Times New Roman" w:cs="Times New Roman"/>
          <w:color w:val="000000"/>
          <w:sz w:val="28"/>
          <w:szCs w:val="28"/>
        </w:rPr>
        <w:t>s cu depunerea CV-ului la DGPDC.</w:t>
      </w:r>
      <w:r w:rsidRPr="00EA7A48">
        <w:rPr>
          <w:rFonts w:ascii="Times New Roman" w:eastAsia="Times New Roman" w:hAnsi="Times New Roman" w:cs="Times New Roman"/>
          <w:color w:val="000000"/>
          <w:sz w:val="28"/>
          <w:szCs w:val="28"/>
        </w:rPr>
        <w:t xml:space="preserve"> </w:t>
      </w:r>
    </w:p>
    <w:p w14:paraId="6CE75162" w14:textId="77777777" w:rsidR="007B26A1" w:rsidRPr="00EA7A48" w:rsidRDefault="007E3AEA" w:rsidP="00C81665">
      <w:pPr>
        <w:pStyle w:val="Listparagraf"/>
        <w:numPr>
          <w:ilvl w:val="0"/>
          <w:numId w:val="2"/>
        </w:numPr>
        <w:pBdr>
          <w:top w:val="nil"/>
          <w:left w:val="nil"/>
          <w:bottom w:val="nil"/>
          <w:right w:val="nil"/>
          <w:between w:val="nil"/>
        </w:pBdr>
        <w:shd w:val="clear" w:color="auto" w:fill="FFFFFF"/>
        <w:tabs>
          <w:tab w:val="left" w:pos="567"/>
          <w:tab w:val="left" w:pos="549"/>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Personalul este format</w:t>
      </w:r>
      <w:r w:rsidR="00FA5662" w:rsidRPr="00EA7A48">
        <w:rPr>
          <w:rFonts w:ascii="Times New Roman" w:eastAsia="Times New Roman" w:hAnsi="Times New Roman" w:cs="Times New Roman"/>
          <w:color w:val="000000"/>
          <w:sz w:val="28"/>
          <w:szCs w:val="28"/>
        </w:rPr>
        <w:t xml:space="preserve"> din:</w:t>
      </w:r>
    </w:p>
    <w:p w14:paraId="012A182A" w14:textId="77777777" w:rsidR="007B26A1" w:rsidRPr="00EA7A48" w:rsidRDefault="00FA5662" w:rsidP="00C81665">
      <w:pPr>
        <w:numPr>
          <w:ilvl w:val="1"/>
          <w:numId w:val="2"/>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Personal administrativ – directorul/directoarea Serviciului;</w:t>
      </w:r>
    </w:p>
    <w:p w14:paraId="46EDA49A" w14:textId="77777777" w:rsidR="007B26A1" w:rsidRPr="00EA7A48" w:rsidRDefault="00FA5662" w:rsidP="00C81665">
      <w:pPr>
        <w:numPr>
          <w:ilvl w:val="1"/>
          <w:numId w:val="2"/>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Personal specializat – psihopedagog/psihopedagogă, </w:t>
      </w:r>
      <w:r w:rsidRPr="00EA7A48">
        <w:rPr>
          <w:rFonts w:ascii="Times New Roman" w:eastAsia="Times New Roman" w:hAnsi="Times New Roman" w:cs="Times New Roman"/>
          <w:sz w:val="28"/>
          <w:szCs w:val="28"/>
        </w:rPr>
        <w:t>psiholog/psihologă</w:t>
      </w:r>
      <w:r w:rsidRPr="00EA7A48">
        <w:rPr>
          <w:rFonts w:ascii="Times New Roman" w:eastAsia="Times New Roman" w:hAnsi="Times New Roman" w:cs="Times New Roman"/>
          <w:color w:val="000000"/>
          <w:sz w:val="28"/>
          <w:szCs w:val="28"/>
        </w:rPr>
        <w:t>, asistent medical/asistentă medicală, lucrător social/luc</w:t>
      </w:r>
      <w:r w:rsidR="007E3AEA" w:rsidRPr="00EA7A48">
        <w:rPr>
          <w:rFonts w:ascii="Times New Roman" w:eastAsia="Times New Roman" w:hAnsi="Times New Roman" w:cs="Times New Roman"/>
          <w:color w:val="000000"/>
          <w:sz w:val="28"/>
          <w:szCs w:val="28"/>
        </w:rPr>
        <w:t>rătoare socială</w:t>
      </w:r>
      <w:r w:rsidRPr="00EA7A48">
        <w:rPr>
          <w:rFonts w:ascii="Times New Roman" w:eastAsia="Times New Roman" w:hAnsi="Times New Roman" w:cs="Times New Roman"/>
          <w:color w:val="000000"/>
          <w:sz w:val="28"/>
          <w:szCs w:val="28"/>
        </w:rPr>
        <w:t>;</w:t>
      </w:r>
    </w:p>
    <w:p w14:paraId="25D07B45" w14:textId="77777777" w:rsidR="007B26A1" w:rsidRPr="00EA7A48" w:rsidRDefault="00FA5662" w:rsidP="00C81665">
      <w:pPr>
        <w:numPr>
          <w:ilvl w:val="1"/>
          <w:numId w:val="2"/>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Personal auxiliar-bucătar/bucătăreasă, îngrijitor de încăperi de producție și de serviciu, șofer, muncitor/muncitoare, șef/șefă de gospodărie.</w:t>
      </w:r>
    </w:p>
    <w:p w14:paraId="4A15C468" w14:textId="038A3ED2" w:rsidR="007B26A1" w:rsidRPr="00EA7A48" w:rsidRDefault="00FA5662" w:rsidP="00C81665">
      <w:pPr>
        <w:pStyle w:val="Listparagraf"/>
        <w:numPr>
          <w:ilvl w:val="0"/>
          <w:numId w:val="2"/>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Directorul/directoarea Serviciului efectuează conducerea acestuia. În activitatea sa, directorul se conduce de actele normative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legislative în vigoare, </w:t>
      </w:r>
      <w:r w:rsidR="00BF0031" w:rsidRPr="00EA7A48">
        <w:rPr>
          <w:rFonts w:ascii="Times New Roman" w:eastAsia="Times New Roman" w:hAnsi="Times New Roman" w:cs="Times New Roman"/>
          <w:color w:val="000000"/>
          <w:sz w:val="28"/>
          <w:szCs w:val="28"/>
        </w:rPr>
        <w:t>dispozițiile</w:t>
      </w:r>
      <w:r w:rsidRPr="00EA7A48">
        <w:rPr>
          <w:rFonts w:ascii="Times New Roman" w:eastAsia="Times New Roman" w:hAnsi="Times New Roman" w:cs="Times New Roman"/>
          <w:color w:val="000000"/>
          <w:sz w:val="28"/>
          <w:szCs w:val="28"/>
        </w:rPr>
        <w:t xml:space="preserve"> </w:t>
      </w:r>
      <w:r w:rsidR="00BF0031" w:rsidRPr="00EA7A48">
        <w:rPr>
          <w:rFonts w:ascii="Times New Roman" w:eastAsia="Times New Roman" w:hAnsi="Times New Roman" w:cs="Times New Roman"/>
          <w:color w:val="000000"/>
          <w:sz w:val="28"/>
          <w:szCs w:val="28"/>
        </w:rPr>
        <w:t>autorităților</w:t>
      </w:r>
      <w:r w:rsidRPr="00EA7A48">
        <w:rPr>
          <w:rFonts w:ascii="Times New Roman" w:eastAsia="Times New Roman" w:hAnsi="Times New Roman" w:cs="Times New Roman"/>
          <w:color w:val="000000"/>
          <w:sz w:val="28"/>
          <w:szCs w:val="28"/>
        </w:rPr>
        <w:t xml:space="preserve"> publice centrale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locale, de prezentul Regulament </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xml:space="preserve"> standardele Serviciului. Directorul/directoarea Serviciului poate reprezenta interesele beneficiarului cu informarea </w:t>
      </w:r>
      <w:r w:rsidRPr="00EA7A48">
        <w:rPr>
          <w:rFonts w:ascii="Times New Roman" w:eastAsia="Times New Roman" w:hAnsi="Times New Roman" w:cs="Times New Roman"/>
          <w:sz w:val="28"/>
          <w:szCs w:val="28"/>
        </w:rPr>
        <w:t>managerului de caz</w:t>
      </w:r>
      <w:r w:rsidRPr="00EA7A48">
        <w:rPr>
          <w:rFonts w:ascii="Times New Roman" w:eastAsia="Times New Roman" w:hAnsi="Times New Roman" w:cs="Times New Roman"/>
          <w:color w:val="000000"/>
          <w:sz w:val="28"/>
          <w:szCs w:val="28"/>
        </w:rPr>
        <w:t>.</w:t>
      </w:r>
    </w:p>
    <w:p w14:paraId="401CA86A" w14:textId="77777777" w:rsidR="007B26A1" w:rsidRPr="00EA7A48" w:rsidRDefault="00FA5662" w:rsidP="00C81665">
      <w:pPr>
        <w:pStyle w:val="Listparagraf"/>
        <w:numPr>
          <w:ilvl w:val="0"/>
          <w:numId w:val="2"/>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Directorul/directoarea Serviciului este responsabil/ă de:</w:t>
      </w:r>
    </w:p>
    <w:p w14:paraId="2675D429" w14:textId="77777777" w:rsidR="007B26A1" w:rsidRPr="00EA7A48" w:rsidRDefault="006F3603"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Funcționarea</w:t>
      </w:r>
      <w:r w:rsidR="00FA5662" w:rsidRPr="00EA7A48">
        <w:rPr>
          <w:rFonts w:ascii="Times New Roman" w:eastAsia="Times New Roman" w:hAnsi="Times New Roman" w:cs="Times New Roman"/>
          <w:color w:val="000000"/>
          <w:sz w:val="28"/>
          <w:szCs w:val="28"/>
        </w:rPr>
        <w:t xml:space="preserve"> Serviciului în </w:t>
      </w:r>
      <w:r w:rsidRPr="00EA7A48">
        <w:rPr>
          <w:rFonts w:ascii="Times New Roman" w:eastAsia="Times New Roman" w:hAnsi="Times New Roman" w:cs="Times New Roman"/>
          <w:color w:val="000000"/>
          <w:sz w:val="28"/>
          <w:szCs w:val="28"/>
        </w:rPr>
        <w:t>concordanță</w:t>
      </w:r>
      <w:r w:rsidR="00FA5662" w:rsidRPr="00EA7A48">
        <w:rPr>
          <w:rFonts w:ascii="Times New Roman" w:eastAsia="Times New Roman" w:hAnsi="Times New Roman" w:cs="Times New Roman"/>
          <w:color w:val="000000"/>
          <w:sz w:val="28"/>
          <w:szCs w:val="28"/>
        </w:rPr>
        <w:t xml:space="preserve"> cu standardele Serviciului;</w:t>
      </w:r>
    </w:p>
    <w:p w14:paraId="1158E0B8" w14:textId="77777777" w:rsidR="007B26A1" w:rsidRPr="00EA7A48" w:rsidRDefault="007E3AEA"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Planificarea, implementarea,</w:t>
      </w:r>
      <w:r w:rsidR="00FA5662" w:rsidRPr="00EA7A48">
        <w:rPr>
          <w:rFonts w:ascii="Times New Roman" w:eastAsia="Times New Roman" w:hAnsi="Times New Roman" w:cs="Times New Roman"/>
          <w:color w:val="000000"/>
          <w:sz w:val="28"/>
          <w:szCs w:val="28"/>
        </w:rPr>
        <w:t xml:space="preserve"> monitorizarea activităților și resurselor din cadrul Serviciului;</w:t>
      </w:r>
    </w:p>
    <w:p w14:paraId="19B1B2AF" w14:textId="77777777" w:rsidR="007B26A1" w:rsidRPr="00EA7A48" w:rsidRDefault="00FA5662"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Utilizarea resurselor financiare în baza standardelor minime de calitate, a normativelor de cost și a normelor naturale pentru </w:t>
      </w:r>
      <w:r w:rsidR="006F3603" w:rsidRPr="00EA7A48">
        <w:rPr>
          <w:rFonts w:ascii="Times New Roman" w:eastAsia="Times New Roman" w:hAnsi="Times New Roman" w:cs="Times New Roman"/>
          <w:color w:val="000000"/>
          <w:sz w:val="28"/>
          <w:szCs w:val="28"/>
        </w:rPr>
        <w:t>întreținerea</w:t>
      </w:r>
      <w:r w:rsidRPr="00EA7A48">
        <w:rPr>
          <w:rFonts w:ascii="Times New Roman" w:eastAsia="Times New Roman" w:hAnsi="Times New Roman" w:cs="Times New Roman"/>
          <w:color w:val="000000"/>
          <w:sz w:val="28"/>
          <w:szCs w:val="28"/>
        </w:rPr>
        <w:t xml:space="preserve"> beneficiarilor plasați în Serviciu;</w:t>
      </w:r>
    </w:p>
    <w:p w14:paraId="5120B41F" w14:textId="77777777" w:rsidR="007B26A1" w:rsidRPr="00EA7A48" w:rsidRDefault="00FA5662"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Elaborarea fișelor de post pentru specialiștii angajați, după caz, în funcție de necesitățile identificate ale beneficiarului; </w:t>
      </w:r>
    </w:p>
    <w:p w14:paraId="6EAAED37" w14:textId="516082DE" w:rsidR="007B26A1" w:rsidRPr="00EA7A48" w:rsidRDefault="00AE0309"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Monitorizarea și supervizarea </w:t>
      </w:r>
      <w:r w:rsidR="00EA7A48" w:rsidRPr="00EA7A48">
        <w:rPr>
          <w:rFonts w:ascii="Times New Roman" w:eastAsia="Times New Roman" w:hAnsi="Times New Roman" w:cs="Times New Roman"/>
          <w:color w:val="000000"/>
          <w:sz w:val="28"/>
          <w:szCs w:val="28"/>
        </w:rPr>
        <w:t>activității</w:t>
      </w:r>
      <w:r w:rsidR="00FA5662" w:rsidRPr="00EA7A48">
        <w:rPr>
          <w:rFonts w:ascii="Times New Roman" w:eastAsia="Times New Roman" w:hAnsi="Times New Roman" w:cs="Times New Roman"/>
          <w:color w:val="000000"/>
          <w:sz w:val="28"/>
          <w:szCs w:val="28"/>
        </w:rPr>
        <w:t xml:space="preserve"> personalului din Serviciu, conform </w:t>
      </w:r>
      <w:r w:rsidR="006F3603" w:rsidRPr="00EA7A48">
        <w:rPr>
          <w:rFonts w:ascii="Times New Roman" w:eastAsia="Times New Roman" w:hAnsi="Times New Roman" w:cs="Times New Roman"/>
          <w:color w:val="000000"/>
          <w:sz w:val="28"/>
          <w:szCs w:val="28"/>
        </w:rPr>
        <w:t>fișelor</w:t>
      </w:r>
      <w:r w:rsidR="00FA5662" w:rsidRPr="00EA7A48">
        <w:rPr>
          <w:rFonts w:ascii="Times New Roman" w:eastAsia="Times New Roman" w:hAnsi="Times New Roman" w:cs="Times New Roman"/>
          <w:color w:val="000000"/>
          <w:sz w:val="28"/>
          <w:szCs w:val="28"/>
        </w:rPr>
        <w:t xml:space="preserve"> postului;</w:t>
      </w:r>
    </w:p>
    <w:p w14:paraId="2E5B3CA9" w14:textId="77777777" w:rsidR="007B26A1" w:rsidRPr="00EA7A48" w:rsidRDefault="00FA5662"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Evaluarea performanțelor trimestrială și anuală a personalului din Serviciu;</w:t>
      </w:r>
    </w:p>
    <w:p w14:paraId="7D32E599" w14:textId="1C33F6B0" w:rsidR="007B26A1" w:rsidRPr="00EA7A48" w:rsidRDefault="00FA5662" w:rsidP="00C81665">
      <w:pPr>
        <w:numPr>
          <w:ilvl w:val="0"/>
          <w:numId w:val="7"/>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Facilitarea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sprijinirea comunicării beneficiarilor Serviciului cu rudele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alte persoane apropiate lui, dacă aceasta nu contravine intereselor </w:t>
      </w:r>
      <w:r w:rsidRPr="00EA7A48">
        <w:rPr>
          <w:rFonts w:ascii="Times New Roman" w:eastAsia="Times New Roman" w:hAnsi="Times New Roman" w:cs="Times New Roman"/>
          <w:sz w:val="28"/>
          <w:szCs w:val="28"/>
        </w:rPr>
        <w:t>copil</w:t>
      </w:r>
      <w:r w:rsidRPr="00EA7A48">
        <w:rPr>
          <w:rFonts w:ascii="Times New Roman" w:eastAsia="Times New Roman" w:hAnsi="Times New Roman" w:cs="Times New Roman"/>
          <w:color w:val="000000"/>
          <w:sz w:val="28"/>
          <w:szCs w:val="28"/>
        </w:rPr>
        <w:t>ului;</w:t>
      </w:r>
    </w:p>
    <w:p w14:paraId="249F265B"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lastRenderedPageBreak/>
        <w:t>Asigurarea accesului beneficiarului la serviciile de bază din comunitate și incluziunea socială a acestuia;</w:t>
      </w:r>
    </w:p>
    <w:p w14:paraId="088F29A2" w14:textId="77777777" w:rsidR="007B26A1" w:rsidRPr="00EA7A48" w:rsidRDefault="00AE0309" w:rsidP="00C81665">
      <w:pPr>
        <w:numPr>
          <w:ilvl w:val="0"/>
          <w:numId w:val="6"/>
        </w:numPr>
        <w:pBdr>
          <w:top w:val="nil"/>
          <w:left w:val="nil"/>
          <w:bottom w:val="nil"/>
          <w:right w:val="nil"/>
          <w:between w:val="nil"/>
        </w:pBdr>
        <w:shd w:val="clear" w:color="auto" w:fill="FFFFFF"/>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Asigurarea</w:t>
      </w:r>
      <w:r w:rsidR="00FA5662" w:rsidRPr="00EA7A48">
        <w:rPr>
          <w:rFonts w:ascii="Times New Roman" w:eastAsia="Times New Roman" w:hAnsi="Times New Roman" w:cs="Times New Roman"/>
          <w:color w:val="000000"/>
          <w:sz w:val="28"/>
          <w:szCs w:val="28"/>
        </w:rPr>
        <w:t xml:space="preserve"> </w:t>
      </w:r>
      <w:r w:rsidR="006F3603" w:rsidRPr="00EA7A48">
        <w:rPr>
          <w:rFonts w:ascii="Times New Roman" w:eastAsia="Times New Roman" w:hAnsi="Times New Roman" w:cs="Times New Roman"/>
          <w:color w:val="000000"/>
          <w:sz w:val="28"/>
          <w:szCs w:val="28"/>
        </w:rPr>
        <w:t>condițiilor</w:t>
      </w:r>
      <w:r w:rsidR="00FA5662" w:rsidRPr="00EA7A48">
        <w:rPr>
          <w:rFonts w:ascii="Times New Roman" w:eastAsia="Times New Roman" w:hAnsi="Times New Roman" w:cs="Times New Roman"/>
          <w:color w:val="000000"/>
          <w:sz w:val="28"/>
          <w:szCs w:val="28"/>
        </w:rPr>
        <w:t xml:space="preserve"> de trai ale beneficiarului</w:t>
      </w:r>
      <w:r w:rsidRPr="00EA7A48">
        <w:rPr>
          <w:rFonts w:ascii="Times New Roman" w:eastAsia="Times New Roman" w:hAnsi="Times New Roman" w:cs="Times New Roman"/>
          <w:color w:val="000000"/>
          <w:sz w:val="28"/>
          <w:szCs w:val="28"/>
        </w:rPr>
        <w:t xml:space="preserve"> în corespundere</w:t>
      </w:r>
      <w:r w:rsidR="00FA5662" w:rsidRPr="00EA7A48">
        <w:rPr>
          <w:rFonts w:ascii="Times New Roman" w:eastAsia="Times New Roman" w:hAnsi="Times New Roman" w:cs="Times New Roman"/>
          <w:color w:val="000000"/>
          <w:sz w:val="28"/>
          <w:szCs w:val="28"/>
        </w:rPr>
        <w:t xml:space="preserve"> cu standardele Serviciului;</w:t>
      </w:r>
    </w:p>
    <w:p w14:paraId="773CE4A5"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Implicarea </w:t>
      </w:r>
      <w:r w:rsidR="00AE0309" w:rsidRPr="00EA7A48">
        <w:rPr>
          <w:rFonts w:ascii="Times New Roman" w:eastAsia="Times New Roman" w:hAnsi="Times New Roman" w:cs="Times New Roman"/>
          <w:color w:val="000000"/>
          <w:sz w:val="28"/>
          <w:szCs w:val="28"/>
        </w:rPr>
        <w:t xml:space="preserve">după gradul de dezvoltare și maturitate a </w:t>
      </w:r>
      <w:r w:rsidRPr="00EA7A48">
        <w:rPr>
          <w:rFonts w:ascii="Times New Roman" w:eastAsia="Times New Roman" w:hAnsi="Times New Roman" w:cs="Times New Roman"/>
          <w:color w:val="000000"/>
          <w:sz w:val="28"/>
          <w:szCs w:val="28"/>
        </w:rPr>
        <w:t>beneficiarului</w:t>
      </w:r>
      <w:r w:rsidR="00AE0309" w:rsidRPr="00EA7A48">
        <w:rPr>
          <w:rFonts w:ascii="Times New Roman" w:eastAsia="Times New Roman" w:hAnsi="Times New Roman" w:cs="Times New Roman"/>
          <w:color w:val="000000"/>
          <w:sz w:val="28"/>
          <w:szCs w:val="28"/>
        </w:rPr>
        <w:t>,</w:t>
      </w:r>
      <w:r w:rsidRPr="00EA7A48">
        <w:rPr>
          <w:rFonts w:ascii="Times New Roman" w:eastAsia="Times New Roman" w:hAnsi="Times New Roman" w:cs="Times New Roman"/>
          <w:color w:val="000000"/>
          <w:sz w:val="28"/>
          <w:szCs w:val="28"/>
        </w:rPr>
        <w:t xml:space="preserve"> în luarea deciziilor care-l privesc;</w:t>
      </w:r>
    </w:p>
    <w:p w14:paraId="761C8201"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Asigurarea calității serviciilor prestate beneficiarului;</w:t>
      </w:r>
    </w:p>
    <w:p w14:paraId="3EB44824"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Asigurarea implementării planului individualizat de asistență de către personalul Serviciului;</w:t>
      </w:r>
    </w:p>
    <w:p w14:paraId="25405696"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Evaluarea anuală a plasamentului beneficiarului, </w:t>
      </w:r>
      <w:r w:rsidRPr="00EA7A48">
        <w:rPr>
          <w:rFonts w:ascii="Times New Roman" w:eastAsia="Times New Roman" w:hAnsi="Times New Roman" w:cs="Times New Roman"/>
          <w:sz w:val="28"/>
          <w:szCs w:val="28"/>
        </w:rPr>
        <w:t>respectând</w:t>
      </w:r>
      <w:r w:rsidRPr="00EA7A48">
        <w:rPr>
          <w:rFonts w:ascii="Times New Roman" w:eastAsia="Times New Roman" w:hAnsi="Times New Roman" w:cs="Times New Roman"/>
          <w:color w:val="000000"/>
          <w:sz w:val="28"/>
          <w:szCs w:val="28"/>
        </w:rPr>
        <w:t xml:space="preserve"> prevederile din Secțiunea a 6-a prezentului Regulament;</w:t>
      </w:r>
    </w:p>
    <w:p w14:paraId="3046733D"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Promovarea unei imagini pozitive în comunitate a Serviciului și beneficiarilor;</w:t>
      </w:r>
    </w:p>
    <w:p w14:paraId="19BFAE39"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Stabilirea de parteneriate cu alți prestatori de servicii, donatori, autoritățile publice locale, alți actori comunitari;</w:t>
      </w:r>
    </w:p>
    <w:p w14:paraId="698B89FC"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Elaborarea planului anual și raportului anual de activitate a Serviciului, ținând cont de recomandările din rapoartele de mo</w:t>
      </w:r>
      <w:r w:rsidR="00AE0309" w:rsidRPr="00EA7A48">
        <w:rPr>
          <w:rFonts w:ascii="Times New Roman" w:eastAsia="Times New Roman" w:hAnsi="Times New Roman" w:cs="Times New Roman"/>
          <w:color w:val="000000"/>
          <w:sz w:val="28"/>
          <w:szCs w:val="28"/>
        </w:rPr>
        <w:t>nitorizare întocmite de specialistul/specialista</w:t>
      </w:r>
      <w:r w:rsidRPr="00EA7A48">
        <w:rPr>
          <w:rFonts w:ascii="Times New Roman" w:eastAsia="Times New Roman" w:hAnsi="Times New Roman" w:cs="Times New Roman"/>
          <w:color w:val="000000"/>
          <w:sz w:val="28"/>
          <w:szCs w:val="28"/>
        </w:rPr>
        <w:t xml:space="preserve"> responsabil</w:t>
      </w:r>
      <w:r w:rsidR="002C4BD8" w:rsidRPr="00EA7A48">
        <w:rPr>
          <w:rFonts w:ascii="Times New Roman" w:eastAsia="Times New Roman" w:hAnsi="Times New Roman" w:cs="Times New Roman"/>
          <w:color w:val="000000"/>
          <w:sz w:val="28"/>
          <w:szCs w:val="28"/>
        </w:rPr>
        <w:t>/</w:t>
      </w:r>
      <w:r w:rsidRPr="00EA7A48">
        <w:rPr>
          <w:rFonts w:ascii="Times New Roman" w:eastAsia="Times New Roman" w:hAnsi="Times New Roman" w:cs="Times New Roman"/>
          <w:color w:val="000000"/>
          <w:sz w:val="28"/>
          <w:szCs w:val="28"/>
        </w:rPr>
        <w:t>ă de supervizarea Serviciului din cadrul DGPDC;</w:t>
      </w:r>
    </w:p>
    <w:p w14:paraId="29397B1D"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Acordarea de sprijin și asistență beneficiarului în Serviciu;</w:t>
      </w:r>
    </w:p>
    <w:p w14:paraId="1D34D6F6"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Completarea registrului de sănătate a personalului Serviciului</w:t>
      </w:r>
      <w:r w:rsidRPr="00EA7A48">
        <w:rPr>
          <w:rFonts w:ascii="Times New Roman" w:eastAsia="Times New Roman" w:hAnsi="Times New Roman" w:cs="Times New Roman"/>
          <w:sz w:val="28"/>
          <w:szCs w:val="28"/>
        </w:rPr>
        <w:t>;</w:t>
      </w:r>
    </w:p>
    <w:p w14:paraId="0F276387"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Acordarea de suport beneficiarilor în utilizarea eficientă a indemnizației zilnice pentru copii;</w:t>
      </w:r>
    </w:p>
    <w:p w14:paraId="7521E272" w14:textId="77777777" w:rsidR="007B26A1" w:rsidRPr="00EA7A48" w:rsidRDefault="00FA5662" w:rsidP="00C81665">
      <w:pPr>
        <w:numPr>
          <w:ilvl w:val="0"/>
          <w:numId w:val="6"/>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 xml:space="preserve">Raportarea </w:t>
      </w:r>
      <w:r w:rsidR="003250A2" w:rsidRPr="00EA7A48">
        <w:rPr>
          <w:rFonts w:ascii="Times New Roman" w:eastAsia="Times New Roman" w:hAnsi="Times New Roman" w:cs="Times New Roman"/>
          <w:sz w:val="28"/>
          <w:szCs w:val="28"/>
        </w:rPr>
        <w:t xml:space="preserve">lunară și anuală </w:t>
      </w:r>
      <w:r w:rsidRPr="00EA7A48">
        <w:rPr>
          <w:rFonts w:ascii="Times New Roman" w:eastAsia="Times New Roman" w:hAnsi="Times New Roman" w:cs="Times New Roman"/>
          <w:sz w:val="28"/>
          <w:szCs w:val="28"/>
        </w:rPr>
        <w:t>DGPDC despre utilizarea eficientă a indemnizației zilnice pentru gestionarea individuală.</w:t>
      </w:r>
    </w:p>
    <w:p w14:paraId="2FF9164B" w14:textId="77777777" w:rsidR="00BF0031" w:rsidRPr="00EA7A48" w:rsidRDefault="00FA5662" w:rsidP="00C81665">
      <w:pPr>
        <w:pStyle w:val="Listparagraf"/>
        <w:numPr>
          <w:ilvl w:val="0"/>
          <w:numId w:val="2"/>
        </w:numPr>
        <w:pBdr>
          <w:top w:val="nil"/>
          <w:left w:val="nil"/>
          <w:bottom w:val="nil"/>
          <w:right w:val="nil"/>
          <w:between w:val="nil"/>
        </w:pBdr>
        <w:shd w:val="clear" w:color="auto" w:fill="FFFFFF"/>
        <w:tabs>
          <w:tab w:val="left" w:pos="0"/>
          <w:tab w:val="left" w:pos="549"/>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Directorul/directoarea Serviciului are studii în unul din domeniile: asistență socială, psihologie, psihopedagogie și poate cumula func</w:t>
      </w:r>
      <w:r w:rsidR="003250A2" w:rsidRPr="00EA7A48">
        <w:rPr>
          <w:rFonts w:ascii="Times New Roman" w:eastAsia="Times New Roman" w:hAnsi="Times New Roman" w:cs="Times New Roman"/>
          <w:color w:val="000000"/>
          <w:sz w:val="28"/>
          <w:szCs w:val="28"/>
        </w:rPr>
        <w:t>țiile personalului specializat</w:t>
      </w:r>
      <w:r w:rsidRPr="00EA7A48">
        <w:rPr>
          <w:rFonts w:ascii="Times New Roman" w:eastAsia="Times New Roman" w:hAnsi="Times New Roman" w:cs="Times New Roman"/>
          <w:color w:val="000000"/>
          <w:sz w:val="28"/>
          <w:szCs w:val="28"/>
        </w:rPr>
        <w:t>.</w:t>
      </w:r>
    </w:p>
    <w:p w14:paraId="01D8FDDD" w14:textId="097DD34E" w:rsidR="00BF0031" w:rsidRPr="00EA7A48" w:rsidRDefault="00FA5662" w:rsidP="00C81665">
      <w:pPr>
        <w:pStyle w:val="Listparagraf"/>
        <w:numPr>
          <w:ilvl w:val="0"/>
          <w:numId w:val="2"/>
        </w:numPr>
        <w:pBdr>
          <w:top w:val="nil"/>
          <w:left w:val="nil"/>
          <w:bottom w:val="nil"/>
          <w:right w:val="nil"/>
          <w:between w:val="nil"/>
        </w:pBdr>
        <w:shd w:val="clear" w:color="auto" w:fill="FFFFFF"/>
        <w:tabs>
          <w:tab w:val="left" w:pos="0"/>
          <w:tab w:val="left" w:pos="549"/>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Pentru asigurarea </w:t>
      </w:r>
      <w:r w:rsidR="00EA7A48" w:rsidRPr="00EA7A48">
        <w:rPr>
          <w:rFonts w:ascii="Times New Roman" w:eastAsia="Times New Roman" w:hAnsi="Times New Roman" w:cs="Times New Roman"/>
          <w:color w:val="000000"/>
          <w:sz w:val="28"/>
          <w:szCs w:val="28"/>
        </w:rPr>
        <w:t>activității</w:t>
      </w:r>
      <w:r w:rsidRPr="00EA7A48">
        <w:rPr>
          <w:rFonts w:ascii="Times New Roman" w:eastAsia="Times New Roman" w:hAnsi="Times New Roman" w:cs="Times New Roman"/>
          <w:color w:val="000000"/>
          <w:sz w:val="28"/>
          <w:szCs w:val="28"/>
        </w:rPr>
        <w:t xml:space="preserve"> Serviciului, DGPDC angajează personalul acestuia, în conformitate cu standardele Serviciului și prevederile legislației în vigoare din domeniul muncii și salarizării, în baza contractului individual de muncă</w:t>
      </w:r>
      <w:r w:rsidR="002C4BD8" w:rsidRPr="00EA7A48">
        <w:rPr>
          <w:rFonts w:ascii="Times New Roman" w:eastAsia="Times New Roman" w:hAnsi="Times New Roman" w:cs="Times New Roman"/>
          <w:color w:val="000000"/>
          <w:sz w:val="28"/>
          <w:szCs w:val="28"/>
        </w:rPr>
        <w:t>.</w:t>
      </w:r>
      <w:r w:rsidRPr="00EA7A48">
        <w:rPr>
          <w:rFonts w:ascii="Times New Roman" w:eastAsia="Times New Roman" w:hAnsi="Times New Roman" w:cs="Times New Roman"/>
          <w:sz w:val="28"/>
          <w:szCs w:val="28"/>
        </w:rPr>
        <w:t xml:space="preserve"> </w:t>
      </w:r>
    </w:p>
    <w:p w14:paraId="7C8FA6C0" w14:textId="22339D15" w:rsidR="00BF0031" w:rsidRPr="00EA7A48" w:rsidRDefault="00FA5662" w:rsidP="00C81665">
      <w:pPr>
        <w:pStyle w:val="Listparagraf"/>
        <w:numPr>
          <w:ilvl w:val="0"/>
          <w:numId w:val="2"/>
        </w:numPr>
        <w:pBdr>
          <w:top w:val="nil"/>
          <w:left w:val="nil"/>
          <w:bottom w:val="nil"/>
          <w:right w:val="nil"/>
          <w:between w:val="nil"/>
        </w:pBdr>
        <w:shd w:val="clear" w:color="auto" w:fill="FFFFFF"/>
        <w:tabs>
          <w:tab w:val="left" w:pos="0"/>
          <w:tab w:val="left" w:pos="549"/>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Personalul Serviciului are </w:t>
      </w:r>
      <w:r w:rsidR="009A1052" w:rsidRPr="00EA7A48">
        <w:rPr>
          <w:rFonts w:ascii="Times New Roman" w:eastAsia="Times New Roman" w:hAnsi="Times New Roman" w:cs="Times New Roman"/>
          <w:color w:val="000000"/>
          <w:sz w:val="28"/>
          <w:szCs w:val="28"/>
        </w:rPr>
        <w:t>obligația</w:t>
      </w:r>
      <w:r w:rsidRPr="00EA7A48">
        <w:rPr>
          <w:rFonts w:ascii="Times New Roman" w:eastAsia="Times New Roman" w:hAnsi="Times New Roman" w:cs="Times New Roman"/>
          <w:color w:val="000000"/>
          <w:sz w:val="28"/>
          <w:szCs w:val="28"/>
        </w:rPr>
        <w:t xml:space="preserve"> de a avea o atitudine atentă în </w:t>
      </w:r>
      <w:r w:rsidR="009A1052" w:rsidRPr="00EA7A48">
        <w:rPr>
          <w:rFonts w:ascii="Times New Roman" w:eastAsia="Times New Roman" w:hAnsi="Times New Roman" w:cs="Times New Roman"/>
          <w:color w:val="000000"/>
          <w:sz w:val="28"/>
          <w:szCs w:val="28"/>
        </w:rPr>
        <w:t>relațiile</w:t>
      </w:r>
      <w:r w:rsidRPr="00EA7A48">
        <w:rPr>
          <w:rFonts w:ascii="Times New Roman" w:eastAsia="Times New Roman" w:hAnsi="Times New Roman" w:cs="Times New Roman"/>
          <w:color w:val="000000"/>
          <w:sz w:val="28"/>
          <w:szCs w:val="28"/>
        </w:rPr>
        <w:t xml:space="preserve"> cu beneficiarul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îndatorirea de a-</w:t>
      </w:r>
      <w:proofErr w:type="spellStart"/>
      <w:r w:rsidRPr="00EA7A48">
        <w:rPr>
          <w:rFonts w:ascii="Times New Roman" w:eastAsia="Times New Roman" w:hAnsi="Times New Roman" w:cs="Times New Roman"/>
          <w:color w:val="000000"/>
          <w:sz w:val="28"/>
          <w:szCs w:val="28"/>
        </w:rPr>
        <w:t>şi</w:t>
      </w:r>
      <w:proofErr w:type="spellEnd"/>
      <w:r w:rsidRPr="00EA7A48">
        <w:rPr>
          <w:rFonts w:ascii="Times New Roman" w:eastAsia="Times New Roman" w:hAnsi="Times New Roman" w:cs="Times New Roman"/>
          <w:color w:val="000000"/>
          <w:sz w:val="28"/>
          <w:szCs w:val="28"/>
        </w:rPr>
        <w:t xml:space="preserve"> exercita cu operativitate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9A1052" w:rsidRPr="00EA7A48">
        <w:rPr>
          <w:rFonts w:ascii="Times New Roman" w:eastAsia="Times New Roman" w:hAnsi="Times New Roman" w:cs="Times New Roman"/>
          <w:color w:val="000000"/>
          <w:sz w:val="28"/>
          <w:szCs w:val="28"/>
        </w:rPr>
        <w:t>eficiență</w:t>
      </w:r>
      <w:r w:rsidRPr="00EA7A48">
        <w:rPr>
          <w:rFonts w:ascii="Times New Roman" w:eastAsia="Times New Roman" w:hAnsi="Times New Roman" w:cs="Times New Roman"/>
          <w:color w:val="000000"/>
          <w:sz w:val="28"/>
          <w:szCs w:val="28"/>
        </w:rPr>
        <w:t xml:space="preserve"> </w:t>
      </w:r>
      <w:r w:rsidR="009A1052" w:rsidRPr="00EA7A48">
        <w:rPr>
          <w:rFonts w:ascii="Times New Roman" w:eastAsia="Times New Roman" w:hAnsi="Times New Roman" w:cs="Times New Roman"/>
          <w:color w:val="000000"/>
          <w:sz w:val="28"/>
          <w:szCs w:val="28"/>
        </w:rPr>
        <w:t>atribuțiile</w:t>
      </w:r>
      <w:r w:rsidRPr="00EA7A48">
        <w:rPr>
          <w:rFonts w:ascii="Times New Roman" w:eastAsia="Times New Roman" w:hAnsi="Times New Roman" w:cs="Times New Roman"/>
          <w:color w:val="000000"/>
          <w:sz w:val="28"/>
          <w:szCs w:val="28"/>
        </w:rPr>
        <w:t xml:space="preserve"> stabilite prin </w:t>
      </w:r>
      <w:r w:rsidR="00EA7A48" w:rsidRPr="00EA7A48">
        <w:rPr>
          <w:rFonts w:ascii="Times New Roman" w:eastAsia="Times New Roman" w:hAnsi="Times New Roman" w:cs="Times New Roman"/>
          <w:color w:val="000000"/>
          <w:sz w:val="28"/>
          <w:szCs w:val="28"/>
        </w:rPr>
        <w:t>fișa</w:t>
      </w:r>
      <w:r w:rsidRPr="00EA7A48">
        <w:rPr>
          <w:rFonts w:ascii="Times New Roman" w:eastAsia="Times New Roman" w:hAnsi="Times New Roman" w:cs="Times New Roman"/>
          <w:color w:val="000000"/>
          <w:sz w:val="28"/>
          <w:szCs w:val="28"/>
        </w:rPr>
        <w:t xml:space="preserve"> postului.</w:t>
      </w:r>
    </w:p>
    <w:p w14:paraId="2DFD1F0C" w14:textId="77777777" w:rsidR="007B26A1" w:rsidRPr="00EA7A48" w:rsidRDefault="009A1052" w:rsidP="00C81665">
      <w:pPr>
        <w:pStyle w:val="Listparagraf"/>
        <w:numPr>
          <w:ilvl w:val="0"/>
          <w:numId w:val="2"/>
        </w:numPr>
        <w:pBdr>
          <w:top w:val="nil"/>
          <w:left w:val="nil"/>
          <w:bottom w:val="nil"/>
          <w:right w:val="nil"/>
          <w:between w:val="nil"/>
        </w:pBdr>
        <w:shd w:val="clear" w:color="auto" w:fill="FFFFFF"/>
        <w:tabs>
          <w:tab w:val="left" w:pos="0"/>
          <w:tab w:val="left" w:pos="549"/>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Asistența</w:t>
      </w:r>
      <w:r w:rsidR="00FA5662" w:rsidRPr="00EA7A48">
        <w:rPr>
          <w:rFonts w:ascii="Times New Roman" w:eastAsia="Times New Roman" w:hAnsi="Times New Roman" w:cs="Times New Roman"/>
          <w:color w:val="000000"/>
          <w:sz w:val="28"/>
          <w:szCs w:val="28"/>
        </w:rPr>
        <w:t xml:space="preserve"> medicală este asigurată de instituțiile medico-sanitare publice din teritoriu unde este prestat Serviciul și alte instituții medico-sanitare publice, după caz, conform prevederilor Programului unic al asigurării obligatorii de asistență medicală, aprobat de Guvern.</w:t>
      </w:r>
    </w:p>
    <w:p w14:paraId="629CCD2C" w14:textId="77777777" w:rsidR="007B26A1" w:rsidRPr="00EA7A48" w:rsidRDefault="007B26A1" w:rsidP="00BF0031">
      <w:pPr>
        <w:shd w:val="clear" w:color="auto" w:fill="FFFFFF"/>
        <w:spacing w:after="0" w:line="240" w:lineRule="auto"/>
        <w:ind w:firstLine="709"/>
        <w:rPr>
          <w:rFonts w:ascii="Times New Roman" w:eastAsia="Times New Roman" w:hAnsi="Times New Roman" w:cs="Times New Roman"/>
          <w:b/>
          <w:color w:val="000000"/>
          <w:sz w:val="16"/>
          <w:szCs w:val="16"/>
        </w:rPr>
      </w:pPr>
    </w:p>
    <w:p w14:paraId="34780B91"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 a 2-a</w:t>
      </w:r>
    </w:p>
    <w:p w14:paraId="7C6099CE"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Admiterea și plasamentul beneficiarului în Serviciu</w:t>
      </w:r>
    </w:p>
    <w:p w14:paraId="20F975C4"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1D27927C" w14:textId="77777777" w:rsidR="00BF0031" w:rsidRPr="00EA7A48" w:rsidRDefault="00FA5662" w:rsidP="00BF0031">
      <w:pPr>
        <w:pStyle w:val="Listparagraf"/>
        <w:numPr>
          <w:ilvl w:val="0"/>
          <w:numId w:val="2"/>
        </w:numPr>
        <w:pBdr>
          <w:top w:val="nil"/>
          <w:left w:val="nil"/>
          <w:bottom w:val="nil"/>
          <w:right w:val="nil"/>
          <w:between w:val="nil"/>
        </w:pBdr>
        <w:shd w:val="clear" w:color="auto" w:fill="FFFFFF"/>
        <w:tabs>
          <w:tab w:val="left" w:pos="709"/>
          <w:tab w:val="left" w:pos="851"/>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DGPDC asigură respectarea procedurii de plasare a copilului în Serviciu, în plasament de urgență și plasament planificat. </w:t>
      </w:r>
    </w:p>
    <w:p w14:paraId="122B4DF5" w14:textId="052DE70F" w:rsidR="00BF0031" w:rsidRPr="00EA7A48" w:rsidRDefault="00FA5662" w:rsidP="00BF0031">
      <w:pPr>
        <w:pStyle w:val="Listparagraf"/>
        <w:numPr>
          <w:ilvl w:val="0"/>
          <w:numId w:val="2"/>
        </w:numPr>
        <w:pBdr>
          <w:top w:val="nil"/>
          <w:left w:val="nil"/>
          <w:bottom w:val="nil"/>
          <w:right w:val="nil"/>
          <w:between w:val="nil"/>
        </w:pBdr>
        <w:shd w:val="clear" w:color="auto" w:fill="FFFFFF"/>
        <w:tabs>
          <w:tab w:val="left" w:pos="709"/>
          <w:tab w:val="left" w:pos="851"/>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DGPDC coordonează plasamentul de </w:t>
      </w:r>
      <w:r w:rsidR="009A1052" w:rsidRPr="00EA7A48">
        <w:rPr>
          <w:rFonts w:ascii="Times New Roman" w:eastAsia="Times New Roman" w:hAnsi="Times New Roman" w:cs="Times New Roman"/>
          <w:color w:val="000000"/>
          <w:sz w:val="28"/>
          <w:szCs w:val="28"/>
        </w:rPr>
        <w:t>urgență</w:t>
      </w:r>
      <w:r w:rsidRPr="00EA7A48">
        <w:rPr>
          <w:rFonts w:ascii="Times New Roman" w:eastAsia="Times New Roman" w:hAnsi="Times New Roman" w:cs="Times New Roman"/>
          <w:color w:val="000000"/>
          <w:sz w:val="28"/>
          <w:szCs w:val="28"/>
        </w:rPr>
        <w:t xml:space="preserve"> care se efectuează prin dispoziția autorității tutelare locale (în continuare</w:t>
      </w:r>
      <w:r w:rsidR="00C81665" w:rsidRPr="00EA7A48">
        <w:rPr>
          <w:rFonts w:ascii="Times New Roman" w:eastAsia="Times New Roman" w:hAnsi="Times New Roman" w:cs="Times New Roman"/>
          <w:color w:val="000000"/>
          <w:sz w:val="28"/>
          <w:szCs w:val="28"/>
        </w:rPr>
        <w:t xml:space="preserve"> </w:t>
      </w:r>
      <w:r w:rsidRPr="00EA7A48">
        <w:rPr>
          <w:rFonts w:ascii="Times New Roman" w:eastAsia="Times New Roman" w:hAnsi="Times New Roman" w:cs="Times New Roman"/>
          <w:color w:val="000000"/>
          <w:sz w:val="28"/>
          <w:szCs w:val="28"/>
        </w:rPr>
        <w:t>- ATL), în conformitate cu</w:t>
      </w:r>
      <w:r w:rsidR="002C4BD8" w:rsidRPr="00EA7A48">
        <w:rPr>
          <w:rFonts w:ascii="Times New Roman" w:eastAsia="Times New Roman" w:hAnsi="Times New Roman" w:cs="Times New Roman"/>
          <w:color w:val="000000"/>
          <w:sz w:val="28"/>
          <w:szCs w:val="28"/>
        </w:rPr>
        <w:t xml:space="preserve"> prevederile </w:t>
      </w:r>
      <w:r w:rsidR="005A6E41" w:rsidRPr="00EA7A48">
        <w:rPr>
          <w:rFonts w:ascii="Times New Roman" w:eastAsia="Times New Roman" w:hAnsi="Times New Roman" w:cs="Times New Roman"/>
          <w:color w:val="000000"/>
          <w:sz w:val="28"/>
          <w:szCs w:val="28"/>
        </w:rPr>
        <w:t>legale.</w:t>
      </w:r>
    </w:p>
    <w:p w14:paraId="225A583E" w14:textId="1C463D06" w:rsidR="00BF0031" w:rsidRPr="00EA7A48" w:rsidRDefault="00FA5662" w:rsidP="00BF0031">
      <w:pPr>
        <w:pStyle w:val="Listparagraf"/>
        <w:numPr>
          <w:ilvl w:val="0"/>
          <w:numId w:val="2"/>
        </w:numPr>
        <w:pBdr>
          <w:top w:val="nil"/>
          <w:left w:val="nil"/>
          <w:bottom w:val="nil"/>
          <w:right w:val="nil"/>
          <w:between w:val="nil"/>
        </w:pBdr>
        <w:shd w:val="clear" w:color="auto" w:fill="FFFFFF"/>
        <w:tabs>
          <w:tab w:val="left" w:pos="709"/>
          <w:tab w:val="left" w:pos="549"/>
          <w:tab w:val="left" w:pos="851"/>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lastRenderedPageBreak/>
        <w:t xml:space="preserve">Beneficiarul poate fi plasat de </w:t>
      </w:r>
      <w:r w:rsidR="00B56A1D" w:rsidRPr="00EA7A48">
        <w:rPr>
          <w:rFonts w:ascii="Times New Roman" w:eastAsia="Times New Roman" w:hAnsi="Times New Roman" w:cs="Times New Roman"/>
          <w:color w:val="000000"/>
          <w:sz w:val="28"/>
          <w:szCs w:val="28"/>
        </w:rPr>
        <w:t>urgență</w:t>
      </w:r>
      <w:r w:rsidRPr="00EA7A48">
        <w:rPr>
          <w:rFonts w:ascii="Times New Roman" w:eastAsia="Times New Roman" w:hAnsi="Times New Roman" w:cs="Times New Roman"/>
          <w:color w:val="000000"/>
          <w:sz w:val="28"/>
          <w:szCs w:val="28"/>
        </w:rPr>
        <w:t xml:space="preserve"> în Serviciu pentru o perioadă de 72 de ore, atunci când </w:t>
      </w:r>
      <w:r w:rsidR="00B56A1D" w:rsidRPr="00EA7A48">
        <w:rPr>
          <w:rFonts w:ascii="Times New Roman" w:eastAsia="Times New Roman" w:hAnsi="Times New Roman" w:cs="Times New Roman"/>
          <w:color w:val="000000"/>
          <w:sz w:val="28"/>
          <w:szCs w:val="28"/>
        </w:rPr>
        <w:t>viața</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integritatea lui este în pericol. Termenul de 72 de ore poate fi extins până la 45 de zile. </w:t>
      </w:r>
    </w:p>
    <w:p w14:paraId="7EF80AC0" w14:textId="77777777" w:rsidR="00BF0031" w:rsidRPr="00EA7A48" w:rsidRDefault="00FA5662" w:rsidP="00BF0031">
      <w:pPr>
        <w:pStyle w:val="Listparagraf"/>
        <w:numPr>
          <w:ilvl w:val="0"/>
          <w:numId w:val="2"/>
        </w:numPr>
        <w:pBdr>
          <w:top w:val="nil"/>
          <w:left w:val="nil"/>
          <w:bottom w:val="nil"/>
          <w:right w:val="nil"/>
          <w:between w:val="nil"/>
        </w:pBdr>
        <w:shd w:val="clear" w:color="auto" w:fill="FFFFFF"/>
        <w:tabs>
          <w:tab w:val="left" w:pos="709"/>
          <w:tab w:val="left" w:pos="549"/>
          <w:tab w:val="left" w:pos="851"/>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Beneficiarii pot fi </w:t>
      </w:r>
      <w:r w:rsidR="005A6E41" w:rsidRPr="00EA7A48">
        <w:rPr>
          <w:rFonts w:ascii="Times New Roman" w:eastAsia="Times New Roman" w:hAnsi="Times New Roman" w:cs="Times New Roman"/>
          <w:color w:val="000000"/>
          <w:sz w:val="28"/>
          <w:szCs w:val="28"/>
        </w:rPr>
        <w:t>admiși</w:t>
      </w:r>
      <w:r w:rsidRPr="00EA7A48">
        <w:rPr>
          <w:rFonts w:ascii="Times New Roman" w:eastAsia="Times New Roman" w:hAnsi="Times New Roman" w:cs="Times New Roman"/>
          <w:color w:val="000000"/>
          <w:sz w:val="28"/>
          <w:szCs w:val="28"/>
        </w:rPr>
        <w:t xml:space="preserve"> în Serviciu, în plasament planificat, numai în baza </w:t>
      </w:r>
      <w:r w:rsidR="00B56A1D" w:rsidRPr="00EA7A48">
        <w:rPr>
          <w:rFonts w:ascii="Times New Roman" w:eastAsia="Times New Roman" w:hAnsi="Times New Roman" w:cs="Times New Roman"/>
          <w:color w:val="000000"/>
          <w:sz w:val="28"/>
          <w:szCs w:val="28"/>
        </w:rPr>
        <w:t>dispoziției</w:t>
      </w:r>
      <w:r w:rsidRPr="00EA7A48">
        <w:rPr>
          <w:rFonts w:ascii="Times New Roman" w:eastAsia="Times New Roman" w:hAnsi="Times New Roman" w:cs="Times New Roman"/>
          <w:color w:val="000000"/>
          <w:sz w:val="28"/>
          <w:szCs w:val="28"/>
        </w:rPr>
        <w:t xml:space="preserve"> ATT, care se emite conform avizului pozitiv al Comisiei municipale pentru </w:t>
      </w:r>
      <w:r w:rsidR="00B56A1D" w:rsidRPr="00EA7A48">
        <w:rPr>
          <w:rFonts w:ascii="Times New Roman" w:eastAsia="Times New Roman" w:hAnsi="Times New Roman" w:cs="Times New Roman"/>
          <w:color w:val="000000"/>
          <w:sz w:val="28"/>
          <w:szCs w:val="28"/>
        </w:rPr>
        <w:t>protecția</w:t>
      </w:r>
      <w:r w:rsidRPr="00EA7A48">
        <w:rPr>
          <w:rFonts w:ascii="Times New Roman" w:eastAsia="Times New Roman" w:hAnsi="Times New Roman" w:cs="Times New Roman"/>
          <w:color w:val="000000"/>
          <w:sz w:val="28"/>
          <w:szCs w:val="28"/>
        </w:rPr>
        <w:t xml:space="preserve"> copilului aflat în dificultate (în continuare – </w:t>
      </w:r>
      <w:r w:rsidRPr="00EA7A48">
        <w:rPr>
          <w:rFonts w:ascii="Times New Roman" w:eastAsia="Times New Roman" w:hAnsi="Times New Roman" w:cs="Times New Roman"/>
          <w:i/>
          <w:color w:val="000000"/>
          <w:sz w:val="28"/>
          <w:szCs w:val="28"/>
        </w:rPr>
        <w:t>Comisie</w:t>
      </w:r>
      <w:r w:rsidRPr="00EA7A48">
        <w:rPr>
          <w:rFonts w:ascii="Times New Roman" w:eastAsia="Times New Roman" w:hAnsi="Times New Roman" w:cs="Times New Roman"/>
          <w:color w:val="000000"/>
          <w:sz w:val="28"/>
          <w:szCs w:val="28"/>
        </w:rPr>
        <w:t xml:space="preserve">). </w:t>
      </w:r>
    </w:p>
    <w:p w14:paraId="0CC16BDA" w14:textId="77777777" w:rsidR="007B26A1" w:rsidRPr="00EA7A48" w:rsidRDefault="00FA5662" w:rsidP="00BF0031">
      <w:pPr>
        <w:pStyle w:val="Listparagraf"/>
        <w:numPr>
          <w:ilvl w:val="0"/>
          <w:numId w:val="2"/>
        </w:numPr>
        <w:pBdr>
          <w:top w:val="nil"/>
          <w:left w:val="nil"/>
          <w:bottom w:val="nil"/>
          <w:right w:val="nil"/>
          <w:between w:val="nil"/>
        </w:pBdr>
        <w:shd w:val="clear" w:color="auto" w:fill="FFFFFF"/>
        <w:tabs>
          <w:tab w:val="left" w:pos="709"/>
          <w:tab w:val="left" w:pos="549"/>
          <w:tab w:val="left" w:pos="851"/>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Admiterea în Serviciu este posibilă în cazul în care sunt întrunite următoarele condiții:</w:t>
      </w:r>
    </w:p>
    <w:p w14:paraId="735346A9" w14:textId="77777777" w:rsidR="007B26A1" w:rsidRPr="00EA7A48" w:rsidRDefault="00FA5662" w:rsidP="009A1052">
      <w:pPr>
        <w:numPr>
          <w:ilvl w:val="1"/>
          <w:numId w:val="13"/>
        </w:numPr>
        <w:pBdr>
          <w:top w:val="nil"/>
          <w:left w:val="nil"/>
          <w:bottom w:val="nil"/>
          <w:right w:val="nil"/>
          <w:between w:val="nil"/>
        </w:pBdr>
        <w:shd w:val="clear" w:color="auto" w:fill="FFFFFF"/>
        <w:tabs>
          <w:tab w:val="left" w:pos="709"/>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Beneficiarul posedă un grad asocia</w:t>
      </w:r>
      <w:r w:rsidRPr="00EA7A48">
        <w:rPr>
          <w:rFonts w:ascii="Times New Roman" w:eastAsia="Times New Roman" w:hAnsi="Times New Roman" w:cs="Times New Roman"/>
          <w:sz w:val="28"/>
          <w:szCs w:val="28"/>
        </w:rPr>
        <w:t xml:space="preserve">t sau </w:t>
      </w:r>
      <w:r w:rsidRPr="00EA7A48">
        <w:rPr>
          <w:rFonts w:ascii="Times New Roman" w:eastAsia="Times New Roman" w:hAnsi="Times New Roman" w:cs="Times New Roman"/>
          <w:color w:val="000000"/>
          <w:sz w:val="28"/>
          <w:szCs w:val="28"/>
        </w:rPr>
        <w:t>sever de dizabilitate</w:t>
      </w:r>
      <w:r w:rsidRPr="00EA7A48">
        <w:rPr>
          <w:rFonts w:ascii="Times New Roman" w:eastAsia="Times New Roman" w:hAnsi="Times New Roman" w:cs="Times New Roman"/>
          <w:sz w:val="28"/>
          <w:szCs w:val="28"/>
        </w:rPr>
        <w:t>,</w:t>
      </w:r>
      <w:r w:rsidRPr="00EA7A48">
        <w:rPr>
          <w:rFonts w:ascii="Times New Roman" w:eastAsia="Times New Roman" w:hAnsi="Times New Roman" w:cs="Times New Roman"/>
          <w:color w:val="000000"/>
          <w:sz w:val="28"/>
          <w:szCs w:val="28"/>
        </w:rPr>
        <w:t xml:space="preserve"> se află în situație de risc sau este separat de părinți și necesită îngrijire permanentă;</w:t>
      </w:r>
    </w:p>
    <w:p w14:paraId="5CCAB1A3" w14:textId="77777777" w:rsidR="007B26A1" w:rsidRPr="00EA7A48" w:rsidRDefault="00FA5662" w:rsidP="009A1052">
      <w:pPr>
        <w:numPr>
          <w:ilvl w:val="1"/>
          <w:numId w:val="13"/>
        </w:numPr>
        <w:pBdr>
          <w:top w:val="nil"/>
          <w:left w:val="nil"/>
          <w:bottom w:val="nil"/>
          <w:right w:val="nil"/>
          <w:between w:val="nil"/>
        </w:pBdr>
        <w:shd w:val="clear" w:color="auto" w:fill="FFFFFF"/>
        <w:tabs>
          <w:tab w:val="left" w:pos="709"/>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Beneficiarul nu poate fi plasat în familia extinsă, în Serviciul de asistența parentală profesionistă, Serviciul social Casa de copiii de tip familial sau adopție;</w:t>
      </w:r>
    </w:p>
    <w:p w14:paraId="670D97F3" w14:textId="77777777" w:rsidR="007B26A1" w:rsidRPr="00EA7A48" w:rsidRDefault="00FA5662" w:rsidP="009A1052">
      <w:pPr>
        <w:numPr>
          <w:ilvl w:val="1"/>
          <w:numId w:val="13"/>
        </w:numPr>
        <w:pBdr>
          <w:top w:val="nil"/>
          <w:left w:val="nil"/>
          <w:bottom w:val="nil"/>
          <w:right w:val="nil"/>
          <w:between w:val="nil"/>
        </w:pBdr>
        <w:shd w:val="clear" w:color="auto" w:fill="FFFFFF"/>
        <w:tabs>
          <w:tab w:val="left" w:pos="709"/>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Starea de sănătate a beneficiarului nu pune în pericol integritatea </w:t>
      </w:r>
      <w:r w:rsidR="00B56A1D" w:rsidRPr="00EA7A48">
        <w:rPr>
          <w:rFonts w:ascii="Times New Roman" w:eastAsia="Times New Roman" w:hAnsi="Times New Roman" w:cs="Times New Roman"/>
          <w:color w:val="000000"/>
          <w:sz w:val="28"/>
          <w:szCs w:val="28"/>
        </w:rPr>
        <w:t>celorlalți</w:t>
      </w:r>
      <w:r w:rsidRPr="00EA7A48">
        <w:rPr>
          <w:rFonts w:ascii="Times New Roman" w:eastAsia="Times New Roman" w:hAnsi="Times New Roman" w:cs="Times New Roman"/>
          <w:color w:val="000000"/>
          <w:sz w:val="28"/>
          <w:szCs w:val="28"/>
        </w:rPr>
        <w:t xml:space="preserve"> beneficiari ai Serviciului;</w:t>
      </w:r>
    </w:p>
    <w:p w14:paraId="0F8B2809" w14:textId="0CF8B272" w:rsidR="007B26A1" w:rsidRPr="00EA7A48" w:rsidRDefault="00FA5662" w:rsidP="009A1052">
      <w:pPr>
        <w:numPr>
          <w:ilvl w:val="1"/>
          <w:numId w:val="13"/>
        </w:numPr>
        <w:pBdr>
          <w:top w:val="nil"/>
          <w:left w:val="nil"/>
          <w:bottom w:val="nil"/>
          <w:right w:val="nil"/>
          <w:between w:val="nil"/>
        </w:pBdr>
        <w:shd w:val="clear" w:color="auto" w:fill="FFFFFF"/>
        <w:tabs>
          <w:tab w:val="left" w:pos="709"/>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Raportul de evaluare complexă a beneficiarului a atestat corespunderea </w:t>
      </w:r>
      <w:r w:rsidR="00B56A1D" w:rsidRPr="00EA7A48">
        <w:rPr>
          <w:rFonts w:ascii="Times New Roman" w:eastAsia="Times New Roman" w:hAnsi="Times New Roman" w:cs="Times New Roman"/>
          <w:color w:val="000000"/>
          <w:sz w:val="28"/>
          <w:szCs w:val="28"/>
        </w:rPr>
        <w:t>necesităților</w:t>
      </w:r>
      <w:r w:rsidRPr="00EA7A48">
        <w:rPr>
          <w:rFonts w:ascii="Times New Roman" w:eastAsia="Times New Roman" w:hAnsi="Times New Roman" w:cs="Times New Roman"/>
          <w:color w:val="000000"/>
          <w:sz w:val="28"/>
          <w:szCs w:val="28"/>
        </w:rPr>
        <w:t xml:space="preserve"> sale individuale de </w:t>
      </w:r>
      <w:r w:rsidR="00B56A1D" w:rsidRPr="00EA7A48">
        <w:rPr>
          <w:rFonts w:ascii="Times New Roman" w:eastAsia="Times New Roman" w:hAnsi="Times New Roman" w:cs="Times New Roman"/>
          <w:color w:val="000000"/>
          <w:sz w:val="28"/>
          <w:szCs w:val="28"/>
        </w:rPr>
        <w:t>asistență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suport cu specificul Serviciului;</w:t>
      </w:r>
    </w:p>
    <w:p w14:paraId="688BA42E" w14:textId="77777777" w:rsidR="007B26A1" w:rsidRPr="00EA7A48" w:rsidRDefault="00FA5662" w:rsidP="009A1052">
      <w:pPr>
        <w:numPr>
          <w:ilvl w:val="1"/>
          <w:numId w:val="13"/>
        </w:numPr>
        <w:pBdr>
          <w:top w:val="nil"/>
          <w:left w:val="nil"/>
          <w:bottom w:val="nil"/>
          <w:right w:val="nil"/>
          <w:between w:val="nil"/>
        </w:pBdr>
        <w:shd w:val="clear" w:color="auto" w:fill="FFFFFF"/>
        <w:tabs>
          <w:tab w:val="left" w:pos="709"/>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Plasamentul în Serviciu este măsura de protecție cea mai potrivită pentru beneficiar.</w:t>
      </w:r>
    </w:p>
    <w:p w14:paraId="50265A6B" w14:textId="77777777" w:rsidR="007B26A1" w:rsidRPr="00EA7A48" w:rsidRDefault="00FA5662" w:rsidP="005435A8">
      <w:pPr>
        <w:pStyle w:val="Listparagraf"/>
        <w:numPr>
          <w:ilvl w:val="0"/>
          <w:numId w:val="2"/>
        </w:numPr>
        <w:pBdr>
          <w:top w:val="nil"/>
          <w:left w:val="nil"/>
          <w:bottom w:val="nil"/>
          <w:right w:val="nil"/>
          <w:between w:val="nil"/>
        </w:pBdr>
        <w:shd w:val="clear" w:color="auto" w:fill="FFFFFF"/>
        <w:tabs>
          <w:tab w:val="left" w:pos="709"/>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Odată cu plasarea beneficiarului în Serviciu, </w:t>
      </w:r>
      <w:r w:rsidR="005A6E41" w:rsidRPr="00EA7A48">
        <w:rPr>
          <w:rFonts w:ascii="Times New Roman" w:eastAsia="Times New Roman" w:hAnsi="Times New Roman" w:cs="Times New Roman"/>
          <w:color w:val="000000"/>
          <w:sz w:val="28"/>
          <w:szCs w:val="28"/>
        </w:rPr>
        <w:t xml:space="preserve">copilul este inclus </w:t>
      </w:r>
      <w:r w:rsidRPr="00EA7A48">
        <w:rPr>
          <w:rFonts w:ascii="Times New Roman" w:eastAsia="Times New Roman" w:hAnsi="Times New Roman" w:cs="Times New Roman"/>
          <w:color w:val="000000"/>
          <w:sz w:val="28"/>
          <w:szCs w:val="28"/>
        </w:rPr>
        <w:t xml:space="preserve">în registrul de </w:t>
      </w:r>
      <w:r w:rsidR="00B56A1D" w:rsidRPr="00EA7A48">
        <w:rPr>
          <w:rFonts w:ascii="Times New Roman" w:eastAsia="Times New Roman" w:hAnsi="Times New Roman" w:cs="Times New Roman"/>
          <w:color w:val="000000"/>
          <w:sz w:val="28"/>
          <w:szCs w:val="28"/>
        </w:rPr>
        <w:t>evidență</w:t>
      </w:r>
      <w:r w:rsidRPr="00EA7A48">
        <w:rPr>
          <w:rFonts w:ascii="Times New Roman" w:eastAsia="Times New Roman" w:hAnsi="Times New Roman" w:cs="Times New Roman"/>
          <w:color w:val="000000"/>
          <w:sz w:val="28"/>
          <w:szCs w:val="28"/>
        </w:rPr>
        <w:t xml:space="preserve"> a plasamentelor </w:t>
      </w:r>
      <w:r w:rsidR="005A6E41" w:rsidRPr="00EA7A48">
        <w:rPr>
          <w:rFonts w:ascii="Times New Roman" w:eastAsia="Times New Roman" w:hAnsi="Times New Roman" w:cs="Times New Roman"/>
          <w:color w:val="000000"/>
          <w:sz w:val="28"/>
          <w:szCs w:val="28"/>
        </w:rPr>
        <w:t xml:space="preserve">cu </w:t>
      </w:r>
      <w:r w:rsidRPr="00EA7A48">
        <w:rPr>
          <w:rFonts w:ascii="Times New Roman" w:eastAsia="Times New Roman" w:hAnsi="Times New Roman" w:cs="Times New Roman"/>
          <w:color w:val="000000"/>
          <w:sz w:val="28"/>
          <w:szCs w:val="28"/>
        </w:rPr>
        <w:t xml:space="preserve">datele de identitate </w:t>
      </w:r>
      <w:r w:rsidR="005A6E41" w:rsidRPr="00EA7A48">
        <w:rPr>
          <w:rFonts w:ascii="Times New Roman" w:eastAsia="Times New Roman" w:hAnsi="Times New Roman" w:cs="Times New Roman"/>
          <w:color w:val="000000"/>
          <w:sz w:val="28"/>
          <w:szCs w:val="28"/>
        </w:rPr>
        <w:t xml:space="preserve">și se </w:t>
      </w:r>
      <w:r w:rsidRPr="00EA7A48">
        <w:rPr>
          <w:rFonts w:ascii="Times New Roman" w:eastAsia="Times New Roman" w:hAnsi="Times New Roman" w:cs="Times New Roman"/>
          <w:color w:val="000000"/>
          <w:sz w:val="28"/>
          <w:szCs w:val="28"/>
        </w:rPr>
        <w:t xml:space="preserve">întocmește dosarul </w:t>
      </w:r>
      <w:r w:rsidRPr="00EA7A48">
        <w:rPr>
          <w:rFonts w:ascii="Times New Roman" w:eastAsia="Times New Roman" w:hAnsi="Times New Roman" w:cs="Times New Roman"/>
          <w:sz w:val="28"/>
          <w:szCs w:val="28"/>
        </w:rPr>
        <w:t>acest</w:t>
      </w:r>
      <w:r w:rsidRPr="00EA7A48">
        <w:rPr>
          <w:rFonts w:ascii="Times New Roman" w:eastAsia="Times New Roman" w:hAnsi="Times New Roman" w:cs="Times New Roman"/>
          <w:color w:val="000000"/>
          <w:sz w:val="28"/>
          <w:szCs w:val="28"/>
        </w:rPr>
        <w:t>uia.</w:t>
      </w:r>
    </w:p>
    <w:p w14:paraId="6A678F50" w14:textId="77777777" w:rsidR="007B26A1" w:rsidRPr="00EA7A48" w:rsidRDefault="007B26A1">
      <w:pPr>
        <w:shd w:val="clear" w:color="auto" w:fill="FFFFFF"/>
        <w:tabs>
          <w:tab w:val="left" w:pos="1134"/>
        </w:tabs>
        <w:spacing w:after="0" w:line="240" w:lineRule="auto"/>
        <w:ind w:firstLine="709"/>
        <w:jc w:val="center"/>
        <w:rPr>
          <w:rFonts w:ascii="Times New Roman" w:eastAsia="Times New Roman" w:hAnsi="Times New Roman" w:cs="Times New Roman"/>
          <w:b/>
          <w:color w:val="000000"/>
          <w:sz w:val="16"/>
          <w:szCs w:val="16"/>
        </w:rPr>
      </w:pPr>
    </w:p>
    <w:p w14:paraId="21F1E51A" w14:textId="77777777" w:rsidR="007B26A1" w:rsidRPr="00EA7A48" w:rsidRDefault="005C7F2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3-a</w:t>
      </w:r>
    </w:p>
    <w:p w14:paraId="57EEE5A5"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Drepturile ș</w:t>
      </w:r>
      <w:r w:rsidR="005A6E41" w:rsidRPr="00EA7A48">
        <w:rPr>
          <w:rFonts w:ascii="Times New Roman" w:eastAsia="Times New Roman" w:hAnsi="Times New Roman" w:cs="Times New Roman"/>
          <w:b/>
          <w:sz w:val="28"/>
          <w:szCs w:val="28"/>
        </w:rPr>
        <w:t>i responsabilitățile</w:t>
      </w:r>
      <w:r w:rsidRPr="00EA7A48">
        <w:rPr>
          <w:rFonts w:ascii="Times New Roman" w:eastAsia="Times New Roman" w:hAnsi="Times New Roman" w:cs="Times New Roman"/>
          <w:b/>
          <w:color w:val="000000"/>
          <w:sz w:val="28"/>
          <w:szCs w:val="28"/>
        </w:rPr>
        <w:t xml:space="preserve"> beneficiarului plasat</w:t>
      </w:r>
      <w:r w:rsidRPr="00EA7A48">
        <w:rPr>
          <w:rFonts w:ascii="Times New Roman" w:eastAsia="Times New Roman" w:hAnsi="Times New Roman" w:cs="Times New Roman"/>
          <w:color w:val="000000"/>
          <w:sz w:val="28"/>
          <w:szCs w:val="28"/>
        </w:rPr>
        <w:t xml:space="preserve"> </w:t>
      </w:r>
      <w:r w:rsidRPr="00EA7A48">
        <w:rPr>
          <w:rFonts w:ascii="Times New Roman" w:eastAsia="Times New Roman" w:hAnsi="Times New Roman" w:cs="Times New Roman"/>
          <w:b/>
          <w:color w:val="000000"/>
          <w:sz w:val="28"/>
          <w:szCs w:val="28"/>
        </w:rPr>
        <w:t>în Serviciu</w:t>
      </w:r>
    </w:p>
    <w:p w14:paraId="02ECC48F" w14:textId="77777777" w:rsidR="007B26A1" w:rsidRPr="00EA7A48" w:rsidRDefault="007B26A1">
      <w:pPr>
        <w:shd w:val="clear" w:color="auto" w:fill="FFFFFF"/>
        <w:spacing w:after="0" w:line="240" w:lineRule="auto"/>
        <w:ind w:right="-2" w:firstLine="540"/>
        <w:jc w:val="both"/>
        <w:rPr>
          <w:rFonts w:ascii="Times New Roman" w:eastAsia="Times New Roman" w:hAnsi="Times New Roman" w:cs="Times New Roman"/>
          <w:color w:val="000000"/>
          <w:sz w:val="8"/>
          <w:szCs w:val="8"/>
        </w:rPr>
      </w:pPr>
    </w:p>
    <w:p w14:paraId="503D5EB7" w14:textId="77777777" w:rsidR="007B26A1" w:rsidRPr="00EA7A48" w:rsidRDefault="00FA5662" w:rsidP="00C81665">
      <w:pPr>
        <w:pStyle w:val="Listparagraf"/>
        <w:numPr>
          <w:ilvl w:val="0"/>
          <w:numId w:val="2"/>
        </w:numPr>
        <w:pBdr>
          <w:top w:val="nil"/>
          <w:left w:val="nil"/>
          <w:bottom w:val="nil"/>
          <w:right w:val="nil"/>
          <w:between w:val="nil"/>
        </w:pBdr>
        <w:shd w:val="clear" w:color="auto" w:fill="FFFFFF"/>
        <w:tabs>
          <w:tab w:val="left" w:pos="709"/>
          <w:tab w:val="left" w:pos="851"/>
          <w:tab w:val="left" w:pos="993"/>
          <w:tab w:val="left" w:pos="549"/>
          <w:tab w:val="left" w:pos="1276"/>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Beneficiarul Serviciului are dreptul:</w:t>
      </w:r>
    </w:p>
    <w:p w14:paraId="5D67783C" w14:textId="77777777"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informat asupra drepturilor și obligațiilor sale în măsura capacităților de înțelegere; </w:t>
      </w:r>
    </w:p>
    <w:p w14:paraId="657C79E6" w14:textId="77777777"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consultat cu privire la toate deciziile care-l privesc, în dependență de vârstă și facultățile sale mintale;</w:t>
      </w:r>
    </w:p>
    <w:p w14:paraId="735D602B" w14:textId="1BC53A5E"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exprime liber </w:t>
      </w:r>
      <w:r w:rsidR="00FB43EA" w:rsidRPr="00EA7A48">
        <w:rPr>
          <w:rFonts w:ascii="Times New Roman" w:eastAsia="Times New Roman" w:hAnsi="Times New Roman" w:cs="Times New Roman"/>
          <w:color w:val="000000"/>
          <w:sz w:val="28"/>
          <w:szCs w:val="28"/>
        </w:rPr>
        <w:t>opțiunile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să i se respecte opinia;</w:t>
      </w:r>
    </w:p>
    <w:p w14:paraId="603F35E0" w14:textId="5E6A4D1F"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Să locuiască într-un mediu fizic accesibil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sigur, conform </w:t>
      </w:r>
      <w:r w:rsidR="002A5436" w:rsidRPr="00EA7A48">
        <w:rPr>
          <w:rFonts w:ascii="Times New Roman" w:eastAsia="Times New Roman" w:hAnsi="Times New Roman" w:cs="Times New Roman"/>
          <w:color w:val="000000"/>
          <w:sz w:val="28"/>
          <w:szCs w:val="28"/>
        </w:rPr>
        <w:t>necesităților</w:t>
      </w:r>
      <w:r w:rsidRPr="00EA7A48">
        <w:rPr>
          <w:rFonts w:ascii="Times New Roman" w:eastAsia="Times New Roman" w:hAnsi="Times New Roman" w:cs="Times New Roman"/>
          <w:color w:val="000000"/>
          <w:sz w:val="28"/>
          <w:szCs w:val="28"/>
        </w:rPr>
        <w:t xml:space="preserve"> sale de </w:t>
      </w:r>
      <w:r w:rsidR="0067325D" w:rsidRPr="00EA7A48">
        <w:rPr>
          <w:rFonts w:ascii="Times New Roman" w:eastAsia="Times New Roman" w:hAnsi="Times New Roman" w:cs="Times New Roman"/>
          <w:color w:val="000000"/>
          <w:sz w:val="28"/>
          <w:szCs w:val="28"/>
        </w:rPr>
        <w:t>viață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67325D" w:rsidRPr="00EA7A48">
        <w:rPr>
          <w:rFonts w:ascii="Times New Roman" w:eastAsia="Times New Roman" w:hAnsi="Times New Roman" w:cs="Times New Roman"/>
          <w:color w:val="000000"/>
          <w:sz w:val="28"/>
          <w:szCs w:val="28"/>
        </w:rPr>
        <w:t>asistență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FB43EA" w:rsidRPr="00EA7A48">
        <w:rPr>
          <w:rFonts w:ascii="Times New Roman" w:eastAsia="Times New Roman" w:hAnsi="Times New Roman" w:cs="Times New Roman"/>
          <w:color w:val="000000"/>
          <w:sz w:val="28"/>
          <w:szCs w:val="28"/>
        </w:rPr>
        <w:t>cât</w:t>
      </w:r>
      <w:r w:rsidRPr="00EA7A48">
        <w:rPr>
          <w:rFonts w:ascii="Times New Roman" w:eastAsia="Times New Roman" w:hAnsi="Times New Roman" w:cs="Times New Roman"/>
          <w:color w:val="000000"/>
          <w:sz w:val="28"/>
          <w:szCs w:val="28"/>
        </w:rPr>
        <w:t xml:space="preserve"> mai apropiat de mediul familial;</w:t>
      </w:r>
    </w:p>
    <w:p w14:paraId="7402ADB6" w14:textId="5CEB59C8"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acceseze toate </w:t>
      </w:r>
      <w:r w:rsidR="00FB43EA" w:rsidRPr="00EA7A48">
        <w:rPr>
          <w:rFonts w:ascii="Times New Roman" w:eastAsia="Times New Roman" w:hAnsi="Times New Roman" w:cs="Times New Roman"/>
          <w:color w:val="000000"/>
          <w:sz w:val="28"/>
          <w:szCs w:val="28"/>
        </w:rPr>
        <w:t>spațiile</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echipamentele comune din </w:t>
      </w:r>
      <w:r w:rsidRPr="00EA7A48">
        <w:rPr>
          <w:rFonts w:ascii="Times New Roman" w:eastAsia="Times New Roman" w:hAnsi="Times New Roman" w:cs="Times New Roman"/>
          <w:sz w:val="28"/>
          <w:szCs w:val="28"/>
        </w:rPr>
        <w:t>Casă</w:t>
      </w:r>
      <w:r w:rsidRPr="00EA7A48">
        <w:rPr>
          <w:rFonts w:ascii="Times New Roman" w:eastAsia="Times New Roman" w:hAnsi="Times New Roman" w:cs="Times New Roman"/>
          <w:color w:val="000000"/>
          <w:sz w:val="28"/>
          <w:szCs w:val="28"/>
        </w:rPr>
        <w:t>;</w:t>
      </w:r>
    </w:p>
    <w:p w14:paraId="25CF0911" w14:textId="514AD0D2" w:rsidR="007B26A1" w:rsidRPr="00EA7A48" w:rsidRDefault="00FA5662" w:rsidP="00C81665">
      <w:pPr>
        <w:numPr>
          <w:ilvl w:val="1"/>
          <w:numId w:val="1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asistat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sprijinit de personalul Serviciului în dezvoltarea lui, în conformitate cu </w:t>
      </w:r>
      <w:r w:rsidR="002A5436" w:rsidRPr="00EA7A48">
        <w:rPr>
          <w:rFonts w:ascii="Times New Roman" w:eastAsia="Times New Roman" w:hAnsi="Times New Roman" w:cs="Times New Roman"/>
          <w:color w:val="000000"/>
          <w:sz w:val="28"/>
          <w:szCs w:val="28"/>
        </w:rPr>
        <w:t>particularitățile</w:t>
      </w:r>
      <w:r w:rsidRPr="00EA7A48">
        <w:rPr>
          <w:rFonts w:ascii="Times New Roman" w:eastAsia="Times New Roman" w:hAnsi="Times New Roman" w:cs="Times New Roman"/>
          <w:color w:val="000000"/>
          <w:sz w:val="28"/>
          <w:szCs w:val="28"/>
        </w:rPr>
        <w:t xml:space="preserve"> de v</w:t>
      </w:r>
      <w:r w:rsidRPr="00EA7A48">
        <w:rPr>
          <w:rFonts w:ascii="Times New Roman" w:eastAsia="Times New Roman" w:hAnsi="Times New Roman" w:cs="Times New Roman"/>
          <w:sz w:val="28"/>
          <w:szCs w:val="28"/>
        </w:rPr>
        <w:t>â</w:t>
      </w:r>
      <w:r w:rsidRPr="00EA7A48">
        <w:rPr>
          <w:rFonts w:ascii="Times New Roman" w:eastAsia="Times New Roman" w:hAnsi="Times New Roman" w:cs="Times New Roman"/>
          <w:color w:val="000000"/>
          <w:sz w:val="28"/>
          <w:szCs w:val="28"/>
        </w:rPr>
        <w:t xml:space="preserve">rstă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individuale, precum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la </w:t>
      </w:r>
      <w:r w:rsidRPr="00EA7A48">
        <w:rPr>
          <w:rFonts w:ascii="Times New Roman" w:eastAsia="Times New Roman" w:hAnsi="Times New Roman" w:cs="Times New Roman"/>
          <w:sz w:val="28"/>
          <w:szCs w:val="28"/>
        </w:rPr>
        <w:t>dobândirea</w:t>
      </w:r>
      <w:r w:rsidRPr="00EA7A48">
        <w:rPr>
          <w:rFonts w:ascii="Times New Roman" w:eastAsia="Times New Roman" w:hAnsi="Times New Roman" w:cs="Times New Roman"/>
          <w:color w:val="000000"/>
          <w:sz w:val="28"/>
          <w:szCs w:val="28"/>
        </w:rPr>
        <w:t xml:space="preserve"> de către acesta a deprinderilor necesare </w:t>
      </w:r>
      <w:r w:rsidR="002A5436" w:rsidRPr="00EA7A48">
        <w:rPr>
          <w:rFonts w:ascii="Times New Roman" w:eastAsia="Times New Roman" w:hAnsi="Times New Roman" w:cs="Times New Roman"/>
          <w:color w:val="000000"/>
          <w:sz w:val="28"/>
          <w:szCs w:val="28"/>
        </w:rPr>
        <w:t>creșterii</w:t>
      </w:r>
      <w:r w:rsidRPr="00EA7A48">
        <w:rPr>
          <w:rFonts w:ascii="Times New Roman" w:eastAsia="Times New Roman" w:hAnsi="Times New Roman" w:cs="Times New Roman"/>
          <w:color w:val="000000"/>
          <w:sz w:val="28"/>
          <w:szCs w:val="28"/>
        </w:rPr>
        <w:t xml:space="preserve"> autonomiei sale;</w:t>
      </w:r>
    </w:p>
    <w:p w14:paraId="129BA506"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încadrat în sistemul educațional, ținând cont de gradul său de dezvoltare și maturitate, la </w:t>
      </w:r>
      <w:r w:rsidRPr="00EA7A48">
        <w:rPr>
          <w:rFonts w:ascii="Times New Roman" w:eastAsia="Times New Roman" w:hAnsi="Times New Roman" w:cs="Times New Roman"/>
          <w:sz w:val="28"/>
          <w:szCs w:val="28"/>
        </w:rPr>
        <w:t>recomandările</w:t>
      </w:r>
      <w:r w:rsidRPr="00EA7A48">
        <w:rPr>
          <w:rFonts w:ascii="Times New Roman" w:eastAsia="Times New Roman" w:hAnsi="Times New Roman" w:cs="Times New Roman"/>
          <w:color w:val="000000"/>
          <w:sz w:val="28"/>
          <w:szCs w:val="28"/>
        </w:rPr>
        <w:t xml:space="preserve"> Serviciului de asistență </w:t>
      </w:r>
      <w:proofErr w:type="spellStart"/>
      <w:r w:rsidRPr="00EA7A48">
        <w:rPr>
          <w:rFonts w:ascii="Times New Roman" w:eastAsia="Times New Roman" w:hAnsi="Times New Roman" w:cs="Times New Roman"/>
          <w:color w:val="000000"/>
          <w:sz w:val="28"/>
          <w:szCs w:val="28"/>
        </w:rPr>
        <w:t>psiho</w:t>
      </w:r>
      <w:proofErr w:type="spellEnd"/>
      <w:r w:rsidRPr="00EA7A48">
        <w:rPr>
          <w:rFonts w:ascii="Times New Roman" w:eastAsia="Times New Roman" w:hAnsi="Times New Roman" w:cs="Times New Roman"/>
          <w:color w:val="000000"/>
          <w:sz w:val="28"/>
          <w:szCs w:val="28"/>
        </w:rPr>
        <w:t>-pedagogică;</w:t>
      </w:r>
    </w:p>
    <w:p w14:paraId="78169478"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i se asigure dreptul la asistență medicală;</w:t>
      </w:r>
    </w:p>
    <w:p w14:paraId="154AAFC4" w14:textId="2C515761"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i se asigure dreptul de a participa la </w:t>
      </w:r>
      <w:r w:rsidR="002A5436" w:rsidRPr="00EA7A48">
        <w:rPr>
          <w:rFonts w:ascii="Times New Roman" w:eastAsia="Times New Roman" w:hAnsi="Times New Roman" w:cs="Times New Roman"/>
          <w:color w:val="000000"/>
          <w:sz w:val="28"/>
          <w:szCs w:val="28"/>
        </w:rPr>
        <w:t>viața</w:t>
      </w:r>
      <w:r w:rsidRPr="00EA7A48">
        <w:rPr>
          <w:rFonts w:ascii="Times New Roman" w:eastAsia="Times New Roman" w:hAnsi="Times New Roman" w:cs="Times New Roman"/>
          <w:color w:val="000000"/>
          <w:sz w:val="28"/>
          <w:szCs w:val="28"/>
        </w:rPr>
        <w:t xml:space="preserve"> culturală, </w:t>
      </w:r>
      <w:r w:rsidR="002A5436" w:rsidRPr="00EA7A48">
        <w:rPr>
          <w:rFonts w:ascii="Times New Roman" w:eastAsia="Times New Roman" w:hAnsi="Times New Roman" w:cs="Times New Roman"/>
          <w:color w:val="000000"/>
          <w:sz w:val="28"/>
          <w:szCs w:val="28"/>
        </w:rPr>
        <w:t>activități</w:t>
      </w:r>
      <w:r w:rsidRPr="00EA7A48">
        <w:rPr>
          <w:rFonts w:ascii="Times New Roman" w:eastAsia="Times New Roman" w:hAnsi="Times New Roman" w:cs="Times New Roman"/>
          <w:color w:val="000000"/>
          <w:sz w:val="28"/>
          <w:szCs w:val="28"/>
        </w:rPr>
        <w:t xml:space="preserve"> recreative, timp liber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sport;</w:t>
      </w:r>
    </w:p>
    <w:p w14:paraId="6D45A288" w14:textId="500E13D3" w:rsidR="007B26A1" w:rsidRPr="00EA7A48" w:rsidRDefault="005A6E41"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vizitat</w:t>
      </w:r>
      <w:r w:rsidR="00FA5662" w:rsidRPr="00EA7A48">
        <w:rPr>
          <w:rFonts w:ascii="Times New Roman" w:eastAsia="Times New Roman" w:hAnsi="Times New Roman" w:cs="Times New Roman"/>
          <w:color w:val="000000"/>
          <w:sz w:val="28"/>
          <w:szCs w:val="28"/>
        </w:rPr>
        <w:t xml:space="preserve"> în </w:t>
      </w:r>
      <w:r w:rsidR="00FA5662" w:rsidRPr="00EA7A48">
        <w:rPr>
          <w:rFonts w:ascii="Times New Roman" w:eastAsia="Times New Roman" w:hAnsi="Times New Roman" w:cs="Times New Roman"/>
          <w:sz w:val="28"/>
          <w:szCs w:val="28"/>
        </w:rPr>
        <w:t>Serviciul</w:t>
      </w:r>
      <w:r w:rsidR="00E77561" w:rsidRPr="00EA7A48">
        <w:rPr>
          <w:rFonts w:ascii="Times New Roman" w:eastAsia="Times New Roman" w:hAnsi="Times New Roman" w:cs="Times New Roman"/>
          <w:color w:val="000000"/>
          <w:sz w:val="28"/>
          <w:szCs w:val="28"/>
        </w:rPr>
        <w:t xml:space="preserve"> în care</w:t>
      </w:r>
      <w:r w:rsidR="00FA5662" w:rsidRPr="00EA7A48">
        <w:rPr>
          <w:rFonts w:ascii="Times New Roman" w:eastAsia="Times New Roman" w:hAnsi="Times New Roman" w:cs="Times New Roman"/>
          <w:color w:val="000000"/>
          <w:sz w:val="28"/>
          <w:szCs w:val="28"/>
        </w:rPr>
        <w:t xml:space="preserve"> </w:t>
      </w:r>
      <w:r w:rsidR="002A5436" w:rsidRPr="00EA7A48">
        <w:rPr>
          <w:rFonts w:ascii="Times New Roman" w:eastAsia="Times New Roman" w:hAnsi="Times New Roman" w:cs="Times New Roman"/>
          <w:color w:val="000000"/>
          <w:sz w:val="28"/>
          <w:szCs w:val="28"/>
        </w:rPr>
        <w:t>locuiește</w:t>
      </w:r>
      <w:r w:rsidR="00FA5662" w:rsidRPr="00EA7A48">
        <w:rPr>
          <w:rFonts w:ascii="Times New Roman" w:eastAsia="Times New Roman" w:hAnsi="Times New Roman" w:cs="Times New Roman"/>
          <w:color w:val="000000"/>
          <w:sz w:val="28"/>
          <w:szCs w:val="28"/>
        </w:rPr>
        <w:t xml:space="preserve">, să comunice </w:t>
      </w:r>
      <w:r w:rsidR="00EA7A48" w:rsidRPr="00EA7A48">
        <w:rPr>
          <w:rFonts w:ascii="Times New Roman" w:eastAsia="Times New Roman" w:hAnsi="Times New Roman" w:cs="Times New Roman"/>
          <w:color w:val="000000"/>
          <w:sz w:val="28"/>
          <w:szCs w:val="28"/>
        </w:rPr>
        <w:t>și</w:t>
      </w:r>
      <w:r w:rsidR="00FA5662" w:rsidRPr="00EA7A48">
        <w:rPr>
          <w:rFonts w:ascii="Times New Roman" w:eastAsia="Times New Roman" w:hAnsi="Times New Roman" w:cs="Times New Roman"/>
          <w:color w:val="000000"/>
          <w:sz w:val="28"/>
          <w:szCs w:val="28"/>
        </w:rPr>
        <w:t xml:space="preserve"> să aibă întrevederi private cu membrii familiei, ori alte persoane apropiate acestuia;</w:t>
      </w:r>
    </w:p>
    <w:p w14:paraId="23791B51"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i se asigure accesul la serviciile de bază din comunitate (de educație, sănătate etc.);</w:t>
      </w:r>
    </w:p>
    <w:p w14:paraId="7819B914"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sprijinit de personalul Serviciului pentru a se integra social;</w:t>
      </w:r>
    </w:p>
    <w:p w14:paraId="0DDE3F7C" w14:textId="5E4F4CE5"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lastRenderedPageBreak/>
        <w:t xml:space="preserve"> Să i se păstreze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utilizeze datele personale în </w:t>
      </w:r>
      <w:r w:rsidR="00FB43EA" w:rsidRPr="00EA7A48">
        <w:rPr>
          <w:rFonts w:ascii="Times New Roman" w:eastAsia="Times New Roman" w:hAnsi="Times New Roman" w:cs="Times New Roman"/>
          <w:color w:val="000000"/>
          <w:sz w:val="28"/>
          <w:szCs w:val="28"/>
        </w:rPr>
        <w:t>siguranță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w:t>
      </w:r>
      <w:r w:rsidR="000E7FA6" w:rsidRPr="00EA7A48">
        <w:rPr>
          <w:rFonts w:ascii="Times New Roman" w:eastAsia="Times New Roman" w:hAnsi="Times New Roman" w:cs="Times New Roman"/>
          <w:color w:val="000000"/>
          <w:sz w:val="28"/>
          <w:szCs w:val="28"/>
        </w:rPr>
        <w:t>confidențialitate</w:t>
      </w:r>
      <w:r w:rsidRPr="00EA7A48">
        <w:rPr>
          <w:rFonts w:ascii="Times New Roman" w:eastAsia="Times New Roman" w:hAnsi="Times New Roman" w:cs="Times New Roman"/>
          <w:color w:val="000000"/>
          <w:sz w:val="28"/>
          <w:szCs w:val="28"/>
        </w:rPr>
        <w:t>;</w:t>
      </w:r>
    </w:p>
    <w:p w14:paraId="22363E68" w14:textId="13E5F171"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fie protejat împotriva tuturor formelor de exploatare, </w:t>
      </w:r>
      <w:r w:rsidR="000E7FA6" w:rsidRPr="00EA7A48">
        <w:rPr>
          <w:rFonts w:ascii="Times New Roman" w:eastAsia="Times New Roman" w:hAnsi="Times New Roman" w:cs="Times New Roman"/>
          <w:color w:val="000000"/>
          <w:sz w:val="28"/>
          <w:szCs w:val="28"/>
        </w:rPr>
        <w:t>violență</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abuz;</w:t>
      </w:r>
    </w:p>
    <w:p w14:paraId="1604E4C4"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Să i se respecte dreptul la intimitate</w:t>
      </w:r>
      <w:r w:rsidRPr="00EA7A48">
        <w:rPr>
          <w:rFonts w:ascii="Times New Roman" w:eastAsia="Times New Roman" w:hAnsi="Times New Roman" w:cs="Times New Roman"/>
          <w:sz w:val="28"/>
          <w:szCs w:val="28"/>
        </w:rPr>
        <w:t>;</w:t>
      </w:r>
    </w:p>
    <w:p w14:paraId="54C8E388" w14:textId="77777777" w:rsidR="007B26A1" w:rsidRPr="00EA7A48" w:rsidRDefault="00FA5662" w:rsidP="00C81665">
      <w:pPr>
        <w:numPr>
          <w:ilvl w:val="1"/>
          <w:numId w:val="14"/>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 xml:space="preserve">Să beneficieze de indemnizație zilnică, ținând cont de gradul său de dezvoltare și maturitate, pentru gestionarea individuală. </w:t>
      </w:r>
    </w:p>
    <w:p w14:paraId="39CDB851" w14:textId="77777777" w:rsidR="007B26A1" w:rsidRPr="00EA7A48" w:rsidRDefault="00FA5662" w:rsidP="002A5436">
      <w:pPr>
        <w:pStyle w:val="Listparagraf"/>
        <w:numPr>
          <w:ilvl w:val="0"/>
          <w:numId w:val="2"/>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Beneficiarul Se</w:t>
      </w:r>
      <w:r w:rsidR="00E77561" w:rsidRPr="00EA7A48">
        <w:rPr>
          <w:rFonts w:ascii="Times New Roman" w:eastAsia="Times New Roman" w:hAnsi="Times New Roman" w:cs="Times New Roman"/>
          <w:sz w:val="28"/>
          <w:szCs w:val="28"/>
        </w:rPr>
        <w:t>rviciului are următoarele responsabilităț</w:t>
      </w:r>
      <w:r w:rsidRPr="00EA7A48">
        <w:rPr>
          <w:rFonts w:ascii="Times New Roman" w:eastAsia="Times New Roman" w:hAnsi="Times New Roman" w:cs="Times New Roman"/>
          <w:sz w:val="28"/>
          <w:szCs w:val="28"/>
        </w:rPr>
        <w:t>i:</w:t>
      </w:r>
    </w:p>
    <w:p w14:paraId="2424C216" w14:textId="77777777" w:rsidR="007B26A1" w:rsidRPr="00EA7A48" w:rsidRDefault="00FA5662" w:rsidP="000E7FA6">
      <w:pPr>
        <w:numPr>
          <w:ilvl w:val="0"/>
          <w:numId w:val="9"/>
        </w:numPr>
        <w:pBdr>
          <w:top w:val="nil"/>
          <w:left w:val="nil"/>
          <w:bottom w:val="nil"/>
          <w:right w:val="nil"/>
          <w:between w:val="nil"/>
        </w:pBdr>
        <w:tabs>
          <w:tab w:val="left" w:pos="1134"/>
          <w:tab w:val="left" w:pos="1277"/>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Să colaboreze cu personalul Serviciului și alți specialiști, activitatea cărora are ca scop recuperarea, reabilitarea, educația și integrarea socială a</w:t>
      </w:r>
      <w:r w:rsidR="00E77561" w:rsidRPr="00EA7A48">
        <w:rPr>
          <w:rFonts w:ascii="Times New Roman" w:eastAsia="Times New Roman" w:hAnsi="Times New Roman" w:cs="Times New Roman"/>
          <w:sz w:val="28"/>
          <w:szCs w:val="28"/>
        </w:rPr>
        <w:t xml:space="preserve"> </w:t>
      </w:r>
      <w:r w:rsidR="00B915E6" w:rsidRPr="00EA7A48">
        <w:rPr>
          <w:rFonts w:ascii="Times New Roman" w:eastAsia="Times New Roman" w:hAnsi="Times New Roman" w:cs="Times New Roman"/>
          <w:sz w:val="28"/>
          <w:szCs w:val="28"/>
        </w:rPr>
        <w:t>acestuia</w:t>
      </w:r>
      <w:r w:rsidRPr="00EA7A48">
        <w:rPr>
          <w:rFonts w:ascii="Times New Roman" w:eastAsia="Times New Roman" w:hAnsi="Times New Roman" w:cs="Times New Roman"/>
          <w:sz w:val="28"/>
          <w:szCs w:val="28"/>
        </w:rPr>
        <w:t>;</w:t>
      </w:r>
    </w:p>
    <w:p w14:paraId="3136847C" w14:textId="77777777" w:rsidR="007B26A1" w:rsidRPr="00EA7A48" w:rsidRDefault="00FA5662" w:rsidP="002A5436">
      <w:pPr>
        <w:numPr>
          <w:ilvl w:val="0"/>
          <w:numId w:val="9"/>
        </w:numPr>
        <w:pBdr>
          <w:top w:val="nil"/>
          <w:left w:val="nil"/>
          <w:bottom w:val="nil"/>
          <w:right w:val="nil"/>
          <w:between w:val="nil"/>
        </w:pBdr>
        <w:tabs>
          <w:tab w:val="left" w:pos="1127"/>
          <w:tab w:val="left" w:pos="1277"/>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Să informeze personalul Serviciului despre utilizarea indemnizației zilnice pentru gestionarea individuală;</w:t>
      </w:r>
    </w:p>
    <w:p w14:paraId="13854F42" w14:textId="3FAE50B0" w:rsidR="00B915E6" w:rsidRPr="00EA7A48" w:rsidRDefault="00FA5662" w:rsidP="002A5436">
      <w:pPr>
        <w:numPr>
          <w:ilvl w:val="0"/>
          <w:numId w:val="9"/>
        </w:numPr>
        <w:pBdr>
          <w:top w:val="nil"/>
          <w:left w:val="nil"/>
          <w:bottom w:val="nil"/>
          <w:right w:val="nil"/>
          <w:between w:val="nil"/>
        </w:pBdr>
        <w:tabs>
          <w:tab w:val="left" w:pos="1127"/>
          <w:tab w:val="left" w:pos="1277"/>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 xml:space="preserve">Să respecte cerințele de securitate </w:t>
      </w:r>
      <w:proofErr w:type="spellStart"/>
      <w:r w:rsidR="00EA7A48">
        <w:rPr>
          <w:rFonts w:ascii="Times New Roman" w:eastAsia="Times New Roman" w:hAnsi="Times New Roman" w:cs="Times New Roman"/>
          <w:sz w:val="28"/>
          <w:szCs w:val="28"/>
        </w:rPr>
        <w:t>anti</w:t>
      </w:r>
      <w:r w:rsidR="00EA7A48" w:rsidRPr="00EA7A48">
        <w:rPr>
          <w:rFonts w:ascii="Times New Roman" w:eastAsia="Times New Roman" w:hAnsi="Times New Roman" w:cs="Times New Roman"/>
          <w:sz w:val="28"/>
          <w:szCs w:val="28"/>
        </w:rPr>
        <w:t>incendiară</w:t>
      </w:r>
      <w:proofErr w:type="spellEnd"/>
      <w:r w:rsidRPr="00EA7A48">
        <w:rPr>
          <w:rFonts w:ascii="Times New Roman" w:eastAsia="Times New Roman" w:hAnsi="Times New Roman" w:cs="Times New Roman"/>
          <w:sz w:val="28"/>
          <w:szCs w:val="28"/>
        </w:rPr>
        <w:t>.</w:t>
      </w:r>
    </w:p>
    <w:p w14:paraId="7C3E5204" w14:textId="77777777" w:rsidR="007B26A1" w:rsidRPr="00EA7A48" w:rsidRDefault="00B915E6" w:rsidP="002A5436">
      <w:pPr>
        <w:numPr>
          <w:ilvl w:val="0"/>
          <w:numId w:val="9"/>
        </w:numPr>
        <w:pBdr>
          <w:top w:val="nil"/>
          <w:left w:val="nil"/>
          <w:bottom w:val="nil"/>
          <w:right w:val="nil"/>
          <w:between w:val="nil"/>
        </w:pBdr>
        <w:tabs>
          <w:tab w:val="left" w:pos="1127"/>
          <w:tab w:val="left" w:pos="1277"/>
        </w:tabs>
        <w:spacing w:after="0" w:line="240" w:lineRule="auto"/>
        <w:ind w:left="0" w:firstLine="709"/>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Să respecte regimul zilei, cerințele și regulile</w:t>
      </w:r>
      <w:r w:rsidR="00FA5662" w:rsidRPr="00EA7A48">
        <w:rPr>
          <w:rFonts w:ascii="Times New Roman" w:eastAsia="Times New Roman" w:hAnsi="Times New Roman" w:cs="Times New Roman"/>
          <w:sz w:val="28"/>
          <w:szCs w:val="28"/>
        </w:rPr>
        <w:t xml:space="preserve"> </w:t>
      </w:r>
      <w:r w:rsidRPr="00EA7A48">
        <w:rPr>
          <w:rFonts w:ascii="Times New Roman" w:eastAsia="Times New Roman" w:hAnsi="Times New Roman" w:cs="Times New Roman"/>
          <w:sz w:val="28"/>
          <w:szCs w:val="28"/>
        </w:rPr>
        <w:t>de conduită prevăzute în Regulamentul intern al Serviciului.</w:t>
      </w:r>
    </w:p>
    <w:p w14:paraId="7DDD68BF" w14:textId="77777777" w:rsidR="007B26A1" w:rsidRPr="00EA7A48" w:rsidRDefault="007B26A1" w:rsidP="002A5436">
      <w:pPr>
        <w:shd w:val="clear" w:color="auto" w:fill="FFFFFF"/>
        <w:spacing w:after="0" w:line="240" w:lineRule="auto"/>
        <w:ind w:right="-2" w:firstLine="709"/>
        <w:jc w:val="both"/>
        <w:rPr>
          <w:rFonts w:ascii="Times New Roman" w:eastAsia="Times New Roman" w:hAnsi="Times New Roman" w:cs="Times New Roman"/>
          <w:color w:val="000000"/>
          <w:sz w:val="16"/>
          <w:szCs w:val="16"/>
        </w:rPr>
      </w:pPr>
    </w:p>
    <w:p w14:paraId="32086CFC" w14:textId="1FC3D748" w:rsidR="007B26A1" w:rsidRPr="00EA7A48" w:rsidRDefault="00EA7A48">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4-a</w:t>
      </w:r>
    </w:p>
    <w:p w14:paraId="1362056F" w14:textId="299451ED" w:rsidR="007B26A1" w:rsidRPr="00EA7A48" w:rsidRDefault="00FA5662" w:rsidP="00C81665">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Elaborarea, implementarea și revizuirea</w:t>
      </w:r>
      <w:r w:rsidR="00C81665" w:rsidRPr="00EA7A48">
        <w:rPr>
          <w:rFonts w:ascii="Times New Roman" w:eastAsia="Times New Roman" w:hAnsi="Times New Roman" w:cs="Times New Roman"/>
          <w:b/>
          <w:color w:val="000000"/>
          <w:sz w:val="28"/>
          <w:szCs w:val="28"/>
        </w:rPr>
        <w:t xml:space="preserve"> </w:t>
      </w:r>
      <w:r w:rsidRPr="00EA7A48">
        <w:rPr>
          <w:rFonts w:ascii="Times New Roman" w:eastAsia="Times New Roman" w:hAnsi="Times New Roman" w:cs="Times New Roman"/>
          <w:b/>
          <w:color w:val="000000"/>
          <w:sz w:val="28"/>
          <w:szCs w:val="28"/>
        </w:rPr>
        <w:t xml:space="preserve">planului individualizat de </w:t>
      </w:r>
      <w:r w:rsidR="0067325D" w:rsidRPr="00EA7A48">
        <w:rPr>
          <w:rFonts w:ascii="Times New Roman" w:eastAsia="Times New Roman" w:hAnsi="Times New Roman" w:cs="Times New Roman"/>
          <w:b/>
          <w:color w:val="000000"/>
          <w:sz w:val="28"/>
          <w:szCs w:val="28"/>
        </w:rPr>
        <w:t>asistență</w:t>
      </w:r>
      <w:r w:rsidRPr="00EA7A48">
        <w:rPr>
          <w:rFonts w:ascii="Times New Roman" w:eastAsia="Times New Roman" w:hAnsi="Times New Roman" w:cs="Times New Roman"/>
          <w:b/>
          <w:color w:val="000000"/>
          <w:sz w:val="28"/>
          <w:szCs w:val="28"/>
        </w:rPr>
        <w:t xml:space="preserve"> al beneficiarului</w:t>
      </w:r>
    </w:p>
    <w:p w14:paraId="3277320A"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21C784BF" w14:textId="77777777" w:rsidR="002A5436" w:rsidRPr="00EA7A48" w:rsidRDefault="00FA5662" w:rsidP="000E7FA6">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Supervizarea Serviciului este asigurată de către </w:t>
      </w:r>
      <w:r w:rsidR="00B915E6" w:rsidRPr="00EA7A48">
        <w:rPr>
          <w:rFonts w:ascii="Times New Roman" w:eastAsia="Times New Roman" w:hAnsi="Times New Roman" w:cs="Times New Roman"/>
          <w:color w:val="000000"/>
          <w:sz w:val="28"/>
          <w:szCs w:val="28"/>
        </w:rPr>
        <w:t xml:space="preserve">specialistul/specialista responsabil/ă </w:t>
      </w:r>
      <w:r w:rsidRPr="00EA7A48">
        <w:rPr>
          <w:rFonts w:ascii="Times New Roman" w:eastAsia="Times New Roman" w:hAnsi="Times New Roman" w:cs="Times New Roman"/>
          <w:color w:val="000000"/>
          <w:sz w:val="28"/>
          <w:szCs w:val="28"/>
        </w:rPr>
        <w:t>din cadrul DGPDC.</w:t>
      </w:r>
    </w:p>
    <w:p w14:paraId="7E3C686D" w14:textId="77777777" w:rsidR="002A5436" w:rsidRPr="00EA7A48" w:rsidRDefault="00FA5662" w:rsidP="000E7FA6">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PIA este elaborat în comun cu ATL care a dispus plasamentul beneficiarului și revizuit periodic, în dependență de nevoile </w:t>
      </w:r>
      <w:r w:rsidRPr="00EA7A48">
        <w:rPr>
          <w:rFonts w:ascii="Times New Roman" w:eastAsia="Times New Roman" w:hAnsi="Times New Roman" w:cs="Times New Roman"/>
          <w:sz w:val="28"/>
          <w:szCs w:val="28"/>
        </w:rPr>
        <w:t>acestuia</w:t>
      </w:r>
      <w:r w:rsidRPr="00EA7A48">
        <w:rPr>
          <w:rFonts w:ascii="Times New Roman" w:eastAsia="Times New Roman" w:hAnsi="Times New Roman" w:cs="Times New Roman"/>
          <w:color w:val="000000"/>
          <w:sz w:val="28"/>
          <w:szCs w:val="28"/>
        </w:rPr>
        <w:t>.</w:t>
      </w:r>
    </w:p>
    <w:p w14:paraId="0C755D2C" w14:textId="6A59DA5E" w:rsidR="005F7C82" w:rsidRPr="00EA7A48" w:rsidRDefault="005F7C82" w:rsidP="000E7FA6">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Personalul Serviciului implementează PIA.</w:t>
      </w:r>
    </w:p>
    <w:p w14:paraId="1E95A890" w14:textId="73FBC646" w:rsidR="007B26A1" w:rsidRPr="00EA7A48" w:rsidRDefault="00FA5662" w:rsidP="005F7C82">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PIA al beneficiarului se anexează la dosarul personal al acestuia.</w:t>
      </w:r>
    </w:p>
    <w:p w14:paraId="6E706092" w14:textId="77777777" w:rsidR="007B26A1" w:rsidRPr="00EA7A48" w:rsidRDefault="007B26A1" w:rsidP="000E7FA6">
      <w:pPr>
        <w:pBdr>
          <w:top w:val="nil"/>
          <w:left w:val="nil"/>
          <w:bottom w:val="nil"/>
          <w:right w:val="nil"/>
          <w:between w:val="nil"/>
        </w:pBdr>
        <w:shd w:val="clear" w:color="auto" w:fill="FFFFFF"/>
        <w:tabs>
          <w:tab w:val="left" w:pos="1134"/>
        </w:tabs>
        <w:spacing w:after="0" w:line="240" w:lineRule="auto"/>
        <w:ind w:firstLine="709"/>
        <w:jc w:val="both"/>
        <w:rPr>
          <w:rFonts w:ascii="Times New Roman" w:eastAsia="Times New Roman" w:hAnsi="Times New Roman" w:cs="Times New Roman"/>
          <w:color w:val="000000"/>
          <w:sz w:val="16"/>
          <w:szCs w:val="16"/>
        </w:rPr>
      </w:pPr>
    </w:p>
    <w:p w14:paraId="6835AD15" w14:textId="07786B1B" w:rsidR="007B26A1" w:rsidRPr="00EA7A48" w:rsidRDefault="00EA7A48">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5-a</w:t>
      </w:r>
    </w:p>
    <w:p w14:paraId="6E3DFC22"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Monitorizarea plasamentului beneficiarului</w:t>
      </w:r>
    </w:p>
    <w:p w14:paraId="5AFE87B5" w14:textId="77777777" w:rsidR="000E7FA6" w:rsidRPr="00EA7A48" w:rsidRDefault="00FA5662" w:rsidP="00C81665">
      <w:pPr>
        <w:pStyle w:val="Listparagraf"/>
        <w:numPr>
          <w:ilvl w:val="0"/>
          <w:numId w:val="2"/>
        </w:numPr>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Monitorizarea plasamentului se realizează de către managerul de caz în comun cu specialistul desemnat, responsabil de supervizarea Serviciului din cadrul DGPDC.</w:t>
      </w:r>
    </w:p>
    <w:p w14:paraId="1CF26FAE" w14:textId="37BA7329" w:rsidR="005F7C82" w:rsidRPr="00EA7A48" w:rsidRDefault="005F7C82" w:rsidP="00C81665">
      <w:pPr>
        <w:pStyle w:val="Listparagraf"/>
        <w:numPr>
          <w:ilvl w:val="0"/>
          <w:numId w:val="2"/>
        </w:numPr>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Managerul de caz monitorizează plasament</w:t>
      </w:r>
      <w:r w:rsidR="009A517B" w:rsidRPr="00EA7A48">
        <w:rPr>
          <w:rFonts w:ascii="Times New Roman" w:eastAsia="Times New Roman" w:hAnsi="Times New Roman" w:cs="Times New Roman"/>
          <w:color w:val="000000"/>
          <w:sz w:val="28"/>
          <w:szCs w:val="28"/>
        </w:rPr>
        <w:t>ul beneficiarului prin vizite în</w:t>
      </w:r>
      <w:r w:rsidRPr="00EA7A48">
        <w:rPr>
          <w:rFonts w:ascii="Times New Roman" w:eastAsia="Times New Roman" w:hAnsi="Times New Roman" w:cs="Times New Roman"/>
          <w:color w:val="000000"/>
          <w:sz w:val="28"/>
          <w:szCs w:val="28"/>
        </w:rPr>
        <w:t xml:space="preserve"> Serviciu, în conformitate cu PIA.</w:t>
      </w:r>
    </w:p>
    <w:p w14:paraId="62C2DC25" w14:textId="77777777" w:rsidR="004824E3" w:rsidRPr="00EA7A48" w:rsidRDefault="00FA5662" w:rsidP="00C81665">
      <w:pPr>
        <w:pStyle w:val="Listparagraf"/>
        <w:numPr>
          <w:ilvl w:val="0"/>
          <w:numId w:val="2"/>
        </w:numPr>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La fiecare vizită de monitorizare, </w:t>
      </w:r>
      <w:r w:rsidR="009A517B" w:rsidRPr="00EA7A48">
        <w:rPr>
          <w:rFonts w:ascii="Times New Roman" w:eastAsia="Times New Roman" w:hAnsi="Times New Roman" w:cs="Times New Roman"/>
          <w:color w:val="000000"/>
          <w:sz w:val="28"/>
          <w:szCs w:val="28"/>
        </w:rPr>
        <w:t>managerul de caz</w:t>
      </w:r>
      <w:r w:rsidR="004824E3" w:rsidRPr="00EA7A48">
        <w:rPr>
          <w:rFonts w:ascii="Times New Roman" w:eastAsia="Times New Roman" w:hAnsi="Times New Roman" w:cs="Times New Roman"/>
          <w:color w:val="000000"/>
          <w:sz w:val="28"/>
          <w:szCs w:val="28"/>
        </w:rPr>
        <w:t>:</w:t>
      </w:r>
    </w:p>
    <w:p w14:paraId="5C7AF99C" w14:textId="2F34C40C" w:rsidR="004824E3" w:rsidRPr="00EA7A48" w:rsidRDefault="004824E3" w:rsidP="00C81665">
      <w:pPr>
        <w:pStyle w:val="Listparagraf"/>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1) </w:t>
      </w:r>
      <w:r w:rsidR="00C81665" w:rsidRPr="00EA7A48">
        <w:rPr>
          <w:rFonts w:ascii="Times New Roman" w:eastAsia="Times New Roman" w:hAnsi="Times New Roman" w:cs="Times New Roman"/>
          <w:color w:val="000000"/>
          <w:sz w:val="28"/>
          <w:szCs w:val="28"/>
        </w:rPr>
        <w:t>S</w:t>
      </w:r>
      <w:r w:rsidRPr="00EA7A48">
        <w:rPr>
          <w:rFonts w:ascii="Times New Roman" w:eastAsia="Times New Roman" w:hAnsi="Times New Roman" w:cs="Times New Roman"/>
          <w:color w:val="000000"/>
          <w:sz w:val="28"/>
          <w:szCs w:val="28"/>
        </w:rPr>
        <w:t>e asigură că are o întrevedere individuală;</w:t>
      </w:r>
    </w:p>
    <w:p w14:paraId="73651AC7" w14:textId="5A6F47C1" w:rsidR="004824E3" w:rsidRPr="00EA7A48" w:rsidRDefault="004824E3" w:rsidP="00C81665">
      <w:pPr>
        <w:pStyle w:val="Listparagraf"/>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2) </w:t>
      </w:r>
      <w:r w:rsidR="00C81665" w:rsidRPr="00EA7A48">
        <w:rPr>
          <w:rFonts w:ascii="Times New Roman" w:eastAsia="Times New Roman" w:hAnsi="Times New Roman" w:cs="Times New Roman"/>
          <w:color w:val="000000"/>
          <w:sz w:val="28"/>
          <w:szCs w:val="28"/>
        </w:rPr>
        <w:t>Î</w:t>
      </w:r>
      <w:r w:rsidRPr="00EA7A48">
        <w:rPr>
          <w:rFonts w:ascii="Times New Roman" w:eastAsia="Times New Roman" w:hAnsi="Times New Roman" w:cs="Times New Roman"/>
          <w:color w:val="000000"/>
          <w:sz w:val="28"/>
          <w:szCs w:val="28"/>
        </w:rPr>
        <w:t>ntocmește un raport de monitorizare cu privire la vizită, care este anexat la dosarul beneficiarului.</w:t>
      </w:r>
    </w:p>
    <w:p w14:paraId="7B531633" w14:textId="77777777" w:rsidR="007B26A1" w:rsidRPr="00EA7A48" w:rsidRDefault="007B26A1" w:rsidP="000E7FA6">
      <w:pPr>
        <w:shd w:val="clear" w:color="auto" w:fill="FFFFFF"/>
        <w:tabs>
          <w:tab w:val="left" w:pos="1276"/>
        </w:tabs>
        <w:spacing w:after="0" w:line="240" w:lineRule="auto"/>
        <w:ind w:right="-2" w:firstLine="709"/>
        <w:rPr>
          <w:rFonts w:ascii="Times New Roman" w:eastAsia="Times New Roman" w:hAnsi="Times New Roman" w:cs="Times New Roman"/>
          <w:strike/>
          <w:color w:val="000000"/>
          <w:sz w:val="16"/>
          <w:szCs w:val="16"/>
        </w:rPr>
      </w:pPr>
    </w:p>
    <w:p w14:paraId="3D87983D" w14:textId="14824B7E" w:rsidR="007B26A1" w:rsidRPr="00EA7A48" w:rsidRDefault="00EA7A48">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6-a</w:t>
      </w:r>
    </w:p>
    <w:p w14:paraId="15E843CA"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Evaluarea plasamentului beneficiarului</w:t>
      </w:r>
    </w:p>
    <w:p w14:paraId="0A7D57E1"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b/>
          <w:color w:val="000000"/>
          <w:sz w:val="8"/>
          <w:szCs w:val="8"/>
        </w:rPr>
      </w:pPr>
    </w:p>
    <w:p w14:paraId="0EBFEEEA" w14:textId="784BEAE2" w:rsidR="000E7FA6" w:rsidRPr="00EA7A48" w:rsidRDefault="00FA5662" w:rsidP="00B168B5">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Directorul/directoarea Serviciului evaluează anual plasamentul beneficiarului în baza rezultatelor implementării PIA și în baza rapoartelor de monitorizare a plasamentului întocmite de către managerului de caz din cadrul ATL</w:t>
      </w:r>
      <w:r w:rsidR="00B168B5" w:rsidRPr="00EA7A48">
        <w:rPr>
          <w:rFonts w:ascii="Times New Roman" w:eastAsia="Times New Roman" w:hAnsi="Times New Roman" w:cs="Times New Roman"/>
          <w:color w:val="000000"/>
          <w:sz w:val="28"/>
          <w:szCs w:val="28"/>
        </w:rPr>
        <w:t>, cât și a rezultatelor incluziunii acestuia în Serviciu și în comunitate</w:t>
      </w:r>
      <w:r w:rsidRPr="00EA7A48">
        <w:rPr>
          <w:rFonts w:ascii="Times New Roman" w:eastAsia="Times New Roman" w:hAnsi="Times New Roman" w:cs="Times New Roman"/>
          <w:color w:val="000000"/>
          <w:sz w:val="28"/>
          <w:szCs w:val="28"/>
        </w:rPr>
        <w:t>.</w:t>
      </w:r>
    </w:p>
    <w:p w14:paraId="743D3097" w14:textId="77777777" w:rsidR="000E7FA6" w:rsidRPr="00EA7A48" w:rsidRDefault="00FA5662" w:rsidP="000E7FA6">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Raportul anual de evaluare este prezentat DGPDC care apreciază corespunderea plasamentului cu standardele minime de calitate ale Serviciului.</w:t>
      </w:r>
    </w:p>
    <w:p w14:paraId="6A7E09CA" w14:textId="77777777" w:rsidR="007B26A1" w:rsidRPr="00EA7A48" w:rsidRDefault="00FA5662" w:rsidP="000E7FA6">
      <w:pPr>
        <w:pStyle w:val="Listparagraf"/>
        <w:numPr>
          <w:ilvl w:val="0"/>
          <w:numId w:val="2"/>
        </w:numPr>
        <w:pBdr>
          <w:top w:val="nil"/>
          <w:left w:val="nil"/>
          <w:bottom w:val="nil"/>
          <w:right w:val="nil"/>
          <w:between w:val="nil"/>
        </w:pBd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lastRenderedPageBreak/>
        <w:t xml:space="preserve">În cazul în care raportul anual de evaluare a plasamentului prevede revizuirea cazului sau plasamentul în alte forme de servicii, managerul de caz din cadrul ATL prezintă cazul la Comisia pentru protecția copilului aflat în dificultate în vederea examinării plasării beneficiarului într-un alt serviciu, referirii acestuia către un alt tip de serviciu social sau </w:t>
      </w:r>
      <w:r w:rsidR="00FB43EA" w:rsidRPr="00EA7A48">
        <w:rPr>
          <w:rFonts w:ascii="Times New Roman" w:eastAsia="Times New Roman" w:hAnsi="Times New Roman" w:cs="Times New Roman"/>
          <w:color w:val="000000"/>
          <w:sz w:val="28"/>
          <w:szCs w:val="28"/>
        </w:rPr>
        <w:t>reintegrării</w:t>
      </w:r>
      <w:r w:rsidRPr="00EA7A48">
        <w:rPr>
          <w:rFonts w:ascii="Times New Roman" w:eastAsia="Times New Roman" w:hAnsi="Times New Roman" w:cs="Times New Roman"/>
          <w:color w:val="000000"/>
          <w:sz w:val="28"/>
          <w:szCs w:val="28"/>
        </w:rPr>
        <w:t xml:space="preserve"> în familia biologică sau extinsă.</w:t>
      </w:r>
    </w:p>
    <w:p w14:paraId="004A6AD2"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b/>
          <w:color w:val="000000"/>
          <w:sz w:val="16"/>
          <w:szCs w:val="16"/>
        </w:rPr>
      </w:pPr>
    </w:p>
    <w:p w14:paraId="41F0A500" w14:textId="33FCC5D9" w:rsidR="007B26A1" w:rsidRPr="00EA7A48" w:rsidRDefault="00EA7A48">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7-a</w:t>
      </w:r>
    </w:p>
    <w:p w14:paraId="47F6B902" w14:textId="4A6FB653"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 xml:space="preserve">Suspendarea </w:t>
      </w:r>
      <w:r w:rsidR="00EA7A48" w:rsidRPr="00EA7A48">
        <w:rPr>
          <w:rFonts w:ascii="Times New Roman" w:eastAsia="Times New Roman" w:hAnsi="Times New Roman" w:cs="Times New Roman"/>
          <w:b/>
          <w:color w:val="000000"/>
          <w:sz w:val="28"/>
          <w:szCs w:val="28"/>
        </w:rPr>
        <w:t>și</w:t>
      </w:r>
      <w:r w:rsidRPr="00EA7A48">
        <w:rPr>
          <w:rFonts w:ascii="Times New Roman" w:eastAsia="Times New Roman" w:hAnsi="Times New Roman" w:cs="Times New Roman"/>
          <w:b/>
          <w:color w:val="000000"/>
          <w:sz w:val="28"/>
          <w:szCs w:val="28"/>
        </w:rPr>
        <w:t xml:space="preserve"> încetarea </w:t>
      </w:r>
      <w:r w:rsidRPr="00EA7A48">
        <w:rPr>
          <w:rFonts w:ascii="Times New Roman" w:eastAsia="Times New Roman" w:hAnsi="Times New Roman" w:cs="Times New Roman"/>
          <w:b/>
          <w:sz w:val="28"/>
          <w:szCs w:val="28"/>
        </w:rPr>
        <w:t>plasamentului beneficiarului</w:t>
      </w:r>
      <w:r w:rsidRPr="00EA7A48">
        <w:rPr>
          <w:rFonts w:ascii="Times New Roman" w:eastAsia="Times New Roman" w:hAnsi="Times New Roman" w:cs="Times New Roman"/>
          <w:b/>
          <w:color w:val="000000"/>
          <w:sz w:val="28"/>
          <w:szCs w:val="28"/>
        </w:rPr>
        <w:t xml:space="preserve"> în Serviciu</w:t>
      </w:r>
    </w:p>
    <w:p w14:paraId="5F2458F1"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1074FFE1" w14:textId="77777777" w:rsidR="007B26A1" w:rsidRPr="00EA7A48" w:rsidRDefault="00FA5662" w:rsidP="000E7FA6">
      <w:pPr>
        <w:pStyle w:val="Listparagraf"/>
        <w:numPr>
          <w:ilvl w:val="0"/>
          <w:numId w:val="2"/>
        </w:numPr>
        <w:pBdr>
          <w:top w:val="nil"/>
          <w:left w:val="nil"/>
          <w:bottom w:val="nil"/>
          <w:right w:val="nil"/>
          <w:between w:val="nil"/>
        </w:pBdr>
        <w:shd w:val="clear" w:color="auto" w:fill="FFFFFF"/>
        <w:tabs>
          <w:tab w:val="left" w:pos="0"/>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Suspendarea sau încetarea plasamentului în Serviciu se efectuează în temeiul dispoziției DGPDC în baza avizului pozitiv al Comisiei, conform următoarelor criterii:</w:t>
      </w:r>
    </w:p>
    <w:p w14:paraId="7389048C" w14:textId="77777777" w:rsidR="007B26A1" w:rsidRPr="00EA7A48" w:rsidRDefault="00FA5662" w:rsidP="000E7FA6">
      <w:pPr>
        <w:numPr>
          <w:ilvl w:val="1"/>
          <w:numId w:val="15"/>
        </w:numPr>
        <w:pBdr>
          <w:top w:val="nil"/>
          <w:left w:val="nil"/>
          <w:bottom w:val="nil"/>
          <w:right w:val="nil"/>
          <w:between w:val="nil"/>
        </w:pBdr>
        <w:shd w:val="clear" w:color="auto" w:fill="FFFFFF"/>
        <w:tabs>
          <w:tab w:val="left" w:pos="0"/>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Beneficiarul a fost reintegrat în familia lui biologică, extinsă sau substitutivă, sau plasat într-un alt Serviciu;</w:t>
      </w:r>
    </w:p>
    <w:p w14:paraId="587CF53C" w14:textId="137EE926" w:rsidR="007B26A1" w:rsidRPr="00EA7A48" w:rsidRDefault="00FA5662" w:rsidP="000E7FA6">
      <w:pPr>
        <w:numPr>
          <w:ilvl w:val="1"/>
          <w:numId w:val="15"/>
        </w:numPr>
        <w:pBdr>
          <w:top w:val="nil"/>
          <w:left w:val="nil"/>
          <w:bottom w:val="nil"/>
          <w:right w:val="nil"/>
          <w:between w:val="nil"/>
        </w:pBdr>
        <w:shd w:val="clear" w:color="auto" w:fill="FFFFFF"/>
        <w:tabs>
          <w:tab w:val="left" w:pos="0"/>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Există </w:t>
      </w:r>
      <w:r w:rsidR="00FB43EA" w:rsidRPr="00EA7A48">
        <w:rPr>
          <w:rFonts w:ascii="Times New Roman" w:eastAsia="Times New Roman" w:hAnsi="Times New Roman" w:cs="Times New Roman"/>
          <w:color w:val="000000"/>
          <w:sz w:val="28"/>
          <w:szCs w:val="28"/>
        </w:rPr>
        <w:t>circumstanțe</w:t>
      </w:r>
      <w:r w:rsidRPr="00EA7A48">
        <w:rPr>
          <w:rFonts w:ascii="Times New Roman" w:eastAsia="Times New Roman" w:hAnsi="Times New Roman" w:cs="Times New Roman"/>
          <w:color w:val="000000"/>
          <w:sz w:val="28"/>
          <w:szCs w:val="28"/>
        </w:rPr>
        <w:t xml:space="preserve"> care ar putea afecta integritatea fizică sau psihică a unuia dintre beneficiarii Serviciului;</w:t>
      </w:r>
    </w:p>
    <w:p w14:paraId="4CD8F063" w14:textId="77777777" w:rsidR="007B26A1" w:rsidRPr="00EA7A48" w:rsidRDefault="00FA5662" w:rsidP="000E7FA6">
      <w:pPr>
        <w:numPr>
          <w:ilvl w:val="1"/>
          <w:numId w:val="15"/>
        </w:numPr>
        <w:pBdr>
          <w:top w:val="nil"/>
          <w:left w:val="nil"/>
          <w:bottom w:val="nil"/>
          <w:right w:val="nil"/>
          <w:between w:val="nil"/>
        </w:pBdr>
        <w:shd w:val="clear" w:color="auto" w:fill="FFFFFF"/>
        <w:tabs>
          <w:tab w:val="left" w:pos="0"/>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Decesul beneficiarului.</w:t>
      </w:r>
    </w:p>
    <w:p w14:paraId="398AEDE4" w14:textId="06C312D3" w:rsidR="007B26A1" w:rsidRPr="00EA7A48" w:rsidRDefault="00FA5662" w:rsidP="000E7FA6">
      <w:pPr>
        <w:pStyle w:val="Listparagraf"/>
        <w:numPr>
          <w:ilvl w:val="0"/>
          <w:numId w:val="2"/>
        </w:numPr>
        <w:pBdr>
          <w:top w:val="nil"/>
          <w:left w:val="nil"/>
          <w:bottom w:val="nil"/>
          <w:right w:val="nil"/>
          <w:between w:val="nil"/>
        </w:pBdr>
        <w:shd w:val="clear" w:color="auto" w:fill="FFFFFF"/>
        <w:tabs>
          <w:tab w:val="left" w:pos="0"/>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Suspendarea sau încetarea plasamentului se face cu respectarea standardelor ale Serviciului cu informarea autorității tutelare locale a localității în care pleacă copilul.</w:t>
      </w:r>
    </w:p>
    <w:p w14:paraId="04B5EF17" w14:textId="77777777" w:rsidR="00B168B5" w:rsidRPr="00EA7A48" w:rsidRDefault="00FA5662" w:rsidP="000E7FA6">
      <w:pPr>
        <w:pStyle w:val="Listparagraf"/>
        <w:numPr>
          <w:ilvl w:val="0"/>
          <w:numId w:val="2"/>
        </w:numPr>
        <w:pBdr>
          <w:top w:val="nil"/>
          <w:left w:val="nil"/>
          <w:bottom w:val="nil"/>
          <w:right w:val="nil"/>
          <w:between w:val="nil"/>
        </w:pBdr>
        <w:shd w:val="clear" w:color="auto" w:fill="FFFFFF"/>
        <w:tabs>
          <w:tab w:val="left" w:pos="0"/>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Pregătirea </w:t>
      </w:r>
      <w:r w:rsidR="00FB43EA" w:rsidRPr="00EA7A48">
        <w:rPr>
          <w:rFonts w:ascii="Times New Roman" w:eastAsia="Times New Roman" w:hAnsi="Times New Roman" w:cs="Times New Roman"/>
          <w:color w:val="000000"/>
          <w:sz w:val="28"/>
          <w:szCs w:val="28"/>
        </w:rPr>
        <w:t>ieșirii</w:t>
      </w:r>
      <w:r w:rsidRPr="00EA7A48">
        <w:rPr>
          <w:rFonts w:ascii="Times New Roman" w:eastAsia="Times New Roman" w:hAnsi="Times New Roman" w:cs="Times New Roman"/>
          <w:color w:val="000000"/>
          <w:sz w:val="28"/>
          <w:szCs w:val="28"/>
        </w:rPr>
        <w:t xml:space="preserve"> beneficiarului din Serviciu se efectuează de către personalul Serviciului, în colaborare cu ATL, cu cel puțin 6 luni de la data </w:t>
      </w:r>
      <w:r w:rsidRPr="00EA7A48">
        <w:rPr>
          <w:rFonts w:ascii="Times New Roman" w:eastAsia="Times New Roman" w:hAnsi="Times New Roman" w:cs="Times New Roman"/>
          <w:sz w:val="28"/>
          <w:szCs w:val="28"/>
        </w:rPr>
        <w:t>ieșirii</w:t>
      </w:r>
      <w:r w:rsidRPr="00EA7A48">
        <w:rPr>
          <w:rFonts w:ascii="Times New Roman" w:eastAsia="Times New Roman" w:hAnsi="Times New Roman" w:cs="Times New Roman"/>
          <w:color w:val="000000"/>
          <w:sz w:val="28"/>
          <w:szCs w:val="28"/>
        </w:rPr>
        <w:t>.</w:t>
      </w:r>
    </w:p>
    <w:p w14:paraId="21D51B32" w14:textId="07158779" w:rsidR="007B26A1" w:rsidRPr="00EA7A48" w:rsidRDefault="00B168B5" w:rsidP="000E7FA6">
      <w:pPr>
        <w:pStyle w:val="Listparagraf"/>
        <w:numPr>
          <w:ilvl w:val="0"/>
          <w:numId w:val="2"/>
        </w:numPr>
        <w:pBdr>
          <w:top w:val="nil"/>
          <w:left w:val="nil"/>
          <w:bottom w:val="nil"/>
          <w:right w:val="nil"/>
          <w:between w:val="nil"/>
        </w:pBdr>
        <w:shd w:val="clear" w:color="auto" w:fill="FFFFFF"/>
        <w:tabs>
          <w:tab w:val="left" w:pos="0"/>
          <w:tab w:val="left" w:pos="1134"/>
        </w:tabs>
        <w:spacing w:after="0" w:line="240" w:lineRule="auto"/>
        <w:ind w:left="0" w:firstLine="709"/>
        <w:contextualSpacing w:val="0"/>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Managerul de caz, va informa D</w:t>
      </w:r>
      <w:r w:rsidR="00FA7F8D" w:rsidRPr="00EA7A48">
        <w:rPr>
          <w:rFonts w:ascii="Times New Roman" w:eastAsia="Times New Roman" w:hAnsi="Times New Roman" w:cs="Times New Roman"/>
          <w:color w:val="000000"/>
          <w:sz w:val="28"/>
          <w:szCs w:val="28"/>
        </w:rPr>
        <w:t>irecția generală asistență medicală și socială, despre atingerea vârstei majoratului beneficiarului din Serviciu, în scopul preluării acestuia.</w:t>
      </w:r>
    </w:p>
    <w:p w14:paraId="07811F11" w14:textId="77777777" w:rsidR="007B26A1" w:rsidRPr="00EA7A48" w:rsidRDefault="007B26A1">
      <w:pPr>
        <w:shd w:val="clear" w:color="auto" w:fill="FFFFFF"/>
        <w:spacing w:after="0" w:line="240" w:lineRule="auto"/>
        <w:ind w:firstLine="709"/>
        <w:jc w:val="both"/>
        <w:rPr>
          <w:rFonts w:ascii="Times New Roman" w:eastAsia="Times New Roman" w:hAnsi="Times New Roman" w:cs="Times New Roman"/>
          <w:color w:val="000000"/>
          <w:sz w:val="16"/>
          <w:szCs w:val="16"/>
        </w:rPr>
      </w:pPr>
    </w:p>
    <w:p w14:paraId="7F9170BD" w14:textId="77777777" w:rsidR="007B26A1" w:rsidRPr="00EA7A48" w:rsidRDefault="007B26A1">
      <w:pPr>
        <w:shd w:val="clear" w:color="auto" w:fill="FFFFFF"/>
        <w:spacing w:after="0" w:line="240" w:lineRule="auto"/>
        <w:ind w:right="-2"/>
        <w:jc w:val="center"/>
        <w:rPr>
          <w:rFonts w:ascii="Times New Roman" w:eastAsia="Times New Roman" w:hAnsi="Times New Roman" w:cs="Times New Roman"/>
          <w:b/>
          <w:color w:val="000000"/>
          <w:sz w:val="28"/>
          <w:szCs w:val="28"/>
        </w:rPr>
      </w:pPr>
    </w:p>
    <w:p w14:paraId="099F1141" w14:textId="10D8AE47" w:rsidR="007B26A1" w:rsidRPr="00EA7A48" w:rsidRDefault="00EA7A48">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Secțiunea</w:t>
      </w:r>
      <w:r w:rsidR="00FA5662" w:rsidRPr="00EA7A48">
        <w:rPr>
          <w:rFonts w:ascii="Times New Roman" w:eastAsia="Times New Roman" w:hAnsi="Times New Roman" w:cs="Times New Roman"/>
          <w:b/>
          <w:color w:val="000000"/>
          <w:sz w:val="28"/>
          <w:szCs w:val="28"/>
        </w:rPr>
        <w:t xml:space="preserve"> a 8-a</w:t>
      </w:r>
    </w:p>
    <w:p w14:paraId="3B615DBD" w14:textId="77777777" w:rsidR="00CE4803" w:rsidRPr="00EA7A48" w:rsidRDefault="00CE4803" w:rsidP="00CE4803">
      <w:pPr>
        <w:pStyle w:val="NormalWeb"/>
        <w:shd w:val="clear" w:color="auto" w:fill="FFFFFF"/>
        <w:spacing w:before="0" w:beforeAutospacing="0" w:after="0" w:afterAutospacing="0"/>
        <w:jc w:val="center"/>
        <w:rPr>
          <w:rStyle w:val="Robust"/>
          <w:b w:val="0"/>
          <w:bCs w:val="0"/>
          <w:color w:val="000000" w:themeColor="text1"/>
          <w:sz w:val="28"/>
          <w:szCs w:val="28"/>
        </w:rPr>
      </w:pPr>
      <w:r w:rsidRPr="00EA7A48">
        <w:rPr>
          <w:rStyle w:val="Robust"/>
          <w:color w:val="000000" w:themeColor="text1"/>
          <w:sz w:val="28"/>
          <w:szCs w:val="28"/>
        </w:rPr>
        <w:t>Protecția împotriva abuzului și</w:t>
      </w:r>
      <w:r w:rsidRPr="00EA7A48">
        <w:rPr>
          <w:color w:val="000000" w:themeColor="text1"/>
          <w:sz w:val="28"/>
          <w:szCs w:val="28"/>
        </w:rPr>
        <w:t xml:space="preserve"> </w:t>
      </w:r>
      <w:r w:rsidRPr="00EA7A48">
        <w:rPr>
          <w:rStyle w:val="Robust"/>
          <w:color w:val="000000" w:themeColor="text1"/>
          <w:sz w:val="28"/>
          <w:szCs w:val="28"/>
        </w:rPr>
        <w:t>reclamațiile</w:t>
      </w:r>
    </w:p>
    <w:p w14:paraId="2155EAF0" w14:textId="77777777" w:rsidR="00CE4803" w:rsidRPr="00EA7A48" w:rsidRDefault="00CE4803" w:rsidP="00CE4803">
      <w:pPr>
        <w:pStyle w:val="NormalWeb"/>
        <w:shd w:val="clear" w:color="auto" w:fill="FFFFFF"/>
        <w:spacing w:before="0" w:beforeAutospacing="0" w:after="0" w:afterAutospacing="0"/>
        <w:ind w:firstLine="851"/>
        <w:jc w:val="center"/>
        <w:rPr>
          <w:color w:val="000000" w:themeColor="text1"/>
          <w:sz w:val="8"/>
          <w:szCs w:val="8"/>
        </w:rPr>
      </w:pPr>
    </w:p>
    <w:p w14:paraId="15A1D9E0" w14:textId="408C04DC"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t xml:space="preserve">Serviciul </w:t>
      </w:r>
      <w:r w:rsidR="00EA7A48" w:rsidRPr="00EA7A48">
        <w:rPr>
          <w:color w:val="000000" w:themeColor="text1"/>
          <w:sz w:val="28"/>
          <w:szCs w:val="28"/>
        </w:rPr>
        <w:t>deține</w:t>
      </w:r>
      <w:r w:rsidRPr="00EA7A48">
        <w:rPr>
          <w:color w:val="000000" w:themeColor="text1"/>
          <w:sz w:val="28"/>
          <w:szCs w:val="28"/>
        </w:rPr>
        <w:t xml:space="preserve"> </w:t>
      </w:r>
      <w:r w:rsidR="00EA7A48" w:rsidRPr="00EA7A48">
        <w:rPr>
          <w:color w:val="000000" w:themeColor="text1"/>
          <w:sz w:val="28"/>
          <w:szCs w:val="28"/>
        </w:rPr>
        <w:t>și</w:t>
      </w:r>
      <w:r w:rsidRPr="00EA7A48">
        <w:rPr>
          <w:color w:val="000000" w:themeColor="text1"/>
          <w:sz w:val="28"/>
          <w:szCs w:val="28"/>
        </w:rPr>
        <w:t xml:space="preserve"> aplică o procedură privind </w:t>
      </w:r>
      <w:r w:rsidR="00EA7A48" w:rsidRPr="00EA7A48">
        <w:rPr>
          <w:color w:val="000000" w:themeColor="text1"/>
          <w:sz w:val="28"/>
          <w:szCs w:val="28"/>
        </w:rPr>
        <w:t>protecția</w:t>
      </w:r>
      <w:r w:rsidRPr="00EA7A48">
        <w:rPr>
          <w:color w:val="000000" w:themeColor="text1"/>
          <w:sz w:val="28"/>
          <w:szCs w:val="28"/>
        </w:rPr>
        <w:t xml:space="preserve"> copiilor împotriva abuzului, neglijării, exploatării, discriminării, tratamentului degradant sau inuman.</w:t>
      </w:r>
    </w:p>
    <w:p w14:paraId="35998A79" w14:textId="64B964D4"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t xml:space="preserve">Personalul Serviciului cunoaște </w:t>
      </w:r>
      <w:r w:rsidR="00EA7A48" w:rsidRPr="00EA7A48">
        <w:rPr>
          <w:color w:val="000000" w:themeColor="text1"/>
          <w:sz w:val="28"/>
          <w:szCs w:val="28"/>
        </w:rPr>
        <w:t>și</w:t>
      </w:r>
      <w:r w:rsidRPr="00EA7A48">
        <w:rPr>
          <w:color w:val="000000" w:themeColor="text1"/>
          <w:sz w:val="28"/>
          <w:szCs w:val="28"/>
        </w:rPr>
        <w:t xml:space="preserve"> aplică metode </w:t>
      </w:r>
      <w:r w:rsidR="00EA7A48" w:rsidRPr="00EA7A48">
        <w:rPr>
          <w:color w:val="000000" w:themeColor="text1"/>
          <w:sz w:val="28"/>
          <w:szCs w:val="28"/>
        </w:rPr>
        <w:t>și</w:t>
      </w:r>
      <w:r w:rsidRPr="00EA7A48">
        <w:rPr>
          <w:color w:val="000000" w:themeColor="text1"/>
          <w:sz w:val="28"/>
          <w:szCs w:val="28"/>
        </w:rPr>
        <w:t xml:space="preserve"> măsuri de </w:t>
      </w:r>
      <w:r w:rsidR="00EA7A48" w:rsidRPr="00EA7A48">
        <w:rPr>
          <w:color w:val="000000" w:themeColor="text1"/>
          <w:sz w:val="28"/>
          <w:szCs w:val="28"/>
        </w:rPr>
        <w:t>protecție</w:t>
      </w:r>
      <w:r w:rsidRPr="00EA7A48">
        <w:rPr>
          <w:color w:val="000000" w:themeColor="text1"/>
          <w:sz w:val="28"/>
          <w:szCs w:val="28"/>
        </w:rPr>
        <w:t xml:space="preserve"> a copiilor de abuz, neglijare </w:t>
      </w:r>
      <w:r w:rsidR="00EA7A48" w:rsidRPr="00EA7A48">
        <w:rPr>
          <w:color w:val="000000" w:themeColor="text1"/>
          <w:sz w:val="28"/>
          <w:szCs w:val="28"/>
        </w:rPr>
        <w:t>și</w:t>
      </w:r>
      <w:r w:rsidRPr="00EA7A48">
        <w:rPr>
          <w:color w:val="000000" w:themeColor="text1"/>
          <w:sz w:val="28"/>
          <w:szCs w:val="28"/>
        </w:rPr>
        <w:t xml:space="preserve"> exploatare în cadrul acestuia, precum </w:t>
      </w:r>
      <w:r w:rsidR="00EA7A48" w:rsidRPr="00EA7A48">
        <w:rPr>
          <w:color w:val="000000" w:themeColor="text1"/>
          <w:sz w:val="28"/>
          <w:szCs w:val="28"/>
        </w:rPr>
        <w:t>și</w:t>
      </w:r>
      <w:r w:rsidRPr="00EA7A48">
        <w:rPr>
          <w:color w:val="000000" w:themeColor="text1"/>
          <w:sz w:val="28"/>
          <w:szCs w:val="28"/>
        </w:rPr>
        <w:t xml:space="preserve"> proceduri de raportare obligatorie a cazurilor date.</w:t>
      </w:r>
    </w:p>
    <w:p w14:paraId="04B4C807" w14:textId="77777777"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t>Examinarea plângerilor, petițiilor și sesizărilor se va efectua în strictă conformitate cu prevederile Codului Administrativ al Republicii Moldova aprobat prin Legea nr.116/2018.</w:t>
      </w:r>
    </w:p>
    <w:p w14:paraId="185E0FB3" w14:textId="77777777"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t>Copiii și reprezentanții legali/membrii familiei acestora sunt informați referitor la procedurile cu privire la identificarea și semnalarea suspiciunilor sau acuzațiilor de abuz/neglijență/exploatare a copilului.</w:t>
      </w:r>
    </w:p>
    <w:p w14:paraId="1EA9B16B" w14:textId="77777777"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rStyle w:val="Robust"/>
          <w:b w:val="0"/>
          <w:color w:val="000000" w:themeColor="text1"/>
          <w:sz w:val="28"/>
          <w:szCs w:val="28"/>
        </w:rPr>
        <w:t xml:space="preserve">Cazurile de violență, neglijare și exploatare a copiilor plasați în </w:t>
      </w:r>
      <w:r w:rsidRPr="00EA7A48">
        <w:rPr>
          <w:color w:val="000000" w:themeColor="text1"/>
          <w:sz w:val="28"/>
          <w:szCs w:val="28"/>
        </w:rPr>
        <w:t>Serviciu</w:t>
      </w:r>
      <w:r w:rsidRPr="00EA7A48">
        <w:rPr>
          <w:rStyle w:val="Robust"/>
          <w:color w:val="000000" w:themeColor="text1"/>
          <w:sz w:val="28"/>
          <w:szCs w:val="28"/>
        </w:rPr>
        <w:t xml:space="preserve"> </w:t>
      </w:r>
      <w:r w:rsidRPr="00EA7A48">
        <w:rPr>
          <w:rStyle w:val="Robust"/>
          <w:b w:val="0"/>
          <w:color w:val="000000" w:themeColor="text1"/>
          <w:sz w:val="28"/>
          <w:szCs w:val="28"/>
        </w:rPr>
        <w:t>sunt</w:t>
      </w:r>
      <w:r w:rsidRPr="00EA7A48">
        <w:rPr>
          <w:color w:val="000000" w:themeColor="text1"/>
          <w:sz w:val="28"/>
          <w:szCs w:val="28"/>
        </w:rPr>
        <w:t xml:space="preserve"> examinate conform procedurilor mecanismului de cooperare intersectorială.</w:t>
      </w:r>
    </w:p>
    <w:p w14:paraId="7538620F" w14:textId="46C52AD8" w:rsidR="00CE4803"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t xml:space="preserve">Serviciul dispune de un registru de înregistrare a plângerilor, care include atât informațiile privind modul de examinare a plângerilor, cât </w:t>
      </w:r>
      <w:r w:rsidR="00EA7A48" w:rsidRPr="00EA7A48">
        <w:rPr>
          <w:color w:val="000000" w:themeColor="text1"/>
          <w:sz w:val="28"/>
          <w:szCs w:val="28"/>
        </w:rPr>
        <w:t>și</w:t>
      </w:r>
      <w:r w:rsidRPr="00EA7A48">
        <w:rPr>
          <w:color w:val="000000" w:themeColor="text1"/>
          <w:sz w:val="28"/>
          <w:szCs w:val="28"/>
        </w:rPr>
        <w:t xml:space="preserve"> măsurile întreprinse în acest sens.</w:t>
      </w:r>
      <w:r w:rsidRPr="00EA7A48">
        <w:rPr>
          <w:b/>
          <w:color w:val="000000" w:themeColor="text1"/>
          <w:sz w:val="28"/>
          <w:szCs w:val="28"/>
        </w:rPr>
        <w:t xml:space="preserve"> </w:t>
      </w:r>
    </w:p>
    <w:p w14:paraId="2AC4E33F" w14:textId="1FAF52B4" w:rsidR="00FA7F8D" w:rsidRPr="00EA7A48" w:rsidRDefault="00CE4803" w:rsidP="00C81665">
      <w:pPr>
        <w:pStyle w:val="NormalWeb"/>
        <w:numPr>
          <w:ilvl w:val="0"/>
          <w:numId w:val="2"/>
        </w:numPr>
        <w:shd w:val="clear" w:color="auto" w:fill="FFFFFF"/>
        <w:tabs>
          <w:tab w:val="left" w:pos="1134"/>
        </w:tabs>
        <w:spacing w:before="0" w:beforeAutospacing="0" w:after="0" w:afterAutospacing="0"/>
        <w:ind w:left="0" w:firstLine="709"/>
        <w:jc w:val="both"/>
        <w:rPr>
          <w:b/>
          <w:bCs/>
          <w:color w:val="000000" w:themeColor="text1"/>
          <w:sz w:val="28"/>
          <w:szCs w:val="28"/>
        </w:rPr>
      </w:pPr>
      <w:r w:rsidRPr="00EA7A48">
        <w:rPr>
          <w:color w:val="000000" w:themeColor="text1"/>
          <w:sz w:val="28"/>
          <w:szCs w:val="28"/>
        </w:rPr>
        <w:lastRenderedPageBreak/>
        <w:t xml:space="preserve">Procedura de depunere </w:t>
      </w:r>
      <w:r w:rsidR="00EA7A48" w:rsidRPr="00EA7A48">
        <w:rPr>
          <w:color w:val="000000" w:themeColor="text1"/>
          <w:sz w:val="28"/>
          <w:szCs w:val="28"/>
        </w:rPr>
        <w:t>și</w:t>
      </w:r>
      <w:r w:rsidRPr="00EA7A48">
        <w:rPr>
          <w:color w:val="000000" w:themeColor="text1"/>
          <w:sz w:val="28"/>
          <w:szCs w:val="28"/>
        </w:rPr>
        <w:t xml:space="preserve"> examinare a plângerilor garantează copilului sau, după caz, familiei lui sau altor persoane interesate posibilitatea înaintării plângerilor ce </w:t>
      </w:r>
      <w:r w:rsidR="00EA7A48" w:rsidRPr="00EA7A48">
        <w:rPr>
          <w:color w:val="000000" w:themeColor="text1"/>
          <w:sz w:val="28"/>
          <w:szCs w:val="28"/>
        </w:rPr>
        <w:t>țin</w:t>
      </w:r>
      <w:r w:rsidRPr="00EA7A48">
        <w:rPr>
          <w:color w:val="000000" w:themeColor="text1"/>
          <w:sz w:val="28"/>
          <w:szCs w:val="28"/>
        </w:rPr>
        <w:t xml:space="preserve"> de orice aspect al </w:t>
      </w:r>
      <w:r w:rsidR="00EA7A48" w:rsidRPr="00EA7A48">
        <w:rPr>
          <w:color w:val="000000" w:themeColor="text1"/>
          <w:sz w:val="28"/>
          <w:szCs w:val="28"/>
        </w:rPr>
        <w:t>activității</w:t>
      </w:r>
      <w:r w:rsidRPr="00EA7A48">
        <w:rPr>
          <w:color w:val="000000" w:themeColor="text1"/>
          <w:sz w:val="28"/>
          <w:szCs w:val="28"/>
        </w:rPr>
        <w:t xml:space="preserve"> Serviciului, precum </w:t>
      </w:r>
      <w:r w:rsidR="00EA7A48" w:rsidRPr="00EA7A48">
        <w:rPr>
          <w:color w:val="000000" w:themeColor="text1"/>
          <w:sz w:val="28"/>
          <w:szCs w:val="28"/>
        </w:rPr>
        <w:t>și</w:t>
      </w:r>
      <w:r w:rsidRPr="00EA7A48">
        <w:rPr>
          <w:color w:val="000000" w:themeColor="text1"/>
          <w:sz w:val="28"/>
          <w:szCs w:val="28"/>
        </w:rPr>
        <w:t xml:space="preserve"> asigurarea condițiilor de siguranță </w:t>
      </w:r>
      <w:r w:rsidR="00EA7A48" w:rsidRPr="00EA7A48">
        <w:rPr>
          <w:color w:val="000000" w:themeColor="text1"/>
          <w:sz w:val="28"/>
          <w:szCs w:val="28"/>
        </w:rPr>
        <w:t>și</w:t>
      </w:r>
      <w:r w:rsidRPr="00EA7A48">
        <w:rPr>
          <w:color w:val="000000" w:themeColor="text1"/>
          <w:sz w:val="28"/>
          <w:szCs w:val="28"/>
        </w:rPr>
        <w:t xml:space="preserve"> nesancționare a copilului pentru depunerea plângerilor.</w:t>
      </w:r>
    </w:p>
    <w:p w14:paraId="5E4EB55C" w14:textId="77777777" w:rsidR="00FA7F8D" w:rsidRPr="00EA7A48" w:rsidRDefault="00FA7F8D" w:rsidP="00C81665">
      <w:pPr>
        <w:shd w:val="clear" w:color="auto" w:fill="FFFFFF"/>
        <w:spacing w:after="0" w:line="240" w:lineRule="auto"/>
        <w:ind w:firstLine="709"/>
        <w:jc w:val="both"/>
        <w:rPr>
          <w:rFonts w:ascii="Times New Roman" w:eastAsia="Times New Roman" w:hAnsi="Times New Roman" w:cs="Times New Roman"/>
          <w:color w:val="000000"/>
          <w:sz w:val="16"/>
          <w:szCs w:val="16"/>
        </w:rPr>
      </w:pPr>
    </w:p>
    <w:p w14:paraId="36659134" w14:textId="77777777" w:rsidR="007B26A1" w:rsidRPr="00EA7A48" w:rsidRDefault="00FA5662" w:rsidP="005B64C1">
      <w:pPr>
        <w:shd w:val="clear" w:color="auto" w:fill="FFFFFF"/>
        <w:spacing w:after="0" w:line="240" w:lineRule="auto"/>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 xml:space="preserve">Modul de </w:t>
      </w:r>
      <w:r w:rsidR="00FB43EA" w:rsidRPr="00EA7A48">
        <w:rPr>
          <w:rFonts w:ascii="Times New Roman" w:eastAsia="Times New Roman" w:hAnsi="Times New Roman" w:cs="Times New Roman"/>
          <w:b/>
          <w:color w:val="000000"/>
          <w:sz w:val="28"/>
          <w:szCs w:val="28"/>
        </w:rPr>
        <w:t>finanțare</w:t>
      </w:r>
      <w:r w:rsidRPr="00EA7A48">
        <w:rPr>
          <w:rFonts w:ascii="Times New Roman" w:eastAsia="Times New Roman" w:hAnsi="Times New Roman" w:cs="Times New Roman"/>
          <w:b/>
          <w:color w:val="000000"/>
          <w:sz w:val="28"/>
          <w:szCs w:val="28"/>
        </w:rPr>
        <w:t xml:space="preserve"> a Serviciului</w:t>
      </w:r>
    </w:p>
    <w:p w14:paraId="71804045"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602E82BD" w14:textId="77777777" w:rsidR="007B26A1" w:rsidRPr="00EA7A48" w:rsidRDefault="00FA5662" w:rsidP="000E7FA6">
      <w:pPr>
        <w:pStyle w:val="Listparagraf"/>
        <w:numPr>
          <w:ilvl w:val="0"/>
          <w:numId w:val="2"/>
        </w:numPr>
        <w:pBdr>
          <w:top w:val="nil"/>
          <w:left w:val="nil"/>
          <w:bottom w:val="nil"/>
          <w:right w:val="nil"/>
          <w:between w:val="nil"/>
        </w:pBdr>
        <w:shd w:val="clear" w:color="auto" w:fill="FFFFFF"/>
        <w:tabs>
          <w:tab w:val="left" w:pos="709"/>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Serviciul este </w:t>
      </w:r>
      <w:r w:rsidR="00FB43EA" w:rsidRPr="00EA7A48">
        <w:rPr>
          <w:rFonts w:ascii="Times New Roman" w:eastAsia="Times New Roman" w:hAnsi="Times New Roman" w:cs="Times New Roman"/>
          <w:color w:val="000000"/>
          <w:sz w:val="28"/>
          <w:szCs w:val="28"/>
        </w:rPr>
        <w:t>finanțat</w:t>
      </w:r>
      <w:r w:rsidRPr="00EA7A48">
        <w:rPr>
          <w:rFonts w:ascii="Times New Roman" w:eastAsia="Times New Roman" w:hAnsi="Times New Roman" w:cs="Times New Roman"/>
          <w:color w:val="000000"/>
          <w:sz w:val="28"/>
          <w:szCs w:val="28"/>
        </w:rPr>
        <w:t xml:space="preserve"> din următoarele surse:</w:t>
      </w:r>
    </w:p>
    <w:p w14:paraId="735A673F" w14:textId="77777777" w:rsidR="007B26A1" w:rsidRPr="00EA7A48" w:rsidRDefault="00FA5662" w:rsidP="000E7FA6">
      <w:pPr>
        <w:numPr>
          <w:ilvl w:val="1"/>
          <w:numId w:val="3"/>
        </w:numPr>
        <w:pBdr>
          <w:top w:val="nil"/>
          <w:left w:val="nil"/>
          <w:bottom w:val="nil"/>
          <w:right w:val="nil"/>
          <w:between w:val="nil"/>
        </w:pBdr>
        <w:shd w:val="clear" w:color="auto" w:fill="FFFFFF"/>
        <w:tabs>
          <w:tab w:val="left" w:pos="993"/>
          <w:tab w:val="left" w:pos="1134"/>
          <w:tab w:val="left" w:pos="1418"/>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Bugetul municipal Chișinău;</w:t>
      </w:r>
    </w:p>
    <w:p w14:paraId="6E37CCE0" w14:textId="77777777" w:rsidR="007B26A1" w:rsidRPr="00EA7A48" w:rsidRDefault="00FA5662" w:rsidP="000E7FA6">
      <w:pPr>
        <w:numPr>
          <w:ilvl w:val="1"/>
          <w:numId w:val="3"/>
        </w:numPr>
        <w:pBdr>
          <w:top w:val="nil"/>
          <w:left w:val="nil"/>
          <w:bottom w:val="nil"/>
          <w:right w:val="nil"/>
          <w:between w:val="nil"/>
        </w:pBdr>
        <w:shd w:val="clear" w:color="auto" w:fill="FFFFFF"/>
        <w:tabs>
          <w:tab w:val="left" w:pos="993"/>
          <w:tab w:val="left" w:pos="1134"/>
          <w:tab w:val="left" w:pos="1418"/>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 Alte surse, conform legislației în vigoare.</w:t>
      </w:r>
    </w:p>
    <w:p w14:paraId="6DBBAA47"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b/>
          <w:color w:val="000000"/>
          <w:sz w:val="16"/>
          <w:szCs w:val="16"/>
        </w:rPr>
      </w:pPr>
    </w:p>
    <w:p w14:paraId="53805E34"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Secțiunea a 9-a</w:t>
      </w:r>
    </w:p>
    <w:p w14:paraId="7EAAC6D4" w14:textId="77777777" w:rsidR="007B26A1" w:rsidRPr="00EA7A48" w:rsidRDefault="00FA5662">
      <w:pPr>
        <w:shd w:val="clear" w:color="auto" w:fill="FFFFFF"/>
        <w:spacing w:after="0" w:line="240" w:lineRule="auto"/>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Dispoziții finale</w:t>
      </w:r>
    </w:p>
    <w:p w14:paraId="789AC054"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color w:val="000000"/>
          <w:sz w:val="8"/>
          <w:szCs w:val="8"/>
        </w:rPr>
      </w:pPr>
    </w:p>
    <w:p w14:paraId="63D14688" w14:textId="77777777" w:rsidR="00FB43EA" w:rsidRPr="00EA7A48" w:rsidRDefault="00FA5662" w:rsidP="00FB43EA">
      <w:pPr>
        <w:pStyle w:val="Listparagraf"/>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În cazul în care beneficiarii sunt la întreținerea deplină a statului, drepturile lor la prestații de asigurări sociale și asistență socială se realizează în conformitate cu prevederile legislației în vigoare.</w:t>
      </w:r>
    </w:p>
    <w:p w14:paraId="6E8BBE86" w14:textId="367B1441" w:rsidR="00FB43EA" w:rsidRPr="00EA7A48" w:rsidRDefault="00FA7F8D" w:rsidP="00FB43EA">
      <w:pPr>
        <w:pStyle w:val="Listparagraf"/>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Managerul de caz</w:t>
      </w:r>
      <w:r w:rsidR="00FA5662" w:rsidRPr="00EA7A48">
        <w:rPr>
          <w:rFonts w:ascii="Times New Roman" w:eastAsia="Times New Roman" w:hAnsi="Times New Roman" w:cs="Times New Roman"/>
          <w:color w:val="000000"/>
          <w:sz w:val="28"/>
          <w:szCs w:val="28"/>
        </w:rPr>
        <w:t xml:space="preserve"> informează structurile teritoriale de asigurări sociale și asistență socială de sector despre admiterea beneficiarului în Serviciu, precum și despre sistarea plasamentului beneficiarului în Serviciu în decurs de 3 (trei) zile lucrătoare.</w:t>
      </w:r>
    </w:p>
    <w:p w14:paraId="021902D6" w14:textId="77777777" w:rsidR="00FB43EA" w:rsidRPr="00EA7A48" w:rsidRDefault="00FA5662" w:rsidP="00FB43EA">
      <w:pPr>
        <w:pStyle w:val="Listparagraf"/>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Directorul poartă răspundere materială pentru integritatea și păstrarea bunurilor materiale si mijloacelor financiare transmise spre folosire și administrare, conform prevederilor legislației în vigoare.</w:t>
      </w:r>
    </w:p>
    <w:p w14:paraId="148E6B71" w14:textId="77777777" w:rsidR="007B26A1" w:rsidRPr="00EA7A48" w:rsidRDefault="00FA5662" w:rsidP="00FB43EA">
      <w:pPr>
        <w:pStyle w:val="Listparagraf"/>
        <w:numPr>
          <w:ilvl w:val="0"/>
          <w:numId w:val="2"/>
        </w:numPr>
        <w:pBdr>
          <w:top w:val="nil"/>
          <w:left w:val="nil"/>
          <w:bottom w:val="nil"/>
          <w:right w:val="nil"/>
          <w:between w:val="nil"/>
        </w:pBdr>
        <w:shd w:val="clear" w:color="auto" w:fill="FFFFFF"/>
        <w:tabs>
          <w:tab w:val="left" w:pos="851"/>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Încălcarea prevederilor prezentului Regulament se sancționează, conform prevederilor legislației în vigoare.</w:t>
      </w:r>
    </w:p>
    <w:p w14:paraId="36BC7B29" w14:textId="77777777" w:rsidR="007B26A1" w:rsidRPr="00EA7A48" w:rsidRDefault="007B26A1">
      <w:pPr>
        <w:shd w:val="clear" w:color="auto" w:fill="FFFFFF"/>
        <w:tabs>
          <w:tab w:val="left" w:pos="1134"/>
        </w:tabs>
        <w:spacing w:after="0" w:line="240" w:lineRule="auto"/>
        <w:jc w:val="both"/>
        <w:rPr>
          <w:rFonts w:ascii="Times New Roman" w:eastAsia="Times New Roman" w:hAnsi="Times New Roman" w:cs="Times New Roman"/>
          <w:color w:val="000000"/>
          <w:sz w:val="28"/>
          <w:szCs w:val="28"/>
        </w:rPr>
      </w:pPr>
    </w:p>
    <w:p w14:paraId="77CDABB5" w14:textId="77777777" w:rsidR="007B26A1" w:rsidRPr="00EA7A48" w:rsidRDefault="007B26A1">
      <w:pPr>
        <w:shd w:val="clear" w:color="auto" w:fill="FFFFFF"/>
        <w:tabs>
          <w:tab w:val="left" w:pos="1134"/>
        </w:tabs>
        <w:spacing w:after="0" w:line="240" w:lineRule="auto"/>
        <w:jc w:val="both"/>
        <w:rPr>
          <w:rFonts w:ascii="Times New Roman" w:eastAsia="Times New Roman" w:hAnsi="Times New Roman" w:cs="Times New Roman"/>
          <w:color w:val="000000"/>
          <w:sz w:val="28"/>
          <w:szCs w:val="28"/>
        </w:rPr>
      </w:pPr>
    </w:p>
    <w:p w14:paraId="28413A76" w14:textId="77777777" w:rsidR="007B26A1" w:rsidRPr="00EA7A48" w:rsidRDefault="007B26A1">
      <w:pPr>
        <w:shd w:val="clear" w:color="auto" w:fill="FFFFFF"/>
        <w:tabs>
          <w:tab w:val="left" w:pos="1134"/>
        </w:tabs>
        <w:spacing w:after="0" w:line="240" w:lineRule="auto"/>
        <w:jc w:val="both"/>
        <w:rPr>
          <w:rFonts w:ascii="Times New Roman" w:eastAsia="Times New Roman" w:hAnsi="Times New Roman" w:cs="Times New Roman"/>
          <w:color w:val="000000"/>
          <w:sz w:val="28"/>
          <w:szCs w:val="28"/>
        </w:rPr>
      </w:pPr>
    </w:p>
    <w:p w14:paraId="696C9682"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SECRETAR INTERIMAR                                                 Adrian TALMACI</w:t>
      </w:r>
    </w:p>
    <w:p w14:paraId="05D6EAAC" w14:textId="77777777" w:rsidR="00C01241" w:rsidRPr="00EA7A48" w:rsidRDefault="00FA5662"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AL CONSILIULUI                                                                      </w:t>
      </w:r>
    </w:p>
    <w:p w14:paraId="093F9131"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6B1B102"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9E07A02"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3B5883A"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637E952"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9FEB6DF"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BBA58CF"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6EDE832"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FF1AEB1"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5C77EAF"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3153FD3B"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7E268B5C"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7BD3AD7" w14:textId="77777777" w:rsidR="00CE4803" w:rsidRPr="00EA7A48" w:rsidRDefault="00CE4803" w:rsidP="00AE135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7C205E53" w14:textId="77777777" w:rsidR="005B64C1" w:rsidRPr="00EA7A48" w:rsidRDefault="005B64C1">
      <w:pPr>
        <w:shd w:val="clear" w:color="auto" w:fill="FFFFFF"/>
        <w:spacing w:after="0" w:line="240" w:lineRule="auto"/>
        <w:ind w:right="-2" w:firstLine="540"/>
        <w:jc w:val="right"/>
        <w:rPr>
          <w:rFonts w:ascii="Times New Roman" w:eastAsia="Times New Roman" w:hAnsi="Times New Roman" w:cs="Times New Roman"/>
          <w:b/>
          <w:color w:val="000000"/>
          <w:sz w:val="28"/>
          <w:szCs w:val="28"/>
        </w:rPr>
      </w:pPr>
    </w:p>
    <w:p w14:paraId="36E73572" w14:textId="77777777" w:rsidR="005B64C1" w:rsidRPr="00EA7A48" w:rsidRDefault="005B64C1">
      <w:pPr>
        <w:shd w:val="clear" w:color="auto" w:fill="FFFFFF"/>
        <w:spacing w:after="0" w:line="240" w:lineRule="auto"/>
        <w:ind w:right="-2" w:firstLine="540"/>
        <w:jc w:val="right"/>
        <w:rPr>
          <w:rFonts w:ascii="Times New Roman" w:eastAsia="Times New Roman" w:hAnsi="Times New Roman" w:cs="Times New Roman"/>
          <w:b/>
          <w:color w:val="000000"/>
          <w:sz w:val="28"/>
          <w:szCs w:val="28"/>
        </w:rPr>
      </w:pPr>
    </w:p>
    <w:p w14:paraId="3FC3A31F" w14:textId="77777777" w:rsidR="005B64C1" w:rsidRPr="00EA7A48" w:rsidRDefault="005B64C1">
      <w:pPr>
        <w:shd w:val="clear" w:color="auto" w:fill="FFFFFF"/>
        <w:spacing w:after="0" w:line="240" w:lineRule="auto"/>
        <w:ind w:right="-2" w:firstLine="540"/>
        <w:jc w:val="right"/>
        <w:rPr>
          <w:rFonts w:ascii="Times New Roman" w:eastAsia="Times New Roman" w:hAnsi="Times New Roman" w:cs="Times New Roman"/>
          <w:b/>
          <w:color w:val="000000"/>
          <w:sz w:val="28"/>
          <w:szCs w:val="28"/>
        </w:rPr>
      </w:pPr>
    </w:p>
    <w:p w14:paraId="4973505D" w14:textId="5EFA34AC" w:rsidR="00A36331" w:rsidRPr="00EA7A48" w:rsidRDefault="00FA5662">
      <w:pPr>
        <w:shd w:val="clear" w:color="auto" w:fill="FFFFFF"/>
        <w:spacing w:after="0" w:line="240" w:lineRule="auto"/>
        <w:ind w:right="-2" w:firstLine="540"/>
        <w:jc w:val="right"/>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lastRenderedPageBreak/>
        <w:t>Anex</w:t>
      </w:r>
      <w:r w:rsidR="00A36331" w:rsidRPr="00EA7A48">
        <w:rPr>
          <w:rFonts w:ascii="Times New Roman" w:eastAsia="Times New Roman" w:hAnsi="Times New Roman" w:cs="Times New Roman"/>
          <w:b/>
          <w:color w:val="000000"/>
          <w:sz w:val="28"/>
          <w:szCs w:val="28"/>
        </w:rPr>
        <w:t>ă</w:t>
      </w:r>
      <w:r w:rsidR="0067325D" w:rsidRPr="00EA7A48">
        <w:rPr>
          <w:rFonts w:ascii="Times New Roman" w:eastAsia="Times New Roman" w:hAnsi="Times New Roman" w:cs="Times New Roman"/>
          <w:b/>
          <w:color w:val="000000"/>
          <w:sz w:val="28"/>
          <w:szCs w:val="28"/>
        </w:rPr>
        <w:t xml:space="preserve"> </w:t>
      </w:r>
    </w:p>
    <w:p w14:paraId="20F57C1D" w14:textId="56CE7535" w:rsidR="007B26A1" w:rsidRPr="00EA7A48" w:rsidRDefault="0067325D">
      <w:pPr>
        <w:shd w:val="clear" w:color="auto" w:fill="FFFFFF"/>
        <w:spacing w:after="0" w:line="240" w:lineRule="auto"/>
        <w:ind w:right="-2" w:firstLine="54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la Regulamentul de organizare</w:t>
      </w:r>
    </w:p>
    <w:p w14:paraId="04A71DC9" w14:textId="77777777" w:rsidR="007B26A1" w:rsidRPr="00EA7A48" w:rsidRDefault="00FA5662">
      <w:pPr>
        <w:shd w:val="clear" w:color="auto" w:fill="FFFFFF"/>
        <w:spacing w:after="0" w:line="240" w:lineRule="auto"/>
        <w:ind w:right="-2" w:firstLine="54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și funcționare a Serviciului social</w:t>
      </w:r>
    </w:p>
    <w:p w14:paraId="7E2B77CF" w14:textId="11B6DEB3" w:rsidR="007B26A1" w:rsidRPr="00EA7A48" w:rsidRDefault="00F24AE3">
      <w:pPr>
        <w:shd w:val="clear" w:color="auto" w:fill="FFFFFF"/>
        <w:spacing w:after="0" w:line="240" w:lineRule="auto"/>
        <w:ind w:right="-2" w:firstLine="54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Casă comunitară „Lumina”</w:t>
      </w:r>
    </w:p>
    <w:p w14:paraId="64A02B45" w14:textId="77777777" w:rsidR="007B26A1" w:rsidRPr="00EA7A48" w:rsidRDefault="007B26A1">
      <w:pPr>
        <w:shd w:val="clear" w:color="auto" w:fill="FFFFFF"/>
        <w:spacing w:after="0" w:line="240" w:lineRule="auto"/>
        <w:ind w:right="-2"/>
        <w:rPr>
          <w:rFonts w:ascii="Times New Roman" w:eastAsia="Times New Roman" w:hAnsi="Times New Roman" w:cs="Times New Roman"/>
          <w:color w:val="000000"/>
          <w:sz w:val="28"/>
          <w:szCs w:val="28"/>
        </w:rPr>
      </w:pPr>
    </w:p>
    <w:p w14:paraId="6FA8E5A2" w14:textId="77777777" w:rsidR="007B26A1" w:rsidRPr="00EA7A48" w:rsidRDefault="00FA5662">
      <w:pPr>
        <w:shd w:val="clear" w:color="auto" w:fill="FFFFFF"/>
        <w:spacing w:after="0" w:line="240" w:lineRule="auto"/>
        <w:ind w:right="-2" w:firstLine="540"/>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Dosarul personal al beneficiarului</w:t>
      </w:r>
    </w:p>
    <w:p w14:paraId="3D7E6373" w14:textId="77777777" w:rsidR="007B26A1" w:rsidRPr="00EA7A48" w:rsidRDefault="007B26A1">
      <w:pPr>
        <w:shd w:val="clear" w:color="auto" w:fill="FFFFFF"/>
        <w:spacing w:after="0" w:line="240" w:lineRule="auto"/>
        <w:ind w:right="-2" w:firstLine="540"/>
        <w:jc w:val="center"/>
        <w:rPr>
          <w:rFonts w:ascii="Times New Roman" w:eastAsia="Times New Roman" w:hAnsi="Times New Roman" w:cs="Times New Roman"/>
          <w:b/>
          <w:color w:val="000000"/>
          <w:sz w:val="28"/>
          <w:szCs w:val="28"/>
        </w:rPr>
      </w:pPr>
    </w:p>
    <w:p w14:paraId="34BA0653" w14:textId="0413F870" w:rsidR="007B26A1" w:rsidRPr="00EA7A48" w:rsidRDefault="00FA5662">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Dosarul personal al beneficiarului </w:t>
      </w:r>
      <w:r w:rsidR="0067325D" w:rsidRPr="00EA7A48">
        <w:rPr>
          <w:rFonts w:ascii="Times New Roman" w:eastAsia="Times New Roman" w:hAnsi="Times New Roman" w:cs="Times New Roman"/>
          <w:color w:val="000000"/>
          <w:sz w:val="28"/>
          <w:szCs w:val="28"/>
        </w:rPr>
        <w:t>conține</w:t>
      </w:r>
      <w:r w:rsidRPr="00EA7A48">
        <w:rPr>
          <w:rFonts w:ascii="Times New Roman" w:eastAsia="Times New Roman" w:hAnsi="Times New Roman" w:cs="Times New Roman"/>
          <w:color w:val="000000"/>
          <w:sz w:val="28"/>
          <w:szCs w:val="28"/>
        </w:rPr>
        <w:t xml:space="preserve"> următoarele </w:t>
      </w:r>
      <w:r w:rsidR="0067325D" w:rsidRPr="00EA7A48">
        <w:rPr>
          <w:rFonts w:ascii="Times New Roman" w:eastAsia="Times New Roman" w:hAnsi="Times New Roman" w:cs="Times New Roman"/>
          <w:color w:val="000000"/>
          <w:sz w:val="28"/>
          <w:szCs w:val="28"/>
        </w:rPr>
        <w:t>informații</w:t>
      </w:r>
      <w:r w:rsidRPr="00EA7A48">
        <w:rPr>
          <w:rFonts w:ascii="Times New Roman" w:eastAsia="Times New Roman" w:hAnsi="Times New Roman" w:cs="Times New Roman"/>
          <w:color w:val="000000"/>
          <w:sz w:val="28"/>
          <w:szCs w:val="28"/>
        </w:rPr>
        <w:t xml:space="preserve"> </w:t>
      </w:r>
      <w:r w:rsidR="00EA7A48" w:rsidRPr="00EA7A48">
        <w:rPr>
          <w:rFonts w:ascii="Times New Roman" w:eastAsia="Times New Roman" w:hAnsi="Times New Roman" w:cs="Times New Roman"/>
          <w:color w:val="000000"/>
          <w:sz w:val="28"/>
          <w:szCs w:val="28"/>
        </w:rPr>
        <w:t>și</w:t>
      </w:r>
      <w:r w:rsidRPr="00EA7A48">
        <w:rPr>
          <w:rFonts w:ascii="Times New Roman" w:eastAsia="Times New Roman" w:hAnsi="Times New Roman" w:cs="Times New Roman"/>
          <w:color w:val="000000"/>
          <w:sz w:val="28"/>
          <w:szCs w:val="28"/>
        </w:rPr>
        <w:t xml:space="preserve"> documente:</w:t>
      </w:r>
    </w:p>
    <w:p w14:paraId="5F9165EF" w14:textId="77777777"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Actul de identitate în original (certificatul de </w:t>
      </w:r>
      <w:r w:rsidR="0067325D" w:rsidRPr="00EA7A48">
        <w:rPr>
          <w:rFonts w:ascii="Times New Roman" w:eastAsia="Times New Roman" w:hAnsi="Times New Roman" w:cs="Times New Roman"/>
          <w:color w:val="000000"/>
          <w:sz w:val="28"/>
          <w:szCs w:val="28"/>
        </w:rPr>
        <w:t>naștere</w:t>
      </w:r>
      <w:r w:rsidRPr="00EA7A48">
        <w:rPr>
          <w:rFonts w:ascii="Times New Roman" w:eastAsia="Times New Roman" w:hAnsi="Times New Roman" w:cs="Times New Roman"/>
          <w:color w:val="000000"/>
          <w:sz w:val="28"/>
          <w:szCs w:val="28"/>
        </w:rPr>
        <w:t>, buletin de identitate după caz) al copilului;</w:t>
      </w:r>
    </w:p>
    <w:p w14:paraId="68005C1C" w14:textId="77777777"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Dispoziția ATL/ATT privind plasamentul copilului, în original;</w:t>
      </w:r>
    </w:p>
    <w:p w14:paraId="70DA99A7" w14:textId="77777777"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Raportul de evaluare inițială și complexă a copilului;</w:t>
      </w:r>
    </w:p>
    <w:p w14:paraId="0D4582B3" w14:textId="77777777"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Certificatul de dizabilitate și capacitate de muncă privind gradul de dizabilitate sever;</w:t>
      </w:r>
    </w:p>
    <w:p w14:paraId="3EB3B736" w14:textId="77777777"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Avizul pozitiv al Comisiei, privind plasamentul planificat al copilului;</w:t>
      </w:r>
    </w:p>
    <w:p w14:paraId="0F887693" w14:textId="5A56AFF2" w:rsidR="007B26A1" w:rsidRPr="00EA7A48" w:rsidRDefault="00FA5662">
      <w:pPr>
        <w:numPr>
          <w:ilvl w:val="0"/>
          <w:numId w:val="10"/>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Evaluarea beneficiarului, efectuată de către Serviciu</w:t>
      </w:r>
      <w:r w:rsidR="00F24AE3" w:rsidRPr="00EA7A48">
        <w:rPr>
          <w:rFonts w:ascii="Times New Roman" w:eastAsia="Times New Roman" w:hAnsi="Times New Roman" w:cs="Times New Roman"/>
          <w:color w:val="000000"/>
          <w:sz w:val="28"/>
          <w:szCs w:val="28"/>
        </w:rPr>
        <w:t xml:space="preserve">l de Asistență Psihopedagogică </w:t>
      </w:r>
      <w:r w:rsidRPr="00EA7A48">
        <w:rPr>
          <w:rFonts w:ascii="Times New Roman" w:eastAsia="Times New Roman" w:hAnsi="Times New Roman" w:cs="Times New Roman"/>
          <w:color w:val="000000"/>
          <w:sz w:val="28"/>
          <w:szCs w:val="28"/>
        </w:rPr>
        <w:t>în vederea incluziunii educaționale;</w:t>
      </w:r>
    </w:p>
    <w:p w14:paraId="0139A4B9" w14:textId="77777777" w:rsidR="007B26A1" w:rsidRPr="00EA7A48" w:rsidRDefault="00FA5662">
      <w:pPr>
        <w:numPr>
          <w:ilvl w:val="0"/>
          <w:numId w:val="10"/>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Extrasul/copia de pe cartela medicală a copilului cu dizabilități;</w:t>
      </w:r>
    </w:p>
    <w:p w14:paraId="1B70ECFB" w14:textId="77777777" w:rsidR="007B26A1" w:rsidRPr="00EA7A48" w:rsidRDefault="00FA5662">
      <w:pPr>
        <w:numPr>
          <w:ilvl w:val="0"/>
          <w:numId w:val="10"/>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Decizia ATL cu privire la întocmirea programului de întrevederi cu copilul, în cazul copiilor care pot fi vizitați;</w:t>
      </w:r>
    </w:p>
    <w:p w14:paraId="56400D42" w14:textId="4AA8AC68" w:rsidR="007B26A1" w:rsidRPr="00EA7A48" w:rsidRDefault="00FA5662">
      <w:pPr>
        <w:numPr>
          <w:ilvl w:val="0"/>
          <w:numId w:val="10"/>
        </w:numPr>
        <w:pBdr>
          <w:top w:val="nil"/>
          <w:left w:val="nil"/>
          <w:bottom w:val="nil"/>
          <w:right w:val="nil"/>
          <w:between w:val="nil"/>
        </w:pBd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Planurile individualizate de asistență;</w:t>
      </w:r>
    </w:p>
    <w:p w14:paraId="72498B88" w14:textId="77777777" w:rsidR="007B26A1" w:rsidRPr="00EA7A48" w:rsidRDefault="00FA5662">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Copia actelor de identitate ale </w:t>
      </w:r>
      <w:r w:rsidR="0067325D" w:rsidRPr="00EA7A48">
        <w:rPr>
          <w:rFonts w:ascii="Times New Roman" w:eastAsia="Times New Roman" w:hAnsi="Times New Roman" w:cs="Times New Roman"/>
          <w:color w:val="000000"/>
          <w:sz w:val="28"/>
          <w:szCs w:val="28"/>
        </w:rPr>
        <w:t>părinților</w:t>
      </w:r>
      <w:r w:rsidRPr="00EA7A48">
        <w:rPr>
          <w:rFonts w:ascii="Times New Roman" w:eastAsia="Times New Roman" w:hAnsi="Times New Roman" w:cs="Times New Roman"/>
          <w:color w:val="000000"/>
          <w:sz w:val="28"/>
          <w:szCs w:val="28"/>
        </w:rPr>
        <w:t xml:space="preserve"> copilului, după caz;</w:t>
      </w:r>
    </w:p>
    <w:p w14:paraId="0A7ACDCE" w14:textId="11584B9D" w:rsidR="007B26A1" w:rsidRPr="00EA7A48" w:rsidRDefault="00FA5662">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Dispoziția ATT de atribuire a statutului de copil rămas temporar fără ocrotire părintească</w:t>
      </w:r>
      <w:r w:rsidR="00F24AE3" w:rsidRPr="00EA7A48">
        <w:rPr>
          <w:rFonts w:ascii="Times New Roman" w:eastAsia="Times New Roman" w:hAnsi="Times New Roman" w:cs="Times New Roman"/>
          <w:color w:val="000000"/>
          <w:sz w:val="28"/>
          <w:szCs w:val="28"/>
        </w:rPr>
        <w:t>,</w:t>
      </w:r>
      <w:r w:rsidRPr="00EA7A48">
        <w:rPr>
          <w:rFonts w:ascii="Times New Roman" w:eastAsia="Times New Roman" w:hAnsi="Times New Roman" w:cs="Times New Roman"/>
          <w:color w:val="000000"/>
          <w:sz w:val="28"/>
          <w:szCs w:val="28"/>
        </w:rPr>
        <w:t xml:space="preserve"> de copil rămas fără ocrotire părintească</w:t>
      </w:r>
      <w:r w:rsidR="00F24AE3" w:rsidRPr="00EA7A48">
        <w:rPr>
          <w:rFonts w:ascii="Times New Roman" w:eastAsia="Times New Roman" w:hAnsi="Times New Roman" w:cs="Times New Roman"/>
          <w:color w:val="000000"/>
          <w:sz w:val="28"/>
          <w:szCs w:val="28"/>
        </w:rPr>
        <w:t xml:space="preserve"> sau adoptabil</w:t>
      </w:r>
      <w:r w:rsidRPr="00EA7A48">
        <w:rPr>
          <w:rFonts w:ascii="Times New Roman" w:eastAsia="Times New Roman" w:hAnsi="Times New Roman" w:cs="Times New Roman"/>
          <w:color w:val="000000"/>
          <w:sz w:val="28"/>
          <w:szCs w:val="28"/>
        </w:rPr>
        <w:t xml:space="preserve"> și actele care confirmă circumstanțele care au dus la atribuirea respectivului statut;</w:t>
      </w:r>
    </w:p>
    <w:p w14:paraId="243612CE" w14:textId="77777777" w:rsidR="007B26A1" w:rsidRPr="00EA7A48" w:rsidRDefault="00FA5662">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Informația privind patrimoniul copilului și autoritățile/persoanele care poartă răspundere pentru administrarea acestuia;</w:t>
      </w:r>
    </w:p>
    <w:p w14:paraId="497C40CD" w14:textId="77777777" w:rsidR="007B26A1" w:rsidRPr="00EA7A48" w:rsidRDefault="00FA5662">
      <w:pPr>
        <w:numPr>
          <w:ilvl w:val="0"/>
          <w:numId w:val="1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Actele ce atestă dreptul copilului la prestații de asigurări și de asistență socială;</w:t>
      </w:r>
    </w:p>
    <w:p w14:paraId="3ECEDBC1" w14:textId="77777777" w:rsidR="007B26A1" w:rsidRPr="00EA7A48" w:rsidRDefault="00FA5662">
      <w:pPr>
        <w:numPr>
          <w:ilvl w:val="0"/>
          <w:numId w:val="10"/>
        </w:numPr>
        <w:pBdr>
          <w:top w:val="nil"/>
          <w:left w:val="nil"/>
          <w:bottom w:val="nil"/>
          <w:right w:val="nil"/>
          <w:between w:val="nil"/>
        </w:pBd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Alte acte necesare, după caz.</w:t>
      </w:r>
    </w:p>
    <w:p w14:paraId="20D14871" w14:textId="77777777" w:rsidR="007B26A1" w:rsidRPr="00EA7A48" w:rsidRDefault="007B26A1">
      <w:pPr>
        <w:tabs>
          <w:tab w:val="left" w:pos="993"/>
          <w:tab w:val="left" w:pos="1134"/>
        </w:tabs>
        <w:spacing w:after="0" w:line="240" w:lineRule="auto"/>
        <w:ind w:firstLine="709"/>
        <w:jc w:val="both"/>
        <w:rPr>
          <w:rFonts w:ascii="Times New Roman" w:eastAsia="Times New Roman" w:hAnsi="Times New Roman" w:cs="Times New Roman"/>
          <w:color w:val="000000"/>
          <w:sz w:val="28"/>
          <w:szCs w:val="28"/>
        </w:rPr>
      </w:pPr>
    </w:p>
    <w:p w14:paraId="17D4DBEA" w14:textId="77777777" w:rsidR="007B26A1" w:rsidRPr="00EA7A48" w:rsidRDefault="007B26A1">
      <w:pPr>
        <w:tabs>
          <w:tab w:val="left" w:pos="993"/>
          <w:tab w:val="left" w:pos="1134"/>
        </w:tabs>
        <w:spacing w:after="0" w:line="240" w:lineRule="auto"/>
        <w:jc w:val="both"/>
        <w:rPr>
          <w:rFonts w:ascii="Times New Roman" w:eastAsia="Times New Roman" w:hAnsi="Times New Roman" w:cs="Times New Roman"/>
          <w:color w:val="000000"/>
          <w:sz w:val="28"/>
          <w:szCs w:val="28"/>
        </w:rPr>
      </w:pPr>
    </w:p>
    <w:p w14:paraId="5C0550B6" w14:textId="77777777" w:rsidR="007B26A1" w:rsidRPr="00EA7A48" w:rsidRDefault="007B26A1">
      <w:pPr>
        <w:tabs>
          <w:tab w:val="left" w:pos="993"/>
          <w:tab w:val="left" w:pos="1134"/>
        </w:tabs>
        <w:spacing w:after="0" w:line="240" w:lineRule="auto"/>
        <w:jc w:val="both"/>
        <w:rPr>
          <w:rFonts w:ascii="Times New Roman" w:eastAsia="Times New Roman" w:hAnsi="Times New Roman" w:cs="Times New Roman"/>
          <w:color w:val="000000"/>
          <w:sz w:val="28"/>
          <w:szCs w:val="28"/>
        </w:rPr>
      </w:pPr>
    </w:p>
    <w:p w14:paraId="52F63281" w14:textId="77777777" w:rsidR="007B26A1" w:rsidRPr="00EA7A48" w:rsidRDefault="007B26A1">
      <w:pPr>
        <w:tabs>
          <w:tab w:val="left" w:pos="993"/>
          <w:tab w:val="left" w:pos="1134"/>
        </w:tabs>
        <w:spacing w:after="0" w:line="240" w:lineRule="auto"/>
        <w:jc w:val="both"/>
        <w:rPr>
          <w:rFonts w:ascii="Times New Roman" w:eastAsia="Times New Roman" w:hAnsi="Times New Roman" w:cs="Times New Roman"/>
          <w:color w:val="000000"/>
          <w:sz w:val="28"/>
          <w:szCs w:val="28"/>
        </w:rPr>
      </w:pPr>
    </w:p>
    <w:p w14:paraId="49FC5747"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SECRETAR INTERIMAR                                                 Adrian TALMACI</w:t>
      </w:r>
    </w:p>
    <w:p w14:paraId="70AD2584"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AL CONSILIULUI         </w:t>
      </w:r>
    </w:p>
    <w:p w14:paraId="3D853A48" w14:textId="77777777" w:rsidR="007B26A1" w:rsidRPr="00EA7A48" w:rsidRDefault="007B26A1">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8"/>
          <w:szCs w:val="28"/>
        </w:rPr>
      </w:pPr>
    </w:p>
    <w:p w14:paraId="3B19A36A" w14:textId="77777777" w:rsidR="007B26A1" w:rsidRPr="00EA7A48" w:rsidRDefault="007B26A1">
      <w:pPr>
        <w:pBdr>
          <w:top w:val="nil"/>
          <w:left w:val="nil"/>
          <w:bottom w:val="nil"/>
          <w:right w:val="nil"/>
          <w:between w:val="nil"/>
        </w:pBdr>
        <w:spacing w:after="0" w:line="240" w:lineRule="auto"/>
        <w:ind w:firstLine="709"/>
        <w:rPr>
          <w:rFonts w:ascii="Times New Roman" w:eastAsia="Times New Roman" w:hAnsi="Times New Roman" w:cs="Times New Roman"/>
          <w:color w:val="FF0000"/>
          <w:sz w:val="28"/>
          <w:szCs w:val="28"/>
        </w:rPr>
      </w:pPr>
    </w:p>
    <w:p w14:paraId="619EE961" w14:textId="77777777" w:rsidR="007B26A1" w:rsidRPr="00EA7A48" w:rsidRDefault="007B26A1">
      <w:pPr>
        <w:pBdr>
          <w:top w:val="nil"/>
          <w:left w:val="nil"/>
          <w:bottom w:val="nil"/>
          <w:right w:val="nil"/>
          <w:between w:val="nil"/>
        </w:pBdr>
        <w:spacing w:after="0" w:line="240" w:lineRule="auto"/>
        <w:ind w:left="720" w:right="-2" w:hanging="720"/>
        <w:rPr>
          <w:rFonts w:ascii="Times New Roman" w:eastAsia="Times New Roman" w:hAnsi="Times New Roman" w:cs="Times New Roman"/>
          <w:color w:val="FF0000"/>
          <w:sz w:val="28"/>
          <w:szCs w:val="28"/>
        </w:rPr>
      </w:pPr>
    </w:p>
    <w:p w14:paraId="286C2035"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p>
    <w:p w14:paraId="571C4F4B"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p>
    <w:p w14:paraId="035977DE" w14:textId="77777777" w:rsidR="00F24AE3" w:rsidRPr="00EA7A48" w:rsidRDefault="00F24AE3">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p>
    <w:p w14:paraId="1A582B1C" w14:textId="77777777" w:rsidR="00F24AE3" w:rsidRPr="00EA7A48" w:rsidRDefault="00F24AE3">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p>
    <w:p w14:paraId="437A9223" w14:textId="77777777" w:rsidR="00F24AE3" w:rsidRPr="00EA7A48" w:rsidRDefault="00F24AE3">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p>
    <w:p w14:paraId="4511E548" w14:textId="77777777" w:rsidR="007B26A1" w:rsidRPr="00EA7A48" w:rsidRDefault="00FA5662">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lastRenderedPageBreak/>
        <w:t>Anexa nr. 2</w:t>
      </w:r>
    </w:p>
    <w:p w14:paraId="5A95D7FE" w14:textId="77777777" w:rsidR="007B26A1" w:rsidRPr="00EA7A48" w:rsidRDefault="00FA5662">
      <w:pPr>
        <w:pBdr>
          <w:top w:val="nil"/>
          <w:left w:val="nil"/>
          <w:bottom w:val="nil"/>
          <w:right w:val="nil"/>
          <w:between w:val="nil"/>
        </w:pBdr>
        <w:spacing w:after="0"/>
        <w:ind w:left="720" w:right="-2" w:hanging="72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la decizia Consiliului municipal Chișinău</w:t>
      </w:r>
    </w:p>
    <w:p w14:paraId="418C0723" w14:textId="77777777" w:rsidR="007B26A1" w:rsidRPr="00EA7A48" w:rsidRDefault="0067325D">
      <w:pPr>
        <w:pBdr>
          <w:top w:val="nil"/>
          <w:left w:val="nil"/>
          <w:bottom w:val="nil"/>
          <w:right w:val="nil"/>
          <w:between w:val="nil"/>
        </w:pBdr>
        <w:spacing w:after="0"/>
        <w:ind w:left="720" w:right="-2" w:hanging="72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nr. ________din _________2024</w:t>
      </w:r>
    </w:p>
    <w:p w14:paraId="33FA97B7" w14:textId="77777777" w:rsidR="007B26A1" w:rsidRPr="00EA7A48" w:rsidRDefault="007B26A1">
      <w:pPr>
        <w:pBdr>
          <w:top w:val="nil"/>
          <w:left w:val="nil"/>
          <w:bottom w:val="nil"/>
          <w:right w:val="nil"/>
          <w:between w:val="nil"/>
        </w:pBdr>
        <w:spacing w:after="0"/>
        <w:ind w:left="720" w:right="-2" w:hanging="720"/>
        <w:rPr>
          <w:rFonts w:ascii="Times New Roman" w:eastAsia="Times New Roman" w:hAnsi="Times New Roman" w:cs="Times New Roman"/>
          <w:color w:val="000000"/>
          <w:sz w:val="28"/>
          <w:szCs w:val="28"/>
        </w:rPr>
      </w:pPr>
    </w:p>
    <w:p w14:paraId="2F9B24B1" w14:textId="77777777" w:rsidR="007B26A1" w:rsidRPr="00EA7A48" w:rsidRDefault="007B26A1">
      <w:pPr>
        <w:pBdr>
          <w:top w:val="nil"/>
          <w:left w:val="nil"/>
          <w:bottom w:val="nil"/>
          <w:right w:val="nil"/>
          <w:between w:val="nil"/>
        </w:pBdr>
        <w:spacing w:after="0"/>
        <w:ind w:left="720" w:right="-2" w:hanging="720"/>
        <w:rPr>
          <w:rFonts w:ascii="Times New Roman" w:eastAsia="Times New Roman" w:hAnsi="Times New Roman" w:cs="Times New Roman"/>
          <w:color w:val="000000"/>
          <w:sz w:val="28"/>
          <w:szCs w:val="28"/>
        </w:rPr>
      </w:pPr>
    </w:p>
    <w:p w14:paraId="6DDB72A4" w14:textId="77777777" w:rsidR="007B26A1" w:rsidRPr="00EA7A48" w:rsidRDefault="00FA5662" w:rsidP="00C01241">
      <w:pPr>
        <w:pBdr>
          <w:top w:val="nil"/>
          <w:left w:val="nil"/>
          <w:bottom w:val="nil"/>
          <w:right w:val="nil"/>
          <w:between w:val="nil"/>
        </w:pBdr>
        <w:spacing w:after="0"/>
        <w:ind w:right="-2"/>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Statul de personal</w:t>
      </w:r>
    </w:p>
    <w:p w14:paraId="16C9DD57" w14:textId="4DADE757" w:rsidR="007B26A1" w:rsidRPr="00EA7A48" w:rsidRDefault="00FA5662" w:rsidP="00C01241">
      <w:pPr>
        <w:shd w:val="clear" w:color="auto" w:fill="FFFFFF"/>
        <w:spacing w:after="0" w:line="240" w:lineRule="auto"/>
        <w:ind w:right="-2"/>
        <w:jc w:val="center"/>
        <w:rPr>
          <w:rFonts w:ascii="Times New Roman" w:eastAsia="Times New Roman" w:hAnsi="Times New Roman" w:cs="Times New Roman"/>
          <w:color w:val="000000"/>
          <w:sz w:val="28"/>
          <w:szCs w:val="28"/>
        </w:rPr>
      </w:pPr>
      <w:r w:rsidRPr="00EA7A48">
        <w:rPr>
          <w:rFonts w:ascii="Times New Roman" w:eastAsia="Times New Roman" w:hAnsi="Times New Roman" w:cs="Times New Roman"/>
          <w:b/>
          <w:color w:val="000000"/>
          <w:sz w:val="28"/>
          <w:szCs w:val="28"/>
        </w:rPr>
        <w:t xml:space="preserve">al Serviciului social </w:t>
      </w:r>
      <w:r w:rsidR="00F24AE3" w:rsidRPr="00EA7A48">
        <w:rPr>
          <w:rFonts w:ascii="Times New Roman" w:eastAsia="Times New Roman" w:hAnsi="Times New Roman" w:cs="Times New Roman"/>
          <w:b/>
          <w:color w:val="000000"/>
          <w:sz w:val="28"/>
          <w:szCs w:val="28"/>
        </w:rPr>
        <w:t>Casă comunitară „Lumina”</w:t>
      </w:r>
    </w:p>
    <w:p w14:paraId="593D0B7A" w14:textId="77777777" w:rsidR="007B26A1" w:rsidRPr="00EA7A48" w:rsidRDefault="007B26A1">
      <w:pPr>
        <w:pBdr>
          <w:top w:val="nil"/>
          <w:left w:val="nil"/>
          <w:bottom w:val="nil"/>
          <w:right w:val="nil"/>
          <w:between w:val="nil"/>
        </w:pBdr>
        <w:shd w:val="clear" w:color="auto" w:fill="FFFFFF"/>
        <w:spacing w:after="0"/>
        <w:ind w:left="720" w:right="-2" w:hanging="720"/>
        <w:rPr>
          <w:rFonts w:ascii="Times New Roman" w:eastAsia="Times New Roman" w:hAnsi="Times New Roman" w:cs="Times New Roman"/>
          <w:color w:val="000000"/>
          <w:sz w:val="28"/>
          <w:szCs w:val="28"/>
        </w:rPr>
      </w:pPr>
    </w:p>
    <w:tbl>
      <w:tblPr>
        <w:tblStyle w:val="a"/>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6804"/>
        <w:gridCol w:w="1559"/>
      </w:tblGrid>
      <w:tr w:rsidR="007B26A1" w:rsidRPr="00EA7A48" w14:paraId="2AF54B69" w14:textId="77777777" w:rsidTr="00C81665">
        <w:trPr>
          <w:trHeight w:val="571"/>
        </w:trPr>
        <w:tc>
          <w:tcPr>
            <w:tcW w:w="738" w:type="dxa"/>
            <w:shd w:val="clear" w:color="auto" w:fill="FFFFFF"/>
          </w:tcPr>
          <w:p w14:paraId="15EE1BFE" w14:textId="77777777" w:rsidR="007B26A1" w:rsidRPr="00EA7A48" w:rsidRDefault="00FA5662">
            <w:pPr>
              <w:shd w:val="clear" w:color="auto" w:fill="FFFFFF"/>
              <w:ind w:right="-2"/>
              <w:jc w:val="center"/>
              <w:rPr>
                <w:rFonts w:ascii="Times New Roman" w:eastAsia="Times New Roman" w:hAnsi="Times New Roman" w:cs="Times New Roman"/>
                <w:b/>
                <w:sz w:val="28"/>
                <w:szCs w:val="28"/>
              </w:rPr>
            </w:pPr>
            <w:r w:rsidRPr="00EA7A48">
              <w:rPr>
                <w:rFonts w:ascii="Times New Roman" w:eastAsia="Times New Roman" w:hAnsi="Times New Roman" w:cs="Times New Roman"/>
                <w:b/>
                <w:sz w:val="28"/>
                <w:szCs w:val="28"/>
              </w:rPr>
              <w:t>Nr. d/o</w:t>
            </w:r>
          </w:p>
        </w:tc>
        <w:tc>
          <w:tcPr>
            <w:tcW w:w="6804" w:type="dxa"/>
            <w:shd w:val="clear" w:color="auto" w:fill="FFFFFF"/>
          </w:tcPr>
          <w:p w14:paraId="6AB49C7D" w14:textId="77777777" w:rsidR="007B26A1" w:rsidRPr="00EA7A48" w:rsidRDefault="00FA5662">
            <w:pPr>
              <w:shd w:val="clear" w:color="auto" w:fill="FFFFFF"/>
              <w:ind w:right="-2"/>
              <w:jc w:val="center"/>
              <w:rPr>
                <w:rFonts w:ascii="Times New Roman" w:eastAsia="Times New Roman" w:hAnsi="Times New Roman" w:cs="Times New Roman"/>
                <w:b/>
                <w:sz w:val="28"/>
                <w:szCs w:val="28"/>
              </w:rPr>
            </w:pPr>
            <w:r w:rsidRPr="00EA7A48">
              <w:rPr>
                <w:rFonts w:ascii="Times New Roman" w:eastAsia="Times New Roman" w:hAnsi="Times New Roman" w:cs="Times New Roman"/>
                <w:b/>
                <w:sz w:val="28"/>
                <w:szCs w:val="28"/>
              </w:rPr>
              <w:t>Funcția</w:t>
            </w:r>
          </w:p>
        </w:tc>
        <w:tc>
          <w:tcPr>
            <w:tcW w:w="1559" w:type="dxa"/>
            <w:shd w:val="clear" w:color="auto" w:fill="FFFFFF"/>
          </w:tcPr>
          <w:p w14:paraId="2DE4509C" w14:textId="77777777" w:rsidR="007B26A1" w:rsidRPr="00EA7A48" w:rsidRDefault="00FA5662">
            <w:pPr>
              <w:shd w:val="clear" w:color="auto" w:fill="FFFFFF"/>
              <w:ind w:right="-2"/>
              <w:jc w:val="center"/>
              <w:rPr>
                <w:rFonts w:ascii="Times New Roman" w:eastAsia="Times New Roman" w:hAnsi="Times New Roman" w:cs="Times New Roman"/>
                <w:b/>
                <w:sz w:val="28"/>
                <w:szCs w:val="28"/>
              </w:rPr>
            </w:pPr>
            <w:r w:rsidRPr="00EA7A48">
              <w:rPr>
                <w:rFonts w:ascii="Times New Roman" w:eastAsia="Times New Roman" w:hAnsi="Times New Roman" w:cs="Times New Roman"/>
                <w:b/>
                <w:sz w:val="28"/>
                <w:szCs w:val="28"/>
              </w:rPr>
              <w:t>Numărul de unități</w:t>
            </w:r>
          </w:p>
        </w:tc>
      </w:tr>
      <w:tr w:rsidR="007B26A1" w:rsidRPr="00EA7A48" w14:paraId="0CFAF114" w14:textId="77777777" w:rsidTr="00C81665">
        <w:trPr>
          <w:trHeight w:val="254"/>
        </w:trPr>
        <w:tc>
          <w:tcPr>
            <w:tcW w:w="738" w:type="dxa"/>
            <w:shd w:val="clear" w:color="auto" w:fill="FFFFFF"/>
          </w:tcPr>
          <w:p w14:paraId="1F5AD3B6" w14:textId="77777777" w:rsidR="007B26A1" w:rsidRPr="00EA7A48" w:rsidRDefault="007B26A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7A78BB6A" w14:textId="77777777" w:rsidR="007B26A1" w:rsidRPr="00EA7A48" w:rsidRDefault="00FA5662"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Director/directoare Serviciu</w:t>
            </w:r>
          </w:p>
        </w:tc>
        <w:tc>
          <w:tcPr>
            <w:tcW w:w="1559" w:type="dxa"/>
            <w:shd w:val="clear" w:color="auto" w:fill="FFFFFF"/>
          </w:tcPr>
          <w:p w14:paraId="04BACA99" w14:textId="77777777" w:rsidR="007B26A1" w:rsidRPr="00EA7A48" w:rsidRDefault="00FA5662">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7B26A1" w:rsidRPr="00EA7A48" w14:paraId="5212EE62" w14:textId="77777777" w:rsidTr="00C81665">
        <w:trPr>
          <w:trHeight w:val="256"/>
        </w:trPr>
        <w:tc>
          <w:tcPr>
            <w:tcW w:w="738" w:type="dxa"/>
            <w:shd w:val="clear" w:color="auto" w:fill="FFFFFF"/>
          </w:tcPr>
          <w:p w14:paraId="11FF472A" w14:textId="77777777" w:rsidR="007B26A1" w:rsidRPr="00EA7A48" w:rsidRDefault="007B26A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0959C0E5" w14:textId="77777777" w:rsidR="007B26A1" w:rsidRPr="00EA7A48" w:rsidRDefault="00C01241" w:rsidP="00C81665">
            <w:pPr>
              <w:shd w:val="clear" w:color="auto" w:fill="FFFFFF"/>
              <w:ind w:right="-2"/>
              <w:jc w:val="both"/>
              <w:rPr>
                <w:rFonts w:ascii="Times New Roman" w:eastAsia="Times New Roman" w:hAnsi="Times New Roman" w:cs="Times New Roman"/>
                <w:sz w:val="28"/>
                <w:szCs w:val="28"/>
              </w:rPr>
            </w:pPr>
            <w:bookmarkStart w:id="2" w:name="_Hlk173349952"/>
            <w:r w:rsidRPr="00EA7A48">
              <w:rPr>
                <w:rFonts w:ascii="Times New Roman" w:eastAsia="Times New Roman" w:hAnsi="Times New Roman" w:cs="Times New Roman"/>
                <w:sz w:val="28"/>
                <w:szCs w:val="28"/>
              </w:rPr>
              <w:t>Psiholog/psihologă</w:t>
            </w:r>
            <w:bookmarkEnd w:id="2"/>
          </w:p>
        </w:tc>
        <w:tc>
          <w:tcPr>
            <w:tcW w:w="1559" w:type="dxa"/>
            <w:shd w:val="clear" w:color="auto" w:fill="FFFFFF"/>
          </w:tcPr>
          <w:p w14:paraId="5349D23A" w14:textId="77777777" w:rsidR="007B26A1" w:rsidRPr="00EA7A48" w:rsidRDefault="00FA5662">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7B26A1" w:rsidRPr="00EA7A48" w14:paraId="6C9BE960" w14:textId="77777777" w:rsidTr="00C81665">
        <w:trPr>
          <w:trHeight w:val="204"/>
        </w:trPr>
        <w:tc>
          <w:tcPr>
            <w:tcW w:w="738" w:type="dxa"/>
            <w:shd w:val="clear" w:color="auto" w:fill="FFFFFF"/>
          </w:tcPr>
          <w:p w14:paraId="3B501459" w14:textId="77777777" w:rsidR="007B26A1" w:rsidRPr="00EA7A48" w:rsidRDefault="007B26A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0A295FA5" w14:textId="77777777" w:rsidR="007B26A1" w:rsidRPr="00EA7A48" w:rsidRDefault="00FA5662"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Psihopedagog/psihopedagogă: zi/noapte</w:t>
            </w:r>
          </w:p>
        </w:tc>
        <w:tc>
          <w:tcPr>
            <w:tcW w:w="1559" w:type="dxa"/>
            <w:shd w:val="clear" w:color="auto" w:fill="FFFFFF"/>
          </w:tcPr>
          <w:p w14:paraId="7046F117" w14:textId="61F1DF2E" w:rsidR="007B26A1" w:rsidRPr="00EA7A48" w:rsidRDefault="00F24AE3">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9</w:t>
            </w:r>
          </w:p>
        </w:tc>
      </w:tr>
      <w:tr w:rsidR="007B26A1" w:rsidRPr="00EA7A48" w14:paraId="787C3050" w14:textId="77777777" w:rsidTr="00C81665">
        <w:trPr>
          <w:trHeight w:val="151"/>
        </w:trPr>
        <w:tc>
          <w:tcPr>
            <w:tcW w:w="738" w:type="dxa"/>
            <w:shd w:val="clear" w:color="auto" w:fill="FFFFFF"/>
          </w:tcPr>
          <w:p w14:paraId="345508FA" w14:textId="77777777" w:rsidR="007B26A1" w:rsidRPr="00EA7A48" w:rsidRDefault="007B26A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3D463776" w14:textId="62410ECC" w:rsidR="007B26A1" w:rsidRPr="00EA7A48" w:rsidRDefault="00FA5662"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Asist</w:t>
            </w:r>
            <w:r w:rsidR="00F24AE3" w:rsidRPr="00EA7A48">
              <w:rPr>
                <w:rFonts w:ascii="Times New Roman" w:eastAsia="Times New Roman" w:hAnsi="Times New Roman" w:cs="Times New Roman"/>
                <w:sz w:val="28"/>
                <w:szCs w:val="28"/>
              </w:rPr>
              <w:t>ent medical/asistentă medicală</w:t>
            </w:r>
          </w:p>
        </w:tc>
        <w:tc>
          <w:tcPr>
            <w:tcW w:w="1559" w:type="dxa"/>
            <w:shd w:val="clear" w:color="auto" w:fill="FFFFFF"/>
          </w:tcPr>
          <w:p w14:paraId="49CA7F23" w14:textId="3BE16F4E" w:rsidR="007B26A1" w:rsidRPr="00EA7A48" w:rsidRDefault="00F24AE3">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2</w:t>
            </w:r>
          </w:p>
        </w:tc>
      </w:tr>
      <w:tr w:rsidR="007B26A1" w:rsidRPr="00EA7A48" w14:paraId="2038DE48" w14:textId="77777777" w:rsidTr="00C81665">
        <w:trPr>
          <w:trHeight w:val="241"/>
        </w:trPr>
        <w:tc>
          <w:tcPr>
            <w:tcW w:w="738" w:type="dxa"/>
            <w:shd w:val="clear" w:color="auto" w:fill="FFFFFF"/>
          </w:tcPr>
          <w:p w14:paraId="4F565BA8" w14:textId="77777777" w:rsidR="007B26A1" w:rsidRPr="00EA7A48" w:rsidRDefault="007B26A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3F0719C4" w14:textId="77777777" w:rsidR="007B26A1" w:rsidRPr="00EA7A48" w:rsidRDefault="00FA5662"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Lucrător social/lucrătoare socială: zi/noapte</w:t>
            </w:r>
          </w:p>
        </w:tc>
        <w:tc>
          <w:tcPr>
            <w:tcW w:w="1559" w:type="dxa"/>
            <w:shd w:val="clear" w:color="auto" w:fill="FFFFFF"/>
          </w:tcPr>
          <w:p w14:paraId="0E7456F6" w14:textId="0BE9A5F1" w:rsidR="007B26A1" w:rsidRPr="00EA7A48" w:rsidRDefault="00F24AE3">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4</w:t>
            </w:r>
          </w:p>
        </w:tc>
      </w:tr>
      <w:tr w:rsidR="00C01241" w:rsidRPr="00EA7A48" w14:paraId="4C24049F" w14:textId="77777777" w:rsidTr="00C81665">
        <w:trPr>
          <w:trHeight w:val="241"/>
        </w:trPr>
        <w:tc>
          <w:tcPr>
            <w:tcW w:w="738" w:type="dxa"/>
            <w:shd w:val="clear" w:color="auto" w:fill="FFFFFF"/>
          </w:tcPr>
          <w:p w14:paraId="1AF3E9B4"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1A595B29" w14:textId="77777777" w:rsidR="00C01241" w:rsidRPr="00EA7A48" w:rsidRDefault="0067325D"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Asistent social/asistentă socială</w:t>
            </w:r>
          </w:p>
        </w:tc>
        <w:tc>
          <w:tcPr>
            <w:tcW w:w="1559" w:type="dxa"/>
            <w:shd w:val="clear" w:color="auto" w:fill="FFFFFF"/>
          </w:tcPr>
          <w:p w14:paraId="710AF348" w14:textId="77777777" w:rsidR="00C01241" w:rsidRPr="00EA7A48" w:rsidRDefault="0067325D" w:rsidP="00C01241">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C01241" w:rsidRPr="00EA7A48" w14:paraId="62BFCA47" w14:textId="77777777" w:rsidTr="00C81665">
        <w:trPr>
          <w:trHeight w:val="190"/>
        </w:trPr>
        <w:tc>
          <w:tcPr>
            <w:tcW w:w="738" w:type="dxa"/>
            <w:shd w:val="clear" w:color="auto" w:fill="FFFFFF"/>
          </w:tcPr>
          <w:p w14:paraId="1CD21E28"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43DBA891" w14:textId="77777777" w:rsidR="00C01241" w:rsidRPr="00EA7A48" w:rsidRDefault="00C01241"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Bucătar/bucătăreasă</w:t>
            </w:r>
          </w:p>
        </w:tc>
        <w:tc>
          <w:tcPr>
            <w:tcW w:w="1559" w:type="dxa"/>
            <w:shd w:val="clear" w:color="auto" w:fill="FFFFFF"/>
          </w:tcPr>
          <w:p w14:paraId="5CDE99D1" w14:textId="77777777" w:rsidR="00C01241" w:rsidRPr="00EA7A48" w:rsidRDefault="00C01241" w:rsidP="00C01241">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2</w:t>
            </w:r>
          </w:p>
        </w:tc>
      </w:tr>
      <w:tr w:rsidR="00C01241" w:rsidRPr="00EA7A48" w14:paraId="09BA6294" w14:textId="77777777" w:rsidTr="00C81665">
        <w:trPr>
          <w:trHeight w:val="293"/>
        </w:trPr>
        <w:tc>
          <w:tcPr>
            <w:tcW w:w="738" w:type="dxa"/>
            <w:shd w:val="clear" w:color="auto" w:fill="FFFFFF"/>
          </w:tcPr>
          <w:p w14:paraId="72C00073"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4ADE22E1" w14:textId="77777777" w:rsidR="00C01241" w:rsidRPr="00EA7A48" w:rsidRDefault="00C01241"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color w:val="000000"/>
                <w:sz w:val="28"/>
                <w:szCs w:val="28"/>
              </w:rPr>
              <w:t>Îngrijitor/îngrijitoare de încăperi de producție și de serviciu</w:t>
            </w:r>
          </w:p>
        </w:tc>
        <w:tc>
          <w:tcPr>
            <w:tcW w:w="1559" w:type="dxa"/>
            <w:shd w:val="clear" w:color="auto" w:fill="FFFFFF"/>
          </w:tcPr>
          <w:p w14:paraId="46ECE92E" w14:textId="77777777" w:rsidR="00C01241" w:rsidRPr="00EA7A48" w:rsidRDefault="00C01241" w:rsidP="00C01241">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C01241" w:rsidRPr="00EA7A48" w14:paraId="29826005" w14:textId="77777777" w:rsidTr="00C81665">
        <w:trPr>
          <w:trHeight w:val="242"/>
        </w:trPr>
        <w:tc>
          <w:tcPr>
            <w:tcW w:w="738" w:type="dxa"/>
            <w:shd w:val="clear" w:color="auto" w:fill="FFFFFF"/>
          </w:tcPr>
          <w:p w14:paraId="4E648B93"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024B6F02" w14:textId="77777777" w:rsidR="00C01241" w:rsidRPr="00EA7A48" w:rsidRDefault="00C01241"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Muncitor/muncitoare</w:t>
            </w:r>
          </w:p>
        </w:tc>
        <w:tc>
          <w:tcPr>
            <w:tcW w:w="1559" w:type="dxa"/>
            <w:shd w:val="clear" w:color="auto" w:fill="FFFFFF"/>
          </w:tcPr>
          <w:p w14:paraId="22EE42B8" w14:textId="77777777" w:rsidR="00C01241" w:rsidRPr="00EA7A48" w:rsidRDefault="00C01241" w:rsidP="00C01241">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C01241" w:rsidRPr="00EA7A48" w14:paraId="3713DAFA" w14:textId="77777777" w:rsidTr="00C81665">
        <w:trPr>
          <w:trHeight w:val="203"/>
        </w:trPr>
        <w:tc>
          <w:tcPr>
            <w:tcW w:w="738" w:type="dxa"/>
            <w:shd w:val="clear" w:color="auto" w:fill="FFFFFF"/>
          </w:tcPr>
          <w:p w14:paraId="09AA5BC3"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678F074D" w14:textId="77777777" w:rsidR="00C01241" w:rsidRPr="00EA7A48" w:rsidRDefault="00C01241"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Șofer</w:t>
            </w:r>
          </w:p>
        </w:tc>
        <w:tc>
          <w:tcPr>
            <w:tcW w:w="1559" w:type="dxa"/>
            <w:shd w:val="clear" w:color="auto" w:fill="FFFFFF"/>
          </w:tcPr>
          <w:p w14:paraId="75180F67" w14:textId="77777777" w:rsidR="00C01241" w:rsidRPr="00EA7A48" w:rsidRDefault="00C01241" w:rsidP="00C01241">
            <w:pPr>
              <w:shd w:val="clear" w:color="auto" w:fill="FFFFFF"/>
              <w:ind w:right="-2"/>
              <w:jc w:val="center"/>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1</w:t>
            </w:r>
          </w:p>
        </w:tc>
      </w:tr>
      <w:tr w:rsidR="00C01241" w:rsidRPr="00EA7A48" w14:paraId="0254CC14" w14:textId="77777777" w:rsidTr="00C81665">
        <w:trPr>
          <w:trHeight w:val="152"/>
        </w:trPr>
        <w:tc>
          <w:tcPr>
            <w:tcW w:w="738" w:type="dxa"/>
            <w:shd w:val="clear" w:color="auto" w:fill="FFFFFF"/>
          </w:tcPr>
          <w:p w14:paraId="0FC48CB4" w14:textId="77777777" w:rsidR="00C01241" w:rsidRPr="00EA7A48" w:rsidRDefault="00C01241" w:rsidP="00C01241">
            <w:pPr>
              <w:pStyle w:val="Listparagraf"/>
              <w:numPr>
                <w:ilvl w:val="0"/>
                <w:numId w:val="19"/>
              </w:numPr>
              <w:shd w:val="clear" w:color="auto" w:fill="FFFFFF"/>
              <w:ind w:left="346" w:right="-2"/>
              <w:rPr>
                <w:rFonts w:ascii="Times New Roman" w:eastAsia="Times New Roman" w:hAnsi="Times New Roman" w:cs="Times New Roman"/>
                <w:sz w:val="28"/>
                <w:szCs w:val="28"/>
              </w:rPr>
            </w:pPr>
          </w:p>
        </w:tc>
        <w:tc>
          <w:tcPr>
            <w:tcW w:w="6804" w:type="dxa"/>
            <w:shd w:val="clear" w:color="auto" w:fill="FFFFFF"/>
          </w:tcPr>
          <w:p w14:paraId="02568DBE" w14:textId="77777777" w:rsidR="00C01241" w:rsidRPr="00EA7A48" w:rsidRDefault="00C01241" w:rsidP="00C81665">
            <w:pPr>
              <w:shd w:val="clear" w:color="auto" w:fill="FFFFFF"/>
              <w:ind w:right="-2"/>
              <w:jc w:val="both"/>
              <w:rPr>
                <w:rFonts w:ascii="Times New Roman" w:eastAsia="Times New Roman" w:hAnsi="Times New Roman" w:cs="Times New Roman"/>
                <w:sz w:val="28"/>
                <w:szCs w:val="28"/>
              </w:rPr>
            </w:pPr>
            <w:r w:rsidRPr="00EA7A48">
              <w:rPr>
                <w:rFonts w:ascii="Times New Roman" w:eastAsia="Times New Roman" w:hAnsi="Times New Roman" w:cs="Times New Roman"/>
                <w:sz w:val="28"/>
                <w:szCs w:val="28"/>
              </w:rPr>
              <w:t>Șef/șefă de gospodărie</w:t>
            </w:r>
          </w:p>
        </w:tc>
        <w:tc>
          <w:tcPr>
            <w:tcW w:w="1559" w:type="dxa"/>
            <w:shd w:val="clear" w:color="auto" w:fill="FFFFFF"/>
          </w:tcPr>
          <w:p w14:paraId="4D8855EA" w14:textId="77777777" w:rsidR="00C01241" w:rsidRPr="00EA7A48" w:rsidRDefault="00C01241" w:rsidP="00C01241">
            <w:pPr>
              <w:shd w:val="clear" w:color="auto" w:fill="FFFFFF"/>
              <w:ind w:right="-2"/>
              <w:jc w:val="center"/>
              <w:rPr>
                <w:rFonts w:ascii="Times New Roman" w:eastAsia="Times New Roman" w:hAnsi="Times New Roman" w:cs="Times New Roman"/>
                <w:color w:val="FF0000"/>
                <w:sz w:val="28"/>
                <w:szCs w:val="28"/>
              </w:rPr>
            </w:pPr>
            <w:r w:rsidRPr="00EA7A48">
              <w:rPr>
                <w:rFonts w:ascii="Times New Roman" w:eastAsia="Times New Roman" w:hAnsi="Times New Roman" w:cs="Times New Roman"/>
                <w:sz w:val="28"/>
                <w:szCs w:val="28"/>
              </w:rPr>
              <w:t>1</w:t>
            </w:r>
          </w:p>
        </w:tc>
      </w:tr>
      <w:tr w:rsidR="00C01241" w:rsidRPr="00EA7A48" w14:paraId="710BDA7F" w14:textId="77777777" w:rsidTr="00C81665">
        <w:trPr>
          <w:trHeight w:val="138"/>
        </w:trPr>
        <w:tc>
          <w:tcPr>
            <w:tcW w:w="738" w:type="dxa"/>
            <w:shd w:val="clear" w:color="auto" w:fill="FFFFFF"/>
          </w:tcPr>
          <w:p w14:paraId="0A25CC1F" w14:textId="77777777" w:rsidR="00C01241" w:rsidRPr="00EA7A48" w:rsidRDefault="00C01241" w:rsidP="00C01241">
            <w:pPr>
              <w:shd w:val="clear" w:color="auto" w:fill="FFFFFF"/>
              <w:ind w:right="-2"/>
              <w:rPr>
                <w:rFonts w:ascii="Times New Roman" w:eastAsia="Times New Roman" w:hAnsi="Times New Roman" w:cs="Times New Roman"/>
                <w:b/>
                <w:sz w:val="28"/>
                <w:szCs w:val="28"/>
              </w:rPr>
            </w:pPr>
          </w:p>
        </w:tc>
        <w:tc>
          <w:tcPr>
            <w:tcW w:w="6804" w:type="dxa"/>
            <w:shd w:val="clear" w:color="auto" w:fill="FFFFFF"/>
          </w:tcPr>
          <w:p w14:paraId="67148539" w14:textId="77777777" w:rsidR="00C01241" w:rsidRPr="00EA7A48" w:rsidRDefault="00C01241" w:rsidP="00C01241">
            <w:pPr>
              <w:shd w:val="clear" w:color="auto" w:fill="FFFFFF"/>
              <w:ind w:right="-2"/>
              <w:rPr>
                <w:rFonts w:ascii="Times New Roman" w:eastAsia="Times New Roman" w:hAnsi="Times New Roman" w:cs="Times New Roman"/>
                <w:b/>
                <w:sz w:val="28"/>
                <w:szCs w:val="28"/>
              </w:rPr>
            </w:pPr>
            <w:r w:rsidRPr="00EA7A48">
              <w:rPr>
                <w:rFonts w:ascii="Times New Roman" w:eastAsia="Times New Roman" w:hAnsi="Times New Roman" w:cs="Times New Roman"/>
                <w:b/>
                <w:sz w:val="28"/>
                <w:szCs w:val="28"/>
              </w:rPr>
              <w:t>Total</w:t>
            </w:r>
          </w:p>
        </w:tc>
        <w:tc>
          <w:tcPr>
            <w:tcW w:w="1559" w:type="dxa"/>
            <w:shd w:val="clear" w:color="auto" w:fill="FFFFFF"/>
          </w:tcPr>
          <w:p w14:paraId="1947C2E0" w14:textId="30388B06" w:rsidR="00C01241" w:rsidRPr="00EA7A48" w:rsidRDefault="00F24AE3" w:rsidP="00C01241">
            <w:pPr>
              <w:shd w:val="clear" w:color="auto" w:fill="FFFFFF"/>
              <w:ind w:right="-2"/>
              <w:jc w:val="center"/>
              <w:rPr>
                <w:rFonts w:ascii="Times New Roman" w:eastAsia="Times New Roman" w:hAnsi="Times New Roman" w:cs="Times New Roman"/>
                <w:b/>
                <w:sz w:val="28"/>
                <w:szCs w:val="28"/>
              </w:rPr>
            </w:pPr>
            <w:r w:rsidRPr="00EA7A48">
              <w:rPr>
                <w:rFonts w:ascii="Times New Roman" w:eastAsia="Times New Roman" w:hAnsi="Times New Roman" w:cs="Times New Roman"/>
                <w:b/>
                <w:sz w:val="28"/>
                <w:szCs w:val="28"/>
              </w:rPr>
              <w:t>24</w:t>
            </w:r>
          </w:p>
        </w:tc>
      </w:tr>
    </w:tbl>
    <w:p w14:paraId="6ECA3325" w14:textId="77777777" w:rsidR="007B26A1" w:rsidRPr="00EA7A48" w:rsidRDefault="007B26A1">
      <w:pPr>
        <w:spacing w:after="0" w:line="240" w:lineRule="auto"/>
        <w:ind w:right="-2"/>
        <w:rPr>
          <w:rFonts w:ascii="Times New Roman" w:eastAsia="Times New Roman" w:hAnsi="Times New Roman" w:cs="Times New Roman"/>
          <w:color w:val="000000"/>
          <w:sz w:val="28"/>
          <w:szCs w:val="28"/>
        </w:rPr>
      </w:pPr>
    </w:p>
    <w:p w14:paraId="5E18F9C4" w14:textId="77777777" w:rsidR="007B26A1" w:rsidRPr="00EA7A48" w:rsidRDefault="007B26A1">
      <w:pPr>
        <w:spacing w:after="0" w:line="240" w:lineRule="auto"/>
        <w:ind w:right="-2"/>
        <w:rPr>
          <w:rFonts w:ascii="Times New Roman" w:eastAsia="Times New Roman" w:hAnsi="Times New Roman" w:cs="Times New Roman"/>
          <w:color w:val="000000"/>
          <w:sz w:val="28"/>
          <w:szCs w:val="28"/>
        </w:rPr>
      </w:pPr>
    </w:p>
    <w:p w14:paraId="7F32C09F" w14:textId="77777777" w:rsidR="007B26A1" w:rsidRPr="00EA7A48" w:rsidRDefault="007B26A1">
      <w:pPr>
        <w:spacing w:after="0" w:line="240" w:lineRule="auto"/>
        <w:ind w:right="-2"/>
        <w:jc w:val="right"/>
        <w:rPr>
          <w:rFonts w:ascii="Times New Roman" w:eastAsia="Times New Roman" w:hAnsi="Times New Roman" w:cs="Times New Roman"/>
          <w:color w:val="000000"/>
          <w:sz w:val="28"/>
          <w:szCs w:val="28"/>
        </w:rPr>
      </w:pPr>
    </w:p>
    <w:p w14:paraId="59148D98" w14:textId="77777777" w:rsidR="007B26A1" w:rsidRPr="00EA7A48" w:rsidRDefault="007B26A1">
      <w:pPr>
        <w:spacing w:after="0" w:line="240" w:lineRule="auto"/>
        <w:ind w:right="-2"/>
        <w:jc w:val="right"/>
        <w:rPr>
          <w:rFonts w:ascii="Times New Roman" w:eastAsia="Times New Roman" w:hAnsi="Times New Roman" w:cs="Times New Roman"/>
          <w:color w:val="000000"/>
          <w:sz w:val="28"/>
          <w:szCs w:val="28"/>
        </w:rPr>
      </w:pPr>
    </w:p>
    <w:p w14:paraId="0488E78C" w14:textId="77777777" w:rsidR="007B26A1" w:rsidRPr="00EA7A48" w:rsidRDefault="007B26A1">
      <w:pPr>
        <w:spacing w:after="0" w:line="240" w:lineRule="auto"/>
        <w:ind w:right="-2"/>
        <w:jc w:val="right"/>
        <w:rPr>
          <w:rFonts w:ascii="Times New Roman" w:eastAsia="Times New Roman" w:hAnsi="Times New Roman" w:cs="Times New Roman"/>
          <w:color w:val="000000"/>
          <w:sz w:val="28"/>
          <w:szCs w:val="28"/>
        </w:rPr>
      </w:pPr>
    </w:p>
    <w:p w14:paraId="1327ABD8" w14:textId="77777777" w:rsidR="007B26A1" w:rsidRPr="00EA7A48" w:rsidRDefault="007B26A1">
      <w:pPr>
        <w:spacing w:after="0" w:line="240" w:lineRule="auto"/>
        <w:ind w:right="-2"/>
        <w:jc w:val="right"/>
        <w:rPr>
          <w:rFonts w:ascii="Times New Roman" w:eastAsia="Times New Roman" w:hAnsi="Times New Roman" w:cs="Times New Roman"/>
          <w:color w:val="000000"/>
          <w:sz w:val="28"/>
          <w:szCs w:val="28"/>
        </w:rPr>
      </w:pPr>
    </w:p>
    <w:p w14:paraId="73F849F8"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SECRETAR INTERIMAR                                                 Adrian TALMACI</w:t>
      </w:r>
    </w:p>
    <w:p w14:paraId="173A9A65"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AL CONSILIULUI         </w:t>
      </w:r>
    </w:p>
    <w:p w14:paraId="3E41CC5D" w14:textId="77777777" w:rsidR="007B26A1" w:rsidRPr="00EA7A48" w:rsidRDefault="007B26A1">
      <w:pPr>
        <w:spacing w:after="0" w:line="240" w:lineRule="auto"/>
        <w:ind w:right="-2"/>
        <w:jc w:val="right"/>
        <w:rPr>
          <w:rFonts w:ascii="Times New Roman" w:eastAsia="Times New Roman" w:hAnsi="Times New Roman" w:cs="Times New Roman"/>
          <w:color w:val="000000"/>
          <w:sz w:val="28"/>
          <w:szCs w:val="28"/>
        </w:rPr>
      </w:pPr>
    </w:p>
    <w:p w14:paraId="7D49E40C"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16BE9F84"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29FA47DF"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01A40358"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0C20E578"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650FDD4C"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2CA99480"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00B2B33E"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6293029A"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3CD7A6D0" w14:textId="77777777" w:rsidR="007B26A1" w:rsidRPr="00EA7A48" w:rsidRDefault="007B26A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382748D6" w14:textId="77777777" w:rsidR="00C01241" w:rsidRPr="00EA7A48" w:rsidRDefault="00C01241">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043A4039" w14:textId="77777777" w:rsidR="00F24AE3" w:rsidRPr="00EA7A48" w:rsidRDefault="00F24AE3">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color w:val="000000"/>
          <w:sz w:val="28"/>
          <w:szCs w:val="28"/>
        </w:rPr>
      </w:pPr>
    </w:p>
    <w:p w14:paraId="56221A53" w14:textId="77777777" w:rsidR="007B26A1" w:rsidRPr="00EA7A48" w:rsidRDefault="00FA5662">
      <w:pPr>
        <w:pBdr>
          <w:top w:val="nil"/>
          <w:left w:val="nil"/>
          <w:bottom w:val="nil"/>
          <w:right w:val="nil"/>
          <w:between w:val="nil"/>
        </w:pBdr>
        <w:shd w:val="clear" w:color="auto" w:fill="FFFFFF"/>
        <w:spacing w:after="0" w:line="240" w:lineRule="auto"/>
        <w:ind w:left="720" w:right="-2" w:hanging="720"/>
        <w:jc w:val="right"/>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lastRenderedPageBreak/>
        <w:t>Anexa nr. 3</w:t>
      </w:r>
    </w:p>
    <w:p w14:paraId="7558C129" w14:textId="77777777" w:rsidR="007B26A1" w:rsidRPr="00EA7A48" w:rsidRDefault="00FA5662">
      <w:pPr>
        <w:pBdr>
          <w:top w:val="nil"/>
          <w:left w:val="nil"/>
          <w:bottom w:val="nil"/>
          <w:right w:val="nil"/>
          <w:between w:val="nil"/>
        </w:pBdr>
        <w:spacing w:after="0"/>
        <w:ind w:left="720" w:right="-2" w:hanging="72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la decizia Consiliului municipal Chișinău</w:t>
      </w:r>
    </w:p>
    <w:p w14:paraId="68F72805" w14:textId="77777777" w:rsidR="007B26A1" w:rsidRPr="00EA7A48" w:rsidRDefault="0067325D">
      <w:pPr>
        <w:pBdr>
          <w:top w:val="nil"/>
          <w:left w:val="nil"/>
          <w:bottom w:val="nil"/>
          <w:right w:val="nil"/>
          <w:between w:val="nil"/>
        </w:pBdr>
        <w:spacing w:after="0"/>
        <w:ind w:left="720" w:right="-2" w:hanging="720"/>
        <w:jc w:val="right"/>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nr. ________din _________2024</w:t>
      </w:r>
    </w:p>
    <w:p w14:paraId="6CC737D5" w14:textId="77777777" w:rsidR="007B26A1" w:rsidRPr="00EA7A48" w:rsidRDefault="007B26A1">
      <w:pPr>
        <w:pBdr>
          <w:top w:val="nil"/>
          <w:left w:val="nil"/>
          <w:bottom w:val="nil"/>
          <w:right w:val="nil"/>
          <w:between w:val="nil"/>
        </w:pBdr>
        <w:spacing w:after="0"/>
        <w:ind w:left="720" w:right="-2" w:hanging="720"/>
        <w:jc w:val="center"/>
        <w:rPr>
          <w:rFonts w:ascii="Times New Roman" w:eastAsia="Times New Roman" w:hAnsi="Times New Roman" w:cs="Times New Roman"/>
          <w:b/>
          <w:color w:val="000000"/>
          <w:sz w:val="28"/>
          <w:szCs w:val="28"/>
        </w:rPr>
      </w:pPr>
    </w:p>
    <w:p w14:paraId="31B5D56D" w14:textId="77777777" w:rsidR="007B26A1" w:rsidRPr="00EA7A48" w:rsidRDefault="007B26A1">
      <w:pPr>
        <w:pBdr>
          <w:top w:val="nil"/>
          <w:left w:val="nil"/>
          <w:bottom w:val="nil"/>
          <w:right w:val="nil"/>
          <w:between w:val="nil"/>
        </w:pBdr>
        <w:spacing w:after="0"/>
        <w:ind w:left="720" w:right="-2" w:hanging="720"/>
        <w:jc w:val="center"/>
        <w:rPr>
          <w:rFonts w:ascii="Times New Roman" w:eastAsia="Times New Roman" w:hAnsi="Times New Roman" w:cs="Times New Roman"/>
          <w:b/>
          <w:color w:val="000000"/>
          <w:sz w:val="28"/>
          <w:szCs w:val="28"/>
        </w:rPr>
      </w:pPr>
    </w:p>
    <w:p w14:paraId="27C97191" w14:textId="77777777" w:rsidR="007B26A1" w:rsidRPr="00EA7A48" w:rsidRDefault="00FA5662">
      <w:pPr>
        <w:pBdr>
          <w:top w:val="nil"/>
          <w:left w:val="nil"/>
          <w:bottom w:val="nil"/>
          <w:right w:val="nil"/>
          <w:between w:val="nil"/>
        </w:pBdr>
        <w:spacing w:after="0"/>
        <w:ind w:left="720" w:right="-2" w:hanging="720"/>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 xml:space="preserve">Organigrama </w:t>
      </w:r>
    </w:p>
    <w:p w14:paraId="76169FA3" w14:textId="060DBE4F" w:rsidR="007B26A1" w:rsidRPr="00EA7A48" w:rsidRDefault="00FA5662">
      <w:pPr>
        <w:pBdr>
          <w:top w:val="nil"/>
          <w:left w:val="nil"/>
          <w:bottom w:val="nil"/>
          <w:right w:val="nil"/>
          <w:between w:val="nil"/>
        </w:pBdr>
        <w:ind w:left="720" w:right="-2" w:hanging="720"/>
        <w:jc w:val="center"/>
        <w:rPr>
          <w:rFonts w:ascii="Times New Roman" w:eastAsia="Times New Roman" w:hAnsi="Times New Roman" w:cs="Times New Roman"/>
          <w:b/>
          <w:color w:val="000000"/>
          <w:sz w:val="28"/>
          <w:szCs w:val="28"/>
        </w:rPr>
      </w:pPr>
      <w:r w:rsidRPr="00EA7A48">
        <w:rPr>
          <w:rFonts w:ascii="Times New Roman" w:eastAsia="Times New Roman" w:hAnsi="Times New Roman" w:cs="Times New Roman"/>
          <w:b/>
          <w:color w:val="000000"/>
          <w:sz w:val="28"/>
          <w:szCs w:val="28"/>
        </w:rPr>
        <w:t>Serviciului social</w:t>
      </w:r>
      <w:r w:rsidR="00F24AE3" w:rsidRPr="00EA7A48">
        <w:rPr>
          <w:rFonts w:ascii="Times New Roman" w:eastAsia="Times New Roman" w:hAnsi="Times New Roman" w:cs="Times New Roman"/>
          <w:b/>
          <w:color w:val="000000"/>
          <w:sz w:val="28"/>
          <w:szCs w:val="28"/>
        </w:rPr>
        <w:t xml:space="preserve"> Casă comunitară „Lumina”</w:t>
      </w:r>
    </w:p>
    <w:p w14:paraId="584A9EA3" w14:textId="7189E9BD" w:rsidR="00BB00C9" w:rsidRPr="00EA7A48" w:rsidRDefault="00A36331">
      <w:pPr>
        <w:pBdr>
          <w:top w:val="nil"/>
          <w:left w:val="nil"/>
          <w:bottom w:val="nil"/>
          <w:right w:val="nil"/>
          <w:between w:val="nil"/>
        </w:pBdr>
        <w:ind w:left="720" w:right="-2" w:hanging="720"/>
        <w:jc w:val="center"/>
        <w:rPr>
          <w:rFonts w:ascii="Times New Roman" w:eastAsia="Times New Roman" w:hAnsi="Times New Roman" w:cs="Times New Roman"/>
          <w:b/>
          <w:color w:val="000000"/>
          <w:sz w:val="28"/>
          <w:szCs w:val="28"/>
        </w:rPr>
      </w:pPr>
      <w:r w:rsidRPr="00EA7A48">
        <w:rPr>
          <w:rFonts w:ascii="Times New Roman" w:hAnsi="Times New Roman" w:cs="Times New Roman"/>
          <w:noProof/>
          <w:sz w:val="28"/>
          <w:szCs w:val="28"/>
          <w:lang w:eastAsia="ro-RO"/>
        </w:rPr>
        <w:drawing>
          <wp:inline distT="0" distB="0" distL="0" distR="0" wp14:anchorId="52D8DCF6" wp14:editId="65C28FA7">
            <wp:extent cx="5939790" cy="3514090"/>
            <wp:effectExtent l="0" t="0" r="0" b="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21ADF01" w14:textId="77777777" w:rsidR="00BB00C9" w:rsidRPr="00EA7A48" w:rsidRDefault="00BB00C9">
      <w:pPr>
        <w:pBdr>
          <w:top w:val="nil"/>
          <w:left w:val="nil"/>
          <w:bottom w:val="nil"/>
          <w:right w:val="nil"/>
          <w:between w:val="nil"/>
        </w:pBdr>
        <w:ind w:left="720" w:right="-2" w:hanging="720"/>
        <w:jc w:val="center"/>
        <w:rPr>
          <w:rFonts w:ascii="Times New Roman" w:eastAsia="Times New Roman" w:hAnsi="Times New Roman" w:cs="Times New Roman"/>
          <w:b/>
          <w:color w:val="000000"/>
          <w:sz w:val="28"/>
          <w:szCs w:val="28"/>
        </w:rPr>
      </w:pPr>
    </w:p>
    <w:p w14:paraId="5CF739DB" w14:textId="698152EE" w:rsidR="007B26A1" w:rsidRPr="00EA7A48" w:rsidRDefault="007B26A1">
      <w:pPr>
        <w:ind w:right="-2"/>
        <w:rPr>
          <w:rFonts w:ascii="Times New Roman" w:eastAsia="Times New Roman" w:hAnsi="Times New Roman" w:cs="Times New Roman"/>
          <w:b/>
          <w:sz w:val="28"/>
          <w:szCs w:val="28"/>
        </w:rPr>
      </w:pPr>
    </w:p>
    <w:p w14:paraId="13737A53" w14:textId="77777777" w:rsidR="007B26A1" w:rsidRPr="00EA7A48" w:rsidRDefault="007B26A1">
      <w:pPr>
        <w:pBdr>
          <w:top w:val="nil"/>
          <w:left w:val="nil"/>
          <w:bottom w:val="nil"/>
          <w:right w:val="nil"/>
          <w:between w:val="nil"/>
        </w:pBdr>
        <w:spacing w:after="0" w:line="240" w:lineRule="auto"/>
        <w:ind w:left="851" w:right="-2" w:hanging="720"/>
        <w:jc w:val="right"/>
        <w:rPr>
          <w:rFonts w:ascii="Times New Roman" w:eastAsia="Times New Roman" w:hAnsi="Times New Roman" w:cs="Times New Roman"/>
          <w:color w:val="000000"/>
          <w:sz w:val="28"/>
          <w:szCs w:val="28"/>
        </w:rPr>
      </w:pPr>
    </w:p>
    <w:p w14:paraId="50288DFB" w14:textId="77777777" w:rsidR="007B26A1" w:rsidRPr="00EA7A48" w:rsidRDefault="007B26A1">
      <w:pPr>
        <w:pBdr>
          <w:top w:val="nil"/>
          <w:left w:val="nil"/>
          <w:bottom w:val="nil"/>
          <w:right w:val="nil"/>
          <w:between w:val="nil"/>
        </w:pBdr>
        <w:spacing w:after="0" w:line="240" w:lineRule="auto"/>
        <w:ind w:left="851" w:right="-2" w:hanging="720"/>
        <w:jc w:val="right"/>
        <w:rPr>
          <w:rFonts w:ascii="Times New Roman" w:eastAsia="Times New Roman" w:hAnsi="Times New Roman" w:cs="Times New Roman"/>
          <w:color w:val="000000"/>
          <w:sz w:val="28"/>
          <w:szCs w:val="28"/>
        </w:rPr>
      </w:pPr>
    </w:p>
    <w:p w14:paraId="3EDBA921" w14:textId="77777777" w:rsidR="007B26A1" w:rsidRPr="00EA7A48" w:rsidRDefault="007B26A1">
      <w:pPr>
        <w:pBdr>
          <w:top w:val="nil"/>
          <w:left w:val="nil"/>
          <w:bottom w:val="nil"/>
          <w:right w:val="nil"/>
          <w:between w:val="nil"/>
        </w:pBdr>
        <w:spacing w:after="0" w:line="240" w:lineRule="auto"/>
        <w:ind w:left="851" w:right="-2" w:hanging="720"/>
        <w:jc w:val="right"/>
        <w:rPr>
          <w:rFonts w:ascii="Times New Roman" w:eastAsia="Times New Roman" w:hAnsi="Times New Roman" w:cs="Times New Roman"/>
          <w:color w:val="000000"/>
          <w:sz w:val="28"/>
          <w:szCs w:val="28"/>
        </w:rPr>
      </w:pPr>
    </w:p>
    <w:p w14:paraId="0BF433C1"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SECRETAR INTERIMAR                                                 Adrian TALMACI</w:t>
      </w:r>
    </w:p>
    <w:p w14:paraId="327221A5" w14:textId="77777777" w:rsidR="007B26A1" w:rsidRPr="00EA7A48" w:rsidRDefault="00FA566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A7A48">
        <w:rPr>
          <w:rFonts w:ascii="Times New Roman" w:eastAsia="Times New Roman" w:hAnsi="Times New Roman" w:cs="Times New Roman"/>
          <w:color w:val="000000"/>
          <w:sz w:val="28"/>
          <w:szCs w:val="28"/>
        </w:rPr>
        <w:t xml:space="preserve">AL CONSILIULUI         </w:t>
      </w:r>
    </w:p>
    <w:p w14:paraId="5F818910" w14:textId="77777777" w:rsidR="007B26A1" w:rsidRPr="00EA7A48" w:rsidRDefault="007B26A1" w:rsidP="00C01241">
      <w:pPr>
        <w:spacing w:after="0" w:line="240" w:lineRule="auto"/>
        <w:ind w:right="-2"/>
        <w:jc w:val="center"/>
        <w:rPr>
          <w:rFonts w:ascii="Times New Roman" w:eastAsia="Times New Roman" w:hAnsi="Times New Roman" w:cs="Times New Roman"/>
          <w:color w:val="000000"/>
          <w:sz w:val="28"/>
          <w:szCs w:val="28"/>
        </w:rPr>
      </w:pPr>
    </w:p>
    <w:sectPr w:rsidR="007B26A1" w:rsidRPr="00EA7A48" w:rsidSect="00C81665">
      <w:footerReference w:type="default" r:id="rId14"/>
      <w:pgSz w:w="11906" w:h="16838"/>
      <w:pgMar w:top="1134" w:right="851"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5F99" w14:textId="77777777" w:rsidR="00267407" w:rsidRDefault="00267407">
      <w:pPr>
        <w:spacing w:after="0" w:line="240" w:lineRule="auto"/>
      </w:pPr>
      <w:r>
        <w:separator/>
      </w:r>
    </w:p>
  </w:endnote>
  <w:endnote w:type="continuationSeparator" w:id="0">
    <w:p w14:paraId="57E8DC96" w14:textId="77777777" w:rsidR="00267407" w:rsidRDefault="0026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4BC43" w14:textId="13BA3D93" w:rsidR="007B26A1" w:rsidRDefault="00FA5662">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D750B">
      <w:rPr>
        <w:noProof/>
        <w:color w:val="000000"/>
      </w:rPr>
      <w:t>12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4D123" w14:textId="77777777" w:rsidR="00267407" w:rsidRDefault="00267407">
      <w:pPr>
        <w:spacing w:after="0" w:line="240" w:lineRule="auto"/>
      </w:pPr>
      <w:r>
        <w:separator/>
      </w:r>
    </w:p>
  </w:footnote>
  <w:footnote w:type="continuationSeparator" w:id="0">
    <w:p w14:paraId="0FC0580B" w14:textId="77777777" w:rsidR="00267407" w:rsidRDefault="0026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925"/>
    <w:multiLevelType w:val="multilevel"/>
    <w:tmpl w:val="52F4F42E"/>
    <w:lvl w:ilvl="0">
      <w:start w:val="11"/>
      <w:numFmt w:val="decimal"/>
      <w:lvlText w:val="%1."/>
      <w:lvlJc w:val="left"/>
      <w:pPr>
        <w:ind w:left="600" w:hanging="600"/>
      </w:pPr>
      <w:rPr>
        <w:b/>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D48027E"/>
    <w:multiLevelType w:val="hybridMultilevel"/>
    <w:tmpl w:val="A70AC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A34E7"/>
    <w:multiLevelType w:val="multilevel"/>
    <w:tmpl w:val="A1C8FB4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26F5336D"/>
    <w:multiLevelType w:val="multilevel"/>
    <w:tmpl w:val="221AA63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A5A01"/>
    <w:multiLevelType w:val="multilevel"/>
    <w:tmpl w:val="09545C02"/>
    <w:lvl w:ilvl="0">
      <w:start w:val="1"/>
      <w:numFmt w:val="decimal"/>
      <w:lvlText w:val="%1)"/>
      <w:lvlJc w:val="left"/>
      <w:pPr>
        <w:ind w:left="1069" w:hanging="360"/>
      </w:pPr>
    </w:lvl>
    <w:lvl w:ilvl="1">
      <w:start w:val="1"/>
      <w:numFmt w:val="decimal"/>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257792E"/>
    <w:multiLevelType w:val="multilevel"/>
    <w:tmpl w:val="93D86862"/>
    <w:lvl w:ilvl="0">
      <w:start w:val="12"/>
      <w:numFmt w:val="decimal"/>
      <w:lvlText w:val="%1."/>
      <w:lvlJc w:val="left"/>
      <w:pPr>
        <w:ind w:left="2727" w:hanging="600"/>
      </w:pPr>
      <w:rPr>
        <w:b/>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3399225D"/>
    <w:multiLevelType w:val="multilevel"/>
    <w:tmpl w:val="263666A0"/>
    <w:lvl w:ilvl="0">
      <w:start w:val="19"/>
      <w:numFmt w:val="decimal"/>
      <w:lvlText w:val="%1."/>
      <w:lvlJc w:val="left"/>
      <w:pPr>
        <w:ind w:left="1451" w:hanging="600"/>
      </w:pPr>
      <w:rPr>
        <w:b/>
        <w:strike w:val="0"/>
      </w:rPr>
    </w:lvl>
    <w:lvl w:ilvl="1">
      <w:start w:val="1"/>
      <w:numFmt w:val="decimal"/>
      <w:lvlText w:val="%2)"/>
      <w:lvlJc w:val="left"/>
      <w:pPr>
        <w:ind w:left="1288" w:hanging="719"/>
      </w:pPr>
      <w:rPr>
        <w:rFonts w:ascii="Times New Roman" w:eastAsia="Arial" w:hAnsi="Times New Roman" w:cs="Times New Roman" w:hint="default"/>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3C8047A9"/>
    <w:multiLevelType w:val="multilevel"/>
    <w:tmpl w:val="F62E0256"/>
    <w:lvl w:ilvl="0">
      <w:start w:val="19"/>
      <w:numFmt w:val="decimal"/>
      <w:lvlText w:val="%1."/>
      <w:lvlJc w:val="left"/>
      <w:pPr>
        <w:ind w:left="1451" w:hanging="600"/>
      </w:pPr>
      <w:rPr>
        <w:b/>
        <w:strike w:val="0"/>
      </w:rPr>
    </w:lvl>
    <w:lvl w:ilvl="1">
      <w:start w:val="1"/>
      <w:numFmt w:val="decimal"/>
      <w:lvlText w:val="%2)"/>
      <w:lvlJc w:val="left"/>
      <w:pPr>
        <w:ind w:left="1288" w:hanging="719"/>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3E7D121B"/>
    <w:multiLevelType w:val="multilevel"/>
    <w:tmpl w:val="93D86862"/>
    <w:lvl w:ilvl="0">
      <w:start w:val="12"/>
      <w:numFmt w:val="decimal"/>
      <w:lvlText w:val="%1."/>
      <w:lvlJc w:val="left"/>
      <w:pPr>
        <w:ind w:left="600" w:hanging="600"/>
      </w:pPr>
      <w:rPr>
        <w:b/>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45A753FD"/>
    <w:multiLevelType w:val="multilevel"/>
    <w:tmpl w:val="C7EA0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E45335"/>
    <w:multiLevelType w:val="hybridMultilevel"/>
    <w:tmpl w:val="B8F40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5A60B7"/>
    <w:multiLevelType w:val="multilevel"/>
    <w:tmpl w:val="4FC81860"/>
    <w:lvl w:ilvl="0">
      <w:start w:val="1"/>
      <w:numFmt w:val="decimal"/>
      <w:lvlText w:val="%1."/>
      <w:lvlJc w:val="left"/>
      <w:pPr>
        <w:ind w:left="1353" w:hanging="359"/>
      </w:pPr>
      <w:rPr>
        <w:b/>
        <w:strike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53D73830"/>
    <w:multiLevelType w:val="multilevel"/>
    <w:tmpl w:val="93D86862"/>
    <w:lvl w:ilvl="0">
      <w:start w:val="12"/>
      <w:numFmt w:val="decimal"/>
      <w:lvlText w:val="%1."/>
      <w:lvlJc w:val="left"/>
      <w:pPr>
        <w:ind w:left="600" w:hanging="600"/>
      </w:pPr>
      <w:rPr>
        <w:b/>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5A023853"/>
    <w:multiLevelType w:val="multilevel"/>
    <w:tmpl w:val="2C820622"/>
    <w:lvl w:ilvl="0">
      <w:start w:val="6"/>
      <w:numFmt w:val="decimal"/>
      <w:lvlText w:val="%1."/>
      <w:lvlJc w:val="left"/>
      <w:pPr>
        <w:ind w:left="450" w:hanging="450"/>
      </w:pPr>
      <w:rPr>
        <w:i/>
      </w:rPr>
    </w:lvl>
    <w:lvl w:ilvl="1">
      <w:start w:val="1"/>
      <w:numFmt w:val="decimal"/>
      <w:lvlText w:val="%2)"/>
      <w:lvlJc w:val="left"/>
      <w:pPr>
        <w:ind w:left="1571" w:hanging="720"/>
      </w:pPr>
      <w:rPr>
        <w:rFonts w:ascii="Times New Roman" w:eastAsia="Times New Roman" w:hAnsi="Times New Roman" w:cs="Times New Roman"/>
        <w:b w:val="0"/>
        <w:i w:val="0"/>
      </w:rPr>
    </w:lvl>
    <w:lvl w:ilvl="2">
      <w:start w:val="1"/>
      <w:numFmt w:val="decimal"/>
      <w:lvlText w:val="%1.%2.%3."/>
      <w:lvlJc w:val="left"/>
      <w:pPr>
        <w:ind w:left="2138" w:hanging="720"/>
      </w:pPr>
      <w:rPr>
        <w:i/>
      </w:rPr>
    </w:lvl>
    <w:lvl w:ilvl="3">
      <w:start w:val="1"/>
      <w:numFmt w:val="decimal"/>
      <w:lvlText w:val="%1.%2.%3.%4."/>
      <w:lvlJc w:val="left"/>
      <w:pPr>
        <w:ind w:left="3207" w:hanging="1080"/>
      </w:pPr>
      <w:rPr>
        <w:i/>
      </w:rPr>
    </w:lvl>
    <w:lvl w:ilvl="4">
      <w:start w:val="1"/>
      <w:numFmt w:val="decimal"/>
      <w:lvlText w:val="%1.%2.%3.%4.%5."/>
      <w:lvlJc w:val="left"/>
      <w:pPr>
        <w:ind w:left="3916" w:hanging="1080"/>
      </w:pPr>
      <w:rPr>
        <w:i/>
      </w:rPr>
    </w:lvl>
    <w:lvl w:ilvl="5">
      <w:start w:val="1"/>
      <w:numFmt w:val="decimal"/>
      <w:lvlText w:val="%1.%2.%3.%4.%5.%6."/>
      <w:lvlJc w:val="left"/>
      <w:pPr>
        <w:ind w:left="4985" w:hanging="1440"/>
      </w:pPr>
      <w:rPr>
        <w:i/>
      </w:rPr>
    </w:lvl>
    <w:lvl w:ilvl="6">
      <w:start w:val="1"/>
      <w:numFmt w:val="decimal"/>
      <w:lvlText w:val="%1.%2.%3.%4.%5.%6.%7."/>
      <w:lvlJc w:val="left"/>
      <w:pPr>
        <w:ind w:left="6054" w:hanging="1800"/>
      </w:pPr>
      <w:rPr>
        <w:i/>
      </w:rPr>
    </w:lvl>
    <w:lvl w:ilvl="7">
      <w:start w:val="1"/>
      <w:numFmt w:val="decimal"/>
      <w:lvlText w:val="%1.%2.%3.%4.%5.%6.%7.%8."/>
      <w:lvlJc w:val="left"/>
      <w:pPr>
        <w:ind w:left="6763" w:hanging="1800"/>
      </w:pPr>
      <w:rPr>
        <w:i/>
      </w:rPr>
    </w:lvl>
    <w:lvl w:ilvl="8">
      <w:start w:val="1"/>
      <w:numFmt w:val="decimal"/>
      <w:lvlText w:val="%1.%2.%3.%4.%5.%6.%7.%8.%9."/>
      <w:lvlJc w:val="left"/>
      <w:pPr>
        <w:ind w:left="7832" w:hanging="2160"/>
      </w:pPr>
      <w:rPr>
        <w:i/>
      </w:rPr>
    </w:lvl>
  </w:abstractNum>
  <w:abstractNum w:abstractNumId="14" w15:restartNumberingAfterBreak="0">
    <w:nsid w:val="5A861EFB"/>
    <w:multiLevelType w:val="multilevel"/>
    <w:tmpl w:val="04D6FEA8"/>
    <w:lvl w:ilvl="0">
      <w:start w:val="19"/>
      <w:numFmt w:val="decimal"/>
      <w:lvlText w:val="%1."/>
      <w:lvlJc w:val="left"/>
      <w:pPr>
        <w:ind w:left="1451" w:hanging="600"/>
      </w:pPr>
      <w:rPr>
        <w:b/>
        <w:strike w:val="0"/>
      </w:rPr>
    </w:lvl>
    <w:lvl w:ilvl="1">
      <w:start w:val="1"/>
      <w:numFmt w:val="decimal"/>
      <w:lvlText w:val="%2)"/>
      <w:lvlJc w:val="left"/>
      <w:pPr>
        <w:ind w:left="1288" w:hanging="719"/>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E2632A3"/>
    <w:multiLevelType w:val="multilevel"/>
    <w:tmpl w:val="AA4EDEA4"/>
    <w:lvl w:ilvl="0">
      <w:start w:val="27"/>
      <w:numFmt w:val="decimal"/>
      <w:lvlText w:val="%1."/>
      <w:lvlJc w:val="left"/>
      <w:pPr>
        <w:ind w:left="0" w:firstLine="71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E087699"/>
    <w:multiLevelType w:val="multilevel"/>
    <w:tmpl w:val="00DA25DE"/>
    <w:lvl w:ilvl="0">
      <w:start w:val="19"/>
      <w:numFmt w:val="decimal"/>
      <w:lvlText w:val="%1."/>
      <w:lvlJc w:val="left"/>
      <w:pPr>
        <w:ind w:left="1451" w:hanging="600"/>
      </w:pPr>
      <w:rPr>
        <w:b/>
        <w:strike w:val="0"/>
      </w:rPr>
    </w:lvl>
    <w:lvl w:ilvl="1">
      <w:start w:val="1"/>
      <w:numFmt w:val="decimal"/>
      <w:lvlText w:val="%2)"/>
      <w:lvlJc w:val="left"/>
      <w:pPr>
        <w:ind w:left="1288" w:hanging="719"/>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15:restartNumberingAfterBreak="0">
    <w:nsid w:val="71E8340F"/>
    <w:multiLevelType w:val="multilevel"/>
    <w:tmpl w:val="93D86862"/>
    <w:lvl w:ilvl="0">
      <w:start w:val="12"/>
      <w:numFmt w:val="decimal"/>
      <w:lvlText w:val="%1."/>
      <w:lvlJc w:val="left"/>
      <w:pPr>
        <w:ind w:left="600" w:hanging="600"/>
      </w:pPr>
      <w:rPr>
        <w:b/>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7AC51C72"/>
    <w:multiLevelType w:val="multilevel"/>
    <w:tmpl w:val="E5FEEBB0"/>
    <w:lvl w:ilvl="0">
      <w:start w:val="7"/>
      <w:numFmt w:val="decimal"/>
      <w:lvlText w:val="%1."/>
      <w:lvlJc w:val="left"/>
      <w:pPr>
        <w:ind w:left="450" w:hanging="450"/>
      </w:p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15:restartNumberingAfterBreak="0">
    <w:nsid w:val="7ADA438A"/>
    <w:multiLevelType w:val="multilevel"/>
    <w:tmpl w:val="956825F6"/>
    <w:lvl w:ilvl="0">
      <w:start w:val="1"/>
      <w:numFmt w:val="decimal"/>
      <w:lvlText w:val="%1."/>
      <w:lvlJc w:val="left"/>
      <w:pPr>
        <w:ind w:left="1429" w:hanging="360"/>
      </w:pPr>
      <w:rPr>
        <w:b/>
        <w:strike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8"/>
  </w:num>
  <w:num w:numId="2">
    <w:abstractNumId w:val="5"/>
  </w:num>
  <w:num w:numId="3">
    <w:abstractNumId w:val="16"/>
  </w:num>
  <w:num w:numId="4">
    <w:abstractNumId w:val="0"/>
  </w:num>
  <w:num w:numId="5">
    <w:abstractNumId w:val="4"/>
  </w:num>
  <w:num w:numId="6">
    <w:abstractNumId w:val="3"/>
  </w:num>
  <w:num w:numId="7">
    <w:abstractNumId w:val="2"/>
  </w:num>
  <w:num w:numId="8">
    <w:abstractNumId w:val="11"/>
  </w:num>
  <w:num w:numId="9">
    <w:abstractNumId w:val="9"/>
  </w:num>
  <w:num w:numId="10">
    <w:abstractNumId w:val="19"/>
  </w:num>
  <w:num w:numId="11">
    <w:abstractNumId w:val="13"/>
  </w:num>
  <w:num w:numId="12">
    <w:abstractNumId w:val="15"/>
  </w:num>
  <w:num w:numId="13">
    <w:abstractNumId w:val="14"/>
  </w:num>
  <w:num w:numId="14">
    <w:abstractNumId w:val="6"/>
  </w:num>
  <w:num w:numId="15">
    <w:abstractNumId w:val="7"/>
  </w:num>
  <w:num w:numId="16">
    <w:abstractNumId w:val="8"/>
  </w:num>
  <w:num w:numId="17">
    <w:abstractNumId w:val="17"/>
  </w:num>
  <w:num w:numId="18">
    <w:abstractNumId w:val="12"/>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A1"/>
    <w:rsid w:val="00006794"/>
    <w:rsid w:val="00067923"/>
    <w:rsid w:val="000E7FA6"/>
    <w:rsid w:val="00173ACF"/>
    <w:rsid w:val="001B64DC"/>
    <w:rsid w:val="001B652A"/>
    <w:rsid w:val="001D750B"/>
    <w:rsid w:val="001F767B"/>
    <w:rsid w:val="00202170"/>
    <w:rsid w:val="00213EDD"/>
    <w:rsid w:val="00267407"/>
    <w:rsid w:val="002A5436"/>
    <w:rsid w:val="002C4BD8"/>
    <w:rsid w:val="003250A2"/>
    <w:rsid w:val="00355A0B"/>
    <w:rsid w:val="004824E3"/>
    <w:rsid w:val="0049228E"/>
    <w:rsid w:val="00523ADF"/>
    <w:rsid w:val="00534109"/>
    <w:rsid w:val="005435A8"/>
    <w:rsid w:val="00577807"/>
    <w:rsid w:val="00581C5B"/>
    <w:rsid w:val="005A6E41"/>
    <w:rsid w:val="005B64C1"/>
    <w:rsid w:val="005C7F22"/>
    <w:rsid w:val="005F6DFA"/>
    <w:rsid w:val="005F7C82"/>
    <w:rsid w:val="0067325D"/>
    <w:rsid w:val="006F3603"/>
    <w:rsid w:val="00785926"/>
    <w:rsid w:val="007B26A1"/>
    <w:rsid w:val="007E3AEA"/>
    <w:rsid w:val="00993784"/>
    <w:rsid w:val="009A1052"/>
    <w:rsid w:val="009A517B"/>
    <w:rsid w:val="009B20F1"/>
    <w:rsid w:val="00A36331"/>
    <w:rsid w:val="00A55A99"/>
    <w:rsid w:val="00A90A01"/>
    <w:rsid w:val="00AE0309"/>
    <w:rsid w:val="00AE1351"/>
    <w:rsid w:val="00AF2391"/>
    <w:rsid w:val="00AF504B"/>
    <w:rsid w:val="00B168B5"/>
    <w:rsid w:val="00B4160E"/>
    <w:rsid w:val="00B56A1D"/>
    <w:rsid w:val="00B915E6"/>
    <w:rsid w:val="00BB00C9"/>
    <w:rsid w:val="00BF0031"/>
    <w:rsid w:val="00C01241"/>
    <w:rsid w:val="00C81665"/>
    <w:rsid w:val="00CE4803"/>
    <w:rsid w:val="00D239DE"/>
    <w:rsid w:val="00D248F2"/>
    <w:rsid w:val="00DE66A1"/>
    <w:rsid w:val="00E77561"/>
    <w:rsid w:val="00E902DA"/>
    <w:rsid w:val="00EA7A48"/>
    <w:rsid w:val="00F24AE3"/>
    <w:rsid w:val="00F61D31"/>
    <w:rsid w:val="00FA5662"/>
    <w:rsid w:val="00FA7F8D"/>
    <w:rsid w:val="00FB43EA"/>
    <w:rsid w:val="00FC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2868"/>
  <w15:docId w15:val="{D4E94174-DFEB-499B-9D17-D8E1EFA8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CFF"/>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Listparagraf">
    <w:name w:val="List Paragraph"/>
    <w:basedOn w:val="Normal"/>
    <w:uiPriority w:val="34"/>
    <w:qFormat/>
    <w:rsid w:val="005721D5"/>
    <w:pPr>
      <w:ind w:left="720"/>
      <w:contextualSpacing/>
    </w:pPr>
  </w:style>
  <w:style w:type="paragraph" w:styleId="Antet">
    <w:name w:val="header"/>
    <w:basedOn w:val="Normal"/>
    <w:link w:val="AntetCaracter"/>
    <w:uiPriority w:val="99"/>
    <w:unhideWhenUsed/>
    <w:rsid w:val="005721D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21D5"/>
  </w:style>
  <w:style w:type="paragraph" w:styleId="Subsol">
    <w:name w:val="footer"/>
    <w:basedOn w:val="Normal"/>
    <w:link w:val="SubsolCaracter"/>
    <w:uiPriority w:val="99"/>
    <w:unhideWhenUsed/>
    <w:rsid w:val="005721D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21D5"/>
  </w:style>
  <w:style w:type="table" w:styleId="Tabelgril">
    <w:name w:val="Table Grid"/>
    <w:basedOn w:val="TabelNormal"/>
    <w:uiPriority w:val="39"/>
    <w:rsid w:val="00114D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41B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1B6C"/>
    <w:rPr>
      <w:rFonts w:ascii="Segoe UI" w:hAnsi="Segoe UI" w:cs="Segoe UI"/>
      <w:sz w:val="18"/>
      <w:szCs w:val="18"/>
    </w:rPr>
  </w:style>
  <w:style w:type="character" w:styleId="Robust">
    <w:name w:val="Strong"/>
    <w:uiPriority w:val="22"/>
    <w:qFormat/>
    <w:rsid w:val="00845965"/>
    <w:rPr>
      <w:b/>
      <w:bCs/>
    </w:rPr>
  </w:style>
  <w:style w:type="paragraph" w:styleId="NormalWeb">
    <w:name w:val="Normal (Web)"/>
    <w:basedOn w:val="Normal"/>
    <w:uiPriority w:val="99"/>
    <w:rsid w:val="00845965"/>
    <w:pPr>
      <w:spacing w:before="100" w:beforeAutospacing="1" w:after="100" w:afterAutospacing="1" w:line="240" w:lineRule="auto"/>
    </w:pPr>
    <w:rPr>
      <w:rFonts w:ascii="Times New Roman" w:eastAsia="Times New Roman" w:hAnsi="Times New Roman" w:cs="Times New Roman"/>
      <w:sz w:val="24"/>
      <w:szCs w:val="24"/>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Referincomentariu">
    <w:name w:val="annotation reference"/>
    <w:basedOn w:val="Fontdeparagrafimplicit"/>
    <w:uiPriority w:val="99"/>
    <w:semiHidden/>
    <w:unhideWhenUsed/>
    <w:rsid w:val="00B915E6"/>
    <w:rPr>
      <w:sz w:val="16"/>
      <w:szCs w:val="16"/>
    </w:rPr>
  </w:style>
  <w:style w:type="paragraph" w:styleId="Textcomentariu">
    <w:name w:val="annotation text"/>
    <w:basedOn w:val="Normal"/>
    <w:link w:val="TextcomentariuCaracter"/>
    <w:uiPriority w:val="99"/>
    <w:semiHidden/>
    <w:unhideWhenUsed/>
    <w:rsid w:val="00B915E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915E6"/>
    <w:rPr>
      <w:sz w:val="20"/>
      <w:szCs w:val="20"/>
    </w:rPr>
  </w:style>
  <w:style w:type="paragraph" w:styleId="SubiectComentariu">
    <w:name w:val="annotation subject"/>
    <w:basedOn w:val="Textcomentariu"/>
    <w:next w:val="Textcomentariu"/>
    <w:link w:val="SubiectComentariuCaracter"/>
    <w:uiPriority w:val="99"/>
    <w:semiHidden/>
    <w:unhideWhenUsed/>
    <w:rsid w:val="00B915E6"/>
    <w:rPr>
      <w:b/>
      <w:bCs/>
    </w:rPr>
  </w:style>
  <w:style w:type="character" w:customStyle="1" w:styleId="SubiectComentariuCaracter">
    <w:name w:val="Subiect Comentariu Caracter"/>
    <w:basedOn w:val="TextcomentariuCaracter"/>
    <w:link w:val="SubiectComentariu"/>
    <w:uiPriority w:val="99"/>
    <w:semiHidden/>
    <w:rsid w:val="00B91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EED6B-2872-48E4-BE51-E454BB13F61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3A1E5108-6E3F-4D2C-B309-76F0B04A9E58}">
      <dgm:prSet phldrT="[Text]" custT="1"/>
      <dgm:spPr>
        <a:xfrm>
          <a:off x="3699840" y="565278"/>
          <a:ext cx="837716" cy="418858"/>
        </a:xfrm>
      </dgm:spPr>
      <dgm:t>
        <a:bodyPr/>
        <a:lstStyle/>
        <a:p>
          <a:r>
            <a:rPr lang="en-US" sz="1400">
              <a:latin typeface="Times New Roman" panose="02020603050405020304" pitchFamily="18" charset="0"/>
              <a:ea typeface="+mn-ea"/>
              <a:cs typeface="Times New Roman" panose="02020603050405020304" pitchFamily="18" charset="0"/>
            </a:rPr>
            <a:t>Director</a:t>
          </a:r>
          <a:r>
            <a:rPr lang="ro-RO" sz="1400">
              <a:latin typeface="Times New Roman" panose="02020603050405020304" pitchFamily="18" charset="0"/>
              <a:ea typeface="+mn-ea"/>
              <a:cs typeface="Times New Roman" panose="02020603050405020304" pitchFamily="18" charset="0"/>
            </a:rPr>
            <a:t>/</a:t>
          </a:r>
          <a:r>
            <a:rPr lang="ro-RO" sz="1400">
              <a:latin typeface="Times New Roman" panose="02020603050405020304" pitchFamily="18" charset="0"/>
              <a:cs typeface="Times New Roman" panose="02020603050405020304" pitchFamily="18" charset="0"/>
            </a:rPr>
            <a:t>directoare</a:t>
          </a:r>
          <a:r>
            <a:rPr lang="x-none" sz="1400">
              <a:latin typeface="Times New Roman" panose="02020603050405020304" pitchFamily="18" charset="0"/>
              <a:ea typeface="+mn-ea"/>
              <a:cs typeface="Times New Roman" panose="02020603050405020304" pitchFamily="18" charset="0"/>
            </a:rPr>
            <a:t>(</a:t>
          </a:r>
          <a:r>
            <a:rPr lang="x-none" sz="1200">
              <a:latin typeface="Times New Roman" panose="02020603050405020304" pitchFamily="18" charset="0"/>
              <a:ea typeface="+mn-ea"/>
              <a:cs typeface="Times New Roman" panose="02020603050405020304" pitchFamily="18" charset="0"/>
            </a:rPr>
            <a:t>1)</a:t>
          </a:r>
          <a:endParaRPr lang="en-US" sz="1200">
            <a:latin typeface="Times New Roman" panose="02020603050405020304" pitchFamily="18" charset="0"/>
            <a:ea typeface="+mn-ea"/>
            <a:cs typeface="Times New Roman" panose="02020603050405020304" pitchFamily="18" charset="0"/>
          </a:endParaRPr>
        </a:p>
      </dgm:t>
    </dgm:pt>
    <dgm:pt modelId="{A7A02F78-01E5-4FB7-8979-EAE569A3FF62}" type="parTrans" cxnId="{0BB7E212-2C79-429D-8C14-A42413D2B52E}">
      <dgm:prSet/>
      <dgm:spPr/>
      <dgm:t>
        <a:bodyPr/>
        <a:lstStyle/>
        <a:p>
          <a:endParaRPr lang="en-US"/>
        </a:p>
      </dgm:t>
    </dgm:pt>
    <dgm:pt modelId="{E221E195-6262-4D24-9FA4-E84C5B8F066C}" type="sibTrans" cxnId="{0BB7E212-2C79-429D-8C14-A42413D2B52E}">
      <dgm:prSet/>
      <dgm:spPr/>
      <dgm:t>
        <a:bodyPr/>
        <a:lstStyle/>
        <a:p>
          <a:endParaRPr lang="en-US"/>
        </a:p>
      </dgm:t>
    </dgm:pt>
    <dgm:pt modelId="{6623C23E-3F9E-4C3C-A3DA-EF9F770DA237}">
      <dgm:prSet phldrT="[Text]" custT="1"/>
      <dgm:spPr>
        <a:xfrm>
          <a:off x="1017053" y="1160056"/>
          <a:ext cx="837716" cy="418858"/>
        </a:xfrm>
      </dgm:spPr>
      <dgm:t>
        <a:bodyPr/>
        <a:lstStyle/>
        <a:p>
          <a:r>
            <a:rPr lang="x-none" sz="1400" b="0">
              <a:latin typeface="Times New Roman" panose="02020603050405020304" pitchFamily="18" charset="0"/>
              <a:ea typeface="+mn-ea"/>
              <a:cs typeface="Times New Roman" panose="02020603050405020304" pitchFamily="18" charset="0"/>
            </a:rPr>
            <a:t>Asistent medical</a:t>
          </a:r>
          <a:r>
            <a:rPr lang="ro-RO" sz="1400" b="0">
              <a:latin typeface="Times New Roman" panose="02020603050405020304" pitchFamily="18" charset="0"/>
              <a:cs typeface="Times New Roman" panose="02020603050405020304" pitchFamily="18" charset="0"/>
            </a:rPr>
            <a:t>/asistentă medicală</a:t>
          </a:r>
          <a:r>
            <a:rPr lang="x-none" sz="1400" b="0">
              <a:latin typeface="Times New Roman" panose="02020603050405020304" pitchFamily="18" charset="0"/>
              <a:ea typeface="+mn-ea"/>
              <a:cs typeface="Times New Roman" panose="02020603050405020304" pitchFamily="18" charset="0"/>
            </a:rPr>
            <a:t> </a:t>
          </a:r>
          <a:r>
            <a:rPr lang="ro-RO" sz="1400" b="0">
              <a:latin typeface="Times New Roman" panose="02020603050405020304" pitchFamily="18" charset="0"/>
              <a:ea typeface="+mn-ea"/>
              <a:cs typeface="Times New Roman" panose="02020603050405020304" pitchFamily="18" charset="0"/>
            </a:rPr>
            <a:t>(2</a:t>
          </a:r>
          <a:r>
            <a:rPr lang="x-none" sz="1400" b="0">
              <a:latin typeface="Times New Roman" panose="02020603050405020304" pitchFamily="18" charset="0"/>
              <a:ea typeface="+mn-ea"/>
              <a:cs typeface="Times New Roman" panose="02020603050405020304" pitchFamily="18" charset="0"/>
            </a:rPr>
            <a:t>)</a:t>
          </a:r>
          <a:endParaRPr lang="en-US" sz="1400" b="0">
            <a:latin typeface="Times New Roman" panose="02020603050405020304" pitchFamily="18" charset="0"/>
            <a:ea typeface="+mn-ea"/>
            <a:cs typeface="Times New Roman" panose="02020603050405020304" pitchFamily="18" charset="0"/>
          </a:endParaRPr>
        </a:p>
      </dgm:t>
    </dgm:pt>
    <dgm:pt modelId="{63E956D7-4DB7-4E0E-B029-E12ABAD9A4A0}" type="parTrans" cxnId="{1C32B257-02D3-4D58-9F4D-CBB69DCB0CEC}">
      <dgm:prSet custT="1"/>
      <dgm:spPr>
        <a:xfrm>
          <a:off x="1435911" y="984136"/>
          <a:ext cx="2682786" cy="175920"/>
        </a:xfrm>
      </dgm:spPr>
      <dgm:t>
        <a:bodyPr/>
        <a:lstStyle/>
        <a:p>
          <a:endParaRPr lang="en-US" sz="1400">
            <a:latin typeface="Times New Roman" panose="02020603050405020304" pitchFamily="18" charset="0"/>
            <a:cs typeface="Times New Roman" panose="02020603050405020304" pitchFamily="18" charset="0"/>
          </a:endParaRPr>
        </a:p>
      </dgm:t>
    </dgm:pt>
    <dgm:pt modelId="{F3F9B991-0ECD-49D2-85AB-CAAEC53C358B}" type="sibTrans" cxnId="{1C32B257-02D3-4D58-9F4D-CBB69DCB0CEC}">
      <dgm:prSet/>
      <dgm:spPr/>
      <dgm:t>
        <a:bodyPr/>
        <a:lstStyle/>
        <a:p>
          <a:endParaRPr lang="en-US"/>
        </a:p>
      </dgm:t>
    </dgm:pt>
    <dgm:pt modelId="{30D0942E-C871-4A96-BD7C-6F80AFDBE34D}">
      <dgm:prSet phldrT="[Text]" custT="1"/>
      <dgm:spPr>
        <a:xfrm>
          <a:off x="2351770" y="1154858"/>
          <a:ext cx="837716" cy="418858"/>
        </a:xfrm>
      </dgm:spPr>
      <dgm:t>
        <a:bodyPr/>
        <a:lstStyle/>
        <a:p>
          <a:r>
            <a:rPr lang="x-none" sz="1400">
              <a:latin typeface="Times New Roman" panose="02020603050405020304" pitchFamily="18" charset="0"/>
              <a:ea typeface="+mn-ea"/>
              <a:cs typeface="Times New Roman" panose="02020603050405020304" pitchFamily="18" charset="0"/>
            </a:rPr>
            <a:t>P</a:t>
          </a:r>
          <a:r>
            <a:rPr lang="ro-RO" sz="1400" b="0">
              <a:latin typeface="Times New Roman" panose="02020603050405020304" pitchFamily="18" charset="0"/>
              <a:ea typeface="+mn-ea"/>
              <a:cs typeface="Times New Roman" panose="02020603050405020304" pitchFamily="18" charset="0"/>
            </a:rPr>
            <a:t>sihopedagog/psihopedagogă</a:t>
          </a:r>
          <a:r>
            <a:rPr lang="x-none" sz="1400" b="0">
              <a:latin typeface="Times New Roman" panose="02020603050405020304" pitchFamily="18" charset="0"/>
              <a:ea typeface="+mn-ea"/>
              <a:cs typeface="Times New Roman" panose="02020603050405020304" pitchFamily="18" charset="0"/>
            </a:rPr>
            <a:t> (</a:t>
          </a:r>
          <a:r>
            <a:rPr lang="ro-RO" sz="1400" b="0">
              <a:latin typeface="Times New Roman" panose="02020603050405020304" pitchFamily="18" charset="0"/>
              <a:ea typeface="+mn-ea"/>
              <a:cs typeface="Times New Roman" panose="02020603050405020304" pitchFamily="18" charset="0"/>
            </a:rPr>
            <a:t>9</a:t>
          </a:r>
          <a:r>
            <a:rPr lang="x-none" sz="1400" b="0">
              <a:latin typeface="Times New Roman" panose="02020603050405020304" pitchFamily="18" charset="0"/>
              <a:ea typeface="+mn-ea"/>
              <a:cs typeface="Times New Roman" panose="02020603050405020304" pitchFamily="18" charset="0"/>
            </a:rPr>
            <a:t>)</a:t>
          </a:r>
          <a:endParaRPr lang="en-US" sz="1400" b="0">
            <a:latin typeface="Times New Roman" panose="02020603050405020304" pitchFamily="18" charset="0"/>
            <a:ea typeface="+mn-ea"/>
            <a:cs typeface="Times New Roman" panose="02020603050405020304" pitchFamily="18" charset="0"/>
          </a:endParaRPr>
        </a:p>
      </dgm:t>
    </dgm:pt>
    <dgm:pt modelId="{9A949B04-DDFD-4821-98DB-816A876DA31D}" type="parTrans" cxnId="{83AAE7F3-B0EF-4D1B-9915-1F1D7F7337A0}">
      <dgm:prSet custT="1"/>
      <dgm:spPr>
        <a:xfrm>
          <a:off x="2770628" y="984136"/>
          <a:ext cx="1348069" cy="170722"/>
        </a:xfrm>
      </dgm:spPr>
      <dgm:t>
        <a:bodyPr/>
        <a:lstStyle/>
        <a:p>
          <a:endParaRPr lang="en-US" sz="1400">
            <a:latin typeface="Times New Roman" panose="02020603050405020304" pitchFamily="18" charset="0"/>
            <a:cs typeface="Times New Roman" panose="02020603050405020304" pitchFamily="18" charset="0"/>
          </a:endParaRPr>
        </a:p>
      </dgm:t>
    </dgm:pt>
    <dgm:pt modelId="{BEE22923-FB55-4578-A426-6E18F3A7FE13}" type="sibTrans" cxnId="{83AAE7F3-B0EF-4D1B-9915-1F1D7F7337A0}">
      <dgm:prSet/>
      <dgm:spPr/>
      <dgm:t>
        <a:bodyPr/>
        <a:lstStyle/>
        <a:p>
          <a:endParaRPr lang="en-US"/>
        </a:p>
      </dgm:t>
    </dgm:pt>
    <dgm:pt modelId="{73F8D9C4-F10B-41FC-8A2E-B485CD3C036A}">
      <dgm:prSet phldrT="[Text]" custT="1"/>
      <dgm:spPr>
        <a:xfrm>
          <a:off x="4355353" y="1160056"/>
          <a:ext cx="837716" cy="418858"/>
        </a:xfrm>
      </dgm:spPr>
      <dgm:t>
        <a:bodyPr/>
        <a:lstStyle/>
        <a:p>
          <a:r>
            <a:rPr lang="x-none" sz="1400" b="0">
              <a:latin typeface="Times New Roman" panose="02020603050405020304" pitchFamily="18" charset="0"/>
              <a:ea typeface="+mn-ea"/>
              <a:cs typeface="Times New Roman" panose="02020603050405020304" pitchFamily="18" charset="0"/>
            </a:rPr>
            <a:t>Asistent social</a:t>
          </a:r>
          <a:r>
            <a:rPr lang="ro-RO" sz="1400" b="0">
              <a:latin typeface="Times New Roman" panose="02020603050405020304" pitchFamily="18" charset="0"/>
              <a:cs typeface="Times New Roman" panose="02020603050405020304" pitchFamily="18" charset="0"/>
            </a:rPr>
            <a:t>/asistentă socială</a:t>
          </a:r>
          <a:r>
            <a:rPr lang="x-none" sz="1400" b="0">
              <a:latin typeface="Times New Roman" panose="02020603050405020304" pitchFamily="18" charset="0"/>
              <a:ea typeface="+mn-ea"/>
              <a:cs typeface="Times New Roman" panose="02020603050405020304" pitchFamily="18" charset="0"/>
            </a:rPr>
            <a:t> (</a:t>
          </a:r>
          <a:r>
            <a:rPr lang="ro-RO" sz="1400" b="0">
              <a:latin typeface="Times New Roman" panose="02020603050405020304" pitchFamily="18" charset="0"/>
              <a:ea typeface="+mn-ea"/>
              <a:cs typeface="Times New Roman" panose="02020603050405020304" pitchFamily="18" charset="0"/>
            </a:rPr>
            <a:t>1</a:t>
          </a:r>
          <a:r>
            <a:rPr lang="x-none" sz="1400" b="0">
              <a:latin typeface="Times New Roman" panose="02020603050405020304" pitchFamily="18" charset="0"/>
              <a:ea typeface="+mn-ea"/>
              <a:cs typeface="Times New Roman" panose="02020603050405020304" pitchFamily="18" charset="0"/>
            </a:rPr>
            <a:t>)</a:t>
          </a:r>
          <a:endParaRPr lang="en-US" sz="1400" b="0">
            <a:latin typeface="Times New Roman" panose="02020603050405020304" pitchFamily="18" charset="0"/>
            <a:ea typeface="+mn-ea"/>
            <a:cs typeface="Times New Roman" panose="02020603050405020304" pitchFamily="18" charset="0"/>
          </a:endParaRPr>
        </a:p>
      </dgm:t>
    </dgm:pt>
    <dgm:pt modelId="{9E038C72-9B33-4994-8F3F-FBB8BD7A4716}" type="parTrans" cxnId="{B54C5454-D211-41B4-A127-FBD529D024F3}">
      <dgm:prSet custT="1"/>
      <dgm:spPr>
        <a:xfrm>
          <a:off x="4118698" y="984136"/>
          <a:ext cx="655513" cy="175920"/>
        </a:xfrm>
      </dgm:spPr>
      <dgm:t>
        <a:bodyPr/>
        <a:lstStyle/>
        <a:p>
          <a:endParaRPr lang="en-US" sz="1400">
            <a:latin typeface="Times New Roman" panose="02020603050405020304" pitchFamily="18" charset="0"/>
            <a:cs typeface="Times New Roman" panose="02020603050405020304" pitchFamily="18" charset="0"/>
          </a:endParaRPr>
        </a:p>
      </dgm:t>
    </dgm:pt>
    <dgm:pt modelId="{04872746-76FA-484C-89EC-4ED7C488959A}" type="sibTrans" cxnId="{B54C5454-D211-41B4-A127-FBD529D024F3}">
      <dgm:prSet/>
      <dgm:spPr/>
      <dgm:t>
        <a:bodyPr/>
        <a:lstStyle/>
        <a:p>
          <a:endParaRPr lang="en-US"/>
        </a:p>
      </dgm:t>
    </dgm:pt>
    <dgm:pt modelId="{C3FB42FC-373B-4543-8D02-878A03D9793D}">
      <dgm:prSet custT="1"/>
      <dgm:spPr>
        <a:xfrm>
          <a:off x="3341716" y="1160056"/>
          <a:ext cx="837716" cy="418858"/>
        </a:xfrm>
      </dgm:spPr>
      <dgm:t>
        <a:bodyPr/>
        <a:lstStyle/>
        <a:p>
          <a:r>
            <a:rPr lang="x-none" sz="1400" b="0">
              <a:latin typeface="Times New Roman" panose="02020603050405020304" pitchFamily="18" charset="0"/>
              <a:cs typeface="Times New Roman" panose="02020603050405020304" pitchFamily="18" charset="0"/>
            </a:rPr>
            <a:t>Șef gospodărie/</a:t>
          </a:r>
          <a:r>
            <a:rPr lang="ro-RO" sz="1400" b="0">
              <a:latin typeface="Times New Roman" panose="02020603050405020304" pitchFamily="18" charset="0"/>
              <a:cs typeface="Times New Roman" panose="02020603050405020304" pitchFamily="18" charset="0"/>
            </a:rPr>
            <a:t>șefă de gospodărie</a:t>
          </a:r>
          <a:r>
            <a:rPr lang="x-none" sz="1400" b="0">
              <a:latin typeface="Times New Roman" panose="02020603050405020304" pitchFamily="18" charset="0"/>
              <a:cs typeface="Times New Roman" panose="02020603050405020304" pitchFamily="18" charset="0"/>
            </a:rPr>
            <a:t> (1)</a:t>
          </a:r>
          <a:endParaRPr lang="en-US" sz="1400" b="0">
            <a:latin typeface="Times New Roman" panose="02020603050405020304" pitchFamily="18" charset="0"/>
            <a:ea typeface="+mn-ea"/>
            <a:cs typeface="Times New Roman" panose="02020603050405020304" pitchFamily="18" charset="0"/>
          </a:endParaRPr>
        </a:p>
      </dgm:t>
    </dgm:pt>
    <dgm:pt modelId="{96627762-D33D-4B56-B52E-9FB342687324}" type="parTrans" cxnId="{96F33227-4247-4E7A-83CA-3A646B5012C4}">
      <dgm:prSet custT="1"/>
      <dgm:spPr>
        <a:xfrm>
          <a:off x="3760574" y="984136"/>
          <a:ext cx="358123" cy="175920"/>
        </a:xfrm>
      </dgm:spPr>
      <dgm:t>
        <a:bodyPr/>
        <a:lstStyle/>
        <a:p>
          <a:endParaRPr lang="en-US" sz="1400">
            <a:latin typeface="Times New Roman" panose="02020603050405020304" pitchFamily="18" charset="0"/>
            <a:cs typeface="Times New Roman" panose="02020603050405020304" pitchFamily="18" charset="0"/>
          </a:endParaRPr>
        </a:p>
      </dgm:t>
    </dgm:pt>
    <dgm:pt modelId="{FCC793BA-3135-498C-8B1E-1E690AAE263A}" type="sibTrans" cxnId="{96F33227-4247-4E7A-83CA-3A646B5012C4}">
      <dgm:prSet/>
      <dgm:spPr/>
      <dgm:t>
        <a:bodyPr/>
        <a:lstStyle/>
        <a:p>
          <a:endParaRPr lang="en-US"/>
        </a:p>
      </dgm:t>
    </dgm:pt>
    <dgm:pt modelId="{D0B989B6-7591-41B7-8326-519871E22C08}">
      <dgm:prSet custT="1"/>
      <dgm:spPr>
        <a:xfrm>
          <a:off x="3551145" y="2349613"/>
          <a:ext cx="837716" cy="418858"/>
        </a:xfrm>
      </dgm:spPr>
      <dgm:t>
        <a:bodyPr/>
        <a:lstStyle/>
        <a:p>
          <a:r>
            <a:rPr lang="ro-RO" sz="1400" b="0">
              <a:latin typeface="Times New Roman" panose="02020603050405020304" pitchFamily="18" charset="0"/>
              <a:cs typeface="Times New Roman" panose="02020603050405020304" pitchFamily="18" charset="0"/>
            </a:rPr>
            <a:t>Îngrijitor/îngrijitoare de încăpere, de producție și de serviciu (1)</a:t>
          </a:r>
          <a:endParaRPr lang="en-US" sz="1400" b="0">
            <a:latin typeface="Times New Roman" panose="02020603050405020304" pitchFamily="18" charset="0"/>
            <a:ea typeface="+mn-ea"/>
            <a:cs typeface="Times New Roman" panose="02020603050405020304" pitchFamily="18" charset="0"/>
          </a:endParaRPr>
        </a:p>
      </dgm:t>
    </dgm:pt>
    <dgm:pt modelId="{66D8CE37-99FB-4F26-AD88-DCBA435B4997}" type="parTrans" cxnId="{69090264-203D-41F3-92BC-88274AA4F9A8}">
      <dgm:prSet custT="1"/>
      <dgm:spPr>
        <a:xfrm>
          <a:off x="3425488" y="1578914"/>
          <a:ext cx="125657" cy="980128"/>
        </a:xfrm>
      </dgm:spPr>
      <dgm:t>
        <a:bodyPr/>
        <a:lstStyle/>
        <a:p>
          <a:endParaRPr lang="en-US" sz="1400">
            <a:latin typeface="Times New Roman" panose="02020603050405020304" pitchFamily="18" charset="0"/>
            <a:cs typeface="Times New Roman" panose="02020603050405020304" pitchFamily="18" charset="0"/>
          </a:endParaRPr>
        </a:p>
      </dgm:t>
    </dgm:pt>
    <dgm:pt modelId="{C21017CB-C047-4DFA-8B2E-951EB2B0A8F4}" type="sibTrans" cxnId="{69090264-203D-41F3-92BC-88274AA4F9A8}">
      <dgm:prSet/>
      <dgm:spPr/>
      <dgm:t>
        <a:bodyPr/>
        <a:lstStyle/>
        <a:p>
          <a:endParaRPr lang="en-US"/>
        </a:p>
      </dgm:t>
    </dgm:pt>
    <dgm:pt modelId="{07909816-B52E-4D50-8AA3-0BDE009E1492}">
      <dgm:prSet custT="1"/>
      <dgm:spPr>
        <a:xfrm>
          <a:off x="5368989" y="1160056"/>
          <a:ext cx="837716" cy="418858"/>
        </a:xfrm>
      </dgm:spPr>
      <dgm:t>
        <a:bodyPr/>
        <a:lstStyle/>
        <a:p>
          <a:r>
            <a:rPr lang="x-none" sz="1400" b="0">
              <a:latin typeface="Times New Roman" panose="02020603050405020304" pitchFamily="18" charset="0"/>
              <a:cs typeface="Times New Roman" panose="02020603050405020304" pitchFamily="18" charset="0"/>
            </a:rPr>
            <a:t>Psiholog</a:t>
          </a:r>
          <a:r>
            <a:rPr lang="ro-RO" sz="1400" b="0">
              <a:latin typeface="Times New Roman" panose="02020603050405020304" pitchFamily="18" charset="0"/>
              <a:cs typeface="Times New Roman" panose="02020603050405020304" pitchFamily="18" charset="0"/>
            </a:rPr>
            <a:t>/psihologă</a:t>
          </a:r>
          <a:r>
            <a:rPr lang="x-none" sz="1400" b="0">
              <a:latin typeface="Times New Roman" panose="02020603050405020304" pitchFamily="18" charset="0"/>
              <a:cs typeface="Times New Roman" panose="02020603050405020304" pitchFamily="18" charset="0"/>
            </a:rPr>
            <a:t> (1)</a:t>
          </a:r>
          <a:endParaRPr lang="en-US" sz="1400" b="0">
            <a:latin typeface="Times New Roman" panose="02020603050405020304" pitchFamily="18" charset="0"/>
            <a:ea typeface="+mn-ea"/>
            <a:cs typeface="Times New Roman" panose="02020603050405020304" pitchFamily="18" charset="0"/>
          </a:endParaRPr>
        </a:p>
      </dgm:t>
    </dgm:pt>
    <dgm:pt modelId="{43BADD23-C4A9-4992-9692-C029D332561F}" type="parTrans" cxnId="{E1621836-B112-428F-8B85-E10C9D8B8DD4}">
      <dgm:prSet custT="1"/>
      <dgm:spPr>
        <a:xfrm>
          <a:off x="4118698" y="984136"/>
          <a:ext cx="1669149" cy="175920"/>
        </a:xfrm>
      </dgm:spPr>
      <dgm:t>
        <a:bodyPr/>
        <a:lstStyle/>
        <a:p>
          <a:endParaRPr lang="en-US" sz="1400">
            <a:latin typeface="Times New Roman" panose="02020603050405020304" pitchFamily="18" charset="0"/>
            <a:cs typeface="Times New Roman" panose="02020603050405020304" pitchFamily="18" charset="0"/>
          </a:endParaRPr>
        </a:p>
      </dgm:t>
    </dgm:pt>
    <dgm:pt modelId="{21663561-43B6-44D7-83A5-257CD8A14CA3}" type="sibTrans" cxnId="{E1621836-B112-428F-8B85-E10C9D8B8DD4}">
      <dgm:prSet/>
      <dgm:spPr/>
      <dgm:t>
        <a:bodyPr/>
        <a:lstStyle/>
        <a:p>
          <a:endParaRPr lang="en-US"/>
        </a:p>
      </dgm:t>
    </dgm:pt>
    <dgm:pt modelId="{FF8E6CF2-8D90-41BD-8BE1-FCDA93FE9940}">
      <dgm:prSet custT="1"/>
      <dgm:spPr/>
      <dgm:t>
        <a:bodyPr/>
        <a:lstStyle/>
        <a:p>
          <a:r>
            <a:rPr lang="x-none" sz="1400" b="0">
              <a:latin typeface="Times New Roman" panose="02020603050405020304" pitchFamily="18" charset="0"/>
              <a:ea typeface="+mn-ea"/>
              <a:cs typeface="Times New Roman" panose="02020603050405020304" pitchFamily="18" charset="0"/>
            </a:rPr>
            <a:t>Bucătar</a:t>
          </a:r>
          <a:r>
            <a:rPr lang="ro-RO" sz="1400" b="0">
              <a:latin typeface="Times New Roman" panose="02020603050405020304" pitchFamily="18" charset="0"/>
              <a:ea typeface="+mn-ea"/>
              <a:cs typeface="Times New Roman" panose="02020603050405020304" pitchFamily="18" charset="0"/>
            </a:rPr>
            <a:t>/</a:t>
          </a:r>
          <a:r>
            <a:rPr lang="ro-RO" sz="1400" b="0">
              <a:latin typeface="Times New Roman" panose="02020603050405020304" pitchFamily="18" charset="0"/>
              <a:cs typeface="Times New Roman" panose="02020603050405020304" pitchFamily="18" charset="0"/>
            </a:rPr>
            <a:t>bucătăreasă</a:t>
          </a:r>
          <a:r>
            <a:rPr lang="x-none" sz="1400" b="0">
              <a:latin typeface="Times New Roman" panose="02020603050405020304" pitchFamily="18" charset="0"/>
              <a:ea typeface="+mn-ea"/>
              <a:cs typeface="Times New Roman" panose="02020603050405020304" pitchFamily="18" charset="0"/>
            </a:rPr>
            <a:t> (2)</a:t>
          </a:r>
          <a:endParaRPr lang="en-US" sz="1400" b="0">
            <a:latin typeface="Times New Roman" panose="02020603050405020304" pitchFamily="18" charset="0"/>
            <a:ea typeface="+mn-ea"/>
            <a:cs typeface="Times New Roman" panose="02020603050405020304" pitchFamily="18" charset="0"/>
          </a:endParaRPr>
        </a:p>
      </dgm:t>
    </dgm:pt>
    <dgm:pt modelId="{40B97CB8-9E64-4246-86B9-A2F6B69448ED}" type="parTrans" cxnId="{511A0D67-49C0-483D-83F5-EAA845237ECB}">
      <dgm:prSet/>
      <dgm:spPr/>
      <dgm:t>
        <a:bodyPr/>
        <a:lstStyle/>
        <a:p>
          <a:endParaRPr lang="ru-RU"/>
        </a:p>
      </dgm:t>
    </dgm:pt>
    <dgm:pt modelId="{7C53F358-DFFE-440B-8B27-29A766BFF059}" type="sibTrans" cxnId="{511A0D67-49C0-483D-83F5-EAA845237ECB}">
      <dgm:prSet/>
      <dgm:spPr/>
      <dgm:t>
        <a:bodyPr/>
        <a:lstStyle/>
        <a:p>
          <a:endParaRPr lang="ru-RU"/>
        </a:p>
      </dgm:t>
    </dgm:pt>
    <dgm:pt modelId="{7792A486-5FD6-462B-AF72-E3B665440B3A}">
      <dgm:prSet custT="1"/>
      <dgm:spPr/>
      <dgm:t>
        <a:bodyPr/>
        <a:lstStyle/>
        <a:p>
          <a:r>
            <a:rPr lang="x-none" sz="1400" b="0">
              <a:latin typeface="Times New Roman" panose="02020603050405020304" pitchFamily="18" charset="0"/>
              <a:ea typeface="+mn-ea"/>
              <a:cs typeface="Times New Roman" panose="02020603050405020304" pitchFamily="18" charset="0"/>
            </a:rPr>
            <a:t>Muncitor</a:t>
          </a:r>
          <a:r>
            <a:rPr lang="ro-RO" sz="1400" b="0">
              <a:latin typeface="Times New Roman" panose="02020603050405020304" pitchFamily="18" charset="0"/>
              <a:cs typeface="Times New Roman" panose="02020603050405020304" pitchFamily="18" charset="0"/>
            </a:rPr>
            <a:t>/muncitoare</a:t>
          </a:r>
          <a:r>
            <a:rPr lang="x-none" sz="1400" b="0">
              <a:latin typeface="Times New Roman" panose="02020603050405020304" pitchFamily="18" charset="0"/>
              <a:ea typeface="+mn-ea"/>
              <a:cs typeface="Times New Roman" panose="02020603050405020304" pitchFamily="18" charset="0"/>
            </a:rPr>
            <a:t> (</a:t>
          </a:r>
          <a:r>
            <a:rPr lang="ro-RO" sz="1400" b="0">
              <a:latin typeface="Times New Roman" panose="02020603050405020304" pitchFamily="18" charset="0"/>
              <a:ea typeface="+mn-ea"/>
              <a:cs typeface="Times New Roman" panose="02020603050405020304" pitchFamily="18" charset="0"/>
            </a:rPr>
            <a:t>1</a:t>
          </a:r>
          <a:r>
            <a:rPr lang="x-none" sz="1400" b="0">
              <a:latin typeface="Times New Roman" panose="02020603050405020304" pitchFamily="18" charset="0"/>
              <a:ea typeface="+mn-ea"/>
              <a:cs typeface="Times New Roman" panose="02020603050405020304" pitchFamily="18" charset="0"/>
            </a:rPr>
            <a:t>)</a:t>
          </a:r>
          <a:endParaRPr lang="en-US" sz="1400" b="0">
            <a:latin typeface="Times New Roman" panose="02020603050405020304" pitchFamily="18" charset="0"/>
            <a:ea typeface="+mn-ea"/>
            <a:cs typeface="Times New Roman" panose="02020603050405020304" pitchFamily="18" charset="0"/>
          </a:endParaRPr>
        </a:p>
      </dgm:t>
    </dgm:pt>
    <dgm:pt modelId="{94ACD102-28CA-4F2F-B7FB-A0CEE204166F}" type="parTrans" cxnId="{513F7CA4-E9E3-4C25-A982-2B32CA05C496}">
      <dgm:prSet/>
      <dgm:spPr/>
      <dgm:t>
        <a:bodyPr/>
        <a:lstStyle/>
        <a:p>
          <a:endParaRPr lang="ru-RU"/>
        </a:p>
      </dgm:t>
    </dgm:pt>
    <dgm:pt modelId="{9A05D50D-5EE3-4DF4-90EF-79440585D147}" type="sibTrans" cxnId="{513F7CA4-E9E3-4C25-A982-2B32CA05C496}">
      <dgm:prSet/>
      <dgm:spPr/>
      <dgm:t>
        <a:bodyPr/>
        <a:lstStyle/>
        <a:p>
          <a:endParaRPr lang="ru-RU"/>
        </a:p>
      </dgm:t>
    </dgm:pt>
    <dgm:pt modelId="{A52ABF22-0DB0-4417-9CD3-950317B3C6C0}">
      <dgm:prSet custT="1"/>
      <dgm:spPr/>
      <dgm:t>
        <a:bodyPr/>
        <a:lstStyle/>
        <a:p>
          <a:r>
            <a:rPr lang="ro-RO" sz="1400" b="0">
              <a:latin typeface="Times New Roman" panose="02020603050405020304" pitchFamily="18" charset="0"/>
              <a:ea typeface="+mn-ea"/>
              <a:cs typeface="Times New Roman" panose="02020603050405020304" pitchFamily="18" charset="0"/>
            </a:rPr>
            <a:t>Șofer </a:t>
          </a:r>
          <a:r>
            <a:rPr lang="x-none" sz="1400" b="0">
              <a:latin typeface="Times New Roman" panose="02020603050405020304" pitchFamily="18" charset="0"/>
              <a:ea typeface="+mn-ea"/>
              <a:cs typeface="Times New Roman" panose="02020603050405020304" pitchFamily="18" charset="0"/>
            </a:rPr>
            <a:t>(</a:t>
          </a:r>
          <a:r>
            <a:rPr lang="ro-RO" sz="1400" b="0">
              <a:latin typeface="Times New Roman" panose="02020603050405020304" pitchFamily="18" charset="0"/>
              <a:ea typeface="+mn-ea"/>
              <a:cs typeface="Times New Roman" panose="02020603050405020304" pitchFamily="18" charset="0"/>
            </a:rPr>
            <a:t>1</a:t>
          </a:r>
          <a:r>
            <a:rPr lang="x-none" sz="1400" b="0">
              <a:latin typeface="Times New Roman" panose="02020603050405020304" pitchFamily="18" charset="0"/>
              <a:ea typeface="+mn-ea"/>
              <a:cs typeface="Times New Roman" panose="02020603050405020304" pitchFamily="18" charset="0"/>
            </a:rPr>
            <a:t>)</a:t>
          </a:r>
          <a:endParaRPr lang="en-US" sz="1400" b="0">
            <a:latin typeface="Times New Roman" panose="02020603050405020304" pitchFamily="18" charset="0"/>
            <a:ea typeface="+mn-ea"/>
            <a:cs typeface="Times New Roman" panose="02020603050405020304" pitchFamily="18" charset="0"/>
          </a:endParaRPr>
        </a:p>
      </dgm:t>
    </dgm:pt>
    <dgm:pt modelId="{EE1A5BD5-C0F8-44A0-92E2-A7A8AE2D55E9}" type="parTrans" cxnId="{D2398BFF-742C-47DC-928D-42B4CC275447}">
      <dgm:prSet/>
      <dgm:spPr/>
      <dgm:t>
        <a:bodyPr/>
        <a:lstStyle/>
        <a:p>
          <a:endParaRPr lang="ru-RU"/>
        </a:p>
      </dgm:t>
    </dgm:pt>
    <dgm:pt modelId="{ADD10903-3CF0-4A39-BB8D-D4A22861FCB5}" type="sibTrans" cxnId="{D2398BFF-742C-47DC-928D-42B4CC275447}">
      <dgm:prSet/>
      <dgm:spPr/>
      <dgm:t>
        <a:bodyPr/>
        <a:lstStyle/>
        <a:p>
          <a:endParaRPr lang="ru-RU"/>
        </a:p>
      </dgm:t>
    </dgm:pt>
    <dgm:pt modelId="{1E10A670-CDD2-49B4-A26F-2B2A82851521}">
      <dgm:prSet custT="1"/>
      <dgm:spPr/>
      <dgm:t>
        <a:bodyPr/>
        <a:lstStyle/>
        <a:p>
          <a:r>
            <a:rPr lang="ro-RO" sz="1400">
              <a:latin typeface="Times New Roman" panose="02020603050405020304" pitchFamily="18" charset="0"/>
              <a:cs typeface="Times New Roman" panose="02020603050405020304" pitchFamily="18" charset="0"/>
            </a:rPr>
            <a:t>Lucrător social/lucrătoare socială (4)</a:t>
          </a:r>
        </a:p>
      </dgm:t>
    </dgm:pt>
    <dgm:pt modelId="{D906DF05-E222-49E9-A30F-C95D1693AB08}" type="parTrans" cxnId="{BD11A081-0330-4637-B1A1-9396066641D9}">
      <dgm:prSet/>
      <dgm:spPr/>
      <dgm:t>
        <a:bodyPr/>
        <a:lstStyle/>
        <a:p>
          <a:endParaRPr lang="ro-RO"/>
        </a:p>
      </dgm:t>
    </dgm:pt>
    <dgm:pt modelId="{53F67686-FD69-4657-873D-A336E2C4AF07}" type="sibTrans" cxnId="{BD11A081-0330-4637-B1A1-9396066641D9}">
      <dgm:prSet/>
      <dgm:spPr/>
      <dgm:t>
        <a:bodyPr/>
        <a:lstStyle/>
        <a:p>
          <a:endParaRPr lang="ro-RO"/>
        </a:p>
      </dgm:t>
    </dgm:pt>
    <dgm:pt modelId="{88531836-4AC9-4659-9F3D-6292585C4850}" type="pres">
      <dgm:prSet presAssocID="{878EED6B-2872-48E4-BE51-E454BB13F61E}" presName="Name0" presStyleCnt="0">
        <dgm:presLayoutVars>
          <dgm:chPref val="1"/>
          <dgm:dir/>
          <dgm:animOne val="branch"/>
          <dgm:animLvl val="lvl"/>
          <dgm:resizeHandles val="exact"/>
        </dgm:presLayoutVars>
      </dgm:prSet>
      <dgm:spPr/>
      <dgm:t>
        <a:bodyPr/>
        <a:lstStyle/>
        <a:p>
          <a:endParaRPr lang="ro-RO"/>
        </a:p>
      </dgm:t>
    </dgm:pt>
    <dgm:pt modelId="{E31D94BA-C046-4734-B499-1FFBBF294F1F}" type="pres">
      <dgm:prSet presAssocID="{3A1E5108-6E3F-4D2C-B309-76F0B04A9E58}" presName="root1" presStyleCnt="0"/>
      <dgm:spPr/>
    </dgm:pt>
    <dgm:pt modelId="{100572A3-3EC7-4432-BE0F-8E6C1C6EDFB5}" type="pres">
      <dgm:prSet presAssocID="{3A1E5108-6E3F-4D2C-B309-76F0B04A9E58}" presName="LevelOneTextNode" presStyleLbl="node0" presStyleIdx="0" presStyleCnt="1" custAng="0" custScaleX="70814" custScaleY="48366">
        <dgm:presLayoutVars>
          <dgm:chPref val="3"/>
        </dgm:presLayoutVars>
      </dgm:prSet>
      <dgm:spPr/>
      <dgm:t>
        <a:bodyPr/>
        <a:lstStyle/>
        <a:p>
          <a:endParaRPr lang="ro-RO"/>
        </a:p>
      </dgm:t>
    </dgm:pt>
    <dgm:pt modelId="{4C3AA72F-0A80-40F6-B53C-25B1FF92EE5A}" type="pres">
      <dgm:prSet presAssocID="{3A1E5108-6E3F-4D2C-B309-76F0B04A9E58}" presName="level2hierChild" presStyleCnt="0"/>
      <dgm:spPr/>
    </dgm:pt>
    <dgm:pt modelId="{4194A809-7C8E-437F-B318-C5A40B94D035}" type="pres">
      <dgm:prSet presAssocID="{63E956D7-4DB7-4E0E-B029-E12ABAD9A4A0}" presName="conn2-1" presStyleLbl="parChTrans1D2" presStyleIdx="0" presStyleCnt="5"/>
      <dgm:spPr/>
      <dgm:t>
        <a:bodyPr/>
        <a:lstStyle/>
        <a:p>
          <a:endParaRPr lang="ro-RO"/>
        </a:p>
      </dgm:t>
    </dgm:pt>
    <dgm:pt modelId="{E25E70D6-1B99-4C96-86E2-24F2141FD035}" type="pres">
      <dgm:prSet presAssocID="{63E956D7-4DB7-4E0E-B029-E12ABAD9A4A0}" presName="connTx" presStyleLbl="parChTrans1D2" presStyleIdx="0" presStyleCnt="5"/>
      <dgm:spPr/>
      <dgm:t>
        <a:bodyPr/>
        <a:lstStyle/>
        <a:p>
          <a:endParaRPr lang="ro-RO"/>
        </a:p>
      </dgm:t>
    </dgm:pt>
    <dgm:pt modelId="{89659444-B22F-4FA7-9BF7-2B154DFB2AC6}" type="pres">
      <dgm:prSet presAssocID="{6623C23E-3F9E-4C3C-A3DA-EF9F770DA237}" presName="root2" presStyleCnt="0"/>
      <dgm:spPr/>
    </dgm:pt>
    <dgm:pt modelId="{E8253728-4BDA-413F-A043-4181455D8821}" type="pres">
      <dgm:prSet presAssocID="{6623C23E-3F9E-4C3C-A3DA-EF9F770DA237}" presName="LevelTwoTextNode" presStyleLbl="node2" presStyleIdx="0" presStyleCnt="5" custScaleY="70271" custLinFactNeighborX="-1540" custLinFactNeighborY="-1263">
        <dgm:presLayoutVars>
          <dgm:chPref val="3"/>
        </dgm:presLayoutVars>
      </dgm:prSet>
      <dgm:spPr/>
      <dgm:t>
        <a:bodyPr/>
        <a:lstStyle/>
        <a:p>
          <a:endParaRPr lang="ro-RO"/>
        </a:p>
      </dgm:t>
    </dgm:pt>
    <dgm:pt modelId="{0B4F7546-2EB3-4714-9643-7E741A10EDC8}" type="pres">
      <dgm:prSet presAssocID="{6623C23E-3F9E-4C3C-A3DA-EF9F770DA237}" presName="level3hierChild" presStyleCnt="0"/>
      <dgm:spPr/>
    </dgm:pt>
    <dgm:pt modelId="{6D282315-3F79-4665-B1D4-BFF385EFFA25}" type="pres">
      <dgm:prSet presAssocID="{9A949B04-DDFD-4821-98DB-816A876DA31D}" presName="conn2-1" presStyleLbl="parChTrans1D2" presStyleIdx="1" presStyleCnt="5"/>
      <dgm:spPr/>
      <dgm:t>
        <a:bodyPr/>
        <a:lstStyle/>
        <a:p>
          <a:endParaRPr lang="ro-RO"/>
        </a:p>
      </dgm:t>
    </dgm:pt>
    <dgm:pt modelId="{187D4D25-F645-4BD6-8DB2-B46AD323DD3D}" type="pres">
      <dgm:prSet presAssocID="{9A949B04-DDFD-4821-98DB-816A876DA31D}" presName="connTx" presStyleLbl="parChTrans1D2" presStyleIdx="1" presStyleCnt="5"/>
      <dgm:spPr/>
      <dgm:t>
        <a:bodyPr/>
        <a:lstStyle/>
        <a:p>
          <a:endParaRPr lang="ro-RO"/>
        </a:p>
      </dgm:t>
    </dgm:pt>
    <dgm:pt modelId="{76947486-1886-4E51-A646-28F6439AB36B}" type="pres">
      <dgm:prSet presAssocID="{30D0942E-C871-4A96-BD7C-6F80AFDBE34D}" presName="root2" presStyleCnt="0"/>
      <dgm:spPr/>
    </dgm:pt>
    <dgm:pt modelId="{C2BAE223-8E07-4A2A-BA22-41B74D276869}" type="pres">
      <dgm:prSet presAssocID="{30D0942E-C871-4A96-BD7C-6F80AFDBE34D}" presName="LevelTwoTextNode" presStyleLbl="node2" presStyleIdx="1" presStyleCnt="5" custScaleY="73992">
        <dgm:presLayoutVars>
          <dgm:chPref val="3"/>
        </dgm:presLayoutVars>
      </dgm:prSet>
      <dgm:spPr/>
      <dgm:t>
        <a:bodyPr/>
        <a:lstStyle/>
        <a:p>
          <a:endParaRPr lang="ro-RO"/>
        </a:p>
      </dgm:t>
    </dgm:pt>
    <dgm:pt modelId="{4B10C008-DFDF-4A27-8DEB-D1A3D2329901}" type="pres">
      <dgm:prSet presAssocID="{30D0942E-C871-4A96-BD7C-6F80AFDBE34D}" presName="level3hierChild" presStyleCnt="0"/>
      <dgm:spPr/>
    </dgm:pt>
    <dgm:pt modelId="{74D780C1-7D57-4DD9-AFDB-5E9DF91ED6B5}" type="pres">
      <dgm:prSet presAssocID="{96627762-D33D-4B56-B52E-9FB342687324}" presName="conn2-1" presStyleLbl="parChTrans1D2" presStyleIdx="2" presStyleCnt="5"/>
      <dgm:spPr/>
      <dgm:t>
        <a:bodyPr/>
        <a:lstStyle/>
        <a:p>
          <a:endParaRPr lang="ro-RO"/>
        </a:p>
      </dgm:t>
    </dgm:pt>
    <dgm:pt modelId="{17B11888-629D-4077-8E6C-E9E264572C63}" type="pres">
      <dgm:prSet presAssocID="{96627762-D33D-4B56-B52E-9FB342687324}" presName="connTx" presStyleLbl="parChTrans1D2" presStyleIdx="2" presStyleCnt="5"/>
      <dgm:spPr/>
      <dgm:t>
        <a:bodyPr/>
        <a:lstStyle/>
        <a:p>
          <a:endParaRPr lang="ro-RO"/>
        </a:p>
      </dgm:t>
    </dgm:pt>
    <dgm:pt modelId="{69524376-7C92-4868-9CC0-EE502E93D92E}" type="pres">
      <dgm:prSet presAssocID="{C3FB42FC-373B-4543-8D02-878A03D9793D}" presName="root2" presStyleCnt="0"/>
      <dgm:spPr/>
    </dgm:pt>
    <dgm:pt modelId="{9EA30369-6600-4365-BB32-43F2F701E738}" type="pres">
      <dgm:prSet presAssocID="{C3FB42FC-373B-4543-8D02-878A03D9793D}" presName="LevelTwoTextNode" presStyleLbl="node2" presStyleIdx="2" presStyleCnt="5" custScaleY="65513">
        <dgm:presLayoutVars>
          <dgm:chPref val="3"/>
        </dgm:presLayoutVars>
      </dgm:prSet>
      <dgm:spPr/>
      <dgm:t>
        <a:bodyPr/>
        <a:lstStyle/>
        <a:p>
          <a:endParaRPr lang="ro-RO"/>
        </a:p>
      </dgm:t>
    </dgm:pt>
    <dgm:pt modelId="{4A0C7FCA-C1F1-4FCA-B39A-D2D3D7787B53}" type="pres">
      <dgm:prSet presAssocID="{C3FB42FC-373B-4543-8D02-878A03D9793D}" presName="level3hierChild" presStyleCnt="0"/>
      <dgm:spPr/>
    </dgm:pt>
    <dgm:pt modelId="{6011853D-3AF7-4C93-BD7B-B45377CDBA8F}" type="pres">
      <dgm:prSet presAssocID="{D906DF05-E222-49E9-A30F-C95D1693AB08}" presName="conn2-1" presStyleLbl="parChTrans1D3" presStyleIdx="0" presStyleCnt="5"/>
      <dgm:spPr/>
      <dgm:t>
        <a:bodyPr/>
        <a:lstStyle/>
        <a:p>
          <a:endParaRPr lang="ro-RO"/>
        </a:p>
      </dgm:t>
    </dgm:pt>
    <dgm:pt modelId="{E4F56AE2-2148-47CA-A9F5-08A9966F4EE0}" type="pres">
      <dgm:prSet presAssocID="{D906DF05-E222-49E9-A30F-C95D1693AB08}" presName="connTx" presStyleLbl="parChTrans1D3" presStyleIdx="0" presStyleCnt="5"/>
      <dgm:spPr/>
      <dgm:t>
        <a:bodyPr/>
        <a:lstStyle/>
        <a:p>
          <a:endParaRPr lang="ro-RO"/>
        </a:p>
      </dgm:t>
    </dgm:pt>
    <dgm:pt modelId="{E932CCC8-74A1-4466-B5B6-4A6DDAB1E862}" type="pres">
      <dgm:prSet presAssocID="{1E10A670-CDD2-49B4-A26F-2B2A82851521}" presName="root2" presStyleCnt="0"/>
      <dgm:spPr/>
    </dgm:pt>
    <dgm:pt modelId="{B14754AF-1D15-469D-93EA-CBD1A9CA804E}" type="pres">
      <dgm:prSet presAssocID="{1E10A670-CDD2-49B4-A26F-2B2A82851521}" presName="LevelTwoTextNode" presStyleLbl="node3" presStyleIdx="0" presStyleCnt="5" custScaleY="73038">
        <dgm:presLayoutVars>
          <dgm:chPref val="3"/>
        </dgm:presLayoutVars>
      </dgm:prSet>
      <dgm:spPr/>
      <dgm:t>
        <a:bodyPr/>
        <a:lstStyle/>
        <a:p>
          <a:endParaRPr lang="ro-RO"/>
        </a:p>
      </dgm:t>
    </dgm:pt>
    <dgm:pt modelId="{75E985FF-1ABB-4C0A-897D-4114CDD51324}" type="pres">
      <dgm:prSet presAssocID="{1E10A670-CDD2-49B4-A26F-2B2A82851521}" presName="level3hierChild" presStyleCnt="0"/>
      <dgm:spPr/>
    </dgm:pt>
    <dgm:pt modelId="{8EF4F52C-C8D2-43F5-804F-A731008F2AEF}" type="pres">
      <dgm:prSet presAssocID="{66D8CE37-99FB-4F26-AD88-DCBA435B4997}" presName="conn2-1" presStyleLbl="parChTrans1D3" presStyleIdx="1" presStyleCnt="5"/>
      <dgm:spPr/>
      <dgm:t>
        <a:bodyPr/>
        <a:lstStyle/>
        <a:p>
          <a:endParaRPr lang="ro-RO"/>
        </a:p>
      </dgm:t>
    </dgm:pt>
    <dgm:pt modelId="{37F3A049-6ACF-4FD3-A0FB-427499460C5A}" type="pres">
      <dgm:prSet presAssocID="{66D8CE37-99FB-4F26-AD88-DCBA435B4997}" presName="connTx" presStyleLbl="parChTrans1D3" presStyleIdx="1" presStyleCnt="5"/>
      <dgm:spPr/>
      <dgm:t>
        <a:bodyPr/>
        <a:lstStyle/>
        <a:p>
          <a:endParaRPr lang="ro-RO"/>
        </a:p>
      </dgm:t>
    </dgm:pt>
    <dgm:pt modelId="{EA745FD0-4C11-451E-9D00-09C0152177CF}" type="pres">
      <dgm:prSet presAssocID="{D0B989B6-7591-41B7-8326-519871E22C08}" presName="root2" presStyleCnt="0"/>
      <dgm:spPr/>
    </dgm:pt>
    <dgm:pt modelId="{98632513-B839-4BF3-BDBD-1A1B3B2ADB9B}" type="pres">
      <dgm:prSet presAssocID="{D0B989B6-7591-41B7-8326-519871E22C08}" presName="LevelTwoTextNode" presStyleLbl="node3" presStyleIdx="1" presStyleCnt="5" custScaleY="84136">
        <dgm:presLayoutVars>
          <dgm:chPref val="3"/>
        </dgm:presLayoutVars>
      </dgm:prSet>
      <dgm:spPr/>
      <dgm:t>
        <a:bodyPr/>
        <a:lstStyle/>
        <a:p>
          <a:endParaRPr lang="ro-RO"/>
        </a:p>
      </dgm:t>
    </dgm:pt>
    <dgm:pt modelId="{F1E3B2D6-0730-4CF8-83FA-98CF19928CB9}" type="pres">
      <dgm:prSet presAssocID="{D0B989B6-7591-41B7-8326-519871E22C08}" presName="level3hierChild" presStyleCnt="0"/>
      <dgm:spPr/>
    </dgm:pt>
    <dgm:pt modelId="{8C4F4F12-C2BC-4D33-BD49-15460607E5F8}" type="pres">
      <dgm:prSet presAssocID="{40B97CB8-9E64-4246-86B9-A2F6B69448ED}" presName="conn2-1" presStyleLbl="parChTrans1D3" presStyleIdx="2" presStyleCnt="5"/>
      <dgm:spPr/>
      <dgm:t>
        <a:bodyPr/>
        <a:lstStyle/>
        <a:p>
          <a:endParaRPr lang="ro-RO"/>
        </a:p>
      </dgm:t>
    </dgm:pt>
    <dgm:pt modelId="{F529DA46-9B61-4EC4-8189-419F1553E2BC}" type="pres">
      <dgm:prSet presAssocID="{40B97CB8-9E64-4246-86B9-A2F6B69448ED}" presName="connTx" presStyleLbl="parChTrans1D3" presStyleIdx="2" presStyleCnt="5"/>
      <dgm:spPr/>
      <dgm:t>
        <a:bodyPr/>
        <a:lstStyle/>
        <a:p>
          <a:endParaRPr lang="ro-RO"/>
        </a:p>
      </dgm:t>
    </dgm:pt>
    <dgm:pt modelId="{36A9C3B0-0A17-41DD-BABA-BEFADAC13EF7}" type="pres">
      <dgm:prSet presAssocID="{FF8E6CF2-8D90-41BD-8BE1-FCDA93FE9940}" presName="root2" presStyleCnt="0"/>
      <dgm:spPr/>
    </dgm:pt>
    <dgm:pt modelId="{4C4B66E4-DA33-4274-B868-0F11C117A9E4}" type="pres">
      <dgm:prSet presAssocID="{FF8E6CF2-8D90-41BD-8BE1-FCDA93FE9940}" presName="LevelTwoTextNode" presStyleLbl="node3" presStyleIdx="2" presStyleCnt="5" custScaleY="43542">
        <dgm:presLayoutVars>
          <dgm:chPref val="3"/>
        </dgm:presLayoutVars>
      </dgm:prSet>
      <dgm:spPr/>
      <dgm:t>
        <a:bodyPr/>
        <a:lstStyle/>
        <a:p>
          <a:endParaRPr lang="ro-RO"/>
        </a:p>
      </dgm:t>
    </dgm:pt>
    <dgm:pt modelId="{E3BDB4B7-6492-4B6D-B50E-6C921E575E9F}" type="pres">
      <dgm:prSet presAssocID="{FF8E6CF2-8D90-41BD-8BE1-FCDA93FE9940}" presName="level3hierChild" presStyleCnt="0"/>
      <dgm:spPr/>
    </dgm:pt>
    <dgm:pt modelId="{4D28C3E0-CF50-4D20-B44F-CA0FDC820527}" type="pres">
      <dgm:prSet presAssocID="{94ACD102-28CA-4F2F-B7FB-A0CEE204166F}" presName="conn2-1" presStyleLbl="parChTrans1D3" presStyleIdx="3" presStyleCnt="5"/>
      <dgm:spPr/>
      <dgm:t>
        <a:bodyPr/>
        <a:lstStyle/>
        <a:p>
          <a:endParaRPr lang="ro-RO"/>
        </a:p>
      </dgm:t>
    </dgm:pt>
    <dgm:pt modelId="{2C170AC1-3C52-4F79-9AF5-B9C1FA7A1FA6}" type="pres">
      <dgm:prSet presAssocID="{94ACD102-28CA-4F2F-B7FB-A0CEE204166F}" presName="connTx" presStyleLbl="parChTrans1D3" presStyleIdx="3" presStyleCnt="5"/>
      <dgm:spPr/>
      <dgm:t>
        <a:bodyPr/>
        <a:lstStyle/>
        <a:p>
          <a:endParaRPr lang="ro-RO"/>
        </a:p>
      </dgm:t>
    </dgm:pt>
    <dgm:pt modelId="{49B2DCEC-CEFD-404F-98AF-8458A0895105}" type="pres">
      <dgm:prSet presAssocID="{7792A486-5FD6-462B-AF72-E3B665440B3A}" presName="root2" presStyleCnt="0"/>
      <dgm:spPr/>
    </dgm:pt>
    <dgm:pt modelId="{B9D64E6E-04FD-4AEC-8C05-FDD7A582056D}" type="pres">
      <dgm:prSet presAssocID="{7792A486-5FD6-462B-AF72-E3B665440B3A}" presName="LevelTwoTextNode" presStyleLbl="node3" presStyleIdx="3" presStyleCnt="5" custScaleY="46749">
        <dgm:presLayoutVars>
          <dgm:chPref val="3"/>
        </dgm:presLayoutVars>
      </dgm:prSet>
      <dgm:spPr/>
      <dgm:t>
        <a:bodyPr/>
        <a:lstStyle/>
        <a:p>
          <a:endParaRPr lang="ro-RO"/>
        </a:p>
      </dgm:t>
    </dgm:pt>
    <dgm:pt modelId="{C986FC64-EBCC-448A-9703-BB19AF314F3F}" type="pres">
      <dgm:prSet presAssocID="{7792A486-5FD6-462B-AF72-E3B665440B3A}" presName="level3hierChild" presStyleCnt="0"/>
      <dgm:spPr/>
    </dgm:pt>
    <dgm:pt modelId="{BC1433F1-96F7-4ABE-842B-73E89C8577EC}" type="pres">
      <dgm:prSet presAssocID="{EE1A5BD5-C0F8-44A0-92E2-A7A8AE2D55E9}" presName="conn2-1" presStyleLbl="parChTrans1D3" presStyleIdx="4" presStyleCnt="5"/>
      <dgm:spPr/>
      <dgm:t>
        <a:bodyPr/>
        <a:lstStyle/>
        <a:p>
          <a:endParaRPr lang="ro-RO"/>
        </a:p>
      </dgm:t>
    </dgm:pt>
    <dgm:pt modelId="{0E2CD759-9FEF-4765-B5EF-C5F8F4AEA1D1}" type="pres">
      <dgm:prSet presAssocID="{EE1A5BD5-C0F8-44A0-92E2-A7A8AE2D55E9}" presName="connTx" presStyleLbl="parChTrans1D3" presStyleIdx="4" presStyleCnt="5"/>
      <dgm:spPr/>
      <dgm:t>
        <a:bodyPr/>
        <a:lstStyle/>
        <a:p>
          <a:endParaRPr lang="ro-RO"/>
        </a:p>
      </dgm:t>
    </dgm:pt>
    <dgm:pt modelId="{6134BB21-1F7F-4D43-AA0C-444B6807089A}" type="pres">
      <dgm:prSet presAssocID="{A52ABF22-0DB0-4417-9CD3-950317B3C6C0}" presName="root2" presStyleCnt="0"/>
      <dgm:spPr/>
    </dgm:pt>
    <dgm:pt modelId="{F36F6E8F-98DD-4848-8F57-70330537EDFB}" type="pres">
      <dgm:prSet presAssocID="{A52ABF22-0DB0-4417-9CD3-950317B3C6C0}" presName="LevelTwoTextNode" presStyleLbl="node3" presStyleIdx="4" presStyleCnt="5" custScaleY="47863">
        <dgm:presLayoutVars>
          <dgm:chPref val="3"/>
        </dgm:presLayoutVars>
      </dgm:prSet>
      <dgm:spPr/>
      <dgm:t>
        <a:bodyPr/>
        <a:lstStyle/>
        <a:p>
          <a:endParaRPr lang="ro-RO"/>
        </a:p>
      </dgm:t>
    </dgm:pt>
    <dgm:pt modelId="{EB7734FA-A159-42EF-B1EE-BDFEFE034E04}" type="pres">
      <dgm:prSet presAssocID="{A52ABF22-0DB0-4417-9CD3-950317B3C6C0}" presName="level3hierChild" presStyleCnt="0"/>
      <dgm:spPr/>
    </dgm:pt>
    <dgm:pt modelId="{12DE1E9C-4515-473B-BCD5-AC36CB828F2F}" type="pres">
      <dgm:prSet presAssocID="{9E038C72-9B33-4994-8F3F-FBB8BD7A4716}" presName="conn2-1" presStyleLbl="parChTrans1D2" presStyleIdx="3" presStyleCnt="5"/>
      <dgm:spPr/>
      <dgm:t>
        <a:bodyPr/>
        <a:lstStyle/>
        <a:p>
          <a:endParaRPr lang="ro-RO"/>
        </a:p>
      </dgm:t>
    </dgm:pt>
    <dgm:pt modelId="{4A179FB2-4893-484E-B69C-858BFCA0FA98}" type="pres">
      <dgm:prSet presAssocID="{9E038C72-9B33-4994-8F3F-FBB8BD7A4716}" presName="connTx" presStyleLbl="parChTrans1D2" presStyleIdx="3" presStyleCnt="5"/>
      <dgm:spPr/>
      <dgm:t>
        <a:bodyPr/>
        <a:lstStyle/>
        <a:p>
          <a:endParaRPr lang="ro-RO"/>
        </a:p>
      </dgm:t>
    </dgm:pt>
    <dgm:pt modelId="{18E9B8DD-3728-4643-8336-E714004C5418}" type="pres">
      <dgm:prSet presAssocID="{73F8D9C4-F10B-41FC-8A2E-B485CD3C036A}" presName="root2" presStyleCnt="0"/>
      <dgm:spPr/>
    </dgm:pt>
    <dgm:pt modelId="{B250D1BA-456B-4116-8BC7-087F3D4FA4E6}" type="pres">
      <dgm:prSet presAssocID="{73F8D9C4-F10B-41FC-8A2E-B485CD3C036A}" presName="LevelTwoTextNode" presStyleLbl="node2" presStyleIdx="3" presStyleCnt="5" custScaleY="63955">
        <dgm:presLayoutVars>
          <dgm:chPref val="3"/>
        </dgm:presLayoutVars>
      </dgm:prSet>
      <dgm:spPr/>
      <dgm:t>
        <a:bodyPr/>
        <a:lstStyle/>
        <a:p>
          <a:endParaRPr lang="ro-RO"/>
        </a:p>
      </dgm:t>
    </dgm:pt>
    <dgm:pt modelId="{AF9FC095-144F-463B-AEA7-681B5D2D726E}" type="pres">
      <dgm:prSet presAssocID="{73F8D9C4-F10B-41FC-8A2E-B485CD3C036A}" presName="level3hierChild" presStyleCnt="0"/>
      <dgm:spPr/>
    </dgm:pt>
    <dgm:pt modelId="{293F99CF-A9C8-47E7-A26B-DE01B469E1C6}" type="pres">
      <dgm:prSet presAssocID="{43BADD23-C4A9-4992-9692-C029D332561F}" presName="conn2-1" presStyleLbl="parChTrans1D2" presStyleIdx="4" presStyleCnt="5"/>
      <dgm:spPr/>
      <dgm:t>
        <a:bodyPr/>
        <a:lstStyle/>
        <a:p>
          <a:endParaRPr lang="ro-RO"/>
        </a:p>
      </dgm:t>
    </dgm:pt>
    <dgm:pt modelId="{B27B230A-8EF1-4B57-B276-C02977FBDF98}" type="pres">
      <dgm:prSet presAssocID="{43BADD23-C4A9-4992-9692-C029D332561F}" presName="connTx" presStyleLbl="parChTrans1D2" presStyleIdx="4" presStyleCnt="5"/>
      <dgm:spPr/>
      <dgm:t>
        <a:bodyPr/>
        <a:lstStyle/>
        <a:p>
          <a:endParaRPr lang="ro-RO"/>
        </a:p>
      </dgm:t>
    </dgm:pt>
    <dgm:pt modelId="{FD976715-026F-45F1-8F59-2B2E24EBC503}" type="pres">
      <dgm:prSet presAssocID="{07909816-B52E-4D50-8AA3-0BDE009E1492}" presName="root2" presStyleCnt="0"/>
      <dgm:spPr/>
    </dgm:pt>
    <dgm:pt modelId="{D492D655-4CF1-4231-A231-1320F950B833}" type="pres">
      <dgm:prSet presAssocID="{07909816-B52E-4D50-8AA3-0BDE009E1492}" presName="LevelTwoTextNode" presStyleLbl="node2" presStyleIdx="4" presStyleCnt="5" custScaleY="49655">
        <dgm:presLayoutVars>
          <dgm:chPref val="3"/>
        </dgm:presLayoutVars>
      </dgm:prSet>
      <dgm:spPr/>
      <dgm:t>
        <a:bodyPr/>
        <a:lstStyle/>
        <a:p>
          <a:endParaRPr lang="ro-RO"/>
        </a:p>
      </dgm:t>
    </dgm:pt>
    <dgm:pt modelId="{ADC966E0-3D02-48DD-A403-DB7EF95722AE}" type="pres">
      <dgm:prSet presAssocID="{07909816-B52E-4D50-8AA3-0BDE009E1492}" presName="level3hierChild" presStyleCnt="0"/>
      <dgm:spPr/>
    </dgm:pt>
  </dgm:ptLst>
  <dgm:cxnLst>
    <dgm:cxn modelId="{BBBFA965-1356-4673-A220-09DF1D974224}" type="presOf" srcId="{D906DF05-E222-49E9-A30F-C95D1693AB08}" destId="{E4F56AE2-2148-47CA-A9F5-08A9966F4EE0}" srcOrd="1" destOrd="0" presId="urn:microsoft.com/office/officeart/2008/layout/HorizontalMultiLevelHierarchy"/>
    <dgm:cxn modelId="{D2398BFF-742C-47DC-928D-42B4CC275447}" srcId="{C3FB42FC-373B-4543-8D02-878A03D9793D}" destId="{A52ABF22-0DB0-4417-9CD3-950317B3C6C0}" srcOrd="4" destOrd="0" parTransId="{EE1A5BD5-C0F8-44A0-92E2-A7A8AE2D55E9}" sibTransId="{ADD10903-3CF0-4A39-BB8D-D4A22861FCB5}"/>
    <dgm:cxn modelId="{511A0D67-49C0-483D-83F5-EAA845237ECB}" srcId="{C3FB42FC-373B-4543-8D02-878A03D9793D}" destId="{FF8E6CF2-8D90-41BD-8BE1-FCDA93FE9940}" srcOrd="2" destOrd="0" parTransId="{40B97CB8-9E64-4246-86B9-A2F6B69448ED}" sibTransId="{7C53F358-DFFE-440B-8B27-29A766BFF059}"/>
    <dgm:cxn modelId="{E289C654-DE3F-414D-A4BA-A64E83DFEABD}" type="presOf" srcId="{43BADD23-C4A9-4992-9692-C029D332561F}" destId="{B27B230A-8EF1-4B57-B276-C02977FBDF98}" srcOrd="1" destOrd="0" presId="urn:microsoft.com/office/officeart/2008/layout/HorizontalMultiLevelHierarchy"/>
    <dgm:cxn modelId="{5413359E-84A0-4D79-95B6-CC2F8B95A945}" type="presOf" srcId="{96627762-D33D-4B56-B52E-9FB342687324}" destId="{17B11888-629D-4077-8E6C-E9E264572C63}" srcOrd="1" destOrd="0" presId="urn:microsoft.com/office/officeart/2008/layout/HorizontalMultiLevelHierarchy"/>
    <dgm:cxn modelId="{3F9713F9-A9D8-4C58-86EC-37A89A0DE9A5}" type="presOf" srcId="{6623C23E-3F9E-4C3C-A3DA-EF9F770DA237}" destId="{E8253728-4BDA-413F-A043-4181455D8821}" srcOrd="0" destOrd="0" presId="urn:microsoft.com/office/officeart/2008/layout/HorizontalMultiLevelHierarchy"/>
    <dgm:cxn modelId="{E1621836-B112-428F-8B85-E10C9D8B8DD4}" srcId="{3A1E5108-6E3F-4D2C-B309-76F0B04A9E58}" destId="{07909816-B52E-4D50-8AA3-0BDE009E1492}" srcOrd="4" destOrd="0" parTransId="{43BADD23-C4A9-4992-9692-C029D332561F}" sibTransId="{21663561-43B6-44D7-83A5-257CD8A14CA3}"/>
    <dgm:cxn modelId="{9FF83E5A-31D2-41E2-8FE4-46CE63DB4C99}" type="presOf" srcId="{EE1A5BD5-C0F8-44A0-92E2-A7A8AE2D55E9}" destId="{BC1433F1-96F7-4ABE-842B-73E89C8577EC}" srcOrd="0" destOrd="0" presId="urn:microsoft.com/office/officeart/2008/layout/HorizontalMultiLevelHierarchy"/>
    <dgm:cxn modelId="{B54C5454-D211-41B4-A127-FBD529D024F3}" srcId="{3A1E5108-6E3F-4D2C-B309-76F0B04A9E58}" destId="{73F8D9C4-F10B-41FC-8A2E-B485CD3C036A}" srcOrd="3" destOrd="0" parTransId="{9E038C72-9B33-4994-8F3F-FBB8BD7A4716}" sibTransId="{04872746-76FA-484C-89EC-4ED7C488959A}"/>
    <dgm:cxn modelId="{513F7CA4-E9E3-4C25-A982-2B32CA05C496}" srcId="{C3FB42FC-373B-4543-8D02-878A03D9793D}" destId="{7792A486-5FD6-462B-AF72-E3B665440B3A}" srcOrd="3" destOrd="0" parTransId="{94ACD102-28CA-4F2F-B7FB-A0CEE204166F}" sibTransId="{9A05D50D-5EE3-4DF4-90EF-79440585D147}"/>
    <dgm:cxn modelId="{2D4C08A7-6A43-4238-9C39-A85BE171275C}" type="presOf" srcId="{73F8D9C4-F10B-41FC-8A2E-B485CD3C036A}" destId="{B250D1BA-456B-4116-8BC7-087F3D4FA4E6}" srcOrd="0" destOrd="0" presId="urn:microsoft.com/office/officeart/2008/layout/HorizontalMultiLevelHierarchy"/>
    <dgm:cxn modelId="{FB155023-084C-437A-8D88-097E322A6A12}" type="presOf" srcId="{3A1E5108-6E3F-4D2C-B309-76F0B04A9E58}" destId="{100572A3-3EC7-4432-BE0F-8E6C1C6EDFB5}" srcOrd="0" destOrd="0" presId="urn:microsoft.com/office/officeart/2008/layout/HorizontalMultiLevelHierarchy"/>
    <dgm:cxn modelId="{F0A84121-B355-4B9E-AEF4-2AFCFBB62F02}" type="presOf" srcId="{40B97CB8-9E64-4246-86B9-A2F6B69448ED}" destId="{8C4F4F12-C2BC-4D33-BD49-15460607E5F8}" srcOrd="0" destOrd="0" presId="urn:microsoft.com/office/officeart/2008/layout/HorizontalMultiLevelHierarchy"/>
    <dgm:cxn modelId="{2AE2DC4F-92BD-453D-AF37-05B12DB4EEDE}" type="presOf" srcId="{9E038C72-9B33-4994-8F3F-FBB8BD7A4716}" destId="{12DE1E9C-4515-473B-BCD5-AC36CB828F2F}" srcOrd="0" destOrd="0" presId="urn:microsoft.com/office/officeart/2008/layout/HorizontalMultiLevelHierarchy"/>
    <dgm:cxn modelId="{15521A3B-256F-4F52-9F7E-A0DE427F889A}" type="presOf" srcId="{A52ABF22-0DB0-4417-9CD3-950317B3C6C0}" destId="{F36F6E8F-98DD-4848-8F57-70330537EDFB}" srcOrd="0" destOrd="0" presId="urn:microsoft.com/office/officeart/2008/layout/HorizontalMultiLevelHierarchy"/>
    <dgm:cxn modelId="{E1B99951-F13E-443F-B3C9-C35BD20726EB}" type="presOf" srcId="{D0B989B6-7591-41B7-8326-519871E22C08}" destId="{98632513-B839-4BF3-BDBD-1A1B3B2ADB9B}" srcOrd="0" destOrd="0" presId="urn:microsoft.com/office/officeart/2008/layout/HorizontalMultiLevelHierarchy"/>
    <dgm:cxn modelId="{A7C86ABE-EC80-4F2E-861F-D5D6DA2C76C0}" type="presOf" srcId="{9A949B04-DDFD-4821-98DB-816A876DA31D}" destId="{6D282315-3F79-4665-B1D4-BFF385EFFA25}" srcOrd="0" destOrd="0" presId="urn:microsoft.com/office/officeart/2008/layout/HorizontalMultiLevelHierarchy"/>
    <dgm:cxn modelId="{DB04E9C2-333D-47A3-9197-35C578029492}" type="presOf" srcId="{C3FB42FC-373B-4543-8D02-878A03D9793D}" destId="{9EA30369-6600-4365-BB32-43F2F701E738}" srcOrd="0" destOrd="0" presId="urn:microsoft.com/office/officeart/2008/layout/HorizontalMultiLevelHierarchy"/>
    <dgm:cxn modelId="{69090264-203D-41F3-92BC-88274AA4F9A8}" srcId="{C3FB42FC-373B-4543-8D02-878A03D9793D}" destId="{D0B989B6-7591-41B7-8326-519871E22C08}" srcOrd="1" destOrd="0" parTransId="{66D8CE37-99FB-4F26-AD88-DCBA435B4997}" sibTransId="{C21017CB-C047-4DFA-8B2E-951EB2B0A8F4}"/>
    <dgm:cxn modelId="{6BEE4E6C-C831-464F-AEE7-703449631FDE}" type="presOf" srcId="{94ACD102-28CA-4F2F-B7FB-A0CEE204166F}" destId="{4D28C3E0-CF50-4D20-B44F-CA0FDC820527}" srcOrd="0" destOrd="0" presId="urn:microsoft.com/office/officeart/2008/layout/HorizontalMultiLevelHierarchy"/>
    <dgm:cxn modelId="{0BB7E212-2C79-429D-8C14-A42413D2B52E}" srcId="{878EED6B-2872-48E4-BE51-E454BB13F61E}" destId="{3A1E5108-6E3F-4D2C-B309-76F0B04A9E58}" srcOrd="0" destOrd="0" parTransId="{A7A02F78-01E5-4FB7-8979-EAE569A3FF62}" sibTransId="{E221E195-6262-4D24-9FA4-E84C5B8F066C}"/>
    <dgm:cxn modelId="{2631A5E5-0E19-49E6-B60F-66C4BB89119E}" type="presOf" srcId="{D906DF05-E222-49E9-A30F-C95D1693AB08}" destId="{6011853D-3AF7-4C93-BD7B-B45377CDBA8F}" srcOrd="0" destOrd="0" presId="urn:microsoft.com/office/officeart/2008/layout/HorizontalMultiLevelHierarchy"/>
    <dgm:cxn modelId="{6A23A211-E098-465A-869A-7EE201ADDADE}" type="presOf" srcId="{1E10A670-CDD2-49B4-A26F-2B2A82851521}" destId="{B14754AF-1D15-469D-93EA-CBD1A9CA804E}" srcOrd="0" destOrd="0" presId="urn:microsoft.com/office/officeart/2008/layout/HorizontalMultiLevelHierarchy"/>
    <dgm:cxn modelId="{83AAE7F3-B0EF-4D1B-9915-1F1D7F7337A0}" srcId="{3A1E5108-6E3F-4D2C-B309-76F0B04A9E58}" destId="{30D0942E-C871-4A96-BD7C-6F80AFDBE34D}" srcOrd="1" destOrd="0" parTransId="{9A949B04-DDFD-4821-98DB-816A876DA31D}" sibTransId="{BEE22923-FB55-4578-A426-6E18F3A7FE13}"/>
    <dgm:cxn modelId="{F17E3877-47CD-4D41-9295-276D2AA89698}" type="presOf" srcId="{9E038C72-9B33-4994-8F3F-FBB8BD7A4716}" destId="{4A179FB2-4893-484E-B69C-858BFCA0FA98}" srcOrd="1" destOrd="0" presId="urn:microsoft.com/office/officeart/2008/layout/HorizontalMultiLevelHierarchy"/>
    <dgm:cxn modelId="{370A6810-8255-42E4-B026-14DC449DE72A}" type="presOf" srcId="{7792A486-5FD6-462B-AF72-E3B665440B3A}" destId="{B9D64E6E-04FD-4AEC-8C05-FDD7A582056D}" srcOrd="0" destOrd="0" presId="urn:microsoft.com/office/officeart/2008/layout/HorizontalMultiLevelHierarchy"/>
    <dgm:cxn modelId="{1863C43D-30CA-4225-87D2-AC0CAE080F9A}" type="presOf" srcId="{63E956D7-4DB7-4E0E-B029-E12ABAD9A4A0}" destId="{E25E70D6-1B99-4C96-86E2-24F2141FD035}" srcOrd="1" destOrd="0" presId="urn:microsoft.com/office/officeart/2008/layout/HorizontalMultiLevelHierarchy"/>
    <dgm:cxn modelId="{1C32B257-02D3-4D58-9F4D-CBB69DCB0CEC}" srcId="{3A1E5108-6E3F-4D2C-B309-76F0B04A9E58}" destId="{6623C23E-3F9E-4C3C-A3DA-EF9F770DA237}" srcOrd="0" destOrd="0" parTransId="{63E956D7-4DB7-4E0E-B029-E12ABAD9A4A0}" sibTransId="{F3F9B991-0ECD-49D2-85AB-CAAEC53C358B}"/>
    <dgm:cxn modelId="{3BC2F2D3-611E-4D65-A5E0-4811E8C3E57B}" type="presOf" srcId="{40B97CB8-9E64-4246-86B9-A2F6B69448ED}" destId="{F529DA46-9B61-4EC4-8189-419F1553E2BC}" srcOrd="1" destOrd="0" presId="urn:microsoft.com/office/officeart/2008/layout/HorizontalMultiLevelHierarchy"/>
    <dgm:cxn modelId="{4555B8AD-EC9B-463A-AD12-0E8233DDBEE5}" type="presOf" srcId="{30D0942E-C871-4A96-BD7C-6F80AFDBE34D}" destId="{C2BAE223-8E07-4A2A-BA22-41B74D276869}" srcOrd="0" destOrd="0" presId="urn:microsoft.com/office/officeart/2008/layout/HorizontalMultiLevelHierarchy"/>
    <dgm:cxn modelId="{C9E0E6BB-E672-482C-A404-779D56BE94CA}" type="presOf" srcId="{96627762-D33D-4B56-B52E-9FB342687324}" destId="{74D780C1-7D57-4DD9-AFDB-5E9DF91ED6B5}" srcOrd="0" destOrd="0" presId="urn:microsoft.com/office/officeart/2008/layout/HorizontalMultiLevelHierarchy"/>
    <dgm:cxn modelId="{DBFBCD05-53E0-4AD0-9871-A227727BAE49}" type="presOf" srcId="{43BADD23-C4A9-4992-9692-C029D332561F}" destId="{293F99CF-A9C8-47E7-A26B-DE01B469E1C6}" srcOrd="0" destOrd="0" presId="urn:microsoft.com/office/officeart/2008/layout/HorizontalMultiLevelHierarchy"/>
    <dgm:cxn modelId="{37ECD1F4-E20D-421C-B172-7E01D4AD079C}" type="presOf" srcId="{66D8CE37-99FB-4F26-AD88-DCBA435B4997}" destId="{8EF4F52C-C8D2-43F5-804F-A731008F2AEF}" srcOrd="0" destOrd="0" presId="urn:microsoft.com/office/officeart/2008/layout/HorizontalMultiLevelHierarchy"/>
    <dgm:cxn modelId="{954B28ED-6850-445D-BDEE-FE2CAC337033}" type="presOf" srcId="{63E956D7-4DB7-4E0E-B029-E12ABAD9A4A0}" destId="{4194A809-7C8E-437F-B318-C5A40B94D035}" srcOrd="0" destOrd="0" presId="urn:microsoft.com/office/officeart/2008/layout/HorizontalMultiLevelHierarchy"/>
    <dgm:cxn modelId="{9AA835CE-E5A9-4A82-9756-7BF25F90D4AC}" type="presOf" srcId="{878EED6B-2872-48E4-BE51-E454BB13F61E}" destId="{88531836-4AC9-4659-9F3D-6292585C4850}" srcOrd="0" destOrd="0" presId="urn:microsoft.com/office/officeart/2008/layout/HorizontalMultiLevelHierarchy"/>
    <dgm:cxn modelId="{E7C2DE8F-C16A-4DF6-BC6E-CC7692954BCF}" type="presOf" srcId="{FF8E6CF2-8D90-41BD-8BE1-FCDA93FE9940}" destId="{4C4B66E4-DA33-4274-B868-0F11C117A9E4}" srcOrd="0" destOrd="0" presId="urn:microsoft.com/office/officeart/2008/layout/HorizontalMultiLevelHierarchy"/>
    <dgm:cxn modelId="{96F33227-4247-4E7A-83CA-3A646B5012C4}" srcId="{3A1E5108-6E3F-4D2C-B309-76F0B04A9E58}" destId="{C3FB42FC-373B-4543-8D02-878A03D9793D}" srcOrd="2" destOrd="0" parTransId="{96627762-D33D-4B56-B52E-9FB342687324}" sibTransId="{FCC793BA-3135-498C-8B1E-1E690AAE263A}"/>
    <dgm:cxn modelId="{C26650DE-7F9A-4452-B226-AFDAD6CB830C}" type="presOf" srcId="{07909816-B52E-4D50-8AA3-0BDE009E1492}" destId="{D492D655-4CF1-4231-A231-1320F950B833}" srcOrd="0" destOrd="0" presId="urn:microsoft.com/office/officeart/2008/layout/HorizontalMultiLevelHierarchy"/>
    <dgm:cxn modelId="{0BA7E8E2-0CCE-4DAD-9A5A-5F0175062A5D}" type="presOf" srcId="{94ACD102-28CA-4F2F-B7FB-A0CEE204166F}" destId="{2C170AC1-3C52-4F79-9AF5-B9C1FA7A1FA6}" srcOrd="1" destOrd="0" presId="urn:microsoft.com/office/officeart/2008/layout/HorizontalMultiLevelHierarchy"/>
    <dgm:cxn modelId="{5699449D-FC3A-4B05-9555-3B41C35B749E}" type="presOf" srcId="{66D8CE37-99FB-4F26-AD88-DCBA435B4997}" destId="{37F3A049-6ACF-4FD3-A0FB-427499460C5A}" srcOrd="1" destOrd="0" presId="urn:microsoft.com/office/officeart/2008/layout/HorizontalMultiLevelHierarchy"/>
    <dgm:cxn modelId="{F3A775C9-2E53-4DBC-ADCA-27A357CDECAD}" type="presOf" srcId="{EE1A5BD5-C0F8-44A0-92E2-A7A8AE2D55E9}" destId="{0E2CD759-9FEF-4765-B5EF-C5F8F4AEA1D1}" srcOrd="1" destOrd="0" presId="urn:microsoft.com/office/officeart/2008/layout/HorizontalMultiLevelHierarchy"/>
    <dgm:cxn modelId="{1C8498B1-2EB1-4BA9-A03E-FAD97A126ED2}" type="presOf" srcId="{9A949B04-DDFD-4821-98DB-816A876DA31D}" destId="{187D4D25-F645-4BD6-8DB2-B46AD323DD3D}" srcOrd="1" destOrd="0" presId="urn:microsoft.com/office/officeart/2008/layout/HorizontalMultiLevelHierarchy"/>
    <dgm:cxn modelId="{BD11A081-0330-4637-B1A1-9396066641D9}" srcId="{C3FB42FC-373B-4543-8D02-878A03D9793D}" destId="{1E10A670-CDD2-49B4-A26F-2B2A82851521}" srcOrd="0" destOrd="0" parTransId="{D906DF05-E222-49E9-A30F-C95D1693AB08}" sibTransId="{53F67686-FD69-4657-873D-A336E2C4AF07}"/>
    <dgm:cxn modelId="{5EAFBB12-6B14-4661-A84C-D8C64C57FB33}" type="presParOf" srcId="{88531836-4AC9-4659-9F3D-6292585C4850}" destId="{E31D94BA-C046-4734-B499-1FFBBF294F1F}" srcOrd="0" destOrd="0" presId="urn:microsoft.com/office/officeart/2008/layout/HorizontalMultiLevelHierarchy"/>
    <dgm:cxn modelId="{8DAEFE4D-7039-4857-A724-615AC976FC53}" type="presParOf" srcId="{E31D94BA-C046-4734-B499-1FFBBF294F1F}" destId="{100572A3-3EC7-4432-BE0F-8E6C1C6EDFB5}" srcOrd="0" destOrd="0" presId="urn:microsoft.com/office/officeart/2008/layout/HorizontalMultiLevelHierarchy"/>
    <dgm:cxn modelId="{1C36554E-2F26-489F-9B40-7FCED6976532}" type="presParOf" srcId="{E31D94BA-C046-4734-B499-1FFBBF294F1F}" destId="{4C3AA72F-0A80-40F6-B53C-25B1FF92EE5A}" srcOrd="1" destOrd="0" presId="urn:microsoft.com/office/officeart/2008/layout/HorizontalMultiLevelHierarchy"/>
    <dgm:cxn modelId="{A023D6D6-ACA6-4DCE-AAE2-3EE13F592DC1}" type="presParOf" srcId="{4C3AA72F-0A80-40F6-B53C-25B1FF92EE5A}" destId="{4194A809-7C8E-437F-B318-C5A40B94D035}" srcOrd="0" destOrd="0" presId="urn:microsoft.com/office/officeart/2008/layout/HorizontalMultiLevelHierarchy"/>
    <dgm:cxn modelId="{8483B06F-EDA8-45BA-8EC3-951ED13488B8}" type="presParOf" srcId="{4194A809-7C8E-437F-B318-C5A40B94D035}" destId="{E25E70D6-1B99-4C96-86E2-24F2141FD035}" srcOrd="0" destOrd="0" presId="urn:microsoft.com/office/officeart/2008/layout/HorizontalMultiLevelHierarchy"/>
    <dgm:cxn modelId="{E56FD233-BB3E-45A8-B1B8-DF302DBA82FB}" type="presParOf" srcId="{4C3AA72F-0A80-40F6-B53C-25B1FF92EE5A}" destId="{89659444-B22F-4FA7-9BF7-2B154DFB2AC6}" srcOrd="1" destOrd="0" presId="urn:microsoft.com/office/officeart/2008/layout/HorizontalMultiLevelHierarchy"/>
    <dgm:cxn modelId="{EB5AEAEB-D405-4299-B799-23CADA8749C7}" type="presParOf" srcId="{89659444-B22F-4FA7-9BF7-2B154DFB2AC6}" destId="{E8253728-4BDA-413F-A043-4181455D8821}" srcOrd="0" destOrd="0" presId="urn:microsoft.com/office/officeart/2008/layout/HorizontalMultiLevelHierarchy"/>
    <dgm:cxn modelId="{7F3748D4-22AC-4B02-A149-C2546820EA0E}" type="presParOf" srcId="{89659444-B22F-4FA7-9BF7-2B154DFB2AC6}" destId="{0B4F7546-2EB3-4714-9643-7E741A10EDC8}" srcOrd="1" destOrd="0" presId="urn:microsoft.com/office/officeart/2008/layout/HorizontalMultiLevelHierarchy"/>
    <dgm:cxn modelId="{19EF19B1-555E-4E93-A123-E2AC3DC1066C}" type="presParOf" srcId="{4C3AA72F-0A80-40F6-B53C-25B1FF92EE5A}" destId="{6D282315-3F79-4665-B1D4-BFF385EFFA25}" srcOrd="2" destOrd="0" presId="urn:microsoft.com/office/officeart/2008/layout/HorizontalMultiLevelHierarchy"/>
    <dgm:cxn modelId="{606222B9-D5B8-4860-9F20-6B5D7EABDD60}" type="presParOf" srcId="{6D282315-3F79-4665-B1D4-BFF385EFFA25}" destId="{187D4D25-F645-4BD6-8DB2-B46AD323DD3D}" srcOrd="0" destOrd="0" presId="urn:microsoft.com/office/officeart/2008/layout/HorizontalMultiLevelHierarchy"/>
    <dgm:cxn modelId="{0176E79D-4335-4580-AD78-1B37F8E87A19}" type="presParOf" srcId="{4C3AA72F-0A80-40F6-B53C-25B1FF92EE5A}" destId="{76947486-1886-4E51-A646-28F6439AB36B}" srcOrd="3" destOrd="0" presId="urn:microsoft.com/office/officeart/2008/layout/HorizontalMultiLevelHierarchy"/>
    <dgm:cxn modelId="{64626E95-0528-44CF-868B-D9BE29C2B53A}" type="presParOf" srcId="{76947486-1886-4E51-A646-28F6439AB36B}" destId="{C2BAE223-8E07-4A2A-BA22-41B74D276869}" srcOrd="0" destOrd="0" presId="urn:microsoft.com/office/officeart/2008/layout/HorizontalMultiLevelHierarchy"/>
    <dgm:cxn modelId="{FC40D1B6-C2FC-44BC-A19C-34C0830CA055}" type="presParOf" srcId="{76947486-1886-4E51-A646-28F6439AB36B}" destId="{4B10C008-DFDF-4A27-8DEB-D1A3D2329901}" srcOrd="1" destOrd="0" presId="urn:microsoft.com/office/officeart/2008/layout/HorizontalMultiLevelHierarchy"/>
    <dgm:cxn modelId="{B58A1AEC-B6FB-4AF2-AC83-232D7F919E8C}" type="presParOf" srcId="{4C3AA72F-0A80-40F6-B53C-25B1FF92EE5A}" destId="{74D780C1-7D57-4DD9-AFDB-5E9DF91ED6B5}" srcOrd="4" destOrd="0" presId="urn:microsoft.com/office/officeart/2008/layout/HorizontalMultiLevelHierarchy"/>
    <dgm:cxn modelId="{15A0EAB7-80F9-462F-8FB8-9B83E576E5FF}" type="presParOf" srcId="{74D780C1-7D57-4DD9-AFDB-5E9DF91ED6B5}" destId="{17B11888-629D-4077-8E6C-E9E264572C63}" srcOrd="0" destOrd="0" presId="urn:microsoft.com/office/officeart/2008/layout/HorizontalMultiLevelHierarchy"/>
    <dgm:cxn modelId="{312F79CA-D373-4478-9E90-E729A6FAE796}" type="presParOf" srcId="{4C3AA72F-0A80-40F6-B53C-25B1FF92EE5A}" destId="{69524376-7C92-4868-9CC0-EE502E93D92E}" srcOrd="5" destOrd="0" presId="urn:microsoft.com/office/officeart/2008/layout/HorizontalMultiLevelHierarchy"/>
    <dgm:cxn modelId="{15B8F97D-9498-4EB3-AFF7-58E75550A989}" type="presParOf" srcId="{69524376-7C92-4868-9CC0-EE502E93D92E}" destId="{9EA30369-6600-4365-BB32-43F2F701E738}" srcOrd="0" destOrd="0" presId="urn:microsoft.com/office/officeart/2008/layout/HorizontalMultiLevelHierarchy"/>
    <dgm:cxn modelId="{4DAFF164-BB14-4DC8-8F94-8D9E77B1B4E5}" type="presParOf" srcId="{69524376-7C92-4868-9CC0-EE502E93D92E}" destId="{4A0C7FCA-C1F1-4FCA-B39A-D2D3D7787B53}" srcOrd="1" destOrd="0" presId="urn:microsoft.com/office/officeart/2008/layout/HorizontalMultiLevelHierarchy"/>
    <dgm:cxn modelId="{7B435E2E-3B41-417C-BB19-B6B1D8C3642E}" type="presParOf" srcId="{4A0C7FCA-C1F1-4FCA-B39A-D2D3D7787B53}" destId="{6011853D-3AF7-4C93-BD7B-B45377CDBA8F}" srcOrd="0" destOrd="0" presId="urn:microsoft.com/office/officeart/2008/layout/HorizontalMultiLevelHierarchy"/>
    <dgm:cxn modelId="{B6BC5411-69A8-4DEF-BED0-7B5F34264FD8}" type="presParOf" srcId="{6011853D-3AF7-4C93-BD7B-B45377CDBA8F}" destId="{E4F56AE2-2148-47CA-A9F5-08A9966F4EE0}" srcOrd="0" destOrd="0" presId="urn:microsoft.com/office/officeart/2008/layout/HorizontalMultiLevelHierarchy"/>
    <dgm:cxn modelId="{084F6091-44AE-401A-B1B0-462B8D356E78}" type="presParOf" srcId="{4A0C7FCA-C1F1-4FCA-B39A-D2D3D7787B53}" destId="{E932CCC8-74A1-4466-B5B6-4A6DDAB1E862}" srcOrd="1" destOrd="0" presId="urn:microsoft.com/office/officeart/2008/layout/HorizontalMultiLevelHierarchy"/>
    <dgm:cxn modelId="{7326CBAB-8538-4380-BBA5-66D4B907E68D}" type="presParOf" srcId="{E932CCC8-74A1-4466-B5B6-4A6DDAB1E862}" destId="{B14754AF-1D15-469D-93EA-CBD1A9CA804E}" srcOrd="0" destOrd="0" presId="urn:microsoft.com/office/officeart/2008/layout/HorizontalMultiLevelHierarchy"/>
    <dgm:cxn modelId="{4EB18646-3EB3-4856-BBD3-EF9DC87BA602}" type="presParOf" srcId="{E932CCC8-74A1-4466-B5B6-4A6DDAB1E862}" destId="{75E985FF-1ABB-4C0A-897D-4114CDD51324}" srcOrd="1" destOrd="0" presId="urn:microsoft.com/office/officeart/2008/layout/HorizontalMultiLevelHierarchy"/>
    <dgm:cxn modelId="{4B412388-E1D2-4CF9-A02D-2CF6E349106D}" type="presParOf" srcId="{4A0C7FCA-C1F1-4FCA-B39A-D2D3D7787B53}" destId="{8EF4F52C-C8D2-43F5-804F-A731008F2AEF}" srcOrd="2" destOrd="0" presId="urn:microsoft.com/office/officeart/2008/layout/HorizontalMultiLevelHierarchy"/>
    <dgm:cxn modelId="{A7BA1190-194D-4CDF-8715-C960A176FD15}" type="presParOf" srcId="{8EF4F52C-C8D2-43F5-804F-A731008F2AEF}" destId="{37F3A049-6ACF-4FD3-A0FB-427499460C5A}" srcOrd="0" destOrd="0" presId="urn:microsoft.com/office/officeart/2008/layout/HorizontalMultiLevelHierarchy"/>
    <dgm:cxn modelId="{2B7A52C4-64BA-467C-BE16-D0390DE719FB}" type="presParOf" srcId="{4A0C7FCA-C1F1-4FCA-B39A-D2D3D7787B53}" destId="{EA745FD0-4C11-451E-9D00-09C0152177CF}" srcOrd="3" destOrd="0" presId="urn:microsoft.com/office/officeart/2008/layout/HorizontalMultiLevelHierarchy"/>
    <dgm:cxn modelId="{9EB78064-E7E4-4AA5-A53C-D6AA2762B7AA}" type="presParOf" srcId="{EA745FD0-4C11-451E-9D00-09C0152177CF}" destId="{98632513-B839-4BF3-BDBD-1A1B3B2ADB9B}" srcOrd="0" destOrd="0" presId="urn:microsoft.com/office/officeart/2008/layout/HorizontalMultiLevelHierarchy"/>
    <dgm:cxn modelId="{0E448C97-734A-4C71-8660-CA5AD8E5CCC3}" type="presParOf" srcId="{EA745FD0-4C11-451E-9D00-09C0152177CF}" destId="{F1E3B2D6-0730-4CF8-83FA-98CF19928CB9}" srcOrd="1" destOrd="0" presId="urn:microsoft.com/office/officeart/2008/layout/HorizontalMultiLevelHierarchy"/>
    <dgm:cxn modelId="{E6D6561C-76C8-4B2D-83B7-1B1CDA70E648}" type="presParOf" srcId="{4A0C7FCA-C1F1-4FCA-B39A-D2D3D7787B53}" destId="{8C4F4F12-C2BC-4D33-BD49-15460607E5F8}" srcOrd="4" destOrd="0" presId="urn:microsoft.com/office/officeart/2008/layout/HorizontalMultiLevelHierarchy"/>
    <dgm:cxn modelId="{D12482E0-628E-4693-85F4-6BCD730A5D15}" type="presParOf" srcId="{8C4F4F12-C2BC-4D33-BD49-15460607E5F8}" destId="{F529DA46-9B61-4EC4-8189-419F1553E2BC}" srcOrd="0" destOrd="0" presId="urn:microsoft.com/office/officeart/2008/layout/HorizontalMultiLevelHierarchy"/>
    <dgm:cxn modelId="{E13AA90E-C633-4A0A-8F29-A6A24ED16AEB}" type="presParOf" srcId="{4A0C7FCA-C1F1-4FCA-B39A-D2D3D7787B53}" destId="{36A9C3B0-0A17-41DD-BABA-BEFADAC13EF7}" srcOrd="5" destOrd="0" presId="urn:microsoft.com/office/officeart/2008/layout/HorizontalMultiLevelHierarchy"/>
    <dgm:cxn modelId="{AF3851BE-B978-4B23-8942-82B68E8C9981}" type="presParOf" srcId="{36A9C3B0-0A17-41DD-BABA-BEFADAC13EF7}" destId="{4C4B66E4-DA33-4274-B868-0F11C117A9E4}" srcOrd="0" destOrd="0" presId="urn:microsoft.com/office/officeart/2008/layout/HorizontalMultiLevelHierarchy"/>
    <dgm:cxn modelId="{1B9652B7-A1F1-4DEF-BE17-5896475A85B0}" type="presParOf" srcId="{36A9C3B0-0A17-41DD-BABA-BEFADAC13EF7}" destId="{E3BDB4B7-6492-4B6D-B50E-6C921E575E9F}" srcOrd="1" destOrd="0" presId="urn:microsoft.com/office/officeart/2008/layout/HorizontalMultiLevelHierarchy"/>
    <dgm:cxn modelId="{89E8668A-6C1A-40F5-AF12-C54763DFDC50}" type="presParOf" srcId="{4A0C7FCA-C1F1-4FCA-B39A-D2D3D7787B53}" destId="{4D28C3E0-CF50-4D20-B44F-CA0FDC820527}" srcOrd="6" destOrd="0" presId="urn:microsoft.com/office/officeart/2008/layout/HorizontalMultiLevelHierarchy"/>
    <dgm:cxn modelId="{5B35CC64-61B9-462C-BED5-855E6248742B}" type="presParOf" srcId="{4D28C3E0-CF50-4D20-B44F-CA0FDC820527}" destId="{2C170AC1-3C52-4F79-9AF5-B9C1FA7A1FA6}" srcOrd="0" destOrd="0" presId="urn:microsoft.com/office/officeart/2008/layout/HorizontalMultiLevelHierarchy"/>
    <dgm:cxn modelId="{9692A193-23F6-44B6-833E-0755437BF21F}" type="presParOf" srcId="{4A0C7FCA-C1F1-4FCA-B39A-D2D3D7787B53}" destId="{49B2DCEC-CEFD-404F-98AF-8458A0895105}" srcOrd="7" destOrd="0" presId="urn:microsoft.com/office/officeart/2008/layout/HorizontalMultiLevelHierarchy"/>
    <dgm:cxn modelId="{6B9DDFF5-0CD9-4B72-8256-985B5BF2536D}" type="presParOf" srcId="{49B2DCEC-CEFD-404F-98AF-8458A0895105}" destId="{B9D64E6E-04FD-4AEC-8C05-FDD7A582056D}" srcOrd="0" destOrd="0" presId="urn:microsoft.com/office/officeart/2008/layout/HorizontalMultiLevelHierarchy"/>
    <dgm:cxn modelId="{8D778F05-08C1-40DB-8610-5D607FD20FF5}" type="presParOf" srcId="{49B2DCEC-CEFD-404F-98AF-8458A0895105}" destId="{C986FC64-EBCC-448A-9703-BB19AF314F3F}" srcOrd="1" destOrd="0" presId="urn:microsoft.com/office/officeart/2008/layout/HorizontalMultiLevelHierarchy"/>
    <dgm:cxn modelId="{4A989BFE-3649-4945-B753-5250FA4D5173}" type="presParOf" srcId="{4A0C7FCA-C1F1-4FCA-B39A-D2D3D7787B53}" destId="{BC1433F1-96F7-4ABE-842B-73E89C8577EC}" srcOrd="8" destOrd="0" presId="urn:microsoft.com/office/officeart/2008/layout/HorizontalMultiLevelHierarchy"/>
    <dgm:cxn modelId="{76942DA3-1A0A-4FEF-BBC3-1A7C4C37E842}" type="presParOf" srcId="{BC1433F1-96F7-4ABE-842B-73E89C8577EC}" destId="{0E2CD759-9FEF-4765-B5EF-C5F8F4AEA1D1}" srcOrd="0" destOrd="0" presId="urn:microsoft.com/office/officeart/2008/layout/HorizontalMultiLevelHierarchy"/>
    <dgm:cxn modelId="{9F682FD7-F717-48A4-BBF6-14EB45A8123C}" type="presParOf" srcId="{4A0C7FCA-C1F1-4FCA-B39A-D2D3D7787B53}" destId="{6134BB21-1F7F-4D43-AA0C-444B6807089A}" srcOrd="9" destOrd="0" presId="urn:microsoft.com/office/officeart/2008/layout/HorizontalMultiLevelHierarchy"/>
    <dgm:cxn modelId="{EFA4F394-F639-40B1-9429-279ECF1949E0}" type="presParOf" srcId="{6134BB21-1F7F-4D43-AA0C-444B6807089A}" destId="{F36F6E8F-98DD-4848-8F57-70330537EDFB}" srcOrd="0" destOrd="0" presId="urn:microsoft.com/office/officeart/2008/layout/HorizontalMultiLevelHierarchy"/>
    <dgm:cxn modelId="{3A9DCC92-B13F-4FA6-9407-7B34B886CCD0}" type="presParOf" srcId="{6134BB21-1F7F-4D43-AA0C-444B6807089A}" destId="{EB7734FA-A159-42EF-B1EE-BDFEFE034E04}" srcOrd="1" destOrd="0" presId="urn:microsoft.com/office/officeart/2008/layout/HorizontalMultiLevelHierarchy"/>
    <dgm:cxn modelId="{34ED6ED7-024C-417F-BFD2-241F06CB827F}" type="presParOf" srcId="{4C3AA72F-0A80-40F6-B53C-25B1FF92EE5A}" destId="{12DE1E9C-4515-473B-BCD5-AC36CB828F2F}" srcOrd="6" destOrd="0" presId="urn:microsoft.com/office/officeart/2008/layout/HorizontalMultiLevelHierarchy"/>
    <dgm:cxn modelId="{1197704F-E27F-4C53-BEA6-BE0BB27ECB4A}" type="presParOf" srcId="{12DE1E9C-4515-473B-BCD5-AC36CB828F2F}" destId="{4A179FB2-4893-484E-B69C-858BFCA0FA98}" srcOrd="0" destOrd="0" presId="urn:microsoft.com/office/officeart/2008/layout/HorizontalMultiLevelHierarchy"/>
    <dgm:cxn modelId="{030362D2-4D51-46A5-BBC0-23FC468C8202}" type="presParOf" srcId="{4C3AA72F-0A80-40F6-B53C-25B1FF92EE5A}" destId="{18E9B8DD-3728-4643-8336-E714004C5418}" srcOrd="7" destOrd="0" presId="urn:microsoft.com/office/officeart/2008/layout/HorizontalMultiLevelHierarchy"/>
    <dgm:cxn modelId="{EDBB4112-A5B0-4E34-972E-F2DB1DD8054E}" type="presParOf" srcId="{18E9B8DD-3728-4643-8336-E714004C5418}" destId="{B250D1BA-456B-4116-8BC7-087F3D4FA4E6}" srcOrd="0" destOrd="0" presId="urn:microsoft.com/office/officeart/2008/layout/HorizontalMultiLevelHierarchy"/>
    <dgm:cxn modelId="{948E9C51-5D58-403C-B321-59F10F1C9B24}" type="presParOf" srcId="{18E9B8DD-3728-4643-8336-E714004C5418}" destId="{AF9FC095-144F-463B-AEA7-681B5D2D726E}" srcOrd="1" destOrd="0" presId="urn:microsoft.com/office/officeart/2008/layout/HorizontalMultiLevelHierarchy"/>
    <dgm:cxn modelId="{2693D60E-3052-4C46-983F-658FE67B3DF4}" type="presParOf" srcId="{4C3AA72F-0A80-40F6-B53C-25B1FF92EE5A}" destId="{293F99CF-A9C8-47E7-A26B-DE01B469E1C6}" srcOrd="8" destOrd="0" presId="urn:microsoft.com/office/officeart/2008/layout/HorizontalMultiLevelHierarchy"/>
    <dgm:cxn modelId="{98C4FD34-BF61-45E7-B79E-3139C7FFCF92}" type="presParOf" srcId="{293F99CF-A9C8-47E7-A26B-DE01B469E1C6}" destId="{B27B230A-8EF1-4B57-B276-C02977FBDF98}" srcOrd="0" destOrd="0" presId="urn:microsoft.com/office/officeart/2008/layout/HorizontalMultiLevelHierarchy"/>
    <dgm:cxn modelId="{6DDFE1ED-6A0D-4A20-AA3B-AC48A1176E0F}" type="presParOf" srcId="{4C3AA72F-0A80-40F6-B53C-25B1FF92EE5A}" destId="{FD976715-026F-45F1-8F59-2B2E24EBC503}" srcOrd="9" destOrd="0" presId="urn:microsoft.com/office/officeart/2008/layout/HorizontalMultiLevelHierarchy"/>
    <dgm:cxn modelId="{5F218A02-73DE-4AB7-9C1F-0F2DE51516D6}" type="presParOf" srcId="{FD976715-026F-45F1-8F59-2B2E24EBC503}" destId="{D492D655-4CF1-4231-A231-1320F950B833}" srcOrd="0" destOrd="0" presId="urn:microsoft.com/office/officeart/2008/layout/HorizontalMultiLevelHierarchy"/>
    <dgm:cxn modelId="{63A8E744-AA68-41DE-8C5D-2ABF938105A9}" type="presParOf" srcId="{FD976715-026F-45F1-8F59-2B2E24EBC503}" destId="{ADC966E0-3D02-48DD-A403-DB7EF95722AE}"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3F99CF-A9C8-47E7-A26B-DE01B469E1C6}">
      <dsp:nvSpPr>
        <dsp:cNvPr id="0" name=""/>
        <dsp:cNvSpPr/>
      </dsp:nvSpPr>
      <dsp:spPr>
        <a:xfrm>
          <a:off x="582991" y="1752721"/>
          <a:ext cx="437141" cy="1245222"/>
        </a:xfrm>
        <a:custGeom>
          <a:avLst/>
          <a:gdLst/>
          <a:ahLst/>
          <a:cxnLst/>
          <a:rect l="0" t="0" r="0" b="0"/>
          <a:pathLst>
            <a:path>
              <a:moveTo>
                <a:pt x="0" y="0"/>
              </a:moveTo>
              <a:lnTo>
                <a:pt x="218570" y="0"/>
              </a:lnTo>
              <a:lnTo>
                <a:pt x="218570" y="1245222"/>
              </a:lnTo>
              <a:lnTo>
                <a:pt x="437141" y="12452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68568" y="2342340"/>
        <a:ext cx="65986" cy="65986"/>
      </dsp:txXfrm>
    </dsp:sp>
    <dsp:sp modelId="{12DE1E9C-4515-473B-BCD5-AC36CB828F2F}">
      <dsp:nvSpPr>
        <dsp:cNvPr id="0" name=""/>
        <dsp:cNvSpPr/>
      </dsp:nvSpPr>
      <dsp:spPr>
        <a:xfrm>
          <a:off x="582991" y="1752721"/>
          <a:ext cx="437141" cy="700095"/>
        </a:xfrm>
        <a:custGeom>
          <a:avLst/>
          <a:gdLst/>
          <a:ahLst/>
          <a:cxnLst/>
          <a:rect l="0" t="0" r="0" b="0"/>
          <a:pathLst>
            <a:path>
              <a:moveTo>
                <a:pt x="0" y="0"/>
              </a:moveTo>
              <a:lnTo>
                <a:pt x="218570" y="0"/>
              </a:lnTo>
              <a:lnTo>
                <a:pt x="218570" y="700095"/>
              </a:lnTo>
              <a:lnTo>
                <a:pt x="437141" y="7000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80927" y="2082135"/>
        <a:ext cx="41268" cy="41268"/>
      </dsp:txXfrm>
    </dsp:sp>
    <dsp:sp modelId="{BC1433F1-96F7-4ABE-842B-73E89C8577EC}">
      <dsp:nvSpPr>
        <dsp:cNvPr id="0" name=""/>
        <dsp:cNvSpPr/>
      </dsp:nvSpPr>
      <dsp:spPr>
        <a:xfrm>
          <a:off x="3205837" y="1854853"/>
          <a:ext cx="437141" cy="1157707"/>
        </a:xfrm>
        <a:custGeom>
          <a:avLst/>
          <a:gdLst/>
          <a:ahLst/>
          <a:cxnLst/>
          <a:rect l="0" t="0" r="0" b="0"/>
          <a:pathLst>
            <a:path>
              <a:moveTo>
                <a:pt x="0" y="0"/>
              </a:moveTo>
              <a:lnTo>
                <a:pt x="218570" y="0"/>
              </a:lnTo>
              <a:lnTo>
                <a:pt x="218570" y="1157707"/>
              </a:lnTo>
              <a:lnTo>
                <a:pt x="437141" y="115770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393471" y="2402770"/>
        <a:ext cx="61874" cy="61874"/>
      </dsp:txXfrm>
    </dsp:sp>
    <dsp:sp modelId="{4D28C3E0-CF50-4D20-B44F-CA0FDC820527}">
      <dsp:nvSpPr>
        <dsp:cNvPr id="0" name=""/>
        <dsp:cNvSpPr/>
      </dsp:nvSpPr>
      <dsp:spPr>
        <a:xfrm>
          <a:off x="3205837" y="1854853"/>
          <a:ext cx="437141" cy="675879"/>
        </a:xfrm>
        <a:custGeom>
          <a:avLst/>
          <a:gdLst/>
          <a:ahLst/>
          <a:cxnLst/>
          <a:rect l="0" t="0" r="0" b="0"/>
          <a:pathLst>
            <a:path>
              <a:moveTo>
                <a:pt x="0" y="0"/>
              </a:moveTo>
              <a:lnTo>
                <a:pt x="218570" y="0"/>
              </a:lnTo>
              <a:lnTo>
                <a:pt x="218570" y="675879"/>
              </a:lnTo>
              <a:lnTo>
                <a:pt x="437141" y="6758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04285" y="2172670"/>
        <a:ext cx="40246" cy="40246"/>
      </dsp:txXfrm>
    </dsp:sp>
    <dsp:sp modelId="{8C4F4F12-C2BC-4D33-BD49-15460607E5F8}">
      <dsp:nvSpPr>
        <dsp:cNvPr id="0" name=""/>
        <dsp:cNvSpPr/>
      </dsp:nvSpPr>
      <dsp:spPr>
        <a:xfrm>
          <a:off x="3205837" y="1854853"/>
          <a:ext cx="437141" cy="208448"/>
        </a:xfrm>
        <a:custGeom>
          <a:avLst/>
          <a:gdLst/>
          <a:ahLst/>
          <a:cxnLst/>
          <a:rect l="0" t="0" r="0" b="0"/>
          <a:pathLst>
            <a:path>
              <a:moveTo>
                <a:pt x="0" y="0"/>
              </a:moveTo>
              <a:lnTo>
                <a:pt x="218570" y="0"/>
              </a:lnTo>
              <a:lnTo>
                <a:pt x="218570" y="208448"/>
              </a:lnTo>
              <a:lnTo>
                <a:pt x="437141" y="2084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12301" y="1946970"/>
        <a:ext cx="24214" cy="24214"/>
      </dsp:txXfrm>
    </dsp:sp>
    <dsp:sp modelId="{8EF4F52C-C8D2-43F5-804F-A731008F2AEF}">
      <dsp:nvSpPr>
        <dsp:cNvPr id="0" name=""/>
        <dsp:cNvSpPr/>
      </dsp:nvSpPr>
      <dsp:spPr>
        <a:xfrm>
          <a:off x="3205837" y="1471302"/>
          <a:ext cx="437141" cy="383551"/>
        </a:xfrm>
        <a:custGeom>
          <a:avLst/>
          <a:gdLst/>
          <a:ahLst/>
          <a:cxnLst/>
          <a:rect l="0" t="0" r="0" b="0"/>
          <a:pathLst>
            <a:path>
              <a:moveTo>
                <a:pt x="0" y="383551"/>
              </a:moveTo>
              <a:lnTo>
                <a:pt x="218570" y="383551"/>
              </a:lnTo>
              <a:lnTo>
                <a:pt x="218570" y="0"/>
              </a:lnTo>
              <a:lnTo>
                <a:pt x="43714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3409869" y="1648539"/>
        <a:ext cx="29077" cy="29077"/>
      </dsp:txXfrm>
    </dsp:sp>
    <dsp:sp modelId="{6011853D-3AF7-4C93-BD7B-B45377CDBA8F}">
      <dsp:nvSpPr>
        <dsp:cNvPr id="0" name=""/>
        <dsp:cNvSpPr/>
      </dsp:nvSpPr>
      <dsp:spPr>
        <a:xfrm>
          <a:off x="3205837" y="781025"/>
          <a:ext cx="437141" cy="1073827"/>
        </a:xfrm>
        <a:custGeom>
          <a:avLst/>
          <a:gdLst/>
          <a:ahLst/>
          <a:cxnLst/>
          <a:rect l="0" t="0" r="0" b="0"/>
          <a:pathLst>
            <a:path>
              <a:moveTo>
                <a:pt x="0" y="1073827"/>
              </a:moveTo>
              <a:lnTo>
                <a:pt x="218570" y="1073827"/>
              </a:lnTo>
              <a:lnTo>
                <a:pt x="218570" y="0"/>
              </a:lnTo>
              <a:lnTo>
                <a:pt x="43714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o-RO" sz="500" kern="1200"/>
        </a:p>
      </dsp:txBody>
      <dsp:txXfrm>
        <a:off x="3395423" y="1288954"/>
        <a:ext cx="57969" cy="57969"/>
      </dsp:txXfrm>
    </dsp:sp>
    <dsp:sp modelId="{74D780C1-7D57-4DD9-AFDB-5E9DF91ED6B5}">
      <dsp:nvSpPr>
        <dsp:cNvPr id="0" name=""/>
        <dsp:cNvSpPr/>
      </dsp:nvSpPr>
      <dsp:spPr>
        <a:xfrm>
          <a:off x="582991" y="1752721"/>
          <a:ext cx="437141" cy="102131"/>
        </a:xfrm>
        <a:custGeom>
          <a:avLst/>
          <a:gdLst/>
          <a:ahLst/>
          <a:cxnLst/>
          <a:rect l="0" t="0" r="0" b="0"/>
          <a:pathLst>
            <a:path>
              <a:moveTo>
                <a:pt x="0" y="0"/>
              </a:moveTo>
              <a:lnTo>
                <a:pt x="218570" y="0"/>
              </a:lnTo>
              <a:lnTo>
                <a:pt x="218570" y="102131"/>
              </a:lnTo>
              <a:lnTo>
                <a:pt x="437141" y="1021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90338" y="1792564"/>
        <a:ext cx="22445" cy="22445"/>
      </dsp:txXfrm>
    </dsp:sp>
    <dsp:sp modelId="{6D282315-3F79-4665-B1D4-BFF385EFFA25}">
      <dsp:nvSpPr>
        <dsp:cNvPr id="0" name=""/>
        <dsp:cNvSpPr/>
      </dsp:nvSpPr>
      <dsp:spPr>
        <a:xfrm>
          <a:off x="582991" y="1223447"/>
          <a:ext cx="437141" cy="529273"/>
        </a:xfrm>
        <a:custGeom>
          <a:avLst/>
          <a:gdLst/>
          <a:ahLst/>
          <a:cxnLst/>
          <a:rect l="0" t="0" r="0" b="0"/>
          <a:pathLst>
            <a:path>
              <a:moveTo>
                <a:pt x="0" y="529273"/>
              </a:moveTo>
              <a:lnTo>
                <a:pt x="218570" y="529273"/>
              </a:lnTo>
              <a:lnTo>
                <a:pt x="218570" y="0"/>
              </a:lnTo>
              <a:lnTo>
                <a:pt x="437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84400" y="1470923"/>
        <a:ext cx="34322" cy="34322"/>
      </dsp:txXfrm>
    </dsp:sp>
    <dsp:sp modelId="{4194A809-7C8E-437F-B318-C5A40B94D035}">
      <dsp:nvSpPr>
        <dsp:cNvPr id="0" name=""/>
        <dsp:cNvSpPr/>
      </dsp:nvSpPr>
      <dsp:spPr>
        <a:xfrm>
          <a:off x="582991" y="567772"/>
          <a:ext cx="403481" cy="1184949"/>
        </a:xfrm>
        <a:custGeom>
          <a:avLst/>
          <a:gdLst/>
          <a:ahLst/>
          <a:cxnLst/>
          <a:rect l="0" t="0" r="0" b="0"/>
          <a:pathLst>
            <a:path>
              <a:moveTo>
                <a:pt x="0" y="1184949"/>
              </a:moveTo>
              <a:lnTo>
                <a:pt x="201740" y="1184949"/>
              </a:lnTo>
              <a:lnTo>
                <a:pt x="201740" y="0"/>
              </a:lnTo>
              <a:lnTo>
                <a:pt x="40348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a:off x="753437" y="1128953"/>
        <a:ext cx="62587" cy="62587"/>
      </dsp:txXfrm>
    </dsp:sp>
    <dsp:sp modelId="{100572A3-3EC7-4432-BE0F-8E6C1C6EDFB5}">
      <dsp:nvSpPr>
        <dsp:cNvPr id="0" name=""/>
        <dsp:cNvSpPr/>
      </dsp:nvSpPr>
      <dsp:spPr>
        <a:xfrm rot="16200000">
          <a:off x="-501105" y="1516778"/>
          <a:ext cx="1696306" cy="4718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mn-ea"/>
              <a:cs typeface="Times New Roman" panose="02020603050405020304" pitchFamily="18" charset="0"/>
            </a:rPr>
            <a:t>Director</a:t>
          </a:r>
          <a:r>
            <a:rPr lang="ro-RO" sz="1400" kern="1200">
              <a:latin typeface="Times New Roman" panose="02020603050405020304" pitchFamily="18" charset="0"/>
              <a:ea typeface="+mn-ea"/>
              <a:cs typeface="Times New Roman" panose="02020603050405020304" pitchFamily="18" charset="0"/>
            </a:rPr>
            <a:t>/</a:t>
          </a:r>
          <a:r>
            <a:rPr lang="ro-RO" sz="1400" kern="1200">
              <a:latin typeface="Times New Roman" panose="02020603050405020304" pitchFamily="18" charset="0"/>
              <a:cs typeface="Times New Roman" panose="02020603050405020304" pitchFamily="18" charset="0"/>
            </a:rPr>
            <a:t>directoare</a:t>
          </a:r>
          <a:r>
            <a:rPr lang="x-none" sz="1400" kern="1200">
              <a:latin typeface="Times New Roman" panose="02020603050405020304" pitchFamily="18" charset="0"/>
              <a:ea typeface="+mn-ea"/>
              <a:cs typeface="Times New Roman" panose="02020603050405020304" pitchFamily="18" charset="0"/>
            </a:rPr>
            <a:t>(</a:t>
          </a:r>
          <a:r>
            <a:rPr lang="x-none" sz="1200" kern="1200">
              <a:latin typeface="Times New Roman" panose="02020603050405020304" pitchFamily="18" charset="0"/>
              <a:ea typeface="+mn-ea"/>
              <a:cs typeface="Times New Roman" panose="02020603050405020304" pitchFamily="18" charset="0"/>
            </a:rPr>
            <a:t>1)</a:t>
          </a:r>
          <a:endParaRPr lang="en-US" sz="1200" kern="1200">
            <a:latin typeface="Times New Roman" panose="02020603050405020304" pitchFamily="18" charset="0"/>
            <a:ea typeface="+mn-ea"/>
            <a:cs typeface="Times New Roman" panose="02020603050405020304" pitchFamily="18" charset="0"/>
          </a:endParaRPr>
        </a:p>
      </dsp:txBody>
      <dsp:txXfrm>
        <a:off x="-501105" y="1516778"/>
        <a:ext cx="1696306" cy="471885"/>
      </dsp:txXfrm>
    </dsp:sp>
    <dsp:sp modelId="{E8253728-4BDA-413F-A043-4181455D8821}">
      <dsp:nvSpPr>
        <dsp:cNvPr id="0" name=""/>
        <dsp:cNvSpPr/>
      </dsp:nvSpPr>
      <dsp:spPr>
        <a:xfrm>
          <a:off x="986472" y="333639"/>
          <a:ext cx="2185705" cy="4682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ea typeface="+mn-ea"/>
              <a:cs typeface="Times New Roman" panose="02020603050405020304" pitchFamily="18" charset="0"/>
            </a:rPr>
            <a:t>Asistent medical</a:t>
          </a:r>
          <a:r>
            <a:rPr lang="ro-RO" sz="1400" b="0" kern="1200">
              <a:latin typeface="Times New Roman" panose="02020603050405020304" pitchFamily="18" charset="0"/>
              <a:cs typeface="Times New Roman" panose="02020603050405020304" pitchFamily="18" charset="0"/>
            </a:rPr>
            <a:t>/asistentă medicală</a:t>
          </a:r>
          <a:r>
            <a:rPr lang="x-none" sz="1400" b="0" kern="1200">
              <a:latin typeface="Times New Roman" panose="02020603050405020304" pitchFamily="18" charset="0"/>
              <a:ea typeface="+mn-ea"/>
              <a:cs typeface="Times New Roman" panose="02020603050405020304" pitchFamily="18" charset="0"/>
            </a:rPr>
            <a:t> </a:t>
          </a:r>
          <a:r>
            <a:rPr lang="ro-RO" sz="1400" b="0" kern="1200">
              <a:latin typeface="Times New Roman" panose="02020603050405020304" pitchFamily="18" charset="0"/>
              <a:ea typeface="+mn-ea"/>
              <a:cs typeface="Times New Roman" panose="02020603050405020304" pitchFamily="18" charset="0"/>
            </a:rPr>
            <a:t>(2</a:t>
          </a:r>
          <a:r>
            <a:rPr lang="x-none" sz="1400" b="0" kern="1200">
              <a:latin typeface="Times New Roman" panose="02020603050405020304" pitchFamily="18" charset="0"/>
              <a:ea typeface="+mn-ea"/>
              <a:cs typeface="Times New Roman" panose="02020603050405020304" pitchFamily="18" charset="0"/>
            </a:rPr>
            <a:t>)</a:t>
          </a:r>
          <a:endParaRPr lang="en-US" sz="1400" b="0" kern="1200">
            <a:latin typeface="Times New Roman" panose="02020603050405020304" pitchFamily="18" charset="0"/>
            <a:ea typeface="+mn-ea"/>
            <a:cs typeface="Times New Roman" panose="02020603050405020304" pitchFamily="18" charset="0"/>
          </a:endParaRPr>
        </a:p>
      </dsp:txBody>
      <dsp:txXfrm>
        <a:off x="986472" y="333639"/>
        <a:ext cx="2185705" cy="468267"/>
      </dsp:txXfrm>
    </dsp:sp>
    <dsp:sp modelId="{C2BAE223-8E07-4A2A-BA22-41B74D276869}">
      <dsp:nvSpPr>
        <dsp:cNvPr id="0" name=""/>
        <dsp:cNvSpPr/>
      </dsp:nvSpPr>
      <dsp:spPr>
        <a:xfrm>
          <a:off x="1020132" y="976916"/>
          <a:ext cx="2185705" cy="4930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kern="1200">
              <a:latin typeface="Times New Roman" panose="02020603050405020304" pitchFamily="18" charset="0"/>
              <a:ea typeface="+mn-ea"/>
              <a:cs typeface="Times New Roman" panose="02020603050405020304" pitchFamily="18" charset="0"/>
            </a:rPr>
            <a:t>P</a:t>
          </a:r>
          <a:r>
            <a:rPr lang="ro-RO" sz="1400" b="0" kern="1200">
              <a:latin typeface="Times New Roman" panose="02020603050405020304" pitchFamily="18" charset="0"/>
              <a:ea typeface="+mn-ea"/>
              <a:cs typeface="Times New Roman" panose="02020603050405020304" pitchFamily="18" charset="0"/>
            </a:rPr>
            <a:t>sihopedagog/psihopedagogă</a:t>
          </a:r>
          <a:r>
            <a:rPr lang="x-none" sz="1400" b="0" kern="1200">
              <a:latin typeface="Times New Roman" panose="02020603050405020304" pitchFamily="18" charset="0"/>
              <a:ea typeface="+mn-ea"/>
              <a:cs typeface="Times New Roman" panose="02020603050405020304" pitchFamily="18" charset="0"/>
            </a:rPr>
            <a:t> (</a:t>
          </a:r>
          <a:r>
            <a:rPr lang="ro-RO" sz="1400" b="0" kern="1200">
              <a:latin typeface="Times New Roman" panose="02020603050405020304" pitchFamily="18" charset="0"/>
              <a:ea typeface="+mn-ea"/>
              <a:cs typeface="Times New Roman" panose="02020603050405020304" pitchFamily="18" charset="0"/>
            </a:rPr>
            <a:t>9</a:t>
          </a:r>
          <a:r>
            <a:rPr lang="x-none" sz="1400" b="0" kern="1200">
              <a:latin typeface="Times New Roman" panose="02020603050405020304" pitchFamily="18" charset="0"/>
              <a:ea typeface="+mn-ea"/>
              <a:cs typeface="Times New Roman" panose="02020603050405020304" pitchFamily="18" charset="0"/>
            </a:rPr>
            <a:t>)</a:t>
          </a:r>
          <a:endParaRPr lang="en-US" sz="1400" b="0" kern="1200">
            <a:latin typeface="Times New Roman" panose="02020603050405020304" pitchFamily="18" charset="0"/>
            <a:ea typeface="+mn-ea"/>
            <a:cs typeface="Times New Roman" panose="02020603050405020304" pitchFamily="18" charset="0"/>
          </a:endParaRPr>
        </a:p>
      </dsp:txBody>
      <dsp:txXfrm>
        <a:off x="1020132" y="976916"/>
        <a:ext cx="2185705" cy="493063"/>
      </dsp:txXfrm>
    </dsp:sp>
    <dsp:sp modelId="{9EA30369-6600-4365-BB32-43F2F701E738}">
      <dsp:nvSpPr>
        <dsp:cNvPr id="0" name=""/>
        <dsp:cNvSpPr/>
      </dsp:nvSpPr>
      <dsp:spPr>
        <a:xfrm>
          <a:off x="1020132" y="1636572"/>
          <a:ext cx="2185705" cy="436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cs typeface="Times New Roman" panose="02020603050405020304" pitchFamily="18" charset="0"/>
            </a:rPr>
            <a:t>Șef gospodărie/</a:t>
          </a:r>
          <a:r>
            <a:rPr lang="ro-RO" sz="1400" b="0" kern="1200">
              <a:latin typeface="Times New Roman" panose="02020603050405020304" pitchFamily="18" charset="0"/>
              <a:cs typeface="Times New Roman" panose="02020603050405020304" pitchFamily="18" charset="0"/>
            </a:rPr>
            <a:t>șefă de gospodărie</a:t>
          </a:r>
          <a:r>
            <a:rPr lang="x-none" sz="1400" b="0" kern="1200">
              <a:latin typeface="Times New Roman" panose="02020603050405020304" pitchFamily="18" charset="0"/>
              <a:cs typeface="Times New Roman" panose="02020603050405020304" pitchFamily="18" charset="0"/>
            </a:rPr>
            <a:t> (1)</a:t>
          </a:r>
          <a:endParaRPr lang="en-US" sz="1400" b="0" kern="1200">
            <a:latin typeface="Times New Roman" panose="02020603050405020304" pitchFamily="18" charset="0"/>
            <a:ea typeface="+mn-ea"/>
            <a:cs typeface="Times New Roman" panose="02020603050405020304" pitchFamily="18" charset="0"/>
          </a:endParaRPr>
        </a:p>
      </dsp:txBody>
      <dsp:txXfrm>
        <a:off x="1020132" y="1636572"/>
        <a:ext cx="2185705" cy="436561"/>
      </dsp:txXfrm>
    </dsp:sp>
    <dsp:sp modelId="{B14754AF-1D15-469D-93EA-CBD1A9CA804E}">
      <dsp:nvSpPr>
        <dsp:cNvPr id="0" name=""/>
        <dsp:cNvSpPr/>
      </dsp:nvSpPr>
      <dsp:spPr>
        <a:xfrm>
          <a:off x="3642979" y="537672"/>
          <a:ext cx="2185705" cy="4867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kern="1200">
              <a:latin typeface="Times New Roman" panose="02020603050405020304" pitchFamily="18" charset="0"/>
              <a:cs typeface="Times New Roman" panose="02020603050405020304" pitchFamily="18" charset="0"/>
            </a:rPr>
            <a:t>Lucrător social/lucrătoare socială (4)</a:t>
          </a:r>
        </a:p>
      </dsp:txBody>
      <dsp:txXfrm>
        <a:off x="3642979" y="537672"/>
        <a:ext cx="2185705" cy="486706"/>
      </dsp:txXfrm>
    </dsp:sp>
    <dsp:sp modelId="{98632513-B839-4BF3-BDBD-1A1B3B2ADB9B}">
      <dsp:nvSpPr>
        <dsp:cNvPr id="0" name=""/>
        <dsp:cNvSpPr/>
      </dsp:nvSpPr>
      <dsp:spPr>
        <a:xfrm>
          <a:off x="3642979" y="1190972"/>
          <a:ext cx="2185705" cy="5606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0" kern="1200">
              <a:latin typeface="Times New Roman" panose="02020603050405020304" pitchFamily="18" charset="0"/>
              <a:cs typeface="Times New Roman" panose="02020603050405020304" pitchFamily="18" charset="0"/>
            </a:rPr>
            <a:t>Îngrijitor/îngrijitoare de încăpere, de producție și de serviciu (1)</a:t>
          </a:r>
          <a:endParaRPr lang="en-US" sz="1400" b="0" kern="1200">
            <a:latin typeface="Times New Roman" panose="02020603050405020304" pitchFamily="18" charset="0"/>
            <a:ea typeface="+mn-ea"/>
            <a:cs typeface="Times New Roman" panose="02020603050405020304" pitchFamily="18" charset="0"/>
          </a:endParaRPr>
        </a:p>
      </dsp:txBody>
      <dsp:txXfrm>
        <a:off x="3642979" y="1190972"/>
        <a:ext cx="2185705" cy="560660"/>
      </dsp:txXfrm>
    </dsp:sp>
    <dsp:sp modelId="{4C4B66E4-DA33-4274-B868-0F11C117A9E4}">
      <dsp:nvSpPr>
        <dsp:cNvPr id="0" name=""/>
        <dsp:cNvSpPr/>
      </dsp:nvSpPr>
      <dsp:spPr>
        <a:xfrm>
          <a:off x="3642979" y="1918225"/>
          <a:ext cx="2185705" cy="29015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ea typeface="+mn-ea"/>
              <a:cs typeface="Times New Roman" panose="02020603050405020304" pitchFamily="18" charset="0"/>
            </a:rPr>
            <a:t>Bucătar</a:t>
          </a:r>
          <a:r>
            <a:rPr lang="ro-RO" sz="1400" b="0" kern="1200">
              <a:latin typeface="Times New Roman" panose="02020603050405020304" pitchFamily="18" charset="0"/>
              <a:ea typeface="+mn-ea"/>
              <a:cs typeface="Times New Roman" panose="02020603050405020304" pitchFamily="18" charset="0"/>
            </a:rPr>
            <a:t>/</a:t>
          </a:r>
          <a:r>
            <a:rPr lang="ro-RO" sz="1400" b="0" kern="1200">
              <a:latin typeface="Times New Roman" panose="02020603050405020304" pitchFamily="18" charset="0"/>
              <a:cs typeface="Times New Roman" panose="02020603050405020304" pitchFamily="18" charset="0"/>
            </a:rPr>
            <a:t>bucătăreasă</a:t>
          </a:r>
          <a:r>
            <a:rPr lang="x-none" sz="1400" b="0" kern="1200">
              <a:latin typeface="Times New Roman" panose="02020603050405020304" pitchFamily="18" charset="0"/>
              <a:ea typeface="+mn-ea"/>
              <a:cs typeface="Times New Roman" panose="02020603050405020304" pitchFamily="18" charset="0"/>
            </a:rPr>
            <a:t> (2)</a:t>
          </a:r>
          <a:endParaRPr lang="en-US" sz="1400" b="0" kern="1200">
            <a:latin typeface="Times New Roman" panose="02020603050405020304" pitchFamily="18" charset="0"/>
            <a:ea typeface="+mn-ea"/>
            <a:cs typeface="Times New Roman" panose="02020603050405020304" pitchFamily="18" charset="0"/>
          </a:endParaRPr>
        </a:p>
      </dsp:txBody>
      <dsp:txXfrm>
        <a:off x="3642979" y="1918225"/>
        <a:ext cx="2185705" cy="290152"/>
      </dsp:txXfrm>
    </dsp:sp>
    <dsp:sp modelId="{B9D64E6E-04FD-4AEC-8C05-FDD7A582056D}">
      <dsp:nvSpPr>
        <dsp:cNvPr id="0" name=""/>
        <dsp:cNvSpPr/>
      </dsp:nvSpPr>
      <dsp:spPr>
        <a:xfrm>
          <a:off x="3642979" y="2374971"/>
          <a:ext cx="2185705" cy="31152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ea typeface="+mn-ea"/>
              <a:cs typeface="Times New Roman" panose="02020603050405020304" pitchFamily="18" charset="0"/>
            </a:rPr>
            <a:t>Muncitor</a:t>
          </a:r>
          <a:r>
            <a:rPr lang="ro-RO" sz="1400" b="0" kern="1200">
              <a:latin typeface="Times New Roman" panose="02020603050405020304" pitchFamily="18" charset="0"/>
              <a:cs typeface="Times New Roman" panose="02020603050405020304" pitchFamily="18" charset="0"/>
            </a:rPr>
            <a:t>/muncitoare</a:t>
          </a:r>
          <a:r>
            <a:rPr lang="x-none" sz="1400" b="0" kern="1200">
              <a:latin typeface="Times New Roman" panose="02020603050405020304" pitchFamily="18" charset="0"/>
              <a:ea typeface="+mn-ea"/>
              <a:cs typeface="Times New Roman" panose="02020603050405020304" pitchFamily="18" charset="0"/>
            </a:rPr>
            <a:t> (</a:t>
          </a:r>
          <a:r>
            <a:rPr lang="ro-RO" sz="1400" b="0" kern="1200">
              <a:latin typeface="Times New Roman" panose="02020603050405020304" pitchFamily="18" charset="0"/>
              <a:ea typeface="+mn-ea"/>
              <a:cs typeface="Times New Roman" panose="02020603050405020304" pitchFamily="18" charset="0"/>
            </a:rPr>
            <a:t>1</a:t>
          </a:r>
          <a:r>
            <a:rPr lang="x-none" sz="1400" b="0" kern="1200">
              <a:latin typeface="Times New Roman" panose="02020603050405020304" pitchFamily="18" charset="0"/>
              <a:ea typeface="+mn-ea"/>
              <a:cs typeface="Times New Roman" panose="02020603050405020304" pitchFamily="18" charset="0"/>
            </a:rPr>
            <a:t>)</a:t>
          </a:r>
          <a:endParaRPr lang="en-US" sz="1400" b="0" kern="1200">
            <a:latin typeface="Times New Roman" panose="02020603050405020304" pitchFamily="18" charset="0"/>
            <a:ea typeface="+mn-ea"/>
            <a:cs typeface="Times New Roman" panose="02020603050405020304" pitchFamily="18" charset="0"/>
          </a:endParaRPr>
        </a:p>
      </dsp:txBody>
      <dsp:txXfrm>
        <a:off x="3642979" y="2374971"/>
        <a:ext cx="2185705" cy="311523"/>
      </dsp:txXfrm>
    </dsp:sp>
    <dsp:sp modelId="{F36F6E8F-98DD-4848-8F57-70330537EDFB}">
      <dsp:nvSpPr>
        <dsp:cNvPr id="0" name=""/>
        <dsp:cNvSpPr/>
      </dsp:nvSpPr>
      <dsp:spPr>
        <a:xfrm>
          <a:off x="3642979" y="2853088"/>
          <a:ext cx="2185705" cy="318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b="0" kern="1200">
              <a:latin typeface="Times New Roman" panose="02020603050405020304" pitchFamily="18" charset="0"/>
              <a:ea typeface="+mn-ea"/>
              <a:cs typeface="Times New Roman" panose="02020603050405020304" pitchFamily="18" charset="0"/>
            </a:rPr>
            <a:t>Șofer </a:t>
          </a:r>
          <a:r>
            <a:rPr lang="x-none" sz="1400" b="0" kern="1200">
              <a:latin typeface="Times New Roman" panose="02020603050405020304" pitchFamily="18" charset="0"/>
              <a:ea typeface="+mn-ea"/>
              <a:cs typeface="Times New Roman" panose="02020603050405020304" pitchFamily="18" charset="0"/>
            </a:rPr>
            <a:t>(</a:t>
          </a:r>
          <a:r>
            <a:rPr lang="ro-RO" sz="1400" b="0" kern="1200">
              <a:latin typeface="Times New Roman" panose="02020603050405020304" pitchFamily="18" charset="0"/>
              <a:ea typeface="+mn-ea"/>
              <a:cs typeface="Times New Roman" panose="02020603050405020304" pitchFamily="18" charset="0"/>
            </a:rPr>
            <a:t>1</a:t>
          </a:r>
          <a:r>
            <a:rPr lang="x-none" sz="1400" b="0" kern="1200">
              <a:latin typeface="Times New Roman" panose="02020603050405020304" pitchFamily="18" charset="0"/>
              <a:ea typeface="+mn-ea"/>
              <a:cs typeface="Times New Roman" panose="02020603050405020304" pitchFamily="18" charset="0"/>
            </a:rPr>
            <a:t>)</a:t>
          </a:r>
          <a:endParaRPr lang="en-US" sz="1400" b="0" kern="1200">
            <a:latin typeface="Times New Roman" panose="02020603050405020304" pitchFamily="18" charset="0"/>
            <a:ea typeface="+mn-ea"/>
            <a:cs typeface="Times New Roman" panose="02020603050405020304" pitchFamily="18" charset="0"/>
          </a:endParaRPr>
        </a:p>
      </dsp:txBody>
      <dsp:txXfrm>
        <a:off x="3642979" y="2853088"/>
        <a:ext cx="2185705" cy="318946"/>
      </dsp:txXfrm>
    </dsp:sp>
    <dsp:sp modelId="{B250D1BA-456B-4116-8BC7-087F3D4FA4E6}">
      <dsp:nvSpPr>
        <dsp:cNvPr id="0" name=""/>
        <dsp:cNvSpPr/>
      </dsp:nvSpPr>
      <dsp:spPr>
        <a:xfrm>
          <a:off x="1020132" y="2239727"/>
          <a:ext cx="2185705" cy="4261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ea typeface="+mn-ea"/>
              <a:cs typeface="Times New Roman" panose="02020603050405020304" pitchFamily="18" charset="0"/>
            </a:rPr>
            <a:t>Asistent social</a:t>
          </a:r>
          <a:r>
            <a:rPr lang="ro-RO" sz="1400" b="0" kern="1200">
              <a:latin typeface="Times New Roman" panose="02020603050405020304" pitchFamily="18" charset="0"/>
              <a:cs typeface="Times New Roman" panose="02020603050405020304" pitchFamily="18" charset="0"/>
            </a:rPr>
            <a:t>/asistentă socială</a:t>
          </a:r>
          <a:r>
            <a:rPr lang="x-none" sz="1400" b="0" kern="1200">
              <a:latin typeface="Times New Roman" panose="02020603050405020304" pitchFamily="18" charset="0"/>
              <a:ea typeface="+mn-ea"/>
              <a:cs typeface="Times New Roman" panose="02020603050405020304" pitchFamily="18" charset="0"/>
            </a:rPr>
            <a:t> (</a:t>
          </a:r>
          <a:r>
            <a:rPr lang="ro-RO" sz="1400" b="0" kern="1200">
              <a:latin typeface="Times New Roman" panose="02020603050405020304" pitchFamily="18" charset="0"/>
              <a:ea typeface="+mn-ea"/>
              <a:cs typeface="Times New Roman" panose="02020603050405020304" pitchFamily="18" charset="0"/>
            </a:rPr>
            <a:t>1</a:t>
          </a:r>
          <a:r>
            <a:rPr lang="x-none" sz="1400" b="0" kern="1200">
              <a:latin typeface="Times New Roman" panose="02020603050405020304" pitchFamily="18" charset="0"/>
              <a:ea typeface="+mn-ea"/>
              <a:cs typeface="Times New Roman" panose="02020603050405020304" pitchFamily="18" charset="0"/>
            </a:rPr>
            <a:t>)</a:t>
          </a:r>
          <a:endParaRPr lang="en-US" sz="1400" b="0" kern="1200">
            <a:latin typeface="Times New Roman" panose="02020603050405020304" pitchFamily="18" charset="0"/>
            <a:ea typeface="+mn-ea"/>
            <a:cs typeface="Times New Roman" panose="02020603050405020304" pitchFamily="18" charset="0"/>
          </a:endParaRPr>
        </a:p>
      </dsp:txBody>
      <dsp:txXfrm>
        <a:off x="1020132" y="2239727"/>
        <a:ext cx="2185705" cy="426179"/>
      </dsp:txXfrm>
    </dsp:sp>
    <dsp:sp modelId="{D492D655-4CF1-4231-A231-1320F950B833}">
      <dsp:nvSpPr>
        <dsp:cNvPr id="0" name=""/>
        <dsp:cNvSpPr/>
      </dsp:nvSpPr>
      <dsp:spPr>
        <a:xfrm>
          <a:off x="1020132" y="2832500"/>
          <a:ext cx="2185705" cy="33088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x-none" sz="1400" b="0" kern="1200">
              <a:latin typeface="Times New Roman" panose="02020603050405020304" pitchFamily="18" charset="0"/>
              <a:cs typeface="Times New Roman" panose="02020603050405020304" pitchFamily="18" charset="0"/>
            </a:rPr>
            <a:t>Psiholog</a:t>
          </a:r>
          <a:r>
            <a:rPr lang="ro-RO" sz="1400" b="0" kern="1200">
              <a:latin typeface="Times New Roman" panose="02020603050405020304" pitchFamily="18" charset="0"/>
              <a:cs typeface="Times New Roman" panose="02020603050405020304" pitchFamily="18" charset="0"/>
            </a:rPr>
            <a:t>/psihologă</a:t>
          </a:r>
          <a:r>
            <a:rPr lang="x-none" sz="1400" b="0" kern="1200">
              <a:latin typeface="Times New Roman" panose="02020603050405020304" pitchFamily="18" charset="0"/>
              <a:cs typeface="Times New Roman" panose="02020603050405020304" pitchFamily="18" charset="0"/>
            </a:rPr>
            <a:t> (1)</a:t>
          </a:r>
          <a:endParaRPr lang="en-US" sz="1400" b="0" kern="1200">
            <a:latin typeface="Times New Roman" panose="02020603050405020304" pitchFamily="18" charset="0"/>
            <a:ea typeface="+mn-ea"/>
            <a:cs typeface="Times New Roman" panose="02020603050405020304" pitchFamily="18" charset="0"/>
          </a:endParaRPr>
        </a:p>
      </dsp:txBody>
      <dsp:txXfrm>
        <a:off x="1020132" y="2832500"/>
        <a:ext cx="2185705" cy="33088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MSSU+e87Jh+uje+wlea2W1JOQ==">CgMxLjAyCGguZ2pkZ3hzOAByITEyV045LVp5LTdCNzdwX3dzUGNYOFo2VzZyYzJ4cGRYbg==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B1C1EE-E4E2-40B1-9A3B-86EA32F0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3573</Words>
  <Characters>20725</Characters>
  <Application>Microsoft Office Word</Application>
  <DocSecurity>0</DocSecurity>
  <Lines>172</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21</cp:revision>
  <cp:lastPrinted>2024-08-12T08:56:00Z</cp:lastPrinted>
  <dcterms:created xsi:type="dcterms:W3CDTF">2024-06-10T12:43:00Z</dcterms:created>
  <dcterms:modified xsi:type="dcterms:W3CDTF">2024-08-28T07:14:00Z</dcterms:modified>
</cp:coreProperties>
</file>