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0A7E5" w14:textId="77777777" w:rsidR="004B6DBE" w:rsidRDefault="004B6DBE" w:rsidP="004B6DBE">
      <w:pPr>
        <w:shd w:val="clear" w:color="auto" w:fill="FFFFFF"/>
        <w:spacing w:after="0" w:line="240" w:lineRule="auto"/>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UE</w:t>
      </w:r>
    </w:p>
    <w:p w14:paraId="3A75BF54" w14:textId="77777777" w:rsidR="004B6DBE" w:rsidRPr="004B6DBE" w:rsidRDefault="004B6DBE" w:rsidP="004B6DBE">
      <w:pPr>
        <w:shd w:val="clear" w:color="auto" w:fill="FFFFFF"/>
        <w:spacing w:after="0" w:line="240" w:lineRule="auto"/>
        <w:jc w:val="right"/>
        <w:rPr>
          <w:rFonts w:ascii="Times New Roman" w:eastAsia="Times New Roman" w:hAnsi="Times New Roman" w:cs="Times New Roman"/>
          <w:bCs/>
          <w:color w:val="000000" w:themeColor="text1"/>
          <w:sz w:val="28"/>
          <w:szCs w:val="28"/>
        </w:rPr>
      </w:pPr>
      <w:r w:rsidRPr="004B6DBE">
        <w:rPr>
          <w:rFonts w:ascii="Times New Roman" w:eastAsia="Times New Roman" w:hAnsi="Times New Roman" w:cs="Times New Roman"/>
          <w:bCs/>
          <w:color w:val="000000" w:themeColor="text1"/>
          <w:sz w:val="28"/>
          <w:szCs w:val="28"/>
        </w:rPr>
        <w:t>Proiect</w:t>
      </w:r>
    </w:p>
    <w:p w14:paraId="5239C9C3" w14:textId="77777777" w:rsidR="00696635" w:rsidRDefault="00696635"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p>
    <w:p w14:paraId="0DFE2C4A" w14:textId="77777777" w:rsidR="004B6DBE" w:rsidRPr="004B6DBE" w:rsidRDefault="004B6DBE"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GUVERNUL REPUBLICII MOLDOVA</w:t>
      </w:r>
    </w:p>
    <w:p w14:paraId="6AF5BC51" w14:textId="3B640205" w:rsidR="004B6DBE" w:rsidRPr="004B6DBE" w:rsidRDefault="00D63353"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4B6DBE" w:rsidRPr="004B6DBE">
        <w:rPr>
          <w:rFonts w:ascii="Times New Roman" w:eastAsia="Times New Roman" w:hAnsi="Times New Roman" w:cs="Times New Roman"/>
          <w:b/>
          <w:bCs/>
          <w:color w:val="000000" w:themeColor="text1"/>
          <w:sz w:val="28"/>
          <w:szCs w:val="28"/>
        </w:rPr>
        <w:t>H O T Ă R Â R E nr._____</w:t>
      </w:r>
    </w:p>
    <w:p w14:paraId="70465A6C" w14:textId="77777777" w:rsidR="004B6DBE" w:rsidRPr="004B6DBE" w:rsidRDefault="004B6DBE"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din_______________________</w:t>
      </w:r>
    </w:p>
    <w:p w14:paraId="5607C9C2" w14:textId="77777777" w:rsidR="004B6DBE" w:rsidRDefault="004B6DBE"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proofErr w:type="spellStart"/>
      <w:r w:rsidRPr="004B6DBE">
        <w:rPr>
          <w:rFonts w:ascii="Times New Roman" w:eastAsia="Times New Roman" w:hAnsi="Times New Roman" w:cs="Times New Roman"/>
          <w:b/>
          <w:bCs/>
          <w:color w:val="000000" w:themeColor="text1"/>
          <w:sz w:val="28"/>
          <w:szCs w:val="28"/>
        </w:rPr>
        <w:t>Chişinău</w:t>
      </w:r>
      <w:proofErr w:type="spellEnd"/>
    </w:p>
    <w:p w14:paraId="03D4004E" w14:textId="2E865EA4" w:rsidR="00696635" w:rsidRDefault="00696635" w:rsidP="00696635">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pentru modificarea Hotărârii Guvernului nr.</w:t>
      </w:r>
      <w:r w:rsidR="00432A69">
        <w:rPr>
          <w:rFonts w:ascii="Times New Roman" w:eastAsia="Times New Roman" w:hAnsi="Times New Roman" w:cs="Times New Roman"/>
          <w:b/>
          <w:bCs/>
          <w:color w:val="000000" w:themeColor="text1"/>
          <w:sz w:val="28"/>
          <w:szCs w:val="28"/>
        </w:rPr>
        <w:t>69/2018</w:t>
      </w:r>
      <w:r>
        <w:rPr>
          <w:rFonts w:ascii="Times New Roman" w:eastAsia="Times New Roman" w:hAnsi="Times New Roman" w:cs="Times New Roman"/>
          <w:b/>
          <w:bCs/>
          <w:color w:val="000000" w:themeColor="text1"/>
          <w:sz w:val="28"/>
          <w:szCs w:val="28"/>
        </w:rPr>
        <w:t xml:space="preserve"> </w:t>
      </w:r>
    </w:p>
    <w:p w14:paraId="4339E2CF" w14:textId="03D9ECC8" w:rsidR="00C400F3" w:rsidRPr="00D85AAA" w:rsidRDefault="00432A69" w:rsidP="00C400F3">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432A69">
        <w:rPr>
          <w:rFonts w:ascii="Times New Roman" w:eastAsia="Times New Roman" w:hAnsi="Times New Roman" w:cs="Times New Roman"/>
          <w:b/>
          <w:bCs/>
          <w:color w:val="000000" w:themeColor="text1"/>
          <w:sz w:val="28"/>
          <w:szCs w:val="28"/>
        </w:rPr>
        <w:t xml:space="preserve">cu privire la </w:t>
      </w:r>
      <w:proofErr w:type="spellStart"/>
      <w:r w:rsidRPr="00432A69">
        <w:rPr>
          <w:rFonts w:ascii="Times New Roman" w:eastAsia="Times New Roman" w:hAnsi="Times New Roman" w:cs="Times New Roman"/>
          <w:b/>
          <w:bCs/>
          <w:color w:val="000000" w:themeColor="text1"/>
          <w:sz w:val="28"/>
          <w:szCs w:val="28"/>
        </w:rPr>
        <w:t>cerinţele</w:t>
      </w:r>
      <w:proofErr w:type="spellEnd"/>
      <w:r w:rsidRPr="00432A69">
        <w:rPr>
          <w:rFonts w:ascii="Times New Roman" w:eastAsia="Times New Roman" w:hAnsi="Times New Roman" w:cs="Times New Roman"/>
          <w:b/>
          <w:bCs/>
          <w:color w:val="000000" w:themeColor="text1"/>
          <w:sz w:val="28"/>
          <w:szCs w:val="28"/>
        </w:rPr>
        <w:t xml:space="preserve"> aplicabile germenilor </w:t>
      </w:r>
      <w:proofErr w:type="spellStart"/>
      <w:r w:rsidRPr="00432A69">
        <w:rPr>
          <w:rFonts w:ascii="Times New Roman" w:eastAsia="Times New Roman" w:hAnsi="Times New Roman" w:cs="Times New Roman"/>
          <w:b/>
          <w:bCs/>
          <w:color w:val="000000" w:themeColor="text1"/>
          <w:sz w:val="28"/>
          <w:szCs w:val="28"/>
        </w:rPr>
        <w:t>şi</w:t>
      </w:r>
      <w:proofErr w:type="spellEnd"/>
      <w:r w:rsidRPr="00432A69">
        <w:rPr>
          <w:rFonts w:ascii="Times New Roman" w:eastAsia="Times New Roman" w:hAnsi="Times New Roman" w:cs="Times New Roman"/>
          <w:b/>
          <w:bCs/>
          <w:color w:val="000000" w:themeColor="text1"/>
          <w:sz w:val="28"/>
          <w:szCs w:val="28"/>
        </w:rPr>
        <w:t xml:space="preserve"> </w:t>
      </w:r>
      <w:proofErr w:type="spellStart"/>
      <w:r w:rsidRPr="00432A69">
        <w:rPr>
          <w:rFonts w:ascii="Times New Roman" w:eastAsia="Times New Roman" w:hAnsi="Times New Roman" w:cs="Times New Roman"/>
          <w:b/>
          <w:bCs/>
          <w:color w:val="000000" w:themeColor="text1"/>
          <w:sz w:val="28"/>
          <w:szCs w:val="28"/>
        </w:rPr>
        <w:t>seminţelor</w:t>
      </w:r>
      <w:proofErr w:type="spellEnd"/>
      <w:r w:rsidRPr="00432A69">
        <w:rPr>
          <w:rFonts w:ascii="Times New Roman" w:eastAsia="Times New Roman" w:hAnsi="Times New Roman" w:cs="Times New Roman"/>
          <w:b/>
          <w:bCs/>
          <w:color w:val="000000" w:themeColor="text1"/>
          <w:sz w:val="28"/>
          <w:szCs w:val="28"/>
        </w:rPr>
        <w:t xml:space="preserve"> destinate </w:t>
      </w:r>
      <w:proofErr w:type="spellStart"/>
      <w:r w:rsidRPr="00432A69">
        <w:rPr>
          <w:rFonts w:ascii="Times New Roman" w:eastAsia="Times New Roman" w:hAnsi="Times New Roman" w:cs="Times New Roman"/>
          <w:b/>
          <w:bCs/>
          <w:color w:val="000000" w:themeColor="text1"/>
          <w:sz w:val="28"/>
          <w:szCs w:val="28"/>
        </w:rPr>
        <w:t>producţiei</w:t>
      </w:r>
      <w:proofErr w:type="spellEnd"/>
      <w:r w:rsidRPr="00432A69">
        <w:rPr>
          <w:rFonts w:ascii="Times New Roman" w:eastAsia="Times New Roman" w:hAnsi="Times New Roman" w:cs="Times New Roman"/>
          <w:b/>
          <w:bCs/>
          <w:color w:val="000000" w:themeColor="text1"/>
          <w:sz w:val="28"/>
          <w:szCs w:val="28"/>
        </w:rPr>
        <w:t xml:space="preserve"> de germeni</w:t>
      </w:r>
    </w:p>
    <w:p w14:paraId="1EBF0A80" w14:textId="77777777" w:rsidR="00696635" w:rsidRDefault="00696635" w:rsidP="002A2B57">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2202882D" w14:textId="6EC27084" w:rsidR="00696635" w:rsidRDefault="00696635" w:rsidP="00696635">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În temeiul</w:t>
      </w:r>
      <w:r w:rsidR="00432A69">
        <w:rPr>
          <w:rFonts w:ascii="Times New Roman" w:eastAsia="Times New Roman" w:hAnsi="Times New Roman" w:cs="Times New Roman"/>
          <w:bCs/>
          <w:color w:val="000000" w:themeColor="text1"/>
          <w:sz w:val="28"/>
          <w:szCs w:val="28"/>
        </w:rPr>
        <w:t xml:space="preserve"> art. 6 și 8-12</w:t>
      </w:r>
      <w:r w:rsidR="001F0D04">
        <w:rPr>
          <w:rFonts w:ascii="Times New Roman" w:eastAsia="Times New Roman" w:hAnsi="Times New Roman" w:cs="Times New Roman"/>
          <w:bCs/>
          <w:color w:val="000000" w:themeColor="text1"/>
          <w:sz w:val="28"/>
          <w:szCs w:val="28"/>
        </w:rPr>
        <w:t xml:space="preserve"> din </w:t>
      </w:r>
      <w:r>
        <w:rPr>
          <w:rFonts w:ascii="Times New Roman" w:eastAsia="Times New Roman" w:hAnsi="Times New Roman" w:cs="Times New Roman"/>
          <w:bCs/>
          <w:color w:val="000000" w:themeColor="text1"/>
          <w:sz w:val="28"/>
          <w:szCs w:val="28"/>
        </w:rPr>
        <w:t>Leg</w:t>
      </w:r>
      <w:r w:rsidR="001F0D04">
        <w:rPr>
          <w:rFonts w:ascii="Times New Roman" w:eastAsia="Times New Roman" w:hAnsi="Times New Roman" w:cs="Times New Roman"/>
          <w:bCs/>
          <w:color w:val="000000" w:themeColor="text1"/>
          <w:sz w:val="28"/>
          <w:szCs w:val="28"/>
        </w:rPr>
        <w:t>ea</w:t>
      </w:r>
      <w:r w:rsidR="00432A69">
        <w:rPr>
          <w:rFonts w:ascii="Times New Roman" w:eastAsia="Times New Roman" w:hAnsi="Times New Roman" w:cs="Times New Roman"/>
          <w:bCs/>
          <w:color w:val="000000" w:themeColor="text1"/>
          <w:sz w:val="28"/>
          <w:szCs w:val="28"/>
        </w:rPr>
        <w:t xml:space="preserve"> </w:t>
      </w:r>
      <w:r w:rsidR="001738E1" w:rsidRPr="001738E1">
        <w:rPr>
          <w:rFonts w:ascii="Times New Roman" w:eastAsia="Times New Roman" w:hAnsi="Times New Roman" w:cs="Times New Roman"/>
          <w:bCs/>
          <w:color w:val="000000" w:themeColor="text1"/>
          <w:sz w:val="28"/>
          <w:szCs w:val="28"/>
        </w:rPr>
        <w:t>nr.</w:t>
      </w:r>
      <w:r w:rsidR="00432A69">
        <w:rPr>
          <w:rFonts w:ascii="Times New Roman" w:eastAsia="Times New Roman" w:hAnsi="Times New Roman" w:cs="Times New Roman"/>
          <w:bCs/>
          <w:color w:val="000000" w:themeColor="text1"/>
          <w:sz w:val="28"/>
          <w:szCs w:val="28"/>
        </w:rPr>
        <w:t>78</w:t>
      </w:r>
      <w:r>
        <w:rPr>
          <w:rFonts w:ascii="Times New Roman" w:eastAsia="Times New Roman" w:hAnsi="Times New Roman" w:cs="Times New Roman"/>
          <w:bCs/>
          <w:color w:val="000000" w:themeColor="text1"/>
          <w:sz w:val="28"/>
          <w:szCs w:val="28"/>
        </w:rPr>
        <w:t>/</w:t>
      </w:r>
      <w:r w:rsidR="00432A69">
        <w:rPr>
          <w:rFonts w:ascii="Times New Roman" w:eastAsia="Times New Roman" w:hAnsi="Times New Roman" w:cs="Times New Roman"/>
          <w:bCs/>
          <w:color w:val="000000" w:themeColor="text1"/>
          <w:sz w:val="28"/>
          <w:szCs w:val="28"/>
        </w:rPr>
        <w:t>2004</w:t>
      </w:r>
      <w:r w:rsidR="001738E1" w:rsidRPr="001738E1">
        <w:rPr>
          <w:rFonts w:ascii="Times New Roman" w:eastAsia="Times New Roman" w:hAnsi="Times New Roman" w:cs="Times New Roman"/>
          <w:bCs/>
          <w:color w:val="000000" w:themeColor="text1"/>
          <w:sz w:val="28"/>
          <w:szCs w:val="28"/>
        </w:rPr>
        <w:t xml:space="preserve"> (Monitorul Oficial a</w:t>
      </w:r>
      <w:r>
        <w:rPr>
          <w:rFonts w:ascii="Times New Roman" w:eastAsia="Times New Roman" w:hAnsi="Times New Roman" w:cs="Times New Roman"/>
          <w:bCs/>
          <w:color w:val="000000" w:themeColor="text1"/>
          <w:sz w:val="28"/>
          <w:szCs w:val="28"/>
        </w:rPr>
        <w:t xml:space="preserve">l Republicii Moldova, </w:t>
      </w:r>
      <w:r w:rsidR="00432A69">
        <w:rPr>
          <w:rFonts w:ascii="Times New Roman" w:eastAsia="Times New Roman" w:hAnsi="Times New Roman" w:cs="Times New Roman"/>
          <w:bCs/>
          <w:color w:val="000000" w:themeColor="text1"/>
          <w:sz w:val="28"/>
          <w:szCs w:val="28"/>
        </w:rPr>
        <w:t>2004</w:t>
      </w:r>
      <w:r w:rsidR="001738E1" w:rsidRPr="001738E1">
        <w:rPr>
          <w:rFonts w:ascii="Times New Roman" w:eastAsia="Times New Roman" w:hAnsi="Times New Roman" w:cs="Times New Roman"/>
          <w:bCs/>
          <w:color w:val="000000" w:themeColor="text1"/>
          <w:sz w:val="28"/>
          <w:szCs w:val="28"/>
        </w:rPr>
        <w:t>, nr.</w:t>
      </w:r>
      <w:r w:rsidR="00432A69">
        <w:rPr>
          <w:rFonts w:ascii="Times New Roman" w:eastAsia="Times New Roman" w:hAnsi="Times New Roman" w:cs="Times New Roman"/>
          <w:bCs/>
          <w:color w:val="000000" w:themeColor="text1"/>
          <w:sz w:val="28"/>
          <w:szCs w:val="28"/>
        </w:rPr>
        <w:t>83-87</w:t>
      </w:r>
      <w:r w:rsidR="001738E1">
        <w:rPr>
          <w:rFonts w:ascii="Times New Roman" w:eastAsia="Times New Roman" w:hAnsi="Times New Roman" w:cs="Times New Roman"/>
          <w:bCs/>
          <w:color w:val="000000" w:themeColor="text1"/>
          <w:sz w:val="28"/>
          <w:szCs w:val="28"/>
        </w:rPr>
        <w:t>, art.</w:t>
      </w:r>
      <w:r w:rsidR="00432A69">
        <w:rPr>
          <w:rFonts w:ascii="Times New Roman" w:eastAsia="Times New Roman" w:hAnsi="Times New Roman" w:cs="Times New Roman"/>
          <w:bCs/>
          <w:color w:val="000000" w:themeColor="text1"/>
          <w:sz w:val="28"/>
          <w:szCs w:val="28"/>
        </w:rPr>
        <w:t>431</w:t>
      </w:r>
      <w:r w:rsidR="001738E1" w:rsidRPr="001738E1">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 xml:space="preserve"> cu modificările ulterioare, Guvernul</w:t>
      </w:r>
    </w:p>
    <w:p w14:paraId="562ED840" w14:textId="16ECB4DC" w:rsidR="00696635" w:rsidRDefault="00367411" w:rsidP="00696635">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367411">
        <w:rPr>
          <w:rFonts w:ascii="Times New Roman" w:eastAsia="Times New Roman" w:hAnsi="Times New Roman" w:cs="Times New Roman"/>
          <w:bCs/>
          <w:color w:val="000000" w:themeColor="text1"/>
          <w:sz w:val="28"/>
          <w:szCs w:val="28"/>
        </w:rPr>
        <w:t>Prezentele</w:t>
      </w:r>
      <w:r w:rsidR="00432A69">
        <w:rPr>
          <w:rFonts w:ascii="Times New Roman" w:eastAsia="Times New Roman" w:hAnsi="Times New Roman" w:cs="Times New Roman"/>
          <w:bCs/>
          <w:color w:val="000000" w:themeColor="text1"/>
          <w:sz w:val="28"/>
          <w:szCs w:val="28"/>
        </w:rPr>
        <w:t xml:space="preserve"> </w:t>
      </w:r>
      <w:proofErr w:type="spellStart"/>
      <w:r w:rsidR="00432A69" w:rsidRPr="00432A69">
        <w:rPr>
          <w:rFonts w:ascii="Times New Roman" w:eastAsia="Times New Roman" w:hAnsi="Times New Roman" w:cs="Times New Roman"/>
          <w:bCs/>
          <w:color w:val="000000" w:themeColor="text1"/>
          <w:sz w:val="28"/>
          <w:szCs w:val="28"/>
        </w:rPr>
        <w:t>Cerinţele</w:t>
      </w:r>
      <w:proofErr w:type="spellEnd"/>
      <w:r w:rsidR="00432A69" w:rsidRPr="00432A69">
        <w:rPr>
          <w:rFonts w:ascii="Times New Roman" w:eastAsia="Times New Roman" w:hAnsi="Times New Roman" w:cs="Times New Roman"/>
          <w:bCs/>
          <w:color w:val="000000" w:themeColor="text1"/>
          <w:sz w:val="28"/>
          <w:szCs w:val="28"/>
        </w:rPr>
        <w:t xml:space="preserve"> aplicabile germenilor </w:t>
      </w:r>
      <w:proofErr w:type="spellStart"/>
      <w:r w:rsidR="00432A69" w:rsidRPr="00432A69">
        <w:rPr>
          <w:rFonts w:ascii="Times New Roman" w:eastAsia="Times New Roman" w:hAnsi="Times New Roman" w:cs="Times New Roman"/>
          <w:bCs/>
          <w:color w:val="000000" w:themeColor="text1"/>
          <w:sz w:val="28"/>
          <w:szCs w:val="28"/>
        </w:rPr>
        <w:t>şi</w:t>
      </w:r>
      <w:proofErr w:type="spellEnd"/>
      <w:r w:rsidR="00432A69" w:rsidRPr="00432A69">
        <w:rPr>
          <w:rFonts w:ascii="Times New Roman" w:eastAsia="Times New Roman" w:hAnsi="Times New Roman" w:cs="Times New Roman"/>
          <w:bCs/>
          <w:color w:val="000000" w:themeColor="text1"/>
          <w:sz w:val="28"/>
          <w:szCs w:val="28"/>
        </w:rPr>
        <w:t xml:space="preserve"> </w:t>
      </w:r>
      <w:proofErr w:type="spellStart"/>
      <w:r w:rsidR="00432A69" w:rsidRPr="00432A69">
        <w:rPr>
          <w:rFonts w:ascii="Times New Roman" w:eastAsia="Times New Roman" w:hAnsi="Times New Roman" w:cs="Times New Roman"/>
          <w:bCs/>
          <w:color w:val="000000" w:themeColor="text1"/>
          <w:sz w:val="28"/>
          <w:szCs w:val="28"/>
        </w:rPr>
        <w:t>seminţelor</w:t>
      </w:r>
      <w:proofErr w:type="spellEnd"/>
      <w:r w:rsidR="00432A69" w:rsidRPr="00432A69">
        <w:rPr>
          <w:rFonts w:ascii="Times New Roman" w:eastAsia="Times New Roman" w:hAnsi="Times New Roman" w:cs="Times New Roman"/>
          <w:bCs/>
          <w:color w:val="000000" w:themeColor="text1"/>
          <w:sz w:val="28"/>
          <w:szCs w:val="28"/>
        </w:rPr>
        <w:t xml:space="preserve"> destinate </w:t>
      </w:r>
      <w:proofErr w:type="spellStart"/>
      <w:r w:rsidR="00432A69" w:rsidRPr="00432A69">
        <w:rPr>
          <w:rFonts w:ascii="Times New Roman" w:eastAsia="Times New Roman" w:hAnsi="Times New Roman" w:cs="Times New Roman"/>
          <w:bCs/>
          <w:color w:val="000000" w:themeColor="text1"/>
          <w:sz w:val="28"/>
          <w:szCs w:val="28"/>
        </w:rPr>
        <w:t>producţiei</w:t>
      </w:r>
      <w:proofErr w:type="spellEnd"/>
      <w:r w:rsidR="00432A69" w:rsidRPr="00432A69">
        <w:rPr>
          <w:rFonts w:ascii="Times New Roman" w:eastAsia="Times New Roman" w:hAnsi="Times New Roman" w:cs="Times New Roman"/>
          <w:bCs/>
          <w:color w:val="000000" w:themeColor="text1"/>
          <w:sz w:val="28"/>
          <w:szCs w:val="28"/>
        </w:rPr>
        <w:t xml:space="preserve"> de germeni (în continuare – </w:t>
      </w:r>
      <w:proofErr w:type="spellStart"/>
      <w:r w:rsidR="00432A69" w:rsidRPr="00432A69">
        <w:rPr>
          <w:rFonts w:ascii="Times New Roman" w:eastAsia="Times New Roman" w:hAnsi="Times New Roman" w:cs="Times New Roman"/>
          <w:bCs/>
          <w:color w:val="000000" w:themeColor="text1"/>
          <w:sz w:val="28"/>
          <w:szCs w:val="28"/>
        </w:rPr>
        <w:t>Cerinţe</w:t>
      </w:r>
      <w:proofErr w:type="spellEnd"/>
      <w:r w:rsidR="00432A69" w:rsidRPr="00432A69">
        <w:rPr>
          <w:rFonts w:ascii="Times New Roman" w:eastAsia="Times New Roman" w:hAnsi="Times New Roman" w:cs="Times New Roman"/>
          <w:bCs/>
          <w:color w:val="000000" w:themeColor="text1"/>
          <w:sz w:val="28"/>
          <w:szCs w:val="28"/>
        </w:rPr>
        <w:t xml:space="preserve">) transpun Regulamentul de punere în aplicare (UE) nr.208/2013 al Comisiei din 11 martie 2013 privind </w:t>
      </w:r>
      <w:proofErr w:type="spellStart"/>
      <w:r w:rsidR="00432A69" w:rsidRPr="00432A69">
        <w:rPr>
          <w:rFonts w:ascii="Times New Roman" w:eastAsia="Times New Roman" w:hAnsi="Times New Roman" w:cs="Times New Roman"/>
          <w:bCs/>
          <w:color w:val="000000" w:themeColor="text1"/>
          <w:sz w:val="28"/>
          <w:szCs w:val="28"/>
        </w:rPr>
        <w:t>cerinţele</w:t>
      </w:r>
      <w:proofErr w:type="spellEnd"/>
      <w:r w:rsidR="00432A69" w:rsidRPr="00432A69">
        <w:rPr>
          <w:rFonts w:ascii="Times New Roman" w:eastAsia="Times New Roman" w:hAnsi="Times New Roman" w:cs="Times New Roman"/>
          <w:bCs/>
          <w:color w:val="000000" w:themeColor="text1"/>
          <w:sz w:val="28"/>
          <w:szCs w:val="28"/>
        </w:rPr>
        <w:t xml:space="preserve"> în materie de trasabilitate aplicabile germenilor </w:t>
      </w:r>
      <w:proofErr w:type="spellStart"/>
      <w:r w:rsidR="00432A69" w:rsidRPr="00432A69">
        <w:rPr>
          <w:rFonts w:ascii="Times New Roman" w:eastAsia="Times New Roman" w:hAnsi="Times New Roman" w:cs="Times New Roman"/>
          <w:bCs/>
          <w:color w:val="000000" w:themeColor="text1"/>
          <w:sz w:val="28"/>
          <w:szCs w:val="28"/>
        </w:rPr>
        <w:t>şi</w:t>
      </w:r>
      <w:proofErr w:type="spellEnd"/>
      <w:r w:rsidR="00432A69" w:rsidRPr="00432A69">
        <w:rPr>
          <w:rFonts w:ascii="Times New Roman" w:eastAsia="Times New Roman" w:hAnsi="Times New Roman" w:cs="Times New Roman"/>
          <w:bCs/>
          <w:color w:val="000000" w:themeColor="text1"/>
          <w:sz w:val="28"/>
          <w:szCs w:val="28"/>
        </w:rPr>
        <w:t xml:space="preserve"> </w:t>
      </w:r>
      <w:proofErr w:type="spellStart"/>
      <w:r w:rsidR="00432A69" w:rsidRPr="00432A69">
        <w:rPr>
          <w:rFonts w:ascii="Times New Roman" w:eastAsia="Times New Roman" w:hAnsi="Times New Roman" w:cs="Times New Roman"/>
          <w:bCs/>
          <w:color w:val="000000" w:themeColor="text1"/>
          <w:sz w:val="28"/>
          <w:szCs w:val="28"/>
        </w:rPr>
        <w:t>seminţelor</w:t>
      </w:r>
      <w:proofErr w:type="spellEnd"/>
      <w:r w:rsidR="00432A69" w:rsidRPr="00432A69">
        <w:rPr>
          <w:rFonts w:ascii="Times New Roman" w:eastAsia="Times New Roman" w:hAnsi="Times New Roman" w:cs="Times New Roman"/>
          <w:bCs/>
          <w:color w:val="000000" w:themeColor="text1"/>
          <w:sz w:val="28"/>
          <w:szCs w:val="28"/>
        </w:rPr>
        <w:t xml:space="preserve"> destinate </w:t>
      </w:r>
      <w:proofErr w:type="spellStart"/>
      <w:r w:rsidR="00432A69" w:rsidRPr="00432A69">
        <w:rPr>
          <w:rFonts w:ascii="Times New Roman" w:eastAsia="Times New Roman" w:hAnsi="Times New Roman" w:cs="Times New Roman"/>
          <w:bCs/>
          <w:color w:val="000000" w:themeColor="text1"/>
          <w:sz w:val="28"/>
          <w:szCs w:val="28"/>
        </w:rPr>
        <w:t>producţiei</w:t>
      </w:r>
      <w:proofErr w:type="spellEnd"/>
      <w:r w:rsidR="00432A69" w:rsidRPr="00432A69">
        <w:rPr>
          <w:rFonts w:ascii="Times New Roman" w:eastAsia="Times New Roman" w:hAnsi="Times New Roman" w:cs="Times New Roman"/>
          <w:bCs/>
          <w:color w:val="000000" w:themeColor="text1"/>
          <w:sz w:val="28"/>
          <w:szCs w:val="28"/>
        </w:rPr>
        <w:t xml:space="preserve"> de germeni (text cu </w:t>
      </w:r>
      <w:proofErr w:type="spellStart"/>
      <w:r w:rsidR="00432A69" w:rsidRPr="00432A69">
        <w:rPr>
          <w:rFonts w:ascii="Times New Roman" w:eastAsia="Times New Roman" w:hAnsi="Times New Roman" w:cs="Times New Roman"/>
          <w:bCs/>
          <w:color w:val="000000" w:themeColor="text1"/>
          <w:sz w:val="28"/>
          <w:szCs w:val="28"/>
        </w:rPr>
        <w:t>relevanţă</w:t>
      </w:r>
      <w:proofErr w:type="spellEnd"/>
      <w:r w:rsidR="00432A69" w:rsidRPr="00432A69">
        <w:rPr>
          <w:rFonts w:ascii="Times New Roman" w:eastAsia="Times New Roman" w:hAnsi="Times New Roman" w:cs="Times New Roman"/>
          <w:bCs/>
          <w:color w:val="000000" w:themeColor="text1"/>
          <w:sz w:val="28"/>
          <w:szCs w:val="28"/>
        </w:rPr>
        <w:t xml:space="preserve"> pentru SEE), publicat în Jurnalul Oficial al Uniunii Europene L 68/16 din 12 martie 2013, Regulamentul (UE) nr.210/2013 al Comisiei din 11 martie 2013 privind aprobarea </w:t>
      </w:r>
      <w:proofErr w:type="spellStart"/>
      <w:r w:rsidR="00432A69" w:rsidRPr="00432A69">
        <w:rPr>
          <w:rFonts w:ascii="Times New Roman" w:eastAsia="Times New Roman" w:hAnsi="Times New Roman" w:cs="Times New Roman"/>
          <w:bCs/>
          <w:color w:val="000000" w:themeColor="text1"/>
          <w:sz w:val="28"/>
          <w:szCs w:val="28"/>
        </w:rPr>
        <w:t>unităţilor</w:t>
      </w:r>
      <w:proofErr w:type="spellEnd"/>
      <w:r w:rsidR="00432A69" w:rsidRPr="00432A69">
        <w:rPr>
          <w:rFonts w:ascii="Times New Roman" w:eastAsia="Times New Roman" w:hAnsi="Times New Roman" w:cs="Times New Roman"/>
          <w:bCs/>
          <w:color w:val="000000" w:themeColor="text1"/>
          <w:sz w:val="28"/>
          <w:szCs w:val="28"/>
        </w:rPr>
        <w:t xml:space="preserve"> care produc lăstari în conformitate cu Regulamentul (CE) nr.852/2004 al Parlamentului European </w:t>
      </w:r>
      <w:proofErr w:type="spellStart"/>
      <w:r w:rsidR="00432A69" w:rsidRPr="00432A69">
        <w:rPr>
          <w:rFonts w:ascii="Times New Roman" w:eastAsia="Times New Roman" w:hAnsi="Times New Roman" w:cs="Times New Roman"/>
          <w:bCs/>
          <w:color w:val="000000" w:themeColor="text1"/>
          <w:sz w:val="28"/>
          <w:szCs w:val="28"/>
        </w:rPr>
        <w:t>şi</w:t>
      </w:r>
      <w:proofErr w:type="spellEnd"/>
      <w:r w:rsidR="00432A69" w:rsidRPr="00432A69">
        <w:rPr>
          <w:rFonts w:ascii="Times New Roman" w:eastAsia="Times New Roman" w:hAnsi="Times New Roman" w:cs="Times New Roman"/>
          <w:bCs/>
          <w:color w:val="000000" w:themeColor="text1"/>
          <w:sz w:val="28"/>
          <w:szCs w:val="28"/>
        </w:rPr>
        <w:t xml:space="preserve"> al Consiliului (text cu </w:t>
      </w:r>
      <w:proofErr w:type="spellStart"/>
      <w:r w:rsidR="00432A69" w:rsidRPr="00432A69">
        <w:rPr>
          <w:rFonts w:ascii="Times New Roman" w:eastAsia="Times New Roman" w:hAnsi="Times New Roman" w:cs="Times New Roman"/>
          <w:bCs/>
          <w:color w:val="000000" w:themeColor="text1"/>
          <w:sz w:val="28"/>
          <w:szCs w:val="28"/>
        </w:rPr>
        <w:t>relevanţă</w:t>
      </w:r>
      <w:proofErr w:type="spellEnd"/>
      <w:r w:rsidR="00432A69" w:rsidRPr="00432A69">
        <w:rPr>
          <w:rFonts w:ascii="Times New Roman" w:eastAsia="Times New Roman" w:hAnsi="Times New Roman" w:cs="Times New Roman"/>
          <w:bCs/>
          <w:color w:val="000000" w:themeColor="text1"/>
          <w:sz w:val="28"/>
          <w:szCs w:val="28"/>
        </w:rPr>
        <w:t xml:space="preserve"> pentru SEE), publicat în Jurnalul Oficial al Uniunii Europene L 68/24 din 12 martie 2013, Regulamentul (UE) nr.211/2013 al Comisiei din 11 martie 2013 privind </w:t>
      </w:r>
      <w:proofErr w:type="spellStart"/>
      <w:r w:rsidR="00432A69" w:rsidRPr="00432A69">
        <w:rPr>
          <w:rFonts w:ascii="Times New Roman" w:eastAsia="Times New Roman" w:hAnsi="Times New Roman" w:cs="Times New Roman"/>
          <w:bCs/>
          <w:color w:val="000000" w:themeColor="text1"/>
          <w:sz w:val="28"/>
          <w:szCs w:val="28"/>
        </w:rPr>
        <w:t>cerinţele</w:t>
      </w:r>
      <w:proofErr w:type="spellEnd"/>
      <w:r w:rsidR="00432A69" w:rsidRPr="00432A69">
        <w:rPr>
          <w:rFonts w:ascii="Times New Roman" w:eastAsia="Times New Roman" w:hAnsi="Times New Roman" w:cs="Times New Roman"/>
          <w:bCs/>
          <w:color w:val="000000" w:themeColor="text1"/>
          <w:sz w:val="28"/>
          <w:szCs w:val="28"/>
        </w:rPr>
        <w:t xml:space="preserve"> de certificare pentru importurile în Uniune de germeni </w:t>
      </w:r>
      <w:proofErr w:type="spellStart"/>
      <w:r w:rsidR="00432A69" w:rsidRPr="00432A69">
        <w:rPr>
          <w:rFonts w:ascii="Times New Roman" w:eastAsia="Times New Roman" w:hAnsi="Times New Roman" w:cs="Times New Roman"/>
          <w:bCs/>
          <w:color w:val="000000" w:themeColor="text1"/>
          <w:sz w:val="28"/>
          <w:szCs w:val="28"/>
        </w:rPr>
        <w:t>şi</w:t>
      </w:r>
      <w:proofErr w:type="spellEnd"/>
      <w:r w:rsidR="00432A69" w:rsidRPr="00432A69">
        <w:rPr>
          <w:rFonts w:ascii="Times New Roman" w:eastAsia="Times New Roman" w:hAnsi="Times New Roman" w:cs="Times New Roman"/>
          <w:bCs/>
          <w:color w:val="000000" w:themeColor="text1"/>
          <w:sz w:val="28"/>
          <w:szCs w:val="28"/>
        </w:rPr>
        <w:t xml:space="preserve"> </w:t>
      </w:r>
      <w:proofErr w:type="spellStart"/>
      <w:r w:rsidR="00432A69" w:rsidRPr="00432A69">
        <w:rPr>
          <w:rFonts w:ascii="Times New Roman" w:eastAsia="Times New Roman" w:hAnsi="Times New Roman" w:cs="Times New Roman"/>
          <w:bCs/>
          <w:color w:val="000000" w:themeColor="text1"/>
          <w:sz w:val="28"/>
          <w:szCs w:val="28"/>
        </w:rPr>
        <w:t>seminţe</w:t>
      </w:r>
      <w:proofErr w:type="spellEnd"/>
      <w:r w:rsidR="00432A69" w:rsidRPr="00432A69">
        <w:rPr>
          <w:rFonts w:ascii="Times New Roman" w:eastAsia="Times New Roman" w:hAnsi="Times New Roman" w:cs="Times New Roman"/>
          <w:bCs/>
          <w:color w:val="000000" w:themeColor="text1"/>
          <w:sz w:val="28"/>
          <w:szCs w:val="28"/>
        </w:rPr>
        <w:t xml:space="preserve"> pentru </w:t>
      </w:r>
      <w:proofErr w:type="spellStart"/>
      <w:r w:rsidR="00432A69" w:rsidRPr="00432A69">
        <w:rPr>
          <w:rFonts w:ascii="Times New Roman" w:eastAsia="Times New Roman" w:hAnsi="Times New Roman" w:cs="Times New Roman"/>
          <w:bCs/>
          <w:color w:val="000000" w:themeColor="text1"/>
          <w:sz w:val="28"/>
          <w:szCs w:val="28"/>
        </w:rPr>
        <w:t>producţia</w:t>
      </w:r>
      <w:proofErr w:type="spellEnd"/>
      <w:r w:rsidR="00432A69" w:rsidRPr="00432A69">
        <w:rPr>
          <w:rFonts w:ascii="Times New Roman" w:eastAsia="Times New Roman" w:hAnsi="Times New Roman" w:cs="Times New Roman"/>
          <w:bCs/>
          <w:color w:val="000000" w:themeColor="text1"/>
          <w:sz w:val="28"/>
          <w:szCs w:val="28"/>
        </w:rPr>
        <w:t xml:space="preserve"> de germeni (text cu </w:t>
      </w:r>
      <w:proofErr w:type="spellStart"/>
      <w:r w:rsidR="00432A69" w:rsidRPr="00432A69">
        <w:rPr>
          <w:rFonts w:ascii="Times New Roman" w:eastAsia="Times New Roman" w:hAnsi="Times New Roman" w:cs="Times New Roman"/>
          <w:bCs/>
          <w:color w:val="000000" w:themeColor="text1"/>
          <w:sz w:val="28"/>
          <w:szCs w:val="28"/>
        </w:rPr>
        <w:t>relevanţă</w:t>
      </w:r>
      <w:proofErr w:type="spellEnd"/>
      <w:r w:rsidR="00432A69" w:rsidRPr="00432A69">
        <w:rPr>
          <w:rFonts w:ascii="Times New Roman" w:eastAsia="Times New Roman" w:hAnsi="Times New Roman" w:cs="Times New Roman"/>
          <w:bCs/>
          <w:color w:val="000000" w:themeColor="text1"/>
          <w:sz w:val="28"/>
          <w:szCs w:val="28"/>
        </w:rPr>
        <w:t xml:space="preserve"> pentru SEE), publicat în Jurnalul Oficial al Uniunii Euro</w:t>
      </w:r>
      <w:r w:rsidR="00432A69">
        <w:rPr>
          <w:rFonts w:ascii="Times New Roman" w:eastAsia="Times New Roman" w:hAnsi="Times New Roman" w:cs="Times New Roman"/>
          <w:bCs/>
          <w:color w:val="000000" w:themeColor="text1"/>
          <w:sz w:val="28"/>
          <w:szCs w:val="28"/>
        </w:rPr>
        <w:t>pene L 68/26 din 12 martie 2013</w:t>
      </w:r>
      <w:r w:rsidR="0067454C" w:rsidRPr="008064E0">
        <w:rPr>
          <w:rFonts w:ascii="Times New Roman" w:eastAsia="Times New Roman" w:hAnsi="Times New Roman" w:cs="Times New Roman"/>
          <w:bCs/>
          <w:color w:val="000000" w:themeColor="text1"/>
          <w:sz w:val="28"/>
          <w:szCs w:val="28"/>
        </w:rPr>
        <w:t>.</w:t>
      </w:r>
    </w:p>
    <w:p w14:paraId="0619FCA4" w14:textId="77777777" w:rsidR="00C51291" w:rsidRDefault="00C51291" w:rsidP="00696635">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p>
    <w:p w14:paraId="5E2AE80A" w14:textId="77777777" w:rsidR="00696635" w:rsidRPr="00696635" w:rsidRDefault="00696635" w:rsidP="00696635">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696635">
        <w:rPr>
          <w:rFonts w:ascii="Times New Roman" w:eastAsia="Times New Roman" w:hAnsi="Times New Roman" w:cs="Times New Roman"/>
          <w:b/>
          <w:bCs/>
          <w:color w:val="000000" w:themeColor="text1"/>
          <w:sz w:val="28"/>
          <w:szCs w:val="28"/>
        </w:rPr>
        <w:t>HOTĂRĂŞTE:</w:t>
      </w:r>
    </w:p>
    <w:p w14:paraId="2F14AAD7" w14:textId="77777777" w:rsidR="00CC7278" w:rsidRPr="00946D83" w:rsidRDefault="00CC7278" w:rsidP="001738E1">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44AAD4A3" w14:textId="2A978701" w:rsidR="00E62543" w:rsidRDefault="00E62543" w:rsidP="00E62543">
      <w:pPr>
        <w:pStyle w:val="Listparagraf"/>
        <w:numPr>
          <w:ilvl w:val="0"/>
          <w:numId w:val="9"/>
        </w:numPr>
        <w:shd w:val="clear" w:color="auto" w:fill="FFFFFF"/>
        <w:tabs>
          <w:tab w:val="left" w:pos="142"/>
          <w:tab w:val="left" w:pos="709"/>
        </w:tabs>
        <w:spacing w:after="0"/>
        <w:ind w:left="0" w:hanging="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În Hotărâre:</w:t>
      </w:r>
    </w:p>
    <w:p w14:paraId="1F89C69A" w14:textId="5BC51C61" w:rsidR="00E62543" w:rsidRPr="00E62543" w:rsidRDefault="00E62543" w:rsidP="00E62543">
      <w:pPr>
        <w:pStyle w:val="Listparagraf"/>
        <w:numPr>
          <w:ilvl w:val="0"/>
          <w:numId w:val="12"/>
        </w:numPr>
        <w:shd w:val="clear" w:color="auto" w:fill="FFFFFF"/>
        <w:tabs>
          <w:tab w:val="left" w:pos="142"/>
          <w:tab w:val="left" w:pos="709"/>
        </w:tabs>
        <w:spacing w:after="0"/>
        <w:ind w:hanging="294"/>
        <w:jc w:val="both"/>
        <w:rPr>
          <w:rFonts w:ascii="Times New Roman" w:eastAsia="Times New Roman" w:hAnsi="Times New Roman" w:cs="Times New Roman"/>
          <w:bCs/>
          <w:sz w:val="28"/>
          <w:szCs w:val="28"/>
        </w:rPr>
      </w:pPr>
      <w:r w:rsidRPr="00E62543">
        <w:rPr>
          <w:rFonts w:ascii="Times New Roman" w:eastAsia="Times New Roman" w:hAnsi="Times New Roman" w:cs="Times New Roman"/>
          <w:bCs/>
          <w:sz w:val="28"/>
          <w:szCs w:val="28"/>
        </w:rPr>
        <w:t>Clauza de adoptare va avea următorul cuprins:</w:t>
      </w:r>
    </w:p>
    <w:p w14:paraId="5E89CC9D" w14:textId="1A9DF58B" w:rsidR="00E62543" w:rsidRPr="00E62543" w:rsidRDefault="00E62543" w:rsidP="00E62543">
      <w:pPr>
        <w:shd w:val="clear" w:color="auto" w:fill="FFFFFF"/>
        <w:tabs>
          <w:tab w:val="left" w:pos="142"/>
          <w:tab w:val="left" w:pos="709"/>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themeColor="text1"/>
          <w:sz w:val="28"/>
          <w:szCs w:val="28"/>
        </w:rPr>
        <w:t xml:space="preserve">„În temeiul art. 6 și 8-12 din Legea </w:t>
      </w:r>
      <w:r w:rsidRPr="001738E1">
        <w:rPr>
          <w:rFonts w:ascii="Times New Roman" w:eastAsia="Times New Roman" w:hAnsi="Times New Roman" w:cs="Times New Roman"/>
          <w:bCs/>
          <w:color w:val="000000" w:themeColor="text1"/>
          <w:sz w:val="28"/>
          <w:szCs w:val="28"/>
        </w:rPr>
        <w:t>nr.</w:t>
      </w:r>
      <w:r w:rsidR="006D7267">
        <w:rPr>
          <w:rFonts w:ascii="Times New Roman" w:eastAsia="Times New Roman" w:hAnsi="Times New Roman" w:cs="Times New Roman"/>
          <w:bCs/>
          <w:color w:val="000000" w:themeColor="text1"/>
          <w:sz w:val="28"/>
          <w:szCs w:val="28"/>
        </w:rPr>
        <w:t>306/2018</w:t>
      </w:r>
      <w:r w:rsidR="00F455D7">
        <w:rPr>
          <w:rFonts w:ascii="Times New Roman" w:eastAsia="Times New Roman" w:hAnsi="Times New Roman" w:cs="Times New Roman"/>
          <w:bCs/>
          <w:color w:val="000000" w:themeColor="text1"/>
          <w:sz w:val="28"/>
          <w:szCs w:val="28"/>
        </w:rPr>
        <w:t xml:space="preserve"> </w:t>
      </w:r>
      <w:r w:rsidR="00F455D7" w:rsidRPr="00F455D7">
        <w:rPr>
          <w:rFonts w:ascii="Times New Roman" w:eastAsia="Times New Roman" w:hAnsi="Times New Roman" w:cs="Times New Roman"/>
          <w:bCs/>
          <w:color w:val="000000" w:themeColor="text1"/>
          <w:sz w:val="28"/>
          <w:szCs w:val="28"/>
        </w:rPr>
        <w:t xml:space="preserve">privind </w:t>
      </w:r>
      <w:proofErr w:type="spellStart"/>
      <w:r w:rsidR="00F455D7" w:rsidRPr="00F455D7">
        <w:rPr>
          <w:rFonts w:ascii="Times New Roman" w:eastAsia="Times New Roman" w:hAnsi="Times New Roman" w:cs="Times New Roman"/>
          <w:bCs/>
          <w:color w:val="000000" w:themeColor="text1"/>
          <w:sz w:val="28"/>
          <w:szCs w:val="28"/>
        </w:rPr>
        <w:t>siguranţa</w:t>
      </w:r>
      <w:proofErr w:type="spellEnd"/>
      <w:r w:rsidR="00F455D7" w:rsidRPr="00F455D7">
        <w:rPr>
          <w:rFonts w:ascii="Times New Roman" w:eastAsia="Times New Roman" w:hAnsi="Times New Roman" w:cs="Times New Roman"/>
          <w:bCs/>
          <w:color w:val="000000" w:themeColor="text1"/>
          <w:sz w:val="28"/>
          <w:szCs w:val="28"/>
        </w:rPr>
        <w:t xml:space="preserve"> alimentelor</w:t>
      </w:r>
      <w:r w:rsidRPr="001738E1">
        <w:rPr>
          <w:rFonts w:ascii="Times New Roman" w:eastAsia="Times New Roman" w:hAnsi="Times New Roman" w:cs="Times New Roman"/>
          <w:bCs/>
          <w:color w:val="000000" w:themeColor="text1"/>
          <w:sz w:val="28"/>
          <w:szCs w:val="28"/>
        </w:rPr>
        <w:t xml:space="preserve"> (Monitorul Oficial a</w:t>
      </w:r>
      <w:r w:rsidR="006D7267">
        <w:rPr>
          <w:rFonts w:ascii="Times New Roman" w:eastAsia="Times New Roman" w:hAnsi="Times New Roman" w:cs="Times New Roman"/>
          <w:bCs/>
          <w:color w:val="000000" w:themeColor="text1"/>
          <w:sz w:val="28"/>
          <w:szCs w:val="28"/>
        </w:rPr>
        <w:t>l Republicii Moldova, 2019</w:t>
      </w:r>
      <w:r w:rsidRPr="001738E1">
        <w:rPr>
          <w:rFonts w:ascii="Times New Roman" w:eastAsia="Times New Roman" w:hAnsi="Times New Roman" w:cs="Times New Roman"/>
          <w:bCs/>
          <w:color w:val="000000" w:themeColor="text1"/>
          <w:sz w:val="28"/>
          <w:szCs w:val="28"/>
        </w:rPr>
        <w:t>, nr.</w:t>
      </w:r>
      <w:r w:rsidR="006D7267">
        <w:rPr>
          <w:rFonts w:ascii="Times New Roman" w:eastAsia="Times New Roman" w:hAnsi="Times New Roman" w:cs="Times New Roman"/>
          <w:bCs/>
          <w:color w:val="000000" w:themeColor="text1"/>
          <w:sz w:val="28"/>
          <w:szCs w:val="28"/>
        </w:rPr>
        <w:t>59-65, art.120</w:t>
      </w:r>
      <w:r w:rsidRPr="001738E1">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 xml:space="preserve"> cu modificările ulterioare, Guvernul”</w:t>
      </w:r>
    </w:p>
    <w:p w14:paraId="5D78B29A" w14:textId="7A68B4EE" w:rsidR="00E62543" w:rsidRDefault="00E62543" w:rsidP="009A235D">
      <w:pPr>
        <w:pStyle w:val="Listparagraf"/>
        <w:numPr>
          <w:ilvl w:val="0"/>
          <w:numId w:val="9"/>
        </w:numPr>
        <w:shd w:val="clear" w:color="auto" w:fill="FFFFFF"/>
        <w:tabs>
          <w:tab w:val="left" w:pos="142"/>
          <w:tab w:val="left" w:pos="709"/>
        </w:tabs>
        <w:ind w:left="0" w:hanging="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În Cerințe:</w:t>
      </w:r>
    </w:p>
    <w:p w14:paraId="64A0CA0F" w14:textId="77777777" w:rsidR="000E7384" w:rsidRDefault="000E7384" w:rsidP="000E7384">
      <w:pPr>
        <w:pStyle w:val="Listparagraf"/>
        <w:numPr>
          <w:ilvl w:val="0"/>
          <w:numId w:val="11"/>
        </w:numPr>
        <w:shd w:val="clear" w:color="auto" w:fill="FFFFFF"/>
        <w:tabs>
          <w:tab w:val="left" w:pos="142"/>
          <w:tab w:val="left" w:pos="709"/>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Pct. 1 va avea</w:t>
      </w:r>
      <w:r w:rsidRPr="000E7384">
        <w:rPr>
          <w:rFonts w:ascii="Times New Roman" w:eastAsia="Times New Roman" w:hAnsi="Times New Roman" w:cs="Times New Roman"/>
          <w:bCs/>
          <w:sz w:val="28"/>
          <w:szCs w:val="28"/>
        </w:rPr>
        <w:t xml:space="preserve"> următorul cuprins</w:t>
      </w:r>
      <w:r>
        <w:rPr>
          <w:rFonts w:ascii="Times New Roman" w:eastAsia="Times New Roman" w:hAnsi="Times New Roman" w:cs="Times New Roman"/>
          <w:bCs/>
          <w:sz w:val="28"/>
          <w:szCs w:val="28"/>
        </w:rPr>
        <w:t>:</w:t>
      </w:r>
    </w:p>
    <w:p w14:paraId="40DEA93C" w14:textId="659BD580" w:rsidR="000E7384" w:rsidRDefault="000E7384" w:rsidP="000E7384">
      <w:pPr>
        <w:shd w:val="clear" w:color="auto" w:fill="FFFFFF"/>
        <w:tabs>
          <w:tab w:val="left" w:pos="142"/>
          <w:tab w:val="left" w:pos="709"/>
        </w:tabs>
        <w:ind w:left="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0E7384">
        <w:rPr>
          <w:rFonts w:ascii="Times New Roman" w:eastAsia="Times New Roman" w:hAnsi="Times New Roman" w:cs="Times New Roman"/>
          <w:bCs/>
          <w:sz w:val="28"/>
          <w:szCs w:val="28"/>
        </w:rPr>
        <w:t xml:space="preserve">Prezentele </w:t>
      </w:r>
      <w:proofErr w:type="spellStart"/>
      <w:r w:rsidRPr="000E7384">
        <w:rPr>
          <w:rFonts w:ascii="Times New Roman" w:eastAsia="Times New Roman" w:hAnsi="Times New Roman" w:cs="Times New Roman"/>
          <w:bCs/>
          <w:sz w:val="28"/>
          <w:szCs w:val="28"/>
        </w:rPr>
        <w:t>Cerinţe</w:t>
      </w:r>
      <w:proofErr w:type="spellEnd"/>
      <w:r w:rsidRPr="000E7384">
        <w:rPr>
          <w:rFonts w:ascii="Times New Roman" w:eastAsia="Times New Roman" w:hAnsi="Times New Roman" w:cs="Times New Roman"/>
          <w:bCs/>
          <w:sz w:val="28"/>
          <w:szCs w:val="28"/>
        </w:rPr>
        <w:t xml:space="preserve"> stabilesc normele privind calitatea, </w:t>
      </w:r>
      <w:proofErr w:type="spellStart"/>
      <w:r w:rsidRPr="000E7384">
        <w:rPr>
          <w:rFonts w:ascii="Times New Roman" w:eastAsia="Times New Roman" w:hAnsi="Times New Roman" w:cs="Times New Roman"/>
          <w:bCs/>
          <w:sz w:val="28"/>
          <w:szCs w:val="28"/>
        </w:rPr>
        <w:t>siguranţa</w:t>
      </w:r>
      <w:proofErr w:type="spellEnd"/>
      <w:r w:rsidRPr="000E7384">
        <w:rPr>
          <w:rFonts w:ascii="Times New Roman" w:eastAsia="Times New Roman" w:hAnsi="Times New Roman" w:cs="Times New Roman"/>
          <w:bCs/>
          <w:sz w:val="28"/>
          <w:szCs w:val="28"/>
        </w:rPr>
        <w:t xml:space="preserve"> alimentară și trasabilitate loturilor de germeni destinate </w:t>
      </w:r>
      <w:proofErr w:type="spellStart"/>
      <w:r w:rsidRPr="000E7384">
        <w:rPr>
          <w:rFonts w:ascii="Times New Roman" w:eastAsia="Times New Roman" w:hAnsi="Times New Roman" w:cs="Times New Roman"/>
          <w:bCs/>
          <w:sz w:val="28"/>
          <w:szCs w:val="28"/>
        </w:rPr>
        <w:t>producţiei</w:t>
      </w:r>
      <w:proofErr w:type="spellEnd"/>
      <w:r w:rsidRPr="000E7384">
        <w:rPr>
          <w:rFonts w:ascii="Times New Roman" w:eastAsia="Times New Roman" w:hAnsi="Times New Roman" w:cs="Times New Roman"/>
          <w:bCs/>
          <w:sz w:val="28"/>
          <w:szCs w:val="28"/>
        </w:rPr>
        <w:t xml:space="preserve"> de germeni.”</w:t>
      </w:r>
    </w:p>
    <w:p w14:paraId="265A763B" w14:textId="77777777" w:rsidR="000E7384" w:rsidRPr="000E7384" w:rsidRDefault="000E7384" w:rsidP="000E7384">
      <w:pPr>
        <w:shd w:val="clear" w:color="auto" w:fill="FFFFFF"/>
        <w:tabs>
          <w:tab w:val="left" w:pos="142"/>
          <w:tab w:val="left" w:pos="709"/>
        </w:tabs>
        <w:ind w:left="360"/>
        <w:jc w:val="both"/>
        <w:rPr>
          <w:rFonts w:ascii="Times New Roman" w:eastAsia="Times New Roman" w:hAnsi="Times New Roman" w:cs="Times New Roman"/>
          <w:bCs/>
          <w:sz w:val="28"/>
          <w:szCs w:val="28"/>
        </w:rPr>
      </w:pPr>
    </w:p>
    <w:p w14:paraId="03AC0844" w14:textId="253327C3" w:rsidR="000E7384" w:rsidRDefault="000E7384" w:rsidP="000E7384">
      <w:pPr>
        <w:pStyle w:val="Listparagraf"/>
        <w:numPr>
          <w:ilvl w:val="0"/>
          <w:numId w:val="11"/>
        </w:numPr>
        <w:shd w:val="clear" w:color="auto" w:fill="FFFFFF"/>
        <w:tabs>
          <w:tab w:val="left" w:pos="142"/>
          <w:tab w:val="left" w:pos="709"/>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Pct. 2 se completează cu </w:t>
      </w:r>
      <w:proofErr w:type="spellStart"/>
      <w:r>
        <w:rPr>
          <w:rFonts w:ascii="Times New Roman" w:eastAsia="Times New Roman" w:hAnsi="Times New Roman" w:cs="Times New Roman"/>
          <w:bCs/>
          <w:sz w:val="28"/>
          <w:szCs w:val="28"/>
        </w:rPr>
        <w:t>lit</w:t>
      </w:r>
      <w:proofErr w:type="spellEnd"/>
      <w:r>
        <w:rPr>
          <w:rFonts w:ascii="Times New Roman" w:eastAsia="Times New Roman" w:hAnsi="Times New Roman" w:cs="Times New Roman"/>
          <w:bCs/>
          <w:sz w:val="28"/>
          <w:szCs w:val="28"/>
        </w:rPr>
        <w:t xml:space="preserve"> b), c), d) și vor </w:t>
      </w:r>
      <w:r w:rsidRPr="000E7384">
        <w:rPr>
          <w:rFonts w:ascii="Times New Roman" w:eastAsia="Times New Roman" w:hAnsi="Times New Roman" w:cs="Times New Roman"/>
          <w:bCs/>
          <w:sz w:val="28"/>
          <w:szCs w:val="28"/>
        </w:rPr>
        <w:t>va avea următorul cuprins</w:t>
      </w:r>
      <w:r>
        <w:rPr>
          <w:rFonts w:ascii="Times New Roman" w:eastAsia="Times New Roman" w:hAnsi="Times New Roman" w:cs="Times New Roman"/>
          <w:bCs/>
          <w:sz w:val="28"/>
          <w:szCs w:val="28"/>
        </w:rPr>
        <w:t>:</w:t>
      </w:r>
    </w:p>
    <w:p w14:paraId="228720F2" w14:textId="6AAB6323" w:rsidR="000E7384" w:rsidRPr="000E7384" w:rsidRDefault="000E7384" w:rsidP="000E7384">
      <w:pPr>
        <w:pStyle w:val="Listparagraf"/>
        <w:spacing w:after="0"/>
        <w:rPr>
          <w:rFonts w:ascii="Times New Roman" w:hAnsi="Times New Roman" w:cs="Times New Roman"/>
          <w:sz w:val="28"/>
          <w:szCs w:val="24"/>
        </w:rPr>
      </w:pPr>
      <w:r w:rsidRPr="000E7384">
        <w:rPr>
          <w:rFonts w:ascii="Times New Roman" w:hAnsi="Times New Roman" w:cs="Times New Roman"/>
          <w:sz w:val="28"/>
          <w:szCs w:val="24"/>
        </w:rPr>
        <w:t>b)</w:t>
      </w:r>
      <w:r w:rsidRPr="000E7384">
        <w:rPr>
          <w:sz w:val="24"/>
        </w:rPr>
        <w:t xml:space="preserve"> </w:t>
      </w:r>
      <w:r w:rsidRPr="000E7384">
        <w:rPr>
          <w:rFonts w:ascii="Times New Roman" w:hAnsi="Times New Roman" w:cs="Times New Roman"/>
          <w:sz w:val="28"/>
          <w:szCs w:val="24"/>
        </w:rPr>
        <w:t>produselor fabricate în gospodării individuale pentru consum propriu;</w:t>
      </w:r>
    </w:p>
    <w:p w14:paraId="3507A28E" w14:textId="47DAF603" w:rsidR="000E7384" w:rsidRPr="000E7384" w:rsidRDefault="000E7384" w:rsidP="000E7384">
      <w:pPr>
        <w:pStyle w:val="Listparagraf"/>
        <w:spacing w:after="0"/>
        <w:rPr>
          <w:rFonts w:ascii="Times New Roman" w:hAnsi="Times New Roman" w:cs="Times New Roman"/>
          <w:sz w:val="28"/>
          <w:szCs w:val="24"/>
        </w:rPr>
      </w:pPr>
      <w:r w:rsidRPr="000E7384">
        <w:rPr>
          <w:rFonts w:ascii="Times New Roman" w:hAnsi="Times New Roman" w:cs="Times New Roman"/>
          <w:sz w:val="28"/>
          <w:szCs w:val="24"/>
        </w:rPr>
        <w:t>c)</w:t>
      </w:r>
      <w:r w:rsidRPr="000E7384">
        <w:rPr>
          <w:sz w:val="24"/>
        </w:rPr>
        <w:t xml:space="preserve"> </w:t>
      </w:r>
      <w:r w:rsidRPr="000E7384">
        <w:rPr>
          <w:rFonts w:ascii="Times New Roman" w:hAnsi="Times New Roman" w:cs="Times New Roman"/>
          <w:sz w:val="28"/>
          <w:szCs w:val="24"/>
        </w:rPr>
        <w:t xml:space="preserve">produselor destinate procesării casnice, cu </w:t>
      </w:r>
      <w:proofErr w:type="spellStart"/>
      <w:r w:rsidRPr="000E7384">
        <w:rPr>
          <w:rFonts w:ascii="Times New Roman" w:hAnsi="Times New Roman" w:cs="Times New Roman"/>
          <w:sz w:val="28"/>
          <w:szCs w:val="24"/>
        </w:rPr>
        <w:t>condiţia</w:t>
      </w:r>
      <w:proofErr w:type="spellEnd"/>
      <w:r w:rsidRPr="000E7384">
        <w:rPr>
          <w:rFonts w:ascii="Times New Roman" w:hAnsi="Times New Roman" w:cs="Times New Roman"/>
          <w:sz w:val="28"/>
          <w:szCs w:val="24"/>
        </w:rPr>
        <w:t xml:space="preserve"> marcării ,,destinat procesării casnice";</w:t>
      </w:r>
    </w:p>
    <w:p w14:paraId="368938A9" w14:textId="062AD719" w:rsidR="000E7384" w:rsidRPr="000E7384" w:rsidRDefault="000E7384" w:rsidP="000E7384">
      <w:pPr>
        <w:pStyle w:val="Listparagraf"/>
        <w:spacing w:after="0"/>
        <w:rPr>
          <w:rFonts w:ascii="Times New Roman" w:hAnsi="Times New Roman" w:cs="Times New Roman"/>
          <w:sz w:val="28"/>
          <w:szCs w:val="24"/>
        </w:rPr>
      </w:pPr>
      <w:r w:rsidRPr="000E7384">
        <w:rPr>
          <w:rFonts w:ascii="Times New Roman" w:hAnsi="Times New Roman" w:cs="Times New Roman"/>
          <w:sz w:val="28"/>
          <w:szCs w:val="24"/>
        </w:rPr>
        <w:t xml:space="preserve">d) produselor care </w:t>
      </w:r>
      <w:proofErr w:type="spellStart"/>
      <w:r w:rsidRPr="000E7384">
        <w:rPr>
          <w:rFonts w:ascii="Times New Roman" w:hAnsi="Times New Roman" w:cs="Times New Roman"/>
          <w:sz w:val="28"/>
          <w:szCs w:val="24"/>
        </w:rPr>
        <w:t>sînt</w:t>
      </w:r>
      <w:proofErr w:type="spellEnd"/>
      <w:r w:rsidRPr="000E7384">
        <w:rPr>
          <w:rFonts w:ascii="Times New Roman" w:hAnsi="Times New Roman" w:cs="Times New Roman"/>
          <w:sz w:val="28"/>
          <w:szCs w:val="24"/>
        </w:rPr>
        <w:t xml:space="preserve"> în tranzit sau care </w:t>
      </w:r>
      <w:proofErr w:type="spellStart"/>
      <w:r w:rsidRPr="000E7384">
        <w:rPr>
          <w:rFonts w:ascii="Times New Roman" w:hAnsi="Times New Roman" w:cs="Times New Roman"/>
          <w:sz w:val="28"/>
          <w:szCs w:val="24"/>
        </w:rPr>
        <w:t>sînt</w:t>
      </w:r>
      <w:proofErr w:type="spellEnd"/>
      <w:r w:rsidRPr="000E7384">
        <w:rPr>
          <w:rFonts w:ascii="Times New Roman" w:hAnsi="Times New Roman" w:cs="Times New Roman"/>
          <w:sz w:val="28"/>
          <w:szCs w:val="24"/>
        </w:rPr>
        <w:t xml:space="preserve"> depozitate temporar ca bunuri care tranzitează </w:t>
      </w:r>
      <w:proofErr w:type="spellStart"/>
      <w:r w:rsidRPr="000E7384">
        <w:rPr>
          <w:rFonts w:ascii="Times New Roman" w:hAnsi="Times New Roman" w:cs="Times New Roman"/>
          <w:sz w:val="28"/>
          <w:szCs w:val="24"/>
        </w:rPr>
        <w:t>ţara</w:t>
      </w:r>
      <w:proofErr w:type="spellEnd"/>
      <w:r w:rsidRPr="000E7384">
        <w:rPr>
          <w:rFonts w:ascii="Times New Roman" w:hAnsi="Times New Roman" w:cs="Times New Roman"/>
          <w:sz w:val="28"/>
          <w:szCs w:val="24"/>
        </w:rPr>
        <w:t>.</w:t>
      </w:r>
    </w:p>
    <w:p w14:paraId="6BF4047A" w14:textId="0144B3A5" w:rsidR="000E7384" w:rsidRPr="009A235D" w:rsidRDefault="000E7384" w:rsidP="000E7384">
      <w:pPr>
        <w:pStyle w:val="Listparagraf"/>
        <w:numPr>
          <w:ilvl w:val="0"/>
          <w:numId w:val="11"/>
        </w:numPr>
        <w:shd w:val="clear" w:color="auto" w:fill="FFFFFF"/>
        <w:tabs>
          <w:tab w:val="left" w:pos="142"/>
          <w:tab w:val="left" w:pos="709"/>
        </w:tabs>
        <w:spacing w:after="0" w:line="240" w:lineRule="auto"/>
        <w:jc w:val="both"/>
        <w:rPr>
          <w:rFonts w:ascii="Times New Roman" w:eastAsia="Times New Roman" w:hAnsi="Times New Roman" w:cs="Times New Roman"/>
          <w:bCs/>
          <w:sz w:val="28"/>
          <w:szCs w:val="28"/>
        </w:rPr>
      </w:pPr>
      <w:r w:rsidRPr="009A235D">
        <w:rPr>
          <w:rFonts w:ascii="Times New Roman" w:eastAsia="Times New Roman" w:hAnsi="Times New Roman" w:cs="Times New Roman"/>
          <w:bCs/>
          <w:sz w:val="28"/>
          <w:szCs w:val="28"/>
        </w:rPr>
        <w:t xml:space="preserve">Pct. 3 </w:t>
      </w:r>
      <w:r w:rsidRPr="009A235D">
        <w:rPr>
          <w:rFonts w:ascii="Times New Roman" w:eastAsia="Times New Roman" w:hAnsi="Times New Roman" w:cs="Times New Roman"/>
          <w:bCs/>
          <w:color w:val="000000" w:themeColor="text1"/>
          <w:sz w:val="28"/>
          <w:szCs w:val="28"/>
        </w:rPr>
        <w:t xml:space="preserve">se completează </w:t>
      </w:r>
      <w:r w:rsidR="005160B3">
        <w:rPr>
          <w:rFonts w:ascii="Times New Roman" w:eastAsia="Times New Roman" w:hAnsi="Times New Roman" w:cs="Times New Roman"/>
          <w:bCs/>
          <w:color w:val="000000" w:themeColor="text1"/>
          <w:sz w:val="28"/>
          <w:szCs w:val="28"/>
        </w:rPr>
        <w:t>noțiunea</w:t>
      </w:r>
      <w:r w:rsidRPr="009A235D">
        <w:rPr>
          <w:rFonts w:ascii="Times New Roman" w:eastAsia="Times New Roman" w:hAnsi="Times New Roman" w:cs="Times New Roman"/>
          <w:bCs/>
          <w:color w:val="000000" w:themeColor="text1"/>
          <w:sz w:val="28"/>
          <w:szCs w:val="28"/>
          <w:lang w:val="en-US"/>
        </w:rPr>
        <w:t>:</w:t>
      </w:r>
    </w:p>
    <w:p w14:paraId="14EA88D3" w14:textId="048FBB08" w:rsidR="00F6332C" w:rsidRPr="000E7384" w:rsidRDefault="000E7384" w:rsidP="00F6332C">
      <w:pPr>
        <w:shd w:val="clear" w:color="auto" w:fill="FFFFFF"/>
        <w:tabs>
          <w:tab w:val="left" w:pos="567"/>
        </w:tabs>
        <w:spacing w:after="0" w:line="276" w:lineRule="auto"/>
        <w:ind w:left="360"/>
        <w:jc w:val="both"/>
        <w:rPr>
          <w:rFonts w:ascii="Times New Roman" w:eastAsia="Times New Roman" w:hAnsi="Times New Roman" w:cs="Times New Roman"/>
          <w:bCs/>
          <w:color w:val="000000" w:themeColor="text1"/>
          <w:sz w:val="28"/>
          <w:szCs w:val="28"/>
        </w:rPr>
      </w:pPr>
      <w:r w:rsidRPr="000E7384">
        <w:rPr>
          <w:rFonts w:ascii="Times New Roman" w:eastAsia="Times New Roman" w:hAnsi="Times New Roman" w:cs="Times New Roman"/>
          <w:bCs/>
          <w:i/>
          <w:color w:val="000000" w:themeColor="text1"/>
          <w:sz w:val="28"/>
          <w:szCs w:val="28"/>
        </w:rPr>
        <w:t>„Operatori din industria alimentară”</w:t>
      </w:r>
      <w:r w:rsidRPr="000E7384">
        <w:rPr>
          <w:rFonts w:ascii="Times New Roman" w:eastAsia="Times New Roman" w:hAnsi="Times New Roman" w:cs="Times New Roman"/>
          <w:bCs/>
          <w:color w:val="000000" w:themeColor="text1"/>
          <w:sz w:val="28"/>
          <w:szCs w:val="28"/>
        </w:rPr>
        <w:t xml:space="preserve"> - persoanele fizice sau juridice care răspund de îndeplinirea cerințelor legislației alimentare în cadrul întreprinderii cu profil alimentar aflate sub controlul lor.</w:t>
      </w:r>
    </w:p>
    <w:p w14:paraId="1906D41C" w14:textId="5104F10F" w:rsidR="00F6332C" w:rsidRDefault="00F6332C" w:rsidP="00F6332C">
      <w:pPr>
        <w:pStyle w:val="Listparagraf"/>
        <w:numPr>
          <w:ilvl w:val="0"/>
          <w:numId w:val="11"/>
        </w:numPr>
        <w:shd w:val="clear" w:color="auto" w:fill="FFFFFF"/>
        <w:tabs>
          <w:tab w:val="left" w:pos="142"/>
          <w:tab w:val="left" w:pos="709"/>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w:t>
      </w:r>
      <w:r w:rsidRPr="00F6332C">
        <w:rPr>
          <w:rFonts w:ascii="Times New Roman" w:eastAsia="Times New Roman" w:hAnsi="Times New Roman" w:cs="Times New Roman"/>
          <w:bCs/>
          <w:sz w:val="28"/>
          <w:szCs w:val="28"/>
        </w:rPr>
        <w:t xml:space="preserve">ct. 10 Pe tot parcursul textului, textul „Legea nr.50 din 28 martie 2013 cu privire la controalele oficiale pentru verificarea </w:t>
      </w:r>
      <w:proofErr w:type="spellStart"/>
      <w:r w:rsidRPr="00F6332C">
        <w:rPr>
          <w:rFonts w:ascii="Times New Roman" w:eastAsia="Times New Roman" w:hAnsi="Times New Roman" w:cs="Times New Roman"/>
          <w:bCs/>
          <w:sz w:val="28"/>
          <w:szCs w:val="28"/>
        </w:rPr>
        <w:t>conformităţii</w:t>
      </w:r>
      <w:proofErr w:type="spellEnd"/>
      <w:r w:rsidRPr="00F6332C">
        <w:rPr>
          <w:rFonts w:ascii="Times New Roman" w:eastAsia="Times New Roman" w:hAnsi="Times New Roman" w:cs="Times New Roman"/>
          <w:bCs/>
          <w:sz w:val="28"/>
          <w:szCs w:val="28"/>
        </w:rPr>
        <w:t xml:space="preserve"> cu </w:t>
      </w:r>
      <w:proofErr w:type="spellStart"/>
      <w:r w:rsidRPr="00F6332C">
        <w:rPr>
          <w:rFonts w:ascii="Times New Roman" w:eastAsia="Times New Roman" w:hAnsi="Times New Roman" w:cs="Times New Roman"/>
          <w:bCs/>
          <w:sz w:val="28"/>
          <w:szCs w:val="28"/>
        </w:rPr>
        <w:t>legislaţia</w:t>
      </w:r>
      <w:proofErr w:type="spellEnd"/>
      <w:r w:rsidRPr="00F6332C">
        <w:rPr>
          <w:rFonts w:ascii="Times New Roman" w:eastAsia="Times New Roman" w:hAnsi="Times New Roman" w:cs="Times New Roman"/>
          <w:bCs/>
          <w:sz w:val="28"/>
          <w:szCs w:val="28"/>
        </w:rPr>
        <w:t xml:space="preserve"> privind hrana pen</w:t>
      </w:r>
      <w:bookmarkStart w:id="0" w:name="_GoBack"/>
      <w:bookmarkEnd w:id="0"/>
      <w:r w:rsidRPr="00F6332C">
        <w:rPr>
          <w:rFonts w:ascii="Times New Roman" w:eastAsia="Times New Roman" w:hAnsi="Times New Roman" w:cs="Times New Roman"/>
          <w:bCs/>
          <w:sz w:val="28"/>
          <w:szCs w:val="28"/>
        </w:rPr>
        <w:t xml:space="preserve">tru animale </w:t>
      </w:r>
      <w:proofErr w:type="spellStart"/>
      <w:r w:rsidRPr="00F6332C">
        <w:rPr>
          <w:rFonts w:ascii="Times New Roman" w:eastAsia="Times New Roman" w:hAnsi="Times New Roman" w:cs="Times New Roman"/>
          <w:bCs/>
          <w:sz w:val="28"/>
          <w:szCs w:val="28"/>
        </w:rPr>
        <w:t>şi</w:t>
      </w:r>
      <w:proofErr w:type="spellEnd"/>
      <w:r w:rsidRPr="00F6332C">
        <w:rPr>
          <w:rFonts w:ascii="Times New Roman" w:eastAsia="Times New Roman" w:hAnsi="Times New Roman" w:cs="Times New Roman"/>
          <w:bCs/>
          <w:sz w:val="28"/>
          <w:szCs w:val="28"/>
        </w:rPr>
        <w:t xml:space="preserve"> produsele alimentare </w:t>
      </w:r>
      <w:proofErr w:type="spellStart"/>
      <w:r w:rsidRPr="00F6332C">
        <w:rPr>
          <w:rFonts w:ascii="Times New Roman" w:eastAsia="Times New Roman" w:hAnsi="Times New Roman" w:cs="Times New Roman"/>
          <w:bCs/>
          <w:sz w:val="28"/>
          <w:szCs w:val="28"/>
        </w:rPr>
        <w:t>şi</w:t>
      </w:r>
      <w:proofErr w:type="spellEnd"/>
      <w:r w:rsidRPr="00F6332C">
        <w:rPr>
          <w:rFonts w:ascii="Times New Roman" w:eastAsia="Times New Roman" w:hAnsi="Times New Roman" w:cs="Times New Roman"/>
          <w:bCs/>
          <w:sz w:val="28"/>
          <w:szCs w:val="28"/>
        </w:rPr>
        <w:t xml:space="preserve"> cu normele de sănătate </w:t>
      </w:r>
      <w:proofErr w:type="spellStart"/>
      <w:r w:rsidRPr="00F6332C">
        <w:rPr>
          <w:rFonts w:ascii="Times New Roman" w:eastAsia="Times New Roman" w:hAnsi="Times New Roman" w:cs="Times New Roman"/>
          <w:bCs/>
          <w:sz w:val="28"/>
          <w:szCs w:val="28"/>
        </w:rPr>
        <w:t>şi</w:t>
      </w:r>
      <w:proofErr w:type="spellEnd"/>
      <w:r w:rsidRPr="00F6332C">
        <w:rPr>
          <w:rFonts w:ascii="Times New Roman" w:eastAsia="Times New Roman" w:hAnsi="Times New Roman" w:cs="Times New Roman"/>
          <w:bCs/>
          <w:sz w:val="28"/>
          <w:szCs w:val="28"/>
        </w:rPr>
        <w:t xml:space="preserve"> de bunăstare a animalelor ”, la orice formă gramaticală, se subst</w:t>
      </w:r>
      <w:r>
        <w:rPr>
          <w:rFonts w:ascii="Times New Roman" w:eastAsia="Times New Roman" w:hAnsi="Times New Roman" w:cs="Times New Roman"/>
          <w:bCs/>
          <w:sz w:val="28"/>
          <w:szCs w:val="28"/>
        </w:rPr>
        <w:t>ituie cu textul „Legea nr. 50/2013</w:t>
      </w:r>
      <w:r w:rsidRPr="00F6332C">
        <w:t xml:space="preserve"> </w:t>
      </w:r>
      <w:r w:rsidRPr="00F6332C">
        <w:rPr>
          <w:rFonts w:ascii="Times New Roman" w:eastAsia="Times New Roman" w:hAnsi="Times New Roman" w:cs="Times New Roman"/>
          <w:bCs/>
          <w:sz w:val="28"/>
          <w:szCs w:val="28"/>
        </w:rPr>
        <w:t>pentru aprobarea Regulamentului cu privire la eliberarea vizelor</w:t>
      </w:r>
      <w:r>
        <w:rPr>
          <w:rFonts w:ascii="Times New Roman" w:eastAsia="Times New Roman" w:hAnsi="Times New Roman" w:cs="Times New Roman"/>
          <w:bCs/>
          <w:sz w:val="28"/>
          <w:szCs w:val="28"/>
        </w:rPr>
        <w:t xml:space="preserve"> </w:t>
      </w:r>
      <w:r w:rsidRPr="00F6332C">
        <w:rPr>
          <w:rFonts w:ascii="Times New Roman" w:eastAsia="Times New Roman" w:hAnsi="Times New Roman" w:cs="Times New Roman"/>
          <w:bCs/>
          <w:sz w:val="28"/>
          <w:szCs w:val="28"/>
        </w:rPr>
        <w:t>”, la forma gramaticală corespunzătoare.</w:t>
      </w:r>
    </w:p>
    <w:p w14:paraId="2CA7857F" w14:textId="46E761FB" w:rsidR="000E7384" w:rsidRDefault="000E7384" w:rsidP="000E7384">
      <w:pPr>
        <w:pStyle w:val="Listparagraf"/>
        <w:numPr>
          <w:ilvl w:val="0"/>
          <w:numId w:val="11"/>
        </w:numPr>
        <w:shd w:val="clear" w:color="auto" w:fill="FFFFFF"/>
        <w:tabs>
          <w:tab w:val="left" w:pos="142"/>
          <w:tab w:val="left" w:pos="709"/>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Capitolul III se comp</w:t>
      </w:r>
      <w:r w:rsidR="0053461D">
        <w:rPr>
          <w:rFonts w:ascii="Times New Roman" w:eastAsia="Times New Roman" w:hAnsi="Times New Roman" w:cs="Times New Roman"/>
          <w:bCs/>
          <w:sz w:val="28"/>
          <w:szCs w:val="28"/>
        </w:rPr>
        <w:t xml:space="preserve">letează cu pct. </w:t>
      </w:r>
      <w:r w:rsidR="005160B3">
        <w:rPr>
          <w:rFonts w:ascii="Times New Roman" w:eastAsia="Times New Roman" w:hAnsi="Times New Roman" w:cs="Times New Roman"/>
          <w:bCs/>
          <w:sz w:val="28"/>
          <w:szCs w:val="28"/>
        </w:rPr>
        <w:t>11-15</w:t>
      </w:r>
      <w:r>
        <w:rPr>
          <w:rFonts w:ascii="Times New Roman" w:eastAsia="Times New Roman" w:hAnsi="Times New Roman" w:cs="Times New Roman"/>
          <w:bCs/>
          <w:sz w:val="28"/>
          <w:szCs w:val="28"/>
        </w:rPr>
        <w:t xml:space="preserve"> și vor </w:t>
      </w:r>
      <w:r w:rsidRPr="000E7384">
        <w:rPr>
          <w:rFonts w:ascii="Times New Roman" w:eastAsia="Times New Roman" w:hAnsi="Times New Roman" w:cs="Times New Roman"/>
          <w:bCs/>
          <w:sz w:val="28"/>
          <w:szCs w:val="28"/>
        </w:rPr>
        <w:t>va avea următorul cuprins</w:t>
      </w:r>
      <w:r>
        <w:rPr>
          <w:rFonts w:ascii="Times New Roman" w:eastAsia="Times New Roman" w:hAnsi="Times New Roman" w:cs="Times New Roman"/>
          <w:bCs/>
          <w:sz w:val="28"/>
          <w:szCs w:val="28"/>
        </w:rPr>
        <w:t>:</w:t>
      </w:r>
    </w:p>
    <w:p w14:paraId="6A8EB17F" w14:textId="30C95023" w:rsidR="000E7384" w:rsidRDefault="0053461D" w:rsidP="00E610C2">
      <w:pPr>
        <w:shd w:val="clear" w:color="auto" w:fill="FFFFFF"/>
        <w:tabs>
          <w:tab w:val="left" w:pos="142"/>
          <w:tab w:val="left" w:pos="709"/>
        </w:tabs>
        <w:spacing w:line="240" w:lineRule="auto"/>
        <w:ind w:left="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w:t>
      </w:r>
      <w:r w:rsidRPr="0053461D">
        <w:rPr>
          <w:rFonts w:ascii="Times New Roman" w:eastAsia="Times New Roman" w:hAnsi="Times New Roman" w:cs="Times New Roman"/>
          <w:bCs/>
          <w:sz w:val="28"/>
          <w:szCs w:val="28"/>
        </w:rPr>
        <w:t>Producția trebuie să aibă loc în interiorul unor clădiri complet închise pentru a asigura un mediu controlat și protejat împotriva contaminărilor externe.</w:t>
      </w:r>
    </w:p>
    <w:p w14:paraId="36140903" w14:textId="32F3A2C4" w:rsidR="0053461D" w:rsidRDefault="0053461D" w:rsidP="00E610C2">
      <w:pPr>
        <w:shd w:val="clear" w:color="auto" w:fill="FFFFFF"/>
        <w:tabs>
          <w:tab w:val="left" w:pos="142"/>
          <w:tab w:val="left" w:pos="709"/>
        </w:tabs>
        <w:spacing w:line="240" w:lineRule="auto"/>
        <w:ind w:left="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w:t>
      </w:r>
      <w:r w:rsidRPr="0053461D">
        <w:rPr>
          <w:rFonts w:ascii="Times New Roman" w:eastAsia="Times New Roman" w:hAnsi="Times New Roman" w:cs="Times New Roman"/>
          <w:bCs/>
          <w:sz w:val="28"/>
          <w:szCs w:val="28"/>
        </w:rPr>
        <w:t>Instalațiile de producție trebuie să fie proiectate astfel încât semințele și germenii să fie ținuți la distanță de orice obiecte și substanțe care ar putea reprezenta un pericol de contaminare. Trebuie să existe o separare fizică între zonele unde sunt primite și depozitate semințele, zonele unde acestea sunt pregătite și clătite, zonele unde are loc germinarea și zonele unde sunt răcite și ambalate.</w:t>
      </w:r>
      <w:r>
        <w:rPr>
          <w:rFonts w:ascii="Times New Roman" w:eastAsia="Times New Roman" w:hAnsi="Times New Roman" w:cs="Times New Roman"/>
          <w:bCs/>
          <w:sz w:val="28"/>
          <w:szCs w:val="28"/>
        </w:rPr>
        <w:t xml:space="preserve"> Semințele și</w:t>
      </w:r>
      <w:r w:rsidRPr="0053461D">
        <w:rPr>
          <w:rFonts w:ascii="Times New Roman" w:eastAsia="Times New Roman" w:hAnsi="Times New Roman" w:cs="Times New Roman"/>
          <w:bCs/>
          <w:sz w:val="28"/>
          <w:szCs w:val="28"/>
        </w:rPr>
        <w:t xml:space="preserve"> germenii nu trebuie să revină în încăperi unde au fost anterior. Fluxul procesului de producție trebuie indicat personalului prin semne sau etichete.</w:t>
      </w:r>
    </w:p>
    <w:p w14:paraId="47B80122" w14:textId="0580568D" w:rsidR="0053461D" w:rsidRDefault="0053461D" w:rsidP="00E610C2">
      <w:pPr>
        <w:shd w:val="clear" w:color="auto" w:fill="FFFFFF"/>
        <w:tabs>
          <w:tab w:val="left" w:pos="142"/>
          <w:tab w:val="left" w:pos="709"/>
        </w:tabs>
        <w:spacing w:line="240" w:lineRule="auto"/>
        <w:ind w:left="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Pr="0053461D">
        <w:rPr>
          <w:rFonts w:ascii="Times New Roman" w:eastAsia="Times New Roman" w:hAnsi="Times New Roman" w:cs="Times New Roman"/>
          <w:bCs/>
          <w:sz w:val="28"/>
          <w:szCs w:val="28"/>
        </w:rPr>
        <w:t>Accesul în zonele unde există posibilitatea de contact di</w:t>
      </w:r>
      <w:r>
        <w:rPr>
          <w:rFonts w:ascii="Times New Roman" w:eastAsia="Times New Roman" w:hAnsi="Times New Roman" w:cs="Times New Roman"/>
          <w:bCs/>
          <w:sz w:val="28"/>
          <w:szCs w:val="28"/>
        </w:rPr>
        <w:t xml:space="preserve">rect sau indirect cu semințele și </w:t>
      </w:r>
      <w:r w:rsidRPr="0053461D">
        <w:rPr>
          <w:rFonts w:ascii="Times New Roman" w:eastAsia="Times New Roman" w:hAnsi="Times New Roman" w:cs="Times New Roman"/>
          <w:bCs/>
          <w:sz w:val="28"/>
          <w:szCs w:val="28"/>
        </w:rPr>
        <w:t>germenii este interzis membrilor personalului care sunt cunoscuți sau suspectați a suferi de boli sau afecțiuni transmisibile ce pot compromite siguranța acestor produse.</w:t>
      </w:r>
    </w:p>
    <w:p w14:paraId="27850B95" w14:textId="34250AE4" w:rsidR="0053461D" w:rsidRDefault="0053461D" w:rsidP="00E610C2">
      <w:pPr>
        <w:shd w:val="clear" w:color="auto" w:fill="FFFFFF"/>
        <w:tabs>
          <w:tab w:val="left" w:pos="142"/>
          <w:tab w:val="left" w:pos="709"/>
        </w:tabs>
        <w:spacing w:line="240" w:lineRule="auto"/>
        <w:ind w:left="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w:t>
      </w:r>
      <w:r w:rsidRPr="0053461D">
        <w:rPr>
          <w:rFonts w:ascii="Times New Roman" w:eastAsia="Times New Roman" w:hAnsi="Times New Roman" w:cs="Times New Roman"/>
          <w:bCs/>
          <w:sz w:val="28"/>
          <w:szCs w:val="28"/>
        </w:rPr>
        <w:t>Membrii personalului au obligația de a informa imediat conducerea în cazul în care suspectează că pot avea o afecțiune relevantă sau dacă, după recuperarea dintr-o boală infecțioasă relevantă, continuă să elimine microorganisme ce ar putea prezenta un risc de contaminare.</w:t>
      </w:r>
    </w:p>
    <w:p w14:paraId="10EA8709" w14:textId="2C6A8598" w:rsidR="0053461D" w:rsidRDefault="0053461D" w:rsidP="00E610C2">
      <w:pPr>
        <w:shd w:val="clear" w:color="auto" w:fill="FFFFFF"/>
        <w:tabs>
          <w:tab w:val="left" w:pos="142"/>
          <w:tab w:val="left" w:pos="709"/>
        </w:tabs>
        <w:spacing w:line="240" w:lineRule="auto"/>
        <w:ind w:left="3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15. </w:t>
      </w:r>
      <w:r w:rsidRPr="0053461D">
        <w:rPr>
          <w:rFonts w:ascii="Times New Roman" w:eastAsia="Times New Roman" w:hAnsi="Times New Roman" w:cs="Times New Roman"/>
          <w:bCs/>
          <w:sz w:val="28"/>
          <w:szCs w:val="28"/>
        </w:rPr>
        <w:t xml:space="preserve">Leziunile suferite de membrii personalului, care pot prezenta un risc de contaminare, trebuie tratate corespunzător, utilizând plasturi detectabili și </w:t>
      </w:r>
      <w:proofErr w:type="spellStart"/>
      <w:r w:rsidRPr="0053461D">
        <w:rPr>
          <w:rFonts w:ascii="Times New Roman" w:eastAsia="Times New Roman" w:hAnsi="Times New Roman" w:cs="Times New Roman"/>
          <w:bCs/>
          <w:sz w:val="28"/>
          <w:szCs w:val="28"/>
        </w:rPr>
        <w:lastRenderedPageBreak/>
        <w:t>hidroimpermeabili</w:t>
      </w:r>
      <w:proofErr w:type="spellEnd"/>
      <w:r w:rsidRPr="0053461D">
        <w:rPr>
          <w:rFonts w:ascii="Times New Roman" w:eastAsia="Times New Roman" w:hAnsi="Times New Roman" w:cs="Times New Roman"/>
          <w:bCs/>
          <w:sz w:val="28"/>
          <w:szCs w:val="28"/>
        </w:rPr>
        <w:t>, înainte ca lucrătorul să reia activitățile ce implică contactul cu semințele.</w:t>
      </w:r>
      <w:r>
        <w:rPr>
          <w:rFonts w:ascii="Times New Roman" w:eastAsia="Times New Roman" w:hAnsi="Times New Roman" w:cs="Times New Roman"/>
          <w:bCs/>
          <w:sz w:val="28"/>
          <w:szCs w:val="28"/>
        </w:rPr>
        <w:t>”</w:t>
      </w:r>
      <w:r w:rsidRPr="0053461D">
        <w:rPr>
          <w:rFonts w:ascii="Times New Roman" w:eastAsia="Times New Roman" w:hAnsi="Times New Roman" w:cs="Times New Roman"/>
          <w:bCs/>
          <w:sz w:val="28"/>
          <w:szCs w:val="28"/>
        </w:rPr>
        <w:t xml:space="preserve"> </w:t>
      </w:r>
    </w:p>
    <w:p w14:paraId="78DAA047" w14:textId="5F0981CF" w:rsidR="0053461D" w:rsidRPr="0053461D" w:rsidRDefault="00F455D7" w:rsidP="00F455D7">
      <w:pPr>
        <w:pStyle w:val="Listparagraf"/>
        <w:numPr>
          <w:ilvl w:val="0"/>
          <w:numId w:val="11"/>
        </w:numPr>
        <w:shd w:val="clear" w:color="auto" w:fill="FFFFFF"/>
        <w:tabs>
          <w:tab w:val="left" w:pos="142"/>
          <w:tab w:val="left" w:pos="709"/>
        </w:tabs>
        <w:jc w:val="both"/>
        <w:rPr>
          <w:rFonts w:ascii="Times New Roman" w:eastAsia="Times New Roman" w:hAnsi="Times New Roman" w:cs="Times New Roman"/>
          <w:bCs/>
          <w:sz w:val="28"/>
          <w:szCs w:val="28"/>
        </w:rPr>
      </w:pPr>
      <w:r w:rsidRPr="00F455D7">
        <w:rPr>
          <w:rFonts w:ascii="Times New Roman" w:eastAsia="Times New Roman" w:hAnsi="Times New Roman" w:cs="Times New Roman"/>
          <w:bCs/>
          <w:sz w:val="28"/>
          <w:szCs w:val="28"/>
        </w:rPr>
        <w:t>Pe tot parcursul textului, textul</w:t>
      </w:r>
      <w:r w:rsidR="0053461D" w:rsidRPr="0053461D">
        <w:rPr>
          <w:rFonts w:ascii="Times New Roman" w:eastAsia="Times New Roman" w:hAnsi="Times New Roman" w:cs="Times New Roman"/>
          <w:bCs/>
          <w:sz w:val="28"/>
          <w:szCs w:val="28"/>
        </w:rPr>
        <w:t xml:space="preserve"> „oper</w:t>
      </w:r>
      <w:r>
        <w:rPr>
          <w:rFonts w:ascii="Times New Roman" w:eastAsia="Times New Roman" w:hAnsi="Times New Roman" w:cs="Times New Roman"/>
          <w:bCs/>
          <w:sz w:val="28"/>
          <w:szCs w:val="28"/>
        </w:rPr>
        <w:t>atori din businessul alimentar”</w:t>
      </w:r>
      <w:r w:rsidRPr="00F455D7">
        <w:rPr>
          <w:rFonts w:ascii="Times New Roman" w:eastAsia="Times New Roman" w:hAnsi="Times New Roman" w:cs="Times New Roman"/>
          <w:bCs/>
          <w:sz w:val="28"/>
          <w:szCs w:val="28"/>
        </w:rPr>
        <w:t xml:space="preserve">, la orice formă gramaticală, se substituie cu textul </w:t>
      </w:r>
      <w:r w:rsidR="0053461D" w:rsidRPr="0053461D">
        <w:rPr>
          <w:rFonts w:ascii="Times New Roman" w:eastAsia="Times New Roman" w:hAnsi="Times New Roman" w:cs="Times New Roman"/>
          <w:bCs/>
          <w:sz w:val="28"/>
          <w:szCs w:val="28"/>
        </w:rPr>
        <w:t xml:space="preserve"> „operatori din industria alimentară”</w:t>
      </w:r>
      <w:r w:rsidR="00E610C2">
        <w:rPr>
          <w:rFonts w:ascii="Times New Roman" w:eastAsia="Times New Roman" w:hAnsi="Times New Roman" w:cs="Times New Roman"/>
          <w:bCs/>
          <w:sz w:val="28"/>
          <w:szCs w:val="28"/>
        </w:rPr>
        <w:t>.</w:t>
      </w:r>
    </w:p>
    <w:p w14:paraId="0F41D6AE" w14:textId="4BA5062B" w:rsidR="006579E8" w:rsidRPr="009A64D3" w:rsidRDefault="00F455D7" w:rsidP="00F455D7">
      <w:pPr>
        <w:pStyle w:val="Listparagraf"/>
        <w:numPr>
          <w:ilvl w:val="0"/>
          <w:numId w:val="11"/>
        </w:numPr>
        <w:rPr>
          <w:rFonts w:ascii="Times New Roman" w:eastAsia="Times New Roman" w:hAnsi="Times New Roman" w:cs="Times New Roman"/>
          <w:bCs/>
          <w:sz w:val="28"/>
          <w:szCs w:val="28"/>
        </w:rPr>
      </w:pPr>
      <w:r w:rsidRPr="00F455D7">
        <w:rPr>
          <w:rFonts w:ascii="Times New Roman" w:eastAsia="Times New Roman" w:hAnsi="Times New Roman" w:cs="Times New Roman"/>
          <w:bCs/>
          <w:sz w:val="28"/>
          <w:szCs w:val="28"/>
        </w:rPr>
        <w:t xml:space="preserve">Pe tot parcursul textului, textul </w:t>
      </w:r>
      <w:r w:rsidR="000E7384">
        <w:rPr>
          <w:rFonts w:ascii="Times New Roman" w:eastAsia="Times New Roman" w:hAnsi="Times New Roman" w:cs="Times New Roman"/>
          <w:bCs/>
          <w:sz w:val="28"/>
          <w:szCs w:val="28"/>
        </w:rPr>
        <w:t>„perioadă de 3 ani</w:t>
      </w:r>
      <w:r w:rsidRPr="00F455D7">
        <w:rPr>
          <w:rFonts w:ascii="Times New Roman" w:eastAsia="Times New Roman" w:hAnsi="Times New Roman" w:cs="Times New Roman"/>
          <w:bCs/>
          <w:sz w:val="28"/>
          <w:szCs w:val="28"/>
        </w:rPr>
        <w:t xml:space="preserve">”, la orice formă gramaticală, se substituie cu textul  </w:t>
      </w:r>
      <w:r w:rsidR="006579E8" w:rsidRPr="009A64D3">
        <w:rPr>
          <w:rFonts w:ascii="Times New Roman" w:eastAsia="Times New Roman" w:hAnsi="Times New Roman" w:cs="Times New Roman"/>
          <w:bCs/>
          <w:sz w:val="28"/>
          <w:szCs w:val="28"/>
        </w:rPr>
        <w:t>„perioadă suficientă de timp după ce se poate presupune că germenii au fost consumați.”;</w:t>
      </w:r>
    </w:p>
    <w:p w14:paraId="0D90963F" w14:textId="47CC429C" w:rsidR="00EB7698" w:rsidRPr="00E62543" w:rsidRDefault="00EB7698" w:rsidP="005F4AB3">
      <w:pPr>
        <w:pStyle w:val="Listparagraf"/>
        <w:numPr>
          <w:ilvl w:val="0"/>
          <w:numId w:val="11"/>
        </w:numPr>
        <w:shd w:val="clear" w:color="auto" w:fill="FFFFFF"/>
        <w:tabs>
          <w:tab w:val="left" w:pos="993"/>
        </w:tabs>
        <w:spacing w:after="0" w:line="240" w:lineRule="auto"/>
        <w:ind w:left="851" w:hanging="491"/>
        <w:jc w:val="both"/>
        <w:rPr>
          <w:rFonts w:ascii="Times New Roman" w:eastAsia="Times New Roman" w:hAnsi="Times New Roman" w:cs="Times New Roman"/>
          <w:bCs/>
          <w:sz w:val="28"/>
          <w:szCs w:val="28"/>
        </w:rPr>
      </w:pPr>
      <w:r w:rsidRPr="00E62543">
        <w:rPr>
          <w:rFonts w:ascii="Times New Roman" w:eastAsia="Times New Roman" w:hAnsi="Times New Roman" w:cs="Times New Roman"/>
          <w:bCs/>
          <w:sz w:val="28"/>
          <w:szCs w:val="28"/>
        </w:rPr>
        <w:t xml:space="preserve">Se completează cu </w:t>
      </w:r>
      <w:r>
        <w:rPr>
          <w:rFonts w:ascii="Times New Roman" w:eastAsia="Times New Roman" w:hAnsi="Times New Roman" w:cs="Times New Roman"/>
          <w:bCs/>
          <w:sz w:val="28"/>
          <w:szCs w:val="28"/>
        </w:rPr>
        <w:t xml:space="preserve">Capitolul </w:t>
      </w:r>
      <w:r w:rsidR="00E610C2">
        <w:rPr>
          <w:rFonts w:ascii="Times New Roman" w:eastAsia="Times New Roman" w:hAnsi="Times New Roman" w:cs="Times New Roman"/>
          <w:bCs/>
          <w:sz w:val="28"/>
          <w:szCs w:val="28"/>
        </w:rPr>
        <w:t>IV</w:t>
      </w:r>
      <w:r w:rsidRPr="00E62543">
        <w:rPr>
          <w:rFonts w:ascii="Times New Roman" w:eastAsia="Times New Roman" w:hAnsi="Times New Roman" w:cs="Times New Roman"/>
          <w:bCs/>
          <w:sz w:val="28"/>
          <w:szCs w:val="28"/>
        </w:rPr>
        <w:t xml:space="preserve">: </w:t>
      </w:r>
    </w:p>
    <w:p w14:paraId="7EE0A881" w14:textId="43F0A0E3" w:rsidR="00EB7698" w:rsidRDefault="00EB7698" w:rsidP="00EB7698">
      <w:pPr>
        <w:pStyle w:val="Listparagraf"/>
        <w:shd w:val="clear" w:color="auto" w:fill="FFFFFF"/>
        <w:tabs>
          <w:tab w:val="left" w:pos="709"/>
          <w:tab w:val="left" w:pos="993"/>
        </w:tabs>
        <w:spacing w:after="0" w:line="240" w:lineRule="auto"/>
        <w:jc w:val="center"/>
        <w:rPr>
          <w:rFonts w:ascii="Times New Roman" w:eastAsia="Times New Roman" w:hAnsi="Times New Roman" w:cs="Times New Roman"/>
          <w:bCs/>
          <w:sz w:val="28"/>
          <w:szCs w:val="28"/>
        </w:rPr>
      </w:pPr>
      <w:r w:rsidRPr="00E62543">
        <w:rPr>
          <w:rFonts w:ascii="Times New Roman" w:eastAsia="Times New Roman" w:hAnsi="Times New Roman" w:cs="Times New Roman"/>
          <w:bCs/>
          <w:sz w:val="28"/>
          <w:szCs w:val="28"/>
        </w:rPr>
        <w:t>„</w:t>
      </w:r>
      <w:r w:rsidR="00E610C2">
        <w:rPr>
          <w:rFonts w:ascii="Times New Roman" w:eastAsia="Times New Roman" w:hAnsi="Times New Roman" w:cs="Times New Roman"/>
          <w:bCs/>
          <w:sz w:val="28"/>
          <w:szCs w:val="28"/>
        </w:rPr>
        <w:t>IV</w:t>
      </w:r>
      <w:r w:rsidRPr="00EB7698">
        <w:rPr>
          <w:rFonts w:ascii="Times New Roman" w:eastAsia="Times New Roman" w:hAnsi="Times New Roman" w:cs="Times New Roman"/>
          <w:bCs/>
          <w:sz w:val="28"/>
          <w:szCs w:val="28"/>
        </w:rPr>
        <w:t>.</w:t>
      </w:r>
      <w:r w:rsidRPr="00EB7698">
        <w:rPr>
          <w:rFonts w:ascii="Times New Roman" w:eastAsia="Times New Roman" w:hAnsi="Times New Roman" w:cs="Times New Roman"/>
          <w:bCs/>
          <w:sz w:val="28"/>
          <w:szCs w:val="28"/>
        </w:rPr>
        <w:tab/>
        <w:t>MĂSURI SPECIFICE ÎN CAZ DE CONTAMINARE</w:t>
      </w:r>
    </w:p>
    <w:p w14:paraId="0BAD50DB" w14:textId="5073E43D" w:rsidR="00EB7698" w:rsidRPr="00EB7698" w:rsidRDefault="00E610C2" w:rsidP="00B57115">
      <w:pPr>
        <w:pStyle w:val="Listparagraf"/>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r w:rsidR="00EB7698">
        <w:rPr>
          <w:rFonts w:ascii="Times New Roman" w:eastAsia="Times New Roman" w:hAnsi="Times New Roman" w:cs="Times New Roman"/>
          <w:bCs/>
          <w:sz w:val="28"/>
          <w:szCs w:val="28"/>
        </w:rPr>
        <w:t xml:space="preserve">. </w:t>
      </w:r>
      <w:r w:rsidR="00EB7698" w:rsidRPr="00EB7698">
        <w:rPr>
          <w:rFonts w:ascii="Times New Roman" w:eastAsia="Times New Roman" w:hAnsi="Times New Roman" w:cs="Times New Roman"/>
          <w:bCs/>
          <w:sz w:val="28"/>
          <w:szCs w:val="28"/>
        </w:rPr>
        <w:t xml:space="preserve">Producătorii de germeni trebuie să ia toate măsurile necesare în vederea controlării contaminării care provine de la aer, sol, apă, îngrășăminte, produse de protecție a plantelor și </w:t>
      </w:r>
      <w:proofErr w:type="spellStart"/>
      <w:r w:rsidR="00EB7698" w:rsidRPr="00EB7698">
        <w:rPr>
          <w:rFonts w:ascii="Times New Roman" w:eastAsia="Times New Roman" w:hAnsi="Times New Roman" w:cs="Times New Roman"/>
          <w:bCs/>
          <w:sz w:val="28"/>
          <w:szCs w:val="28"/>
        </w:rPr>
        <w:t>biocide</w:t>
      </w:r>
      <w:proofErr w:type="spellEnd"/>
      <w:r w:rsidR="00EB7698" w:rsidRPr="00EB7698">
        <w:rPr>
          <w:rFonts w:ascii="Times New Roman" w:eastAsia="Times New Roman" w:hAnsi="Times New Roman" w:cs="Times New Roman"/>
          <w:bCs/>
          <w:sz w:val="28"/>
          <w:szCs w:val="28"/>
        </w:rPr>
        <w:t>, precum și din depozitarea, manipularea și eliminarea deșeurilor.</w:t>
      </w:r>
    </w:p>
    <w:p w14:paraId="13039BEE" w14:textId="703C345D" w:rsidR="00EB7698" w:rsidRPr="00EB7698" w:rsidRDefault="00E610C2" w:rsidP="00B57115">
      <w:pPr>
        <w:pStyle w:val="Listparagraf"/>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r w:rsidR="00EB7698">
        <w:rPr>
          <w:rFonts w:ascii="Times New Roman" w:eastAsia="Times New Roman" w:hAnsi="Times New Roman" w:cs="Times New Roman"/>
          <w:bCs/>
          <w:sz w:val="28"/>
          <w:szCs w:val="28"/>
        </w:rPr>
        <w:t xml:space="preserve">. </w:t>
      </w:r>
      <w:r w:rsidR="00EB7698" w:rsidRPr="00EB7698">
        <w:rPr>
          <w:rFonts w:ascii="Times New Roman" w:eastAsia="Times New Roman" w:hAnsi="Times New Roman" w:cs="Times New Roman"/>
          <w:bCs/>
          <w:sz w:val="28"/>
          <w:szCs w:val="28"/>
        </w:rPr>
        <w:t>Măsurile de control al contaminării vor include proceduri adecvate de depozitare, manipulare și eliminare a deșeurilor, pentru a evita contaminarea încrucișată și pentru a asigura siguranța produselor finale.</w:t>
      </w:r>
    </w:p>
    <w:p w14:paraId="0C81C00C" w14:textId="5560E705" w:rsidR="00EB7698" w:rsidRDefault="00E610C2" w:rsidP="00B57115">
      <w:pPr>
        <w:pStyle w:val="Listparagraf"/>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w:t>
      </w:r>
      <w:r w:rsidR="00EB7698">
        <w:rPr>
          <w:rFonts w:ascii="Times New Roman" w:eastAsia="Times New Roman" w:hAnsi="Times New Roman" w:cs="Times New Roman"/>
          <w:bCs/>
          <w:sz w:val="28"/>
          <w:szCs w:val="28"/>
        </w:rPr>
        <w:t xml:space="preserve">. </w:t>
      </w:r>
      <w:r w:rsidR="00EB7698" w:rsidRPr="00EB7698">
        <w:rPr>
          <w:rFonts w:ascii="Times New Roman" w:eastAsia="Times New Roman" w:hAnsi="Times New Roman" w:cs="Times New Roman"/>
          <w:bCs/>
          <w:sz w:val="28"/>
          <w:szCs w:val="28"/>
        </w:rPr>
        <w:t>Lotul de germeni sau de semințe contaminat trebuie izolat imediat de restul loturilor. Întregul lot trebuie considerat nesigur pentru consum sau germinare.</w:t>
      </w:r>
      <w:r>
        <w:rPr>
          <w:rFonts w:ascii="Times New Roman" w:eastAsia="Times New Roman" w:hAnsi="Times New Roman" w:cs="Times New Roman"/>
          <w:bCs/>
          <w:sz w:val="28"/>
          <w:szCs w:val="28"/>
        </w:rPr>
        <w:t xml:space="preserve"> </w:t>
      </w:r>
      <w:r w:rsidRPr="00E610C2">
        <w:rPr>
          <w:rFonts w:ascii="Times New Roman" w:eastAsia="Times New Roman" w:hAnsi="Times New Roman" w:cs="Times New Roman"/>
          <w:bCs/>
          <w:sz w:val="28"/>
          <w:szCs w:val="28"/>
        </w:rPr>
        <w:t>Dacă există pericolul ca alte loturi să fie contaminate, procesul de producție trebuie întrerupt până la eliminarea completă a contaminării și readucerea liniei de producție la o stare curată și igienică.</w:t>
      </w:r>
    </w:p>
    <w:p w14:paraId="6C9519BD" w14:textId="300EBC63" w:rsidR="00E610C2" w:rsidRDefault="00E610C2" w:rsidP="00B57115">
      <w:pPr>
        <w:pStyle w:val="Listparagraf"/>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19. </w:t>
      </w:r>
      <w:r w:rsidRPr="00E610C2">
        <w:rPr>
          <w:rFonts w:ascii="Times New Roman" w:eastAsia="Times New Roman" w:hAnsi="Times New Roman" w:cs="Times New Roman"/>
          <w:bCs/>
          <w:sz w:val="28"/>
          <w:szCs w:val="28"/>
        </w:rPr>
        <w:t>În funcție de natura contaminării și de tipul agenților patogeni sau a contaminanților identificați, se stabilește un plan de testare. Acesta poate include teste microbiologice, chimice sau fizice. Testarea trebuie să fie realizată la intervale stabilite în funcție de gradul de risc asociat contaminării. Loturile afectate și cele adiacente sunt supuse unor teste periodice până la confirmarea că nivelurile de contaminare sunt acceptabile.</w:t>
      </w:r>
    </w:p>
    <w:p w14:paraId="6E39282C" w14:textId="0E4D28C1" w:rsidR="00E610C2" w:rsidRDefault="00E610C2" w:rsidP="00B57115">
      <w:pPr>
        <w:pStyle w:val="Listparagraf"/>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 </w:t>
      </w:r>
      <w:r w:rsidRPr="00E610C2">
        <w:rPr>
          <w:rFonts w:ascii="Times New Roman" w:eastAsia="Times New Roman" w:hAnsi="Times New Roman" w:cs="Times New Roman"/>
          <w:bCs/>
          <w:sz w:val="28"/>
          <w:szCs w:val="28"/>
        </w:rPr>
        <w:t>Rezultatele testelor sunt evaluate în rapoarte detaliate, care indică nivelurile de contaminare detectate și dacă acestea sunt în conformitate cu limitele acceptabile. Bazându-se pe aceste evaluări, se ia decizia de a permite sau nu accesul lotului la piață pentru consumul uman sau alte scopuri comerciale.</w:t>
      </w:r>
    </w:p>
    <w:p w14:paraId="41212BB6" w14:textId="6BB707B8" w:rsidR="00E610C2" w:rsidRPr="00EB7698" w:rsidRDefault="00E610C2" w:rsidP="00B57115">
      <w:pPr>
        <w:pStyle w:val="Listparagraf"/>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w:t>
      </w:r>
      <w:r w:rsidRPr="00E610C2">
        <w:rPr>
          <w:rFonts w:ascii="Times New Roman" w:eastAsia="Times New Roman" w:hAnsi="Times New Roman" w:cs="Times New Roman"/>
          <w:bCs/>
          <w:sz w:val="28"/>
          <w:szCs w:val="28"/>
        </w:rPr>
        <w:t>Toate rezultatele testelor și deciziile luate în urma acestora sunt comunicate în mod transparent și prompt autorităților competente, precum și altor părți interesate.</w:t>
      </w:r>
      <w:r w:rsidR="00B36608">
        <w:rPr>
          <w:rFonts w:ascii="Times New Roman" w:eastAsia="Times New Roman" w:hAnsi="Times New Roman" w:cs="Times New Roman"/>
          <w:bCs/>
          <w:sz w:val="28"/>
          <w:szCs w:val="28"/>
        </w:rPr>
        <w:t>”</w:t>
      </w:r>
    </w:p>
    <w:p w14:paraId="5FBBFEAB" w14:textId="6A9A2EBA" w:rsidR="00EB7698" w:rsidRPr="00E62543" w:rsidRDefault="00EB7698" w:rsidP="005F4AB3">
      <w:pPr>
        <w:pStyle w:val="Listparagraf"/>
        <w:numPr>
          <w:ilvl w:val="0"/>
          <w:numId w:val="11"/>
        </w:numPr>
        <w:shd w:val="clear" w:color="auto" w:fill="FFFFFF"/>
        <w:tabs>
          <w:tab w:val="left" w:pos="851"/>
          <w:tab w:val="left" w:pos="993"/>
        </w:tabs>
        <w:spacing w:after="0" w:line="240" w:lineRule="auto"/>
        <w:jc w:val="both"/>
        <w:rPr>
          <w:rFonts w:ascii="Times New Roman" w:eastAsia="Times New Roman" w:hAnsi="Times New Roman" w:cs="Times New Roman"/>
          <w:bCs/>
          <w:sz w:val="28"/>
          <w:szCs w:val="28"/>
        </w:rPr>
      </w:pPr>
      <w:r w:rsidRPr="00E62543">
        <w:rPr>
          <w:rFonts w:ascii="Times New Roman" w:eastAsia="Times New Roman" w:hAnsi="Times New Roman" w:cs="Times New Roman"/>
          <w:bCs/>
          <w:sz w:val="28"/>
          <w:szCs w:val="28"/>
        </w:rPr>
        <w:t xml:space="preserve">Se completează cu Capitolul </w:t>
      </w:r>
      <w:r w:rsidR="00B36608">
        <w:rPr>
          <w:rFonts w:ascii="Times New Roman" w:eastAsia="Times New Roman" w:hAnsi="Times New Roman" w:cs="Times New Roman"/>
          <w:bCs/>
          <w:sz w:val="28"/>
          <w:szCs w:val="28"/>
        </w:rPr>
        <w:t>V</w:t>
      </w:r>
      <w:r w:rsidRPr="00E62543">
        <w:rPr>
          <w:rFonts w:ascii="Times New Roman" w:eastAsia="Times New Roman" w:hAnsi="Times New Roman" w:cs="Times New Roman"/>
          <w:bCs/>
          <w:sz w:val="28"/>
          <w:szCs w:val="28"/>
        </w:rPr>
        <w:t xml:space="preserve">: </w:t>
      </w:r>
    </w:p>
    <w:p w14:paraId="7D3CD0EF" w14:textId="7D947B3D" w:rsidR="00EB7698" w:rsidRDefault="00B36608" w:rsidP="00EB7698">
      <w:pPr>
        <w:shd w:val="clear" w:color="auto" w:fill="FFFFFF"/>
        <w:tabs>
          <w:tab w:val="left" w:pos="709"/>
          <w:tab w:val="left" w:pos="993"/>
        </w:tabs>
        <w:spacing w:after="0" w:line="240" w:lineRule="auto"/>
        <w:ind w:left="36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„Capitolul V</w:t>
      </w:r>
      <w:r w:rsidR="00EB7698" w:rsidRPr="00E62543">
        <w:rPr>
          <w:rFonts w:ascii="Times New Roman" w:eastAsia="Times New Roman" w:hAnsi="Times New Roman" w:cs="Times New Roman"/>
          <w:bCs/>
          <w:sz w:val="28"/>
          <w:szCs w:val="28"/>
        </w:rPr>
        <w:t xml:space="preserve"> </w:t>
      </w:r>
      <w:r w:rsidR="00EB7698" w:rsidRPr="00EB7698">
        <w:rPr>
          <w:rFonts w:ascii="Times New Roman" w:eastAsia="Times New Roman" w:hAnsi="Times New Roman" w:cs="Times New Roman"/>
          <w:bCs/>
          <w:sz w:val="28"/>
          <w:szCs w:val="28"/>
        </w:rPr>
        <w:t xml:space="preserve">CERINȚE SPECIFICE PRIVIND PRELUCRAREA, AMBALAREA, DEPOZITAREA ȘI TRANSPORTUL SEMINŢELOR </w:t>
      </w:r>
      <w:r>
        <w:rPr>
          <w:rFonts w:ascii="Times New Roman" w:eastAsia="Times New Roman" w:hAnsi="Times New Roman" w:cs="Times New Roman"/>
          <w:bCs/>
          <w:sz w:val="28"/>
          <w:szCs w:val="28"/>
        </w:rPr>
        <w:t>DE GERMENI</w:t>
      </w:r>
    </w:p>
    <w:p w14:paraId="2346E18D" w14:textId="6A62939F" w:rsidR="00B36608" w:rsidRDefault="00B36608" w:rsidP="00B57115">
      <w:pPr>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w:t>
      </w:r>
      <w:r w:rsidRPr="00B36608">
        <w:rPr>
          <w:rFonts w:ascii="Times New Roman" w:eastAsia="Times New Roman" w:hAnsi="Times New Roman" w:cs="Times New Roman"/>
          <w:bCs/>
          <w:sz w:val="28"/>
          <w:szCs w:val="28"/>
        </w:rPr>
        <w:t xml:space="preserve">Recipientele de colectare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w:t>
      </w:r>
      <w:proofErr w:type="spellStart"/>
      <w:r w:rsidRPr="00B36608">
        <w:rPr>
          <w:rFonts w:ascii="Times New Roman" w:eastAsia="Times New Roman" w:hAnsi="Times New Roman" w:cs="Times New Roman"/>
          <w:bCs/>
          <w:sz w:val="28"/>
          <w:szCs w:val="28"/>
        </w:rPr>
        <w:t>spaţiile</w:t>
      </w:r>
      <w:proofErr w:type="spellEnd"/>
      <w:r w:rsidRPr="00B36608">
        <w:rPr>
          <w:rFonts w:ascii="Times New Roman" w:eastAsia="Times New Roman" w:hAnsi="Times New Roman" w:cs="Times New Roman"/>
          <w:bCs/>
          <w:sz w:val="28"/>
          <w:szCs w:val="28"/>
        </w:rPr>
        <w:t xml:space="preserve"> de depozitare vor fi </w:t>
      </w:r>
      <w:proofErr w:type="spellStart"/>
      <w:r w:rsidRPr="00B36608">
        <w:rPr>
          <w:rFonts w:ascii="Times New Roman" w:eastAsia="Times New Roman" w:hAnsi="Times New Roman" w:cs="Times New Roman"/>
          <w:bCs/>
          <w:sz w:val="28"/>
          <w:szCs w:val="28"/>
        </w:rPr>
        <w:t>menţinute</w:t>
      </w:r>
      <w:proofErr w:type="spellEnd"/>
      <w:r w:rsidRPr="00B36608">
        <w:rPr>
          <w:rFonts w:ascii="Times New Roman" w:eastAsia="Times New Roman" w:hAnsi="Times New Roman" w:cs="Times New Roman"/>
          <w:bCs/>
          <w:sz w:val="28"/>
          <w:szCs w:val="28"/>
        </w:rPr>
        <w:t xml:space="preserve"> </w:t>
      </w:r>
      <w:r w:rsidR="005160B3">
        <w:rPr>
          <w:rFonts w:ascii="Times New Roman" w:eastAsia="Times New Roman" w:hAnsi="Times New Roman" w:cs="Times New Roman"/>
          <w:bCs/>
          <w:sz w:val="28"/>
          <w:szCs w:val="28"/>
        </w:rPr>
        <w:t>curate</w:t>
      </w:r>
      <w:r w:rsidRPr="00B36608">
        <w:rPr>
          <w:rFonts w:ascii="Times New Roman" w:eastAsia="Times New Roman" w:hAnsi="Times New Roman" w:cs="Times New Roman"/>
          <w:bCs/>
          <w:sz w:val="28"/>
          <w:szCs w:val="28"/>
        </w:rPr>
        <w:t xml:space="preserve">. Evacuarea reziduurilor solide se va face înainte ca acestea să </w:t>
      </w:r>
      <w:proofErr w:type="spellStart"/>
      <w:r w:rsidRPr="00B36608">
        <w:rPr>
          <w:rFonts w:ascii="Times New Roman" w:eastAsia="Times New Roman" w:hAnsi="Times New Roman" w:cs="Times New Roman"/>
          <w:bCs/>
          <w:sz w:val="28"/>
          <w:szCs w:val="28"/>
        </w:rPr>
        <w:t>depăşească</w:t>
      </w:r>
      <w:proofErr w:type="spellEnd"/>
      <w:r w:rsidRPr="00B36608">
        <w:rPr>
          <w:rFonts w:ascii="Times New Roman" w:eastAsia="Times New Roman" w:hAnsi="Times New Roman" w:cs="Times New Roman"/>
          <w:bCs/>
          <w:sz w:val="28"/>
          <w:szCs w:val="28"/>
        </w:rPr>
        <w:t xml:space="preserve"> capacitatea de depozitare sau să între în descompunere.</w:t>
      </w:r>
    </w:p>
    <w:p w14:paraId="0CCDFE7E" w14:textId="47AA9849" w:rsidR="00B36608" w:rsidRDefault="00B36608" w:rsidP="00B57115">
      <w:pPr>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23. </w:t>
      </w:r>
      <w:r w:rsidRPr="00B36608">
        <w:rPr>
          <w:rFonts w:ascii="Times New Roman" w:eastAsia="Times New Roman" w:hAnsi="Times New Roman" w:cs="Times New Roman"/>
          <w:bCs/>
          <w:sz w:val="28"/>
          <w:szCs w:val="28"/>
        </w:rPr>
        <w:t xml:space="preserve">Utilajele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mobilierul tehnologic din dotarea </w:t>
      </w:r>
      <w:proofErr w:type="spellStart"/>
      <w:r w:rsidRPr="00B36608">
        <w:rPr>
          <w:rFonts w:ascii="Times New Roman" w:eastAsia="Times New Roman" w:hAnsi="Times New Roman" w:cs="Times New Roman"/>
          <w:bCs/>
          <w:sz w:val="28"/>
          <w:szCs w:val="28"/>
        </w:rPr>
        <w:t>unităţilor</w:t>
      </w:r>
      <w:proofErr w:type="spellEnd"/>
      <w:r w:rsidRPr="00B36608">
        <w:rPr>
          <w:rFonts w:ascii="Times New Roman" w:eastAsia="Times New Roman" w:hAnsi="Times New Roman" w:cs="Times New Roman"/>
          <w:bCs/>
          <w:sz w:val="28"/>
          <w:szCs w:val="28"/>
        </w:rPr>
        <w:t xml:space="preserve"> alimentare vor fi </w:t>
      </w:r>
      <w:proofErr w:type="spellStart"/>
      <w:r w:rsidRPr="00B36608">
        <w:rPr>
          <w:rFonts w:ascii="Times New Roman" w:eastAsia="Times New Roman" w:hAnsi="Times New Roman" w:cs="Times New Roman"/>
          <w:bCs/>
          <w:sz w:val="28"/>
          <w:szCs w:val="28"/>
        </w:rPr>
        <w:t>confecţionate</w:t>
      </w:r>
      <w:proofErr w:type="spellEnd"/>
      <w:r w:rsidRPr="00B36608">
        <w:rPr>
          <w:rFonts w:ascii="Times New Roman" w:eastAsia="Times New Roman" w:hAnsi="Times New Roman" w:cs="Times New Roman"/>
          <w:bCs/>
          <w:sz w:val="28"/>
          <w:szCs w:val="28"/>
        </w:rPr>
        <w:t xml:space="preserve"> din materiale rezistente la lovituri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coroziune, neferoase, </w:t>
      </w:r>
      <w:proofErr w:type="spellStart"/>
      <w:r w:rsidRPr="00B36608">
        <w:rPr>
          <w:rFonts w:ascii="Times New Roman" w:eastAsia="Times New Roman" w:hAnsi="Times New Roman" w:cs="Times New Roman"/>
          <w:bCs/>
          <w:sz w:val="28"/>
          <w:szCs w:val="28"/>
        </w:rPr>
        <w:t>uşor</w:t>
      </w:r>
      <w:proofErr w:type="spellEnd"/>
      <w:r w:rsidRPr="00B36608">
        <w:rPr>
          <w:rFonts w:ascii="Times New Roman" w:eastAsia="Times New Roman" w:hAnsi="Times New Roman" w:cs="Times New Roman"/>
          <w:bCs/>
          <w:sz w:val="28"/>
          <w:szCs w:val="28"/>
        </w:rPr>
        <w:t xml:space="preserve"> de </w:t>
      </w:r>
      <w:proofErr w:type="spellStart"/>
      <w:r w:rsidRPr="00B36608">
        <w:rPr>
          <w:rFonts w:ascii="Times New Roman" w:eastAsia="Times New Roman" w:hAnsi="Times New Roman" w:cs="Times New Roman"/>
          <w:bCs/>
          <w:sz w:val="28"/>
          <w:szCs w:val="28"/>
        </w:rPr>
        <w:t>curăţat</w:t>
      </w:r>
      <w:proofErr w:type="spellEnd"/>
      <w:r w:rsidRPr="00B36608">
        <w:rPr>
          <w:rFonts w:ascii="Times New Roman" w:eastAsia="Times New Roman" w:hAnsi="Times New Roman" w:cs="Times New Roman"/>
          <w:bCs/>
          <w:sz w:val="28"/>
          <w:szCs w:val="28"/>
        </w:rPr>
        <w:t xml:space="preserve">, care să nu afecteze </w:t>
      </w:r>
      <w:proofErr w:type="spellStart"/>
      <w:r w:rsidRPr="00B36608">
        <w:rPr>
          <w:rFonts w:ascii="Times New Roman" w:eastAsia="Times New Roman" w:hAnsi="Times New Roman" w:cs="Times New Roman"/>
          <w:bCs/>
          <w:sz w:val="28"/>
          <w:szCs w:val="28"/>
        </w:rPr>
        <w:t>proprietăţile</w:t>
      </w:r>
      <w:proofErr w:type="spellEnd"/>
      <w:r w:rsidRPr="00B36608">
        <w:rPr>
          <w:rFonts w:ascii="Times New Roman" w:eastAsia="Times New Roman" w:hAnsi="Times New Roman" w:cs="Times New Roman"/>
          <w:bCs/>
          <w:sz w:val="28"/>
          <w:szCs w:val="28"/>
        </w:rPr>
        <w:t xml:space="preserve"> nutritive, </w:t>
      </w:r>
      <w:proofErr w:type="spellStart"/>
      <w:r w:rsidRPr="00B36608">
        <w:rPr>
          <w:rFonts w:ascii="Times New Roman" w:eastAsia="Times New Roman" w:hAnsi="Times New Roman" w:cs="Times New Roman"/>
          <w:bCs/>
          <w:sz w:val="28"/>
          <w:szCs w:val="28"/>
        </w:rPr>
        <w:t>fizico</w:t>
      </w:r>
      <w:proofErr w:type="spellEnd"/>
      <w:r w:rsidRPr="00B36608">
        <w:rPr>
          <w:rFonts w:ascii="Times New Roman" w:eastAsia="Times New Roman" w:hAnsi="Times New Roman" w:cs="Times New Roman"/>
          <w:bCs/>
          <w:sz w:val="28"/>
          <w:szCs w:val="28"/>
        </w:rPr>
        <w:t xml:space="preserve">-chimice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organoleptice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să nu favorizeze contaminarea microbiană a alimentelor cu care vin în contact; vor fi </w:t>
      </w:r>
      <w:proofErr w:type="spellStart"/>
      <w:r w:rsidRPr="00B36608">
        <w:rPr>
          <w:rFonts w:ascii="Times New Roman" w:eastAsia="Times New Roman" w:hAnsi="Times New Roman" w:cs="Times New Roman"/>
          <w:bCs/>
          <w:sz w:val="28"/>
          <w:szCs w:val="28"/>
        </w:rPr>
        <w:t>întreţinute</w:t>
      </w:r>
      <w:proofErr w:type="spellEnd"/>
      <w:r w:rsidRPr="00B36608">
        <w:rPr>
          <w:rFonts w:ascii="Times New Roman" w:eastAsia="Times New Roman" w:hAnsi="Times New Roman" w:cs="Times New Roman"/>
          <w:bCs/>
          <w:sz w:val="28"/>
          <w:szCs w:val="28"/>
        </w:rPr>
        <w:t xml:space="preserve"> în permanentă stare de </w:t>
      </w:r>
      <w:proofErr w:type="spellStart"/>
      <w:r w:rsidRPr="00B36608">
        <w:rPr>
          <w:rFonts w:ascii="Times New Roman" w:eastAsia="Times New Roman" w:hAnsi="Times New Roman" w:cs="Times New Roman"/>
          <w:bCs/>
          <w:sz w:val="28"/>
          <w:szCs w:val="28"/>
        </w:rPr>
        <w:t>funcţionare</w:t>
      </w:r>
      <w:proofErr w:type="spellEnd"/>
      <w:r w:rsidRPr="00B36608">
        <w:rPr>
          <w:rFonts w:ascii="Times New Roman" w:eastAsia="Times New Roman" w:hAnsi="Times New Roman" w:cs="Times New Roman"/>
          <w:bCs/>
          <w:sz w:val="28"/>
          <w:szCs w:val="28"/>
        </w:rPr>
        <w:t xml:space="preserv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vor fi amplasate astfel încât să fie accesibile </w:t>
      </w:r>
      <w:proofErr w:type="spellStart"/>
      <w:r w:rsidRPr="00B36608">
        <w:rPr>
          <w:rFonts w:ascii="Times New Roman" w:eastAsia="Times New Roman" w:hAnsi="Times New Roman" w:cs="Times New Roman"/>
          <w:bCs/>
          <w:sz w:val="28"/>
          <w:szCs w:val="28"/>
        </w:rPr>
        <w:t>operaţiunilor</w:t>
      </w:r>
      <w:proofErr w:type="spellEnd"/>
      <w:r w:rsidRPr="00B36608">
        <w:rPr>
          <w:rFonts w:ascii="Times New Roman" w:eastAsia="Times New Roman" w:hAnsi="Times New Roman" w:cs="Times New Roman"/>
          <w:bCs/>
          <w:sz w:val="28"/>
          <w:szCs w:val="28"/>
        </w:rPr>
        <w:t xml:space="preserve"> de </w:t>
      </w:r>
      <w:proofErr w:type="spellStart"/>
      <w:r w:rsidRPr="00B36608">
        <w:rPr>
          <w:rFonts w:ascii="Times New Roman" w:eastAsia="Times New Roman" w:hAnsi="Times New Roman" w:cs="Times New Roman"/>
          <w:bCs/>
          <w:sz w:val="28"/>
          <w:szCs w:val="28"/>
        </w:rPr>
        <w:t>întreţinere</w:t>
      </w:r>
      <w:proofErr w:type="spellEnd"/>
      <w:r w:rsidRPr="00B36608">
        <w:rPr>
          <w:rFonts w:ascii="Times New Roman" w:eastAsia="Times New Roman" w:hAnsi="Times New Roman" w:cs="Times New Roman"/>
          <w:bCs/>
          <w:sz w:val="28"/>
          <w:szCs w:val="28"/>
        </w:rPr>
        <w:t xml:space="preserve"> igienică.</w:t>
      </w:r>
    </w:p>
    <w:p w14:paraId="76A101C2" w14:textId="74F90D66" w:rsidR="00B36608" w:rsidRDefault="00B36608" w:rsidP="00B57115">
      <w:pPr>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 </w:t>
      </w:r>
      <w:r w:rsidRPr="00B36608">
        <w:rPr>
          <w:rFonts w:ascii="Times New Roman" w:eastAsia="Times New Roman" w:hAnsi="Times New Roman" w:cs="Times New Roman"/>
          <w:bCs/>
          <w:sz w:val="28"/>
          <w:szCs w:val="28"/>
        </w:rPr>
        <w:t xml:space="preserve">Utilajele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mobilierul tehnologic trebuie construite cu </w:t>
      </w:r>
      <w:proofErr w:type="spellStart"/>
      <w:r w:rsidRPr="00B36608">
        <w:rPr>
          <w:rFonts w:ascii="Times New Roman" w:eastAsia="Times New Roman" w:hAnsi="Times New Roman" w:cs="Times New Roman"/>
          <w:bCs/>
          <w:sz w:val="28"/>
          <w:szCs w:val="28"/>
        </w:rPr>
        <w:t>suprafeţe</w:t>
      </w:r>
      <w:proofErr w:type="spellEnd"/>
      <w:r w:rsidRPr="00B36608">
        <w:rPr>
          <w:rFonts w:ascii="Times New Roman" w:eastAsia="Times New Roman" w:hAnsi="Times New Roman" w:cs="Times New Roman"/>
          <w:bCs/>
          <w:sz w:val="28"/>
          <w:szCs w:val="28"/>
        </w:rPr>
        <w:t xml:space="preserve"> netede, fără locuri de </w:t>
      </w:r>
      <w:proofErr w:type="spellStart"/>
      <w:r w:rsidRPr="00B36608">
        <w:rPr>
          <w:rFonts w:ascii="Times New Roman" w:eastAsia="Times New Roman" w:hAnsi="Times New Roman" w:cs="Times New Roman"/>
          <w:bCs/>
          <w:sz w:val="28"/>
          <w:szCs w:val="28"/>
        </w:rPr>
        <w:t>reţinere</w:t>
      </w:r>
      <w:proofErr w:type="spellEnd"/>
      <w:r w:rsidRPr="00B36608">
        <w:rPr>
          <w:rFonts w:ascii="Times New Roman" w:eastAsia="Times New Roman" w:hAnsi="Times New Roman" w:cs="Times New Roman"/>
          <w:bCs/>
          <w:sz w:val="28"/>
          <w:szCs w:val="28"/>
        </w:rPr>
        <w:t xml:space="preserve"> a reziduurilor alimentare sau greu accesibile, astfel încât să poată fi demontate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w:t>
      </w:r>
      <w:proofErr w:type="spellStart"/>
      <w:r w:rsidRPr="00B36608">
        <w:rPr>
          <w:rFonts w:ascii="Times New Roman" w:eastAsia="Times New Roman" w:hAnsi="Times New Roman" w:cs="Times New Roman"/>
          <w:bCs/>
          <w:sz w:val="28"/>
          <w:szCs w:val="28"/>
        </w:rPr>
        <w:t>curaţate</w:t>
      </w:r>
      <w:proofErr w:type="spellEnd"/>
      <w:r w:rsidRPr="00B36608">
        <w:rPr>
          <w:rFonts w:ascii="Times New Roman" w:eastAsia="Times New Roman" w:hAnsi="Times New Roman" w:cs="Times New Roman"/>
          <w:bCs/>
          <w:sz w:val="28"/>
          <w:szCs w:val="28"/>
        </w:rPr>
        <w:t xml:space="preserve"> cu </w:t>
      </w:r>
      <w:proofErr w:type="spellStart"/>
      <w:r w:rsidRPr="00B36608">
        <w:rPr>
          <w:rFonts w:ascii="Times New Roman" w:eastAsia="Times New Roman" w:hAnsi="Times New Roman" w:cs="Times New Roman"/>
          <w:bCs/>
          <w:sz w:val="28"/>
          <w:szCs w:val="28"/>
        </w:rPr>
        <w:t>uşurinţă</w:t>
      </w:r>
      <w:proofErr w:type="spellEnd"/>
      <w:r w:rsidRPr="00B36608">
        <w:rPr>
          <w:rFonts w:ascii="Times New Roman" w:eastAsia="Times New Roman" w:hAnsi="Times New Roman" w:cs="Times New Roman"/>
          <w:bCs/>
          <w:sz w:val="28"/>
          <w:szCs w:val="28"/>
        </w:rPr>
        <w:t>.</w:t>
      </w:r>
    </w:p>
    <w:p w14:paraId="1183F3B9" w14:textId="319C0A16" w:rsidR="00B36608" w:rsidRDefault="00B36608" w:rsidP="00B57115">
      <w:pPr>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w:t>
      </w:r>
      <w:proofErr w:type="spellStart"/>
      <w:r w:rsidRPr="00B36608">
        <w:rPr>
          <w:rFonts w:ascii="Times New Roman" w:eastAsia="Times New Roman" w:hAnsi="Times New Roman" w:cs="Times New Roman"/>
          <w:bCs/>
          <w:sz w:val="28"/>
          <w:szCs w:val="28"/>
        </w:rPr>
        <w:t>Unităţile</w:t>
      </w:r>
      <w:proofErr w:type="spellEnd"/>
      <w:r w:rsidRPr="00B36608">
        <w:rPr>
          <w:rFonts w:ascii="Times New Roman" w:eastAsia="Times New Roman" w:hAnsi="Times New Roman" w:cs="Times New Roman"/>
          <w:bCs/>
          <w:sz w:val="28"/>
          <w:szCs w:val="28"/>
        </w:rPr>
        <w:t xml:space="preserve"> alimentare de </w:t>
      </w:r>
      <w:proofErr w:type="spellStart"/>
      <w:r w:rsidRPr="00B36608">
        <w:rPr>
          <w:rFonts w:ascii="Times New Roman" w:eastAsia="Times New Roman" w:hAnsi="Times New Roman" w:cs="Times New Roman"/>
          <w:bCs/>
          <w:sz w:val="28"/>
          <w:szCs w:val="28"/>
        </w:rPr>
        <w:t>producţie</w:t>
      </w:r>
      <w:proofErr w:type="spellEnd"/>
      <w:r w:rsidRPr="00B36608">
        <w:rPr>
          <w:rFonts w:ascii="Times New Roman" w:eastAsia="Times New Roman" w:hAnsi="Times New Roman" w:cs="Times New Roman"/>
          <w:bCs/>
          <w:sz w:val="28"/>
          <w:szCs w:val="28"/>
        </w:rPr>
        <w:t xml:space="preserve"> au </w:t>
      </w:r>
      <w:proofErr w:type="spellStart"/>
      <w:r w:rsidRPr="00B36608">
        <w:rPr>
          <w:rFonts w:ascii="Times New Roman" w:eastAsia="Times New Roman" w:hAnsi="Times New Roman" w:cs="Times New Roman"/>
          <w:bCs/>
          <w:sz w:val="28"/>
          <w:szCs w:val="28"/>
        </w:rPr>
        <w:t>obligaţia</w:t>
      </w:r>
      <w:proofErr w:type="spellEnd"/>
      <w:r w:rsidRPr="00B36608">
        <w:rPr>
          <w:rFonts w:ascii="Times New Roman" w:eastAsia="Times New Roman" w:hAnsi="Times New Roman" w:cs="Times New Roman"/>
          <w:bCs/>
          <w:sz w:val="28"/>
          <w:szCs w:val="28"/>
        </w:rPr>
        <w:t xml:space="preserve"> de a folosi materii prime, materii auxiliare, semifabricate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ambalaje, care să corespundă normelor de igienă.</w:t>
      </w:r>
    </w:p>
    <w:p w14:paraId="4A3BBE17" w14:textId="1531E186" w:rsidR="00B36608" w:rsidRDefault="00B36608" w:rsidP="00B57115">
      <w:pPr>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w:t>
      </w:r>
      <w:proofErr w:type="spellStart"/>
      <w:r w:rsidRPr="00B36608">
        <w:rPr>
          <w:rFonts w:ascii="Times New Roman" w:eastAsia="Times New Roman" w:hAnsi="Times New Roman" w:cs="Times New Roman"/>
          <w:bCs/>
          <w:sz w:val="28"/>
          <w:szCs w:val="28"/>
        </w:rPr>
        <w:t>Unităţile</w:t>
      </w:r>
      <w:proofErr w:type="spellEnd"/>
      <w:r w:rsidRPr="00B36608">
        <w:rPr>
          <w:rFonts w:ascii="Times New Roman" w:eastAsia="Times New Roman" w:hAnsi="Times New Roman" w:cs="Times New Roman"/>
          <w:bCs/>
          <w:sz w:val="28"/>
          <w:szCs w:val="28"/>
        </w:rPr>
        <w:t xml:space="preserve"> alimentare de </w:t>
      </w:r>
      <w:proofErr w:type="spellStart"/>
      <w:r w:rsidRPr="00B36608">
        <w:rPr>
          <w:rFonts w:ascii="Times New Roman" w:eastAsia="Times New Roman" w:hAnsi="Times New Roman" w:cs="Times New Roman"/>
          <w:bCs/>
          <w:sz w:val="28"/>
          <w:szCs w:val="28"/>
        </w:rPr>
        <w:t>producţie</w:t>
      </w:r>
      <w:proofErr w:type="spellEnd"/>
      <w:r w:rsidRPr="00B36608">
        <w:rPr>
          <w:rFonts w:ascii="Times New Roman" w:eastAsia="Times New Roman" w:hAnsi="Times New Roman" w:cs="Times New Roman"/>
          <w:bCs/>
          <w:sz w:val="28"/>
          <w:szCs w:val="28"/>
        </w:rPr>
        <w:t xml:space="preserve"> au </w:t>
      </w:r>
      <w:proofErr w:type="spellStart"/>
      <w:r w:rsidRPr="00B36608">
        <w:rPr>
          <w:rFonts w:ascii="Times New Roman" w:eastAsia="Times New Roman" w:hAnsi="Times New Roman" w:cs="Times New Roman"/>
          <w:bCs/>
          <w:sz w:val="28"/>
          <w:szCs w:val="28"/>
        </w:rPr>
        <w:t>obligaţia</w:t>
      </w:r>
      <w:proofErr w:type="spellEnd"/>
      <w:r w:rsidRPr="00B36608">
        <w:rPr>
          <w:rFonts w:ascii="Times New Roman" w:eastAsia="Times New Roman" w:hAnsi="Times New Roman" w:cs="Times New Roman"/>
          <w:bCs/>
          <w:sz w:val="28"/>
          <w:szCs w:val="28"/>
        </w:rPr>
        <w:t xml:space="preserve"> de a efectua, prin analize de laborator sau prin alte procedee, controlul respectării normelor de igienă privind materiile prime, auxiliare, semifabricate </w:t>
      </w:r>
      <w:proofErr w:type="spellStart"/>
      <w:r w:rsidRPr="00B36608">
        <w:rPr>
          <w:rFonts w:ascii="Times New Roman" w:eastAsia="Times New Roman" w:hAnsi="Times New Roman" w:cs="Times New Roman"/>
          <w:bCs/>
          <w:sz w:val="28"/>
          <w:szCs w:val="28"/>
        </w:rPr>
        <w:t>şi</w:t>
      </w:r>
      <w:proofErr w:type="spellEnd"/>
      <w:r w:rsidRPr="00B36608">
        <w:rPr>
          <w:rFonts w:ascii="Times New Roman" w:eastAsia="Times New Roman" w:hAnsi="Times New Roman" w:cs="Times New Roman"/>
          <w:bCs/>
          <w:sz w:val="28"/>
          <w:szCs w:val="28"/>
        </w:rPr>
        <w:t xml:space="preserve"> produse finite (la toate </w:t>
      </w:r>
      <w:proofErr w:type="spellStart"/>
      <w:r w:rsidRPr="00B36608">
        <w:rPr>
          <w:rFonts w:ascii="Times New Roman" w:eastAsia="Times New Roman" w:hAnsi="Times New Roman" w:cs="Times New Roman"/>
          <w:bCs/>
          <w:sz w:val="28"/>
          <w:szCs w:val="28"/>
        </w:rPr>
        <w:t>proprietăţile</w:t>
      </w:r>
      <w:proofErr w:type="spellEnd"/>
      <w:r w:rsidRPr="00B36608">
        <w:rPr>
          <w:rFonts w:ascii="Times New Roman" w:eastAsia="Times New Roman" w:hAnsi="Times New Roman" w:cs="Times New Roman"/>
          <w:bCs/>
          <w:sz w:val="28"/>
          <w:szCs w:val="28"/>
        </w:rPr>
        <w:t xml:space="preserve"> înscrise în actele normative).</w:t>
      </w:r>
    </w:p>
    <w:p w14:paraId="23FAC01E" w14:textId="2B734FE0" w:rsidR="00EB7698" w:rsidRDefault="00B36608" w:rsidP="00B57115">
      <w:pPr>
        <w:shd w:val="clear" w:color="auto" w:fill="FFFFFF"/>
        <w:tabs>
          <w:tab w:val="left" w:pos="993"/>
        </w:tabs>
        <w:spacing w:after="0" w:line="240" w:lineRule="auto"/>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w:t>
      </w:r>
      <w:r w:rsidR="00EB7698">
        <w:rPr>
          <w:rFonts w:ascii="Times New Roman" w:eastAsia="Times New Roman" w:hAnsi="Times New Roman" w:cs="Times New Roman"/>
          <w:bCs/>
          <w:sz w:val="28"/>
          <w:szCs w:val="28"/>
        </w:rPr>
        <w:t xml:space="preserve">. </w:t>
      </w:r>
      <w:r w:rsidR="00EB7698" w:rsidRPr="00E62543">
        <w:rPr>
          <w:rFonts w:ascii="Times New Roman" w:eastAsia="Times New Roman" w:hAnsi="Times New Roman" w:cs="Times New Roman"/>
          <w:bCs/>
          <w:sz w:val="28"/>
          <w:szCs w:val="28"/>
        </w:rPr>
        <w:t>Echipamentul utilizat pentru clătirea germenilor și îndepărtarea învelișurilor trebuie curățat și dezinfectat cel puțin o dată pe zi.</w:t>
      </w:r>
    </w:p>
    <w:p w14:paraId="65A90960" w14:textId="7639D7CD" w:rsidR="00EB7698" w:rsidRDefault="00B36608" w:rsidP="00B57115">
      <w:pPr>
        <w:shd w:val="clear" w:color="auto" w:fill="FFFFFF"/>
        <w:tabs>
          <w:tab w:val="left" w:pos="993"/>
        </w:tabs>
        <w:spacing w:after="0"/>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w:t>
      </w:r>
      <w:r w:rsidR="00EB7698">
        <w:rPr>
          <w:rFonts w:ascii="Times New Roman" w:eastAsia="Times New Roman" w:hAnsi="Times New Roman" w:cs="Times New Roman"/>
          <w:bCs/>
          <w:sz w:val="28"/>
          <w:szCs w:val="28"/>
        </w:rPr>
        <w:t xml:space="preserve">. </w:t>
      </w:r>
      <w:r w:rsidR="00EB7698" w:rsidRPr="00E62543">
        <w:rPr>
          <w:rFonts w:ascii="Times New Roman" w:eastAsia="Times New Roman" w:hAnsi="Times New Roman" w:cs="Times New Roman"/>
          <w:bCs/>
          <w:sz w:val="28"/>
          <w:szCs w:val="28"/>
        </w:rPr>
        <w:t>După clătire și îndepărtarea învelișurilor, germenii trebuie să fie refrigerați imediat la o temperatură cuprinsă între 2 și 8 °C. Lanțul frigorific trebuie menținut până când produsul ajunge la consumatorul final. Temperatura lanțului frigorific trebuie monitorizată pe toată durata acestuia, inclusiv în camera frigorifică și în vehiculele de transport.</w:t>
      </w:r>
    </w:p>
    <w:p w14:paraId="20D996D9" w14:textId="79B4280E" w:rsidR="00EB7698" w:rsidRDefault="00B36608" w:rsidP="005160B3">
      <w:pPr>
        <w:shd w:val="clear" w:color="auto" w:fill="FFFFFF"/>
        <w:tabs>
          <w:tab w:val="left" w:pos="993"/>
        </w:tabs>
        <w:spacing w:after="0"/>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w:t>
      </w:r>
      <w:r w:rsidR="00EB7698">
        <w:rPr>
          <w:rFonts w:ascii="Times New Roman" w:eastAsia="Times New Roman" w:hAnsi="Times New Roman" w:cs="Times New Roman"/>
          <w:bCs/>
          <w:sz w:val="28"/>
          <w:szCs w:val="28"/>
        </w:rPr>
        <w:t xml:space="preserve">. </w:t>
      </w:r>
      <w:r w:rsidR="00EB7698" w:rsidRPr="00E62543">
        <w:rPr>
          <w:rFonts w:ascii="Times New Roman" w:eastAsia="Times New Roman" w:hAnsi="Times New Roman" w:cs="Times New Roman"/>
          <w:bCs/>
          <w:sz w:val="28"/>
          <w:szCs w:val="28"/>
        </w:rPr>
        <w:t xml:space="preserve">Orice material sau obiect destinat să vină în contact cu produsele alimentare introduse pe piață trebuie să respecte cerințele </w:t>
      </w:r>
      <w:proofErr w:type="spellStart"/>
      <w:r w:rsidR="00E72D1A">
        <w:rPr>
          <w:rFonts w:ascii="Times New Roman" w:eastAsia="Times New Roman" w:hAnsi="Times New Roman" w:cs="Times New Roman"/>
          <w:bCs/>
          <w:sz w:val="28"/>
          <w:szCs w:val="28"/>
        </w:rPr>
        <w:t>Hotării</w:t>
      </w:r>
      <w:proofErr w:type="spellEnd"/>
      <w:r w:rsidR="00E72D1A">
        <w:rPr>
          <w:rFonts w:ascii="Times New Roman" w:eastAsia="Times New Roman" w:hAnsi="Times New Roman" w:cs="Times New Roman"/>
          <w:bCs/>
          <w:sz w:val="28"/>
          <w:szCs w:val="28"/>
        </w:rPr>
        <w:t xml:space="preserve"> Guvernului nr. 308/2011</w:t>
      </w:r>
      <w:r w:rsidR="005160B3">
        <w:rPr>
          <w:rFonts w:ascii="Times New Roman" w:eastAsia="Times New Roman" w:hAnsi="Times New Roman" w:cs="Times New Roman"/>
          <w:bCs/>
          <w:sz w:val="28"/>
          <w:szCs w:val="28"/>
        </w:rPr>
        <w:t xml:space="preserve"> </w:t>
      </w:r>
      <w:r w:rsidR="005160B3" w:rsidRPr="005160B3">
        <w:rPr>
          <w:rFonts w:ascii="Times New Roman" w:eastAsia="Times New Roman" w:hAnsi="Times New Roman" w:cs="Times New Roman"/>
          <w:bCs/>
          <w:sz w:val="28"/>
          <w:szCs w:val="28"/>
        </w:rPr>
        <w:t>pentru aprobarea Regulamentului</w:t>
      </w:r>
      <w:r w:rsidR="005160B3">
        <w:rPr>
          <w:rFonts w:ascii="Times New Roman" w:eastAsia="Times New Roman" w:hAnsi="Times New Roman" w:cs="Times New Roman"/>
          <w:bCs/>
          <w:sz w:val="28"/>
          <w:szCs w:val="28"/>
        </w:rPr>
        <w:t xml:space="preserve"> sanitar privind materialele </w:t>
      </w:r>
      <w:proofErr w:type="spellStart"/>
      <w:r w:rsidR="005160B3">
        <w:rPr>
          <w:rFonts w:ascii="Times New Roman" w:eastAsia="Times New Roman" w:hAnsi="Times New Roman" w:cs="Times New Roman"/>
          <w:bCs/>
          <w:sz w:val="28"/>
          <w:szCs w:val="28"/>
        </w:rPr>
        <w:t>şi</w:t>
      </w:r>
      <w:proofErr w:type="spellEnd"/>
      <w:r w:rsidR="005160B3">
        <w:rPr>
          <w:rFonts w:ascii="Times New Roman" w:eastAsia="Times New Roman" w:hAnsi="Times New Roman" w:cs="Times New Roman"/>
          <w:bCs/>
          <w:sz w:val="28"/>
          <w:szCs w:val="28"/>
        </w:rPr>
        <w:t xml:space="preserve"> </w:t>
      </w:r>
      <w:r w:rsidR="005160B3" w:rsidRPr="005160B3">
        <w:rPr>
          <w:rFonts w:ascii="Times New Roman" w:eastAsia="Times New Roman" w:hAnsi="Times New Roman" w:cs="Times New Roman"/>
          <w:bCs/>
          <w:sz w:val="28"/>
          <w:szCs w:val="28"/>
        </w:rPr>
        <w:t>obiectele destinate să vină în contact cu produsele alimentare</w:t>
      </w:r>
      <w:r w:rsidR="00E72D1A">
        <w:rPr>
          <w:rFonts w:ascii="Times New Roman" w:eastAsia="Times New Roman" w:hAnsi="Times New Roman" w:cs="Times New Roman"/>
          <w:bCs/>
          <w:sz w:val="28"/>
          <w:szCs w:val="28"/>
        </w:rPr>
        <w:t>.</w:t>
      </w:r>
    </w:p>
    <w:p w14:paraId="567CB6AE" w14:textId="35467196" w:rsidR="00EB7698" w:rsidRDefault="00B36608" w:rsidP="00B57115">
      <w:pPr>
        <w:shd w:val="clear" w:color="auto" w:fill="FFFFFF"/>
        <w:tabs>
          <w:tab w:val="left" w:pos="993"/>
        </w:tabs>
        <w:spacing w:after="0"/>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r w:rsidR="00EB7698">
        <w:rPr>
          <w:rFonts w:ascii="Times New Roman" w:eastAsia="Times New Roman" w:hAnsi="Times New Roman" w:cs="Times New Roman"/>
          <w:bCs/>
          <w:sz w:val="28"/>
          <w:szCs w:val="28"/>
        </w:rPr>
        <w:t xml:space="preserve">. </w:t>
      </w:r>
      <w:r w:rsidR="00EB7698" w:rsidRPr="00E62543">
        <w:rPr>
          <w:rFonts w:ascii="Times New Roman" w:eastAsia="Times New Roman" w:hAnsi="Times New Roman" w:cs="Times New Roman"/>
          <w:bCs/>
          <w:sz w:val="28"/>
          <w:szCs w:val="28"/>
        </w:rPr>
        <w:t>Materialele de ambalaj trebuie să fie curate și depozitate în mod care să prevină contaminarea cu praf, murdărie sau alte materii străine. Ambalarea trebuie să aibă loc în spații interioare, închise și uscate, care să prevină infiltrarea prafului, murdăriei sau altor surse de contaminare.</w:t>
      </w:r>
    </w:p>
    <w:p w14:paraId="097925BA" w14:textId="1EC560F5" w:rsidR="00EB7698" w:rsidRPr="00E62543" w:rsidRDefault="00B36608" w:rsidP="00B57115">
      <w:pPr>
        <w:shd w:val="clear" w:color="auto" w:fill="FFFFFF"/>
        <w:tabs>
          <w:tab w:val="left" w:pos="993"/>
        </w:tabs>
        <w:spacing w:after="0"/>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w:t>
      </w:r>
      <w:r w:rsidR="00EB7698">
        <w:rPr>
          <w:rFonts w:ascii="Times New Roman" w:eastAsia="Times New Roman" w:hAnsi="Times New Roman" w:cs="Times New Roman"/>
          <w:bCs/>
          <w:sz w:val="28"/>
          <w:szCs w:val="28"/>
        </w:rPr>
        <w:t xml:space="preserve">. </w:t>
      </w:r>
      <w:r w:rsidR="00EB7698" w:rsidRPr="00E62543">
        <w:rPr>
          <w:rFonts w:ascii="Times New Roman" w:eastAsia="Times New Roman" w:hAnsi="Times New Roman" w:cs="Times New Roman"/>
          <w:bCs/>
          <w:sz w:val="28"/>
          <w:szCs w:val="28"/>
        </w:rPr>
        <w:t xml:space="preserve">Toate cerințele legale în materie de etichetare stabilite în </w:t>
      </w:r>
      <w:r w:rsidR="00E72D1A">
        <w:rPr>
          <w:rFonts w:ascii="Times New Roman" w:eastAsia="Times New Roman" w:hAnsi="Times New Roman" w:cs="Times New Roman"/>
          <w:bCs/>
          <w:sz w:val="28"/>
          <w:szCs w:val="28"/>
        </w:rPr>
        <w:t>Legea nr.279/2017</w:t>
      </w:r>
      <w:r w:rsidR="00EB7698" w:rsidRPr="00E62543">
        <w:rPr>
          <w:rFonts w:ascii="Times New Roman" w:eastAsia="Times New Roman" w:hAnsi="Times New Roman" w:cs="Times New Roman"/>
          <w:bCs/>
          <w:sz w:val="28"/>
          <w:szCs w:val="28"/>
        </w:rPr>
        <w:t xml:space="preserve"> </w:t>
      </w:r>
      <w:r w:rsidR="005160B3" w:rsidRPr="005160B3">
        <w:rPr>
          <w:rFonts w:ascii="Times New Roman" w:eastAsia="Times New Roman" w:hAnsi="Times New Roman" w:cs="Times New Roman"/>
          <w:bCs/>
          <w:sz w:val="28"/>
          <w:szCs w:val="28"/>
        </w:rPr>
        <w:t>privind informarea consumatorului cu privire la produsele alimentare</w:t>
      </w:r>
      <w:r w:rsidR="005160B3">
        <w:rPr>
          <w:rFonts w:ascii="Times New Roman" w:eastAsia="Times New Roman" w:hAnsi="Times New Roman" w:cs="Times New Roman"/>
          <w:bCs/>
          <w:sz w:val="28"/>
          <w:szCs w:val="28"/>
        </w:rPr>
        <w:t xml:space="preserve"> </w:t>
      </w:r>
      <w:r w:rsidR="00EB7698" w:rsidRPr="00E62543">
        <w:rPr>
          <w:rFonts w:ascii="Times New Roman" w:eastAsia="Times New Roman" w:hAnsi="Times New Roman" w:cs="Times New Roman"/>
          <w:bCs/>
          <w:sz w:val="28"/>
          <w:szCs w:val="28"/>
        </w:rPr>
        <w:t>trebuie să fie respectate, iar toate informațiile obligatorii calificate drept necesare în acest regulament trebuie să figureze pe etichetă.</w:t>
      </w:r>
    </w:p>
    <w:p w14:paraId="07A9155C" w14:textId="7B05AB74" w:rsidR="00EB7698" w:rsidRDefault="00B36608" w:rsidP="00B57115">
      <w:pPr>
        <w:shd w:val="clear" w:color="auto" w:fill="FFFFFF"/>
        <w:tabs>
          <w:tab w:val="left" w:pos="993"/>
        </w:tabs>
        <w:spacing w:after="0"/>
        <w:ind w:lef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w:t>
      </w:r>
      <w:r w:rsidR="00EB7698">
        <w:rPr>
          <w:rFonts w:ascii="Times New Roman" w:eastAsia="Times New Roman" w:hAnsi="Times New Roman" w:cs="Times New Roman"/>
          <w:bCs/>
          <w:sz w:val="28"/>
          <w:szCs w:val="28"/>
        </w:rPr>
        <w:t xml:space="preserve">. </w:t>
      </w:r>
      <w:r w:rsidR="00EB7698" w:rsidRPr="00E62543">
        <w:rPr>
          <w:rFonts w:ascii="Times New Roman" w:eastAsia="Times New Roman" w:hAnsi="Times New Roman" w:cs="Times New Roman"/>
          <w:bCs/>
          <w:sz w:val="28"/>
          <w:szCs w:val="28"/>
        </w:rPr>
        <w:t>Instalațiile, echipamentele, recipientele, containerele, vehiculele și vasele utilizate pentru transportul germenilor și semințelor trebuie păstrate curate și dezinfectate pentru a preveni contaminarea microbiologică pe durata transportului.</w:t>
      </w:r>
      <w:r w:rsidR="00EB7698">
        <w:rPr>
          <w:rFonts w:ascii="Times New Roman" w:eastAsia="Times New Roman" w:hAnsi="Times New Roman" w:cs="Times New Roman"/>
          <w:bCs/>
          <w:sz w:val="28"/>
          <w:szCs w:val="28"/>
        </w:rPr>
        <w:t>”</w:t>
      </w:r>
    </w:p>
    <w:p w14:paraId="3E102CD4" w14:textId="2702CFBB" w:rsidR="0084691B" w:rsidRPr="00AA2C27" w:rsidRDefault="00B57115" w:rsidP="00B57115">
      <w:pPr>
        <w:tabs>
          <w:tab w:val="left" w:pos="2789"/>
        </w:tabs>
        <w:rPr>
          <w:rFonts w:ascii="Times New Roman" w:hAnsi="Times New Roman" w:cs="Times New Roman"/>
          <w:sz w:val="28"/>
          <w:szCs w:val="28"/>
        </w:rPr>
      </w:pPr>
      <w:r>
        <w:rPr>
          <w:rFonts w:ascii="Times New Roman" w:hAnsi="Times New Roman" w:cs="Times New Roman"/>
          <w:sz w:val="28"/>
          <w:szCs w:val="28"/>
        </w:rPr>
        <w:tab/>
      </w:r>
    </w:p>
    <w:sectPr w:rsidR="0084691B" w:rsidRPr="00AA2C2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147F0"/>
    <w:multiLevelType w:val="hybridMultilevel"/>
    <w:tmpl w:val="9C782DF0"/>
    <w:lvl w:ilvl="0" w:tplc="04180017">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nsid w:val="13514AEB"/>
    <w:multiLevelType w:val="hybridMultilevel"/>
    <w:tmpl w:val="7936932E"/>
    <w:lvl w:ilvl="0" w:tplc="EC6C7C88">
      <w:start w:val="1"/>
      <w:numFmt w:val="decimal"/>
      <w:lvlText w:val="%1."/>
      <w:lvlJc w:val="left"/>
      <w:pPr>
        <w:ind w:left="900" w:hanging="360"/>
      </w:pPr>
      <w:rPr>
        <w:rFonts w:ascii="Times New Roman" w:eastAsia="Times New Roman" w:hAnsi="Times New Roman" w:cs="Times New Roman"/>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6A16193"/>
    <w:multiLevelType w:val="hybridMultilevel"/>
    <w:tmpl w:val="EA8A4DBE"/>
    <w:lvl w:ilvl="0" w:tplc="E6A03A8A">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nsid w:val="19021CD1"/>
    <w:multiLevelType w:val="hybridMultilevel"/>
    <w:tmpl w:val="A1EC6C72"/>
    <w:lvl w:ilvl="0" w:tplc="624A06F8">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4">
    <w:nsid w:val="1E0311FD"/>
    <w:multiLevelType w:val="hybridMultilevel"/>
    <w:tmpl w:val="7A0813F0"/>
    <w:lvl w:ilvl="0" w:tplc="816EE0CC">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5">
    <w:nsid w:val="2A5D5ACD"/>
    <w:multiLevelType w:val="hybridMultilevel"/>
    <w:tmpl w:val="37BC9534"/>
    <w:lvl w:ilvl="0" w:tplc="775A3D0C">
      <w:start w:val="1"/>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5F37C64"/>
    <w:multiLevelType w:val="hybridMultilevel"/>
    <w:tmpl w:val="D0969F7E"/>
    <w:lvl w:ilvl="0" w:tplc="04180001">
      <w:start w:val="1"/>
      <w:numFmt w:val="bullet"/>
      <w:lvlText w:val=""/>
      <w:lvlJc w:val="left"/>
      <w:pPr>
        <w:ind w:left="1080" w:hanging="72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CAC4931"/>
    <w:multiLevelType w:val="hybridMultilevel"/>
    <w:tmpl w:val="125A56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EAE262B"/>
    <w:multiLevelType w:val="hybridMultilevel"/>
    <w:tmpl w:val="6D5493B2"/>
    <w:lvl w:ilvl="0" w:tplc="8FB0B890">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5172871"/>
    <w:multiLevelType w:val="hybridMultilevel"/>
    <w:tmpl w:val="8E84D640"/>
    <w:lvl w:ilvl="0" w:tplc="F578AEC4">
      <w:start w:val="1"/>
      <w:numFmt w:val="decimal"/>
      <w:lvlText w:val="%1."/>
      <w:lvlJc w:val="left"/>
      <w:pPr>
        <w:ind w:left="1182" w:hanging="360"/>
      </w:pPr>
      <w:rPr>
        <w:rFonts w:hint="default"/>
        <w:b/>
      </w:rPr>
    </w:lvl>
    <w:lvl w:ilvl="1" w:tplc="04180019" w:tentative="1">
      <w:start w:val="1"/>
      <w:numFmt w:val="lowerLetter"/>
      <w:lvlText w:val="%2."/>
      <w:lvlJc w:val="left"/>
      <w:pPr>
        <w:ind w:left="1902" w:hanging="360"/>
      </w:pPr>
    </w:lvl>
    <w:lvl w:ilvl="2" w:tplc="0418001B" w:tentative="1">
      <w:start w:val="1"/>
      <w:numFmt w:val="lowerRoman"/>
      <w:lvlText w:val="%3."/>
      <w:lvlJc w:val="right"/>
      <w:pPr>
        <w:ind w:left="2622" w:hanging="180"/>
      </w:pPr>
    </w:lvl>
    <w:lvl w:ilvl="3" w:tplc="0418000F" w:tentative="1">
      <w:start w:val="1"/>
      <w:numFmt w:val="decimal"/>
      <w:lvlText w:val="%4."/>
      <w:lvlJc w:val="left"/>
      <w:pPr>
        <w:ind w:left="3342" w:hanging="360"/>
      </w:pPr>
    </w:lvl>
    <w:lvl w:ilvl="4" w:tplc="04180019" w:tentative="1">
      <w:start w:val="1"/>
      <w:numFmt w:val="lowerLetter"/>
      <w:lvlText w:val="%5."/>
      <w:lvlJc w:val="left"/>
      <w:pPr>
        <w:ind w:left="4062" w:hanging="360"/>
      </w:pPr>
    </w:lvl>
    <w:lvl w:ilvl="5" w:tplc="0418001B" w:tentative="1">
      <w:start w:val="1"/>
      <w:numFmt w:val="lowerRoman"/>
      <w:lvlText w:val="%6."/>
      <w:lvlJc w:val="right"/>
      <w:pPr>
        <w:ind w:left="4782" w:hanging="180"/>
      </w:pPr>
    </w:lvl>
    <w:lvl w:ilvl="6" w:tplc="0418000F" w:tentative="1">
      <w:start w:val="1"/>
      <w:numFmt w:val="decimal"/>
      <w:lvlText w:val="%7."/>
      <w:lvlJc w:val="left"/>
      <w:pPr>
        <w:ind w:left="5502" w:hanging="360"/>
      </w:pPr>
    </w:lvl>
    <w:lvl w:ilvl="7" w:tplc="04180019" w:tentative="1">
      <w:start w:val="1"/>
      <w:numFmt w:val="lowerLetter"/>
      <w:lvlText w:val="%8."/>
      <w:lvlJc w:val="left"/>
      <w:pPr>
        <w:ind w:left="6222" w:hanging="360"/>
      </w:pPr>
    </w:lvl>
    <w:lvl w:ilvl="8" w:tplc="0418001B" w:tentative="1">
      <w:start w:val="1"/>
      <w:numFmt w:val="lowerRoman"/>
      <w:lvlText w:val="%9."/>
      <w:lvlJc w:val="right"/>
      <w:pPr>
        <w:ind w:left="6942" w:hanging="180"/>
      </w:pPr>
    </w:lvl>
  </w:abstractNum>
  <w:abstractNum w:abstractNumId="10">
    <w:nsid w:val="55CA6FD1"/>
    <w:multiLevelType w:val="hybridMultilevel"/>
    <w:tmpl w:val="0486C43C"/>
    <w:lvl w:ilvl="0" w:tplc="1668141E">
      <w:start w:val="1"/>
      <w:numFmt w:val="decimal"/>
      <w:lvlText w:val="%1."/>
      <w:lvlJc w:val="left"/>
      <w:pPr>
        <w:ind w:left="1065" w:hanging="360"/>
      </w:pPr>
      <w:rPr>
        <w:rFonts w:hint="default"/>
        <w:b/>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1">
    <w:nsid w:val="593A4A8A"/>
    <w:multiLevelType w:val="hybridMultilevel"/>
    <w:tmpl w:val="90C0A79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1D615D8"/>
    <w:multiLevelType w:val="hybridMultilevel"/>
    <w:tmpl w:val="6C8A4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2"/>
  </w:num>
  <w:num w:numId="6">
    <w:abstractNumId w:val="4"/>
  </w:num>
  <w:num w:numId="7">
    <w:abstractNumId w:val="3"/>
  </w:num>
  <w:num w:numId="8">
    <w:abstractNumId w:val="9"/>
  </w:num>
  <w:num w:numId="9">
    <w:abstractNumId w:val="10"/>
  </w:num>
  <w:num w:numId="10">
    <w:abstractNumId w:val="6"/>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F3"/>
    <w:rsid w:val="00032252"/>
    <w:rsid w:val="00035227"/>
    <w:rsid w:val="00045761"/>
    <w:rsid w:val="000539E9"/>
    <w:rsid w:val="0007704B"/>
    <w:rsid w:val="00077984"/>
    <w:rsid w:val="000968AF"/>
    <w:rsid w:val="000A42FD"/>
    <w:rsid w:val="000B1A3F"/>
    <w:rsid w:val="000C4C27"/>
    <w:rsid w:val="000C796F"/>
    <w:rsid w:val="000E6D7C"/>
    <w:rsid w:val="000E7384"/>
    <w:rsid w:val="000E7650"/>
    <w:rsid w:val="000E7BFC"/>
    <w:rsid w:val="001060C7"/>
    <w:rsid w:val="0012243C"/>
    <w:rsid w:val="0012435F"/>
    <w:rsid w:val="00126880"/>
    <w:rsid w:val="00132344"/>
    <w:rsid w:val="00167A71"/>
    <w:rsid w:val="0017245E"/>
    <w:rsid w:val="001738E1"/>
    <w:rsid w:val="00180184"/>
    <w:rsid w:val="001817AA"/>
    <w:rsid w:val="00193C43"/>
    <w:rsid w:val="001B0879"/>
    <w:rsid w:val="001C635A"/>
    <w:rsid w:val="001D1AAC"/>
    <w:rsid w:val="001D276D"/>
    <w:rsid w:val="001E0D20"/>
    <w:rsid w:val="001E2431"/>
    <w:rsid w:val="001E7543"/>
    <w:rsid w:val="001F0D04"/>
    <w:rsid w:val="001F5509"/>
    <w:rsid w:val="002044D7"/>
    <w:rsid w:val="00207599"/>
    <w:rsid w:val="0021019C"/>
    <w:rsid w:val="002210D2"/>
    <w:rsid w:val="00231006"/>
    <w:rsid w:val="002406EE"/>
    <w:rsid w:val="0025659C"/>
    <w:rsid w:val="0026130A"/>
    <w:rsid w:val="00285141"/>
    <w:rsid w:val="00293D8A"/>
    <w:rsid w:val="002A2B57"/>
    <w:rsid w:val="002B1F34"/>
    <w:rsid w:val="002C439A"/>
    <w:rsid w:val="002E1817"/>
    <w:rsid w:val="00320573"/>
    <w:rsid w:val="0032741E"/>
    <w:rsid w:val="00330606"/>
    <w:rsid w:val="00336D57"/>
    <w:rsid w:val="00345B67"/>
    <w:rsid w:val="00352158"/>
    <w:rsid w:val="00363BC6"/>
    <w:rsid w:val="00367411"/>
    <w:rsid w:val="0037084F"/>
    <w:rsid w:val="00372892"/>
    <w:rsid w:val="00373CF2"/>
    <w:rsid w:val="003763F8"/>
    <w:rsid w:val="00382529"/>
    <w:rsid w:val="003947E6"/>
    <w:rsid w:val="003A510F"/>
    <w:rsid w:val="003B1925"/>
    <w:rsid w:val="003C04B3"/>
    <w:rsid w:val="003C5816"/>
    <w:rsid w:val="003F14F1"/>
    <w:rsid w:val="00405356"/>
    <w:rsid w:val="00410B34"/>
    <w:rsid w:val="00421BA2"/>
    <w:rsid w:val="00432A69"/>
    <w:rsid w:val="00441B57"/>
    <w:rsid w:val="00474645"/>
    <w:rsid w:val="00496A53"/>
    <w:rsid w:val="004A53F0"/>
    <w:rsid w:val="004A6598"/>
    <w:rsid w:val="004B2E6D"/>
    <w:rsid w:val="004B6DBE"/>
    <w:rsid w:val="004B7448"/>
    <w:rsid w:val="004C3FB6"/>
    <w:rsid w:val="004C6E04"/>
    <w:rsid w:val="004C74E8"/>
    <w:rsid w:val="004D46F2"/>
    <w:rsid w:val="004D48B7"/>
    <w:rsid w:val="004D7453"/>
    <w:rsid w:val="004E594F"/>
    <w:rsid w:val="005015D4"/>
    <w:rsid w:val="0051049D"/>
    <w:rsid w:val="0051281F"/>
    <w:rsid w:val="00514EDB"/>
    <w:rsid w:val="005160B3"/>
    <w:rsid w:val="0053461D"/>
    <w:rsid w:val="005402F2"/>
    <w:rsid w:val="00551FD1"/>
    <w:rsid w:val="00564BDD"/>
    <w:rsid w:val="00581ED5"/>
    <w:rsid w:val="00586E87"/>
    <w:rsid w:val="0058753C"/>
    <w:rsid w:val="005B6C3F"/>
    <w:rsid w:val="005D74C0"/>
    <w:rsid w:val="005F4AB3"/>
    <w:rsid w:val="00602914"/>
    <w:rsid w:val="00615518"/>
    <w:rsid w:val="006231B3"/>
    <w:rsid w:val="00624240"/>
    <w:rsid w:val="00635228"/>
    <w:rsid w:val="006443EB"/>
    <w:rsid w:val="006579E8"/>
    <w:rsid w:val="0067454C"/>
    <w:rsid w:val="0068057D"/>
    <w:rsid w:val="00696635"/>
    <w:rsid w:val="006A16F3"/>
    <w:rsid w:val="006A4F73"/>
    <w:rsid w:val="006B1971"/>
    <w:rsid w:val="006D0800"/>
    <w:rsid w:val="006D7267"/>
    <w:rsid w:val="006E0C78"/>
    <w:rsid w:val="007001A3"/>
    <w:rsid w:val="007077C0"/>
    <w:rsid w:val="00711CE9"/>
    <w:rsid w:val="007169BD"/>
    <w:rsid w:val="00763FB2"/>
    <w:rsid w:val="00767674"/>
    <w:rsid w:val="007771C7"/>
    <w:rsid w:val="007A02AE"/>
    <w:rsid w:val="007A52A9"/>
    <w:rsid w:val="007A53BE"/>
    <w:rsid w:val="007C7AB9"/>
    <w:rsid w:val="007D2094"/>
    <w:rsid w:val="007D2F51"/>
    <w:rsid w:val="007E3308"/>
    <w:rsid w:val="00800D9B"/>
    <w:rsid w:val="008053D1"/>
    <w:rsid w:val="008064E0"/>
    <w:rsid w:val="008122D2"/>
    <w:rsid w:val="00822F38"/>
    <w:rsid w:val="00825489"/>
    <w:rsid w:val="008326ED"/>
    <w:rsid w:val="00842BA2"/>
    <w:rsid w:val="0084691B"/>
    <w:rsid w:val="00852F1E"/>
    <w:rsid w:val="008535EB"/>
    <w:rsid w:val="00856899"/>
    <w:rsid w:val="00872490"/>
    <w:rsid w:val="00897E3E"/>
    <w:rsid w:val="008A1790"/>
    <w:rsid w:val="008A6B9A"/>
    <w:rsid w:val="008A704A"/>
    <w:rsid w:val="008C4749"/>
    <w:rsid w:val="008C6D35"/>
    <w:rsid w:val="00901CCD"/>
    <w:rsid w:val="00902B05"/>
    <w:rsid w:val="00923F61"/>
    <w:rsid w:val="00932EAA"/>
    <w:rsid w:val="00946D83"/>
    <w:rsid w:val="00954292"/>
    <w:rsid w:val="00961A20"/>
    <w:rsid w:val="00963644"/>
    <w:rsid w:val="00967946"/>
    <w:rsid w:val="00975B23"/>
    <w:rsid w:val="00984EAE"/>
    <w:rsid w:val="009A235D"/>
    <w:rsid w:val="009A64D3"/>
    <w:rsid w:val="009C5BFE"/>
    <w:rsid w:val="009D1A18"/>
    <w:rsid w:val="009E1143"/>
    <w:rsid w:val="00A0374C"/>
    <w:rsid w:val="00A03DE1"/>
    <w:rsid w:val="00A113C4"/>
    <w:rsid w:val="00A16DBC"/>
    <w:rsid w:val="00A36C72"/>
    <w:rsid w:val="00A43655"/>
    <w:rsid w:val="00A52DF9"/>
    <w:rsid w:val="00A7170C"/>
    <w:rsid w:val="00A72F62"/>
    <w:rsid w:val="00A76914"/>
    <w:rsid w:val="00A835BA"/>
    <w:rsid w:val="00A9312D"/>
    <w:rsid w:val="00A943A2"/>
    <w:rsid w:val="00AA2C27"/>
    <w:rsid w:val="00AA7E27"/>
    <w:rsid w:val="00AB5423"/>
    <w:rsid w:val="00AC3A82"/>
    <w:rsid w:val="00AC67BD"/>
    <w:rsid w:val="00AC7105"/>
    <w:rsid w:val="00AD5B84"/>
    <w:rsid w:val="00AD62FE"/>
    <w:rsid w:val="00AE057F"/>
    <w:rsid w:val="00AE4173"/>
    <w:rsid w:val="00B07555"/>
    <w:rsid w:val="00B17E8B"/>
    <w:rsid w:val="00B27D0C"/>
    <w:rsid w:val="00B36608"/>
    <w:rsid w:val="00B4264A"/>
    <w:rsid w:val="00B462CC"/>
    <w:rsid w:val="00B514C9"/>
    <w:rsid w:val="00B57115"/>
    <w:rsid w:val="00B652ED"/>
    <w:rsid w:val="00B92A95"/>
    <w:rsid w:val="00BF70DE"/>
    <w:rsid w:val="00C169A4"/>
    <w:rsid w:val="00C36A17"/>
    <w:rsid w:val="00C36EBE"/>
    <w:rsid w:val="00C400F3"/>
    <w:rsid w:val="00C41009"/>
    <w:rsid w:val="00C4382C"/>
    <w:rsid w:val="00C51291"/>
    <w:rsid w:val="00C56A3E"/>
    <w:rsid w:val="00C8101B"/>
    <w:rsid w:val="00C81BD8"/>
    <w:rsid w:val="00C8697D"/>
    <w:rsid w:val="00CA0077"/>
    <w:rsid w:val="00CB4CCD"/>
    <w:rsid w:val="00CC1D3F"/>
    <w:rsid w:val="00CC7278"/>
    <w:rsid w:val="00CD0AC2"/>
    <w:rsid w:val="00CD2F9D"/>
    <w:rsid w:val="00CD792E"/>
    <w:rsid w:val="00CF3A03"/>
    <w:rsid w:val="00D04AF9"/>
    <w:rsid w:val="00D1108D"/>
    <w:rsid w:val="00D1687B"/>
    <w:rsid w:val="00D222FF"/>
    <w:rsid w:val="00D32AEE"/>
    <w:rsid w:val="00D41B9D"/>
    <w:rsid w:val="00D63353"/>
    <w:rsid w:val="00D72D52"/>
    <w:rsid w:val="00D771D3"/>
    <w:rsid w:val="00D838A7"/>
    <w:rsid w:val="00D95CAD"/>
    <w:rsid w:val="00D97307"/>
    <w:rsid w:val="00DA277F"/>
    <w:rsid w:val="00DA35D9"/>
    <w:rsid w:val="00DA5F55"/>
    <w:rsid w:val="00DB35E2"/>
    <w:rsid w:val="00DB6818"/>
    <w:rsid w:val="00DC1E35"/>
    <w:rsid w:val="00DC629A"/>
    <w:rsid w:val="00DD1D40"/>
    <w:rsid w:val="00DD716A"/>
    <w:rsid w:val="00E05963"/>
    <w:rsid w:val="00E267F5"/>
    <w:rsid w:val="00E40E4E"/>
    <w:rsid w:val="00E42265"/>
    <w:rsid w:val="00E5470C"/>
    <w:rsid w:val="00E610C2"/>
    <w:rsid w:val="00E61498"/>
    <w:rsid w:val="00E62543"/>
    <w:rsid w:val="00E65186"/>
    <w:rsid w:val="00E65EE9"/>
    <w:rsid w:val="00E72D1A"/>
    <w:rsid w:val="00E85D08"/>
    <w:rsid w:val="00E87180"/>
    <w:rsid w:val="00E97880"/>
    <w:rsid w:val="00EB7698"/>
    <w:rsid w:val="00EC3146"/>
    <w:rsid w:val="00ED7745"/>
    <w:rsid w:val="00EE3427"/>
    <w:rsid w:val="00EE6B6A"/>
    <w:rsid w:val="00EF4A2C"/>
    <w:rsid w:val="00F11E3B"/>
    <w:rsid w:val="00F1299A"/>
    <w:rsid w:val="00F33BEF"/>
    <w:rsid w:val="00F414B7"/>
    <w:rsid w:val="00F455D7"/>
    <w:rsid w:val="00F47593"/>
    <w:rsid w:val="00F50E9C"/>
    <w:rsid w:val="00F5797A"/>
    <w:rsid w:val="00F6164F"/>
    <w:rsid w:val="00F6332C"/>
    <w:rsid w:val="00F85FE0"/>
    <w:rsid w:val="00F92356"/>
    <w:rsid w:val="00FB1132"/>
    <w:rsid w:val="00FB42B9"/>
    <w:rsid w:val="00FC0240"/>
    <w:rsid w:val="00FC091B"/>
    <w:rsid w:val="00FD305E"/>
    <w:rsid w:val="00FD3C85"/>
    <w:rsid w:val="00FE0083"/>
    <w:rsid w:val="00FE1BBC"/>
    <w:rsid w:val="00FE310F"/>
    <w:rsid w:val="00FF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BB56"/>
  <w15:chartTrackingRefBased/>
  <w15:docId w15:val="{489DF3EF-29F3-4B35-BC58-ECD682F3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0F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6D0800"/>
    <w:pPr>
      <w:ind w:left="720"/>
      <w:contextualSpacing/>
    </w:pPr>
  </w:style>
  <w:style w:type="paragraph" w:styleId="TextnBalon">
    <w:name w:val="Balloon Text"/>
    <w:basedOn w:val="Normal"/>
    <w:link w:val="TextnBalonCaracter"/>
    <w:uiPriority w:val="99"/>
    <w:semiHidden/>
    <w:unhideWhenUsed/>
    <w:rsid w:val="00B514C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14C9"/>
    <w:rPr>
      <w:rFonts w:ascii="Segoe UI" w:hAnsi="Segoe UI" w:cs="Segoe UI"/>
      <w:sz w:val="18"/>
      <w:szCs w:val="18"/>
      <w:lang w:val="ro-RO"/>
    </w:rPr>
  </w:style>
  <w:style w:type="paragraph" w:customStyle="1" w:styleId="emit">
    <w:name w:val="emit"/>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sp">
    <w:name w:val="tt_sp"/>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
    <w:name w:val="tt"/>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n">
    <w:name w:val="cn"/>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b">
    <w:name w:val="cb"/>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elgril">
    <w:name w:val="Table Grid"/>
    <w:basedOn w:val="TabelNormal"/>
    <w:uiPriority w:val="39"/>
    <w:rsid w:val="00077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0A42FD"/>
    <w:rPr>
      <w:sz w:val="16"/>
      <w:szCs w:val="16"/>
    </w:rPr>
  </w:style>
  <w:style w:type="paragraph" w:styleId="Textcomentariu">
    <w:name w:val="annotation text"/>
    <w:basedOn w:val="Normal"/>
    <w:link w:val="TextcomentariuCaracter"/>
    <w:uiPriority w:val="99"/>
    <w:semiHidden/>
    <w:unhideWhenUsed/>
    <w:rsid w:val="000A42F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A42FD"/>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0A42FD"/>
    <w:rPr>
      <w:b/>
      <w:bCs/>
    </w:rPr>
  </w:style>
  <w:style w:type="character" w:customStyle="1" w:styleId="SubiectComentariuCaracter">
    <w:name w:val="Subiect Comentariu Caracter"/>
    <w:basedOn w:val="TextcomentariuCaracter"/>
    <w:link w:val="SubiectComentariu"/>
    <w:uiPriority w:val="99"/>
    <w:semiHidden/>
    <w:rsid w:val="000A42FD"/>
    <w:rPr>
      <w:b/>
      <w:bCs/>
      <w:sz w:val="20"/>
      <w:szCs w:val="20"/>
      <w:lang w:val="ro-RO"/>
    </w:rPr>
  </w:style>
  <w:style w:type="character" w:styleId="Accentuareintens">
    <w:name w:val="Intense Emphasis"/>
    <w:basedOn w:val="Fontdeparagrafimplicit"/>
    <w:uiPriority w:val="21"/>
    <w:qFormat/>
    <w:rsid w:val="00AA7E27"/>
    <w:rPr>
      <w:i/>
      <w:iCs/>
      <w:color w:val="5B9BD5" w:themeColor="accent1"/>
    </w:rPr>
  </w:style>
  <w:style w:type="paragraph" w:styleId="Revizuire">
    <w:name w:val="Revision"/>
    <w:hidden/>
    <w:uiPriority w:val="99"/>
    <w:semiHidden/>
    <w:rsid w:val="0037084F"/>
    <w:pPr>
      <w:spacing w:after="0" w:line="240" w:lineRule="auto"/>
    </w:pPr>
    <w:rPr>
      <w:lang w:val="ro-RO"/>
    </w:rPr>
  </w:style>
  <w:style w:type="character" w:customStyle="1" w:styleId="ListparagrafCaracter">
    <w:name w:val="Listă paragraf Caracter"/>
    <w:link w:val="Listparagraf"/>
    <w:uiPriority w:val="34"/>
    <w:rsid w:val="009A235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1713">
      <w:bodyDiv w:val="1"/>
      <w:marLeft w:val="0"/>
      <w:marRight w:val="0"/>
      <w:marTop w:val="0"/>
      <w:marBottom w:val="0"/>
      <w:divBdr>
        <w:top w:val="none" w:sz="0" w:space="0" w:color="auto"/>
        <w:left w:val="none" w:sz="0" w:space="0" w:color="auto"/>
        <w:bottom w:val="none" w:sz="0" w:space="0" w:color="auto"/>
        <w:right w:val="none" w:sz="0" w:space="0" w:color="auto"/>
      </w:divBdr>
      <w:divsChild>
        <w:div w:id="1574967454">
          <w:marLeft w:val="0"/>
          <w:marRight w:val="0"/>
          <w:marTop w:val="0"/>
          <w:marBottom w:val="0"/>
          <w:divBdr>
            <w:top w:val="none" w:sz="0" w:space="0" w:color="auto"/>
            <w:left w:val="none" w:sz="0" w:space="0" w:color="auto"/>
            <w:bottom w:val="none" w:sz="0" w:space="0" w:color="auto"/>
            <w:right w:val="none" w:sz="0" w:space="0" w:color="auto"/>
          </w:divBdr>
        </w:div>
      </w:divsChild>
    </w:div>
    <w:div w:id="141891151">
      <w:bodyDiv w:val="1"/>
      <w:marLeft w:val="0"/>
      <w:marRight w:val="0"/>
      <w:marTop w:val="0"/>
      <w:marBottom w:val="0"/>
      <w:divBdr>
        <w:top w:val="none" w:sz="0" w:space="0" w:color="auto"/>
        <w:left w:val="none" w:sz="0" w:space="0" w:color="auto"/>
        <w:bottom w:val="none" w:sz="0" w:space="0" w:color="auto"/>
        <w:right w:val="none" w:sz="0" w:space="0" w:color="auto"/>
      </w:divBdr>
      <w:divsChild>
        <w:div w:id="1659923434">
          <w:marLeft w:val="0"/>
          <w:marRight w:val="0"/>
          <w:marTop w:val="0"/>
          <w:marBottom w:val="0"/>
          <w:divBdr>
            <w:top w:val="none" w:sz="0" w:space="0" w:color="auto"/>
            <w:left w:val="none" w:sz="0" w:space="0" w:color="auto"/>
            <w:bottom w:val="none" w:sz="0" w:space="0" w:color="auto"/>
            <w:right w:val="none" w:sz="0" w:space="0" w:color="auto"/>
          </w:divBdr>
        </w:div>
      </w:divsChild>
    </w:div>
    <w:div w:id="328486556">
      <w:bodyDiv w:val="1"/>
      <w:marLeft w:val="0"/>
      <w:marRight w:val="0"/>
      <w:marTop w:val="0"/>
      <w:marBottom w:val="0"/>
      <w:divBdr>
        <w:top w:val="none" w:sz="0" w:space="0" w:color="auto"/>
        <w:left w:val="none" w:sz="0" w:space="0" w:color="auto"/>
        <w:bottom w:val="none" w:sz="0" w:space="0" w:color="auto"/>
        <w:right w:val="none" w:sz="0" w:space="0" w:color="auto"/>
      </w:divBdr>
      <w:divsChild>
        <w:div w:id="670834310">
          <w:marLeft w:val="0"/>
          <w:marRight w:val="0"/>
          <w:marTop w:val="0"/>
          <w:marBottom w:val="0"/>
          <w:divBdr>
            <w:top w:val="none" w:sz="0" w:space="0" w:color="auto"/>
            <w:left w:val="none" w:sz="0" w:space="0" w:color="auto"/>
            <w:bottom w:val="none" w:sz="0" w:space="0" w:color="auto"/>
            <w:right w:val="none" w:sz="0" w:space="0" w:color="auto"/>
          </w:divBdr>
        </w:div>
      </w:divsChild>
    </w:div>
    <w:div w:id="388001213">
      <w:marLeft w:val="0"/>
      <w:marRight w:val="0"/>
      <w:marTop w:val="0"/>
      <w:marBottom w:val="0"/>
      <w:divBdr>
        <w:top w:val="none" w:sz="0" w:space="0" w:color="auto"/>
        <w:left w:val="none" w:sz="0" w:space="0" w:color="auto"/>
        <w:bottom w:val="none" w:sz="0" w:space="0" w:color="auto"/>
        <w:right w:val="none" w:sz="0" w:space="0" w:color="auto"/>
      </w:divBdr>
    </w:div>
    <w:div w:id="484666954">
      <w:bodyDiv w:val="1"/>
      <w:marLeft w:val="0"/>
      <w:marRight w:val="0"/>
      <w:marTop w:val="0"/>
      <w:marBottom w:val="0"/>
      <w:divBdr>
        <w:top w:val="none" w:sz="0" w:space="0" w:color="auto"/>
        <w:left w:val="none" w:sz="0" w:space="0" w:color="auto"/>
        <w:bottom w:val="none" w:sz="0" w:space="0" w:color="auto"/>
        <w:right w:val="none" w:sz="0" w:space="0" w:color="auto"/>
      </w:divBdr>
      <w:divsChild>
        <w:div w:id="1664164290">
          <w:marLeft w:val="0"/>
          <w:marRight w:val="0"/>
          <w:marTop w:val="0"/>
          <w:marBottom w:val="0"/>
          <w:divBdr>
            <w:top w:val="none" w:sz="0" w:space="0" w:color="auto"/>
            <w:left w:val="none" w:sz="0" w:space="0" w:color="auto"/>
            <w:bottom w:val="none" w:sz="0" w:space="0" w:color="auto"/>
            <w:right w:val="none" w:sz="0" w:space="0" w:color="auto"/>
          </w:divBdr>
        </w:div>
      </w:divsChild>
    </w:div>
    <w:div w:id="564684695">
      <w:bodyDiv w:val="1"/>
      <w:marLeft w:val="0"/>
      <w:marRight w:val="0"/>
      <w:marTop w:val="0"/>
      <w:marBottom w:val="0"/>
      <w:divBdr>
        <w:top w:val="none" w:sz="0" w:space="0" w:color="auto"/>
        <w:left w:val="none" w:sz="0" w:space="0" w:color="auto"/>
        <w:bottom w:val="none" w:sz="0" w:space="0" w:color="auto"/>
        <w:right w:val="none" w:sz="0" w:space="0" w:color="auto"/>
      </w:divBdr>
      <w:divsChild>
        <w:div w:id="617029392">
          <w:marLeft w:val="240"/>
          <w:marRight w:val="0"/>
          <w:marTop w:val="0"/>
          <w:marBottom w:val="0"/>
          <w:divBdr>
            <w:top w:val="none" w:sz="0" w:space="0" w:color="auto"/>
            <w:left w:val="none" w:sz="0" w:space="0" w:color="auto"/>
            <w:bottom w:val="none" w:sz="0" w:space="0" w:color="auto"/>
            <w:right w:val="none" w:sz="0" w:space="0" w:color="auto"/>
          </w:divBdr>
        </w:div>
      </w:divsChild>
    </w:div>
    <w:div w:id="724329022">
      <w:bodyDiv w:val="1"/>
      <w:marLeft w:val="0"/>
      <w:marRight w:val="0"/>
      <w:marTop w:val="0"/>
      <w:marBottom w:val="0"/>
      <w:divBdr>
        <w:top w:val="none" w:sz="0" w:space="0" w:color="auto"/>
        <w:left w:val="none" w:sz="0" w:space="0" w:color="auto"/>
        <w:bottom w:val="none" w:sz="0" w:space="0" w:color="auto"/>
        <w:right w:val="none" w:sz="0" w:space="0" w:color="auto"/>
      </w:divBdr>
    </w:div>
    <w:div w:id="1051420417">
      <w:bodyDiv w:val="1"/>
      <w:marLeft w:val="0"/>
      <w:marRight w:val="0"/>
      <w:marTop w:val="0"/>
      <w:marBottom w:val="0"/>
      <w:divBdr>
        <w:top w:val="none" w:sz="0" w:space="0" w:color="auto"/>
        <w:left w:val="none" w:sz="0" w:space="0" w:color="auto"/>
        <w:bottom w:val="none" w:sz="0" w:space="0" w:color="auto"/>
        <w:right w:val="none" w:sz="0" w:space="0" w:color="auto"/>
      </w:divBdr>
      <w:divsChild>
        <w:div w:id="1235435019">
          <w:marLeft w:val="0"/>
          <w:marRight w:val="0"/>
          <w:marTop w:val="0"/>
          <w:marBottom w:val="0"/>
          <w:divBdr>
            <w:top w:val="none" w:sz="0" w:space="0" w:color="auto"/>
            <w:left w:val="none" w:sz="0" w:space="0" w:color="auto"/>
            <w:bottom w:val="none" w:sz="0" w:space="0" w:color="auto"/>
            <w:right w:val="none" w:sz="0" w:space="0" w:color="auto"/>
          </w:divBdr>
        </w:div>
      </w:divsChild>
    </w:div>
    <w:div w:id="1459690198">
      <w:bodyDiv w:val="1"/>
      <w:marLeft w:val="0"/>
      <w:marRight w:val="0"/>
      <w:marTop w:val="0"/>
      <w:marBottom w:val="0"/>
      <w:divBdr>
        <w:top w:val="none" w:sz="0" w:space="0" w:color="auto"/>
        <w:left w:val="none" w:sz="0" w:space="0" w:color="auto"/>
        <w:bottom w:val="none" w:sz="0" w:space="0" w:color="auto"/>
        <w:right w:val="none" w:sz="0" w:space="0" w:color="auto"/>
      </w:divBdr>
    </w:div>
    <w:div w:id="1743480092">
      <w:bodyDiv w:val="1"/>
      <w:marLeft w:val="0"/>
      <w:marRight w:val="0"/>
      <w:marTop w:val="0"/>
      <w:marBottom w:val="0"/>
      <w:divBdr>
        <w:top w:val="none" w:sz="0" w:space="0" w:color="auto"/>
        <w:left w:val="none" w:sz="0" w:space="0" w:color="auto"/>
        <w:bottom w:val="none" w:sz="0" w:space="0" w:color="auto"/>
        <w:right w:val="none" w:sz="0" w:space="0" w:color="auto"/>
      </w:divBdr>
      <w:divsChild>
        <w:div w:id="75204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4</Pages>
  <Words>1444</Words>
  <Characters>8378</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Marin GRAMA</cp:lastModifiedBy>
  <cp:revision>37</cp:revision>
  <cp:lastPrinted>2024-05-08T13:07:00Z</cp:lastPrinted>
  <dcterms:created xsi:type="dcterms:W3CDTF">2024-05-08T12:59:00Z</dcterms:created>
  <dcterms:modified xsi:type="dcterms:W3CDTF">2024-08-20T08:45:00Z</dcterms:modified>
</cp:coreProperties>
</file>