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C5CEB" w14:textId="798B3501" w:rsidR="00375C4A" w:rsidRPr="001D633D" w:rsidRDefault="00B57CE3" w:rsidP="00375C4A">
      <w:pPr>
        <w:spacing w:after="0"/>
        <w:jc w:val="right"/>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 </w:t>
      </w:r>
      <w:r w:rsidR="00375C4A" w:rsidRPr="001D633D">
        <w:rPr>
          <w:rFonts w:ascii="Times New Roman" w:hAnsi="Times New Roman" w:cs="Times New Roman"/>
          <w:sz w:val="28"/>
          <w:szCs w:val="28"/>
          <w:lang w:val="ro-MD"/>
        </w:rPr>
        <w:t>Proiect</w:t>
      </w:r>
    </w:p>
    <w:p w14:paraId="0A7578DE" w14:textId="77777777" w:rsidR="00375C4A" w:rsidRPr="001D633D" w:rsidRDefault="00375C4A" w:rsidP="00375C4A">
      <w:pPr>
        <w:spacing w:after="0"/>
        <w:jc w:val="both"/>
        <w:rPr>
          <w:rFonts w:ascii="Times New Roman" w:hAnsi="Times New Roman" w:cs="Times New Roman"/>
          <w:sz w:val="28"/>
          <w:szCs w:val="28"/>
          <w:lang w:val="ro-MD"/>
        </w:rPr>
      </w:pPr>
    </w:p>
    <w:p w14:paraId="57AA99CA" w14:textId="77777777" w:rsidR="00375C4A" w:rsidRPr="001D633D" w:rsidRDefault="00375C4A" w:rsidP="00375C4A">
      <w:pPr>
        <w:spacing w:after="0"/>
        <w:jc w:val="both"/>
        <w:rPr>
          <w:rFonts w:ascii="Times New Roman" w:hAnsi="Times New Roman" w:cs="Times New Roman"/>
          <w:sz w:val="28"/>
          <w:szCs w:val="28"/>
          <w:lang w:val="ro-MD"/>
        </w:rPr>
      </w:pPr>
    </w:p>
    <w:p w14:paraId="46DABC9D" w14:textId="77777777" w:rsidR="00375C4A" w:rsidRPr="001D633D" w:rsidRDefault="00375C4A" w:rsidP="00375C4A">
      <w:pPr>
        <w:spacing w:after="0"/>
        <w:jc w:val="center"/>
        <w:rPr>
          <w:rFonts w:ascii="Times New Roman" w:hAnsi="Times New Roman" w:cs="Times New Roman"/>
          <w:b/>
          <w:sz w:val="28"/>
          <w:szCs w:val="28"/>
          <w:lang w:val="ro-MD"/>
        </w:rPr>
      </w:pPr>
      <w:r w:rsidRPr="001D633D">
        <w:rPr>
          <w:rFonts w:ascii="Times New Roman" w:hAnsi="Times New Roman" w:cs="Times New Roman"/>
          <w:b/>
          <w:sz w:val="28"/>
          <w:szCs w:val="28"/>
          <w:lang w:val="ro-MD"/>
        </w:rPr>
        <w:t>PARLAMENTUL REPUBLICII MOLDOVA</w:t>
      </w:r>
    </w:p>
    <w:p w14:paraId="5082B1E5" w14:textId="77777777" w:rsidR="00375C4A" w:rsidRPr="001D633D" w:rsidRDefault="00375C4A" w:rsidP="00375C4A">
      <w:pPr>
        <w:spacing w:after="0"/>
        <w:jc w:val="both"/>
        <w:rPr>
          <w:rFonts w:ascii="Times New Roman" w:hAnsi="Times New Roman" w:cs="Times New Roman"/>
          <w:b/>
          <w:sz w:val="28"/>
          <w:szCs w:val="28"/>
          <w:lang w:val="ro-MD"/>
        </w:rPr>
      </w:pPr>
    </w:p>
    <w:p w14:paraId="40EF7662" w14:textId="77777777" w:rsidR="00375C4A" w:rsidRPr="001D633D" w:rsidRDefault="00375C4A" w:rsidP="00375C4A">
      <w:pPr>
        <w:spacing w:after="0"/>
        <w:jc w:val="both"/>
        <w:rPr>
          <w:rFonts w:ascii="Times New Roman" w:hAnsi="Times New Roman" w:cs="Times New Roman"/>
          <w:b/>
          <w:sz w:val="28"/>
          <w:szCs w:val="28"/>
          <w:lang w:val="ro-MD"/>
        </w:rPr>
      </w:pPr>
    </w:p>
    <w:p w14:paraId="3D9D5F6C" w14:textId="77777777" w:rsidR="00375C4A" w:rsidRPr="001D633D" w:rsidRDefault="00375C4A" w:rsidP="00375C4A">
      <w:pPr>
        <w:spacing w:after="0"/>
        <w:jc w:val="center"/>
        <w:rPr>
          <w:rFonts w:ascii="Times New Roman" w:hAnsi="Times New Roman" w:cs="Times New Roman"/>
          <w:b/>
          <w:sz w:val="28"/>
          <w:szCs w:val="28"/>
          <w:lang w:val="ro-MD"/>
        </w:rPr>
      </w:pPr>
      <w:r w:rsidRPr="001D633D">
        <w:rPr>
          <w:rFonts w:ascii="Times New Roman" w:hAnsi="Times New Roman" w:cs="Times New Roman"/>
          <w:b/>
          <w:sz w:val="28"/>
          <w:szCs w:val="28"/>
          <w:lang w:val="ro-MD"/>
        </w:rPr>
        <w:t>LEGE</w:t>
      </w:r>
    </w:p>
    <w:p w14:paraId="5962998F" w14:textId="77777777" w:rsidR="00375C4A" w:rsidRPr="001D633D" w:rsidRDefault="00375C4A" w:rsidP="00375C4A">
      <w:pPr>
        <w:spacing w:after="0"/>
        <w:jc w:val="center"/>
        <w:rPr>
          <w:rFonts w:ascii="Times New Roman" w:hAnsi="Times New Roman" w:cs="Times New Roman"/>
          <w:b/>
          <w:sz w:val="28"/>
          <w:szCs w:val="28"/>
          <w:lang w:val="ro-MD"/>
        </w:rPr>
      </w:pPr>
      <w:r w:rsidRPr="001D633D">
        <w:rPr>
          <w:rFonts w:ascii="Times New Roman" w:hAnsi="Times New Roman" w:cs="Times New Roman"/>
          <w:b/>
          <w:sz w:val="28"/>
          <w:szCs w:val="28"/>
          <w:lang w:val="ro-MD"/>
        </w:rPr>
        <w:t>pentru modificarea Legii nr. 50/2008 privind protecția invențiilor</w:t>
      </w:r>
    </w:p>
    <w:p w14:paraId="36A9EF4C" w14:textId="77777777" w:rsidR="00375C4A" w:rsidRPr="001D633D" w:rsidRDefault="00375C4A" w:rsidP="00375C4A">
      <w:pPr>
        <w:spacing w:after="0" w:line="240" w:lineRule="auto"/>
        <w:ind w:firstLine="567"/>
        <w:jc w:val="both"/>
        <w:rPr>
          <w:rFonts w:ascii="Times New Roman" w:eastAsia="Times New Roman" w:hAnsi="Times New Roman" w:cs="Times New Roman"/>
          <w:sz w:val="28"/>
          <w:szCs w:val="28"/>
          <w:lang w:val="ro-MD"/>
        </w:rPr>
      </w:pPr>
    </w:p>
    <w:p w14:paraId="304E031D" w14:textId="77777777" w:rsidR="00375C4A" w:rsidRPr="001D633D" w:rsidRDefault="00375C4A" w:rsidP="00375C4A">
      <w:pPr>
        <w:spacing w:after="0" w:line="240" w:lineRule="auto"/>
        <w:ind w:firstLine="567"/>
        <w:jc w:val="both"/>
        <w:rPr>
          <w:rFonts w:ascii="Times New Roman" w:eastAsia="Times New Roman" w:hAnsi="Times New Roman" w:cs="Times New Roman"/>
          <w:sz w:val="28"/>
          <w:szCs w:val="28"/>
          <w:lang w:val="ro-MD"/>
        </w:rPr>
      </w:pPr>
    </w:p>
    <w:p w14:paraId="3BDA3478" w14:textId="77777777" w:rsidR="00375C4A" w:rsidRPr="001D633D" w:rsidRDefault="00375C4A" w:rsidP="00375C4A">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Parlamentul adoptă prezenta lege organică.</w:t>
      </w:r>
    </w:p>
    <w:p w14:paraId="3D1BBDA1" w14:textId="77777777" w:rsidR="00375C4A" w:rsidRPr="001D633D" w:rsidRDefault="00375C4A" w:rsidP="00375C4A">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w:t>
      </w:r>
    </w:p>
    <w:p w14:paraId="6C46A1C0" w14:textId="5C47514D" w:rsidR="00575EA1" w:rsidRPr="001D633D" w:rsidRDefault="00375C4A" w:rsidP="00375C4A">
      <w:pPr>
        <w:spacing w:after="0"/>
        <w:ind w:firstLine="567"/>
        <w:jc w:val="both"/>
        <w:rPr>
          <w:rFonts w:ascii="Times New Roman" w:eastAsia="Times New Roman" w:hAnsi="Times New Roman" w:cs="Times New Roman"/>
          <w:sz w:val="28"/>
          <w:szCs w:val="28"/>
          <w:lang w:val="ro-MD"/>
        </w:rPr>
      </w:pPr>
      <w:proofErr w:type="spellStart"/>
      <w:r w:rsidRPr="001D633D">
        <w:rPr>
          <w:rFonts w:ascii="Times New Roman" w:eastAsia="Times New Roman" w:hAnsi="Times New Roman" w:cs="Times New Roman"/>
          <w:b/>
          <w:bCs/>
          <w:sz w:val="28"/>
          <w:szCs w:val="28"/>
          <w:lang w:val="ro-MD"/>
        </w:rPr>
        <w:t>Art.I</w:t>
      </w:r>
      <w:proofErr w:type="spellEnd"/>
      <w:r w:rsidRPr="001D633D">
        <w:rPr>
          <w:rFonts w:ascii="Times New Roman" w:eastAsia="Times New Roman" w:hAnsi="Times New Roman" w:cs="Times New Roman"/>
          <w:b/>
          <w:bCs/>
          <w:sz w:val="28"/>
          <w:szCs w:val="28"/>
          <w:lang w:val="ro-MD"/>
        </w:rPr>
        <w:t xml:space="preserve">. </w:t>
      </w:r>
      <w:r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b/>
          <w:bCs/>
          <w:sz w:val="28"/>
          <w:szCs w:val="28"/>
          <w:lang w:val="ro-MD"/>
        </w:rPr>
        <w:t xml:space="preserve"> </w:t>
      </w:r>
      <w:hyperlink r:id="rId6" w:history="1">
        <w:r w:rsidRPr="001D633D">
          <w:rPr>
            <w:rFonts w:ascii="Times New Roman" w:eastAsia="Times New Roman" w:hAnsi="Times New Roman" w:cs="Times New Roman"/>
            <w:sz w:val="28"/>
            <w:szCs w:val="28"/>
            <w:lang w:val="ro-MD"/>
          </w:rPr>
          <w:t>Legea nr.50/</w:t>
        </w:r>
      </w:hyperlink>
      <w:r w:rsidRPr="001D633D">
        <w:rPr>
          <w:rFonts w:ascii="Times New Roman" w:eastAsia="Times New Roman" w:hAnsi="Times New Roman" w:cs="Times New Roman"/>
          <w:sz w:val="28"/>
          <w:szCs w:val="28"/>
          <w:lang w:val="ro-MD"/>
        </w:rPr>
        <w:t>2008 privind protecția invențiilor (Monitorul Oficial al Republicii Moldova, 2008, nr.117-119, art.455), cu modificările ulterioare, se modifică după cum urmează:</w:t>
      </w:r>
    </w:p>
    <w:p w14:paraId="6CB841E7" w14:textId="77777777" w:rsidR="00375C4A" w:rsidRPr="001D633D" w:rsidRDefault="00375C4A" w:rsidP="00B21213">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w:t>
      </w:r>
      <w:r w:rsidR="001C79AA" w:rsidRPr="001D633D">
        <w:rPr>
          <w:rFonts w:ascii="Times New Roman" w:eastAsia="Times New Roman" w:hAnsi="Times New Roman" w:cs="Times New Roman"/>
          <w:sz w:val="28"/>
          <w:szCs w:val="28"/>
          <w:lang w:val="ro-MD"/>
        </w:rPr>
        <w:t>Clauza de armonizare va avea următorul cuprins:</w:t>
      </w:r>
    </w:p>
    <w:p w14:paraId="2A202B90" w14:textId="77777777" w:rsidR="00B21213" w:rsidRPr="0056327B" w:rsidRDefault="001C79AA" w:rsidP="00C5772B">
      <w:pPr>
        <w:spacing w:after="0"/>
        <w:ind w:firstLine="567"/>
        <w:jc w:val="both"/>
        <w:rPr>
          <w:rFonts w:ascii="Times New Roman" w:hAnsi="Times New Roman" w:cs="Times New Roman"/>
          <w:sz w:val="28"/>
          <w:szCs w:val="28"/>
          <w:lang w:val="ro-RO"/>
        </w:rPr>
      </w:pPr>
      <w:r w:rsidRPr="001D633D">
        <w:rPr>
          <w:rFonts w:ascii="Times New Roman" w:eastAsia="Times New Roman" w:hAnsi="Times New Roman" w:cs="Times New Roman"/>
          <w:sz w:val="28"/>
          <w:szCs w:val="28"/>
          <w:lang w:val="ro-MD"/>
        </w:rPr>
        <w:t>”</w:t>
      </w:r>
      <w:r w:rsidRPr="001D633D">
        <w:rPr>
          <w:rFonts w:ascii="Times New Roman" w:hAnsi="Times New Roman" w:cs="Times New Roman"/>
          <w:sz w:val="28"/>
          <w:szCs w:val="28"/>
          <w:lang w:val="ro-MD"/>
        </w:rPr>
        <w:t xml:space="preserve">Prezenta lege creează cadrul necesar aplicării </w:t>
      </w:r>
      <w:proofErr w:type="spellStart"/>
      <w:r w:rsidRPr="001D633D">
        <w:rPr>
          <w:rFonts w:ascii="Times New Roman" w:hAnsi="Times New Roman" w:cs="Times New Roman"/>
          <w:sz w:val="28"/>
          <w:szCs w:val="28"/>
          <w:lang w:val="ro-MD"/>
        </w:rPr>
        <w:t>Convenţiei</w:t>
      </w:r>
      <w:proofErr w:type="spellEnd"/>
      <w:r w:rsidRPr="001D633D">
        <w:rPr>
          <w:rFonts w:ascii="Times New Roman" w:hAnsi="Times New Roman" w:cs="Times New Roman"/>
          <w:sz w:val="28"/>
          <w:szCs w:val="28"/>
          <w:lang w:val="ro-MD"/>
        </w:rPr>
        <w:t xml:space="preserve"> privind eliberarea brevetelor europene, adoptată la Munchen la 5 octombrie 1973, cu amendamentele ulterioare, precum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a Actului de revizuire a acesteia, adoptat la Munchen la 29 </w:t>
      </w:r>
      <w:r w:rsidRPr="0056327B">
        <w:rPr>
          <w:rFonts w:ascii="Times New Roman" w:hAnsi="Times New Roman" w:cs="Times New Roman"/>
          <w:sz w:val="28"/>
          <w:szCs w:val="28"/>
          <w:lang w:val="ro-RO"/>
        </w:rPr>
        <w:t>noiembrie 2000, și transpune</w:t>
      </w:r>
      <w:r w:rsidR="00B21213" w:rsidRPr="0056327B">
        <w:rPr>
          <w:rFonts w:ascii="Times New Roman" w:hAnsi="Times New Roman" w:cs="Times New Roman"/>
          <w:sz w:val="28"/>
          <w:szCs w:val="28"/>
          <w:lang w:val="ro-RO"/>
        </w:rPr>
        <w:t>:</w:t>
      </w:r>
    </w:p>
    <w:p w14:paraId="47B0CBB9" w14:textId="5D32ABAA" w:rsidR="00B21213" w:rsidRPr="0056327B" w:rsidRDefault="00B21213" w:rsidP="00B21213">
      <w:pPr>
        <w:spacing w:after="0"/>
        <w:ind w:firstLine="709"/>
        <w:jc w:val="both"/>
        <w:rPr>
          <w:rFonts w:ascii="Times New Roman" w:hAnsi="Times New Roman" w:cs="Times New Roman"/>
          <w:w w:val="105"/>
          <w:sz w:val="28"/>
          <w:szCs w:val="28"/>
          <w:lang w:val="ro-RO"/>
        </w:rPr>
      </w:pPr>
      <w:r w:rsidRPr="0056327B">
        <w:rPr>
          <w:rFonts w:ascii="Times New Roman" w:hAnsi="Times New Roman" w:cs="Times New Roman"/>
          <w:sz w:val="28"/>
          <w:szCs w:val="28"/>
          <w:lang w:val="ro-RO"/>
        </w:rPr>
        <w:t xml:space="preserve">- </w:t>
      </w:r>
      <w:r w:rsidRPr="0056327B">
        <w:rPr>
          <w:rFonts w:ascii="Times New Roman" w:hAnsi="Times New Roman" w:cs="Times New Roman"/>
          <w:spacing w:val="-1"/>
          <w:w w:val="105"/>
          <w:sz w:val="28"/>
          <w:szCs w:val="28"/>
          <w:lang w:val="ro-RO"/>
        </w:rPr>
        <w:t>Directiva</w:t>
      </w:r>
      <w:r w:rsidRPr="0056327B">
        <w:rPr>
          <w:rFonts w:ascii="Times New Roman" w:hAnsi="Times New Roman" w:cs="Times New Roman"/>
          <w:spacing w:val="-9"/>
          <w:w w:val="105"/>
          <w:sz w:val="28"/>
          <w:szCs w:val="28"/>
          <w:lang w:val="ro-RO"/>
        </w:rPr>
        <w:t xml:space="preserve"> </w:t>
      </w:r>
      <w:r w:rsidRPr="0056327B">
        <w:rPr>
          <w:rFonts w:ascii="Times New Roman" w:hAnsi="Times New Roman" w:cs="Times New Roman"/>
          <w:spacing w:val="-1"/>
          <w:w w:val="105"/>
          <w:sz w:val="28"/>
          <w:szCs w:val="28"/>
          <w:lang w:val="ro-RO"/>
        </w:rPr>
        <w:t>2004/48/CE</w:t>
      </w:r>
      <w:r w:rsidRPr="0056327B">
        <w:rPr>
          <w:rFonts w:ascii="Times New Roman" w:hAnsi="Times New Roman" w:cs="Times New Roman"/>
          <w:spacing w:val="-9"/>
          <w:w w:val="105"/>
          <w:sz w:val="28"/>
          <w:szCs w:val="28"/>
          <w:lang w:val="ro-RO"/>
        </w:rPr>
        <w:t xml:space="preserve"> </w:t>
      </w:r>
      <w:r w:rsidRPr="0056327B">
        <w:rPr>
          <w:rFonts w:ascii="Times New Roman" w:hAnsi="Times New Roman" w:cs="Times New Roman"/>
          <w:spacing w:val="-1"/>
          <w:w w:val="105"/>
          <w:sz w:val="28"/>
          <w:szCs w:val="28"/>
          <w:lang w:val="ro-RO"/>
        </w:rPr>
        <w:t>a</w:t>
      </w:r>
      <w:r w:rsidRPr="0056327B">
        <w:rPr>
          <w:rFonts w:ascii="Times New Roman" w:hAnsi="Times New Roman" w:cs="Times New Roman"/>
          <w:spacing w:val="-8"/>
          <w:w w:val="105"/>
          <w:sz w:val="28"/>
          <w:szCs w:val="28"/>
          <w:lang w:val="ro-RO"/>
        </w:rPr>
        <w:t xml:space="preserve"> </w:t>
      </w:r>
      <w:r w:rsidRPr="0056327B">
        <w:rPr>
          <w:rFonts w:ascii="Times New Roman" w:hAnsi="Times New Roman" w:cs="Times New Roman"/>
          <w:spacing w:val="-1"/>
          <w:w w:val="105"/>
          <w:sz w:val="28"/>
          <w:szCs w:val="28"/>
          <w:lang w:val="ro-RO"/>
        </w:rPr>
        <w:t>Parlamentului European</w:t>
      </w:r>
      <w:r w:rsidRPr="0056327B">
        <w:rPr>
          <w:rFonts w:ascii="Times New Roman" w:hAnsi="Times New Roman" w:cs="Times New Roman"/>
          <w:spacing w:val="-11"/>
          <w:w w:val="105"/>
          <w:sz w:val="28"/>
          <w:szCs w:val="28"/>
          <w:lang w:val="ro-RO"/>
        </w:rPr>
        <w:t xml:space="preserve"> </w:t>
      </w:r>
      <w:r w:rsidRPr="0056327B">
        <w:rPr>
          <w:rFonts w:ascii="Times New Roman" w:hAnsi="Times New Roman" w:cs="Times New Roman"/>
          <w:spacing w:val="-1"/>
          <w:w w:val="105"/>
          <w:sz w:val="28"/>
          <w:szCs w:val="28"/>
          <w:lang w:val="ro-RO"/>
        </w:rPr>
        <w:t>și a</w:t>
      </w:r>
      <w:r w:rsidRPr="0056327B">
        <w:rPr>
          <w:rFonts w:ascii="Times New Roman" w:hAnsi="Times New Roman" w:cs="Times New Roman"/>
          <w:spacing w:val="-7"/>
          <w:w w:val="105"/>
          <w:sz w:val="28"/>
          <w:szCs w:val="28"/>
          <w:lang w:val="ro-RO"/>
        </w:rPr>
        <w:t xml:space="preserve"> </w:t>
      </w:r>
      <w:r w:rsidRPr="0056327B">
        <w:rPr>
          <w:rFonts w:ascii="Times New Roman" w:hAnsi="Times New Roman" w:cs="Times New Roman"/>
          <w:spacing w:val="-1"/>
          <w:w w:val="105"/>
          <w:sz w:val="28"/>
          <w:szCs w:val="28"/>
          <w:lang w:val="ro-RO"/>
        </w:rPr>
        <w:t>Consiliului</w:t>
      </w:r>
      <w:r w:rsidRPr="0056327B">
        <w:rPr>
          <w:rFonts w:ascii="Times New Roman" w:hAnsi="Times New Roman" w:cs="Times New Roman"/>
          <w:spacing w:val="-7"/>
          <w:w w:val="105"/>
          <w:sz w:val="28"/>
          <w:szCs w:val="28"/>
          <w:lang w:val="ro-RO"/>
        </w:rPr>
        <w:t xml:space="preserve"> </w:t>
      </w:r>
      <w:r w:rsidRPr="0056327B">
        <w:rPr>
          <w:rFonts w:ascii="Times New Roman" w:hAnsi="Times New Roman" w:cs="Times New Roman"/>
          <w:spacing w:val="-1"/>
          <w:w w:val="105"/>
          <w:sz w:val="28"/>
          <w:szCs w:val="28"/>
          <w:lang w:val="ro-RO"/>
        </w:rPr>
        <w:t>29</w:t>
      </w:r>
      <w:r w:rsidRPr="0056327B">
        <w:rPr>
          <w:rFonts w:ascii="Times New Roman" w:hAnsi="Times New Roman" w:cs="Times New Roman"/>
          <w:spacing w:val="-9"/>
          <w:w w:val="105"/>
          <w:sz w:val="28"/>
          <w:szCs w:val="28"/>
          <w:lang w:val="ro-RO"/>
        </w:rPr>
        <w:t xml:space="preserve"> </w:t>
      </w:r>
      <w:r w:rsidRPr="0056327B">
        <w:rPr>
          <w:rFonts w:ascii="Times New Roman" w:hAnsi="Times New Roman" w:cs="Times New Roman"/>
          <w:spacing w:val="-1"/>
          <w:w w:val="105"/>
          <w:sz w:val="28"/>
          <w:szCs w:val="28"/>
          <w:lang w:val="ro-RO"/>
        </w:rPr>
        <w:t>aprilie</w:t>
      </w:r>
      <w:r w:rsidRPr="0056327B">
        <w:rPr>
          <w:rFonts w:ascii="Times New Roman" w:hAnsi="Times New Roman" w:cs="Times New Roman"/>
          <w:spacing w:val="-12"/>
          <w:w w:val="105"/>
          <w:sz w:val="28"/>
          <w:szCs w:val="28"/>
          <w:lang w:val="ro-RO"/>
        </w:rPr>
        <w:t xml:space="preserve"> </w:t>
      </w:r>
      <w:r w:rsidRPr="0056327B">
        <w:rPr>
          <w:rFonts w:ascii="Times New Roman" w:hAnsi="Times New Roman" w:cs="Times New Roman"/>
          <w:spacing w:val="-1"/>
          <w:w w:val="105"/>
          <w:sz w:val="28"/>
          <w:szCs w:val="28"/>
          <w:lang w:val="ro-RO"/>
        </w:rPr>
        <w:t>2004</w:t>
      </w:r>
      <w:r w:rsidRPr="0056327B">
        <w:rPr>
          <w:rFonts w:ascii="Times New Roman" w:hAnsi="Times New Roman" w:cs="Times New Roman"/>
          <w:spacing w:val="-7"/>
          <w:w w:val="105"/>
          <w:sz w:val="28"/>
          <w:szCs w:val="28"/>
          <w:lang w:val="ro-RO"/>
        </w:rPr>
        <w:t xml:space="preserve"> </w:t>
      </w:r>
      <w:r w:rsidRPr="0056327B">
        <w:rPr>
          <w:rFonts w:ascii="Times New Roman" w:hAnsi="Times New Roman" w:cs="Times New Roman"/>
          <w:spacing w:val="-1"/>
          <w:w w:val="105"/>
          <w:sz w:val="28"/>
          <w:szCs w:val="28"/>
          <w:lang w:val="ro-RO"/>
        </w:rPr>
        <w:t>privind</w:t>
      </w:r>
      <w:r w:rsidRPr="0056327B">
        <w:rPr>
          <w:rFonts w:ascii="Times New Roman" w:hAnsi="Times New Roman" w:cs="Times New Roman"/>
          <w:spacing w:val="-7"/>
          <w:w w:val="105"/>
          <w:sz w:val="28"/>
          <w:szCs w:val="28"/>
          <w:lang w:val="ro-RO"/>
        </w:rPr>
        <w:t xml:space="preserve"> </w:t>
      </w:r>
      <w:r w:rsidRPr="0056327B">
        <w:rPr>
          <w:rFonts w:ascii="Times New Roman" w:hAnsi="Times New Roman" w:cs="Times New Roman"/>
          <w:spacing w:val="-1"/>
          <w:w w:val="105"/>
          <w:sz w:val="28"/>
          <w:szCs w:val="28"/>
          <w:lang w:val="ro-RO"/>
        </w:rPr>
        <w:t>respectarea</w:t>
      </w:r>
      <w:r w:rsidRPr="0056327B">
        <w:rPr>
          <w:rFonts w:ascii="Times New Roman" w:hAnsi="Times New Roman" w:cs="Times New Roman"/>
          <w:spacing w:val="-7"/>
          <w:w w:val="105"/>
          <w:sz w:val="28"/>
          <w:szCs w:val="28"/>
          <w:lang w:val="ro-RO"/>
        </w:rPr>
        <w:t xml:space="preserve"> </w:t>
      </w:r>
      <w:r w:rsidRPr="0056327B">
        <w:rPr>
          <w:rFonts w:ascii="Times New Roman" w:hAnsi="Times New Roman" w:cs="Times New Roman"/>
          <w:spacing w:val="-1"/>
          <w:w w:val="105"/>
          <w:sz w:val="28"/>
          <w:szCs w:val="28"/>
          <w:lang w:val="ro-RO"/>
        </w:rPr>
        <w:t>drepturilor</w:t>
      </w:r>
      <w:r w:rsidRPr="0056327B">
        <w:rPr>
          <w:rFonts w:ascii="Times New Roman" w:hAnsi="Times New Roman" w:cs="Times New Roman"/>
          <w:spacing w:val="-8"/>
          <w:w w:val="105"/>
          <w:sz w:val="28"/>
          <w:szCs w:val="28"/>
          <w:lang w:val="ro-RO"/>
        </w:rPr>
        <w:t xml:space="preserve"> </w:t>
      </w:r>
      <w:r w:rsidRPr="0056327B">
        <w:rPr>
          <w:rFonts w:ascii="Times New Roman" w:hAnsi="Times New Roman" w:cs="Times New Roman"/>
          <w:spacing w:val="-1"/>
          <w:w w:val="105"/>
          <w:sz w:val="28"/>
          <w:szCs w:val="28"/>
          <w:lang w:val="ro-RO"/>
        </w:rPr>
        <w:t>de</w:t>
      </w:r>
      <w:r w:rsidRPr="0056327B">
        <w:rPr>
          <w:rFonts w:ascii="Times New Roman" w:hAnsi="Times New Roman" w:cs="Times New Roman"/>
          <w:spacing w:val="-9"/>
          <w:w w:val="105"/>
          <w:sz w:val="28"/>
          <w:szCs w:val="28"/>
          <w:lang w:val="ro-RO"/>
        </w:rPr>
        <w:t xml:space="preserve"> </w:t>
      </w:r>
      <w:r w:rsidRPr="0056327B">
        <w:rPr>
          <w:rFonts w:ascii="Times New Roman" w:hAnsi="Times New Roman" w:cs="Times New Roman"/>
          <w:spacing w:val="-1"/>
          <w:w w:val="105"/>
          <w:sz w:val="28"/>
          <w:szCs w:val="28"/>
          <w:lang w:val="ro-RO"/>
        </w:rPr>
        <w:t>proprietate</w:t>
      </w:r>
      <w:r w:rsidRPr="0056327B">
        <w:rPr>
          <w:rFonts w:ascii="Times New Roman" w:hAnsi="Times New Roman" w:cs="Times New Roman"/>
          <w:spacing w:val="-9"/>
          <w:w w:val="105"/>
          <w:sz w:val="28"/>
          <w:szCs w:val="28"/>
          <w:lang w:val="ro-RO"/>
        </w:rPr>
        <w:t xml:space="preserve"> </w:t>
      </w:r>
      <w:r w:rsidRPr="0056327B">
        <w:rPr>
          <w:rFonts w:ascii="Times New Roman" w:hAnsi="Times New Roman" w:cs="Times New Roman"/>
          <w:w w:val="105"/>
          <w:sz w:val="28"/>
          <w:szCs w:val="28"/>
          <w:lang w:val="ro-RO"/>
        </w:rPr>
        <w:t>intelectuală (text cu relevanță pentru SEE)</w:t>
      </w:r>
      <w:r w:rsidRPr="0056327B">
        <w:rPr>
          <w:rFonts w:ascii="Times New Roman" w:hAnsi="Times New Roman" w:cs="Times New Roman"/>
          <w:sz w:val="28"/>
          <w:szCs w:val="28"/>
          <w:lang w:val="ro-RO"/>
        </w:rPr>
        <w:t xml:space="preserve">, publicată în Jurnalul Oficial al Uniunii Europene </w:t>
      </w:r>
      <w:r w:rsidRPr="0056327B">
        <w:rPr>
          <w:rFonts w:ascii="Times New Roman" w:hAnsi="Times New Roman" w:cs="Times New Roman"/>
          <w:w w:val="105"/>
          <w:sz w:val="28"/>
          <w:szCs w:val="28"/>
          <w:lang w:val="ro-RO"/>
        </w:rPr>
        <w:t>L157</w:t>
      </w:r>
      <w:r w:rsidRPr="0056327B">
        <w:rPr>
          <w:rFonts w:ascii="Times New Roman" w:hAnsi="Times New Roman" w:cs="Times New Roman"/>
          <w:spacing w:val="3"/>
          <w:w w:val="105"/>
          <w:sz w:val="28"/>
          <w:szCs w:val="28"/>
          <w:lang w:val="ro-RO"/>
        </w:rPr>
        <w:t xml:space="preserve"> </w:t>
      </w:r>
      <w:r w:rsidRPr="0056327B">
        <w:rPr>
          <w:rFonts w:ascii="Times New Roman" w:hAnsi="Times New Roman" w:cs="Times New Roman"/>
          <w:w w:val="105"/>
          <w:sz w:val="28"/>
          <w:szCs w:val="28"/>
          <w:lang w:val="ro-RO"/>
        </w:rPr>
        <w:t>din 30</w:t>
      </w:r>
      <w:r w:rsidRPr="0056327B">
        <w:rPr>
          <w:rFonts w:ascii="Times New Roman" w:hAnsi="Times New Roman" w:cs="Times New Roman"/>
          <w:spacing w:val="-13"/>
          <w:w w:val="105"/>
          <w:sz w:val="28"/>
          <w:szCs w:val="28"/>
          <w:lang w:val="ro-RO"/>
        </w:rPr>
        <w:t xml:space="preserve"> </w:t>
      </w:r>
      <w:r w:rsidRPr="0056327B">
        <w:rPr>
          <w:rFonts w:ascii="Times New Roman" w:hAnsi="Times New Roman" w:cs="Times New Roman"/>
          <w:w w:val="105"/>
          <w:sz w:val="28"/>
          <w:szCs w:val="28"/>
          <w:lang w:val="ro-RO"/>
        </w:rPr>
        <w:t>aprilie</w:t>
      </w:r>
      <w:r w:rsidRPr="0056327B">
        <w:rPr>
          <w:rFonts w:ascii="Times New Roman" w:hAnsi="Times New Roman" w:cs="Times New Roman"/>
          <w:spacing w:val="-12"/>
          <w:w w:val="105"/>
          <w:sz w:val="28"/>
          <w:szCs w:val="28"/>
          <w:lang w:val="ro-RO"/>
        </w:rPr>
        <w:t xml:space="preserve"> </w:t>
      </w:r>
      <w:r w:rsidRPr="0056327B">
        <w:rPr>
          <w:rFonts w:ascii="Times New Roman" w:hAnsi="Times New Roman" w:cs="Times New Roman"/>
          <w:w w:val="105"/>
          <w:sz w:val="28"/>
          <w:szCs w:val="28"/>
          <w:lang w:val="ro-RO"/>
        </w:rPr>
        <w:t>2004;</w:t>
      </w:r>
    </w:p>
    <w:p w14:paraId="6814E1DE" w14:textId="0B7559BA" w:rsidR="00B21213" w:rsidRPr="0056327B" w:rsidRDefault="00B21213" w:rsidP="00B21213">
      <w:pPr>
        <w:spacing w:after="0"/>
        <w:ind w:firstLine="709"/>
        <w:jc w:val="both"/>
        <w:rPr>
          <w:rFonts w:ascii="Times New Roman" w:hAnsi="Times New Roman" w:cs="Times New Roman"/>
          <w:sz w:val="28"/>
          <w:szCs w:val="28"/>
          <w:lang w:val="ro-RO"/>
        </w:rPr>
      </w:pPr>
      <w:r w:rsidRPr="0056327B">
        <w:rPr>
          <w:rFonts w:ascii="Times New Roman" w:hAnsi="Times New Roman" w:cs="Times New Roman"/>
          <w:sz w:val="28"/>
          <w:szCs w:val="28"/>
          <w:lang w:val="ro-RO"/>
        </w:rPr>
        <w:t xml:space="preserve">precum </w:t>
      </w:r>
      <w:r w:rsidR="00230A85" w:rsidRPr="0056327B">
        <w:rPr>
          <w:rFonts w:ascii="Times New Roman" w:hAnsi="Times New Roman" w:cs="Times New Roman"/>
          <w:sz w:val="28"/>
          <w:szCs w:val="28"/>
          <w:lang w:val="ro-RO"/>
        </w:rPr>
        <w:t>și</w:t>
      </w:r>
      <w:r w:rsidRPr="0056327B">
        <w:rPr>
          <w:rFonts w:ascii="Times New Roman" w:hAnsi="Times New Roman" w:cs="Times New Roman"/>
          <w:sz w:val="28"/>
          <w:szCs w:val="28"/>
          <w:lang w:val="ro-RO"/>
        </w:rPr>
        <w:t xml:space="preserve"> transpune </w:t>
      </w:r>
      <w:r w:rsidR="00230A85" w:rsidRPr="0056327B">
        <w:rPr>
          <w:rFonts w:ascii="Times New Roman" w:hAnsi="Times New Roman" w:cs="Times New Roman"/>
          <w:sz w:val="28"/>
          <w:szCs w:val="28"/>
          <w:lang w:val="ro-RO"/>
        </w:rPr>
        <w:t>parțial</w:t>
      </w:r>
      <w:r w:rsidRPr="0056327B">
        <w:rPr>
          <w:rFonts w:ascii="Times New Roman" w:hAnsi="Times New Roman" w:cs="Times New Roman"/>
          <w:sz w:val="28"/>
          <w:szCs w:val="28"/>
          <w:lang w:val="ro-RO"/>
        </w:rPr>
        <w:t>:</w:t>
      </w:r>
    </w:p>
    <w:p w14:paraId="46A2BF29" w14:textId="00581B00" w:rsidR="00B21213" w:rsidRPr="0056327B" w:rsidRDefault="0056327B" w:rsidP="0056327B">
      <w:pPr>
        <w:spacing w:after="0"/>
        <w:ind w:firstLine="709"/>
        <w:jc w:val="both"/>
        <w:rPr>
          <w:rFonts w:ascii="Times New Roman" w:hAnsi="Times New Roman" w:cs="Times New Roman"/>
          <w:w w:val="105"/>
          <w:sz w:val="28"/>
          <w:szCs w:val="28"/>
          <w:lang w:val="ro-RO"/>
        </w:rPr>
      </w:pPr>
      <w:r>
        <w:rPr>
          <w:rFonts w:ascii="Times New Roman" w:hAnsi="Times New Roman" w:cs="Times New Roman"/>
          <w:sz w:val="28"/>
          <w:szCs w:val="28"/>
          <w:lang w:val="ro-RO"/>
        </w:rPr>
        <w:t xml:space="preserve">- </w:t>
      </w:r>
      <w:r w:rsidR="00F65F35" w:rsidRPr="0056327B">
        <w:rPr>
          <w:rFonts w:ascii="Times New Roman" w:hAnsi="Times New Roman" w:cs="Times New Roman"/>
          <w:bCs/>
          <w:color w:val="000000"/>
          <w:sz w:val="28"/>
          <w:szCs w:val="28"/>
          <w:lang w:val="ro-RO"/>
        </w:rPr>
        <w:t>REGULAMENTUL (CE) </w:t>
      </w:r>
      <w:r w:rsidR="008D1EF3">
        <w:rPr>
          <w:rFonts w:ascii="Times New Roman" w:hAnsi="Times New Roman" w:cs="Times New Roman"/>
          <w:bCs/>
          <w:color w:val="000000"/>
          <w:sz w:val="28"/>
          <w:szCs w:val="28"/>
          <w:lang w:val="ro-RO"/>
        </w:rPr>
        <w:t>nr</w:t>
      </w:r>
      <w:r w:rsidR="00F65F35" w:rsidRPr="0056327B">
        <w:rPr>
          <w:rFonts w:ascii="Times New Roman" w:hAnsi="Times New Roman" w:cs="Times New Roman"/>
          <w:bCs/>
          <w:color w:val="000000"/>
          <w:sz w:val="28"/>
          <w:szCs w:val="28"/>
          <w:lang w:val="ro-RO"/>
        </w:rPr>
        <w:t>. 1610/96</w:t>
      </w:r>
      <w:r w:rsidR="008D1EF3">
        <w:rPr>
          <w:rFonts w:ascii="Times New Roman" w:hAnsi="Times New Roman" w:cs="Times New Roman"/>
          <w:bCs/>
          <w:color w:val="000000"/>
          <w:sz w:val="28"/>
          <w:szCs w:val="28"/>
          <w:lang w:val="ro-RO"/>
        </w:rPr>
        <w:t xml:space="preserve"> </w:t>
      </w:r>
      <w:r w:rsidR="00F65F35" w:rsidRPr="0056327B">
        <w:rPr>
          <w:rFonts w:ascii="Times New Roman" w:hAnsi="Times New Roman" w:cs="Times New Roman"/>
          <w:bCs/>
          <w:color w:val="000000"/>
          <w:sz w:val="28"/>
          <w:szCs w:val="28"/>
          <w:lang w:val="ro-RO"/>
        </w:rPr>
        <w:t> </w:t>
      </w:r>
      <w:r w:rsidR="008D1EF3">
        <w:rPr>
          <w:rFonts w:ascii="Times New Roman" w:hAnsi="Times New Roman" w:cs="Times New Roman"/>
          <w:bCs/>
          <w:color w:val="000000"/>
          <w:sz w:val="28"/>
          <w:szCs w:val="28"/>
          <w:lang w:val="ro-RO"/>
        </w:rPr>
        <w:t>al</w:t>
      </w:r>
      <w:r w:rsidR="003F0816">
        <w:rPr>
          <w:rFonts w:ascii="Times New Roman" w:hAnsi="Times New Roman" w:cs="Times New Roman"/>
          <w:bCs/>
          <w:color w:val="000000"/>
          <w:sz w:val="28"/>
          <w:szCs w:val="28"/>
          <w:lang w:val="ro-RO"/>
        </w:rPr>
        <w:t xml:space="preserve"> </w:t>
      </w:r>
      <w:r w:rsidR="008D1EF3" w:rsidRPr="0056327B">
        <w:rPr>
          <w:rFonts w:ascii="Times New Roman" w:hAnsi="Times New Roman" w:cs="Times New Roman"/>
          <w:spacing w:val="-1"/>
          <w:w w:val="105"/>
          <w:sz w:val="28"/>
          <w:szCs w:val="28"/>
          <w:lang w:val="ro-RO"/>
        </w:rPr>
        <w:t>Parlamentului European</w:t>
      </w:r>
      <w:r w:rsidR="00F65F35" w:rsidRPr="0056327B">
        <w:rPr>
          <w:rFonts w:ascii="Times New Roman" w:hAnsi="Times New Roman" w:cs="Times New Roman"/>
          <w:bCs/>
          <w:color w:val="000000"/>
          <w:sz w:val="28"/>
          <w:szCs w:val="28"/>
          <w:lang w:val="ro-RO"/>
        </w:rPr>
        <w:t xml:space="preserve"> </w:t>
      </w:r>
      <w:r w:rsidR="008D1EF3">
        <w:rPr>
          <w:rFonts w:ascii="Times New Roman" w:hAnsi="Times New Roman" w:cs="Times New Roman"/>
          <w:bCs/>
          <w:color w:val="000000"/>
          <w:sz w:val="28"/>
          <w:szCs w:val="28"/>
          <w:lang w:val="ro-RO"/>
        </w:rPr>
        <w:t>și al</w:t>
      </w:r>
      <w:r w:rsidR="00F65F35" w:rsidRPr="0056327B">
        <w:rPr>
          <w:rFonts w:ascii="Times New Roman" w:hAnsi="Times New Roman" w:cs="Times New Roman"/>
          <w:bCs/>
          <w:color w:val="000000"/>
          <w:sz w:val="28"/>
          <w:szCs w:val="28"/>
          <w:lang w:val="ro-RO"/>
        </w:rPr>
        <w:t xml:space="preserve"> </w:t>
      </w:r>
      <w:r w:rsidR="008D1EF3" w:rsidRPr="0056327B">
        <w:rPr>
          <w:rFonts w:ascii="Times New Roman" w:hAnsi="Times New Roman" w:cs="Times New Roman"/>
          <w:spacing w:val="-1"/>
          <w:w w:val="105"/>
          <w:sz w:val="28"/>
          <w:szCs w:val="28"/>
          <w:lang w:val="ro-RO"/>
        </w:rPr>
        <w:t>Consiliului</w:t>
      </w:r>
      <w:r w:rsidR="008D1EF3" w:rsidRPr="0056327B">
        <w:rPr>
          <w:rFonts w:ascii="Times New Roman" w:hAnsi="Times New Roman" w:cs="Times New Roman"/>
          <w:spacing w:val="-7"/>
          <w:w w:val="105"/>
          <w:sz w:val="28"/>
          <w:szCs w:val="28"/>
          <w:lang w:val="ro-RO"/>
        </w:rPr>
        <w:t xml:space="preserve"> </w:t>
      </w:r>
      <w:r w:rsidR="00F65F35" w:rsidRPr="0056327B">
        <w:rPr>
          <w:rFonts w:ascii="Times New Roman" w:hAnsi="Times New Roman" w:cs="Times New Roman"/>
          <w:bCs/>
          <w:color w:val="000000"/>
          <w:sz w:val="28"/>
          <w:szCs w:val="28"/>
          <w:lang w:val="ro-RO"/>
        </w:rPr>
        <w:t xml:space="preserve">din 23 iulie 1996 privind crearea unui certificat suplimentar de protecție pentru produsele fitosanitare; </w:t>
      </w:r>
    </w:p>
    <w:p w14:paraId="73C51E32" w14:textId="5FC0F0CE" w:rsidR="001C79AA" w:rsidRPr="0056327B" w:rsidRDefault="0056327B" w:rsidP="0056327B">
      <w:pPr>
        <w:spacing w:after="0"/>
        <w:ind w:firstLine="709"/>
        <w:jc w:val="both"/>
        <w:rPr>
          <w:rFonts w:ascii="Times New Roman" w:eastAsia="Times New Roman" w:hAnsi="Times New Roman" w:cs="Times New Roman"/>
          <w:sz w:val="28"/>
          <w:szCs w:val="28"/>
          <w:lang w:val="ro-RO"/>
        </w:rPr>
      </w:pPr>
      <w:r>
        <w:rPr>
          <w:rFonts w:ascii="Times New Roman" w:hAnsi="Times New Roman" w:cs="Times New Roman"/>
          <w:bCs/>
          <w:sz w:val="28"/>
          <w:szCs w:val="28"/>
          <w:lang w:val="ro-RO"/>
        </w:rPr>
        <w:t xml:space="preserve">- </w:t>
      </w:r>
      <w:r w:rsidR="00F65F35" w:rsidRPr="0056327B">
        <w:rPr>
          <w:rFonts w:ascii="Times New Roman" w:hAnsi="Times New Roman" w:cs="Times New Roman"/>
          <w:bCs/>
          <w:sz w:val="28"/>
          <w:szCs w:val="28"/>
          <w:lang w:val="ro-RO"/>
        </w:rPr>
        <w:t>REGULAMENTUL (CE) </w:t>
      </w:r>
      <w:r w:rsidR="008D1EF3">
        <w:rPr>
          <w:rFonts w:ascii="Times New Roman" w:hAnsi="Times New Roman" w:cs="Times New Roman"/>
          <w:bCs/>
          <w:sz w:val="28"/>
          <w:szCs w:val="28"/>
          <w:lang w:val="ro-RO"/>
        </w:rPr>
        <w:t>nr</w:t>
      </w:r>
      <w:r w:rsidR="00F65F35" w:rsidRPr="0056327B">
        <w:rPr>
          <w:rFonts w:ascii="Times New Roman" w:hAnsi="Times New Roman" w:cs="Times New Roman"/>
          <w:bCs/>
          <w:sz w:val="28"/>
          <w:szCs w:val="28"/>
          <w:lang w:val="ro-RO"/>
        </w:rPr>
        <w:t>. 469/2009 </w:t>
      </w:r>
      <w:r w:rsidR="008D1EF3">
        <w:rPr>
          <w:rFonts w:ascii="Times New Roman" w:hAnsi="Times New Roman" w:cs="Times New Roman"/>
          <w:bCs/>
          <w:sz w:val="28"/>
          <w:szCs w:val="28"/>
          <w:lang w:val="ro-RO"/>
        </w:rPr>
        <w:t>al</w:t>
      </w:r>
      <w:r w:rsidR="00F65F35" w:rsidRPr="0056327B">
        <w:rPr>
          <w:rFonts w:ascii="Times New Roman" w:hAnsi="Times New Roman" w:cs="Times New Roman"/>
          <w:bCs/>
          <w:sz w:val="28"/>
          <w:szCs w:val="28"/>
          <w:lang w:val="ro-RO"/>
        </w:rPr>
        <w:t xml:space="preserve"> </w:t>
      </w:r>
      <w:r w:rsidR="008D1EF3" w:rsidRPr="0056327B">
        <w:rPr>
          <w:rFonts w:ascii="Times New Roman" w:hAnsi="Times New Roman" w:cs="Times New Roman"/>
          <w:spacing w:val="-1"/>
          <w:w w:val="105"/>
          <w:sz w:val="28"/>
          <w:szCs w:val="28"/>
          <w:lang w:val="ro-RO"/>
        </w:rPr>
        <w:t>Parlamentului European</w:t>
      </w:r>
      <w:r w:rsidR="00F65F35" w:rsidRPr="0056327B">
        <w:rPr>
          <w:rFonts w:ascii="Times New Roman" w:hAnsi="Times New Roman" w:cs="Times New Roman"/>
          <w:bCs/>
          <w:sz w:val="28"/>
          <w:szCs w:val="28"/>
          <w:lang w:val="ro-RO"/>
        </w:rPr>
        <w:t xml:space="preserve"> </w:t>
      </w:r>
      <w:r w:rsidR="008D1EF3">
        <w:rPr>
          <w:rFonts w:ascii="Times New Roman" w:hAnsi="Times New Roman" w:cs="Times New Roman"/>
          <w:bCs/>
          <w:sz w:val="28"/>
          <w:szCs w:val="28"/>
          <w:lang w:val="ro-RO"/>
        </w:rPr>
        <w:t xml:space="preserve">și al </w:t>
      </w:r>
      <w:r w:rsidR="008D1EF3" w:rsidRPr="0056327B">
        <w:rPr>
          <w:rFonts w:ascii="Times New Roman" w:hAnsi="Times New Roman" w:cs="Times New Roman"/>
          <w:spacing w:val="-1"/>
          <w:w w:val="105"/>
          <w:sz w:val="28"/>
          <w:szCs w:val="28"/>
          <w:lang w:val="ro-RO"/>
        </w:rPr>
        <w:t>Consiliului</w:t>
      </w:r>
      <w:r w:rsidR="008D1EF3" w:rsidRPr="0056327B">
        <w:rPr>
          <w:rFonts w:ascii="Times New Roman" w:hAnsi="Times New Roman" w:cs="Times New Roman"/>
          <w:spacing w:val="-7"/>
          <w:w w:val="105"/>
          <w:sz w:val="28"/>
          <w:szCs w:val="28"/>
          <w:lang w:val="ro-RO"/>
        </w:rPr>
        <w:t xml:space="preserve"> </w:t>
      </w:r>
      <w:r w:rsidR="00F65F35" w:rsidRPr="0056327B">
        <w:rPr>
          <w:rFonts w:ascii="Times New Roman" w:hAnsi="Times New Roman" w:cs="Times New Roman"/>
          <w:bCs/>
          <w:sz w:val="28"/>
          <w:szCs w:val="28"/>
          <w:lang w:val="ro-RO"/>
        </w:rPr>
        <w:t>din 6 mai 2009 privind certificatul suplimentar de protecție pentru medicamente (versiune codificată) (Text cu relevanță pentru SEE) a</w:t>
      </w:r>
      <w:r w:rsidR="00F65F35" w:rsidRPr="0056327B">
        <w:rPr>
          <w:rFonts w:ascii="Times New Roman" w:hAnsi="Times New Roman" w:cs="Times New Roman"/>
          <w:sz w:val="28"/>
          <w:szCs w:val="28"/>
          <w:lang w:val="ro-RO"/>
        </w:rPr>
        <w:t xml:space="preserve">șa cum a fost modificat ultima oară prin </w:t>
      </w:r>
      <w:r w:rsidR="00F65F35" w:rsidRPr="0056327B">
        <w:rPr>
          <w:rFonts w:ascii="Times New Roman" w:hAnsi="Times New Roman" w:cs="Times New Roman"/>
          <w:bCs/>
          <w:sz w:val="28"/>
          <w:szCs w:val="28"/>
          <w:lang w:val="ro-RO"/>
        </w:rPr>
        <w:t xml:space="preserve">REGULAMENTUL (UE) 2019/933 </w:t>
      </w:r>
      <w:r w:rsidR="008D1EF3">
        <w:rPr>
          <w:rFonts w:ascii="Times New Roman" w:hAnsi="Times New Roman" w:cs="Times New Roman"/>
          <w:bCs/>
          <w:sz w:val="28"/>
          <w:szCs w:val="28"/>
          <w:lang w:val="ro-RO"/>
        </w:rPr>
        <w:t>al</w:t>
      </w:r>
      <w:r w:rsidR="00F65F35" w:rsidRPr="0056327B">
        <w:rPr>
          <w:rFonts w:ascii="Times New Roman" w:hAnsi="Times New Roman" w:cs="Times New Roman"/>
          <w:bCs/>
          <w:sz w:val="28"/>
          <w:szCs w:val="28"/>
          <w:lang w:val="ro-RO"/>
        </w:rPr>
        <w:t xml:space="preserve"> </w:t>
      </w:r>
      <w:r w:rsidR="008D1EF3" w:rsidRPr="0056327B">
        <w:rPr>
          <w:rFonts w:ascii="Times New Roman" w:hAnsi="Times New Roman" w:cs="Times New Roman"/>
          <w:spacing w:val="-1"/>
          <w:w w:val="105"/>
          <w:sz w:val="28"/>
          <w:szCs w:val="28"/>
          <w:lang w:val="ro-RO"/>
        </w:rPr>
        <w:t>Parlamentului European</w:t>
      </w:r>
      <w:r w:rsidR="008D1EF3" w:rsidRPr="0056327B">
        <w:rPr>
          <w:rFonts w:ascii="Times New Roman" w:hAnsi="Times New Roman" w:cs="Times New Roman"/>
          <w:bCs/>
          <w:color w:val="000000"/>
          <w:sz w:val="28"/>
          <w:szCs w:val="28"/>
          <w:lang w:val="ro-RO"/>
        </w:rPr>
        <w:t xml:space="preserve"> </w:t>
      </w:r>
      <w:r w:rsidR="008D1EF3">
        <w:rPr>
          <w:rFonts w:ascii="Times New Roman" w:hAnsi="Times New Roman" w:cs="Times New Roman"/>
          <w:bCs/>
          <w:sz w:val="28"/>
          <w:szCs w:val="28"/>
          <w:lang w:val="ro-RO"/>
        </w:rPr>
        <w:t>și al</w:t>
      </w:r>
      <w:r w:rsidR="00F65F35" w:rsidRPr="0056327B">
        <w:rPr>
          <w:rFonts w:ascii="Times New Roman" w:hAnsi="Times New Roman" w:cs="Times New Roman"/>
          <w:bCs/>
          <w:sz w:val="28"/>
          <w:szCs w:val="28"/>
          <w:lang w:val="ro-RO"/>
        </w:rPr>
        <w:t xml:space="preserve"> </w:t>
      </w:r>
      <w:r w:rsidR="008D1EF3" w:rsidRPr="0056327B">
        <w:rPr>
          <w:rFonts w:ascii="Times New Roman" w:hAnsi="Times New Roman" w:cs="Times New Roman"/>
          <w:spacing w:val="-1"/>
          <w:w w:val="105"/>
          <w:sz w:val="28"/>
          <w:szCs w:val="28"/>
          <w:lang w:val="ro-RO"/>
        </w:rPr>
        <w:t>Consiliului</w:t>
      </w:r>
      <w:r w:rsidR="008D1EF3" w:rsidRPr="0056327B">
        <w:rPr>
          <w:rFonts w:ascii="Times New Roman" w:hAnsi="Times New Roman" w:cs="Times New Roman"/>
          <w:spacing w:val="-7"/>
          <w:w w:val="105"/>
          <w:sz w:val="28"/>
          <w:szCs w:val="28"/>
          <w:lang w:val="ro-RO"/>
        </w:rPr>
        <w:t xml:space="preserve"> </w:t>
      </w:r>
      <w:r w:rsidR="00F65F35" w:rsidRPr="0056327B">
        <w:rPr>
          <w:rFonts w:ascii="Times New Roman" w:hAnsi="Times New Roman" w:cs="Times New Roman"/>
          <w:bCs/>
          <w:sz w:val="28"/>
          <w:szCs w:val="28"/>
          <w:lang w:val="ro-RO"/>
        </w:rPr>
        <w:t>din 20 mai 2019 de modificare a Regulamentului (CE) nr. 469/2009 privind certificatul suplimentar de protecție pentru medicamente (Text cu relevanță pentru SEE)</w:t>
      </w:r>
      <w:r w:rsidR="00F65F35" w:rsidRPr="0056327B">
        <w:rPr>
          <w:rFonts w:ascii="Times New Roman" w:hAnsi="Times New Roman" w:cs="Times New Roman"/>
          <w:sz w:val="28"/>
          <w:szCs w:val="28"/>
          <w:lang w:val="ro-RO"/>
        </w:rPr>
        <w:t>;</w:t>
      </w:r>
      <w:r w:rsidR="001C79AA" w:rsidRPr="0056327B">
        <w:rPr>
          <w:rFonts w:ascii="Times New Roman" w:eastAsia="Times New Roman" w:hAnsi="Times New Roman" w:cs="Times New Roman"/>
          <w:sz w:val="28"/>
          <w:szCs w:val="28"/>
          <w:lang w:val="ro-RO"/>
        </w:rPr>
        <w:t>”</w:t>
      </w:r>
    </w:p>
    <w:p w14:paraId="6C2457ED" w14:textId="77777777" w:rsidR="006D7866" w:rsidRPr="001D633D" w:rsidRDefault="006D7866" w:rsidP="00375C4A">
      <w:pPr>
        <w:spacing w:after="0"/>
        <w:ind w:firstLine="567"/>
        <w:jc w:val="both"/>
        <w:rPr>
          <w:rFonts w:ascii="Times New Roman" w:eastAsia="Times New Roman" w:hAnsi="Times New Roman" w:cs="Times New Roman"/>
          <w:sz w:val="28"/>
          <w:szCs w:val="28"/>
          <w:lang w:val="ro-MD"/>
        </w:rPr>
      </w:pPr>
    </w:p>
    <w:p w14:paraId="494E115D" w14:textId="625C2102" w:rsidR="001C79AA" w:rsidRPr="001D633D" w:rsidRDefault="001C79AA" w:rsidP="00375C4A">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La articolul 2, alineatul </w:t>
      </w:r>
      <w:r w:rsidR="00142BB0"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2</w:t>
      </w:r>
      <w:r w:rsidR="00142BB0"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 xml:space="preserve"> va avea următorul cuprins:</w:t>
      </w:r>
    </w:p>
    <w:p w14:paraId="3E732448" w14:textId="1ADEBFC0" w:rsidR="00E63575" w:rsidRPr="001D633D" w:rsidRDefault="001C79AA" w:rsidP="00731BA5">
      <w:pPr>
        <w:pStyle w:val="NormalWeb"/>
        <w:rPr>
          <w:sz w:val="28"/>
          <w:szCs w:val="28"/>
          <w:lang w:val="ro-MD"/>
        </w:rPr>
      </w:pPr>
      <w:r w:rsidRPr="001D633D">
        <w:rPr>
          <w:sz w:val="28"/>
          <w:szCs w:val="28"/>
          <w:lang w:val="ro-MD"/>
        </w:rPr>
        <w:lastRenderedPageBreak/>
        <w:t xml:space="preserve">”(2) </w:t>
      </w:r>
      <w:r w:rsidR="00E63575" w:rsidRPr="001D633D">
        <w:rPr>
          <w:sz w:val="28"/>
          <w:szCs w:val="28"/>
          <w:lang w:val="ro-MD"/>
        </w:rPr>
        <w:t xml:space="preserve">În conformitate cu prezenta lege, sunt recunoscute </w:t>
      </w:r>
      <w:proofErr w:type="spellStart"/>
      <w:r w:rsidR="00E63575" w:rsidRPr="001D633D">
        <w:rPr>
          <w:sz w:val="28"/>
          <w:szCs w:val="28"/>
          <w:lang w:val="ro-MD"/>
        </w:rPr>
        <w:t>şi</w:t>
      </w:r>
      <w:proofErr w:type="spellEnd"/>
      <w:r w:rsidR="00E63575" w:rsidRPr="001D633D">
        <w:rPr>
          <w:sz w:val="28"/>
          <w:szCs w:val="28"/>
          <w:lang w:val="ro-MD"/>
        </w:rPr>
        <w:t xml:space="preserve"> apărate pe teritoriul Republicii Moldova drepturile ce decurg dintr-un brevet european;</w:t>
      </w:r>
      <w:r w:rsidR="00731BA5" w:rsidRPr="001D633D">
        <w:rPr>
          <w:sz w:val="28"/>
          <w:szCs w:val="28"/>
          <w:lang w:val="ro-MD"/>
        </w:rPr>
        <w:t>”</w:t>
      </w:r>
    </w:p>
    <w:p w14:paraId="5955B60F" w14:textId="77777777" w:rsidR="006D7866" w:rsidRPr="001D633D" w:rsidRDefault="006D7866" w:rsidP="00E63575">
      <w:pPr>
        <w:spacing w:after="0"/>
        <w:ind w:firstLine="567"/>
        <w:jc w:val="both"/>
        <w:rPr>
          <w:rFonts w:ascii="Times New Roman" w:eastAsia="Times New Roman" w:hAnsi="Times New Roman" w:cs="Times New Roman"/>
          <w:sz w:val="28"/>
          <w:szCs w:val="28"/>
          <w:lang w:val="ro-MD"/>
        </w:rPr>
      </w:pPr>
    </w:p>
    <w:p w14:paraId="48364CF1" w14:textId="77777777" w:rsidR="00E63575" w:rsidRPr="001D633D" w:rsidRDefault="00E63575" w:rsidP="00E63575">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3. Articolul 3 va avea următorul cuprins:</w:t>
      </w:r>
    </w:p>
    <w:p w14:paraId="66329E2D" w14:textId="050D474A" w:rsidR="00E63575" w:rsidRPr="001D633D" w:rsidRDefault="00E63575" w:rsidP="00E63575">
      <w:pPr>
        <w:pStyle w:val="NormalWeb"/>
        <w:rPr>
          <w:sz w:val="28"/>
          <w:szCs w:val="28"/>
          <w:lang w:val="ro-MD"/>
        </w:rPr>
      </w:pPr>
      <w:r w:rsidRPr="001D633D">
        <w:rPr>
          <w:sz w:val="28"/>
          <w:szCs w:val="28"/>
          <w:lang w:val="ro-MD"/>
        </w:rPr>
        <w:t>”</w:t>
      </w:r>
      <w:bookmarkStart w:id="0" w:name="Articolul_3."/>
      <w:r w:rsidRPr="001D633D">
        <w:rPr>
          <w:b/>
          <w:bCs/>
          <w:sz w:val="28"/>
          <w:szCs w:val="28"/>
          <w:lang w:val="ro-MD"/>
        </w:rPr>
        <w:t xml:space="preserve">Articolul 3. </w:t>
      </w:r>
      <w:bookmarkEnd w:id="0"/>
      <w:r w:rsidR="004B5CFF" w:rsidRPr="001D633D">
        <w:rPr>
          <w:sz w:val="28"/>
          <w:szCs w:val="28"/>
          <w:lang w:val="ro-MD"/>
        </w:rPr>
        <w:t>Noțiuni</w:t>
      </w:r>
      <w:r w:rsidRPr="001D633D">
        <w:rPr>
          <w:sz w:val="28"/>
          <w:szCs w:val="28"/>
          <w:lang w:val="ro-MD"/>
        </w:rPr>
        <w:t xml:space="preserve"> principale </w:t>
      </w:r>
    </w:p>
    <w:p w14:paraId="3EEB2261" w14:textId="67B6ABD5" w:rsidR="00E63575" w:rsidRPr="001D633D" w:rsidRDefault="00E63575" w:rsidP="00E63575">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În sensul prezentei legi, următoarele </w:t>
      </w:r>
      <w:r w:rsidR="004B5CFF" w:rsidRPr="001D633D">
        <w:rPr>
          <w:rFonts w:ascii="Times New Roman" w:eastAsia="Times New Roman" w:hAnsi="Times New Roman" w:cs="Times New Roman"/>
          <w:sz w:val="28"/>
          <w:szCs w:val="28"/>
          <w:lang w:val="ro-MD"/>
        </w:rPr>
        <w:t>noțiuni</w:t>
      </w:r>
      <w:r w:rsidRPr="001D633D">
        <w:rPr>
          <w:rFonts w:ascii="Times New Roman" w:eastAsia="Times New Roman" w:hAnsi="Times New Roman" w:cs="Times New Roman"/>
          <w:sz w:val="28"/>
          <w:szCs w:val="28"/>
          <w:lang w:val="ro-MD"/>
        </w:rPr>
        <w:t xml:space="preserve"> principale semnifică:</w:t>
      </w:r>
    </w:p>
    <w:p w14:paraId="5EA959C0" w14:textId="7B993892" w:rsidR="0041444D" w:rsidRPr="001D633D" w:rsidRDefault="0041444D" w:rsidP="0041444D">
      <w:pPr>
        <w:spacing w:after="0"/>
        <w:ind w:firstLine="567"/>
        <w:jc w:val="both"/>
        <w:rPr>
          <w:rFonts w:ascii="Times New Roman" w:hAnsi="Times New Roman" w:cs="Times New Roman"/>
          <w:sz w:val="28"/>
          <w:szCs w:val="28"/>
          <w:lang w:val="ro-MD"/>
        </w:rPr>
      </w:pPr>
      <w:r w:rsidRPr="001D633D">
        <w:rPr>
          <w:rFonts w:ascii="Times New Roman" w:eastAsia="Times New Roman" w:hAnsi="Times New Roman" w:cs="Times New Roman"/>
          <w:i/>
          <w:iCs/>
          <w:sz w:val="28"/>
          <w:szCs w:val="28"/>
          <w:lang w:val="ro-MD"/>
        </w:rPr>
        <w:t xml:space="preserve">Acordul </w:t>
      </w:r>
      <w:proofErr w:type="spellStart"/>
      <w:r w:rsidRPr="001D633D">
        <w:rPr>
          <w:rFonts w:ascii="Times New Roman" w:eastAsia="Times New Roman" w:hAnsi="Times New Roman" w:cs="Times New Roman"/>
          <w:i/>
          <w:iCs/>
          <w:sz w:val="28"/>
          <w:szCs w:val="28"/>
          <w:lang w:val="ro-MD"/>
        </w:rPr>
        <w:t>TRIPs</w:t>
      </w:r>
      <w:proofErr w:type="spellEnd"/>
      <w:r w:rsidRPr="001D633D">
        <w:rPr>
          <w:rFonts w:ascii="Times New Roman" w:eastAsia="Times New Roman" w:hAnsi="Times New Roman" w:cs="Times New Roman"/>
          <w:sz w:val="28"/>
          <w:szCs w:val="28"/>
          <w:lang w:val="ro-MD"/>
        </w:rPr>
        <w:t xml:space="preserve"> – Acordul privind aspectele legate de </w:t>
      </w:r>
      <w:r w:rsidR="004B5CFF" w:rsidRPr="001D633D">
        <w:rPr>
          <w:rFonts w:ascii="Times New Roman" w:eastAsia="Times New Roman" w:hAnsi="Times New Roman" w:cs="Times New Roman"/>
          <w:sz w:val="28"/>
          <w:szCs w:val="28"/>
          <w:lang w:val="ro-MD"/>
        </w:rPr>
        <w:t>comerț</w:t>
      </w:r>
      <w:r w:rsidRPr="001D633D">
        <w:rPr>
          <w:rFonts w:ascii="Times New Roman" w:eastAsia="Times New Roman" w:hAnsi="Times New Roman" w:cs="Times New Roman"/>
          <w:sz w:val="28"/>
          <w:szCs w:val="28"/>
          <w:lang w:val="ro-MD"/>
        </w:rPr>
        <w:t xml:space="preserve"> ale drepturilor de proprietate intelectuală, încheiat la Marrakech la 15 aprilie 1994, cu modificările ulterioare;</w:t>
      </w:r>
    </w:p>
    <w:p w14:paraId="21E5047A" w14:textId="6822079D" w:rsidR="0041444D" w:rsidRPr="001D633D" w:rsidRDefault="0041444D" w:rsidP="00184CD7">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i/>
          <w:iCs/>
          <w:sz w:val="28"/>
          <w:szCs w:val="28"/>
          <w:lang w:val="ro-MD"/>
        </w:rPr>
        <w:t xml:space="preserve">brevet </w:t>
      </w:r>
      <w:r w:rsidRPr="001D633D">
        <w:rPr>
          <w:rFonts w:ascii="Times New Roman" w:eastAsia="Times New Roman" w:hAnsi="Times New Roman" w:cs="Times New Roman"/>
          <w:sz w:val="28"/>
          <w:szCs w:val="28"/>
          <w:lang w:val="ro-MD"/>
        </w:rPr>
        <w:t xml:space="preserve">– brevet de </w:t>
      </w:r>
      <w:r w:rsidR="004B5CFF" w:rsidRPr="001D633D">
        <w:rPr>
          <w:rFonts w:ascii="Times New Roman" w:eastAsia="Times New Roman" w:hAnsi="Times New Roman" w:cs="Times New Roman"/>
          <w:sz w:val="28"/>
          <w:szCs w:val="28"/>
          <w:lang w:val="ro-MD"/>
        </w:rPr>
        <w:t>invenție</w:t>
      </w:r>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brevet de </w:t>
      </w:r>
      <w:r w:rsidR="004B5CFF" w:rsidRPr="001D633D">
        <w:rPr>
          <w:rFonts w:ascii="Times New Roman" w:eastAsia="Times New Roman" w:hAnsi="Times New Roman" w:cs="Times New Roman"/>
          <w:sz w:val="28"/>
          <w:szCs w:val="28"/>
          <w:lang w:val="ro-MD"/>
        </w:rPr>
        <w:t>invenție</w:t>
      </w:r>
      <w:r w:rsidRPr="001D633D">
        <w:rPr>
          <w:rFonts w:ascii="Times New Roman" w:eastAsia="Times New Roman" w:hAnsi="Times New Roman" w:cs="Times New Roman"/>
          <w:sz w:val="28"/>
          <w:szCs w:val="28"/>
          <w:lang w:val="ro-MD"/>
        </w:rPr>
        <w:t xml:space="preserve"> de scurtă durată; </w:t>
      </w:r>
    </w:p>
    <w:p w14:paraId="7FC4DCF9" w14:textId="045EA352" w:rsidR="00184CD7" w:rsidRPr="001D633D" w:rsidRDefault="00184CD7" w:rsidP="00230A85">
      <w:pPr>
        <w:spacing w:after="0"/>
        <w:ind w:firstLine="585"/>
        <w:jc w:val="both"/>
        <w:rPr>
          <w:rFonts w:ascii="Times New Roman" w:eastAsia="Times New Roman" w:hAnsi="Times New Roman" w:cs="Times New Roman"/>
          <w:i/>
          <w:sz w:val="28"/>
          <w:szCs w:val="28"/>
          <w:shd w:val="clear" w:color="auto" w:fill="FFFFFF"/>
          <w:lang w:val="ro-MD"/>
        </w:rPr>
      </w:pPr>
      <w:r w:rsidRPr="00230A85">
        <w:rPr>
          <w:rFonts w:ascii="Times New Roman" w:eastAsia="Times New Roman" w:hAnsi="Times New Roman"/>
          <w:i/>
          <w:sz w:val="28"/>
          <w:szCs w:val="28"/>
          <w:shd w:val="clear" w:color="auto" w:fill="FFFFFF"/>
          <w:lang w:val="ro-MD"/>
        </w:rPr>
        <w:t>brevet de bază</w:t>
      </w:r>
      <w:r w:rsidRPr="00230A85">
        <w:rPr>
          <w:rFonts w:ascii="Times New Roman" w:eastAsia="Times New Roman" w:hAnsi="Times New Roman"/>
          <w:sz w:val="28"/>
          <w:szCs w:val="28"/>
          <w:shd w:val="clear" w:color="auto" w:fill="FFFFFF"/>
          <w:lang w:val="ro-MD"/>
        </w:rPr>
        <w:t xml:space="preserve"> – </w:t>
      </w:r>
      <w:r w:rsidRPr="00230A85">
        <w:rPr>
          <w:rFonts w:ascii="Times New Roman" w:hAnsi="Times New Roman"/>
          <w:sz w:val="28"/>
          <w:szCs w:val="28"/>
          <w:shd w:val="clear" w:color="auto" w:fill="FFFFFF"/>
          <w:lang w:val="ro-RO"/>
        </w:rPr>
        <w:t xml:space="preserve">un brevet care protejează un produs medicamentos sau fitofarmaceutic, ca atare, un procedeu de obținere a unui produs medicamentos sau fitofarmaceutic, sau o punere în aplicare a unui produs medicamentos sau fitofarmaceutic și care este desemnat de titularul său în </w:t>
      </w:r>
      <w:r w:rsidR="00514794">
        <w:rPr>
          <w:rFonts w:ascii="Times New Roman" w:hAnsi="Times New Roman"/>
          <w:sz w:val="28"/>
          <w:szCs w:val="28"/>
          <w:shd w:val="clear" w:color="auto" w:fill="FFFFFF"/>
          <w:lang w:val="ro-RO"/>
        </w:rPr>
        <w:t>cadrul procedurilor</w:t>
      </w:r>
      <w:r w:rsidRPr="00230A85">
        <w:rPr>
          <w:rFonts w:ascii="Times New Roman" w:hAnsi="Times New Roman"/>
          <w:sz w:val="28"/>
          <w:szCs w:val="28"/>
          <w:shd w:val="clear" w:color="auto" w:fill="FFFFFF"/>
          <w:lang w:val="ro-RO"/>
        </w:rPr>
        <w:t xml:space="preserve"> de obținere a unui certificat suplimentar de protecție</w:t>
      </w:r>
      <w:r w:rsidRPr="00230A85">
        <w:rPr>
          <w:rFonts w:ascii="Times New Roman" w:hAnsi="Times New Roman"/>
          <w:sz w:val="28"/>
          <w:szCs w:val="28"/>
          <w:shd w:val="clear" w:color="auto" w:fill="FFFFFF"/>
          <w:lang w:val="ro-MD"/>
        </w:rPr>
        <w:t>;</w:t>
      </w:r>
    </w:p>
    <w:p w14:paraId="69E97B1C" w14:textId="5113CDA4" w:rsidR="00E8155A" w:rsidRPr="001D633D" w:rsidRDefault="00E8155A" w:rsidP="00230A85">
      <w:pPr>
        <w:spacing w:after="0"/>
        <w:ind w:firstLine="585"/>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i/>
          <w:sz w:val="28"/>
          <w:szCs w:val="28"/>
          <w:shd w:val="clear" w:color="auto" w:fill="FFFFFF"/>
          <w:lang w:val="ro-MD"/>
        </w:rPr>
        <w:t>brevet european</w:t>
      </w:r>
      <w:r w:rsidRPr="001D633D">
        <w:rPr>
          <w:rFonts w:ascii="Times New Roman" w:eastAsia="Times New Roman" w:hAnsi="Times New Roman" w:cs="Times New Roman"/>
          <w:sz w:val="28"/>
          <w:szCs w:val="28"/>
          <w:shd w:val="clear" w:color="auto" w:fill="FFFFFF"/>
          <w:lang w:val="ro-MD"/>
        </w:rPr>
        <w:t xml:space="preserve"> – brevetul acordat </w:t>
      </w:r>
      <w:r w:rsidR="008A3E58" w:rsidRPr="001D633D">
        <w:rPr>
          <w:rFonts w:ascii="Times New Roman" w:eastAsia="Times New Roman" w:hAnsi="Times New Roman" w:cs="Times New Roman"/>
          <w:sz w:val="28"/>
          <w:szCs w:val="28"/>
          <w:shd w:val="clear" w:color="auto" w:fill="FFFFFF"/>
          <w:lang w:val="ro-MD"/>
        </w:rPr>
        <w:t xml:space="preserve">de către </w:t>
      </w:r>
      <w:r w:rsidR="0010375C" w:rsidRPr="001D633D">
        <w:rPr>
          <w:rFonts w:ascii="Times New Roman" w:eastAsia="Times New Roman" w:hAnsi="Times New Roman" w:cs="Times New Roman"/>
          <w:sz w:val="28"/>
          <w:szCs w:val="28"/>
          <w:shd w:val="clear" w:color="auto" w:fill="FFFFFF"/>
          <w:lang w:val="ro-MD"/>
        </w:rPr>
        <w:t>Organizația Europeană de Brevete</w:t>
      </w:r>
      <w:r w:rsidR="008A3E58" w:rsidRPr="001D633D">
        <w:rPr>
          <w:rFonts w:ascii="Times New Roman" w:eastAsia="Times New Roman" w:hAnsi="Times New Roman" w:cs="Times New Roman"/>
          <w:sz w:val="28"/>
          <w:szCs w:val="28"/>
          <w:shd w:val="clear" w:color="auto" w:fill="FFFFFF"/>
          <w:lang w:val="ro-MD"/>
        </w:rPr>
        <w:t xml:space="preserve"> </w:t>
      </w:r>
      <w:r w:rsidRPr="001D633D">
        <w:rPr>
          <w:rFonts w:ascii="Times New Roman" w:eastAsia="Times New Roman" w:hAnsi="Times New Roman" w:cs="Times New Roman"/>
          <w:sz w:val="28"/>
          <w:szCs w:val="28"/>
          <w:lang w:val="ro-MD"/>
        </w:rPr>
        <w:t xml:space="preserve">conform </w:t>
      </w:r>
      <w:r w:rsidR="00313C36" w:rsidRPr="001D633D">
        <w:rPr>
          <w:rFonts w:ascii="Times New Roman" w:eastAsia="Times New Roman" w:hAnsi="Times New Roman" w:cs="Times New Roman"/>
          <w:sz w:val="28"/>
          <w:szCs w:val="28"/>
          <w:lang w:val="ro-MD"/>
        </w:rPr>
        <w:t>Convenției</w:t>
      </w:r>
      <w:r w:rsidR="008A3E58" w:rsidRPr="001D633D">
        <w:rPr>
          <w:rFonts w:ascii="Times New Roman" w:eastAsia="Times New Roman" w:hAnsi="Times New Roman" w:cs="Times New Roman"/>
          <w:sz w:val="28"/>
          <w:szCs w:val="28"/>
          <w:lang w:val="ro-MD"/>
        </w:rPr>
        <w:t xml:space="preserve"> privind eliberarea brevetelor europene, adoptată la München la 5 octombrie 1973</w:t>
      </w:r>
      <w:r w:rsidR="00313C36" w:rsidRPr="001D633D">
        <w:rPr>
          <w:rFonts w:ascii="Times New Roman" w:eastAsia="Times New Roman" w:hAnsi="Times New Roman" w:cs="Times New Roman"/>
          <w:sz w:val="28"/>
          <w:szCs w:val="28"/>
          <w:lang w:val="ro-MD"/>
        </w:rPr>
        <w:t xml:space="preserve">, </w:t>
      </w:r>
      <w:r w:rsidR="00C5772B" w:rsidRPr="001D633D">
        <w:rPr>
          <w:rFonts w:ascii="Times New Roman" w:eastAsia="Times New Roman" w:hAnsi="Times New Roman" w:cs="Times New Roman"/>
          <w:sz w:val="28"/>
          <w:szCs w:val="28"/>
          <w:lang w:val="ro-MD"/>
        </w:rPr>
        <w:t>cu modificările ulterioare,</w:t>
      </w:r>
      <w:r w:rsidR="008A3E58" w:rsidRPr="001D633D">
        <w:rPr>
          <w:rFonts w:ascii="Times New Roman" w:eastAsia="Times New Roman" w:hAnsi="Times New Roman" w:cs="Times New Roman"/>
          <w:sz w:val="28"/>
          <w:szCs w:val="28"/>
          <w:lang w:val="ro-MD"/>
        </w:rPr>
        <w:t xml:space="preserve"> </w:t>
      </w:r>
      <w:r w:rsidRPr="001D633D">
        <w:rPr>
          <w:rFonts w:ascii="Times New Roman" w:eastAsia="Times New Roman" w:hAnsi="Times New Roman" w:cs="Times New Roman"/>
          <w:sz w:val="28"/>
          <w:szCs w:val="28"/>
          <w:lang w:val="ro-MD"/>
        </w:rPr>
        <w:t>pe baza cererii de brevet european</w:t>
      </w:r>
      <w:r w:rsidR="008A3E58"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 xml:space="preserve"> care desemnează Republica Moldova; </w:t>
      </w:r>
    </w:p>
    <w:p w14:paraId="7EDECD23" w14:textId="77777777" w:rsidR="00F94C81" w:rsidRPr="001D633D" w:rsidRDefault="00F94C81" w:rsidP="00F94C81">
      <w:pPr>
        <w:spacing w:after="0"/>
        <w:ind w:firstLine="567"/>
        <w:jc w:val="both"/>
        <w:rPr>
          <w:rFonts w:ascii="Times New Roman" w:hAnsi="Times New Roman" w:cs="Times New Roman"/>
          <w:sz w:val="28"/>
          <w:szCs w:val="28"/>
          <w:lang w:val="ro-MD"/>
        </w:rPr>
      </w:pPr>
      <w:r w:rsidRPr="001D633D">
        <w:rPr>
          <w:rFonts w:ascii="Times New Roman" w:eastAsia="Times New Roman" w:hAnsi="Times New Roman" w:cs="Times New Roman"/>
          <w:i/>
          <w:sz w:val="28"/>
          <w:szCs w:val="28"/>
          <w:shd w:val="clear" w:color="auto" w:fill="FFFFFF"/>
          <w:lang w:val="ro-MD"/>
        </w:rPr>
        <w:t>CBE</w:t>
      </w:r>
      <w:r w:rsidRPr="001D633D">
        <w:rPr>
          <w:rFonts w:ascii="Times New Roman" w:eastAsia="Times New Roman" w:hAnsi="Times New Roman" w:cs="Times New Roman"/>
          <w:sz w:val="28"/>
          <w:szCs w:val="28"/>
          <w:shd w:val="clear" w:color="auto" w:fill="FFFFFF"/>
          <w:lang w:val="ro-MD"/>
        </w:rPr>
        <w:t xml:space="preserve"> – Convenția </w:t>
      </w:r>
      <w:r w:rsidRPr="001D633D">
        <w:rPr>
          <w:rFonts w:ascii="Times New Roman" w:eastAsia="Times New Roman" w:hAnsi="Times New Roman" w:cs="Times New Roman"/>
          <w:sz w:val="28"/>
          <w:szCs w:val="28"/>
          <w:lang w:val="ro-MD"/>
        </w:rPr>
        <w:t>privind eliberarea brevetelor europene</w:t>
      </w:r>
      <w:r w:rsidRPr="001D633D">
        <w:rPr>
          <w:rFonts w:ascii="Times New Roman" w:eastAsia="Times New Roman" w:hAnsi="Times New Roman" w:cs="Times New Roman"/>
          <w:sz w:val="28"/>
          <w:szCs w:val="28"/>
          <w:shd w:val="clear" w:color="auto" w:fill="FFFFFF"/>
          <w:lang w:val="ro-MD"/>
        </w:rPr>
        <w:t xml:space="preserve">, adoptată la Munchen la 5 octombrie 1973, cu </w:t>
      </w:r>
      <w:r w:rsidRPr="001D633D">
        <w:rPr>
          <w:rFonts w:ascii="Times New Roman" w:eastAsia="Times New Roman" w:hAnsi="Times New Roman" w:cs="Times New Roman"/>
          <w:sz w:val="28"/>
          <w:szCs w:val="28"/>
          <w:lang w:val="ro-MD"/>
        </w:rPr>
        <w:t>modificările ulterioare;</w:t>
      </w:r>
    </w:p>
    <w:p w14:paraId="6C42B0F6" w14:textId="32372C30" w:rsidR="003A70BC" w:rsidRPr="001D633D" w:rsidRDefault="003A70BC" w:rsidP="003A70BC">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i/>
          <w:iCs/>
          <w:sz w:val="28"/>
          <w:szCs w:val="28"/>
          <w:lang w:val="ro-MD"/>
        </w:rPr>
        <w:t>cerere de brevet european</w:t>
      </w:r>
      <w:r w:rsidRPr="001D633D">
        <w:rPr>
          <w:rFonts w:ascii="Times New Roman" w:eastAsia="Times New Roman" w:hAnsi="Times New Roman" w:cs="Times New Roman"/>
          <w:sz w:val="28"/>
          <w:szCs w:val="28"/>
          <w:lang w:val="ro-MD"/>
        </w:rPr>
        <w:t xml:space="preserve"> – cerere depusă în conformitate cu </w:t>
      </w:r>
      <w:r w:rsidR="00F94C81" w:rsidRPr="001D633D">
        <w:rPr>
          <w:rFonts w:ascii="Times New Roman" w:eastAsia="Times New Roman" w:hAnsi="Times New Roman" w:cs="Times New Roman"/>
          <w:sz w:val="28"/>
          <w:szCs w:val="28"/>
          <w:shd w:val="clear" w:color="auto" w:fill="FFFFFF"/>
          <w:lang w:val="ro-MD"/>
        </w:rPr>
        <w:t>CBE</w:t>
      </w:r>
      <w:r w:rsidR="00C5772B" w:rsidRPr="001D633D">
        <w:rPr>
          <w:rFonts w:ascii="Times New Roman" w:eastAsia="Times New Roman" w:hAnsi="Times New Roman" w:cs="Times New Roman"/>
          <w:sz w:val="28"/>
          <w:szCs w:val="28"/>
          <w:lang w:val="ro-MD"/>
        </w:rPr>
        <w:t xml:space="preserve">, </w:t>
      </w:r>
      <w:r w:rsidRPr="001D633D">
        <w:rPr>
          <w:rFonts w:ascii="Times New Roman" w:eastAsia="Times New Roman" w:hAnsi="Times New Roman" w:cs="Times New Roman"/>
          <w:sz w:val="28"/>
          <w:szCs w:val="28"/>
          <w:lang w:val="ro-MD"/>
        </w:rPr>
        <w:t xml:space="preserve"> precum </w:t>
      </w:r>
      <w:r w:rsidR="009E5CE7" w:rsidRPr="001D633D">
        <w:rPr>
          <w:rFonts w:ascii="Times New Roman" w:eastAsia="Times New Roman" w:hAnsi="Times New Roman" w:cs="Times New Roman"/>
          <w:sz w:val="28"/>
          <w:szCs w:val="28"/>
          <w:lang w:val="ro-MD"/>
        </w:rPr>
        <w:t>și</w:t>
      </w:r>
      <w:r w:rsidRPr="001D633D">
        <w:rPr>
          <w:rFonts w:ascii="Times New Roman" w:eastAsia="Times New Roman" w:hAnsi="Times New Roman" w:cs="Times New Roman"/>
          <w:sz w:val="28"/>
          <w:szCs w:val="28"/>
          <w:lang w:val="ro-MD"/>
        </w:rPr>
        <w:t xml:space="preserve"> cererea </w:t>
      </w:r>
      <w:r w:rsidR="00321FD3" w:rsidRPr="001D633D">
        <w:rPr>
          <w:rFonts w:ascii="Times New Roman" w:eastAsia="Times New Roman" w:hAnsi="Times New Roman" w:cs="Times New Roman"/>
          <w:sz w:val="28"/>
          <w:szCs w:val="28"/>
          <w:lang w:val="ro-MD"/>
        </w:rPr>
        <w:t>internațională</w:t>
      </w:r>
      <w:r w:rsidRPr="001D633D">
        <w:rPr>
          <w:rFonts w:ascii="Times New Roman" w:eastAsia="Times New Roman" w:hAnsi="Times New Roman" w:cs="Times New Roman"/>
          <w:sz w:val="28"/>
          <w:szCs w:val="28"/>
          <w:lang w:val="ro-MD"/>
        </w:rPr>
        <w:t xml:space="preserve"> depusă în conformitate cu Tratatul de cooperare în domeniul brevetelor pentru </w:t>
      </w:r>
      <w:r w:rsidR="00F94C81" w:rsidRPr="001D633D">
        <w:rPr>
          <w:rFonts w:ascii="Times New Roman" w:eastAsia="Times New Roman" w:hAnsi="Times New Roman" w:cs="Times New Roman"/>
          <w:sz w:val="28"/>
          <w:szCs w:val="28"/>
          <w:lang w:val="ro-MD"/>
        </w:rPr>
        <w:t xml:space="preserve">care oficiul European de Brevete (denumit în continuare – </w:t>
      </w:r>
      <w:r w:rsidRPr="001D633D">
        <w:rPr>
          <w:rFonts w:ascii="Times New Roman" w:eastAsia="Times New Roman" w:hAnsi="Times New Roman" w:cs="Times New Roman"/>
          <w:iCs/>
          <w:sz w:val="28"/>
          <w:szCs w:val="28"/>
          <w:lang w:val="ro-MD"/>
        </w:rPr>
        <w:t>OEB</w:t>
      </w:r>
      <w:r w:rsidR="00F94C81" w:rsidRPr="001D633D">
        <w:rPr>
          <w:rFonts w:ascii="Times New Roman" w:eastAsia="Times New Roman" w:hAnsi="Times New Roman" w:cs="Times New Roman"/>
          <w:iCs/>
          <w:sz w:val="28"/>
          <w:szCs w:val="28"/>
          <w:lang w:val="ro-MD"/>
        </w:rPr>
        <w:t>)</w:t>
      </w:r>
      <w:r w:rsidRPr="001D633D">
        <w:rPr>
          <w:rFonts w:ascii="Times New Roman" w:eastAsia="Times New Roman" w:hAnsi="Times New Roman" w:cs="Times New Roman"/>
          <w:sz w:val="28"/>
          <w:szCs w:val="28"/>
          <w:lang w:val="ro-MD"/>
        </w:rPr>
        <w:t xml:space="preserve"> </w:t>
      </w:r>
      <w:r w:rsidR="00321FD3" w:rsidRPr="001D633D">
        <w:rPr>
          <w:rFonts w:ascii="Times New Roman" w:eastAsia="Times New Roman" w:hAnsi="Times New Roman" w:cs="Times New Roman"/>
          <w:sz w:val="28"/>
          <w:szCs w:val="28"/>
          <w:lang w:val="ro-MD"/>
        </w:rPr>
        <w:t>acționează</w:t>
      </w:r>
      <w:r w:rsidRPr="001D633D">
        <w:rPr>
          <w:rFonts w:ascii="Times New Roman" w:eastAsia="Times New Roman" w:hAnsi="Times New Roman" w:cs="Times New Roman"/>
          <w:sz w:val="28"/>
          <w:szCs w:val="28"/>
          <w:lang w:val="ro-MD"/>
        </w:rPr>
        <w:t xml:space="preserve"> în calitate de oficiu desemnat sau ales</w:t>
      </w:r>
      <w:r w:rsidR="00C5772B"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 xml:space="preserve"> </w:t>
      </w:r>
      <w:r w:rsidR="009E5CE7" w:rsidRPr="001D633D">
        <w:rPr>
          <w:rFonts w:ascii="Times New Roman" w:eastAsia="Times New Roman" w:hAnsi="Times New Roman" w:cs="Times New Roman"/>
          <w:sz w:val="28"/>
          <w:szCs w:val="28"/>
          <w:lang w:val="ro-MD"/>
        </w:rPr>
        <w:t>și</w:t>
      </w:r>
      <w:r w:rsidRPr="001D633D">
        <w:rPr>
          <w:rFonts w:ascii="Times New Roman" w:eastAsia="Times New Roman" w:hAnsi="Times New Roman" w:cs="Times New Roman"/>
          <w:sz w:val="28"/>
          <w:szCs w:val="28"/>
          <w:lang w:val="ro-MD"/>
        </w:rPr>
        <w:t xml:space="preserve"> </w:t>
      </w:r>
      <w:r w:rsidR="00F94C81" w:rsidRPr="001D633D">
        <w:rPr>
          <w:rFonts w:ascii="Times New Roman" w:eastAsia="Times New Roman" w:hAnsi="Times New Roman" w:cs="Times New Roman"/>
          <w:sz w:val="28"/>
          <w:szCs w:val="28"/>
          <w:lang w:val="ro-MD"/>
        </w:rPr>
        <w:t xml:space="preserve">în </w:t>
      </w:r>
      <w:r w:rsidRPr="001D633D">
        <w:rPr>
          <w:rFonts w:ascii="Times New Roman" w:eastAsia="Times New Roman" w:hAnsi="Times New Roman" w:cs="Times New Roman"/>
          <w:sz w:val="28"/>
          <w:szCs w:val="28"/>
          <w:lang w:val="ro-MD"/>
        </w:rPr>
        <w:t xml:space="preserve">care </w:t>
      </w:r>
      <w:r w:rsidR="00BC4358" w:rsidRPr="001D633D">
        <w:rPr>
          <w:rFonts w:ascii="Times New Roman" w:eastAsia="Times New Roman" w:hAnsi="Times New Roman" w:cs="Times New Roman"/>
          <w:sz w:val="28"/>
          <w:szCs w:val="28"/>
          <w:lang w:val="ro-MD"/>
        </w:rPr>
        <w:t>Republica Moldova</w:t>
      </w:r>
      <w:r w:rsidR="00F94C81" w:rsidRPr="001D633D">
        <w:rPr>
          <w:rFonts w:ascii="Times New Roman" w:eastAsia="Times New Roman" w:hAnsi="Times New Roman" w:cs="Times New Roman"/>
          <w:sz w:val="28"/>
          <w:szCs w:val="28"/>
          <w:lang w:val="ro-MD"/>
        </w:rPr>
        <w:t xml:space="preserve"> este desemnată</w:t>
      </w:r>
      <w:r w:rsidRPr="001D633D">
        <w:rPr>
          <w:rFonts w:ascii="Times New Roman" w:eastAsia="Times New Roman" w:hAnsi="Times New Roman" w:cs="Times New Roman"/>
          <w:sz w:val="28"/>
          <w:szCs w:val="28"/>
          <w:lang w:val="ro-MD"/>
        </w:rPr>
        <w:t>;</w:t>
      </w:r>
    </w:p>
    <w:p w14:paraId="640EEBA8" w14:textId="77777777" w:rsidR="00F51E2B" w:rsidRPr="004E02C2" w:rsidRDefault="00F51E2B" w:rsidP="00CD4F83">
      <w:pPr>
        <w:spacing w:after="0"/>
        <w:ind w:firstLine="584"/>
        <w:jc w:val="both"/>
        <w:rPr>
          <w:rFonts w:ascii="Times New Roman" w:hAnsi="Times New Roman" w:cs="Times New Roman"/>
          <w:sz w:val="28"/>
          <w:szCs w:val="28"/>
          <w:lang w:val="ro-MD"/>
        </w:rPr>
      </w:pPr>
      <w:r w:rsidRPr="004E02C2">
        <w:rPr>
          <w:rFonts w:ascii="Times New Roman" w:eastAsia="Times New Roman" w:hAnsi="Times New Roman" w:cs="Times New Roman"/>
          <w:i/>
          <w:sz w:val="28"/>
          <w:szCs w:val="28"/>
          <w:lang w:val="ro-MD"/>
        </w:rPr>
        <w:t>cerere de prelungire</w:t>
      </w:r>
      <w:r w:rsidRPr="004E02C2">
        <w:rPr>
          <w:rFonts w:ascii="Times New Roman" w:eastAsia="Times New Roman" w:hAnsi="Times New Roman" w:cs="Times New Roman"/>
          <w:sz w:val="28"/>
          <w:szCs w:val="28"/>
          <w:lang w:val="ro-MD"/>
        </w:rPr>
        <w:t xml:space="preserve"> – o cerere de prelungire a duratei certificatului suplimentar de protecție</w:t>
      </w:r>
      <w:r w:rsidRPr="004E02C2">
        <w:rPr>
          <w:rFonts w:ascii="Times New Roman" w:hAnsi="Times New Roman" w:cs="Times New Roman"/>
          <w:sz w:val="28"/>
          <w:szCs w:val="28"/>
          <w:lang w:val="ro-MD"/>
        </w:rPr>
        <w:t xml:space="preserve"> al cărui obiect este un produs medicamentos pentru care au fost realizate studii pediatrice;</w:t>
      </w:r>
    </w:p>
    <w:p w14:paraId="558BBBE3" w14:textId="66B653C0" w:rsidR="00BC4358" w:rsidRPr="004E02C2" w:rsidRDefault="00BC4358" w:rsidP="00BC4358">
      <w:pPr>
        <w:spacing w:after="0" w:line="240" w:lineRule="auto"/>
        <w:ind w:firstLine="567"/>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i/>
          <w:iCs/>
          <w:sz w:val="28"/>
          <w:szCs w:val="28"/>
          <w:lang w:val="ro-MD"/>
        </w:rPr>
        <w:t xml:space="preserve">cerere </w:t>
      </w:r>
      <w:r w:rsidR="00321FD3" w:rsidRPr="004E02C2">
        <w:rPr>
          <w:rFonts w:ascii="Times New Roman" w:eastAsia="Times New Roman" w:hAnsi="Times New Roman" w:cs="Times New Roman"/>
          <w:i/>
          <w:iCs/>
          <w:sz w:val="28"/>
          <w:szCs w:val="28"/>
          <w:lang w:val="ro-MD"/>
        </w:rPr>
        <w:t>internațională</w:t>
      </w:r>
      <w:r w:rsidRPr="004E02C2">
        <w:rPr>
          <w:rFonts w:ascii="Times New Roman" w:eastAsia="Times New Roman" w:hAnsi="Times New Roman" w:cs="Times New Roman"/>
          <w:sz w:val="28"/>
          <w:szCs w:val="28"/>
          <w:lang w:val="ro-MD"/>
        </w:rPr>
        <w:t xml:space="preserve"> – cerere de </w:t>
      </w:r>
      <w:r w:rsidR="009E5CE7" w:rsidRPr="004E02C2">
        <w:rPr>
          <w:rFonts w:ascii="Times New Roman" w:eastAsia="Times New Roman" w:hAnsi="Times New Roman" w:cs="Times New Roman"/>
          <w:sz w:val="28"/>
          <w:szCs w:val="28"/>
          <w:lang w:val="ro-MD"/>
        </w:rPr>
        <w:t>protecție</w:t>
      </w:r>
      <w:r w:rsidRPr="004E02C2">
        <w:rPr>
          <w:rFonts w:ascii="Times New Roman" w:eastAsia="Times New Roman" w:hAnsi="Times New Roman" w:cs="Times New Roman"/>
          <w:sz w:val="28"/>
          <w:szCs w:val="28"/>
          <w:lang w:val="ro-MD"/>
        </w:rPr>
        <w:t xml:space="preserve"> a unei </w:t>
      </w:r>
      <w:r w:rsidR="009E5CE7" w:rsidRPr="004E02C2">
        <w:rPr>
          <w:rFonts w:ascii="Times New Roman" w:eastAsia="Times New Roman" w:hAnsi="Times New Roman" w:cs="Times New Roman"/>
          <w:sz w:val="28"/>
          <w:szCs w:val="28"/>
          <w:lang w:val="ro-MD"/>
        </w:rPr>
        <w:t>invenții</w:t>
      </w:r>
      <w:r w:rsidRPr="004E02C2">
        <w:rPr>
          <w:rFonts w:ascii="Times New Roman" w:eastAsia="Times New Roman" w:hAnsi="Times New Roman" w:cs="Times New Roman"/>
          <w:sz w:val="28"/>
          <w:szCs w:val="28"/>
          <w:lang w:val="ro-MD"/>
        </w:rPr>
        <w:t xml:space="preserve"> depusă conform </w:t>
      </w:r>
      <w:hyperlink r:id="rId7" w:history="1">
        <w:r w:rsidRPr="004E02C2">
          <w:rPr>
            <w:rFonts w:ascii="Times New Roman" w:eastAsia="Times New Roman" w:hAnsi="Times New Roman" w:cs="Times New Roman"/>
            <w:sz w:val="28"/>
            <w:szCs w:val="28"/>
            <w:lang w:val="ro-MD"/>
          </w:rPr>
          <w:t>Tratatului de cooperare în domeniul brevetelor</w:t>
        </w:r>
      </w:hyperlink>
      <w:r w:rsidRPr="004E02C2">
        <w:rPr>
          <w:rFonts w:ascii="Times New Roman" w:eastAsia="Times New Roman" w:hAnsi="Times New Roman" w:cs="Times New Roman"/>
          <w:sz w:val="28"/>
          <w:szCs w:val="28"/>
          <w:lang w:val="ro-MD"/>
        </w:rPr>
        <w:t xml:space="preserve">; </w:t>
      </w:r>
    </w:p>
    <w:p w14:paraId="4865002E" w14:textId="77777777" w:rsidR="00313C36" w:rsidRPr="004E02C2" w:rsidRDefault="00313C36" w:rsidP="00313C36">
      <w:pPr>
        <w:spacing w:after="0" w:line="240" w:lineRule="auto"/>
        <w:ind w:firstLine="567"/>
        <w:jc w:val="both"/>
        <w:rPr>
          <w:rFonts w:ascii="Times New Roman" w:eastAsia="Times New Roman" w:hAnsi="Times New Roman" w:cs="Times New Roman"/>
          <w:sz w:val="28"/>
          <w:szCs w:val="28"/>
          <w:lang w:val="ro-MD"/>
        </w:rPr>
      </w:pPr>
      <w:proofErr w:type="spellStart"/>
      <w:r w:rsidRPr="004E02C2">
        <w:rPr>
          <w:rFonts w:ascii="Times New Roman" w:eastAsia="Times New Roman" w:hAnsi="Times New Roman" w:cs="Times New Roman"/>
          <w:i/>
          <w:iCs/>
          <w:sz w:val="28"/>
          <w:szCs w:val="28"/>
          <w:lang w:val="ro-MD"/>
        </w:rPr>
        <w:t>Convenţia</w:t>
      </w:r>
      <w:proofErr w:type="spellEnd"/>
      <w:r w:rsidRPr="004E02C2">
        <w:rPr>
          <w:rFonts w:ascii="Times New Roman" w:eastAsia="Times New Roman" w:hAnsi="Times New Roman" w:cs="Times New Roman"/>
          <w:i/>
          <w:iCs/>
          <w:sz w:val="28"/>
          <w:szCs w:val="28"/>
          <w:lang w:val="ro-MD"/>
        </w:rPr>
        <w:t xml:space="preserve"> de la Paris</w:t>
      </w:r>
      <w:r w:rsidRPr="004E02C2">
        <w:rPr>
          <w:rFonts w:ascii="Times New Roman" w:eastAsia="Times New Roman" w:hAnsi="Times New Roman" w:cs="Times New Roman"/>
          <w:sz w:val="28"/>
          <w:szCs w:val="28"/>
          <w:lang w:val="ro-MD"/>
        </w:rPr>
        <w:t xml:space="preserve"> – </w:t>
      </w:r>
      <w:hyperlink r:id="rId8" w:history="1">
        <w:proofErr w:type="spellStart"/>
        <w:r w:rsidRPr="004E02C2">
          <w:rPr>
            <w:rFonts w:ascii="Times New Roman" w:eastAsia="Times New Roman" w:hAnsi="Times New Roman" w:cs="Times New Roman"/>
            <w:sz w:val="28"/>
            <w:szCs w:val="28"/>
            <w:lang w:val="ro-MD"/>
          </w:rPr>
          <w:t>Convenţia</w:t>
        </w:r>
        <w:proofErr w:type="spellEnd"/>
        <w:r w:rsidRPr="004E02C2">
          <w:rPr>
            <w:rFonts w:ascii="Times New Roman" w:eastAsia="Times New Roman" w:hAnsi="Times New Roman" w:cs="Times New Roman"/>
            <w:sz w:val="28"/>
            <w:szCs w:val="28"/>
            <w:lang w:val="ro-MD"/>
          </w:rPr>
          <w:t xml:space="preserve"> de la Paris pentru </w:t>
        </w:r>
        <w:proofErr w:type="spellStart"/>
        <w:r w:rsidRPr="004E02C2">
          <w:rPr>
            <w:rFonts w:ascii="Times New Roman" w:eastAsia="Times New Roman" w:hAnsi="Times New Roman" w:cs="Times New Roman"/>
            <w:sz w:val="28"/>
            <w:szCs w:val="28"/>
            <w:lang w:val="ro-MD"/>
          </w:rPr>
          <w:t>protecţia</w:t>
        </w:r>
        <w:proofErr w:type="spellEnd"/>
        <w:r w:rsidRPr="004E02C2">
          <w:rPr>
            <w:rFonts w:ascii="Times New Roman" w:eastAsia="Times New Roman" w:hAnsi="Times New Roman" w:cs="Times New Roman"/>
            <w:sz w:val="28"/>
            <w:szCs w:val="28"/>
            <w:lang w:val="ro-MD"/>
          </w:rPr>
          <w:t xml:space="preserve"> </w:t>
        </w:r>
        <w:proofErr w:type="spellStart"/>
        <w:r w:rsidRPr="004E02C2">
          <w:rPr>
            <w:rFonts w:ascii="Times New Roman" w:eastAsia="Times New Roman" w:hAnsi="Times New Roman" w:cs="Times New Roman"/>
            <w:sz w:val="28"/>
            <w:szCs w:val="28"/>
            <w:lang w:val="ro-MD"/>
          </w:rPr>
          <w:t>proprietăţii</w:t>
        </w:r>
        <w:proofErr w:type="spellEnd"/>
        <w:r w:rsidRPr="004E02C2">
          <w:rPr>
            <w:rFonts w:ascii="Times New Roman" w:eastAsia="Times New Roman" w:hAnsi="Times New Roman" w:cs="Times New Roman"/>
            <w:sz w:val="28"/>
            <w:szCs w:val="28"/>
            <w:lang w:val="ro-MD"/>
          </w:rPr>
          <w:t xml:space="preserve"> industriale, adoptată la Paris la 20 martie 1883</w:t>
        </w:r>
      </w:hyperlink>
      <w:r w:rsidRPr="004E02C2">
        <w:rPr>
          <w:rFonts w:ascii="Times New Roman" w:eastAsia="Times New Roman" w:hAnsi="Times New Roman" w:cs="Times New Roman"/>
          <w:sz w:val="28"/>
          <w:szCs w:val="28"/>
          <w:lang w:val="ro-MD"/>
        </w:rPr>
        <w:t xml:space="preserve">, cu modificările ulterioare; </w:t>
      </w:r>
    </w:p>
    <w:p w14:paraId="2AE47A67" w14:textId="059B6DDE" w:rsidR="0041444D" w:rsidRPr="004E02C2" w:rsidRDefault="0041444D" w:rsidP="00E63575">
      <w:pPr>
        <w:spacing w:after="0" w:line="240" w:lineRule="auto"/>
        <w:ind w:firstLine="567"/>
        <w:jc w:val="both"/>
        <w:rPr>
          <w:rFonts w:ascii="Times New Roman" w:hAnsi="Times New Roman" w:cs="Times New Roman"/>
          <w:sz w:val="28"/>
          <w:szCs w:val="28"/>
          <w:lang w:val="ro-MD"/>
        </w:rPr>
      </w:pPr>
      <w:r w:rsidRPr="004E02C2">
        <w:rPr>
          <w:rFonts w:ascii="Times New Roman" w:hAnsi="Times New Roman" w:cs="Times New Roman"/>
          <w:i/>
          <w:iCs/>
          <w:sz w:val="28"/>
          <w:szCs w:val="28"/>
          <w:lang w:val="ro-MD"/>
        </w:rPr>
        <w:t>mandatar autorizat</w:t>
      </w:r>
      <w:r w:rsidRPr="004E02C2">
        <w:rPr>
          <w:rFonts w:ascii="Times New Roman" w:hAnsi="Times New Roman" w:cs="Times New Roman"/>
          <w:sz w:val="28"/>
          <w:szCs w:val="28"/>
          <w:lang w:val="ro-MD"/>
        </w:rPr>
        <w:t xml:space="preserve"> – persoană fizică atestată </w:t>
      </w:r>
      <w:proofErr w:type="spellStart"/>
      <w:r w:rsidRPr="004E02C2">
        <w:rPr>
          <w:rFonts w:ascii="Times New Roman" w:hAnsi="Times New Roman" w:cs="Times New Roman"/>
          <w:sz w:val="28"/>
          <w:szCs w:val="28"/>
          <w:lang w:val="ro-MD"/>
        </w:rPr>
        <w:t>şi</w:t>
      </w:r>
      <w:proofErr w:type="spellEnd"/>
      <w:r w:rsidRPr="004E02C2">
        <w:rPr>
          <w:rFonts w:ascii="Times New Roman" w:hAnsi="Times New Roman" w:cs="Times New Roman"/>
          <w:sz w:val="28"/>
          <w:szCs w:val="28"/>
          <w:lang w:val="ro-MD"/>
        </w:rPr>
        <w:t xml:space="preserve"> înregistrată în modul stabilit, care reprezintă interesele persoanelor fizice </w:t>
      </w:r>
      <w:proofErr w:type="spellStart"/>
      <w:r w:rsidRPr="004E02C2">
        <w:rPr>
          <w:rFonts w:ascii="Times New Roman" w:hAnsi="Times New Roman" w:cs="Times New Roman"/>
          <w:sz w:val="28"/>
          <w:szCs w:val="28"/>
          <w:lang w:val="ro-MD"/>
        </w:rPr>
        <w:t>şi</w:t>
      </w:r>
      <w:proofErr w:type="spellEnd"/>
      <w:r w:rsidRPr="004E02C2">
        <w:rPr>
          <w:rFonts w:ascii="Times New Roman" w:hAnsi="Times New Roman" w:cs="Times New Roman"/>
          <w:sz w:val="28"/>
          <w:szCs w:val="28"/>
          <w:lang w:val="ro-MD"/>
        </w:rPr>
        <w:t xml:space="preserve"> juridice </w:t>
      </w:r>
      <w:proofErr w:type="spellStart"/>
      <w:r w:rsidRPr="004E02C2">
        <w:rPr>
          <w:rFonts w:ascii="Times New Roman" w:hAnsi="Times New Roman" w:cs="Times New Roman"/>
          <w:sz w:val="28"/>
          <w:szCs w:val="28"/>
          <w:lang w:val="ro-MD"/>
        </w:rPr>
        <w:t>naţionale</w:t>
      </w:r>
      <w:proofErr w:type="spellEnd"/>
      <w:r w:rsidRPr="004E02C2">
        <w:rPr>
          <w:rFonts w:ascii="Times New Roman" w:hAnsi="Times New Roman" w:cs="Times New Roman"/>
          <w:sz w:val="28"/>
          <w:szCs w:val="28"/>
          <w:lang w:val="ro-MD"/>
        </w:rPr>
        <w:t xml:space="preserve"> sau străine </w:t>
      </w:r>
      <w:proofErr w:type="spellStart"/>
      <w:r w:rsidRPr="004E02C2">
        <w:rPr>
          <w:rFonts w:ascii="Times New Roman" w:hAnsi="Times New Roman" w:cs="Times New Roman"/>
          <w:sz w:val="28"/>
          <w:szCs w:val="28"/>
          <w:lang w:val="ro-MD"/>
        </w:rPr>
        <w:t>şi</w:t>
      </w:r>
      <w:proofErr w:type="spellEnd"/>
      <w:r w:rsidRPr="004E02C2">
        <w:rPr>
          <w:rFonts w:ascii="Times New Roman" w:hAnsi="Times New Roman" w:cs="Times New Roman"/>
          <w:sz w:val="28"/>
          <w:szCs w:val="28"/>
          <w:lang w:val="ro-MD"/>
        </w:rPr>
        <w:t xml:space="preserve"> acordă acestora </w:t>
      </w:r>
      <w:proofErr w:type="spellStart"/>
      <w:r w:rsidRPr="004E02C2">
        <w:rPr>
          <w:rFonts w:ascii="Times New Roman" w:hAnsi="Times New Roman" w:cs="Times New Roman"/>
          <w:sz w:val="28"/>
          <w:szCs w:val="28"/>
          <w:lang w:val="ro-MD"/>
        </w:rPr>
        <w:t>asistenţa</w:t>
      </w:r>
      <w:proofErr w:type="spellEnd"/>
      <w:r w:rsidRPr="004E02C2">
        <w:rPr>
          <w:rFonts w:ascii="Times New Roman" w:hAnsi="Times New Roman" w:cs="Times New Roman"/>
          <w:sz w:val="28"/>
          <w:szCs w:val="28"/>
          <w:lang w:val="ro-MD"/>
        </w:rPr>
        <w:t xml:space="preserve"> necesară în domeniul </w:t>
      </w:r>
      <w:proofErr w:type="spellStart"/>
      <w:r w:rsidRPr="004E02C2">
        <w:rPr>
          <w:rFonts w:ascii="Times New Roman" w:hAnsi="Times New Roman" w:cs="Times New Roman"/>
          <w:sz w:val="28"/>
          <w:szCs w:val="28"/>
          <w:lang w:val="ro-MD"/>
        </w:rPr>
        <w:t>protecţiei</w:t>
      </w:r>
      <w:proofErr w:type="spellEnd"/>
      <w:r w:rsidRPr="004E02C2">
        <w:rPr>
          <w:rFonts w:ascii="Times New Roman" w:hAnsi="Times New Roman" w:cs="Times New Roman"/>
          <w:sz w:val="28"/>
          <w:szCs w:val="28"/>
          <w:lang w:val="ro-MD"/>
        </w:rPr>
        <w:t xml:space="preserve"> obiectelor de proprietate intelectuală;</w:t>
      </w:r>
    </w:p>
    <w:p w14:paraId="36D29971" w14:textId="33B2837C" w:rsidR="00902F9D" w:rsidRPr="004E02C2" w:rsidRDefault="00902F9D" w:rsidP="00E63575">
      <w:pPr>
        <w:spacing w:after="0" w:line="240" w:lineRule="auto"/>
        <w:ind w:firstLine="567"/>
        <w:jc w:val="both"/>
        <w:rPr>
          <w:rFonts w:ascii="Times New Roman" w:hAnsi="Times New Roman" w:cs="Times New Roman"/>
          <w:sz w:val="28"/>
          <w:szCs w:val="28"/>
          <w:lang w:val="ro-MD"/>
        </w:rPr>
      </w:pPr>
      <w:r w:rsidRPr="004E02C2">
        <w:rPr>
          <w:rFonts w:ascii="Times New Roman" w:eastAsia="Times New Roman" w:hAnsi="Times New Roman" w:cs="Times New Roman"/>
          <w:i/>
          <w:sz w:val="28"/>
          <w:szCs w:val="28"/>
          <w:lang w:val="ro-MD"/>
        </w:rPr>
        <w:lastRenderedPageBreak/>
        <w:t>medicament</w:t>
      </w:r>
      <w:r w:rsidRPr="004E02C2">
        <w:rPr>
          <w:rFonts w:ascii="Times New Roman" w:eastAsia="Times New Roman" w:hAnsi="Times New Roman" w:cs="Times New Roman"/>
          <w:sz w:val="28"/>
          <w:szCs w:val="28"/>
          <w:lang w:val="ro-MD"/>
        </w:rPr>
        <w:t xml:space="preserve"> - </w:t>
      </w:r>
      <w:r w:rsidR="00184CD7" w:rsidRPr="004E02C2">
        <w:rPr>
          <w:rFonts w:ascii="Times New Roman" w:eastAsia="Times New Roman" w:hAnsi="Times New Roman" w:cs="Times New Roman"/>
          <w:sz w:val="28"/>
          <w:szCs w:val="28"/>
          <w:lang w:val="ro-MD"/>
        </w:rPr>
        <w:t>orice substanță sau compoziție prezentată ca posedând proprietăți curative sau preventive în ceea ce privește bolile umane sau animale, precum și orice substanță sau compoziție putând fi administrată oamenilor sau animalelor în scopul de a stabili un diagnostic medical sau de a restaura, corecta sau modifica funcțiile organice la om sau animal</w:t>
      </w:r>
      <w:r w:rsidRPr="004E02C2">
        <w:rPr>
          <w:rFonts w:ascii="Times New Roman" w:eastAsia="Times New Roman" w:hAnsi="Times New Roman" w:cs="Times New Roman"/>
          <w:sz w:val="28"/>
          <w:szCs w:val="28"/>
          <w:lang w:val="ro-MD"/>
        </w:rPr>
        <w:t xml:space="preserve">; </w:t>
      </w:r>
    </w:p>
    <w:p w14:paraId="1A387A5E" w14:textId="0E70D726" w:rsidR="00401FB8" w:rsidRPr="004E02C2" w:rsidRDefault="00401FB8" w:rsidP="00401FB8">
      <w:pPr>
        <w:spacing w:after="0" w:line="240" w:lineRule="auto"/>
        <w:ind w:firstLine="567"/>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i/>
          <w:iCs/>
          <w:sz w:val="28"/>
          <w:szCs w:val="28"/>
          <w:lang w:val="ro-MD"/>
        </w:rPr>
        <w:t>PCT</w:t>
      </w:r>
      <w:r w:rsidRPr="004E02C2">
        <w:rPr>
          <w:rFonts w:ascii="Times New Roman" w:eastAsia="Times New Roman" w:hAnsi="Times New Roman" w:cs="Times New Roman"/>
          <w:sz w:val="28"/>
          <w:szCs w:val="28"/>
          <w:lang w:val="ro-MD"/>
        </w:rPr>
        <w:t xml:space="preserve"> – </w:t>
      </w:r>
      <w:hyperlink r:id="rId9" w:history="1">
        <w:r w:rsidRPr="004E02C2">
          <w:rPr>
            <w:rFonts w:ascii="Times New Roman" w:eastAsia="Times New Roman" w:hAnsi="Times New Roman" w:cs="Times New Roman"/>
            <w:sz w:val="28"/>
            <w:szCs w:val="28"/>
            <w:lang w:val="ro-MD"/>
          </w:rPr>
          <w:t>Tratatul de cooperare în domeniul brevetelor, adoptat la Washington la 19 iunie 1970</w:t>
        </w:r>
      </w:hyperlink>
      <w:r w:rsidRPr="004E02C2">
        <w:rPr>
          <w:rFonts w:ascii="Times New Roman" w:eastAsia="Times New Roman" w:hAnsi="Times New Roman" w:cs="Times New Roman"/>
          <w:sz w:val="28"/>
          <w:szCs w:val="28"/>
          <w:lang w:val="ro-MD"/>
        </w:rPr>
        <w:t xml:space="preserve">, cu modificările </w:t>
      </w:r>
      <w:proofErr w:type="spellStart"/>
      <w:r w:rsidRPr="004E02C2">
        <w:rPr>
          <w:rFonts w:ascii="Times New Roman" w:eastAsia="Times New Roman" w:hAnsi="Times New Roman" w:cs="Times New Roman"/>
          <w:sz w:val="28"/>
          <w:szCs w:val="28"/>
          <w:lang w:val="ro-MD"/>
        </w:rPr>
        <w:t>şi</w:t>
      </w:r>
      <w:proofErr w:type="spellEnd"/>
      <w:r w:rsidRPr="004E02C2">
        <w:rPr>
          <w:rFonts w:ascii="Times New Roman" w:eastAsia="Times New Roman" w:hAnsi="Times New Roman" w:cs="Times New Roman"/>
          <w:sz w:val="28"/>
          <w:szCs w:val="28"/>
          <w:lang w:val="ro-MD"/>
        </w:rPr>
        <w:t xml:space="preserve"> revizuirile ulterioare; </w:t>
      </w:r>
    </w:p>
    <w:p w14:paraId="19FA7D23" w14:textId="02854321" w:rsidR="00C01553" w:rsidRPr="004E02C2" w:rsidRDefault="00C01553" w:rsidP="00401FB8">
      <w:pPr>
        <w:spacing w:after="0" w:line="240" w:lineRule="auto"/>
        <w:ind w:firstLine="567"/>
        <w:jc w:val="both"/>
        <w:rPr>
          <w:rFonts w:ascii="Times New Roman" w:hAnsi="Times New Roman" w:cs="Times New Roman"/>
          <w:sz w:val="28"/>
          <w:szCs w:val="28"/>
          <w:shd w:val="clear" w:color="auto" w:fill="FFFFFF"/>
          <w:lang w:val="ro-MD"/>
        </w:rPr>
      </w:pPr>
      <w:r w:rsidRPr="004E02C2">
        <w:rPr>
          <w:rFonts w:ascii="Times New Roman" w:hAnsi="Times New Roman" w:cs="Times New Roman"/>
          <w:i/>
          <w:sz w:val="28"/>
          <w:szCs w:val="28"/>
          <w:shd w:val="clear" w:color="auto" w:fill="FFFFFF"/>
          <w:lang w:val="ro-MD"/>
        </w:rPr>
        <w:t>producător</w:t>
      </w:r>
      <w:r w:rsidRPr="004E02C2">
        <w:rPr>
          <w:rFonts w:ascii="Times New Roman" w:hAnsi="Times New Roman" w:cs="Times New Roman"/>
          <w:sz w:val="28"/>
          <w:szCs w:val="28"/>
          <w:shd w:val="clear" w:color="auto" w:fill="FFFFFF"/>
          <w:lang w:val="ro-MD"/>
        </w:rPr>
        <w:t xml:space="preserve"> - </w:t>
      </w:r>
      <w:r w:rsidR="00CD4F83" w:rsidRPr="004E02C2">
        <w:rPr>
          <w:rFonts w:ascii="Times New Roman" w:hAnsi="Times New Roman" w:cs="Times New Roman"/>
          <w:sz w:val="28"/>
          <w:szCs w:val="28"/>
          <w:shd w:val="clear" w:color="auto" w:fill="FFFFFF"/>
          <w:lang w:val="ro-MD"/>
        </w:rPr>
        <w:t>persoana stabilită în Republica Moldova în numele căreia se realizează producerea unui produs medicamentos sau a unui medicament care conține respectivul produs medicamentos, în scopul exportului sau al stocării</w:t>
      </w:r>
      <w:r w:rsidRPr="004E02C2">
        <w:rPr>
          <w:rFonts w:ascii="Times New Roman" w:hAnsi="Times New Roman" w:cs="Times New Roman"/>
          <w:sz w:val="28"/>
          <w:szCs w:val="28"/>
          <w:shd w:val="clear" w:color="auto" w:fill="FFFFFF"/>
          <w:lang w:val="ro-MD"/>
        </w:rPr>
        <w:t xml:space="preserve">; </w:t>
      </w:r>
    </w:p>
    <w:p w14:paraId="1EF92A9F" w14:textId="3020ACEE" w:rsidR="00DE03CC" w:rsidRPr="004E02C2" w:rsidRDefault="00DE03CC" w:rsidP="00DE03CC">
      <w:pPr>
        <w:pStyle w:val="NoSpacing"/>
        <w:ind w:firstLine="567"/>
        <w:jc w:val="both"/>
        <w:rPr>
          <w:rFonts w:ascii="Times New Roman" w:eastAsia="Times New Roman" w:hAnsi="Times New Roman" w:cs="Times New Roman"/>
          <w:sz w:val="28"/>
          <w:szCs w:val="28"/>
          <w:lang w:val="fr-FR"/>
        </w:rPr>
      </w:pPr>
      <w:r w:rsidRPr="004E02C2">
        <w:rPr>
          <w:rFonts w:ascii="Times New Roman" w:hAnsi="Times New Roman" w:cs="Times New Roman"/>
          <w:i/>
          <w:sz w:val="28"/>
          <w:szCs w:val="28"/>
          <w:lang w:val="ro-MD"/>
        </w:rPr>
        <w:t>produs</w:t>
      </w:r>
      <w:r w:rsidRPr="004E02C2">
        <w:rPr>
          <w:rFonts w:ascii="Times New Roman" w:hAnsi="Times New Roman" w:cs="Times New Roman"/>
          <w:sz w:val="28"/>
          <w:szCs w:val="28"/>
          <w:lang w:val="ro-MD"/>
        </w:rPr>
        <w:t xml:space="preserve"> </w:t>
      </w:r>
      <w:r w:rsidRPr="004E02C2">
        <w:rPr>
          <w:rFonts w:ascii="Times New Roman" w:hAnsi="Times New Roman" w:cs="Times New Roman"/>
          <w:i/>
          <w:sz w:val="28"/>
          <w:szCs w:val="28"/>
          <w:lang w:val="ro-MD"/>
        </w:rPr>
        <w:t>medicamentos</w:t>
      </w:r>
      <w:r w:rsidRPr="004E02C2">
        <w:rPr>
          <w:rFonts w:ascii="Times New Roman" w:hAnsi="Times New Roman" w:cs="Times New Roman"/>
          <w:sz w:val="28"/>
          <w:szCs w:val="28"/>
          <w:lang w:val="ro-MD"/>
        </w:rPr>
        <w:t xml:space="preserve"> </w:t>
      </w:r>
      <w:r w:rsidRPr="004E02C2">
        <w:rPr>
          <w:rFonts w:ascii="Times New Roman" w:eastAsia="Times New Roman" w:hAnsi="Times New Roman" w:cs="Times New Roman"/>
          <w:sz w:val="28"/>
          <w:szCs w:val="28"/>
          <w:shd w:val="clear" w:color="auto" w:fill="FFFFFF"/>
          <w:lang w:val="ro-MD"/>
        </w:rPr>
        <w:t xml:space="preserve">– </w:t>
      </w:r>
      <w:r w:rsidRPr="004E02C2">
        <w:rPr>
          <w:rFonts w:ascii="Times New Roman" w:hAnsi="Times New Roman" w:cs="Times New Roman"/>
          <w:sz w:val="28"/>
          <w:szCs w:val="28"/>
          <w:shd w:val="clear" w:color="auto" w:fill="FFFFFF"/>
          <w:lang w:val="ro-MD"/>
        </w:rPr>
        <w:t xml:space="preserve">principiul activ sau compoziția de principii active dintr-un medicament;  </w:t>
      </w:r>
    </w:p>
    <w:p w14:paraId="03BB1D6D" w14:textId="55B955C8" w:rsidR="00E63575" w:rsidRPr="004E02C2" w:rsidRDefault="00E63575" w:rsidP="00E63575">
      <w:pPr>
        <w:spacing w:after="0" w:line="240" w:lineRule="auto"/>
        <w:ind w:firstLine="567"/>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i/>
          <w:iCs/>
          <w:sz w:val="28"/>
          <w:szCs w:val="28"/>
          <w:lang w:val="ro-MD"/>
        </w:rPr>
        <w:t>solicitant</w:t>
      </w:r>
      <w:r w:rsidRPr="004E02C2">
        <w:rPr>
          <w:rFonts w:ascii="Times New Roman" w:eastAsia="Times New Roman" w:hAnsi="Times New Roman" w:cs="Times New Roman"/>
          <w:sz w:val="28"/>
          <w:szCs w:val="28"/>
          <w:lang w:val="ro-MD"/>
        </w:rPr>
        <w:t xml:space="preserve"> – persoană fizică sau juridică care solicită </w:t>
      </w:r>
      <w:r w:rsidR="00401FB8" w:rsidRPr="004E02C2">
        <w:rPr>
          <w:rFonts w:ascii="Times New Roman" w:eastAsia="Times New Roman" w:hAnsi="Times New Roman" w:cs="Times New Roman"/>
          <w:sz w:val="28"/>
          <w:szCs w:val="28"/>
          <w:lang w:val="ro-MD"/>
        </w:rPr>
        <w:t>acordarea</w:t>
      </w:r>
      <w:r w:rsidRPr="004E02C2">
        <w:rPr>
          <w:rFonts w:ascii="Times New Roman" w:eastAsia="Times New Roman" w:hAnsi="Times New Roman" w:cs="Times New Roman"/>
          <w:sz w:val="28"/>
          <w:szCs w:val="28"/>
          <w:lang w:val="ro-MD"/>
        </w:rPr>
        <w:t xml:space="preserve"> unui brevet; </w:t>
      </w:r>
    </w:p>
    <w:p w14:paraId="3C6497B2" w14:textId="77777777" w:rsidR="00E63575" w:rsidRPr="004E02C2" w:rsidRDefault="00E63575" w:rsidP="00E63575">
      <w:pPr>
        <w:spacing w:after="0" w:line="240" w:lineRule="auto"/>
        <w:ind w:firstLine="567"/>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i/>
          <w:iCs/>
          <w:sz w:val="28"/>
          <w:szCs w:val="28"/>
          <w:lang w:val="ro-MD"/>
        </w:rPr>
        <w:t>titular de brevet</w:t>
      </w:r>
      <w:r w:rsidRPr="004E02C2">
        <w:rPr>
          <w:rFonts w:ascii="Times New Roman" w:eastAsia="Times New Roman" w:hAnsi="Times New Roman" w:cs="Times New Roman"/>
          <w:sz w:val="28"/>
          <w:szCs w:val="28"/>
          <w:lang w:val="ro-MD"/>
        </w:rPr>
        <w:t xml:space="preserve"> – persoană fizică sau juridică căreia îi </w:t>
      </w:r>
      <w:proofErr w:type="spellStart"/>
      <w:r w:rsidRPr="004E02C2">
        <w:rPr>
          <w:rFonts w:ascii="Times New Roman" w:eastAsia="Times New Roman" w:hAnsi="Times New Roman" w:cs="Times New Roman"/>
          <w:sz w:val="28"/>
          <w:szCs w:val="28"/>
          <w:lang w:val="ro-MD"/>
        </w:rPr>
        <w:t>aparţine</w:t>
      </w:r>
      <w:proofErr w:type="spellEnd"/>
      <w:r w:rsidRPr="004E02C2">
        <w:rPr>
          <w:rFonts w:ascii="Times New Roman" w:eastAsia="Times New Roman" w:hAnsi="Times New Roman" w:cs="Times New Roman"/>
          <w:sz w:val="28"/>
          <w:szCs w:val="28"/>
          <w:lang w:val="ro-MD"/>
        </w:rPr>
        <w:t xml:space="preserve"> dreptul acordat de brevet; </w:t>
      </w:r>
    </w:p>
    <w:p w14:paraId="2A714A98" w14:textId="77777777" w:rsidR="006D7866" w:rsidRPr="001D633D" w:rsidRDefault="006D7866" w:rsidP="00E63575">
      <w:pPr>
        <w:spacing w:after="0" w:line="240" w:lineRule="auto"/>
        <w:ind w:firstLine="567"/>
        <w:jc w:val="both"/>
        <w:rPr>
          <w:rFonts w:ascii="Times New Roman" w:eastAsia="Times New Roman" w:hAnsi="Times New Roman" w:cs="Times New Roman"/>
          <w:sz w:val="28"/>
          <w:szCs w:val="28"/>
          <w:u w:val="single"/>
          <w:lang w:val="ro-MD"/>
        </w:rPr>
      </w:pPr>
    </w:p>
    <w:p w14:paraId="57476D2D" w14:textId="77777777" w:rsidR="006D7866" w:rsidRPr="001D633D" w:rsidRDefault="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4. La articolul 4:</w:t>
      </w:r>
    </w:p>
    <w:p w14:paraId="6A344DE2" w14:textId="443CEFF5" w:rsidR="00313C36" w:rsidRPr="001D633D" w:rsidRDefault="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alineatul (1) </w:t>
      </w:r>
      <w:r w:rsidR="00571C2D" w:rsidRPr="001D633D">
        <w:rPr>
          <w:rFonts w:ascii="Times New Roman" w:eastAsia="Times New Roman" w:hAnsi="Times New Roman" w:cs="Times New Roman"/>
          <w:sz w:val="28"/>
          <w:szCs w:val="28"/>
          <w:lang w:val="ro-MD"/>
        </w:rPr>
        <w:t>cuvintele</w:t>
      </w:r>
      <w:r w:rsidRPr="001D633D">
        <w:rPr>
          <w:rFonts w:ascii="Times New Roman" w:eastAsia="Times New Roman" w:hAnsi="Times New Roman" w:cs="Times New Roman"/>
          <w:sz w:val="28"/>
          <w:szCs w:val="28"/>
          <w:lang w:val="ro-MD"/>
        </w:rPr>
        <w:t xml:space="preserve"> ”</w:t>
      </w:r>
      <w:r w:rsidR="005D1C11" w:rsidRPr="001D633D">
        <w:rPr>
          <w:rFonts w:ascii="Times New Roman" w:eastAsia="Times New Roman" w:hAnsi="Times New Roman" w:cs="Times New Roman"/>
          <w:sz w:val="28"/>
          <w:szCs w:val="28"/>
          <w:lang w:val="ro-MD"/>
        </w:rPr>
        <w:t xml:space="preserve">brevetul eurasiatic și cel european validat” se substituie cu </w:t>
      </w:r>
      <w:r w:rsidR="00571C2D" w:rsidRPr="001D633D">
        <w:rPr>
          <w:rFonts w:ascii="Times New Roman" w:eastAsia="Times New Roman" w:hAnsi="Times New Roman" w:cs="Times New Roman"/>
          <w:sz w:val="28"/>
          <w:szCs w:val="28"/>
          <w:lang w:val="ro-MD"/>
        </w:rPr>
        <w:t>cuvintele</w:t>
      </w:r>
      <w:r w:rsidR="005D1C11" w:rsidRPr="001D633D">
        <w:rPr>
          <w:rFonts w:ascii="Times New Roman" w:eastAsia="Times New Roman" w:hAnsi="Times New Roman" w:cs="Times New Roman"/>
          <w:sz w:val="28"/>
          <w:szCs w:val="28"/>
          <w:lang w:val="ro-MD"/>
        </w:rPr>
        <w:t xml:space="preserve"> ”brevetul european</w:t>
      </w:r>
      <w:r w:rsidRPr="001D633D">
        <w:rPr>
          <w:rFonts w:ascii="Times New Roman" w:eastAsia="Times New Roman" w:hAnsi="Times New Roman" w:cs="Times New Roman"/>
          <w:sz w:val="28"/>
          <w:szCs w:val="28"/>
          <w:lang w:val="ro-MD"/>
        </w:rPr>
        <w:t>”;</w:t>
      </w:r>
    </w:p>
    <w:p w14:paraId="739CBE93" w14:textId="77777777" w:rsidR="006D7866" w:rsidRPr="001D633D" w:rsidRDefault="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(2) va avea următorul cuprins:</w:t>
      </w:r>
    </w:p>
    <w:p w14:paraId="5F4807AF" w14:textId="77777777" w:rsidR="006D7866" w:rsidRPr="001D633D" w:rsidRDefault="006D7866" w:rsidP="006D7866">
      <w:pPr>
        <w:pStyle w:val="NormalWeb"/>
        <w:rPr>
          <w:sz w:val="28"/>
          <w:szCs w:val="28"/>
          <w:lang w:val="ro-MD"/>
        </w:rPr>
      </w:pPr>
      <w:r w:rsidRPr="001D633D">
        <w:rPr>
          <w:sz w:val="28"/>
          <w:szCs w:val="28"/>
          <w:lang w:val="ro-MD"/>
        </w:rPr>
        <w:t xml:space="preserve">”(2) Invențiile sunt protejate prin următoarele titluri de protecție: </w:t>
      </w:r>
    </w:p>
    <w:p w14:paraId="695BAF32" w14:textId="77777777" w:rsidR="006D7866" w:rsidRPr="001D633D" w:rsidRDefault="006D7866"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brevet de invenție; </w:t>
      </w:r>
    </w:p>
    <w:p w14:paraId="7D5CFD35" w14:textId="77777777" w:rsidR="006D7866" w:rsidRPr="001D633D" w:rsidRDefault="006D7866"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brevet de invenție de scurtă durată; </w:t>
      </w:r>
    </w:p>
    <w:p w14:paraId="736AD79B" w14:textId="77777777" w:rsidR="006D7866" w:rsidRPr="001D633D" w:rsidRDefault="006D7866"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c) certificat suplimentar de protecție;</w:t>
      </w:r>
    </w:p>
    <w:p w14:paraId="0D5349F2" w14:textId="403700D0" w:rsidR="006D7866" w:rsidRPr="001D633D" w:rsidRDefault="006D7866" w:rsidP="006D7866">
      <w:pPr>
        <w:spacing w:after="0" w:line="240" w:lineRule="auto"/>
        <w:ind w:firstLine="567"/>
        <w:jc w:val="both"/>
        <w:rPr>
          <w:rFonts w:ascii="Times New Roman" w:eastAsia="Times New Roman" w:hAnsi="Times New Roman" w:cs="Times New Roman"/>
          <w:strike/>
          <w:sz w:val="28"/>
          <w:szCs w:val="28"/>
          <w:lang w:val="ro-MD"/>
        </w:rPr>
      </w:pPr>
      <w:r w:rsidRPr="001D633D">
        <w:rPr>
          <w:rFonts w:ascii="Times New Roman" w:eastAsia="Times New Roman" w:hAnsi="Times New Roman" w:cs="Times New Roman"/>
          <w:sz w:val="28"/>
          <w:szCs w:val="28"/>
          <w:lang w:val="ro-MD"/>
        </w:rPr>
        <w:t>d) brevet european</w:t>
      </w:r>
      <w:r w:rsidR="00571C2D" w:rsidRPr="001D633D">
        <w:rPr>
          <w:rFonts w:ascii="Times New Roman" w:eastAsia="Times New Roman" w:hAnsi="Times New Roman" w:cs="Times New Roman"/>
          <w:sz w:val="28"/>
          <w:szCs w:val="28"/>
          <w:lang w:val="ro-MD"/>
        </w:rPr>
        <w:t>.</w:t>
      </w:r>
      <w:r w:rsidR="00557C1E" w:rsidRPr="001D633D">
        <w:rPr>
          <w:rFonts w:ascii="Times New Roman" w:eastAsia="Times New Roman" w:hAnsi="Times New Roman" w:cs="Times New Roman"/>
          <w:sz w:val="28"/>
          <w:szCs w:val="28"/>
          <w:lang w:val="ro-MD"/>
        </w:rPr>
        <w:t>”</w:t>
      </w:r>
    </w:p>
    <w:p w14:paraId="4F487D4A" w14:textId="77777777" w:rsidR="00557C1E" w:rsidRPr="001D633D" w:rsidRDefault="00557C1E" w:rsidP="006D7866">
      <w:pPr>
        <w:spacing w:after="0" w:line="240" w:lineRule="auto"/>
        <w:ind w:firstLine="567"/>
        <w:jc w:val="both"/>
        <w:rPr>
          <w:rFonts w:ascii="Times New Roman" w:eastAsia="Times New Roman" w:hAnsi="Times New Roman" w:cs="Times New Roman"/>
          <w:sz w:val="28"/>
          <w:szCs w:val="28"/>
          <w:lang w:val="ro-MD"/>
        </w:rPr>
      </w:pPr>
    </w:p>
    <w:p w14:paraId="334D2A31" w14:textId="2A5FE4DF" w:rsidR="006E1405" w:rsidRPr="001D633D" w:rsidRDefault="00557C1E"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5. </w:t>
      </w:r>
      <w:r w:rsidR="006E1405" w:rsidRPr="001D633D">
        <w:rPr>
          <w:rFonts w:ascii="Times New Roman" w:eastAsia="Times New Roman" w:hAnsi="Times New Roman" w:cs="Times New Roman"/>
          <w:sz w:val="28"/>
          <w:szCs w:val="28"/>
          <w:lang w:val="ro-MD"/>
        </w:rPr>
        <w:t>A</w:t>
      </w:r>
      <w:r w:rsidRPr="001D633D">
        <w:rPr>
          <w:rFonts w:ascii="Times New Roman" w:eastAsia="Times New Roman" w:hAnsi="Times New Roman" w:cs="Times New Roman"/>
          <w:sz w:val="28"/>
          <w:szCs w:val="28"/>
          <w:lang w:val="ro-MD"/>
        </w:rPr>
        <w:t>rticolul 5</w:t>
      </w:r>
      <w:r w:rsidR="006E1405" w:rsidRPr="001D633D">
        <w:rPr>
          <w:rFonts w:ascii="Times New Roman" w:eastAsia="Times New Roman" w:hAnsi="Times New Roman" w:cs="Times New Roman"/>
          <w:sz w:val="28"/>
          <w:szCs w:val="28"/>
          <w:lang w:val="ro-MD"/>
        </w:rPr>
        <w:t xml:space="preserve"> la</w:t>
      </w:r>
      <w:r w:rsidRPr="001D633D">
        <w:rPr>
          <w:rFonts w:ascii="Times New Roman" w:eastAsia="Times New Roman" w:hAnsi="Times New Roman" w:cs="Times New Roman"/>
          <w:sz w:val="28"/>
          <w:szCs w:val="28"/>
          <w:lang w:val="ro-MD"/>
        </w:rPr>
        <w:t xml:space="preserve"> alineatul (2)</w:t>
      </w:r>
      <w:r w:rsidR="006E1405" w:rsidRPr="001D633D">
        <w:rPr>
          <w:rFonts w:ascii="Times New Roman" w:eastAsia="Times New Roman" w:hAnsi="Times New Roman" w:cs="Times New Roman"/>
          <w:sz w:val="28"/>
          <w:szCs w:val="28"/>
          <w:lang w:val="ro-MD"/>
        </w:rPr>
        <w:t>:</w:t>
      </w:r>
    </w:p>
    <w:p w14:paraId="2AFB5873" w14:textId="054AF869" w:rsidR="00557C1E" w:rsidRPr="001D633D" w:rsidRDefault="006E1405"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la</w:t>
      </w:r>
      <w:r w:rsidR="00557C1E" w:rsidRPr="001D633D">
        <w:rPr>
          <w:rFonts w:ascii="Times New Roman" w:eastAsia="Times New Roman" w:hAnsi="Times New Roman" w:cs="Times New Roman"/>
          <w:sz w:val="28"/>
          <w:szCs w:val="28"/>
          <w:lang w:val="ro-MD"/>
        </w:rPr>
        <w:t xml:space="preserve"> litera e), cuvântul ”complementare” se substituie cu cuvântul ”suplimentare”; </w:t>
      </w:r>
    </w:p>
    <w:p w14:paraId="387CD267" w14:textId="6EFE197D" w:rsidR="006E1405" w:rsidRPr="001D633D" w:rsidRDefault="006E1405">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litera f) se completează cu textul ”</w:t>
      </w:r>
      <w:r w:rsidRPr="001D633D">
        <w:rPr>
          <w:rFonts w:ascii="Times New Roman" w:hAnsi="Times New Roman" w:cs="Times New Roman"/>
          <w:sz w:val="28"/>
          <w:szCs w:val="28"/>
          <w:lang w:val="ro-MD"/>
        </w:rPr>
        <w:t xml:space="preserve"> precum și pentru cererile de brevet european, depuse de către solicitanții</w:t>
      </w:r>
      <w:r w:rsidR="0088416D">
        <w:rPr>
          <w:rFonts w:ascii="Times New Roman" w:hAnsi="Times New Roman" w:cs="Times New Roman"/>
          <w:sz w:val="28"/>
          <w:szCs w:val="28"/>
          <w:lang w:val="ro-MD"/>
        </w:rPr>
        <w:t xml:space="preserve"> în conformitate cu prevederile CBE</w:t>
      </w:r>
      <w:r w:rsidRPr="001D633D">
        <w:rPr>
          <w:rFonts w:ascii="Times New Roman" w:hAnsi="Times New Roman" w:cs="Times New Roman"/>
          <w:sz w:val="28"/>
          <w:szCs w:val="28"/>
          <w:lang w:val="ro-MD"/>
        </w:rPr>
        <w:t>;”</w:t>
      </w:r>
      <w:r w:rsidR="00632BCC" w:rsidRPr="001D633D">
        <w:rPr>
          <w:rFonts w:ascii="Times New Roman" w:hAnsi="Times New Roman" w:cs="Times New Roman"/>
          <w:sz w:val="28"/>
          <w:szCs w:val="28"/>
          <w:lang w:val="ro-MD"/>
        </w:rPr>
        <w:t>.</w:t>
      </w:r>
    </w:p>
    <w:p w14:paraId="2BD48EB1" w14:textId="77777777" w:rsidR="006E1405" w:rsidRPr="001D633D" w:rsidRDefault="006E1405" w:rsidP="006D7866">
      <w:pPr>
        <w:spacing w:after="0" w:line="240" w:lineRule="auto"/>
        <w:ind w:firstLine="567"/>
        <w:jc w:val="both"/>
        <w:rPr>
          <w:rFonts w:ascii="Times New Roman" w:eastAsia="Times New Roman" w:hAnsi="Times New Roman" w:cs="Times New Roman"/>
          <w:sz w:val="28"/>
          <w:szCs w:val="28"/>
          <w:lang w:val="ro-MD"/>
        </w:rPr>
      </w:pPr>
    </w:p>
    <w:p w14:paraId="729830C3" w14:textId="61ACBA3B" w:rsidR="00557C1E" w:rsidRPr="001D633D" w:rsidRDefault="00557C1E"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6. La articolul 6 alineatul (</w:t>
      </w:r>
      <w:r w:rsidR="00F846D2" w:rsidRPr="001D633D">
        <w:rPr>
          <w:rFonts w:ascii="Times New Roman" w:eastAsia="Times New Roman" w:hAnsi="Times New Roman" w:cs="Times New Roman"/>
          <w:sz w:val="28"/>
          <w:szCs w:val="28"/>
          <w:lang w:val="ro-MD"/>
        </w:rPr>
        <w:t>2</w:t>
      </w:r>
      <w:r w:rsidRPr="001D633D">
        <w:rPr>
          <w:rFonts w:ascii="Times New Roman" w:eastAsia="Times New Roman" w:hAnsi="Times New Roman" w:cs="Times New Roman"/>
          <w:sz w:val="28"/>
          <w:szCs w:val="28"/>
          <w:lang w:val="ro-MD"/>
        </w:rPr>
        <w:t xml:space="preserve">), după textul ”în sensul alin. (1)” se completează cu textul ”, în particular”;  </w:t>
      </w:r>
    </w:p>
    <w:p w14:paraId="5393B076" w14:textId="77777777" w:rsidR="00557C1E" w:rsidRPr="001D633D" w:rsidRDefault="00557C1E" w:rsidP="006D7866">
      <w:pPr>
        <w:spacing w:after="0" w:line="240" w:lineRule="auto"/>
        <w:ind w:firstLine="567"/>
        <w:jc w:val="both"/>
        <w:rPr>
          <w:rFonts w:ascii="Times New Roman" w:eastAsia="Times New Roman" w:hAnsi="Times New Roman" w:cs="Times New Roman"/>
          <w:sz w:val="28"/>
          <w:szCs w:val="28"/>
          <w:lang w:val="ro-MD"/>
        </w:rPr>
      </w:pPr>
    </w:p>
    <w:p w14:paraId="63E57003" w14:textId="77777777" w:rsidR="00557C1E" w:rsidRPr="001D633D" w:rsidRDefault="00557C1E"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7. </w:t>
      </w:r>
      <w:r w:rsidR="00D538DA" w:rsidRPr="001D633D">
        <w:rPr>
          <w:rFonts w:ascii="Times New Roman" w:eastAsia="Times New Roman" w:hAnsi="Times New Roman" w:cs="Times New Roman"/>
          <w:sz w:val="28"/>
          <w:szCs w:val="28"/>
          <w:lang w:val="ro-MD"/>
        </w:rPr>
        <w:t>A</w:t>
      </w:r>
      <w:r w:rsidRPr="001D633D">
        <w:rPr>
          <w:rFonts w:ascii="Times New Roman" w:eastAsia="Times New Roman" w:hAnsi="Times New Roman" w:cs="Times New Roman"/>
          <w:sz w:val="28"/>
          <w:szCs w:val="28"/>
          <w:lang w:val="ro-MD"/>
        </w:rPr>
        <w:t xml:space="preserve">rticolul </w:t>
      </w:r>
      <w:r w:rsidR="00D538DA" w:rsidRPr="001D633D">
        <w:rPr>
          <w:rFonts w:ascii="Times New Roman" w:eastAsia="Times New Roman" w:hAnsi="Times New Roman" w:cs="Times New Roman"/>
          <w:sz w:val="28"/>
          <w:szCs w:val="28"/>
          <w:lang w:val="ro-MD"/>
        </w:rPr>
        <w:t>7 alineatul (1):</w:t>
      </w:r>
    </w:p>
    <w:p w14:paraId="7407186D" w14:textId="77777777" w:rsidR="00D538DA" w:rsidRPr="001D633D" w:rsidRDefault="00D538DA"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litera d) va avea următorul cuprins:</w:t>
      </w:r>
    </w:p>
    <w:p w14:paraId="4F40F8AB" w14:textId="77777777" w:rsidR="00D538DA" w:rsidRPr="001D633D" w:rsidRDefault="00D538DA" w:rsidP="00D538DA">
      <w:pPr>
        <w:shd w:val="clear" w:color="auto" w:fill="FFFFFF"/>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”d) metodele de tratament chirurgical sau terapeutic al corpului uman sau animal și metode de diagnostic practicate pe corpul uman sau animal; această dispoziție nu se aplică produselor, în special substanțelor sau compozițiilor, pentru utilizare în oricare dintre aceste metode;”</w:t>
      </w:r>
    </w:p>
    <w:p w14:paraId="0A90A7B1" w14:textId="77777777" w:rsidR="00D538DA" w:rsidRPr="001D633D" w:rsidRDefault="00D538DA" w:rsidP="006D7866">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se completează cu literele e) și f) cu următorul cuprins:</w:t>
      </w:r>
    </w:p>
    <w:p w14:paraId="6A7DF688" w14:textId="77777777" w:rsidR="00D538DA" w:rsidRPr="001D633D" w:rsidRDefault="00D538DA" w:rsidP="00D538DA">
      <w:pPr>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”e) plantele sau animalele obținute exclusiv printr-un procedeu esențial biologic; </w:t>
      </w:r>
    </w:p>
    <w:p w14:paraId="7D67B950" w14:textId="77777777" w:rsidR="00D538DA" w:rsidRPr="001D633D" w:rsidRDefault="00D538DA" w:rsidP="002507CB">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shd w:val="clear" w:color="auto" w:fill="FFFFFF"/>
          <w:lang w:val="ro-MD"/>
        </w:rPr>
        <w:t xml:space="preserve">f) </w:t>
      </w:r>
      <w:proofErr w:type="spellStart"/>
      <w:r w:rsidRPr="001D633D">
        <w:rPr>
          <w:rFonts w:ascii="Times New Roman" w:eastAsia="Times New Roman" w:hAnsi="Times New Roman" w:cs="Times New Roman"/>
          <w:sz w:val="28"/>
          <w:szCs w:val="28"/>
          <w:shd w:val="clear" w:color="auto" w:fill="FFFFFF"/>
          <w:lang w:val="ro-MD"/>
        </w:rPr>
        <w:t>invenţiile</w:t>
      </w:r>
      <w:proofErr w:type="spellEnd"/>
      <w:r w:rsidRPr="001D633D">
        <w:rPr>
          <w:rFonts w:ascii="Times New Roman" w:eastAsia="Times New Roman" w:hAnsi="Times New Roman" w:cs="Times New Roman"/>
          <w:sz w:val="28"/>
          <w:szCs w:val="28"/>
          <w:shd w:val="clear" w:color="auto" w:fill="FFFFFF"/>
          <w:lang w:val="ro-MD"/>
        </w:rPr>
        <w:t xml:space="preserve"> având ca obiect corpul uman în diferite stadii ale formării </w:t>
      </w:r>
      <w:proofErr w:type="spellStart"/>
      <w:r w:rsidRPr="001D633D">
        <w:rPr>
          <w:rFonts w:ascii="Times New Roman" w:eastAsia="Times New Roman" w:hAnsi="Times New Roman" w:cs="Times New Roman"/>
          <w:sz w:val="28"/>
          <w:szCs w:val="28"/>
          <w:shd w:val="clear" w:color="auto" w:fill="FFFFFF"/>
          <w:lang w:val="ro-MD"/>
        </w:rPr>
        <w:t>şi</w:t>
      </w:r>
      <w:proofErr w:type="spellEnd"/>
      <w:r w:rsidRPr="001D633D">
        <w:rPr>
          <w:rFonts w:ascii="Times New Roman" w:eastAsia="Times New Roman" w:hAnsi="Times New Roman" w:cs="Times New Roman"/>
          <w:sz w:val="28"/>
          <w:szCs w:val="28"/>
          <w:shd w:val="clear" w:color="auto" w:fill="FFFFFF"/>
          <w:lang w:val="ro-MD"/>
        </w:rPr>
        <w:t xml:space="preserve"> dezvoltării acestuia, precum </w:t>
      </w:r>
      <w:proofErr w:type="spellStart"/>
      <w:r w:rsidRPr="001D633D">
        <w:rPr>
          <w:rFonts w:ascii="Times New Roman" w:eastAsia="Times New Roman" w:hAnsi="Times New Roman" w:cs="Times New Roman"/>
          <w:sz w:val="28"/>
          <w:szCs w:val="28"/>
          <w:shd w:val="clear" w:color="auto" w:fill="FFFFFF"/>
          <w:lang w:val="ro-MD"/>
        </w:rPr>
        <w:t>şi</w:t>
      </w:r>
      <w:proofErr w:type="spellEnd"/>
      <w:r w:rsidRPr="001D633D">
        <w:rPr>
          <w:rFonts w:ascii="Times New Roman" w:eastAsia="Times New Roman" w:hAnsi="Times New Roman" w:cs="Times New Roman"/>
          <w:sz w:val="28"/>
          <w:szCs w:val="28"/>
          <w:shd w:val="clear" w:color="auto" w:fill="FFFFFF"/>
          <w:lang w:val="ro-MD"/>
        </w:rPr>
        <w:t xml:space="preserve"> simpla descoperire a unuia dintre elementele lui, inclusiv </w:t>
      </w:r>
      <w:proofErr w:type="spellStart"/>
      <w:r w:rsidRPr="001D633D">
        <w:rPr>
          <w:rFonts w:ascii="Times New Roman" w:eastAsia="Times New Roman" w:hAnsi="Times New Roman" w:cs="Times New Roman"/>
          <w:sz w:val="28"/>
          <w:szCs w:val="28"/>
          <w:shd w:val="clear" w:color="auto" w:fill="FFFFFF"/>
          <w:lang w:val="ro-MD"/>
        </w:rPr>
        <w:t>secvenţa</w:t>
      </w:r>
      <w:proofErr w:type="spellEnd"/>
      <w:r w:rsidRPr="001D633D">
        <w:rPr>
          <w:rFonts w:ascii="Times New Roman" w:eastAsia="Times New Roman" w:hAnsi="Times New Roman" w:cs="Times New Roman"/>
          <w:sz w:val="28"/>
          <w:szCs w:val="28"/>
          <w:shd w:val="clear" w:color="auto" w:fill="FFFFFF"/>
          <w:lang w:val="ro-MD"/>
        </w:rPr>
        <w:t xml:space="preserve"> ori </w:t>
      </w:r>
      <w:proofErr w:type="spellStart"/>
      <w:r w:rsidRPr="001D633D">
        <w:rPr>
          <w:rFonts w:ascii="Times New Roman" w:eastAsia="Times New Roman" w:hAnsi="Times New Roman" w:cs="Times New Roman"/>
          <w:sz w:val="28"/>
          <w:szCs w:val="28"/>
          <w:shd w:val="clear" w:color="auto" w:fill="FFFFFF"/>
          <w:lang w:val="ro-MD"/>
        </w:rPr>
        <w:t>secvenţa</w:t>
      </w:r>
      <w:proofErr w:type="spellEnd"/>
      <w:r w:rsidRPr="001D633D">
        <w:rPr>
          <w:rFonts w:ascii="Times New Roman" w:eastAsia="Times New Roman" w:hAnsi="Times New Roman" w:cs="Times New Roman"/>
          <w:sz w:val="28"/>
          <w:szCs w:val="28"/>
          <w:shd w:val="clear" w:color="auto" w:fill="FFFFFF"/>
          <w:lang w:val="ro-MD"/>
        </w:rPr>
        <w:t xml:space="preserve"> </w:t>
      </w:r>
      <w:proofErr w:type="spellStart"/>
      <w:r w:rsidRPr="001D633D">
        <w:rPr>
          <w:rFonts w:ascii="Times New Roman" w:eastAsia="Times New Roman" w:hAnsi="Times New Roman" w:cs="Times New Roman"/>
          <w:sz w:val="28"/>
          <w:szCs w:val="28"/>
          <w:shd w:val="clear" w:color="auto" w:fill="FFFFFF"/>
          <w:lang w:val="ro-MD"/>
        </w:rPr>
        <w:t>parţială</w:t>
      </w:r>
      <w:proofErr w:type="spellEnd"/>
      <w:r w:rsidRPr="001D633D">
        <w:rPr>
          <w:rFonts w:ascii="Times New Roman" w:eastAsia="Times New Roman" w:hAnsi="Times New Roman" w:cs="Times New Roman"/>
          <w:sz w:val="28"/>
          <w:szCs w:val="28"/>
          <w:shd w:val="clear" w:color="auto" w:fill="FFFFFF"/>
          <w:lang w:val="ro-MD"/>
        </w:rPr>
        <w:t xml:space="preserve"> a unei gene.</w:t>
      </w:r>
      <w:r w:rsidRPr="001D633D">
        <w:rPr>
          <w:rFonts w:ascii="Times New Roman" w:eastAsia="Times New Roman" w:hAnsi="Times New Roman" w:cs="Times New Roman"/>
          <w:sz w:val="28"/>
          <w:szCs w:val="28"/>
          <w:lang w:val="ro-MD"/>
        </w:rPr>
        <w:t>”</w:t>
      </w:r>
    </w:p>
    <w:p w14:paraId="0F3D2036" w14:textId="77777777" w:rsidR="002507CB" w:rsidRPr="001D633D" w:rsidRDefault="002507CB" w:rsidP="002507CB">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5FE3F3FE" w14:textId="564B85FB" w:rsidR="00796D97" w:rsidRPr="001D633D" w:rsidRDefault="002507CB" w:rsidP="00796D97">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8. </w:t>
      </w:r>
      <w:r w:rsidR="00796D97" w:rsidRPr="001D633D">
        <w:rPr>
          <w:rFonts w:ascii="Times New Roman" w:eastAsia="Times New Roman" w:hAnsi="Times New Roman" w:cs="Times New Roman"/>
          <w:sz w:val="28"/>
          <w:szCs w:val="28"/>
          <w:lang w:val="ro-MD"/>
        </w:rPr>
        <w:t>Articolul 8:</w:t>
      </w:r>
    </w:p>
    <w:p w14:paraId="471441D2" w14:textId="77777777" w:rsidR="00796D97" w:rsidRPr="001D633D" w:rsidRDefault="00796D97" w:rsidP="00796D97">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(3) va avea următorul cuprins:</w:t>
      </w:r>
    </w:p>
    <w:p w14:paraId="6F2DFA5D" w14:textId="305B1388" w:rsidR="00796D97" w:rsidRPr="001D633D" w:rsidRDefault="00796D97" w:rsidP="00796D97">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w:t>
      </w:r>
      <w:r w:rsidRPr="001D633D">
        <w:rPr>
          <w:rFonts w:ascii="Times New Roman" w:hAnsi="Times New Roman" w:cs="Times New Roman"/>
          <w:sz w:val="28"/>
          <w:szCs w:val="28"/>
          <w:lang w:val="ro-MD"/>
        </w:rPr>
        <w:t xml:space="preserve">Stadiul tehnicii cuprinde, de asemenea, conținutul cererilor de brevet de invenție așa cum acestea au fost depuse la AGEPI, al </w:t>
      </w:r>
      <w:r w:rsidRPr="001D633D">
        <w:rPr>
          <w:rFonts w:ascii="Times New Roman" w:hAnsi="Times New Roman" w:cs="Times New Roman"/>
          <w:sz w:val="28"/>
          <w:szCs w:val="28"/>
          <w:shd w:val="clear" w:color="auto" w:fill="FFFFFF"/>
          <w:lang w:val="ro-MD"/>
        </w:rPr>
        <w:t>cererilor de brevet europene cu efect în Republica Moldova</w:t>
      </w:r>
      <w:r w:rsidRPr="001D633D">
        <w:rPr>
          <w:rFonts w:ascii="Times New Roman" w:eastAsia="Times New Roman" w:hAnsi="Times New Roman" w:cs="Times New Roman"/>
          <w:sz w:val="28"/>
          <w:szCs w:val="28"/>
          <w:lang w:val="ro-MD"/>
        </w:rPr>
        <w:t>,</w:t>
      </w:r>
      <w:r w:rsidRPr="001D633D">
        <w:rPr>
          <w:rFonts w:ascii="Times New Roman" w:hAnsi="Times New Roman" w:cs="Times New Roman"/>
          <w:sz w:val="28"/>
          <w:szCs w:val="28"/>
          <w:lang w:val="ro-MD"/>
        </w:rPr>
        <w:t xml:space="preserve"> și al cererilor internaționale care desemnează Republica Moldova și au intrat în faza națională, care au o dată de depozit anterioară datei menționate la alin. (2) și care au fost publicate</w:t>
      </w:r>
      <w:r w:rsidR="002A577E">
        <w:rPr>
          <w:rFonts w:ascii="Times New Roman" w:hAnsi="Times New Roman" w:cs="Times New Roman"/>
          <w:sz w:val="28"/>
          <w:szCs w:val="28"/>
          <w:lang w:val="ro-MD"/>
        </w:rPr>
        <w:t xml:space="preserve">, </w:t>
      </w:r>
      <w:r w:rsidR="002A577E" w:rsidRPr="009E6EEB">
        <w:rPr>
          <w:rFonts w:ascii="Times New Roman" w:hAnsi="Times New Roman" w:cs="Times New Roman"/>
          <w:sz w:val="28"/>
          <w:szCs w:val="28"/>
          <w:lang w:val="ro-MD"/>
        </w:rPr>
        <w:t>conform art. 49</w:t>
      </w:r>
      <w:bookmarkStart w:id="1" w:name="_GoBack"/>
      <w:bookmarkEnd w:id="1"/>
      <w:r w:rsidR="002A577E">
        <w:rPr>
          <w:rFonts w:ascii="Times New Roman" w:hAnsi="Times New Roman" w:cs="Times New Roman"/>
          <w:sz w:val="28"/>
          <w:szCs w:val="28"/>
          <w:lang w:val="ro-MD"/>
        </w:rPr>
        <w:t>,</w:t>
      </w:r>
      <w:r w:rsidRPr="001D633D">
        <w:rPr>
          <w:rFonts w:ascii="Times New Roman" w:hAnsi="Times New Roman" w:cs="Times New Roman"/>
          <w:sz w:val="28"/>
          <w:szCs w:val="28"/>
          <w:lang w:val="ro-MD"/>
        </w:rPr>
        <w:t xml:space="preserve"> la sau după această dată</w:t>
      </w:r>
      <w:r w:rsidRPr="001D633D">
        <w:rPr>
          <w:rFonts w:ascii="Times New Roman" w:eastAsia="Times New Roman" w:hAnsi="Times New Roman" w:cs="Times New Roman"/>
          <w:sz w:val="28"/>
          <w:szCs w:val="28"/>
          <w:shd w:val="clear" w:color="auto" w:fill="FFFFFF"/>
          <w:lang w:val="ro-MD"/>
        </w:rPr>
        <w:t>.</w:t>
      </w:r>
      <w:r w:rsidRPr="001D633D">
        <w:rPr>
          <w:rFonts w:ascii="Times New Roman" w:eastAsia="Times New Roman" w:hAnsi="Times New Roman" w:cs="Times New Roman"/>
          <w:sz w:val="28"/>
          <w:szCs w:val="28"/>
          <w:lang w:val="ro-MD"/>
        </w:rPr>
        <w:t xml:space="preserve">” </w:t>
      </w:r>
    </w:p>
    <w:p w14:paraId="51EAC343" w14:textId="77777777" w:rsidR="00796D97" w:rsidRPr="001D633D" w:rsidRDefault="00796D97" w:rsidP="00796D97">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se completează cu alineatul (4) cu următorul cuprins:</w:t>
      </w:r>
    </w:p>
    <w:p w14:paraId="3651B662" w14:textId="77777777" w:rsidR="00796D97" w:rsidRPr="001D633D" w:rsidRDefault="00796D97" w:rsidP="00796D9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”(4) </w:t>
      </w:r>
      <w:r w:rsidRPr="001D633D">
        <w:rPr>
          <w:rFonts w:ascii="Times New Roman" w:hAnsi="Times New Roman" w:cs="Times New Roman"/>
          <w:sz w:val="28"/>
          <w:szCs w:val="28"/>
          <w:shd w:val="clear" w:color="auto" w:fill="FFFFFF"/>
          <w:lang w:val="ro-MD"/>
        </w:rPr>
        <w:t xml:space="preserve">Dispozițiile alin. (1)-(3) nu exclud </w:t>
      </w:r>
      <w:proofErr w:type="spellStart"/>
      <w:r w:rsidRPr="001D633D">
        <w:rPr>
          <w:rFonts w:ascii="Times New Roman" w:hAnsi="Times New Roman" w:cs="Times New Roman"/>
          <w:sz w:val="28"/>
          <w:szCs w:val="28"/>
          <w:shd w:val="clear" w:color="auto" w:fill="FFFFFF"/>
          <w:lang w:val="ro-MD"/>
        </w:rPr>
        <w:t>brevetabilitatea</w:t>
      </w:r>
      <w:proofErr w:type="spellEnd"/>
      <w:r w:rsidRPr="001D633D">
        <w:rPr>
          <w:rFonts w:ascii="Times New Roman" w:hAnsi="Times New Roman" w:cs="Times New Roman"/>
          <w:sz w:val="28"/>
          <w:szCs w:val="28"/>
          <w:shd w:val="clear" w:color="auto" w:fill="FFFFFF"/>
          <w:lang w:val="ro-MD"/>
        </w:rPr>
        <w:t xml:space="preserve"> oricărei substanțe sau compoziții cuprinse în stadiul tehnicii, pentru utilizarea acesteia în una dintre metodele prevăzute la art. 7 alin. (1) lit. d), dacă utilizarea sa în oricare dintre aceste metode nu este cuprinsă în stadiul tehnicii</w:t>
      </w:r>
      <w:r w:rsidRPr="001D633D">
        <w:rPr>
          <w:rFonts w:ascii="Times New Roman" w:hAnsi="Times New Roman" w:cs="Times New Roman"/>
          <w:sz w:val="28"/>
          <w:szCs w:val="28"/>
          <w:lang w:val="ro-MD"/>
        </w:rPr>
        <w:t>.”</w:t>
      </w:r>
    </w:p>
    <w:p w14:paraId="1E91E0EF" w14:textId="5D6EE4AC" w:rsidR="00796D97" w:rsidRPr="001D633D" w:rsidRDefault="00796D97" w:rsidP="002507CB">
      <w:pPr>
        <w:shd w:val="clear" w:color="auto" w:fill="FFFFFF"/>
        <w:spacing w:after="0" w:line="240" w:lineRule="auto"/>
        <w:ind w:firstLine="709"/>
        <w:jc w:val="both"/>
        <w:rPr>
          <w:rFonts w:ascii="Times New Roman" w:hAnsi="Times New Roman" w:cs="Times New Roman"/>
          <w:sz w:val="28"/>
          <w:szCs w:val="28"/>
          <w:lang w:val="ro-MD"/>
        </w:rPr>
      </w:pPr>
    </w:p>
    <w:p w14:paraId="734DC8AA" w14:textId="77777777" w:rsidR="00B1212E" w:rsidRPr="00B62A33" w:rsidRDefault="00DF4F66" w:rsidP="00B1212E">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9. </w:t>
      </w:r>
      <w:r w:rsidR="00B1212E">
        <w:rPr>
          <w:rFonts w:ascii="Times New Roman" w:hAnsi="Times New Roman" w:cs="Times New Roman"/>
          <w:sz w:val="28"/>
          <w:szCs w:val="28"/>
          <w:lang w:val="ro-MD"/>
        </w:rPr>
        <w:t>A</w:t>
      </w:r>
      <w:r w:rsidR="00B1212E" w:rsidRPr="00B62A33">
        <w:rPr>
          <w:rFonts w:ascii="Times New Roman" w:hAnsi="Times New Roman" w:cs="Times New Roman"/>
          <w:sz w:val="28"/>
          <w:szCs w:val="28"/>
          <w:lang w:val="ro-MD"/>
        </w:rPr>
        <w:t>rticolul 12:</w:t>
      </w:r>
    </w:p>
    <w:p w14:paraId="0A18232A" w14:textId="77777777" w:rsidR="00B1212E" w:rsidRPr="00B62A33" w:rsidRDefault="00B1212E" w:rsidP="00B1212E">
      <w:pPr>
        <w:shd w:val="clear" w:color="auto" w:fill="FFFFFF"/>
        <w:spacing w:after="0" w:line="240"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se completează cu alineatele </w:t>
      </w:r>
      <w:r w:rsidRPr="00B62A33">
        <w:rPr>
          <w:rFonts w:ascii="Times New Roman" w:eastAsia="Times New Roman" w:hAnsi="Times New Roman" w:cs="Times New Roman"/>
          <w:sz w:val="28"/>
          <w:szCs w:val="28"/>
          <w:lang w:val="ro-MD"/>
        </w:rPr>
        <w:t>(1</w:t>
      </w:r>
      <w:r w:rsidRPr="00B62A33">
        <w:rPr>
          <w:rFonts w:ascii="Times New Roman" w:eastAsia="Times New Roman" w:hAnsi="Times New Roman" w:cs="Times New Roman"/>
          <w:sz w:val="28"/>
          <w:szCs w:val="28"/>
          <w:vertAlign w:val="superscript"/>
          <w:lang w:val="ro-MD"/>
        </w:rPr>
        <w:t>1</w:t>
      </w:r>
      <w:r w:rsidRPr="00B62A33">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 xml:space="preserve">, </w:t>
      </w:r>
      <w:r w:rsidRPr="00B62A33">
        <w:rPr>
          <w:rFonts w:ascii="Times New Roman" w:eastAsia="Times New Roman" w:hAnsi="Times New Roman" w:cs="Times New Roman"/>
          <w:sz w:val="28"/>
          <w:szCs w:val="28"/>
          <w:lang w:val="ro-MD"/>
        </w:rPr>
        <w:t>(1</w:t>
      </w:r>
      <w:r w:rsidRPr="00B62A33">
        <w:rPr>
          <w:rFonts w:ascii="Times New Roman" w:eastAsia="Times New Roman" w:hAnsi="Times New Roman" w:cs="Times New Roman"/>
          <w:sz w:val="28"/>
          <w:szCs w:val="28"/>
          <w:vertAlign w:val="superscript"/>
          <w:lang w:val="ro-MD"/>
        </w:rPr>
        <w:t>2</w:t>
      </w:r>
      <w:r w:rsidRPr="00B62A33">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 xml:space="preserve"> și (4) cu următorul cuprins: </w:t>
      </w:r>
    </w:p>
    <w:p w14:paraId="5B09AA0B" w14:textId="0736B70F" w:rsidR="00B1212E" w:rsidRPr="00B62A33" w:rsidRDefault="00B1212E" w:rsidP="00B1212E">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w:t>
      </w:r>
      <w:r w:rsidRPr="00B62A33">
        <w:rPr>
          <w:rFonts w:ascii="Times New Roman" w:eastAsia="Times New Roman" w:hAnsi="Times New Roman" w:cs="Times New Roman"/>
          <w:sz w:val="28"/>
          <w:szCs w:val="28"/>
          <w:lang w:val="ro-MD"/>
        </w:rPr>
        <w:t>(1</w:t>
      </w:r>
      <w:r w:rsidRPr="00B62A33">
        <w:rPr>
          <w:rFonts w:ascii="Times New Roman" w:eastAsia="Times New Roman" w:hAnsi="Times New Roman" w:cs="Times New Roman"/>
          <w:sz w:val="28"/>
          <w:szCs w:val="28"/>
          <w:vertAlign w:val="superscript"/>
          <w:lang w:val="ro-MD"/>
        </w:rPr>
        <w:t>1</w:t>
      </w:r>
      <w:r w:rsidRPr="00B62A33">
        <w:rPr>
          <w:rFonts w:ascii="Times New Roman" w:eastAsia="Times New Roman" w:hAnsi="Times New Roman" w:cs="Times New Roman"/>
          <w:sz w:val="28"/>
          <w:szCs w:val="28"/>
          <w:lang w:val="ro-MD"/>
        </w:rPr>
        <w:t xml:space="preserve">) O </w:t>
      </w:r>
      <w:proofErr w:type="spellStart"/>
      <w:r w:rsidRPr="00B62A33">
        <w:rPr>
          <w:rFonts w:ascii="Times New Roman" w:eastAsia="Times New Roman" w:hAnsi="Times New Roman" w:cs="Times New Roman"/>
          <w:sz w:val="28"/>
          <w:szCs w:val="28"/>
          <w:lang w:val="ro-MD"/>
        </w:rPr>
        <w:t>invenţie</w:t>
      </w:r>
      <w:proofErr w:type="spellEnd"/>
      <w:r w:rsidRPr="00B62A33">
        <w:rPr>
          <w:rFonts w:ascii="Times New Roman" w:eastAsia="Times New Roman" w:hAnsi="Times New Roman" w:cs="Times New Roman"/>
          <w:sz w:val="28"/>
          <w:szCs w:val="28"/>
          <w:lang w:val="ro-MD"/>
        </w:rPr>
        <w:t>, protejată prin brevet de invenție de scurtă durată, se consideră nouă dacă nu este cuprinsă în stadiul tehnicii.</w:t>
      </w:r>
    </w:p>
    <w:p w14:paraId="1CCD5325" w14:textId="66C3B169" w:rsidR="00B1212E" w:rsidRPr="00B62A33" w:rsidRDefault="00B1212E" w:rsidP="00B1212E">
      <w:pPr>
        <w:spacing w:after="0" w:line="240" w:lineRule="auto"/>
        <w:ind w:firstLine="720"/>
        <w:jc w:val="both"/>
        <w:rPr>
          <w:rFonts w:ascii="Times New Roman" w:hAnsi="Times New Roman" w:cs="Times New Roman"/>
          <w:sz w:val="28"/>
          <w:szCs w:val="28"/>
          <w:lang w:val="ro-MD"/>
        </w:rPr>
      </w:pPr>
      <w:r w:rsidRPr="00B62A33">
        <w:rPr>
          <w:rFonts w:ascii="Times New Roman" w:eastAsia="Times New Roman" w:hAnsi="Times New Roman" w:cs="Times New Roman"/>
          <w:sz w:val="28"/>
          <w:szCs w:val="28"/>
          <w:lang w:val="ro-MD"/>
        </w:rPr>
        <w:t>(1</w:t>
      </w:r>
      <w:r w:rsidRPr="00B62A33">
        <w:rPr>
          <w:rFonts w:ascii="Times New Roman" w:eastAsia="Times New Roman" w:hAnsi="Times New Roman" w:cs="Times New Roman"/>
          <w:sz w:val="28"/>
          <w:szCs w:val="28"/>
          <w:vertAlign w:val="superscript"/>
          <w:lang w:val="ro-MD"/>
        </w:rPr>
        <w:t>2</w:t>
      </w:r>
      <w:r w:rsidRPr="00B62A33">
        <w:rPr>
          <w:rFonts w:ascii="Times New Roman" w:eastAsia="Times New Roman" w:hAnsi="Times New Roman" w:cs="Times New Roman"/>
          <w:sz w:val="28"/>
          <w:szCs w:val="28"/>
          <w:lang w:val="ro-MD"/>
        </w:rPr>
        <w:t xml:space="preserve">) </w:t>
      </w:r>
      <w:r w:rsidRPr="00B62A33">
        <w:rPr>
          <w:rFonts w:ascii="Times New Roman" w:hAnsi="Times New Roman" w:cs="Times New Roman"/>
          <w:sz w:val="28"/>
          <w:szCs w:val="28"/>
          <w:lang w:val="ro-MD"/>
        </w:rPr>
        <w:t>Stadiul tehnicii</w:t>
      </w:r>
      <w:r w:rsidR="000C77A7">
        <w:rPr>
          <w:rFonts w:ascii="Times New Roman" w:hAnsi="Times New Roman" w:cs="Times New Roman"/>
          <w:sz w:val="28"/>
          <w:szCs w:val="28"/>
          <w:lang w:val="ro-MD"/>
        </w:rPr>
        <w:t xml:space="preserve">, în sensul alin. (1), </w:t>
      </w:r>
      <w:r w:rsidRPr="00B62A33">
        <w:rPr>
          <w:rFonts w:ascii="Times New Roman" w:hAnsi="Times New Roman" w:cs="Times New Roman"/>
          <w:sz w:val="28"/>
          <w:szCs w:val="28"/>
          <w:lang w:val="ro-MD"/>
        </w:rPr>
        <w:t xml:space="preserve">cuprinde brevetele, cererile de brevet și modelele de utilitate depuse la AGEPI care au o dată de depozit anterioară datei de depozit a cererii examinate </w:t>
      </w:r>
      <w:proofErr w:type="spellStart"/>
      <w:r w:rsidRPr="00B62A33">
        <w:rPr>
          <w:rFonts w:ascii="Times New Roman" w:hAnsi="Times New Roman" w:cs="Times New Roman"/>
          <w:sz w:val="28"/>
          <w:szCs w:val="28"/>
          <w:lang w:val="ro-MD"/>
        </w:rPr>
        <w:t>şi</w:t>
      </w:r>
      <w:proofErr w:type="spellEnd"/>
      <w:r w:rsidRPr="00B62A33">
        <w:rPr>
          <w:rFonts w:ascii="Times New Roman" w:hAnsi="Times New Roman" w:cs="Times New Roman"/>
          <w:sz w:val="28"/>
          <w:szCs w:val="28"/>
          <w:lang w:val="ro-MD"/>
        </w:rPr>
        <w:t xml:space="preserve"> care au fost publicate, conform art. 49 din prezenta lege, la sau după această dată, </w:t>
      </w:r>
      <w:r w:rsidRPr="00B62A33">
        <w:rPr>
          <w:rFonts w:ascii="Times New Roman" w:hAnsi="Times New Roman" w:cs="Times New Roman"/>
          <w:sz w:val="28"/>
          <w:szCs w:val="28"/>
          <w:shd w:val="clear" w:color="auto" w:fill="FFFFFF"/>
          <w:lang w:val="ro-MD"/>
        </w:rPr>
        <w:t xml:space="preserve">cererile de brevet </w:t>
      </w:r>
      <w:proofErr w:type="spellStart"/>
      <w:r w:rsidRPr="00B62A33">
        <w:rPr>
          <w:rFonts w:ascii="Times New Roman" w:hAnsi="Times New Roman" w:cs="Times New Roman"/>
          <w:sz w:val="28"/>
          <w:szCs w:val="28"/>
          <w:shd w:val="clear" w:color="auto" w:fill="FFFFFF"/>
          <w:lang w:val="ro-MD"/>
        </w:rPr>
        <w:t>europeane</w:t>
      </w:r>
      <w:proofErr w:type="spellEnd"/>
      <w:r w:rsidRPr="00B62A33">
        <w:rPr>
          <w:rFonts w:ascii="Times New Roman" w:hAnsi="Times New Roman" w:cs="Times New Roman"/>
          <w:sz w:val="28"/>
          <w:szCs w:val="28"/>
          <w:shd w:val="clear" w:color="auto" w:fill="FFFFFF"/>
          <w:lang w:val="ro-MD"/>
        </w:rPr>
        <w:t xml:space="preserve"> cu efecte pe teritoriul Republicii Moldova</w:t>
      </w:r>
      <w:r w:rsidRPr="00B62A33">
        <w:rPr>
          <w:rFonts w:ascii="Times New Roman" w:eastAsia="Times New Roman" w:hAnsi="Times New Roman" w:cs="Times New Roman"/>
          <w:sz w:val="28"/>
          <w:szCs w:val="28"/>
          <w:lang w:val="ro-MD"/>
        </w:rPr>
        <w:t>, c</w:t>
      </w:r>
      <w:r w:rsidRPr="00B62A33">
        <w:rPr>
          <w:rFonts w:ascii="Times New Roman" w:hAnsi="Times New Roman" w:cs="Times New Roman"/>
          <w:sz w:val="28"/>
          <w:szCs w:val="28"/>
          <w:lang w:val="ro-MD"/>
        </w:rPr>
        <w:t xml:space="preserve">ererile internaționale care desemnează Republica Moldova și au intrat în faza națională, cererile eurasiatice depuse la </w:t>
      </w:r>
      <w:r>
        <w:rPr>
          <w:rFonts w:ascii="Times New Roman" w:hAnsi="Times New Roman" w:cs="Times New Roman"/>
          <w:sz w:val="28"/>
          <w:szCs w:val="28"/>
          <w:lang w:val="ro-MD"/>
        </w:rPr>
        <w:t>O</w:t>
      </w:r>
      <w:r w:rsidRPr="00B62A33">
        <w:rPr>
          <w:rFonts w:ascii="Times New Roman" w:hAnsi="Times New Roman" w:cs="Times New Roman"/>
          <w:sz w:val="28"/>
          <w:szCs w:val="28"/>
          <w:lang w:val="ro-MD"/>
        </w:rPr>
        <w:t xml:space="preserve">ficiul Eurasiatic până la data de 26.04.2012, brevetele eurasiatice în baza cererilor depuse până la data de 26.04.2012, și certificatele de autor, precum </w:t>
      </w:r>
      <w:proofErr w:type="spellStart"/>
      <w:r w:rsidRPr="00B62A33">
        <w:rPr>
          <w:rFonts w:ascii="Times New Roman" w:hAnsi="Times New Roman" w:cs="Times New Roman"/>
          <w:sz w:val="28"/>
          <w:szCs w:val="28"/>
          <w:lang w:val="ro-MD"/>
        </w:rPr>
        <w:t>şi</w:t>
      </w:r>
      <w:proofErr w:type="spellEnd"/>
      <w:r w:rsidRPr="00B62A33">
        <w:rPr>
          <w:rFonts w:ascii="Times New Roman" w:hAnsi="Times New Roman" w:cs="Times New Roman"/>
          <w:sz w:val="28"/>
          <w:szCs w:val="28"/>
          <w:lang w:val="ro-MD"/>
        </w:rPr>
        <w:t xml:space="preserve"> </w:t>
      </w:r>
      <w:proofErr w:type="spellStart"/>
      <w:r w:rsidRPr="00B62A33">
        <w:rPr>
          <w:rFonts w:ascii="Times New Roman" w:hAnsi="Times New Roman" w:cs="Times New Roman"/>
          <w:sz w:val="28"/>
          <w:szCs w:val="28"/>
          <w:lang w:val="ro-MD"/>
        </w:rPr>
        <w:t>cunoştinţele</w:t>
      </w:r>
      <w:proofErr w:type="spellEnd"/>
      <w:r w:rsidRPr="00B62A33">
        <w:rPr>
          <w:rFonts w:ascii="Times New Roman" w:hAnsi="Times New Roman" w:cs="Times New Roman"/>
          <w:sz w:val="28"/>
          <w:szCs w:val="28"/>
          <w:lang w:val="ro-MD"/>
        </w:rPr>
        <w:t xml:space="preserve"> de ordin general incluse în surse destinate publicului larg căruia acestea i-au devenit accesibile până la data de depozit a cererii de brevet.</w:t>
      </w:r>
    </w:p>
    <w:p w14:paraId="0BFB828B" w14:textId="77777777" w:rsidR="00B1212E" w:rsidRPr="00B62A33" w:rsidRDefault="00B1212E" w:rsidP="00B1212E">
      <w:pPr>
        <w:spacing w:after="0"/>
        <w:ind w:firstLine="709"/>
        <w:jc w:val="both"/>
        <w:rPr>
          <w:rFonts w:ascii="Times New Roman" w:hAnsi="Times New Roman" w:cs="Times New Roman"/>
          <w:sz w:val="28"/>
          <w:szCs w:val="28"/>
          <w:lang w:val="ro-MD"/>
        </w:rPr>
      </w:pPr>
      <w:r w:rsidRPr="00B62A33">
        <w:rPr>
          <w:rFonts w:ascii="Times New Roman" w:eastAsia="Times New Roman" w:hAnsi="Times New Roman" w:cs="Times New Roman"/>
          <w:sz w:val="28"/>
          <w:szCs w:val="28"/>
          <w:lang w:val="ro-MD"/>
        </w:rPr>
        <w:t xml:space="preserve"> (4) Prin derogare de la art. 7 alin. (1) lit. d), se acordă  brevet de invenție de scurtă durată pentru metode de tratament chirurgical sau terapeutic al corpului uman sau animal și metode de diagnostic practicate pe corpul uman sau animal.</w:t>
      </w:r>
      <w:r>
        <w:rPr>
          <w:rFonts w:ascii="Times New Roman" w:eastAsia="Times New Roman" w:hAnsi="Times New Roman" w:cs="Times New Roman"/>
          <w:sz w:val="28"/>
          <w:szCs w:val="28"/>
          <w:lang w:val="ro-MD"/>
        </w:rPr>
        <w:t>”</w:t>
      </w:r>
    </w:p>
    <w:p w14:paraId="66068869" w14:textId="7462C51A" w:rsidR="00B1212E" w:rsidRDefault="00B1212E" w:rsidP="00B1212E">
      <w:pPr>
        <w:shd w:val="clear" w:color="auto" w:fill="FFFFFF"/>
        <w:spacing w:after="0" w:line="240" w:lineRule="auto"/>
        <w:ind w:firstLine="709"/>
        <w:jc w:val="both"/>
        <w:rPr>
          <w:rFonts w:ascii="Times New Roman" w:eastAsia="Times New Roman" w:hAnsi="Times New Roman" w:cs="Times New Roman"/>
          <w:b/>
          <w:sz w:val="24"/>
          <w:szCs w:val="24"/>
          <w:lang w:val="fr-FR"/>
        </w:rPr>
      </w:pPr>
    </w:p>
    <w:p w14:paraId="2BF8CFCF" w14:textId="662AAD94" w:rsidR="001E4E61" w:rsidRPr="001D633D" w:rsidRDefault="00F45DB7" w:rsidP="0061575A">
      <w:pPr>
        <w:shd w:val="clear" w:color="auto" w:fill="FFFFFF"/>
        <w:spacing w:after="0" w:line="240" w:lineRule="auto"/>
        <w:ind w:firstLine="709"/>
        <w:jc w:val="both"/>
        <w:rPr>
          <w:rFonts w:ascii="Times New Roman" w:hAnsi="Times New Roman" w:cs="Times New Roman"/>
          <w:sz w:val="28"/>
          <w:szCs w:val="28"/>
          <w:lang w:val="ro-MD"/>
        </w:rPr>
      </w:pPr>
      <w:r w:rsidRPr="00B1212E" w:rsidDel="00F45DB7">
        <w:rPr>
          <w:rFonts w:ascii="Times New Roman" w:eastAsia="Times New Roman" w:hAnsi="Times New Roman" w:cs="Times New Roman"/>
          <w:sz w:val="24"/>
          <w:szCs w:val="24"/>
          <w:lang w:val="fr-FR"/>
        </w:rPr>
        <w:lastRenderedPageBreak/>
        <w:t xml:space="preserve"> </w:t>
      </w:r>
      <w:r w:rsidR="00C86EE1" w:rsidRPr="001D633D">
        <w:rPr>
          <w:rFonts w:ascii="Times New Roman" w:hAnsi="Times New Roman" w:cs="Times New Roman"/>
          <w:sz w:val="28"/>
          <w:szCs w:val="28"/>
          <w:lang w:val="ro-MD"/>
        </w:rPr>
        <w:t xml:space="preserve">10. La articolul 19 alineatul (3), textul ” , precum </w:t>
      </w:r>
      <w:proofErr w:type="spellStart"/>
      <w:r w:rsidR="00C86EE1" w:rsidRPr="001D633D">
        <w:rPr>
          <w:rFonts w:ascii="Times New Roman" w:hAnsi="Times New Roman" w:cs="Times New Roman"/>
          <w:sz w:val="28"/>
          <w:szCs w:val="28"/>
          <w:lang w:val="ro-MD"/>
        </w:rPr>
        <w:t>şi</w:t>
      </w:r>
      <w:proofErr w:type="spellEnd"/>
      <w:r w:rsidR="00C86EE1" w:rsidRPr="001D633D">
        <w:rPr>
          <w:rFonts w:ascii="Times New Roman" w:hAnsi="Times New Roman" w:cs="Times New Roman"/>
          <w:sz w:val="28"/>
          <w:szCs w:val="28"/>
          <w:lang w:val="ro-MD"/>
        </w:rPr>
        <w:t xml:space="preserve"> în cazul în care ea a fost retrasă sau respinsă conform prevederilor prezentei legi” se substituie cu textul ”sau în cazul în care ea a fost considerată retrasă sau respinsă confo</w:t>
      </w:r>
      <w:r w:rsidR="007839F9">
        <w:rPr>
          <w:rFonts w:ascii="Times New Roman" w:hAnsi="Times New Roman" w:cs="Times New Roman"/>
          <w:sz w:val="28"/>
          <w:szCs w:val="28"/>
          <w:lang w:val="ro-MD"/>
        </w:rPr>
        <w:t>rm prevederilor prezentei legi”.</w:t>
      </w:r>
    </w:p>
    <w:p w14:paraId="5D74668F" w14:textId="558F599C" w:rsidR="00C86EE1" w:rsidRPr="001D633D" w:rsidRDefault="00C86EE1" w:rsidP="002507CB">
      <w:pPr>
        <w:shd w:val="clear" w:color="auto" w:fill="FFFFFF"/>
        <w:spacing w:after="0" w:line="240" w:lineRule="auto"/>
        <w:ind w:firstLine="709"/>
        <w:jc w:val="both"/>
        <w:rPr>
          <w:rFonts w:ascii="Times New Roman" w:hAnsi="Times New Roman" w:cs="Times New Roman"/>
          <w:sz w:val="28"/>
          <w:szCs w:val="28"/>
          <w:lang w:val="ro-MD"/>
        </w:rPr>
      </w:pPr>
    </w:p>
    <w:p w14:paraId="231274A8" w14:textId="77777777" w:rsidR="00915614" w:rsidRPr="004E02C2" w:rsidRDefault="00852AED" w:rsidP="002507CB">
      <w:pPr>
        <w:shd w:val="clear" w:color="auto" w:fill="FFFFFF"/>
        <w:spacing w:after="0" w:line="240" w:lineRule="auto"/>
        <w:ind w:firstLine="709"/>
        <w:jc w:val="both"/>
        <w:rPr>
          <w:rFonts w:ascii="Times New Roman" w:hAnsi="Times New Roman" w:cs="Times New Roman"/>
          <w:sz w:val="28"/>
          <w:szCs w:val="28"/>
          <w:lang w:val="ro-MD"/>
        </w:rPr>
      </w:pPr>
      <w:r w:rsidRPr="004E02C2">
        <w:rPr>
          <w:rFonts w:ascii="Times New Roman" w:hAnsi="Times New Roman" w:cs="Times New Roman"/>
          <w:sz w:val="28"/>
          <w:szCs w:val="28"/>
          <w:lang w:val="ro-MD"/>
        </w:rPr>
        <w:t>1</w:t>
      </w:r>
      <w:r w:rsidR="001E4E61" w:rsidRPr="004E02C2">
        <w:rPr>
          <w:rFonts w:ascii="Times New Roman" w:hAnsi="Times New Roman" w:cs="Times New Roman"/>
          <w:sz w:val="28"/>
          <w:szCs w:val="28"/>
          <w:lang w:val="ro-MD"/>
        </w:rPr>
        <w:t>1</w:t>
      </w:r>
      <w:r w:rsidRPr="004E02C2">
        <w:rPr>
          <w:rFonts w:ascii="Times New Roman" w:hAnsi="Times New Roman" w:cs="Times New Roman"/>
          <w:sz w:val="28"/>
          <w:szCs w:val="28"/>
          <w:lang w:val="ro-MD"/>
        </w:rPr>
        <w:t xml:space="preserve">. </w:t>
      </w:r>
      <w:r w:rsidR="00915614" w:rsidRPr="004E02C2">
        <w:rPr>
          <w:rFonts w:ascii="Times New Roman" w:hAnsi="Times New Roman" w:cs="Times New Roman"/>
          <w:sz w:val="28"/>
          <w:szCs w:val="28"/>
          <w:lang w:val="ro-MD"/>
        </w:rPr>
        <w:t>A</w:t>
      </w:r>
      <w:r w:rsidR="00E67FC7" w:rsidRPr="004E02C2">
        <w:rPr>
          <w:rFonts w:ascii="Times New Roman" w:hAnsi="Times New Roman" w:cs="Times New Roman"/>
          <w:sz w:val="28"/>
          <w:szCs w:val="28"/>
          <w:lang w:val="ro-MD"/>
        </w:rPr>
        <w:t>rticolul 20</w:t>
      </w:r>
      <w:r w:rsidR="00915614" w:rsidRPr="004E02C2">
        <w:rPr>
          <w:rFonts w:ascii="Times New Roman" w:hAnsi="Times New Roman" w:cs="Times New Roman"/>
          <w:sz w:val="28"/>
          <w:szCs w:val="28"/>
          <w:lang w:val="ro-MD"/>
        </w:rPr>
        <w:t>:</w:t>
      </w:r>
    </w:p>
    <w:p w14:paraId="16120629" w14:textId="5354542C" w:rsidR="00852AED" w:rsidRPr="004E02C2" w:rsidRDefault="00915614" w:rsidP="002507CB">
      <w:pPr>
        <w:shd w:val="clear" w:color="auto" w:fill="FFFFFF"/>
        <w:spacing w:after="0" w:line="240" w:lineRule="auto"/>
        <w:ind w:firstLine="709"/>
        <w:jc w:val="both"/>
        <w:rPr>
          <w:rFonts w:ascii="Times New Roman" w:hAnsi="Times New Roman" w:cs="Times New Roman"/>
          <w:sz w:val="28"/>
          <w:szCs w:val="28"/>
          <w:lang w:val="ro-MD"/>
        </w:rPr>
      </w:pPr>
      <w:r w:rsidRPr="004E02C2">
        <w:rPr>
          <w:rFonts w:ascii="Times New Roman" w:hAnsi="Times New Roman" w:cs="Times New Roman"/>
          <w:sz w:val="28"/>
          <w:szCs w:val="28"/>
          <w:lang w:val="ro-MD"/>
        </w:rPr>
        <w:t xml:space="preserve">la </w:t>
      </w:r>
      <w:r w:rsidR="00E67FC7" w:rsidRPr="004E02C2">
        <w:rPr>
          <w:rFonts w:ascii="Times New Roman" w:hAnsi="Times New Roman" w:cs="Times New Roman"/>
          <w:sz w:val="28"/>
          <w:szCs w:val="28"/>
          <w:lang w:val="ro-MD"/>
        </w:rPr>
        <w:t>alineatul (</w:t>
      </w:r>
      <w:r w:rsidRPr="004E02C2">
        <w:rPr>
          <w:rFonts w:ascii="Times New Roman" w:hAnsi="Times New Roman" w:cs="Times New Roman"/>
          <w:sz w:val="28"/>
          <w:szCs w:val="28"/>
          <w:lang w:val="ro-MD"/>
        </w:rPr>
        <w:t>1</w:t>
      </w:r>
      <w:r w:rsidR="00B07C7A" w:rsidRPr="004E02C2">
        <w:rPr>
          <w:rFonts w:ascii="Times New Roman" w:hAnsi="Times New Roman" w:cs="Times New Roman"/>
          <w:sz w:val="28"/>
          <w:szCs w:val="28"/>
          <w:lang w:val="ro-MD"/>
        </w:rPr>
        <w:t>), cuvintele</w:t>
      </w:r>
      <w:r w:rsidR="00E67FC7" w:rsidRPr="004E02C2">
        <w:rPr>
          <w:rFonts w:ascii="Times New Roman" w:hAnsi="Times New Roman" w:cs="Times New Roman"/>
          <w:sz w:val="28"/>
          <w:szCs w:val="28"/>
          <w:lang w:val="ro-MD"/>
        </w:rPr>
        <w:t xml:space="preserve"> ”brevetul </w:t>
      </w:r>
      <w:r w:rsidR="00F54A9D" w:rsidRPr="004E02C2">
        <w:rPr>
          <w:rFonts w:ascii="Times New Roman" w:hAnsi="Times New Roman" w:cs="Times New Roman"/>
          <w:sz w:val="28"/>
          <w:szCs w:val="28"/>
          <w:lang w:val="ro-MD"/>
        </w:rPr>
        <w:t>eurasiatic</w:t>
      </w:r>
      <w:r w:rsidR="00E67FC7" w:rsidRPr="004E02C2">
        <w:rPr>
          <w:rFonts w:ascii="Times New Roman" w:hAnsi="Times New Roman" w:cs="Times New Roman"/>
          <w:sz w:val="28"/>
          <w:szCs w:val="28"/>
          <w:lang w:val="ro-MD"/>
        </w:rPr>
        <w:t>”</w:t>
      </w:r>
      <w:r w:rsidR="00F54A9D" w:rsidRPr="004E02C2">
        <w:rPr>
          <w:rFonts w:ascii="Times New Roman" w:hAnsi="Times New Roman" w:cs="Times New Roman"/>
          <w:sz w:val="28"/>
          <w:szCs w:val="28"/>
          <w:lang w:val="ro-MD"/>
        </w:rPr>
        <w:t xml:space="preserve"> se substitu</w:t>
      </w:r>
      <w:r w:rsidR="006716E7" w:rsidRPr="004E02C2">
        <w:rPr>
          <w:rFonts w:ascii="Times New Roman" w:hAnsi="Times New Roman" w:cs="Times New Roman"/>
          <w:sz w:val="28"/>
          <w:szCs w:val="28"/>
          <w:lang w:val="ro-MD"/>
        </w:rPr>
        <w:t>ie</w:t>
      </w:r>
      <w:r w:rsidR="00B07C7A" w:rsidRPr="004E02C2">
        <w:rPr>
          <w:rFonts w:ascii="Times New Roman" w:hAnsi="Times New Roman" w:cs="Times New Roman"/>
          <w:sz w:val="28"/>
          <w:szCs w:val="28"/>
          <w:lang w:val="ro-MD"/>
        </w:rPr>
        <w:t xml:space="preserve"> cu cuvintele ”brevetul european</w:t>
      </w:r>
      <w:r w:rsidR="00F54A9D" w:rsidRPr="004E02C2">
        <w:rPr>
          <w:rFonts w:ascii="Times New Roman" w:hAnsi="Times New Roman" w:cs="Times New Roman"/>
          <w:sz w:val="28"/>
          <w:szCs w:val="28"/>
          <w:lang w:val="ro-MD"/>
        </w:rPr>
        <w:t>”</w:t>
      </w:r>
      <w:r w:rsidR="00DB5E7D" w:rsidRPr="004E02C2">
        <w:rPr>
          <w:rFonts w:ascii="Times New Roman" w:hAnsi="Times New Roman" w:cs="Times New Roman"/>
          <w:sz w:val="28"/>
          <w:szCs w:val="28"/>
          <w:lang w:val="ro-MD"/>
        </w:rPr>
        <w:t>;</w:t>
      </w:r>
    </w:p>
    <w:p w14:paraId="4C83150E" w14:textId="36712788" w:rsidR="00915614" w:rsidRPr="004E02C2" w:rsidRDefault="00826964" w:rsidP="002507CB">
      <w:pPr>
        <w:shd w:val="clear" w:color="auto" w:fill="FFFFFF"/>
        <w:spacing w:after="0" w:line="240" w:lineRule="auto"/>
        <w:ind w:firstLine="709"/>
        <w:jc w:val="both"/>
        <w:rPr>
          <w:rFonts w:ascii="Times New Roman" w:hAnsi="Times New Roman" w:cs="Times New Roman"/>
          <w:sz w:val="28"/>
          <w:szCs w:val="28"/>
          <w:lang w:val="ro-MD"/>
        </w:rPr>
      </w:pPr>
      <w:r w:rsidRPr="004E02C2">
        <w:rPr>
          <w:rFonts w:ascii="Times New Roman" w:hAnsi="Times New Roman" w:cs="Times New Roman"/>
          <w:sz w:val="28"/>
          <w:szCs w:val="28"/>
          <w:lang w:val="ro-MD"/>
        </w:rPr>
        <w:t xml:space="preserve">la </w:t>
      </w:r>
      <w:r w:rsidR="00915614" w:rsidRPr="004E02C2">
        <w:rPr>
          <w:rFonts w:ascii="Times New Roman" w:hAnsi="Times New Roman" w:cs="Times New Roman"/>
          <w:sz w:val="28"/>
          <w:szCs w:val="28"/>
          <w:lang w:val="ro-MD"/>
        </w:rPr>
        <w:t>alineatul (2)</w:t>
      </w:r>
      <w:r w:rsidRPr="004E02C2">
        <w:rPr>
          <w:rFonts w:ascii="Times New Roman" w:hAnsi="Times New Roman" w:cs="Times New Roman"/>
          <w:sz w:val="28"/>
          <w:szCs w:val="28"/>
          <w:lang w:val="ro-MD"/>
        </w:rPr>
        <w:t xml:space="preserve"> literele a) și c), </w:t>
      </w:r>
      <w:r w:rsidR="00915614" w:rsidRPr="004E02C2">
        <w:rPr>
          <w:rFonts w:ascii="Times New Roman" w:hAnsi="Times New Roman" w:cs="Times New Roman"/>
          <w:sz w:val="28"/>
          <w:szCs w:val="28"/>
          <w:lang w:val="ro-MD"/>
        </w:rPr>
        <w:t>textul ”vânzarea, folosirea, transportarea</w:t>
      </w:r>
      <w:r w:rsidRPr="004E02C2">
        <w:rPr>
          <w:rFonts w:ascii="Times New Roman" w:hAnsi="Times New Roman" w:cs="Times New Roman"/>
          <w:sz w:val="28"/>
          <w:szCs w:val="28"/>
          <w:lang w:val="ro-MD"/>
        </w:rPr>
        <w:t>, importul, alt mod de punere în circulație</w:t>
      </w:r>
      <w:r w:rsidR="00915614" w:rsidRPr="004E02C2">
        <w:rPr>
          <w:rFonts w:ascii="Times New Roman" w:hAnsi="Times New Roman" w:cs="Times New Roman"/>
          <w:sz w:val="28"/>
          <w:szCs w:val="28"/>
          <w:lang w:val="ro-MD"/>
        </w:rPr>
        <w:t>”</w:t>
      </w:r>
      <w:r w:rsidRPr="004E02C2">
        <w:rPr>
          <w:rFonts w:ascii="Times New Roman" w:hAnsi="Times New Roman" w:cs="Times New Roman"/>
          <w:sz w:val="28"/>
          <w:szCs w:val="28"/>
          <w:lang w:val="ro-MD"/>
        </w:rPr>
        <w:t xml:space="preserve"> se substituie, în ambele cazuri, cu textul ”</w:t>
      </w:r>
      <w:r w:rsidR="00F45DB7" w:rsidRPr="004E02C2">
        <w:rPr>
          <w:rFonts w:ascii="Times New Roman" w:hAnsi="Times New Roman" w:cs="Times New Roman"/>
          <w:sz w:val="28"/>
          <w:szCs w:val="28"/>
          <w:lang w:val="ro-MD"/>
        </w:rPr>
        <w:t>introdu</w:t>
      </w:r>
      <w:r w:rsidR="00434796" w:rsidRPr="004E02C2">
        <w:rPr>
          <w:rFonts w:ascii="Times New Roman" w:hAnsi="Times New Roman" w:cs="Times New Roman"/>
          <w:sz w:val="28"/>
          <w:szCs w:val="28"/>
          <w:lang w:val="ro-MD"/>
        </w:rPr>
        <w:t>c</w:t>
      </w:r>
      <w:r w:rsidR="00F45DB7" w:rsidRPr="004E02C2">
        <w:rPr>
          <w:rFonts w:ascii="Times New Roman" w:hAnsi="Times New Roman" w:cs="Times New Roman"/>
          <w:sz w:val="28"/>
          <w:szCs w:val="28"/>
          <w:lang w:val="ro-MD"/>
        </w:rPr>
        <w:t xml:space="preserve">erea </w:t>
      </w:r>
      <w:r w:rsidRPr="004E02C2">
        <w:rPr>
          <w:rFonts w:ascii="Times New Roman" w:hAnsi="Times New Roman" w:cs="Times New Roman"/>
          <w:sz w:val="28"/>
          <w:szCs w:val="28"/>
          <w:lang w:val="ro-MD"/>
        </w:rPr>
        <w:t>pe piață,</w:t>
      </w:r>
      <w:r w:rsidR="007839F9">
        <w:rPr>
          <w:rFonts w:ascii="Times New Roman" w:hAnsi="Times New Roman" w:cs="Times New Roman"/>
          <w:sz w:val="28"/>
          <w:szCs w:val="28"/>
          <w:lang w:val="ro-MD"/>
        </w:rPr>
        <w:t xml:space="preserve"> vânzarea, folosirea, importul”.</w:t>
      </w:r>
    </w:p>
    <w:p w14:paraId="5BCBA2D6" w14:textId="77777777" w:rsidR="00DB5E7D" w:rsidRPr="004E02C2" w:rsidRDefault="00DB5E7D" w:rsidP="002507CB">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2E32C309" w14:textId="77777777" w:rsidR="00826964" w:rsidRPr="004E02C2" w:rsidRDefault="00826964" w:rsidP="002507CB">
      <w:pPr>
        <w:shd w:val="clear" w:color="auto" w:fill="FFFFFF"/>
        <w:spacing w:after="0" w:line="240" w:lineRule="auto"/>
        <w:ind w:firstLine="709"/>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sz w:val="28"/>
          <w:szCs w:val="28"/>
          <w:lang w:val="ro-MD"/>
        </w:rPr>
        <w:t>1</w:t>
      </w:r>
      <w:r w:rsidR="001E4E61" w:rsidRPr="004E02C2">
        <w:rPr>
          <w:rFonts w:ascii="Times New Roman" w:eastAsia="Times New Roman" w:hAnsi="Times New Roman" w:cs="Times New Roman"/>
          <w:sz w:val="28"/>
          <w:szCs w:val="28"/>
          <w:lang w:val="ro-MD"/>
        </w:rPr>
        <w:t>2</w:t>
      </w:r>
      <w:r w:rsidRPr="004E02C2">
        <w:rPr>
          <w:rFonts w:ascii="Times New Roman" w:eastAsia="Times New Roman" w:hAnsi="Times New Roman" w:cs="Times New Roman"/>
          <w:sz w:val="28"/>
          <w:szCs w:val="28"/>
          <w:lang w:val="ro-MD"/>
        </w:rPr>
        <w:t>. Articolul 23:</w:t>
      </w:r>
    </w:p>
    <w:p w14:paraId="6C70FB32" w14:textId="49C35899" w:rsidR="00826964" w:rsidRPr="004E02C2" w:rsidRDefault="00826964" w:rsidP="002507CB">
      <w:pPr>
        <w:shd w:val="clear" w:color="auto" w:fill="FFFFFF"/>
        <w:spacing w:after="0" w:line="240" w:lineRule="auto"/>
        <w:ind w:firstLine="709"/>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sz w:val="28"/>
          <w:szCs w:val="28"/>
          <w:lang w:val="ro-MD"/>
        </w:rPr>
        <w:t xml:space="preserve">la </w:t>
      </w:r>
      <w:r w:rsidR="001E4E61" w:rsidRPr="004E02C2">
        <w:rPr>
          <w:rFonts w:ascii="Times New Roman" w:eastAsia="Times New Roman" w:hAnsi="Times New Roman" w:cs="Times New Roman"/>
          <w:sz w:val="28"/>
          <w:szCs w:val="28"/>
          <w:lang w:val="ro-MD"/>
        </w:rPr>
        <w:t>alineatul (2)</w:t>
      </w:r>
      <w:r w:rsidR="006716E7" w:rsidRPr="004E02C2">
        <w:rPr>
          <w:rFonts w:ascii="Times New Roman" w:eastAsia="Times New Roman" w:hAnsi="Times New Roman" w:cs="Times New Roman"/>
          <w:sz w:val="28"/>
          <w:szCs w:val="28"/>
          <w:lang w:val="ro-MD"/>
        </w:rPr>
        <w:t>,</w:t>
      </w:r>
      <w:r w:rsidR="001E4E61" w:rsidRPr="004E02C2">
        <w:rPr>
          <w:rFonts w:ascii="Times New Roman" w:eastAsia="Times New Roman" w:hAnsi="Times New Roman" w:cs="Times New Roman"/>
          <w:sz w:val="28"/>
          <w:szCs w:val="28"/>
          <w:lang w:val="ro-MD"/>
        </w:rPr>
        <w:t xml:space="preserve"> textul ”unui material biologic comercializat sau oferit spre vânzare” se substituie cu textul ”unui material biologic lansat pe piață”;</w:t>
      </w:r>
    </w:p>
    <w:p w14:paraId="45619F94" w14:textId="77777777" w:rsidR="006D7866" w:rsidRPr="004E02C2" w:rsidRDefault="001E4E61"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4E02C2">
        <w:rPr>
          <w:rFonts w:ascii="Times New Roman" w:eastAsia="Times New Roman" w:hAnsi="Times New Roman" w:cs="Times New Roman"/>
          <w:sz w:val="28"/>
          <w:szCs w:val="28"/>
          <w:lang w:val="ro-MD"/>
        </w:rPr>
        <w:t>alineatele (3) și (4) vor avea următorul cuprins:</w:t>
      </w:r>
    </w:p>
    <w:p w14:paraId="4D33D8B1" w14:textId="19A6F247" w:rsidR="001E4E61" w:rsidRPr="004E02C2" w:rsidRDefault="001E4E61" w:rsidP="001E4E61">
      <w:pPr>
        <w:shd w:val="clear" w:color="auto" w:fill="FFFFFF"/>
        <w:spacing w:after="0" w:line="240" w:lineRule="auto"/>
        <w:ind w:firstLine="709"/>
        <w:jc w:val="both"/>
        <w:rPr>
          <w:rFonts w:ascii="Times New Roman" w:hAnsi="Times New Roman" w:cs="Times New Roman"/>
          <w:sz w:val="28"/>
          <w:szCs w:val="28"/>
          <w:lang w:val="ro-MD"/>
        </w:rPr>
      </w:pPr>
      <w:r w:rsidRPr="004E02C2">
        <w:rPr>
          <w:rFonts w:ascii="Times New Roman" w:eastAsia="Times New Roman" w:hAnsi="Times New Roman" w:cs="Times New Roman"/>
          <w:sz w:val="28"/>
          <w:szCs w:val="28"/>
          <w:lang w:val="ro-MD"/>
        </w:rPr>
        <w:t>”</w:t>
      </w:r>
      <w:r w:rsidRPr="004E02C2">
        <w:rPr>
          <w:rFonts w:ascii="Times New Roman" w:hAnsi="Times New Roman" w:cs="Times New Roman"/>
          <w:sz w:val="28"/>
          <w:szCs w:val="28"/>
          <w:lang w:val="ro-MD"/>
        </w:rPr>
        <w:t>(3) Prin derogare de la art.</w:t>
      </w:r>
      <w:r w:rsidR="00043046" w:rsidRPr="004E02C2">
        <w:rPr>
          <w:rFonts w:ascii="Times New Roman" w:hAnsi="Times New Roman" w:cs="Times New Roman"/>
          <w:sz w:val="28"/>
          <w:szCs w:val="28"/>
          <w:lang w:val="ro-MD"/>
        </w:rPr>
        <w:t xml:space="preserve"> </w:t>
      </w:r>
      <w:r w:rsidRPr="004E02C2">
        <w:rPr>
          <w:rFonts w:ascii="Times New Roman" w:hAnsi="Times New Roman" w:cs="Times New Roman"/>
          <w:sz w:val="28"/>
          <w:szCs w:val="28"/>
          <w:lang w:val="ro-MD"/>
        </w:rPr>
        <w:t>24 alin.</w:t>
      </w:r>
      <w:r w:rsidR="00043046" w:rsidRPr="004E02C2">
        <w:rPr>
          <w:rFonts w:ascii="Times New Roman" w:hAnsi="Times New Roman" w:cs="Times New Roman"/>
          <w:sz w:val="28"/>
          <w:szCs w:val="28"/>
          <w:lang w:val="ro-MD"/>
        </w:rPr>
        <w:t xml:space="preserve"> </w:t>
      </w:r>
      <w:r w:rsidRPr="004E02C2">
        <w:rPr>
          <w:rFonts w:ascii="Times New Roman" w:hAnsi="Times New Roman" w:cs="Times New Roman"/>
          <w:sz w:val="28"/>
          <w:szCs w:val="28"/>
          <w:lang w:val="ro-MD"/>
        </w:rPr>
        <w:t xml:space="preserve">(5)-(7), vânzarea sau orice altă formă de comercializare a materialului pentru reproducerea plantelor </w:t>
      </w:r>
      <w:r w:rsidR="009D63DB" w:rsidRPr="004E02C2">
        <w:rPr>
          <w:rFonts w:ascii="Times New Roman" w:hAnsi="Times New Roman" w:cs="Times New Roman"/>
          <w:sz w:val="28"/>
          <w:szCs w:val="28"/>
          <w:lang w:val="ro-MD"/>
        </w:rPr>
        <w:t xml:space="preserve">unui fermier, </w:t>
      </w:r>
      <w:r w:rsidRPr="004E02C2">
        <w:rPr>
          <w:rFonts w:ascii="Times New Roman" w:hAnsi="Times New Roman" w:cs="Times New Roman"/>
          <w:sz w:val="28"/>
          <w:szCs w:val="28"/>
          <w:lang w:val="ro-MD"/>
        </w:rPr>
        <w:t xml:space="preserve">de către titularul brevetului sau cu </w:t>
      </w:r>
      <w:r w:rsidR="009D63DB" w:rsidRPr="004E02C2">
        <w:rPr>
          <w:rFonts w:ascii="Times New Roman" w:hAnsi="Times New Roman" w:cs="Times New Roman"/>
          <w:sz w:val="28"/>
          <w:szCs w:val="28"/>
          <w:lang w:val="ro-MD"/>
        </w:rPr>
        <w:t>consimțământul acestuia</w:t>
      </w:r>
      <w:r w:rsidRPr="004E02C2">
        <w:rPr>
          <w:rFonts w:ascii="Times New Roman" w:hAnsi="Times New Roman" w:cs="Times New Roman"/>
          <w:sz w:val="28"/>
          <w:szCs w:val="28"/>
          <w:lang w:val="ro-MD"/>
        </w:rPr>
        <w:t xml:space="preserve">, </w:t>
      </w:r>
      <w:r w:rsidR="009D63DB" w:rsidRPr="004E02C2">
        <w:rPr>
          <w:rFonts w:ascii="Times New Roman" w:hAnsi="Times New Roman" w:cs="Times New Roman"/>
          <w:sz w:val="28"/>
          <w:szCs w:val="28"/>
          <w:lang w:val="ro-MD"/>
        </w:rPr>
        <w:t>pentru uz agricol</w:t>
      </w:r>
      <w:r w:rsidRPr="004E02C2">
        <w:rPr>
          <w:rFonts w:ascii="Times New Roman" w:hAnsi="Times New Roman" w:cs="Times New Roman"/>
          <w:sz w:val="28"/>
          <w:szCs w:val="28"/>
          <w:lang w:val="ro-MD"/>
        </w:rPr>
        <w:t xml:space="preserve">, implică autorizarea fermierului de a folosi produsul recoltei sale </w:t>
      </w:r>
      <w:r w:rsidR="009D63DB" w:rsidRPr="004E02C2">
        <w:rPr>
          <w:rFonts w:ascii="Times New Roman" w:hAnsi="Times New Roman" w:cs="Times New Roman"/>
          <w:sz w:val="28"/>
          <w:szCs w:val="28"/>
          <w:lang w:val="ro-MD"/>
        </w:rPr>
        <w:t>pentru</w:t>
      </w:r>
      <w:r w:rsidRPr="004E02C2">
        <w:rPr>
          <w:rFonts w:ascii="Times New Roman" w:hAnsi="Times New Roman" w:cs="Times New Roman"/>
          <w:sz w:val="28"/>
          <w:szCs w:val="28"/>
          <w:lang w:val="ro-MD"/>
        </w:rPr>
        <w:t xml:space="preserve"> reproducer</w:t>
      </w:r>
      <w:r w:rsidR="009D63DB" w:rsidRPr="004E02C2">
        <w:rPr>
          <w:rFonts w:ascii="Times New Roman" w:hAnsi="Times New Roman" w:cs="Times New Roman"/>
          <w:sz w:val="28"/>
          <w:szCs w:val="28"/>
          <w:lang w:val="ro-MD"/>
        </w:rPr>
        <w:t>e</w:t>
      </w:r>
      <w:r w:rsidRPr="004E02C2">
        <w:rPr>
          <w:rFonts w:ascii="Times New Roman" w:hAnsi="Times New Roman" w:cs="Times New Roman"/>
          <w:sz w:val="28"/>
          <w:szCs w:val="28"/>
          <w:lang w:val="ro-MD"/>
        </w:rPr>
        <w:t xml:space="preserve"> sau multiplic</w:t>
      </w:r>
      <w:r w:rsidR="009D63DB" w:rsidRPr="004E02C2">
        <w:rPr>
          <w:rFonts w:ascii="Times New Roman" w:hAnsi="Times New Roman" w:cs="Times New Roman"/>
          <w:sz w:val="28"/>
          <w:szCs w:val="28"/>
          <w:lang w:val="ro-MD"/>
        </w:rPr>
        <w:t>are</w:t>
      </w:r>
      <w:r w:rsidRPr="004E02C2">
        <w:rPr>
          <w:rFonts w:ascii="Times New Roman" w:hAnsi="Times New Roman" w:cs="Times New Roman"/>
          <w:sz w:val="28"/>
          <w:szCs w:val="28"/>
          <w:lang w:val="ro-MD"/>
        </w:rPr>
        <w:t xml:space="preserve"> de către el </w:t>
      </w:r>
      <w:r w:rsidR="005E580C" w:rsidRPr="004E02C2">
        <w:rPr>
          <w:rFonts w:ascii="Times New Roman" w:hAnsi="Times New Roman" w:cs="Times New Roman"/>
          <w:sz w:val="28"/>
          <w:szCs w:val="28"/>
          <w:lang w:val="ro-MD"/>
        </w:rPr>
        <w:t>însuși</w:t>
      </w:r>
      <w:r w:rsidRPr="004E02C2">
        <w:rPr>
          <w:rFonts w:ascii="Times New Roman" w:hAnsi="Times New Roman" w:cs="Times New Roman"/>
          <w:sz w:val="28"/>
          <w:szCs w:val="28"/>
          <w:lang w:val="ro-MD"/>
        </w:rPr>
        <w:t xml:space="preserve"> în ferma sa.</w:t>
      </w:r>
    </w:p>
    <w:p w14:paraId="590CD5AA" w14:textId="18D31A46" w:rsidR="001E4E61" w:rsidRPr="001D633D" w:rsidRDefault="001E4E61"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4E02C2">
        <w:rPr>
          <w:rFonts w:ascii="Times New Roman" w:hAnsi="Times New Roman" w:cs="Times New Roman"/>
          <w:sz w:val="28"/>
          <w:szCs w:val="28"/>
          <w:lang w:val="ro-MD"/>
        </w:rPr>
        <w:t>(4) Prin derogare de la art.</w:t>
      </w:r>
      <w:r w:rsidR="00043046" w:rsidRPr="004E02C2">
        <w:rPr>
          <w:rFonts w:ascii="Times New Roman" w:hAnsi="Times New Roman" w:cs="Times New Roman"/>
          <w:sz w:val="28"/>
          <w:szCs w:val="28"/>
          <w:lang w:val="ro-MD"/>
        </w:rPr>
        <w:t xml:space="preserve"> </w:t>
      </w:r>
      <w:r w:rsidRPr="004E02C2">
        <w:rPr>
          <w:rFonts w:ascii="Times New Roman" w:hAnsi="Times New Roman" w:cs="Times New Roman"/>
          <w:sz w:val="28"/>
          <w:szCs w:val="28"/>
          <w:lang w:val="ro-MD"/>
        </w:rPr>
        <w:t>24 alin.</w:t>
      </w:r>
      <w:r w:rsidR="00043046" w:rsidRPr="004E02C2">
        <w:rPr>
          <w:rFonts w:ascii="Times New Roman" w:hAnsi="Times New Roman" w:cs="Times New Roman"/>
          <w:sz w:val="28"/>
          <w:szCs w:val="28"/>
          <w:lang w:val="ro-MD"/>
        </w:rPr>
        <w:t xml:space="preserve"> </w:t>
      </w:r>
      <w:r w:rsidRPr="004E02C2">
        <w:rPr>
          <w:rFonts w:ascii="Times New Roman" w:hAnsi="Times New Roman" w:cs="Times New Roman"/>
          <w:sz w:val="28"/>
          <w:szCs w:val="28"/>
          <w:lang w:val="ro-MD"/>
        </w:rPr>
        <w:t>(5)-(7), vânzarea sau orice altă formă de comercializare a animalelor de prăsilă sau a alt</w:t>
      </w:r>
      <w:r w:rsidR="009D63DB" w:rsidRPr="004E02C2">
        <w:rPr>
          <w:rFonts w:ascii="Times New Roman" w:hAnsi="Times New Roman" w:cs="Times New Roman"/>
          <w:sz w:val="28"/>
          <w:szCs w:val="28"/>
          <w:lang w:val="ro-MD"/>
        </w:rPr>
        <w:t xml:space="preserve">or </w:t>
      </w:r>
      <w:r w:rsidRPr="004E02C2">
        <w:rPr>
          <w:rFonts w:ascii="Times New Roman" w:hAnsi="Times New Roman" w:cs="Times New Roman"/>
          <w:sz w:val="28"/>
          <w:szCs w:val="28"/>
          <w:lang w:val="ro-MD"/>
        </w:rPr>
        <w:t>material</w:t>
      </w:r>
      <w:r w:rsidR="009D63DB" w:rsidRPr="004E02C2">
        <w:rPr>
          <w:rFonts w:ascii="Times New Roman" w:hAnsi="Times New Roman" w:cs="Times New Roman"/>
          <w:sz w:val="28"/>
          <w:szCs w:val="28"/>
          <w:lang w:val="ro-MD"/>
        </w:rPr>
        <w:t>e</w:t>
      </w:r>
      <w:r w:rsidRPr="004E02C2">
        <w:rPr>
          <w:rFonts w:ascii="Times New Roman" w:hAnsi="Times New Roman" w:cs="Times New Roman"/>
          <w:sz w:val="28"/>
          <w:szCs w:val="28"/>
          <w:lang w:val="ro-MD"/>
        </w:rPr>
        <w:t xml:space="preserve"> de reproducere animal</w:t>
      </w:r>
      <w:r w:rsidR="009D63DB" w:rsidRPr="004E02C2">
        <w:rPr>
          <w:rFonts w:ascii="Times New Roman" w:hAnsi="Times New Roman" w:cs="Times New Roman"/>
          <w:sz w:val="28"/>
          <w:szCs w:val="28"/>
          <w:lang w:val="ro-MD"/>
        </w:rPr>
        <w:t>ă unui fermier,</w:t>
      </w:r>
      <w:r w:rsidRPr="004E02C2">
        <w:rPr>
          <w:rFonts w:ascii="Times New Roman" w:hAnsi="Times New Roman" w:cs="Times New Roman"/>
          <w:sz w:val="28"/>
          <w:szCs w:val="28"/>
          <w:lang w:val="ro-MD"/>
        </w:rPr>
        <w:t xml:space="preserve"> de către titularul brevetului sau cu </w:t>
      </w:r>
      <w:r w:rsidR="009D63DB" w:rsidRPr="004E02C2">
        <w:rPr>
          <w:rFonts w:ascii="Times New Roman" w:hAnsi="Times New Roman" w:cs="Times New Roman"/>
          <w:sz w:val="28"/>
          <w:szCs w:val="28"/>
          <w:lang w:val="ro-MD"/>
        </w:rPr>
        <w:t>consimțământul</w:t>
      </w:r>
      <w:r w:rsidRPr="004E02C2">
        <w:rPr>
          <w:rFonts w:ascii="Times New Roman" w:hAnsi="Times New Roman" w:cs="Times New Roman"/>
          <w:sz w:val="28"/>
          <w:szCs w:val="28"/>
          <w:lang w:val="ro-MD"/>
        </w:rPr>
        <w:t xml:space="preserve"> acestuia</w:t>
      </w:r>
      <w:r w:rsidR="009D63DB" w:rsidRPr="004E02C2">
        <w:rPr>
          <w:rFonts w:ascii="Times New Roman" w:hAnsi="Times New Roman" w:cs="Times New Roman"/>
          <w:sz w:val="28"/>
          <w:szCs w:val="28"/>
          <w:lang w:val="ro-MD"/>
        </w:rPr>
        <w:t>,</w:t>
      </w:r>
      <w:r w:rsidRPr="004E02C2">
        <w:rPr>
          <w:rFonts w:ascii="Times New Roman" w:hAnsi="Times New Roman" w:cs="Times New Roman"/>
          <w:sz w:val="28"/>
          <w:szCs w:val="28"/>
          <w:lang w:val="ro-MD"/>
        </w:rPr>
        <w:t xml:space="preserve"> implică autorizarea fermierului de a </w:t>
      </w:r>
      <w:r w:rsidR="009D63DB" w:rsidRPr="004E02C2">
        <w:rPr>
          <w:rFonts w:ascii="Times New Roman" w:hAnsi="Times New Roman" w:cs="Times New Roman"/>
          <w:sz w:val="28"/>
          <w:szCs w:val="28"/>
          <w:lang w:val="ro-MD"/>
        </w:rPr>
        <w:t>utiliza</w:t>
      </w:r>
      <w:r w:rsidRPr="004E02C2">
        <w:rPr>
          <w:rFonts w:ascii="Times New Roman" w:hAnsi="Times New Roman" w:cs="Times New Roman"/>
          <w:sz w:val="28"/>
          <w:szCs w:val="28"/>
          <w:lang w:val="ro-MD"/>
        </w:rPr>
        <w:t xml:space="preserve"> </w:t>
      </w:r>
      <w:r w:rsidR="005659DB" w:rsidRPr="004E02C2">
        <w:rPr>
          <w:rFonts w:ascii="Times New Roman" w:hAnsi="Times New Roman" w:cs="Times New Roman"/>
          <w:sz w:val="28"/>
          <w:szCs w:val="28"/>
          <w:lang w:val="ro-MD"/>
        </w:rPr>
        <w:t xml:space="preserve">animalele </w:t>
      </w:r>
      <w:r w:rsidR="00360583" w:rsidRPr="004E02C2">
        <w:rPr>
          <w:rFonts w:ascii="Times New Roman" w:hAnsi="Times New Roman" w:cs="Times New Roman"/>
          <w:sz w:val="28"/>
          <w:szCs w:val="28"/>
          <w:lang w:val="ro-MD"/>
        </w:rPr>
        <w:t>protejat</w:t>
      </w:r>
      <w:r w:rsidR="005659DB" w:rsidRPr="004E02C2">
        <w:rPr>
          <w:rFonts w:ascii="Times New Roman" w:hAnsi="Times New Roman" w:cs="Times New Roman"/>
          <w:sz w:val="28"/>
          <w:szCs w:val="28"/>
          <w:lang w:val="ro-MD"/>
        </w:rPr>
        <w:t>e</w:t>
      </w:r>
      <w:r w:rsidR="00360583" w:rsidRPr="004E02C2">
        <w:rPr>
          <w:rFonts w:ascii="Times New Roman" w:hAnsi="Times New Roman" w:cs="Times New Roman"/>
          <w:sz w:val="28"/>
          <w:szCs w:val="28"/>
          <w:lang w:val="ro-MD"/>
        </w:rPr>
        <w:t xml:space="preserve"> în scopuri agricole. </w:t>
      </w:r>
      <w:r w:rsidR="009D63DB" w:rsidRPr="004E02C2">
        <w:rPr>
          <w:rFonts w:ascii="Times New Roman" w:hAnsi="Times New Roman" w:cs="Times New Roman"/>
          <w:sz w:val="28"/>
          <w:szCs w:val="28"/>
          <w:lang w:val="ro-MD"/>
        </w:rPr>
        <w:t>A</w:t>
      </w:r>
      <w:r w:rsidRPr="004E02C2">
        <w:rPr>
          <w:rFonts w:ascii="Times New Roman" w:hAnsi="Times New Roman" w:cs="Times New Roman"/>
          <w:sz w:val="28"/>
          <w:szCs w:val="28"/>
          <w:lang w:val="ro-MD"/>
        </w:rPr>
        <w:t>ceasta include folosirea animalelor sau a alt</w:t>
      </w:r>
      <w:r w:rsidR="009D63DB" w:rsidRPr="004E02C2">
        <w:rPr>
          <w:rFonts w:ascii="Times New Roman" w:hAnsi="Times New Roman" w:cs="Times New Roman"/>
          <w:sz w:val="28"/>
          <w:szCs w:val="28"/>
          <w:lang w:val="ro-MD"/>
        </w:rPr>
        <w:t>or</w:t>
      </w:r>
      <w:r w:rsidRPr="004E02C2">
        <w:rPr>
          <w:rFonts w:ascii="Times New Roman" w:hAnsi="Times New Roman" w:cs="Times New Roman"/>
          <w:sz w:val="28"/>
          <w:szCs w:val="28"/>
          <w:lang w:val="ro-MD"/>
        </w:rPr>
        <w:t xml:space="preserve"> material</w:t>
      </w:r>
      <w:r w:rsidR="009D63DB" w:rsidRPr="004E02C2">
        <w:rPr>
          <w:rFonts w:ascii="Times New Roman" w:hAnsi="Times New Roman" w:cs="Times New Roman"/>
          <w:sz w:val="28"/>
          <w:szCs w:val="28"/>
          <w:lang w:val="ro-MD"/>
        </w:rPr>
        <w:t>e</w:t>
      </w:r>
      <w:r w:rsidRPr="004E02C2">
        <w:rPr>
          <w:rFonts w:ascii="Times New Roman" w:hAnsi="Times New Roman" w:cs="Times New Roman"/>
          <w:sz w:val="28"/>
          <w:szCs w:val="28"/>
          <w:lang w:val="ro-MD"/>
        </w:rPr>
        <w:t xml:space="preserve"> de reproducere animal</w:t>
      </w:r>
      <w:r w:rsidR="009D63DB" w:rsidRPr="004E02C2">
        <w:rPr>
          <w:rFonts w:ascii="Times New Roman" w:hAnsi="Times New Roman" w:cs="Times New Roman"/>
          <w:sz w:val="28"/>
          <w:szCs w:val="28"/>
          <w:lang w:val="ro-MD"/>
        </w:rPr>
        <w:t>ă</w:t>
      </w:r>
      <w:r w:rsidRPr="004E02C2">
        <w:rPr>
          <w:rFonts w:ascii="Times New Roman" w:hAnsi="Times New Roman" w:cs="Times New Roman"/>
          <w:sz w:val="28"/>
          <w:szCs w:val="28"/>
          <w:lang w:val="ro-MD"/>
        </w:rPr>
        <w:t xml:space="preserve"> în scopul </w:t>
      </w:r>
      <w:r w:rsidR="005E580C" w:rsidRPr="004E02C2">
        <w:rPr>
          <w:rFonts w:ascii="Times New Roman" w:hAnsi="Times New Roman" w:cs="Times New Roman"/>
          <w:sz w:val="28"/>
          <w:szCs w:val="28"/>
          <w:lang w:val="ro-MD"/>
        </w:rPr>
        <w:t>desfășurării</w:t>
      </w:r>
      <w:r w:rsidR="009D63DB" w:rsidRPr="004E02C2">
        <w:rPr>
          <w:rFonts w:ascii="Times New Roman" w:hAnsi="Times New Roman" w:cs="Times New Roman"/>
          <w:sz w:val="28"/>
          <w:szCs w:val="28"/>
          <w:lang w:val="ro-MD"/>
        </w:rPr>
        <w:t xml:space="preserve"> </w:t>
      </w:r>
      <w:r w:rsidR="005E580C" w:rsidRPr="004E02C2">
        <w:rPr>
          <w:rFonts w:ascii="Times New Roman" w:hAnsi="Times New Roman" w:cs="Times New Roman"/>
          <w:sz w:val="28"/>
          <w:szCs w:val="28"/>
          <w:lang w:val="ro-MD"/>
        </w:rPr>
        <w:t>activității</w:t>
      </w:r>
      <w:r w:rsidR="009D63DB" w:rsidRPr="004E02C2">
        <w:rPr>
          <w:rFonts w:ascii="Times New Roman" w:hAnsi="Times New Roman" w:cs="Times New Roman"/>
          <w:sz w:val="28"/>
          <w:szCs w:val="28"/>
          <w:lang w:val="ro-MD"/>
        </w:rPr>
        <w:t xml:space="preserve"> sale agricole, dar nu pentru vânzare în cadrul sau în scopul unei activități reproduc</w:t>
      </w:r>
      <w:r w:rsidR="005E580C" w:rsidRPr="004E02C2">
        <w:rPr>
          <w:rFonts w:ascii="Times New Roman" w:hAnsi="Times New Roman" w:cs="Times New Roman"/>
          <w:sz w:val="28"/>
          <w:szCs w:val="28"/>
          <w:lang w:val="ro-MD"/>
        </w:rPr>
        <w:t>tive generale.</w:t>
      </w:r>
      <w:r w:rsidRPr="004E02C2">
        <w:rPr>
          <w:rFonts w:ascii="Times New Roman" w:eastAsia="Times New Roman" w:hAnsi="Times New Roman" w:cs="Times New Roman"/>
          <w:sz w:val="28"/>
          <w:szCs w:val="28"/>
          <w:lang w:val="ro-MD"/>
        </w:rPr>
        <w:t>”</w:t>
      </w:r>
    </w:p>
    <w:p w14:paraId="18CB40E2" w14:textId="4884DADE" w:rsidR="00360583" w:rsidRPr="001D633D" w:rsidRDefault="00360583"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47DF61A1" w14:textId="77777777" w:rsidR="00E07C1E" w:rsidRPr="001D633D" w:rsidRDefault="00360583"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13. </w:t>
      </w:r>
      <w:r w:rsidR="00E07C1E" w:rsidRPr="001D633D">
        <w:rPr>
          <w:rFonts w:ascii="Times New Roman" w:eastAsia="Times New Roman" w:hAnsi="Times New Roman" w:cs="Times New Roman"/>
          <w:sz w:val="28"/>
          <w:szCs w:val="28"/>
          <w:lang w:val="ro-MD"/>
        </w:rPr>
        <w:t>A</w:t>
      </w:r>
      <w:r w:rsidR="00DC337D" w:rsidRPr="001D633D">
        <w:rPr>
          <w:rFonts w:ascii="Times New Roman" w:eastAsia="Times New Roman" w:hAnsi="Times New Roman" w:cs="Times New Roman"/>
          <w:sz w:val="28"/>
          <w:szCs w:val="28"/>
          <w:lang w:val="ro-MD"/>
        </w:rPr>
        <w:t>rticolul 24</w:t>
      </w:r>
      <w:r w:rsidR="00E07C1E" w:rsidRPr="001D633D">
        <w:rPr>
          <w:rFonts w:ascii="Times New Roman" w:eastAsia="Times New Roman" w:hAnsi="Times New Roman" w:cs="Times New Roman"/>
          <w:sz w:val="28"/>
          <w:szCs w:val="28"/>
          <w:lang w:val="ro-MD"/>
        </w:rPr>
        <w:t>:</w:t>
      </w:r>
    </w:p>
    <w:p w14:paraId="2BCD5C67" w14:textId="72F500B5" w:rsidR="00360583" w:rsidRPr="001D633D" w:rsidRDefault="00DC337D"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(1), cuvântul ”acordate” se substituie cu cuvântul ”conferite”</w:t>
      </w:r>
      <w:r w:rsidR="00E07C1E" w:rsidRPr="001D633D">
        <w:rPr>
          <w:rFonts w:ascii="Times New Roman" w:eastAsia="Times New Roman" w:hAnsi="Times New Roman" w:cs="Times New Roman"/>
          <w:sz w:val="28"/>
          <w:szCs w:val="28"/>
          <w:lang w:val="ro-MD"/>
        </w:rPr>
        <w:t>;</w:t>
      </w:r>
    </w:p>
    <w:p w14:paraId="3C291983" w14:textId="196153DA" w:rsidR="00E07C1E" w:rsidRPr="001D633D" w:rsidRDefault="00E07C1E"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se completează cu alineatele (8) și (9) cu următorul cuprins:</w:t>
      </w:r>
    </w:p>
    <w:p w14:paraId="05E7FBC0" w14:textId="3AAAAFEC" w:rsidR="00B821B4" w:rsidRPr="001D633D" w:rsidRDefault="005432CB" w:rsidP="00B821B4">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  </w:t>
      </w:r>
      <w:r w:rsidR="00E07C1E" w:rsidRPr="001D633D">
        <w:rPr>
          <w:rFonts w:ascii="Times New Roman" w:eastAsia="Times New Roman" w:hAnsi="Times New Roman" w:cs="Times New Roman"/>
          <w:sz w:val="28"/>
          <w:szCs w:val="28"/>
          <w:lang w:val="ro-MD"/>
        </w:rPr>
        <w:t>”</w:t>
      </w:r>
      <w:r w:rsidR="00B821B4" w:rsidRPr="001D633D">
        <w:rPr>
          <w:rFonts w:ascii="Times New Roman" w:eastAsia="Times New Roman" w:hAnsi="Times New Roman" w:cs="Times New Roman"/>
          <w:sz w:val="28"/>
          <w:szCs w:val="28"/>
          <w:lang w:val="ro-MD"/>
        </w:rPr>
        <w:t>(8) În interpretarea întinderii protecției conferite de brevet sau de cererea de brevet, instanța va ține seama de instrucțiunile cuprinse în Protocolul privind interpretarea art. 69 din CBE și prevăzute la alin. (9) de mai jos.</w:t>
      </w:r>
    </w:p>
    <w:p w14:paraId="45DA9196" w14:textId="1366EB98" w:rsidR="00E07C1E" w:rsidRPr="001D633D" w:rsidRDefault="00B821B4" w:rsidP="00020E15">
      <w:pPr>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(9) Prezentul articol nu trebuie interpretat în sensul că întinderea protecției conferite de brevet trebuie înțeleasă ca fiind definită de înțelesul strict, literal al formulării utilizate în revendicări, descrierea și desenele fiind utilizate doar în scopul rezolvării vreunei ambiguități constatate în revendicări. Acesta nu trebuie nici interpretat în sensul că revendicările servesc doar ca linii directoare și că protecția </w:t>
      </w:r>
      <w:r w:rsidRPr="001D633D">
        <w:rPr>
          <w:rFonts w:ascii="Times New Roman" w:eastAsia="Times New Roman" w:hAnsi="Times New Roman" w:cs="Times New Roman"/>
          <w:sz w:val="28"/>
          <w:szCs w:val="28"/>
          <w:lang w:val="ro-MD"/>
        </w:rPr>
        <w:lastRenderedPageBreak/>
        <w:t>efectivă conferită se poate extinde la ceea ce titularul brevetului a avut în vedere, în urma examinării descrierii și a desenelor de către o persoană specializată în domeniu. Dimpotrivă, trebuie interpretat ca definind o poziție între aceste extreme, care combină o protecție echitabilă pentru titularul brevetului cu un grad rezonabil de certitudine juridică pentru terți.</w:t>
      </w:r>
      <w:r w:rsidR="00E07C1E" w:rsidRPr="001D633D">
        <w:rPr>
          <w:rFonts w:ascii="Times New Roman" w:eastAsia="Times New Roman" w:hAnsi="Times New Roman" w:cs="Times New Roman"/>
          <w:sz w:val="28"/>
          <w:szCs w:val="28"/>
          <w:lang w:val="ro-MD"/>
        </w:rPr>
        <w:t>”</w:t>
      </w:r>
    </w:p>
    <w:p w14:paraId="4B0FC455" w14:textId="5A9016CF" w:rsidR="00DC337D" w:rsidRPr="001D633D" w:rsidRDefault="00DC337D"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64C7EBDF" w14:textId="0C855A50" w:rsidR="00583D7E" w:rsidRPr="001D633D" w:rsidRDefault="00583D7E" w:rsidP="001E4E61">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eastAsia="Times New Roman" w:hAnsi="Times New Roman" w:cs="Times New Roman"/>
          <w:sz w:val="28"/>
          <w:szCs w:val="28"/>
          <w:lang w:val="ro-MD"/>
        </w:rPr>
        <w:t>14. La articolul 25 alineatul (1)</w:t>
      </w:r>
      <w:r w:rsidR="00D91238" w:rsidRPr="001D633D">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 xml:space="preserve"> după cuvintele ”pregătiri reale” se introduc cuvintele ”și serioase”</w:t>
      </w:r>
      <w:r w:rsidR="00B50460" w:rsidRPr="001D633D">
        <w:rPr>
          <w:rFonts w:ascii="Times New Roman" w:eastAsia="Times New Roman" w:hAnsi="Times New Roman" w:cs="Times New Roman"/>
          <w:sz w:val="28"/>
          <w:szCs w:val="28"/>
          <w:lang w:val="ro-MD"/>
        </w:rPr>
        <w:t>, iar textul ”</w:t>
      </w:r>
      <w:r w:rsidR="00B50460" w:rsidRPr="001D633D">
        <w:rPr>
          <w:rFonts w:ascii="Times New Roman" w:hAnsi="Times New Roman" w:cs="Times New Roman"/>
          <w:sz w:val="28"/>
          <w:szCs w:val="28"/>
          <w:lang w:val="ro-MD"/>
        </w:rPr>
        <w:t>în timpul pregătirilor, în unitatea sa ori pentru necesitățile acesteia, fără plată și fără să depășească volumul de producție existent sau planificat la data de depozit sau de prioritate</w:t>
      </w:r>
      <w:r w:rsidR="00B50460" w:rsidRPr="001D633D">
        <w:rPr>
          <w:rFonts w:ascii="Times New Roman" w:eastAsia="Times New Roman" w:hAnsi="Times New Roman" w:cs="Times New Roman"/>
          <w:sz w:val="28"/>
          <w:szCs w:val="28"/>
          <w:lang w:val="ro-MD"/>
        </w:rPr>
        <w:t>” se substituie cu textul ”</w:t>
      </w:r>
      <w:r w:rsidR="00B50460" w:rsidRPr="001D633D">
        <w:rPr>
          <w:rFonts w:ascii="Times New Roman" w:hAnsi="Times New Roman" w:cs="Times New Roman"/>
          <w:sz w:val="28"/>
          <w:szCs w:val="28"/>
          <w:lang w:val="ro-MD"/>
        </w:rPr>
        <w:t>în timpul acestor pregătiri,  în unitatea sa ori pentru necesitățile acesteia, fără plata unei redevențe.”</w:t>
      </w:r>
    </w:p>
    <w:p w14:paraId="72E6708C" w14:textId="593F59C0" w:rsidR="00D91238" w:rsidRPr="001D633D" w:rsidRDefault="00D91238"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6E62F1D0" w14:textId="3879F014" w:rsidR="00F014EF" w:rsidRPr="001D633D" w:rsidRDefault="00F014EF"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15. La articolul 26 alineatul (11), cuvântul ”numai” se exclude;</w:t>
      </w:r>
    </w:p>
    <w:p w14:paraId="38FC0D9A" w14:textId="38A29AB9" w:rsidR="00F014EF" w:rsidRPr="001D633D" w:rsidRDefault="00F014EF"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5706F667" w14:textId="3A497A15" w:rsidR="000F46E2" w:rsidRPr="001D633D" w:rsidRDefault="000F46E2"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1</w:t>
      </w:r>
      <w:r w:rsidR="00EB09A4">
        <w:rPr>
          <w:rFonts w:ascii="Times New Roman" w:eastAsia="Times New Roman" w:hAnsi="Times New Roman" w:cs="Times New Roman"/>
          <w:sz w:val="28"/>
          <w:szCs w:val="28"/>
          <w:lang w:val="ro-MD"/>
        </w:rPr>
        <w:t>6</w:t>
      </w:r>
      <w:r w:rsidRPr="001D633D">
        <w:rPr>
          <w:rFonts w:ascii="Times New Roman" w:eastAsia="Times New Roman" w:hAnsi="Times New Roman" w:cs="Times New Roman"/>
          <w:sz w:val="28"/>
          <w:szCs w:val="28"/>
          <w:lang w:val="ro-MD"/>
        </w:rPr>
        <w:t>. Articolul 33:</w:t>
      </w:r>
    </w:p>
    <w:p w14:paraId="6757A6E0" w14:textId="77777777" w:rsidR="00FB5037" w:rsidRDefault="00FB5037" w:rsidP="00FB5037">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se completează cu alin. (2</w:t>
      </w:r>
      <w:r w:rsidRPr="00667039">
        <w:rPr>
          <w:rFonts w:ascii="Times New Roman" w:eastAsia="Times New Roman" w:hAnsi="Times New Roman" w:cs="Times New Roman"/>
          <w:sz w:val="28"/>
          <w:szCs w:val="28"/>
          <w:vertAlign w:val="superscript"/>
          <w:lang w:val="ro-MD"/>
        </w:rPr>
        <w:t>1</w:t>
      </w:r>
      <w:r>
        <w:rPr>
          <w:rFonts w:ascii="Times New Roman" w:eastAsia="Times New Roman" w:hAnsi="Times New Roman" w:cs="Times New Roman"/>
          <w:sz w:val="28"/>
          <w:szCs w:val="28"/>
          <w:lang w:val="ro-MD"/>
        </w:rPr>
        <w:t>) cu următorul cuprins:</w:t>
      </w:r>
    </w:p>
    <w:p w14:paraId="28A9C175" w14:textId="77777777" w:rsidR="00FB5037" w:rsidRPr="008855E0" w:rsidRDefault="00FB5037" w:rsidP="00FB5037">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w:t>
      </w:r>
      <w:r w:rsidRPr="00D900B9">
        <w:rPr>
          <w:rFonts w:ascii="Times New Roman" w:eastAsia="Times New Roman" w:hAnsi="Times New Roman" w:cs="Times New Roman"/>
          <w:sz w:val="28"/>
          <w:szCs w:val="28"/>
          <w:vertAlign w:val="superscript"/>
          <w:lang w:val="ro-MD"/>
        </w:rPr>
        <w:t>1</w:t>
      </w:r>
      <w:r>
        <w:rPr>
          <w:rFonts w:ascii="Times New Roman" w:eastAsia="Times New Roman" w:hAnsi="Times New Roman" w:cs="Times New Roman"/>
          <w:sz w:val="28"/>
          <w:szCs w:val="28"/>
          <w:lang w:val="ro-MD"/>
        </w:rPr>
        <w:t>) Prin derogare de la alin. (2), cererea de brevet de invenție de scurtă durată este supusă plății taxei de depunere și examinare.”</w:t>
      </w:r>
    </w:p>
    <w:p w14:paraId="4BAC9CF6" w14:textId="502BF4BB" w:rsidR="00F014EF" w:rsidRPr="001D633D" w:rsidRDefault="000F46E2"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la alineatul (4), textul ”sau în termen de 3 luni de la data de depozit a acesteia” se exclude;</w:t>
      </w:r>
    </w:p>
    <w:p w14:paraId="502C3FB9" w14:textId="72F9FC52" w:rsidR="00E7778F" w:rsidRPr="001D633D" w:rsidRDefault="00E7778F"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BC184F">
        <w:rPr>
          <w:rFonts w:ascii="Times New Roman" w:eastAsia="Times New Roman" w:hAnsi="Times New Roman" w:cs="Times New Roman"/>
          <w:sz w:val="28"/>
          <w:szCs w:val="28"/>
          <w:lang w:val="ro-MD"/>
        </w:rPr>
        <w:t xml:space="preserve">la alineatul (4), </w:t>
      </w:r>
      <w:r w:rsidR="00BC184F" w:rsidRPr="00BC184F">
        <w:rPr>
          <w:rFonts w:ascii="Times New Roman" w:eastAsia="Times New Roman" w:hAnsi="Times New Roman" w:cs="Times New Roman"/>
          <w:sz w:val="28"/>
          <w:szCs w:val="28"/>
          <w:lang w:val="ro-MD"/>
        </w:rPr>
        <w:t xml:space="preserve">după </w:t>
      </w:r>
      <w:r w:rsidRPr="00BC184F">
        <w:rPr>
          <w:rFonts w:ascii="Times New Roman" w:eastAsia="Times New Roman" w:hAnsi="Times New Roman" w:cs="Times New Roman"/>
          <w:sz w:val="28"/>
          <w:szCs w:val="28"/>
          <w:lang w:val="ro-MD"/>
        </w:rPr>
        <w:t>textul ”</w:t>
      </w:r>
      <w:r w:rsidRPr="00BC184F">
        <w:rPr>
          <w:rFonts w:ascii="Times New Roman" w:hAnsi="Times New Roman" w:cs="Times New Roman"/>
          <w:sz w:val="28"/>
          <w:szCs w:val="28"/>
          <w:lang w:val="ro-MD"/>
        </w:rPr>
        <w:t>care se prezintă odată cu depunerea cererii de brevet sau în termen de 3 luni de la data de depozit a acesteia</w:t>
      </w:r>
      <w:r w:rsidRPr="00BC184F">
        <w:rPr>
          <w:rFonts w:ascii="Times New Roman" w:eastAsia="Times New Roman" w:hAnsi="Times New Roman" w:cs="Times New Roman"/>
          <w:sz w:val="28"/>
          <w:szCs w:val="28"/>
          <w:lang w:val="ro-MD"/>
        </w:rPr>
        <w:t xml:space="preserve">” se </w:t>
      </w:r>
      <w:r w:rsidR="00BC184F" w:rsidRPr="00BC184F">
        <w:rPr>
          <w:rFonts w:ascii="Times New Roman" w:eastAsia="Times New Roman" w:hAnsi="Times New Roman" w:cs="Times New Roman"/>
          <w:sz w:val="28"/>
          <w:szCs w:val="28"/>
          <w:lang w:val="ro-MD"/>
        </w:rPr>
        <w:t>completează</w:t>
      </w:r>
      <w:r w:rsidRPr="00BC184F">
        <w:rPr>
          <w:rFonts w:ascii="Times New Roman" w:eastAsia="Times New Roman" w:hAnsi="Times New Roman" w:cs="Times New Roman"/>
          <w:sz w:val="28"/>
          <w:szCs w:val="28"/>
          <w:lang w:val="ro-MD"/>
        </w:rPr>
        <w:t xml:space="preserve"> cu textul ”cu condiția ca data depozitării să fie anterioară datei de depozit sau de prioritate a cererii”</w:t>
      </w:r>
      <w:r w:rsidR="00BC184F">
        <w:rPr>
          <w:rFonts w:ascii="Times New Roman" w:eastAsia="Times New Roman" w:hAnsi="Times New Roman" w:cs="Times New Roman"/>
          <w:sz w:val="28"/>
          <w:szCs w:val="28"/>
          <w:lang w:val="ro-MD"/>
        </w:rPr>
        <w:t>;</w:t>
      </w:r>
    </w:p>
    <w:p w14:paraId="1056FBB7" w14:textId="615047FA" w:rsidR="000F46E2" w:rsidRPr="001D633D" w:rsidRDefault="00B556B1"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5 se completează cu textul ”sau de la dat</w:t>
      </w:r>
      <w:r w:rsidR="00BB4008" w:rsidRPr="001D633D">
        <w:rPr>
          <w:rFonts w:ascii="Times New Roman" w:eastAsia="Times New Roman" w:hAnsi="Times New Roman" w:cs="Times New Roman"/>
          <w:sz w:val="28"/>
          <w:szCs w:val="28"/>
          <w:lang w:val="ro-MD"/>
        </w:rPr>
        <w:t>a</w:t>
      </w:r>
      <w:r w:rsidRPr="001D633D">
        <w:rPr>
          <w:rFonts w:ascii="Times New Roman" w:eastAsia="Times New Roman" w:hAnsi="Times New Roman" w:cs="Times New Roman"/>
          <w:sz w:val="28"/>
          <w:szCs w:val="28"/>
          <w:lang w:val="ro-MD"/>
        </w:rPr>
        <w:t xml:space="preserve"> deschiderii fazei naționale”; </w:t>
      </w:r>
    </w:p>
    <w:p w14:paraId="15EE8C7F" w14:textId="208064DD" w:rsidR="00B556B1" w:rsidRPr="001D633D" w:rsidRDefault="00B556B1"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la alineatul (6), textul ”și date care să permită stabilirea id</w:t>
      </w:r>
      <w:r w:rsidR="008F7021" w:rsidRPr="001D633D">
        <w:rPr>
          <w:rFonts w:ascii="Times New Roman" w:eastAsia="Times New Roman" w:hAnsi="Times New Roman" w:cs="Times New Roman"/>
          <w:sz w:val="28"/>
          <w:szCs w:val="28"/>
          <w:lang w:val="ro-MD"/>
        </w:rPr>
        <w:t>entității acestuia” se exclude.</w:t>
      </w:r>
    </w:p>
    <w:p w14:paraId="509CD5FF" w14:textId="4759EC48" w:rsidR="00EB6628" w:rsidRPr="001D633D" w:rsidRDefault="00EB6628" w:rsidP="001E4E61">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3A099FF7" w14:textId="593D723F" w:rsidR="00CF2A75" w:rsidRPr="001D633D" w:rsidRDefault="00EB09A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1</w:t>
      </w:r>
      <w:r>
        <w:rPr>
          <w:rFonts w:ascii="Times New Roman" w:eastAsia="Times New Roman" w:hAnsi="Times New Roman" w:cs="Times New Roman"/>
          <w:sz w:val="28"/>
          <w:szCs w:val="28"/>
          <w:lang w:val="ro-MD"/>
        </w:rPr>
        <w:t>7</w:t>
      </w:r>
      <w:r w:rsidR="00CF2A75" w:rsidRPr="001D633D">
        <w:rPr>
          <w:rFonts w:ascii="Times New Roman" w:eastAsia="Times New Roman" w:hAnsi="Times New Roman" w:cs="Times New Roman"/>
          <w:sz w:val="28"/>
          <w:szCs w:val="28"/>
          <w:lang w:val="ro-MD"/>
        </w:rPr>
        <w:t>. La articolul 36 alineatul (1)</w:t>
      </w:r>
      <w:r w:rsidR="00D249F3" w:rsidRPr="001D633D">
        <w:rPr>
          <w:rFonts w:ascii="Times New Roman" w:eastAsia="Times New Roman" w:hAnsi="Times New Roman" w:cs="Times New Roman"/>
          <w:sz w:val="28"/>
          <w:szCs w:val="28"/>
          <w:lang w:val="ro-MD"/>
        </w:rPr>
        <w:t xml:space="preserve">, </w:t>
      </w:r>
      <w:r w:rsidR="00854EF2" w:rsidRPr="001D633D">
        <w:rPr>
          <w:rFonts w:ascii="Times New Roman" w:eastAsia="Times New Roman" w:hAnsi="Times New Roman" w:cs="Times New Roman"/>
          <w:sz w:val="28"/>
          <w:szCs w:val="28"/>
          <w:lang w:val="ro-MD"/>
        </w:rPr>
        <w:t>textul ”, completă și corectă din punct de vedere științific și tehnic” se substi</w:t>
      </w:r>
      <w:r w:rsidR="008F7021" w:rsidRPr="001D633D">
        <w:rPr>
          <w:rFonts w:ascii="Times New Roman" w:eastAsia="Times New Roman" w:hAnsi="Times New Roman" w:cs="Times New Roman"/>
          <w:sz w:val="28"/>
          <w:szCs w:val="28"/>
          <w:lang w:val="ro-MD"/>
        </w:rPr>
        <w:t>tuie cu cuvintele ”și completă”.</w:t>
      </w:r>
    </w:p>
    <w:p w14:paraId="4A87A78F" w14:textId="5133F39D" w:rsidR="00854EF2" w:rsidRPr="001D633D" w:rsidRDefault="00854EF2">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5ECC7A5F" w14:textId="2554C151" w:rsidR="00854EF2" w:rsidRPr="001D633D" w:rsidRDefault="00EB09A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1</w:t>
      </w:r>
      <w:r>
        <w:rPr>
          <w:rFonts w:ascii="Times New Roman" w:eastAsia="Times New Roman" w:hAnsi="Times New Roman" w:cs="Times New Roman"/>
          <w:sz w:val="28"/>
          <w:szCs w:val="28"/>
          <w:lang w:val="ro-MD"/>
        </w:rPr>
        <w:t>8</w:t>
      </w:r>
      <w:r w:rsidR="00854EF2" w:rsidRPr="001D633D">
        <w:rPr>
          <w:rFonts w:ascii="Times New Roman" w:eastAsia="Times New Roman" w:hAnsi="Times New Roman" w:cs="Times New Roman"/>
          <w:sz w:val="28"/>
          <w:szCs w:val="28"/>
          <w:lang w:val="ro-MD"/>
        </w:rPr>
        <w:t xml:space="preserve">. </w:t>
      </w:r>
      <w:r w:rsidR="00FB5037">
        <w:rPr>
          <w:rFonts w:ascii="Times New Roman" w:eastAsia="Times New Roman" w:hAnsi="Times New Roman" w:cs="Times New Roman"/>
          <w:sz w:val="28"/>
          <w:szCs w:val="28"/>
          <w:lang w:val="ro-MD"/>
        </w:rPr>
        <w:t>La a</w:t>
      </w:r>
      <w:r w:rsidR="00854EF2" w:rsidRPr="001D633D">
        <w:rPr>
          <w:rFonts w:ascii="Times New Roman" w:eastAsia="Times New Roman" w:hAnsi="Times New Roman" w:cs="Times New Roman"/>
          <w:sz w:val="28"/>
          <w:szCs w:val="28"/>
          <w:lang w:val="ro-MD"/>
        </w:rPr>
        <w:t>rticolul 37</w:t>
      </w:r>
      <w:r w:rsidR="00FB5037">
        <w:rPr>
          <w:rFonts w:ascii="Times New Roman" w:eastAsia="Times New Roman" w:hAnsi="Times New Roman" w:cs="Times New Roman"/>
          <w:sz w:val="28"/>
          <w:szCs w:val="28"/>
          <w:lang w:val="ro-MD"/>
        </w:rPr>
        <w:t xml:space="preserve">, </w:t>
      </w:r>
      <w:r w:rsidR="00854EF2" w:rsidRPr="001D633D">
        <w:rPr>
          <w:rFonts w:ascii="Times New Roman" w:eastAsia="Times New Roman" w:hAnsi="Times New Roman" w:cs="Times New Roman"/>
          <w:sz w:val="28"/>
          <w:szCs w:val="28"/>
          <w:lang w:val="ro-MD"/>
        </w:rPr>
        <w:t>alineatul (5) se abrogă.</w:t>
      </w:r>
    </w:p>
    <w:p w14:paraId="7BC6ECC9" w14:textId="1976C678" w:rsidR="00854EF2" w:rsidRPr="001D633D" w:rsidRDefault="00854EF2">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7CA8AF59" w14:textId="05BF428C" w:rsidR="00854EF2" w:rsidRPr="001D633D" w:rsidRDefault="00EB09A4">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19</w:t>
      </w:r>
      <w:r w:rsidR="00854EF2" w:rsidRPr="001D633D">
        <w:rPr>
          <w:rFonts w:ascii="Times New Roman" w:eastAsia="Times New Roman" w:hAnsi="Times New Roman" w:cs="Times New Roman"/>
          <w:sz w:val="28"/>
          <w:szCs w:val="28"/>
          <w:lang w:val="ro-MD"/>
        </w:rPr>
        <w:t>. La articolul 39 alineatul (1), textul ”, de certificat de utilitate sau de certificat de autor” se substituie cu cuvintele ”sau de certificat de utilitate”.</w:t>
      </w:r>
    </w:p>
    <w:p w14:paraId="3894100C" w14:textId="0895EACE" w:rsidR="00854EF2" w:rsidRPr="001D633D" w:rsidRDefault="00854EF2">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1F69091C" w14:textId="6D00068A" w:rsidR="005B3B32" w:rsidRPr="001D633D" w:rsidRDefault="00EB09A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0</w:t>
      </w:r>
      <w:r w:rsidR="005B3B32" w:rsidRPr="001D633D">
        <w:rPr>
          <w:rFonts w:ascii="Times New Roman" w:eastAsia="Times New Roman" w:hAnsi="Times New Roman" w:cs="Times New Roman"/>
          <w:sz w:val="28"/>
          <w:szCs w:val="28"/>
          <w:lang w:val="ro-MD"/>
        </w:rPr>
        <w:t>. A</w:t>
      </w:r>
      <w:r w:rsidR="00854EF2" w:rsidRPr="001D633D">
        <w:rPr>
          <w:rFonts w:ascii="Times New Roman" w:eastAsia="Times New Roman" w:hAnsi="Times New Roman" w:cs="Times New Roman"/>
          <w:sz w:val="28"/>
          <w:szCs w:val="28"/>
          <w:lang w:val="ro-MD"/>
        </w:rPr>
        <w:t>rticolul 40</w:t>
      </w:r>
      <w:r w:rsidR="005B3B32" w:rsidRPr="001D633D">
        <w:rPr>
          <w:rFonts w:ascii="Times New Roman" w:eastAsia="Times New Roman" w:hAnsi="Times New Roman" w:cs="Times New Roman"/>
          <w:sz w:val="28"/>
          <w:szCs w:val="28"/>
          <w:lang w:val="ro-MD"/>
        </w:rPr>
        <w:t>:</w:t>
      </w:r>
    </w:p>
    <w:p w14:paraId="7A5D96A2" w14:textId="36F00790" w:rsidR="00854EF2" w:rsidRPr="001D633D" w:rsidRDefault="005B3B32">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 xml:space="preserve">la </w:t>
      </w:r>
      <w:r w:rsidR="00854EF2" w:rsidRPr="001D633D">
        <w:rPr>
          <w:rFonts w:ascii="Times New Roman" w:eastAsia="Times New Roman" w:hAnsi="Times New Roman" w:cs="Times New Roman"/>
          <w:sz w:val="28"/>
          <w:szCs w:val="28"/>
          <w:lang w:val="ro-MD"/>
        </w:rPr>
        <w:t xml:space="preserve">alineatul (1), </w:t>
      </w:r>
      <w:r w:rsidRPr="001D633D">
        <w:rPr>
          <w:rFonts w:ascii="Times New Roman" w:eastAsia="Times New Roman" w:hAnsi="Times New Roman" w:cs="Times New Roman"/>
          <w:sz w:val="28"/>
          <w:szCs w:val="28"/>
          <w:lang w:val="ro-MD"/>
        </w:rPr>
        <w:t xml:space="preserve">textul ”după caz,” se substituie cu textul ”în cazul în care valabilitatea revendicării priorității este relevantă pentru determinarea </w:t>
      </w:r>
      <w:proofErr w:type="spellStart"/>
      <w:r w:rsidRPr="001D633D">
        <w:rPr>
          <w:rFonts w:ascii="Times New Roman" w:eastAsia="Times New Roman" w:hAnsi="Times New Roman" w:cs="Times New Roman"/>
          <w:sz w:val="28"/>
          <w:szCs w:val="28"/>
          <w:lang w:val="ro-MD"/>
        </w:rPr>
        <w:t>brevetabilității</w:t>
      </w:r>
      <w:proofErr w:type="spellEnd"/>
      <w:r w:rsidRPr="001D633D">
        <w:rPr>
          <w:rFonts w:ascii="Times New Roman" w:eastAsia="Times New Roman" w:hAnsi="Times New Roman" w:cs="Times New Roman"/>
          <w:sz w:val="28"/>
          <w:szCs w:val="28"/>
          <w:lang w:val="ro-MD"/>
        </w:rPr>
        <w:t xml:space="preserve"> invenției,”.</w:t>
      </w:r>
    </w:p>
    <w:p w14:paraId="72548439" w14:textId="15ADF244" w:rsidR="005B3B32" w:rsidRPr="001D633D" w:rsidRDefault="005B3B32">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alineatele (5) și (6) se abrogă;</w:t>
      </w:r>
    </w:p>
    <w:p w14:paraId="408D0D20" w14:textId="5D2C8B3B" w:rsidR="005B3B32" w:rsidRPr="001D633D" w:rsidRDefault="005B3B32">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la alineatul (8), după cuvintele ”se revendică” se introduc cuvintele ”de preferință”, iar după cuvintele ”a cererii de brevet” se introduc cuvintele ”sau de la data deschiderii fazei naționale”;</w:t>
      </w:r>
    </w:p>
    <w:p w14:paraId="6A880424" w14:textId="673B194D" w:rsidR="005B3B32" w:rsidRPr="001D633D" w:rsidRDefault="005B3B32">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(9) va avea următorul cuprins:</w:t>
      </w:r>
    </w:p>
    <w:p w14:paraId="61467EF4" w14:textId="77C2DE4B" w:rsidR="005B3B32" w:rsidRPr="001D633D" w:rsidRDefault="005B3B32">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w:t>
      </w:r>
      <w:r w:rsidRPr="001D633D">
        <w:rPr>
          <w:rFonts w:ascii="Times New Roman" w:hAnsi="Times New Roman" w:cs="Times New Roman"/>
          <w:sz w:val="28"/>
          <w:szCs w:val="28"/>
          <w:shd w:val="clear" w:color="auto" w:fill="FFFFFF"/>
          <w:lang w:val="ro-MD"/>
        </w:rPr>
        <w:t xml:space="preserve">(9) Documentul care justifică revendicarea </w:t>
      </w:r>
      <w:r w:rsidR="00CB720E" w:rsidRPr="001D633D">
        <w:rPr>
          <w:rFonts w:ascii="Times New Roman" w:hAnsi="Times New Roman" w:cs="Times New Roman"/>
          <w:sz w:val="28"/>
          <w:szCs w:val="28"/>
          <w:shd w:val="clear" w:color="auto" w:fill="FFFFFF"/>
          <w:lang w:val="ro-MD"/>
        </w:rPr>
        <w:t>priorității</w:t>
      </w:r>
      <w:r w:rsidRPr="001D633D">
        <w:rPr>
          <w:rFonts w:ascii="Times New Roman" w:hAnsi="Times New Roman" w:cs="Times New Roman"/>
          <w:sz w:val="28"/>
          <w:szCs w:val="28"/>
          <w:shd w:val="clear" w:color="auto" w:fill="FFFFFF"/>
          <w:lang w:val="ro-MD"/>
        </w:rPr>
        <w:t xml:space="preserve">, conform art. 39 alin. (1), copia cererii anterioare, certificată de autoritatea la care această cerere a fost depusă, </w:t>
      </w:r>
      <w:proofErr w:type="spellStart"/>
      <w:r w:rsidRPr="001D633D">
        <w:rPr>
          <w:rFonts w:ascii="Times New Roman" w:hAnsi="Times New Roman" w:cs="Times New Roman"/>
          <w:sz w:val="28"/>
          <w:szCs w:val="28"/>
          <w:shd w:val="clear" w:color="auto" w:fill="FFFFFF"/>
          <w:lang w:val="ro-MD"/>
        </w:rPr>
        <w:t>şi</w:t>
      </w:r>
      <w:proofErr w:type="spellEnd"/>
      <w:r w:rsidRPr="001D633D">
        <w:rPr>
          <w:rFonts w:ascii="Times New Roman" w:hAnsi="Times New Roman" w:cs="Times New Roman"/>
          <w:sz w:val="28"/>
          <w:szCs w:val="28"/>
          <w:shd w:val="clear" w:color="auto" w:fill="FFFFFF"/>
          <w:lang w:val="ro-MD"/>
        </w:rPr>
        <w:t>, după caz, traducerea acesteia </w:t>
      </w:r>
      <w:r w:rsidRPr="001D633D">
        <w:rPr>
          <w:rFonts w:ascii="Times New Roman" w:hAnsi="Times New Roman" w:cs="Times New Roman"/>
          <w:bCs/>
          <w:sz w:val="28"/>
          <w:szCs w:val="28"/>
          <w:shd w:val="clear" w:color="auto" w:fill="FFFFFF"/>
          <w:lang w:val="ro-MD"/>
        </w:rPr>
        <w:t xml:space="preserve">sau declarația conform art. 40 alin. (2) </w:t>
      </w:r>
      <w:r w:rsidRPr="001D633D">
        <w:rPr>
          <w:rFonts w:ascii="Times New Roman" w:hAnsi="Times New Roman" w:cs="Times New Roman"/>
          <w:sz w:val="28"/>
          <w:szCs w:val="28"/>
          <w:shd w:val="clear" w:color="auto" w:fill="FFFFFF"/>
          <w:lang w:val="ro-MD"/>
        </w:rPr>
        <w:t xml:space="preserve">se depun de către solicitant în termen de 16 </w:t>
      </w:r>
      <w:r w:rsidRPr="001D633D">
        <w:rPr>
          <w:rStyle w:val="object"/>
          <w:rFonts w:ascii="Times New Roman" w:hAnsi="Times New Roman" w:cs="Times New Roman"/>
          <w:sz w:val="28"/>
          <w:szCs w:val="28"/>
          <w:shd w:val="clear" w:color="auto" w:fill="FFFFFF"/>
          <w:lang w:val="ro-MD"/>
        </w:rPr>
        <w:t xml:space="preserve">luni </w:t>
      </w:r>
      <w:r w:rsidRPr="001D633D">
        <w:rPr>
          <w:rFonts w:ascii="Times New Roman" w:hAnsi="Times New Roman" w:cs="Times New Roman"/>
          <w:sz w:val="28"/>
          <w:szCs w:val="28"/>
          <w:shd w:val="clear" w:color="auto" w:fill="FFFFFF"/>
          <w:lang w:val="ro-MD"/>
        </w:rPr>
        <w:t xml:space="preserve">de la data celei </w:t>
      </w:r>
      <w:r w:rsidRPr="001D633D">
        <w:rPr>
          <w:rStyle w:val="object"/>
          <w:rFonts w:ascii="Times New Roman" w:hAnsi="Times New Roman" w:cs="Times New Roman"/>
          <w:sz w:val="28"/>
          <w:szCs w:val="28"/>
          <w:shd w:val="clear" w:color="auto" w:fill="FFFFFF"/>
          <w:lang w:val="ro-MD"/>
        </w:rPr>
        <w:t xml:space="preserve">mai </w:t>
      </w:r>
      <w:r w:rsidRPr="001D633D">
        <w:rPr>
          <w:rFonts w:ascii="Times New Roman" w:hAnsi="Times New Roman" w:cs="Times New Roman"/>
          <w:sz w:val="28"/>
          <w:szCs w:val="28"/>
          <w:shd w:val="clear" w:color="auto" w:fill="FFFFFF"/>
          <w:lang w:val="ro-MD"/>
        </w:rPr>
        <w:t xml:space="preserve">vechi priorități </w:t>
      </w:r>
      <w:r w:rsidRPr="001D633D">
        <w:rPr>
          <w:rFonts w:ascii="Times New Roman" w:hAnsi="Times New Roman" w:cs="Times New Roman"/>
          <w:bCs/>
          <w:sz w:val="28"/>
          <w:szCs w:val="28"/>
          <w:shd w:val="clear" w:color="auto" w:fill="FFFFFF"/>
          <w:lang w:val="ro-MD"/>
        </w:rPr>
        <w:t xml:space="preserve">sau, după caz, în </w:t>
      </w:r>
      <w:r w:rsidR="00CB720E" w:rsidRPr="001D633D">
        <w:rPr>
          <w:rFonts w:ascii="Times New Roman" w:hAnsi="Times New Roman" w:cs="Times New Roman"/>
          <w:bCs/>
          <w:sz w:val="28"/>
          <w:szCs w:val="28"/>
          <w:shd w:val="clear" w:color="auto" w:fill="FFFFFF"/>
          <w:lang w:val="ro-MD"/>
        </w:rPr>
        <w:t xml:space="preserve">termen de </w:t>
      </w:r>
      <w:r w:rsidRPr="001D633D">
        <w:rPr>
          <w:rStyle w:val="object"/>
          <w:rFonts w:ascii="Times New Roman" w:hAnsi="Times New Roman" w:cs="Times New Roman"/>
          <w:bCs/>
          <w:sz w:val="28"/>
          <w:szCs w:val="28"/>
          <w:shd w:val="clear" w:color="auto" w:fill="FFFFFF"/>
          <w:lang w:val="ro-MD"/>
        </w:rPr>
        <w:t xml:space="preserve">4 luni </w:t>
      </w:r>
      <w:r w:rsidRPr="001D633D">
        <w:rPr>
          <w:rFonts w:ascii="Times New Roman" w:hAnsi="Times New Roman" w:cs="Times New Roman"/>
          <w:bCs/>
          <w:sz w:val="28"/>
          <w:szCs w:val="28"/>
          <w:shd w:val="clear" w:color="auto" w:fill="FFFFFF"/>
          <w:lang w:val="ro-MD"/>
        </w:rPr>
        <w:t>de la data deschiderii fazei naționale</w:t>
      </w:r>
      <w:r w:rsidRPr="001D633D">
        <w:rPr>
          <w:rFonts w:ascii="Times New Roman" w:hAnsi="Times New Roman" w:cs="Times New Roman"/>
          <w:sz w:val="28"/>
          <w:szCs w:val="28"/>
          <w:shd w:val="clear" w:color="auto" w:fill="FFFFFF"/>
          <w:lang w:val="ro-MD"/>
        </w:rPr>
        <w:t>.</w:t>
      </w:r>
      <w:r w:rsidRPr="001D633D">
        <w:rPr>
          <w:rFonts w:ascii="Times New Roman" w:eastAsia="Times New Roman" w:hAnsi="Times New Roman" w:cs="Times New Roman"/>
          <w:sz w:val="28"/>
          <w:szCs w:val="28"/>
          <w:lang w:val="ro-MD"/>
        </w:rPr>
        <w:t>”</w:t>
      </w:r>
    </w:p>
    <w:p w14:paraId="341C7804" w14:textId="61939B2A" w:rsidR="005B3B32" w:rsidRPr="001D633D" w:rsidRDefault="00CB720E">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(10) se abrogă;</w:t>
      </w:r>
    </w:p>
    <w:p w14:paraId="76B4955D" w14:textId="00E767A1" w:rsidR="00CB720E" w:rsidRPr="001D633D" w:rsidRDefault="00CB720E">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alineatul (11) va avea următorul cuprins:</w:t>
      </w:r>
    </w:p>
    <w:p w14:paraId="487F3A78" w14:textId="062FE883" w:rsidR="00CB720E" w:rsidRPr="001D633D" w:rsidRDefault="00CB720E">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”(11) În cazul în care solicitantul revendică un drept de </w:t>
      </w:r>
      <w:r w:rsidR="009D6EDC" w:rsidRPr="001D633D">
        <w:rPr>
          <w:rFonts w:ascii="Times New Roman" w:eastAsia="Times New Roman" w:hAnsi="Times New Roman" w:cs="Times New Roman"/>
          <w:sz w:val="28"/>
          <w:szCs w:val="28"/>
          <w:lang w:val="ro-MD"/>
        </w:rPr>
        <w:t xml:space="preserve">prioritate </w:t>
      </w:r>
      <w:r w:rsidRPr="001D633D">
        <w:rPr>
          <w:rFonts w:ascii="Times New Roman" w:eastAsia="Times New Roman" w:hAnsi="Times New Roman" w:cs="Times New Roman"/>
          <w:sz w:val="28"/>
          <w:szCs w:val="28"/>
          <w:lang w:val="ro-MD"/>
        </w:rPr>
        <w:t xml:space="preserve">ce </w:t>
      </w:r>
      <w:r w:rsidR="002D1366" w:rsidRPr="001D633D">
        <w:rPr>
          <w:rFonts w:ascii="Times New Roman" w:eastAsia="Times New Roman" w:hAnsi="Times New Roman" w:cs="Times New Roman"/>
          <w:sz w:val="28"/>
          <w:szCs w:val="28"/>
          <w:lang w:val="ro-MD"/>
        </w:rPr>
        <w:t>aparține</w:t>
      </w:r>
      <w:r w:rsidRPr="001D633D">
        <w:rPr>
          <w:rFonts w:ascii="Times New Roman" w:eastAsia="Times New Roman" w:hAnsi="Times New Roman" w:cs="Times New Roman"/>
          <w:sz w:val="28"/>
          <w:szCs w:val="28"/>
          <w:lang w:val="ro-MD"/>
        </w:rPr>
        <w:t xml:space="preserve"> inițial altei persoane, este necesară transmiterea </w:t>
      </w:r>
      <w:r w:rsidR="00BD708F" w:rsidRPr="001D633D">
        <w:rPr>
          <w:rFonts w:ascii="Times New Roman" w:eastAsia="Times New Roman" w:hAnsi="Times New Roman" w:cs="Times New Roman"/>
          <w:sz w:val="28"/>
          <w:szCs w:val="28"/>
          <w:lang w:val="ro-MD"/>
        </w:rPr>
        <w:t xml:space="preserve">dreptului de </w:t>
      </w:r>
      <w:r w:rsidRPr="001D633D">
        <w:rPr>
          <w:rFonts w:ascii="Times New Roman" w:eastAsia="Times New Roman" w:hAnsi="Times New Roman" w:cs="Times New Roman"/>
          <w:sz w:val="28"/>
          <w:szCs w:val="28"/>
          <w:lang w:val="ro-MD"/>
        </w:rPr>
        <w:t>priorit</w:t>
      </w:r>
      <w:r w:rsidR="00BD708F" w:rsidRPr="001D633D">
        <w:rPr>
          <w:rFonts w:ascii="Times New Roman" w:eastAsia="Times New Roman" w:hAnsi="Times New Roman" w:cs="Times New Roman"/>
          <w:sz w:val="28"/>
          <w:szCs w:val="28"/>
          <w:lang w:val="ro-MD"/>
        </w:rPr>
        <w:t>ate</w:t>
      </w:r>
      <w:r w:rsidRPr="001D633D">
        <w:rPr>
          <w:rFonts w:ascii="Times New Roman" w:eastAsia="Times New Roman" w:hAnsi="Times New Roman" w:cs="Times New Roman"/>
          <w:sz w:val="28"/>
          <w:szCs w:val="28"/>
          <w:lang w:val="ro-MD"/>
        </w:rPr>
        <w:t xml:space="preserve"> în scris, </w:t>
      </w:r>
      <w:r w:rsidRPr="001D633D">
        <w:rPr>
          <w:sz w:val="28"/>
          <w:szCs w:val="28"/>
          <w:lang w:val="ro-MD"/>
        </w:rPr>
        <w:t xml:space="preserve"> </w:t>
      </w:r>
      <w:r w:rsidRPr="001D633D">
        <w:rPr>
          <w:rFonts w:ascii="Times New Roman" w:eastAsia="Times New Roman" w:hAnsi="Times New Roman" w:cs="Times New Roman"/>
          <w:sz w:val="28"/>
          <w:szCs w:val="28"/>
          <w:lang w:val="ro-MD"/>
        </w:rPr>
        <w:t xml:space="preserve">semnată de toate părțile înainte de data de depunere a cererii ulterioare care revendică prioritatea. Documentele de transmitere a dreptului de prioritate, care indică temeiul juridic al dreptului cesionarului de a revendica prioritatea primului depozit, se depun la AGEPI odată cu revendicarea </w:t>
      </w:r>
      <w:r w:rsidR="005019BF" w:rsidRPr="001D633D">
        <w:rPr>
          <w:rFonts w:ascii="Times New Roman" w:eastAsia="Times New Roman" w:hAnsi="Times New Roman" w:cs="Times New Roman"/>
          <w:sz w:val="28"/>
          <w:szCs w:val="28"/>
          <w:lang w:val="ro-MD"/>
        </w:rPr>
        <w:t>priorității</w:t>
      </w:r>
      <w:r w:rsidRPr="001D633D">
        <w:rPr>
          <w:rFonts w:ascii="Times New Roman" w:eastAsia="Times New Roman" w:hAnsi="Times New Roman" w:cs="Times New Roman"/>
          <w:sz w:val="28"/>
          <w:szCs w:val="28"/>
          <w:lang w:val="ro-MD"/>
        </w:rPr>
        <w:t xml:space="preserve"> sau în termen de 16 luni de la data </w:t>
      </w:r>
      <w:r w:rsidR="0081708C" w:rsidRPr="001D633D">
        <w:rPr>
          <w:rFonts w:ascii="Times New Roman" w:eastAsia="Times New Roman" w:hAnsi="Times New Roman" w:cs="Times New Roman"/>
          <w:sz w:val="28"/>
          <w:szCs w:val="28"/>
          <w:lang w:val="ro-MD"/>
        </w:rPr>
        <w:t>priorității</w:t>
      </w:r>
      <w:r w:rsidRPr="001D633D">
        <w:rPr>
          <w:rFonts w:ascii="Times New Roman" w:eastAsia="Times New Roman" w:hAnsi="Times New Roman" w:cs="Times New Roman"/>
          <w:sz w:val="28"/>
          <w:szCs w:val="28"/>
          <w:lang w:val="ro-MD"/>
        </w:rPr>
        <w:t xml:space="preserve"> primei cereri.”</w:t>
      </w:r>
    </w:p>
    <w:p w14:paraId="788128B9" w14:textId="29567B63" w:rsidR="00CB720E" w:rsidRPr="001D633D" w:rsidRDefault="00CC0C78">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la alineatul (12), textul alin. (8)-(11) se substituie cu textul ”alin. (8), (9) și (11)”</w:t>
      </w:r>
      <w:r w:rsidR="00B35E98" w:rsidRPr="001D633D">
        <w:rPr>
          <w:rFonts w:ascii="Times New Roman" w:eastAsia="Times New Roman" w:hAnsi="Times New Roman" w:cs="Times New Roman"/>
          <w:sz w:val="28"/>
          <w:szCs w:val="28"/>
          <w:lang w:val="ro-MD"/>
        </w:rPr>
        <w:t>.</w:t>
      </w:r>
    </w:p>
    <w:p w14:paraId="08827D6C" w14:textId="08453BE5" w:rsidR="00A57AB0" w:rsidRPr="001D633D" w:rsidRDefault="00A57AB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63176607" w14:textId="14FAFF38" w:rsidR="00A57AB0" w:rsidRPr="001D633D" w:rsidRDefault="00EB09A4">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1</w:t>
      </w:r>
      <w:r w:rsidR="008C0078" w:rsidRPr="001D633D">
        <w:rPr>
          <w:rFonts w:ascii="Times New Roman" w:eastAsia="Times New Roman" w:hAnsi="Times New Roman" w:cs="Times New Roman"/>
          <w:sz w:val="28"/>
          <w:szCs w:val="28"/>
          <w:lang w:val="ro-MD"/>
        </w:rPr>
        <w:t>. L</w:t>
      </w:r>
      <w:r w:rsidR="00A57AB0" w:rsidRPr="001D633D">
        <w:rPr>
          <w:rFonts w:ascii="Times New Roman" w:eastAsia="Times New Roman" w:hAnsi="Times New Roman" w:cs="Times New Roman"/>
          <w:sz w:val="28"/>
          <w:szCs w:val="28"/>
          <w:lang w:val="ro-MD"/>
        </w:rPr>
        <w:t xml:space="preserve">a articolul 41 alineatul </w:t>
      </w:r>
      <w:r w:rsidR="008C0078" w:rsidRPr="001D633D">
        <w:rPr>
          <w:rFonts w:ascii="Times New Roman" w:eastAsia="Times New Roman" w:hAnsi="Times New Roman" w:cs="Times New Roman"/>
          <w:sz w:val="28"/>
          <w:szCs w:val="28"/>
          <w:lang w:val="ro-MD"/>
        </w:rPr>
        <w:t>(</w:t>
      </w:r>
      <w:r w:rsidR="00A57AB0" w:rsidRPr="001D633D">
        <w:rPr>
          <w:rFonts w:ascii="Times New Roman" w:eastAsia="Times New Roman" w:hAnsi="Times New Roman" w:cs="Times New Roman"/>
          <w:sz w:val="28"/>
          <w:szCs w:val="28"/>
          <w:lang w:val="ro-MD"/>
        </w:rPr>
        <w:t>3</w:t>
      </w:r>
      <w:r w:rsidR="008C0078" w:rsidRPr="001D633D">
        <w:rPr>
          <w:rFonts w:ascii="Times New Roman" w:eastAsia="Times New Roman" w:hAnsi="Times New Roman" w:cs="Times New Roman"/>
          <w:sz w:val="28"/>
          <w:szCs w:val="28"/>
          <w:lang w:val="ro-MD"/>
        </w:rPr>
        <w:t>), textul ”</w:t>
      </w:r>
      <w:r w:rsidR="008C0078" w:rsidRPr="001D633D">
        <w:rPr>
          <w:rFonts w:ascii="Times New Roman" w:hAnsi="Times New Roman" w:cs="Times New Roman"/>
          <w:sz w:val="28"/>
          <w:szCs w:val="28"/>
          <w:lang w:val="ro-MD"/>
        </w:rPr>
        <w:t xml:space="preserve">, cu </w:t>
      </w:r>
      <w:proofErr w:type="spellStart"/>
      <w:r w:rsidR="008C0078" w:rsidRPr="001D633D">
        <w:rPr>
          <w:rFonts w:ascii="Times New Roman" w:hAnsi="Times New Roman" w:cs="Times New Roman"/>
          <w:sz w:val="28"/>
          <w:szCs w:val="28"/>
          <w:lang w:val="ro-MD"/>
        </w:rPr>
        <w:t>excepţia</w:t>
      </w:r>
      <w:proofErr w:type="spellEnd"/>
      <w:r w:rsidR="008C0078" w:rsidRPr="001D633D">
        <w:rPr>
          <w:rFonts w:ascii="Times New Roman" w:hAnsi="Times New Roman" w:cs="Times New Roman"/>
          <w:sz w:val="28"/>
          <w:szCs w:val="28"/>
          <w:lang w:val="ro-MD"/>
        </w:rPr>
        <w:t xml:space="preserve"> cazului când această solicitare a fost retrasă p</w:t>
      </w:r>
      <w:r w:rsidR="00FB5037">
        <w:rPr>
          <w:rFonts w:ascii="Times New Roman" w:hAnsi="Times New Roman" w:cs="Times New Roman"/>
          <w:sz w:val="28"/>
          <w:szCs w:val="28"/>
          <w:lang w:val="ro-MD"/>
        </w:rPr>
        <w:t>â</w:t>
      </w:r>
      <w:r w:rsidR="008C0078" w:rsidRPr="001D633D">
        <w:rPr>
          <w:rFonts w:ascii="Times New Roman" w:hAnsi="Times New Roman" w:cs="Times New Roman"/>
          <w:sz w:val="28"/>
          <w:szCs w:val="28"/>
          <w:lang w:val="ro-MD"/>
        </w:rPr>
        <w:t>nă la finalizarea pregătirilor tehnice pentru publicare</w:t>
      </w:r>
      <w:r w:rsidR="008C0078" w:rsidRPr="001D633D">
        <w:rPr>
          <w:rFonts w:ascii="Times New Roman" w:eastAsia="Times New Roman" w:hAnsi="Times New Roman" w:cs="Times New Roman"/>
          <w:sz w:val="28"/>
          <w:szCs w:val="28"/>
          <w:lang w:val="ro-MD"/>
        </w:rPr>
        <w:t>” se exclude;</w:t>
      </w:r>
    </w:p>
    <w:p w14:paraId="4D6B86C4" w14:textId="311DDDFA" w:rsidR="008C0078" w:rsidRPr="001D633D" w:rsidRDefault="008C0078">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44E81384" w14:textId="1F54F0C5" w:rsidR="00430452" w:rsidRPr="00FB5037" w:rsidRDefault="00EB09A4" w:rsidP="00430452">
      <w:pPr>
        <w:shd w:val="clear" w:color="auto" w:fill="FFFFFF"/>
        <w:spacing w:after="0" w:line="252" w:lineRule="atLeast"/>
        <w:ind w:firstLine="851"/>
        <w:jc w:val="both"/>
        <w:rPr>
          <w:rStyle w:val="Strong"/>
          <w:rFonts w:ascii="Times New Roman" w:hAnsi="Times New Roman" w:cs="Times New Roman"/>
          <w:b w:val="0"/>
          <w:sz w:val="28"/>
          <w:szCs w:val="28"/>
          <w:lang w:val="ro-MD"/>
        </w:rPr>
      </w:pPr>
      <w:r w:rsidRPr="00FB5037">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2</w:t>
      </w:r>
      <w:r w:rsidR="008C0078" w:rsidRPr="001D633D">
        <w:rPr>
          <w:rFonts w:ascii="Times New Roman" w:eastAsia="Times New Roman" w:hAnsi="Times New Roman" w:cs="Times New Roman"/>
          <w:sz w:val="28"/>
          <w:szCs w:val="28"/>
          <w:lang w:val="ro-MD"/>
        </w:rPr>
        <w:t xml:space="preserve">. </w:t>
      </w:r>
      <w:r w:rsidR="00430452" w:rsidRPr="00FB5037">
        <w:rPr>
          <w:rStyle w:val="Strong"/>
          <w:rFonts w:ascii="Times New Roman" w:hAnsi="Times New Roman" w:cs="Times New Roman"/>
          <w:b w:val="0"/>
          <w:sz w:val="28"/>
          <w:szCs w:val="28"/>
          <w:lang w:val="ro-MD"/>
        </w:rPr>
        <w:t>Legea se completează cu articolul 43</w:t>
      </w:r>
      <w:r w:rsidR="00430452" w:rsidRPr="00FB5037">
        <w:rPr>
          <w:rStyle w:val="Strong"/>
          <w:rFonts w:ascii="Times New Roman" w:hAnsi="Times New Roman" w:cs="Times New Roman"/>
          <w:b w:val="0"/>
          <w:sz w:val="28"/>
          <w:szCs w:val="28"/>
          <w:vertAlign w:val="superscript"/>
          <w:lang w:val="ro-MD"/>
        </w:rPr>
        <w:t>1</w:t>
      </w:r>
      <w:r w:rsidR="00430452" w:rsidRPr="00FB5037">
        <w:rPr>
          <w:rStyle w:val="Strong"/>
          <w:rFonts w:ascii="Times New Roman" w:hAnsi="Times New Roman" w:cs="Times New Roman"/>
          <w:b w:val="0"/>
          <w:sz w:val="28"/>
          <w:szCs w:val="28"/>
          <w:lang w:val="ro-MD"/>
        </w:rPr>
        <w:t xml:space="preserve"> cu următorul cuprins:</w:t>
      </w:r>
    </w:p>
    <w:p w14:paraId="6D4EACB7" w14:textId="77777777" w:rsidR="00430452" w:rsidRPr="001D633D" w:rsidRDefault="00430452" w:rsidP="00430452">
      <w:pPr>
        <w:shd w:val="clear" w:color="auto" w:fill="FFFFFF"/>
        <w:spacing w:after="0" w:line="252" w:lineRule="atLeast"/>
        <w:ind w:firstLine="851"/>
        <w:jc w:val="both"/>
        <w:rPr>
          <w:rFonts w:ascii="Times New Roman" w:hAnsi="Times New Roman" w:cs="Times New Roman"/>
          <w:b/>
          <w:sz w:val="28"/>
          <w:szCs w:val="28"/>
          <w:lang w:val="ro-MD"/>
        </w:rPr>
      </w:pPr>
      <w:r w:rsidRPr="00FB5037">
        <w:rPr>
          <w:rStyle w:val="Strong"/>
          <w:rFonts w:ascii="Times New Roman" w:hAnsi="Times New Roman" w:cs="Times New Roman"/>
          <w:b w:val="0"/>
          <w:sz w:val="28"/>
          <w:szCs w:val="28"/>
          <w:lang w:val="ro-MD"/>
        </w:rPr>
        <w:t>”</w:t>
      </w:r>
      <w:r w:rsidRPr="00FB5037">
        <w:rPr>
          <w:rStyle w:val="Strong"/>
          <w:rFonts w:ascii="Times New Roman" w:hAnsi="Times New Roman" w:cs="Times New Roman"/>
          <w:sz w:val="28"/>
          <w:szCs w:val="28"/>
          <w:lang w:val="ro-MD"/>
        </w:rPr>
        <w:t>Articolul 43</w:t>
      </w:r>
      <w:r w:rsidRPr="00FB5037">
        <w:rPr>
          <w:rStyle w:val="Strong"/>
          <w:rFonts w:ascii="Times New Roman" w:hAnsi="Times New Roman" w:cs="Times New Roman"/>
          <w:sz w:val="28"/>
          <w:szCs w:val="28"/>
          <w:vertAlign w:val="superscript"/>
          <w:lang w:val="ro-MD"/>
        </w:rPr>
        <w:t>1</w:t>
      </w:r>
      <w:r w:rsidRPr="00FB5037">
        <w:rPr>
          <w:rStyle w:val="Strong"/>
          <w:rFonts w:ascii="Times New Roman" w:hAnsi="Times New Roman" w:cs="Times New Roman"/>
          <w:sz w:val="28"/>
          <w:szCs w:val="28"/>
          <w:lang w:val="ro-MD"/>
        </w:rPr>
        <w:t>. </w:t>
      </w:r>
      <w:r w:rsidRPr="00FB5037">
        <w:rPr>
          <w:rStyle w:val="Strong"/>
          <w:rFonts w:ascii="Times New Roman" w:hAnsi="Times New Roman" w:cs="Times New Roman"/>
          <w:b w:val="0"/>
          <w:sz w:val="28"/>
          <w:szCs w:val="28"/>
          <w:lang w:val="ro-MD"/>
        </w:rPr>
        <w:t>Cererea internațională depusă la AGEPI în calitate de oficiu receptor</w:t>
      </w:r>
    </w:p>
    <w:p w14:paraId="7E44D460" w14:textId="77777777" w:rsidR="00430452" w:rsidRPr="001D633D" w:rsidRDefault="00430452" w:rsidP="00430452">
      <w:pPr>
        <w:shd w:val="clear" w:color="auto" w:fill="FFFFFF"/>
        <w:spacing w:after="0"/>
        <w:ind w:firstLine="851"/>
        <w:jc w:val="both"/>
        <w:rPr>
          <w:rFonts w:ascii="Times New Roman" w:hAnsi="Times New Roman" w:cs="Times New Roman"/>
          <w:sz w:val="28"/>
          <w:szCs w:val="28"/>
          <w:lang w:val="ro-MD"/>
        </w:rPr>
      </w:pPr>
      <w:r w:rsidRPr="00FB5037">
        <w:rPr>
          <w:rFonts w:ascii="Times New Roman" w:hAnsi="Times New Roman" w:cs="Times New Roman"/>
          <w:sz w:val="28"/>
          <w:szCs w:val="28"/>
          <w:lang w:val="ro-MD"/>
        </w:rPr>
        <w:t xml:space="preserve"> (1) Persoanele fizice sau juridice care au domiciliul sau sediul în Republica Moldova pot opta pentru depunerea unei cereri internaționale la AGEPI, </w:t>
      </w:r>
      <w:r w:rsidRPr="00BC184F">
        <w:rPr>
          <w:rFonts w:ascii="Times New Roman" w:hAnsi="Times New Roman" w:cs="Times New Roman"/>
          <w:sz w:val="28"/>
          <w:szCs w:val="28"/>
          <w:lang w:val="ro-MD"/>
        </w:rPr>
        <w:t>care acționează în calitate de oficiu receptor în conformitate cu prevederile PCT.</w:t>
      </w:r>
      <w:r w:rsidRPr="00FB5037">
        <w:rPr>
          <w:rFonts w:ascii="Times New Roman" w:hAnsi="Times New Roman" w:cs="Times New Roman"/>
          <w:sz w:val="28"/>
          <w:szCs w:val="28"/>
          <w:lang w:val="ro-MD"/>
        </w:rPr>
        <w:t xml:space="preserve"> </w:t>
      </w:r>
    </w:p>
    <w:p w14:paraId="3194564B" w14:textId="77777777" w:rsidR="00430452" w:rsidRPr="001D633D" w:rsidRDefault="00430452" w:rsidP="00430452">
      <w:pPr>
        <w:shd w:val="clear" w:color="auto" w:fill="FFFFFF"/>
        <w:spacing w:after="0"/>
        <w:ind w:firstLine="851"/>
        <w:jc w:val="both"/>
        <w:rPr>
          <w:rFonts w:ascii="Times New Roman" w:hAnsi="Times New Roman" w:cs="Times New Roman"/>
          <w:sz w:val="28"/>
          <w:szCs w:val="28"/>
          <w:lang w:val="ro-MD"/>
        </w:rPr>
      </w:pPr>
      <w:r w:rsidRPr="00FB5037">
        <w:rPr>
          <w:rFonts w:ascii="Times New Roman" w:hAnsi="Times New Roman" w:cs="Times New Roman"/>
          <w:sz w:val="28"/>
          <w:szCs w:val="28"/>
          <w:lang w:val="ro-MD"/>
        </w:rPr>
        <w:t>(2) Cererea internațională se depune în limba engleză, franceză, germană sau rusă, precum și cu respectarea dispozițiilor PCT, ale Regulamentului de aplicare a CBE și ale Regulamentului.</w:t>
      </w:r>
    </w:p>
    <w:p w14:paraId="22BF58FC" w14:textId="77777777" w:rsidR="00430452" w:rsidRPr="00FB5037" w:rsidRDefault="00430452" w:rsidP="00430452">
      <w:pPr>
        <w:shd w:val="clear" w:color="auto" w:fill="FFFFFF"/>
        <w:spacing w:after="0"/>
        <w:ind w:firstLine="851"/>
        <w:jc w:val="both"/>
        <w:rPr>
          <w:rFonts w:ascii="Times New Roman" w:hAnsi="Times New Roman" w:cs="Times New Roman"/>
          <w:sz w:val="28"/>
          <w:szCs w:val="28"/>
          <w:lang w:val="ro-MD"/>
        </w:rPr>
      </w:pPr>
      <w:r w:rsidRPr="00FB5037">
        <w:rPr>
          <w:rFonts w:ascii="Times New Roman" w:hAnsi="Times New Roman" w:cs="Times New Roman"/>
          <w:sz w:val="28"/>
          <w:szCs w:val="28"/>
          <w:lang w:val="ro-MD"/>
        </w:rPr>
        <w:lastRenderedPageBreak/>
        <w:t>(3) Cererea internațională depusă la AGEPI în calitate de oficiu receptor într-o altă limbă decât cele menționate la alin. (3) va fi transmisă cu promptitudine de către AGEPI Biroului Internațional al Organizației Mondiale a Proprietății Intelectuale și va fi considerată ca fiind primită de AGEPI în numele Biroului Internațional al Organizației Mondiale a Proprietății Intelectuale în calitate oficiu receptor.”</w:t>
      </w:r>
    </w:p>
    <w:p w14:paraId="0D6EE608" w14:textId="77777777" w:rsidR="00430452" w:rsidRPr="001D633D" w:rsidRDefault="00430452" w:rsidP="00430452">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7CF7707C" w14:textId="18A56D3E" w:rsidR="00430452" w:rsidRPr="00FB5037" w:rsidRDefault="00EB09A4" w:rsidP="00430452">
      <w:pPr>
        <w:shd w:val="clear" w:color="auto" w:fill="FFFFFF"/>
        <w:spacing w:after="0" w:line="240" w:lineRule="auto"/>
        <w:ind w:firstLine="851"/>
        <w:jc w:val="both"/>
        <w:rPr>
          <w:rFonts w:ascii="Times New Roman" w:hAnsi="Times New Roman" w:cs="Times New Roman"/>
          <w:sz w:val="28"/>
          <w:szCs w:val="28"/>
          <w:lang w:val="ro-MD"/>
        </w:rPr>
      </w:pPr>
      <w:r w:rsidRPr="001D633D">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3</w:t>
      </w:r>
      <w:r w:rsidR="00430452" w:rsidRPr="001D633D">
        <w:rPr>
          <w:rFonts w:ascii="Times New Roman" w:eastAsia="Times New Roman" w:hAnsi="Times New Roman" w:cs="Times New Roman"/>
          <w:sz w:val="28"/>
          <w:szCs w:val="28"/>
          <w:lang w:val="ro-MD"/>
        </w:rPr>
        <w:t xml:space="preserve">. </w:t>
      </w:r>
      <w:r w:rsidR="00430452" w:rsidRPr="00FB5037">
        <w:rPr>
          <w:rFonts w:ascii="Times New Roman" w:hAnsi="Times New Roman" w:cs="Times New Roman"/>
          <w:sz w:val="28"/>
          <w:szCs w:val="28"/>
          <w:lang w:val="ro-MD"/>
        </w:rPr>
        <w:t>Articolul 44 va avea următorul cuprins:</w:t>
      </w:r>
    </w:p>
    <w:p w14:paraId="3BA32DB9" w14:textId="77777777" w:rsidR="00430452" w:rsidRPr="00FB5037" w:rsidRDefault="00430452" w:rsidP="00430452">
      <w:pPr>
        <w:spacing w:after="0" w:line="240" w:lineRule="auto"/>
        <w:ind w:firstLine="851"/>
        <w:jc w:val="both"/>
        <w:rPr>
          <w:rFonts w:ascii="Times New Roman" w:hAnsi="Times New Roman" w:cs="Times New Roman"/>
          <w:sz w:val="28"/>
          <w:szCs w:val="28"/>
          <w:lang w:val="ro-MD"/>
        </w:rPr>
      </w:pPr>
      <w:r w:rsidRPr="00FB5037">
        <w:rPr>
          <w:rFonts w:ascii="Times New Roman" w:hAnsi="Times New Roman" w:cs="Times New Roman"/>
          <w:bCs/>
          <w:sz w:val="28"/>
          <w:szCs w:val="28"/>
          <w:lang w:val="ro-MD"/>
        </w:rPr>
        <w:t>”</w:t>
      </w:r>
      <w:r w:rsidRPr="00FB5037">
        <w:rPr>
          <w:rFonts w:ascii="Times New Roman" w:hAnsi="Times New Roman" w:cs="Times New Roman"/>
          <w:b/>
          <w:bCs/>
          <w:sz w:val="28"/>
          <w:szCs w:val="28"/>
          <w:lang w:val="ro-MD"/>
        </w:rPr>
        <w:t>Articolul 44. </w:t>
      </w:r>
      <w:r w:rsidRPr="001D633D">
        <w:rPr>
          <w:rFonts w:ascii="Times New Roman" w:hAnsi="Times New Roman" w:cs="Times New Roman"/>
          <w:sz w:val="28"/>
          <w:szCs w:val="28"/>
          <w:lang w:val="ro-MD"/>
        </w:rPr>
        <w:t>Cererea de brevet european care desemnează Republica Moldova</w:t>
      </w:r>
    </w:p>
    <w:p w14:paraId="7E1DE29A"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 (1) O cerere de brevet european, căreia i-a fost acordată o dată de depozit și care desemnează Republica Moldova, va fi echivalentă cu o cerere de brevet, beneficiind, după caz, de prioritatea revendicată în cererea de brevet european, oricare ar fi soarta ulterioară a acesteia.</w:t>
      </w:r>
    </w:p>
    <w:p w14:paraId="5B8B2A53" w14:textId="77777777" w:rsidR="00430452" w:rsidRPr="001D633D" w:rsidRDefault="00430452" w:rsidP="00430452">
      <w:pPr>
        <w:spacing w:after="0" w:line="240" w:lineRule="auto"/>
        <w:ind w:firstLine="709"/>
        <w:jc w:val="both"/>
        <w:rPr>
          <w:rFonts w:ascii="Times New Roman" w:eastAsia="Times New Roman" w:hAnsi="Times New Roman" w:cs="Times New Roman"/>
          <w:sz w:val="28"/>
          <w:szCs w:val="28"/>
          <w:shd w:val="clear" w:color="auto" w:fill="FFFFFF"/>
          <w:lang w:val="ro-MD"/>
        </w:rPr>
      </w:pPr>
      <w:r w:rsidRPr="001D633D">
        <w:rPr>
          <w:rFonts w:ascii="Times New Roman" w:hAnsi="Times New Roman" w:cs="Times New Roman"/>
          <w:sz w:val="28"/>
          <w:szCs w:val="28"/>
          <w:lang w:val="ro-MD"/>
        </w:rPr>
        <w:t>(2) C</w:t>
      </w:r>
      <w:r w:rsidRPr="001D633D">
        <w:rPr>
          <w:rFonts w:ascii="Times New Roman" w:hAnsi="Times New Roman" w:cs="Times New Roman"/>
          <w:sz w:val="28"/>
          <w:szCs w:val="28"/>
          <w:shd w:val="clear" w:color="auto" w:fill="FFFFFF"/>
          <w:lang w:val="ro-MD"/>
        </w:rPr>
        <w:t xml:space="preserve">ererea de brevet european publicată conferă provizoriu aceeași protecție </w:t>
      </w:r>
      <w:r w:rsidRPr="001D633D">
        <w:rPr>
          <w:rFonts w:ascii="Times New Roman" w:eastAsia="Times New Roman" w:hAnsi="Times New Roman" w:cs="Times New Roman"/>
          <w:sz w:val="28"/>
          <w:szCs w:val="28"/>
          <w:shd w:val="clear" w:color="auto" w:fill="FFFFFF"/>
          <w:lang w:val="ro-MD"/>
        </w:rPr>
        <w:t>de care beneficiază o cerere de brevet</w:t>
      </w:r>
      <w:r w:rsidRPr="001D633D">
        <w:rPr>
          <w:rFonts w:ascii="Times New Roman" w:hAnsi="Times New Roman" w:cs="Times New Roman"/>
          <w:sz w:val="28"/>
          <w:szCs w:val="28"/>
          <w:shd w:val="clear" w:color="auto" w:fill="FFFFFF"/>
          <w:lang w:val="ro-MD"/>
        </w:rPr>
        <w:t xml:space="preserve">, </w:t>
      </w:r>
      <w:r w:rsidRPr="001D633D">
        <w:rPr>
          <w:rFonts w:ascii="Times New Roman" w:eastAsia="Times New Roman" w:hAnsi="Times New Roman" w:cs="Times New Roman"/>
          <w:sz w:val="28"/>
          <w:szCs w:val="28"/>
          <w:shd w:val="clear" w:color="auto" w:fill="FFFFFF"/>
          <w:lang w:val="ro-MD"/>
        </w:rPr>
        <w:t xml:space="preserve">în conformitate cu prezenta lege, </w:t>
      </w:r>
      <w:r w:rsidRPr="001D633D">
        <w:rPr>
          <w:rFonts w:ascii="Times New Roman" w:hAnsi="Times New Roman" w:cs="Times New Roman"/>
          <w:sz w:val="28"/>
          <w:szCs w:val="28"/>
          <w:shd w:val="clear" w:color="auto" w:fill="FFFFFF"/>
          <w:lang w:val="ro-MD"/>
        </w:rPr>
        <w:t xml:space="preserve">de la data la care o traducere în limba româna a revendicărilor </w:t>
      </w:r>
      <w:r w:rsidRPr="001D633D">
        <w:rPr>
          <w:rFonts w:ascii="Times New Roman" w:eastAsia="Times New Roman" w:hAnsi="Times New Roman" w:cs="Times New Roman"/>
          <w:sz w:val="28"/>
          <w:szCs w:val="28"/>
          <w:shd w:val="clear" w:color="auto" w:fill="FFFFFF"/>
          <w:lang w:val="ro-MD"/>
        </w:rPr>
        <w:t xml:space="preserve">din cererea de brevet european publicată a fost făcută publică de către AGEPI. </w:t>
      </w:r>
    </w:p>
    <w:p w14:paraId="04E3A013"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(3) Cererea de brevet european se consideră a nu fi avut </w:t>
      </w:r>
      <w:proofErr w:type="spellStart"/>
      <w:r w:rsidRPr="001D633D">
        <w:rPr>
          <w:rFonts w:ascii="Times New Roman" w:hAnsi="Times New Roman" w:cs="Times New Roman"/>
          <w:i/>
          <w:sz w:val="28"/>
          <w:szCs w:val="28"/>
          <w:lang w:val="ro-MD"/>
        </w:rPr>
        <w:t>ab</w:t>
      </w:r>
      <w:proofErr w:type="spellEnd"/>
      <w:r w:rsidRPr="001D633D">
        <w:rPr>
          <w:rFonts w:ascii="Times New Roman" w:hAnsi="Times New Roman" w:cs="Times New Roman"/>
          <w:i/>
          <w:sz w:val="28"/>
          <w:szCs w:val="28"/>
          <w:lang w:val="ro-MD"/>
        </w:rPr>
        <w:t xml:space="preserve"> </w:t>
      </w:r>
      <w:proofErr w:type="spellStart"/>
      <w:r w:rsidRPr="001D633D">
        <w:rPr>
          <w:rFonts w:ascii="Times New Roman" w:hAnsi="Times New Roman" w:cs="Times New Roman"/>
          <w:i/>
          <w:sz w:val="28"/>
          <w:szCs w:val="28"/>
          <w:lang w:val="ro-MD"/>
        </w:rPr>
        <w:t>initio</w:t>
      </w:r>
      <w:proofErr w:type="spellEnd"/>
      <w:r w:rsidRPr="001D633D">
        <w:rPr>
          <w:rFonts w:ascii="Times New Roman" w:hAnsi="Times New Roman" w:cs="Times New Roman"/>
          <w:sz w:val="28"/>
          <w:szCs w:val="28"/>
          <w:lang w:val="ro-MD"/>
        </w:rPr>
        <w:t xml:space="preserve"> efectele specificate la alin. (2), în cazul în care cererea de brevet european a fost retrasă, a fost considerată ca fiind retrasă, a fost respinsă sau în cazul în care desemnarea Republicii Moldova în cererea de brevet european</w:t>
      </w:r>
      <w:r w:rsidRPr="001D633D" w:rsidDel="00F46CD8">
        <w:rPr>
          <w:rFonts w:ascii="Times New Roman" w:hAnsi="Times New Roman" w:cs="Times New Roman"/>
          <w:sz w:val="28"/>
          <w:szCs w:val="28"/>
          <w:lang w:val="ro-MD"/>
        </w:rPr>
        <w:t xml:space="preserve"> </w:t>
      </w:r>
      <w:r w:rsidRPr="001D633D">
        <w:rPr>
          <w:rFonts w:ascii="Times New Roman" w:hAnsi="Times New Roman" w:cs="Times New Roman"/>
          <w:sz w:val="28"/>
          <w:szCs w:val="28"/>
          <w:lang w:val="ro-MD"/>
        </w:rPr>
        <w:t>a fost retrasă sau a fost considerată retrasă.”</w:t>
      </w:r>
    </w:p>
    <w:p w14:paraId="2B80BE4A"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p>
    <w:p w14:paraId="0510D801" w14:textId="1D5C956E" w:rsidR="00430452" w:rsidRPr="00FB5037" w:rsidRDefault="00EB09A4"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2</w:t>
      </w:r>
      <w:r>
        <w:rPr>
          <w:rFonts w:ascii="Times New Roman" w:hAnsi="Times New Roman" w:cs="Times New Roman"/>
          <w:sz w:val="28"/>
          <w:szCs w:val="28"/>
          <w:lang w:val="ro-MD"/>
        </w:rPr>
        <w:t>4</w:t>
      </w:r>
      <w:r w:rsidR="00430452" w:rsidRPr="001D633D">
        <w:rPr>
          <w:rFonts w:ascii="Times New Roman" w:hAnsi="Times New Roman" w:cs="Times New Roman"/>
          <w:sz w:val="28"/>
          <w:szCs w:val="28"/>
          <w:lang w:val="ro-MD"/>
        </w:rPr>
        <w:t>.</w:t>
      </w:r>
      <w:r w:rsidR="00430452" w:rsidRPr="00FB5037">
        <w:rPr>
          <w:rFonts w:ascii="Times New Roman" w:hAnsi="Times New Roman" w:cs="Times New Roman"/>
          <w:sz w:val="28"/>
          <w:szCs w:val="28"/>
          <w:lang w:val="ro-MD"/>
        </w:rPr>
        <w:t xml:space="preserve"> Articole 44</w:t>
      </w:r>
      <w:r w:rsidR="00430452" w:rsidRPr="00FB5037">
        <w:rPr>
          <w:rFonts w:ascii="Times New Roman" w:hAnsi="Times New Roman" w:cs="Times New Roman"/>
          <w:sz w:val="28"/>
          <w:szCs w:val="28"/>
          <w:vertAlign w:val="superscript"/>
          <w:lang w:val="ro-MD"/>
        </w:rPr>
        <w:t>1</w:t>
      </w:r>
      <w:r w:rsidR="00430452" w:rsidRPr="00FB5037">
        <w:rPr>
          <w:rFonts w:ascii="Times New Roman" w:hAnsi="Times New Roman" w:cs="Times New Roman"/>
          <w:sz w:val="28"/>
          <w:szCs w:val="28"/>
          <w:lang w:val="ro-MD"/>
        </w:rPr>
        <w:t>-44</w:t>
      </w:r>
      <w:r w:rsidR="00430452" w:rsidRPr="00FB5037">
        <w:rPr>
          <w:rFonts w:ascii="Times New Roman" w:hAnsi="Times New Roman" w:cs="Times New Roman"/>
          <w:sz w:val="28"/>
          <w:szCs w:val="28"/>
          <w:vertAlign w:val="superscript"/>
          <w:lang w:val="ro-MD"/>
        </w:rPr>
        <w:t>3</w:t>
      </w:r>
      <w:r w:rsidR="00430452" w:rsidRPr="00FB5037">
        <w:rPr>
          <w:rFonts w:ascii="Times New Roman" w:hAnsi="Times New Roman" w:cs="Times New Roman"/>
          <w:sz w:val="28"/>
          <w:szCs w:val="28"/>
          <w:lang w:val="ro-MD"/>
        </w:rPr>
        <w:t xml:space="preserve"> vor avea următorul cuprins:</w:t>
      </w:r>
    </w:p>
    <w:p w14:paraId="723B5DE6" w14:textId="77777777" w:rsidR="00430452" w:rsidRPr="001D633D" w:rsidRDefault="00430452" w:rsidP="00430452">
      <w:pPr>
        <w:spacing w:after="0" w:line="240" w:lineRule="auto"/>
        <w:ind w:left="709"/>
        <w:jc w:val="both"/>
        <w:rPr>
          <w:rFonts w:ascii="Times New Roman" w:hAnsi="Times New Roman" w:cs="Times New Roman"/>
          <w:b/>
          <w:sz w:val="28"/>
          <w:szCs w:val="28"/>
          <w:lang w:val="ro-MD"/>
        </w:rPr>
      </w:pPr>
      <w:r w:rsidRPr="00FB5037">
        <w:rPr>
          <w:rFonts w:ascii="Times New Roman" w:hAnsi="Times New Roman" w:cs="Times New Roman"/>
          <w:sz w:val="28"/>
          <w:szCs w:val="28"/>
          <w:lang w:val="ro-MD"/>
        </w:rPr>
        <w:t>”</w:t>
      </w: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1</w:t>
      </w:r>
      <w:r w:rsidRPr="001D633D">
        <w:rPr>
          <w:rFonts w:ascii="Times New Roman" w:hAnsi="Times New Roman" w:cs="Times New Roman"/>
          <w:b/>
          <w:sz w:val="28"/>
          <w:szCs w:val="28"/>
          <w:lang w:val="ro-MD"/>
        </w:rPr>
        <w:t xml:space="preserve">. </w:t>
      </w:r>
      <w:r w:rsidRPr="001D633D">
        <w:rPr>
          <w:rFonts w:ascii="Times New Roman" w:hAnsi="Times New Roman" w:cs="Times New Roman"/>
          <w:sz w:val="28"/>
          <w:szCs w:val="28"/>
          <w:lang w:val="ro-MD"/>
        </w:rPr>
        <w:t>Efectele brevetului european în Republica Moldova</w:t>
      </w:r>
    </w:p>
    <w:p w14:paraId="6A8E41F4"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(1) Un brevet european, care desemnează Republica Moldova conferă, sub rezerva alin. (2)-(5) din prezentul articol, aceleași drepturi ca și cele conferite de un brevet, în conformitate cu prezenta lege, de la data publicării de către OEB în Buletinul European de Brevete a mențiunii privind acordarea brevetului european.</w:t>
      </w:r>
    </w:p>
    <w:p w14:paraId="6E852227"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(2) În termen de 3 luni de la data la care mențiunea privind acordarea brevetului european a fost publicată în Buletinul European de Brevete, titularul brevetului va </w:t>
      </w:r>
      <w:r w:rsidRPr="001D633D">
        <w:rPr>
          <w:rFonts w:ascii="Times New Roman" w:hAnsi="Times New Roman" w:cs="Times New Roman"/>
          <w:sz w:val="28"/>
          <w:szCs w:val="28"/>
          <w:shd w:val="clear" w:color="auto" w:fill="FFFFFF"/>
          <w:lang w:val="ro-MD"/>
        </w:rPr>
        <w:t xml:space="preserve">depune la AGEPI traducerea în limba română a fasciculului de brevet și va achita taxa stabilită pentru publicare. </w:t>
      </w:r>
      <w:r w:rsidRPr="001D633D">
        <w:rPr>
          <w:rFonts w:ascii="Times New Roman" w:hAnsi="Times New Roman" w:cs="Times New Roman"/>
          <w:sz w:val="28"/>
          <w:szCs w:val="28"/>
          <w:lang w:val="ro-MD"/>
        </w:rPr>
        <w:t>Totodată, î</w:t>
      </w:r>
      <w:r w:rsidRPr="001D633D">
        <w:rPr>
          <w:rFonts w:ascii="Times New Roman" w:hAnsi="Times New Roman" w:cs="Times New Roman"/>
          <w:sz w:val="28"/>
          <w:szCs w:val="28"/>
          <w:shd w:val="clear" w:color="auto" w:fill="FFFFFF"/>
          <w:lang w:val="ro-MD"/>
        </w:rPr>
        <w:t xml:space="preserve">n cazul în care textul fasciculul de brevet </w:t>
      </w:r>
      <w:proofErr w:type="spellStart"/>
      <w:r w:rsidRPr="001D633D">
        <w:rPr>
          <w:rFonts w:ascii="Times New Roman" w:hAnsi="Times New Roman" w:cs="Times New Roman"/>
          <w:sz w:val="28"/>
          <w:szCs w:val="28"/>
          <w:shd w:val="clear" w:color="auto" w:fill="FFFFFF"/>
          <w:lang w:val="ro-MD"/>
        </w:rPr>
        <w:t>şi</w:t>
      </w:r>
      <w:proofErr w:type="spellEnd"/>
      <w:r w:rsidRPr="001D633D">
        <w:rPr>
          <w:rFonts w:ascii="Times New Roman" w:hAnsi="Times New Roman" w:cs="Times New Roman"/>
          <w:sz w:val="28"/>
          <w:szCs w:val="28"/>
          <w:shd w:val="clear" w:color="auto" w:fill="FFFFFF"/>
          <w:lang w:val="ro-MD"/>
        </w:rPr>
        <w:t xml:space="preserve"> al revendicărilor </w:t>
      </w:r>
      <w:proofErr w:type="spellStart"/>
      <w:r w:rsidRPr="001D633D">
        <w:rPr>
          <w:rFonts w:ascii="Times New Roman" w:hAnsi="Times New Roman" w:cs="Times New Roman"/>
          <w:sz w:val="28"/>
          <w:szCs w:val="28"/>
          <w:shd w:val="clear" w:color="auto" w:fill="FFFFFF"/>
          <w:lang w:val="ro-MD"/>
        </w:rPr>
        <w:t>conţine</w:t>
      </w:r>
      <w:proofErr w:type="spellEnd"/>
      <w:r w:rsidRPr="001D633D">
        <w:rPr>
          <w:rFonts w:ascii="Times New Roman" w:hAnsi="Times New Roman" w:cs="Times New Roman"/>
          <w:sz w:val="28"/>
          <w:szCs w:val="28"/>
          <w:shd w:val="clear" w:color="auto" w:fill="FFFFFF"/>
          <w:lang w:val="ro-MD"/>
        </w:rPr>
        <w:t xml:space="preserve"> semne de </w:t>
      </w:r>
      <w:proofErr w:type="spellStart"/>
      <w:r w:rsidRPr="001D633D">
        <w:rPr>
          <w:rFonts w:ascii="Times New Roman" w:hAnsi="Times New Roman" w:cs="Times New Roman"/>
          <w:sz w:val="28"/>
          <w:szCs w:val="28"/>
          <w:shd w:val="clear" w:color="auto" w:fill="FFFFFF"/>
          <w:lang w:val="ro-MD"/>
        </w:rPr>
        <w:t>referinţă</w:t>
      </w:r>
      <w:proofErr w:type="spellEnd"/>
      <w:r w:rsidRPr="001D633D">
        <w:rPr>
          <w:rFonts w:ascii="Times New Roman" w:hAnsi="Times New Roman" w:cs="Times New Roman"/>
          <w:sz w:val="28"/>
          <w:szCs w:val="28"/>
          <w:shd w:val="clear" w:color="auto" w:fill="FFFFFF"/>
          <w:lang w:val="ro-MD"/>
        </w:rPr>
        <w:t xml:space="preserve"> folosite în desene, aceste desene se vor </w:t>
      </w:r>
      <w:proofErr w:type="spellStart"/>
      <w:r w:rsidRPr="001D633D">
        <w:rPr>
          <w:rFonts w:ascii="Times New Roman" w:hAnsi="Times New Roman" w:cs="Times New Roman"/>
          <w:sz w:val="28"/>
          <w:szCs w:val="28"/>
          <w:shd w:val="clear" w:color="auto" w:fill="FFFFFF"/>
          <w:lang w:val="ro-MD"/>
        </w:rPr>
        <w:t>ataşa</w:t>
      </w:r>
      <w:proofErr w:type="spellEnd"/>
      <w:r w:rsidRPr="001D633D">
        <w:rPr>
          <w:rFonts w:ascii="Times New Roman" w:hAnsi="Times New Roman" w:cs="Times New Roman"/>
          <w:sz w:val="28"/>
          <w:szCs w:val="28"/>
          <w:shd w:val="clear" w:color="auto" w:fill="FFFFFF"/>
          <w:lang w:val="ro-MD"/>
        </w:rPr>
        <w:t xml:space="preserve"> la traducere</w:t>
      </w:r>
      <w:r w:rsidRPr="001D633D">
        <w:rPr>
          <w:rFonts w:ascii="Times New Roman" w:hAnsi="Times New Roman" w:cs="Times New Roman"/>
          <w:sz w:val="28"/>
          <w:szCs w:val="28"/>
          <w:lang w:val="ro-MD"/>
        </w:rPr>
        <w:t>.</w:t>
      </w:r>
    </w:p>
    <w:p w14:paraId="047C1D52"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(3) Dacă, în urma unei opoziții sau a unei cereri de limitare depuse la OEB, brevetul european este menținut </w:t>
      </w:r>
      <w:r w:rsidRPr="001D633D">
        <w:rPr>
          <w:rFonts w:ascii="Times New Roman" w:eastAsia="Times New Roman" w:hAnsi="Times New Roman" w:cs="Times New Roman"/>
          <w:sz w:val="28"/>
          <w:szCs w:val="28"/>
          <w:lang w:val="ro-MD"/>
        </w:rPr>
        <w:t>într-o formă modificată</w:t>
      </w:r>
      <w:r w:rsidRPr="001D633D">
        <w:rPr>
          <w:rFonts w:ascii="Times New Roman" w:hAnsi="Times New Roman" w:cs="Times New Roman"/>
          <w:sz w:val="28"/>
          <w:szCs w:val="28"/>
          <w:lang w:val="ro-MD"/>
        </w:rPr>
        <w:t xml:space="preserve">, în termen de 3 luni de la data publicării avizului privind hotărârea OEB de menținere a brevetului european </w:t>
      </w:r>
      <w:r w:rsidRPr="001D633D">
        <w:rPr>
          <w:rFonts w:ascii="Times New Roman" w:hAnsi="Times New Roman" w:cs="Times New Roman"/>
          <w:sz w:val="28"/>
          <w:szCs w:val="28"/>
          <w:lang w:val="ro-MD"/>
        </w:rPr>
        <w:lastRenderedPageBreak/>
        <w:t xml:space="preserve">în formă modificată, titularul brevetului va depune la AGEPI traducerea în limba română </w:t>
      </w:r>
      <w:r w:rsidRPr="001D633D">
        <w:rPr>
          <w:rFonts w:ascii="Times New Roman" w:hAnsi="Times New Roman" w:cs="Times New Roman"/>
          <w:sz w:val="28"/>
          <w:szCs w:val="28"/>
          <w:shd w:val="clear" w:color="auto" w:fill="FFFFFF"/>
          <w:lang w:val="ro-MD"/>
        </w:rPr>
        <w:t>a revendicărilor în formă</w:t>
      </w:r>
      <w:r w:rsidRPr="001D633D">
        <w:rPr>
          <w:rFonts w:ascii="Times New Roman" w:hAnsi="Times New Roman" w:cs="Times New Roman"/>
          <w:sz w:val="28"/>
          <w:szCs w:val="28"/>
          <w:lang w:val="ro-MD"/>
        </w:rPr>
        <w:t xml:space="preserve"> modificată și va achita taxa stabilită pentru publicare.</w:t>
      </w:r>
    </w:p>
    <w:p w14:paraId="287D7CAD"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(4) AGEPI va publica orice traducere depusă conform alin. (2) și, după caz, alin. (3) din prezentul articol, și </w:t>
      </w:r>
      <w:r w:rsidRPr="001D633D">
        <w:rPr>
          <w:rFonts w:ascii="Times New Roman" w:eastAsia="Times New Roman" w:hAnsi="Times New Roman" w:cs="Times New Roman"/>
          <w:sz w:val="28"/>
          <w:szCs w:val="28"/>
          <w:lang w:val="ro-MD"/>
        </w:rPr>
        <w:t xml:space="preserve">va înscrie brevetul european în Registrul </w:t>
      </w:r>
      <w:proofErr w:type="spellStart"/>
      <w:r w:rsidRPr="001D633D">
        <w:rPr>
          <w:rFonts w:ascii="Times New Roman" w:eastAsia="Times New Roman" w:hAnsi="Times New Roman" w:cs="Times New Roman"/>
          <w:sz w:val="28"/>
          <w:szCs w:val="28"/>
          <w:lang w:val="ro-MD"/>
        </w:rPr>
        <w:t>naţional</w:t>
      </w:r>
      <w:proofErr w:type="spellEnd"/>
      <w:r w:rsidRPr="001D633D">
        <w:rPr>
          <w:rFonts w:ascii="Times New Roman" w:eastAsia="Times New Roman" w:hAnsi="Times New Roman" w:cs="Times New Roman"/>
          <w:sz w:val="28"/>
          <w:szCs w:val="28"/>
          <w:lang w:val="ro-MD"/>
        </w:rPr>
        <w:t xml:space="preserve"> de brevete</w:t>
      </w:r>
      <w:r w:rsidRPr="001D633D">
        <w:rPr>
          <w:rFonts w:ascii="Times New Roman" w:hAnsi="Times New Roman" w:cs="Times New Roman"/>
          <w:sz w:val="28"/>
          <w:szCs w:val="28"/>
          <w:lang w:val="ro-MD"/>
        </w:rPr>
        <w:t>.</w:t>
      </w:r>
      <w:r w:rsidRPr="001D633D">
        <w:rPr>
          <w:rFonts w:ascii="Times New Roman" w:hAnsi="Times New Roman" w:cs="Times New Roman"/>
          <w:sz w:val="28"/>
          <w:szCs w:val="28"/>
          <w:lang w:val="ro-MD"/>
        </w:rPr>
        <w:t/>
      </w:r>
      <w:r w:rsidRPr="001D633D">
        <w:rPr>
          <w:rFonts w:ascii="Times New Roman" w:hAnsi="Times New Roman" w:cs="Times New Roman"/>
          <w:sz w:val="28"/>
          <w:szCs w:val="28"/>
          <w:lang w:val="ro-MD"/>
        </w:rPr>
        <w:t xml:space="preserve"> </w:t>
      </w:r>
      <w:r w:rsidRPr="001D633D">
        <w:rPr>
          <w:rFonts w:ascii="Times New Roman" w:hAnsi="Times New Roman" w:cs="Times New Roman"/>
          <w:sz w:val="28"/>
          <w:szCs w:val="28"/>
          <w:shd w:val="clear" w:color="auto" w:fill="FFFFFF"/>
          <w:lang w:val="fr-FR"/>
        </w:rPr>
        <w:t>AGEPI</w:t>
      </w:r>
      <w:r w:rsidRPr="001D633D">
        <w:rPr>
          <w:rFonts w:ascii="Times New Roman" w:hAnsi="Times New Roman" w:cs="Times New Roman"/>
          <w:sz w:val="28"/>
          <w:szCs w:val="28"/>
          <w:shd w:val="clear" w:color="auto" w:fill="FFFFFF"/>
          <w:lang w:val="ro-MD"/>
        </w:rPr>
        <w:t>, la solicitare eliberează, certificat de validare a efectelor brevetului european în Republica Moldova.</w:t>
      </w:r>
      <w:r w:rsidRPr="001D633D">
        <w:rPr>
          <w:rFonts w:ascii="Times New Roman" w:hAnsi="Times New Roman" w:cs="Times New Roman"/>
          <w:sz w:val="28"/>
          <w:szCs w:val="28"/>
          <w:shd w:val="clear" w:color="auto" w:fill="FFFFFF"/>
          <w:lang w:val="fr-FR"/>
        </w:rPr>
        <w:t xml:space="preserve"> </w:t>
      </w:r>
    </w:p>
    <w:p w14:paraId="7124C0ED"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(5) Dacă traducerea specificată la alin. (2) sau (3), sub rezerva stabilită în prezentul alineat, nu este depusă în termen sau dacă taxa de publicare nu se plătește în termenul stabilit, brevetul european este considerat nul </w:t>
      </w:r>
      <w:proofErr w:type="spellStart"/>
      <w:r w:rsidRPr="001D633D">
        <w:rPr>
          <w:rFonts w:ascii="Times New Roman" w:hAnsi="Times New Roman" w:cs="Times New Roman"/>
          <w:i/>
          <w:sz w:val="28"/>
          <w:szCs w:val="28"/>
          <w:lang w:val="ro-MD"/>
        </w:rPr>
        <w:t>ab</w:t>
      </w:r>
      <w:proofErr w:type="spellEnd"/>
      <w:r w:rsidRPr="001D633D">
        <w:rPr>
          <w:rFonts w:ascii="Times New Roman" w:hAnsi="Times New Roman" w:cs="Times New Roman"/>
          <w:i/>
          <w:sz w:val="28"/>
          <w:szCs w:val="28"/>
          <w:lang w:val="ro-MD"/>
        </w:rPr>
        <w:t xml:space="preserve"> </w:t>
      </w:r>
      <w:proofErr w:type="spellStart"/>
      <w:r w:rsidRPr="001D633D">
        <w:rPr>
          <w:rFonts w:ascii="Times New Roman" w:hAnsi="Times New Roman" w:cs="Times New Roman"/>
          <w:i/>
          <w:sz w:val="28"/>
          <w:szCs w:val="28"/>
          <w:lang w:val="ro-MD"/>
        </w:rPr>
        <w:t>initio</w:t>
      </w:r>
      <w:proofErr w:type="spellEnd"/>
      <w:r w:rsidRPr="001D633D">
        <w:rPr>
          <w:rFonts w:ascii="Times New Roman" w:hAnsi="Times New Roman" w:cs="Times New Roman"/>
          <w:sz w:val="28"/>
          <w:szCs w:val="28"/>
          <w:lang w:val="ro-MD"/>
        </w:rPr>
        <w:t xml:space="preserve"> pentru Republica Moldova. </w:t>
      </w:r>
      <w:r w:rsidRPr="001D633D">
        <w:rPr>
          <w:rFonts w:ascii="Times New Roman" w:eastAsia="Times New Roman" w:hAnsi="Times New Roman" w:cs="Times New Roman"/>
          <w:sz w:val="28"/>
          <w:szCs w:val="28"/>
          <w:lang w:val="ro-MD"/>
        </w:rPr>
        <w:t xml:space="preserve">Traducerea poate fi depusă într-un termen suplimentar de 3 luni de la expirarea termenului stabilit la alin. (2) sau (3), cu </w:t>
      </w:r>
      <w:proofErr w:type="spellStart"/>
      <w:r w:rsidRPr="001D633D">
        <w:rPr>
          <w:rFonts w:ascii="Times New Roman" w:eastAsia="Times New Roman" w:hAnsi="Times New Roman" w:cs="Times New Roman"/>
          <w:sz w:val="28"/>
          <w:szCs w:val="28"/>
          <w:lang w:val="ro-MD"/>
        </w:rPr>
        <w:t>condiţia</w:t>
      </w:r>
      <w:proofErr w:type="spellEnd"/>
      <w:r w:rsidRPr="001D633D">
        <w:rPr>
          <w:rFonts w:ascii="Times New Roman" w:eastAsia="Times New Roman" w:hAnsi="Times New Roman" w:cs="Times New Roman"/>
          <w:sz w:val="28"/>
          <w:szCs w:val="28"/>
          <w:lang w:val="ro-MD"/>
        </w:rPr>
        <w:t xml:space="preserve"> achitării unei </w:t>
      </w:r>
      <w:proofErr w:type="spellStart"/>
      <w:r w:rsidRPr="001D633D">
        <w:rPr>
          <w:rFonts w:ascii="Times New Roman" w:eastAsia="Times New Roman" w:hAnsi="Times New Roman" w:cs="Times New Roman"/>
          <w:sz w:val="28"/>
          <w:szCs w:val="28"/>
          <w:lang w:val="ro-MD"/>
        </w:rPr>
        <w:t>plăţi</w:t>
      </w:r>
      <w:proofErr w:type="spellEnd"/>
      <w:r w:rsidRPr="001D633D">
        <w:rPr>
          <w:rFonts w:ascii="Times New Roman" w:eastAsia="Times New Roman" w:hAnsi="Times New Roman" w:cs="Times New Roman"/>
          <w:sz w:val="28"/>
          <w:szCs w:val="28"/>
          <w:lang w:val="ro-MD"/>
        </w:rPr>
        <w:t xml:space="preserve"> suplimentare de 100% la taxa de publicare a fasciculului de brevet sau, după caz, a revendicărilor</w:t>
      </w:r>
      <w:r w:rsidRPr="001D633D">
        <w:rPr>
          <w:rFonts w:ascii="Times New Roman" w:hAnsi="Times New Roman" w:cs="Times New Roman"/>
          <w:sz w:val="28"/>
          <w:szCs w:val="28"/>
          <w:lang w:val="ro-MD"/>
        </w:rPr>
        <w:t>.</w:t>
      </w:r>
    </w:p>
    <w:p w14:paraId="2A0A3A43" w14:textId="77777777" w:rsidR="00430452" w:rsidRPr="001D633D" w:rsidRDefault="00430452" w:rsidP="00430452">
      <w:pPr>
        <w:spacing w:after="0" w:line="240" w:lineRule="auto"/>
        <w:ind w:firstLine="709"/>
        <w:jc w:val="both"/>
        <w:rPr>
          <w:rFonts w:ascii="Calibri" w:hAnsi="Calibri" w:cs="Calibri"/>
          <w:sz w:val="28"/>
          <w:szCs w:val="28"/>
          <w:lang w:val="ro-MD"/>
        </w:rPr>
      </w:pPr>
      <w:r w:rsidRPr="001D633D">
        <w:rPr>
          <w:rFonts w:ascii="Times New Roman" w:hAnsi="Times New Roman" w:cs="Times New Roman"/>
          <w:sz w:val="28"/>
          <w:szCs w:val="28"/>
          <w:lang w:val="ro-MD"/>
        </w:rPr>
        <w:t xml:space="preserve">(6) Un brevet european și cererea de brevet european pe care se bazează acesta se consideră a nu fi avut </w:t>
      </w:r>
      <w:proofErr w:type="spellStart"/>
      <w:r w:rsidRPr="001D633D">
        <w:rPr>
          <w:rFonts w:ascii="Times New Roman" w:hAnsi="Times New Roman" w:cs="Times New Roman"/>
          <w:i/>
          <w:sz w:val="28"/>
          <w:szCs w:val="28"/>
          <w:lang w:val="ro-MD"/>
        </w:rPr>
        <w:t>ab</w:t>
      </w:r>
      <w:proofErr w:type="spellEnd"/>
      <w:r w:rsidRPr="001D633D">
        <w:rPr>
          <w:rFonts w:ascii="Times New Roman" w:hAnsi="Times New Roman" w:cs="Times New Roman"/>
          <w:i/>
          <w:sz w:val="28"/>
          <w:szCs w:val="28"/>
          <w:lang w:val="ro-MD"/>
        </w:rPr>
        <w:t xml:space="preserve"> </w:t>
      </w:r>
      <w:proofErr w:type="spellStart"/>
      <w:r w:rsidRPr="001D633D">
        <w:rPr>
          <w:rFonts w:ascii="Times New Roman" w:hAnsi="Times New Roman" w:cs="Times New Roman"/>
          <w:i/>
          <w:sz w:val="28"/>
          <w:szCs w:val="28"/>
          <w:lang w:val="ro-MD"/>
        </w:rPr>
        <w:t>initio</w:t>
      </w:r>
      <w:proofErr w:type="spellEnd"/>
      <w:r w:rsidRPr="001D633D">
        <w:rPr>
          <w:rFonts w:ascii="Times New Roman" w:hAnsi="Times New Roman" w:cs="Times New Roman"/>
          <w:sz w:val="28"/>
          <w:szCs w:val="28"/>
          <w:lang w:val="ro-MD"/>
        </w:rPr>
        <w:t xml:space="preserve"> efectele specificate la alin. (1) din prezentul articol și la art. 44 alin. (2) din prezenta lege, în măsura în care brevetul a fost revocat sau a fost limitat în cursul procedurilor de opoziție, limitare sau revocare în fața OEB.</w:t>
      </w:r>
    </w:p>
    <w:p w14:paraId="6569E10C" w14:textId="77777777" w:rsidR="00430452" w:rsidRPr="00D61ECA" w:rsidRDefault="00430452" w:rsidP="00430452">
      <w:pPr>
        <w:spacing w:after="0" w:line="240" w:lineRule="auto"/>
        <w:ind w:firstLine="709"/>
        <w:jc w:val="both"/>
        <w:rPr>
          <w:rFonts w:ascii="Times New Roman" w:hAnsi="Times New Roman" w:cs="Times New Roman"/>
          <w:sz w:val="28"/>
          <w:szCs w:val="28"/>
          <w:lang w:val="ro-MD"/>
        </w:rPr>
      </w:pPr>
    </w:p>
    <w:p w14:paraId="29EB78DB" w14:textId="77777777" w:rsidR="00430452" w:rsidRPr="001D633D" w:rsidRDefault="00430452" w:rsidP="00430452">
      <w:pPr>
        <w:spacing w:after="0" w:line="240" w:lineRule="auto"/>
        <w:ind w:firstLine="851"/>
        <w:jc w:val="both"/>
        <w:rPr>
          <w:rFonts w:ascii="Times New Roman" w:hAnsi="Times New Roman" w:cs="Times New Roman"/>
          <w:sz w:val="28"/>
          <w:szCs w:val="28"/>
          <w:lang w:val="ro-MD"/>
        </w:rPr>
      </w:pP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2</w:t>
      </w:r>
      <w:r w:rsidRPr="001D633D">
        <w:rPr>
          <w:rFonts w:ascii="Times New Roman" w:hAnsi="Times New Roman" w:cs="Times New Roman"/>
          <w:b/>
          <w:sz w:val="28"/>
          <w:szCs w:val="28"/>
          <w:lang w:val="ro-MD"/>
        </w:rPr>
        <w:t xml:space="preserve">. </w:t>
      </w:r>
      <w:r w:rsidRPr="001D633D">
        <w:rPr>
          <w:rFonts w:ascii="Times New Roman" w:hAnsi="Times New Roman" w:cs="Times New Roman"/>
          <w:sz w:val="28"/>
          <w:szCs w:val="28"/>
          <w:lang w:val="ro-MD"/>
        </w:rPr>
        <w:t>Textul autentic al cererii de brevet european sau al brevetului european</w:t>
      </w:r>
    </w:p>
    <w:p w14:paraId="498827D3"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(1) Textul unei cereri de brevet european sau al unui brevet european redactat în limba utilizată pentru proceduri în fața OEB va fi textul autentic pentru orice proceduri în Republica Moldova.</w:t>
      </w:r>
    </w:p>
    <w:p w14:paraId="076CA152"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(2) În cazul în care cererea de brevet european sau brevetul european </w:t>
      </w:r>
      <w:r w:rsidRPr="001D633D">
        <w:rPr>
          <w:rFonts w:ascii="Times New Roman" w:hAnsi="Times New Roman" w:cs="Times New Roman"/>
          <w:sz w:val="28"/>
          <w:szCs w:val="28"/>
          <w:shd w:val="clear" w:color="auto" w:fill="FFFFFF"/>
          <w:lang w:val="ro-MD"/>
        </w:rPr>
        <w:t>în traducere conferă o protecție mai restrânsă decât cea conferită de cererea de brevet european sau de brevetul european în limba utilizată pentru proceduri în fața OEB, o astfel de traducere este considerată autentică, cu excepția procedurilor de revocare</w:t>
      </w:r>
      <w:r w:rsidRPr="001D633D">
        <w:rPr>
          <w:rFonts w:ascii="Times New Roman" w:hAnsi="Times New Roman" w:cs="Times New Roman"/>
          <w:sz w:val="28"/>
          <w:szCs w:val="28"/>
          <w:lang w:val="ro-MD"/>
        </w:rPr>
        <w:t>.</w:t>
      </w:r>
    </w:p>
    <w:p w14:paraId="6D758E31"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(3) </w:t>
      </w:r>
      <w:r w:rsidRPr="001D633D">
        <w:rPr>
          <w:rFonts w:ascii="Times New Roman" w:hAnsi="Times New Roman" w:cs="Times New Roman"/>
          <w:sz w:val="28"/>
          <w:szCs w:val="28"/>
          <w:shd w:val="clear" w:color="auto" w:fill="FFFFFF"/>
          <w:lang w:val="ro-MD"/>
        </w:rPr>
        <w:t xml:space="preserve">Solicitantul sau titularul unui brevet european cu efecte în Republica Moldova, poate depune, oricând, o versiune corectată a traducerii. Traducerea corectată a revendicărilor unei cereri de brevet european publicate sau a  unui brevet european va produce efect din momentul când acestea vor fi făcute accesibile publicului de către AGEPI. </w:t>
      </w:r>
    </w:p>
    <w:p w14:paraId="51DCF1F9"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(4) Orice persoană care, cu bună-credință, utilizează invenția sau a făcut pregătiri efective și serioase de utilizare a invenției, fără ca această utilizare să constituie o încălcare a cererii de brevet european sau a brevetului european, în traducerea inițială, poate, după ce traducerea corectată produce efect, să continue o asemenea utilizare în întreprinderea sa sau pentru necesitățile acesteia, fără plată.</w:t>
      </w:r>
    </w:p>
    <w:p w14:paraId="243BC72F" w14:textId="77777777" w:rsidR="00430452" w:rsidRPr="001D633D" w:rsidRDefault="00430452" w:rsidP="00430452">
      <w:pPr>
        <w:spacing w:after="0" w:line="240" w:lineRule="auto"/>
        <w:jc w:val="both"/>
        <w:rPr>
          <w:rFonts w:ascii="Times New Roman" w:hAnsi="Times New Roman" w:cs="Times New Roman"/>
          <w:sz w:val="28"/>
          <w:szCs w:val="28"/>
          <w:lang w:val="ro-MD"/>
        </w:rPr>
      </w:pPr>
    </w:p>
    <w:p w14:paraId="245514DE"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3</w:t>
      </w:r>
      <w:r w:rsidRPr="001D633D">
        <w:rPr>
          <w:rFonts w:ascii="Times New Roman" w:hAnsi="Times New Roman" w:cs="Times New Roman"/>
          <w:b/>
          <w:sz w:val="28"/>
          <w:szCs w:val="28"/>
          <w:lang w:val="ro-MD"/>
        </w:rPr>
        <w:t>.</w:t>
      </w:r>
      <w:r w:rsidRPr="001D633D">
        <w:rPr>
          <w:rFonts w:ascii="Times New Roman" w:hAnsi="Times New Roman" w:cs="Times New Roman"/>
          <w:sz w:val="28"/>
          <w:szCs w:val="28"/>
          <w:lang w:val="ro-MD"/>
        </w:rPr>
        <w:t xml:space="preserve"> Protecția simultană</w:t>
      </w:r>
    </w:p>
    <w:p w14:paraId="6F0E445D"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lastRenderedPageBreak/>
        <w:t xml:space="preserve">În cazul în care un brevet european și un brevet au aceeași dată de depozit sau, dacă a fost revendicată o prioritate, aceeași dată de prioritate a fost acordată aceleiași persoane sau succesorului acesteia în drepturi, brevetul nu va produce efecte în măsura în care acoperă aceeași invenție ca și brevetul european, de la data expirării termenului pentru depunerea unei opoziții privind brevetul european fără să fi fost depusă o opoziție, sau de la data la care procedura de </w:t>
      </w:r>
      <w:proofErr w:type="spellStart"/>
      <w:r w:rsidRPr="001D633D">
        <w:rPr>
          <w:rFonts w:ascii="Times New Roman" w:hAnsi="Times New Roman" w:cs="Times New Roman"/>
          <w:sz w:val="28"/>
          <w:szCs w:val="28"/>
          <w:lang w:val="ro-MD"/>
        </w:rPr>
        <w:t>opozitie</w:t>
      </w:r>
      <w:proofErr w:type="spellEnd"/>
      <w:r w:rsidRPr="001D633D">
        <w:rPr>
          <w:rFonts w:ascii="Times New Roman" w:hAnsi="Times New Roman" w:cs="Times New Roman"/>
          <w:sz w:val="28"/>
          <w:szCs w:val="28"/>
          <w:lang w:val="ro-MD"/>
        </w:rPr>
        <w:t xml:space="preserve"> a avut drept rezultat o hotărâre de menținere a brevetului european.”</w:t>
      </w:r>
    </w:p>
    <w:p w14:paraId="11619B13"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p>
    <w:p w14:paraId="6886E1F8" w14:textId="03DD4F64" w:rsidR="00430452" w:rsidRPr="001D633D" w:rsidRDefault="00EB09A4"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2</w:t>
      </w:r>
      <w:r>
        <w:rPr>
          <w:rFonts w:ascii="Times New Roman" w:hAnsi="Times New Roman" w:cs="Times New Roman"/>
          <w:sz w:val="28"/>
          <w:szCs w:val="28"/>
          <w:lang w:val="ro-MD"/>
        </w:rPr>
        <w:t>5</w:t>
      </w:r>
      <w:r w:rsidR="00430452" w:rsidRPr="001D633D">
        <w:rPr>
          <w:rFonts w:ascii="Times New Roman" w:hAnsi="Times New Roman" w:cs="Times New Roman"/>
          <w:sz w:val="28"/>
          <w:szCs w:val="28"/>
          <w:lang w:val="ro-MD"/>
        </w:rPr>
        <w:t>. Legea se completează cu articolele 44</w:t>
      </w:r>
      <w:r w:rsidR="00430452" w:rsidRPr="001D633D">
        <w:rPr>
          <w:rFonts w:ascii="Times New Roman" w:hAnsi="Times New Roman" w:cs="Times New Roman"/>
          <w:sz w:val="28"/>
          <w:szCs w:val="28"/>
          <w:vertAlign w:val="superscript"/>
          <w:lang w:val="ro-MD"/>
        </w:rPr>
        <w:t>4</w:t>
      </w:r>
      <w:r w:rsidR="00430452" w:rsidRPr="001D633D">
        <w:rPr>
          <w:rFonts w:ascii="Times New Roman" w:hAnsi="Times New Roman" w:cs="Times New Roman"/>
          <w:sz w:val="28"/>
          <w:szCs w:val="28"/>
          <w:lang w:val="ro-MD"/>
        </w:rPr>
        <w:t xml:space="preserve"> – 44</w:t>
      </w:r>
      <w:r w:rsidR="00430452" w:rsidRPr="001D633D">
        <w:rPr>
          <w:rFonts w:ascii="Times New Roman" w:hAnsi="Times New Roman" w:cs="Times New Roman"/>
          <w:sz w:val="28"/>
          <w:szCs w:val="28"/>
          <w:vertAlign w:val="superscript"/>
          <w:lang w:val="ro-MD"/>
        </w:rPr>
        <w:t xml:space="preserve">6 </w:t>
      </w:r>
      <w:r w:rsidR="00430452" w:rsidRPr="001D633D">
        <w:rPr>
          <w:rFonts w:ascii="Times New Roman" w:hAnsi="Times New Roman" w:cs="Times New Roman"/>
          <w:sz w:val="28"/>
          <w:szCs w:val="28"/>
          <w:lang w:val="ro-MD"/>
        </w:rPr>
        <w:t>cu următorul cuprins:</w:t>
      </w:r>
    </w:p>
    <w:p w14:paraId="7240CF69" w14:textId="77777777" w:rsidR="00430452" w:rsidRPr="001D633D" w:rsidRDefault="00430452" w:rsidP="00430452">
      <w:pPr>
        <w:spacing w:after="0" w:line="240" w:lineRule="auto"/>
        <w:ind w:firstLine="709"/>
        <w:jc w:val="both"/>
        <w:rPr>
          <w:rFonts w:ascii="Times New Roman" w:hAnsi="Times New Roman" w:cs="Times New Roman"/>
          <w:sz w:val="28"/>
          <w:szCs w:val="28"/>
          <w:highlight w:val="green"/>
          <w:lang w:val="ro-MD"/>
        </w:rPr>
      </w:pPr>
      <w:r w:rsidRPr="001D633D">
        <w:rPr>
          <w:rFonts w:ascii="Times New Roman" w:hAnsi="Times New Roman" w:cs="Times New Roman"/>
          <w:sz w:val="28"/>
          <w:szCs w:val="28"/>
          <w:lang w:val="ro-MD"/>
        </w:rPr>
        <w:t>”</w:t>
      </w: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4</w:t>
      </w:r>
      <w:r w:rsidRPr="001D633D">
        <w:rPr>
          <w:rFonts w:ascii="Times New Roman" w:hAnsi="Times New Roman" w:cs="Times New Roman"/>
          <w:b/>
          <w:sz w:val="28"/>
          <w:szCs w:val="28"/>
          <w:lang w:val="ro-MD"/>
        </w:rPr>
        <w:t xml:space="preserve">. </w:t>
      </w:r>
      <w:r w:rsidRPr="001D633D">
        <w:rPr>
          <w:rFonts w:ascii="Times New Roman" w:hAnsi="Times New Roman" w:cs="Times New Roman"/>
          <w:sz w:val="28"/>
          <w:szCs w:val="28"/>
          <w:lang w:val="ro-MD"/>
        </w:rPr>
        <w:t>Drepturi anterioare și drepturi care au luat naștere la aceeași dată</w:t>
      </w:r>
    </w:p>
    <w:p w14:paraId="3B61DE57"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(1) O cerere de brevet european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un brevet european care desemnează Republica Moldova, vor avea, în raport cu o cerere de brevet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cu un brevet, </w:t>
      </w:r>
      <w:proofErr w:type="spellStart"/>
      <w:r w:rsidRPr="001D633D">
        <w:rPr>
          <w:rFonts w:ascii="Times New Roman" w:hAnsi="Times New Roman" w:cs="Times New Roman"/>
          <w:sz w:val="28"/>
          <w:szCs w:val="28"/>
          <w:lang w:val="ro-MD"/>
        </w:rPr>
        <w:t>acelaşi</w:t>
      </w:r>
      <w:proofErr w:type="spellEnd"/>
      <w:r w:rsidRPr="001D633D">
        <w:rPr>
          <w:rFonts w:ascii="Times New Roman" w:hAnsi="Times New Roman" w:cs="Times New Roman"/>
          <w:sz w:val="28"/>
          <w:szCs w:val="28"/>
          <w:lang w:val="ro-MD"/>
        </w:rPr>
        <w:t xml:space="preserve"> efect din punctul de vedere al stadiului tehnicii ca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cererea de brevet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brevetul în conformitate cu prezenta lege. </w:t>
      </w:r>
    </w:p>
    <w:p w14:paraId="349B785D"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(2) O cerere de brevet și un brevet vor avea, în raport cu un brevet european care desemnează Republica Moldova, același efect din punctul de vedere al stadiului tehnicii pe care îl au în raport cu un brevet.</w:t>
      </w:r>
    </w:p>
    <w:p w14:paraId="4B654992" w14:textId="77777777" w:rsidR="00430452" w:rsidRPr="001D633D" w:rsidRDefault="00430452" w:rsidP="00430452">
      <w:pPr>
        <w:spacing w:after="0" w:line="240" w:lineRule="auto"/>
        <w:jc w:val="both"/>
        <w:rPr>
          <w:rFonts w:ascii="Times New Roman" w:hAnsi="Times New Roman" w:cs="Times New Roman"/>
          <w:b/>
          <w:sz w:val="28"/>
          <w:szCs w:val="28"/>
          <w:lang w:val="ro-MD"/>
        </w:rPr>
      </w:pPr>
    </w:p>
    <w:p w14:paraId="07C45250" w14:textId="77777777" w:rsidR="00430452" w:rsidRPr="001D633D" w:rsidRDefault="00430452" w:rsidP="00430452">
      <w:pPr>
        <w:shd w:val="clear" w:color="auto" w:fill="FFFFFF"/>
        <w:spacing w:after="0" w:line="231" w:lineRule="atLeast"/>
        <w:ind w:firstLine="709"/>
        <w:jc w:val="both"/>
        <w:rPr>
          <w:rFonts w:ascii="Times New Roman" w:hAnsi="Times New Roman" w:cs="Times New Roman"/>
          <w:b/>
          <w:sz w:val="28"/>
          <w:szCs w:val="28"/>
          <w:lang w:val="ro-MD"/>
        </w:rPr>
      </w:pP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5</w:t>
      </w:r>
      <w:r w:rsidRPr="001D633D">
        <w:rPr>
          <w:rFonts w:ascii="Times New Roman" w:hAnsi="Times New Roman" w:cs="Times New Roman"/>
          <w:b/>
          <w:sz w:val="28"/>
          <w:szCs w:val="28"/>
          <w:lang w:val="ro-MD"/>
        </w:rPr>
        <w:t xml:space="preserve">.  </w:t>
      </w:r>
      <w:r w:rsidRPr="001D633D">
        <w:rPr>
          <w:rFonts w:ascii="Times New Roman" w:hAnsi="Times New Roman" w:cs="Times New Roman"/>
          <w:sz w:val="28"/>
          <w:szCs w:val="28"/>
          <w:lang w:val="ro-MD"/>
        </w:rPr>
        <w:t>Transformarea cererii</w:t>
      </w:r>
      <w:r w:rsidRPr="001D633D">
        <w:rPr>
          <w:rFonts w:ascii="Times New Roman" w:hAnsi="Times New Roman" w:cs="Times New Roman"/>
          <w:b/>
          <w:sz w:val="28"/>
          <w:szCs w:val="28"/>
          <w:lang w:val="ro-MD"/>
        </w:rPr>
        <w:t xml:space="preserve"> </w:t>
      </w:r>
    </w:p>
    <w:p w14:paraId="11968C99" w14:textId="77777777" w:rsidR="00430452" w:rsidRPr="00B6772E" w:rsidRDefault="00430452" w:rsidP="00430452">
      <w:pPr>
        <w:shd w:val="clear" w:color="auto" w:fill="FFFFFF"/>
        <w:spacing w:after="0" w:line="231" w:lineRule="atLeast"/>
        <w:ind w:firstLine="709"/>
        <w:jc w:val="both"/>
        <w:rPr>
          <w:rFonts w:ascii="Calibri" w:eastAsia="Times New Roman" w:hAnsi="Calibri" w:cs="Calibri"/>
          <w:sz w:val="28"/>
          <w:szCs w:val="28"/>
          <w:lang w:val="fr-FR"/>
        </w:rPr>
      </w:pPr>
      <w:r w:rsidRPr="00B6772E">
        <w:rPr>
          <w:rFonts w:ascii="Times New Roman" w:eastAsia="Times New Roman" w:hAnsi="Times New Roman" w:cs="Times New Roman"/>
          <w:sz w:val="28"/>
          <w:szCs w:val="28"/>
          <w:lang w:val="ro-RO"/>
        </w:rPr>
        <w:t>(1) O cerere de brevet european poate fi transformată, la cererea solicitantului, într-o cerere de brevet, în următoarele cazuri:</w:t>
      </w:r>
    </w:p>
    <w:p w14:paraId="579C92A3" w14:textId="77777777" w:rsidR="00430452" w:rsidRPr="00B6772E" w:rsidRDefault="00430452" w:rsidP="00430452">
      <w:pPr>
        <w:shd w:val="clear" w:color="auto" w:fill="FFFFFF"/>
        <w:spacing w:after="0" w:line="231" w:lineRule="atLeast"/>
        <w:ind w:firstLine="709"/>
        <w:jc w:val="both"/>
        <w:rPr>
          <w:rFonts w:ascii="Calibri" w:eastAsia="Times New Roman" w:hAnsi="Calibri" w:cs="Calibri"/>
          <w:sz w:val="28"/>
          <w:szCs w:val="28"/>
          <w:lang w:val="fr-FR"/>
        </w:rPr>
      </w:pPr>
      <w:r w:rsidRPr="00B6772E">
        <w:rPr>
          <w:rFonts w:ascii="Times New Roman" w:eastAsia="Times New Roman" w:hAnsi="Times New Roman" w:cs="Times New Roman"/>
          <w:sz w:val="28"/>
          <w:szCs w:val="28"/>
          <w:lang w:val="ro-RO"/>
        </w:rPr>
        <w:t>a) cererea de brevet european este considerată retrasă conform art. 77 alin. (3) din CBE;</w:t>
      </w:r>
    </w:p>
    <w:p w14:paraId="2CB254E0" w14:textId="77777777" w:rsidR="00430452" w:rsidRPr="00B6772E" w:rsidRDefault="00430452" w:rsidP="00430452">
      <w:pPr>
        <w:shd w:val="clear" w:color="auto" w:fill="FFFFFF"/>
        <w:spacing w:after="0" w:line="231" w:lineRule="atLeast"/>
        <w:ind w:firstLine="709"/>
        <w:jc w:val="both"/>
        <w:rPr>
          <w:rFonts w:ascii="Calibri" w:eastAsia="Times New Roman" w:hAnsi="Calibri" w:cs="Calibri"/>
          <w:sz w:val="28"/>
          <w:szCs w:val="28"/>
          <w:lang w:val="fr-FR"/>
        </w:rPr>
      </w:pPr>
      <w:r w:rsidRPr="00B6772E">
        <w:rPr>
          <w:rFonts w:ascii="Times New Roman" w:eastAsia="Times New Roman" w:hAnsi="Times New Roman" w:cs="Times New Roman"/>
          <w:sz w:val="28"/>
          <w:szCs w:val="28"/>
          <w:lang w:val="ro-RO"/>
        </w:rPr>
        <w:t>b) în alte cazuri, în care cererea de brevet european este respinsă, retrasă sau considerată retrasă.</w:t>
      </w:r>
    </w:p>
    <w:p w14:paraId="506EF129" w14:textId="77777777" w:rsidR="00430452" w:rsidRPr="00B6772E" w:rsidRDefault="00430452" w:rsidP="00430452">
      <w:pPr>
        <w:shd w:val="clear" w:color="auto" w:fill="FFFFFF"/>
        <w:spacing w:after="0" w:line="231" w:lineRule="atLeast"/>
        <w:ind w:firstLine="709"/>
        <w:jc w:val="both"/>
        <w:rPr>
          <w:rFonts w:ascii="Calibri" w:eastAsia="Times New Roman" w:hAnsi="Calibri" w:cs="Calibri"/>
          <w:sz w:val="28"/>
          <w:szCs w:val="28"/>
          <w:lang w:val="fr-FR"/>
        </w:rPr>
      </w:pPr>
      <w:r w:rsidRPr="00B6772E">
        <w:rPr>
          <w:rFonts w:ascii="Times New Roman" w:eastAsia="Times New Roman" w:hAnsi="Times New Roman" w:cs="Times New Roman"/>
          <w:sz w:val="28"/>
          <w:szCs w:val="28"/>
          <w:lang w:val="ro-RO"/>
        </w:rPr>
        <w:t>(2) În cazul menționat la alin. (1) lit. a), cererea de transformare se depune la AGEPI. </w:t>
      </w:r>
    </w:p>
    <w:p w14:paraId="4B269F4A"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B6772E">
        <w:rPr>
          <w:rFonts w:ascii="Times New Roman" w:eastAsia="Times New Roman" w:hAnsi="Times New Roman" w:cs="Times New Roman"/>
          <w:sz w:val="28"/>
          <w:szCs w:val="28"/>
          <w:lang w:val="ro-RO"/>
        </w:rPr>
        <w:t xml:space="preserve">(3) În cazurile menționate la alin. (1) lit. b), cererea de transformare se depune la </w:t>
      </w:r>
      <w:r w:rsidRPr="001D633D">
        <w:rPr>
          <w:rFonts w:ascii="Times New Roman" w:eastAsia="Times New Roman" w:hAnsi="Times New Roman" w:cs="Times New Roman"/>
          <w:sz w:val="28"/>
          <w:szCs w:val="28"/>
          <w:lang w:val="ro-RO"/>
        </w:rPr>
        <w:t>OEB, care o transmite la AGEPI, dacă Republica Moldova este menționată în aceasta.</w:t>
      </w:r>
    </w:p>
    <w:p w14:paraId="23B9BB37"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1D633D">
        <w:rPr>
          <w:rFonts w:ascii="Times New Roman" w:eastAsia="Times New Roman" w:hAnsi="Times New Roman" w:cs="Times New Roman"/>
          <w:sz w:val="28"/>
          <w:szCs w:val="28"/>
          <w:lang w:val="ro-RO"/>
        </w:rPr>
        <w:t>(4) Cererea de transformare se depune în termen de 3 luni de la data la care cererea de brevet european a fost respinsă, retrasă sau considerată retrasă.  </w:t>
      </w:r>
      <w:r w:rsidRPr="001D633D">
        <w:rPr>
          <w:rFonts w:ascii="Times New Roman" w:eastAsia="Times New Roman" w:hAnsi="Times New Roman" w:cs="Times New Roman"/>
          <w:bCs/>
          <w:sz w:val="28"/>
          <w:szCs w:val="28"/>
          <w:lang w:val="ro-RO"/>
        </w:rPr>
        <w:t>Cererea de transformare se consideră depusă odată cu achitarea taxei de transformare, în caz contrar cererea se consideră nedepusă.</w:t>
      </w:r>
    </w:p>
    <w:p w14:paraId="275004F3"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1D633D">
        <w:rPr>
          <w:rFonts w:ascii="Times New Roman" w:eastAsia="Times New Roman" w:hAnsi="Times New Roman" w:cs="Times New Roman"/>
          <w:sz w:val="28"/>
          <w:szCs w:val="28"/>
          <w:lang w:val="ro-RO"/>
        </w:rPr>
        <w:t>(5) Efectul cererii de brevet european prevăzut la art. 66 din CBE încetează dacă cererea de transformare nu este depusă în termenul stabilit.</w:t>
      </w:r>
    </w:p>
    <w:p w14:paraId="43DA9B32"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1D633D">
        <w:rPr>
          <w:rFonts w:ascii="Times New Roman" w:eastAsia="Times New Roman" w:hAnsi="Times New Roman" w:cs="Times New Roman"/>
          <w:sz w:val="28"/>
          <w:szCs w:val="28"/>
          <w:lang w:val="ro-RO"/>
        </w:rPr>
        <w:t xml:space="preserve">(6) În termen de 3 luni de la data înregistrării la AGEPI a cererii de transformare solicitantul va depune la AGEPI traducerea în limba română a textului </w:t>
      </w:r>
      <w:r w:rsidRPr="001D633D">
        <w:rPr>
          <w:rFonts w:ascii="Times New Roman" w:eastAsia="Times New Roman" w:hAnsi="Times New Roman" w:cs="Times New Roman"/>
          <w:sz w:val="28"/>
          <w:szCs w:val="28"/>
          <w:lang w:val="ro-RO"/>
        </w:rPr>
        <w:lastRenderedPageBreak/>
        <w:t>inițial al cererii de brevet european și, acolo unde este cazul, a textului, astfel cum a fost modificat în urma procedurilor în fața OEB și va achita taxele stabilite.</w:t>
      </w:r>
    </w:p>
    <w:p w14:paraId="34809A7E"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1D633D">
        <w:rPr>
          <w:rFonts w:ascii="Times New Roman" w:eastAsia="Times New Roman" w:hAnsi="Times New Roman" w:cs="Times New Roman"/>
          <w:sz w:val="28"/>
          <w:szCs w:val="28"/>
          <w:lang w:val="ro-RO"/>
        </w:rPr>
        <w:t>(7) AGEPI va publica în termen de 3 luni orice traducere depusă conform alin. (6) din prezentul articol.</w:t>
      </w:r>
    </w:p>
    <w:p w14:paraId="44B398A2" w14:textId="77777777" w:rsidR="00430452" w:rsidRPr="001D633D" w:rsidRDefault="00430452" w:rsidP="00430452">
      <w:pPr>
        <w:shd w:val="clear" w:color="auto" w:fill="FFFFFF"/>
        <w:spacing w:after="0" w:line="240" w:lineRule="auto"/>
        <w:ind w:firstLine="709"/>
        <w:jc w:val="both"/>
        <w:rPr>
          <w:rFonts w:ascii="Calibri" w:eastAsia="Times New Roman" w:hAnsi="Calibri" w:cs="Calibri"/>
          <w:sz w:val="28"/>
          <w:szCs w:val="28"/>
          <w:lang w:val="fr-FR"/>
        </w:rPr>
      </w:pPr>
      <w:r w:rsidRPr="001D633D">
        <w:rPr>
          <w:rFonts w:ascii="Times New Roman" w:eastAsia="Times New Roman" w:hAnsi="Times New Roman" w:cs="Times New Roman"/>
          <w:sz w:val="28"/>
          <w:szCs w:val="28"/>
          <w:lang w:val="ro-RO"/>
        </w:rPr>
        <w:t>(8) Dacă traducerea menționată la alin. (6) nu este depusă în termenul stabilit, cererea de transformare </w:t>
      </w:r>
      <w:r w:rsidRPr="001D633D">
        <w:rPr>
          <w:rFonts w:ascii="Times New Roman" w:eastAsia="Times New Roman" w:hAnsi="Times New Roman" w:cs="Times New Roman"/>
          <w:bCs/>
          <w:sz w:val="28"/>
          <w:szCs w:val="28"/>
          <w:lang w:val="ro-RO"/>
        </w:rPr>
        <w:t>se respinge</w:t>
      </w:r>
      <w:r w:rsidRPr="001D633D">
        <w:rPr>
          <w:rFonts w:ascii="Times New Roman" w:eastAsia="Times New Roman" w:hAnsi="Times New Roman" w:cs="Times New Roman"/>
          <w:sz w:val="28"/>
          <w:szCs w:val="28"/>
          <w:lang w:val="ro-RO"/>
        </w:rPr>
        <w:t>.</w:t>
      </w:r>
    </w:p>
    <w:p w14:paraId="38F355EB" w14:textId="77777777" w:rsidR="00430452" w:rsidRPr="001D633D" w:rsidRDefault="00430452" w:rsidP="00430452">
      <w:pPr>
        <w:shd w:val="clear" w:color="auto" w:fill="FFFFFF"/>
        <w:spacing w:after="0" w:line="254" w:lineRule="atLeast"/>
        <w:jc w:val="both"/>
        <w:rPr>
          <w:rFonts w:ascii="Times New Roman" w:hAnsi="Times New Roman" w:cs="Times New Roman"/>
          <w:sz w:val="24"/>
          <w:szCs w:val="24"/>
          <w:lang w:val="fr-FR"/>
        </w:rPr>
      </w:pPr>
    </w:p>
    <w:p w14:paraId="66418EE4" w14:textId="77777777" w:rsidR="00430452" w:rsidRPr="001D633D" w:rsidRDefault="00430452" w:rsidP="00430452">
      <w:pPr>
        <w:spacing w:after="0" w:line="240" w:lineRule="auto"/>
        <w:ind w:firstLine="709"/>
        <w:jc w:val="center"/>
        <w:rPr>
          <w:rFonts w:ascii="Times New Roman" w:hAnsi="Times New Roman" w:cs="Times New Roman"/>
          <w:b/>
          <w:sz w:val="28"/>
          <w:szCs w:val="28"/>
          <w:lang w:val="ro-MD"/>
        </w:rPr>
      </w:pPr>
      <w:r w:rsidRPr="001D633D">
        <w:rPr>
          <w:rFonts w:ascii="Times New Roman" w:hAnsi="Times New Roman" w:cs="Times New Roman"/>
          <w:b/>
          <w:sz w:val="28"/>
          <w:szCs w:val="28"/>
          <w:lang w:val="ro-MD"/>
        </w:rPr>
        <w:t>Articolul 44</w:t>
      </w:r>
      <w:r w:rsidRPr="001D633D">
        <w:rPr>
          <w:rFonts w:ascii="Times New Roman" w:hAnsi="Times New Roman" w:cs="Times New Roman"/>
          <w:b/>
          <w:sz w:val="28"/>
          <w:szCs w:val="28"/>
          <w:vertAlign w:val="superscript"/>
          <w:lang w:val="ro-MD"/>
        </w:rPr>
        <w:t>6</w:t>
      </w:r>
      <w:r w:rsidRPr="001D633D">
        <w:rPr>
          <w:rFonts w:ascii="Times New Roman" w:hAnsi="Times New Roman" w:cs="Times New Roman"/>
          <w:sz w:val="28"/>
          <w:szCs w:val="28"/>
          <w:lang w:val="ro-MD"/>
        </w:rPr>
        <w:t>. Cererea de brevet european depusă la AGEPI în calitate de oficiu receptor</w:t>
      </w:r>
    </w:p>
    <w:p w14:paraId="7C13A78D" w14:textId="5048641A" w:rsidR="00430452" w:rsidRPr="001D633D" w:rsidRDefault="00430452" w:rsidP="00360A7C">
      <w:pPr>
        <w:shd w:val="clear" w:color="auto" w:fill="FFFFFF"/>
        <w:spacing w:after="0" w:line="240" w:lineRule="auto"/>
        <w:ind w:firstLine="709"/>
        <w:jc w:val="both"/>
        <w:rPr>
          <w:rFonts w:ascii="Times New Roman" w:hAnsi="Times New Roman" w:cs="Times New Roman"/>
          <w:sz w:val="28"/>
          <w:szCs w:val="28"/>
          <w:lang w:val="ro-MD"/>
        </w:rPr>
      </w:pPr>
      <w:r w:rsidRPr="00D61ECA">
        <w:rPr>
          <w:rFonts w:ascii="Times New Roman" w:hAnsi="Times New Roman" w:cs="Times New Roman"/>
          <w:sz w:val="28"/>
          <w:szCs w:val="28"/>
          <w:lang w:val="ro-MD"/>
        </w:rPr>
        <w:t xml:space="preserve">(1) O cerere de brevet european poate fi depusă la AGEPI, în conformitate cu </w:t>
      </w:r>
      <w:r w:rsidRPr="000D59CB">
        <w:rPr>
          <w:rFonts w:ascii="Times New Roman" w:hAnsi="Times New Roman" w:cs="Times New Roman"/>
          <w:sz w:val="28"/>
          <w:szCs w:val="28"/>
          <w:lang w:val="ro-MD"/>
        </w:rPr>
        <w:t>prevederile art.</w:t>
      </w:r>
      <w:r w:rsidR="000D59CB" w:rsidRPr="000D59CB">
        <w:rPr>
          <w:rFonts w:ascii="Times New Roman" w:hAnsi="Times New Roman" w:cs="Times New Roman"/>
          <w:sz w:val="28"/>
          <w:szCs w:val="28"/>
          <w:lang w:val="ro-MD"/>
        </w:rPr>
        <w:t xml:space="preserve"> 75</w:t>
      </w:r>
      <w:r w:rsidR="000D59CB">
        <w:rPr>
          <w:rFonts w:ascii="Times New Roman" w:hAnsi="Times New Roman" w:cs="Times New Roman"/>
          <w:sz w:val="28"/>
          <w:szCs w:val="28"/>
          <w:lang w:val="ro-MD"/>
        </w:rPr>
        <w:t xml:space="preserve"> alin. (1) lit. b)</w:t>
      </w:r>
      <w:r w:rsidRPr="00D61ECA">
        <w:rPr>
          <w:rFonts w:ascii="Times New Roman" w:hAnsi="Times New Roman" w:cs="Times New Roman"/>
          <w:sz w:val="28"/>
          <w:szCs w:val="28"/>
          <w:lang w:val="ro-MD"/>
        </w:rPr>
        <w:t xml:space="preserve"> din CBE.</w:t>
      </w:r>
    </w:p>
    <w:p w14:paraId="190FCD8D"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 (2) O cerere de brevet european depusă la AGEPI va avea aceleași efecte, precum cele pe care le-ar obține, dacă ar fi fost depusă la aceeași dată la OEB, cu condiția că AGEPI transmite cererea respectivă </w:t>
      </w:r>
      <w:r w:rsidRPr="001D633D">
        <w:rPr>
          <w:rFonts w:ascii="Times New Roman" w:hAnsi="Times New Roman" w:cs="Times New Roman"/>
          <w:sz w:val="28"/>
          <w:szCs w:val="28"/>
        </w:rPr>
        <w:t/>
      </w:r>
      <w:r w:rsidRPr="001D633D">
        <w:rPr>
          <w:rFonts w:ascii="Times New Roman" w:hAnsi="Times New Roman" w:cs="Times New Roman"/>
          <w:sz w:val="28"/>
          <w:szCs w:val="28"/>
          <w:lang w:val="ro-MD"/>
        </w:rPr>
        <w:t xml:space="preserve">la OEB în termen de 6 săptămâni de la data depunerii. </w:t>
      </w:r>
    </w:p>
    <w:p w14:paraId="0E4D617C" w14:textId="77777777"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 (3) Cererea de brevet european poate fi depusă la AGEPI în limba engleză, germană sau franceză. </w:t>
      </w:r>
    </w:p>
    <w:p w14:paraId="49A17B8F" w14:textId="0D1C518F" w:rsidR="00430452" w:rsidRPr="001D633D" w:rsidRDefault="00430452" w:rsidP="00430452">
      <w:pPr>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(4) Cererea de brevet europeană divizionară se depune direct la OEB. </w:t>
      </w:r>
    </w:p>
    <w:p w14:paraId="74387D63" w14:textId="755AF519" w:rsidR="000D59CB" w:rsidRPr="000D59CB" w:rsidRDefault="00430452" w:rsidP="000D59CB">
      <w:pPr>
        <w:autoSpaceDE w:val="0"/>
        <w:autoSpaceDN w:val="0"/>
        <w:spacing w:after="0" w:line="240" w:lineRule="auto"/>
        <w:ind w:firstLine="709"/>
        <w:jc w:val="both"/>
        <w:rPr>
          <w:sz w:val="28"/>
          <w:szCs w:val="28"/>
          <w:lang w:val="ro-MD"/>
        </w:rPr>
      </w:pPr>
      <w:r w:rsidRPr="000D59CB">
        <w:rPr>
          <w:rFonts w:ascii="Times New Roman" w:hAnsi="Times New Roman" w:cs="Times New Roman"/>
          <w:sz w:val="28"/>
          <w:szCs w:val="28"/>
          <w:lang w:val="ro-MD"/>
        </w:rPr>
        <w:t>(5) Taxele de procedură pentru cererile de brevet european se vor plăti în c</w:t>
      </w:r>
      <w:r w:rsidR="000D59CB" w:rsidRPr="000D59CB">
        <w:rPr>
          <w:rFonts w:ascii="Times New Roman" w:hAnsi="Times New Roman" w:cs="Times New Roman"/>
          <w:sz w:val="28"/>
          <w:szCs w:val="28"/>
          <w:lang w:val="ro-MD"/>
        </w:rPr>
        <w:t xml:space="preserve">onformitate cu dispozițiile CBE, </w:t>
      </w:r>
      <w:r w:rsidRPr="000D59CB">
        <w:rPr>
          <w:rFonts w:ascii="Times New Roman" w:hAnsi="Times New Roman" w:cs="Times New Roman"/>
          <w:sz w:val="28"/>
          <w:szCs w:val="28"/>
          <w:lang w:val="ro-MD"/>
        </w:rPr>
        <w:t>Regulamentul de punere în aplicare a CBE</w:t>
      </w:r>
      <w:r w:rsidR="000D59CB" w:rsidRPr="000D59CB">
        <w:rPr>
          <w:rFonts w:ascii="Times New Roman" w:hAnsi="Times New Roman" w:cs="Times New Roman"/>
          <w:sz w:val="28"/>
          <w:szCs w:val="28"/>
          <w:lang w:val="ro-MD"/>
        </w:rPr>
        <w:t xml:space="preserve"> și Regulile privind taxele, adoptate prin decizia Consiliului de administrație al OEB din 7 decembrie 2006, cu modificările ulterioare.” </w:t>
      </w:r>
      <w:r w:rsidR="000D59CB" w:rsidRPr="000D59CB">
        <w:rPr>
          <w:rFonts w:ascii="Segoe UI" w:hAnsi="Segoe UI" w:cs="Segoe UI"/>
          <w:color w:val="000000"/>
          <w:sz w:val="28"/>
          <w:szCs w:val="28"/>
          <w:lang w:val="ro-MD"/>
        </w:rPr>
        <w:t xml:space="preserve"> </w:t>
      </w:r>
    </w:p>
    <w:p w14:paraId="362F3D4C" w14:textId="77777777" w:rsidR="000D59CB" w:rsidRPr="000D59CB" w:rsidRDefault="000D59CB" w:rsidP="000D59CB">
      <w:pPr>
        <w:autoSpaceDE w:val="0"/>
        <w:autoSpaceDN w:val="0"/>
        <w:spacing w:after="0" w:line="240" w:lineRule="auto"/>
        <w:rPr>
          <w:lang w:val="ro-MD"/>
        </w:rPr>
      </w:pPr>
      <w:r w:rsidRPr="000D59CB">
        <w:rPr>
          <w:rFonts w:ascii="Segoe UI" w:hAnsi="Segoe UI" w:cs="Segoe UI"/>
          <w:color w:val="6E6E73"/>
          <w:sz w:val="16"/>
          <w:szCs w:val="16"/>
          <w:lang w:val="ro-MD"/>
        </w:rPr>
        <w:t> </w:t>
      </w:r>
    </w:p>
    <w:p w14:paraId="1339CC07" w14:textId="103358AD" w:rsidR="00CB720E" w:rsidRPr="001D633D" w:rsidRDefault="000D59CB" w:rsidP="003A0D0D">
      <w:pPr>
        <w:autoSpaceDE w:val="0"/>
        <w:autoSpaceDN w:val="0"/>
        <w:spacing w:after="0" w:line="240" w:lineRule="auto"/>
        <w:ind w:firstLine="709"/>
        <w:jc w:val="both"/>
        <w:rPr>
          <w:rFonts w:ascii="Times New Roman" w:eastAsia="Times New Roman" w:hAnsi="Times New Roman" w:cs="Times New Roman"/>
          <w:sz w:val="28"/>
          <w:szCs w:val="28"/>
          <w:lang w:val="ro-MD"/>
        </w:rPr>
      </w:pPr>
      <w:r w:rsidRPr="000D59CB">
        <w:rPr>
          <w:sz w:val="19"/>
          <w:szCs w:val="19"/>
          <w:lang w:val="ro-MD"/>
        </w:rPr>
        <w:t> </w:t>
      </w:r>
      <w:r w:rsidR="00EB09A4" w:rsidRPr="001D633D">
        <w:rPr>
          <w:rFonts w:ascii="Times New Roman" w:eastAsia="Times New Roman" w:hAnsi="Times New Roman" w:cs="Times New Roman"/>
          <w:sz w:val="28"/>
          <w:szCs w:val="28"/>
          <w:lang w:val="ro-MD"/>
        </w:rPr>
        <w:t>2</w:t>
      </w:r>
      <w:r w:rsidR="00EB09A4">
        <w:rPr>
          <w:rFonts w:ascii="Times New Roman" w:eastAsia="Times New Roman" w:hAnsi="Times New Roman" w:cs="Times New Roman"/>
          <w:sz w:val="28"/>
          <w:szCs w:val="28"/>
          <w:lang w:val="ro-MD"/>
        </w:rPr>
        <w:t>6</w:t>
      </w:r>
      <w:r w:rsidR="00685687" w:rsidRPr="001D633D">
        <w:rPr>
          <w:rFonts w:ascii="Times New Roman" w:eastAsia="Times New Roman" w:hAnsi="Times New Roman" w:cs="Times New Roman"/>
          <w:sz w:val="28"/>
          <w:szCs w:val="28"/>
          <w:lang w:val="ro-MD"/>
        </w:rPr>
        <w:t>. La articolul 49 alineatul (4), cuvintele ”au fost retrase” se substituie cu textul ”au fost retras</w:t>
      </w:r>
      <w:r w:rsidR="00FC7F88">
        <w:rPr>
          <w:rFonts w:ascii="Times New Roman" w:eastAsia="Times New Roman" w:hAnsi="Times New Roman" w:cs="Times New Roman"/>
          <w:sz w:val="28"/>
          <w:szCs w:val="28"/>
          <w:lang w:val="ro-MD"/>
        </w:rPr>
        <w:t>e, au fost considerate retrase”.</w:t>
      </w:r>
    </w:p>
    <w:p w14:paraId="71F81683" w14:textId="558495D3" w:rsidR="00685687" w:rsidRPr="001D633D" w:rsidRDefault="00685687"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6C5F997E" w14:textId="1C74FD7A" w:rsidR="00D27663" w:rsidRPr="001D633D" w:rsidRDefault="00EB09A4"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2</w:t>
      </w:r>
      <w:r>
        <w:rPr>
          <w:rFonts w:ascii="Times New Roman" w:eastAsia="Times New Roman" w:hAnsi="Times New Roman" w:cs="Times New Roman"/>
          <w:sz w:val="28"/>
          <w:szCs w:val="28"/>
          <w:lang w:val="ro-MD"/>
        </w:rPr>
        <w:t>7</w:t>
      </w:r>
      <w:r w:rsidR="00685687" w:rsidRPr="001D633D">
        <w:rPr>
          <w:rFonts w:ascii="Times New Roman" w:eastAsia="Times New Roman" w:hAnsi="Times New Roman" w:cs="Times New Roman"/>
          <w:sz w:val="28"/>
          <w:szCs w:val="28"/>
          <w:lang w:val="ro-MD"/>
        </w:rPr>
        <w:t>. La articolul 50</w:t>
      </w:r>
      <w:r w:rsidR="00BC184F">
        <w:rPr>
          <w:rFonts w:ascii="Times New Roman" w:eastAsia="Times New Roman" w:hAnsi="Times New Roman" w:cs="Times New Roman"/>
          <w:sz w:val="28"/>
          <w:szCs w:val="28"/>
          <w:lang w:val="ro-MD"/>
        </w:rPr>
        <w:t>, după cuvântul ”AGEPI”</w:t>
      </w:r>
      <w:r w:rsidR="00E14639">
        <w:rPr>
          <w:rFonts w:ascii="Times New Roman" w:eastAsia="Times New Roman" w:hAnsi="Times New Roman" w:cs="Times New Roman"/>
          <w:sz w:val="28"/>
          <w:szCs w:val="28"/>
          <w:lang w:val="ro-MD"/>
        </w:rPr>
        <w:t xml:space="preserve"> se introduc cuvintele ”sau un alt oficiu cu care AGEPI a încheiat un acord”</w:t>
      </w:r>
      <w:r w:rsidR="00FC7F88">
        <w:rPr>
          <w:rFonts w:ascii="Times New Roman" w:eastAsia="Times New Roman" w:hAnsi="Times New Roman" w:cs="Times New Roman"/>
          <w:sz w:val="28"/>
          <w:szCs w:val="28"/>
          <w:lang w:val="ro-MD"/>
        </w:rPr>
        <w:t>.</w:t>
      </w:r>
    </w:p>
    <w:p w14:paraId="02C6CB6E" w14:textId="77777777" w:rsidR="00D27663" w:rsidRPr="001D633D" w:rsidRDefault="00D27663"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57740EBD" w14:textId="5CF000C6" w:rsidR="00220471" w:rsidRPr="001D633D" w:rsidRDefault="00EB09A4"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28</w:t>
      </w:r>
      <w:r w:rsidR="00D27663" w:rsidRPr="001D633D">
        <w:rPr>
          <w:rFonts w:ascii="Times New Roman" w:eastAsia="Times New Roman" w:hAnsi="Times New Roman" w:cs="Times New Roman"/>
          <w:sz w:val="28"/>
          <w:szCs w:val="28"/>
          <w:lang w:val="ro-MD"/>
        </w:rPr>
        <w:t xml:space="preserve">. </w:t>
      </w:r>
      <w:r w:rsidR="00220471" w:rsidRPr="001D633D">
        <w:rPr>
          <w:rFonts w:ascii="Times New Roman" w:eastAsia="Times New Roman" w:hAnsi="Times New Roman" w:cs="Times New Roman"/>
          <w:sz w:val="28"/>
          <w:szCs w:val="28"/>
          <w:lang w:val="ro-MD"/>
        </w:rPr>
        <w:t>La articolul 52, alineatul (2) va avea următorul cuprins:</w:t>
      </w:r>
    </w:p>
    <w:p w14:paraId="5A74B1C4" w14:textId="39591D11" w:rsidR="00685687" w:rsidRPr="001D633D" w:rsidRDefault="00220471"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În cadrul examinării conform alin. (1), AGEPI va efectua o documentare </w:t>
      </w:r>
      <w:r w:rsidR="00E14639">
        <w:rPr>
          <w:rFonts w:ascii="Times New Roman" w:eastAsia="Times New Roman" w:hAnsi="Times New Roman" w:cs="Times New Roman"/>
          <w:sz w:val="28"/>
          <w:szCs w:val="28"/>
          <w:lang w:val="ro-MD"/>
        </w:rPr>
        <w:t xml:space="preserve">a </w:t>
      </w:r>
      <w:r w:rsidRPr="001D633D">
        <w:rPr>
          <w:rFonts w:ascii="Times New Roman" w:eastAsia="Times New Roman" w:hAnsi="Times New Roman" w:cs="Times New Roman"/>
          <w:sz w:val="28"/>
          <w:szCs w:val="28"/>
          <w:lang w:val="ro-MD"/>
        </w:rPr>
        <w:t>stadiul</w:t>
      </w:r>
      <w:r w:rsidR="00E14639">
        <w:rPr>
          <w:rFonts w:ascii="Times New Roman" w:eastAsia="Times New Roman" w:hAnsi="Times New Roman" w:cs="Times New Roman"/>
          <w:sz w:val="28"/>
          <w:szCs w:val="28"/>
          <w:lang w:val="ro-MD"/>
        </w:rPr>
        <w:t>ui</w:t>
      </w:r>
      <w:r w:rsidRPr="001D633D">
        <w:rPr>
          <w:rFonts w:ascii="Times New Roman" w:eastAsia="Times New Roman" w:hAnsi="Times New Roman" w:cs="Times New Roman"/>
          <w:sz w:val="28"/>
          <w:szCs w:val="28"/>
          <w:lang w:val="ro-MD"/>
        </w:rPr>
        <w:t xml:space="preserve"> tehnicii, conform art.12 din prezenta lege.”</w:t>
      </w:r>
      <w:r w:rsidR="00685687" w:rsidRPr="001D633D">
        <w:rPr>
          <w:rFonts w:ascii="Times New Roman" w:eastAsia="Times New Roman" w:hAnsi="Times New Roman" w:cs="Times New Roman"/>
          <w:sz w:val="28"/>
          <w:szCs w:val="28"/>
          <w:lang w:val="ro-MD"/>
        </w:rPr>
        <w:t xml:space="preserve"> </w:t>
      </w:r>
    </w:p>
    <w:p w14:paraId="375282CA" w14:textId="73704477" w:rsidR="00220471" w:rsidRPr="001D633D" w:rsidRDefault="00220471"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17D9BFB9" w14:textId="7E5A86BD" w:rsidR="00B6772E" w:rsidRPr="00D61ECA" w:rsidRDefault="00EB09A4" w:rsidP="00D61ECA">
      <w:pPr>
        <w:shd w:val="clear" w:color="auto" w:fill="FFFFFF"/>
        <w:spacing w:after="0" w:line="240" w:lineRule="auto"/>
        <w:ind w:firstLine="709"/>
        <w:jc w:val="both"/>
        <w:rPr>
          <w:rFonts w:ascii="Times New Roman" w:hAnsi="Times New Roman" w:cs="Times New Roman"/>
          <w:sz w:val="28"/>
          <w:szCs w:val="28"/>
          <w:lang w:val="ro-MD"/>
        </w:rPr>
      </w:pPr>
      <w:r>
        <w:rPr>
          <w:rFonts w:ascii="Times New Roman" w:eastAsia="Times New Roman" w:hAnsi="Times New Roman" w:cs="Times New Roman"/>
          <w:sz w:val="28"/>
          <w:szCs w:val="28"/>
          <w:lang w:val="ro-MD"/>
        </w:rPr>
        <w:t>29</w:t>
      </w:r>
      <w:r w:rsidR="00220471" w:rsidRPr="00D61ECA">
        <w:rPr>
          <w:rFonts w:ascii="Times New Roman" w:eastAsia="Times New Roman" w:hAnsi="Times New Roman" w:cs="Times New Roman"/>
          <w:sz w:val="28"/>
          <w:szCs w:val="28"/>
          <w:lang w:val="ro-MD"/>
        </w:rPr>
        <w:t>. La articolul 53 alineatul (2)</w:t>
      </w:r>
      <w:r w:rsidR="00B6772E" w:rsidRPr="00D61ECA">
        <w:rPr>
          <w:rFonts w:ascii="Times New Roman" w:eastAsia="Times New Roman" w:hAnsi="Times New Roman" w:cs="Times New Roman"/>
          <w:sz w:val="28"/>
          <w:szCs w:val="28"/>
          <w:lang w:val="ro-MD"/>
        </w:rPr>
        <w:t>, cuvintele ”s</w:t>
      </w:r>
      <w:r w:rsidR="00B6772E" w:rsidRPr="00D61ECA">
        <w:rPr>
          <w:rFonts w:ascii="Times New Roman" w:hAnsi="Times New Roman" w:cs="Times New Roman"/>
          <w:sz w:val="28"/>
          <w:szCs w:val="28"/>
          <w:lang w:val="ro-MD"/>
        </w:rPr>
        <w:t>e adoptă hotărârea de respingere a cererii de brevet</w:t>
      </w:r>
      <w:r w:rsidR="00B6772E" w:rsidRPr="00D61ECA">
        <w:rPr>
          <w:rFonts w:ascii="Times New Roman" w:hAnsi="Times New Roman" w:cs="Times New Roman"/>
          <w:color w:val="000000"/>
          <w:sz w:val="28"/>
          <w:szCs w:val="28"/>
          <w:lang w:val="ro-MD"/>
        </w:rPr>
        <w:t>" se substituie cu cuvintele "</w:t>
      </w:r>
      <w:r w:rsidR="00B6772E" w:rsidRPr="00D61ECA">
        <w:rPr>
          <w:rFonts w:ascii="Times New Roman" w:hAnsi="Times New Roman" w:cs="Times New Roman"/>
          <w:sz w:val="28"/>
          <w:szCs w:val="28"/>
          <w:lang w:val="ro-MD"/>
        </w:rPr>
        <w:t>cererea de brevet se respinge</w:t>
      </w:r>
      <w:r w:rsidR="00B6772E" w:rsidRPr="00D61ECA">
        <w:rPr>
          <w:rFonts w:ascii="Times New Roman" w:hAnsi="Times New Roman" w:cs="Times New Roman"/>
          <w:color w:val="000000"/>
          <w:sz w:val="28"/>
          <w:szCs w:val="28"/>
          <w:lang w:val="ro-MD"/>
        </w:rPr>
        <w:t xml:space="preserve">". </w:t>
      </w:r>
    </w:p>
    <w:p w14:paraId="2DC2D023" w14:textId="77777777" w:rsidR="00B6772E" w:rsidRPr="00D61ECA" w:rsidRDefault="00B6772E"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537B6A7D" w14:textId="71F0068E" w:rsidR="00B371DC" w:rsidRPr="001D633D" w:rsidRDefault="00B371DC"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3</w:t>
      </w:r>
      <w:r w:rsidR="00EB09A4">
        <w:rPr>
          <w:rFonts w:ascii="Times New Roman" w:eastAsia="Times New Roman" w:hAnsi="Times New Roman" w:cs="Times New Roman"/>
          <w:sz w:val="28"/>
          <w:szCs w:val="28"/>
          <w:lang w:val="ro-MD"/>
        </w:rPr>
        <w:t>0</w:t>
      </w:r>
      <w:r w:rsidRPr="001D633D">
        <w:rPr>
          <w:rFonts w:ascii="Times New Roman" w:eastAsia="Times New Roman" w:hAnsi="Times New Roman" w:cs="Times New Roman"/>
          <w:sz w:val="28"/>
          <w:szCs w:val="28"/>
          <w:lang w:val="ro-MD"/>
        </w:rPr>
        <w:t>. A</w:t>
      </w:r>
      <w:r w:rsidR="00E1678D" w:rsidRPr="001D633D">
        <w:rPr>
          <w:rFonts w:ascii="Times New Roman" w:eastAsia="Times New Roman" w:hAnsi="Times New Roman" w:cs="Times New Roman"/>
          <w:sz w:val="28"/>
          <w:szCs w:val="28"/>
          <w:lang w:val="ro-MD"/>
        </w:rPr>
        <w:t>rticolul 55</w:t>
      </w:r>
      <w:r w:rsidRPr="001D633D">
        <w:rPr>
          <w:rFonts w:ascii="Times New Roman" w:eastAsia="Times New Roman" w:hAnsi="Times New Roman" w:cs="Times New Roman"/>
          <w:sz w:val="28"/>
          <w:szCs w:val="28"/>
          <w:lang w:val="ro-MD"/>
        </w:rPr>
        <w:t>:</w:t>
      </w:r>
    </w:p>
    <w:p w14:paraId="2209DDF7" w14:textId="76357AC4" w:rsidR="00B371DC" w:rsidRPr="001D633D" w:rsidRDefault="00B371DC"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pe tot cuprinsul articolului, </w:t>
      </w:r>
      <w:r w:rsidR="00E1678D" w:rsidRPr="001D633D">
        <w:rPr>
          <w:rFonts w:ascii="Times New Roman" w:eastAsia="Times New Roman" w:hAnsi="Times New Roman" w:cs="Times New Roman"/>
          <w:sz w:val="28"/>
          <w:szCs w:val="28"/>
          <w:lang w:val="ro-MD"/>
        </w:rPr>
        <w:t>cuvintele ”cerere de brevet de scurtă durată”</w:t>
      </w:r>
      <w:r w:rsidR="003B1C72">
        <w:rPr>
          <w:rFonts w:ascii="Times New Roman" w:eastAsia="Times New Roman" w:hAnsi="Times New Roman" w:cs="Times New Roman"/>
          <w:sz w:val="28"/>
          <w:szCs w:val="28"/>
          <w:lang w:val="ro-MD"/>
        </w:rPr>
        <w:t>,</w:t>
      </w:r>
      <w:r w:rsidR="00E1678D" w:rsidRPr="001D633D">
        <w:rPr>
          <w:rFonts w:ascii="Times New Roman" w:eastAsia="Times New Roman" w:hAnsi="Times New Roman" w:cs="Times New Roman"/>
          <w:sz w:val="28"/>
          <w:szCs w:val="28"/>
          <w:lang w:val="ro-MD"/>
        </w:rPr>
        <w:t xml:space="preserve"> </w:t>
      </w:r>
      <w:r w:rsidR="003B1C72" w:rsidRPr="0029708A">
        <w:rPr>
          <w:rFonts w:ascii="Times New Roman" w:hAnsi="Times New Roman"/>
          <w:sz w:val="28"/>
          <w:szCs w:val="28"/>
          <w:shd w:val="clear" w:color="auto" w:fill="FFFFFF"/>
          <w:lang w:val="ro-MD"/>
        </w:rPr>
        <w:t>la orice formă gramaticală</w:t>
      </w:r>
      <w:r w:rsidR="003B1C72">
        <w:rPr>
          <w:rFonts w:ascii="Times New Roman" w:hAnsi="Times New Roman"/>
          <w:sz w:val="28"/>
          <w:szCs w:val="28"/>
          <w:shd w:val="clear" w:color="auto" w:fill="FFFFFF"/>
          <w:lang w:val="ro-MD"/>
        </w:rPr>
        <w:t>,</w:t>
      </w:r>
      <w:r w:rsidR="003B1C72" w:rsidRPr="001D633D">
        <w:rPr>
          <w:rFonts w:ascii="Times New Roman" w:eastAsia="Times New Roman" w:hAnsi="Times New Roman" w:cs="Times New Roman"/>
          <w:sz w:val="28"/>
          <w:szCs w:val="28"/>
          <w:lang w:val="ro-MD"/>
        </w:rPr>
        <w:t xml:space="preserve"> </w:t>
      </w:r>
      <w:r w:rsidR="00E1678D" w:rsidRPr="001D633D">
        <w:rPr>
          <w:rFonts w:ascii="Times New Roman" w:eastAsia="Times New Roman" w:hAnsi="Times New Roman" w:cs="Times New Roman"/>
          <w:sz w:val="28"/>
          <w:szCs w:val="28"/>
          <w:lang w:val="ro-MD"/>
        </w:rPr>
        <w:t>se substituie cu cuvintele ”cerere de brevet de invenție de scurtă durată”</w:t>
      </w:r>
      <w:r w:rsidR="003B1C72">
        <w:rPr>
          <w:rFonts w:ascii="Times New Roman" w:eastAsia="Times New Roman" w:hAnsi="Times New Roman" w:cs="Times New Roman"/>
          <w:sz w:val="28"/>
          <w:szCs w:val="28"/>
          <w:lang w:val="ro-MD"/>
        </w:rPr>
        <w:t>,</w:t>
      </w:r>
      <w:r w:rsidRPr="001D633D">
        <w:rPr>
          <w:rFonts w:ascii="Times New Roman" w:eastAsia="Times New Roman" w:hAnsi="Times New Roman" w:cs="Times New Roman"/>
          <w:sz w:val="28"/>
          <w:szCs w:val="28"/>
          <w:lang w:val="ro-MD"/>
        </w:rPr>
        <w:t xml:space="preserve"> </w:t>
      </w:r>
      <w:r w:rsidR="003B1C72" w:rsidRPr="0029708A">
        <w:rPr>
          <w:rFonts w:ascii="Times New Roman" w:hAnsi="Times New Roman"/>
          <w:sz w:val="28"/>
          <w:szCs w:val="28"/>
          <w:shd w:val="clear" w:color="auto" w:fill="FFFFFF"/>
          <w:lang w:val="ro-MD"/>
        </w:rPr>
        <w:t>la fo</w:t>
      </w:r>
      <w:r w:rsidR="003B1C72">
        <w:rPr>
          <w:rFonts w:ascii="Times New Roman" w:hAnsi="Times New Roman"/>
          <w:sz w:val="28"/>
          <w:szCs w:val="28"/>
          <w:shd w:val="clear" w:color="auto" w:fill="FFFFFF"/>
          <w:lang w:val="ro-MD"/>
        </w:rPr>
        <w:t>rma gramaticală corespunzătoare”</w:t>
      </w:r>
      <w:r w:rsidRPr="001D633D">
        <w:rPr>
          <w:rFonts w:ascii="Times New Roman" w:eastAsia="Times New Roman" w:hAnsi="Times New Roman" w:cs="Times New Roman"/>
          <w:sz w:val="28"/>
          <w:szCs w:val="28"/>
          <w:lang w:val="ro-MD"/>
        </w:rPr>
        <w:t>;</w:t>
      </w:r>
    </w:p>
    <w:p w14:paraId="62EE0F62" w14:textId="2857E9A1" w:rsidR="00B371DC" w:rsidRDefault="00B371DC"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la alineatul (3) litera a), cuvintele ”brevetul de scurtă durată” se substituie cu cuvintele ”brevetul de invenție de scurtă durată”;</w:t>
      </w:r>
    </w:p>
    <w:p w14:paraId="738E6991" w14:textId="522C645F" w:rsidR="003B1C72" w:rsidRPr="0029708A" w:rsidRDefault="003B1C72" w:rsidP="003B1C72">
      <w:pPr>
        <w:shd w:val="clear" w:color="auto" w:fill="FFFFFF"/>
        <w:spacing w:after="0"/>
        <w:ind w:firstLine="709"/>
        <w:jc w:val="both"/>
        <w:rPr>
          <w:rFonts w:ascii="Times New Roman" w:hAnsi="Times New Roman"/>
          <w:sz w:val="28"/>
          <w:szCs w:val="28"/>
          <w:shd w:val="clear" w:color="auto" w:fill="FFFFFF"/>
          <w:lang w:val="ro-MD"/>
        </w:rPr>
      </w:pPr>
      <w:r w:rsidRPr="0029708A">
        <w:rPr>
          <w:rFonts w:ascii="Times New Roman" w:hAnsi="Times New Roman"/>
          <w:sz w:val="28"/>
          <w:szCs w:val="28"/>
          <w:shd w:val="clear" w:color="auto" w:fill="FFFFFF"/>
          <w:lang w:val="ro-MD"/>
        </w:rPr>
        <w:t>l</w:t>
      </w:r>
      <w:r w:rsidRPr="0029708A">
        <w:rPr>
          <w:rFonts w:ascii="Times New Roman" w:hAnsi="Times New Roman" w:cs="Times New Roman"/>
          <w:sz w:val="28"/>
          <w:szCs w:val="28"/>
          <w:shd w:val="clear" w:color="auto" w:fill="FFFFFF"/>
          <w:lang w:val="ro-MD"/>
        </w:rPr>
        <w:t>a aliniatul (4)</w:t>
      </w:r>
      <w:r w:rsidRPr="0029708A">
        <w:rPr>
          <w:rFonts w:ascii="Times New Roman" w:hAnsi="Times New Roman"/>
          <w:sz w:val="28"/>
          <w:szCs w:val="28"/>
          <w:shd w:val="clear" w:color="auto" w:fill="FFFFFF"/>
          <w:lang w:val="ro-MD"/>
        </w:rPr>
        <w:t>,</w:t>
      </w:r>
      <w:r w:rsidRPr="0029708A">
        <w:rPr>
          <w:rFonts w:ascii="Times New Roman" w:hAnsi="Times New Roman" w:cs="Times New Roman"/>
          <w:sz w:val="28"/>
          <w:szCs w:val="28"/>
          <w:shd w:val="clear" w:color="auto" w:fill="FFFFFF"/>
          <w:lang w:val="ro-MD"/>
        </w:rPr>
        <w:t xml:space="preserve"> cuvântul “acordat</w:t>
      </w:r>
      <w:r w:rsidRPr="0029708A">
        <w:rPr>
          <w:rFonts w:ascii="Times New Roman" w:hAnsi="Times New Roman"/>
          <w:sz w:val="28"/>
          <w:szCs w:val="28"/>
          <w:shd w:val="clear" w:color="auto" w:fill="FFFFFF"/>
          <w:lang w:val="ro-MD"/>
        </w:rPr>
        <w:t>ă</w:t>
      </w:r>
      <w:r w:rsidRPr="0029708A">
        <w:rPr>
          <w:rFonts w:ascii="Times New Roman" w:hAnsi="Times New Roman" w:cs="Times New Roman"/>
          <w:sz w:val="28"/>
          <w:szCs w:val="28"/>
          <w:shd w:val="clear" w:color="auto" w:fill="FFFFFF"/>
          <w:lang w:val="ro-MD"/>
        </w:rPr>
        <w:t>”,</w:t>
      </w:r>
      <w:r w:rsidR="00FC7F88">
        <w:rPr>
          <w:rFonts w:ascii="Times New Roman" w:hAnsi="Times New Roman"/>
          <w:sz w:val="28"/>
          <w:szCs w:val="28"/>
          <w:shd w:val="clear" w:color="auto" w:fill="FFFFFF"/>
          <w:lang w:val="ro-MD"/>
        </w:rPr>
        <w:t xml:space="preserve"> </w:t>
      </w:r>
      <w:r w:rsidRPr="0029708A">
        <w:rPr>
          <w:rFonts w:ascii="Times New Roman" w:hAnsi="Times New Roman" w:cs="Times New Roman"/>
          <w:sz w:val="28"/>
          <w:szCs w:val="28"/>
          <w:shd w:val="clear" w:color="auto" w:fill="FFFFFF"/>
          <w:lang w:val="ro-MD"/>
        </w:rPr>
        <w:t>se substituie cu cuvântul “conferit</w:t>
      </w:r>
      <w:r w:rsidRPr="0029708A">
        <w:rPr>
          <w:rFonts w:ascii="Times New Roman" w:hAnsi="Times New Roman"/>
          <w:sz w:val="28"/>
          <w:szCs w:val="28"/>
          <w:shd w:val="clear" w:color="auto" w:fill="FFFFFF"/>
          <w:lang w:val="ro-MD"/>
        </w:rPr>
        <w:t>ă</w:t>
      </w:r>
      <w:r w:rsidRPr="0029708A">
        <w:rPr>
          <w:rFonts w:ascii="Times New Roman" w:hAnsi="Times New Roman" w:cs="Times New Roman"/>
          <w:sz w:val="28"/>
          <w:szCs w:val="28"/>
          <w:shd w:val="clear" w:color="auto" w:fill="FFFFFF"/>
          <w:lang w:val="ro-MD"/>
        </w:rPr>
        <w:t>”</w:t>
      </w:r>
      <w:r w:rsidR="00930A55">
        <w:rPr>
          <w:rFonts w:ascii="Times New Roman" w:hAnsi="Times New Roman"/>
          <w:sz w:val="28"/>
          <w:szCs w:val="28"/>
          <w:shd w:val="clear" w:color="auto" w:fill="FFFFFF"/>
          <w:lang w:val="ro-MD"/>
        </w:rPr>
        <w:t xml:space="preserve">. </w:t>
      </w:r>
    </w:p>
    <w:p w14:paraId="295D2DA1" w14:textId="77777777" w:rsidR="00B371DC" w:rsidRPr="001D633D" w:rsidRDefault="00B371DC"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02175DEC" w14:textId="20386635" w:rsidR="00B371DC" w:rsidRPr="001D633D" w:rsidRDefault="00EB09A4"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3</w:t>
      </w:r>
      <w:r>
        <w:rPr>
          <w:rFonts w:ascii="Times New Roman" w:eastAsia="Times New Roman" w:hAnsi="Times New Roman" w:cs="Times New Roman"/>
          <w:sz w:val="28"/>
          <w:szCs w:val="28"/>
          <w:lang w:val="ro-MD"/>
        </w:rPr>
        <w:t>1</w:t>
      </w:r>
      <w:r w:rsidR="00B371DC" w:rsidRPr="001D633D">
        <w:rPr>
          <w:rFonts w:ascii="Times New Roman" w:eastAsia="Times New Roman" w:hAnsi="Times New Roman" w:cs="Times New Roman"/>
          <w:sz w:val="28"/>
          <w:szCs w:val="28"/>
          <w:lang w:val="ro-MD"/>
        </w:rPr>
        <w:t>. Articolul 64:</w:t>
      </w:r>
    </w:p>
    <w:p w14:paraId="22A73024" w14:textId="17AF37CE" w:rsidR="00B371DC" w:rsidRPr="001D633D" w:rsidRDefault="00B371DC" w:rsidP="00B371DC">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la alineatul (1), cuvântul ”acordat” se substituie cu cuvântul ”eliberat”, iar </w:t>
      </w:r>
      <w:r w:rsidR="00051769" w:rsidRPr="003B1C72">
        <w:rPr>
          <w:rFonts w:ascii="Times New Roman" w:hAnsi="Times New Roman" w:cs="Times New Roman"/>
          <w:sz w:val="28"/>
          <w:szCs w:val="28"/>
          <w:lang w:val="ro-MD"/>
        </w:rPr>
        <w:t>cuvântul ”validat” se exclude</w:t>
      </w:r>
      <w:r w:rsidR="00051769" w:rsidRPr="001D633D" w:rsidDel="00051769">
        <w:rPr>
          <w:rFonts w:ascii="Times New Roman" w:eastAsia="Times New Roman" w:hAnsi="Times New Roman" w:cs="Times New Roman"/>
          <w:sz w:val="28"/>
          <w:szCs w:val="28"/>
          <w:lang w:val="ro-MD"/>
        </w:rPr>
        <w:t xml:space="preserve"> </w:t>
      </w:r>
      <w:r w:rsidRPr="001D633D">
        <w:rPr>
          <w:rFonts w:ascii="Times New Roman" w:eastAsia="Times New Roman" w:hAnsi="Times New Roman" w:cs="Times New Roman"/>
          <w:sz w:val="28"/>
          <w:szCs w:val="28"/>
          <w:lang w:val="ro-MD"/>
        </w:rPr>
        <w:t xml:space="preserve">; </w:t>
      </w:r>
    </w:p>
    <w:p w14:paraId="3DED9555" w14:textId="76EA41DD" w:rsidR="00B371DC" w:rsidRPr="001D633D" w:rsidRDefault="00930A55" w:rsidP="00B371DC">
      <w:pPr>
        <w:shd w:val="clear" w:color="auto" w:fill="FFFFFF"/>
        <w:spacing w:after="0" w:line="240"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alineatul (3) se abrogă.</w:t>
      </w:r>
    </w:p>
    <w:p w14:paraId="1E19D11C" w14:textId="5F77D664" w:rsidR="00051769" w:rsidRPr="001D633D" w:rsidRDefault="00051769" w:rsidP="00B371DC">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4A1222AC" w14:textId="2EB5B308" w:rsidR="00051769" w:rsidRPr="001D633D" w:rsidRDefault="00EB09A4" w:rsidP="00051769">
      <w:pPr>
        <w:pStyle w:val="NoSpacing"/>
        <w:ind w:firstLine="709"/>
        <w:jc w:val="both"/>
        <w:rPr>
          <w:rFonts w:ascii="Times New Roman" w:hAnsi="Times New Roman" w:cs="Times New Roman"/>
          <w:sz w:val="28"/>
          <w:szCs w:val="28"/>
          <w:lang w:val="ro-MD"/>
        </w:rPr>
      </w:pPr>
      <w:r w:rsidRPr="003B1C72">
        <w:rPr>
          <w:rFonts w:ascii="Times New Roman" w:hAnsi="Times New Roman" w:cs="Times New Roman"/>
          <w:sz w:val="28"/>
          <w:szCs w:val="28"/>
          <w:lang w:val="ro-MD"/>
        </w:rPr>
        <w:t>3</w:t>
      </w:r>
      <w:r>
        <w:rPr>
          <w:rFonts w:ascii="Times New Roman" w:hAnsi="Times New Roman" w:cs="Times New Roman"/>
          <w:sz w:val="28"/>
          <w:szCs w:val="28"/>
          <w:lang w:val="ro-MD"/>
        </w:rPr>
        <w:t>2</w:t>
      </w:r>
      <w:r w:rsidR="00051769" w:rsidRPr="003B1C72">
        <w:rPr>
          <w:rFonts w:ascii="Times New Roman" w:hAnsi="Times New Roman" w:cs="Times New Roman"/>
          <w:sz w:val="28"/>
          <w:szCs w:val="28"/>
          <w:lang w:val="ro-MD"/>
        </w:rPr>
        <w:t xml:space="preserve">. Articolul 65 </w:t>
      </w:r>
      <w:r w:rsidR="00051769" w:rsidRPr="001D633D">
        <w:rPr>
          <w:rFonts w:ascii="Times New Roman" w:hAnsi="Times New Roman" w:cs="Times New Roman"/>
          <w:sz w:val="28"/>
          <w:szCs w:val="28"/>
          <w:lang w:val="ro-MD"/>
        </w:rPr>
        <w:t>se completează cu alineatul (4</w:t>
      </w:r>
      <w:r w:rsidR="00051769" w:rsidRPr="001D633D">
        <w:rPr>
          <w:rFonts w:ascii="Times New Roman" w:hAnsi="Times New Roman" w:cs="Times New Roman"/>
          <w:sz w:val="28"/>
          <w:szCs w:val="28"/>
          <w:vertAlign w:val="superscript"/>
          <w:lang w:val="ro-MD"/>
        </w:rPr>
        <w:t>1</w:t>
      </w:r>
      <w:r w:rsidR="00051769" w:rsidRPr="001D633D">
        <w:rPr>
          <w:rFonts w:ascii="Times New Roman" w:hAnsi="Times New Roman" w:cs="Times New Roman"/>
          <w:sz w:val="28"/>
          <w:szCs w:val="28"/>
          <w:lang w:val="ro-MD"/>
        </w:rPr>
        <w:t>) cu următorul cuprins:</w:t>
      </w:r>
    </w:p>
    <w:p w14:paraId="1368B583" w14:textId="6D74BFE3" w:rsidR="00051769" w:rsidRPr="0029008F" w:rsidRDefault="00051769" w:rsidP="00D22E16">
      <w:pPr>
        <w:ind w:firstLine="709"/>
        <w:jc w:val="both"/>
        <w:rPr>
          <w:rFonts w:ascii="Times New Roman" w:eastAsia="Times New Roman" w:hAnsi="Times New Roman" w:cs="Times New Roman"/>
          <w:sz w:val="28"/>
          <w:szCs w:val="28"/>
          <w:lang w:val="ro-MD"/>
        </w:rPr>
      </w:pPr>
      <w:r w:rsidRPr="001D633D">
        <w:rPr>
          <w:rFonts w:ascii="Times New Roman" w:hAnsi="Times New Roman" w:cs="Times New Roman"/>
          <w:sz w:val="28"/>
          <w:szCs w:val="28"/>
          <w:lang w:val="ro-MD"/>
        </w:rPr>
        <w:t>”(4</w:t>
      </w:r>
      <w:r w:rsidRPr="001D633D">
        <w:rPr>
          <w:rFonts w:ascii="Times New Roman" w:hAnsi="Times New Roman" w:cs="Times New Roman"/>
          <w:sz w:val="28"/>
          <w:szCs w:val="28"/>
          <w:vertAlign w:val="superscript"/>
          <w:lang w:val="ro-MD"/>
        </w:rPr>
        <w:t>1</w:t>
      </w:r>
      <w:r w:rsidRPr="001D633D">
        <w:rPr>
          <w:rFonts w:ascii="Times New Roman" w:hAnsi="Times New Roman" w:cs="Times New Roman"/>
          <w:sz w:val="28"/>
          <w:szCs w:val="28"/>
          <w:lang w:val="ro-MD"/>
        </w:rPr>
        <w:t xml:space="preserve">) În cazul în care o acțiune în nulitate a unui brevet european este înaintată după inițierea  procedurii de opoziție în fața OEB în temeiul art. 99 din CBE sau a procedurii de limitare sau revocare în temeiul art. 105a din CBE, instanța judecătorească suspendă acțiunea înaintată până la definitivarea procedurilor </w:t>
      </w:r>
      <w:r w:rsidRPr="0029008F">
        <w:rPr>
          <w:rFonts w:ascii="Times New Roman" w:hAnsi="Times New Roman" w:cs="Times New Roman"/>
          <w:sz w:val="28"/>
          <w:szCs w:val="28"/>
          <w:lang w:val="ro-MD"/>
        </w:rPr>
        <w:t>menționate în fața OEB.</w:t>
      </w:r>
      <w:r w:rsidR="0029708A" w:rsidRPr="0029008F">
        <w:rPr>
          <w:rFonts w:ascii="Times New Roman" w:hAnsi="Times New Roman" w:cs="Times New Roman"/>
          <w:sz w:val="28"/>
          <w:szCs w:val="28"/>
          <w:lang w:val="ro-MD"/>
        </w:rPr>
        <w:t>”</w:t>
      </w:r>
    </w:p>
    <w:p w14:paraId="12E0978F" w14:textId="0BA20117" w:rsidR="00DE03CC" w:rsidRPr="0029008F" w:rsidRDefault="00B371DC" w:rsidP="00D22E16">
      <w:pPr>
        <w:shd w:val="clear" w:color="auto" w:fill="FFFFFF"/>
        <w:spacing w:after="0" w:line="240" w:lineRule="auto"/>
        <w:ind w:firstLine="709"/>
        <w:jc w:val="both"/>
        <w:rPr>
          <w:rFonts w:ascii="Times New Roman" w:eastAsia="Times New Roman" w:hAnsi="Times New Roman" w:cs="Times New Roman"/>
          <w:sz w:val="28"/>
          <w:szCs w:val="28"/>
          <w:lang w:val="ro-MD"/>
        </w:rPr>
      </w:pPr>
      <w:r w:rsidRPr="0029008F">
        <w:rPr>
          <w:rFonts w:ascii="Times New Roman" w:eastAsia="Times New Roman" w:hAnsi="Times New Roman" w:cs="Times New Roman"/>
          <w:sz w:val="28"/>
          <w:szCs w:val="28"/>
          <w:lang w:val="ro-MD"/>
        </w:rPr>
        <w:t xml:space="preserve">  </w:t>
      </w:r>
      <w:r w:rsidR="00EB09A4" w:rsidRPr="0029008F">
        <w:rPr>
          <w:rFonts w:ascii="Times New Roman" w:eastAsia="Times New Roman" w:hAnsi="Times New Roman" w:cs="Times New Roman"/>
          <w:sz w:val="28"/>
          <w:szCs w:val="28"/>
          <w:lang w:val="ro-MD"/>
        </w:rPr>
        <w:t>33</w:t>
      </w:r>
      <w:r w:rsidR="00DE03CC" w:rsidRPr="0029008F">
        <w:rPr>
          <w:rFonts w:ascii="Times New Roman" w:eastAsia="Times New Roman" w:hAnsi="Times New Roman" w:cs="Times New Roman"/>
          <w:sz w:val="28"/>
          <w:szCs w:val="28"/>
          <w:lang w:val="ro-MD"/>
        </w:rPr>
        <w:t xml:space="preserve">. </w:t>
      </w:r>
      <w:r w:rsidR="00BD3760" w:rsidRPr="0029008F">
        <w:rPr>
          <w:rFonts w:ascii="Times New Roman" w:eastAsia="Times New Roman" w:hAnsi="Times New Roman" w:cs="Times New Roman"/>
          <w:sz w:val="28"/>
          <w:szCs w:val="28"/>
          <w:lang w:val="ro-MD"/>
        </w:rPr>
        <w:t>A</w:t>
      </w:r>
      <w:r w:rsidR="00DE03CC" w:rsidRPr="0029008F">
        <w:rPr>
          <w:rFonts w:ascii="Times New Roman" w:eastAsia="Times New Roman" w:hAnsi="Times New Roman" w:cs="Times New Roman"/>
          <w:sz w:val="28"/>
          <w:szCs w:val="28"/>
          <w:lang w:val="ro-MD"/>
        </w:rPr>
        <w:t>rticolul 69:</w:t>
      </w:r>
    </w:p>
    <w:p w14:paraId="717BB1CB" w14:textId="0019C90A" w:rsidR="00DE03CC" w:rsidRPr="0029008F" w:rsidRDefault="00DE03CC" w:rsidP="00D22E16">
      <w:pPr>
        <w:shd w:val="clear" w:color="auto" w:fill="FFFFFF"/>
        <w:spacing w:after="0" w:line="240" w:lineRule="auto"/>
        <w:ind w:firstLine="709"/>
        <w:jc w:val="both"/>
        <w:rPr>
          <w:rFonts w:ascii="Times New Roman" w:eastAsia="Times New Roman" w:hAnsi="Times New Roman" w:cs="Times New Roman"/>
          <w:sz w:val="28"/>
          <w:szCs w:val="28"/>
          <w:lang w:val="ro-MD"/>
        </w:rPr>
      </w:pPr>
      <w:r w:rsidRPr="0029008F">
        <w:rPr>
          <w:rFonts w:ascii="Times New Roman" w:eastAsia="Times New Roman" w:hAnsi="Times New Roman" w:cs="Times New Roman"/>
          <w:sz w:val="28"/>
          <w:szCs w:val="28"/>
          <w:lang w:val="ro-MD"/>
        </w:rPr>
        <w:t xml:space="preserve"> alineatul (1) va avea următorul cuprins:</w:t>
      </w:r>
    </w:p>
    <w:p w14:paraId="1E9AA56B" w14:textId="5ECE2005" w:rsidR="00CD4F83" w:rsidRPr="0029708A" w:rsidRDefault="00CD4F83" w:rsidP="00D22E16">
      <w:pPr>
        <w:shd w:val="clear" w:color="auto" w:fill="FFFFFF"/>
        <w:spacing w:after="0"/>
        <w:ind w:firstLine="709"/>
        <w:jc w:val="both"/>
        <w:rPr>
          <w:rFonts w:ascii="Times New Roman" w:hAnsi="Times New Roman"/>
          <w:sz w:val="28"/>
          <w:szCs w:val="28"/>
          <w:lang w:val="ro-MD"/>
        </w:rPr>
      </w:pPr>
      <w:r w:rsidRPr="0029008F">
        <w:rPr>
          <w:rFonts w:ascii="Times New Roman" w:hAnsi="Times New Roman"/>
          <w:sz w:val="28"/>
          <w:szCs w:val="28"/>
          <w:lang w:val="ro-MD"/>
        </w:rPr>
        <w:t>”</w:t>
      </w:r>
      <w:r w:rsidRPr="0029008F">
        <w:rPr>
          <w:rFonts w:ascii="Times New Roman" w:eastAsia="Times New Roman" w:hAnsi="Times New Roman"/>
          <w:sz w:val="28"/>
          <w:szCs w:val="28"/>
          <w:lang w:val="ro-MD"/>
        </w:rPr>
        <w:t xml:space="preserve">(1) </w:t>
      </w:r>
      <w:r w:rsidRPr="0029008F">
        <w:rPr>
          <w:rFonts w:ascii="Times New Roman" w:hAnsi="Times New Roman"/>
          <w:sz w:val="28"/>
          <w:szCs w:val="28"/>
          <w:lang w:val="ro-MD"/>
        </w:rPr>
        <w:t>Orice produs protejat de un brevet pe teritoriul Republicii Moldova și supus, în calitate de medicament sau ca</w:t>
      </w:r>
      <w:r w:rsidRPr="0029708A">
        <w:rPr>
          <w:rFonts w:ascii="Times New Roman" w:hAnsi="Times New Roman"/>
          <w:sz w:val="28"/>
          <w:szCs w:val="28"/>
          <w:lang w:val="ro-MD"/>
        </w:rPr>
        <w:t xml:space="preserve"> produs fitofarmaceutic, înainte de introducerea sa pe piață, unei proceduri de autorizare administrativă în temeiul legisla</w:t>
      </w:r>
      <w:proofErr w:type="spellStart"/>
      <w:r w:rsidRPr="0029708A">
        <w:rPr>
          <w:rFonts w:ascii="Times New Roman" w:hAnsi="Times New Roman"/>
          <w:sz w:val="28"/>
          <w:szCs w:val="28"/>
          <w:lang w:val="ro-RO"/>
        </w:rPr>
        <w:t>ției</w:t>
      </w:r>
      <w:proofErr w:type="spellEnd"/>
      <w:r w:rsidRPr="0029708A">
        <w:rPr>
          <w:rFonts w:ascii="Times New Roman" w:hAnsi="Times New Roman"/>
          <w:sz w:val="28"/>
          <w:szCs w:val="28"/>
          <w:lang w:val="ro-RO"/>
        </w:rPr>
        <w:t xml:space="preserve"> în vigoare</w:t>
      </w:r>
      <w:r w:rsidRPr="0029708A">
        <w:rPr>
          <w:rFonts w:ascii="Times New Roman" w:hAnsi="Times New Roman"/>
          <w:sz w:val="28"/>
          <w:szCs w:val="28"/>
          <w:lang w:val="ro-MD"/>
        </w:rPr>
        <w:t> poate face obiectul unui certificat suplimentar de protecție în condițiile și în conformitate cu modalitățile prevăzute de prezenta lege.”</w:t>
      </w:r>
    </w:p>
    <w:p w14:paraId="7104768C" w14:textId="77777777" w:rsidR="00EF045C" w:rsidRPr="0029708A" w:rsidRDefault="00EF045C" w:rsidP="0029708A">
      <w:pPr>
        <w:ind w:firstLine="851"/>
        <w:jc w:val="both"/>
        <w:rPr>
          <w:rFonts w:ascii="Times New Roman" w:hAnsi="Times New Roman"/>
          <w:sz w:val="28"/>
          <w:szCs w:val="28"/>
          <w:lang w:val="ro-MD"/>
        </w:rPr>
      </w:pPr>
      <w:r w:rsidRPr="0029708A">
        <w:rPr>
          <w:rFonts w:ascii="Times New Roman" w:hAnsi="Times New Roman"/>
          <w:sz w:val="28"/>
          <w:szCs w:val="28"/>
          <w:lang w:val="ro-MD"/>
        </w:rPr>
        <w:t>se completează cu alineatul (1</w:t>
      </w:r>
      <w:r w:rsidRPr="0029708A">
        <w:rPr>
          <w:rFonts w:ascii="Times New Roman" w:hAnsi="Times New Roman"/>
          <w:sz w:val="28"/>
          <w:szCs w:val="28"/>
          <w:vertAlign w:val="superscript"/>
          <w:lang w:val="ro-MD"/>
        </w:rPr>
        <w:t>1</w:t>
      </w:r>
      <w:r w:rsidRPr="0029708A">
        <w:rPr>
          <w:rFonts w:ascii="Times New Roman" w:hAnsi="Times New Roman"/>
          <w:sz w:val="28"/>
          <w:szCs w:val="28"/>
          <w:lang w:val="ro-MD"/>
        </w:rPr>
        <w:t>) cu următorul cuprins:</w:t>
      </w:r>
    </w:p>
    <w:p w14:paraId="24AF3802" w14:textId="105945CF" w:rsidR="00EF045C" w:rsidRPr="0029708A" w:rsidRDefault="00EF045C" w:rsidP="0029708A">
      <w:pPr>
        <w:shd w:val="clear" w:color="auto" w:fill="FFFFFF"/>
        <w:spacing w:after="0"/>
        <w:ind w:firstLine="851"/>
        <w:jc w:val="both"/>
        <w:rPr>
          <w:rFonts w:ascii="Times New Roman" w:hAnsi="Times New Roman"/>
          <w:sz w:val="28"/>
          <w:szCs w:val="28"/>
          <w:lang w:val="ro-MD"/>
        </w:rPr>
      </w:pPr>
      <w:r w:rsidRPr="0029708A">
        <w:rPr>
          <w:rFonts w:ascii="Times New Roman" w:hAnsi="Times New Roman"/>
          <w:sz w:val="28"/>
          <w:szCs w:val="28"/>
          <w:lang w:val="ro-MD"/>
        </w:rPr>
        <w:t>”(1</w:t>
      </w:r>
      <w:r w:rsidRPr="0029708A">
        <w:rPr>
          <w:rFonts w:ascii="Times New Roman" w:hAnsi="Times New Roman"/>
          <w:sz w:val="28"/>
          <w:szCs w:val="28"/>
          <w:vertAlign w:val="superscript"/>
          <w:lang w:val="ro-MD"/>
        </w:rPr>
        <w:t>1</w:t>
      </w:r>
      <w:r w:rsidRPr="0029708A">
        <w:rPr>
          <w:rFonts w:ascii="Times New Roman" w:hAnsi="Times New Roman"/>
          <w:sz w:val="28"/>
          <w:szCs w:val="28"/>
          <w:lang w:val="ro-MD"/>
        </w:rPr>
        <w:t>) Dreptul la certificat aparține titularului brevetului de bază sau succesorului în drepturi al acestuia.”</w:t>
      </w:r>
      <w:r w:rsidR="00143C46" w:rsidRPr="0029708A">
        <w:rPr>
          <w:rFonts w:ascii="Times New Roman" w:hAnsi="Times New Roman"/>
          <w:sz w:val="28"/>
          <w:szCs w:val="28"/>
          <w:lang w:val="ro-MD"/>
        </w:rPr>
        <w:t>;</w:t>
      </w:r>
    </w:p>
    <w:p w14:paraId="4BD7C315" w14:textId="45DFD7B7" w:rsidR="000D73B4" w:rsidRPr="0029708A" w:rsidRDefault="000D73B4" w:rsidP="0029708A">
      <w:pPr>
        <w:shd w:val="clear" w:color="auto" w:fill="FFFFFF"/>
        <w:spacing w:after="0"/>
        <w:ind w:firstLine="851"/>
        <w:jc w:val="both"/>
        <w:rPr>
          <w:rFonts w:ascii="Times New Roman" w:hAnsi="Times New Roman" w:cs="Times New Roman"/>
          <w:sz w:val="28"/>
          <w:szCs w:val="28"/>
          <w:lang w:val="ro-MD"/>
        </w:rPr>
      </w:pPr>
      <w:r w:rsidRPr="0029708A">
        <w:rPr>
          <w:rFonts w:ascii="Times New Roman" w:hAnsi="Times New Roman" w:cs="Times New Roman"/>
          <w:sz w:val="28"/>
          <w:szCs w:val="28"/>
          <w:lang w:val="ro-MD"/>
        </w:rPr>
        <w:t>alineatul (2) va avea următorul cuprins:</w:t>
      </w:r>
    </w:p>
    <w:p w14:paraId="3763709B" w14:textId="4DA0BF60" w:rsidR="000D73B4" w:rsidRPr="0029708A" w:rsidRDefault="005F360D" w:rsidP="0029708A">
      <w:pPr>
        <w:shd w:val="clear" w:color="auto" w:fill="FFFFFF"/>
        <w:spacing w:after="0"/>
        <w:ind w:firstLine="851"/>
        <w:jc w:val="both"/>
        <w:rPr>
          <w:rFonts w:ascii="Times New Roman" w:hAnsi="Times New Roman" w:cs="Times New Roman"/>
          <w:sz w:val="28"/>
          <w:szCs w:val="28"/>
          <w:lang w:val="ro-MD"/>
        </w:rPr>
      </w:pPr>
      <w:r>
        <w:rPr>
          <w:rFonts w:ascii="Times New Roman" w:hAnsi="Times New Roman" w:cs="Times New Roman"/>
          <w:sz w:val="28"/>
          <w:szCs w:val="28"/>
          <w:lang w:val="ro-MD"/>
        </w:rPr>
        <w:t>„</w:t>
      </w:r>
      <w:r w:rsidR="000D73B4" w:rsidRPr="0029708A">
        <w:rPr>
          <w:rFonts w:ascii="Times New Roman" w:hAnsi="Times New Roman" w:cs="Times New Roman"/>
          <w:sz w:val="28"/>
          <w:szCs w:val="28"/>
          <w:lang w:val="ro-MD"/>
        </w:rPr>
        <w:t xml:space="preserve">(2) Certificatul produce efecte la expirarea duratei legale a brevetului de bază, pentru o durată egală cu perioada cuprinsă între data de depozit a cererii de brevet de bază </w:t>
      </w:r>
      <w:proofErr w:type="spellStart"/>
      <w:r w:rsidR="000D73B4" w:rsidRPr="0029708A">
        <w:rPr>
          <w:rFonts w:ascii="Times New Roman" w:hAnsi="Times New Roman" w:cs="Times New Roman"/>
          <w:sz w:val="28"/>
          <w:szCs w:val="28"/>
          <w:lang w:val="ro-MD"/>
        </w:rPr>
        <w:t>şi</w:t>
      </w:r>
      <w:proofErr w:type="spellEnd"/>
      <w:r w:rsidR="000D73B4" w:rsidRPr="0029708A">
        <w:rPr>
          <w:rFonts w:ascii="Times New Roman" w:hAnsi="Times New Roman" w:cs="Times New Roman"/>
          <w:sz w:val="28"/>
          <w:szCs w:val="28"/>
          <w:lang w:val="ro-MD"/>
        </w:rPr>
        <w:t xml:space="preserve"> data primei </w:t>
      </w:r>
      <w:proofErr w:type="spellStart"/>
      <w:r w:rsidR="000D73B4" w:rsidRPr="0029708A">
        <w:rPr>
          <w:rFonts w:ascii="Times New Roman" w:hAnsi="Times New Roman" w:cs="Times New Roman"/>
          <w:sz w:val="28"/>
          <w:szCs w:val="28"/>
          <w:lang w:val="ro-MD"/>
        </w:rPr>
        <w:t>autorizaţii</w:t>
      </w:r>
      <w:proofErr w:type="spellEnd"/>
      <w:r w:rsidR="000D73B4" w:rsidRPr="0029708A">
        <w:rPr>
          <w:rFonts w:ascii="Times New Roman" w:hAnsi="Times New Roman" w:cs="Times New Roman"/>
          <w:sz w:val="28"/>
          <w:szCs w:val="28"/>
          <w:lang w:val="ro-MD"/>
        </w:rPr>
        <w:t xml:space="preserve"> </w:t>
      </w:r>
      <w:r w:rsidR="000D73B4" w:rsidRPr="0029708A">
        <w:rPr>
          <w:rFonts w:ascii="Times New Roman" w:eastAsia="Times New Roman" w:hAnsi="Times New Roman" w:cs="Times New Roman"/>
          <w:sz w:val="28"/>
          <w:szCs w:val="28"/>
          <w:shd w:val="clear" w:color="auto" w:fill="FFFFFF"/>
          <w:lang w:val="ro-RO"/>
        </w:rPr>
        <w:t>de introducere pe piață a produsului medicamentos sau fitofarmaceutic</w:t>
      </w:r>
      <w:r w:rsidR="000D73B4" w:rsidRPr="0029708A">
        <w:rPr>
          <w:rFonts w:ascii="Times New Roman" w:hAnsi="Times New Roman" w:cs="Times New Roman"/>
          <w:sz w:val="28"/>
          <w:szCs w:val="28"/>
          <w:lang w:val="ro-MD"/>
        </w:rPr>
        <w:t>,  conform alin.(1), redusă cu 5 ani.</w:t>
      </w:r>
      <w:r>
        <w:rPr>
          <w:rFonts w:ascii="Times New Roman" w:hAnsi="Times New Roman" w:cs="Times New Roman"/>
          <w:sz w:val="28"/>
          <w:szCs w:val="28"/>
          <w:lang w:val="ro-MD"/>
        </w:rPr>
        <w:t>”</w:t>
      </w:r>
    </w:p>
    <w:p w14:paraId="510E0A1F" w14:textId="01E79D1D" w:rsidR="004C751F" w:rsidRPr="0029708A" w:rsidRDefault="0038241F" w:rsidP="0029708A">
      <w:pPr>
        <w:shd w:val="clear" w:color="auto" w:fill="FFFFFF"/>
        <w:spacing w:after="0"/>
        <w:ind w:firstLine="851"/>
        <w:jc w:val="both"/>
        <w:rPr>
          <w:rFonts w:ascii="Times New Roman" w:hAnsi="Times New Roman"/>
          <w:sz w:val="28"/>
          <w:szCs w:val="28"/>
          <w:lang w:val="ro-MD"/>
        </w:rPr>
      </w:pPr>
      <w:r w:rsidRPr="0029708A">
        <w:rPr>
          <w:rFonts w:ascii="Times New Roman" w:eastAsia="Times New Roman" w:hAnsi="Times New Roman"/>
          <w:sz w:val="28"/>
          <w:szCs w:val="28"/>
          <w:shd w:val="clear" w:color="auto" w:fill="FFFFFF"/>
          <w:lang w:val="ro-RO"/>
        </w:rPr>
        <w:t>la alineatul (3</w:t>
      </w:r>
      <w:r w:rsidRPr="0029708A">
        <w:rPr>
          <w:rFonts w:ascii="Times New Roman" w:eastAsia="Times New Roman" w:hAnsi="Times New Roman"/>
          <w:sz w:val="28"/>
          <w:szCs w:val="28"/>
          <w:shd w:val="clear" w:color="auto" w:fill="FFFFFF"/>
          <w:vertAlign w:val="superscript"/>
          <w:lang w:val="ro-RO"/>
        </w:rPr>
        <w:t>1</w:t>
      </w:r>
      <w:r w:rsidRPr="0029708A">
        <w:rPr>
          <w:rFonts w:ascii="Times New Roman" w:eastAsia="Times New Roman" w:hAnsi="Times New Roman"/>
          <w:sz w:val="28"/>
          <w:szCs w:val="28"/>
          <w:shd w:val="clear" w:color="auto" w:fill="FFFFFF"/>
          <w:lang w:val="ro-RO"/>
        </w:rPr>
        <w:t>)</w:t>
      </w:r>
      <w:r w:rsidR="004C751F" w:rsidRPr="0029708A">
        <w:rPr>
          <w:rFonts w:ascii="Times New Roman" w:eastAsia="Times New Roman" w:hAnsi="Times New Roman"/>
          <w:sz w:val="28"/>
          <w:szCs w:val="28"/>
          <w:shd w:val="clear" w:color="auto" w:fill="FFFFFF"/>
          <w:lang w:val="ro-RO"/>
        </w:rPr>
        <w:t xml:space="preserve">, cuvântul </w:t>
      </w:r>
      <w:r w:rsidRPr="0029708A">
        <w:rPr>
          <w:rFonts w:ascii="Times New Roman" w:eastAsia="Times New Roman" w:hAnsi="Times New Roman"/>
          <w:sz w:val="28"/>
          <w:szCs w:val="28"/>
          <w:shd w:val="clear" w:color="auto" w:fill="FFFFFF"/>
          <w:lang w:val="ro-RO"/>
        </w:rPr>
        <w:t>“lansare” se substituie cu cuvântul “introducere”</w:t>
      </w:r>
      <w:r w:rsidR="004C751F" w:rsidRPr="0029708A">
        <w:rPr>
          <w:rFonts w:ascii="Times New Roman" w:eastAsia="Times New Roman" w:hAnsi="Times New Roman"/>
          <w:sz w:val="28"/>
          <w:szCs w:val="28"/>
          <w:shd w:val="clear" w:color="auto" w:fill="FFFFFF"/>
          <w:lang w:val="ro-RO"/>
        </w:rPr>
        <w:t>, iar</w:t>
      </w:r>
      <w:r w:rsidRPr="0029708A">
        <w:rPr>
          <w:rFonts w:ascii="Times New Roman" w:eastAsia="Times New Roman" w:hAnsi="Times New Roman"/>
          <w:sz w:val="28"/>
          <w:szCs w:val="28"/>
          <w:shd w:val="clear" w:color="auto" w:fill="FFFFFF"/>
          <w:lang w:val="ro-RO"/>
        </w:rPr>
        <w:t xml:space="preserve"> cuvântul “perioadele” se substituie cu </w:t>
      </w:r>
      <w:r w:rsidR="004C751F" w:rsidRPr="0029708A">
        <w:rPr>
          <w:rFonts w:ascii="Times New Roman" w:eastAsia="Times New Roman" w:hAnsi="Times New Roman"/>
          <w:sz w:val="28"/>
          <w:szCs w:val="28"/>
          <w:shd w:val="clear" w:color="auto" w:fill="FFFFFF"/>
          <w:lang w:val="ro-RO"/>
        </w:rPr>
        <w:t>cuvintele</w:t>
      </w:r>
      <w:r w:rsidRPr="0029708A">
        <w:rPr>
          <w:rFonts w:ascii="Times New Roman" w:eastAsia="Times New Roman" w:hAnsi="Times New Roman"/>
          <w:sz w:val="28"/>
          <w:szCs w:val="28"/>
          <w:shd w:val="clear" w:color="auto" w:fill="FFFFFF"/>
          <w:lang w:val="ro-RO"/>
        </w:rPr>
        <w:t xml:space="preserve"> “duratele certificatului”</w:t>
      </w:r>
      <w:r w:rsidR="004C751F" w:rsidRPr="0029708A">
        <w:rPr>
          <w:rFonts w:ascii="Times New Roman" w:eastAsia="Times New Roman" w:hAnsi="Times New Roman"/>
          <w:sz w:val="28"/>
          <w:szCs w:val="28"/>
          <w:shd w:val="clear" w:color="auto" w:fill="FFFFFF"/>
          <w:lang w:val="ro-RO"/>
        </w:rPr>
        <w:t xml:space="preserve">; </w:t>
      </w:r>
    </w:p>
    <w:p w14:paraId="21A13851" w14:textId="25B9D3CF" w:rsidR="00DE4109" w:rsidRPr="0029708A" w:rsidRDefault="000D73B4">
      <w:pPr>
        <w:shd w:val="clear" w:color="auto" w:fill="FFFFFF"/>
        <w:spacing w:after="0"/>
        <w:ind w:firstLine="709"/>
        <w:jc w:val="both"/>
        <w:rPr>
          <w:rFonts w:ascii="Times New Roman" w:hAnsi="Times New Roman"/>
          <w:sz w:val="28"/>
          <w:szCs w:val="28"/>
          <w:shd w:val="clear" w:color="auto" w:fill="FFFFFF"/>
          <w:lang w:val="ro-MD"/>
        </w:rPr>
      </w:pPr>
      <w:r w:rsidRPr="0029708A">
        <w:rPr>
          <w:rFonts w:ascii="Times New Roman" w:hAnsi="Times New Roman"/>
          <w:sz w:val="28"/>
          <w:szCs w:val="28"/>
          <w:shd w:val="clear" w:color="auto" w:fill="FFFFFF"/>
          <w:lang w:val="ro-MD"/>
        </w:rPr>
        <w:t xml:space="preserve"> </w:t>
      </w:r>
      <w:r w:rsidR="00DE4109" w:rsidRPr="0029708A">
        <w:rPr>
          <w:rFonts w:ascii="Times New Roman" w:hAnsi="Times New Roman"/>
          <w:sz w:val="28"/>
          <w:szCs w:val="28"/>
          <w:shd w:val="clear" w:color="auto" w:fill="FFFFFF"/>
          <w:lang w:val="ro-MD"/>
        </w:rPr>
        <w:t>l</w:t>
      </w:r>
      <w:r w:rsidR="00DE4109" w:rsidRPr="0029708A">
        <w:rPr>
          <w:rFonts w:ascii="Times New Roman" w:hAnsi="Times New Roman" w:cs="Times New Roman"/>
          <w:sz w:val="28"/>
          <w:szCs w:val="28"/>
          <w:shd w:val="clear" w:color="auto" w:fill="FFFFFF"/>
          <w:lang w:val="ro-MD"/>
        </w:rPr>
        <w:t>a aliniatul (4)</w:t>
      </w:r>
      <w:r w:rsidR="00DE4109" w:rsidRPr="0029708A">
        <w:rPr>
          <w:rFonts w:ascii="Times New Roman" w:hAnsi="Times New Roman"/>
          <w:sz w:val="28"/>
          <w:szCs w:val="28"/>
          <w:shd w:val="clear" w:color="auto" w:fill="FFFFFF"/>
          <w:lang w:val="ro-MD"/>
        </w:rPr>
        <w:t>,</w:t>
      </w:r>
      <w:r w:rsidR="00DE4109" w:rsidRPr="0029708A">
        <w:rPr>
          <w:rFonts w:ascii="Times New Roman" w:hAnsi="Times New Roman" w:cs="Times New Roman"/>
          <w:sz w:val="28"/>
          <w:szCs w:val="28"/>
          <w:shd w:val="clear" w:color="auto" w:fill="FFFFFF"/>
          <w:lang w:val="ro-MD"/>
        </w:rPr>
        <w:t xml:space="preserve"> cuvântul “acordat</w:t>
      </w:r>
      <w:r w:rsidR="00DE4109" w:rsidRPr="0029708A">
        <w:rPr>
          <w:rFonts w:ascii="Times New Roman" w:hAnsi="Times New Roman"/>
          <w:sz w:val="28"/>
          <w:szCs w:val="28"/>
          <w:shd w:val="clear" w:color="auto" w:fill="FFFFFF"/>
          <w:lang w:val="ro-MD"/>
        </w:rPr>
        <w:t>ă</w:t>
      </w:r>
      <w:r w:rsidR="00DE4109" w:rsidRPr="0029708A">
        <w:rPr>
          <w:rFonts w:ascii="Times New Roman" w:hAnsi="Times New Roman" w:cs="Times New Roman"/>
          <w:sz w:val="28"/>
          <w:szCs w:val="28"/>
          <w:shd w:val="clear" w:color="auto" w:fill="FFFFFF"/>
          <w:lang w:val="ro-MD"/>
        </w:rPr>
        <w:t>”</w:t>
      </w:r>
      <w:r w:rsidR="00095F3B" w:rsidRPr="0029708A">
        <w:rPr>
          <w:rFonts w:ascii="Times New Roman" w:hAnsi="Times New Roman" w:cs="Times New Roman"/>
          <w:sz w:val="28"/>
          <w:szCs w:val="28"/>
          <w:shd w:val="clear" w:color="auto" w:fill="FFFFFF"/>
          <w:lang w:val="ro-MD"/>
        </w:rPr>
        <w:t>,</w:t>
      </w:r>
      <w:r w:rsidR="00095F3B" w:rsidRPr="0029708A">
        <w:rPr>
          <w:rFonts w:ascii="Times New Roman" w:hAnsi="Times New Roman"/>
          <w:sz w:val="28"/>
          <w:szCs w:val="28"/>
          <w:shd w:val="clear" w:color="auto" w:fill="FFFFFF"/>
          <w:lang w:val="ro-MD"/>
        </w:rPr>
        <w:t xml:space="preserve"> la orice formă gramaticală,</w:t>
      </w:r>
      <w:r w:rsidR="00095F3B" w:rsidRPr="0029708A">
        <w:rPr>
          <w:rFonts w:ascii="Times New Roman" w:hAnsi="Times New Roman" w:cs="Times New Roman"/>
          <w:sz w:val="28"/>
          <w:szCs w:val="28"/>
          <w:shd w:val="clear" w:color="auto" w:fill="FFFFFF"/>
          <w:lang w:val="ro-MD"/>
        </w:rPr>
        <w:t xml:space="preserve"> </w:t>
      </w:r>
      <w:r w:rsidR="00DE4109" w:rsidRPr="0029708A">
        <w:rPr>
          <w:rFonts w:ascii="Times New Roman" w:hAnsi="Times New Roman" w:cs="Times New Roman"/>
          <w:sz w:val="28"/>
          <w:szCs w:val="28"/>
          <w:shd w:val="clear" w:color="auto" w:fill="FFFFFF"/>
          <w:lang w:val="ro-MD"/>
        </w:rPr>
        <w:t xml:space="preserve"> se substituie cu cuvântul “conferit</w:t>
      </w:r>
      <w:r w:rsidR="00DE4109" w:rsidRPr="0029708A">
        <w:rPr>
          <w:rFonts w:ascii="Times New Roman" w:hAnsi="Times New Roman"/>
          <w:sz w:val="28"/>
          <w:szCs w:val="28"/>
          <w:shd w:val="clear" w:color="auto" w:fill="FFFFFF"/>
          <w:lang w:val="ro-MD"/>
        </w:rPr>
        <w:t>ă</w:t>
      </w:r>
      <w:r w:rsidR="00DE4109" w:rsidRPr="0029708A">
        <w:rPr>
          <w:rFonts w:ascii="Times New Roman" w:hAnsi="Times New Roman" w:cs="Times New Roman"/>
          <w:sz w:val="28"/>
          <w:szCs w:val="28"/>
          <w:shd w:val="clear" w:color="auto" w:fill="FFFFFF"/>
          <w:lang w:val="ro-MD"/>
        </w:rPr>
        <w:t>”</w:t>
      </w:r>
      <w:r w:rsidR="00DE4109" w:rsidRPr="0029708A">
        <w:rPr>
          <w:rFonts w:ascii="Times New Roman" w:hAnsi="Times New Roman"/>
          <w:sz w:val="28"/>
          <w:szCs w:val="28"/>
          <w:shd w:val="clear" w:color="auto" w:fill="FFFFFF"/>
          <w:lang w:val="ro-MD"/>
        </w:rPr>
        <w:t>, la forma gramaticală corespunzătoare.</w:t>
      </w:r>
    </w:p>
    <w:p w14:paraId="2A516E40" w14:textId="10FF4EBE" w:rsidR="00095F3B" w:rsidRPr="0029708A" w:rsidRDefault="00095F3B" w:rsidP="00D22E16">
      <w:pPr>
        <w:shd w:val="clear" w:color="auto" w:fill="FFFFFF"/>
        <w:spacing w:after="0"/>
        <w:ind w:firstLine="709"/>
        <w:jc w:val="both"/>
        <w:rPr>
          <w:rFonts w:ascii="Times New Roman" w:hAnsi="Times New Roman"/>
          <w:sz w:val="28"/>
          <w:szCs w:val="28"/>
          <w:shd w:val="clear" w:color="auto" w:fill="FFFFFF"/>
          <w:lang w:val="ro-MD"/>
        </w:rPr>
      </w:pPr>
    </w:p>
    <w:p w14:paraId="31FF9C72" w14:textId="3DBE3F70" w:rsidR="002A2129" w:rsidRPr="0029708A" w:rsidRDefault="00EB09A4" w:rsidP="0029708A">
      <w:pPr>
        <w:spacing w:after="0"/>
        <w:ind w:firstLine="709"/>
        <w:jc w:val="both"/>
        <w:rPr>
          <w:rFonts w:ascii="Times New Roman" w:hAnsi="Times New Roman"/>
          <w:sz w:val="28"/>
          <w:szCs w:val="28"/>
          <w:shd w:val="clear" w:color="auto" w:fill="FFFFFF"/>
          <w:lang w:val="ro-RO"/>
        </w:rPr>
      </w:pPr>
      <w:r w:rsidRPr="0029708A">
        <w:rPr>
          <w:rFonts w:ascii="Times New Roman" w:hAnsi="Times New Roman"/>
          <w:sz w:val="28"/>
          <w:szCs w:val="28"/>
          <w:shd w:val="clear" w:color="auto" w:fill="FFFFFF"/>
          <w:lang w:val="ro-MD"/>
        </w:rPr>
        <w:t>3</w:t>
      </w:r>
      <w:r>
        <w:rPr>
          <w:rFonts w:ascii="Times New Roman" w:hAnsi="Times New Roman"/>
          <w:sz w:val="28"/>
          <w:szCs w:val="28"/>
          <w:shd w:val="clear" w:color="auto" w:fill="FFFFFF"/>
          <w:lang w:val="ro-MD"/>
        </w:rPr>
        <w:t>4</w:t>
      </w:r>
      <w:r w:rsidR="00095F3B" w:rsidRPr="0029708A">
        <w:rPr>
          <w:rFonts w:ascii="Times New Roman" w:hAnsi="Times New Roman"/>
          <w:sz w:val="28"/>
          <w:szCs w:val="28"/>
          <w:shd w:val="clear" w:color="auto" w:fill="FFFFFF"/>
          <w:lang w:val="ro-MD"/>
        </w:rPr>
        <w:t xml:space="preserve">. </w:t>
      </w:r>
      <w:r w:rsidR="002A2129" w:rsidRPr="0029708A">
        <w:rPr>
          <w:rFonts w:ascii="Times New Roman" w:hAnsi="Times New Roman"/>
          <w:sz w:val="28"/>
          <w:szCs w:val="28"/>
          <w:shd w:val="clear" w:color="auto" w:fill="FFFFFF"/>
          <w:lang w:val="ro-RO"/>
        </w:rPr>
        <w:t>Artico</w:t>
      </w:r>
      <w:r>
        <w:rPr>
          <w:rFonts w:ascii="Times New Roman" w:hAnsi="Times New Roman"/>
          <w:sz w:val="28"/>
          <w:szCs w:val="28"/>
          <w:shd w:val="clear" w:color="auto" w:fill="FFFFFF"/>
          <w:lang w:val="ro-RO"/>
        </w:rPr>
        <w:t>lele</w:t>
      </w:r>
      <w:r w:rsidR="002A2129" w:rsidRPr="0029708A">
        <w:rPr>
          <w:rFonts w:ascii="Times New Roman" w:hAnsi="Times New Roman"/>
          <w:sz w:val="28"/>
          <w:szCs w:val="28"/>
          <w:shd w:val="clear" w:color="auto" w:fill="FFFFFF"/>
          <w:lang w:val="ro-RO"/>
        </w:rPr>
        <w:t xml:space="preserve"> 70</w:t>
      </w:r>
      <w:r>
        <w:rPr>
          <w:rFonts w:ascii="Times New Roman" w:hAnsi="Times New Roman"/>
          <w:sz w:val="28"/>
          <w:szCs w:val="28"/>
          <w:shd w:val="clear" w:color="auto" w:fill="FFFFFF"/>
          <w:lang w:val="ro-RO"/>
        </w:rPr>
        <w:t xml:space="preserve"> și 71</w:t>
      </w:r>
      <w:r w:rsidR="009835FF" w:rsidRPr="0029708A">
        <w:rPr>
          <w:rFonts w:ascii="Times New Roman" w:hAnsi="Times New Roman"/>
          <w:sz w:val="28"/>
          <w:szCs w:val="28"/>
          <w:shd w:val="clear" w:color="auto" w:fill="FFFFFF"/>
          <w:lang w:val="ro-RO"/>
        </w:rPr>
        <w:t xml:space="preserve"> v</w:t>
      </w:r>
      <w:r>
        <w:rPr>
          <w:rFonts w:ascii="Times New Roman" w:hAnsi="Times New Roman"/>
          <w:sz w:val="28"/>
          <w:szCs w:val="28"/>
          <w:shd w:val="clear" w:color="auto" w:fill="FFFFFF"/>
          <w:lang w:val="ro-RO"/>
        </w:rPr>
        <w:t>or</w:t>
      </w:r>
      <w:r w:rsidR="009835FF" w:rsidRPr="0029708A">
        <w:rPr>
          <w:rFonts w:ascii="Times New Roman" w:hAnsi="Times New Roman"/>
          <w:sz w:val="28"/>
          <w:szCs w:val="28"/>
          <w:shd w:val="clear" w:color="auto" w:fill="FFFFFF"/>
          <w:lang w:val="ro-RO"/>
        </w:rPr>
        <w:t xml:space="preserve"> avea următorul cuprins</w:t>
      </w:r>
      <w:r w:rsidR="002A2129" w:rsidRPr="0029708A">
        <w:rPr>
          <w:rFonts w:ascii="Times New Roman" w:hAnsi="Times New Roman"/>
          <w:sz w:val="28"/>
          <w:szCs w:val="28"/>
          <w:shd w:val="clear" w:color="auto" w:fill="FFFFFF"/>
          <w:lang w:val="ro-RO"/>
        </w:rPr>
        <w:t>:</w:t>
      </w:r>
    </w:p>
    <w:p w14:paraId="41FA8209" w14:textId="43DAA59C" w:rsidR="002A2129" w:rsidRPr="0029708A" w:rsidRDefault="002A2129" w:rsidP="0029708A">
      <w:pPr>
        <w:spacing w:after="0"/>
        <w:ind w:firstLine="709"/>
        <w:jc w:val="both"/>
        <w:rPr>
          <w:rFonts w:ascii="Times New Roman" w:hAnsi="Times New Roman"/>
          <w:sz w:val="28"/>
          <w:szCs w:val="28"/>
          <w:shd w:val="clear" w:color="auto" w:fill="FFFFFF"/>
          <w:lang w:val="fr-FR"/>
        </w:rPr>
      </w:pPr>
      <w:r w:rsidRPr="0029708A">
        <w:rPr>
          <w:rFonts w:ascii="Times New Roman" w:hAnsi="Times New Roman"/>
          <w:sz w:val="28"/>
          <w:szCs w:val="28"/>
          <w:shd w:val="clear" w:color="auto" w:fill="FFFFFF"/>
          <w:lang w:val="ro-RO"/>
        </w:rPr>
        <w:t>“</w:t>
      </w:r>
      <w:r w:rsidR="009835FF" w:rsidRPr="00D61ECA">
        <w:rPr>
          <w:rFonts w:ascii="Times New Roman" w:hAnsi="Times New Roman"/>
          <w:b/>
          <w:sz w:val="28"/>
          <w:szCs w:val="28"/>
          <w:shd w:val="clear" w:color="auto" w:fill="FFFFFF"/>
          <w:lang w:val="ro-RO"/>
        </w:rPr>
        <w:t>Articolul 70</w:t>
      </w:r>
      <w:r w:rsidR="009835FF" w:rsidRPr="0029708A">
        <w:rPr>
          <w:rFonts w:ascii="Times New Roman" w:hAnsi="Times New Roman"/>
          <w:sz w:val="28"/>
          <w:szCs w:val="28"/>
          <w:shd w:val="clear" w:color="auto" w:fill="FFFFFF"/>
          <w:lang w:val="ro-RO"/>
        </w:rPr>
        <w:t xml:space="preserve">. </w:t>
      </w:r>
      <w:r w:rsidRPr="0029708A">
        <w:rPr>
          <w:rFonts w:ascii="Times New Roman" w:hAnsi="Times New Roman"/>
          <w:sz w:val="28"/>
          <w:szCs w:val="28"/>
          <w:shd w:val="clear" w:color="auto" w:fill="FFFFFF"/>
          <w:lang w:val="ro-RO"/>
        </w:rPr>
        <w:t>Cererea de certificat</w:t>
      </w:r>
    </w:p>
    <w:p w14:paraId="2F7F1989" w14:textId="4EC17B63" w:rsidR="009835FF" w:rsidRPr="0029708A" w:rsidRDefault="009835FF" w:rsidP="0029708A">
      <w:pPr>
        <w:spacing w:after="0" w:line="240" w:lineRule="auto"/>
        <w:ind w:firstLine="709"/>
        <w:jc w:val="both"/>
        <w:rPr>
          <w:rFonts w:ascii="Times New Roman" w:eastAsia="Times New Roman" w:hAnsi="Times New Roman" w:cs="Times New Roman"/>
          <w:sz w:val="28"/>
          <w:szCs w:val="28"/>
          <w:lang w:val="ro-RO"/>
        </w:rPr>
      </w:pPr>
      <w:r w:rsidRPr="0029708A">
        <w:rPr>
          <w:rFonts w:ascii="Times New Roman" w:eastAsia="Times New Roman" w:hAnsi="Times New Roman" w:cs="Times New Roman"/>
          <w:sz w:val="28"/>
          <w:szCs w:val="28"/>
          <w:lang w:val="ro-RO"/>
        </w:rPr>
        <w:lastRenderedPageBreak/>
        <w:t xml:space="preserve">(1) Cererea de certificat se depune la AGEPI în termen de 6 luni de la data </w:t>
      </w:r>
      <w:r w:rsidRPr="0029708A">
        <w:rPr>
          <w:rFonts w:ascii="Times New Roman" w:hAnsi="Times New Roman"/>
          <w:sz w:val="28"/>
          <w:szCs w:val="28"/>
          <w:lang w:val="ro-MD"/>
        </w:rPr>
        <w:t>la care produsul, în calitate de medicament sau produs fitofarmaceutic, a obținut autorizația de introducere pe piață, menționată la art. 71 alin. (1) lit. b)</w:t>
      </w:r>
      <w:r w:rsidRPr="0029708A">
        <w:rPr>
          <w:rFonts w:ascii="Times New Roman" w:eastAsia="Times New Roman" w:hAnsi="Times New Roman" w:cs="Times New Roman"/>
          <w:sz w:val="28"/>
          <w:szCs w:val="28"/>
          <w:lang w:val="ro-RO"/>
        </w:rPr>
        <w:t xml:space="preserve">. Dacă </w:t>
      </w:r>
      <w:proofErr w:type="spellStart"/>
      <w:r w:rsidRPr="0029708A">
        <w:rPr>
          <w:rFonts w:ascii="Times New Roman" w:eastAsia="Times New Roman" w:hAnsi="Times New Roman" w:cs="Times New Roman"/>
          <w:sz w:val="28"/>
          <w:szCs w:val="28"/>
          <w:lang w:val="ro-RO"/>
        </w:rPr>
        <w:t>autorizaţia</w:t>
      </w:r>
      <w:proofErr w:type="spellEnd"/>
      <w:r w:rsidRPr="0029708A">
        <w:rPr>
          <w:rFonts w:ascii="Times New Roman" w:eastAsia="Times New Roman" w:hAnsi="Times New Roman" w:cs="Times New Roman"/>
          <w:sz w:val="28"/>
          <w:szCs w:val="28"/>
          <w:lang w:val="ro-RO"/>
        </w:rPr>
        <w:t xml:space="preserve"> a fost eliberată înainte de acordarea brevetului de bază, cererea va fi depusă în termen de 6 luni de la data acordării brevetului. Cererea se consideră a fi depusă după plata taxei stabilite. </w:t>
      </w:r>
    </w:p>
    <w:p w14:paraId="0D1AFAEC" w14:textId="019796AB" w:rsidR="009835FF" w:rsidRPr="0029708A" w:rsidRDefault="009835FF" w:rsidP="0029708A">
      <w:pPr>
        <w:spacing w:after="0"/>
        <w:ind w:firstLine="709"/>
        <w:jc w:val="both"/>
        <w:rPr>
          <w:rFonts w:ascii="Times New Roman" w:hAnsi="Times New Roman"/>
          <w:sz w:val="28"/>
          <w:szCs w:val="28"/>
          <w:shd w:val="clear" w:color="auto" w:fill="FFFFFF"/>
          <w:lang w:val="ro-RO"/>
        </w:rPr>
      </w:pPr>
      <w:r w:rsidRPr="0029708A">
        <w:rPr>
          <w:rFonts w:ascii="Times New Roman" w:hAnsi="Times New Roman"/>
          <w:sz w:val="28"/>
          <w:szCs w:val="28"/>
          <w:shd w:val="clear" w:color="auto" w:fill="FFFFFF"/>
          <w:lang w:val="ro-RO"/>
        </w:rPr>
        <w:t>(2) Cererea de certificat trebuie să conțină:</w:t>
      </w:r>
    </w:p>
    <w:p w14:paraId="5F18E8D4" w14:textId="77777777" w:rsidR="009835FF" w:rsidRPr="0029708A" w:rsidRDefault="009835FF" w:rsidP="0029708A">
      <w:pPr>
        <w:spacing w:after="0"/>
        <w:ind w:firstLine="709"/>
        <w:jc w:val="both"/>
        <w:rPr>
          <w:rFonts w:ascii="Times New Roman" w:eastAsia="Times New Roman" w:hAnsi="Times New Roman"/>
          <w:sz w:val="28"/>
          <w:szCs w:val="28"/>
          <w:lang w:val="fr-FR"/>
        </w:rPr>
      </w:pPr>
      <w:r w:rsidRPr="0029708A">
        <w:rPr>
          <w:rFonts w:ascii="Times New Roman" w:hAnsi="Times New Roman"/>
          <w:sz w:val="28"/>
          <w:szCs w:val="28"/>
          <w:shd w:val="clear" w:color="auto" w:fill="FFFFFF"/>
          <w:lang w:val="ro-RO"/>
        </w:rPr>
        <w:t>a) o cerere de acordare a certificatului;</w:t>
      </w:r>
    </w:p>
    <w:p w14:paraId="59A8F697" w14:textId="77777777" w:rsidR="009835FF" w:rsidRPr="0029708A" w:rsidRDefault="009835FF" w:rsidP="0029708A">
      <w:pPr>
        <w:shd w:val="clear" w:color="auto" w:fill="FFFFFF"/>
        <w:spacing w:after="0"/>
        <w:ind w:firstLine="709"/>
        <w:jc w:val="both"/>
        <w:rPr>
          <w:rFonts w:ascii="Times New Roman" w:eastAsia="Times New Roman" w:hAnsi="Times New Roman"/>
          <w:sz w:val="28"/>
          <w:szCs w:val="28"/>
          <w:lang w:val="ro-MD"/>
        </w:rPr>
      </w:pPr>
      <w:r w:rsidRPr="0029708A">
        <w:rPr>
          <w:rFonts w:ascii="Times New Roman" w:eastAsia="Times New Roman" w:hAnsi="Times New Roman"/>
          <w:iCs/>
          <w:sz w:val="28"/>
          <w:szCs w:val="28"/>
          <w:lang w:val="ro-MD"/>
        </w:rPr>
        <w:t>b)</w:t>
      </w:r>
      <w:r w:rsidRPr="0029708A">
        <w:rPr>
          <w:rFonts w:ascii="Times New Roman" w:eastAsia="Times New Roman" w:hAnsi="Times New Roman"/>
          <w:sz w:val="28"/>
          <w:szCs w:val="28"/>
          <w:lang w:val="ro-MD"/>
        </w:rPr>
        <w:t xml:space="preserve"> o copie a autorizației de introducere pe piață, menționată la art. 71 alin. (1) lit. b), prin care se identifică produsul medicamentos sau fitofarmaceutic și care cuprinde, în special, numărul și data autorizației, precum și rezumatul caracteristicilor produsului medicamentos sau fitofarmaceutic în conformitate cu legislația în vigoare;</w:t>
      </w:r>
    </w:p>
    <w:p w14:paraId="4208D612" w14:textId="77777777" w:rsidR="009835FF" w:rsidRPr="0029708A" w:rsidRDefault="009835FF" w:rsidP="0029708A">
      <w:pPr>
        <w:shd w:val="clear" w:color="auto" w:fill="FFFFFF"/>
        <w:spacing w:after="0"/>
        <w:ind w:firstLine="709"/>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t>c) în cazul în care autorizația menționată la lit. b) nu este prima autorizație de introducere pe piață a produsului în calitate de medicament sau produs fitofarmaceutic, indicația de identitate a produsului astfel autorizat și indicația dispoziției legale în temeiul căreia această procedură de autorizație a intervenit și, de asemenea, o copie a acestei autorizații în conformitate cu legislația în vigoare;</w:t>
      </w:r>
    </w:p>
    <w:p w14:paraId="68095ADC" w14:textId="77777777" w:rsidR="009835FF" w:rsidRPr="0029708A" w:rsidRDefault="009835FF" w:rsidP="0029708A">
      <w:pPr>
        <w:shd w:val="clear" w:color="auto" w:fill="FFFFFF"/>
        <w:spacing w:after="0"/>
        <w:ind w:firstLine="709"/>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t>d) atunci când cererea de certificat include o cerere de prelungire a duratei:</w:t>
      </w:r>
    </w:p>
    <w:p w14:paraId="49EFA075" w14:textId="77777777" w:rsidR="009835FF" w:rsidRPr="0029708A" w:rsidRDefault="009835FF" w:rsidP="0029708A">
      <w:pPr>
        <w:shd w:val="clear" w:color="auto" w:fill="FFFFFF"/>
        <w:spacing w:after="0"/>
        <w:ind w:firstLine="709"/>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t>1) o copie a declarației care atestă conformitatea cu un plan de investigație pediatrică aprobat, deja realizat, astfel cum se prevede la art</w:t>
      </w:r>
      <w:r w:rsidRPr="0029008F">
        <w:rPr>
          <w:rFonts w:ascii="Times New Roman" w:eastAsia="Times New Roman" w:hAnsi="Times New Roman"/>
          <w:sz w:val="28"/>
          <w:szCs w:val="28"/>
          <w:lang w:val="ro-MD"/>
        </w:rPr>
        <w:t>. 69 alin. (3</w:t>
      </w:r>
      <w:r w:rsidRPr="0029008F">
        <w:rPr>
          <w:rFonts w:ascii="Times New Roman" w:eastAsia="Times New Roman" w:hAnsi="Times New Roman"/>
          <w:sz w:val="28"/>
          <w:szCs w:val="28"/>
          <w:vertAlign w:val="superscript"/>
          <w:lang w:val="ro-MD"/>
        </w:rPr>
        <w:t>1</w:t>
      </w:r>
      <w:r w:rsidRPr="0029008F">
        <w:rPr>
          <w:rFonts w:ascii="Times New Roman" w:eastAsia="Times New Roman" w:hAnsi="Times New Roman"/>
          <w:sz w:val="28"/>
          <w:szCs w:val="28"/>
          <w:lang w:val="ro-MD"/>
        </w:rPr>
        <w:t>);</w:t>
      </w:r>
    </w:p>
    <w:p w14:paraId="08AFA8CC" w14:textId="13EDAEC1" w:rsidR="009A4E23" w:rsidRPr="0029708A" w:rsidRDefault="009835FF" w:rsidP="0029708A">
      <w:pPr>
        <w:spacing w:after="0" w:line="240" w:lineRule="auto"/>
        <w:ind w:firstLine="709"/>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t>2) atunci când este necesar, suplimentar copiei autorizației de introducere pe piață prevăzută la lit. b), dovada că deține autorizațiile de introducere pe piață a produsului medicamentos pentru care au fost realizate studii pediatrice.</w:t>
      </w:r>
    </w:p>
    <w:p w14:paraId="1ED47888" w14:textId="7899EC59" w:rsidR="009835FF" w:rsidRPr="0029708A" w:rsidRDefault="009835FF" w:rsidP="0029708A">
      <w:pPr>
        <w:spacing w:after="0"/>
        <w:ind w:firstLine="709"/>
        <w:jc w:val="both"/>
        <w:rPr>
          <w:rFonts w:ascii="Times New Roman" w:hAnsi="Times New Roman"/>
          <w:sz w:val="28"/>
          <w:szCs w:val="28"/>
          <w:shd w:val="clear" w:color="auto" w:fill="FFFFFF"/>
          <w:lang w:val="ro-RO"/>
        </w:rPr>
      </w:pPr>
      <w:r w:rsidRPr="0029708A">
        <w:rPr>
          <w:rFonts w:ascii="Times New Roman" w:eastAsia="Times New Roman" w:hAnsi="Times New Roman" w:cs="Times New Roman"/>
          <w:sz w:val="28"/>
          <w:szCs w:val="28"/>
          <w:lang w:val="ro-RO"/>
        </w:rPr>
        <w:t>(</w:t>
      </w:r>
      <w:r w:rsidR="009A4E23" w:rsidRPr="0029708A">
        <w:rPr>
          <w:rFonts w:ascii="Times New Roman" w:eastAsia="Times New Roman" w:hAnsi="Times New Roman" w:cs="Times New Roman"/>
          <w:sz w:val="28"/>
          <w:szCs w:val="28"/>
          <w:lang w:val="ro-RO"/>
        </w:rPr>
        <w:t>3</w:t>
      </w:r>
      <w:r w:rsidRPr="0029708A">
        <w:rPr>
          <w:rFonts w:ascii="Times New Roman" w:eastAsia="Times New Roman" w:hAnsi="Times New Roman" w:cs="Times New Roman"/>
          <w:sz w:val="28"/>
          <w:szCs w:val="28"/>
          <w:lang w:val="ro-RO"/>
        </w:rPr>
        <w:t xml:space="preserve">) Cererea de acordare a certificatului trebuie să </w:t>
      </w:r>
      <w:r w:rsidR="009A4E23" w:rsidRPr="0029708A">
        <w:rPr>
          <w:rFonts w:ascii="Times New Roman" w:eastAsia="Times New Roman" w:hAnsi="Times New Roman" w:cs="Times New Roman"/>
          <w:sz w:val="28"/>
          <w:szCs w:val="28"/>
          <w:lang w:val="ro-RO"/>
        </w:rPr>
        <w:t xml:space="preserve">corespundă </w:t>
      </w:r>
      <w:proofErr w:type="spellStart"/>
      <w:r w:rsidR="009A4E23" w:rsidRPr="0029708A">
        <w:rPr>
          <w:rFonts w:ascii="Times New Roman" w:eastAsia="Times New Roman" w:hAnsi="Times New Roman" w:cs="Times New Roman"/>
          <w:sz w:val="28"/>
          <w:szCs w:val="28"/>
          <w:lang w:val="ro-RO"/>
        </w:rPr>
        <w:t>cerinţelor</w:t>
      </w:r>
      <w:proofErr w:type="spellEnd"/>
      <w:r w:rsidRPr="0029708A">
        <w:rPr>
          <w:rFonts w:ascii="Times New Roman" w:eastAsia="Times New Roman" w:hAnsi="Times New Roman" w:cs="Times New Roman"/>
          <w:sz w:val="28"/>
          <w:szCs w:val="28"/>
          <w:lang w:val="ro-RO"/>
        </w:rPr>
        <w:t xml:space="preserve"> prevăzute în Regulament.</w:t>
      </w:r>
    </w:p>
    <w:p w14:paraId="78C60992" w14:textId="46948B39" w:rsidR="009835FF" w:rsidRPr="0029708A" w:rsidRDefault="009A4E23" w:rsidP="0029708A">
      <w:pPr>
        <w:spacing w:after="0"/>
        <w:ind w:firstLine="709"/>
        <w:jc w:val="both"/>
        <w:rPr>
          <w:rFonts w:ascii="Times New Roman" w:hAnsi="Times New Roman"/>
          <w:sz w:val="28"/>
          <w:szCs w:val="28"/>
          <w:shd w:val="clear" w:color="auto" w:fill="FFFFFF"/>
          <w:lang w:val="ro-MD"/>
        </w:rPr>
      </w:pPr>
      <w:r w:rsidRPr="0029708A">
        <w:rPr>
          <w:rFonts w:ascii="Times New Roman" w:eastAsia="Times New Roman" w:hAnsi="Times New Roman"/>
          <w:sz w:val="28"/>
          <w:szCs w:val="28"/>
          <w:lang w:val="ro-MD"/>
        </w:rPr>
        <w:t>(4) Mențiunea cererii de certificat se publică de AGEPI în corespundere cu condițiile Regulamentului.</w:t>
      </w:r>
    </w:p>
    <w:p w14:paraId="0483107D" w14:textId="331C2FC0" w:rsidR="0095613B" w:rsidRPr="0029708A" w:rsidRDefault="0095613B" w:rsidP="00B22612">
      <w:pPr>
        <w:spacing w:after="0"/>
        <w:ind w:firstLine="567"/>
        <w:jc w:val="both"/>
        <w:rPr>
          <w:rFonts w:ascii="Times New Roman" w:hAnsi="Times New Roman"/>
          <w:sz w:val="28"/>
          <w:szCs w:val="28"/>
          <w:shd w:val="clear" w:color="auto" w:fill="FFFFFF"/>
          <w:lang w:val="ro-MD"/>
        </w:rPr>
      </w:pPr>
    </w:p>
    <w:p w14:paraId="0AA2CF81" w14:textId="4E0893E0"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b/>
          <w:bCs/>
          <w:sz w:val="28"/>
          <w:szCs w:val="28"/>
          <w:lang w:val="ro-MD"/>
        </w:rPr>
        <w:t>Articolul 71.</w:t>
      </w:r>
      <w:r w:rsidRPr="0029708A">
        <w:rPr>
          <w:rFonts w:ascii="Times New Roman" w:eastAsia="Times New Roman" w:hAnsi="Times New Roman" w:cs="Times New Roman"/>
          <w:sz w:val="28"/>
          <w:szCs w:val="28"/>
          <w:lang w:val="ro-MD"/>
        </w:rPr>
        <w:t xml:space="preserve"> Acordarea certificatului </w:t>
      </w:r>
    </w:p>
    <w:p w14:paraId="22FF3413" w14:textId="6E08A9A8"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t>(1) AGEPI  decide acordarea certificatului</w:t>
      </w:r>
      <w:r w:rsidRPr="0029708A">
        <w:rPr>
          <w:rFonts w:ascii="Times New Roman" w:hAnsi="Times New Roman"/>
          <w:sz w:val="28"/>
          <w:szCs w:val="28"/>
          <w:shd w:val="clear" w:color="auto" w:fill="FFFFFF"/>
          <w:lang w:val="ro-RO"/>
        </w:rPr>
        <w:t xml:space="preserve"> și introduce datele despre certificat în Registrul național de brevete de invenție</w:t>
      </w:r>
      <w:r w:rsidRPr="0029708A">
        <w:rPr>
          <w:rFonts w:ascii="Times New Roman" w:eastAsia="Times New Roman" w:hAnsi="Times New Roman" w:cs="Times New Roman"/>
          <w:sz w:val="28"/>
          <w:szCs w:val="28"/>
          <w:lang w:val="ro-MD"/>
        </w:rPr>
        <w:t xml:space="preserve">, dacă cererea de certificat </w:t>
      </w:r>
      <w:r w:rsidR="00D40EA1" w:rsidRPr="0029708A">
        <w:rPr>
          <w:rFonts w:ascii="Times New Roman" w:eastAsia="Times New Roman" w:hAnsi="Times New Roman" w:cs="Times New Roman"/>
          <w:sz w:val="28"/>
          <w:szCs w:val="28"/>
          <w:lang w:val="ro-MD"/>
        </w:rPr>
        <w:t xml:space="preserve">menționată la art. 70 alin. (1) </w:t>
      </w:r>
      <w:r w:rsidRPr="0029708A">
        <w:rPr>
          <w:rFonts w:ascii="Times New Roman" w:eastAsia="Times New Roman" w:hAnsi="Times New Roman" w:cs="Times New Roman"/>
          <w:sz w:val="28"/>
          <w:szCs w:val="28"/>
          <w:lang w:val="ro-MD"/>
        </w:rPr>
        <w:t xml:space="preserve">corespunde condițiilor stabilite de prezenta Lege și de Regulament </w:t>
      </w:r>
      <w:proofErr w:type="spellStart"/>
      <w:r w:rsidRPr="0029708A">
        <w:rPr>
          <w:rFonts w:ascii="Times New Roman" w:eastAsia="Times New Roman" w:hAnsi="Times New Roman" w:cs="Times New Roman"/>
          <w:sz w:val="28"/>
          <w:szCs w:val="28"/>
          <w:lang w:val="ro-MD"/>
        </w:rPr>
        <w:t>şi</w:t>
      </w:r>
      <w:proofErr w:type="spellEnd"/>
      <w:r w:rsidRPr="0029708A">
        <w:rPr>
          <w:rFonts w:ascii="Times New Roman" w:eastAsia="Times New Roman" w:hAnsi="Times New Roman" w:cs="Times New Roman"/>
          <w:sz w:val="28"/>
          <w:szCs w:val="28"/>
          <w:lang w:val="ro-MD"/>
        </w:rPr>
        <w:t xml:space="preserve"> dacă, la data depunerii acesteia, </w:t>
      </w:r>
      <w:r w:rsidRPr="0029708A">
        <w:rPr>
          <w:rFonts w:ascii="Times New Roman" w:hAnsi="Times New Roman"/>
          <w:sz w:val="28"/>
          <w:szCs w:val="28"/>
          <w:shd w:val="clear" w:color="auto" w:fill="FFFFFF"/>
          <w:lang w:val="ro-RO"/>
        </w:rPr>
        <w:t>produsul medicamentos sau fitofarmaceutic care face obiectul ei</w:t>
      </w:r>
      <w:r w:rsidRPr="0029708A">
        <w:rPr>
          <w:rFonts w:ascii="Times New Roman" w:eastAsia="Times New Roman" w:hAnsi="Times New Roman" w:cs="Times New Roman"/>
          <w:sz w:val="28"/>
          <w:szCs w:val="28"/>
          <w:lang w:val="ro-MD"/>
        </w:rPr>
        <w:t xml:space="preserve"> corespunde următoarelor </w:t>
      </w:r>
      <w:proofErr w:type="spellStart"/>
      <w:r w:rsidRPr="0029708A">
        <w:rPr>
          <w:rFonts w:ascii="Times New Roman" w:eastAsia="Times New Roman" w:hAnsi="Times New Roman" w:cs="Times New Roman"/>
          <w:sz w:val="28"/>
          <w:szCs w:val="28"/>
          <w:lang w:val="ro-MD"/>
        </w:rPr>
        <w:t>condiţii</w:t>
      </w:r>
      <w:proofErr w:type="spellEnd"/>
      <w:r w:rsidRPr="0029708A">
        <w:rPr>
          <w:rFonts w:ascii="Times New Roman" w:eastAsia="Times New Roman" w:hAnsi="Times New Roman" w:cs="Times New Roman"/>
          <w:sz w:val="28"/>
          <w:szCs w:val="28"/>
          <w:lang w:val="ro-MD"/>
        </w:rPr>
        <w:t xml:space="preserve">: </w:t>
      </w:r>
    </w:p>
    <w:p w14:paraId="337D76D3" w14:textId="77777777"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t>a) produsul</w:t>
      </w:r>
      <w:r w:rsidRPr="0029708A">
        <w:rPr>
          <w:rFonts w:ascii="Times New Roman" w:hAnsi="Times New Roman" w:cs="Times New Roman"/>
          <w:sz w:val="28"/>
          <w:szCs w:val="28"/>
          <w:shd w:val="clear" w:color="auto" w:fill="FFFFFF"/>
          <w:lang w:val="ro-MD"/>
        </w:rPr>
        <w:t xml:space="preserve"> medicamentos sau fitofarmaceutic</w:t>
      </w:r>
      <w:r w:rsidRPr="0029708A">
        <w:rPr>
          <w:rFonts w:ascii="Times New Roman" w:eastAsia="Times New Roman" w:hAnsi="Times New Roman" w:cs="Times New Roman"/>
          <w:sz w:val="28"/>
          <w:szCs w:val="28"/>
          <w:lang w:val="ro-MD"/>
        </w:rPr>
        <w:t xml:space="preserve"> este protejat printr-un brevet de bază în vigoare în Republica Moldova; </w:t>
      </w:r>
    </w:p>
    <w:p w14:paraId="6F443FC9" w14:textId="77777777"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lastRenderedPageBreak/>
        <w:t>b) produsul</w:t>
      </w:r>
      <w:r w:rsidRPr="0029708A">
        <w:rPr>
          <w:rFonts w:ascii="Times New Roman" w:hAnsi="Times New Roman" w:cs="Times New Roman"/>
          <w:sz w:val="28"/>
          <w:szCs w:val="28"/>
          <w:shd w:val="clear" w:color="auto" w:fill="FFFFFF"/>
          <w:lang w:val="ro-MD"/>
        </w:rPr>
        <w:t xml:space="preserve"> a obținut prima autorizație validă de introducere</w:t>
      </w:r>
      <w:r w:rsidRPr="0029708A">
        <w:rPr>
          <w:rFonts w:ascii="Times New Roman" w:hAnsi="Times New Roman" w:cs="Times New Roman"/>
          <w:sz w:val="28"/>
          <w:szCs w:val="28"/>
          <w:lang w:val="ro-MD"/>
        </w:rPr>
        <w:t xml:space="preserve"> pe piață, în conformitate cu legislația în vigoare, în calitate de produs medicamentos sau fitofarmaceutic </w:t>
      </w:r>
      <w:proofErr w:type="spellStart"/>
      <w:r w:rsidRPr="0029708A">
        <w:rPr>
          <w:rFonts w:ascii="Times New Roman" w:hAnsi="Times New Roman" w:cs="Times New Roman"/>
          <w:sz w:val="28"/>
          <w:szCs w:val="28"/>
          <w:lang w:val="ro-MD"/>
        </w:rPr>
        <w:t>şi</w:t>
      </w:r>
      <w:proofErr w:type="spellEnd"/>
      <w:r w:rsidRPr="0029708A">
        <w:rPr>
          <w:rFonts w:ascii="Times New Roman" w:hAnsi="Times New Roman" w:cs="Times New Roman"/>
          <w:sz w:val="28"/>
          <w:szCs w:val="28"/>
          <w:lang w:val="ro-MD"/>
        </w:rPr>
        <w:t xml:space="preserve"> se încadrează în limita revendicărilor din brevet;</w:t>
      </w:r>
    </w:p>
    <w:p w14:paraId="284FF8A2" w14:textId="77777777"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t xml:space="preserve">c) produsul </w:t>
      </w:r>
      <w:r w:rsidRPr="0029708A">
        <w:rPr>
          <w:rFonts w:ascii="Times New Roman" w:hAnsi="Times New Roman" w:cs="Times New Roman"/>
          <w:sz w:val="28"/>
          <w:szCs w:val="28"/>
          <w:shd w:val="clear" w:color="auto" w:fill="FFFFFF"/>
          <w:lang w:val="ro-MD"/>
        </w:rPr>
        <w:t>medicamentos sau fitofarmaceutic</w:t>
      </w:r>
      <w:r w:rsidRPr="0029708A">
        <w:rPr>
          <w:rFonts w:ascii="Times New Roman" w:eastAsia="Times New Roman" w:hAnsi="Times New Roman" w:cs="Times New Roman"/>
          <w:sz w:val="28"/>
          <w:szCs w:val="28"/>
          <w:lang w:val="ro-MD"/>
        </w:rPr>
        <w:t xml:space="preserve"> nu a constituit anterior obiectul unui certificat în Republica Moldova. </w:t>
      </w:r>
    </w:p>
    <w:p w14:paraId="1F022703" w14:textId="77777777"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bCs/>
          <w:sz w:val="28"/>
          <w:szCs w:val="28"/>
          <w:lang w:val="ro-MD"/>
        </w:rPr>
        <w:t xml:space="preserve">(2) AGEPI, sub rezerva alin. (3), respinge </w:t>
      </w:r>
      <w:r w:rsidRPr="0029708A">
        <w:rPr>
          <w:rFonts w:ascii="Times New Roman" w:eastAsia="Times New Roman" w:hAnsi="Times New Roman" w:cs="Times New Roman"/>
          <w:sz w:val="28"/>
          <w:szCs w:val="28"/>
          <w:lang w:val="ro-MD"/>
        </w:rPr>
        <w:t xml:space="preserve">cererea de certificat, dacă aceasta și </w:t>
      </w:r>
      <w:r w:rsidRPr="0029708A">
        <w:rPr>
          <w:rFonts w:ascii="Times New Roman" w:hAnsi="Times New Roman"/>
          <w:sz w:val="28"/>
          <w:szCs w:val="28"/>
          <w:shd w:val="clear" w:color="auto" w:fill="FFFFFF"/>
          <w:lang w:val="ro-RO"/>
        </w:rPr>
        <w:t>produsul medicamentos sau fitofarmaceutic care face obiectul ei</w:t>
      </w:r>
      <w:r w:rsidRPr="0029708A">
        <w:rPr>
          <w:rFonts w:ascii="Times New Roman" w:eastAsia="Times New Roman" w:hAnsi="Times New Roman" w:cs="Times New Roman"/>
          <w:sz w:val="28"/>
          <w:szCs w:val="28"/>
          <w:lang w:val="ro-MD"/>
        </w:rPr>
        <w:t xml:space="preserve"> nu corespund condițiilor stabilite de prezenta Lege și de Regulament. </w:t>
      </w:r>
    </w:p>
    <w:p w14:paraId="309F4E7F" w14:textId="1E58279F" w:rsidR="00B22612" w:rsidRPr="0029708A" w:rsidRDefault="00B22612" w:rsidP="00B22612">
      <w:pPr>
        <w:spacing w:after="0" w:line="240" w:lineRule="auto"/>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t xml:space="preserve">(3)  În cazul în care cererea de certificat nu corespunde condițiilor stabilite de prezenta Lege și de Regulament, AGEPI notifică iregularitățile constatate și acordă un termen de </w:t>
      </w:r>
      <w:r w:rsidR="00342144">
        <w:rPr>
          <w:rFonts w:ascii="Times New Roman" w:eastAsia="Times New Roman" w:hAnsi="Times New Roman" w:cs="Times New Roman"/>
          <w:sz w:val="28"/>
          <w:szCs w:val="28"/>
          <w:lang w:val="ro-MD"/>
        </w:rPr>
        <w:t>3 luni</w:t>
      </w:r>
      <w:r w:rsidRPr="0029708A">
        <w:rPr>
          <w:rFonts w:ascii="Times New Roman" w:eastAsia="Times New Roman" w:hAnsi="Times New Roman" w:cs="Times New Roman"/>
          <w:sz w:val="28"/>
          <w:szCs w:val="28"/>
          <w:lang w:val="ro-MD"/>
        </w:rPr>
        <w:t xml:space="preserve"> pentru remedierea acestora. În cazul în care iregularitățile constatate nu sunt remediate în termenul acordat, AGEPI respinge cererea de certificat.  </w:t>
      </w:r>
    </w:p>
    <w:p w14:paraId="6A931EA6" w14:textId="39FB6B5E" w:rsidR="00B22612" w:rsidRPr="0029708A" w:rsidRDefault="00B22612" w:rsidP="00B22612">
      <w:pPr>
        <w:spacing w:after="0" w:line="240" w:lineRule="auto"/>
        <w:ind w:firstLine="567"/>
        <w:jc w:val="both"/>
        <w:rPr>
          <w:rFonts w:ascii="Times New Roman" w:hAnsi="Times New Roman"/>
          <w:sz w:val="28"/>
          <w:szCs w:val="28"/>
          <w:lang w:val="ro-MD"/>
        </w:rPr>
      </w:pPr>
      <w:r w:rsidRPr="0029708A">
        <w:rPr>
          <w:rFonts w:ascii="Times New Roman" w:hAnsi="Times New Roman"/>
          <w:sz w:val="28"/>
          <w:szCs w:val="28"/>
          <w:lang w:val="ro-MD"/>
        </w:rPr>
        <w:t>(4) Prevederile alin. (1)-(</w:t>
      </w:r>
      <w:r w:rsidR="00A23EA9">
        <w:rPr>
          <w:rFonts w:ascii="Times New Roman" w:hAnsi="Times New Roman"/>
          <w:sz w:val="28"/>
          <w:szCs w:val="28"/>
          <w:lang w:val="ro-MD"/>
        </w:rPr>
        <w:t>3</w:t>
      </w:r>
      <w:r w:rsidRPr="0029708A">
        <w:rPr>
          <w:rFonts w:ascii="Times New Roman" w:hAnsi="Times New Roman"/>
          <w:sz w:val="28"/>
          <w:szCs w:val="28"/>
          <w:lang w:val="ro-MD"/>
        </w:rPr>
        <w:t>) se aplică </w:t>
      </w:r>
      <w:r w:rsidRPr="0029708A">
        <w:rPr>
          <w:rStyle w:val="italic"/>
          <w:rFonts w:ascii="Times New Roman" w:hAnsi="Times New Roman"/>
          <w:i/>
          <w:iCs/>
          <w:sz w:val="28"/>
          <w:szCs w:val="28"/>
          <w:lang w:val="ro-MD"/>
        </w:rPr>
        <w:t>mutatis mutandis</w:t>
      </w:r>
      <w:r w:rsidRPr="0029708A">
        <w:rPr>
          <w:rFonts w:ascii="Times New Roman" w:hAnsi="Times New Roman"/>
          <w:sz w:val="28"/>
          <w:szCs w:val="28"/>
          <w:lang w:val="ro-MD"/>
        </w:rPr>
        <w:t> cererii de prelungire a duratei certificatului.</w:t>
      </w:r>
    </w:p>
    <w:p w14:paraId="290BAF35" w14:textId="7B143E1F" w:rsidR="00B22612" w:rsidRPr="0029708A" w:rsidRDefault="00B22612" w:rsidP="00B22612">
      <w:pPr>
        <w:spacing w:after="0" w:line="240" w:lineRule="auto"/>
        <w:ind w:firstLine="567"/>
        <w:jc w:val="both"/>
        <w:rPr>
          <w:rFonts w:ascii="Times New Roman" w:eastAsia="Times New Roman" w:hAnsi="Times New Roman" w:cs="Times New Roman"/>
          <w:bCs/>
          <w:sz w:val="28"/>
          <w:szCs w:val="28"/>
          <w:lang w:val="ro-MD"/>
        </w:rPr>
      </w:pPr>
      <w:r w:rsidRPr="0029708A">
        <w:rPr>
          <w:rFonts w:ascii="Times New Roman" w:eastAsia="Times New Roman" w:hAnsi="Times New Roman" w:cs="Times New Roman"/>
          <w:bCs/>
          <w:sz w:val="28"/>
          <w:szCs w:val="28"/>
          <w:lang w:val="ro-MD"/>
        </w:rPr>
        <w:t xml:space="preserve">(5) </w:t>
      </w:r>
      <w:proofErr w:type="spellStart"/>
      <w:r w:rsidRPr="0029708A">
        <w:rPr>
          <w:rFonts w:ascii="Times New Roman" w:eastAsia="Times New Roman" w:hAnsi="Times New Roman" w:cs="Times New Roman"/>
          <w:sz w:val="28"/>
          <w:szCs w:val="28"/>
          <w:lang w:val="ro-MD"/>
        </w:rPr>
        <w:t>Menţiunea</w:t>
      </w:r>
      <w:proofErr w:type="spellEnd"/>
      <w:r w:rsidRPr="0029708A">
        <w:rPr>
          <w:rFonts w:ascii="Times New Roman" w:eastAsia="Times New Roman" w:hAnsi="Times New Roman" w:cs="Times New Roman"/>
          <w:sz w:val="28"/>
          <w:szCs w:val="28"/>
          <w:lang w:val="ro-MD"/>
        </w:rPr>
        <w:t xml:space="preserve"> privind acordarea certificatului </w:t>
      </w:r>
      <w:r w:rsidR="00D23BB3" w:rsidRPr="0029708A">
        <w:rPr>
          <w:rFonts w:ascii="Times New Roman" w:eastAsia="Times New Roman" w:hAnsi="Times New Roman" w:cs="Times New Roman"/>
          <w:sz w:val="28"/>
          <w:szCs w:val="28"/>
          <w:lang w:val="ro-MD"/>
        </w:rPr>
        <w:t xml:space="preserve">sau privind respingerea cererii de certificat </w:t>
      </w:r>
      <w:r w:rsidRPr="0029708A">
        <w:rPr>
          <w:rFonts w:ascii="Times New Roman" w:eastAsia="Times New Roman" w:hAnsi="Times New Roman" w:cs="Times New Roman"/>
          <w:sz w:val="28"/>
          <w:szCs w:val="28"/>
          <w:lang w:val="ro-MD"/>
        </w:rPr>
        <w:t>se publică în BOPI</w:t>
      </w:r>
      <w:r w:rsidR="00D23BB3" w:rsidRPr="0029708A">
        <w:rPr>
          <w:rFonts w:ascii="Times New Roman" w:eastAsia="Times New Roman" w:hAnsi="Times New Roman" w:cs="Times New Roman"/>
          <w:sz w:val="28"/>
          <w:szCs w:val="28"/>
          <w:lang w:val="ro-MD"/>
        </w:rPr>
        <w:t xml:space="preserve"> în corespundere cu prevederile Regulamentului</w:t>
      </w:r>
      <w:r w:rsidRPr="0029708A">
        <w:rPr>
          <w:rFonts w:ascii="Times New Roman" w:eastAsia="Times New Roman" w:hAnsi="Times New Roman" w:cs="Times New Roman"/>
          <w:sz w:val="28"/>
          <w:szCs w:val="28"/>
          <w:lang w:val="ro-MD"/>
        </w:rPr>
        <w:t>.</w:t>
      </w:r>
      <w:r w:rsidR="00E02269" w:rsidRPr="0029708A">
        <w:rPr>
          <w:rFonts w:ascii="Times New Roman" w:eastAsia="Times New Roman" w:hAnsi="Times New Roman" w:cs="Times New Roman"/>
          <w:sz w:val="28"/>
          <w:szCs w:val="28"/>
          <w:lang w:val="ro-MD"/>
        </w:rPr>
        <w:t xml:space="preserve"> </w:t>
      </w:r>
    </w:p>
    <w:p w14:paraId="404D431E" w14:textId="2886805A" w:rsidR="00B22612" w:rsidRPr="0029708A" w:rsidRDefault="00B22612" w:rsidP="00B22612">
      <w:pPr>
        <w:spacing w:after="0" w:line="240" w:lineRule="auto"/>
        <w:ind w:firstLine="567"/>
        <w:jc w:val="both"/>
        <w:rPr>
          <w:rFonts w:ascii="Times New Roman" w:eastAsia="Times New Roman" w:hAnsi="Times New Roman" w:cs="Times New Roman"/>
          <w:b/>
          <w:bCs/>
          <w:sz w:val="28"/>
          <w:szCs w:val="28"/>
          <w:lang w:val="ro-MD"/>
        </w:rPr>
      </w:pPr>
      <w:r w:rsidRPr="0029708A">
        <w:rPr>
          <w:rFonts w:ascii="Times New Roman" w:eastAsia="Times New Roman" w:hAnsi="Times New Roman" w:cs="Times New Roman"/>
          <w:sz w:val="28"/>
          <w:szCs w:val="28"/>
          <w:lang w:val="ro-MD"/>
        </w:rPr>
        <w:t xml:space="preserve">(6) Titularul mai multor brevete care se referă la unul </w:t>
      </w:r>
      <w:proofErr w:type="spellStart"/>
      <w:r w:rsidRPr="0029708A">
        <w:rPr>
          <w:rFonts w:ascii="Times New Roman" w:eastAsia="Times New Roman" w:hAnsi="Times New Roman" w:cs="Times New Roman"/>
          <w:sz w:val="28"/>
          <w:szCs w:val="28"/>
          <w:lang w:val="ro-MD"/>
        </w:rPr>
        <w:t>şi</w:t>
      </w:r>
      <w:proofErr w:type="spellEnd"/>
      <w:r w:rsidRPr="0029708A">
        <w:rPr>
          <w:rFonts w:ascii="Times New Roman" w:eastAsia="Times New Roman" w:hAnsi="Times New Roman" w:cs="Times New Roman"/>
          <w:sz w:val="28"/>
          <w:szCs w:val="28"/>
          <w:lang w:val="ro-MD"/>
        </w:rPr>
        <w:t xml:space="preserve"> </w:t>
      </w:r>
      <w:proofErr w:type="spellStart"/>
      <w:r w:rsidRPr="0029708A">
        <w:rPr>
          <w:rFonts w:ascii="Times New Roman" w:eastAsia="Times New Roman" w:hAnsi="Times New Roman" w:cs="Times New Roman"/>
          <w:sz w:val="28"/>
          <w:szCs w:val="28"/>
          <w:lang w:val="ro-MD"/>
        </w:rPr>
        <w:t>acelaşi</w:t>
      </w:r>
      <w:proofErr w:type="spellEnd"/>
      <w:r w:rsidRPr="0029708A">
        <w:rPr>
          <w:rFonts w:ascii="Times New Roman" w:eastAsia="Times New Roman" w:hAnsi="Times New Roman" w:cs="Times New Roman"/>
          <w:sz w:val="28"/>
          <w:szCs w:val="28"/>
          <w:lang w:val="ro-MD"/>
        </w:rPr>
        <w:t xml:space="preserve"> produs nu poate </w:t>
      </w:r>
      <w:proofErr w:type="spellStart"/>
      <w:r w:rsidRPr="0029708A">
        <w:rPr>
          <w:rFonts w:ascii="Times New Roman" w:eastAsia="Times New Roman" w:hAnsi="Times New Roman" w:cs="Times New Roman"/>
          <w:sz w:val="28"/>
          <w:szCs w:val="28"/>
          <w:lang w:val="ro-MD"/>
        </w:rPr>
        <w:t>obţine</w:t>
      </w:r>
      <w:proofErr w:type="spellEnd"/>
      <w:r w:rsidRPr="0029708A">
        <w:rPr>
          <w:rFonts w:ascii="Times New Roman" w:eastAsia="Times New Roman" w:hAnsi="Times New Roman" w:cs="Times New Roman"/>
          <w:sz w:val="28"/>
          <w:szCs w:val="28"/>
          <w:lang w:val="ro-MD"/>
        </w:rPr>
        <w:t xml:space="preserve"> decât un singur certificat pentru produsul în cauză. </w:t>
      </w:r>
      <w:proofErr w:type="spellStart"/>
      <w:r w:rsidRPr="0029708A">
        <w:rPr>
          <w:rFonts w:ascii="Times New Roman" w:eastAsia="Times New Roman" w:hAnsi="Times New Roman" w:cs="Times New Roman"/>
          <w:sz w:val="28"/>
          <w:szCs w:val="28"/>
          <w:lang w:val="ro-MD"/>
        </w:rPr>
        <w:t>Totuşi</w:t>
      </w:r>
      <w:proofErr w:type="spellEnd"/>
      <w:r w:rsidRPr="0029708A">
        <w:rPr>
          <w:rFonts w:ascii="Times New Roman" w:eastAsia="Times New Roman" w:hAnsi="Times New Roman" w:cs="Times New Roman"/>
          <w:sz w:val="28"/>
          <w:szCs w:val="28"/>
          <w:lang w:val="ro-MD"/>
        </w:rPr>
        <w:t xml:space="preserve">, când două sau mai multe cereri care se referă la </w:t>
      </w:r>
      <w:proofErr w:type="spellStart"/>
      <w:r w:rsidRPr="0029708A">
        <w:rPr>
          <w:rFonts w:ascii="Times New Roman" w:eastAsia="Times New Roman" w:hAnsi="Times New Roman" w:cs="Times New Roman"/>
          <w:sz w:val="28"/>
          <w:szCs w:val="28"/>
          <w:lang w:val="ro-MD"/>
        </w:rPr>
        <w:t>acelaşi</w:t>
      </w:r>
      <w:proofErr w:type="spellEnd"/>
      <w:r w:rsidRPr="0029708A">
        <w:rPr>
          <w:rFonts w:ascii="Times New Roman" w:eastAsia="Times New Roman" w:hAnsi="Times New Roman" w:cs="Times New Roman"/>
          <w:sz w:val="28"/>
          <w:szCs w:val="28"/>
          <w:lang w:val="ro-MD"/>
        </w:rPr>
        <w:t xml:space="preserve"> produs, aflate în curs de examinare, provin de la doi sau mai </w:t>
      </w:r>
      <w:proofErr w:type="spellStart"/>
      <w:r w:rsidRPr="0029708A">
        <w:rPr>
          <w:rFonts w:ascii="Times New Roman" w:eastAsia="Times New Roman" w:hAnsi="Times New Roman" w:cs="Times New Roman"/>
          <w:sz w:val="28"/>
          <w:szCs w:val="28"/>
          <w:lang w:val="ro-MD"/>
        </w:rPr>
        <w:t>mulţi</w:t>
      </w:r>
      <w:proofErr w:type="spellEnd"/>
      <w:r w:rsidRPr="0029708A">
        <w:rPr>
          <w:rFonts w:ascii="Times New Roman" w:eastAsia="Times New Roman" w:hAnsi="Times New Roman" w:cs="Times New Roman"/>
          <w:sz w:val="28"/>
          <w:szCs w:val="28"/>
          <w:lang w:val="ro-MD"/>
        </w:rPr>
        <w:t xml:space="preserve"> titulari de brevete diferite, fiecare dintre </w:t>
      </w:r>
      <w:proofErr w:type="spellStart"/>
      <w:r w:rsidRPr="0029708A">
        <w:rPr>
          <w:rFonts w:ascii="Times New Roman" w:eastAsia="Times New Roman" w:hAnsi="Times New Roman" w:cs="Times New Roman"/>
          <w:sz w:val="28"/>
          <w:szCs w:val="28"/>
          <w:lang w:val="ro-MD"/>
        </w:rPr>
        <w:t>aceşti</w:t>
      </w:r>
      <w:proofErr w:type="spellEnd"/>
      <w:r w:rsidRPr="0029708A">
        <w:rPr>
          <w:rFonts w:ascii="Times New Roman" w:eastAsia="Times New Roman" w:hAnsi="Times New Roman" w:cs="Times New Roman"/>
          <w:sz w:val="28"/>
          <w:szCs w:val="28"/>
          <w:lang w:val="ro-MD"/>
        </w:rPr>
        <w:t xml:space="preserve"> titulari poate </w:t>
      </w:r>
      <w:proofErr w:type="spellStart"/>
      <w:r w:rsidRPr="0029708A">
        <w:rPr>
          <w:rFonts w:ascii="Times New Roman" w:eastAsia="Times New Roman" w:hAnsi="Times New Roman" w:cs="Times New Roman"/>
          <w:sz w:val="28"/>
          <w:szCs w:val="28"/>
          <w:lang w:val="ro-MD"/>
        </w:rPr>
        <w:t>obţine</w:t>
      </w:r>
      <w:proofErr w:type="spellEnd"/>
      <w:r w:rsidRPr="0029708A">
        <w:rPr>
          <w:rFonts w:ascii="Times New Roman" w:eastAsia="Times New Roman" w:hAnsi="Times New Roman" w:cs="Times New Roman"/>
          <w:sz w:val="28"/>
          <w:szCs w:val="28"/>
          <w:lang w:val="ro-MD"/>
        </w:rPr>
        <w:t xml:space="preserve"> un certificat pentru acest produs.</w:t>
      </w:r>
      <w:r w:rsidR="004A25E3">
        <w:rPr>
          <w:rFonts w:ascii="Times New Roman" w:eastAsia="Times New Roman" w:hAnsi="Times New Roman" w:cs="Times New Roman"/>
          <w:sz w:val="28"/>
          <w:szCs w:val="28"/>
          <w:lang w:val="ro-MD"/>
        </w:rPr>
        <w:t>”</w:t>
      </w:r>
    </w:p>
    <w:p w14:paraId="1901FF11" w14:textId="77777777" w:rsidR="00D3510C" w:rsidRPr="0029708A" w:rsidRDefault="00D3510C" w:rsidP="00B22612">
      <w:pPr>
        <w:shd w:val="clear" w:color="auto" w:fill="FFFFFF"/>
        <w:spacing w:after="0"/>
        <w:ind w:firstLine="709"/>
        <w:jc w:val="both"/>
        <w:rPr>
          <w:rFonts w:asciiTheme="majorHAnsi" w:hAnsiTheme="majorHAnsi" w:cstheme="majorHAnsi"/>
          <w:sz w:val="28"/>
          <w:szCs w:val="28"/>
          <w:lang w:val="ro-MD"/>
        </w:rPr>
      </w:pPr>
    </w:p>
    <w:p w14:paraId="10D15D53" w14:textId="247B20A3" w:rsidR="00855C13" w:rsidRPr="0029708A" w:rsidRDefault="00EB09A4" w:rsidP="00A3352B">
      <w:pPr>
        <w:shd w:val="clear" w:color="auto" w:fill="FFFFFF"/>
        <w:spacing w:after="0"/>
        <w:ind w:firstLine="584"/>
        <w:jc w:val="both"/>
        <w:rPr>
          <w:rFonts w:ascii="Times New Roman" w:eastAsia="Times New Roman" w:hAnsi="Times New Roman"/>
          <w:sz w:val="28"/>
          <w:szCs w:val="28"/>
          <w:lang w:val="ro-MD"/>
        </w:rPr>
      </w:pPr>
      <w:r w:rsidRPr="00D61ECA">
        <w:rPr>
          <w:rFonts w:ascii="Times New Roman" w:eastAsia="Times New Roman" w:hAnsi="Times New Roman"/>
          <w:sz w:val="28"/>
          <w:szCs w:val="28"/>
          <w:lang w:val="ro-MD"/>
        </w:rPr>
        <w:t>35</w:t>
      </w:r>
      <w:r w:rsidR="00855C13" w:rsidRPr="00D61ECA">
        <w:rPr>
          <w:rFonts w:ascii="Times New Roman" w:eastAsia="Times New Roman" w:hAnsi="Times New Roman"/>
          <w:sz w:val="28"/>
          <w:szCs w:val="28"/>
          <w:lang w:val="ro-MD"/>
        </w:rPr>
        <w:t>. Legea se</w:t>
      </w:r>
      <w:r w:rsidR="00855C13" w:rsidRPr="0029708A">
        <w:rPr>
          <w:rFonts w:ascii="Times New Roman" w:eastAsia="Times New Roman" w:hAnsi="Times New Roman"/>
          <w:sz w:val="28"/>
          <w:szCs w:val="28"/>
          <w:lang w:val="ro-MD"/>
        </w:rPr>
        <w:t xml:space="preserve"> completează cu </w:t>
      </w:r>
      <w:r w:rsidRPr="0029708A">
        <w:rPr>
          <w:rFonts w:ascii="Times New Roman" w:eastAsia="Times New Roman" w:hAnsi="Times New Roman"/>
          <w:sz w:val="28"/>
          <w:szCs w:val="28"/>
          <w:lang w:val="ro-MD"/>
        </w:rPr>
        <w:t>artico</w:t>
      </w:r>
      <w:r>
        <w:rPr>
          <w:rFonts w:ascii="Times New Roman" w:eastAsia="Times New Roman" w:hAnsi="Times New Roman"/>
          <w:sz w:val="28"/>
          <w:szCs w:val="28"/>
          <w:lang w:val="ro-MD"/>
        </w:rPr>
        <w:t>lele</w:t>
      </w:r>
      <w:r w:rsidRPr="0029708A">
        <w:rPr>
          <w:rFonts w:ascii="Times New Roman" w:eastAsia="Times New Roman" w:hAnsi="Times New Roman"/>
          <w:sz w:val="28"/>
          <w:szCs w:val="28"/>
          <w:lang w:val="ro-MD"/>
        </w:rPr>
        <w:t xml:space="preserve"> </w:t>
      </w:r>
      <w:r w:rsidR="00855C13" w:rsidRPr="0029708A">
        <w:rPr>
          <w:rFonts w:ascii="Times New Roman" w:eastAsia="Times New Roman" w:hAnsi="Times New Roman"/>
          <w:sz w:val="28"/>
          <w:szCs w:val="28"/>
          <w:lang w:val="ro-MD"/>
        </w:rPr>
        <w:t>71</w:t>
      </w:r>
      <w:r w:rsidR="00855C13" w:rsidRPr="0029708A">
        <w:rPr>
          <w:rFonts w:ascii="Times New Roman" w:eastAsia="Times New Roman" w:hAnsi="Times New Roman"/>
          <w:sz w:val="28"/>
          <w:szCs w:val="28"/>
          <w:vertAlign w:val="superscript"/>
          <w:lang w:val="ro-MD"/>
        </w:rPr>
        <w:t>1</w:t>
      </w:r>
      <w:r w:rsidR="00855C13" w:rsidRPr="0029708A">
        <w:rPr>
          <w:rFonts w:ascii="Times New Roman" w:eastAsia="Times New Roman" w:hAnsi="Times New Roman"/>
          <w:sz w:val="28"/>
          <w:szCs w:val="28"/>
          <w:lang w:val="ro-MD"/>
        </w:rPr>
        <w:t xml:space="preserve"> </w:t>
      </w:r>
      <w:r>
        <w:rPr>
          <w:rFonts w:ascii="Times New Roman" w:eastAsia="Times New Roman" w:hAnsi="Times New Roman"/>
          <w:sz w:val="28"/>
          <w:szCs w:val="28"/>
          <w:lang w:val="ro-MD"/>
        </w:rPr>
        <w:t xml:space="preserve">și </w:t>
      </w:r>
      <w:r w:rsidRPr="0029708A">
        <w:rPr>
          <w:rFonts w:ascii="Times New Roman" w:eastAsia="Times New Roman" w:hAnsi="Times New Roman"/>
          <w:sz w:val="28"/>
          <w:szCs w:val="28"/>
          <w:lang w:val="ro-MD"/>
        </w:rPr>
        <w:t>71</w:t>
      </w:r>
      <w:r>
        <w:rPr>
          <w:rFonts w:ascii="Times New Roman" w:eastAsia="Times New Roman" w:hAnsi="Times New Roman"/>
          <w:sz w:val="28"/>
          <w:szCs w:val="28"/>
          <w:vertAlign w:val="superscript"/>
          <w:lang w:val="ro-MD"/>
        </w:rPr>
        <w:t xml:space="preserve">2 </w:t>
      </w:r>
      <w:r w:rsidR="00855C13" w:rsidRPr="0029708A">
        <w:rPr>
          <w:rFonts w:ascii="Times New Roman" w:eastAsia="Times New Roman" w:hAnsi="Times New Roman"/>
          <w:sz w:val="28"/>
          <w:szCs w:val="28"/>
          <w:lang w:val="ro-MD"/>
        </w:rPr>
        <w:t>cu următorul cuprins:</w:t>
      </w:r>
    </w:p>
    <w:p w14:paraId="4AF5E117" w14:textId="77777777" w:rsidR="00855C13" w:rsidRPr="0029708A" w:rsidRDefault="00855C13" w:rsidP="00A3352B">
      <w:pPr>
        <w:shd w:val="clear" w:color="auto" w:fill="FFFFFF"/>
        <w:spacing w:after="0"/>
        <w:ind w:firstLine="709"/>
        <w:jc w:val="both"/>
        <w:rPr>
          <w:rFonts w:ascii="Times New Roman" w:eastAsia="Times New Roman" w:hAnsi="Times New Roman" w:cs="Times New Roman"/>
          <w:sz w:val="28"/>
          <w:szCs w:val="28"/>
          <w:lang w:val="ro-MD"/>
        </w:rPr>
      </w:pPr>
      <w:r w:rsidRPr="00D61ECA">
        <w:rPr>
          <w:rFonts w:ascii="Times New Roman" w:eastAsia="Times New Roman" w:hAnsi="Times New Roman" w:cs="Times New Roman"/>
          <w:sz w:val="28"/>
          <w:szCs w:val="28"/>
          <w:lang w:val="ro-MD"/>
        </w:rPr>
        <w:t>”</w:t>
      </w:r>
      <w:r w:rsidRPr="0029708A">
        <w:rPr>
          <w:rFonts w:ascii="Times New Roman" w:eastAsia="Times New Roman" w:hAnsi="Times New Roman" w:cs="Times New Roman"/>
          <w:b/>
          <w:sz w:val="28"/>
          <w:szCs w:val="28"/>
          <w:lang w:val="ro-MD"/>
        </w:rPr>
        <w:t>Articolul 71</w:t>
      </w:r>
      <w:r w:rsidRPr="0029708A">
        <w:rPr>
          <w:rFonts w:ascii="Times New Roman" w:eastAsia="Times New Roman" w:hAnsi="Times New Roman" w:cs="Times New Roman"/>
          <w:b/>
          <w:sz w:val="28"/>
          <w:szCs w:val="28"/>
          <w:vertAlign w:val="superscript"/>
          <w:lang w:val="ro-MD"/>
        </w:rPr>
        <w:t>1</w:t>
      </w:r>
      <w:r w:rsidRPr="0029708A">
        <w:rPr>
          <w:rFonts w:ascii="Times New Roman" w:eastAsia="Times New Roman" w:hAnsi="Times New Roman" w:cs="Times New Roman"/>
          <w:b/>
          <w:sz w:val="28"/>
          <w:szCs w:val="28"/>
          <w:lang w:val="ro-MD"/>
        </w:rPr>
        <w:t>.</w:t>
      </w:r>
      <w:r w:rsidRPr="0029708A">
        <w:rPr>
          <w:rFonts w:ascii="Times New Roman" w:eastAsia="Times New Roman" w:hAnsi="Times New Roman" w:cs="Times New Roman"/>
          <w:sz w:val="28"/>
          <w:szCs w:val="28"/>
          <w:lang w:val="ro-MD"/>
        </w:rPr>
        <w:t xml:space="preserve"> Efectele certificatului</w:t>
      </w:r>
    </w:p>
    <w:p w14:paraId="7924B8C5" w14:textId="6E0A9390" w:rsidR="00855C13" w:rsidRPr="0029708A" w:rsidRDefault="00855C13" w:rsidP="00A3352B">
      <w:pPr>
        <w:shd w:val="clear" w:color="auto" w:fill="FFFFFF"/>
        <w:spacing w:after="0"/>
        <w:ind w:firstLine="709"/>
        <w:jc w:val="both"/>
        <w:rPr>
          <w:rFonts w:ascii="Times New Roman" w:eastAsia="Times New Roman" w:hAnsi="Times New Roman" w:cs="Times New Roman"/>
          <w:sz w:val="28"/>
          <w:szCs w:val="28"/>
          <w:lang w:val="ro-MD"/>
        </w:rPr>
      </w:pPr>
      <w:r w:rsidRPr="0029708A">
        <w:rPr>
          <w:rFonts w:ascii="Times New Roman" w:eastAsia="Times New Roman" w:hAnsi="Times New Roman" w:cs="Times New Roman"/>
          <w:sz w:val="28"/>
          <w:szCs w:val="28"/>
          <w:lang w:val="ro-MD"/>
        </w:rPr>
        <w:t>(1) Sub rezerva dispozițiilor art. 69 alin. (4), certificatul conferă aceleași drepturi ca și cele conferite de brevetul de bază și este supus acelorași limitări și acelorași obligații.</w:t>
      </w:r>
    </w:p>
    <w:p w14:paraId="444330CD" w14:textId="3ABA5640" w:rsidR="00855C13" w:rsidRPr="0029708A" w:rsidRDefault="00855C13" w:rsidP="00855C13">
      <w:pPr>
        <w:spacing w:after="0"/>
        <w:ind w:firstLine="720"/>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(2) Prin derogare de la alin. (1), certificatul menționat la alin. (1) care se referă la un produs medicamentos nu conferă protecție împotriva anumitor acte care altfel ar necesita consimțământul titularului certificatului, dacă sunt îndeplinite următoarele condiții:</w:t>
      </w:r>
    </w:p>
    <w:p w14:paraId="60B3F8B8" w14:textId="77777777"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a) actele constau în:</w:t>
      </w:r>
    </w:p>
    <w:p w14:paraId="73599949" w14:textId="77777777"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1) producerea unui produs sau a unui medicament care conține respectivul produs, în scopul exportului; sau</w:t>
      </w:r>
    </w:p>
    <w:p w14:paraId="4F5A7BAE" w14:textId="77777777"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2) orice act conex strict necesar pentru producerea în Republica Moldova, astfel cum este menționată la pct. 1), sau pentru exportul propriu-zis; sau</w:t>
      </w:r>
    </w:p>
    <w:p w14:paraId="5D47AD48" w14:textId="77777777"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lastRenderedPageBreak/>
        <w:t>3) producerea, nu mai devreme de 6 luni înainte de expirarea certificatului, a unui produs sau a unui medicament care conține respectivul produs, în scopul stocării, pentru a introduce respectivul produs sau un medicament care conține respectivul produs pe piață după expirarea certificatului corespunzător; sau</w:t>
      </w:r>
    </w:p>
    <w:p w14:paraId="21CF92A7" w14:textId="6B4711EC"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4) orice act conex strict necesar pentru producere, astfel cum este menționată la pct. 3), sau pentru stocarea propriu-zisă, cu condiția ca un astfel de act conex să nu fie efectuat mai devreme de 6 luni înainte de expirarea certificatului;</w:t>
      </w:r>
    </w:p>
    <w:p w14:paraId="4A4ACE70" w14:textId="4B88CA35" w:rsidR="00B831A5" w:rsidRPr="0029708A" w:rsidRDefault="00855C13" w:rsidP="00B831A5">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 xml:space="preserve">b) producătorul notifică, prin mijloace adecvate și documentate, AGEPI și îi comunică titularului certificatului informațiile enumerate la alin. (5) din prezentul articol cel târziu cu 3 luni înainte de data de începere a producției sau cel târziu cu 3 luni înainte de primul act conex anterior </w:t>
      </w:r>
      <w:r w:rsidR="00342144">
        <w:rPr>
          <w:rFonts w:ascii="Times New Roman" w:hAnsi="Times New Roman" w:cs="Times New Roman"/>
          <w:sz w:val="28"/>
          <w:szCs w:val="28"/>
          <w:lang w:val="ro-RO"/>
        </w:rPr>
        <w:t>producerii</w:t>
      </w:r>
      <w:r w:rsidRPr="0029708A">
        <w:rPr>
          <w:rFonts w:ascii="Times New Roman" w:hAnsi="Times New Roman" w:cs="Times New Roman"/>
          <w:sz w:val="28"/>
          <w:szCs w:val="28"/>
          <w:lang w:val="ro-RO"/>
        </w:rPr>
        <w:t>, care ar fi altfel interzise în temeiul protecției conferite de un certificat, aplicându-se data care survine mai întâi</w:t>
      </w:r>
      <w:r w:rsidR="00B831A5" w:rsidRPr="0029708A">
        <w:rPr>
          <w:rFonts w:ascii="Times New Roman" w:hAnsi="Times New Roman" w:cs="Times New Roman"/>
          <w:sz w:val="28"/>
          <w:szCs w:val="28"/>
          <w:lang w:val="ro-RO"/>
        </w:rPr>
        <w:t>. Notificarea menționată este supusă achitării unei taxe stabilite;</w:t>
      </w:r>
    </w:p>
    <w:p w14:paraId="60582886" w14:textId="30879895"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c) dacă informațiile menționate la alineatul (5) din prezentul articol se modifică, producătorul notifică AGEPI și îl informează pe titularul certificatului înainte ca aceste modificări să intre în vigoare</w:t>
      </w:r>
      <w:r w:rsidR="00B831A5" w:rsidRPr="0029708A">
        <w:rPr>
          <w:rFonts w:ascii="Times New Roman" w:hAnsi="Times New Roman" w:cs="Times New Roman"/>
          <w:sz w:val="28"/>
          <w:szCs w:val="28"/>
          <w:lang w:val="ro-RO"/>
        </w:rPr>
        <w:t>. Notificarea menționată este supusă achitării unei taxe stabilite</w:t>
      </w:r>
      <w:r w:rsidRPr="0029708A">
        <w:rPr>
          <w:rFonts w:ascii="Times New Roman" w:hAnsi="Times New Roman" w:cs="Times New Roman"/>
          <w:sz w:val="28"/>
          <w:szCs w:val="28"/>
          <w:lang w:val="ro-RO"/>
        </w:rPr>
        <w:t>;</w:t>
      </w:r>
    </w:p>
    <w:p w14:paraId="3117758C" w14:textId="1BB73181"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d) în cazul produselor sau al medicamentelor care conțin astfel de produse, care sunt produse exclusiv pentru export, producătorul garantează că pe ambalajul exterior al produsului, sau al medicamentului care conține produsul respectiv, menționat la prezentul alineat lit. a) pct. 1), și dacă este posibil pe ambalajul său direct se aplică – mențiunea “export MD”;</w:t>
      </w:r>
    </w:p>
    <w:p w14:paraId="5DF2D410" w14:textId="2307D035" w:rsidR="00855C13" w:rsidRPr="0029708A" w:rsidRDefault="00855C13"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 xml:space="preserve">e) producătorul îndeplinește cerințele prevăzute la alineatul (9) din prezentul articol și, dacă este cazul, pe cele </w:t>
      </w:r>
      <w:r w:rsidRPr="004962B4">
        <w:rPr>
          <w:rFonts w:ascii="Times New Roman" w:hAnsi="Times New Roman" w:cs="Times New Roman"/>
          <w:sz w:val="28"/>
          <w:szCs w:val="28"/>
          <w:lang w:val="ro-RO"/>
        </w:rPr>
        <w:t xml:space="preserve">de la </w:t>
      </w:r>
      <w:r w:rsidR="00A23EA9" w:rsidRPr="004962B4">
        <w:rPr>
          <w:rFonts w:ascii="Times New Roman" w:hAnsi="Times New Roman" w:cs="Times New Roman"/>
          <w:sz w:val="28"/>
          <w:szCs w:val="28"/>
          <w:lang w:val="ro-RO"/>
        </w:rPr>
        <w:t>art. 71</w:t>
      </w:r>
      <w:r w:rsidR="004962B4" w:rsidRPr="004962B4">
        <w:rPr>
          <w:rFonts w:ascii="Times New Roman" w:hAnsi="Times New Roman" w:cs="Times New Roman"/>
          <w:sz w:val="28"/>
          <w:szCs w:val="28"/>
          <w:vertAlign w:val="superscript"/>
          <w:lang w:val="ro-RO"/>
        </w:rPr>
        <w:t>1</w:t>
      </w:r>
      <w:r w:rsidR="00A23EA9" w:rsidRPr="004962B4">
        <w:rPr>
          <w:rFonts w:ascii="Times New Roman" w:hAnsi="Times New Roman" w:cs="Times New Roman"/>
          <w:sz w:val="28"/>
          <w:szCs w:val="28"/>
          <w:lang w:val="ro-RO"/>
        </w:rPr>
        <w:t xml:space="preserve"> </w:t>
      </w:r>
      <w:r w:rsidRPr="004962B4">
        <w:rPr>
          <w:rFonts w:ascii="Times New Roman" w:hAnsi="Times New Roman" w:cs="Times New Roman"/>
          <w:sz w:val="28"/>
          <w:szCs w:val="28"/>
          <w:lang w:val="ro-RO"/>
        </w:rPr>
        <w:t>alin. (</w:t>
      </w:r>
      <w:r w:rsidR="00A23EA9" w:rsidRPr="004962B4">
        <w:rPr>
          <w:rFonts w:ascii="Times New Roman" w:hAnsi="Times New Roman" w:cs="Times New Roman"/>
          <w:sz w:val="28"/>
          <w:szCs w:val="28"/>
          <w:lang w:val="ro-RO"/>
        </w:rPr>
        <w:t>2</w:t>
      </w:r>
      <w:r w:rsidRPr="004962B4">
        <w:rPr>
          <w:rFonts w:ascii="Times New Roman" w:hAnsi="Times New Roman" w:cs="Times New Roman"/>
          <w:sz w:val="28"/>
          <w:szCs w:val="28"/>
          <w:lang w:val="ro-RO"/>
        </w:rPr>
        <w:t>)</w:t>
      </w:r>
      <w:r w:rsidR="004962B4" w:rsidRPr="004962B4">
        <w:rPr>
          <w:rFonts w:ascii="Times New Roman" w:hAnsi="Times New Roman" w:cs="Times New Roman"/>
          <w:sz w:val="28"/>
          <w:szCs w:val="28"/>
          <w:lang w:val="ro-RO"/>
        </w:rPr>
        <w:t xml:space="preserve"> lit. b</w:t>
      </w:r>
      <w:r w:rsidR="00A23EA9" w:rsidRPr="004962B4">
        <w:rPr>
          <w:rFonts w:ascii="Times New Roman" w:hAnsi="Times New Roman" w:cs="Times New Roman"/>
          <w:sz w:val="28"/>
          <w:szCs w:val="28"/>
          <w:lang w:val="ro-RO"/>
        </w:rPr>
        <w:t>)</w:t>
      </w:r>
      <w:r w:rsidR="004962B4" w:rsidRPr="004962B4">
        <w:rPr>
          <w:rFonts w:ascii="Times New Roman" w:hAnsi="Times New Roman" w:cs="Times New Roman"/>
          <w:sz w:val="28"/>
          <w:szCs w:val="28"/>
          <w:lang w:val="ro-RO"/>
        </w:rPr>
        <w:t xml:space="preserve"> și c)</w:t>
      </w:r>
      <w:r w:rsidRPr="004962B4">
        <w:rPr>
          <w:rFonts w:ascii="Times New Roman" w:hAnsi="Times New Roman" w:cs="Times New Roman"/>
          <w:sz w:val="28"/>
          <w:szCs w:val="28"/>
          <w:lang w:val="ro-RO"/>
        </w:rPr>
        <w:t>.”</w:t>
      </w:r>
    </w:p>
    <w:p w14:paraId="11F93502" w14:textId="4CCAF256" w:rsidR="00855C13" w:rsidRPr="0029708A" w:rsidRDefault="006D265E" w:rsidP="00A3352B">
      <w:pPr>
        <w:spacing w:after="0"/>
        <w:ind w:firstLine="709"/>
        <w:jc w:val="both"/>
        <w:rPr>
          <w:rFonts w:ascii="Times New Roman" w:hAnsi="Times New Roman" w:cs="Times New Roman"/>
          <w:sz w:val="28"/>
          <w:szCs w:val="28"/>
          <w:lang w:val="ro-RO"/>
        </w:rPr>
      </w:pPr>
      <w:r w:rsidRPr="0029708A">
        <w:rPr>
          <w:rFonts w:ascii="Times New Roman" w:eastAsia="Times New Roman" w:hAnsi="Times New Roman" w:cs="Times New Roman"/>
          <w:sz w:val="28"/>
          <w:szCs w:val="28"/>
          <w:lang w:val="ro-RO"/>
        </w:rPr>
        <w:t>(3)</w:t>
      </w:r>
      <w:r w:rsidRPr="0029708A">
        <w:rPr>
          <w:rFonts w:ascii="Times New Roman" w:hAnsi="Times New Roman" w:cs="Times New Roman"/>
          <w:sz w:val="28"/>
          <w:szCs w:val="28"/>
          <w:lang w:val="ro-RO"/>
        </w:rPr>
        <w:t xml:space="preserve">  Excepția menționată la alin. (2) nu se aplică pentru niciun act sau nicio activitate efectuat</w:t>
      </w:r>
      <w:r w:rsidR="004962B4">
        <w:rPr>
          <w:rFonts w:ascii="Times New Roman" w:hAnsi="Times New Roman" w:cs="Times New Roman"/>
          <w:sz w:val="28"/>
          <w:szCs w:val="28"/>
          <w:lang w:val="ro-RO"/>
        </w:rPr>
        <w:t>/efectuată</w:t>
      </w:r>
      <w:r w:rsidRPr="0029708A">
        <w:rPr>
          <w:rFonts w:ascii="Times New Roman" w:hAnsi="Times New Roman" w:cs="Times New Roman"/>
          <w:sz w:val="28"/>
          <w:szCs w:val="28"/>
          <w:lang w:val="ro-RO"/>
        </w:rPr>
        <w:t xml:space="preserve"> pentru importul de produse sau medicamente care conțin astfel de produse în Republica Moldova</w:t>
      </w:r>
      <w:r w:rsidR="004962B4">
        <w:rPr>
          <w:rFonts w:ascii="Times New Roman" w:hAnsi="Times New Roman" w:cs="Times New Roman"/>
          <w:sz w:val="28"/>
          <w:szCs w:val="28"/>
          <w:lang w:val="ro-RO"/>
        </w:rPr>
        <w:t>,</w:t>
      </w:r>
      <w:r w:rsidRPr="0029708A">
        <w:rPr>
          <w:rFonts w:ascii="Times New Roman" w:hAnsi="Times New Roman" w:cs="Times New Roman"/>
          <w:sz w:val="28"/>
          <w:szCs w:val="28"/>
          <w:lang w:val="ro-RO"/>
        </w:rPr>
        <w:t xml:space="preserve"> având ca scop doar reambalarea, reexportul sau stocarea.</w:t>
      </w:r>
    </w:p>
    <w:p w14:paraId="20878AF0" w14:textId="10243F1F" w:rsidR="00855C13" w:rsidRPr="0029708A" w:rsidRDefault="006D265E" w:rsidP="00A3352B">
      <w:pPr>
        <w:spacing w:after="0"/>
        <w:ind w:firstLine="709"/>
        <w:jc w:val="both"/>
        <w:rPr>
          <w:rFonts w:ascii="Times New Roman" w:hAnsi="Times New Roman" w:cs="Times New Roman"/>
          <w:sz w:val="28"/>
          <w:szCs w:val="28"/>
          <w:lang w:val="ro-RO"/>
        </w:rPr>
      </w:pPr>
      <w:r w:rsidRPr="0029708A">
        <w:rPr>
          <w:rFonts w:ascii="Times New Roman" w:hAnsi="Times New Roman" w:cs="Times New Roman"/>
          <w:sz w:val="28"/>
          <w:szCs w:val="28"/>
          <w:lang w:val="ro-MD"/>
        </w:rPr>
        <w:t xml:space="preserve">(4) </w:t>
      </w:r>
      <w:r w:rsidRPr="0029708A">
        <w:rPr>
          <w:rFonts w:ascii="Times New Roman" w:hAnsi="Times New Roman" w:cs="Times New Roman"/>
          <w:sz w:val="28"/>
          <w:szCs w:val="28"/>
          <w:lang w:val="ro-RO"/>
        </w:rPr>
        <w:t>Informațiile furnizate titularului certificatului în scopurile menționate la alin. (2) lit. b) și lit. c) sunt folosite exclusiv pentru a verifica dacă sunt respectate cerințele prevăzute în prezenta lege și, după caz, pentru a iniția acțiuni în justiție ca urmare a nerespectării lor.</w:t>
      </w:r>
    </w:p>
    <w:p w14:paraId="63DB965E" w14:textId="77777777" w:rsidR="00A3352B" w:rsidRPr="0029708A" w:rsidRDefault="00A3352B" w:rsidP="00A3352B">
      <w:pPr>
        <w:spacing w:after="0"/>
        <w:ind w:firstLine="585"/>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(5) Informațiile ce trebuie furnizate de producător în sensul alin. (2) lit. b) sunt următoarele:</w:t>
      </w:r>
    </w:p>
    <w:p w14:paraId="7A247DF2" w14:textId="77777777" w:rsidR="00A3352B" w:rsidRPr="0029708A" w:rsidRDefault="00A3352B" w:rsidP="00A3352B">
      <w:pPr>
        <w:spacing w:after="0"/>
        <w:ind w:firstLine="585"/>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a) numele și adresa producătorului;</w:t>
      </w:r>
    </w:p>
    <w:p w14:paraId="4B15D394" w14:textId="17E2CBFC" w:rsidR="00A3352B" w:rsidRPr="0029708A" w:rsidRDefault="00A3352B" w:rsidP="00A3352B">
      <w:pPr>
        <w:spacing w:after="0"/>
        <w:ind w:firstLine="585"/>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b) o mențiune care să precizeze dacă producția este în scopul exportului, al stocării sau în scopul ambelor;</w:t>
      </w:r>
    </w:p>
    <w:p w14:paraId="27C61797" w14:textId="3EF32835" w:rsidR="00A3352B" w:rsidRPr="0029708A" w:rsidRDefault="00A3352B" w:rsidP="00A3352B">
      <w:pPr>
        <w:spacing w:after="0"/>
        <w:ind w:firstLine="585"/>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lastRenderedPageBreak/>
        <w:t>c) numărul certificatului suplimentar de protecție; și</w:t>
      </w:r>
    </w:p>
    <w:p w14:paraId="0E0D1F2B" w14:textId="5AAF8B05" w:rsidR="00855C13" w:rsidRPr="0029708A" w:rsidRDefault="00A3352B" w:rsidP="00A3352B">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d) pentru medicamentele care urmează să fie exportate, numărul de referință al autorizației de introducere pe piață sau al echivalentului unei asemenea autorizații în fiecare țară în care se exportă, de îndată ce acesta este pus la dispoziția publicului.</w:t>
      </w:r>
    </w:p>
    <w:p w14:paraId="1B75379A" w14:textId="3BB078D1" w:rsidR="00A3352B" w:rsidRPr="0029708A" w:rsidRDefault="00A16C69" w:rsidP="0058084E">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(6) Pentru a notifica AGEPI în temeiul alineatului (2) lit. b) și lit. c), producătorul utilizează formularul–tip aprobat de AGEPI.</w:t>
      </w:r>
    </w:p>
    <w:p w14:paraId="7C17BC7E" w14:textId="037FCAD3" w:rsidR="00A16C69" w:rsidRPr="0029708A" w:rsidRDefault="00CB7AC1" w:rsidP="0058084E">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MD"/>
        </w:rPr>
        <w:t xml:space="preserve">(7) </w:t>
      </w:r>
      <w:r w:rsidRPr="0029708A">
        <w:rPr>
          <w:rFonts w:ascii="Times New Roman" w:hAnsi="Times New Roman" w:cs="Times New Roman"/>
          <w:sz w:val="28"/>
          <w:szCs w:val="28"/>
          <w:lang w:val="ro-RO"/>
        </w:rPr>
        <w:t>Nerespectarea cerințelor prevăzute la alin. (5) lit. d) în raport cu o țară nu afectează decât exporturile către țara respectivă, respectivele exporturi nebeneficiind, în consecință, de excepție.</w:t>
      </w:r>
    </w:p>
    <w:p w14:paraId="3A8D0ECA" w14:textId="335E8B5C" w:rsidR="00E83E3E" w:rsidRPr="0029708A" w:rsidRDefault="00E83E3E" w:rsidP="0058084E">
      <w:pPr>
        <w:spacing w:after="0"/>
        <w:ind w:firstLine="567"/>
        <w:jc w:val="both"/>
        <w:rPr>
          <w:rFonts w:ascii="Times New Roman" w:hAnsi="Times New Roman" w:cs="Times New Roman"/>
          <w:sz w:val="28"/>
          <w:szCs w:val="28"/>
          <w:lang w:val="ro-RO"/>
        </w:rPr>
      </w:pPr>
      <w:r w:rsidRPr="0029708A">
        <w:rPr>
          <w:rFonts w:ascii="Times New Roman" w:eastAsia="Times New Roman" w:hAnsi="Times New Roman" w:cs="Times New Roman"/>
          <w:sz w:val="28"/>
          <w:szCs w:val="28"/>
          <w:lang w:val="ro-RO"/>
        </w:rPr>
        <w:t>(8)</w:t>
      </w:r>
      <w:r w:rsidRPr="0029708A">
        <w:rPr>
          <w:rFonts w:ascii="Times New Roman" w:hAnsi="Times New Roman" w:cs="Times New Roman"/>
          <w:sz w:val="28"/>
          <w:szCs w:val="28"/>
          <w:lang w:val="ro-RO"/>
        </w:rPr>
        <w:t xml:space="preserve">  Producătorul se asigură că medicamentele care sunt produse în temeiul alin. (2) lit. a) pct. 1) nu au un cod de identificare unic în sensul ord. MS nr. 62/2012.</w:t>
      </w:r>
    </w:p>
    <w:p w14:paraId="76A6AE28" w14:textId="6148A273" w:rsidR="00E83E3E" w:rsidRPr="0029708A" w:rsidRDefault="00E83E3E" w:rsidP="0058084E">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(9) Producătorul se asigură, prin mijloace adecvate și documentate, că orice persoană aflată într-un raport contractual cu producătorul care efectuează acte care intră sub incidența alin. (2) lit. a) este pe deplin informată și a luat la cunoștință următoarele:</w:t>
      </w:r>
    </w:p>
    <w:p w14:paraId="737424FF" w14:textId="77777777" w:rsidR="00E83E3E" w:rsidRPr="0029708A" w:rsidRDefault="00E83E3E" w:rsidP="0058084E">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a) faptul că actele respective intră sub incidența alin. (2);</w:t>
      </w:r>
    </w:p>
    <w:p w14:paraId="5894B7E0" w14:textId="1666C229" w:rsidR="00CB7AC1" w:rsidRPr="0029708A" w:rsidRDefault="00E83E3E" w:rsidP="0058084E">
      <w:pPr>
        <w:spacing w:after="0"/>
        <w:ind w:firstLine="567"/>
        <w:jc w:val="both"/>
        <w:rPr>
          <w:rFonts w:ascii="Times New Roman" w:hAnsi="Times New Roman" w:cs="Times New Roman"/>
          <w:sz w:val="28"/>
          <w:szCs w:val="28"/>
          <w:lang w:val="ro-RO"/>
        </w:rPr>
      </w:pPr>
      <w:r w:rsidRPr="0029708A">
        <w:rPr>
          <w:rFonts w:ascii="Times New Roman" w:hAnsi="Times New Roman" w:cs="Times New Roman"/>
          <w:sz w:val="28"/>
          <w:szCs w:val="28"/>
          <w:lang w:val="ro-RO"/>
        </w:rPr>
        <w:t xml:space="preserve">b) faptul că introducerea pe piață, importul sau reimportul produsului sau a medicamentului care conține un astfel de produs, menționat la alin. (2) lit. a) pct. 1), sau introducerea pe piață a produsului sau a medicamentului care conține un astfel de produs, menționat la alin. (2) lit. a) pct. 3), ar putea încălca </w:t>
      </w:r>
      <w:r w:rsidR="00E304E6">
        <w:rPr>
          <w:rFonts w:ascii="Times New Roman" w:hAnsi="Times New Roman" w:cs="Times New Roman"/>
          <w:sz w:val="28"/>
          <w:szCs w:val="28"/>
          <w:lang w:val="ro-RO"/>
        </w:rPr>
        <w:t xml:space="preserve">drepturile conferite de </w:t>
      </w:r>
      <w:r w:rsidRPr="0029708A">
        <w:rPr>
          <w:rFonts w:ascii="Times New Roman" w:hAnsi="Times New Roman" w:cs="Times New Roman"/>
          <w:sz w:val="28"/>
          <w:szCs w:val="28"/>
          <w:lang w:val="ro-RO"/>
        </w:rPr>
        <w:t>certificatul menționat la alin. (2), dacă și atât timp cât acest certificat este valabil.</w:t>
      </w:r>
    </w:p>
    <w:p w14:paraId="426B6809" w14:textId="46FA79FA" w:rsidR="0003481F" w:rsidRPr="0029708A" w:rsidRDefault="0003481F" w:rsidP="0058084E">
      <w:pPr>
        <w:spacing w:after="0"/>
        <w:ind w:firstLine="567"/>
        <w:jc w:val="both"/>
        <w:rPr>
          <w:rFonts w:ascii="Times New Roman" w:hAnsi="Times New Roman"/>
          <w:sz w:val="28"/>
          <w:szCs w:val="28"/>
          <w:shd w:val="clear" w:color="auto" w:fill="FFFFFF"/>
          <w:lang w:val="ro-MD"/>
        </w:rPr>
      </w:pPr>
      <w:r w:rsidRPr="0029708A">
        <w:rPr>
          <w:rFonts w:ascii="Times New Roman" w:hAnsi="Times New Roman"/>
          <w:sz w:val="28"/>
          <w:szCs w:val="28"/>
          <w:shd w:val="clear" w:color="auto" w:fill="FFFFFF"/>
          <w:lang w:val="ro-MD"/>
        </w:rPr>
        <w:t>(</w:t>
      </w:r>
      <w:r w:rsidR="00C12B37" w:rsidRPr="0029708A">
        <w:rPr>
          <w:rFonts w:ascii="Times New Roman" w:hAnsi="Times New Roman"/>
          <w:sz w:val="28"/>
          <w:szCs w:val="28"/>
          <w:shd w:val="clear" w:color="auto" w:fill="FFFFFF"/>
          <w:lang w:val="ro-MD"/>
        </w:rPr>
        <w:t>10</w:t>
      </w:r>
      <w:r w:rsidRPr="0029708A">
        <w:rPr>
          <w:rFonts w:ascii="Times New Roman" w:hAnsi="Times New Roman"/>
          <w:sz w:val="28"/>
          <w:szCs w:val="28"/>
          <w:shd w:val="clear" w:color="auto" w:fill="FFFFFF"/>
          <w:lang w:val="ro-MD"/>
        </w:rPr>
        <w:t xml:space="preserve">)   AGEPI publică, </w:t>
      </w:r>
      <w:r w:rsidR="00C12B37" w:rsidRPr="0029708A">
        <w:rPr>
          <w:rFonts w:ascii="Times New Roman" w:hAnsi="Times New Roman"/>
          <w:sz w:val="28"/>
          <w:szCs w:val="28"/>
          <w:shd w:val="clear" w:color="auto" w:fill="FFFFFF"/>
          <w:lang w:val="ro-MD"/>
        </w:rPr>
        <w:t>în termen de o lună</w:t>
      </w:r>
      <w:r w:rsidRPr="0029708A">
        <w:rPr>
          <w:rFonts w:ascii="Times New Roman" w:hAnsi="Times New Roman"/>
          <w:sz w:val="28"/>
          <w:szCs w:val="28"/>
          <w:shd w:val="clear" w:color="auto" w:fill="FFFFFF"/>
          <w:lang w:val="ro-MD"/>
        </w:rPr>
        <w:t>, informațiile menționate la alin. (5), împreună cu data notificării informațiilor respective, precum și orice modificare a informațiilor notificate în conformitate cu alin. (2) lit</w:t>
      </w:r>
      <w:r w:rsidR="00C12B37" w:rsidRPr="0029708A">
        <w:rPr>
          <w:rFonts w:ascii="Times New Roman" w:hAnsi="Times New Roman"/>
          <w:sz w:val="28"/>
          <w:szCs w:val="28"/>
          <w:shd w:val="clear" w:color="auto" w:fill="FFFFFF"/>
          <w:lang w:val="ro-MD"/>
        </w:rPr>
        <w:t>.</w:t>
      </w:r>
      <w:r w:rsidRPr="0029708A">
        <w:rPr>
          <w:rFonts w:ascii="Times New Roman" w:hAnsi="Times New Roman"/>
          <w:sz w:val="28"/>
          <w:szCs w:val="28"/>
          <w:shd w:val="clear" w:color="auto" w:fill="FFFFFF"/>
          <w:lang w:val="ro-MD"/>
        </w:rPr>
        <w:t> (c).</w:t>
      </w:r>
    </w:p>
    <w:p w14:paraId="2528B0EC" w14:textId="163A8341" w:rsidR="00855C13" w:rsidRPr="0029708A" w:rsidRDefault="0058084E" w:rsidP="0058084E">
      <w:pPr>
        <w:shd w:val="clear" w:color="auto" w:fill="FFFFFF"/>
        <w:ind w:firstLine="567"/>
        <w:jc w:val="both"/>
        <w:rPr>
          <w:rFonts w:ascii="Times New Roman" w:hAnsi="Times New Roman" w:cs="Times New Roman"/>
          <w:sz w:val="28"/>
          <w:szCs w:val="28"/>
          <w:lang w:val="ro-RO"/>
        </w:rPr>
      </w:pPr>
      <w:r w:rsidRPr="0029008F">
        <w:rPr>
          <w:rFonts w:ascii="Times New Roman" w:hAnsi="Times New Roman" w:cs="Times New Roman"/>
          <w:sz w:val="28"/>
          <w:szCs w:val="28"/>
          <w:lang w:val="ro-RO"/>
        </w:rPr>
        <w:t>(</w:t>
      </w:r>
      <w:r w:rsidR="00C12B37" w:rsidRPr="0029008F">
        <w:rPr>
          <w:rFonts w:ascii="Times New Roman" w:hAnsi="Times New Roman" w:cs="Times New Roman"/>
          <w:sz w:val="28"/>
          <w:szCs w:val="28"/>
          <w:lang w:val="ro-RO"/>
        </w:rPr>
        <w:t>11</w:t>
      </w:r>
      <w:r w:rsidRPr="0029008F">
        <w:rPr>
          <w:rFonts w:ascii="Times New Roman" w:hAnsi="Times New Roman" w:cs="Times New Roman"/>
          <w:sz w:val="28"/>
          <w:szCs w:val="28"/>
          <w:lang w:val="ro-RO"/>
        </w:rPr>
        <w:t>)  Alin. (2) se aplică certificatelor pentru a căror eliberare s-au depus cereri la 1 ianuarie 2025 sau ulterior acestei date. Alin. (2) se aplică, de asemenea, certificatelor pentru a căror eliberare s-au depus cereri înainte de 1 ianuarie 2025 și care intră în vigoare la acea dată sau ulterior acelei date. Alin. (2) se aplică unor asemenea certificate doar de la 2 ianuarie 2028. Alin. (2) nu se aplică certificatelor intrate în vigoare înainte de 1 ianuarie 2025.”</w:t>
      </w:r>
    </w:p>
    <w:p w14:paraId="430D168A" w14:textId="27BBB747" w:rsidR="001D633D" w:rsidRPr="0029708A" w:rsidRDefault="00EB09A4" w:rsidP="00D61ECA">
      <w:pPr>
        <w:shd w:val="clear" w:color="auto" w:fill="FFFFFF"/>
        <w:spacing w:after="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        </w:t>
      </w:r>
      <w:r w:rsidR="001D633D" w:rsidRPr="0029708A">
        <w:rPr>
          <w:rFonts w:ascii="Times New Roman" w:eastAsia="Times New Roman" w:hAnsi="Times New Roman" w:cs="Times New Roman"/>
          <w:b/>
          <w:sz w:val="28"/>
          <w:szCs w:val="28"/>
          <w:lang w:val="ro-MD"/>
        </w:rPr>
        <w:t>Articolul 71</w:t>
      </w:r>
      <w:r w:rsidR="001D633D" w:rsidRPr="0029708A">
        <w:rPr>
          <w:rFonts w:ascii="Times New Roman" w:eastAsia="Times New Roman" w:hAnsi="Times New Roman" w:cs="Times New Roman"/>
          <w:b/>
          <w:sz w:val="28"/>
          <w:szCs w:val="28"/>
          <w:vertAlign w:val="superscript"/>
          <w:lang w:val="ro-MD"/>
        </w:rPr>
        <w:t>2</w:t>
      </w:r>
      <w:r w:rsidR="001D633D" w:rsidRPr="0029708A">
        <w:rPr>
          <w:rFonts w:ascii="Times New Roman" w:eastAsia="Times New Roman" w:hAnsi="Times New Roman" w:cs="Times New Roman"/>
          <w:b/>
          <w:sz w:val="28"/>
          <w:szCs w:val="28"/>
          <w:lang w:val="ro-MD"/>
        </w:rPr>
        <w:t>.</w:t>
      </w:r>
      <w:r w:rsidR="001D633D" w:rsidRPr="0029708A">
        <w:rPr>
          <w:rFonts w:ascii="Times New Roman" w:eastAsia="Times New Roman" w:hAnsi="Times New Roman" w:cs="Times New Roman"/>
          <w:sz w:val="28"/>
          <w:szCs w:val="28"/>
          <w:lang w:val="ro-MD"/>
        </w:rPr>
        <w:t xml:space="preserve"> Expirarea certificatului</w:t>
      </w:r>
    </w:p>
    <w:p w14:paraId="5965A8AD" w14:textId="00D5ABB6" w:rsidR="001D633D" w:rsidRPr="0029708A" w:rsidRDefault="001D633D" w:rsidP="0029708A">
      <w:pPr>
        <w:pStyle w:val="Normal2"/>
        <w:shd w:val="clear" w:color="auto" w:fill="FFFFFF"/>
        <w:spacing w:before="0" w:beforeAutospacing="0" w:after="0" w:afterAutospacing="0"/>
        <w:ind w:firstLine="567"/>
        <w:jc w:val="both"/>
        <w:rPr>
          <w:sz w:val="28"/>
          <w:szCs w:val="28"/>
          <w:lang w:val="ro-MD"/>
        </w:rPr>
      </w:pPr>
      <w:r w:rsidRPr="0029708A">
        <w:rPr>
          <w:sz w:val="28"/>
          <w:szCs w:val="28"/>
          <w:lang w:val="ro-RO"/>
        </w:rPr>
        <w:t xml:space="preserve">(1) </w:t>
      </w:r>
      <w:r w:rsidRPr="0029708A">
        <w:rPr>
          <w:sz w:val="28"/>
          <w:szCs w:val="28"/>
          <w:lang w:val="ro-MD"/>
        </w:rPr>
        <w:t>Certificatul expiră:</w:t>
      </w:r>
    </w:p>
    <w:p w14:paraId="2C04D069" w14:textId="77777777" w:rsidR="001D633D" w:rsidRPr="0029708A" w:rsidRDefault="001D633D" w:rsidP="0029708A">
      <w:pPr>
        <w:pStyle w:val="Normal2"/>
        <w:shd w:val="clear" w:color="auto" w:fill="FFFFFF"/>
        <w:spacing w:before="0" w:beforeAutospacing="0" w:after="0" w:afterAutospacing="0"/>
        <w:ind w:firstLine="567"/>
        <w:jc w:val="both"/>
        <w:rPr>
          <w:sz w:val="28"/>
          <w:szCs w:val="28"/>
          <w:lang w:val="ro-MD"/>
        </w:rPr>
      </w:pPr>
      <w:r w:rsidRPr="0029708A">
        <w:rPr>
          <w:sz w:val="28"/>
          <w:szCs w:val="28"/>
          <w:lang w:val="ro-MD"/>
        </w:rPr>
        <w:t>a) la sfârșitul perioadei menționate la art. 69 alin. (2)-(3</w:t>
      </w:r>
      <w:r w:rsidRPr="0029708A">
        <w:rPr>
          <w:sz w:val="28"/>
          <w:szCs w:val="28"/>
          <w:vertAlign w:val="superscript"/>
          <w:lang w:val="ro-MD"/>
        </w:rPr>
        <w:t>1</w:t>
      </w:r>
      <w:r w:rsidRPr="0029708A">
        <w:rPr>
          <w:sz w:val="28"/>
          <w:szCs w:val="28"/>
          <w:lang w:val="ro-MD"/>
        </w:rPr>
        <w:t>);</w:t>
      </w:r>
    </w:p>
    <w:p w14:paraId="4FBC24A2" w14:textId="77777777" w:rsidR="001D633D" w:rsidRPr="0029708A" w:rsidRDefault="001D633D" w:rsidP="0029708A">
      <w:pPr>
        <w:pStyle w:val="Normal2"/>
        <w:shd w:val="clear" w:color="auto" w:fill="FFFFFF"/>
        <w:spacing w:before="0" w:beforeAutospacing="0" w:after="0" w:afterAutospacing="0"/>
        <w:ind w:firstLine="567"/>
        <w:jc w:val="both"/>
        <w:rPr>
          <w:sz w:val="28"/>
          <w:szCs w:val="28"/>
          <w:lang w:val="ro-MD"/>
        </w:rPr>
      </w:pPr>
      <w:r w:rsidRPr="0029708A">
        <w:rPr>
          <w:sz w:val="28"/>
          <w:szCs w:val="28"/>
          <w:lang w:val="ro-MD"/>
        </w:rPr>
        <w:t>b) în cazul în care titularul certificatului renunță la acesta;</w:t>
      </w:r>
    </w:p>
    <w:p w14:paraId="7FD6488B" w14:textId="7CEE074C" w:rsidR="001D633D" w:rsidRPr="0029708A" w:rsidRDefault="001D633D" w:rsidP="0029708A">
      <w:pPr>
        <w:pStyle w:val="Normal2"/>
        <w:shd w:val="clear" w:color="auto" w:fill="FFFFFF"/>
        <w:spacing w:before="0" w:beforeAutospacing="0" w:after="0" w:afterAutospacing="0"/>
        <w:ind w:firstLine="567"/>
        <w:jc w:val="both"/>
        <w:rPr>
          <w:sz w:val="28"/>
          <w:szCs w:val="28"/>
          <w:lang w:val="ro-MD"/>
        </w:rPr>
      </w:pPr>
      <w:r w:rsidRPr="0029708A">
        <w:rPr>
          <w:sz w:val="28"/>
          <w:szCs w:val="28"/>
          <w:lang w:val="ro-MD"/>
        </w:rPr>
        <w:t xml:space="preserve">c) în cazul în care </w:t>
      </w:r>
      <w:r w:rsidRPr="0029708A">
        <w:rPr>
          <w:sz w:val="28"/>
          <w:szCs w:val="28"/>
          <w:lang w:val="ro-RO"/>
        </w:rPr>
        <w:t>taxa anuală de menținere în vigoare în conformitate cu art. 93 alin. (4) nu a fost achită în termenul stabilit;</w:t>
      </w:r>
    </w:p>
    <w:p w14:paraId="20A7C2BA" w14:textId="77777777" w:rsidR="001D633D" w:rsidRPr="0029708A" w:rsidRDefault="001D633D" w:rsidP="0029708A">
      <w:pPr>
        <w:shd w:val="clear" w:color="auto" w:fill="FFFFFF"/>
        <w:spacing w:after="0"/>
        <w:ind w:firstLine="567"/>
        <w:jc w:val="both"/>
        <w:rPr>
          <w:rFonts w:ascii="Times New Roman" w:hAnsi="Times New Roman" w:cs="Times New Roman"/>
          <w:sz w:val="28"/>
          <w:szCs w:val="28"/>
          <w:lang w:val="ro-MD"/>
        </w:rPr>
      </w:pPr>
      <w:r w:rsidRPr="0029708A">
        <w:rPr>
          <w:rFonts w:ascii="Times New Roman" w:hAnsi="Times New Roman" w:cs="Times New Roman"/>
          <w:sz w:val="28"/>
          <w:szCs w:val="28"/>
          <w:lang w:val="ro-MD"/>
        </w:rPr>
        <w:lastRenderedPageBreak/>
        <w:t xml:space="preserve">d) în cazul în care și atât timp cât produsul medicamentos sau fitofarmaceutic acoperit de certificat nu mai este autorizat să fie introdus pe piață ca urmare a retragerii autorizației sau autorizațiilor de introducere pe piață corespunzătoare. </w:t>
      </w:r>
    </w:p>
    <w:p w14:paraId="4F6175A9" w14:textId="77777777" w:rsidR="007640A1" w:rsidRPr="0029708A" w:rsidRDefault="001D633D" w:rsidP="0029708A">
      <w:pPr>
        <w:shd w:val="clear" w:color="auto" w:fill="FFFFFF"/>
        <w:spacing w:after="0"/>
        <w:ind w:firstLine="567"/>
        <w:jc w:val="both"/>
        <w:rPr>
          <w:rFonts w:ascii="Times New Roman" w:hAnsi="Times New Roman" w:cs="Times New Roman"/>
          <w:sz w:val="28"/>
          <w:szCs w:val="28"/>
          <w:lang w:val="ro-MD"/>
        </w:rPr>
      </w:pPr>
      <w:r w:rsidRPr="0029708A">
        <w:rPr>
          <w:rFonts w:ascii="Times New Roman" w:hAnsi="Times New Roman" w:cs="Times New Roman"/>
          <w:sz w:val="28"/>
          <w:szCs w:val="28"/>
          <w:lang w:val="ro-MD"/>
        </w:rPr>
        <w:t>(2) AGEPI este abilitată să decidă cu privire la expirarea certificatului în temeiul alin. (1) lit. d) fie din oficiu, fie la cererea unui terț.</w:t>
      </w:r>
    </w:p>
    <w:p w14:paraId="0F334F5A" w14:textId="5DCA0B29" w:rsidR="001D633D" w:rsidRPr="0029708A" w:rsidRDefault="007640A1" w:rsidP="0029708A">
      <w:pPr>
        <w:shd w:val="clear" w:color="auto" w:fill="FFFFFF"/>
        <w:spacing w:after="0"/>
        <w:ind w:firstLine="567"/>
        <w:jc w:val="both"/>
        <w:rPr>
          <w:rFonts w:ascii="Times New Roman" w:eastAsia="Times New Roman" w:hAnsi="Times New Roman" w:cs="Times New Roman"/>
          <w:sz w:val="28"/>
          <w:szCs w:val="28"/>
          <w:lang w:val="ro-RO"/>
        </w:rPr>
      </w:pPr>
      <w:r w:rsidRPr="0029708A">
        <w:rPr>
          <w:rFonts w:ascii="Times New Roman" w:hAnsi="Times New Roman" w:cs="Times New Roman"/>
          <w:sz w:val="28"/>
          <w:szCs w:val="28"/>
          <w:lang w:val="ro-MD"/>
        </w:rPr>
        <w:t>(3) AGEPI publică în BOPI mențiunea expirării certificatului în temeiul alin. (1) lit. b), c) și d).</w:t>
      </w:r>
      <w:r w:rsidR="001D633D" w:rsidRPr="0029708A">
        <w:rPr>
          <w:rFonts w:ascii="Times New Roman" w:hAnsi="Times New Roman" w:cs="Times New Roman"/>
          <w:sz w:val="28"/>
          <w:szCs w:val="28"/>
          <w:lang w:val="ro-MD"/>
        </w:rPr>
        <w:t>”</w:t>
      </w:r>
    </w:p>
    <w:p w14:paraId="1A21ABD6" w14:textId="1FA64690" w:rsidR="001D633D" w:rsidRPr="0029708A" w:rsidRDefault="001D633D" w:rsidP="0029708A">
      <w:pPr>
        <w:shd w:val="clear" w:color="auto" w:fill="FFFFFF"/>
        <w:spacing w:after="0"/>
        <w:ind w:firstLine="567"/>
        <w:jc w:val="both"/>
        <w:rPr>
          <w:rFonts w:ascii="Times New Roman" w:eastAsia="Times New Roman" w:hAnsi="Times New Roman" w:cs="Times New Roman"/>
          <w:sz w:val="28"/>
          <w:szCs w:val="28"/>
          <w:lang w:val="ro-RO"/>
        </w:rPr>
      </w:pPr>
    </w:p>
    <w:p w14:paraId="0498A02E" w14:textId="6772EB11" w:rsidR="00D10C4B" w:rsidRPr="0029708A" w:rsidRDefault="00EB09A4" w:rsidP="0029708A">
      <w:pPr>
        <w:shd w:val="clear" w:color="auto" w:fill="FFFFFF"/>
        <w:spacing w:after="0"/>
        <w:ind w:firstLine="567"/>
        <w:jc w:val="both"/>
        <w:rPr>
          <w:rFonts w:ascii="Times New Roman" w:eastAsia="Times New Roman" w:hAnsi="Times New Roman" w:cs="Times New Roman"/>
          <w:sz w:val="28"/>
          <w:szCs w:val="28"/>
          <w:lang w:val="ro-RO"/>
        </w:rPr>
      </w:pPr>
      <w:r w:rsidRPr="0029708A">
        <w:rPr>
          <w:rFonts w:ascii="Times New Roman" w:eastAsia="Times New Roman" w:hAnsi="Times New Roman" w:cs="Times New Roman"/>
          <w:sz w:val="28"/>
          <w:szCs w:val="28"/>
          <w:lang w:val="ro-RO"/>
        </w:rPr>
        <w:t>3</w:t>
      </w:r>
      <w:r>
        <w:rPr>
          <w:rFonts w:ascii="Times New Roman" w:eastAsia="Times New Roman" w:hAnsi="Times New Roman" w:cs="Times New Roman"/>
          <w:sz w:val="28"/>
          <w:szCs w:val="28"/>
          <w:lang w:val="ro-RO"/>
        </w:rPr>
        <w:t>6</w:t>
      </w:r>
      <w:r w:rsidR="00D10C4B" w:rsidRPr="0029708A">
        <w:rPr>
          <w:rFonts w:ascii="Times New Roman" w:eastAsia="Times New Roman" w:hAnsi="Times New Roman" w:cs="Times New Roman"/>
          <w:sz w:val="28"/>
          <w:szCs w:val="28"/>
          <w:lang w:val="ro-RO"/>
        </w:rPr>
        <w:t>. Articolul 72:</w:t>
      </w:r>
    </w:p>
    <w:p w14:paraId="5C30F41B" w14:textId="6E45C6CC" w:rsidR="00D10C4B" w:rsidRPr="0029708A" w:rsidRDefault="00D10C4B" w:rsidP="0029708A">
      <w:pPr>
        <w:shd w:val="clear" w:color="auto" w:fill="FFFFFF"/>
        <w:spacing w:after="0"/>
        <w:ind w:firstLine="567"/>
        <w:jc w:val="both"/>
        <w:rPr>
          <w:rFonts w:ascii="Times New Roman" w:eastAsia="Times New Roman" w:hAnsi="Times New Roman" w:cs="Times New Roman"/>
          <w:sz w:val="28"/>
          <w:szCs w:val="28"/>
          <w:lang w:val="ro-RO"/>
        </w:rPr>
      </w:pPr>
      <w:r w:rsidRPr="0029708A">
        <w:rPr>
          <w:rFonts w:ascii="Times New Roman" w:eastAsia="Times New Roman" w:hAnsi="Times New Roman" w:cs="Times New Roman"/>
          <w:sz w:val="28"/>
          <w:szCs w:val="28"/>
          <w:lang w:val="ro-RO"/>
        </w:rPr>
        <w:t>alineatul (1):</w:t>
      </w:r>
    </w:p>
    <w:p w14:paraId="1A80CA52" w14:textId="5E09C5C6" w:rsidR="00D10C4B" w:rsidRPr="0029708A" w:rsidRDefault="00D10C4B" w:rsidP="0029708A">
      <w:pPr>
        <w:shd w:val="clear" w:color="auto" w:fill="FFFFFF"/>
        <w:spacing w:after="0"/>
        <w:ind w:firstLine="567"/>
        <w:jc w:val="both"/>
        <w:rPr>
          <w:rFonts w:ascii="Times New Roman" w:eastAsia="Times New Roman" w:hAnsi="Times New Roman" w:cs="Times New Roman"/>
          <w:sz w:val="28"/>
          <w:szCs w:val="28"/>
          <w:lang w:val="ro-RO"/>
        </w:rPr>
      </w:pPr>
      <w:r w:rsidRPr="0029708A">
        <w:rPr>
          <w:rFonts w:ascii="Times New Roman" w:eastAsia="Times New Roman" w:hAnsi="Times New Roman" w:cs="Times New Roman"/>
          <w:sz w:val="28"/>
          <w:szCs w:val="28"/>
          <w:lang w:val="ro-RO"/>
        </w:rPr>
        <w:t>la litera a),  textul ”art. 71” se substituie cu textul ”art. 71 alin. (1)”;</w:t>
      </w:r>
    </w:p>
    <w:p w14:paraId="37F53737" w14:textId="4D2574BB" w:rsidR="00D10C4B" w:rsidRPr="0029708A" w:rsidRDefault="00D10C4B" w:rsidP="0029708A">
      <w:pPr>
        <w:shd w:val="clear" w:color="auto" w:fill="FFFFFF"/>
        <w:spacing w:after="0"/>
        <w:ind w:firstLine="567"/>
        <w:jc w:val="both"/>
        <w:rPr>
          <w:rFonts w:ascii="Times New Roman" w:eastAsia="Times New Roman" w:hAnsi="Times New Roman"/>
          <w:sz w:val="28"/>
          <w:szCs w:val="28"/>
          <w:shd w:val="clear" w:color="auto" w:fill="FFFFFF"/>
          <w:lang w:val="ro-RO"/>
        </w:rPr>
      </w:pPr>
      <w:r w:rsidRPr="0029708A">
        <w:rPr>
          <w:rFonts w:ascii="Times New Roman" w:eastAsia="Times New Roman" w:hAnsi="Times New Roman" w:cs="Times New Roman"/>
          <w:sz w:val="28"/>
          <w:szCs w:val="28"/>
          <w:lang w:val="ro-RO"/>
        </w:rPr>
        <w:t xml:space="preserve">la lit. c), </w:t>
      </w:r>
      <w:r w:rsidRPr="0029708A">
        <w:rPr>
          <w:rFonts w:ascii="Times New Roman" w:eastAsia="Times New Roman" w:hAnsi="Times New Roman"/>
          <w:sz w:val="28"/>
          <w:szCs w:val="28"/>
          <w:shd w:val="clear" w:color="auto" w:fill="FFFFFF"/>
          <w:lang w:val="ro-MD"/>
        </w:rPr>
        <w:t xml:space="preserve">după </w:t>
      </w:r>
      <w:r w:rsidRPr="0029708A">
        <w:rPr>
          <w:rFonts w:ascii="Times New Roman" w:eastAsia="Times New Roman" w:hAnsi="Times New Roman"/>
          <w:sz w:val="28"/>
          <w:szCs w:val="28"/>
          <w:shd w:val="clear" w:color="auto" w:fill="FFFFFF"/>
          <w:lang w:val="ro-RO"/>
        </w:rPr>
        <w:t xml:space="preserve">cuvântul „produsul” se completează cu cuvintele </w:t>
      </w:r>
      <w:r w:rsidRPr="0029708A">
        <w:rPr>
          <w:rFonts w:ascii="Times New Roman" w:eastAsia="Times New Roman" w:hAnsi="Times New Roman"/>
          <w:sz w:val="28"/>
          <w:szCs w:val="28"/>
          <w:shd w:val="clear" w:color="auto" w:fill="FFFFFF"/>
          <w:lang w:val="fr-FR"/>
        </w:rPr>
        <w:t>“</w:t>
      </w:r>
      <w:r w:rsidRPr="0029708A">
        <w:rPr>
          <w:rFonts w:ascii="Times New Roman" w:eastAsia="Times New Roman" w:hAnsi="Times New Roman"/>
          <w:sz w:val="28"/>
          <w:szCs w:val="28"/>
          <w:shd w:val="clear" w:color="auto" w:fill="FFFFFF"/>
          <w:lang w:val="ro-RO"/>
        </w:rPr>
        <w:t>medicamentos sau fitofarmaceutic”;</w:t>
      </w:r>
    </w:p>
    <w:p w14:paraId="4EA83A6C" w14:textId="70AD8891" w:rsidR="00D10C4B" w:rsidRPr="0029708A" w:rsidRDefault="00D10C4B" w:rsidP="0029708A">
      <w:pPr>
        <w:spacing w:after="0"/>
        <w:ind w:firstLine="567"/>
        <w:jc w:val="both"/>
        <w:rPr>
          <w:rFonts w:ascii="Times New Roman" w:hAnsi="Times New Roman"/>
          <w:sz w:val="28"/>
          <w:szCs w:val="28"/>
          <w:lang w:val="ro-MD"/>
        </w:rPr>
      </w:pPr>
      <w:r w:rsidRPr="0029708A">
        <w:rPr>
          <w:rFonts w:ascii="Times New Roman" w:hAnsi="Times New Roman"/>
          <w:sz w:val="28"/>
          <w:szCs w:val="28"/>
          <w:lang w:val="ro-MD"/>
        </w:rPr>
        <w:t>se completează cu aline</w:t>
      </w:r>
      <w:r w:rsidR="007640A1" w:rsidRPr="0029708A">
        <w:rPr>
          <w:rFonts w:ascii="Times New Roman" w:hAnsi="Times New Roman"/>
          <w:sz w:val="28"/>
          <w:szCs w:val="28"/>
          <w:lang w:val="ro-MD"/>
        </w:rPr>
        <w:t>atele</w:t>
      </w:r>
      <w:r w:rsidRPr="0029708A">
        <w:rPr>
          <w:rFonts w:ascii="Times New Roman" w:hAnsi="Times New Roman"/>
          <w:sz w:val="28"/>
          <w:szCs w:val="28"/>
          <w:lang w:val="ro-MD"/>
        </w:rPr>
        <w:t xml:space="preserve"> (3) </w:t>
      </w:r>
      <w:r w:rsidR="007640A1" w:rsidRPr="0029708A">
        <w:rPr>
          <w:rFonts w:ascii="Times New Roman" w:hAnsi="Times New Roman"/>
          <w:sz w:val="28"/>
          <w:szCs w:val="28"/>
          <w:lang w:val="ro-MD"/>
        </w:rPr>
        <w:t xml:space="preserve">și (4) </w:t>
      </w:r>
      <w:r w:rsidRPr="0029708A">
        <w:rPr>
          <w:rFonts w:ascii="Times New Roman" w:hAnsi="Times New Roman"/>
          <w:sz w:val="28"/>
          <w:szCs w:val="28"/>
          <w:lang w:val="ro-MD"/>
        </w:rPr>
        <w:t>cu următorul cuprins:</w:t>
      </w:r>
    </w:p>
    <w:p w14:paraId="278F376C" w14:textId="77777777" w:rsidR="007640A1" w:rsidRPr="0029708A" w:rsidRDefault="00D10C4B" w:rsidP="0029708A">
      <w:pPr>
        <w:shd w:val="clear" w:color="auto" w:fill="FFFFFF"/>
        <w:spacing w:after="0"/>
        <w:ind w:firstLine="567"/>
        <w:jc w:val="both"/>
        <w:rPr>
          <w:rFonts w:ascii="Times New Roman" w:eastAsia="Times New Roman" w:hAnsi="Times New Roman"/>
          <w:sz w:val="28"/>
          <w:szCs w:val="28"/>
          <w:lang w:val="ro-MD"/>
        </w:rPr>
      </w:pPr>
      <w:r w:rsidRPr="0029708A">
        <w:rPr>
          <w:rFonts w:ascii="Times New Roman" w:hAnsi="Times New Roman"/>
          <w:sz w:val="28"/>
          <w:szCs w:val="28"/>
          <w:lang w:val="ro-MD"/>
        </w:rPr>
        <w:t>“(3)</w:t>
      </w:r>
      <w:r w:rsidRPr="0029708A">
        <w:rPr>
          <w:rFonts w:ascii="Times New Roman" w:eastAsia="Times New Roman" w:hAnsi="Times New Roman"/>
          <w:sz w:val="28"/>
          <w:szCs w:val="28"/>
          <w:lang w:val="ro-MD"/>
        </w:rPr>
        <w:t xml:space="preserve"> Orice persoană poate depune o cerere sau intenta o acțiune privind declararea nulității certificatului </w:t>
      </w:r>
      <w:r w:rsidRPr="0029708A">
        <w:rPr>
          <w:rFonts w:ascii="Times New Roman" w:hAnsi="Times New Roman"/>
          <w:sz w:val="28"/>
          <w:szCs w:val="28"/>
          <w:shd w:val="clear" w:color="auto" w:fill="FFFFFF"/>
          <w:lang w:val="ro-MD"/>
        </w:rPr>
        <w:t>în instanța judecătorească</w:t>
      </w:r>
      <w:r w:rsidRPr="0029708A">
        <w:rPr>
          <w:rFonts w:ascii="Times New Roman" w:eastAsia="Times New Roman" w:hAnsi="Times New Roman"/>
          <w:sz w:val="28"/>
          <w:szCs w:val="28"/>
          <w:lang w:val="ro-MD"/>
        </w:rPr>
        <w:t>, în temeiul prezentei legi, pentru anularea brevetului de bază corespunzător.</w:t>
      </w:r>
    </w:p>
    <w:p w14:paraId="18417C1C" w14:textId="52B722F1" w:rsidR="001D633D" w:rsidRPr="0029708A" w:rsidRDefault="007640A1" w:rsidP="0029708A">
      <w:pPr>
        <w:shd w:val="clear" w:color="auto" w:fill="FFFFFF"/>
        <w:spacing w:after="0"/>
        <w:ind w:firstLine="567"/>
        <w:jc w:val="both"/>
        <w:rPr>
          <w:rFonts w:ascii="Times New Roman" w:eastAsia="Times New Roman" w:hAnsi="Times New Roman"/>
          <w:sz w:val="28"/>
          <w:szCs w:val="28"/>
          <w:lang w:val="ro-MD"/>
        </w:rPr>
      </w:pPr>
      <w:r w:rsidRPr="0029708A">
        <w:rPr>
          <w:rFonts w:ascii="Times New Roman" w:hAnsi="Times New Roman" w:cs="Times New Roman"/>
          <w:sz w:val="28"/>
          <w:szCs w:val="28"/>
          <w:lang w:val="ro-MD"/>
        </w:rPr>
        <w:t>(4) AGEPI publică în BOPI mențiunea declarării nule a certificatului în temeiul alin. (1).</w:t>
      </w:r>
      <w:r w:rsidR="00D10C4B" w:rsidRPr="0029708A">
        <w:rPr>
          <w:rFonts w:ascii="Times New Roman" w:eastAsia="Times New Roman" w:hAnsi="Times New Roman"/>
          <w:sz w:val="28"/>
          <w:szCs w:val="28"/>
          <w:lang w:val="ro-MD"/>
        </w:rPr>
        <w:t>”</w:t>
      </w:r>
    </w:p>
    <w:p w14:paraId="07C51209" w14:textId="77777777" w:rsidR="00D10C4B" w:rsidRPr="0029708A" w:rsidRDefault="00D10C4B" w:rsidP="00D10C4B">
      <w:pPr>
        <w:shd w:val="clear" w:color="auto" w:fill="FFFFFF"/>
        <w:ind w:firstLine="567"/>
        <w:jc w:val="both"/>
        <w:rPr>
          <w:rFonts w:ascii="Times New Roman" w:hAnsi="Times New Roman" w:cs="Times New Roman"/>
          <w:sz w:val="28"/>
          <w:szCs w:val="28"/>
          <w:lang w:val="ro-RO"/>
        </w:rPr>
      </w:pPr>
    </w:p>
    <w:p w14:paraId="3D996625" w14:textId="7009C6F1" w:rsidR="002A2129" w:rsidRPr="0029708A" w:rsidRDefault="002A2129" w:rsidP="002A2129">
      <w:pPr>
        <w:pStyle w:val="NormalWeb"/>
        <w:rPr>
          <w:sz w:val="28"/>
          <w:szCs w:val="28"/>
          <w:lang w:val="ro-MD"/>
        </w:rPr>
      </w:pPr>
      <w:r w:rsidRPr="0029708A">
        <w:rPr>
          <w:sz w:val="28"/>
          <w:szCs w:val="28"/>
          <w:lang w:val="ro-MD"/>
        </w:rPr>
        <w:t>37. Legea se completează cu articolul 72</w:t>
      </w:r>
      <w:r w:rsidRPr="0029708A">
        <w:rPr>
          <w:sz w:val="28"/>
          <w:szCs w:val="28"/>
          <w:vertAlign w:val="superscript"/>
          <w:lang w:val="ro-MD"/>
        </w:rPr>
        <w:t xml:space="preserve">1 </w:t>
      </w:r>
      <w:r w:rsidRPr="0029708A">
        <w:rPr>
          <w:sz w:val="28"/>
          <w:szCs w:val="28"/>
          <w:lang w:val="ro-MD"/>
        </w:rPr>
        <w:t>cu următorul cuprins:</w:t>
      </w:r>
    </w:p>
    <w:p w14:paraId="2CDF5324" w14:textId="479F345D" w:rsidR="002A2129" w:rsidRPr="0029708A" w:rsidRDefault="002A2129" w:rsidP="002A2129">
      <w:pPr>
        <w:pStyle w:val="NormalWeb"/>
        <w:rPr>
          <w:sz w:val="28"/>
          <w:szCs w:val="28"/>
          <w:lang w:val="ro-MD"/>
        </w:rPr>
      </w:pPr>
      <w:r w:rsidRPr="0029708A">
        <w:rPr>
          <w:sz w:val="28"/>
          <w:szCs w:val="28"/>
          <w:lang w:val="ro-MD"/>
        </w:rPr>
        <w:t>”</w:t>
      </w:r>
      <w:r w:rsidRPr="004A25E3">
        <w:rPr>
          <w:b/>
          <w:sz w:val="28"/>
          <w:szCs w:val="28"/>
          <w:lang w:val="ro-MD"/>
        </w:rPr>
        <w:t>Articolul 72</w:t>
      </w:r>
      <w:r w:rsidRPr="004A25E3">
        <w:rPr>
          <w:b/>
          <w:sz w:val="28"/>
          <w:szCs w:val="28"/>
          <w:vertAlign w:val="superscript"/>
          <w:lang w:val="ro-MD"/>
        </w:rPr>
        <w:t>1</w:t>
      </w:r>
      <w:r w:rsidRPr="0029708A">
        <w:rPr>
          <w:sz w:val="28"/>
          <w:szCs w:val="28"/>
          <w:lang w:val="ro-MD"/>
        </w:rPr>
        <w:t xml:space="preserve">. </w:t>
      </w:r>
      <w:r w:rsidR="00DD6503" w:rsidRPr="0029708A">
        <w:rPr>
          <w:sz w:val="28"/>
          <w:szCs w:val="28"/>
          <w:lang w:val="ro-MD"/>
        </w:rPr>
        <w:t>P</w:t>
      </w:r>
      <w:r w:rsidRPr="0029708A">
        <w:rPr>
          <w:sz w:val="28"/>
          <w:szCs w:val="28"/>
          <w:lang w:val="ro-MD"/>
        </w:rPr>
        <w:t xml:space="preserve">relungirea </w:t>
      </w:r>
      <w:r w:rsidR="004A7D03" w:rsidRPr="0029708A">
        <w:rPr>
          <w:sz w:val="28"/>
          <w:szCs w:val="28"/>
          <w:lang w:val="ro-MD"/>
        </w:rPr>
        <w:t xml:space="preserve">duratei </w:t>
      </w:r>
      <w:r w:rsidRPr="0029708A">
        <w:rPr>
          <w:sz w:val="28"/>
          <w:szCs w:val="28"/>
          <w:lang w:val="ro-MD"/>
        </w:rPr>
        <w:t xml:space="preserve">certificatului </w:t>
      </w:r>
    </w:p>
    <w:p w14:paraId="10EEB5DB" w14:textId="4FFF7D9F" w:rsidR="002A2129" w:rsidRPr="0029708A" w:rsidRDefault="002A2129" w:rsidP="002A2129">
      <w:pPr>
        <w:pStyle w:val="NormalWeb"/>
        <w:rPr>
          <w:sz w:val="28"/>
          <w:szCs w:val="28"/>
          <w:lang w:val="ro-MD"/>
        </w:rPr>
      </w:pPr>
      <w:r w:rsidRPr="0029708A">
        <w:rPr>
          <w:sz w:val="28"/>
          <w:szCs w:val="28"/>
          <w:lang w:val="ro-RO"/>
        </w:rPr>
        <w:t>(1) Cererea de prelungire a duratei certificatului în temeiul art. 69 alin. (3</w:t>
      </w:r>
      <w:r w:rsidRPr="0029708A">
        <w:rPr>
          <w:sz w:val="28"/>
          <w:szCs w:val="28"/>
          <w:vertAlign w:val="superscript"/>
          <w:lang w:val="ro-RO"/>
        </w:rPr>
        <w:t>1</w:t>
      </w:r>
      <w:r w:rsidRPr="0029708A">
        <w:rPr>
          <w:sz w:val="28"/>
          <w:szCs w:val="28"/>
          <w:lang w:val="ro-RO"/>
        </w:rPr>
        <w:t>) poate fi depusă</w:t>
      </w:r>
      <w:r w:rsidR="009A4E23" w:rsidRPr="0029708A">
        <w:rPr>
          <w:sz w:val="28"/>
          <w:szCs w:val="28"/>
          <w:lang w:val="ro-RO"/>
        </w:rPr>
        <w:t xml:space="preserve"> la AGEPI </w:t>
      </w:r>
      <w:r w:rsidRPr="0029708A">
        <w:rPr>
          <w:sz w:val="28"/>
          <w:szCs w:val="28"/>
          <w:lang w:val="ro-RO"/>
        </w:rPr>
        <w:t>odată cu depunerea cererii de certificat sau atunci când cererea de certificat este în curs de examinare și sunt îndeplinite cerințele corespunzătoare de la art. 70 alin. (2) lit. d), respectiv art. 70 alin. (3).</w:t>
      </w:r>
    </w:p>
    <w:p w14:paraId="30C35240" w14:textId="4A7E3A7F" w:rsidR="002A2129" w:rsidRPr="0029708A" w:rsidRDefault="002A2129" w:rsidP="002A2129">
      <w:pPr>
        <w:pStyle w:val="NormalWeb"/>
        <w:rPr>
          <w:sz w:val="28"/>
          <w:szCs w:val="28"/>
          <w:lang w:val="ro-RO"/>
        </w:rPr>
      </w:pPr>
      <w:r w:rsidRPr="0029708A">
        <w:rPr>
          <w:sz w:val="28"/>
          <w:szCs w:val="28"/>
          <w:lang w:val="ro-MD"/>
        </w:rPr>
        <w:t xml:space="preserve">(2) </w:t>
      </w:r>
      <w:r w:rsidRPr="0029708A">
        <w:rPr>
          <w:sz w:val="28"/>
          <w:szCs w:val="28"/>
          <w:lang w:val="ro-RO"/>
        </w:rPr>
        <w:t xml:space="preserve">Cererea de prelungire a duratei unui certificat deja acordat se depune </w:t>
      </w:r>
      <w:r w:rsidR="00E304E6">
        <w:rPr>
          <w:sz w:val="28"/>
          <w:szCs w:val="28"/>
          <w:lang w:val="ro-RO"/>
        </w:rPr>
        <w:t xml:space="preserve">nu mai târziu decât cu </w:t>
      </w:r>
      <w:r w:rsidRPr="0029708A">
        <w:rPr>
          <w:sz w:val="28"/>
          <w:szCs w:val="28"/>
          <w:lang w:val="ro-RO"/>
        </w:rPr>
        <w:t>2 ani înainte de expirarea certificatului.</w:t>
      </w:r>
    </w:p>
    <w:p w14:paraId="30F53B55" w14:textId="23876B07" w:rsidR="002A2129" w:rsidRPr="0029708A" w:rsidRDefault="00E304E6" w:rsidP="00761DED">
      <w:pPr>
        <w:pStyle w:val="NormalWeb"/>
        <w:rPr>
          <w:sz w:val="28"/>
          <w:szCs w:val="28"/>
          <w:lang w:val="ro-MD"/>
        </w:rPr>
      </w:pPr>
      <w:r w:rsidRPr="0029708A">
        <w:rPr>
          <w:sz w:val="28"/>
          <w:szCs w:val="28"/>
          <w:lang w:val="ro-MD"/>
        </w:rPr>
        <w:t xml:space="preserve"> </w:t>
      </w:r>
      <w:r w:rsidR="002A2129" w:rsidRPr="0029708A">
        <w:rPr>
          <w:sz w:val="28"/>
          <w:szCs w:val="28"/>
          <w:lang w:val="ro-MD"/>
        </w:rPr>
        <w:t>(3) Prin derogare de la alin. (</w:t>
      </w:r>
      <w:r>
        <w:rPr>
          <w:sz w:val="28"/>
          <w:szCs w:val="28"/>
          <w:lang w:val="ro-MD"/>
        </w:rPr>
        <w:t>2</w:t>
      </w:r>
      <w:r w:rsidR="002A2129" w:rsidRPr="0029708A">
        <w:rPr>
          <w:sz w:val="28"/>
          <w:szCs w:val="28"/>
          <w:lang w:val="ro-MD"/>
        </w:rPr>
        <w:t xml:space="preserve">), cererea de prelungire a duratei unui certificat acordat </w:t>
      </w:r>
      <w:r w:rsidR="002A2129" w:rsidRPr="00E304E6">
        <w:rPr>
          <w:sz w:val="28"/>
          <w:szCs w:val="28"/>
          <w:lang w:val="ro-MD"/>
        </w:rPr>
        <w:t xml:space="preserve">până la data de 01.01.2030 se depune </w:t>
      </w:r>
      <w:r>
        <w:rPr>
          <w:sz w:val="28"/>
          <w:szCs w:val="28"/>
          <w:lang w:val="ro-MD"/>
        </w:rPr>
        <w:t>nu mai târziu decât cu</w:t>
      </w:r>
      <w:r w:rsidR="002A2129" w:rsidRPr="00E304E6">
        <w:rPr>
          <w:sz w:val="28"/>
          <w:szCs w:val="28"/>
          <w:lang w:val="ro-MD"/>
        </w:rPr>
        <w:t xml:space="preserve"> 6 luni înainte de expirarea certificatului respectiv.</w:t>
      </w:r>
    </w:p>
    <w:p w14:paraId="1FEEC5E9" w14:textId="2289ACD6" w:rsidR="004A7D03" w:rsidRPr="0029708A" w:rsidRDefault="008C2B5D" w:rsidP="00761DED">
      <w:pPr>
        <w:shd w:val="clear" w:color="auto" w:fill="FFFFFF"/>
        <w:spacing w:after="0"/>
        <w:ind w:firstLine="567"/>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t>(</w:t>
      </w:r>
      <w:r w:rsidR="0020460D" w:rsidRPr="0029708A">
        <w:rPr>
          <w:rFonts w:ascii="Times New Roman" w:eastAsia="Times New Roman" w:hAnsi="Times New Roman"/>
          <w:sz w:val="28"/>
          <w:szCs w:val="28"/>
          <w:lang w:val="ro-MD"/>
        </w:rPr>
        <w:t>4</w:t>
      </w:r>
      <w:r w:rsidRPr="0029708A">
        <w:rPr>
          <w:rFonts w:ascii="Times New Roman" w:eastAsia="Times New Roman" w:hAnsi="Times New Roman"/>
          <w:sz w:val="28"/>
          <w:szCs w:val="28"/>
          <w:lang w:val="ro-MD"/>
        </w:rPr>
        <w:t>)   Atunci când o cerere de certificat este în curs de examinare, o cerere de prelungire a duratei, în conformitate cu alin. (1) din prezentul articol, cuprinde elementele menționate la</w:t>
      </w:r>
      <w:r w:rsidR="0020460D" w:rsidRPr="0029708A">
        <w:rPr>
          <w:rFonts w:ascii="Times New Roman" w:eastAsia="Times New Roman" w:hAnsi="Times New Roman"/>
          <w:sz w:val="28"/>
          <w:szCs w:val="28"/>
          <w:lang w:val="ro-MD"/>
        </w:rPr>
        <w:t xml:space="preserve"> art. 70 </w:t>
      </w:r>
      <w:r w:rsidRPr="0029708A">
        <w:rPr>
          <w:rFonts w:ascii="Times New Roman" w:eastAsia="Times New Roman" w:hAnsi="Times New Roman"/>
          <w:sz w:val="28"/>
          <w:szCs w:val="28"/>
          <w:lang w:val="ro-MD"/>
        </w:rPr>
        <w:t xml:space="preserve"> alin. (2) lit. d), precum și o </w:t>
      </w:r>
      <w:r w:rsidR="0020460D" w:rsidRPr="0029708A">
        <w:rPr>
          <w:rFonts w:ascii="Times New Roman" w:eastAsia="Times New Roman" w:hAnsi="Times New Roman"/>
          <w:sz w:val="28"/>
          <w:szCs w:val="28"/>
          <w:lang w:val="ro-MD"/>
        </w:rPr>
        <w:t>mențiune a</w:t>
      </w:r>
      <w:r w:rsidRPr="0029708A">
        <w:rPr>
          <w:rFonts w:ascii="Times New Roman" w:eastAsia="Times New Roman" w:hAnsi="Times New Roman"/>
          <w:sz w:val="28"/>
          <w:szCs w:val="28"/>
          <w:lang w:val="ro-MD"/>
        </w:rPr>
        <w:t xml:space="preserve"> cerer</w:t>
      </w:r>
      <w:r w:rsidR="0020460D" w:rsidRPr="0029708A">
        <w:rPr>
          <w:rFonts w:ascii="Times New Roman" w:eastAsia="Times New Roman" w:hAnsi="Times New Roman"/>
          <w:sz w:val="28"/>
          <w:szCs w:val="28"/>
          <w:lang w:val="ro-MD"/>
        </w:rPr>
        <w:t>ii</w:t>
      </w:r>
      <w:r w:rsidRPr="0029708A">
        <w:rPr>
          <w:rFonts w:ascii="Times New Roman" w:eastAsia="Times New Roman" w:hAnsi="Times New Roman"/>
          <w:sz w:val="28"/>
          <w:szCs w:val="28"/>
          <w:lang w:val="ro-MD"/>
        </w:rPr>
        <w:t xml:space="preserve"> de certificat deja depusă.</w:t>
      </w:r>
    </w:p>
    <w:p w14:paraId="3E2B1A67" w14:textId="49C2D721" w:rsidR="008C2B5D" w:rsidRPr="0029708A" w:rsidRDefault="0020460D" w:rsidP="00761DED">
      <w:pPr>
        <w:shd w:val="clear" w:color="auto" w:fill="FFFFFF"/>
        <w:spacing w:after="0"/>
        <w:ind w:firstLine="567"/>
        <w:jc w:val="both"/>
        <w:rPr>
          <w:rFonts w:ascii="Times New Roman" w:eastAsia="Times New Roman" w:hAnsi="Times New Roman"/>
          <w:sz w:val="28"/>
          <w:szCs w:val="28"/>
          <w:lang w:val="ro-MD"/>
        </w:rPr>
      </w:pPr>
      <w:r w:rsidRPr="0029708A">
        <w:rPr>
          <w:rFonts w:ascii="Times New Roman" w:eastAsia="Times New Roman" w:hAnsi="Times New Roman"/>
          <w:sz w:val="28"/>
          <w:szCs w:val="28"/>
          <w:lang w:val="ro-MD"/>
        </w:rPr>
        <w:lastRenderedPageBreak/>
        <w:t>(5</w:t>
      </w:r>
      <w:r w:rsidR="008C2B5D" w:rsidRPr="0029708A">
        <w:rPr>
          <w:rFonts w:ascii="Times New Roman" w:eastAsia="Times New Roman" w:hAnsi="Times New Roman"/>
          <w:sz w:val="28"/>
          <w:szCs w:val="28"/>
          <w:lang w:val="ro-MD"/>
        </w:rPr>
        <w:t xml:space="preserve">)   Cererea de prelungire a duratei unui certificat deja acordat conține elementele menționate la </w:t>
      </w:r>
      <w:r w:rsidRPr="0029708A">
        <w:rPr>
          <w:rFonts w:ascii="Times New Roman" w:eastAsia="Times New Roman" w:hAnsi="Times New Roman"/>
          <w:sz w:val="28"/>
          <w:szCs w:val="28"/>
          <w:lang w:val="ro-MD"/>
        </w:rPr>
        <w:t xml:space="preserve">art. 70 </w:t>
      </w:r>
      <w:r w:rsidR="008C2B5D" w:rsidRPr="0029708A">
        <w:rPr>
          <w:rFonts w:ascii="Times New Roman" w:eastAsia="Times New Roman" w:hAnsi="Times New Roman"/>
          <w:sz w:val="28"/>
          <w:szCs w:val="28"/>
          <w:lang w:val="ro-MD"/>
        </w:rPr>
        <w:t>alin. (2) lit. d), precum și o copie a certificatului deja acordat.</w:t>
      </w:r>
    </w:p>
    <w:p w14:paraId="13B69609" w14:textId="46B0F70D" w:rsidR="008C2B5D" w:rsidRPr="0029708A" w:rsidRDefault="008C2B5D" w:rsidP="00761DED">
      <w:pPr>
        <w:shd w:val="clear" w:color="auto" w:fill="FFFFFF"/>
        <w:spacing w:after="0"/>
        <w:ind w:firstLine="567"/>
        <w:jc w:val="both"/>
        <w:rPr>
          <w:rFonts w:ascii="Times New Roman" w:hAnsi="Times New Roman"/>
          <w:sz w:val="28"/>
          <w:szCs w:val="28"/>
          <w:shd w:val="clear" w:color="auto" w:fill="FFFFFF"/>
          <w:lang w:val="ro-RO"/>
        </w:rPr>
      </w:pPr>
      <w:r w:rsidRPr="0029708A">
        <w:rPr>
          <w:rFonts w:ascii="Times New Roman" w:hAnsi="Times New Roman"/>
          <w:sz w:val="28"/>
          <w:szCs w:val="28"/>
          <w:shd w:val="clear" w:color="auto" w:fill="FFFFFF"/>
          <w:lang w:val="ro-MD"/>
        </w:rPr>
        <w:t>(</w:t>
      </w:r>
      <w:r w:rsidR="000B27AE" w:rsidRPr="0029708A">
        <w:rPr>
          <w:rFonts w:ascii="Times New Roman" w:hAnsi="Times New Roman"/>
          <w:sz w:val="28"/>
          <w:szCs w:val="28"/>
          <w:shd w:val="clear" w:color="auto" w:fill="FFFFFF"/>
          <w:lang w:val="ro-MD"/>
        </w:rPr>
        <w:t>6</w:t>
      </w:r>
      <w:r w:rsidRPr="0029708A">
        <w:rPr>
          <w:rFonts w:ascii="Times New Roman" w:hAnsi="Times New Roman"/>
          <w:sz w:val="28"/>
          <w:szCs w:val="28"/>
          <w:shd w:val="clear" w:color="auto" w:fill="FFFFFF"/>
          <w:lang w:val="ro-MD"/>
        </w:rPr>
        <w:t xml:space="preserve">) </w:t>
      </w:r>
      <w:r w:rsidR="00AB0A00" w:rsidRPr="0029708A">
        <w:rPr>
          <w:rFonts w:ascii="Times New Roman" w:hAnsi="Times New Roman"/>
          <w:sz w:val="28"/>
          <w:szCs w:val="28"/>
          <w:shd w:val="clear" w:color="auto" w:fill="FFFFFF"/>
          <w:lang w:val="ro-MD"/>
        </w:rPr>
        <w:t>C</w:t>
      </w:r>
      <w:proofErr w:type="spellStart"/>
      <w:r w:rsidRPr="0029708A">
        <w:rPr>
          <w:rFonts w:ascii="Times New Roman" w:hAnsi="Times New Roman"/>
          <w:sz w:val="28"/>
          <w:szCs w:val="28"/>
          <w:shd w:val="clear" w:color="auto" w:fill="FFFFFF"/>
          <w:lang w:val="ro-RO"/>
        </w:rPr>
        <w:t>ererea</w:t>
      </w:r>
      <w:proofErr w:type="spellEnd"/>
      <w:r w:rsidRPr="0029708A">
        <w:rPr>
          <w:rFonts w:ascii="Times New Roman" w:hAnsi="Times New Roman"/>
          <w:sz w:val="28"/>
          <w:szCs w:val="28"/>
          <w:shd w:val="clear" w:color="auto" w:fill="FFFFFF"/>
          <w:lang w:val="ro-RO"/>
        </w:rPr>
        <w:t xml:space="preserve"> de </w:t>
      </w:r>
      <w:r w:rsidR="00AB0A00" w:rsidRPr="0029708A">
        <w:rPr>
          <w:rFonts w:ascii="Times New Roman" w:hAnsi="Times New Roman"/>
          <w:sz w:val="28"/>
          <w:szCs w:val="28"/>
          <w:shd w:val="clear" w:color="auto" w:fill="FFFFFF"/>
          <w:lang w:val="ro-RO"/>
        </w:rPr>
        <w:t xml:space="preserve">prelungire a duratei </w:t>
      </w:r>
      <w:r w:rsidRPr="0029708A">
        <w:rPr>
          <w:rFonts w:ascii="Times New Roman" w:hAnsi="Times New Roman"/>
          <w:sz w:val="28"/>
          <w:szCs w:val="28"/>
          <w:shd w:val="clear" w:color="auto" w:fill="FFFFFF"/>
          <w:lang w:val="ro-RO"/>
        </w:rPr>
        <w:t>certificat</w:t>
      </w:r>
      <w:r w:rsidR="00AB0A00" w:rsidRPr="0029708A">
        <w:rPr>
          <w:rFonts w:ascii="Times New Roman" w:hAnsi="Times New Roman"/>
          <w:sz w:val="28"/>
          <w:szCs w:val="28"/>
          <w:shd w:val="clear" w:color="auto" w:fill="FFFFFF"/>
          <w:lang w:val="ro-RO"/>
        </w:rPr>
        <w:t>u</w:t>
      </w:r>
      <w:r w:rsidR="000B27AE" w:rsidRPr="0029708A">
        <w:rPr>
          <w:rFonts w:ascii="Times New Roman" w:hAnsi="Times New Roman"/>
          <w:sz w:val="28"/>
          <w:szCs w:val="28"/>
          <w:shd w:val="clear" w:color="auto" w:fill="FFFFFF"/>
          <w:lang w:val="ro-RO"/>
        </w:rPr>
        <w:t>lu</w:t>
      </w:r>
      <w:r w:rsidR="00AB0A00" w:rsidRPr="0029708A">
        <w:rPr>
          <w:rFonts w:ascii="Times New Roman" w:hAnsi="Times New Roman"/>
          <w:sz w:val="28"/>
          <w:szCs w:val="28"/>
          <w:shd w:val="clear" w:color="auto" w:fill="FFFFFF"/>
          <w:lang w:val="ro-RO"/>
        </w:rPr>
        <w:t>i</w:t>
      </w:r>
      <w:r w:rsidRPr="0029708A">
        <w:rPr>
          <w:rFonts w:ascii="Times New Roman" w:hAnsi="Times New Roman"/>
          <w:sz w:val="28"/>
          <w:szCs w:val="28"/>
          <w:shd w:val="clear" w:color="auto" w:fill="FFFFFF"/>
          <w:lang w:val="ro-RO"/>
        </w:rPr>
        <w:t xml:space="preserve"> </w:t>
      </w:r>
      <w:r w:rsidR="00D14BC3" w:rsidRPr="0029708A">
        <w:rPr>
          <w:rFonts w:ascii="Times New Roman" w:hAnsi="Times New Roman"/>
          <w:sz w:val="28"/>
          <w:szCs w:val="28"/>
          <w:shd w:val="clear" w:color="auto" w:fill="FFFFFF"/>
          <w:lang w:val="ro-RO"/>
        </w:rPr>
        <w:t xml:space="preserve">trebuie să corespundă cerințelor prevăzute în Regulament și </w:t>
      </w:r>
      <w:r w:rsidR="000B27AE" w:rsidRPr="0029708A">
        <w:rPr>
          <w:rFonts w:ascii="Times New Roman" w:hAnsi="Times New Roman"/>
          <w:sz w:val="28"/>
          <w:szCs w:val="28"/>
          <w:shd w:val="clear" w:color="auto" w:fill="FFFFFF"/>
          <w:lang w:val="ro-RO"/>
        </w:rPr>
        <w:t xml:space="preserve">se consideră a fi depusă după plata taxei stabilite. </w:t>
      </w:r>
    </w:p>
    <w:p w14:paraId="0E02932E" w14:textId="41A8A89B" w:rsidR="00D37628" w:rsidRPr="0029708A" w:rsidRDefault="00D37628" w:rsidP="00761DED">
      <w:pPr>
        <w:shd w:val="clear" w:color="auto" w:fill="FFFFFF"/>
        <w:spacing w:after="0"/>
        <w:ind w:firstLine="567"/>
        <w:jc w:val="both"/>
        <w:rPr>
          <w:rFonts w:ascii="Times New Roman" w:eastAsia="Times New Roman" w:hAnsi="Times New Roman" w:cs="Times New Roman"/>
          <w:sz w:val="28"/>
          <w:szCs w:val="28"/>
          <w:lang w:val="ro-MD"/>
        </w:rPr>
      </w:pPr>
      <w:r w:rsidRPr="0029708A">
        <w:rPr>
          <w:rFonts w:ascii="Times New Roman" w:eastAsia="Times New Roman" w:hAnsi="Times New Roman"/>
          <w:sz w:val="28"/>
          <w:szCs w:val="28"/>
          <w:lang w:val="ro-MD"/>
        </w:rPr>
        <w:t xml:space="preserve">(7) </w:t>
      </w:r>
      <w:r w:rsidR="009A5971" w:rsidRPr="0029708A">
        <w:rPr>
          <w:rFonts w:ascii="Times New Roman" w:eastAsia="Times New Roman" w:hAnsi="Times New Roman"/>
          <w:sz w:val="28"/>
          <w:szCs w:val="28"/>
          <w:lang w:val="ro-MD"/>
        </w:rPr>
        <w:t>Mențiunea</w:t>
      </w:r>
      <w:r w:rsidRPr="0029708A">
        <w:rPr>
          <w:rFonts w:ascii="Times New Roman" w:eastAsia="Times New Roman" w:hAnsi="Times New Roman"/>
          <w:sz w:val="28"/>
          <w:szCs w:val="28"/>
          <w:lang w:val="ro-MD"/>
        </w:rPr>
        <w:t xml:space="preserve"> notificării cererii de prelungire a duratei unui certificat deja acordat sau atunci când cererea de certificat este în curs de examinare</w:t>
      </w:r>
      <w:r w:rsidR="009A5971" w:rsidRPr="0029708A">
        <w:rPr>
          <w:rFonts w:ascii="Times New Roman" w:eastAsia="Times New Roman" w:hAnsi="Times New Roman"/>
          <w:sz w:val="28"/>
          <w:szCs w:val="28"/>
          <w:lang w:val="ro-MD"/>
        </w:rPr>
        <w:t>, precum și mențiunea notificării acordării prelungirii duratei unui certificat sau a respingerii cererii de prelungire a duratei certificatului se publică în BOPI în corespundere cu condițiile Regulamentului</w:t>
      </w:r>
      <w:r w:rsidRPr="0029708A">
        <w:rPr>
          <w:rFonts w:ascii="Times New Roman" w:eastAsia="Times New Roman" w:hAnsi="Times New Roman"/>
          <w:sz w:val="28"/>
          <w:szCs w:val="28"/>
          <w:lang w:val="ro-MD"/>
        </w:rPr>
        <w:t xml:space="preserve">. Notificarea conține în plus o mențiune referitoare la </w:t>
      </w:r>
      <w:r w:rsidRPr="0029708A">
        <w:rPr>
          <w:rFonts w:ascii="Times New Roman" w:eastAsia="Times New Roman" w:hAnsi="Times New Roman" w:cs="Times New Roman"/>
          <w:sz w:val="28"/>
          <w:szCs w:val="28"/>
          <w:lang w:val="ro-MD"/>
        </w:rPr>
        <w:t>cererea de prelungire a duratei certificatului.</w:t>
      </w:r>
    </w:p>
    <w:p w14:paraId="3A5F9DB4" w14:textId="7E590D75" w:rsidR="00FC081E" w:rsidRPr="0029708A" w:rsidRDefault="00FC081E" w:rsidP="0029708A">
      <w:pPr>
        <w:shd w:val="clear" w:color="auto" w:fill="FFFFFF"/>
        <w:spacing w:after="0"/>
        <w:ind w:firstLine="567"/>
        <w:jc w:val="both"/>
        <w:rPr>
          <w:rFonts w:ascii="Times New Roman" w:hAnsi="Times New Roman" w:cs="Times New Roman"/>
          <w:sz w:val="28"/>
          <w:szCs w:val="28"/>
          <w:lang w:val="ro-MD"/>
        </w:rPr>
      </w:pPr>
      <w:r w:rsidRPr="0029708A">
        <w:rPr>
          <w:rFonts w:ascii="Times New Roman" w:eastAsia="Times New Roman" w:hAnsi="Times New Roman" w:cs="Times New Roman"/>
          <w:sz w:val="28"/>
          <w:szCs w:val="28"/>
          <w:lang w:val="ro-MD"/>
        </w:rPr>
        <w:t>(8)</w:t>
      </w:r>
      <w:r w:rsidRPr="0029708A">
        <w:rPr>
          <w:rFonts w:ascii="Times New Roman" w:hAnsi="Times New Roman" w:cs="Times New Roman"/>
          <w:sz w:val="28"/>
          <w:szCs w:val="28"/>
          <w:lang w:val="ro-MD"/>
        </w:rPr>
        <w:t xml:space="preserve">   Prelungirea duratei certificatului poate fi revocată atunci când a fost acordată contrar dispozițiilor </w:t>
      </w:r>
      <w:r w:rsidRPr="004D4D22">
        <w:rPr>
          <w:rFonts w:ascii="Times New Roman" w:hAnsi="Times New Roman" w:cs="Times New Roman"/>
          <w:sz w:val="28"/>
          <w:szCs w:val="28"/>
          <w:lang w:val="ro-MD"/>
        </w:rPr>
        <w:t>art. 69 alin. (3</w:t>
      </w:r>
      <w:r w:rsidRPr="004D4D22">
        <w:rPr>
          <w:rFonts w:ascii="Times New Roman" w:hAnsi="Times New Roman" w:cs="Times New Roman"/>
          <w:sz w:val="28"/>
          <w:szCs w:val="28"/>
          <w:vertAlign w:val="superscript"/>
          <w:lang w:val="ro-MD"/>
        </w:rPr>
        <w:t>1</w:t>
      </w:r>
      <w:r w:rsidRPr="004D4D22">
        <w:rPr>
          <w:rFonts w:ascii="Times New Roman" w:hAnsi="Times New Roman" w:cs="Times New Roman"/>
          <w:sz w:val="28"/>
          <w:szCs w:val="28"/>
          <w:lang w:val="ro-MD"/>
        </w:rPr>
        <w:t>).</w:t>
      </w:r>
    </w:p>
    <w:p w14:paraId="553F094D" w14:textId="67CF91A9" w:rsidR="00D37628" w:rsidRPr="0029708A" w:rsidRDefault="00FC081E" w:rsidP="0029708A">
      <w:pPr>
        <w:shd w:val="clear" w:color="auto" w:fill="FFFFFF"/>
        <w:spacing w:after="0"/>
        <w:ind w:firstLine="567"/>
        <w:jc w:val="both"/>
        <w:rPr>
          <w:rFonts w:ascii="Times New Roman" w:hAnsi="Times New Roman" w:cs="Times New Roman"/>
          <w:sz w:val="28"/>
          <w:szCs w:val="28"/>
          <w:lang w:val="ro-MD"/>
        </w:rPr>
      </w:pPr>
      <w:r w:rsidRPr="0029708A">
        <w:rPr>
          <w:rFonts w:ascii="Times New Roman" w:hAnsi="Times New Roman" w:cs="Times New Roman"/>
          <w:sz w:val="28"/>
          <w:szCs w:val="28"/>
          <w:lang w:val="ro-MD"/>
        </w:rPr>
        <w:t>(</w:t>
      </w:r>
      <w:r w:rsidR="00DD6503" w:rsidRPr="0029708A">
        <w:rPr>
          <w:rFonts w:ascii="Times New Roman" w:hAnsi="Times New Roman" w:cs="Times New Roman"/>
          <w:sz w:val="28"/>
          <w:szCs w:val="28"/>
          <w:lang w:val="ro-MD"/>
        </w:rPr>
        <w:t>9</w:t>
      </w:r>
      <w:r w:rsidRPr="0029708A">
        <w:rPr>
          <w:rFonts w:ascii="Times New Roman" w:hAnsi="Times New Roman" w:cs="Times New Roman"/>
          <w:sz w:val="28"/>
          <w:szCs w:val="28"/>
          <w:lang w:val="ro-MD"/>
        </w:rPr>
        <w:t xml:space="preserve">)   Orice persoană poate depune o cerere de revocare a prelungirii duratei certificatului </w:t>
      </w:r>
      <w:r w:rsidRPr="0029708A">
        <w:rPr>
          <w:rFonts w:ascii="Times New Roman" w:hAnsi="Times New Roman" w:cs="Times New Roman"/>
          <w:sz w:val="28"/>
          <w:szCs w:val="28"/>
          <w:shd w:val="clear" w:color="auto" w:fill="FFFFFF"/>
          <w:lang w:val="ro-MD"/>
        </w:rPr>
        <w:t>în instanța judecătorească</w:t>
      </w:r>
      <w:r w:rsidRPr="0029708A">
        <w:rPr>
          <w:rFonts w:ascii="Times New Roman" w:hAnsi="Times New Roman" w:cs="Times New Roman"/>
          <w:sz w:val="28"/>
          <w:szCs w:val="28"/>
          <w:lang w:val="ro-MD"/>
        </w:rPr>
        <w:t>, în temeiul prezentei legi, pentru anularea brevetului de bază corespunzător.</w:t>
      </w:r>
      <w:r w:rsidR="00DD6503" w:rsidRPr="0029708A">
        <w:rPr>
          <w:rFonts w:ascii="Times New Roman" w:hAnsi="Times New Roman" w:cs="Times New Roman"/>
          <w:sz w:val="28"/>
          <w:szCs w:val="28"/>
          <w:lang w:val="ro-MD"/>
        </w:rPr>
        <w:t>”</w:t>
      </w:r>
    </w:p>
    <w:p w14:paraId="39D0965A" w14:textId="396648D3" w:rsidR="00131A5C" w:rsidRPr="0029708A" w:rsidRDefault="00131A5C" w:rsidP="0029708A">
      <w:pPr>
        <w:shd w:val="clear" w:color="auto" w:fill="FFFFFF"/>
        <w:ind w:firstLine="567"/>
        <w:jc w:val="both"/>
        <w:rPr>
          <w:rFonts w:ascii="Times New Roman" w:eastAsia="Times New Roman" w:hAnsi="Times New Roman"/>
          <w:sz w:val="28"/>
          <w:szCs w:val="28"/>
          <w:lang w:val="ro-MD"/>
        </w:rPr>
      </w:pPr>
      <w:r w:rsidRPr="0029708A">
        <w:rPr>
          <w:rFonts w:ascii="Times New Roman" w:hAnsi="Times New Roman" w:cs="Times New Roman"/>
          <w:sz w:val="28"/>
          <w:szCs w:val="28"/>
          <w:lang w:val="ro-MD"/>
        </w:rPr>
        <w:t>(10)   În cazul în care prelungirea duratei certificatului este revocată, în conformitate alin. (8) și (9), notificarea acestui fapt se publică în BOPI de către AGEPI.</w:t>
      </w:r>
      <w:r w:rsidR="00D321DC" w:rsidRPr="0029708A">
        <w:rPr>
          <w:rFonts w:ascii="Times New Roman" w:hAnsi="Times New Roman" w:cs="Times New Roman"/>
          <w:sz w:val="28"/>
          <w:szCs w:val="28"/>
          <w:lang w:val="ro-MD"/>
        </w:rPr>
        <w:t>”</w:t>
      </w:r>
    </w:p>
    <w:p w14:paraId="78423290" w14:textId="77777777" w:rsidR="00CD4F83" w:rsidRPr="0029708A" w:rsidRDefault="00CD4F83" w:rsidP="008855E0">
      <w:pPr>
        <w:shd w:val="clear" w:color="auto" w:fill="FFFFFF"/>
        <w:spacing w:after="0" w:line="240" w:lineRule="auto"/>
        <w:ind w:firstLine="709"/>
        <w:jc w:val="both"/>
        <w:rPr>
          <w:rFonts w:ascii="Times New Roman" w:eastAsia="Times New Roman" w:hAnsi="Times New Roman" w:cs="Times New Roman"/>
          <w:sz w:val="28"/>
          <w:szCs w:val="28"/>
          <w:lang w:val="ro-MD"/>
        </w:rPr>
      </w:pPr>
    </w:p>
    <w:p w14:paraId="64E05A1E" w14:textId="3EB0E7EF" w:rsidR="004A30B8" w:rsidRPr="0029708A" w:rsidRDefault="00EB09A4" w:rsidP="004A30B8">
      <w:pPr>
        <w:ind w:firstLine="567"/>
        <w:rPr>
          <w:rFonts w:ascii="Times New Roman" w:hAnsi="Times New Roman" w:cs="Times New Roman"/>
          <w:sz w:val="28"/>
          <w:szCs w:val="28"/>
          <w:lang w:val="ro-MD"/>
        </w:rPr>
      </w:pPr>
      <w:r>
        <w:rPr>
          <w:rFonts w:ascii="Times New Roman" w:hAnsi="Times New Roman" w:cs="Times New Roman"/>
          <w:sz w:val="28"/>
          <w:szCs w:val="28"/>
          <w:lang w:val="ro-MD"/>
        </w:rPr>
        <w:t>38</w:t>
      </w:r>
      <w:r w:rsidR="004A30B8" w:rsidRPr="0029708A">
        <w:rPr>
          <w:rFonts w:ascii="Times New Roman" w:hAnsi="Times New Roman" w:cs="Times New Roman"/>
          <w:sz w:val="28"/>
          <w:szCs w:val="28"/>
          <w:lang w:val="ro-MD"/>
        </w:rPr>
        <w:t>. Capitolul VI va avea următorul cuprins:</w:t>
      </w:r>
    </w:p>
    <w:p w14:paraId="0DEE2950" w14:textId="77777777" w:rsidR="004A30B8" w:rsidRPr="004A25E3" w:rsidRDefault="004A30B8" w:rsidP="004A30B8">
      <w:pPr>
        <w:ind w:firstLine="567"/>
        <w:jc w:val="center"/>
        <w:rPr>
          <w:rFonts w:ascii="Times New Roman" w:hAnsi="Times New Roman" w:cs="Times New Roman"/>
          <w:b/>
          <w:sz w:val="28"/>
          <w:szCs w:val="28"/>
          <w:lang w:val="ro-MD"/>
        </w:rPr>
      </w:pPr>
      <w:r w:rsidRPr="001D633D">
        <w:rPr>
          <w:rFonts w:ascii="Times New Roman" w:hAnsi="Times New Roman" w:cs="Times New Roman"/>
          <w:sz w:val="28"/>
          <w:szCs w:val="28"/>
          <w:lang w:val="ro-MD"/>
        </w:rPr>
        <w:t>”</w:t>
      </w:r>
      <w:r w:rsidRPr="004A25E3">
        <w:rPr>
          <w:rFonts w:ascii="Times New Roman" w:hAnsi="Times New Roman" w:cs="Times New Roman"/>
          <w:b/>
          <w:sz w:val="28"/>
          <w:szCs w:val="28"/>
          <w:lang w:val="ro-MD"/>
        </w:rPr>
        <w:t>Capitolul VI</w:t>
      </w:r>
    </w:p>
    <w:p w14:paraId="04B39192" w14:textId="77777777" w:rsidR="004A30B8" w:rsidRPr="004A25E3" w:rsidRDefault="004A30B8" w:rsidP="004A30B8">
      <w:pPr>
        <w:ind w:firstLine="567"/>
        <w:jc w:val="center"/>
        <w:rPr>
          <w:rFonts w:ascii="Times New Roman" w:hAnsi="Times New Roman" w:cs="Times New Roman"/>
          <w:b/>
          <w:sz w:val="28"/>
          <w:szCs w:val="28"/>
          <w:lang w:val="ro-MD"/>
        </w:rPr>
      </w:pPr>
      <w:r w:rsidRPr="004A25E3">
        <w:rPr>
          <w:rFonts w:ascii="Times New Roman" w:hAnsi="Times New Roman" w:cs="Times New Roman"/>
          <w:b/>
          <w:sz w:val="28"/>
          <w:szCs w:val="28"/>
          <w:lang w:val="ro-MD"/>
        </w:rPr>
        <w:t>ASIGURAREA RESPECTĂRII DREPTURILOR</w:t>
      </w:r>
    </w:p>
    <w:p w14:paraId="77E447A8" w14:textId="77777777" w:rsidR="004A30B8" w:rsidRPr="001D633D" w:rsidRDefault="004A30B8" w:rsidP="004A30B8">
      <w:pPr>
        <w:spacing w:after="0"/>
        <w:ind w:firstLine="567"/>
        <w:jc w:val="both"/>
        <w:rPr>
          <w:rFonts w:ascii="Times New Roman" w:hAnsi="Times New Roman" w:cs="Times New Roman"/>
          <w:sz w:val="28"/>
          <w:szCs w:val="28"/>
          <w:lang w:val="ro-MD"/>
        </w:rPr>
      </w:pPr>
      <w:r w:rsidRPr="001D633D">
        <w:rPr>
          <w:rFonts w:ascii="Times New Roman" w:hAnsi="Times New Roman" w:cs="Times New Roman"/>
          <w:b/>
          <w:sz w:val="28"/>
          <w:szCs w:val="28"/>
          <w:lang w:val="ro-MD"/>
        </w:rPr>
        <w:t>Articolul 73.</w:t>
      </w:r>
      <w:r w:rsidRPr="001D633D">
        <w:rPr>
          <w:rFonts w:ascii="Times New Roman" w:hAnsi="Times New Roman" w:cs="Times New Roman"/>
          <w:sz w:val="28"/>
          <w:szCs w:val="28"/>
          <w:lang w:val="ro-MD"/>
        </w:rPr>
        <w:t xml:space="preserve"> Încălcarea drepturilor</w:t>
      </w:r>
    </w:p>
    <w:p w14:paraId="0B9DEC06" w14:textId="77777777" w:rsidR="004A30B8" w:rsidRPr="001D633D" w:rsidRDefault="004A30B8" w:rsidP="004A30B8">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Încălcarea drepturilor recunoscute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protejate prin prezenta lege atrage răspundere civilă, </w:t>
      </w:r>
      <w:proofErr w:type="spellStart"/>
      <w:r w:rsidRPr="001D633D">
        <w:rPr>
          <w:rFonts w:ascii="Times New Roman" w:eastAsia="Times New Roman" w:hAnsi="Times New Roman" w:cs="Times New Roman"/>
          <w:sz w:val="28"/>
          <w:szCs w:val="28"/>
          <w:lang w:val="ro-MD"/>
        </w:rPr>
        <w:t>contravenţională</w:t>
      </w:r>
      <w:proofErr w:type="spellEnd"/>
      <w:r w:rsidRPr="001D633D">
        <w:rPr>
          <w:rFonts w:ascii="Times New Roman" w:eastAsia="Times New Roman" w:hAnsi="Times New Roman" w:cs="Times New Roman"/>
          <w:sz w:val="28"/>
          <w:szCs w:val="28"/>
          <w:lang w:val="ro-MD"/>
        </w:rPr>
        <w:t xml:space="preserve"> sau penală, după caz.</w:t>
      </w:r>
    </w:p>
    <w:p w14:paraId="44745C8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Măsurile, procedurile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mijloacele de reparare stabilite în prezentul capitol au scopul de a asigura respectarea drepturilor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 </w:t>
      </w:r>
      <w:proofErr w:type="spellStart"/>
      <w:r w:rsidRPr="001D633D">
        <w:rPr>
          <w:rFonts w:ascii="Times New Roman" w:eastAsia="Times New Roman" w:hAnsi="Times New Roman" w:cs="Times New Roman"/>
          <w:sz w:val="28"/>
          <w:szCs w:val="28"/>
          <w:lang w:val="ro-MD"/>
        </w:rPr>
        <w:t>obligaţiilor</w:t>
      </w:r>
      <w:proofErr w:type="spellEnd"/>
      <w:r w:rsidRPr="001D633D">
        <w:rPr>
          <w:rFonts w:ascii="Times New Roman" w:eastAsia="Times New Roman" w:hAnsi="Times New Roman" w:cs="Times New Roman"/>
          <w:sz w:val="28"/>
          <w:szCs w:val="28"/>
          <w:lang w:val="ro-MD"/>
        </w:rPr>
        <w:t xml:space="preserve"> prevăzute de prezenta lege. Acestea se aplică în mod corect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echitabil, nu sunt complicate în mod inutil sau costisitoare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presupun termene rezonabile, astfel încât să nu atragă întârzieri nejustificate.</w:t>
      </w:r>
    </w:p>
    <w:p w14:paraId="3F0F53CE"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Aplicarea măsurilor, a procedurilor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 mijloacelor de reparare va fi una eficientă, </w:t>
      </w:r>
      <w:proofErr w:type="spellStart"/>
      <w:r w:rsidRPr="001D633D">
        <w:rPr>
          <w:rFonts w:ascii="Times New Roman" w:eastAsia="Times New Roman" w:hAnsi="Times New Roman" w:cs="Times New Roman"/>
          <w:sz w:val="28"/>
          <w:szCs w:val="28"/>
          <w:lang w:val="ro-MD"/>
        </w:rPr>
        <w:t>proporţională</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disuasivă, va evita crearea obstacolelor în calea </w:t>
      </w:r>
      <w:proofErr w:type="spellStart"/>
      <w:r w:rsidRPr="001D633D">
        <w:rPr>
          <w:rFonts w:ascii="Times New Roman" w:eastAsia="Times New Roman" w:hAnsi="Times New Roman" w:cs="Times New Roman"/>
          <w:sz w:val="28"/>
          <w:szCs w:val="28"/>
          <w:lang w:val="ro-MD"/>
        </w:rPr>
        <w:t>comerţului</w:t>
      </w:r>
      <w:proofErr w:type="spellEnd"/>
      <w:r w:rsidRPr="001D633D">
        <w:rPr>
          <w:rFonts w:ascii="Times New Roman" w:eastAsia="Times New Roman" w:hAnsi="Times New Roman" w:cs="Times New Roman"/>
          <w:sz w:val="28"/>
          <w:szCs w:val="28"/>
          <w:lang w:val="ro-MD"/>
        </w:rPr>
        <w:t xml:space="preserve"> legal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va oferi </w:t>
      </w:r>
      <w:proofErr w:type="spellStart"/>
      <w:r w:rsidRPr="001D633D">
        <w:rPr>
          <w:rFonts w:ascii="Times New Roman" w:eastAsia="Times New Roman" w:hAnsi="Times New Roman" w:cs="Times New Roman"/>
          <w:sz w:val="28"/>
          <w:szCs w:val="28"/>
          <w:lang w:val="ro-MD"/>
        </w:rPr>
        <w:t>protecţie</w:t>
      </w:r>
      <w:proofErr w:type="spellEnd"/>
      <w:r w:rsidRPr="001D633D">
        <w:rPr>
          <w:rFonts w:ascii="Times New Roman" w:eastAsia="Times New Roman" w:hAnsi="Times New Roman" w:cs="Times New Roman"/>
          <w:sz w:val="28"/>
          <w:szCs w:val="28"/>
          <w:lang w:val="ro-MD"/>
        </w:rPr>
        <w:t xml:space="preserve"> împotriva folosirii lor abuzive.</w:t>
      </w:r>
    </w:p>
    <w:p w14:paraId="4A0EE3B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 xml:space="preserve">(4) </w:t>
      </w:r>
      <w:proofErr w:type="spellStart"/>
      <w:r w:rsidRPr="001D633D">
        <w:rPr>
          <w:rFonts w:ascii="Times New Roman" w:eastAsia="Times New Roman" w:hAnsi="Times New Roman" w:cs="Times New Roman"/>
          <w:sz w:val="28"/>
          <w:szCs w:val="28"/>
          <w:lang w:val="ro-MD"/>
        </w:rPr>
        <w:t>Dispoziţiile</w:t>
      </w:r>
      <w:proofErr w:type="spellEnd"/>
      <w:r w:rsidRPr="001D633D">
        <w:rPr>
          <w:rFonts w:ascii="Times New Roman" w:eastAsia="Times New Roman" w:hAnsi="Times New Roman" w:cs="Times New Roman"/>
          <w:sz w:val="28"/>
          <w:szCs w:val="28"/>
          <w:lang w:val="ro-MD"/>
        </w:rPr>
        <w:t xml:space="preserve"> procedurale prevăzute de prezenta lege se completează cu cele de drept comun.</w:t>
      </w:r>
    </w:p>
    <w:p w14:paraId="3842FA8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p>
    <w:p w14:paraId="7C923ACC" w14:textId="77777777" w:rsidR="004A30B8" w:rsidRPr="001D633D" w:rsidRDefault="004A30B8" w:rsidP="004A30B8">
      <w:pPr>
        <w:spacing w:after="0"/>
        <w:ind w:firstLine="567"/>
        <w:jc w:val="both"/>
        <w:rPr>
          <w:rFonts w:ascii="Times New Roman" w:hAnsi="Times New Roman" w:cs="Times New Roman"/>
          <w:sz w:val="28"/>
          <w:szCs w:val="28"/>
          <w:lang w:val="ro-MD"/>
        </w:rPr>
      </w:pPr>
      <w:r w:rsidRPr="001D633D">
        <w:rPr>
          <w:rFonts w:ascii="Times New Roman" w:hAnsi="Times New Roman" w:cs="Times New Roman"/>
          <w:b/>
          <w:sz w:val="28"/>
          <w:szCs w:val="28"/>
          <w:lang w:val="ro-MD"/>
        </w:rPr>
        <w:t xml:space="preserve">Articolul 74. </w:t>
      </w:r>
      <w:r w:rsidRPr="001D633D">
        <w:rPr>
          <w:rFonts w:ascii="Times New Roman" w:hAnsi="Times New Roman" w:cs="Times New Roman"/>
          <w:sz w:val="28"/>
          <w:szCs w:val="28"/>
          <w:lang w:val="ro-MD"/>
        </w:rPr>
        <w:t xml:space="preserve">Acțiunea privind încălcarea drepturilor </w:t>
      </w:r>
    </w:p>
    <w:p w14:paraId="10E6ACEF" w14:textId="77777777" w:rsidR="004A30B8" w:rsidRPr="001D633D" w:rsidRDefault="004A30B8" w:rsidP="004A30B8">
      <w:pPr>
        <w:spacing w:after="0"/>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(1) Orice persoană fizică sau juridică, </w:t>
      </w:r>
      <w:proofErr w:type="spellStart"/>
      <w:r w:rsidRPr="001D633D">
        <w:rPr>
          <w:rFonts w:ascii="Times New Roman" w:hAnsi="Times New Roman" w:cs="Times New Roman"/>
          <w:sz w:val="28"/>
          <w:szCs w:val="28"/>
          <w:lang w:val="ro-MD"/>
        </w:rPr>
        <w:t>autorităţile</w:t>
      </w:r>
      <w:proofErr w:type="spellEnd"/>
      <w:r w:rsidRPr="001D633D">
        <w:rPr>
          <w:rFonts w:ascii="Times New Roman" w:hAnsi="Times New Roman" w:cs="Times New Roman"/>
          <w:sz w:val="28"/>
          <w:szCs w:val="28"/>
          <w:lang w:val="ro-MD"/>
        </w:rPr>
        <w:t xml:space="preserve"> interesate care au </w:t>
      </w:r>
      <w:proofErr w:type="spellStart"/>
      <w:r w:rsidRPr="001D633D">
        <w:rPr>
          <w:rFonts w:ascii="Times New Roman" w:hAnsi="Times New Roman" w:cs="Times New Roman"/>
          <w:sz w:val="28"/>
          <w:szCs w:val="28"/>
          <w:lang w:val="ro-MD"/>
        </w:rPr>
        <w:t>pretenţii</w:t>
      </w:r>
      <w:proofErr w:type="spellEnd"/>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faţă</w:t>
      </w:r>
      <w:proofErr w:type="spellEnd"/>
      <w:r w:rsidRPr="001D633D">
        <w:rPr>
          <w:rFonts w:ascii="Times New Roman" w:hAnsi="Times New Roman" w:cs="Times New Roman"/>
          <w:sz w:val="28"/>
          <w:szCs w:val="28"/>
          <w:lang w:val="ro-MD"/>
        </w:rPr>
        <w:t xml:space="preserve"> de aplicarea unei cereri de brevet sau a unui brevet ce cauzează un prejudiciu direct sau indirect unui produs natural sau fabricat, contrar originii acestui produs, sunt în drept să </w:t>
      </w:r>
      <w:proofErr w:type="spellStart"/>
      <w:r w:rsidRPr="001D633D">
        <w:rPr>
          <w:rFonts w:ascii="Times New Roman" w:hAnsi="Times New Roman" w:cs="Times New Roman"/>
          <w:sz w:val="28"/>
          <w:szCs w:val="28"/>
          <w:lang w:val="ro-MD"/>
        </w:rPr>
        <w:t>iniţieze</w:t>
      </w:r>
      <w:proofErr w:type="spellEnd"/>
      <w:r w:rsidRPr="001D633D">
        <w:rPr>
          <w:rFonts w:ascii="Times New Roman" w:hAnsi="Times New Roman" w:cs="Times New Roman"/>
          <w:sz w:val="28"/>
          <w:szCs w:val="28"/>
          <w:lang w:val="ro-MD"/>
        </w:rPr>
        <w:t xml:space="preserve"> o </w:t>
      </w:r>
      <w:proofErr w:type="spellStart"/>
      <w:r w:rsidRPr="001D633D">
        <w:rPr>
          <w:rFonts w:ascii="Times New Roman" w:hAnsi="Times New Roman" w:cs="Times New Roman"/>
          <w:sz w:val="28"/>
          <w:szCs w:val="28"/>
          <w:lang w:val="ro-MD"/>
        </w:rPr>
        <w:t>acţiune</w:t>
      </w:r>
      <w:proofErr w:type="spellEnd"/>
      <w:r w:rsidRPr="001D633D">
        <w:rPr>
          <w:rFonts w:ascii="Times New Roman" w:hAnsi="Times New Roman" w:cs="Times New Roman"/>
          <w:sz w:val="28"/>
          <w:szCs w:val="28"/>
          <w:lang w:val="ro-MD"/>
        </w:rPr>
        <w:t xml:space="preserve"> în </w:t>
      </w:r>
      <w:proofErr w:type="spellStart"/>
      <w:r w:rsidRPr="001D633D">
        <w:rPr>
          <w:rFonts w:ascii="Times New Roman" w:hAnsi="Times New Roman" w:cs="Times New Roman"/>
          <w:sz w:val="28"/>
          <w:szCs w:val="28"/>
          <w:lang w:val="ro-MD"/>
        </w:rPr>
        <w:t>instanţa</w:t>
      </w:r>
      <w:proofErr w:type="spellEnd"/>
      <w:r w:rsidRPr="001D633D">
        <w:rPr>
          <w:rFonts w:ascii="Times New Roman" w:hAnsi="Times New Roman" w:cs="Times New Roman"/>
          <w:sz w:val="28"/>
          <w:szCs w:val="28"/>
          <w:lang w:val="ro-MD"/>
        </w:rPr>
        <w:t xml:space="preserve"> judecătorească pentru interzicerea utilizării cererii de brevet sau a brevetului.</w:t>
      </w:r>
    </w:p>
    <w:p w14:paraId="7C84F402"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Sunt în drept să </w:t>
      </w:r>
      <w:proofErr w:type="spellStart"/>
      <w:r w:rsidRPr="001D633D">
        <w:rPr>
          <w:rFonts w:ascii="Times New Roman" w:eastAsia="Times New Roman" w:hAnsi="Times New Roman" w:cs="Times New Roman"/>
          <w:sz w:val="28"/>
          <w:szCs w:val="28"/>
          <w:lang w:val="ro-MD"/>
        </w:rPr>
        <w:t>iniţieze</w:t>
      </w:r>
      <w:proofErr w:type="spellEnd"/>
      <w:r w:rsidRPr="001D633D">
        <w:rPr>
          <w:rFonts w:ascii="Times New Roman" w:eastAsia="Times New Roman" w:hAnsi="Times New Roman" w:cs="Times New Roman"/>
          <w:sz w:val="28"/>
          <w:szCs w:val="28"/>
          <w:lang w:val="ro-MD"/>
        </w:rPr>
        <w:t xml:space="preserve"> o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privind încălcarea drepturilor acordate prin art. 20-23 următoarele persoane: </w:t>
      </w:r>
    </w:p>
    <w:p w14:paraId="1391F0D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solicitantul sau titularul de brevet; </w:t>
      </w:r>
    </w:p>
    <w:p w14:paraId="60D1CC6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orice altă persoană autorizată să utilizeze </w:t>
      </w:r>
      <w:proofErr w:type="spellStart"/>
      <w:r w:rsidRPr="001D633D">
        <w:rPr>
          <w:rFonts w:ascii="Times New Roman" w:eastAsia="Times New Roman" w:hAnsi="Times New Roman" w:cs="Times New Roman"/>
          <w:sz w:val="28"/>
          <w:szCs w:val="28"/>
          <w:lang w:val="ro-MD"/>
        </w:rPr>
        <w:t>invenţia</w:t>
      </w:r>
      <w:proofErr w:type="spellEnd"/>
      <w:r w:rsidRPr="001D633D">
        <w:rPr>
          <w:rFonts w:ascii="Times New Roman" w:eastAsia="Times New Roman" w:hAnsi="Times New Roman" w:cs="Times New Roman"/>
          <w:sz w:val="28"/>
          <w:szCs w:val="28"/>
          <w:lang w:val="ro-MD"/>
        </w:rPr>
        <w:t xml:space="preserve"> brevetată, în special </w:t>
      </w:r>
      <w:proofErr w:type="spellStart"/>
      <w:r w:rsidRPr="001D633D">
        <w:rPr>
          <w:rFonts w:ascii="Times New Roman" w:eastAsia="Times New Roman" w:hAnsi="Times New Roman" w:cs="Times New Roman"/>
          <w:sz w:val="28"/>
          <w:szCs w:val="28"/>
          <w:lang w:val="ro-MD"/>
        </w:rPr>
        <w:t>licenţiaţii</w:t>
      </w:r>
      <w:proofErr w:type="spellEnd"/>
      <w:r w:rsidRPr="001D633D">
        <w:rPr>
          <w:rFonts w:ascii="Times New Roman" w:eastAsia="Times New Roman" w:hAnsi="Times New Roman" w:cs="Times New Roman"/>
          <w:sz w:val="28"/>
          <w:szCs w:val="28"/>
          <w:lang w:val="ro-MD"/>
        </w:rPr>
        <w:t xml:space="preserve">; </w:t>
      </w:r>
    </w:p>
    <w:p w14:paraId="6B9BC397" w14:textId="77777777" w:rsidR="004A30B8" w:rsidRPr="001D633D" w:rsidRDefault="004A30B8" w:rsidP="004A30B8">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c) alte persoane fizice sau juridice care sunt în drept să reprezinte titularul de drepturi.</w:t>
      </w:r>
    </w:p>
    <w:p w14:paraId="51AB63D4" w14:textId="77777777" w:rsidR="004A30B8" w:rsidRPr="001D633D" w:rsidRDefault="004A30B8" w:rsidP="004A30B8">
      <w:pPr>
        <w:spacing w:after="0"/>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(3) Persoana ale cărei drepturi sunt încălcate poate să ceară </w:t>
      </w:r>
      <w:proofErr w:type="spellStart"/>
      <w:r w:rsidRPr="001D633D">
        <w:rPr>
          <w:rFonts w:ascii="Times New Roman" w:hAnsi="Times New Roman" w:cs="Times New Roman"/>
          <w:sz w:val="28"/>
          <w:szCs w:val="28"/>
          <w:lang w:val="ro-MD"/>
        </w:rPr>
        <w:t>instanţei</w:t>
      </w:r>
      <w:proofErr w:type="spellEnd"/>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judecătoreşti</w:t>
      </w:r>
      <w:proofErr w:type="spellEnd"/>
      <w:r w:rsidRPr="001D633D">
        <w:rPr>
          <w:rFonts w:ascii="Times New Roman" w:hAnsi="Times New Roman" w:cs="Times New Roman"/>
          <w:sz w:val="28"/>
          <w:szCs w:val="28"/>
          <w:lang w:val="ro-MD"/>
        </w:rPr>
        <w:t xml:space="preserve"> apărarea drepturilor în termenul de </w:t>
      </w:r>
      <w:proofErr w:type="spellStart"/>
      <w:r w:rsidRPr="001D633D">
        <w:rPr>
          <w:rFonts w:ascii="Times New Roman" w:hAnsi="Times New Roman" w:cs="Times New Roman"/>
          <w:sz w:val="28"/>
          <w:szCs w:val="28"/>
          <w:lang w:val="ro-MD"/>
        </w:rPr>
        <w:t>prescripţie</w:t>
      </w:r>
      <w:proofErr w:type="spellEnd"/>
      <w:r w:rsidRPr="001D633D">
        <w:rPr>
          <w:rFonts w:ascii="Times New Roman" w:hAnsi="Times New Roman" w:cs="Times New Roman"/>
          <w:sz w:val="28"/>
          <w:szCs w:val="28"/>
          <w:lang w:val="ro-MD"/>
        </w:rPr>
        <w:t xml:space="preserve"> extinctivă, stabilit conform legii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care nu va fi mai mic de 3 ani.</w:t>
      </w:r>
    </w:p>
    <w:p w14:paraId="37218C1D" w14:textId="77777777" w:rsidR="004A30B8" w:rsidRPr="001D633D" w:rsidRDefault="004A30B8" w:rsidP="004A30B8">
      <w:pPr>
        <w:spacing w:after="0"/>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(4) Un produs se consideră fabricat conform </w:t>
      </w:r>
      <w:proofErr w:type="spellStart"/>
      <w:r w:rsidRPr="001D633D">
        <w:rPr>
          <w:rFonts w:ascii="Times New Roman" w:hAnsi="Times New Roman" w:cs="Times New Roman"/>
          <w:sz w:val="28"/>
          <w:szCs w:val="28"/>
          <w:lang w:val="ro-MD"/>
        </w:rPr>
        <w:t>invenţiei</w:t>
      </w:r>
      <w:proofErr w:type="spellEnd"/>
      <w:r w:rsidRPr="001D633D">
        <w:rPr>
          <w:rFonts w:ascii="Times New Roman" w:hAnsi="Times New Roman" w:cs="Times New Roman"/>
          <w:sz w:val="28"/>
          <w:szCs w:val="28"/>
          <w:lang w:val="ro-MD"/>
        </w:rPr>
        <w:t xml:space="preserve"> protejate prin brevet, iar un procedeu protejat prin brevet se consideră aplicat dacă în acesta este folosit fiecare element al </w:t>
      </w:r>
      <w:proofErr w:type="spellStart"/>
      <w:r w:rsidRPr="001D633D">
        <w:rPr>
          <w:rFonts w:ascii="Times New Roman" w:hAnsi="Times New Roman" w:cs="Times New Roman"/>
          <w:sz w:val="28"/>
          <w:szCs w:val="28"/>
          <w:lang w:val="ro-MD"/>
        </w:rPr>
        <w:t>invenţiei</w:t>
      </w:r>
      <w:proofErr w:type="spellEnd"/>
      <w:r w:rsidRPr="001D633D">
        <w:rPr>
          <w:rFonts w:ascii="Times New Roman" w:hAnsi="Times New Roman" w:cs="Times New Roman"/>
          <w:sz w:val="28"/>
          <w:szCs w:val="28"/>
          <w:lang w:val="ro-MD"/>
        </w:rPr>
        <w:t xml:space="preserve"> inclus într-o revendicare independentă.</w:t>
      </w:r>
    </w:p>
    <w:p w14:paraId="1D09150C"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(5) În cazul în care obiect al litigiului este un brevet de scurtă durată sau un brevet eliberat fără efectuarea examinării de fond privind </w:t>
      </w:r>
      <w:proofErr w:type="spellStart"/>
      <w:r w:rsidRPr="001D633D">
        <w:rPr>
          <w:rFonts w:ascii="Times New Roman" w:eastAsia="Times New Roman" w:hAnsi="Times New Roman" w:cs="Times New Roman"/>
          <w:sz w:val="28"/>
          <w:szCs w:val="28"/>
          <w:lang w:val="ro-MD"/>
        </w:rPr>
        <w:t>brevetabilitatea</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invenţiei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va solicita opinia privind </w:t>
      </w:r>
      <w:proofErr w:type="spellStart"/>
      <w:r w:rsidRPr="001D633D">
        <w:rPr>
          <w:rFonts w:ascii="Times New Roman" w:eastAsia="Times New Roman" w:hAnsi="Times New Roman" w:cs="Times New Roman"/>
          <w:sz w:val="28"/>
          <w:szCs w:val="28"/>
          <w:lang w:val="ro-MD"/>
        </w:rPr>
        <w:t>brevetabilitatea</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invenţiei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va suspenda procesul până la prezentarea copiei de pe raportul de documentare, întocmit de AGEPI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însoţit</w:t>
      </w:r>
      <w:proofErr w:type="spellEnd"/>
      <w:r w:rsidRPr="001D633D">
        <w:rPr>
          <w:rFonts w:ascii="Times New Roman" w:eastAsia="Times New Roman" w:hAnsi="Times New Roman" w:cs="Times New Roman"/>
          <w:sz w:val="28"/>
          <w:szCs w:val="28"/>
          <w:lang w:val="ro-MD"/>
        </w:rPr>
        <w:t xml:space="preserve"> de o opinie scrisă privind </w:t>
      </w:r>
      <w:proofErr w:type="spellStart"/>
      <w:r w:rsidRPr="001D633D">
        <w:rPr>
          <w:rFonts w:ascii="Times New Roman" w:eastAsia="Times New Roman" w:hAnsi="Times New Roman" w:cs="Times New Roman"/>
          <w:sz w:val="28"/>
          <w:szCs w:val="28"/>
          <w:lang w:val="ro-MD"/>
        </w:rPr>
        <w:t>brevetabilitatea</w:t>
      </w:r>
      <w:proofErr w:type="spellEnd"/>
      <w:r w:rsidRPr="001D633D">
        <w:rPr>
          <w:rFonts w:ascii="Times New Roman" w:eastAsia="Times New Roman" w:hAnsi="Times New Roman" w:cs="Times New Roman"/>
          <w:sz w:val="28"/>
          <w:szCs w:val="28"/>
          <w:lang w:val="ro-MD"/>
        </w:rPr>
        <w:t xml:space="preserve">, în termenul stabilit în Regulament, la solicitarea titularului brevetului sau a persoanelor </w:t>
      </w:r>
      <w:proofErr w:type="spellStart"/>
      <w:r w:rsidRPr="001D633D">
        <w:rPr>
          <w:rFonts w:ascii="Times New Roman" w:eastAsia="Times New Roman" w:hAnsi="Times New Roman" w:cs="Times New Roman"/>
          <w:sz w:val="28"/>
          <w:szCs w:val="28"/>
          <w:lang w:val="ro-MD"/>
        </w:rPr>
        <w:t>terţe</w:t>
      </w:r>
      <w:proofErr w:type="spellEnd"/>
      <w:r w:rsidRPr="001D633D">
        <w:rPr>
          <w:rFonts w:ascii="Times New Roman" w:eastAsia="Times New Roman" w:hAnsi="Times New Roman" w:cs="Times New Roman"/>
          <w:sz w:val="28"/>
          <w:szCs w:val="28"/>
          <w:lang w:val="ro-MD"/>
        </w:rPr>
        <w:t xml:space="preserve"> interesate.</w:t>
      </w:r>
    </w:p>
    <w:p w14:paraId="00791F0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(6) Examinarea </w:t>
      </w:r>
      <w:proofErr w:type="spellStart"/>
      <w:r w:rsidRPr="001D633D">
        <w:rPr>
          <w:rFonts w:ascii="Times New Roman" w:eastAsia="Times New Roman" w:hAnsi="Times New Roman" w:cs="Times New Roman"/>
          <w:sz w:val="28"/>
          <w:szCs w:val="28"/>
          <w:lang w:val="ro-MD"/>
        </w:rPr>
        <w:t>acţiunii</w:t>
      </w:r>
      <w:proofErr w:type="spellEnd"/>
      <w:r w:rsidRPr="001D633D">
        <w:rPr>
          <w:rFonts w:ascii="Times New Roman" w:eastAsia="Times New Roman" w:hAnsi="Times New Roman" w:cs="Times New Roman"/>
          <w:sz w:val="28"/>
          <w:szCs w:val="28"/>
          <w:lang w:val="ro-MD"/>
        </w:rPr>
        <w:t xml:space="preserve"> va fi suspendată până la </w:t>
      </w:r>
      <w:proofErr w:type="spellStart"/>
      <w:r w:rsidRPr="001D633D">
        <w:rPr>
          <w:rFonts w:ascii="Times New Roman" w:eastAsia="Times New Roman" w:hAnsi="Times New Roman" w:cs="Times New Roman"/>
          <w:sz w:val="28"/>
          <w:szCs w:val="28"/>
          <w:lang w:val="ro-MD"/>
        </w:rPr>
        <w:t>soluţionarea</w:t>
      </w:r>
      <w:proofErr w:type="spellEnd"/>
      <w:r w:rsidRPr="001D633D">
        <w:rPr>
          <w:rFonts w:ascii="Times New Roman" w:eastAsia="Times New Roman" w:hAnsi="Times New Roman" w:cs="Times New Roman"/>
          <w:sz w:val="28"/>
          <w:szCs w:val="28"/>
          <w:lang w:val="ro-MD"/>
        </w:rPr>
        <w:t xml:space="preserve"> definitivă a chestiunii privind valabilitatea brevetului. </w:t>
      </w:r>
    </w:p>
    <w:p w14:paraId="41A88685" w14:textId="77777777" w:rsidR="004A30B8" w:rsidRPr="001D633D" w:rsidRDefault="004A30B8" w:rsidP="004A30B8">
      <w:pPr>
        <w:spacing w:after="0"/>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(7) </w:t>
      </w:r>
      <w:proofErr w:type="spellStart"/>
      <w:r w:rsidRPr="001D633D">
        <w:rPr>
          <w:rFonts w:ascii="Times New Roman" w:eastAsia="Times New Roman" w:hAnsi="Times New Roman" w:cs="Times New Roman"/>
          <w:sz w:val="28"/>
          <w:szCs w:val="28"/>
          <w:lang w:val="ro-MD"/>
        </w:rPr>
        <w:t>Iniţierea</w:t>
      </w:r>
      <w:proofErr w:type="spellEnd"/>
      <w:r w:rsidRPr="001D633D">
        <w:rPr>
          <w:rFonts w:ascii="Times New Roman" w:eastAsia="Times New Roman" w:hAnsi="Times New Roman" w:cs="Times New Roman"/>
          <w:sz w:val="28"/>
          <w:szCs w:val="28"/>
          <w:lang w:val="ro-MD"/>
        </w:rPr>
        <w:t xml:space="preserve"> unei </w:t>
      </w:r>
      <w:proofErr w:type="spellStart"/>
      <w:r w:rsidRPr="001D633D">
        <w:rPr>
          <w:rFonts w:ascii="Times New Roman" w:eastAsia="Times New Roman" w:hAnsi="Times New Roman" w:cs="Times New Roman"/>
          <w:sz w:val="28"/>
          <w:szCs w:val="28"/>
          <w:lang w:val="ro-MD"/>
        </w:rPr>
        <w:t>acţiuni</w:t>
      </w:r>
      <w:proofErr w:type="spellEnd"/>
      <w:r w:rsidRPr="001D633D">
        <w:rPr>
          <w:rFonts w:ascii="Times New Roman" w:eastAsia="Times New Roman" w:hAnsi="Times New Roman" w:cs="Times New Roman"/>
          <w:sz w:val="28"/>
          <w:szCs w:val="28"/>
          <w:lang w:val="ro-MD"/>
        </w:rPr>
        <w:t xml:space="preserve"> privind încălcarea drepturilor decurgând dintr-un brevet eurasiatic se efectuează în conformitate cu prevederile </w:t>
      </w:r>
      <w:hyperlink r:id="rId10" w:history="1">
        <w:proofErr w:type="spellStart"/>
        <w:r w:rsidRPr="001D633D">
          <w:rPr>
            <w:rFonts w:ascii="Times New Roman" w:eastAsia="Times New Roman" w:hAnsi="Times New Roman" w:cs="Times New Roman"/>
            <w:sz w:val="28"/>
            <w:szCs w:val="28"/>
            <w:lang w:val="ro-MD"/>
          </w:rPr>
          <w:t>Convenţiei</w:t>
        </w:r>
        <w:proofErr w:type="spellEnd"/>
        <w:r w:rsidRPr="001D633D">
          <w:rPr>
            <w:rFonts w:ascii="Times New Roman" w:eastAsia="Times New Roman" w:hAnsi="Times New Roman" w:cs="Times New Roman"/>
            <w:sz w:val="28"/>
            <w:szCs w:val="28"/>
            <w:lang w:val="ro-MD"/>
          </w:rPr>
          <w:t xml:space="preserve"> eurasiatice</w:t>
        </w:r>
      </w:hyperlink>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Instrucţiunii</w:t>
      </w:r>
      <w:proofErr w:type="spellEnd"/>
      <w:r w:rsidRPr="001D633D">
        <w:rPr>
          <w:rFonts w:ascii="Times New Roman" w:eastAsia="Times New Roman" w:hAnsi="Times New Roman" w:cs="Times New Roman"/>
          <w:sz w:val="28"/>
          <w:szCs w:val="28"/>
          <w:lang w:val="ro-MD"/>
        </w:rPr>
        <w:t xml:space="preserve"> de aplicare a </w:t>
      </w:r>
      <w:proofErr w:type="spellStart"/>
      <w:r w:rsidRPr="001D633D">
        <w:rPr>
          <w:rFonts w:ascii="Times New Roman" w:eastAsia="Times New Roman" w:hAnsi="Times New Roman" w:cs="Times New Roman"/>
          <w:sz w:val="28"/>
          <w:szCs w:val="28"/>
          <w:lang w:val="ro-MD"/>
        </w:rPr>
        <w:t>Convenţiei</w:t>
      </w:r>
      <w:proofErr w:type="spellEnd"/>
      <w:r w:rsidRPr="001D633D">
        <w:rPr>
          <w:rFonts w:ascii="Times New Roman" w:eastAsia="Times New Roman" w:hAnsi="Times New Roman" w:cs="Times New Roman"/>
          <w:sz w:val="28"/>
          <w:szCs w:val="28"/>
          <w:lang w:val="ro-MD"/>
        </w:rPr>
        <w:t xml:space="preserve"> eurasiatice,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ale </w:t>
      </w:r>
      <w:proofErr w:type="spellStart"/>
      <w:r w:rsidRPr="001D633D">
        <w:rPr>
          <w:rFonts w:ascii="Times New Roman" w:eastAsia="Times New Roman" w:hAnsi="Times New Roman" w:cs="Times New Roman"/>
          <w:sz w:val="28"/>
          <w:szCs w:val="28"/>
          <w:lang w:val="ro-MD"/>
        </w:rPr>
        <w:t>legislaţiei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naţionale</w:t>
      </w:r>
      <w:proofErr w:type="spellEnd"/>
      <w:r w:rsidRPr="001D633D">
        <w:rPr>
          <w:rFonts w:ascii="Times New Roman" w:eastAsia="Times New Roman" w:hAnsi="Times New Roman" w:cs="Times New Roman"/>
          <w:sz w:val="28"/>
          <w:szCs w:val="28"/>
          <w:lang w:val="ro-MD"/>
        </w:rPr>
        <w:t>.</w:t>
      </w:r>
    </w:p>
    <w:p w14:paraId="793D6585" w14:textId="77777777" w:rsidR="004A30B8" w:rsidRPr="001D633D" w:rsidRDefault="004A30B8" w:rsidP="004A30B8">
      <w:pPr>
        <w:spacing w:after="0"/>
        <w:ind w:firstLine="567"/>
        <w:jc w:val="both"/>
        <w:rPr>
          <w:rFonts w:ascii="Times New Roman" w:hAnsi="Times New Roman" w:cs="Times New Roman"/>
          <w:sz w:val="28"/>
          <w:szCs w:val="28"/>
          <w:lang w:val="ro-MD"/>
        </w:rPr>
      </w:pPr>
    </w:p>
    <w:p w14:paraId="436C9661"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bookmarkStart w:id="2" w:name="Articolul_74."/>
      <w:r w:rsidRPr="001D633D">
        <w:rPr>
          <w:rFonts w:ascii="Times New Roman" w:eastAsia="Times New Roman" w:hAnsi="Times New Roman" w:cs="Times New Roman"/>
          <w:b/>
          <w:bCs/>
          <w:sz w:val="28"/>
          <w:szCs w:val="28"/>
          <w:lang w:val="ro-MD"/>
        </w:rPr>
        <w:t>Articolul 75.</w:t>
      </w:r>
      <w:bookmarkEnd w:id="2"/>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Acţiunea</w:t>
      </w:r>
      <w:proofErr w:type="spellEnd"/>
      <w:r w:rsidRPr="001D633D">
        <w:rPr>
          <w:rFonts w:ascii="Times New Roman" w:eastAsia="Times New Roman" w:hAnsi="Times New Roman" w:cs="Times New Roman"/>
          <w:sz w:val="28"/>
          <w:szCs w:val="28"/>
          <w:lang w:val="ro-MD"/>
        </w:rPr>
        <w:t xml:space="preserve"> de declarare a neîncălcării drepturilor </w:t>
      </w:r>
    </w:p>
    <w:p w14:paraId="37D1D2D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Orice persoană poate </w:t>
      </w:r>
      <w:proofErr w:type="spellStart"/>
      <w:r w:rsidRPr="001D633D">
        <w:rPr>
          <w:rFonts w:ascii="Times New Roman" w:eastAsia="Times New Roman" w:hAnsi="Times New Roman" w:cs="Times New Roman"/>
          <w:sz w:val="28"/>
          <w:szCs w:val="28"/>
          <w:lang w:val="ro-MD"/>
        </w:rPr>
        <w:t>iniţia</w:t>
      </w:r>
      <w:proofErr w:type="spellEnd"/>
      <w:r w:rsidRPr="001D633D">
        <w:rPr>
          <w:rFonts w:ascii="Times New Roman" w:eastAsia="Times New Roman" w:hAnsi="Times New Roman" w:cs="Times New Roman"/>
          <w:sz w:val="28"/>
          <w:szCs w:val="28"/>
          <w:lang w:val="ro-MD"/>
        </w:rPr>
        <w:t xml:space="preserve"> o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contra titularului brevetului sau beneficiarului </w:t>
      </w:r>
      <w:proofErr w:type="spellStart"/>
      <w:r w:rsidRPr="001D633D">
        <w:rPr>
          <w:rFonts w:ascii="Times New Roman" w:eastAsia="Times New Roman" w:hAnsi="Times New Roman" w:cs="Times New Roman"/>
          <w:sz w:val="28"/>
          <w:szCs w:val="28"/>
          <w:lang w:val="ro-MD"/>
        </w:rPr>
        <w:t>licenţei</w:t>
      </w:r>
      <w:proofErr w:type="spellEnd"/>
      <w:r w:rsidRPr="001D633D">
        <w:rPr>
          <w:rFonts w:ascii="Times New Roman" w:eastAsia="Times New Roman" w:hAnsi="Times New Roman" w:cs="Times New Roman"/>
          <w:sz w:val="28"/>
          <w:szCs w:val="28"/>
          <w:lang w:val="ro-MD"/>
        </w:rPr>
        <w:t xml:space="preserve"> exclusive în scopul constatării faptului că activitatea </w:t>
      </w:r>
      <w:r w:rsidRPr="001D633D">
        <w:rPr>
          <w:rFonts w:ascii="Times New Roman" w:eastAsia="Times New Roman" w:hAnsi="Times New Roman" w:cs="Times New Roman"/>
          <w:sz w:val="28"/>
          <w:szCs w:val="28"/>
          <w:lang w:val="ro-MD"/>
        </w:rPr>
        <w:lastRenderedPageBreak/>
        <w:t xml:space="preserve">economică pe care o </w:t>
      </w:r>
      <w:proofErr w:type="spellStart"/>
      <w:r w:rsidRPr="001D633D">
        <w:rPr>
          <w:rFonts w:ascii="Times New Roman" w:eastAsia="Times New Roman" w:hAnsi="Times New Roman" w:cs="Times New Roman"/>
          <w:sz w:val="28"/>
          <w:szCs w:val="28"/>
          <w:lang w:val="ro-MD"/>
        </w:rPr>
        <w:t>desfăşoară</w:t>
      </w:r>
      <w:proofErr w:type="spellEnd"/>
      <w:r w:rsidRPr="001D633D">
        <w:rPr>
          <w:rFonts w:ascii="Times New Roman" w:eastAsia="Times New Roman" w:hAnsi="Times New Roman" w:cs="Times New Roman"/>
          <w:sz w:val="28"/>
          <w:szCs w:val="28"/>
          <w:lang w:val="ro-MD"/>
        </w:rPr>
        <w:t xml:space="preserve"> această persoană sau pentru care s-au făcut pregătiri efective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serioase nu aduce atingere drepturilor specificate la art. 20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21. </w:t>
      </w:r>
    </w:p>
    <w:p w14:paraId="07926683"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Dacă </w:t>
      </w:r>
      <w:proofErr w:type="spellStart"/>
      <w:r w:rsidRPr="001D633D">
        <w:rPr>
          <w:rFonts w:ascii="Times New Roman" w:eastAsia="Times New Roman" w:hAnsi="Times New Roman" w:cs="Times New Roman"/>
          <w:sz w:val="28"/>
          <w:szCs w:val="28"/>
          <w:lang w:val="ro-MD"/>
        </w:rPr>
        <w:t>poziţia</w:t>
      </w:r>
      <w:proofErr w:type="spellEnd"/>
      <w:r w:rsidRPr="001D633D">
        <w:rPr>
          <w:rFonts w:ascii="Times New Roman" w:eastAsia="Times New Roman" w:hAnsi="Times New Roman" w:cs="Times New Roman"/>
          <w:sz w:val="28"/>
          <w:szCs w:val="28"/>
          <w:lang w:val="ro-MD"/>
        </w:rPr>
        <w:t xml:space="preserve"> titularului în acest caz nu satisface persoana specificată la alin.(1) sau dacă titularul nu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-a determinat </w:t>
      </w:r>
      <w:proofErr w:type="spellStart"/>
      <w:r w:rsidRPr="001D633D">
        <w:rPr>
          <w:rFonts w:ascii="Times New Roman" w:eastAsia="Times New Roman" w:hAnsi="Times New Roman" w:cs="Times New Roman"/>
          <w:sz w:val="28"/>
          <w:szCs w:val="28"/>
          <w:lang w:val="ro-MD"/>
        </w:rPr>
        <w:t>poziţia</w:t>
      </w:r>
      <w:proofErr w:type="spellEnd"/>
      <w:r w:rsidRPr="001D633D">
        <w:rPr>
          <w:rFonts w:ascii="Times New Roman" w:eastAsia="Times New Roman" w:hAnsi="Times New Roman" w:cs="Times New Roman"/>
          <w:sz w:val="28"/>
          <w:szCs w:val="28"/>
          <w:lang w:val="ro-MD"/>
        </w:rPr>
        <w:t xml:space="preserve"> în termen de 3 luni, persoana în cauză este în drept să intenteze o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în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judecătorească competentă privind stabilirea faptului de neîncălcare a drepturilor. </w:t>
      </w:r>
    </w:p>
    <w:p w14:paraId="1673725B" w14:textId="77777777" w:rsidR="004A30B8" w:rsidRPr="001D633D" w:rsidRDefault="004A30B8" w:rsidP="004A30B8">
      <w:pPr>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Valabilitatea brevetului nu poate fi contestată într-o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de declarare a neîncălcării drepturilor.</w:t>
      </w:r>
    </w:p>
    <w:p w14:paraId="65F6BA77" w14:textId="77777777" w:rsidR="004A30B8" w:rsidRPr="001D633D" w:rsidRDefault="004A30B8" w:rsidP="004A30B8">
      <w:pPr>
        <w:pStyle w:val="NormalWeb"/>
        <w:rPr>
          <w:sz w:val="28"/>
          <w:szCs w:val="28"/>
          <w:lang w:val="ro-MD"/>
        </w:rPr>
      </w:pPr>
      <w:bookmarkStart w:id="3" w:name="Articolul_75."/>
      <w:r w:rsidRPr="001D633D">
        <w:rPr>
          <w:b/>
          <w:bCs/>
          <w:sz w:val="28"/>
          <w:szCs w:val="28"/>
          <w:lang w:val="ro-MD"/>
        </w:rPr>
        <w:t>Articolul 76.</w:t>
      </w:r>
      <w:bookmarkEnd w:id="3"/>
      <w:r w:rsidRPr="001D633D">
        <w:rPr>
          <w:sz w:val="28"/>
          <w:szCs w:val="28"/>
          <w:lang w:val="ro-MD"/>
        </w:rPr>
        <w:t xml:space="preserve"> Măsuri de asigurare a probelor </w:t>
      </w:r>
    </w:p>
    <w:p w14:paraId="455C43EB" w14:textId="77777777" w:rsidR="004A30B8" w:rsidRPr="001D633D" w:rsidRDefault="004A30B8" w:rsidP="004A30B8">
      <w:pPr>
        <w:pStyle w:val="NormalWeb"/>
        <w:rPr>
          <w:sz w:val="28"/>
          <w:szCs w:val="28"/>
          <w:lang w:val="ro-MD"/>
        </w:rPr>
      </w:pPr>
      <w:r w:rsidRPr="001D633D">
        <w:rPr>
          <w:sz w:val="28"/>
          <w:szCs w:val="28"/>
          <w:lang w:val="ro-MD"/>
        </w:rPr>
        <w:t xml:space="preserve">(1) Până la înaintarea unei acțiuni, precum și în cadrul unei acțiuni privind încălcarea drepturilor, la cererea reclamantului, care, sub rezerva asigurării </w:t>
      </w:r>
      <w:proofErr w:type="spellStart"/>
      <w:r w:rsidRPr="001D633D">
        <w:rPr>
          <w:sz w:val="28"/>
          <w:szCs w:val="28"/>
          <w:lang w:val="ro-MD"/>
        </w:rPr>
        <w:t>protecţiei</w:t>
      </w:r>
      <w:proofErr w:type="spellEnd"/>
      <w:r w:rsidRPr="001D633D">
        <w:rPr>
          <w:sz w:val="28"/>
          <w:szCs w:val="28"/>
          <w:lang w:val="ro-MD"/>
        </w:rPr>
        <w:t xml:space="preserve"> </w:t>
      </w:r>
      <w:proofErr w:type="spellStart"/>
      <w:r w:rsidRPr="001D633D">
        <w:rPr>
          <w:sz w:val="28"/>
          <w:szCs w:val="28"/>
          <w:lang w:val="ro-MD"/>
        </w:rPr>
        <w:t>informaţiilor</w:t>
      </w:r>
      <w:proofErr w:type="spellEnd"/>
      <w:r w:rsidRPr="001D633D">
        <w:rPr>
          <w:sz w:val="28"/>
          <w:szCs w:val="28"/>
          <w:lang w:val="ro-MD"/>
        </w:rPr>
        <w:t xml:space="preserve"> </w:t>
      </w:r>
      <w:proofErr w:type="spellStart"/>
      <w:r w:rsidRPr="001D633D">
        <w:rPr>
          <w:sz w:val="28"/>
          <w:szCs w:val="28"/>
          <w:lang w:val="ro-MD"/>
        </w:rPr>
        <w:t>confidenţiale</w:t>
      </w:r>
      <w:proofErr w:type="spellEnd"/>
      <w:r w:rsidRPr="001D633D">
        <w:rPr>
          <w:sz w:val="28"/>
          <w:szCs w:val="28"/>
          <w:lang w:val="ro-MD"/>
        </w:rPr>
        <w:t xml:space="preserve">, prezintă probe accesibile </w:t>
      </w:r>
      <w:proofErr w:type="spellStart"/>
      <w:r w:rsidRPr="001D633D">
        <w:rPr>
          <w:sz w:val="28"/>
          <w:szCs w:val="28"/>
          <w:lang w:val="ro-MD"/>
        </w:rPr>
        <w:t>şi</w:t>
      </w:r>
      <w:proofErr w:type="spellEnd"/>
      <w:r w:rsidRPr="001D633D">
        <w:rPr>
          <w:sz w:val="28"/>
          <w:szCs w:val="28"/>
          <w:lang w:val="ro-MD"/>
        </w:rPr>
        <w:t xml:space="preserve"> suficiente în </w:t>
      </w:r>
      <w:proofErr w:type="spellStart"/>
      <w:r w:rsidRPr="001D633D">
        <w:rPr>
          <w:sz w:val="28"/>
          <w:szCs w:val="28"/>
          <w:lang w:val="ro-MD"/>
        </w:rPr>
        <w:t>susţinerea</w:t>
      </w:r>
      <w:proofErr w:type="spellEnd"/>
      <w:r w:rsidRPr="001D633D">
        <w:rPr>
          <w:sz w:val="28"/>
          <w:szCs w:val="28"/>
          <w:lang w:val="ro-MD"/>
        </w:rPr>
        <w:t xml:space="preserve"> </w:t>
      </w:r>
      <w:proofErr w:type="spellStart"/>
      <w:r w:rsidRPr="001D633D">
        <w:rPr>
          <w:sz w:val="28"/>
          <w:szCs w:val="28"/>
          <w:lang w:val="ro-MD"/>
        </w:rPr>
        <w:t>pretenţiilor</w:t>
      </w:r>
      <w:proofErr w:type="spellEnd"/>
      <w:r w:rsidRPr="001D633D">
        <w:rPr>
          <w:sz w:val="28"/>
          <w:szCs w:val="28"/>
          <w:lang w:val="ro-MD"/>
        </w:rPr>
        <w:t xml:space="preserve"> privind încălcarea drepturilor sale sau </w:t>
      </w:r>
      <w:proofErr w:type="spellStart"/>
      <w:r w:rsidRPr="001D633D">
        <w:rPr>
          <w:sz w:val="28"/>
          <w:szCs w:val="28"/>
          <w:lang w:val="ro-MD"/>
        </w:rPr>
        <w:t>iminenţa</w:t>
      </w:r>
      <w:proofErr w:type="spellEnd"/>
      <w:r w:rsidRPr="001D633D">
        <w:rPr>
          <w:sz w:val="28"/>
          <w:szCs w:val="28"/>
          <w:lang w:val="ro-MD"/>
        </w:rPr>
        <w:t xml:space="preserve"> unei astfel de încălcări, </w:t>
      </w:r>
      <w:proofErr w:type="spellStart"/>
      <w:r w:rsidRPr="001D633D">
        <w:rPr>
          <w:sz w:val="28"/>
          <w:szCs w:val="28"/>
          <w:lang w:val="ro-MD"/>
        </w:rPr>
        <w:t>instanţa</w:t>
      </w:r>
      <w:proofErr w:type="spellEnd"/>
      <w:r w:rsidRPr="001D633D">
        <w:rPr>
          <w:sz w:val="28"/>
          <w:szCs w:val="28"/>
          <w:lang w:val="ro-MD"/>
        </w:rPr>
        <w:t xml:space="preserve"> de judecată competentă poate să dispună măsuri provizorii pentru asigurarea probelor.</w:t>
      </w:r>
    </w:p>
    <w:p w14:paraId="7FA65C4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Măsurile de asigurare a probelor pot să includă descrierea detaliată, cu sau fără prelevare de </w:t>
      </w:r>
      <w:proofErr w:type="spellStart"/>
      <w:r w:rsidRPr="001D633D">
        <w:rPr>
          <w:rFonts w:ascii="Times New Roman" w:eastAsia="Times New Roman" w:hAnsi="Times New Roman" w:cs="Times New Roman"/>
          <w:sz w:val="28"/>
          <w:szCs w:val="28"/>
          <w:lang w:val="ro-MD"/>
        </w:rPr>
        <w:t>eşantioane</w:t>
      </w:r>
      <w:proofErr w:type="spellEnd"/>
      <w:r w:rsidRPr="001D633D">
        <w:rPr>
          <w:rFonts w:ascii="Times New Roman" w:eastAsia="Times New Roman" w:hAnsi="Times New Roman" w:cs="Times New Roman"/>
          <w:sz w:val="28"/>
          <w:szCs w:val="28"/>
          <w:lang w:val="ro-MD"/>
        </w:rPr>
        <w:t xml:space="preserve">, sau sechestrul mărfurilor în litigiu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după caz, al materialelor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al instrumentelor utilizate la producerea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/sau distribuirea mărfurilor în litigiu,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documentele referitoare la ele.</w:t>
      </w:r>
    </w:p>
    <w:p w14:paraId="2C2FA5DA"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În vederea luării măsurilor de asigurare a probelor,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judecătorească este în drept: </w:t>
      </w:r>
    </w:p>
    <w:p w14:paraId="3AFA78B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să ceară descrierea detaliată a produselor în litigiu; </w:t>
      </w:r>
    </w:p>
    <w:p w14:paraId="35F6844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să pună sechestru pe produsele în litigiu; </w:t>
      </w:r>
    </w:p>
    <w:p w14:paraId="4D3DC301"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c) să pună sechestru pe materialele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instrumentele utilizate la producerea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/sau distribuirea produselor în litigiu,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pe documentele referitoare la ele.</w:t>
      </w:r>
    </w:p>
    <w:p w14:paraId="188A9455" w14:textId="77777777" w:rsidR="004A30B8" w:rsidRPr="001D633D" w:rsidRDefault="004A30B8" w:rsidP="004A30B8">
      <w:pPr>
        <w:pStyle w:val="NormalWeb"/>
        <w:rPr>
          <w:sz w:val="28"/>
          <w:szCs w:val="28"/>
          <w:lang w:val="ro-MD"/>
        </w:rPr>
      </w:pPr>
      <w:r w:rsidRPr="001D633D">
        <w:rPr>
          <w:sz w:val="28"/>
          <w:szCs w:val="28"/>
          <w:lang w:val="ro-MD"/>
        </w:rPr>
        <w:t xml:space="preserve">(4) Măsurile prevăzute la alin.(1) pot fi dispuse sub rezerva depunerii de către reclamant a unei </w:t>
      </w:r>
      <w:proofErr w:type="spellStart"/>
      <w:r w:rsidRPr="001D633D">
        <w:rPr>
          <w:sz w:val="28"/>
          <w:szCs w:val="28"/>
          <w:lang w:val="ro-MD"/>
        </w:rPr>
        <w:t>cauţiuni</w:t>
      </w:r>
      <w:proofErr w:type="spellEnd"/>
      <w:r w:rsidRPr="001D633D">
        <w:rPr>
          <w:sz w:val="28"/>
          <w:szCs w:val="28"/>
          <w:lang w:val="ro-MD"/>
        </w:rPr>
        <w:t xml:space="preserve"> sau a unei </w:t>
      </w:r>
      <w:proofErr w:type="spellStart"/>
      <w:r w:rsidRPr="001D633D">
        <w:rPr>
          <w:sz w:val="28"/>
          <w:szCs w:val="28"/>
          <w:lang w:val="ro-MD"/>
        </w:rPr>
        <w:t>garanţii</w:t>
      </w:r>
      <w:proofErr w:type="spellEnd"/>
      <w:r w:rsidRPr="001D633D">
        <w:rPr>
          <w:sz w:val="28"/>
          <w:szCs w:val="28"/>
          <w:lang w:val="ro-MD"/>
        </w:rPr>
        <w:t xml:space="preserve"> echivalente, având menirea să asigure, în conformitate cu alin. (9), compensarea eventualelor prejudicii cauzate pârâtului.</w:t>
      </w:r>
    </w:p>
    <w:p w14:paraId="17693FF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hAnsi="Times New Roman" w:cs="Times New Roman"/>
          <w:sz w:val="28"/>
          <w:szCs w:val="28"/>
          <w:lang w:val="ro-MD"/>
        </w:rPr>
        <w:t xml:space="preserve">(5) Procedura de aplicare a măsurilor de asigurare a probelor o </w:t>
      </w:r>
      <w:proofErr w:type="spellStart"/>
      <w:r w:rsidRPr="001D633D">
        <w:rPr>
          <w:rFonts w:ascii="Times New Roman" w:hAnsi="Times New Roman" w:cs="Times New Roman"/>
          <w:sz w:val="28"/>
          <w:szCs w:val="28"/>
          <w:lang w:val="ro-MD"/>
        </w:rPr>
        <w:t>foloseşte</w:t>
      </w:r>
      <w:proofErr w:type="spellEnd"/>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instanţa</w:t>
      </w:r>
      <w:proofErr w:type="spellEnd"/>
      <w:r w:rsidRPr="001D633D">
        <w:rPr>
          <w:rFonts w:ascii="Times New Roman" w:hAnsi="Times New Roman" w:cs="Times New Roman"/>
          <w:sz w:val="28"/>
          <w:szCs w:val="28"/>
          <w:lang w:val="ro-MD"/>
        </w:rPr>
        <w:t xml:space="preserve"> de judecată sau o altă autoritate competentă în conformitate cu prevederile respective ale </w:t>
      </w:r>
      <w:hyperlink r:id="rId11" w:history="1">
        <w:r w:rsidRPr="0029708A">
          <w:rPr>
            <w:rStyle w:val="Hyperlink"/>
            <w:rFonts w:ascii="Times New Roman" w:hAnsi="Times New Roman" w:cs="Times New Roman"/>
            <w:color w:val="auto"/>
            <w:sz w:val="28"/>
            <w:szCs w:val="28"/>
            <w:u w:val="none"/>
            <w:lang w:val="ro-MD"/>
          </w:rPr>
          <w:t>Codului de procedură civilă</w:t>
        </w:r>
      </w:hyperlink>
      <w:r w:rsidRPr="001D633D">
        <w:rPr>
          <w:rFonts w:ascii="Times New Roman" w:hAnsi="Times New Roman" w:cs="Times New Roman"/>
          <w:sz w:val="28"/>
          <w:szCs w:val="28"/>
          <w:lang w:val="ro-MD"/>
        </w:rPr>
        <w:t xml:space="preserve">. </w:t>
      </w:r>
      <w:r w:rsidRPr="001D633D">
        <w:rPr>
          <w:rFonts w:ascii="Times New Roman" w:eastAsia="Times New Roman" w:hAnsi="Times New Roman" w:cs="Times New Roman"/>
          <w:sz w:val="28"/>
          <w:szCs w:val="28"/>
          <w:lang w:val="ro-MD"/>
        </w:rPr>
        <w:t xml:space="preserve">Încheierea de asigurare a probelor poate fi atacată în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w:t>
      </w:r>
    </w:p>
    <w:p w14:paraId="3BC7E4AF" w14:textId="77777777" w:rsidR="004A30B8" w:rsidRPr="001D633D" w:rsidRDefault="004A30B8" w:rsidP="004A30B8">
      <w:pPr>
        <w:pStyle w:val="NormalWeb"/>
        <w:rPr>
          <w:sz w:val="28"/>
          <w:szCs w:val="28"/>
          <w:lang w:val="ro-MD"/>
        </w:rPr>
      </w:pPr>
      <w:r w:rsidRPr="001D633D">
        <w:rPr>
          <w:sz w:val="28"/>
          <w:szCs w:val="28"/>
          <w:lang w:val="ro-MD"/>
        </w:rPr>
        <w:t xml:space="preserve"> (6) Măsurile </w:t>
      </w:r>
      <w:proofErr w:type="spellStart"/>
      <w:r w:rsidRPr="001D633D">
        <w:rPr>
          <w:sz w:val="28"/>
          <w:szCs w:val="28"/>
          <w:lang w:val="ro-MD"/>
        </w:rPr>
        <w:t>menţionate</w:t>
      </w:r>
      <w:proofErr w:type="spellEnd"/>
      <w:r w:rsidRPr="001D633D">
        <w:rPr>
          <w:sz w:val="28"/>
          <w:szCs w:val="28"/>
          <w:lang w:val="ro-MD"/>
        </w:rPr>
        <w:t xml:space="preserve"> la alin.(1) sunt luate, dacă este cazul, fără audierea pârâtului, în special dacă orice întârziere poate cauza o daună ireparabilă reclamantului sau dacă există un risc de distrugere a probelor. Încheierea judecătorească va fi adusă imediat la </w:t>
      </w:r>
      <w:proofErr w:type="spellStart"/>
      <w:r w:rsidRPr="001D633D">
        <w:rPr>
          <w:sz w:val="28"/>
          <w:szCs w:val="28"/>
          <w:lang w:val="ro-MD"/>
        </w:rPr>
        <w:t>cunoştinţa</w:t>
      </w:r>
      <w:proofErr w:type="spellEnd"/>
      <w:r w:rsidRPr="001D633D">
        <w:rPr>
          <w:sz w:val="28"/>
          <w:szCs w:val="28"/>
          <w:lang w:val="ro-MD"/>
        </w:rPr>
        <w:t xml:space="preserve"> </w:t>
      </w:r>
      <w:proofErr w:type="spellStart"/>
      <w:r w:rsidRPr="001D633D">
        <w:rPr>
          <w:sz w:val="28"/>
          <w:szCs w:val="28"/>
          <w:lang w:val="ro-MD"/>
        </w:rPr>
        <w:t>părţii</w:t>
      </w:r>
      <w:proofErr w:type="spellEnd"/>
      <w:r w:rsidRPr="001D633D">
        <w:rPr>
          <w:sz w:val="28"/>
          <w:szCs w:val="28"/>
          <w:lang w:val="ro-MD"/>
        </w:rPr>
        <w:t xml:space="preserve"> afectate, cel târziu îndată după executarea măsurilor.</w:t>
      </w:r>
    </w:p>
    <w:p w14:paraId="7E9CF45F" w14:textId="77777777" w:rsidR="004A30B8" w:rsidRPr="001D633D" w:rsidRDefault="004A30B8" w:rsidP="004A30B8">
      <w:pPr>
        <w:pStyle w:val="NormalWeb"/>
        <w:rPr>
          <w:sz w:val="28"/>
          <w:szCs w:val="28"/>
          <w:lang w:val="ro-MD"/>
        </w:rPr>
      </w:pPr>
      <w:r w:rsidRPr="001D633D">
        <w:rPr>
          <w:sz w:val="28"/>
          <w:szCs w:val="28"/>
          <w:lang w:val="ro-MD"/>
        </w:rPr>
        <w:lastRenderedPageBreak/>
        <w:t xml:space="preserve">(7) O revizuire, inclusiv dreptul de a fi audiat, are loc la cererea </w:t>
      </w:r>
      <w:proofErr w:type="spellStart"/>
      <w:r w:rsidRPr="001D633D">
        <w:rPr>
          <w:sz w:val="28"/>
          <w:szCs w:val="28"/>
          <w:lang w:val="ro-MD"/>
        </w:rPr>
        <w:t>părţilor</w:t>
      </w:r>
      <w:proofErr w:type="spellEnd"/>
      <w:r w:rsidRPr="001D633D">
        <w:rPr>
          <w:sz w:val="28"/>
          <w:szCs w:val="28"/>
          <w:lang w:val="ro-MD"/>
        </w:rPr>
        <w:t xml:space="preserve"> afectate pentru a se decide, în termen rezonabil, după notificarea măsurilor, dacă acestea trebuie modificate, revocate sau confirmate.</w:t>
      </w:r>
    </w:p>
    <w:p w14:paraId="6657E8CE" w14:textId="77777777" w:rsidR="004A30B8" w:rsidRPr="001D633D" w:rsidRDefault="004A30B8" w:rsidP="004A30B8">
      <w:pPr>
        <w:pStyle w:val="NormalWeb"/>
        <w:rPr>
          <w:sz w:val="28"/>
          <w:szCs w:val="28"/>
          <w:lang w:val="ro-MD"/>
        </w:rPr>
      </w:pPr>
      <w:r w:rsidRPr="001D633D">
        <w:rPr>
          <w:sz w:val="28"/>
          <w:szCs w:val="28"/>
          <w:lang w:val="ro-MD"/>
        </w:rPr>
        <w:t xml:space="preserve">(8) Măsurile de asigurare a probelor sunt anulate la cererea pârâtului, care </w:t>
      </w:r>
      <w:proofErr w:type="spellStart"/>
      <w:r w:rsidRPr="001D633D">
        <w:rPr>
          <w:sz w:val="28"/>
          <w:szCs w:val="28"/>
          <w:lang w:val="ro-MD"/>
        </w:rPr>
        <w:t>îşi</w:t>
      </w:r>
      <w:proofErr w:type="spellEnd"/>
      <w:r w:rsidRPr="001D633D">
        <w:rPr>
          <w:sz w:val="28"/>
          <w:szCs w:val="28"/>
          <w:lang w:val="ro-MD"/>
        </w:rPr>
        <w:t xml:space="preserve"> păstrează dreptul de a cere despăgubiri, sau încetează să producă efecte dacă reclamantul nu intentează o </w:t>
      </w:r>
      <w:proofErr w:type="spellStart"/>
      <w:r w:rsidRPr="001D633D">
        <w:rPr>
          <w:sz w:val="28"/>
          <w:szCs w:val="28"/>
          <w:lang w:val="ro-MD"/>
        </w:rPr>
        <w:t>acţiune</w:t>
      </w:r>
      <w:proofErr w:type="spellEnd"/>
      <w:r w:rsidRPr="001D633D">
        <w:rPr>
          <w:sz w:val="28"/>
          <w:szCs w:val="28"/>
          <w:lang w:val="ro-MD"/>
        </w:rPr>
        <w:t xml:space="preserve"> în </w:t>
      </w:r>
      <w:proofErr w:type="spellStart"/>
      <w:r w:rsidRPr="001D633D">
        <w:rPr>
          <w:sz w:val="28"/>
          <w:szCs w:val="28"/>
          <w:lang w:val="ro-MD"/>
        </w:rPr>
        <w:t>instanţa</w:t>
      </w:r>
      <w:proofErr w:type="spellEnd"/>
      <w:r w:rsidRPr="001D633D">
        <w:rPr>
          <w:sz w:val="28"/>
          <w:szCs w:val="28"/>
          <w:lang w:val="ro-MD"/>
        </w:rPr>
        <w:t xml:space="preserve"> de judecată în termen de 20 de zile lucrătoare de la data </w:t>
      </w:r>
      <w:proofErr w:type="spellStart"/>
      <w:r w:rsidRPr="001D633D">
        <w:rPr>
          <w:sz w:val="28"/>
          <w:szCs w:val="28"/>
          <w:lang w:val="ro-MD"/>
        </w:rPr>
        <w:t>pronunţării</w:t>
      </w:r>
      <w:proofErr w:type="spellEnd"/>
      <w:r w:rsidRPr="001D633D">
        <w:rPr>
          <w:sz w:val="28"/>
          <w:szCs w:val="28"/>
          <w:lang w:val="ro-MD"/>
        </w:rPr>
        <w:t xml:space="preserve"> încheierii de asigurare a probelor.</w:t>
      </w:r>
    </w:p>
    <w:p w14:paraId="558B1042" w14:textId="77777777" w:rsidR="004A30B8" w:rsidRPr="001D633D" w:rsidRDefault="004A30B8" w:rsidP="004A30B8">
      <w:pPr>
        <w:pStyle w:val="NormalWeb"/>
        <w:rPr>
          <w:sz w:val="28"/>
          <w:szCs w:val="28"/>
          <w:lang w:val="ro-MD"/>
        </w:rPr>
      </w:pPr>
      <w:r w:rsidRPr="001D633D">
        <w:rPr>
          <w:sz w:val="28"/>
          <w:szCs w:val="28"/>
          <w:lang w:val="ro-MD"/>
        </w:rPr>
        <w:t xml:space="preserve">(9) În cazul în care măsurile prevăzute la alin. (1) sunt anulate sau încetează din cauza oricărui act sau omisiuni a reclamantului ori dacă, ulterior, se constată </w:t>
      </w:r>
      <w:proofErr w:type="spellStart"/>
      <w:r w:rsidRPr="001D633D">
        <w:rPr>
          <w:sz w:val="28"/>
          <w:szCs w:val="28"/>
          <w:lang w:val="ro-MD"/>
        </w:rPr>
        <w:t>inexistenţa</w:t>
      </w:r>
      <w:proofErr w:type="spellEnd"/>
      <w:r w:rsidRPr="001D633D">
        <w:rPr>
          <w:sz w:val="28"/>
          <w:szCs w:val="28"/>
          <w:lang w:val="ro-MD"/>
        </w:rPr>
        <w:t xml:space="preserve"> încălcării sau a </w:t>
      </w:r>
      <w:proofErr w:type="spellStart"/>
      <w:r w:rsidRPr="001D633D">
        <w:rPr>
          <w:sz w:val="28"/>
          <w:szCs w:val="28"/>
          <w:lang w:val="ro-MD"/>
        </w:rPr>
        <w:t>iminenţei</w:t>
      </w:r>
      <w:proofErr w:type="spellEnd"/>
      <w:r w:rsidRPr="001D633D">
        <w:rPr>
          <w:sz w:val="28"/>
          <w:szCs w:val="28"/>
          <w:lang w:val="ro-MD"/>
        </w:rPr>
        <w:t xml:space="preserve"> de încălcare drepturilor protejate de prezenta lege, </w:t>
      </w:r>
      <w:proofErr w:type="spellStart"/>
      <w:r w:rsidRPr="001D633D">
        <w:rPr>
          <w:sz w:val="28"/>
          <w:szCs w:val="28"/>
          <w:lang w:val="ro-MD"/>
        </w:rPr>
        <w:t>instanţa</w:t>
      </w:r>
      <w:proofErr w:type="spellEnd"/>
      <w:r w:rsidRPr="001D633D">
        <w:rPr>
          <w:sz w:val="28"/>
          <w:szCs w:val="28"/>
          <w:lang w:val="ro-MD"/>
        </w:rPr>
        <w:t xml:space="preserve"> de judecată poate obliga reclamantul, la cererea pârâtului, să achite acestuia o despăgubire corespunzătoare prejudiciului cauzat.</w:t>
      </w:r>
    </w:p>
    <w:p w14:paraId="52FBA39E" w14:textId="77777777" w:rsidR="004A30B8" w:rsidRPr="001D633D" w:rsidRDefault="004A30B8" w:rsidP="004A30B8">
      <w:pPr>
        <w:pStyle w:val="NormalWeb"/>
        <w:rPr>
          <w:sz w:val="28"/>
          <w:szCs w:val="28"/>
          <w:lang w:val="ro-MD"/>
        </w:rPr>
      </w:pPr>
      <w:r w:rsidRPr="001D633D">
        <w:rPr>
          <w:lang w:val="ro-MD"/>
        </w:rPr>
        <w:t> </w:t>
      </w:r>
    </w:p>
    <w:p w14:paraId="1AC0D6F7" w14:textId="77777777" w:rsidR="004A30B8" w:rsidRPr="001D633D" w:rsidRDefault="004A30B8" w:rsidP="004A30B8">
      <w:pPr>
        <w:pStyle w:val="NormalWeb"/>
        <w:rPr>
          <w:sz w:val="28"/>
          <w:szCs w:val="28"/>
          <w:lang w:val="ro-MD"/>
        </w:rPr>
      </w:pPr>
      <w:r w:rsidRPr="001D633D">
        <w:rPr>
          <w:b/>
          <w:sz w:val="28"/>
          <w:szCs w:val="28"/>
          <w:lang w:val="ro-MD"/>
        </w:rPr>
        <w:t>Articolul 77.</w:t>
      </w:r>
      <w:r w:rsidRPr="001D633D">
        <w:rPr>
          <w:sz w:val="28"/>
          <w:szCs w:val="28"/>
          <w:lang w:val="ro-MD"/>
        </w:rPr>
        <w:t xml:space="preserve"> Prezentarea și asigurarea probelor în cadrul acțiunii privind încălcarea drepturilor</w:t>
      </w:r>
    </w:p>
    <w:p w14:paraId="7303912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La solicitarea unei </w:t>
      </w:r>
      <w:proofErr w:type="spellStart"/>
      <w:r w:rsidRPr="001D633D">
        <w:rPr>
          <w:rFonts w:ascii="Times New Roman" w:eastAsia="Times New Roman" w:hAnsi="Times New Roman" w:cs="Times New Roman"/>
          <w:sz w:val="28"/>
          <w:szCs w:val="28"/>
          <w:lang w:val="ro-MD"/>
        </w:rPr>
        <w:t>părţi</w:t>
      </w:r>
      <w:proofErr w:type="spellEnd"/>
      <w:r w:rsidRPr="001D633D">
        <w:rPr>
          <w:rFonts w:ascii="Times New Roman" w:eastAsia="Times New Roman" w:hAnsi="Times New Roman" w:cs="Times New Roman"/>
          <w:sz w:val="28"/>
          <w:szCs w:val="28"/>
          <w:lang w:val="ro-MD"/>
        </w:rPr>
        <w:t xml:space="preserve"> care prezintă dovezi suficiente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rezonabile că </w:t>
      </w:r>
      <w:proofErr w:type="spellStart"/>
      <w:r w:rsidRPr="001D633D">
        <w:rPr>
          <w:rFonts w:ascii="Times New Roman" w:eastAsia="Times New Roman" w:hAnsi="Times New Roman" w:cs="Times New Roman"/>
          <w:sz w:val="28"/>
          <w:szCs w:val="28"/>
          <w:lang w:val="ro-MD"/>
        </w:rPr>
        <w:t>pretenţiile</w:t>
      </w:r>
      <w:proofErr w:type="spellEnd"/>
      <w:r w:rsidRPr="001D633D">
        <w:rPr>
          <w:rFonts w:ascii="Times New Roman" w:eastAsia="Times New Roman" w:hAnsi="Times New Roman" w:cs="Times New Roman"/>
          <w:sz w:val="28"/>
          <w:szCs w:val="28"/>
          <w:lang w:val="ro-MD"/>
        </w:rPr>
        <w:t xml:space="preserve"> sale sunt fondate,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că anumite probe se află în gestiunea </w:t>
      </w:r>
      <w:proofErr w:type="spellStart"/>
      <w:r w:rsidRPr="001D633D">
        <w:rPr>
          <w:rFonts w:ascii="Times New Roman" w:eastAsia="Times New Roman" w:hAnsi="Times New Roman" w:cs="Times New Roman"/>
          <w:sz w:val="28"/>
          <w:szCs w:val="28"/>
          <w:lang w:val="ro-MD"/>
        </w:rPr>
        <w:t>părţii</w:t>
      </w:r>
      <w:proofErr w:type="spellEnd"/>
      <w:r w:rsidRPr="001D633D">
        <w:rPr>
          <w:rFonts w:ascii="Times New Roman" w:eastAsia="Times New Roman" w:hAnsi="Times New Roman" w:cs="Times New Roman"/>
          <w:sz w:val="28"/>
          <w:szCs w:val="28"/>
          <w:lang w:val="ro-MD"/>
        </w:rPr>
        <w:t xml:space="preserve"> adverse,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dispune ca probele să fie prezentate de cealaltă parte, sub rezerva asigurării </w:t>
      </w:r>
      <w:proofErr w:type="spellStart"/>
      <w:r w:rsidRPr="001D633D">
        <w:rPr>
          <w:rFonts w:ascii="Times New Roman" w:eastAsia="Times New Roman" w:hAnsi="Times New Roman" w:cs="Times New Roman"/>
          <w:sz w:val="28"/>
          <w:szCs w:val="28"/>
          <w:lang w:val="ro-MD"/>
        </w:rPr>
        <w:t>protecţiei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informaţiilor</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confidenţiale</w:t>
      </w:r>
      <w:proofErr w:type="spellEnd"/>
      <w:r w:rsidRPr="001D633D">
        <w:rPr>
          <w:rFonts w:ascii="Times New Roman" w:eastAsia="Times New Roman" w:hAnsi="Times New Roman" w:cs="Times New Roman"/>
          <w:sz w:val="28"/>
          <w:szCs w:val="28"/>
          <w:lang w:val="ro-MD"/>
        </w:rPr>
        <w:t xml:space="preserve">. </w:t>
      </w:r>
    </w:p>
    <w:p w14:paraId="6AE473AF" w14:textId="77777777" w:rsidR="004A30B8" w:rsidRPr="001D633D" w:rsidRDefault="004A30B8" w:rsidP="004A30B8">
      <w:pPr>
        <w:pStyle w:val="NormalWeb"/>
        <w:rPr>
          <w:sz w:val="28"/>
          <w:szCs w:val="28"/>
          <w:lang w:val="ro-MD"/>
        </w:rPr>
      </w:pPr>
      <w:r w:rsidRPr="001D633D">
        <w:rPr>
          <w:sz w:val="28"/>
          <w:szCs w:val="28"/>
          <w:lang w:val="ro-MD"/>
        </w:rPr>
        <w:t xml:space="preserve">(2) În cazul în care încălcarea drepturilor este comisă la scară comercială, </w:t>
      </w:r>
      <w:proofErr w:type="spellStart"/>
      <w:r w:rsidRPr="001D633D">
        <w:rPr>
          <w:sz w:val="28"/>
          <w:szCs w:val="28"/>
          <w:lang w:val="ro-MD"/>
        </w:rPr>
        <w:t>instanţa</w:t>
      </w:r>
      <w:proofErr w:type="spellEnd"/>
      <w:r w:rsidRPr="001D633D">
        <w:rPr>
          <w:sz w:val="28"/>
          <w:szCs w:val="28"/>
          <w:lang w:val="ro-MD"/>
        </w:rPr>
        <w:t xml:space="preserve"> de judecată poate dispune, la solicitarea unei </w:t>
      </w:r>
      <w:proofErr w:type="spellStart"/>
      <w:r w:rsidRPr="001D633D">
        <w:rPr>
          <w:sz w:val="28"/>
          <w:szCs w:val="28"/>
          <w:lang w:val="ro-MD"/>
        </w:rPr>
        <w:t>părţi</w:t>
      </w:r>
      <w:proofErr w:type="spellEnd"/>
      <w:r w:rsidRPr="001D633D">
        <w:rPr>
          <w:sz w:val="28"/>
          <w:szCs w:val="28"/>
          <w:lang w:val="ro-MD"/>
        </w:rPr>
        <w:t xml:space="preserve">, prezentarea de documente bancare, financiare sau comerciale care se află sub controlul </w:t>
      </w:r>
      <w:proofErr w:type="spellStart"/>
      <w:r w:rsidRPr="001D633D">
        <w:rPr>
          <w:sz w:val="28"/>
          <w:szCs w:val="28"/>
          <w:lang w:val="ro-MD"/>
        </w:rPr>
        <w:t>părţii</w:t>
      </w:r>
      <w:proofErr w:type="spellEnd"/>
      <w:r w:rsidRPr="001D633D">
        <w:rPr>
          <w:sz w:val="28"/>
          <w:szCs w:val="28"/>
          <w:lang w:val="ro-MD"/>
        </w:rPr>
        <w:t xml:space="preserve"> adverse, sub rezerva asigurării </w:t>
      </w:r>
      <w:proofErr w:type="spellStart"/>
      <w:r w:rsidRPr="001D633D">
        <w:rPr>
          <w:sz w:val="28"/>
          <w:szCs w:val="28"/>
          <w:lang w:val="ro-MD"/>
        </w:rPr>
        <w:t>protecţiei</w:t>
      </w:r>
      <w:proofErr w:type="spellEnd"/>
      <w:r w:rsidRPr="001D633D">
        <w:rPr>
          <w:sz w:val="28"/>
          <w:szCs w:val="28"/>
          <w:lang w:val="ro-MD"/>
        </w:rPr>
        <w:t xml:space="preserve"> </w:t>
      </w:r>
      <w:proofErr w:type="spellStart"/>
      <w:r w:rsidRPr="001D633D">
        <w:rPr>
          <w:sz w:val="28"/>
          <w:szCs w:val="28"/>
          <w:lang w:val="ro-MD"/>
        </w:rPr>
        <w:t>informaţiilor</w:t>
      </w:r>
      <w:proofErr w:type="spellEnd"/>
      <w:r w:rsidRPr="001D633D">
        <w:rPr>
          <w:sz w:val="28"/>
          <w:szCs w:val="28"/>
          <w:lang w:val="ro-MD"/>
        </w:rPr>
        <w:t xml:space="preserve"> </w:t>
      </w:r>
      <w:proofErr w:type="spellStart"/>
      <w:r w:rsidRPr="001D633D">
        <w:rPr>
          <w:sz w:val="28"/>
          <w:szCs w:val="28"/>
          <w:lang w:val="ro-MD"/>
        </w:rPr>
        <w:t>confidenţiale</w:t>
      </w:r>
      <w:proofErr w:type="spellEnd"/>
      <w:r w:rsidRPr="001D633D">
        <w:rPr>
          <w:sz w:val="28"/>
          <w:szCs w:val="28"/>
          <w:lang w:val="ro-MD"/>
        </w:rPr>
        <w:t>.</w:t>
      </w:r>
    </w:p>
    <w:p w14:paraId="5936FDC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În cazul în care o parte la proces refuză nemotivat accesul la </w:t>
      </w:r>
      <w:proofErr w:type="spellStart"/>
      <w:r w:rsidRPr="001D633D">
        <w:rPr>
          <w:rFonts w:ascii="Times New Roman" w:eastAsia="Times New Roman" w:hAnsi="Times New Roman" w:cs="Times New Roman"/>
          <w:sz w:val="28"/>
          <w:szCs w:val="28"/>
          <w:lang w:val="ro-MD"/>
        </w:rPr>
        <w:t>informaţiile</w:t>
      </w:r>
      <w:proofErr w:type="spellEnd"/>
      <w:r w:rsidRPr="001D633D">
        <w:rPr>
          <w:rFonts w:ascii="Times New Roman" w:eastAsia="Times New Roman" w:hAnsi="Times New Roman" w:cs="Times New Roman"/>
          <w:sz w:val="28"/>
          <w:szCs w:val="28"/>
          <w:lang w:val="ro-MD"/>
        </w:rPr>
        <w:t xml:space="preserve"> necesare sau tergiversează cu rea-</w:t>
      </w:r>
      <w:proofErr w:type="spellStart"/>
      <w:r w:rsidRPr="001D633D">
        <w:rPr>
          <w:rFonts w:ascii="Times New Roman" w:eastAsia="Times New Roman" w:hAnsi="Times New Roman" w:cs="Times New Roman"/>
          <w:sz w:val="28"/>
          <w:szCs w:val="28"/>
          <w:lang w:val="ro-MD"/>
        </w:rPr>
        <w:t>credinţă</w:t>
      </w:r>
      <w:proofErr w:type="spellEnd"/>
      <w:r w:rsidRPr="001D633D">
        <w:rPr>
          <w:rFonts w:ascii="Times New Roman" w:eastAsia="Times New Roman" w:hAnsi="Times New Roman" w:cs="Times New Roman"/>
          <w:sz w:val="28"/>
          <w:szCs w:val="28"/>
          <w:lang w:val="ro-MD"/>
        </w:rPr>
        <w:t xml:space="preserve"> prezentarea acestor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fapt ce împiedică </w:t>
      </w:r>
      <w:proofErr w:type="spellStart"/>
      <w:r w:rsidRPr="001D633D">
        <w:rPr>
          <w:rFonts w:ascii="Times New Roman" w:eastAsia="Times New Roman" w:hAnsi="Times New Roman" w:cs="Times New Roman"/>
          <w:sz w:val="28"/>
          <w:szCs w:val="28"/>
          <w:lang w:val="ro-MD"/>
        </w:rPr>
        <w:t>soluţionarea</w:t>
      </w:r>
      <w:proofErr w:type="spellEnd"/>
      <w:r w:rsidRPr="001D633D">
        <w:rPr>
          <w:rFonts w:ascii="Times New Roman" w:eastAsia="Times New Roman" w:hAnsi="Times New Roman" w:cs="Times New Roman"/>
          <w:sz w:val="28"/>
          <w:szCs w:val="28"/>
          <w:lang w:val="ro-MD"/>
        </w:rPr>
        <w:t xml:space="preserve"> litigiului,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judecătorească se </w:t>
      </w:r>
      <w:proofErr w:type="spellStart"/>
      <w:r w:rsidRPr="001D633D">
        <w:rPr>
          <w:rFonts w:ascii="Times New Roman" w:eastAsia="Times New Roman" w:hAnsi="Times New Roman" w:cs="Times New Roman"/>
          <w:sz w:val="28"/>
          <w:szCs w:val="28"/>
          <w:lang w:val="ro-MD"/>
        </w:rPr>
        <w:t>pronunţă</w:t>
      </w:r>
      <w:proofErr w:type="spellEnd"/>
      <w:r w:rsidRPr="001D633D">
        <w:rPr>
          <w:rFonts w:ascii="Times New Roman" w:eastAsia="Times New Roman" w:hAnsi="Times New Roman" w:cs="Times New Roman"/>
          <w:sz w:val="28"/>
          <w:szCs w:val="28"/>
          <w:lang w:val="ro-MD"/>
        </w:rPr>
        <w:t xml:space="preserve"> în </w:t>
      </w:r>
      <w:proofErr w:type="spellStart"/>
      <w:r w:rsidRPr="001D633D">
        <w:rPr>
          <w:rFonts w:ascii="Times New Roman" w:eastAsia="Times New Roman" w:hAnsi="Times New Roman" w:cs="Times New Roman"/>
          <w:sz w:val="28"/>
          <w:szCs w:val="28"/>
          <w:lang w:val="ro-MD"/>
        </w:rPr>
        <w:t>privinţa</w:t>
      </w:r>
      <w:proofErr w:type="spellEnd"/>
      <w:r w:rsidRPr="001D633D">
        <w:rPr>
          <w:rFonts w:ascii="Times New Roman" w:eastAsia="Times New Roman" w:hAnsi="Times New Roman" w:cs="Times New Roman"/>
          <w:sz w:val="28"/>
          <w:szCs w:val="28"/>
          <w:lang w:val="ro-MD"/>
        </w:rPr>
        <w:t xml:space="preserve"> admiterii sau respingerii </w:t>
      </w:r>
      <w:proofErr w:type="spellStart"/>
      <w:r w:rsidRPr="001D633D">
        <w:rPr>
          <w:rFonts w:ascii="Times New Roman" w:eastAsia="Times New Roman" w:hAnsi="Times New Roman" w:cs="Times New Roman"/>
          <w:sz w:val="28"/>
          <w:szCs w:val="28"/>
          <w:lang w:val="ro-MD"/>
        </w:rPr>
        <w:t>acţiunii</w:t>
      </w:r>
      <w:proofErr w:type="spellEnd"/>
      <w:r w:rsidRPr="001D633D">
        <w:rPr>
          <w:rFonts w:ascii="Times New Roman" w:eastAsia="Times New Roman" w:hAnsi="Times New Roman" w:cs="Times New Roman"/>
          <w:sz w:val="28"/>
          <w:szCs w:val="28"/>
          <w:lang w:val="ro-MD"/>
        </w:rPr>
        <w:t xml:space="preserve"> în baza </w:t>
      </w:r>
      <w:proofErr w:type="spellStart"/>
      <w:r w:rsidRPr="001D633D">
        <w:rPr>
          <w:rFonts w:ascii="Times New Roman" w:eastAsia="Times New Roman" w:hAnsi="Times New Roman" w:cs="Times New Roman"/>
          <w:sz w:val="28"/>
          <w:szCs w:val="28"/>
          <w:lang w:val="ro-MD"/>
        </w:rPr>
        <w:t>informaţiilor</w:t>
      </w:r>
      <w:proofErr w:type="spellEnd"/>
      <w:r w:rsidRPr="001D633D">
        <w:rPr>
          <w:rFonts w:ascii="Times New Roman" w:eastAsia="Times New Roman" w:hAnsi="Times New Roman" w:cs="Times New Roman"/>
          <w:sz w:val="28"/>
          <w:szCs w:val="28"/>
          <w:lang w:val="ro-MD"/>
        </w:rPr>
        <w:t xml:space="preserve"> prezentate, inclusiv a plângerii sau a </w:t>
      </w:r>
      <w:proofErr w:type="spellStart"/>
      <w:r w:rsidRPr="001D633D">
        <w:rPr>
          <w:rFonts w:ascii="Times New Roman" w:eastAsia="Times New Roman" w:hAnsi="Times New Roman" w:cs="Times New Roman"/>
          <w:sz w:val="28"/>
          <w:szCs w:val="28"/>
          <w:lang w:val="ro-MD"/>
        </w:rPr>
        <w:t>pretenţiei</w:t>
      </w:r>
      <w:proofErr w:type="spellEnd"/>
      <w:r w:rsidRPr="001D633D">
        <w:rPr>
          <w:rFonts w:ascii="Times New Roman" w:eastAsia="Times New Roman" w:hAnsi="Times New Roman" w:cs="Times New Roman"/>
          <w:sz w:val="28"/>
          <w:szCs w:val="28"/>
          <w:lang w:val="ro-MD"/>
        </w:rPr>
        <w:t xml:space="preserve"> prezentate de partea lezată prin împiedicarea accesului la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cu </w:t>
      </w:r>
      <w:proofErr w:type="spellStart"/>
      <w:r w:rsidRPr="001D633D">
        <w:rPr>
          <w:rFonts w:ascii="Times New Roman" w:eastAsia="Times New Roman" w:hAnsi="Times New Roman" w:cs="Times New Roman"/>
          <w:sz w:val="28"/>
          <w:szCs w:val="28"/>
          <w:lang w:val="ro-MD"/>
        </w:rPr>
        <w:t>condiţia</w:t>
      </w:r>
      <w:proofErr w:type="spellEnd"/>
      <w:r w:rsidRPr="001D633D">
        <w:rPr>
          <w:rFonts w:ascii="Times New Roman" w:eastAsia="Times New Roman" w:hAnsi="Times New Roman" w:cs="Times New Roman"/>
          <w:sz w:val="28"/>
          <w:szCs w:val="28"/>
          <w:lang w:val="ro-MD"/>
        </w:rPr>
        <w:t xml:space="preserve"> oferirii </w:t>
      </w:r>
      <w:proofErr w:type="spellStart"/>
      <w:r w:rsidRPr="001D633D">
        <w:rPr>
          <w:rFonts w:ascii="Times New Roman" w:eastAsia="Times New Roman" w:hAnsi="Times New Roman" w:cs="Times New Roman"/>
          <w:sz w:val="28"/>
          <w:szCs w:val="28"/>
          <w:lang w:val="ro-MD"/>
        </w:rPr>
        <w:t>posibilităţii</w:t>
      </w:r>
      <w:proofErr w:type="spellEnd"/>
      <w:r w:rsidRPr="001D633D">
        <w:rPr>
          <w:rFonts w:ascii="Times New Roman" w:eastAsia="Times New Roman" w:hAnsi="Times New Roman" w:cs="Times New Roman"/>
          <w:sz w:val="28"/>
          <w:szCs w:val="28"/>
          <w:lang w:val="ro-MD"/>
        </w:rPr>
        <w:t xml:space="preserve"> de audiere a </w:t>
      </w:r>
      <w:proofErr w:type="spellStart"/>
      <w:r w:rsidRPr="001D633D">
        <w:rPr>
          <w:rFonts w:ascii="Times New Roman" w:eastAsia="Times New Roman" w:hAnsi="Times New Roman" w:cs="Times New Roman"/>
          <w:sz w:val="28"/>
          <w:szCs w:val="28"/>
          <w:lang w:val="ro-MD"/>
        </w:rPr>
        <w:t>părţilor</w:t>
      </w:r>
      <w:proofErr w:type="spellEnd"/>
      <w:r w:rsidRPr="001D633D">
        <w:rPr>
          <w:rFonts w:ascii="Times New Roman" w:eastAsia="Times New Roman" w:hAnsi="Times New Roman" w:cs="Times New Roman"/>
          <w:sz w:val="28"/>
          <w:szCs w:val="28"/>
          <w:lang w:val="ro-MD"/>
        </w:rPr>
        <w:t xml:space="preserve"> referitor la </w:t>
      </w:r>
      <w:proofErr w:type="spellStart"/>
      <w:r w:rsidRPr="001D633D">
        <w:rPr>
          <w:rFonts w:ascii="Times New Roman" w:eastAsia="Times New Roman" w:hAnsi="Times New Roman" w:cs="Times New Roman"/>
          <w:sz w:val="28"/>
          <w:szCs w:val="28"/>
          <w:lang w:val="ro-MD"/>
        </w:rPr>
        <w:t>pretenţiile</w:t>
      </w:r>
      <w:proofErr w:type="spellEnd"/>
      <w:r w:rsidRPr="001D633D">
        <w:rPr>
          <w:rFonts w:ascii="Times New Roman" w:eastAsia="Times New Roman" w:hAnsi="Times New Roman" w:cs="Times New Roman"/>
          <w:sz w:val="28"/>
          <w:szCs w:val="28"/>
          <w:lang w:val="ro-MD"/>
        </w:rPr>
        <w:t xml:space="preserve"> sau la elementele de probă ale acestora. </w:t>
      </w:r>
    </w:p>
    <w:p w14:paraId="2DB2A93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(4) La examinarea cazurilor de încălcare a drepturilor titularului de brevet, în cazul când obiectul brevetului este un procedeu de fabricare a unui produs,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judecătorească poate cere pârâtului să demonstreze că procedeul utilizat pentru fabricarea unui produs identic este diferit de procedeul brevetat. În procesul </w:t>
      </w:r>
      <w:proofErr w:type="spellStart"/>
      <w:r w:rsidRPr="001D633D">
        <w:rPr>
          <w:rFonts w:ascii="Times New Roman" w:eastAsia="Times New Roman" w:hAnsi="Times New Roman" w:cs="Times New Roman"/>
          <w:sz w:val="28"/>
          <w:szCs w:val="28"/>
          <w:lang w:val="ro-MD"/>
        </w:rPr>
        <w:t>probaţiunii</w:t>
      </w:r>
      <w:proofErr w:type="spellEnd"/>
      <w:r w:rsidRPr="001D633D">
        <w:rPr>
          <w:rFonts w:ascii="Times New Roman" w:eastAsia="Times New Roman" w:hAnsi="Times New Roman" w:cs="Times New Roman"/>
          <w:sz w:val="28"/>
          <w:szCs w:val="28"/>
          <w:lang w:val="ro-MD"/>
        </w:rPr>
        <w:t xml:space="preserve"> se va </w:t>
      </w:r>
      <w:proofErr w:type="spellStart"/>
      <w:r w:rsidRPr="001D633D">
        <w:rPr>
          <w:rFonts w:ascii="Times New Roman" w:eastAsia="Times New Roman" w:hAnsi="Times New Roman" w:cs="Times New Roman"/>
          <w:sz w:val="28"/>
          <w:szCs w:val="28"/>
          <w:lang w:val="ro-MD"/>
        </w:rPr>
        <w:t>ţine</w:t>
      </w:r>
      <w:proofErr w:type="spellEnd"/>
      <w:r w:rsidRPr="001D633D">
        <w:rPr>
          <w:rFonts w:ascii="Times New Roman" w:eastAsia="Times New Roman" w:hAnsi="Times New Roman" w:cs="Times New Roman"/>
          <w:sz w:val="28"/>
          <w:szCs w:val="28"/>
          <w:lang w:val="ro-MD"/>
        </w:rPr>
        <w:t xml:space="preserve"> cont de interesele legitime ale pârâtului în </w:t>
      </w:r>
      <w:proofErr w:type="spellStart"/>
      <w:r w:rsidRPr="001D633D">
        <w:rPr>
          <w:rFonts w:ascii="Times New Roman" w:eastAsia="Times New Roman" w:hAnsi="Times New Roman" w:cs="Times New Roman"/>
          <w:sz w:val="28"/>
          <w:szCs w:val="28"/>
          <w:lang w:val="ro-MD"/>
        </w:rPr>
        <w:t>privinţa</w:t>
      </w:r>
      <w:proofErr w:type="spellEnd"/>
      <w:r w:rsidRPr="001D633D">
        <w:rPr>
          <w:rFonts w:ascii="Times New Roman" w:eastAsia="Times New Roman" w:hAnsi="Times New Roman" w:cs="Times New Roman"/>
          <w:sz w:val="28"/>
          <w:szCs w:val="28"/>
          <w:lang w:val="ro-MD"/>
        </w:rPr>
        <w:t xml:space="preserve"> asigurării secretelor comerciale. </w:t>
      </w:r>
    </w:p>
    <w:p w14:paraId="3A12685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(5) În cazul în care pârâtul nu prezintă elementul de probă, orice produs identic fabricat fără acordul titularului de brevet va fi considerat, până la proba contrarie, a fi fabricat prin procedeul brevetat în următoarele </w:t>
      </w:r>
      <w:proofErr w:type="spellStart"/>
      <w:r w:rsidRPr="001D633D">
        <w:rPr>
          <w:rFonts w:ascii="Times New Roman" w:eastAsia="Times New Roman" w:hAnsi="Times New Roman" w:cs="Times New Roman"/>
          <w:sz w:val="28"/>
          <w:szCs w:val="28"/>
          <w:lang w:val="ro-MD"/>
        </w:rPr>
        <w:t>circumstanţe</w:t>
      </w:r>
      <w:proofErr w:type="spellEnd"/>
      <w:r w:rsidRPr="001D633D">
        <w:rPr>
          <w:rFonts w:ascii="Times New Roman" w:eastAsia="Times New Roman" w:hAnsi="Times New Roman" w:cs="Times New Roman"/>
          <w:sz w:val="28"/>
          <w:szCs w:val="28"/>
          <w:lang w:val="ro-MD"/>
        </w:rPr>
        <w:t xml:space="preserve">: </w:t>
      </w:r>
    </w:p>
    <w:p w14:paraId="6F3A9944"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 xml:space="preserve">a) dacă produsul fabricat prin procedeul brevetat este nou; </w:t>
      </w:r>
    </w:p>
    <w:p w14:paraId="3616AB9B" w14:textId="77777777" w:rsidR="004A30B8" w:rsidRPr="001D633D" w:rsidRDefault="004A30B8" w:rsidP="004A30B8">
      <w:pPr>
        <w:pStyle w:val="NormalWeb"/>
        <w:rPr>
          <w:sz w:val="28"/>
          <w:szCs w:val="28"/>
          <w:lang w:val="ro-MD"/>
        </w:rPr>
      </w:pPr>
      <w:r w:rsidRPr="001D633D">
        <w:rPr>
          <w:sz w:val="28"/>
          <w:szCs w:val="28"/>
          <w:lang w:val="ro-MD"/>
        </w:rPr>
        <w:t xml:space="preserve">b) dacă există o probabilitate </w:t>
      </w:r>
      <w:proofErr w:type="spellStart"/>
      <w:r w:rsidRPr="001D633D">
        <w:rPr>
          <w:sz w:val="28"/>
          <w:szCs w:val="28"/>
          <w:lang w:val="ro-MD"/>
        </w:rPr>
        <w:t>substanţială</w:t>
      </w:r>
      <w:proofErr w:type="spellEnd"/>
      <w:r w:rsidRPr="001D633D">
        <w:rPr>
          <w:sz w:val="28"/>
          <w:szCs w:val="28"/>
          <w:lang w:val="ro-MD"/>
        </w:rPr>
        <w:t xml:space="preserve"> că produsul identic a fost fabricat prin procedeul brevetat </w:t>
      </w:r>
      <w:proofErr w:type="spellStart"/>
      <w:r w:rsidRPr="001D633D">
        <w:rPr>
          <w:sz w:val="28"/>
          <w:szCs w:val="28"/>
          <w:lang w:val="ro-MD"/>
        </w:rPr>
        <w:t>şi</w:t>
      </w:r>
      <w:proofErr w:type="spellEnd"/>
      <w:r w:rsidRPr="001D633D">
        <w:rPr>
          <w:sz w:val="28"/>
          <w:szCs w:val="28"/>
          <w:lang w:val="ro-MD"/>
        </w:rPr>
        <w:t xml:space="preserve"> titularul brevetului nu a </w:t>
      </w:r>
      <w:proofErr w:type="spellStart"/>
      <w:r w:rsidRPr="001D633D">
        <w:rPr>
          <w:sz w:val="28"/>
          <w:szCs w:val="28"/>
          <w:lang w:val="ro-MD"/>
        </w:rPr>
        <w:t>reuşit</w:t>
      </w:r>
      <w:proofErr w:type="spellEnd"/>
      <w:r w:rsidRPr="001D633D">
        <w:rPr>
          <w:sz w:val="28"/>
          <w:szCs w:val="28"/>
          <w:lang w:val="ro-MD"/>
        </w:rPr>
        <w:t>, în pofida unor eforturi rezonabile, să stabilească ce procedeu a fost de fapt utilizat.</w:t>
      </w:r>
    </w:p>
    <w:p w14:paraId="1EC23459" w14:textId="77777777" w:rsidR="004A30B8" w:rsidRPr="001D633D" w:rsidRDefault="004A30B8" w:rsidP="004A30B8">
      <w:pPr>
        <w:pStyle w:val="NormalWeb"/>
        <w:rPr>
          <w:sz w:val="28"/>
          <w:szCs w:val="28"/>
          <w:lang w:val="ro-MD"/>
        </w:rPr>
      </w:pPr>
    </w:p>
    <w:p w14:paraId="1B5F086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bookmarkStart w:id="4" w:name="Articolul_113."/>
      <w:r w:rsidRPr="001D633D">
        <w:rPr>
          <w:rFonts w:ascii="Times New Roman" w:eastAsia="Times New Roman" w:hAnsi="Times New Roman" w:cs="Times New Roman"/>
          <w:b/>
          <w:bCs/>
          <w:sz w:val="28"/>
          <w:szCs w:val="28"/>
          <w:lang w:val="ro-MD"/>
        </w:rPr>
        <w:t>Articolul 78.</w:t>
      </w:r>
      <w:bookmarkEnd w:id="4"/>
      <w:r w:rsidRPr="001D633D">
        <w:rPr>
          <w:rFonts w:ascii="Times New Roman" w:eastAsia="Times New Roman" w:hAnsi="Times New Roman" w:cs="Times New Roman"/>
          <w:sz w:val="28"/>
          <w:szCs w:val="28"/>
          <w:lang w:val="ro-MD"/>
        </w:rPr>
        <w:t xml:space="preserve"> Dreptul la informare</w:t>
      </w:r>
    </w:p>
    <w:p w14:paraId="27D261F6"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În cadrul unei </w:t>
      </w:r>
      <w:proofErr w:type="spellStart"/>
      <w:r w:rsidRPr="001D633D">
        <w:rPr>
          <w:rFonts w:ascii="Times New Roman" w:eastAsia="Times New Roman" w:hAnsi="Times New Roman" w:cs="Times New Roman"/>
          <w:sz w:val="28"/>
          <w:szCs w:val="28"/>
          <w:lang w:val="ro-MD"/>
        </w:rPr>
        <w:t>acţiuni</w:t>
      </w:r>
      <w:proofErr w:type="spellEnd"/>
      <w:r w:rsidRPr="001D633D">
        <w:rPr>
          <w:rFonts w:ascii="Times New Roman" w:eastAsia="Times New Roman" w:hAnsi="Times New Roman" w:cs="Times New Roman"/>
          <w:sz w:val="28"/>
          <w:szCs w:val="28"/>
          <w:lang w:val="ro-MD"/>
        </w:rPr>
        <w:t xml:space="preserve"> referitoare la încălcarea unui drept prevăzut de prezenta lege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ca răspuns la o cerere justificată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rezonabilă a reclamantului,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competentă poate dispune ca </w:t>
      </w:r>
      <w:proofErr w:type="spellStart"/>
      <w:r w:rsidRPr="001D633D">
        <w:rPr>
          <w:rFonts w:ascii="Times New Roman" w:eastAsia="Times New Roman" w:hAnsi="Times New Roman" w:cs="Times New Roman"/>
          <w:sz w:val="28"/>
          <w:szCs w:val="28"/>
          <w:lang w:val="ro-MD"/>
        </w:rPr>
        <w:t>informaţiile</w:t>
      </w:r>
      <w:proofErr w:type="spellEnd"/>
      <w:r w:rsidRPr="001D633D">
        <w:rPr>
          <w:rFonts w:ascii="Times New Roman" w:eastAsia="Times New Roman" w:hAnsi="Times New Roman" w:cs="Times New Roman"/>
          <w:sz w:val="28"/>
          <w:szCs w:val="28"/>
          <w:lang w:val="ro-MD"/>
        </w:rPr>
        <w:t xml:space="preserve"> privind originea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reţelele</w:t>
      </w:r>
      <w:proofErr w:type="spellEnd"/>
      <w:r w:rsidRPr="001D633D">
        <w:rPr>
          <w:rFonts w:ascii="Times New Roman" w:eastAsia="Times New Roman" w:hAnsi="Times New Roman" w:cs="Times New Roman"/>
          <w:sz w:val="28"/>
          <w:szCs w:val="28"/>
          <w:lang w:val="ro-MD"/>
        </w:rPr>
        <w:t xml:space="preserve"> de distribuire a produselor sau a serviciilor care încalcă un drept prevăzut de prezenta lege să fie furnizate de persoana care a încălcat drepturile sau de orice altă persoană în </w:t>
      </w:r>
      <w:proofErr w:type="spellStart"/>
      <w:r w:rsidRPr="001D633D">
        <w:rPr>
          <w:rFonts w:ascii="Times New Roman" w:eastAsia="Times New Roman" w:hAnsi="Times New Roman" w:cs="Times New Roman"/>
          <w:sz w:val="28"/>
          <w:szCs w:val="28"/>
          <w:lang w:val="ro-MD"/>
        </w:rPr>
        <w:t>privinţa</w:t>
      </w:r>
      <w:proofErr w:type="spellEnd"/>
      <w:r w:rsidRPr="001D633D">
        <w:rPr>
          <w:rFonts w:ascii="Times New Roman" w:eastAsia="Times New Roman" w:hAnsi="Times New Roman" w:cs="Times New Roman"/>
          <w:sz w:val="28"/>
          <w:szCs w:val="28"/>
          <w:lang w:val="ro-MD"/>
        </w:rPr>
        <w:t xml:space="preserve"> căreia s-a constatat că:</w:t>
      </w:r>
    </w:p>
    <w:p w14:paraId="4D04EE96"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 are în posesie produse care încalcă drepturile prevăzute de prezenta lege la scară comercială;</w:t>
      </w:r>
    </w:p>
    <w:p w14:paraId="5141D0A0"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b) utilizează, la scară comercială, servicii care încalcă drepturile prevăzute de prezenta lege;</w:t>
      </w:r>
    </w:p>
    <w:p w14:paraId="64ED65AF"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c) furnizează, la scară comercială, produse sau servicii utilizate în </w:t>
      </w:r>
      <w:proofErr w:type="spellStart"/>
      <w:r w:rsidRPr="001D633D">
        <w:rPr>
          <w:rFonts w:ascii="Times New Roman" w:eastAsia="Times New Roman" w:hAnsi="Times New Roman" w:cs="Times New Roman"/>
          <w:sz w:val="28"/>
          <w:szCs w:val="28"/>
          <w:lang w:val="ro-MD"/>
        </w:rPr>
        <w:t>activităţi</w:t>
      </w:r>
      <w:proofErr w:type="spellEnd"/>
      <w:r w:rsidRPr="001D633D">
        <w:rPr>
          <w:rFonts w:ascii="Times New Roman" w:eastAsia="Times New Roman" w:hAnsi="Times New Roman" w:cs="Times New Roman"/>
          <w:sz w:val="28"/>
          <w:szCs w:val="28"/>
          <w:lang w:val="ro-MD"/>
        </w:rPr>
        <w:t xml:space="preserve"> prin care se încalcă drepturile prevăzute de prezenta lege;</w:t>
      </w:r>
    </w:p>
    <w:p w14:paraId="0262E96F"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d) a fost indicată de către persoana </w:t>
      </w:r>
      <w:proofErr w:type="spellStart"/>
      <w:r w:rsidRPr="001D633D">
        <w:rPr>
          <w:rFonts w:ascii="Times New Roman" w:eastAsia="Times New Roman" w:hAnsi="Times New Roman" w:cs="Times New Roman"/>
          <w:sz w:val="28"/>
          <w:szCs w:val="28"/>
          <w:lang w:val="ro-MD"/>
        </w:rPr>
        <w:t>menţionată</w:t>
      </w:r>
      <w:proofErr w:type="spellEnd"/>
      <w:r w:rsidRPr="001D633D">
        <w:rPr>
          <w:rFonts w:ascii="Times New Roman" w:eastAsia="Times New Roman" w:hAnsi="Times New Roman" w:cs="Times New Roman"/>
          <w:sz w:val="28"/>
          <w:szCs w:val="28"/>
          <w:lang w:val="ro-MD"/>
        </w:rPr>
        <w:t xml:space="preserve"> la </w:t>
      </w:r>
      <w:proofErr w:type="spellStart"/>
      <w:r w:rsidRPr="001D633D">
        <w:rPr>
          <w:rFonts w:ascii="Times New Roman" w:eastAsia="Times New Roman" w:hAnsi="Times New Roman" w:cs="Times New Roman"/>
          <w:sz w:val="28"/>
          <w:szCs w:val="28"/>
          <w:lang w:val="ro-MD"/>
        </w:rPr>
        <w:t>lit.a</w:t>
      </w:r>
      <w:proofErr w:type="spellEnd"/>
      <w:r w:rsidRPr="001D633D">
        <w:rPr>
          <w:rFonts w:ascii="Times New Roman" w:eastAsia="Times New Roman" w:hAnsi="Times New Roman" w:cs="Times New Roman"/>
          <w:sz w:val="28"/>
          <w:szCs w:val="28"/>
          <w:lang w:val="ro-MD"/>
        </w:rPr>
        <w:t xml:space="preserve">), b) sau c) ca fiind implicată în </w:t>
      </w:r>
      <w:proofErr w:type="spellStart"/>
      <w:r w:rsidRPr="001D633D">
        <w:rPr>
          <w:rFonts w:ascii="Times New Roman" w:eastAsia="Times New Roman" w:hAnsi="Times New Roman" w:cs="Times New Roman"/>
          <w:sz w:val="28"/>
          <w:szCs w:val="28"/>
          <w:lang w:val="ro-MD"/>
        </w:rPr>
        <w:t>acţiuni</w:t>
      </w:r>
      <w:proofErr w:type="spellEnd"/>
      <w:r w:rsidRPr="001D633D">
        <w:rPr>
          <w:rFonts w:ascii="Times New Roman" w:eastAsia="Times New Roman" w:hAnsi="Times New Roman" w:cs="Times New Roman"/>
          <w:sz w:val="28"/>
          <w:szCs w:val="28"/>
          <w:lang w:val="ro-MD"/>
        </w:rPr>
        <w:t xml:space="preserve"> de producere, fabricare sau distribuire a produselor ori de prestare a serviciilor prin care se încalcă drepturile protejate de prezenta lege.</w:t>
      </w:r>
    </w:p>
    <w:p w14:paraId="27A1E84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w:t>
      </w:r>
      <w:proofErr w:type="spellStart"/>
      <w:r w:rsidRPr="001D633D">
        <w:rPr>
          <w:rFonts w:ascii="Times New Roman" w:eastAsia="Times New Roman" w:hAnsi="Times New Roman" w:cs="Times New Roman"/>
          <w:sz w:val="28"/>
          <w:szCs w:val="28"/>
          <w:lang w:val="ro-MD"/>
        </w:rPr>
        <w:t>Informaţiile</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menţionate</w:t>
      </w:r>
      <w:proofErr w:type="spellEnd"/>
      <w:r w:rsidRPr="001D633D">
        <w:rPr>
          <w:rFonts w:ascii="Times New Roman" w:eastAsia="Times New Roman" w:hAnsi="Times New Roman" w:cs="Times New Roman"/>
          <w:sz w:val="28"/>
          <w:szCs w:val="28"/>
          <w:lang w:val="ro-MD"/>
        </w:rPr>
        <w:t xml:space="preserve"> la alin.(1) cuprind, după caz: </w:t>
      </w:r>
    </w:p>
    <w:p w14:paraId="09595C18"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denumirea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adresa producătorilor, distribuitorilor, furnizorilor, </w:t>
      </w:r>
      <w:proofErr w:type="spellStart"/>
      <w:r w:rsidRPr="001D633D">
        <w:rPr>
          <w:rFonts w:ascii="Times New Roman" w:eastAsia="Times New Roman" w:hAnsi="Times New Roman" w:cs="Times New Roman"/>
          <w:sz w:val="28"/>
          <w:szCs w:val="28"/>
          <w:lang w:val="ro-MD"/>
        </w:rPr>
        <w:t>deţinătorilor</w:t>
      </w:r>
      <w:proofErr w:type="spellEnd"/>
      <w:r w:rsidRPr="001D633D">
        <w:rPr>
          <w:rFonts w:ascii="Times New Roman" w:eastAsia="Times New Roman" w:hAnsi="Times New Roman" w:cs="Times New Roman"/>
          <w:sz w:val="28"/>
          <w:szCs w:val="28"/>
          <w:lang w:val="ro-MD"/>
        </w:rPr>
        <w:t xml:space="preserve"> anteriori ai produselor sau ai prestatorilor de servicii,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ale vânzătorilor angro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cu amănuntul; </w:t>
      </w:r>
    </w:p>
    <w:p w14:paraId="442EBCD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despre </w:t>
      </w:r>
      <w:proofErr w:type="spellStart"/>
      <w:r w:rsidRPr="001D633D">
        <w:rPr>
          <w:rFonts w:ascii="Times New Roman" w:eastAsia="Times New Roman" w:hAnsi="Times New Roman" w:cs="Times New Roman"/>
          <w:sz w:val="28"/>
          <w:szCs w:val="28"/>
          <w:lang w:val="ro-MD"/>
        </w:rPr>
        <w:t>cantităţile</w:t>
      </w:r>
      <w:proofErr w:type="spellEnd"/>
      <w:r w:rsidRPr="001D633D">
        <w:rPr>
          <w:rFonts w:ascii="Times New Roman" w:eastAsia="Times New Roman" w:hAnsi="Times New Roman" w:cs="Times New Roman"/>
          <w:sz w:val="28"/>
          <w:szCs w:val="28"/>
          <w:lang w:val="ro-MD"/>
        </w:rPr>
        <w:t xml:space="preserve"> de produse fabricate, livrate, primite sau comandate, precum și despre </w:t>
      </w:r>
      <w:proofErr w:type="spellStart"/>
      <w:r w:rsidRPr="001D633D">
        <w:rPr>
          <w:rFonts w:ascii="Times New Roman" w:eastAsia="Times New Roman" w:hAnsi="Times New Roman" w:cs="Times New Roman"/>
          <w:sz w:val="28"/>
          <w:szCs w:val="28"/>
          <w:lang w:val="ro-MD"/>
        </w:rPr>
        <w:t>preţul</w:t>
      </w:r>
      <w:proofErr w:type="spellEnd"/>
      <w:r w:rsidRPr="001D633D">
        <w:rPr>
          <w:rFonts w:ascii="Times New Roman" w:eastAsia="Times New Roman" w:hAnsi="Times New Roman" w:cs="Times New Roman"/>
          <w:sz w:val="28"/>
          <w:szCs w:val="28"/>
          <w:lang w:val="ro-MD"/>
        </w:rPr>
        <w:t xml:space="preserve"> produselor sau serviciilor respective.</w:t>
      </w:r>
    </w:p>
    <w:p w14:paraId="500F5FD1"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Prevederile alin. (1)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(2) se aplică fără să afecteze alte prevederi legale care: </w:t>
      </w:r>
    </w:p>
    <w:p w14:paraId="78DBBB5A"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acordă titularului dreptul să </w:t>
      </w:r>
      <w:proofErr w:type="spellStart"/>
      <w:r w:rsidRPr="001D633D">
        <w:rPr>
          <w:rFonts w:ascii="Times New Roman" w:eastAsia="Times New Roman" w:hAnsi="Times New Roman" w:cs="Times New Roman"/>
          <w:sz w:val="28"/>
          <w:szCs w:val="28"/>
          <w:lang w:val="ro-MD"/>
        </w:rPr>
        <w:t>obţină</w:t>
      </w:r>
      <w:proofErr w:type="spellEnd"/>
      <w:r w:rsidRPr="001D633D">
        <w:rPr>
          <w:rFonts w:ascii="Times New Roman" w:eastAsia="Times New Roman" w:hAnsi="Times New Roman" w:cs="Times New Roman"/>
          <w:sz w:val="28"/>
          <w:szCs w:val="28"/>
          <w:lang w:val="ro-MD"/>
        </w:rPr>
        <w:t xml:space="preserve">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mai detaliate; </w:t>
      </w:r>
    </w:p>
    <w:p w14:paraId="20AF5127"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reglementează utilizarea în cauze civile sau penale a </w:t>
      </w:r>
      <w:proofErr w:type="spellStart"/>
      <w:r w:rsidRPr="001D633D">
        <w:rPr>
          <w:rFonts w:ascii="Times New Roman" w:eastAsia="Times New Roman" w:hAnsi="Times New Roman" w:cs="Times New Roman"/>
          <w:sz w:val="28"/>
          <w:szCs w:val="28"/>
          <w:lang w:val="ro-MD"/>
        </w:rPr>
        <w:t>informaţiilor</w:t>
      </w:r>
      <w:proofErr w:type="spellEnd"/>
      <w:r w:rsidRPr="001D633D">
        <w:rPr>
          <w:rFonts w:ascii="Times New Roman" w:eastAsia="Times New Roman" w:hAnsi="Times New Roman" w:cs="Times New Roman"/>
          <w:sz w:val="28"/>
          <w:szCs w:val="28"/>
          <w:lang w:val="ro-MD"/>
        </w:rPr>
        <w:t xml:space="preserve"> comunicate în conformitate cu prezentul articol; </w:t>
      </w:r>
    </w:p>
    <w:p w14:paraId="00C8F68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c) reglementează răspunderea pentru abuzul de drept la informare; </w:t>
      </w:r>
    </w:p>
    <w:p w14:paraId="38A7273C"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d) dau posibilitatea de a fi refuzată furnizarea de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care ar constrânge persoana </w:t>
      </w:r>
      <w:proofErr w:type="spellStart"/>
      <w:r w:rsidRPr="001D633D">
        <w:rPr>
          <w:rFonts w:ascii="Times New Roman" w:eastAsia="Times New Roman" w:hAnsi="Times New Roman" w:cs="Times New Roman"/>
          <w:sz w:val="28"/>
          <w:szCs w:val="28"/>
          <w:lang w:val="ro-MD"/>
        </w:rPr>
        <w:t>menţionată</w:t>
      </w:r>
      <w:proofErr w:type="spellEnd"/>
      <w:r w:rsidRPr="001D633D">
        <w:rPr>
          <w:rFonts w:ascii="Times New Roman" w:eastAsia="Times New Roman" w:hAnsi="Times New Roman" w:cs="Times New Roman"/>
          <w:sz w:val="28"/>
          <w:szCs w:val="28"/>
          <w:lang w:val="ro-MD"/>
        </w:rPr>
        <w:t xml:space="preserve"> la alin.(1) să recunoască participarea sa nemijlocită sau cea a rudelor apropiate la încălcarea dreptului ce reiese dintr-o cerere de brevet sau dintr-un brevet; sau</w:t>
      </w:r>
    </w:p>
    <w:p w14:paraId="7F99027C" w14:textId="77777777" w:rsidR="004A30B8" w:rsidRPr="001D633D" w:rsidRDefault="004A30B8" w:rsidP="004A30B8">
      <w:pPr>
        <w:pStyle w:val="NormalWeb"/>
        <w:rPr>
          <w:sz w:val="28"/>
          <w:szCs w:val="28"/>
          <w:lang w:val="ro-MD"/>
        </w:rPr>
      </w:pPr>
      <w:r w:rsidRPr="001D633D">
        <w:rPr>
          <w:sz w:val="28"/>
          <w:szCs w:val="28"/>
          <w:lang w:val="ro-MD"/>
        </w:rPr>
        <w:t xml:space="preserve">e) reglementează </w:t>
      </w:r>
      <w:proofErr w:type="spellStart"/>
      <w:r w:rsidRPr="001D633D">
        <w:rPr>
          <w:sz w:val="28"/>
          <w:szCs w:val="28"/>
          <w:lang w:val="ro-MD"/>
        </w:rPr>
        <w:t>protecţia</w:t>
      </w:r>
      <w:proofErr w:type="spellEnd"/>
      <w:r w:rsidRPr="001D633D">
        <w:rPr>
          <w:sz w:val="28"/>
          <w:szCs w:val="28"/>
          <w:lang w:val="ro-MD"/>
        </w:rPr>
        <w:t xml:space="preserve"> </w:t>
      </w:r>
      <w:proofErr w:type="spellStart"/>
      <w:r w:rsidRPr="001D633D">
        <w:rPr>
          <w:sz w:val="28"/>
          <w:szCs w:val="28"/>
          <w:lang w:val="ro-MD"/>
        </w:rPr>
        <w:t>confidenţialităţii</w:t>
      </w:r>
      <w:proofErr w:type="spellEnd"/>
      <w:r w:rsidRPr="001D633D">
        <w:rPr>
          <w:sz w:val="28"/>
          <w:szCs w:val="28"/>
          <w:lang w:val="ro-MD"/>
        </w:rPr>
        <w:t xml:space="preserve"> surselor de informare sau prelucrarea datelor cu caracter personal.</w:t>
      </w:r>
    </w:p>
    <w:p w14:paraId="2C01449C" w14:textId="77777777" w:rsidR="004A30B8" w:rsidRPr="001D633D" w:rsidRDefault="004A30B8" w:rsidP="004A30B8">
      <w:pPr>
        <w:pStyle w:val="NormalWeb"/>
        <w:rPr>
          <w:sz w:val="28"/>
          <w:szCs w:val="28"/>
          <w:lang w:val="ro-MD"/>
        </w:rPr>
      </w:pPr>
    </w:p>
    <w:p w14:paraId="47B1EE5C" w14:textId="77777777" w:rsidR="004A30B8" w:rsidRPr="001D633D" w:rsidRDefault="004A30B8" w:rsidP="004A30B8">
      <w:pPr>
        <w:pStyle w:val="NormalWeb"/>
        <w:rPr>
          <w:sz w:val="28"/>
          <w:szCs w:val="28"/>
          <w:lang w:val="ro-MD"/>
        </w:rPr>
      </w:pPr>
      <w:bookmarkStart w:id="5" w:name="Articolul_80."/>
      <w:r w:rsidRPr="001D633D">
        <w:rPr>
          <w:b/>
          <w:bCs/>
          <w:sz w:val="28"/>
          <w:szCs w:val="28"/>
          <w:lang w:val="ro-MD"/>
        </w:rPr>
        <w:lastRenderedPageBreak/>
        <w:t>Articolul 79.</w:t>
      </w:r>
      <w:bookmarkEnd w:id="5"/>
      <w:r w:rsidRPr="001D633D">
        <w:rPr>
          <w:sz w:val="28"/>
          <w:szCs w:val="28"/>
          <w:lang w:val="ro-MD"/>
        </w:rPr>
        <w:t xml:space="preserve"> Măsurile de asigurare a </w:t>
      </w:r>
      <w:proofErr w:type="spellStart"/>
      <w:r w:rsidRPr="001D633D">
        <w:rPr>
          <w:sz w:val="28"/>
          <w:szCs w:val="28"/>
          <w:lang w:val="ro-MD"/>
        </w:rPr>
        <w:t>acţiunii</w:t>
      </w:r>
      <w:proofErr w:type="spellEnd"/>
      <w:r w:rsidRPr="001D633D">
        <w:rPr>
          <w:sz w:val="28"/>
          <w:szCs w:val="28"/>
          <w:lang w:val="ro-MD"/>
        </w:rPr>
        <w:t xml:space="preserve"> privind încălcarea drepturilor </w:t>
      </w:r>
    </w:p>
    <w:p w14:paraId="10122986"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hAnsi="Times New Roman" w:cs="Times New Roman"/>
          <w:sz w:val="28"/>
          <w:szCs w:val="28"/>
          <w:lang w:val="ro-MD"/>
        </w:rPr>
        <w:t xml:space="preserve">(1) Dacă s-a constatat încălcarea sau </w:t>
      </w:r>
      <w:proofErr w:type="spellStart"/>
      <w:r w:rsidRPr="001D633D">
        <w:rPr>
          <w:rFonts w:ascii="Times New Roman" w:hAnsi="Times New Roman" w:cs="Times New Roman"/>
          <w:sz w:val="28"/>
          <w:szCs w:val="28"/>
          <w:lang w:val="ro-MD"/>
        </w:rPr>
        <w:t>iminenţa</w:t>
      </w:r>
      <w:proofErr w:type="spellEnd"/>
      <w:r w:rsidRPr="001D633D">
        <w:rPr>
          <w:rFonts w:ascii="Times New Roman" w:hAnsi="Times New Roman" w:cs="Times New Roman"/>
          <w:sz w:val="28"/>
          <w:szCs w:val="28"/>
          <w:lang w:val="ro-MD"/>
        </w:rPr>
        <w:t xml:space="preserve"> încălcării drepturilor prevăzute de prezenta lege, </w:t>
      </w:r>
      <w:proofErr w:type="spellStart"/>
      <w:r w:rsidRPr="001D633D">
        <w:rPr>
          <w:rFonts w:ascii="Times New Roman" w:hAnsi="Times New Roman" w:cs="Times New Roman"/>
          <w:sz w:val="28"/>
          <w:szCs w:val="28"/>
          <w:lang w:val="ro-MD"/>
        </w:rPr>
        <w:t>instanţa</w:t>
      </w:r>
      <w:proofErr w:type="spellEnd"/>
      <w:r w:rsidRPr="001D633D">
        <w:rPr>
          <w:rFonts w:ascii="Times New Roman" w:hAnsi="Times New Roman" w:cs="Times New Roman"/>
          <w:sz w:val="28"/>
          <w:szCs w:val="28"/>
          <w:lang w:val="ro-MD"/>
        </w:rPr>
        <w:t xml:space="preserve"> de judecată poate, la cererea reclamantului, să instituie măsuri de asigurare împotriva pârâtului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/sau intermediarilor,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anume:</w:t>
      </w:r>
    </w:p>
    <w:p w14:paraId="23CFB4F3"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să </w:t>
      </w:r>
      <w:proofErr w:type="spellStart"/>
      <w:r w:rsidRPr="001D633D">
        <w:rPr>
          <w:rFonts w:ascii="Times New Roman" w:eastAsia="Times New Roman" w:hAnsi="Times New Roman" w:cs="Times New Roman"/>
          <w:sz w:val="28"/>
          <w:szCs w:val="28"/>
          <w:lang w:val="ro-MD"/>
        </w:rPr>
        <w:t>pronunţe</w:t>
      </w:r>
      <w:proofErr w:type="spellEnd"/>
      <w:r w:rsidRPr="001D633D">
        <w:rPr>
          <w:rFonts w:ascii="Times New Roman" w:eastAsia="Times New Roman" w:hAnsi="Times New Roman" w:cs="Times New Roman"/>
          <w:sz w:val="28"/>
          <w:szCs w:val="28"/>
          <w:lang w:val="ro-MD"/>
        </w:rPr>
        <w:t xml:space="preserve"> o încheiere cu titlu provizoriu cu scopul de a preveni orice încălcare iminentă a unui drept prevăzut de prezenta lege, de a interzice continuarea pretinselor încălcări ale dreptului vizat, sub rezerva aplicării unor </w:t>
      </w:r>
      <w:proofErr w:type="spellStart"/>
      <w:r w:rsidRPr="001D633D">
        <w:rPr>
          <w:rFonts w:ascii="Times New Roman" w:eastAsia="Times New Roman" w:hAnsi="Times New Roman" w:cs="Times New Roman"/>
          <w:sz w:val="28"/>
          <w:szCs w:val="28"/>
          <w:lang w:val="ro-MD"/>
        </w:rPr>
        <w:t>sancţiuni</w:t>
      </w:r>
      <w:proofErr w:type="spellEnd"/>
      <w:r w:rsidRPr="001D633D">
        <w:rPr>
          <w:rFonts w:ascii="Times New Roman" w:eastAsia="Times New Roman" w:hAnsi="Times New Roman" w:cs="Times New Roman"/>
          <w:sz w:val="28"/>
          <w:szCs w:val="28"/>
          <w:lang w:val="ro-MD"/>
        </w:rPr>
        <w:t xml:space="preserve"> pecuniare, sau de a admite continuarea </w:t>
      </w:r>
      <w:proofErr w:type="spellStart"/>
      <w:r w:rsidRPr="001D633D">
        <w:rPr>
          <w:rFonts w:ascii="Times New Roman" w:eastAsia="Times New Roman" w:hAnsi="Times New Roman" w:cs="Times New Roman"/>
          <w:sz w:val="28"/>
          <w:szCs w:val="28"/>
          <w:lang w:val="ro-MD"/>
        </w:rPr>
        <w:t>acţiunilor</w:t>
      </w:r>
      <w:proofErr w:type="spellEnd"/>
      <w:r w:rsidRPr="001D633D">
        <w:rPr>
          <w:rFonts w:ascii="Times New Roman" w:eastAsia="Times New Roman" w:hAnsi="Times New Roman" w:cs="Times New Roman"/>
          <w:sz w:val="28"/>
          <w:szCs w:val="28"/>
          <w:lang w:val="ro-MD"/>
        </w:rPr>
        <w:t xml:space="preserve">, cu </w:t>
      </w:r>
      <w:proofErr w:type="spellStart"/>
      <w:r w:rsidRPr="001D633D">
        <w:rPr>
          <w:rFonts w:ascii="Times New Roman" w:eastAsia="Times New Roman" w:hAnsi="Times New Roman" w:cs="Times New Roman"/>
          <w:sz w:val="28"/>
          <w:szCs w:val="28"/>
          <w:lang w:val="ro-MD"/>
        </w:rPr>
        <w:t>condiţia</w:t>
      </w:r>
      <w:proofErr w:type="spellEnd"/>
      <w:r w:rsidRPr="001D633D">
        <w:rPr>
          <w:rFonts w:ascii="Times New Roman" w:eastAsia="Times New Roman" w:hAnsi="Times New Roman" w:cs="Times New Roman"/>
          <w:sz w:val="28"/>
          <w:szCs w:val="28"/>
          <w:lang w:val="ro-MD"/>
        </w:rPr>
        <w:t xml:space="preserve"> depunerii unei </w:t>
      </w:r>
      <w:proofErr w:type="spellStart"/>
      <w:r w:rsidRPr="001D633D">
        <w:rPr>
          <w:rFonts w:ascii="Times New Roman" w:eastAsia="Times New Roman" w:hAnsi="Times New Roman" w:cs="Times New Roman"/>
          <w:sz w:val="28"/>
          <w:szCs w:val="28"/>
          <w:lang w:val="ro-MD"/>
        </w:rPr>
        <w:t>cauţiuni</w:t>
      </w:r>
      <w:proofErr w:type="spellEnd"/>
      <w:r w:rsidRPr="001D633D">
        <w:rPr>
          <w:rFonts w:ascii="Times New Roman" w:eastAsia="Times New Roman" w:hAnsi="Times New Roman" w:cs="Times New Roman"/>
          <w:sz w:val="28"/>
          <w:szCs w:val="28"/>
          <w:lang w:val="ro-MD"/>
        </w:rPr>
        <w:t xml:space="preserve"> suficiente să asigure despăgubirea reclamantului;</w:t>
      </w:r>
    </w:p>
    <w:p w14:paraId="725D9BC0" w14:textId="77777777" w:rsidR="004A30B8" w:rsidRPr="001D633D" w:rsidRDefault="004A30B8" w:rsidP="004A30B8">
      <w:pPr>
        <w:spacing w:after="0" w:line="240" w:lineRule="auto"/>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b) să dispună sechestrarea sau confiscarea produselor presupuse că încalcă un drept prevăzut de prezenta lege, în scop de prevenire a introducerii sau răspândirii acestora în circuitul comercial.</w:t>
      </w:r>
    </w:p>
    <w:p w14:paraId="0C2D0DEA" w14:textId="77777777" w:rsidR="004A30B8" w:rsidRPr="001D633D" w:rsidRDefault="004A30B8" w:rsidP="004A30B8">
      <w:pPr>
        <w:spacing w:after="0" w:line="240" w:lineRule="auto"/>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(2) În cazul unei încălcări comise la scară comercială, </w:t>
      </w:r>
      <w:proofErr w:type="spellStart"/>
      <w:r w:rsidRPr="001D633D">
        <w:rPr>
          <w:rFonts w:ascii="Times New Roman" w:hAnsi="Times New Roman" w:cs="Times New Roman"/>
          <w:sz w:val="28"/>
          <w:szCs w:val="28"/>
          <w:lang w:val="ro-MD"/>
        </w:rPr>
        <w:t>instanţa</w:t>
      </w:r>
      <w:proofErr w:type="spellEnd"/>
      <w:r w:rsidRPr="001D633D">
        <w:rPr>
          <w:rFonts w:ascii="Times New Roman" w:hAnsi="Times New Roman" w:cs="Times New Roman"/>
          <w:sz w:val="28"/>
          <w:szCs w:val="28"/>
          <w:lang w:val="ro-MD"/>
        </w:rPr>
        <w:t xml:space="preserve"> de judecată competentă poate dispune, dacă partea vătămată demonstrează </w:t>
      </w:r>
      <w:proofErr w:type="spellStart"/>
      <w:r w:rsidRPr="001D633D">
        <w:rPr>
          <w:rFonts w:ascii="Times New Roman" w:hAnsi="Times New Roman" w:cs="Times New Roman"/>
          <w:sz w:val="28"/>
          <w:szCs w:val="28"/>
          <w:lang w:val="ro-MD"/>
        </w:rPr>
        <w:t>existenţa</w:t>
      </w:r>
      <w:proofErr w:type="spellEnd"/>
      <w:r w:rsidRPr="001D633D">
        <w:rPr>
          <w:rFonts w:ascii="Times New Roman" w:hAnsi="Times New Roman" w:cs="Times New Roman"/>
          <w:sz w:val="28"/>
          <w:szCs w:val="28"/>
          <w:lang w:val="ro-MD"/>
        </w:rPr>
        <w:t xml:space="preserve"> unor </w:t>
      </w:r>
      <w:proofErr w:type="spellStart"/>
      <w:r w:rsidRPr="001D633D">
        <w:rPr>
          <w:rFonts w:ascii="Times New Roman" w:hAnsi="Times New Roman" w:cs="Times New Roman"/>
          <w:sz w:val="28"/>
          <w:szCs w:val="28"/>
          <w:lang w:val="ro-MD"/>
        </w:rPr>
        <w:t>circumstanţe</w:t>
      </w:r>
      <w:proofErr w:type="spellEnd"/>
      <w:r w:rsidRPr="001D633D">
        <w:rPr>
          <w:rFonts w:ascii="Times New Roman" w:hAnsi="Times New Roman" w:cs="Times New Roman"/>
          <w:sz w:val="28"/>
          <w:szCs w:val="28"/>
          <w:lang w:val="ro-MD"/>
        </w:rPr>
        <w:t xml:space="preserve"> susceptibile să compromită compensarea prejudiciilor, asigurarea </w:t>
      </w:r>
      <w:proofErr w:type="spellStart"/>
      <w:r w:rsidRPr="001D633D">
        <w:rPr>
          <w:rFonts w:ascii="Times New Roman" w:hAnsi="Times New Roman" w:cs="Times New Roman"/>
          <w:sz w:val="28"/>
          <w:szCs w:val="28"/>
          <w:lang w:val="ro-MD"/>
        </w:rPr>
        <w:t>acţiunii</w:t>
      </w:r>
      <w:proofErr w:type="spellEnd"/>
      <w:r w:rsidRPr="001D633D">
        <w:rPr>
          <w:rFonts w:ascii="Times New Roman" w:hAnsi="Times New Roman" w:cs="Times New Roman"/>
          <w:sz w:val="28"/>
          <w:szCs w:val="28"/>
          <w:lang w:val="ro-MD"/>
        </w:rPr>
        <w:t xml:space="preserve"> prin sechestrarea bunurilor mobile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imobile ale persoanei care se presupune că a încălcat drepturile, inclusiv blocarea conturilor sale bancare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a altor active ale acesteia. În acest scop, </w:t>
      </w:r>
      <w:proofErr w:type="spellStart"/>
      <w:r w:rsidRPr="001D633D">
        <w:rPr>
          <w:rFonts w:ascii="Times New Roman" w:hAnsi="Times New Roman" w:cs="Times New Roman"/>
          <w:sz w:val="28"/>
          <w:szCs w:val="28"/>
          <w:lang w:val="ro-MD"/>
        </w:rPr>
        <w:t>instanţa</w:t>
      </w:r>
      <w:proofErr w:type="spellEnd"/>
      <w:r w:rsidRPr="001D633D">
        <w:rPr>
          <w:rFonts w:ascii="Times New Roman" w:hAnsi="Times New Roman" w:cs="Times New Roman"/>
          <w:sz w:val="28"/>
          <w:szCs w:val="28"/>
          <w:lang w:val="ro-MD"/>
        </w:rPr>
        <w:t xml:space="preserve"> de judecată competentă poate cere prezentarea documentelor bancare, financiare sau comerciale ori accesul la </w:t>
      </w:r>
      <w:proofErr w:type="spellStart"/>
      <w:r w:rsidRPr="001D633D">
        <w:rPr>
          <w:rFonts w:ascii="Times New Roman" w:hAnsi="Times New Roman" w:cs="Times New Roman"/>
          <w:sz w:val="28"/>
          <w:szCs w:val="28"/>
          <w:lang w:val="ro-MD"/>
        </w:rPr>
        <w:t>informaţia</w:t>
      </w:r>
      <w:proofErr w:type="spellEnd"/>
      <w:r w:rsidRPr="001D633D">
        <w:rPr>
          <w:rFonts w:ascii="Times New Roman" w:hAnsi="Times New Roman" w:cs="Times New Roman"/>
          <w:sz w:val="28"/>
          <w:szCs w:val="28"/>
          <w:lang w:val="ro-MD"/>
        </w:rPr>
        <w:t xml:space="preserve"> relevantă.</w:t>
      </w:r>
    </w:p>
    <w:p w14:paraId="377B728B" w14:textId="77777777" w:rsidR="004A30B8" w:rsidRPr="001D633D" w:rsidRDefault="004A30B8" w:rsidP="004A30B8">
      <w:pPr>
        <w:pStyle w:val="TableParagraph"/>
        <w:spacing w:line="247" w:lineRule="auto"/>
        <w:ind w:firstLine="457"/>
        <w:jc w:val="both"/>
        <w:rPr>
          <w:sz w:val="28"/>
          <w:szCs w:val="28"/>
          <w:lang w:val="ro-MD"/>
        </w:rPr>
      </w:pPr>
      <w:r w:rsidRPr="001D633D">
        <w:rPr>
          <w:sz w:val="28"/>
          <w:szCs w:val="28"/>
          <w:lang w:val="ro-MD"/>
        </w:rPr>
        <w:t xml:space="preserve">(3) </w:t>
      </w:r>
      <w:r w:rsidRPr="001D633D">
        <w:rPr>
          <w:w w:val="105"/>
          <w:sz w:val="28"/>
          <w:szCs w:val="28"/>
          <w:lang w:val="ro-MD"/>
        </w:rPr>
        <w:t>Instanța de judecată,</w:t>
      </w:r>
      <w:r w:rsidRPr="001D633D">
        <w:rPr>
          <w:spacing w:val="1"/>
          <w:w w:val="105"/>
          <w:sz w:val="28"/>
          <w:szCs w:val="28"/>
          <w:lang w:val="ro-MD"/>
        </w:rPr>
        <w:t xml:space="preserve"> </w:t>
      </w:r>
      <w:r w:rsidRPr="001D633D">
        <w:rPr>
          <w:w w:val="105"/>
          <w:sz w:val="28"/>
          <w:szCs w:val="28"/>
          <w:lang w:val="ro-MD"/>
        </w:rPr>
        <w:t>cu</w:t>
      </w:r>
      <w:r w:rsidRPr="001D633D">
        <w:rPr>
          <w:spacing w:val="15"/>
          <w:w w:val="105"/>
          <w:sz w:val="28"/>
          <w:szCs w:val="28"/>
          <w:lang w:val="ro-MD"/>
        </w:rPr>
        <w:t xml:space="preserve"> </w:t>
      </w:r>
      <w:r w:rsidRPr="001D633D">
        <w:rPr>
          <w:w w:val="105"/>
          <w:sz w:val="28"/>
          <w:szCs w:val="28"/>
          <w:lang w:val="ro-MD"/>
        </w:rPr>
        <w:t>privire</w:t>
      </w:r>
      <w:r w:rsidRPr="001D633D">
        <w:rPr>
          <w:spacing w:val="14"/>
          <w:w w:val="105"/>
          <w:sz w:val="28"/>
          <w:szCs w:val="28"/>
          <w:lang w:val="ro-MD"/>
        </w:rPr>
        <w:t xml:space="preserve"> </w:t>
      </w:r>
      <w:r w:rsidRPr="001D633D">
        <w:rPr>
          <w:w w:val="105"/>
          <w:sz w:val="28"/>
          <w:szCs w:val="28"/>
          <w:lang w:val="ro-MD"/>
        </w:rPr>
        <w:t>la</w:t>
      </w:r>
      <w:r w:rsidRPr="001D633D">
        <w:rPr>
          <w:spacing w:val="13"/>
          <w:w w:val="105"/>
          <w:sz w:val="28"/>
          <w:szCs w:val="28"/>
          <w:lang w:val="ro-MD"/>
        </w:rPr>
        <w:t xml:space="preserve"> </w:t>
      </w:r>
      <w:r w:rsidRPr="001D633D">
        <w:rPr>
          <w:w w:val="105"/>
          <w:sz w:val="28"/>
          <w:szCs w:val="28"/>
          <w:lang w:val="ro-MD"/>
        </w:rPr>
        <w:t>măsurile</w:t>
      </w:r>
      <w:r w:rsidRPr="001D633D">
        <w:rPr>
          <w:spacing w:val="13"/>
          <w:w w:val="105"/>
          <w:sz w:val="28"/>
          <w:szCs w:val="28"/>
          <w:lang w:val="ro-MD"/>
        </w:rPr>
        <w:t xml:space="preserve"> </w:t>
      </w:r>
      <w:r w:rsidRPr="001D633D">
        <w:rPr>
          <w:w w:val="105"/>
          <w:sz w:val="28"/>
          <w:szCs w:val="28"/>
          <w:lang w:val="ro-MD"/>
        </w:rPr>
        <w:t>menționate</w:t>
      </w:r>
      <w:r w:rsidRPr="001D633D">
        <w:rPr>
          <w:spacing w:val="12"/>
          <w:w w:val="105"/>
          <w:sz w:val="28"/>
          <w:szCs w:val="28"/>
          <w:lang w:val="ro-MD"/>
        </w:rPr>
        <w:t xml:space="preserve"> </w:t>
      </w:r>
      <w:r w:rsidRPr="001D633D">
        <w:rPr>
          <w:w w:val="105"/>
          <w:sz w:val="28"/>
          <w:szCs w:val="28"/>
          <w:lang w:val="ro-MD"/>
        </w:rPr>
        <w:t>la</w:t>
      </w:r>
      <w:r w:rsidRPr="001D633D">
        <w:rPr>
          <w:spacing w:val="9"/>
          <w:w w:val="105"/>
          <w:sz w:val="28"/>
          <w:szCs w:val="28"/>
          <w:lang w:val="ro-MD"/>
        </w:rPr>
        <w:t xml:space="preserve"> </w:t>
      </w:r>
      <w:r w:rsidRPr="001D633D">
        <w:rPr>
          <w:w w:val="105"/>
          <w:sz w:val="28"/>
          <w:szCs w:val="28"/>
          <w:lang w:val="ro-MD"/>
        </w:rPr>
        <w:t>alin. (1) și (2), este în drept să solicite reclamantului să prezinte</w:t>
      </w:r>
      <w:r w:rsidRPr="001D633D">
        <w:rPr>
          <w:spacing w:val="1"/>
          <w:w w:val="105"/>
          <w:sz w:val="28"/>
          <w:szCs w:val="28"/>
          <w:lang w:val="ro-MD"/>
        </w:rPr>
        <w:t xml:space="preserve"> </w:t>
      </w:r>
      <w:r w:rsidRPr="001D633D">
        <w:rPr>
          <w:w w:val="105"/>
          <w:sz w:val="28"/>
          <w:szCs w:val="28"/>
          <w:lang w:val="ro-MD"/>
        </w:rPr>
        <w:t>orice</w:t>
      </w:r>
      <w:r w:rsidRPr="001D633D">
        <w:rPr>
          <w:spacing w:val="1"/>
          <w:w w:val="105"/>
          <w:sz w:val="28"/>
          <w:szCs w:val="28"/>
          <w:lang w:val="ro-MD"/>
        </w:rPr>
        <w:t xml:space="preserve"> </w:t>
      </w:r>
      <w:r w:rsidRPr="001D633D">
        <w:rPr>
          <w:w w:val="105"/>
          <w:sz w:val="28"/>
          <w:szCs w:val="28"/>
          <w:lang w:val="ro-MD"/>
        </w:rPr>
        <w:t>dovadă</w:t>
      </w:r>
      <w:r w:rsidRPr="001D633D">
        <w:rPr>
          <w:spacing w:val="1"/>
          <w:w w:val="105"/>
          <w:sz w:val="28"/>
          <w:szCs w:val="28"/>
          <w:lang w:val="ro-MD"/>
        </w:rPr>
        <w:t xml:space="preserve"> </w:t>
      </w:r>
      <w:r w:rsidRPr="001D633D">
        <w:rPr>
          <w:w w:val="105"/>
          <w:sz w:val="28"/>
          <w:szCs w:val="28"/>
          <w:lang w:val="ro-MD"/>
        </w:rPr>
        <w:t>disponibilă</w:t>
      </w:r>
      <w:r w:rsidRPr="001D633D">
        <w:rPr>
          <w:spacing w:val="1"/>
          <w:w w:val="105"/>
          <w:sz w:val="28"/>
          <w:szCs w:val="28"/>
          <w:lang w:val="ro-MD"/>
        </w:rPr>
        <w:t xml:space="preserve"> </w:t>
      </w:r>
      <w:r w:rsidRPr="001D633D">
        <w:rPr>
          <w:w w:val="105"/>
          <w:sz w:val="28"/>
          <w:szCs w:val="28"/>
          <w:lang w:val="ro-MD"/>
        </w:rPr>
        <w:t>în</w:t>
      </w:r>
      <w:r w:rsidRPr="001D633D">
        <w:rPr>
          <w:spacing w:val="1"/>
          <w:w w:val="105"/>
          <w:sz w:val="28"/>
          <w:szCs w:val="28"/>
          <w:lang w:val="ro-MD"/>
        </w:rPr>
        <w:t xml:space="preserve"> </w:t>
      </w:r>
      <w:r w:rsidRPr="001D633D">
        <w:rPr>
          <w:w w:val="105"/>
          <w:sz w:val="28"/>
          <w:szCs w:val="28"/>
          <w:lang w:val="ro-MD"/>
        </w:rPr>
        <w:t>mod</w:t>
      </w:r>
      <w:r w:rsidRPr="001D633D">
        <w:rPr>
          <w:spacing w:val="1"/>
          <w:w w:val="105"/>
          <w:sz w:val="28"/>
          <w:szCs w:val="28"/>
          <w:lang w:val="ro-MD"/>
        </w:rPr>
        <w:t xml:space="preserve"> </w:t>
      </w:r>
      <w:r w:rsidRPr="001D633D">
        <w:rPr>
          <w:w w:val="105"/>
          <w:sz w:val="28"/>
          <w:szCs w:val="28"/>
          <w:lang w:val="ro-MD"/>
        </w:rPr>
        <w:t>rezonabil,</w:t>
      </w:r>
      <w:r w:rsidRPr="001D633D">
        <w:rPr>
          <w:spacing w:val="1"/>
          <w:w w:val="105"/>
          <w:sz w:val="28"/>
          <w:szCs w:val="28"/>
          <w:lang w:val="ro-MD"/>
        </w:rPr>
        <w:t xml:space="preserve"> </w:t>
      </w:r>
      <w:r w:rsidRPr="001D633D">
        <w:rPr>
          <w:w w:val="105"/>
          <w:sz w:val="28"/>
          <w:szCs w:val="28"/>
          <w:lang w:val="ro-MD"/>
        </w:rPr>
        <w:t>pentru</w:t>
      </w:r>
      <w:r w:rsidRPr="001D633D">
        <w:rPr>
          <w:spacing w:val="1"/>
          <w:w w:val="105"/>
          <w:sz w:val="28"/>
          <w:szCs w:val="28"/>
          <w:lang w:val="ro-MD"/>
        </w:rPr>
        <w:t xml:space="preserve"> </w:t>
      </w:r>
      <w:r w:rsidRPr="001D633D">
        <w:rPr>
          <w:w w:val="105"/>
          <w:sz w:val="28"/>
          <w:szCs w:val="28"/>
          <w:lang w:val="ro-MD"/>
        </w:rPr>
        <w:t>a</w:t>
      </w:r>
      <w:r w:rsidRPr="001D633D">
        <w:rPr>
          <w:spacing w:val="1"/>
          <w:w w:val="105"/>
          <w:sz w:val="28"/>
          <w:szCs w:val="28"/>
          <w:lang w:val="ro-MD"/>
        </w:rPr>
        <w:t xml:space="preserve"> </w:t>
      </w:r>
      <w:r w:rsidRPr="001D633D">
        <w:rPr>
          <w:w w:val="105"/>
          <w:sz w:val="28"/>
          <w:szCs w:val="28"/>
          <w:lang w:val="ro-MD"/>
        </w:rPr>
        <w:t>dobândi</w:t>
      </w:r>
      <w:r w:rsidRPr="001D633D">
        <w:rPr>
          <w:spacing w:val="1"/>
          <w:w w:val="105"/>
          <w:sz w:val="28"/>
          <w:szCs w:val="28"/>
          <w:lang w:val="ro-MD"/>
        </w:rPr>
        <w:t xml:space="preserve"> </w:t>
      </w:r>
      <w:r w:rsidRPr="001D633D">
        <w:rPr>
          <w:w w:val="105"/>
          <w:sz w:val="28"/>
          <w:szCs w:val="28"/>
          <w:lang w:val="ro-MD"/>
        </w:rPr>
        <w:t>cu</w:t>
      </w:r>
      <w:r w:rsidRPr="001D633D">
        <w:rPr>
          <w:spacing w:val="1"/>
          <w:w w:val="105"/>
          <w:sz w:val="28"/>
          <w:szCs w:val="28"/>
          <w:lang w:val="ro-MD"/>
        </w:rPr>
        <w:t xml:space="preserve"> </w:t>
      </w:r>
      <w:r w:rsidRPr="001D633D">
        <w:rPr>
          <w:w w:val="105"/>
          <w:sz w:val="28"/>
          <w:szCs w:val="28"/>
          <w:lang w:val="ro-MD"/>
        </w:rPr>
        <w:t>suficientă</w:t>
      </w:r>
      <w:r w:rsidRPr="001D633D">
        <w:rPr>
          <w:spacing w:val="1"/>
          <w:w w:val="105"/>
          <w:sz w:val="28"/>
          <w:szCs w:val="28"/>
          <w:lang w:val="ro-MD"/>
        </w:rPr>
        <w:t xml:space="preserve"> </w:t>
      </w:r>
      <w:r w:rsidRPr="001D633D">
        <w:rPr>
          <w:w w:val="105"/>
          <w:sz w:val="28"/>
          <w:szCs w:val="28"/>
          <w:lang w:val="ro-MD"/>
        </w:rPr>
        <w:t>certitudine</w:t>
      </w:r>
      <w:r w:rsidRPr="001D633D">
        <w:rPr>
          <w:spacing w:val="1"/>
          <w:w w:val="105"/>
          <w:sz w:val="28"/>
          <w:szCs w:val="28"/>
          <w:lang w:val="ro-MD"/>
        </w:rPr>
        <w:t xml:space="preserve"> </w:t>
      </w:r>
      <w:r w:rsidRPr="001D633D">
        <w:rPr>
          <w:w w:val="105"/>
          <w:sz w:val="28"/>
          <w:szCs w:val="28"/>
          <w:lang w:val="ro-MD"/>
        </w:rPr>
        <w:t>convingerea că acesta este titularul dreptului și</w:t>
      </w:r>
      <w:r w:rsidRPr="001D633D">
        <w:rPr>
          <w:spacing w:val="-50"/>
          <w:w w:val="105"/>
          <w:sz w:val="28"/>
          <w:szCs w:val="28"/>
          <w:lang w:val="ro-MD"/>
        </w:rPr>
        <w:t xml:space="preserve"> </w:t>
      </w:r>
      <w:r w:rsidRPr="001D633D">
        <w:rPr>
          <w:spacing w:val="-1"/>
          <w:w w:val="105"/>
          <w:sz w:val="28"/>
          <w:szCs w:val="28"/>
          <w:lang w:val="ro-MD"/>
        </w:rPr>
        <w:t>că</w:t>
      </w:r>
      <w:r w:rsidRPr="001D633D">
        <w:rPr>
          <w:spacing w:val="-12"/>
          <w:w w:val="105"/>
          <w:sz w:val="28"/>
          <w:szCs w:val="28"/>
          <w:lang w:val="ro-MD"/>
        </w:rPr>
        <w:t xml:space="preserve"> </w:t>
      </w:r>
      <w:r w:rsidRPr="001D633D">
        <w:rPr>
          <w:spacing w:val="-1"/>
          <w:w w:val="105"/>
          <w:sz w:val="28"/>
          <w:szCs w:val="28"/>
          <w:lang w:val="ro-MD"/>
        </w:rPr>
        <w:t>dreptul</w:t>
      </w:r>
      <w:r w:rsidRPr="001D633D">
        <w:rPr>
          <w:spacing w:val="-9"/>
          <w:w w:val="105"/>
          <w:sz w:val="28"/>
          <w:szCs w:val="28"/>
          <w:lang w:val="ro-MD"/>
        </w:rPr>
        <w:t xml:space="preserve"> </w:t>
      </w:r>
      <w:r w:rsidRPr="001D633D">
        <w:rPr>
          <w:spacing w:val="-1"/>
          <w:w w:val="105"/>
          <w:sz w:val="28"/>
          <w:szCs w:val="28"/>
          <w:lang w:val="ro-MD"/>
        </w:rPr>
        <w:t>acestuia</w:t>
      </w:r>
      <w:r w:rsidRPr="001D633D">
        <w:rPr>
          <w:spacing w:val="-11"/>
          <w:w w:val="105"/>
          <w:sz w:val="28"/>
          <w:szCs w:val="28"/>
          <w:lang w:val="ro-MD"/>
        </w:rPr>
        <w:t xml:space="preserve"> </w:t>
      </w:r>
      <w:r w:rsidRPr="001D633D">
        <w:rPr>
          <w:w w:val="105"/>
          <w:sz w:val="28"/>
          <w:szCs w:val="28"/>
          <w:lang w:val="ro-MD"/>
        </w:rPr>
        <w:t>a</w:t>
      </w:r>
      <w:r w:rsidRPr="001D633D">
        <w:rPr>
          <w:spacing w:val="-11"/>
          <w:w w:val="105"/>
          <w:sz w:val="28"/>
          <w:szCs w:val="28"/>
          <w:lang w:val="ro-MD"/>
        </w:rPr>
        <w:t xml:space="preserve"> </w:t>
      </w:r>
      <w:r w:rsidRPr="001D633D">
        <w:rPr>
          <w:w w:val="105"/>
          <w:sz w:val="28"/>
          <w:szCs w:val="28"/>
          <w:lang w:val="ro-MD"/>
        </w:rPr>
        <w:t>fost</w:t>
      </w:r>
      <w:r w:rsidRPr="001D633D">
        <w:rPr>
          <w:spacing w:val="-9"/>
          <w:w w:val="105"/>
          <w:sz w:val="28"/>
          <w:szCs w:val="28"/>
          <w:lang w:val="ro-MD"/>
        </w:rPr>
        <w:t xml:space="preserve"> </w:t>
      </w:r>
      <w:r w:rsidRPr="001D633D">
        <w:rPr>
          <w:w w:val="105"/>
          <w:sz w:val="28"/>
          <w:szCs w:val="28"/>
          <w:lang w:val="ro-MD"/>
        </w:rPr>
        <w:t>încălcat</w:t>
      </w:r>
      <w:r w:rsidRPr="001D633D">
        <w:rPr>
          <w:spacing w:val="-8"/>
          <w:w w:val="105"/>
          <w:sz w:val="28"/>
          <w:szCs w:val="28"/>
          <w:lang w:val="ro-MD"/>
        </w:rPr>
        <w:t xml:space="preserve"> </w:t>
      </w:r>
      <w:r w:rsidRPr="001D633D">
        <w:rPr>
          <w:w w:val="105"/>
          <w:sz w:val="28"/>
          <w:szCs w:val="28"/>
          <w:lang w:val="ro-MD"/>
        </w:rPr>
        <w:t>sau</w:t>
      </w:r>
      <w:r w:rsidRPr="001D633D">
        <w:rPr>
          <w:spacing w:val="-9"/>
          <w:w w:val="105"/>
          <w:sz w:val="28"/>
          <w:szCs w:val="28"/>
          <w:lang w:val="ro-MD"/>
        </w:rPr>
        <w:t xml:space="preserve"> </w:t>
      </w:r>
      <w:r w:rsidRPr="001D633D">
        <w:rPr>
          <w:w w:val="105"/>
          <w:sz w:val="28"/>
          <w:szCs w:val="28"/>
          <w:lang w:val="ro-MD"/>
        </w:rPr>
        <w:t>că</w:t>
      </w:r>
      <w:r w:rsidRPr="001D633D">
        <w:rPr>
          <w:spacing w:val="-12"/>
          <w:w w:val="105"/>
          <w:sz w:val="28"/>
          <w:szCs w:val="28"/>
          <w:lang w:val="ro-MD"/>
        </w:rPr>
        <w:t xml:space="preserve"> </w:t>
      </w:r>
      <w:r w:rsidRPr="001D633D">
        <w:rPr>
          <w:w w:val="105"/>
          <w:sz w:val="28"/>
          <w:szCs w:val="28"/>
          <w:lang w:val="ro-MD"/>
        </w:rPr>
        <w:t>această încălcare</w:t>
      </w:r>
      <w:r w:rsidRPr="001D633D">
        <w:rPr>
          <w:spacing w:val="-11"/>
          <w:w w:val="105"/>
          <w:sz w:val="28"/>
          <w:szCs w:val="28"/>
          <w:lang w:val="ro-MD"/>
        </w:rPr>
        <w:t xml:space="preserve"> </w:t>
      </w:r>
      <w:r w:rsidRPr="001D633D">
        <w:rPr>
          <w:w w:val="105"/>
          <w:sz w:val="28"/>
          <w:szCs w:val="28"/>
          <w:lang w:val="ro-MD"/>
        </w:rPr>
        <w:t>este</w:t>
      </w:r>
      <w:r w:rsidRPr="001D633D">
        <w:rPr>
          <w:spacing w:val="-10"/>
          <w:w w:val="105"/>
          <w:sz w:val="28"/>
          <w:szCs w:val="28"/>
          <w:lang w:val="ro-MD"/>
        </w:rPr>
        <w:t xml:space="preserve"> </w:t>
      </w:r>
      <w:r w:rsidRPr="001D633D">
        <w:rPr>
          <w:w w:val="105"/>
          <w:sz w:val="28"/>
          <w:szCs w:val="28"/>
          <w:lang w:val="ro-MD"/>
        </w:rPr>
        <w:t>iminentă.</w:t>
      </w:r>
    </w:p>
    <w:p w14:paraId="15E6229A" w14:textId="77777777" w:rsidR="004A30B8" w:rsidRPr="001D633D" w:rsidRDefault="004A30B8" w:rsidP="004A30B8">
      <w:pPr>
        <w:spacing w:after="0" w:line="240" w:lineRule="auto"/>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(4) Măsurile </w:t>
      </w:r>
      <w:proofErr w:type="spellStart"/>
      <w:r w:rsidRPr="001D633D">
        <w:rPr>
          <w:rFonts w:ascii="Times New Roman" w:hAnsi="Times New Roman" w:cs="Times New Roman"/>
          <w:sz w:val="28"/>
          <w:szCs w:val="28"/>
          <w:lang w:val="ro-MD"/>
        </w:rPr>
        <w:t>menţionate</w:t>
      </w:r>
      <w:proofErr w:type="spellEnd"/>
      <w:r w:rsidRPr="001D633D">
        <w:rPr>
          <w:rFonts w:ascii="Times New Roman" w:hAnsi="Times New Roman" w:cs="Times New Roman"/>
          <w:sz w:val="28"/>
          <w:szCs w:val="28"/>
          <w:lang w:val="ro-MD"/>
        </w:rPr>
        <w:t xml:space="preserve"> la alin.(1) sunt luate, dacă este cazul, fără audierea pârâtului, în special dacă orice întârziere poate cauza o daună ireparabilă reclamantului sau dacă există un risc de distrugere a probelor. Încheierea judecătorească va fi adusă imediat la </w:t>
      </w:r>
      <w:proofErr w:type="spellStart"/>
      <w:r w:rsidRPr="001D633D">
        <w:rPr>
          <w:rFonts w:ascii="Times New Roman" w:hAnsi="Times New Roman" w:cs="Times New Roman"/>
          <w:sz w:val="28"/>
          <w:szCs w:val="28"/>
          <w:lang w:val="ro-MD"/>
        </w:rPr>
        <w:t>cunoştinţa</w:t>
      </w:r>
      <w:proofErr w:type="spellEnd"/>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părţii</w:t>
      </w:r>
      <w:proofErr w:type="spellEnd"/>
      <w:r w:rsidRPr="001D633D">
        <w:rPr>
          <w:rFonts w:ascii="Times New Roman" w:hAnsi="Times New Roman" w:cs="Times New Roman"/>
          <w:sz w:val="28"/>
          <w:szCs w:val="28"/>
          <w:lang w:val="ro-MD"/>
        </w:rPr>
        <w:t xml:space="preserve"> afectate, cel târziu îndată după executarea măsurilor.</w:t>
      </w:r>
    </w:p>
    <w:p w14:paraId="38CA3B32"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 (5) O revizuire, inclusiv dreptul de a fi audiat, are loc la cererea </w:t>
      </w:r>
      <w:proofErr w:type="spellStart"/>
      <w:r w:rsidRPr="001D633D">
        <w:rPr>
          <w:rFonts w:ascii="Times New Roman" w:eastAsia="Times New Roman" w:hAnsi="Times New Roman" w:cs="Times New Roman"/>
          <w:sz w:val="28"/>
          <w:szCs w:val="28"/>
          <w:lang w:val="ro-MD"/>
        </w:rPr>
        <w:t>părţilor</w:t>
      </w:r>
      <w:proofErr w:type="spellEnd"/>
      <w:r w:rsidRPr="001D633D">
        <w:rPr>
          <w:rFonts w:ascii="Times New Roman" w:eastAsia="Times New Roman" w:hAnsi="Times New Roman" w:cs="Times New Roman"/>
          <w:sz w:val="28"/>
          <w:szCs w:val="28"/>
          <w:lang w:val="ro-MD"/>
        </w:rPr>
        <w:t xml:space="preserve"> afectate pentru a se decide, în termen rezonabil, după notificarea măsurilor, dacă acestea trebuie modificate, revocate sau confirmate.</w:t>
      </w:r>
    </w:p>
    <w:p w14:paraId="414DD16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(6) Măsurile de asigurare sunt anulate, la cererea pârâtului, care </w:t>
      </w:r>
      <w:proofErr w:type="spellStart"/>
      <w:r w:rsidRPr="001D633D">
        <w:rPr>
          <w:rFonts w:ascii="Times New Roman" w:eastAsia="Times New Roman" w:hAnsi="Times New Roman" w:cs="Times New Roman"/>
          <w:sz w:val="28"/>
          <w:szCs w:val="28"/>
          <w:lang w:val="ro-MD"/>
        </w:rPr>
        <w:t>îşi</w:t>
      </w:r>
      <w:proofErr w:type="spellEnd"/>
      <w:r w:rsidRPr="001D633D">
        <w:rPr>
          <w:rFonts w:ascii="Times New Roman" w:eastAsia="Times New Roman" w:hAnsi="Times New Roman" w:cs="Times New Roman"/>
          <w:sz w:val="28"/>
          <w:szCs w:val="28"/>
          <w:lang w:val="ro-MD"/>
        </w:rPr>
        <w:t xml:space="preserve"> păstrează dreptul de a cere despăgubiri, sau încetează să producă efecte dacă reclamantul nu intentează o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pe fond în termen de 20 de zile lucrătoare de la data </w:t>
      </w:r>
      <w:proofErr w:type="spellStart"/>
      <w:r w:rsidRPr="001D633D">
        <w:rPr>
          <w:rFonts w:ascii="Times New Roman" w:eastAsia="Times New Roman" w:hAnsi="Times New Roman" w:cs="Times New Roman"/>
          <w:sz w:val="28"/>
          <w:szCs w:val="28"/>
          <w:lang w:val="ro-MD"/>
        </w:rPr>
        <w:t>pronunţării</w:t>
      </w:r>
      <w:proofErr w:type="spellEnd"/>
      <w:r w:rsidRPr="001D633D">
        <w:rPr>
          <w:rFonts w:ascii="Times New Roman" w:eastAsia="Times New Roman" w:hAnsi="Times New Roman" w:cs="Times New Roman"/>
          <w:sz w:val="28"/>
          <w:szCs w:val="28"/>
          <w:lang w:val="ro-MD"/>
        </w:rPr>
        <w:t xml:space="preserve"> încheierii de asigurare a probelor.</w:t>
      </w:r>
    </w:p>
    <w:p w14:paraId="6167D10F" w14:textId="77777777" w:rsidR="004A30B8" w:rsidRPr="001D633D" w:rsidRDefault="004A30B8" w:rsidP="004A30B8">
      <w:pPr>
        <w:spacing w:after="0" w:line="240" w:lineRule="auto"/>
        <w:ind w:firstLine="567"/>
        <w:jc w:val="both"/>
        <w:rPr>
          <w:sz w:val="28"/>
          <w:szCs w:val="28"/>
          <w:lang w:val="ro-MD"/>
        </w:rPr>
      </w:pPr>
      <w:r w:rsidRPr="001D633D">
        <w:rPr>
          <w:rFonts w:ascii="Times New Roman" w:eastAsia="Times New Roman" w:hAnsi="Times New Roman" w:cs="Times New Roman"/>
          <w:sz w:val="28"/>
          <w:szCs w:val="28"/>
          <w:lang w:val="ro-MD"/>
        </w:rPr>
        <w:t xml:space="preserve">(7)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dispune măsurile prevăzute la alin.(1)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(2) cu </w:t>
      </w:r>
      <w:proofErr w:type="spellStart"/>
      <w:r w:rsidRPr="001D633D">
        <w:rPr>
          <w:rFonts w:ascii="Times New Roman" w:eastAsia="Times New Roman" w:hAnsi="Times New Roman" w:cs="Times New Roman"/>
          <w:sz w:val="28"/>
          <w:szCs w:val="28"/>
          <w:lang w:val="ro-MD"/>
        </w:rPr>
        <w:t>condiţia</w:t>
      </w:r>
      <w:proofErr w:type="spellEnd"/>
      <w:r w:rsidRPr="001D633D">
        <w:rPr>
          <w:rFonts w:ascii="Times New Roman" w:eastAsia="Times New Roman" w:hAnsi="Times New Roman" w:cs="Times New Roman"/>
          <w:sz w:val="28"/>
          <w:szCs w:val="28"/>
          <w:lang w:val="ro-MD"/>
        </w:rPr>
        <w:t xml:space="preserve"> ca reclamantul să depună o </w:t>
      </w:r>
      <w:proofErr w:type="spellStart"/>
      <w:r w:rsidRPr="001D633D">
        <w:rPr>
          <w:rFonts w:ascii="Times New Roman" w:eastAsia="Times New Roman" w:hAnsi="Times New Roman" w:cs="Times New Roman"/>
          <w:sz w:val="28"/>
          <w:szCs w:val="28"/>
          <w:lang w:val="ro-MD"/>
        </w:rPr>
        <w:t>cauţiune</w:t>
      </w:r>
      <w:proofErr w:type="spellEnd"/>
      <w:r w:rsidRPr="001D633D">
        <w:rPr>
          <w:rFonts w:ascii="Times New Roman" w:eastAsia="Times New Roman" w:hAnsi="Times New Roman" w:cs="Times New Roman"/>
          <w:sz w:val="28"/>
          <w:szCs w:val="28"/>
          <w:lang w:val="ro-MD"/>
        </w:rPr>
        <w:t xml:space="preserve"> sau o </w:t>
      </w:r>
      <w:proofErr w:type="spellStart"/>
      <w:r w:rsidRPr="001D633D">
        <w:rPr>
          <w:rFonts w:ascii="Times New Roman" w:eastAsia="Times New Roman" w:hAnsi="Times New Roman" w:cs="Times New Roman"/>
          <w:sz w:val="28"/>
          <w:szCs w:val="28"/>
          <w:lang w:val="ro-MD"/>
        </w:rPr>
        <w:t>garanţie</w:t>
      </w:r>
      <w:proofErr w:type="spellEnd"/>
      <w:r w:rsidRPr="001D633D">
        <w:rPr>
          <w:rFonts w:ascii="Times New Roman" w:eastAsia="Times New Roman" w:hAnsi="Times New Roman" w:cs="Times New Roman"/>
          <w:sz w:val="28"/>
          <w:szCs w:val="28"/>
          <w:lang w:val="ro-MD"/>
        </w:rPr>
        <w:t xml:space="preserve"> echivalentă, având menirea să asigure, în conformitate cu dispozițiile alin.(8), repararea eventualelor prejudicii cauzate pârâtului.</w:t>
      </w:r>
    </w:p>
    <w:p w14:paraId="66CC0876"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 xml:space="preserve">(8) În cazul în care măsurile de asigurare sunt anulate sau încetează din cauza oricărui act sau omisiuni a reclamantului ori dacă, ulterior, se constată </w:t>
      </w:r>
      <w:proofErr w:type="spellStart"/>
      <w:r w:rsidRPr="001D633D">
        <w:rPr>
          <w:rFonts w:ascii="Times New Roman" w:eastAsia="Times New Roman" w:hAnsi="Times New Roman" w:cs="Times New Roman"/>
          <w:sz w:val="28"/>
          <w:szCs w:val="28"/>
          <w:lang w:val="ro-MD"/>
        </w:rPr>
        <w:t>inexistenţa</w:t>
      </w:r>
      <w:proofErr w:type="spellEnd"/>
      <w:r w:rsidRPr="001D633D">
        <w:rPr>
          <w:rFonts w:ascii="Times New Roman" w:eastAsia="Times New Roman" w:hAnsi="Times New Roman" w:cs="Times New Roman"/>
          <w:sz w:val="28"/>
          <w:szCs w:val="28"/>
          <w:lang w:val="ro-MD"/>
        </w:rPr>
        <w:t xml:space="preserve"> încălcării sau a </w:t>
      </w:r>
      <w:proofErr w:type="spellStart"/>
      <w:r w:rsidRPr="001D633D">
        <w:rPr>
          <w:rFonts w:ascii="Times New Roman" w:eastAsia="Times New Roman" w:hAnsi="Times New Roman" w:cs="Times New Roman"/>
          <w:sz w:val="28"/>
          <w:szCs w:val="28"/>
          <w:lang w:val="ro-MD"/>
        </w:rPr>
        <w:t>iminenţei</w:t>
      </w:r>
      <w:proofErr w:type="spellEnd"/>
      <w:r w:rsidRPr="001D633D">
        <w:rPr>
          <w:rFonts w:ascii="Times New Roman" w:eastAsia="Times New Roman" w:hAnsi="Times New Roman" w:cs="Times New Roman"/>
          <w:sz w:val="28"/>
          <w:szCs w:val="28"/>
          <w:lang w:val="ro-MD"/>
        </w:rPr>
        <w:t xml:space="preserve"> de încălcare a unui drept prevăzut de prezenta lege,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obliga reclamantul, la cererea pârâtului, să achite acestuia o despăgubire corespunzătoare prejudiciului cauzat. </w:t>
      </w:r>
    </w:p>
    <w:p w14:paraId="3C6D72CE" w14:textId="77777777" w:rsidR="004A30B8" w:rsidRPr="001D633D" w:rsidRDefault="004A30B8" w:rsidP="004A30B8">
      <w:pPr>
        <w:spacing w:after="0" w:line="240" w:lineRule="auto"/>
        <w:ind w:firstLine="567"/>
        <w:jc w:val="both"/>
        <w:rPr>
          <w:lang w:val="ro-MD"/>
        </w:rPr>
      </w:pPr>
    </w:p>
    <w:p w14:paraId="4DDA1DCE"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b/>
          <w:sz w:val="28"/>
          <w:szCs w:val="28"/>
          <w:lang w:val="ro-MD"/>
        </w:rPr>
        <w:t>Articolul 80</w:t>
      </w:r>
      <w:r w:rsidRPr="001D633D">
        <w:rPr>
          <w:rFonts w:ascii="Times New Roman" w:eastAsia="Times New Roman" w:hAnsi="Times New Roman" w:cs="Times New Roman"/>
          <w:sz w:val="28"/>
          <w:szCs w:val="28"/>
          <w:lang w:val="ro-MD"/>
        </w:rPr>
        <w:t>. Măsuri corective</w:t>
      </w:r>
    </w:p>
    <w:p w14:paraId="43B640E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Fără a-l scuti de plata oricăror despăgubiri datorate titularului de drepturi în urma încălcării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fără compensare de orice gen,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dispune, la cererea reclamantului, să fie întreprinse măsuri corespunzătoare cu privire la produsele considerate ca provenind din încălcarea unui drept prevăzut de prezenta lege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după caz, cu privire la materialele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echipamentul care au servit la crearea sau </w:t>
      </w:r>
      <w:proofErr w:type="spellStart"/>
      <w:r w:rsidRPr="001D633D">
        <w:rPr>
          <w:rFonts w:ascii="Times New Roman" w:eastAsia="Times New Roman" w:hAnsi="Times New Roman" w:cs="Times New Roman"/>
          <w:sz w:val="28"/>
          <w:szCs w:val="28"/>
          <w:lang w:val="ro-MD"/>
        </w:rPr>
        <w:t>confecţionarea</w:t>
      </w:r>
      <w:proofErr w:type="spellEnd"/>
      <w:r w:rsidRPr="001D633D">
        <w:rPr>
          <w:rFonts w:ascii="Times New Roman" w:eastAsia="Times New Roman" w:hAnsi="Times New Roman" w:cs="Times New Roman"/>
          <w:sz w:val="28"/>
          <w:szCs w:val="28"/>
          <w:lang w:val="ro-MD"/>
        </w:rPr>
        <w:t xml:space="preserve"> acelor produse. Asemenea măsuri prevăd: </w:t>
      </w:r>
    </w:p>
    <w:p w14:paraId="41E59CD0"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 retragerea provizorie din circuitul comercial;</w:t>
      </w:r>
    </w:p>
    <w:p w14:paraId="20BDB3C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b) scoaterea definitivă din circuitul comercial; sau</w:t>
      </w:r>
    </w:p>
    <w:p w14:paraId="28A789F4"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c) distrugerea. </w:t>
      </w:r>
    </w:p>
    <w:p w14:paraId="3E641E3F"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Măsurile specificate la alin.(1) se realizează pe cheltuiala pârâtului, cu </w:t>
      </w:r>
      <w:proofErr w:type="spellStart"/>
      <w:r w:rsidRPr="001D633D">
        <w:rPr>
          <w:rFonts w:ascii="Times New Roman" w:eastAsia="Times New Roman" w:hAnsi="Times New Roman" w:cs="Times New Roman"/>
          <w:sz w:val="28"/>
          <w:szCs w:val="28"/>
          <w:lang w:val="ro-MD"/>
        </w:rPr>
        <w:t>excepţia</w:t>
      </w:r>
      <w:proofErr w:type="spellEnd"/>
      <w:r w:rsidRPr="001D633D">
        <w:rPr>
          <w:rFonts w:ascii="Times New Roman" w:eastAsia="Times New Roman" w:hAnsi="Times New Roman" w:cs="Times New Roman"/>
          <w:sz w:val="28"/>
          <w:szCs w:val="28"/>
          <w:lang w:val="ro-MD"/>
        </w:rPr>
        <w:t xml:space="preserve"> cazului când există motive temeinice care se opun acestui lucru. </w:t>
      </w:r>
    </w:p>
    <w:p w14:paraId="21E9311A"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La examinarea cererii de aplicare a măsurilor corective,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se va conduce de principiul </w:t>
      </w:r>
      <w:proofErr w:type="spellStart"/>
      <w:r w:rsidRPr="001D633D">
        <w:rPr>
          <w:rFonts w:ascii="Times New Roman" w:eastAsia="Times New Roman" w:hAnsi="Times New Roman" w:cs="Times New Roman"/>
          <w:sz w:val="28"/>
          <w:szCs w:val="28"/>
          <w:lang w:val="ro-MD"/>
        </w:rPr>
        <w:t>echităţii</w:t>
      </w:r>
      <w:proofErr w:type="spellEnd"/>
      <w:r w:rsidRPr="001D633D">
        <w:rPr>
          <w:rFonts w:ascii="Times New Roman" w:eastAsia="Times New Roman" w:hAnsi="Times New Roman" w:cs="Times New Roman"/>
          <w:sz w:val="28"/>
          <w:szCs w:val="28"/>
          <w:lang w:val="ro-MD"/>
        </w:rPr>
        <w:t xml:space="preserve">, luând în considerare gravitatea încălcării, măsurile de </w:t>
      </w:r>
      <w:proofErr w:type="spellStart"/>
      <w:r w:rsidRPr="001D633D">
        <w:rPr>
          <w:rFonts w:ascii="Times New Roman" w:eastAsia="Times New Roman" w:hAnsi="Times New Roman" w:cs="Times New Roman"/>
          <w:sz w:val="28"/>
          <w:szCs w:val="28"/>
          <w:lang w:val="ro-MD"/>
        </w:rPr>
        <w:t>corecţie</w:t>
      </w:r>
      <w:proofErr w:type="spellEnd"/>
      <w:r w:rsidRPr="001D633D">
        <w:rPr>
          <w:rFonts w:ascii="Times New Roman" w:eastAsia="Times New Roman" w:hAnsi="Times New Roman" w:cs="Times New Roman"/>
          <w:sz w:val="28"/>
          <w:szCs w:val="28"/>
          <w:lang w:val="ro-MD"/>
        </w:rPr>
        <w:t xml:space="preserve"> dispuse, precum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interesele persoanelor </w:t>
      </w:r>
      <w:proofErr w:type="spellStart"/>
      <w:r w:rsidRPr="001D633D">
        <w:rPr>
          <w:rFonts w:ascii="Times New Roman" w:eastAsia="Times New Roman" w:hAnsi="Times New Roman" w:cs="Times New Roman"/>
          <w:sz w:val="28"/>
          <w:szCs w:val="28"/>
          <w:lang w:val="ro-MD"/>
        </w:rPr>
        <w:t>terţe</w:t>
      </w:r>
      <w:proofErr w:type="spellEnd"/>
      <w:r w:rsidRPr="001D633D">
        <w:rPr>
          <w:rFonts w:ascii="Times New Roman" w:eastAsia="Times New Roman" w:hAnsi="Times New Roman" w:cs="Times New Roman"/>
          <w:sz w:val="28"/>
          <w:szCs w:val="28"/>
          <w:lang w:val="ro-MD"/>
        </w:rPr>
        <w:t xml:space="preserve">. </w:t>
      </w:r>
    </w:p>
    <w:p w14:paraId="0A0D809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w:t>
      </w:r>
    </w:p>
    <w:p w14:paraId="430B325E"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bookmarkStart w:id="6" w:name="Articolul_116."/>
      <w:r w:rsidRPr="001D633D">
        <w:rPr>
          <w:rFonts w:ascii="Times New Roman" w:eastAsia="Times New Roman" w:hAnsi="Times New Roman" w:cs="Times New Roman"/>
          <w:b/>
          <w:bCs/>
          <w:sz w:val="28"/>
          <w:szCs w:val="28"/>
          <w:lang w:val="ro-MD"/>
        </w:rPr>
        <w:t>Articolul 81.</w:t>
      </w:r>
      <w:bookmarkEnd w:id="6"/>
      <w:r w:rsidRPr="001D633D">
        <w:rPr>
          <w:rFonts w:ascii="Times New Roman" w:eastAsia="Times New Roman" w:hAnsi="Times New Roman" w:cs="Times New Roman"/>
          <w:sz w:val="28"/>
          <w:szCs w:val="28"/>
          <w:lang w:val="ro-MD"/>
        </w:rPr>
        <w:t xml:space="preserve"> Asigurarea executării hotărârii </w:t>
      </w:r>
      <w:proofErr w:type="spellStart"/>
      <w:r w:rsidRPr="001D633D">
        <w:rPr>
          <w:rFonts w:ascii="Times New Roman" w:eastAsia="Times New Roman" w:hAnsi="Times New Roman" w:cs="Times New Roman"/>
          <w:sz w:val="28"/>
          <w:szCs w:val="28"/>
          <w:lang w:val="ro-MD"/>
        </w:rPr>
        <w:t>judecătoreşti</w:t>
      </w:r>
      <w:proofErr w:type="spellEnd"/>
    </w:p>
    <w:p w14:paraId="1F981040"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Dacă prin hotărâre judecătorească se constată o încălcare a unui drept ce decurge dintr-o cerere de  brevet sau dintr-un brevet,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w:t>
      </w:r>
      <w:proofErr w:type="spellStart"/>
      <w:r w:rsidRPr="001D633D">
        <w:rPr>
          <w:rFonts w:ascii="Times New Roman" w:eastAsia="Times New Roman" w:hAnsi="Times New Roman" w:cs="Times New Roman"/>
          <w:sz w:val="28"/>
          <w:szCs w:val="28"/>
          <w:lang w:val="ro-MD"/>
        </w:rPr>
        <w:t>pronunţa</w:t>
      </w:r>
      <w:proofErr w:type="spellEnd"/>
      <w:r w:rsidRPr="001D633D">
        <w:rPr>
          <w:rFonts w:ascii="Times New Roman" w:eastAsia="Times New Roman" w:hAnsi="Times New Roman" w:cs="Times New Roman"/>
          <w:sz w:val="28"/>
          <w:szCs w:val="28"/>
          <w:lang w:val="ro-MD"/>
        </w:rPr>
        <w:t xml:space="preserve"> o încheiere prin care pârâtul sau intermediarul să fie somat să înceteze orice </w:t>
      </w:r>
      <w:proofErr w:type="spellStart"/>
      <w:r w:rsidRPr="001D633D">
        <w:rPr>
          <w:rFonts w:ascii="Times New Roman" w:eastAsia="Times New Roman" w:hAnsi="Times New Roman" w:cs="Times New Roman"/>
          <w:sz w:val="28"/>
          <w:szCs w:val="28"/>
          <w:lang w:val="ro-MD"/>
        </w:rPr>
        <w:t>acţiune</w:t>
      </w:r>
      <w:proofErr w:type="spellEnd"/>
      <w:r w:rsidRPr="001D633D">
        <w:rPr>
          <w:rFonts w:ascii="Times New Roman" w:eastAsia="Times New Roman" w:hAnsi="Times New Roman" w:cs="Times New Roman"/>
          <w:sz w:val="28"/>
          <w:szCs w:val="28"/>
          <w:lang w:val="ro-MD"/>
        </w:rPr>
        <w:t xml:space="preserve"> ce constituie o încălcare a drepturilor </w:t>
      </w:r>
      <w:proofErr w:type="spellStart"/>
      <w:r w:rsidRPr="001D633D">
        <w:rPr>
          <w:rFonts w:ascii="Times New Roman" w:eastAsia="Times New Roman" w:hAnsi="Times New Roman" w:cs="Times New Roman"/>
          <w:sz w:val="28"/>
          <w:szCs w:val="28"/>
          <w:lang w:val="ro-MD"/>
        </w:rPr>
        <w:t>menţionate</w:t>
      </w:r>
      <w:proofErr w:type="spellEnd"/>
      <w:r w:rsidRPr="001D633D">
        <w:rPr>
          <w:rFonts w:ascii="Times New Roman" w:eastAsia="Times New Roman" w:hAnsi="Times New Roman" w:cs="Times New Roman"/>
          <w:sz w:val="28"/>
          <w:szCs w:val="28"/>
          <w:lang w:val="ro-MD"/>
        </w:rPr>
        <w:t xml:space="preserve">. În acest scop,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cere depunerea de către pârât a unei </w:t>
      </w:r>
      <w:proofErr w:type="spellStart"/>
      <w:r w:rsidRPr="001D633D">
        <w:rPr>
          <w:rFonts w:ascii="Times New Roman" w:eastAsia="Times New Roman" w:hAnsi="Times New Roman" w:cs="Times New Roman"/>
          <w:sz w:val="28"/>
          <w:szCs w:val="28"/>
          <w:lang w:val="ro-MD"/>
        </w:rPr>
        <w:t>cauţiuni</w:t>
      </w:r>
      <w:proofErr w:type="spellEnd"/>
      <w:r w:rsidRPr="001D633D">
        <w:rPr>
          <w:rFonts w:ascii="Times New Roman" w:eastAsia="Times New Roman" w:hAnsi="Times New Roman" w:cs="Times New Roman"/>
          <w:sz w:val="28"/>
          <w:szCs w:val="28"/>
          <w:lang w:val="ro-MD"/>
        </w:rPr>
        <w:t xml:space="preserve"> sau </w:t>
      </w:r>
      <w:proofErr w:type="spellStart"/>
      <w:r w:rsidRPr="001D633D">
        <w:rPr>
          <w:rFonts w:ascii="Times New Roman" w:eastAsia="Times New Roman" w:hAnsi="Times New Roman" w:cs="Times New Roman"/>
          <w:sz w:val="28"/>
          <w:szCs w:val="28"/>
          <w:lang w:val="ro-MD"/>
        </w:rPr>
        <w:t>garanţii</w:t>
      </w:r>
      <w:proofErr w:type="spellEnd"/>
      <w:r w:rsidRPr="001D633D">
        <w:rPr>
          <w:rFonts w:ascii="Times New Roman" w:eastAsia="Times New Roman" w:hAnsi="Times New Roman" w:cs="Times New Roman"/>
          <w:sz w:val="28"/>
          <w:szCs w:val="28"/>
          <w:lang w:val="ro-MD"/>
        </w:rPr>
        <w:t xml:space="preserve"> echivalente corespunzătoare. </w:t>
      </w:r>
    </w:p>
    <w:p w14:paraId="27B42165"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Nerespectarea încheierii </w:t>
      </w:r>
      <w:proofErr w:type="spellStart"/>
      <w:r w:rsidRPr="001D633D">
        <w:rPr>
          <w:rFonts w:ascii="Times New Roman" w:eastAsia="Times New Roman" w:hAnsi="Times New Roman" w:cs="Times New Roman"/>
          <w:sz w:val="28"/>
          <w:szCs w:val="28"/>
          <w:lang w:val="ro-MD"/>
        </w:rPr>
        <w:t>menţionate</w:t>
      </w:r>
      <w:proofErr w:type="spellEnd"/>
      <w:r w:rsidRPr="001D633D">
        <w:rPr>
          <w:rFonts w:ascii="Times New Roman" w:eastAsia="Times New Roman" w:hAnsi="Times New Roman" w:cs="Times New Roman"/>
          <w:sz w:val="28"/>
          <w:szCs w:val="28"/>
          <w:lang w:val="ro-MD"/>
        </w:rPr>
        <w:t xml:space="preserve"> la alin.(1) va antrena, după caz, aplicarea unei </w:t>
      </w:r>
      <w:proofErr w:type="spellStart"/>
      <w:r w:rsidRPr="001D633D">
        <w:rPr>
          <w:rFonts w:ascii="Times New Roman" w:eastAsia="Times New Roman" w:hAnsi="Times New Roman" w:cs="Times New Roman"/>
          <w:sz w:val="28"/>
          <w:szCs w:val="28"/>
          <w:lang w:val="ro-MD"/>
        </w:rPr>
        <w:t>sancţiuni</w:t>
      </w:r>
      <w:proofErr w:type="spellEnd"/>
      <w:r w:rsidRPr="001D633D">
        <w:rPr>
          <w:rFonts w:ascii="Times New Roman" w:eastAsia="Times New Roman" w:hAnsi="Times New Roman" w:cs="Times New Roman"/>
          <w:sz w:val="28"/>
          <w:szCs w:val="28"/>
          <w:lang w:val="ro-MD"/>
        </w:rPr>
        <w:t xml:space="preserve"> pecuniare repetate pentru a asigura executarea acesteia.</w:t>
      </w:r>
    </w:p>
    <w:p w14:paraId="4471F7B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p>
    <w:p w14:paraId="6339AB2E"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b/>
          <w:sz w:val="28"/>
          <w:szCs w:val="28"/>
          <w:lang w:val="ro-MD"/>
        </w:rPr>
        <w:t>Articolul 82</w:t>
      </w:r>
      <w:r w:rsidRPr="001D633D">
        <w:rPr>
          <w:rFonts w:ascii="Times New Roman" w:eastAsia="Times New Roman" w:hAnsi="Times New Roman" w:cs="Times New Roman"/>
          <w:sz w:val="28"/>
          <w:szCs w:val="28"/>
          <w:lang w:val="ro-MD"/>
        </w:rPr>
        <w:t>. Măsuri alternative</w:t>
      </w:r>
    </w:p>
    <w:p w14:paraId="3668F348"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În cazuri corespunzătoare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la cererea persoanei pasibile a fi subiectul măsurilor prevăzute de art.80 și 81,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să dispună plata unei despăgubiri pecuniare în locul aplicării măsurilor prevăzute de art. 80 și 81, dacă sunt îndeplinite cumulativ următoarele </w:t>
      </w:r>
      <w:proofErr w:type="spellStart"/>
      <w:r w:rsidRPr="001D633D">
        <w:rPr>
          <w:rFonts w:ascii="Times New Roman" w:eastAsia="Times New Roman" w:hAnsi="Times New Roman" w:cs="Times New Roman"/>
          <w:sz w:val="28"/>
          <w:szCs w:val="28"/>
          <w:lang w:val="ro-MD"/>
        </w:rPr>
        <w:t>condiţii</w:t>
      </w:r>
      <w:proofErr w:type="spellEnd"/>
      <w:r w:rsidRPr="001D633D">
        <w:rPr>
          <w:rFonts w:ascii="Times New Roman" w:eastAsia="Times New Roman" w:hAnsi="Times New Roman" w:cs="Times New Roman"/>
          <w:sz w:val="28"/>
          <w:szCs w:val="28"/>
          <w:lang w:val="ro-MD"/>
        </w:rPr>
        <w:t>:</w:t>
      </w:r>
    </w:p>
    <w:p w14:paraId="7349D663"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persoana a </w:t>
      </w:r>
      <w:proofErr w:type="spellStart"/>
      <w:r w:rsidRPr="001D633D">
        <w:rPr>
          <w:rFonts w:ascii="Times New Roman" w:eastAsia="Times New Roman" w:hAnsi="Times New Roman" w:cs="Times New Roman"/>
          <w:sz w:val="28"/>
          <w:szCs w:val="28"/>
          <w:lang w:val="ro-MD"/>
        </w:rPr>
        <w:t>acţionat</w:t>
      </w:r>
      <w:proofErr w:type="spellEnd"/>
      <w:r w:rsidRPr="001D633D">
        <w:rPr>
          <w:rFonts w:ascii="Times New Roman" w:eastAsia="Times New Roman" w:hAnsi="Times New Roman" w:cs="Times New Roman"/>
          <w:sz w:val="28"/>
          <w:szCs w:val="28"/>
          <w:lang w:val="ro-MD"/>
        </w:rPr>
        <w:t xml:space="preserve"> fără </w:t>
      </w:r>
      <w:proofErr w:type="spellStart"/>
      <w:r w:rsidRPr="001D633D">
        <w:rPr>
          <w:rFonts w:ascii="Times New Roman" w:eastAsia="Times New Roman" w:hAnsi="Times New Roman" w:cs="Times New Roman"/>
          <w:sz w:val="28"/>
          <w:szCs w:val="28"/>
          <w:lang w:val="ro-MD"/>
        </w:rPr>
        <w:t>intenţie</w:t>
      </w:r>
      <w:proofErr w:type="spellEnd"/>
      <w:r w:rsidRPr="001D633D">
        <w:rPr>
          <w:rFonts w:ascii="Times New Roman" w:eastAsia="Times New Roman" w:hAnsi="Times New Roman" w:cs="Times New Roman"/>
          <w:sz w:val="28"/>
          <w:szCs w:val="28"/>
          <w:lang w:val="ro-MD"/>
        </w:rPr>
        <w:t xml:space="preserve"> sau din </w:t>
      </w:r>
      <w:proofErr w:type="spellStart"/>
      <w:r w:rsidRPr="001D633D">
        <w:rPr>
          <w:rFonts w:ascii="Times New Roman" w:eastAsia="Times New Roman" w:hAnsi="Times New Roman" w:cs="Times New Roman"/>
          <w:sz w:val="28"/>
          <w:szCs w:val="28"/>
          <w:lang w:val="ro-MD"/>
        </w:rPr>
        <w:t>imprudenţă</w:t>
      </w:r>
      <w:proofErr w:type="spellEnd"/>
      <w:r w:rsidRPr="001D633D">
        <w:rPr>
          <w:rFonts w:ascii="Times New Roman" w:eastAsia="Times New Roman" w:hAnsi="Times New Roman" w:cs="Times New Roman"/>
          <w:sz w:val="28"/>
          <w:szCs w:val="28"/>
          <w:lang w:val="ro-MD"/>
        </w:rPr>
        <w:t>;</w:t>
      </w:r>
    </w:p>
    <w:p w14:paraId="72B28DDF"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executarea măsurilor ce ar trebui stabilite ar cauza pentru acea persoană un prejudiciu </w:t>
      </w:r>
      <w:proofErr w:type="spellStart"/>
      <w:r w:rsidRPr="001D633D">
        <w:rPr>
          <w:rFonts w:ascii="Times New Roman" w:eastAsia="Times New Roman" w:hAnsi="Times New Roman" w:cs="Times New Roman"/>
          <w:sz w:val="28"/>
          <w:szCs w:val="28"/>
          <w:lang w:val="ro-MD"/>
        </w:rPr>
        <w:t>disproporţionat</w:t>
      </w:r>
      <w:proofErr w:type="spellEnd"/>
      <w:r w:rsidRPr="001D633D">
        <w:rPr>
          <w:rFonts w:ascii="Times New Roman" w:eastAsia="Times New Roman" w:hAnsi="Times New Roman" w:cs="Times New Roman"/>
          <w:sz w:val="28"/>
          <w:szCs w:val="28"/>
          <w:lang w:val="ro-MD"/>
        </w:rPr>
        <w:t xml:space="preserve"> în raport cu fapta </w:t>
      </w:r>
      <w:proofErr w:type="spellStart"/>
      <w:r w:rsidRPr="001D633D">
        <w:rPr>
          <w:rFonts w:ascii="Times New Roman" w:eastAsia="Times New Roman" w:hAnsi="Times New Roman" w:cs="Times New Roman"/>
          <w:sz w:val="28"/>
          <w:szCs w:val="28"/>
          <w:lang w:val="ro-MD"/>
        </w:rPr>
        <w:t>săvârşită</w:t>
      </w:r>
      <w:proofErr w:type="spellEnd"/>
      <w:r w:rsidRPr="001D633D">
        <w:rPr>
          <w:rFonts w:ascii="Times New Roman" w:eastAsia="Times New Roman" w:hAnsi="Times New Roman" w:cs="Times New Roman"/>
          <w:sz w:val="28"/>
          <w:szCs w:val="28"/>
          <w:lang w:val="ro-MD"/>
        </w:rPr>
        <w:t>;</w:t>
      </w:r>
    </w:p>
    <w:p w14:paraId="46F9923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c) plata unei despăgubiri este, în mod rezonabil, satisfăcătoare.</w:t>
      </w:r>
    </w:p>
    <w:p w14:paraId="6F6BC2C3"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fr-FR"/>
        </w:rPr>
      </w:pPr>
    </w:p>
    <w:p w14:paraId="141BB12C"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b/>
          <w:sz w:val="28"/>
          <w:szCs w:val="28"/>
          <w:lang w:val="ro-MD"/>
        </w:rPr>
        <w:t>Articolul 83.</w:t>
      </w:r>
      <w:r w:rsidRPr="001D633D">
        <w:rPr>
          <w:rFonts w:ascii="Times New Roman" w:eastAsia="Times New Roman" w:hAnsi="Times New Roman" w:cs="Times New Roman"/>
          <w:sz w:val="28"/>
          <w:szCs w:val="28"/>
          <w:lang w:val="ro-MD"/>
        </w:rPr>
        <w:t xml:space="preserve"> Despăgubirile</w:t>
      </w:r>
    </w:p>
    <w:p w14:paraId="0568A20E"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La cererea părții prejudiciate,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competentă dispune persoanei care a încălcat un drept prevăzut de prezenta lege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care a </w:t>
      </w:r>
      <w:proofErr w:type="spellStart"/>
      <w:r w:rsidRPr="001D633D">
        <w:rPr>
          <w:rFonts w:ascii="Times New Roman" w:eastAsia="Times New Roman" w:hAnsi="Times New Roman" w:cs="Times New Roman"/>
          <w:sz w:val="28"/>
          <w:szCs w:val="28"/>
          <w:lang w:val="ro-MD"/>
        </w:rPr>
        <w:t>acţionat</w:t>
      </w:r>
      <w:proofErr w:type="spellEnd"/>
      <w:r w:rsidRPr="001D633D">
        <w:rPr>
          <w:rFonts w:ascii="Times New Roman" w:eastAsia="Times New Roman" w:hAnsi="Times New Roman" w:cs="Times New Roman"/>
          <w:sz w:val="28"/>
          <w:szCs w:val="28"/>
          <w:lang w:val="ro-MD"/>
        </w:rPr>
        <w:t xml:space="preserve"> cu bună </w:t>
      </w:r>
      <w:proofErr w:type="spellStart"/>
      <w:r w:rsidRPr="001D633D">
        <w:rPr>
          <w:rFonts w:ascii="Times New Roman" w:eastAsia="Times New Roman" w:hAnsi="Times New Roman" w:cs="Times New Roman"/>
          <w:sz w:val="28"/>
          <w:szCs w:val="28"/>
          <w:lang w:val="ro-MD"/>
        </w:rPr>
        <w:t>ştiinţă</w:t>
      </w:r>
      <w:proofErr w:type="spellEnd"/>
      <w:r w:rsidRPr="001D633D">
        <w:rPr>
          <w:rFonts w:ascii="Times New Roman" w:eastAsia="Times New Roman" w:hAnsi="Times New Roman" w:cs="Times New Roman"/>
          <w:sz w:val="28"/>
          <w:szCs w:val="28"/>
          <w:lang w:val="ro-MD"/>
        </w:rPr>
        <w:t xml:space="preserve"> sau având motive suficiente de a </w:t>
      </w:r>
      <w:proofErr w:type="spellStart"/>
      <w:r w:rsidRPr="001D633D">
        <w:rPr>
          <w:rFonts w:ascii="Times New Roman" w:eastAsia="Times New Roman" w:hAnsi="Times New Roman" w:cs="Times New Roman"/>
          <w:sz w:val="28"/>
          <w:szCs w:val="28"/>
          <w:lang w:val="ro-MD"/>
        </w:rPr>
        <w:t>şti</w:t>
      </w:r>
      <w:proofErr w:type="spellEnd"/>
      <w:r w:rsidRPr="001D633D">
        <w:rPr>
          <w:rFonts w:ascii="Times New Roman" w:eastAsia="Times New Roman" w:hAnsi="Times New Roman" w:cs="Times New Roman"/>
          <w:sz w:val="28"/>
          <w:szCs w:val="28"/>
          <w:lang w:val="ro-MD"/>
        </w:rPr>
        <w:t xml:space="preserve"> acest lucru plata către reclamant a unor despăgubiri adaptate prejudiciului real suferit de acesta prin încălcarea dreptului său.</w:t>
      </w:r>
    </w:p>
    <w:p w14:paraId="1A1DA7FD"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La stabilirea despăgubirii,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competentă:</w:t>
      </w:r>
    </w:p>
    <w:p w14:paraId="7EC25186"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va lua în considerare toate aspectele relevante, cum ar fi </w:t>
      </w:r>
      <w:proofErr w:type="spellStart"/>
      <w:r w:rsidRPr="001D633D">
        <w:rPr>
          <w:rFonts w:ascii="Times New Roman" w:eastAsia="Times New Roman" w:hAnsi="Times New Roman" w:cs="Times New Roman"/>
          <w:sz w:val="28"/>
          <w:szCs w:val="28"/>
          <w:lang w:val="ro-MD"/>
        </w:rPr>
        <w:t>consecinţele</w:t>
      </w:r>
      <w:proofErr w:type="spellEnd"/>
      <w:r w:rsidRPr="001D633D">
        <w:rPr>
          <w:rFonts w:ascii="Times New Roman" w:eastAsia="Times New Roman" w:hAnsi="Times New Roman" w:cs="Times New Roman"/>
          <w:sz w:val="28"/>
          <w:szCs w:val="28"/>
          <w:lang w:val="ro-MD"/>
        </w:rPr>
        <w:t xml:space="preserve"> economice negative suportate de partea prejudiciate, în special venitul ratat, orice beneficiu fără justă cauză realizat de persoana care a încălcat drepturile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dacă este cazul, alte elemente în afara factorilor economici, cum ar fi prejudiciul moral cauzat titularului dreptului prin încălcarea drepturilor sale; sau</w:t>
      </w:r>
    </w:p>
    <w:p w14:paraId="7FBE7FDB"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ca alternativă la lit. a), poate hotărî, dacă este cazul, să stabilească o valoare forfetară pentru despăgubiri, pe baza unor elemente cum ar fi, cel </w:t>
      </w:r>
      <w:proofErr w:type="spellStart"/>
      <w:r w:rsidRPr="001D633D">
        <w:rPr>
          <w:rFonts w:ascii="Times New Roman" w:eastAsia="Times New Roman" w:hAnsi="Times New Roman" w:cs="Times New Roman"/>
          <w:sz w:val="28"/>
          <w:szCs w:val="28"/>
          <w:lang w:val="ro-MD"/>
        </w:rPr>
        <w:t>puţin</w:t>
      </w:r>
      <w:proofErr w:type="spellEnd"/>
      <w:r w:rsidRPr="001D633D">
        <w:rPr>
          <w:rFonts w:ascii="Times New Roman" w:eastAsia="Times New Roman" w:hAnsi="Times New Roman" w:cs="Times New Roman"/>
          <w:sz w:val="28"/>
          <w:szCs w:val="28"/>
          <w:lang w:val="ro-MD"/>
        </w:rPr>
        <w:t xml:space="preserve">, valoarea redevențelor sau drepturilor care ar fi fost datorate în cazul în care persoana care a încălcat drepturile ar fi cerut </w:t>
      </w:r>
      <w:proofErr w:type="spellStart"/>
      <w:r w:rsidRPr="001D633D">
        <w:rPr>
          <w:rFonts w:ascii="Times New Roman" w:eastAsia="Times New Roman" w:hAnsi="Times New Roman" w:cs="Times New Roman"/>
          <w:sz w:val="28"/>
          <w:szCs w:val="28"/>
          <w:lang w:val="ro-MD"/>
        </w:rPr>
        <w:t>autorizaţia</w:t>
      </w:r>
      <w:proofErr w:type="spellEnd"/>
      <w:r w:rsidRPr="001D633D">
        <w:rPr>
          <w:rFonts w:ascii="Times New Roman" w:eastAsia="Times New Roman" w:hAnsi="Times New Roman" w:cs="Times New Roman"/>
          <w:sz w:val="28"/>
          <w:szCs w:val="28"/>
          <w:lang w:val="ro-MD"/>
        </w:rPr>
        <w:t xml:space="preserve"> de a utiliza dreptul respectiv, prevăzut de prezenta lege.</w:t>
      </w:r>
    </w:p>
    <w:p w14:paraId="4A3BF044"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(3) Atunci când persoana a încălcat drepturile fără a avea </w:t>
      </w:r>
      <w:proofErr w:type="spellStart"/>
      <w:r w:rsidRPr="001D633D">
        <w:rPr>
          <w:rFonts w:ascii="Times New Roman" w:eastAsia="Times New Roman" w:hAnsi="Times New Roman" w:cs="Times New Roman"/>
          <w:sz w:val="28"/>
          <w:szCs w:val="28"/>
          <w:lang w:val="ro-MD"/>
        </w:rPr>
        <w:t>ştiinţă</w:t>
      </w:r>
      <w:proofErr w:type="spellEnd"/>
      <w:r w:rsidRPr="001D633D">
        <w:rPr>
          <w:rFonts w:ascii="Times New Roman" w:eastAsia="Times New Roman" w:hAnsi="Times New Roman" w:cs="Times New Roman"/>
          <w:sz w:val="28"/>
          <w:szCs w:val="28"/>
          <w:lang w:val="ro-MD"/>
        </w:rPr>
        <w:t xml:space="preserve"> de aceasta sau fără a avea motive rezonabile de a </w:t>
      </w:r>
      <w:proofErr w:type="spellStart"/>
      <w:r w:rsidRPr="001D633D">
        <w:rPr>
          <w:rFonts w:ascii="Times New Roman" w:eastAsia="Times New Roman" w:hAnsi="Times New Roman" w:cs="Times New Roman"/>
          <w:sz w:val="28"/>
          <w:szCs w:val="28"/>
          <w:lang w:val="ro-MD"/>
        </w:rPr>
        <w:t>şti</w:t>
      </w:r>
      <w:proofErr w:type="spellEnd"/>
      <w:r w:rsidRPr="001D633D">
        <w:rPr>
          <w:rFonts w:ascii="Times New Roman" w:eastAsia="Times New Roman" w:hAnsi="Times New Roman" w:cs="Times New Roman"/>
          <w:sz w:val="28"/>
          <w:szCs w:val="28"/>
          <w:lang w:val="ro-MD"/>
        </w:rPr>
        <w:t xml:space="preserve"> aceasta,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dispune recuperarea beneficiilor sau plata unor despăgubiri care pot fi prestabilite.</w:t>
      </w:r>
    </w:p>
    <w:p w14:paraId="787D3658"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p>
    <w:p w14:paraId="769ABF68"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b/>
          <w:sz w:val="28"/>
          <w:szCs w:val="28"/>
          <w:lang w:val="ro-MD"/>
        </w:rPr>
        <w:t>Articolul 84.</w:t>
      </w:r>
      <w:r w:rsidRPr="001D633D">
        <w:rPr>
          <w:rFonts w:ascii="Times New Roman" w:eastAsia="Times New Roman" w:hAnsi="Times New Roman" w:cs="Times New Roman"/>
          <w:sz w:val="28"/>
          <w:szCs w:val="28"/>
          <w:lang w:val="ro-MD"/>
        </w:rPr>
        <w:t xml:space="preserve"> Publicarea hotărârilor judecătorești</w:t>
      </w:r>
    </w:p>
    <w:p w14:paraId="29ADF949"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(1) În cadrul </w:t>
      </w:r>
      <w:proofErr w:type="spellStart"/>
      <w:r w:rsidRPr="001D633D">
        <w:rPr>
          <w:rFonts w:ascii="Times New Roman" w:eastAsia="Times New Roman" w:hAnsi="Times New Roman" w:cs="Times New Roman"/>
          <w:sz w:val="28"/>
          <w:szCs w:val="28"/>
          <w:lang w:val="ro-MD"/>
        </w:rPr>
        <w:t>acţiunilor</w:t>
      </w:r>
      <w:proofErr w:type="spellEnd"/>
      <w:r w:rsidRPr="001D633D">
        <w:rPr>
          <w:rFonts w:ascii="Times New Roman" w:eastAsia="Times New Roman" w:hAnsi="Times New Roman" w:cs="Times New Roman"/>
          <w:sz w:val="28"/>
          <w:szCs w:val="28"/>
          <w:lang w:val="ro-MD"/>
        </w:rPr>
        <w:t xml:space="preserve"> privind încălcarea dreptului ce rezultă dintr-o cerere de brevet sau dintr-un brevet,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poate dispune, la cererea reclamantului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pe cheltuiala persoanei care a încălcat drepturile, măsuri corespunzătoare pentru difuzarea </w:t>
      </w:r>
      <w:proofErr w:type="spellStart"/>
      <w:r w:rsidRPr="001D633D">
        <w:rPr>
          <w:rFonts w:ascii="Times New Roman" w:eastAsia="Times New Roman" w:hAnsi="Times New Roman" w:cs="Times New Roman"/>
          <w:sz w:val="28"/>
          <w:szCs w:val="28"/>
          <w:lang w:val="ro-MD"/>
        </w:rPr>
        <w:t>informaţiilor</w:t>
      </w:r>
      <w:proofErr w:type="spellEnd"/>
      <w:r w:rsidRPr="001D633D">
        <w:rPr>
          <w:rFonts w:ascii="Times New Roman" w:eastAsia="Times New Roman" w:hAnsi="Times New Roman" w:cs="Times New Roman"/>
          <w:sz w:val="28"/>
          <w:szCs w:val="28"/>
          <w:lang w:val="ro-MD"/>
        </w:rPr>
        <w:t xml:space="preserve"> cu privire la hotărârea de judecată, inclusiv </w:t>
      </w:r>
      <w:proofErr w:type="spellStart"/>
      <w:r w:rsidRPr="001D633D">
        <w:rPr>
          <w:rFonts w:ascii="Times New Roman" w:eastAsia="Times New Roman" w:hAnsi="Times New Roman" w:cs="Times New Roman"/>
          <w:sz w:val="28"/>
          <w:szCs w:val="28"/>
          <w:lang w:val="ro-MD"/>
        </w:rPr>
        <w:t>afişarea</w:t>
      </w:r>
      <w:proofErr w:type="spellEnd"/>
      <w:r w:rsidRPr="001D633D">
        <w:rPr>
          <w:rFonts w:ascii="Times New Roman" w:eastAsia="Times New Roman" w:hAnsi="Times New Roman" w:cs="Times New Roman"/>
          <w:sz w:val="28"/>
          <w:szCs w:val="28"/>
          <w:lang w:val="ro-MD"/>
        </w:rPr>
        <w:t xml:space="preserve"> acesteia și publicarea ei integrală sau </w:t>
      </w:r>
      <w:proofErr w:type="spellStart"/>
      <w:r w:rsidRPr="001D633D">
        <w:rPr>
          <w:rFonts w:ascii="Times New Roman" w:eastAsia="Times New Roman" w:hAnsi="Times New Roman" w:cs="Times New Roman"/>
          <w:sz w:val="28"/>
          <w:szCs w:val="28"/>
          <w:lang w:val="ro-MD"/>
        </w:rPr>
        <w:t>parţială</w:t>
      </w:r>
      <w:proofErr w:type="spellEnd"/>
      <w:r w:rsidRPr="001D633D">
        <w:rPr>
          <w:rFonts w:ascii="Times New Roman" w:eastAsia="Times New Roman" w:hAnsi="Times New Roman" w:cs="Times New Roman"/>
          <w:sz w:val="28"/>
          <w:szCs w:val="28"/>
          <w:lang w:val="ro-MD"/>
        </w:rPr>
        <w:t xml:space="preserve">. </w:t>
      </w:r>
    </w:p>
    <w:p w14:paraId="12412CC8" w14:textId="77777777" w:rsidR="004A30B8" w:rsidRPr="001D633D" w:rsidRDefault="004A30B8" w:rsidP="004A30B8">
      <w:pPr>
        <w:spacing w:after="0" w:line="240" w:lineRule="auto"/>
        <w:ind w:firstLine="567"/>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(2) </w:t>
      </w:r>
      <w:proofErr w:type="spellStart"/>
      <w:r w:rsidRPr="001D633D">
        <w:rPr>
          <w:rFonts w:ascii="Times New Roman" w:eastAsia="Times New Roman" w:hAnsi="Times New Roman" w:cs="Times New Roman"/>
          <w:sz w:val="28"/>
          <w:szCs w:val="28"/>
          <w:lang w:val="ro-MD"/>
        </w:rPr>
        <w:t>Instanţa</w:t>
      </w:r>
      <w:proofErr w:type="spellEnd"/>
      <w:r w:rsidRPr="001D633D">
        <w:rPr>
          <w:rFonts w:ascii="Times New Roman" w:eastAsia="Times New Roman" w:hAnsi="Times New Roman" w:cs="Times New Roman"/>
          <w:sz w:val="28"/>
          <w:szCs w:val="28"/>
          <w:lang w:val="ro-MD"/>
        </w:rPr>
        <w:t xml:space="preserve"> de judecată competentă poate ordona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măsuri suplimentare de publicitate corespunzătoare împrejurărilor speciale, inclusiv o publicitate de mare amploare.”</w:t>
      </w:r>
    </w:p>
    <w:p w14:paraId="46B50ECA" w14:textId="2B054555" w:rsidR="004A30B8" w:rsidRPr="001D633D" w:rsidRDefault="004A30B8" w:rsidP="008855E0">
      <w:pPr>
        <w:shd w:val="clear" w:color="auto" w:fill="FFFFFF"/>
        <w:spacing w:after="0" w:line="240" w:lineRule="auto"/>
        <w:ind w:firstLine="709"/>
        <w:jc w:val="both"/>
        <w:rPr>
          <w:rFonts w:ascii="Times New Roman" w:hAnsi="Times New Roman" w:cs="Times New Roman"/>
          <w:sz w:val="28"/>
          <w:szCs w:val="28"/>
          <w:lang w:val="ro-MD"/>
        </w:rPr>
      </w:pPr>
    </w:p>
    <w:p w14:paraId="7877B0E4" w14:textId="23BE7FDC" w:rsidR="00FA1ACE" w:rsidRPr="001D633D" w:rsidRDefault="00EB09A4" w:rsidP="00FA1ACE">
      <w:pPr>
        <w:pStyle w:val="NormalWeb"/>
        <w:rPr>
          <w:sz w:val="28"/>
          <w:szCs w:val="28"/>
          <w:lang w:val="ro-MD"/>
        </w:rPr>
      </w:pPr>
      <w:r>
        <w:rPr>
          <w:sz w:val="28"/>
          <w:szCs w:val="28"/>
          <w:lang w:val="ro-MD"/>
        </w:rPr>
        <w:t>39</w:t>
      </w:r>
      <w:r w:rsidR="00FA1ACE" w:rsidRPr="001D633D">
        <w:rPr>
          <w:sz w:val="28"/>
          <w:szCs w:val="28"/>
          <w:lang w:val="ro-MD"/>
        </w:rPr>
        <w:t>. Articolul 93:</w:t>
      </w:r>
    </w:p>
    <w:p w14:paraId="22CA1BA2" w14:textId="65FE8753" w:rsidR="00FA1ACE" w:rsidRPr="001D633D" w:rsidRDefault="00FA1ACE" w:rsidP="00FA1ACE">
      <w:pPr>
        <w:pStyle w:val="NormalWeb"/>
        <w:rPr>
          <w:sz w:val="28"/>
          <w:szCs w:val="28"/>
          <w:lang w:val="ro-MD"/>
        </w:rPr>
      </w:pPr>
      <w:r w:rsidRPr="001D633D">
        <w:rPr>
          <w:sz w:val="28"/>
          <w:szCs w:val="28"/>
          <w:lang w:val="ro-MD"/>
        </w:rPr>
        <w:t>la alineatul (4</w:t>
      </w:r>
      <w:r w:rsidRPr="001D633D">
        <w:rPr>
          <w:sz w:val="28"/>
          <w:szCs w:val="28"/>
          <w:vertAlign w:val="superscript"/>
          <w:lang w:val="ro-MD"/>
        </w:rPr>
        <w:t>1</w:t>
      </w:r>
      <w:r w:rsidRPr="001D633D">
        <w:rPr>
          <w:sz w:val="28"/>
          <w:szCs w:val="28"/>
          <w:lang w:val="ro-MD"/>
        </w:rPr>
        <w:t xml:space="preserve">), cuvântul ”validat” se substituie cu textul ”eliberat conform </w:t>
      </w:r>
      <w:r w:rsidR="0071503E" w:rsidRPr="001D633D">
        <w:rPr>
          <w:sz w:val="28"/>
          <w:szCs w:val="28"/>
          <w:lang w:val="ro-MD"/>
        </w:rPr>
        <w:t xml:space="preserve">Acordului dintre Guvernul Republicii Moldova </w:t>
      </w:r>
      <w:proofErr w:type="spellStart"/>
      <w:r w:rsidR="0071503E" w:rsidRPr="001D633D">
        <w:rPr>
          <w:sz w:val="28"/>
          <w:szCs w:val="28"/>
          <w:lang w:val="ro-MD"/>
        </w:rPr>
        <w:t>şi</w:t>
      </w:r>
      <w:proofErr w:type="spellEnd"/>
      <w:r w:rsidR="0071503E" w:rsidRPr="001D633D">
        <w:rPr>
          <w:sz w:val="28"/>
          <w:szCs w:val="28"/>
          <w:lang w:val="ro-MD"/>
        </w:rPr>
        <w:t xml:space="preserve"> </w:t>
      </w:r>
      <w:proofErr w:type="spellStart"/>
      <w:r w:rsidR="0071503E" w:rsidRPr="001D633D">
        <w:rPr>
          <w:sz w:val="28"/>
          <w:szCs w:val="28"/>
          <w:lang w:val="ro-MD"/>
        </w:rPr>
        <w:t>Organizaţia</w:t>
      </w:r>
      <w:proofErr w:type="spellEnd"/>
      <w:r w:rsidR="0071503E" w:rsidRPr="001D633D">
        <w:rPr>
          <w:sz w:val="28"/>
          <w:szCs w:val="28"/>
          <w:lang w:val="ro-MD"/>
        </w:rPr>
        <w:t xml:space="preserve"> Europeană de Brevete privind validarea brevetelor europene, semnat la 16 octombrie 2013, denumit în continuare </w:t>
      </w:r>
      <w:r w:rsidR="0071503E" w:rsidRPr="001D633D">
        <w:rPr>
          <w:i/>
          <w:sz w:val="28"/>
          <w:szCs w:val="28"/>
          <w:lang w:val="ro-MD"/>
        </w:rPr>
        <w:t>Acord de validare</w:t>
      </w:r>
      <w:r w:rsidRPr="001D633D">
        <w:rPr>
          <w:sz w:val="28"/>
          <w:szCs w:val="28"/>
          <w:lang w:val="ro-MD"/>
        </w:rPr>
        <w:t>”;</w:t>
      </w:r>
    </w:p>
    <w:p w14:paraId="3E92D29E" w14:textId="77777777" w:rsidR="00FA1ACE" w:rsidRPr="001D633D" w:rsidRDefault="00FA1ACE" w:rsidP="00FA1ACE">
      <w:pPr>
        <w:pStyle w:val="NormalWeb"/>
        <w:rPr>
          <w:sz w:val="28"/>
          <w:szCs w:val="28"/>
          <w:lang w:val="ro-MD"/>
        </w:rPr>
      </w:pPr>
      <w:r w:rsidRPr="001D633D">
        <w:rPr>
          <w:sz w:val="28"/>
          <w:szCs w:val="28"/>
          <w:lang w:val="ro-MD"/>
        </w:rPr>
        <w:t>se completează cu alineatele (4</w:t>
      </w:r>
      <w:r w:rsidRPr="001D633D">
        <w:rPr>
          <w:sz w:val="28"/>
          <w:szCs w:val="28"/>
          <w:vertAlign w:val="superscript"/>
          <w:lang w:val="ro-MD"/>
        </w:rPr>
        <w:t>2</w:t>
      </w:r>
      <w:r w:rsidRPr="001D633D">
        <w:rPr>
          <w:sz w:val="28"/>
          <w:szCs w:val="28"/>
          <w:lang w:val="ro-MD"/>
        </w:rPr>
        <w:t>) și (4</w:t>
      </w:r>
      <w:r w:rsidRPr="001D633D">
        <w:rPr>
          <w:sz w:val="28"/>
          <w:szCs w:val="28"/>
          <w:vertAlign w:val="superscript"/>
          <w:lang w:val="ro-MD"/>
        </w:rPr>
        <w:t>3</w:t>
      </w:r>
      <w:r w:rsidRPr="001D633D">
        <w:rPr>
          <w:sz w:val="28"/>
          <w:szCs w:val="28"/>
          <w:lang w:val="ro-MD"/>
        </w:rPr>
        <w:t xml:space="preserve">) cu următorul cuprins: </w:t>
      </w:r>
    </w:p>
    <w:p w14:paraId="21A6DD27" w14:textId="6C0D8F2F" w:rsidR="00FA1ACE" w:rsidRPr="001D633D" w:rsidRDefault="00FA1ACE" w:rsidP="00FA1ACE">
      <w:pPr>
        <w:pStyle w:val="NormalWeb"/>
        <w:rPr>
          <w:sz w:val="28"/>
          <w:szCs w:val="28"/>
          <w:lang w:val="ro-MD"/>
        </w:rPr>
      </w:pPr>
      <w:r w:rsidRPr="001D633D">
        <w:rPr>
          <w:sz w:val="28"/>
          <w:szCs w:val="28"/>
          <w:lang w:val="ro-MD"/>
        </w:rPr>
        <w:t>”(4</w:t>
      </w:r>
      <w:r w:rsidRPr="001D633D">
        <w:rPr>
          <w:sz w:val="28"/>
          <w:szCs w:val="28"/>
          <w:vertAlign w:val="superscript"/>
          <w:lang w:val="ro-MD"/>
        </w:rPr>
        <w:t>2</w:t>
      </w:r>
      <w:r w:rsidRPr="001D633D">
        <w:rPr>
          <w:sz w:val="28"/>
          <w:szCs w:val="28"/>
          <w:lang w:val="ro-MD"/>
        </w:rPr>
        <w:t>) Taxa de validare conform art</w:t>
      </w:r>
      <w:r w:rsidRPr="006029B1">
        <w:rPr>
          <w:sz w:val="28"/>
          <w:szCs w:val="28"/>
          <w:lang w:val="ro-MD"/>
        </w:rPr>
        <w:t>. 6 din Acord</w:t>
      </w:r>
      <w:r w:rsidR="006029B1" w:rsidRPr="006029B1">
        <w:rPr>
          <w:sz w:val="28"/>
          <w:szCs w:val="28"/>
          <w:lang w:val="ro-MD"/>
        </w:rPr>
        <w:t>ul</w:t>
      </w:r>
      <w:r w:rsidRPr="006029B1">
        <w:rPr>
          <w:sz w:val="28"/>
          <w:szCs w:val="28"/>
          <w:lang w:val="ro-MD"/>
        </w:rPr>
        <w:t xml:space="preserve"> de validare</w:t>
      </w:r>
      <w:r w:rsidRPr="006029B1">
        <w:rPr>
          <w:i/>
          <w:sz w:val="28"/>
          <w:szCs w:val="28"/>
          <w:lang w:val="ro-MD"/>
        </w:rPr>
        <w:t>,</w:t>
      </w:r>
      <w:r w:rsidRPr="006029B1">
        <w:rPr>
          <w:sz w:val="28"/>
          <w:szCs w:val="28"/>
          <w:lang w:val="ro-MD"/>
        </w:rPr>
        <w:t xml:space="preserve"> se</w:t>
      </w:r>
      <w:r w:rsidRPr="001D633D">
        <w:rPr>
          <w:sz w:val="28"/>
          <w:szCs w:val="28"/>
          <w:lang w:val="ro-MD"/>
        </w:rPr>
        <w:t xml:space="preserve"> achită la OEB în termen de 6 luni de la data în care în Buletinul European de Brevete este </w:t>
      </w:r>
      <w:proofErr w:type="spellStart"/>
      <w:r w:rsidRPr="001D633D">
        <w:rPr>
          <w:sz w:val="28"/>
          <w:szCs w:val="28"/>
          <w:lang w:val="ro-MD"/>
        </w:rPr>
        <w:lastRenderedPageBreak/>
        <w:t>menţionată</w:t>
      </w:r>
      <w:proofErr w:type="spellEnd"/>
      <w:r w:rsidRPr="001D633D">
        <w:rPr>
          <w:sz w:val="28"/>
          <w:szCs w:val="28"/>
          <w:lang w:val="ro-MD"/>
        </w:rPr>
        <w:t xml:space="preserve"> publicarea raportului de cercetare documentară europeană sau, după caz, în perioada prevăzută pentru realizarea </w:t>
      </w:r>
      <w:proofErr w:type="spellStart"/>
      <w:r w:rsidRPr="001D633D">
        <w:rPr>
          <w:sz w:val="28"/>
          <w:szCs w:val="28"/>
          <w:lang w:val="ro-MD"/>
        </w:rPr>
        <w:t>acţiunilor</w:t>
      </w:r>
      <w:proofErr w:type="spellEnd"/>
      <w:r w:rsidRPr="001D633D">
        <w:rPr>
          <w:sz w:val="28"/>
          <w:szCs w:val="28"/>
          <w:lang w:val="ro-MD"/>
        </w:rPr>
        <w:t xml:space="preserve"> necesare pentru intrarea în faza europeană a unei cereri </w:t>
      </w:r>
      <w:proofErr w:type="spellStart"/>
      <w:r w:rsidRPr="001D633D">
        <w:rPr>
          <w:sz w:val="28"/>
          <w:szCs w:val="28"/>
          <w:lang w:val="ro-MD"/>
        </w:rPr>
        <w:t>internaţionale</w:t>
      </w:r>
      <w:proofErr w:type="spellEnd"/>
      <w:r w:rsidRPr="001D633D">
        <w:rPr>
          <w:sz w:val="28"/>
          <w:szCs w:val="28"/>
          <w:lang w:val="ro-MD"/>
        </w:rPr>
        <w:t xml:space="preserve">, pentru care OEB </w:t>
      </w:r>
      <w:proofErr w:type="spellStart"/>
      <w:r w:rsidRPr="001D633D">
        <w:rPr>
          <w:sz w:val="28"/>
          <w:szCs w:val="28"/>
          <w:lang w:val="ro-MD"/>
        </w:rPr>
        <w:t>acţionează</w:t>
      </w:r>
      <w:proofErr w:type="spellEnd"/>
      <w:r w:rsidRPr="001D633D">
        <w:rPr>
          <w:sz w:val="28"/>
          <w:szCs w:val="28"/>
          <w:lang w:val="ro-MD"/>
        </w:rPr>
        <w:t xml:space="preserve"> în calitate de oficiu desemnat sau ales </w:t>
      </w:r>
      <w:proofErr w:type="spellStart"/>
      <w:r w:rsidRPr="001D633D">
        <w:rPr>
          <w:sz w:val="28"/>
          <w:szCs w:val="28"/>
          <w:lang w:val="ro-MD"/>
        </w:rPr>
        <w:t>şi</w:t>
      </w:r>
      <w:proofErr w:type="spellEnd"/>
      <w:r w:rsidRPr="001D633D">
        <w:rPr>
          <w:sz w:val="28"/>
          <w:szCs w:val="28"/>
          <w:lang w:val="ro-MD"/>
        </w:rPr>
        <w:t xml:space="preserve"> în care Republica Moldova este desemnată. Taxa de validare achitată conform normelor care reglementează achitarea taxelor în cadrul OEB nu se restituie.</w:t>
      </w:r>
    </w:p>
    <w:p w14:paraId="197EEE46" w14:textId="41B35FC3" w:rsidR="00FA1ACE" w:rsidRPr="001D633D" w:rsidRDefault="00FA1ACE" w:rsidP="00FA1ACE">
      <w:pPr>
        <w:shd w:val="clear" w:color="auto" w:fill="FFFFFF"/>
        <w:ind w:firstLine="567"/>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(4</w:t>
      </w:r>
      <w:r w:rsidRPr="001D633D">
        <w:rPr>
          <w:rFonts w:ascii="Times New Roman" w:hAnsi="Times New Roman" w:cs="Times New Roman"/>
          <w:sz w:val="28"/>
          <w:szCs w:val="28"/>
          <w:vertAlign w:val="superscript"/>
          <w:lang w:val="ro-MD"/>
        </w:rPr>
        <w:t>3</w:t>
      </w:r>
      <w:r w:rsidRPr="001D633D">
        <w:rPr>
          <w:rFonts w:ascii="Times New Roman" w:hAnsi="Times New Roman" w:cs="Times New Roman"/>
          <w:sz w:val="28"/>
          <w:szCs w:val="28"/>
          <w:lang w:val="ro-MD"/>
        </w:rPr>
        <w:t xml:space="preserve">) Taxa de validare conform art. 6 din Acordul de validare mai poate fi achitată în termen de 2 luni de la expirarea perioadei </w:t>
      </w:r>
      <w:proofErr w:type="spellStart"/>
      <w:r w:rsidRPr="001D633D">
        <w:rPr>
          <w:rFonts w:ascii="Times New Roman" w:hAnsi="Times New Roman" w:cs="Times New Roman"/>
          <w:sz w:val="28"/>
          <w:szCs w:val="28"/>
          <w:lang w:val="ro-MD"/>
        </w:rPr>
        <w:t>menţionate</w:t>
      </w:r>
      <w:proofErr w:type="spellEnd"/>
      <w:r w:rsidRPr="001D633D">
        <w:rPr>
          <w:rFonts w:ascii="Times New Roman" w:hAnsi="Times New Roman" w:cs="Times New Roman"/>
          <w:sz w:val="28"/>
          <w:szCs w:val="28"/>
          <w:lang w:val="ro-MD"/>
        </w:rPr>
        <w:t xml:space="preserve"> la alin.(4</w:t>
      </w:r>
      <w:r w:rsidRPr="001D633D">
        <w:rPr>
          <w:rFonts w:ascii="Times New Roman" w:hAnsi="Times New Roman" w:cs="Times New Roman"/>
          <w:sz w:val="28"/>
          <w:szCs w:val="28"/>
          <w:vertAlign w:val="superscript"/>
          <w:lang w:val="ro-MD"/>
        </w:rPr>
        <w:t>2</w:t>
      </w:r>
      <w:r w:rsidRPr="001D633D">
        <w:rPr>
          <w:rFonts w:ascii="Times New Roman" w:hAnsi="Times New Roman" w:cs="Times New Roman"/>
          <w:sz w:val="28"/>
          <w:szCs w:val="28"/>
          <w:lang w:val="ro-MD"/>
        </w:rPr>
        <w:t xml:space="preserve">), cu </w:t>
      </w:r>
      <w:proofErr w:type="spellStart"/>
      <w:r w:rsidRPr="001D633D">
        <w:rPr>
          <w:rFonts w:ascii="Times New Roman" w:hAnsi="Times New Roman" w:cs="Times New Roman"/>
          <w:sz w:val="28"/>
          <w:szCs w:val="28"/>
          <w:lang w:val="ro-MD"/>
        </w:rPr>
        <w:t>condiţia</w:t>
      </w:r>
      <w:proofErr w:type="spellEnd"/>
      <w:r w:rsidRPr="001D633D">
        <w:rPr>
          <w:rFonts w:ascii="Times New Roman" w:hAnsi="Times New Roman" w:cs="Times New Roman"/>
          <w:sz w:val="28"/>
          <w:szCs w:val="28"/>
          <w:lang w:val="ro-MD"/>
        </w:rPr>
        <w:t xml:space="preserve"> achitării unei </w:t>
      </w:r>
      <w:proofErr w:type="spellStart"/>
      <w:r w:rsidRPr="001D633D">
        <w:rPr>
          <w:rFonts w:ascii="Times New Roman" w:hAnsi="Times New Roman" w:cs="Times New Roman"/>
          <w:sz w:val="28"/>
          <w:szCs w:val="28"/>
          <w:lang w:val="ro-MD"/>
        </w:rPr>
        <w:t>plăţi</w:t>
      </w:r>
      <w:proofErr w:type="spellEnd"/>
      <w:r w:rsidRPr="001D633D">
        <w:rPr>
          <w:rFonts w:ascii="Times New Roman" w:hAnsi="Times New Roman" w:cs="Times New Roman"/>
          <w:sz w:val="28"/>
          <w:szCs w:val="28"/>
          <w:lang w:val="ro-MD"/>
        </w:rPr>
        <w:t xml:space="preserve"> suplimentare de 50%.”</w:t>
      </w:r>
    </w:p>
    <w:p w14:paraId="48845480" w14:textId="77777777" w:rsidR="005F5A3C" w:rsidRPr="001D633D" w:rsidRDefault="005F5A3C" w:rsidP="008855E0">
      <w:pPr>
        <w:shd w:val="clear" w:color="auto" w:fill="FFFFFF"/>
        <w:spacing w:after="0" w:line="240" w:lineRule="auto"/>
        <w:ind w:firstLine="709"/>
        <w:jc w:val="both"/>
        <w:rPr>
          <w:rFonts w:ascii="Times New Roman" w:hAnsi="Times New Roman" w:cs="Times New Roman"/>
          <w:sz w:val="28"/>
          <w:szCs w:val="28"/>
          <w:lang w:val="ro-MD"/>
        </w:rPr>
      </w:pPr>
    </w:p>
    <w:p w14:paraId="67181F71" w14:textId="7D3FA35A" w:rsidR="00B032C7" w:rsidRPr="001D633D" w:rsidRDefault="00EB09A4" w:rsidP="00B032C7">
      <w:pPr>
        <w:shd w:val="clear" w:color="auto" w:fill="FFFFFF"/>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40</w:t>
      </w:r>
      <w:r w:rsidR="005F5A3C" w:rsidRPr="001D633D">
        <w:rPr>
          <w:rFonts w:ascii="Times New Roman" w:hAnsi="Times New Roman" w:cs="Times New Roman"/>
          <w:sz w:val="28"/>
          <w:szCs w:val="28"/>
          <w:lang w:val="ro-MD"/>
        </w:rPr>
        <w:t xml:space="preserve">. </w:t>
      </w:r>
      <w:r w:rsidR="00B032C7" w:rsidRPr="001D633D">
        <w:rPr>
          <w:rFonts w:ascii="Times New Roman" w:hAnsi="Times New Roman" w:cs="Times New Roman"/>
          <w:sz w:val="28"/>
          <w:szCs w:val="28"/>
          <w:lang w:val="ro-MD"/>
        </w:rPr>
        <w:t>Articolul 97 se completează cu alineatele (4</w:t>
      </w:r>
      <w:r w:rsidR="00B032C7" w:rsidRPr="001D633D">
        <w:rPr>
          <w:rFonts w:ascii="Times New Roman" w:hAnsi="Times New Roman" w:cs="Times New Roman"/>
          <w:sz w:val="28"/>
          <w:szCs w:val="28"/>
          <w:vertAlign w:val="superscript"/>
          <w:lang w:val="ro-MD"/>
        </w:rPr>
        <w:t>1</w:t>
      </w:r>
      <w:r w:rsidR="00B032C7" w:rsidRPr="001D633D">
        <w:rPr>
          <w:rFonts w:ascii="Times New Roman" w:hAnsi="Times New Roman" w:cs="Times New Roman"/>
          <w:sz w:val="28"/>
          <w:szCs w:val="28"/>
          <w:lang w:val="ro-MD"/>
        </w:rPr>
        <w:t>) – (</w:t>
      </w:r>
      <w:r w:rsidR="006029B1">
        <w:rPr>
          <w:rFonts w:ascii="Times New Roman" w:hAnsi="Times New Roman" w:cs="Times New Roman"/>
          <w:sz w:val="28"/>
          <w:szCs w:val="28"/>
          <w:lang w:val="ro-MD"/>
        </w:rPr>
        <w:t>4</w:t>
      </w:r>
      <w:r w:rsidR="007359F5">
        <w:rPr>
          <w:rFonts w:ascii="Times New Roman" w:hAnsi="Times New Roman" w:cs="Times New Roman"/>
          <w:sz w:val="28"/>
          <w:szCs w:val="28"/>
          <w:vertAlign w:val="superscript"/>
          <w:lang w:val="ro-MD"/>
        </w:rPr>
        <w:t>4</w:t>
      </w:r>
      <w:r w:rsidR="00B032C7" w:rsidRPr="001D633D">
        <w:rPr>
          <w:rFonts w:ascii="Times New Roman" w:hAnsi="Times New Roman" w:cs="Times New Roman"/>
          <w:sz w:val="28"/>
          <w:szCs w:val="28"/>
          <w:lang w:val="ro-MD"/>
        </w:rPr>
        <w:t xml:space="preserve">) </w:t>
      </w:r>
      <w:r w:rsidR="006029B1">
        <w:rPr>
          <w:rFonts w:ascii="Times New Roman" w:hAnsi="Times New Roman" w:cs="Times New Roman"/>
          <w:sz w:val="28"/>
          <w:szCs w:val="28"/>
          <w:lang w:val="ro-MD"/>
        </w:rPr>
        <w:t xml:space="preserve">și (5) </w:t>
      </w:r>
      <w:r w:rsidR="00B032C7" w:rsidRPr="001D633D">
        <w:rPr>
          <w:rFonts w:ascii="Times New Roman" w:hAnsi="Times New Roman" w:cs="Times New Roman"/>
          <w:sz w:val="28"/>
          <w:szCs w:val="28"/>
          <w:lang w:val="ro-MD"/>
        </w:rPr>
        <w:t>cu următorul cuprins:</w:t>
      </w:r>
    </w:p>
    <w:p w14:paraId="237B2CB6" w14:textId="0B487277"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”(4</w:t>
      </w:r>
      <w:r w:rsidRPr="001D633D">
        <w:rPr>
          <w:rFonts w:ascii="Times New Roman" w:hAnsi="Times New Roman" w:cs="Times New Roman"/>
          <w:sz w:val="28"/>
          <w:szCs w:val="28"/>
          <w:vertAlign w:val="superscript"/>
          <w:lang w:val="ro-MD"/>
        </w:rPr>
        <w:t>1</w:t>
      </w:r>
      <w:r w:rsidRPr="001D633D">
        <w:rPr>
          <w:rFonts w:ascii="Times New Roman" w:hAnsi="Times New Roman" w:cs="Times New Roman"/>
          <w:sz w:val="28"/>
          <w:szCs w:val="28"/>
          <w:lang w:val="ro-MD"/>
        </w:rPr>
        <w:t xml:space="preserve">) Sunt recunoscute și apărate pe teritoriul Republicii Moldova, până la expirarea termenului de valabilitate a acestor brevete sau până la </w:t>
      </w:r>
      <w:proofErr w:type="spellStart"/>
      <w:r w:rsidRPr="001D633D">
        <w:rPr>
          <w:rFonts w:ascii="Times New Roman" w:hAnsi="Times New Roman" w:cs="Times New Roman"/>
          <w:sz w:val="28"/>
          <w:szCs w:val="28"/>
          <w:lang w:val="ro-MD"/>
        </w:rPr>
        <w:t>apariţia</w:t>
      </w:r>
      <w:proofErr w:type="spellEnd"/>
      <w:r w:rsidRPr="001D633D">
        <w:rPr>
          <w:rFonts w:ascii="Times New Roman" w:hAnsi="Times New Roman" w:cs="Times New Roman"/>
          <w:sz w:val="28"/>
          <w:szCs w:val="28"/>
          <w:lang w:val="ro-MD"/>
        </w:rPr>
        <w:t xml:space="preserve"> altor </w:t>
      </w:r>
      <w:proofErr w:type="spellStart"/>
      <w:r w:rsidRPr="001D633D">
        <w:rPr>
          <w:rFonts w:ascii="Times New Roman" w:hAnsi="Times New Roman" w:cs="Times New Roman"/>
          <w:sz w:val="28"/>
          <w:szCs w:val="28"/>
          <w:lang w:val="ro-MD"/>
        </w:rPr>
        <w:t>circumstanţe</w:t>
      </w:r>
      <w:proofErr w:type="spellEnd"/>
      <w:r w:rsidRPr="001D633D">
        <w:rPr>
          <w:rFonts w:ascii="Times New Roman" w:hAnsi="Times New Roman" w:cs="Times New Roman"/>
          <w:sz w:val="28"/>
          <w:szCs w:val="28"/>
          <w:lang w:val="ro-MD"/>
        </w:rPr>
        <w:t xml:space="preserve"> juridice care ar conduce la încetarea </w:t>
      </w:r>
      <w:proofErr w:type="spellStart"/>
      <w:r w:rsidRPr="001D633D">
        <w:rPr>
          <w:rFonts w:ascii="Times New Roman" w:hAnsi="Times New Roman" w:cs="Times New Roman"/>
          <w:sz w:val="28"/>
          <w:szCs w:val="28"/>
          <w:lang w:val="ro-MD"/>
        </w:rPr>
        <w:t>valabilităţii</w:t>
      </w:r>
      <w:proofErr w:type="spellEnd"/>
      <w:r w:rsidRPr="001D633D">
        <w:rPr>
          <w:rFonts w:ascii="Times New Roman" w:hAnsi="Times New Roman" w:cs="Times New Roman"/>
          <w:sz w:val="28"/>
          <w:szCs w:val="28"/>
          <w:lang w:val="ro-MD"/>
        </w:rPr>
        <w:t xml:space="preserve"> lor, drepturile ce decurg din brevetele </w:t>
      </w:r>
      <w:r w:rsidRPr="001D633D">
        <w:rPr>
          <w:rFonts w:ascii="Times New Roman" w:eastAsia="Times New Roman" w:hAnsi="Times New Roman" w:cs="Times New Roman"/>
          <w:sz w:val="28"/>
          <w:szCs w:val="28"/>
          <w:lang w:val="ro-MD"/>
        </w:rPr>
        <w:t xml:space="preserve">eliberate </w:t>
      </w:r>
      <w:r w:rsidRPr="001D633D">
        <w:rPr>
          <w:rFonts w:ascii="Times New Roman" w:hAnsi="Times New Roman" w:cs="Times New Roman"/>
          <w:sz w:val="28"/>
          <w:szCs w:val="28"/>
          <w:lang w:val="ro-MD"/>
        </w:rPr>
        <w:t>conform Acordului de validare. Aceste brevete conferă, sub rezerva dispozițiilor art. 44, 44</w:t>
      </w:r>
      <w:r w:rsidRPr="001D633D">
        <w:rPr>
          <w:rFonts w:ascii="Times New Roman" w:hAnsi="Times New Roman" w:cs="Times New Roman"/>
          <w:sz w:val="28"/>
          <w:szCs w:val="28"/>
          <w:vertAlign w:val="superscript"/>
          <w:lang w:val="ro-MD"/>
        </w:rPr>
        <w:t>1</w:t>
      </w:r>
      <w:r w:rsidRPr="001D633D">
        <w:rPr>
          <w:rFonts w:ascii="Times New Roman" w:hAnsi="Times New Roman" w:cs="Times New Roman"/>
          <w:sz w:val="28"/>
          <w:szCs w:val="28"/>
          <w:lang w:val="ro-MD"/>
        </w:rPr>
        <w:t xml:space="preserve"> – 44</w:t>
      </w:r>
      <w:r w:rsidR="0029008F">
        <w:rPr>
          <w:rFonts w:ascii="Times New Roman" w:hAnsi="Times New Roman" w:cs="Times New Roman"/>
          <w:sz w:val="28"/>
          <w:szCs w:val="28"/>
          <w:vertAlign w:val="superscript"/>
          <w:lang w:val="ro-MD"/>
        </w:rPr>
        <w:t>5</w:t>
      </w:r>
      <w:r w:rsidRPr="001D633D">
        <w:rPr>
          <w:rFonts w:ascii="Times New Roman" w:hAnsi="Times New Roman" w:cs="Times New Roman"/>
          <w:sz w:val="28"/>
          <w:szCs w:val="28"/>
          <w:lang w:val="ro-MD"/>
        </w:rPr>
        <w:t xml:space="preserve"> aceleași drepturi ca și cele conferite de un brevet național în conformitate cu prezenta lege.  </w:t>
      </w:r>
    </w:p>
    <w:p w14:paraId="476F02DB" w14:textId="77777777"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(4</w:t>
      </w:r>
      <w:r w:rsidRPr="001D633D">
        <w:rPr>
          <w:rFonts w:ascii="Times New Roman" w:hAnsi="Times New Roman" w:cs="Times New Roman"/>
          <w:sz w:val="28"/>
          <w:szCs w:val="28"/>
          <w:vertAlign w:val="superscript"/>
          <w:lang w:val="ro-MD"/>
        </w:rPr>
        <w:t>2</w:t>
      </w:r>
      <w:r w:rsidRPr="001D633D">
        <w:rPr>
          <w:rFonts w:ascii="Times New Roman" w:hAnsi="Times New Roman" w:cs="Times New Roman"/>
          <w:sz w:val="28"/>
          <w:szCs w:val="28"/>
          <w:lang w:val="ro-MD"/>
        </w:rPr>
        <w:t>) Brevetelor menționate la alin. (4</w:t>
      </w:r>
      <w:r w:rsidRPr="001D633D">
        <w:rPr>
          <w:rFonts w:ascii="Times New Roman" w:hAnsi="Times New Roman" w:cs="Times New Roman"/>
          <w:sz w:val="28"/>
          <w:szCs w:val="28"/>
          <w:vertAlign w:val="superscript"/>
          <w:lang w:val="ro-MD"/>
        </w:rPr>
        <w:t>1</w:t>
      </w:r>
      <w:r w:rsidRPr="001D633D">
        <w:rPr>
          <w:rFonts w:ascii="Times New Roman" w:hAnsi="Times New Roman" w:cs="Times New Roman"/>
          <w:sz w:val="28"/>
          <w:szCs w:val="28"/>
          <w:lang w:val="ro-MD"/>
        </w:rPr>
        <w:t xml:space="preserve">) se aplică </w:t>
      </w:r>
      <w:r w:rsidRPr="001D633D">
        <w:rPr>
          <w:rFonts w:ascii="Times New Roman" w:hAnsi="Times New Roman" w:cs="Times New Roman"/>
          <w:i/>
          <w:iCs/>
          <w:sz w:val="28"/>
          <w:szCs w:val="28"/>
          <w:lang w:val="ro-MD"/>
        </w:rPr>
        <w:t>mutatis mutandis</w:t>
      </w:r>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dispoziţiile</w:t>
      </w:r>
      <w:proofErr w:type="spellEnd"/>
      <w:r w:rsidRPr="001D633D">
        <w:rPr>
          <w:rFonts w:ascii="Times New Roman" w:hAnsi="Times New Roman" w:cs="Times New Roman"/>
          <w:sz w:val="28"/>
          <w:szCs w:val="28"/>
          <w:lang w:val="ro-MD"/>
        </w:rPr>
        <w:t xml:space="preserve"> referitoare la </w:t>
      </w:r>
      <w:proofErr w:type="spellStart"/>
      <w:r w:rsidRPr="001D633D">
        <w:rPr>
          <w:rFonts w:ascii="Times New Roman" w:hAnsi="Times New Roman" w:cs="Times New Roman"/>
          <w:sz w:val="28"/>
          <w:szCs w:val="28"/>
          <w:lang w:val="ro-MD"/>
        </w:rPr>
        <w:t>menţinerea</w:t>
      </w:r>
      <w:proofErr w:type="spellEnd"/>
      <w:r w:rsidRPr="001D633D">
        <w:rPr>
          <w:rFonts w:ascii="Times New Roman" w:hAnsi="Times New Roman" w:cs="Times New Roman"/>
          <w:sz w:val="28"/>
          <w:szCs w:val="28"/>
          <w:lang w:val="ro-MD"/>
        </w:rPr>
        <w:t xml:space="preserve"> în vigoare, </w:t>
      </w:r>
      <w:proofErr w:type="spellStart"/>
      <w:r w:rsidRPr="001D633D">
        <w:rPr>
          <w:rFonts w:ascii="Times New Roman" w:hAnsi="Times New Roman" w:cs="Times New Roman"/>
          <w:sz w:val="28"/>
          <w:szCs w:val="28"/>
          <w:lang w:val="ro-MD"/>
        </w:rPr>
        <w:t>renunţarea</w:t>
      </w:r>
      <w:proofErr w:type="spellEnd"/>
      <w:r w:rsidRPr="001D633D">
        <w:rPr>
          <w:rFonts w:ascii="Times New Roman" w:hAnsi="Times New Roman" w:cs="Times New Roman"/>
          <w:sz w:val="28"/>
          <w:szCs w:val="28"/>
          <w:lang w:val="ro-MD"/>
        </w:rPr>
        <w:t xml:space="preserve">, limitarea, anularea brevetului, decăderea anticipată din drepturi a titularului de brevet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restabilirea drepturilor.</w:t>
      </w:r>
    </w:p>
    <w:p w14:paraId="0F75352B" w14:textId="77C3D8C7" w:rsidR="00B032C7" w:rsidRPr="001D633D" w:rsidRDefault="007359F5"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 </w:t>
      </w:r>
      <w:r w:rsidR="00B032C7" w:rsidRPr="001D633D">
        <w:rPr>
          <w:rFonts w:ascii="Times New Roman" w:hAnsi="Times New Roman" w:cs="Times New Roman"/>
          <w:sz w:val="28"/>
          <w:szCs w:val="28"/>
          <w:lang w:val="ro-MD"/>
        </w:rPr>
        <w:t>(4</w:t>
      </w:r>
      <w:r>
        <w:rPr>
          <w:rFonts w:ascii="Times New Roman" w:hAnsi="Times New Roman" w:cs="Times New Roman"/>
          <w:sz w:val="28"/>
          <w:szCs w:val="28"/>
          <w:vertAlign w:val="superscript"/>
          <w:lang w:val="ro-MD"/>
        </w:rPr>
        <w:t>3</w:t>
      </w:r>
      <w:r w:rsidR="00B032C7" w:rsidRPr="001D633D">
        <w:rPr>
          <w:rFonts w:ascii="Times New Roman" w:hAnsi="Times New Roman" w:cs="Times New Roman"/>
          <w:sz w:val="28"/>
          <w:szCs w:val="28"/>
          <w:lang w:val="ro-MD"/>
        </w:rPr>
        <w:t xml:space="preserve">) Dispozițiile referitoare la cererea de brevet european care desemnează Republica Moldova se </w:t>
      </w:r>
      <w:r w:rsidR="00B032C7" w:rsidRPr="001D633D">
        <w:rPr>
          <w:rFonts w:ascii="Times New Roman" w:hAnsi="Times New Roman" w:cs="Times New Roman"/>
          <w:i/>
          <w:sz w:val="28"/>
          <w:szCs w:val="28"/>
          <w:lang w:val="ro-MD"/>
        </w:rPr>
        <w:t>aplică mutatis mutandis</w:t>
      </w:r>
      <w:r w:rsidR="00B032C7" w:rsidRPr="001D633D">
        <w:rPr>
          <w:rFonts w:ascii="Times New Roman" w:hAnsi="Times New Roman" w:cs="Times New Roman"/>
          <w:sz w:val="28"/>
          <w:szCs w:val="28"/>
          <w:lang w:val="ro-MD"/>
        </w:rPr>
        <w:t xml:space="preserve"> cererii de brevet european pentru care a fost solicitată validarea pe teritoriul Republicii Moldova în temeiul Acordului de validare, sub rezerva achitării taxei de validare și a dispozițiilor alin. (4</w:t>
      </w:r>
      <w:r>
        <w:rPr>
          <w:rFonts w:ascii="Times New Roman" w:hAnsi="Times New Roman" w:cs="Times New Roman"/>
          <w:sz w:val="28"/>
          <w:szCs w:val="28"/>
          <w:vertAlign w:val="superscript"/>
          <w:lang w:val="ro-MD"/>
        </w:rPr>
        <w:t>4</w:t>
      </w:r>
      <w:r w:rsidR="00B032C7" w:rsidRPr="001D633D">
        <w:rPr>
          <w:rFonts w:ascii="Times New Roman" w:hAnsi="Times New Roman" w:cs="Times New Roman"/>
          <w:sz w:val="28"/>
          <w:szCs w:val="28"/>
          <w:vertAlign w:val="superscript"/>
          <w:lang w:val="ro-MD"/>
        </w:rPr>
        <w:t xml:space="preserve"> </w:t>
      </w:r>
      <w:r w:rsidR="00B032C7" w:rsidRPr="001D633D">
        <w:rPr>
          <w:rFonts w:ascii="Times New Roman" w:hAnsi="Times New Roman" w:cs="Times New Roman"/>
          <w:sz w:val="28"/>
          <w:szCs w:val="28"/>
          <w:lang w:val="ro-MD"/>
        </w:rPr>
        <w:t xml:space="preserve">) din prezentul articol. </w:t>
      </w:r>
    </w:p>
    <w:p w14:paraId="1E855F81" w14:textId="41499AE4"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(4</w:t>
      </w:r>
      <w:r w:rsidR="007359F5">
        <w:rPr>
          <w:rFonts w:ascii="Times New Roman" w:hAnsi="Times New Roman" w:cs="Times New Roman"/>
          <w:sz w:val="28"/>
          <w:szCs w:val="28"/>
          <w:vertAlign w:val="superscript"/>
          <w:lang w:val="ro-MD"/>
        </w:rPr>
        <w:t>4</w:t>
      </w:r>
      <w:r w:rsidRPr="001D633D">
        <w:rPr>
          <w:rFonts w:ascii="Times New Roman" w:hAnsi="Times New Roman" w:cs="Times New Roman"/>
          <w:sz w:val="28"/>
          <w:szCs w:val="28"/>
          <w:lang w:val="ro-MD"/>
        </w:rPr>
        <w:t xml:space="preserve">) O cerere de brevet european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un brevet european eliberat pe baza unei astfel de cereri vor fi validate în Republica Moldova în cazul solicitării validării de către solicitant în cererea de brevet european conform Acordului de validare. Solicitarea de validare:</w:t>
      </w:r>
    </w:p>
    <w:p w14:paraId="7DADAA22" w14:textId="77777777" w:rsidR="00B032C7" w:rsidRPr="001D633D" w:rsidRDefault="00B032C7" w:rsidP="00B032C7">
      <w:pPr>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a) va fi considerată depusă odată cu orice cerere de brevet european depusă la OEB la sau după data intrării în vigoare a Acordului de validare;</w:t>
      </w:r>
    </w:p>
    <w:p w14:paraId="0A64C521" w14:textId="77777777" w:rsidR="00B032C7" w:rsidRPr="001D633D" w:rsidRDefault="00B032C7" w:rsidP="00B032C7">
      <w:pPr>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b) va fi publicată de către AGEPI </w:t>
      </w:r>
      <w:proofErr w:type="spellStart"/>
      <w:r w:rsidRPr="001D633D">
        <w:rPr>
          <w:rFonts w:ascii="Times New Roman" w:eastAsia="Times New Roman" w:hAnsi="Times New Roman" w:cs="Times New Roman"/>
          <w:sz w:val="28"/>
          <w:szCs w:val="28"/>
          <w:lang w:val="ro-MD"/>
        </w:rPr>
        <w:t>şi</w:t>
      </w:r>
      <w:proofErr w:type="spellEnd"/>
      <w:r w:rsidRPr="001D633D">
        <w:rPr>
          <w:rFonts w:ascii="Times New Roman" w:eastAsia="Times New Roman" w:hAnsi="Times New Roman" w:cs="Times New Roman"/>
          <w:sz w:val="28"/>
          <w:szCs w:val="28"/>
          <w:lang w:val="ro-MD"/>
        </w:rPr>
        <w:t xml:space="preserve"> va fi înscrisă în Registrul </w:t>
      </w:r>
      <w:proofErr w:type="spellStart"/>
      <w:r w:rsidRPr="001D633D">
        <w:rPr>
          <w:rFonts w:ascii="Times New Roman" w:eastAsia="Times New Roman" w:hAnsi="Times New Roman" w:cs="Times New Roman"/>
          <w:sz w:val="28"/>
          <w:szCs w:val="28"/>
          <w:lang w:val="ro-MD"/>
        </w:rPr>
        <w:t>naţional</w:t>
      </w:r>
      <w:proofErr w:type="spellEnd"/>
      <w:r w:rsidRPr="001D633D">
        <w:rPr>
          <w:rFonts w:ascii="Times New Roman" w:eastAsia="Times New Roman" w:hAnsi="Times New Roman" w:cs="Times New Roman"/>
          <w:sz w:val="28"/>
          <w:szCs w:val="28"/>
          <w:lang w:val="ro-MD"/>
        </w:rPr>
        <w:t xml:space="preserve"> de cereri de brevet după informarea de către OEB privind achitarea taxei stabilite conform art. 6 din Acordul de validare, dar nu înainte de expirarea unui termen de 18 luni de la data depunerii sau, dacă o prioritate a fost revendicată, de la data celei mai vechi </w:t>
      </w:r>
      <w:proofErr w:type="spellStart"/>
      <w:r w:rsidRPr="001D633D">
        <w:rPr>
          <w:rFonts w:ascii="Times New Roman" w:eastAsia="Times New Roman" w:hAnsi="Times New Roman" w:cs="Times New Roman"/>
          <w:sz w:val="28"/>
          <w:szCs w:val="28"/>
          <w:lang w:val="ro-MD"/>
        </w:rPr>
        <w:t>priorităţi</w:t>
      </w:r>
      <w:proofErr w:type="spellEnd"/>
      <w:r w:rsidRPr="001D633D">
        <w:rPr>
          <w:rFonts w:ascii="Times New Roman" w:eastAsia="Times New Roman" w:hAnsi="Times New Roman" w:cs="Times New Roman"/>
          <w:sz w:val="28"/>
          <w:szCs w:val="28"/>
          <w:lang w:val="ro-MD"/>
        </w:rPr>
        <w:t>;</w:t>
      </w:r>
    </w:p>
    <w:p w14:paraId="56EB3052" w14:textId="4A9B528B" w:rsidR="00B032C7" w:rsidRPr="001D633D" w:rsidRDefault="00B032C7" w:rsidP="00B032C7">
      <w:pPr>
        <w:spacing w:after="0" w:line="240" w:lineRule="auto"/>
        <w:ind w:firstLine="709"/>
        <w:jc w:val="both"/>
        <w:rPr>
          <w:rFonts w:ascii="Times New Roman" w:eastAsia="Times New Roman" w:hAnsi="Times New Roman" w:cs="Times New Roman"/>
          <w:sz w:val="28"/>
          <w:szCs w:val="28"/>
          <w:lang w:val="ro-MD"/>
        </w:rPr>
      </w:pPr>
      <w:r w:rsidRPr="001D633D">
        <w:rPr>
          <w:rFonts w:ascii="Times New Roman" w:eastAsia="Times New Roman" w:hAnsi="Times New Roman" w:cs="Times New Roman"/>
          <w:sz w:val="28"/>
          <w:szCs w:val="28"/>
          <w:lang w:val="ro-MD"/>
        </w:rPr>
        <w:lastRenderedPageBreak/>
        <w:t xml:space="preserve">c) poate fi retrasă în orice moment. Ea va fi considerată retrasă în cazul în care taxa de validare nu a fost achitată în termenul stabilit sau în cazul în care cererea de brevet european a fost definitiv respinsă, retrasă sau considerată retrasă. AGEPI publică aceste </w:t>
      </w:r>
      <w:proofErr w:type="spellStart"/>
      <w:r w:rsidRPr="001D633D">
        <w:rPr>
          <w:rFonts w:ascii="Times New Roman" w:eastAsia="Times New Roman" w:hAnsi="Times New Roman" w:cs="Times New Roman"/>
          <w:sz w:val="28"/>
          <w:szCs w:val="28"/>
          <w:lang w:val="ro-MD"/>
        </w:rPr>
        <w:t>informaţii</w:t>
      </w:r>
      <w:proofErr w:type="spellEnd"/>
      <w:r w:rsidRPr="001D633D">
        <w:rPr>
          <w:rFonts w:ascii="Times New Roman" w:eastAsia="Times New Roman" w:hAnsi="Times New Roman" w:cs="Times New Roman"/>
          <w:sz w:val="28"/>
          <w:szCs w:val="28"/>
          <w:lang w:val="ro-MD"/>
        </w:rPr>
        <w:t xml:space="preserve"> dacă solicitarea de validare a fost deja publicată conform </w:t>
      </w:r>
      <w:proofErr w:type="spellStart"/>
      <w:r w:rsidRPr="001D633D">
        <w:rPr>
          <w:rFonts w:ascii="Times New Roman" w:eastAsia="Times New Roman" w:hAnsi="Times New Roman" w:cs="Times New Roman"/>
          <w:sz w:val="28"/>
          <w:szCs w:val="28"/>
          <w:lang w:val="ro-MD"/>
        </w:rPr>
        <w:t>lit.b</w:t>
      </w:r>
      <w:proofErr w:type="spellEnd"/>
      <w:r w:rsidRPr="001D633D">
        <w:rPr>
          <w:rFonts w:ascii="Times New Roman" w:eastAsia="Times New Roman" w:hAnsi="Times New Roman" w:cs="Times New Roman"/>
          <w:sz w:val="28"/>
          <w:szCs w:val="28"/>
          <w:lang w:val="ro-MD"/>
        </w:rPr>
        <w:t xml:space="preserve">). </w:t>
      </w:r>
    </w:p>
    <w:p w14:paraId="5EF34045" w14:textId="77777777" w:rsidR="00B032C7" w:rsidRPr="001D633D" w:rsidRDefault="00B032C7" w:rsidP="00B032C7">
      <w:pPr>
        <w:shd w:val="clear" w:color="auto" w:fill="FFFFFF"/>
        <w:spacing w:after="0" w:line="240" w:lineRule="auto"/>
        <w:ind w:firstLine="709"/>
        <w:jc w:val="both"/>
        <w:rPr>
          <w:rFonts w:ascii="Times New Roman" w:eastAsia="Times New Roman" w:hAnsi="Times New Roman" w:cs="Times New Roman"/>
          <w:sz w:val="28"/>
          <w:szCs w:val="28"/>
          <w:lang w:val="ro-MD"/>
        </w:rPr>
      </w:pPr>
      <w:r w:rsidRPr="001D633D">
        <w:rPr>
          <w:rFonts w:ascii="Times New Roman" w:hAnsi="Times New Roman" w:cs="Times New Roman"/>
          <w:sz w:val="28"/>
          <w:szCs w:val="28"/>
          <w:lang w:val="ro-MD"/>
        </w:rPr>
        <w:t xml:space="preserve">(5) Sunt recunoscute și apărate pe teritoriul Republicii Moldova, până la expirarea termenului de valabilitate a acestor brevete sau până la </w:t>
      </w:r>
      <w:proofErr w:type="spellStart"/>
      <w:r w:rsidRPr="001D633D">
        <w:rPr>
          <w:rFonts w:ascii="Times New Roman" w:hAnsi="Times New Roman" w:cs="Times New Roman"/>
          <w:sz w:val="28"/>
          <w:szCs w:val="28"/>
          <w:lang w:val="ro-MD"/>
        </w:rPr>
        <w:t>apariţia</w:t>
      </w:r>
      <w:proofErr w:type="spellEnd"/>
      <w:r w:rsidRPr="001D633D">
        <w:rPr>
          <w:rFonts w:ascii="Times New Roman" w:hAnsi="Times New Roman" w:cs="Times New Roman"/>
          <w:sz w:val="28"/>
          <w:szCs w:val="28"/>
          <w:lang w:val="ro-MD"/>
        </w:rPr>
        <w:t xml:space="preserve"> altor </w:t>
      </w:r>
      <w:proofErr w:type="spellStart"/>
      <w:r w:rsidRPr="001D633D">
        <w:rPr>
          <w:rFonts w:ascii="Times New Roman" w:hAnsi="Times New Roman" w:cs="Times New Roman"/>
          <w:sz w:val="28"/>
          <w:szCs w:val="28"/>
          <w:lang w:val="ro-MD"/>
        </w:rPr>
        <w:t>circumstanţe</w:t>
      </w:r>
      <w:proofErr w:type="spellEnd"/>
      <w:r w:rsidRPr="001D633D">
        <w:rPr>
          <w:rFonts w:ascii="Times New Roman" w:hAnsi="Times New Roman" w:cs="Times New Roman"/>
          <w:sz w:val="28"/>
          <w:szCs w:val="28"/>
          <w:lang w:val="ro-MD"/>
        </w:rPr>
        <w:t xml:space="preserve"> juridice care ar conduce la încetarea </w:t>
      </w:r>
      <w:proofErr w:type="spellStart"/>
      <w:r w:rsidRPr="001D633D">
        <w:rPr>
          <w:rFonts w:ascii="Times New Roman" w:hAnsi="Times New Roman" w:cs="Times New Roman"/>
          <w:sz w:val="28"/>
          <w:szCs w:val="28"/>
          <w:lang w:val="ro-MD"/>
        </w:rPr>
        <w:t>valabilităţii</w:t>
      </w:r>
      <w:proofErr w:type="spellEnd"/>
      <w:r w:rsidRPr="001D633D">
        <w:rPr>
          <w:rFonts w:ascii="Times New Roman" w:hAnsi="Times New Roman" w:cs="Times New Roman"/>
          <w:sz w:val="28"/>
          <w:szCs w:val="28"/>
          <w:lang w:val="ro-MD"/>
        </w:rPr>
        <w:t xml:space="preserve"> lor, drepturile ce decurg din brevetele </w:t>
      </w:r>
      <w:r w:rsidRPr="001D633D">
        <w:rPr>
          <w:rFonts w:ascii="Times New Roman" w:eastAsia="Times New Roman" w:hAnsi="Times New Roman" w:cs="Times New Roman"/>
          <w:sz w:val="28"/>
          <w:szCs w:val="28"/>
          <w:lang w:val="ro-MD"/>
        </w:rPr>
        <w:t>acordate:</w:t>
      </w:r>
    </w:p>
    <w:p w14:paraId="34F5934C" w14:textId="77777777"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a) conform Convenției eurasiatice de brevete, adoptată la Moscova la 17 februarie 1994, în baza cererilor depuse până la 26 aprilie 2012; sau </w:t>
      </w:r>
    </w:p>
    <w:p w14:paraId="4C20AA98" w14:textId="77777777"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eastAsia="Times New Roman" w:hAnsi="Times New Roman" w:cs="Times New Roman"/>
          <w:sz w:val="28"/>
          <w:szCs w:val="28"/>
          <w:lang w:val="ro-MD"/>
        </w:rPr>
        <w:t xml:space="preserve"> b) </w:t>
      </w:r>
      <w:r w:rsidRPr="001D633D">
        <w:rPr>
          <w:rFonts w:ascii="Times New Roman" w:hAnsi="Times New Roman" w:cs="Times New Roman"/>
          <w:sz w:val="28"/>
          <w:szCs w:val="28"/>
          <w:lang w:val="ro-MD"/>
        </w:rPr>
        <w:t xml:space="preserve">după data intrării în vigoare a </w:t>
      </w:r>
      <w:proofErr w:type="spellStart"/>
      <w:r w:rsidRPr="001D633D">
        <w:rPr>
          <w:rFonts w:ascii="Times New Roman" w:hAnsi="Times New Roman" w:cs="Times New Roman"/>
          <w:sz w:val="28"/>
          <w:szCs w:val="28"/>
          <w:lang w:val="ro-MD"/>
        </w:rPr>
        <w:t>denunţării</w:t>
      </w:r>
      <w:proofErr w:type="spellEnd"/>
      <w:r w:rsidRPr="001D633D">
        <w:rPr>
          <w:rFonts w:ascii="Times New Roman" w:hAnsi="Times New Roman" w:cs="Times New Roman"/>
          <w:sz w:val="28"/>
          <w:szCs w:val="28"/>
          <w:lang w:val="ro-MD"/>
        </w:rPr>
        <w:t xml:space="preserve"> de către Republica Moldova a </w:t>
      </w:r>
      <w:proofErr w:type="spellStart"/>
      <w:r w:rsidRPr="001D633D">
        <w:rPr>
          <w:rFonts w:ascii="Times New Roman" w:hAnsi="Times New Roman" w:cs="Times New Roman"/>
          <w:sz w:val="28"/>
          <w:szCs w:val="28"/>
          <w:lang w:val="ro-MD"/>
        </w:rPr>
        <w:t>Convenţiei</w:t>
      </w:r>
      <w:proofErr w:type="spellEnd"/>
      <w:r w:rsidRPr="001D633D">
        <w:rPr>
          <w:rFonts w:ascii="Times New Roman" w:hAnsi="Times New Roman" w:cs="Times New Roman"/>
          <w:sz w:val="28"/>
          <w:szCs w:val="28"/>
          <w:lang w:val="ro-MD"/>
        </w:rPr>
        <w:t xml:space="preserve"> eurasiatice de brevete, în baza cererilor a căror dată de depozit este anterioară datei de 26 aprilie 2012.</w:t>
      </w:r>
    </w:p>
    <w:p w14:paraId="1C3D56D9" w14:textId="77777777" w:rsidR="00B032C7" w:rsidRPr="001D633D" w:rsidRDefault="00B032C7" w:rsidP="00B032C7">
      <w:pPr>
        <w:shd w:val="clear" w:color="auto" w:fill="FFFFFF"/>
        <w:spacing w:after="0" w:line="240" w:lineRule="auto"/>
        <w:ind w:firstLine="709"/>
        <w:jc w:val="both"/>
        <w:rPr>
          <w:rFonts w:ascii="Times New Roman" w:hAnsi="Times New Roman" w:cs="Times New Roman"/>
          <w:sz w:val="28"/>
          <w:szCs w:val="28"/>
          <w:lang w:val="ro-MD"/>
        </w:rPr>
      </w:pPr>
      <w:r w:rsidRPr="001D633D">
        <w:rPr>
          <w:rFonts w:ascii="Times New Roman" w:hAnsi="Times New Roman" w:cs="Times New Roman"/>
          <w:sz w:val="28"/>
          <w:szCs w:val="28"/>
          <w:lang w:val="ro-MD"/>
        </w:rPr>
        <w:t xml:space="preserve">Acestor brevete se aplică </w:t>
      </w:r>
      <w:r w:rsidRPr="001D633D">
        <w:rPr>
          <w:rFonts w:ascii="Times New Roman" w:hAnsi="Times New Roman" w:cs="Times New Roman"/>
          <w:i/>
          <w:iCs/>
          <w:sz w:val="28"/>
          <w:szCs w:val="28"/>
          <w:lang w:val="ro-MD"/>
        </w:rPr>
        <w:t>mutatis mutandis</w:t>
      </w:r>
      <w:r w:rsidRPr="001D633D">
        <w:rPr>
          <w:rFonts w:ascii="Times New Roman" w:hAnsi="Times New Roman" w:cs="Times New Roman"/>
          <w:sz w:val="28"/>
          <w:szCs w:val="28"/>
          <w:lang w:val="ro-MD"/>
        </w:rPr>
        <w:t xml:space="preserve"> </w:t>
      </w:r>
      <w:proofErr w:type="spellStart"/>
      <w:r w:rsidRPr="001D633D">
        <w:rPr>
          <w:rFonts w:ascii="Times New Roman" w:hAnsi="Times New Roman" w:cs="Times New Roman"/>
          <w:sz w:val="28"/>
          <w:szCs w:val="28"/>
          <w:lang w:val="ro-MD"/>
        </w:rPr>
        <w:t>dispoziţiile</w:t>
      </w:r>
      <w:proofErr w:type="spellEnd"/>
      <w:r w:rsidRPr="001D633D">
        <w:rPr>
          <w:rFonts w:ascii="Times New Roman" w:hAnsi="Times New Roman" w:cs="Times New Roman"/>
          <w:sz w:val="28"/>
          <w:szCs w:val="28"/>
          <w:lang w:val="ro-MD"/>
        </w:rPr>
        <w:t xml:space="preserve"> referitoare la </w:t>
      </w:r>
      <w:proofErr w:type="spellStart"/>
      <w:r w:rsidRPr="001D633D">
        <w:rPr>
          <w:rFonts w:ascii="Times New Roman" w:hAnsi="Times New Roman" w:cs="Times New Roman"/>
          <w:sz w:val="28"/>
          <w:szCs w:val="28"/>
          <w:lang w:val="ro-MD"/>
        </w:rPr>
        <w:t>menţinerea</w:t>
      </w:r>
      <w:proofErr w:type="spellEnd"/>
      <w:r w:rsidRPr="001D633D">
        <w:rPr>
          <w:rFonts w:ascii="Times New Roman" w:hAnsi="Times New Roman" w:cs="Times New Roman"/>
          <w:sz w:val="28"/>
          <w:szCs w:val="28"/>
          <w:lang w:val="ro-MD"/>
        </w:rPr>
        <w:t xml:space="preserve"> în vigoare, </w:t>
      </w:r>
      <w:proofErr w:type="spellStart"/>
      <w:r w:rsidRPr="001D633D">
        <w:rPr>
          <w:rFonts w:ascii="Times New Roman" w:hAnsi="Times New Roman" w:cs="Times New Roman"/>
          <w:sz w:val="28"/>
          <w:szCs w:val="28"/>
          <w:lang w:val="ro-MD"/>
        </w:rPr>
        <w:t>renunţarea</w:t>
      </w:r>
      <w:proofErr w:type="spellEnd"/>
      <w:r w:rsidRPr="001D633D">
        <w:rPr>
          <w:rFonts w:ascii="Times New Roman" w:hAnsi="Times New Roman" w:cs="Times New Roman"/>
          <w:sz w:val="28"/>
          <w:szCs w:val="28"/>
          <w:lang w:val="ro-MD"/>
        </w:rPr>
        <w:t xml:space="preserve">, limitarea, anularea brevetului, decăderea anticipată din drepturi a titularului de brevet </w:t>
      </w:r>
      <w:proofErr w:type="spellStart"/>
      <w:r w:rsidRPr="001D633D">
        <w:rPr>
          <w:rFonts w:ascii="Times New Roman" w:hAnsi="Times New Roman" w:cs="Times New Roman"/>
          <w:sz w:val="28"/>
          <w:szCs w:val="28"/>
          <w:lang w:val="ro-MD"/>
        </w:rPr>
        <w:t>şi</w:t>
      </w:r>
      <w:proofErr w:type="spellEnd"/>
      <w:r w:rsidRPr="001D633D">
        <w:rPr>
          <w:rFonts w:ascii="Times New Roman" w:hAnsi="Times New Roman" w:cs="Times New Roman"/>
          <w:sz w:val="28"/>
          <w:szCs w:val="28"/>
          <w:lang w:val="ro-MD"/>
        </w:rPr>
        <w:t xml:space="preserve"> restabilirea drepturilor.</w:t>
      </w:r>
    </w:p>
    <w:p w14:paraId="06D21920" w14:textId="77777777" w:rsidR="00F817CA" w:rsidRPr="001D633D" w:rsidRDefault="00F817CA" w:rsidP="00B032C7">
      <w:pPr>
        <w:shd w:val="clear" w:color="auto" w:fill="FFFFFF"/>
        <w:spacing w:after="0" w:line="240" w:lineRule="auto"/>
        <w:ind w:firstLine="709"/>
        <w:jc w:val="both"/>
        <w:rPr>
          <w:rFonts w:ascii="Times New Roman" w:hAnsi="Times New Roman" w:cs="Times New Roman"/>
          <w:sz w:val="28"/>
          <w:szCs w:val="28"/>
          <w:lang w:val="ro-MD"/>
        </w:rPr>
      </w:pPr>
    </w:p>
    <w:sectPr w:rsidR="00F817CA" w:rsidRPr="001D6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F31CE"/>
    <w:multiLevelType w:val="hybridMultilevel"/>
    <w:tmpl w:val="0ADC1C5A"/>
    <w:lvl w:ilvl="0" w:tplc="14C4E6B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FA93B77"/>
    <w:multiLevelType w:val="hybridMultilevel"/>
    <w:tmpl w:val="3E6072AA"/>
    <w:lvl w:ilvl="0" w:tplc="67B4F0C8">
      <w:start w:val="1"/>
      <w:numFmt w:val="decimal"/>
      <w:lvlText w:val="(%1)"/>
      <w:lvlJc w:val="left"/>
      <w:pPr>
        <w:tabs>
          <w:tab w:val="num" w:pos="454"/>
        </w:tabs>
        <w:ind w:left="454" w:hanging="454"/>
      </w:pPr>
      <w:rPr>
        <w:rFonts w:hint="default"/>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342E9B"/>
    <w:multiLevelType w:val="hybridMultilevel"/>
    <w:tmpl w:val="546074A6"/>
    <w:lvl w:ilvl="0" w:tplc="F81A8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4A"/>
    <w:rsid w:val="000027BC"/>
    <w:rsid w:val="000028C8"/>
    <w:rsid w:val="00004395"/>
    <w:rsid w:val="00004CBA"/>
    <w:rsid w:val="00013B74"/>
    <w:rsid w:val="00014D99"/>
    <w:rsid w:val="00020D48"/>
    <w:rsid w:val="00020E15"/>
    <w:rsid w:val="0002135A"/>
    <w:rsid w:val="0003481F"/>
    <w:rsid w:val="00040C0B"/>
    <w:rsid w:val="00043046"/>
    <w:rsid w:val="00046862"/>
    <w:rsid w:val="00051769"/>
    <w:rsid w:val="00052172"/>
    <w:rsid w:val="00054D52"/>
    <w:rsid w:val="00074DA4"/>
    <w:rsid w:val="0007527D"/>
    <w:rsid w:val="00077CCF"/>
    <w:rsid w:val="00081FF5"/>
    <w:rsid w:val="000820AC"/>
    <w:rsid w:val="00083862"/>
    <w:rsid w:val="0009146B"/>
    <w:rsid w:val="00095F3B"/>
    <w:rsid w:val="000A3DA3"/>
    <w:rsid w:val="000A4CFD"/>
    <w:rsid w:val="000B27AE"/>
    <w:rsid w:val="000C77A7"/>
    <w:rsid w:val="000D59CB"/>
    <w:rsid w:val="000D5DDC"/>
    <w:rsid w:val="000D73B4"/>
    <w:rsid w:val="000F46E2"/>
    <w:rsid w:val="000F516A"/>
    <w:rsid w:val="0010375C"/>
    <w:rsid w:val="00105B1B"/>
    <w:rsid w:val="00112BB8"/>
    <w:rsid w:val="00114E1C"/>
    <w:rsid w:val="00120174"/>
    <w:rsid w:val="00120444"/>
    <w:rsid w:val="00121319"/>
    <w:rsid w:val="00131A5C"/>
    <w:rsid w:val="001360E1"/>
    <w:rsid w:val="00142BB0"/>
    <w:rsid w:val="00143C46"/>
    <w:rsid w:val="001469AF"/>
    <w:rsid w:val="00155584"/>
    <w:rsid w:val="00173A5F"/>
    <w:rsid w:val="00175C47"/>
    <w:rsid w:val="00182923"/>
    <w:rsid w:val="00184CD7"/>
    <w:rsid w:val="001A4F02"/>
    <w:rsid w:val="001B3105"/>
    <w:rsid w:val="001B4BE1"/>
    <w:rsid w:val="001B6CEA"/>
    <w:rsid w:val="001C1F99"/>
    <w:rsid w:val="001C79AA"/>
    <w:rsid w:val="001D0242"/>
    <w:rsid w:val="001D1613"/>
    <w:rsid w:val="001D633D"/>
    <w:rsid w:val="001E4E61"/>
    <w:rsid w:val="001F1ED0"/>
    <w:rsid w:val="001F28BB"/>
    <w:rsid w:val="001F5FBB"/>
    <w:rsid w:val="0020460D"/>
    <w:rsid w:val="002130F3"/>
    <w:rsid w:val="00214990"/>
    <w:rsid w:val="00216AB4"/>
    <w:rsid w:val="00220471"/>
    <w:rsid w:val="002211FF"/>
    <w:rsid w:val="00225899"/>
    <w:rsid w:val="00230A85"/>
    <w:rsid w:val="002327BC"/>
    <w:rsid w:val="00233B06"/>
    <w:rsid w:val="002373DA"/>
    <w:rsid w:val="002424A0"/>
    <w:rsid w:val="002507CB"/>
    <w:rsid w:val="0025519C"/>
    <w:rsid w:val="00264855"/>
    <w:rsid w:val="002723AF"/>
    <w:rsid w:val="00277EDB"/>
    <w:rsid w:val="002814B5"/>
    <w:rsid w:val="0029008F"/>
    <w:rsid w:val="00290396"/>
    <w:rsid w:val="002911D4"/>
    <w:rsid w:val="0029708A"/>
    <w:rsid w:val="002A2129"/>
    <w:rsid w:val="002A577E"/>
    <w:rsid w:val="002D1366"/>
    <w:rsid w:val="002D3007"/>
    <w:rsid w:val="002E42B9"/>
    <w:rsid w:val="002E6D4C"/>
    <w:rsid w:val="002F1384"/>
    <w:rsid w:val="002F3012"/>
    <w:rsid w:val="002F55AC"/>
    <w:rsid w:val="002F6E47"/>
    <w:rsid w:val="00301F17"/>
    <w:rsid w:val="00313C36"/>
    <w:rsid w:val="0032180B"/>
    <w:rsid w:val="00321FD3"/>
    <w:rsid w:val="00332060"/>
    <w:rsid w:val="00342144"/>
    <w:rsid w:val="00342602"/>
    <w:rsid w:val="003530BE"/>
    <w:rsid w:val="00353B57"/>
    <w:rsid w:val="00353B69"/>
    <w:rsid w:val="00355D23"/>
    <w:rsid w:val="00360583"/>
    <w:rsid w:val="00360A7C"/>
    <w:rsid w:val="00363114"/>
    <w:rsid w:val="0037132F"/>
    <w:rsid w:val="00375C4A"/>
    <w:rsid w:val="0038118D"/>
    <w:rsid w:val="0038241F"/>
    <w:rsid w:val="00391810"/>
    <w:rsid w:val="003A0D0D"/>
    <w:rsid w:val="003A70BC"/>
    <w:rsid w:val="003B1C72"/>
    <w:rsid w:val="003B35C6"/>
    <w:rsid w:val="003B5922"/>
    <w:rsid w:val="003B6971"/>
    <w:rsid w:val="003C050B"/>
    <w:rsid w:val="003F0816"/>
    <w:rsid w:val="003F7DE9"/>
    <w:rsid w:val="00401FB8"/>
    <w:rsid w:val="0041444D"/>
    <w:rsid w:val="004201E3"/>
    <w:rsid w:val="00424796"/>
    <w:rsid w:val="00430452"/>
    <w:rsid w:val="00434796"/>
    <w:rsid w:val="00434F04"/>
    <w:rsid w:val="004375CA"/>
    <w:rsid w:val="0046409C"/>
    <w:rsid w:val="004712B9"/>
    <w:rsid w:val="00472A78"/>
    <w:rsid w:val="0048314C"/>
    <w:rsid w:val="00495177"/>
    <w:rsid w:val="004962B4"/>
    <w:rsid w:val="004A25E3"/>
    <w:rsid w:val="004A30B8"/>
    <w:rsid w:val="004A6B1D"/>
    <w:rsid w:val="004A7D03"/>
    <w:rsid w:val="004B1526"/>
    <w:rsid w:val="004B5CFF"/>
    <w:rsid w:val="004C4184"/>
    <w:rsid w:val="004C751F"/>
    <w:rsid w:val="004D269E"/>
    <w:rsid w:val="004D4D22"/>
    <w:rsid w:val="004D7BDD"/>
    <w:rsid w:val="004E02C2"/>
    <w:rsid w:val="004E0F6C"/>
    <w:rsid w:val="004F5890"/>
    <w:rsid w:val="005019BF"/>
    <w:rsid w:val="00502980"/>
    <w:rsid w:val="00511555"/>
    <w:rsid w:val="00512449"/>
    <w:rsid w:val="00514794"/>
    <w:rsid w:val="005179A8"/>
    <w:rsid w:val="0054156C"/>
    <w:rsid w:val="005432CB"/>
    <w:rsid w:val="0054344D"/>
    <w:rsid w:val="00553816"/>
    <w:rsid w:val="0055423F"/>
    <w:rsid w:val="00557C1E"/>
    <w:rsid w:val="0056327B"/>
    <w:rsid w:val="005659DB"/>
    <w:rsid w:val="00571C2D"/>
    <w:rsid w:val="00575EA1"/>
    <w:rsid w:val="0058084E"/>
    <w:rsid w:val="00583D7E"/>
    <w:rsid w:val="00591F0E"/>
    <w:rsid w:val="005A1DE3"/>
    <w:rsid w:val="005B3B32"/>
    <w:rsid w:val="005B527F"/>
    <w:rsid w:val="005B5EA6"/>
    <w:rsid w:val="005C7BA6"/>
    <w:rsid w:val="005D1C11"/>
    <w:rsid w:val="005D6183"/>
    <w:rsid w:val="005D73C5"/>
    <w:rsid w:val="005E580C"/>
    <w:rsid w:val="005F1B38"/>
    <w:rsid w:val="005F360D"/>
    <w:rsid w:val="005F44DE"/>
    <w:rsid w:val="005F5A3C"/>
    <w:rsid w:val="006029B1"/>
    <w:rsid w:val="006033F7"/>
    <w:rsid w:val="0061575A"/>
    <w:rsid w:val="006216B9"/>
    <w:rsid w:val="00626217"/>
    <w:rsid w:val="00632BCC"/>
    <w:rsid w:val="00651BA2"/>
    <w:rsid w:val="006716E7"/>
    <w:rsid w:val="00682FC8"/>
    <w:rsid w:val="00685687"/>
    <w:rsid w:val="00685A3C"/>
    <w:rsid w:val="00692346"/>
    <w:rsid w:val="006A72BB"/>
    <w:rsid w:val="006A7E6E"/>
    <w:rsid w:val="006B0F27"/>
    <w:rsid w:val="006B36E4"/>
    <w:rsid w:val="006C2166"/>
    <w:rsid w:val="006C63FA"/>
    <w:rsid w:val="006D265E"/>
    <w:rsid w:val="006D38CE"/>
    <w:rsid w:val="006D7866"/>
    <w:rsid w:val="006E1405"/>
    <w:rsid w:val="006F2355"/>
    <w:rsid w:val="00701BE9"/>
    <w:rsid w:val="00712613"/>
    <w:rsid w:val="0071503E"/>
    <w:rsid w:val="00717A50"/>
    <w:rsid w:val="00731BA5"/>
    <w:rsid w:val="007359F5"/>
    <w:rsid w:val="007446E9"/>
    <w:rsid w:val="007507E1"/>
    <w:rsid w:val="00761DED"/>
    <w:rsid w:val="007640A1"/>
    <w:rsid w:val="00781747"/>
    <w:rsid w:val="007839F9"/>
    <w:rsid w:val="007863E5"/>
    <w:rsid w:val="00787715"/>
    <w:rsid w:val="00795193"/>
    <w:rsid w:val="00796D97"/>
    <w:rsid w:val="007D132A"/>
    <w:rsid w:val="007D5F2C"/>
    <w:rsid w:val="007E7AF6"/>
    <w:rsid w:val="007F7440"/>
    <w:rsid w:val="00804454"/>
    <w:rsid w:val="00815011"/>
    <w:rsid w:val="00816AB8"/>
    <w:rsid w:val="0081708C"/>
    <w:rsid w:val="00823543"/>
    <w:rsid w:val="00826964"/>
    <w:rsid w:val="0084171D"/>
    <w:rsid w:val="00850C07"/>
    <w:rsid w:val="00852AED"/>
    <w:rsid w:val="00854EE7"/>
    <w:rsid w:val="00854EF2"/>
    <w:rsid w:val="00855C13"/>
    <w:rsid w:val="00870649"/>
    <w:rsid w:val="00872CE1"/>
    <w:rsid w:val="008774AB"/>
    <w:rsid w:val="00880F1F"/>
    <w:rsid w:val="0088416D"/>
    <w:rsid w:val="008855E0"/>
    <w:rsid w:val="008A3E58"/>
    <w:rsid w:val="008B7FD7"/>
    <w:rsid w:val="008C0078"/>
    <w:rsid w:val="008C2B5D"/>
    <w:rsid w:val="008D1EF3"/>
    <w:rsid w:val="008E2B8C"/>
    <w:rsid w:val="008F2F23"/>
    <w:rsid w:val="008F7021"/>
    <w:rsid w:val="00902F9D"/>
    <w:rsid w:val="00903A55"/>
    <w:rsid w:val="00904EC4"/>
    <w:rsid w:val="00915614"/>
    <w:rsid w:val="00920358"/>
    <w:rsid w:val="00922090"/>
    <w:rsid w:val="009222FE"/>
    <w:rsid w:val="00924E46"/>
    <w:rsid w:val="00930A55"/>
    <w:rsid w:val="00930EA7"/>
    <w:rsid w:val="0093157B"/>
    <w:rsid w:val="009359E6"/>
    <w:rsid w:val="00937A1E"/>
    <w:rsid w:val="00937AC6"/>
    <w:rsid w:val="00941035"/>
    <w:rsid w:val="0095613B"/>
    <w:rsid w:val="00957AF4"/>
    <w:rsid w:val="00960BBF"/>
    <w:rsid w:val="0096427F"/>
    <w:rsid w:val="00970C42"/>
    <w:rsid w:val="00976EB3"/>
    <w:rsid w:val="009835FF"/>
    <w:rsid w:val="00995CA0"/>
    <w:rsid w:val="009A4E23"/>
    <w:rsid w:val="009A5971"/>
    <w:rsid w:val="009B3BB6"/>
    <w:rsid w:val="009D5303"/>
    <w:rsid w:val="009D63DB"/>
    <w:rsid w:val="009D648E"/>
    <w:rsid w:val="009D6EDC"/>
    <w:rsid w:val="009E5CE7"/>
    <w:rsid w:val="009E6EEB"/>
    <w:rsid w:val="009F6D3E"/>
    <w:rsid w:val="00A069D4"/>
    <w:rsid w:val="00A16847"/>
    <w:rsid w:val="00A16C69"/>
    <w:rsid w:val="00A177C2"/>
    <w:rsid w:val="00A20463"/>
    <w:rsid w:val="00A23EA9"/>
    <w:rsid w:val="00A3125B"/>
    <w:rsid w:val="00A3352B"/>
    <w:rsid w:val="00A40030"/>
    <w:rsid w:val="00A5484A"/>
    <w:rsid w:val="00A57AB0"/>
    <w:rsid w:val="00A666BC"/>
    <w:rsid w:val="00A83FAD"/>
    <w:rsid w:val="00A843AA"/>
    <w:rsid w:val="00A87757"/>
    <w:rsid w:val="00A9716E"/>
    <w:rsid w:val="00AB0A00"/>
    <w:rsid w:val="00AC6086"/>
    <w:rsid w:val="00AF5D89"/>
    <w:rsid w:val="00B032C7"/>
    <w:rsid w:val="00B04CFD"/>
    <w:rsid w:val="00B07C7A"/>
    <w:rsid w:val="00B1212E"/>
    <w:rsid w:val="00B21213"/>
    <w:rsid w:val="00B22612"/>
    <w:rsid w:val="00B25A8B"/>
    <w:rsid w:val="00B33DA2"/>
    <w:rsid w:val="00B35E98"/>
    <w:rsid w:val="00B371DC"/>
    <w:rsid w:val="00B376FE"/>
    <w:rsid w:val="00B45EF2"/>
    <w:rsid w:val="00B50460"/>
    <w:rsid w:val="00B55344"/>
    <w:rsid w:val="00B556B1"/>
    <w:rsid w:val="00B57CE3"/>
    <w:rsid w:val="00B64FA0"/>
    <w:rsid w:val="00B6772E"/>
    <w:rsid w:val="00B821B4"/>
    <w:rsid w:val="00B831A5"/>
    <w:rsid w:val="00B84DE7"/>
    <w:rsid w:val="00B923FE"/>
    <w:rsid w:val="00B93CE5"/>
    <w:rsid w:val="00B97597"/>
    <w:rsid w:val="00BA486D"/>
    <w:rsid w:val="00BA5705"/>
    <w:rsid w:val="00BB38F1"/>
    <w:rsid w:val="00BB4008"/>
    <w:rsid w:val="00BC184F"/>
    <w:rsid w:val="00BC3C87"/>
    <w:rsid w:val="00BC3F6F"/>
    <w:rsid w:val="00BC4358"/>
    <w:rsid w:val="00BD3760"/>
    <w:rsid w:val="00BD708F"/>
    <w:rsid w:val="00BE4ABE"/>
    <w:rsid w:val="00BF0072"/>
    <w:rsid w:val="00BF451D"/>
    <w:rsid w:val="00BF5ABF"/>
    <w:rsid w:val="00BF7DC9"/>
    <w:rsid w:val="00C01553"/>
    <w:rsid w:val="00C03B9C"/>
    <w:rsid w:val="00C12B37"/>
    <w:rsid w:val="00C3231F"/>
    <w:rsid w:val="00C34A0D"/>
    <w:rsid w:val="00C427CE"/>
    <w:rsid w:val="00C47B43"/>
    <w:rsid w:val="00C5772B"/>
    <w:rsid w:val="00C72751"/>
    <w:rsid w:val="00C82501"/>
    <w:rsid w:val="00C84E5E"/>
    <w:rsid w:val="00C86EE1"/>
    <w:rsid w:val="00C874A1"/>
    <w:rsid w:val="00CB34FA"/>
    <w:rsid w:val="00CB720E"/>
    <w:rsid w:val="00CB7AC1"/>
    <w:rsid w:val="00CC0C78"/>
    <w:rsid w:val="00CC4929"/>
    <w:rsid w:val="00CD2AAE"/>
    <w:rsid w:val="00CD4F83"/>
    <w:rsid w:val="00CE2AED"/>
    <w:rsid w:val="00CF0CD1"/>
    <w:rsid w:val="00CF140D"/>
    <w:rsid w:val="00CF2A75"/>
    <w:rsid w:val="00D06B9D"/>
    <w:rsid w:val="00D10C4B"/>
    <w:rsid w:val="00D1170D"/>
    <w:rsid w:val="00D14B78"/>
    <w:rsid w:val="00D14BC3"/>
    <w:rsid w:val="00D164D5"/>
    <w:rsid w:val="00D2051D"/>
    <w:rsid w:val="00D22E16"/>
    <w:rsid w:val="00D23BB3"/>
    <w:rsid w:val="00D249F3"/>
    <w:rsid w:val="00D27663"/>
    <w:rsid w:val="00D321DC"/>
    <w:rsid w:val="00D3510C"/>
    <w:rsid w:val="00D374B9"/>
    <w:rsid w:val="00D37628"/>
    <w:rsid w:val="00D378ED"/>
    <w:rsid w:val="00D37CD3"/>
    <w:rsid w:val="00D40EA1"/>
    <w:rsid w:val="00D479C7"/>
    <w:rsid w:val="00D52342"/>
    <w:rsid w:val="00D5319B"/>
    <w:rsid w:val="00D538DA"/>
    <w:rsid w:val="00D54C86"/>
    <w:rsid w:val="00D55253"/>
    <w:rsid w:val="00D61ECA"/>
    <w:rsid w:val="00D80C7F"/>
    <w:rsid w:val="00D82101"/>
    <w:rsid w:val="00D91238"/>
    <w:rsid w:val="00D95068"/>
    <w:rsid w:val="00D96BD9"/>
    <w:rsid w:val="00DA75C7"/>
    <w:rsid w:val="00DA7D2C"/>
    <w:rsid w:val="00DB5E7D"/>
    <w:rsid w:val="00DC337D"/>
    <w:rsid w:val="00DC79EE"/>
    <w:rsid w:val="00DD4827"/>
    <w:rsid w:val="00DD6503"/>
    <w:rsid w:val="00DD6DFF"/>
    <w:rsid w:val="00DE03CC"/>
    <w:rsid w:val="00DE4109"/>
    <w:rsid w:val="00DF0050"/>
    <w:rsid w:val="00DF4B5A"/>
    <w:rsid w:val="00DF4F66"/>
    <w:rsid w:val="00E02269"/>
    <w:rsid w:val="00E07C1E"/>
    <w:rsid w:val="00E1126B"/>
    <w:rsid w:val="00E13B51"/>
    <w:rsid w:val="00E14639"/>
    <w:rsid w:val="00E1678D"/>
    <w:rsid w:val="00E304E6"/>
    <w:rsid w:val="00E60473"/>
    <w:rsid w:val="00E63575"/>
    <w:rsid w:val="00E67FC7"/>
    <w:rsid w:val="00E7276A"/>
    <w:rsid w:val="00E76A9C"/>
    <w:rsid w:val="00E7778F"/>
    <w:rsid w:val="00E8155A"/>
    <w:rsid w:val="00E83E3E"/>
    <w:rsid w:val="00EB09A4"/>
    <w:rsid w:val="00EB0BFF"/>
    <w:rsid w:val="00EB6628"/>
    <w:rsid w:val="00EC25D5"/>
    <w:rsid w:val="00EE1B5E"/>
    <w:rsid w:val="00EF045C"/>
    <w:rsid w:val="00EF1F9C"/>
    <w:rsid w:val="00F014EF"/>
    <w:rsid w:val="00F03A41"/>
    <w:rsid w:val="00F125FF"/>
    <w:rsid w:val="00F13F51"/>
    <w:rsid w:val="00F16FD3"/>
    <w:rsid w:val="00F31BD2"/>
    <w:rsid w:val="00F45DB7"/>
    <w:rsid w:val="00F46CD8"/>
    <w:rsid w:val="00F51E2B"/>
    <w:rsid w:val="00F54A9D"/>
    <w:rsid w:val="00F636A2"/>
    <w:rsid w:val="00F65F35"/>
    <w:rsid w:val="00F719D1"/>
    <w:rsid w:val="00F817CA"/>
    <w:rsid w:val="00F8361C"/>
    <w:rsid w:val="00F846D2"/>
    <w:rsid w:val="00F85DBC"/>
    <w:rsid w:val="00F94BFA"/>
    <w:rsid w:val="00F94C81"/>
    <w:rsid w:val="00FA0CF3"/>
    <w:rsid w:val="00FA1ACE"/>
    <w:rsid w:val="00FB066B"/>
    <w:rsid w:val="00FB5037"/>
    <w:rsid w:val="00FC081E"/>
    <w:rsid w:val="00FC5192"/>
    <w:rsid w:val="00FC5EBF"/>
    <w:rsid w:val="00FC7F88"/>
    <w:rsid w:val="00FD43E5"/>
    <w:rsid w:val="00FD7ACE"/>
    <w:rsid w:val="00FE49E5"/>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ACD2"/>
  <w15:chartTrackingRefBased/>
  <w15:docId w15:val="{B3F58318-97C2-4878-8033-50B53202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575"/>
    <w:pPr>
      <w:spacing w:after="0"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3575"/>
    <w:rPr>
      <w:color w:val="0000FF"/>
      <w:u w:val="single"/>
    </w:rPr>
  </w:style>
  <w:style w:type="character" w:styleId="CommentReference">
    <w:name w:val="annotation reference"/>
    <w:basedOn w:val="DefaultParagraphFont"/>
    <w:uiPriority w:val="99"/>
    <w:unhideWhenUsed/>
    <w:rsid w:val="00E8155A"/>
    <w:rPr>
      <w:sz w:val="16"/>
      <w:szCs w:val="16"/>
    </w:rPr>
  </w:style>
  <w:style w:type="paragraph" w:styleId="CommentText">
    <w:name w:val="annotation text"/>
    <w:basedOn w:val="Normal"/>
    <w:link w:val="CommentTextChar"/>
    <w:unhideWhenUsed/>
    <w:rsid w:val="00E8155A"/>
    <w:pPr>
      <w:spacing w:line="240" w:lineRule="auto"/>
    </w:pPr>
    <w:rPr>
      <w:sz w:val="20"/>
      <w:szCs w:val="20"/>
    </w:rPr>
  </w:style>
  <w:style w:type="character" w:customStyle="1" w:styleId="CommentTextChar">
    <w:name w:val="Comment Text Char"/>
    <w:basedOn w:val="DefaultParagraphFont"/>
    <w:link w:val="CommentText"/>
    <w:rsid w:val="00E8155A"/>
    <w:rPr>
      <w:sz w:val="20"/>
      <w:szCs w:val="20"/>
    </w:rPr>
  </w:style>
  <w:style w:type="paragraph" w:styleId="BalloonText">
    <w:name w:val="Balloon Text"/>
    <w:basedOn w:val="Normal"/>
    <w:link w:val="BalloonTextChar"/>
    <w:uiPriority w:val="99"/>
    <w:semiHidden/>
    <w:unhideWhenUsed/>
    <w:rsid w:val="00E8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55A"/>
    <w:rPr>
      <w:rFonts w:ascii="Segoe UI" w:hAnsi="Segoe UI" w:cs="Segoe UI"/>
      <w:sz w:val="18"/>
      <w:szCs w:val="18"/>
    </w:rPr>
  </w:style>
  <w:style w:type="paragraph" w:styleId="NoSpacing">
    <w:name w:val="No Spacing"/>
    <w:uiPriority w:val="1"/>
    <w:qFormat/>
    <w:rsid w:val="002507CB"/>
    <w:pPr>
      <w:spacing w:after="0" w:line="240" w:lineRule="auto"/>
    </w:pPr>
  </w:style>
  <w:style w:type="paragraph" w:styleId="CommentSubject">
    <w:name w:val="annotation subject"/>
    <w:basedOn w:val="CommentText"/>
    <w:next w:val="CommentText"/>
    <w:link w:val="CommentSubjectChar"/>
    <w:uiPriority w:val="99"/>
    <w:semiHidden/>
    <w:unhideWhenUsed/>
    <w:rsid w:val="005E580C"/>
    <w:rPr>
      <w:b/>
      <w:bCs/>
    </w:rPr>
  </w:style>
  <w:style w:type="character" w:customStyle="1" w:styleId="CommentSubjectChar">
    <w:name w:val="Comment Subject Char"/>
    <w:basedOn w:val="CommentTextChar"/>
    <w:link w:val="CommentSubject"/>
    <w:uiPriority w:val="99"/>
    <w:semiHidden/>
    <w:rsid w:val="005E580C"/>
    <w:rPr>
      <w:b/>
      <w:bCs/>
      <w:sz w:val="20"/>
      <w:szCs w:val="20"/>
    </w:rPr>
  </w:style>
  <w:style w:type="character" w:customStyle="1" w:styleId="object">
    <w:name w:val="object"/>
    <w:basedOn w:val="DefaultParagraphFont"/>
    <w:rsid w:val="005B3B32"/>
  </w:style>
  <w:style w:type="paragraph" w:styleId="ListParagraph">
    <w:name w:val="List Paragraph"/>
    <w:basedOn w:val="Normal"/>
    <w:uiPriority w:val="34"/>
    <w:qFormat/>
    <w:rsid w:val="00904EC4"/>
    <w:pPr>
      <w:ind w:left="720"/>
      <w:contextualSpacing/>
    </w:pPr>
  </w:style>
  <w:style w:type="character" w:customStyle="1" w:styleId="super">
    <w:name w:val="super"/>
    <w:basedOn w:val="DefaultParagraphFont"/>
    <w:rsid w:val="00F13F51"/>
  </w:style>
  <w:style w:type="paragraph" w:customStyle="1" w:styleId="ti-art">
    <w:name w:val="ti-art"/>
    <w:basedOn w:val="Normal"/>
    <w:rsid w:val="00F13F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CA0"/>
    <w:rPr>
      <w:b/>
      <w:bCs/>
    </w:rPr>
  </w:style>
  <w:style w:type="paragraph" w:styleId="BodyText3">
    <w:name w:val="Body Text 3"/>
    <w:basedOn w:val="Normal"/>
    <w:link w:val="BodyText3Char"/>
    <w:rsid w:val="00B5534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8"/>
      <w:szCs w:val="28"/>
      <w:lang w:val="ro-MD"/>
    </w:rPr>
  </w:style>
  <w:style w:type="character" w:customStyle="1" w:styleId="BodyText3Char">
    <w:name w:val="Body Text 3 Char"/>
    <w:basedOn w:val="DefaultParagraphFont"/>
    <w:link w:val="BodyText3"/>
    <w:rsid w:val="00B55344"/>
    <w:rPr>
      <w:rFonts w:ascii="Times New Roman" w:eastAsia="Times New Roman" w:hAnsi="Times New Roman" w:cs="Times New Roman"/>
      <w:sz w:val="28"/>
      <w:szCs w:val="28"/>
      <w:lang w:val="ro-MD"/>
    </w:rPr>
  </w:style>
  <w:style w:type="paragraph" w:styleId="Revision">
    <w:name w:val="Revision"/>
    <w:hidden/>
    <w:uiPriority w:val="99"/>
    <w:semiHidden/>
    <w:rsid w:val="00F45DB7"/>
    <w:pPr>
      <w:spacing w:after="0" w:line="240" w:lineRule="auto"/>
    </w:pPr>
  </w:style>
  <w:style w:type="paragraph" w:customStyle="1" w:styleId="TableParagraph">
    <w:name w:val="Table Paragraph"/>
    <w:basedOn w:val="Normal"/>
    <w:uiPriority w:val="1"/>
    <w:qFormat/>
    <w:rsid w:val="004A30B8"/>
    <w:pPr>
      <w:widowControl w:val="0"/>
      <w:autoSpaceDE w:val="0"/>
      <w:autoSpaceDN w:val="0"/>
      <w:spacing w:after="0" w:line="240" w:lineRule="auto"/>
    </w:pPr>
    <w:rPr>
      <w:rFonts w:ascii="Times New Roman" w:eastAsia="Times New Roman" w:hAnsi="Times New Roman" w:cs="Times New Roman"/>
      <w:lang w:val="ro-RO"/>
    </w:rPr>
  </w:style>
  <w:style w:type="table" w:styleId="TableGrid">
    <w:name w:val="Table Grid"/>
    <w:basedOn w:val="TableNormal"/>
    <w:rsid w:val="008C2B5D"/>
    <w:pPr>
      <w:spacing w:after="0" w:line="240" w:lineRule="auto"/>
    </w:pPr>
    <w:rPr>
      <w:rFonts w:ascii="Calibri" w:eastAsia="Calibri" w:hAnsi="Calibri"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D3510C"/>
  </w:style>
  <w:style w:type="paragraph" w:customStyle="1" w:styleId="Normal2">
    <w:name w:val="Normal2"/>
    <w:basedOn w:val="Normal"/>
    <w:rsid w:val="001D6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563">
      <w:bodyDiv w:val="1"/>
      <w:marLeft w:val="0"/>
      <w:marRight w:val="0"/>
      <w:marTop w:val="0"/>
      <w:marBottom w:val="0"/>
      <w:divBdr>
        <w:top w:val="none" w:sz="0" w:space="0" w:color="auto"/>
        <w:left w:val="none" w:sz="0" w:space="0" w:color="auto"/>
        <w:bottom w:val="none" w:sz="0" w:space="0" w:color="auto"/>
        <w:right w:val="none" w:sz="0" w:space="0" w:color="auto"/>
      </w:divBdr>
    </w:div>
    <w:div w:id="19358116">
      <w:bodyDiv w:val="1"/>
      <w:marLeft w:val="0"/>
      <w:marRight w:val="0"/>
      <w:marTop w:val="0"/>
      <w:marBottom w:val="0"/>
      <w:divBdr>
        <w:top w:val="none" w:sz="0" w:space="0" w:color="auto"/>
        <w:left w:val="none" w:sz="0" w:space="0" w:color="auto"/>
        <w:bottom w:val="none" w:sz="0" w:space="0" w:color="auto"/>
        <w:right w:val="none" w:sz="0" w:space="0" w:color="auto"/>
      </w:divBdr>
    </w:div>
    <w:div w:id="67074821">
      <w:bodyDiv w:val="1"/>
      <w:marLeft w:val="0"/>
      <w:marRight w:val="0"/>
      <w:marTop w:val="0"/>
      <w:marBottom w:val="0"/>
      <w:divBdr>
        <w:top w:val="none" w:sz="0" w:space="0" w:color="auto"/>
        <w:left w:val="none" w:sz="0" w:space="0" w:color="auto"/>
        <w:bottom w:val="none" w:sz="0" w:space="0" w:color="auto"/>
        <w:right w:val="none" w:sz="0" w:space="0" w:color="auto"/>
      </w:divBdr>
    </w:div>
    <w:div w:id="349524404">
      <w:bodyDiv w:val="1"/>
      <w:marLeft w:val="0"/>
      <w:marRight w:val="0"/>
      <w:marTop w:val="0"/>
      <w:marBottom w:val="0"/>
      <w:divBdr>
        <w:top w:val="none" w:sz="0" w:space="0" w:color="auto"/>
        <w:left w:val="none" w:sz="0" w:space="0" w:color="auto"/>
        <w:bottom w:val="none" w:sz="0" w:space="0" w:color="auto"/>
        <w:right w:val="none" w:sz="0" w:space="0" w:color="auto"/>
      </w:divBdr>
    </w:div>
    <w:div w:id="417557461">
      <w:bodyDiv w:val="1"/>
      <w:marLeft w:val="0"/>
      <w:marRight w:val="0"/>
      <w:marTop w:val="0"/>
      <w:marBottom w:val="0"/>
      <w:divBdr>
        <w:top w:val="none" w:sz="0" w:space="0" w:color="auto"/>
        <w:left w:val="none" w:sz="0" w:space="0" w:color="auto"/>
        <w:bottom w:val="none" w:sz="0" w:space="0" w:color="auto"/>
        <w:right w:val="none" w:sz="0" w:space="0" w:color="auto"/>
      </w:divBdr>
    </w:div>
    <w:div w:id="692807308">
      <w:bodyDiv w:val="1"/>
      <w:marLeft w:val="0"/>
      <w:marRight w:val="0"/>
      <w:marTop w:val="0"/>
      <w:marBottom w:val="0"/>
      <w:divBdr>
        <w:top w:val="none" w:sz="0" w:space="0" w:color="auto"/>
        <w:left w:val="none" w:sz="0" w:space="0" w:color="auto"/>
        <w:bottom w:val="none" w:sz="0" w:space="0" w:color="auto"/>
        <w:right w:val="none" w:sz="0" w:space="0" w:color="auto"/>
      </w:divBdr>
    </w:div>
    <w:div w:id="901673796">
      <w:bodyDiv w:val="1"/>
      <w:marLeft w:val="0"/>
      <w:marRight w:val="0"/>
      <w:marTop w:val="0"/>
      <w:marBottom w:val="0"/>
      <w:divBdr>
        <w:top w:val="none" w:sz="0" w:space="0" w:color="auto"/>
        <w:left w:val="none" w:sz="0" w:space="0" w:color="auto"/>
        <w:bottom w:val="none" w:sz="0" w:space="0" w:color="auto"/>
        <w:right w:val="none" w:sz="0" w:space="0" w:color="auto"/>
      </w:divBdr>
    </w:div>
    <w:div w:id="928729814">
      <w:bodyDiv w:val="1"/>
      <w:marLeft w:val="0"/>
      <w:marRight w:val="0"/>
      <w:marTop w:val="0"/>
      <w:marBottom w:val="0"/>
      <w:divBdr>
        <w:top w:val="none" w:sz="0" w:space="0" w:color="auto"/>
        <w:left w:val="none" w:sz="0" w:space="0" w:color="auto"/>
        <w:bottom w:val="none" w:sz="0" w:space="0" w:color="auto"/>
        <w:right w:val="none" w:sz="0" w:space="0" w:color="auto"/>
      </w:divBdr>
    </w:div>
    <w:div w:id="1070348130">
      <w:bodyDiv w:val="1"/>
      <w:marLeft w:val="0"/>
      <w:marRight w:val="0"/>
      <w:marTop w:val="0"/>
      <w:marBottom w:val="0"/>
      <w:divBdr>
        <w:top w:val="none" w:sz="0" w:space="0" w:color="auto"/>
        <w:left w:val="none" w:sz="0" w:space="0" w:color="auto"/>
        <w:bottom w:val="none" w:sz="0" w:space="0" w:color="auto"/>
        <w:right w:val="none" w:sz="0" w:space="0" w:color="auto"/>
      </w:divBdr>
    </w:div>
    <w:div w:id="1158110633">
      <w:bodyDiv w:val="1"/>
      <w:marLeft w:val="0"/>
      <w:marRight w:val="0"/>
      <w:marTop w:val="0"/>
      <w:marBottom w:val="0"/>
      <w:divBdr>
        <w:top w:val="none" w:sz="0" w:space="0" w:color="auto"/>
        <w:left w:val="none" w:sz="0" w:space="0" w:color="auto"/>
        <w:bottom w:val="none" w:sz="0" w:space="0" w:color="auto"/>
        <w:right w:val="none" w:sz="0" w:space="0" w:color="auto"/>
      </w:divBdr>
    </w:div>
    <w:div w:id="1876842052">
      <w:bodyDiv w:val="1"/>
      <w:marLeft w:val="0"/>
      <w:marRight w:val="0"/>
      <w:marTop w:val="0"/>
      <w:marBottom w:val="0"/>
      <w:divBdr>
        <w:top w:val="none" w:sz="0" w:space="0" w:color="auto"/>
        <w:left w:val="none" w:sz="0" w:space="0" w:color="auto"/>
        <w:bottom w:val="none" w:sz="0" w:space="0" w:color="auto"/>
        <w:right w:val="none" w:sz="0" w:space="0" w:color="auto"/>
      </w:divBdr>
    </w:div>
    <w:div w:id="20968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TR0519830320CONV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lex:TR0519700619TRATA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19990527413" TargetMode="External"/><Relationship Id="rId11" Type="http://schemas.openxmlformats.org/officeDocument/2006/relationships/hyperlink" Target="lex:LPLP20030530225" TargetMode="External"/><Relationship Id="rId5" Type="http://schemas.openxmlformats.org/officeDocument/2006/relationships/webSettings" Target="webSettings.xml"/><Relationship Id="rId10" Type="http://schemas.openxmlformats.org/officeDocument/2006/relationships/hyperlink" Target="lex:TR0519940909CONVEN" TargetMode="External"/><Relationship Id="rId4" Type="http://schemas.openxmlformats.org/officeDocument/2006/relationships/settings" Target="settings.xml"/><Relationship Id="rId9" Type="http://schemas.openxmlformats.org/officeDocument/2006/relationships/hyperlink" Target="lex:TR0519700619TRA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3E69-C625-4B76-B908-859DAC31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9622</Words>
  <Characters>54846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Colsatschi Dorina</dc:creator>
  <cp:keywords/>
  <dc:description/>
  <cp:lastModifiedBy>Turcan Jana</cp:lastModifiedBy>
  <cp:revision>7</cp:revision>
  <cp:lastPrinted>2024-05-30T14:06:00Z</cp:lastPrinted>
  <dcterms:created xsi:type="dcterms:W3CDTF">2024-06-03T12:19:00Z</dcterms:created>
  <dcterms:modified xsi:type="dcterms:W3CDTF">2024-06-03T12:47:00Z</dcterms:modified>
</cp:coreProperties>
</file>