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9D338" w14:textId="61B48C41" w:rsidR="009318E3" w:rsidRPr="00F57979" w:rsidRDefault="009318E3" w:rsidP="00CC0CA7">
      <w:pPr>
        <w:ind w:right="-76"/>
        <w:jc w:val="right"/>
        <w:rPr>
          <w:b/>
          <w:i/>
          <w:iCs/>
          <w:color w:val="000000"/>
          <w:sz w:val="28"/>
          <w:szCs w:val="28"/>
          <w:lang w:val="ro-RO"/>
        </w:rPr>
      </w:pPr>
      <w:r w:rsidRPr="00F57979">
        <w:rPr>
          <w:bCs/>
          <w:color w:val="000000"/>
          <w:sz w:val="28"/>
          <w:szCs w:val="28"/>
          <w:lang w:val="ro-RO"/>
        </w:rPr>
        <w:t xml:space="preserve">Anexa nr. 2 la Hotărârea Guvernului nr. </w:t>
      </w:r>
      <w:r w:rsidR="00A94397" w:rsidRPr="00F57979">
        <w:rPr>
          <w:bCs/>
          <w:color w:val="000000"/>
          <w:sz w:val="28"/>
          <w:szCs w:val="28"/>
          <w:lang w:val="ro-RO"/>
        </w:rPr>
        <w:t xml:space="preserve">  </w:t>
      </w:r>
      <w:r w:rsidR="00A94397" w:rsidRPr="00F57979">
        <w:rPr>
          <w:b/>
          <w:i/>
          <w:iCs/>
          <w:color w:val="000000"/>
          <w:sz w:val="28"/>
          <w:szCs w:val="28"/>
          <w:lang w:val="ro-RO"/>
        </w:rPr>
        <w:t xml:space="preserve">  </w:t>
      </w:r>
    </w:p>
    <w:p w14:paraId="01EA7DB3" w14:textId="77777777" w:rsidR="00A94397" w:rsidRPr="00F57979" w:rsidRDefault="00A94397" w:rsidP="00CC0CA7">
      <w:pPr>
        <w:ind w:right="-76"/>
        <w:jc w:val="right"/>
        <w:rPr>
          <w:b/>
          <w:i/>
          <w:iCs/>
          <w:color w:val="000000"/>
          <w:sz w:val="28"/>
          <w:szCs w:val="28"/>
          <w:lang w:val="ro-RO"/>
        </w:rPr>
      </w:pPr>
    </w:p>
    <w:p w14:paraId="67EFAB1E" w14:textId="77777777" w:rsidR="00976ACB" w:rsidRPr="00F57979" w:rsidRDefault="00976ACB" w:rsidP="00CC0CA7">
      <w:pPr>
        <w:jc w:val="center"/>
        <w:rPr>
          <w:b/>
          <w:color w:val="000000"/>
          <w:sz w:val="28"/>
          <w:szCs w:val="28"/>
          <w:lang w:val="ro-RO"/>
        </w:rPr>
      </w:pPr>
      <w:r w:rsidRPr="00F57979">
        <w:rPr>
          <w:b/>
          <w:color w:val="000000"/>
          <w:sz w:val="28"/>
          <w:szCs w:val="28"/>
          <w:lang w:val="ro-RO"/>
        </w:rPr>
        <w:t>PLANUL DE ACȚIUNI</w:t>
      </w:r>
    </w:p>
    <w:p w14:paraId="256B19E7" w14:textId="733A3847" w:rsidR="00976ACB" w:rsidRPr="00F57979" w:rsidRDefault="00976ACB" w:rsidP="00CC0CA7">
      <w:pPr>
        <w:jc w:val="center"/>
        <w:rPr>
          <w:b/>
          <w:color w:val="000000"/>
          <w:sz w:val="28"/>
          <w:szCs w:val="28"/>
          <w:lang w:val="ro-RO"/>
        </w:rPr>
      </w:pPr>
      <w:r w:rsidRPr="00F57979">
        <w:rPr>
          <w:b/>
          <w:color w:val="000000"/>
          <w:sz w:val="28"/>
          <w:szCs w:val="28"/>
          <w:lang w:val="ro-RO"/>
        </w:rPr>
        <w:t xml:space="preserve">privind implementarea Programului </w:t>
      </w:r>
      <w:r w:rsidRPr="00F57979">
        <w:rPr>
          <w:b/>
          <w:sz w:val="28"/>
          <w:szCs w:val="28"/>
          <w:lang w:val="ro-RO"/>
        </w:rPr>
        <w:t xml:space="preserve">național de neproliferare a armelor de distrugere în </w:t>
      </w:r>
      <w:r w:rsidR="00567DFE" w:rsidRPr="00F57979">
        <w:rPr>
          <w:b/>
          <w:sz w:val="28"/>
          <w:szCs w:val="28"/>
          <w:lang w:val="ro-RO"/>
        </w:rPr>
        <w:t>mas</w:t>
      </w:r>
      <w:r w:rsidR="00A1621C" w:rsidRPr="00F57979">
        <w:rPr>
          <w:b/>
          <w:sz w:val="28"/>
          <w:szCs w:val="28"/>
          <w:lang w:val="ro-RO"/>
        </w:rPr>
        <w:t>ă</w:t>
      </w:r>
      <w:r w:rsidR="00567DFE" w:rsidRPr="00F57979">
        <w:rPr>
          <w:b/>
          <w:sz w:val="28"/>
          <w:szCs w:val="28"/>
          <w:lang w:val="ro-RO"/>
        </w:rPr>
        <w:t xml:space="preserve"> (ADM)</w:t>
      </w:r>
      <w:r w:rsidRPr="00F57979">
        <w:rPr>
          <w:b/>
          <w:sz w:val="28"/>
          <w:szCs w:val="28"/>
          <w:lang w:val="ro-RO"/>
        </w:rPr>
        <w:t xml:space="preserve"> și de reducere</w:t>
      </w:r>
      <w:r w:rsidR="00F57979">
        <w:rPr>
          <w:b/>
          <w:sz w:val="28"/>
          <w:szCs w:val="28"/>
          <w:lang w:val="ro-RO"/>
        </w:rPr>
        <w:t xml:space="preserve"> </w:t>
      </w:r>
      <w:r w:rsidRPr="00F57979">
        <w:rPr>
          <w:b/>
          <w:sz w:val="28"/>
          <w:szCs w:val="28"/>
          <w:lang w:val="ro-RO"/>
        </w:rPr>
        <w:t xml:space="preserve">a riscurilor provenite de la amenințările chimice, biologice, radiologice și nucleare (CBRN) </w:t>
      </w:r>
      <w:r w:rsidRPr="00F57979">
        <w:rPr>
          <w:b/>
          <w:color w:val="000000"/>
          <w:sz w:val="28"/>
          <w:szCs w:val="28"/>
          <w:lang w:val="ro-RO"/>
        </w:rPr>
        <w:t>pentru anii 202</w:t>
      </w:r>
      <w:r w:rsidR="00965551" w:rsidRPr="00F57979">
        <w:rPr>
          <w:b/>
          <w:color w:val="000000"/>
          <w:sz w:val="28"/>
          <w:szCs w:val="28"/>
          <w:lang w:val="ro-RO"/>
        </w:rPr>
        <w:t>5</w:t>
      </w:r>
      <w:r w:rsidRPr="00F57979">
        <w:rPr>
          <w:b/>
          <w:color w:val="000000"/>
          <w:sz w:val="28"/>
          <w:szCs w:val="28"/>
          <w:lang w:val="ro-RO"/>
        </w:rPr>
        <w:t>-20</w:t>
      </w:r>
      <w:r w:rsidR="00965551" w:rsidRPr="00F57979">
        <w:rPr>
          <w:b/>
          <w:color w:val="000000"/>
          <w:sz w:val="28"/>
          <w:szCs w:val="28"/>
          <w:lang w:val="ro-RO"/>
        </w:rPr>
        <w:t>29</w:t>
      </w:r>
    </w:p>
    <w:p w14:paraId="0C6FB4C1" w14:textId="77777777" w:rsidR="00976ACB" w:rsidRPr="00F57979" w:rsidRDefault="00976ACB" w:rsidP="00E923CC">
      <w:pPr>
        <w:rPr>
          <w:b/>
          <w:sz w:val="20"/>
          <w:szCs w:val="20"/>
          <w:lang w:val="en-US"/>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0"/>
        <w:gridCol w:w="1415"/>
        <w:gridCol w:w="1133"/>
        <w:gridCol w:w="1133"/>
        <w:gridCol w:w="1246"/>
        <w:gridCol w:w="171"/>
        <w:gridCol w:w="1076"/>
        <w:gridCol w:w="57"/>
        <w:gridCol w:w="1134"/>
        <w:gridCol w:w="55"/>
        <w:gridCol w:w="1219"/>
        <w:gridCol w:w="28"/>
        <w:gridCol w:w="1247"/>
        <w:gridCol w:w="2277"/>
      </w:tblGrid>
      <w:tr w:rsidR="00F57979" w:rsidRPr="00F57979" w14:paraId="1B48793B" w14:textId="1CCFAB47" w:rsidTr="007174D4">
        <w:trPr>
          <w:trHeight w:val="591"/>
        </w:trPr>
        <w:tc>
          <w:tcPr>
            <w:tcW w:w="568" w:type="dxa"/>
            <w:vMerge w:val="restart"/>
            <w:tcBorders>
              <w:top w:val="single" w:sz="4" w:space="0" w:color="auto"/>
              <w:left w:val="single" w:sz="4" w:space="0" w:color="auto"/>
              <w:bottom w:val="single" w:sz="4" w:space="0" w:color="auto"/>
              <w:right w:val="single" w:sz="4" w:space="0" w:color="auto"/>
            </w:tcBorders>
            <w:hideMark/>
          </w:tcPr>
          <w:p w14:paraId="7B1537B1" w14:textId="77777777" w:rsidR="00F57979" w:rsidRPr="00F57979" w:rsidRDefault="00F57979" w:rsidP="00E923CC">
            <w:pPr>
              <w:rPr>
                <w:b/>
                <w:sz w:val="20"/>
                <w:szCs w:val="20"/>
                <w:lang w:val="ro-RO"/>
              </w:rPr>
            </w:pPr>
            <w:r w:rsidRPr="00F57979">
              <w:rPr>
                <w:b/>
                <w:sz w:val="20"/>
                <w:szCs w:val="20"/>
                <w:lang w:val="ro-RO"/>
              </w:rPr>
              <w:t>Nr.</w:t>
            </w:r>
          </w:p>
          <w:p w14:paraId="780679EF" w14:textId="77777777" w:rsidR="00F57979" w:rsidRPr="00F57979" w:rsidRDefault="00F57979" w:rsidP="00E923CC">
            <w:pPr>
              <w:rPr>
                <w:b/>
                <w:sz w:val="20"/>
                <w:szCs w:val="20"/>
                <w:lang w:val="ro-RO"/>
              </w:rPr>
            </w:pPr>
            <w:r w:rsidRPr="00F57979">
              <w:rPr>
                <w:b/>
                <w:sz w:val="20"/>
                <w:szCs w:val="20"/>
                <w:lang w:val="ro-RO"/>
              </w:rPr>
              <w:t>d/r</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B80B0C0" w14:textId="77777777" w:rsidR="00F57979" w:rsidRPr="00F57979" w:rsidRDefault="00F57979" w:rsidP="00CC0CA7">
            <w:pPr>
              <w:jc w:val="center"/>
              <w:rPr>
                <w:b/>
                <w:sz w:val="20"/>
                <w:szCs w:val="20"/>
                <w:lang w:val="ro-RO"/>
              </w:rPr>
            </w:pPr>
            <w:r w:rsidRPr="00F57979">
              <w:rPr>
                <w:b/>
                <w:sz w:val="20"/>
                <w:szCs w:val="20"/>
                <w:lang w:val="ro-RO"/>
              </w:rPr>
              <w:t>Denumirea acțiunii</w:t>
            </w:r>
          </w:p>
        </w:tc>
        <w:tc>
          <w:tcPr>
            <w:tcW w:w="1415" w:type="dxa"/>
            <w:vMerge w:val="restart"/>
            <w:tcBorders>
              <w:top w:val="single" w:sz="4" w:space="0" w:color="auto"/>
              <w:left w:val="single" w:sz="4" w:space="0" w:color="auto"/>
              <w:bottom w:val="single" w:sz="4" w:space="0" w:color="auto"/>
              <w:right w:val="single" w:sz="4" w:space="0" w:color="auto"/>
            </w:tcBorders>
            <w:hideMark/>
          </w:tcPr>
          <w:p w14:paraId="03097106" w14:textId="168EA244" w:rsidR="00F57979" w:rsidRPr="00F57979" w:rsidRDefault="00F57979" w:rsidP="00CC0CA7">
            <w:pPr>
              <w:jc w:val="center"/>
              <w:rPr>
                <w:sz w:val="20"/>
                <w:szCs w:val="20"/>
                <w:lang w:val="ro-RO"/>
              </w:rPr>
            </w:pPr>
            <w:r w:rsidRPr="00F57979">
              <w:rPr>
                <w:b/>
                <w:sz w:val="20"/>
                <w:szCs w:val="20"/>
                <w:lang w:val="ro-RO"/>
              </w:rPr>
              <w:t>Autoritățile/instituțiile responsabile</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DFAB9D2" w14:textId="77777777" w:rsidR="00F57979" w:rsidRPr="00F57979" w:rsidRDefault="00F57979" w:rsidP="00CC0CA7">
            <w:pPr>
              <w:jc w:val="center"/>
              <w:rPr>
                <w:b/>
                <w:sz w:val="20"/>
                <w:szCs w:val="20"/>
                <w:lang w:val="ro-RO"/>
              </w:rPr>
            </w:pPr>
            <w:r w:rsidRPr="00F57979">
              <w:rPr>
                <w:b/>
                <w:sz w:val="20"/>
                <w:szCs w:val="20"/>
                <w:lang w:val="ro-RO"/>
              </w:rPr>
              <w:t>Partenerii</w:t>
            </w:r>
          </w:p>
          <w:p w14:paraId="1C419A4B" w14:textId="26B79A9C" w:rsidR="00F57979" w:rsidRPr="00F57979" w:rsidRDefault="00F57979" w:rsidP="00CC0CA7">
            <w:pPr>
              <w:jc w:val="center"/>
              <w:rPr>
                <w:sz w:val="20"/>
                <w:szCs w:val="20"/>
                <w:lang w:val="ro-RO"/>
              </w:rPr>
            </w:pPr>
            <w:r w:rsidRPr="00F57979">
              <w:rPr>
                <w:b/>
                <w:sz w:val="20"/>
                <w:szCs w:val="20"/>
                <w:lang w:val="ro-RO"/>
              </w:rPr>
              <w:t>de cooperare</w:t>
            </w:r>
          </w:p>
        </w:tc>
        <w:tc>
          <w:tcPr>
            <w:tcW w:w="1133" w:type="dxa"/>
            <w:vMerge w:val="restart"/>
            <w:tcBorders>
              <w:top w:val="single" w:sz="4" w:space="0" w:color="auto"/>
              <w:left w:val="single" w:sz="4" w:space="0" w:color="auto"/>
              <w:right w:val="single" w:sz="4" w:space="0" w:color="auto"/>
            </w:tcBorders>
            <w:hideMark/>
          </w:tcPr>
          <w:p w14:paraId="7DC12266" w14:textId="738445A1" w:rsidR="00F57979" w:rsidRPr="00F57979" w:rsidRDefault="00F57979" w:rsidP="00CC0CA7">
            <w:pPr>
              <w:jc w:val="center"/>
              <w:rPr>
                <w:sz w:val="20"/>
                <w:szCs w:val="20"/>
                <w:lang w:val="ro-RO"/>
              </w:rPr>
            </w:pPr>
            <w:r w:rsidRPr="00F57979">
              <w:rPr>
                <w:b/>
                <w:sz w:val="20"/>
                <w:szCs w:val="20"/>
                <w:lang w:val="ro-RO"/>
              </w:rPr>
              <w:t>Termenul de realizare</w:t>
            </w:r>
          </w:p>
        </w:tc>
        <w:tc>
          <w:tcPr>
            <w:tcW w:w="6233" w:type="dxa"/>
            <w:gridSpan w:val="9"/>
            <w:tcBorders>
              <w:top w:val="single" w:sz="4" w:space="0" w:color="auto"/>
              <w:left w:val="single" w:sz="4" w:space="0" w:color="auto"/>
              <w:right w:val="single" w:sz="4" w:space="0" w:color="auto"/>
            </w:tcBorders>
          </w:tcPr>
          <w:p w14:paraId="71BCEFF1" w14:textId="77777777" w:rsidR="00F57979" w:rsidRPr="00F57979" w:rsidRDefault="00F57979" w:rsidP="00473ACA">
            <w:pPr>
              <w:jc w:val="center"/>
              <w:rPr>
                <w:b/>
                <w:sz w:val="20"/>
                <w:szCs w:val="20"/>
                <w:lang w:val="ro-RO"/>
              </w:rPr>
            </w:pPr>
            <w:r w:rsidRPr="00F57979">
              <w:rPr>
                <w:b/>
                <w:sz w:val="20"/>
                <w:szCs w:val="20"/>
                <w:lang w:val="ro-RO"/>
              </w:rPr>
              <w:t xml:space="preserve">Costuri de implementare, </w:t>
            </w:r>
          </w:p>
          <w:p w14:paraId="5E3A0EF7" w14:textId="33181CF6" w:rsidR="00F57979" w:rsidRPr="00F57979" w:rsidRDefault="00F57979" w:rsidP="00473ACA">
            <w:pPr>
              <w:jc w:val="center"/>
              <w:rPr>
                <w:b/>
                <w:sz w:val="20"/>
                <w:szCs w:val="20"/>
                <w:lang w:val="ro-RO"/>
              </w:rPr>
            </w:pPr>
            <w:r w:rsidRPr="00F57979">
              <w:rPr>
                <w:b/>
                <w:sz w:val="20"/>
                <w:szCs w:val="20"/>
                <w:lang w:val="ro-RO"/>
              </w:rPr>
              <w:t>mii lei, Sursa de finanțare</w:t>
            </w:r>
          </w:p>
          <w:p w14:paraId="5779038F" w14:textId="77777777" w:rsidR="00F57979" w:rsidRPr="00F57979" w:rsidRDefault="00F57979" w:rsidP="00CC0CA7">
            <w:pPr>
              <w:jc w:val="center"/>
              <w:rPr>
                <w:b/>
                <w:sz w:val="20"/>
                <w:szCs w:val="20"/>
                <w:lang w:val="ro-RO"/>
              </w:rPr>
            </w:pPr>
          </w:p>
        </w:tc>
        <w:tc>
          <w:tcPr>
            <w:tcW w:w="2277" w:type="dxa"/>
            <w:vMerge w:val="restart"/>
            <w:tcBorders>
              <w:top w:val="single" w:sz="4" w:space="0" w:color="auto"/>
              <w:left w:val="single" w:sz="4" w:space="0" w:color="auto"/>
              <w:right w:val="single" w:sz="4" w:space="0" w:color="auto"/>
            </w:tcBorders>
          </w:tcPr>
          <w:p w14:paraId="65EA7C90" w14:textId="5372000E" w:rsidR="00F57979" w:rsidRPr="00F57979" w:rsidRDefault="00F57979" w:rsidP="00CC0CA7">
            <w:pPr>
              <w:jc w:val="center"/>
              <w:rPr>
                <w:b/>
                <w:sz w:val="20"/>
                <w:szCs w:val="20"/>
                <w:lang w:val="ro-RO"/>
              </w:rPr>
            </w:pPr>
            <w:r w:rsidRPr="00F57979">
              <w:rPr>
                <w:b/>
                <w:sz w:val="20"/>
                <w:szCs w:val="20"/>
                <w:lang w:val="ro-RO"/>
              </w:rPr>
              <w:t>Indicatorii de progres</w:t>
            </w:r>
          </w:p>
        </w:tc>
      </w:tr>
      <w:tr w:rsidR="00F57979" w:rsidRPr="00F57979" w14:paraId="128CB2E7" w14:textId="4C10C40E" w:rsidTr="007174D4">
        <w:trPr>
          <w:trHeight w:val="36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5F86BA" w14:textId="77777777" w:rsidR="00F57979" w:rsidRPr="00F57979" w:rsidRDefault="00F57979" w:rsidP="00E923CC">
            <w:pPr>
              <w:rPr>
                <w:b/>
                <w:sz w:val="20"/>
                <w:szCs w:val="20"/>
                <w:lang w:val="ro-RO"/>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9C0738C" w14:textId="77777777" w:rsidR="00F57979" w:rsidRPr="00F57979" w:rsidRDefault="00F57979" w:rsidP="00E923CC">
            <w:pPr>
              <w:rPr>
                <w:b/>
                <w:sz w:val="20"/>
                <w:szCs w:val="20"/>
                <w:lang w:val="ro-RO"/>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471DA3DE" w14:textId="618C9E3B" w:rsidR="00F57979" w:rsidRPr="00F57979" w:rsidRDefault="00F57979" w:rsidP="00E923CC">
            <w:pPr>
              <w:rPr>
                <w:sz w:val="20"/>
                <w:szCs w:val="20"/>
                <w:lang w:val="ro-RO"/>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724459A" w14:textId="77777777" w:rsidR="00F57979" w:rsidRPr="00F57979" w:rsidRDefault="00F57979" w:rsidP="00E923CC">
            <w:pPr>
              <w:rPr>
                <w:sz w:val="20"/>
                <w:szCs w:val="20"/>
                <w:lang w:val="ro-RO"/>
              </w:rPr>
            </w:pPr>
          </w:p>
        </w:tc>
        <w:tc>
          <w:tcPr>
            <w:tcW w:w="1133" w:type="dxa"/>
            <w:vMerge/>
            <w:tcBorders>
              <w:left w:val="single" w:sz="4" w:space="0" w:color="auto"/>
              <w:bottom w:val="single" w:sz="4" w:space="0" w:color="auto"/>
              <w:right w:val="single" w:sz="4" w:space="0" w:color="auto"/>
            </w:tcBorders>
            <w:vAlign w:val="center"/>
            <w:hideMark/>
          </w:tcPr>
          <w:p w14:paraId="7B6C4432" w14:textId="77777777" w:rsidR="00F57979" w:rsidRPr="00F57979" w:rsidRDefault="00F57979" w:rsidP="00E923CC">
            <w:pPr>
              <w:rPr>
                <w:sz w:val="20"/>
                <w:szCs w:val="20"/>
                <w:lang w:val="ro-RO"/>
              </w:rPr>
            </w:pPr>
          </w:p>
        </w:tc>
        <w:tc>
          <w:tcPr>
            <w:tcW w:w="1246" w:type="dxa"/>
            <w:tcBorders>
              <w:top w:val="single" w:sz="4" w:space="0" w:color="auto"/>
              <w:left w:val="single" w:sz="4" w:space="0" w:color="auto"/>
              <w:bottom w:val="single" w:sz="4" w:space="0" w:color="auto"/>
              <w:right w:val="single" w:sz="4" w:space="0" w:color="auto"/>
            </w:tcBorders>
            <w:hideMark/>
          </w:tcPr>
          <w:p w14:paraId="0C510A86" w14:textId="7D97B1F4" w:rsidR="00F57979" w:rsidRPr="00F57979" w:rsidRDefault="00F57979" w:rsidP="00F57979">
            <w:pPr>
              <w:jc w:val="center"/>
              <w:rPr>
                <w:b/>
                <w:sz w:val="20"/>
                <w:szCs w:val="20"/>
                <w:lang w:val="ro-RO"/>
              </w:rPr>
            </w:pPr>
            <w:r w:rsidRPr="00F57979">
              <w:rPr>
                <w:b/>
                <w:sz w:val="20"/>
                <w:szCs w:val="20"/>
                <w:lang w:val="ro-RO"/>
              </w:rPr>
              <w:t>2025</w:t>
            </w:r>
          </w:p>
        </w:tc>
        <w:tc>
          <w:tcPr>
            <w:tcW w:w="1247" w:type="dxa"/>
            <w:gridSpan w:val="2"/>
            <w:tcBorders>
              <w:top w:val="single" w:sz="4" w:space="0" w:color="auto"/>
              <w:left w:val="single" w:sz="4" w:space="0" w:color="auto"/>
              <w:bottom w:val="single" w:sz="4" w:space="0" w:color="auto"/>
              <w:right w:val="single" w:sz="4" w:space="0" w:color="auto"/>
            </w:tcBorders>
            <w:hideMark/>
          </w:tcPr>
          <w:p w14:paraId="1C0D7D90" w14:textId="7F10A7E7" w:rsidR="00F57979" w:rsidRPr="00F57979" w:rsidRDefault="00F57979" w:rsidP="00F57979">
            <w:pPr>
              <w:jc w:val="center"/>
              <w:rPr>
                <w:b/>
                <w:sz w:val="20"/>
                <w:szCs w:val="20"/>
                <w:lang w:val="ro-RO"/>
              </w:rPr>
            </w:pPr>
            <w:r w:rsidRPr="00F57979">
              <w:rPr>
                <w:b/>
                <w:sz w:val="20"/>
                <w:szCs w:val="20"/>
                <w:lang w:val="ro-RO"/>
              </w:rPr>
              <w:t>2026</w:t>
            </w:r>
          </w:p>
        </w:tc>
        <w:tc>
          <w:tcPr>
            <w:tcW w:w="1246" w:type="dxa"/>
            <w:gridSpan w:val="3"/>
            <w:tcBorders>
              <w:top w:val="single" w:sz="4" w:space="0" w:color="auto"/>
              <w:left w:val="single" w:sz="4" w:space="0" w:color="auto"/>
              <w:bottom w:val="single" w:sz="4" w:space="0" w:color="auto"/>
              <w:right w:val="single" w:sz="4" w:space="0" w:color="auto"/>
            </w:tcBorders>
            <w:hideMark/>
          </w:tcPr>
          <w:p w14:paraId="4C96D0B5" w14:textId="3241BDD7" w:rsidR="00F57979" w:rsidRPr="00F57979" w:rsidRDefault="00F57979" w:rsidP="00F57979">
            <w:pPr>
              <w:jc w:val="center"/>
              <w:rPr>
                <w:b/>
                <w:sz w:val="20"/>
                <w:szCs w:val="20"/>
                <w:lang w:val="ro-RO"/>
              </w:rPr>
            </w:pPr>
            <w:r w:rsidRPr="00F57979">
              <w:rPr>
                <w:b/>
                <w:sz w:val="20"/>
                <w:szCs w:val="20"/>
                <w:lang w:val="ro-RO"/>
              </w:rPr>
              <w:t>2027</w:t>
            </w:r>
          </w:p>
        </w:tc>
        <w:tc>
          <w:tcPr>
            <w:tcW w:w="1247" w:type="dxa"/>
            <w:gridSpan w:val="2"/>
            <w:tcBorders>
              <w:left w:val="single" w:sz="4" w:space="0" w:color="auto"/>
              <w:bottom w:val="single" w:sz="4" w:space="0" w:color="auto"/>
              <w:right w:val="single" w:sz="4" w:space="0" w:color="auto"/>
            </w:tcBorders>
          </w:tcPr>
          <w:p w14:paraId="00392386" w14:textId="1DBDB824" w:rsidR="00F57979" w:rsidRPr="00F57979" w:rsidRDefault="00F57979" w:rsidP="00F57979">
            <w:pPr>
              <w:jc w:val="center"/>
              <w:rPr>
                <w:b/>
                <w:sz w:val="20"/>
                <w:szCs w:val="20"/>
                <w:lang w:val="ro-RO"/>
              </w:rPr>
            </w:pPr>
            <w:r>
              <w:rPr>
                <w:b/>
                <w:sz w:val="20"/>
                <w:szCs w:val="20"/>
                <w:lang w:val="ro-RO"/>
              </w:rPr>
              <w:t>2028</w:t>
            </w:r>
          </w:p>
        </w:tc>
        <w:tc>
          <w:tcPr>
            <w:tcW w:w="1247" w:type="dxa"/>
            <w:tcBorders>
              <w:left w:val="single" w:sz="4" w:space="0" w:color="auto"/>
              <w:bottom w:val="single" w:sz="4" w:space="0" w:color="auto"/>
              <w:right w:val="single" w:sz="4" w:space="0" w:color="auto"/>
            </w:tcBorders>
          </w:tcPr>
          <w:p w14:paraId="500715AF" w14:textId="7B02CA45" w:rsidR="00F57979" w:rsidRPr="00F57979" w:rsidRDefault="00F57979" w:rsidP="00F57979">
            <w:pPr>
              <w:jc w:val="center"/>
              <w:rPr>
                <w:b/>
                <w:sz w:val="20"/>
                <w:szCs w:val="20"/>
                <w:lang w:val="ro-RO"/>
              </w:rPr>
            </w:pPr>
            <w:r>
              <w:rPr>
                <w:b/>
                <w:sz w:val="20"/>
                <w:szCs w:val="20"/>
                <w:lang w:val="ro-RO"/>
              </w:rPr>
              <w:t>2029</w:t>
            </w:r>
          </w:p>
        </w:tc>
        <w:tc>
          <w:tcPr>
            <w:tcW w:w="2277" w:type="dxa"/>
            <w:vMerge/>
            <w:tcBorders>
              <w:left w:val="single" w:sz="4" w:space="0" w:color="auto"/>
              <w:bottom w:val="single" w:sz="4" w:space="0" w:color="auto"/>
              <w:right w:val="single" w:sz="4" w:space="0" w:color="auto"/>
            </w:tcBorders>
            <w:vAlign w:val="center"/>
          </w:tcPr>
          <w:p w14:paraId="3A3E2AE6" w14:textId="588A630F" w:rsidR="00F57979" w:rsidRPr="00F57979" w:rsidRDefault="00F57979" w:rsidP="00E923CC">
            <w:pPr>
              <w:rPr>
                <w:b/>
                <w:sz w:val="20"/>
                <w:szCs w:val="20"/>
                <w:lang w:val="ro-RO"/>
              </w:rPr>
            </w:pPr>
          </w:p>
        </w:tc>
      </w:tr>
      <w:tr w:rsidR="00F57979" w:rsidRPr="00F57979" w14:paraId="330FE7CA" w14:textId="7E007CE9" w:rsidTr="007174D4">
        <w:trPr>
          <w:trHeight w:val="327"/>
        </w:trPr>
        <w:tc>
          <w:tcPr>
            <w:tcW w:w="568" w:type="dxa"/>
            <w:tcBorders>
              <w:top w:val="single" w:sz="4" w:space="0" w:color="auto"/>
              <w:left w:val="single" w:sz="4" w:space="0" w:color="auto"/>
              <w:bottom w:val="single" w:sz="4" w:space="0" w:color="auto"/>
              <w:right w:val="single" w:sz="4" w:space="0" w:color="auto"/>
            </w:tcBorders>
            <w:hideMark/>
          </w:tcPr>
          <w:p w14:paraId="3AB7F5ED" w14:textId="77777777" w:rsidR="00F57979" w:rsidRPr="00F57979" w:rsidRDefault="00F57979" w:rsidP="00CC0CA7">
            <w:pPr>
              <w:jc w:val="center"/>
              <w:rPr>
                <w:b/>
                <w:sz w:val="20"/>
                <w:szCs w:val="20"/>
                <w:lang w:val="ro-RO"/>
              </w:rPr>
            </w:pPr>
            <w:r w:rsidRPr="00F57979">
              <w:rPr>
                <w:b/>
                <w:sz w:val="20"/>
                <w:szCs w:val="20"/>
                <w:lang w:val="ro-RO"/>
              </w:rPr>
              <w:t>1</w:t>
            </w:r>
          </w:p>
        </w:tc>
        <w:tc>
          <w:tcPr>
            <w:tcW w:w="1700" w:type="dxa"/>
            <w:tcBorders>
              <w:top w:val="single" w:sz="4" w:space="0" w:color="auto"/>
              <w:left w:val="single" w:sz="4" w:space="0" w:color="auto"/>
              <w:bottom w:val="single" w:sz="4" w:space="0" w:color="auto"/>
              <w:right w:val="single" w:sz="4" w:space="0" w:color="auto"/>
            </w:tcBorders>
            <w:hideMark/>
          </w:tcPr>
          <w:p w14:paraId="3E624CCE" w14:textId="77777777" w:rsidR="00F57979" w:rsidRPr="00F57979" w:rsidRDefault="00F57979" w:rsidP="00CC0CA7">
            <w:pPr>
              <w:jc w:val="center"/>
              <w:rPr>
                <w:b/>
                <w:sz w:val="20"/>
                <w:szCs w:val="20"/>
                <w:lang w:val="ro-RO"/>
              </w:rPr>
            </w:pPr>
            <w:r w:rsidRPr="00F57979">
              <w:rPr>
                <w:b/>
                <w:sz w:val="20"/>
                <w:szCs w:val="20"/>
                <w:lang w:val="ro-RO"/>
              </w:rPr>
              <w:t>2</w:t>
            </w:r>
          </w:p>
        </w:tc>
        <w:tc>
          <w:tcPr>
            <w:tcW w:w="1415" w:type="dxa"/>
            <w:tcBorders>
              <w:top w:val="single" w:sz="4" w:space="0" w:color="auto"/>
              <w:left w:val="single" w:sz="4" w:space="0" w:color="auto"/>
              <w:bottom w:val="single" w:sz="4" w:space="0" w:color="auto"/>
              <w:right w:val="single" w:sz="4" w:space="0" w:color="auto"/>
            </w:tcBorders>
            <w:hideMark/>
          </w:tcPr>
          <w:p w14:paraId="5C294E28" w14:textId="3B886A4D" w:rsidR="00F57979" w:rsidRPr="00F57979" w:rsidRDefault="00F57979" w:rsidP="00CC0CA7">
            <w:pPr>
              <w:jc w:val="center"/>
              <w:rPr>
                <w:b/>
                <w:sz w:val="20"/>
                <w:szCs w:val="20"/>
                <w:lang w:val="ro-RO"/>
              </w:rPr>
            </w:pPr>
            <w:r w:rsidRPr="00F57979">
              <w:rPr>
                <w:b/>
                <w:sz w:val="20"/>
                <w:szCs w:val="20"/>
                <w:lang w:val="ro-RO"/>
              </w:rPr>
              <w:t>3</w:t>
            </w:r>
          </w:p>
        </w:tc>
        <w:tc>
          <w:tcPr>
            <w:tcW w:w="1133" w:type="dxa"/>
            <w:tcBorders>
              <w:top w:val="single" w:sz="4" w:space="0" w:color="auto"/>
              <w:left w:val="single" w:sz="4" w:space="0" w:color="auto"/>
              <w:bottom w:val="single" w:sz="4" w:space="0" w:color="auto"/>
              <w:right w:val="single" w:sz="4" w:space="0" w:color="auto"/>
            </w:tcBorders>
            <w:hideMark/>
          </w:tcPr>
          <w:p w14:paraId="37A82DC6" w14:textId="0603B2D1" w:rsidR="00F57979" w:rsidRPr="00F57979" w:rsidRDefault="00F57979" w:rsidP="00CC0CA7">
            <w:pPr>
              <w:jc w:val="center"/>
              <w:rPr>
                <w:b/>
                <w:sz w:val="20"/>
                <w:szCs w:val="20"/>
                <w:lang w:val="ro-RO"/>
              </w:rPr>
            </w:pPr>
            <w:r w:rsidRPr="00F57979">
              <w:rPr>
                <w:b/>
                <w:sz w:val="20"/>
                <w:szCs w:val="20"/>
                <w:lang w:val="ro-RO"/>
              </w:rPr>
              <w:t>4</w:t>
            </w:r>
          </w:p>
        </w:tc>
        <w:tc>
          <w:tcPr>
            <w:tcW w:w="1133" w:type="dxa"/>
            <w:tcBorders>
              <w:top w:val="single" w:sz="4" w:space="0" w:color="auto"/>
              <w:left w:val="single" w:sz="4" w:space="0" w:color="auto"/>
              <w:bottom w:val="single" w:sz="4" w:space="0" w:color="auto"/>
              <w:right w:val="single" w:sz="4" w:space="0" w:color="auto"/>
            </w:tcBorders>
            <w:hideMark/>
          </w:tcPr>
          <w:p w14:paraId="3BD8B2EB" w14:textId="1181E0EA" w:rsidR="00F57979" w:rsidRPr="00F57979" w:rsidRDefault="00F57979" w:rsidP="00CC0CA7">
            <w:pPr>
              <w:jc w:val="center"/>
              <w:rPr>
                <w:b/>
                <w:sz w:val="20"/>
                <w:szCs w:val="20"/>
                <w:lang w:val="ro-RO"/>
              </w:rPr>
            </w:pPr>
            <w:r w:rsidRPr="00F57979">
              <w:rPr>
                <w:b/>
                <w:sz w:val="20"/>
                <w:szCs w:val="20"/>
                <w:lang w:val="ro-RO"/>
              </w:rPr>
              <w:t>5</w:t>
            </w:r>
          </w:p>
          <w:p w14:paraId="34CAC957" w14:textId="0354BDE9" w:rsidR="00F57979" w:rsidRPr="00F57979" w:rsidRDefault="00F57979" w:rsidP="00CC0CA7">
            <w:pPr>
              <w:jc w:val="center"/>
              <w:rPr>
                <w:b/>
                <w:sz w:val="20"/>
                <w:szCs w:val="20"/>
                <w:lang w:val="ro-RO"/>
              </w:rPr>
            </w:pPr>
          </w:p>
        </w:tc>
        <w:tc>
          <w:tcPr>
            <w:tcW w:w="1246" w:type="dxa"/>
            <w:tcBorders>
              <w:top w:val="single" w:sz="4" w:space="0" w:color="auto"/>
              <w:left w:val="single" w:sz="4" w:space="0" w:color="auto"/>
              <w:bottom w:val="single" w:sz="4" w:space="0" w:color="auto"/>
              <w:right w:val="single" w:sz="4" w:space="0" w:color="auto"/>
            </w:tcBorders>
            <w:hideMark/>
          </w:tcPr>
          <w:p w14:paraId="69A3A84D" w14:textId="506CBE18" w:rsidR="00F57979" w:rsidRPr="00F57979" w:rsidRDefault="00F57979" w:rsidP="00CC0CA7">
            <w:pPr>
              <w:jc w:val="center"/>
              <w:rPr>
                <w:b/>
                <w:sz w:val="20"/>
                <w:szCs w:val="20"/>
                <w:lang w:val="ro-RO"/>
              </w:rPr>
            </w:pPr>
            <w:r w:rsidRPr="00F57979">
              <w:rPr>
                <w:b/>
                <w:sz w:val="20"/>
                <w:szCs w:val="20"/>
                <w:lang w:val="ro-RO"/>
              </w:rPr>
              <w:t>6</w:t>
            </w:r>
          </w:p>
        </w:tc>
        <w:tc>
          <w:tcPr>
            <w:tcW w:w="1247" w:type="dxa"/>
            <w:gridSpan w:val="2"/>
            <w:tcBorders>
              <w:top w:val="single" w:sz="4" w:space="0" w:color="auto"/>
              <w:left w:val="single" w:sz="4" w:space="0" w:color="auto"/>
              <w:bottom w:val="single" w:sz="4" w:space="0" w:color="auto"/>
              <w:right w:val="single" w:sz="4" w:space="0" w:color="auto"/>
            </w:tcBorders>
            <w:hideMark/>
          </w:tcPr>
          <w:p w14:paraId="467C8FB4" w14:textId="44D1A06F" w:rsidR="00F57979" w:rsidRPr="00F57979" w:rsidRDefault="00F57979" w:rsidP="00CC0CA7">
            <w:pPr>
              <w:jc w:val="center"/>
              <w:rPr>
                <w:b/>
                <w:sz w:val="20"/>
                <w:szCs w:val="20"/>
                <w:lang w:val="ro-RO"/>
              </w:rPr>
            </w:pPr>
            <w:r w:rsidRPr="00F57979">
              <w:rPr>
                <w:b/>
                <w:sz w:val="20"/>
                <w:szCs w:val="20"/>
                <w:lang w:val="ro-RO"/>
              </w:rPr>
              <w:t>7</w:t>
            </w:r>
          </w:p>
        </w:tc>
        <w:tc>
          <w:tcPr>
            <w:tcW w:w="1246" w:type="dxa"/>
            <w:gridSpan w:val="3"/>
            <w:tcBorders>
              <w:top w:val="single" w:sz="4" w:space="0" w:color="auto"/>
              <w:left w:val="single" w:sz="4" w:space="0" w:color="auto"/>
              <w:bottom w:val="single" w:sz="4" w:space="0" w:color="auto"/>
              <w:right w:val="single" w:sz="4" w:space="0" w:color="auto"/>
            </w:tcBorders>
            <w:hideMark/>
          </w:tcPr>
          <w:p w14:paraId="33A1BE4A" w14:textId="39049259" w:rsidR="00F57979" w:rsidRPr="00F57979" w:rsidRDefault="00F57979" w:rsidP="00CC0CA7">
            <w:pPr>
              <w:jc w:val="center"/>
              <w:rPr>
                <w:b/>
                <w:sz w:val="20"/>
                <w:szCs w:val="20"/>
                <w:lang w:val="ro-RO"/>
              </w:rPr>
            </w:pPr>
            <w:r w:rsidRPr="00F57979">
              <w:rPr>
                <w:b/>
                <w:sz w:val="20"/>
                <w:szCs w:val="20"/>
                <w:lang w:val="ro-RO"/>
              </w:rPr>
              <w:t>8</w:t>
            </w:r>
          </w:p>
        </w:tc>
        <w:tc>
          <w:tcPr>
            <w:tcW w:w="1247" w:type="dxa"/>
            <w:gridSpan w:val="2"/>
            <w:tcBorders>
              <w:top w:val="single" w:sz="4" w:space="0" w:color="auto"/>
              <w:left w:val="single" w:sz="4" w:space="0" w:color="auto"/>
              <w:bottom w:val="single" w:sz="4" w:space="0" w:color="auto"/>
              <w:right w:val="single" w:sz="4" w:space="0" w:color="auto"/>
            </w:tcBorders>
          </w:tcPr>
          <w:p w14:paraId="4AB87D36" w14:textId="3516BBE4" w:rsidR="00F57979" w:rsidRPr="00F57979" w:rsidRDefault="00F57979" w:rsidP="00CC0CA7">
            <w:pPr>
              <w:jc w:val="center"/>
              <w:rPr>
                <w:b/>
                <w:sz w:val="20"/>
                <w:szCs w:val="20"/>
                <w:lang w:val="ro-RO"/>
              </w:rPr>
            </w:pPr>
            <w:r>
              <w:rPr>
                <w:b/>
                <w:sz w:val="20"/>
                <w:szCs w:val="20"/>
                <w:lang w:val="ro-RO"/>
              </w:rPr>
              <w:t>9</w:t>
            </w:r>
          </w:p>
        </w:tc>
        <w:tc>
          <w:tcPr>
            <w:tcW w:w="1247" w:type="dxa"/>
            <w:tcBorders>
              <w:top w:val="single" w:sz="4" w:space="0" w:color="auto"/>
              <w:left w:val="single" w:sz="4" w:space="0" w:color="auto"/>
              <w:bottom w:val="single" w:sz="4" w:space="0" w:color="auto"/>
              <w:right w:val="single" w:sz="4" w:space="0" w:color="auto"/>
            </w:tcBorders>
          </w:tcPr>
          <w:p w14:paraId="7F6AC119" w14:textId="72952EF6" w:rsidR="00F57979" w:rsidRPr="00F57979" w:rsidRDefault="00F57979" w:rsidP="00CC0CA7">
            <w:pPr>
              <w:jc w:val="center"/>
              <w:rPr>
                <w:b/>
                <w:sz w:val="20"/>
                <w:szCs w:val="20"/>
                <w:lang w:val="ro-RO"/>
              </w:rPr>
            </w:pPr>
            <w:r>
              <w:rPr>
                <w:b/>
                <w:sz w:val="20"/>
                <w:szCs w:val="20"/>
                <w:lang w:val="ro-RO"/>
              </w:rPr>
              <w:t>10</w:t>
            </w:r>
          </w:p>
        </w:tc>
        <w:tc>
          <w:tcPr>
            <w:tcW w:w="2277" w:type="dxa"/>
            <w:tcBorders>
              <w:top w:val="single" w:sz="4" w:space="0" w:color="auto"/>
              <w:left w:val="single" w:sz="4" w:space="0" w:color="auto"/>
              <w:bottom w:val="single" w:sz="4" w:space="0" w:color="auto"/>
              <w:right w:val="single" w:sz="4" w:space="0" w:color="auto"/>
            </w:tcBorders>
          </w:tcPr>
          <w:p w14:paraId="73C50228" w14:textId="1899DA38" w:rsidR="00F57979" w:rsidRPr="00F57979" w:rsidRDefault="00F57979" w:rsidP="00CC0CA7">
            <w:pPr>
              <w:jc w:val="center"/>
              <w:rPr>
                <w:b/>
                <w:sz w:val="20"/>
                <w:szCs w:val="20"/>
                <w:lang w:val="ro-RO"/>
              </w:rPr>
            </w:pPr>
            <w:r>
              <w:rPr>
                <w:b/>
                <w:sz w:val="20"/>
                <w:szCs w:val="20"/>
                <w:lang w:val="ro-RO"/>
              </w:rPr>
              <w:t>11</w:t>
            </w:r>
          </w:p>
        </w:tc>
      </w:tr>
      <w:tr w:rsidR="00F57979" w:rsidRPr="005876C6" w14:paraId="1DF5D923" w14:textId="77777777" w:rsidTr="007174D4">
        <w:trPr>
          <w:trHeight w:val="327"/>
        </w:trPr>
        <w:tc>
          <w:tcPr>
            <w:tcW w:w="14459" w:type="dxa"/>
            <w:gridSpan w:val="15"/>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9958F1" w14:textId="3CF50657" w:rsidR="00F57979" w:rsidRPr="00F57979" w:rsidRDefault="00F57979" w:rsidP="006816AF">
            <w:pPr>
              <w:rPr>
                <w:b/>
                <w:bCs/>
                <w:sz w:val="20"/>
                <w:szCs w:val="20"/>
                <w:lang w:val="en-US"/>
              </w:rPr>
            </w:pPr>
            <w:proofErr w:type="spellStart"/>
            <w:r w:rsidRPr="00F57979">
              <w:rPr>
                <w:b/>
                <w:sz w:val="20"/>
                <w:szCs w:val="20"/>
                <w:lang w:val="en-US"/>
              </w:rPr>
              <w:t>Obiectivul</w:t>
            </w:r>
            <w:proofErr w:type="spellEnd"/>
            <w:r w:rsidRPr="00F57979">
              <w:rPr>
                <w:b/>
                <w:sz w:val="20"/>
                <w:szCs w:val="20"/>
                <w:lang w:val="en-US"/>
              </w:rPr>
              <w:t xml:space="preserve"> general </w:t>
            </w:r>
            <w:r w:rsidRPr="00F57979">
              <w:rPr>
                <w:b/>
                <w:bCs/>
                <w:sz w:val="20"/>
                <w:szCs w:val="20"/>
                <w:lang w:val="en-US"/>
              </w:rPr>
              <w:t xml:space="preserve">1. </w:t>
            </w:r>
            <w:r w:rsidR="00CC445B" w:rsidRPr="00CC445B">
              <w:rPr>
                <w:b/>
                <w:bCs/>
                <w:sz w:val="20"/>
                <w:szCs w:val="20"/>
                <w:lang w:val="ro-RO"/>
              </w:rPr>
              <w:t>Consolidarea capacităților naționale în domeniul reglementării eficiente a activităților CBRN, descurajării și prevenirii pericolelor și amenințărilor ADM</w:t>
            </w:r>
          </w:p>
        </w:tc>
      </w:tr>
      <w:tr w:rsidR="00F57979" w:rsidRPr="008A4FC3" w14:paraId="34F567EA" w14:textId="77777777" w:rsidTr="007174D4">
        <w:trPr>
          <w:trHeight w:val="327"/>
        </w:trPr>
        <w:tc>
          <w:tcPr>
            <w:tcW w:w="14459" w:type="dxa"/>
            <w:gridSpan w:val="15"/>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4EAAA6" w14:textId="16213C93" w:rsidR="00F57979" w:rsidRPr="00F57979" w:rsidRDefault="00F57979" w:rsidP="006816AF">
            <w:pPr>
              <w:ind w:firstLine="34"/>
              <w:rPr>
                <w:b/>
                <w:sz w:val="20"/>
                <w:szCs w:val="20"/>
                <w:lang w:val="en-US"/>
              </w:rPr>
            </w:pPr>
            <w:proofErr w:type="spellStart"/>
            <w:r w:rsidRPr="00EE121D">
              <w:rPr>
                <w:b/>
                <w:sz w:val="20"/>
                <w:szCs w:val="20"/>
                <w:lang w:val="en-US"/>
              </w:rPr>
              <w:t>Obiectiv</w:t>
            </w:r>
            <w:proofErr w:type="spellEnd"/>
            <w:r w:rsidRPr="00EE121D">
              <w:rPr>
                <w:b/>
                <w:sz w:val="20"/>
                <w:szCs w:val="20"/>
                <w:lang w:val="en-US"/>
              </w:rPr>
              <w:t xml:space="preserve"> specific 1.1</w:t>
            </w:r>
            <w:r w:rsidRPr="00F57979">
              <w:rPr>
                <w:b/>
                <w:sz w:val="20"/>
                <w:szCs w:val="20"/>
                <w:lang w:val="en-US"/>
              </w:rPr>
              <w:t xml:space="preserve"> </w:t>
            </w:r>
            <w:r w:rsidR="00CC445B" w:rsidRPr="00CC445B">
              <w:rPr>
                <w:sz w:val="20"/>
                <w:szCs w:val="20"/>
                <w:lang w:val="ro-RO"/>
              </w:rPr>
              <w:t xml:space="preserve">susținerea eforturilor globale de neproliferare </w:t>
            </w:r>
            <w:proofErr w:type="gramStart"/>
            <w:r w:rsidR="00CC445B" w:rsidRPr="00CC445B">
              <w:rPr>
                <w:sz w:val="20"/>
                <w:szCs w:val="20"/>
                <w:lang w:val="ro-RO"/>
              </w:rPr>
              <w:t>a</w:t>
            </w:r>
            <w:proofErr w:type="gramEnd"/>
            <w:r w:rsidR="00CC445B" w:rsidRPr="00CC445B">
              <w:rPr>
                <w:sz w:val="20"/>
                <w:szCs w:val="20"/>
                <w:lang w:val="ro-RO"/>
              </w:rPr>
              <w:t xml:space="preserve"> ADM și combatere a riscurilor provenite de la amenințările CBRN, inclusiv prin alinierea și implementarea regimului internațional de neproliferare</w:t>
            </w:r>
          </w:p>
        </w:tc>
      </w:tr>
      <w:tr w:rsidR="00F57979" w:rsidRPr="005876C6" w14:paraId="4CFB4DD8" w14:textId="77777777" w:rsidTr="007174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6"/>
        </w:trPr>
        <w:tc>
          <w:tcPr>
            <w:tcW w:w="568" w:type="dxa"/>
            <w:shd w:val="clear" w:color="auto" w:fill="FFFFFF"/>
          </w:tcPr>
          <w:p w14:paraId="35AA465E" w14:textId="77777777" w:rsidR="00F57979" w:rsidRPr="00CC445B" w:rsidRDefault="00F57979" w:rsidP="00F57979">
            <w:pPr>
              <w:rPr>
                <w:sz w:val="20"/>
                <w:szCs w:val="20"/>
              </w:rPr>
            </w:pPr>
            <w:r w:rsidRPr="00CC445B">
              <w:rPr>
                <w:sz w:val="20"/>
                <w:szCs w:val="20"/>
              </w:rPr>
              <w:t>1.</w:t>
            </w:r>
          </w:p>
          <w:p w14:paraId="605A46E8" w14:textId="77777777" w:rsidR="00F57979" w:rsidRPr="00F57979" w:rsidRDefault="00F57979" w:rsidP="00F57979">
            <w:pPr>
              <w:rPr>
                <w:b/>
                <w:sz w:val="20"/>
                <w:szCs w:val="20"/>
              </w:rPr>
            </w:pPr>
          </w:p>
        </w:tc>
        <w:tc>
          <w:tcPr>
            <w:tcW w:w="1700" w:type="dxa"/>
            <w:shd w:val="clear" w:color="auto" w:fill="FFFFFF" w:themeFill="background1"/>
          </w:tcPr>
          <w:p w14:paraId="025F2C6B" w14:textId="0F4D4651" w:rsidR="00F57979" w:rsidRPr="00F57979" w:rsidRDefault="00F57979" w:rsidP="00F57979">
            <w:pPr>
              <w:shd w:val="clear" w:color="auto" w:fill="FFFFFF" w:themeFill="background1"/>
              <w:rPr>
                <w:sz w:val="20"/>
                <w:szCs w:val="20"/>
                <w:lang w:val="ro-RO"/>
              </w:rPr>
            </w:pPr>
            <w:r w:rsidRPr="00F57979">
              <w:rPr>
                <w:sz w:val="20"/>
                <w:szCs w:val="20"/>
                <w:lang w:val="ro-RO"/>
              </w:rPr>
              <w:t>Implementarea prevederilor tratatelor internaționale în domeniul neproliferării ADM și gestionării materialelor CBRN la care Republica Moldova este parte</w:t>
            </w:r>
          </w:p>
          <w:p w14:paraId="1837BB32" w14:textId="77777777" w:rsidR="00F57979" w:rsidRPr="00F57979" w:rsidRDefault="00F57979" w:rsidP="00F57979">
            <w:pPr>
              <w:rPr>
                <w:sz w:val="20"/>
                <w:szCs w:val="20"/>
                <w:lang w:val="ro-RO"/>
              </w:rPr>
            </w:pPr>
          </w:p>
          <w:p w14:paraId="2D153B18" w14:textId="77777777" w:rsidR="00F57979" w:rsidRPr="00F57979" w:rsidRDefault="00F57979" w:rsidP="00F57979">
            <w:pPr>
              <w:rPr>
                <w:b/>
                <w:sz w:val="20"/>
                <w:szCs w:val="20"/>
                <w:lang w:val="ro-RO"/>
              </w:rPr>
            </w:pPr>
          </w:p>
        </w:tc>
        <w:tc>
          <w:tcPr>
            <w:tcW w:w="1415" w:type="dxa"/>
            <w:shd w:val="clear" w:color="auto" w:fill="FFFFFF"/>
          </w:tcPr>
          <w:p w14:paraId="28CE0E79" w14:textId="77777777" w:rsidR="00F57979" w:rsidRPr="00F57979" w:rsidRDefault="00F57979" w:rsidP="00F57979">
            <w:pPr>
              <w:rPr>
                <w:sz w:val="20"/>
                <w:szCs w:val="20"/>
                <w:lang w:val="ro-RO"/>
              </w:rPr>
            </w:pPr>
            <w:r w:rsidRPr="00F57979">
              <w:rPr>
                <w:sz w:val="20"/>
                <w:szCs w:val="20"/>
                <w:lang w:val="ro-RO"/>
              </w:rPr>
              <w:t>Ministerul Afacerilor Externe și Integrării Europene;</w:t>
            </w:r>
          </w:p>
          <w:p w14:paraId="040DF148" w14:textId="4AD9FCE3" w:rsidR="00F57979" w:rsidRPr="00F57979" w:rsidRDefault="00F57979" w:rsidP="00F57979">
            <w:pPr>
              <w:rPr>
                <w:sz w:val="20"/>
                <w:szCs w:val="20"/>
                <w:lang w:val="ro-RO"/>
              </w:rPr>
            </w:pPr>
            <w:r w:rsidRPr="00F57979">
              <w:rPr>
                <w:sz w:val="20"/>
                <w:szCs w:val="20"/>
                <w:lang w:val="ro-RO"/>
              </w:rPr>
              <w:t>Agenția Națională de Reglementare a Activităților Nucleare și Radiologice</w:t>
            </w:r>
            <w:r w:rsidR="00EE121D">
              <w:rPr>
                <w:sz w:val="20"/>
                <w:szCs w:val="20"/>
                <w:lang w:val="ro-RO"/>
              </w:rPr>
              <w:t xml:space="preserve"> (ANRANR)</w:t>
            </w:r>
            <w:r w:rsidRPr="00F57979">
              <w:rPr>
                <w:sz w:val="20"/>
                <w:szCs w:val="20"/>
                <w:lang w:val="ro-RO"/>
              </w:rPr>
              <w:t>;</w:t>
            </w:r>
          </w:p>
          <w:p w14:paraId="25EE08E9" w14:textId="77777777" w:rsidR="00F57979" w:rsidRPr="00F57979" w:rsidRDefault="00F57979" w:rsidP="00F57979">
            <w:pPr>
              <w:rPr>
                <w:sz w:val="20"/>
                <w:szCs w:val="20"/>
                <w:lang w:val="ro-RO"/>
              </w:rPr>
            </w:pPr>
            <w:r w:rsidRPr="00F57979">
              <w:rPr>
                <w:sz w:val="20"/>
                <w:szCs w:val="20"/>
                <w:lang w:val="ro-RO"/>
              </w:rPr>
              <w:t xml:space="preserve">Serviciul Vamal; </w:t>
            </w:r>
          </w:p>
          <w:p w14:paraId="37D89D80" w14:textId="2D577DF1" w:rsidR="00F57979" w:rsidRPr="00F57979" w:rsidRDefault="00F57979" w:rsidP="00F57979">
            <w:pPr>
              <w:rPr>
                <w:sz w:val="20"/>
                <w:szCs w:val="20"/>
                <w:lang w:val="ro-RO"/>
              </w:rPr>
            </w:pPr>
            <w:r w:rsidRPr="00F57979">
              <w:rPr>
                <w:sz w:val="20"/>
                <w:szCs w:val="20"/>
                <w:lang w:val="ro-RO"/>
              </w:rPr>
              <w:t xml:space="preserve">Ministerul Afacerilor Interne; </w:t>
            </w:r>
          </w:p>
          <w:p w14:paraId="10875707" w14:textId="1F99A385" w:rsidR="00F57979" w:rsidRPr="00F57979" w:rsidRDefault="00F57979" w:rsidP="00F57979">
            <w:pPr>
              <w:rPr>
                <w:color w:val="000000"/>
                <w:sz w:val="20"/>
                <w:szCs w:val="20"/>
                <w:lang w:val="ro-MD"/>
              </w:rPr>
            </w:pPr>
            <w:r w:rsidRPr="00F57979">
              <w:rPr>
                <w:sz w:val="20"/>
                <w:szCs w:val="20"/>
                <w:lang w:val="ro-RO"/>
              </w:rPr>
              <w:t>Ministerul S</w:t>
            </w:r>
            <w:r w:rsidRPr="00F57979">
              <w:rPr>
                <w:sz w:val="20"/>
                <w:szCs w:val="20"/>
                <w:lang w:val="ro-MD"/>
              </w:rPr>
              <w:t>ănătății</w:t>
            </w:r>
            <w:r w:rsidRPr="00F57979">
              <w:rPr>
                <w:sz w:val="20"/>
                <w:szCs w:val="20"/>
                <w:lang w:val="ro-RO"/>
              </w:rPr>
              <w:t>;</w:t>
            </w:r>
          </w:p>
          <w:p w14:paraId="756ABD56" w14:textId="346FC067" w:rsidR="00F57979" w:rsidRPr="00F57979" w:rsidRDefault="00F57979" w:rsidP="00F57979">
            <w:pPr>
              <w:rPr>
                <w:sz w:val="20"/>
                <w:szCs w:val="20"/>
                <w:lang w:val="ro-RO"/>
              </w:rPr>
            </w:pPr>
            <w:r w:rsidRPr="00F57979">
              <w:rPr>
                <w:sz w:val="20"/>
                <w:szCs w:val="20"/>
                <w:lang w:val="ro-RO"/>
              </w:rPr>
              <w:t xml:space="preserve">Ministerul Apărării; </w:t>
            </w:r>
          </w:p>
        </w:tc>
        <w:tc>
          <w:tcPr>
            <w:tcW w:w="1133" w:type="dxa"/>
            <w:shd w:val="clear" w:color="auto" w:fill="FFFFFF"/>
          </w:tcPr>
          <w:p w14:paraId="6CC7E997" w14:textId="264F538B" w:rsidR="00F57979" w:rsidRPr="00F57979" w:rsidRDefault="00F57979" w:rsidP="00F57979">
            <w:pPr>
              <w:rPr>
                <w:sz w:val="20"/>
                <w:szCs w:val="20"/>
                <w:lang w:val="ro-RO"/>
              </w:rPr>
            </w:pPr>
            <w:r w:rsidRPr="00F57979">
              <w:rPr>
                <w:sz w:val="20"/>
                <w:szCs w:val="20"/>
                <w:lang w:val="ro-RO"/>
              </w:rPr>
              <w:t>Serviciul de Informații și Securitate</w:t>
            </w:r>
          </w:p>
        </w:tc>
        <w:tc>
          <w:tcPr>
            <w:tcW w:w="1133" w:type="dxa"/>
            <w:shd w:val="clear" w:color="auto" w:fill="FFFFFF"/>
          </w:tcPr>
          <w:p w14:paraId="4C592C82" w14:textId="0298F9C7" w:rsidR="00F57979" w:rsidRPr="00F57979" w:rsidRDefault="00F57979" w:rsidP="00F57979">
            <w:pPr>
              <w:rPr>
                <w:sz w:val="20"/>
                <w:szCs w:val="20"/>
                <w:lang w:val="ro-RO"/>
              </w:rPr>
            </w:pPr>
            <w:r w:rsidRPr="00F57979">
              <w:rPr>
                <w:sz w:val="20"/>
                <w:szCs w:val="20"/>
                <w:lang w:val="ro-RO"/>
              </w:rPr>
              <w:t>2025</w:t>
            </w:r>
          </w:p>
        </w:tc>
        <w:tc>
          <w:tcPr>
            <w:tcW w:w="1246" w:type="dxa"/>
            <w:shd w:val="clear" w:color="auto" w:fill="FFFFFF"/>
          </w:tcPr>
          <w:p w14:paraId="5D1154AD" w14:textId="45A39B41" w:rsidR="00F57979" w:rsidRPr="00F57979" w:rsidRDefault="00F57979" w:rsidP="00F57979">
            <w:pPr>
              <w:rPr>
                <w:sz w:val="20"/>
                <w:szCs w:val="20"/>
                <w:lang w:val="ro-RO"/>
              </w:rPr>
            </w:pPr>
            <w:r w:rsidRPr="00F57979">
              <w:rPr>
                <w:sz w:val="20"/>
                <w:szCs w:val="20"/>
                <w:lang w:val="ro-RO"/>
              </w:rPr>
              <w:t>În limitele bugetului aprobat</w:t>
            </w:r>
          </w:p>
        </w:tc>
        <w:tc>
          <w:tcPr>
            <w:tcW w:w="1247" w:type="dxa"/>
            <w:gridSpan w:val="2"/>
            <w:shd w:val="clear" w:color="auto" w:fill="FFFFFF"/>
          </w:tcPr>
          <w:p w14:paraId="44204986" w14:textId="3087E76D" w:rsidR="00F57979" w:rsidRPr="00F57979" w:rsidRDefault="00F57979" w:rsidP="00F57979">
            <w:pPr>
              <w:rPr>
                <w:sz w:val="20"/>
                <w:szCs w:val="20"/>
                <w:lang w:val="ro-RO"/>
              </w:rPr>
            </w:pPr>
            <w:r w:rsidRPr="00F57979">
              <w:rPr>
                <w:sz w:val="20"/>
                <w:szCs w:val="20"/>
                <w:lang w:val="ro-RO"/>
              </w:rPr>
              <w:t>În limitele bugetului aprobat</w:t>
            </w:r>
          </w:p>
        </w:tc>
        <w:tc>
          <w:tcPr>
            <w:tcW w:w="1246" w:type="dxa"/>
            <w:gridSpan w:val="3"/>
            <w:shd w:val="clear" w:color="auto" w:fill="FFFFFF"/>
          </w:tcPr>
          <w:p w14:paraId="216AA0DB" w14:textId="68C62021" w:rsidR="00F57979" w:rsidRPr="00F57979" w:rsidRDefault="00F57979" w:rsidP="00F57979">
            <w:pPr>
              <w:rPr>
                <w:bCs/>
                <w:sz w:val="20"/>
                <w:szCs w:val="20"/>
                <w:lang w:val="ro-RO"/>
              </w:rPr>
            </w:pPr>
            <w:r w:rsidRPr="00F57979">
              <w:rPr>
                <w:sz w:val="20"/>
                <w:szCs w:val="20"/>
                <w:lang w:val="ro-RO"/>
              </w:rPr>
              <w:t>În limitele bugetului aprobat</w:t>
            </w:r>
          </w:p>
        </w:tc>
        <w:tc>
          <w:tcPr>
            <w:tcW w:w="1247" w:type="dxa"/>
            <w:gridSpan w:val="2"/>
            <w:shd w:val="clear" w:color="auto" w:fill="FFFFFF"/>
          </w:tcPr>
          <w:p w14:paraId="0689909E" w14:textId="3C3C565C" w:rsidR="00F57979" w:rsidRPr="00F57979" w:rsidRDefault="00F57979" w:rsidP="00F57979">
            <w:pPr>
              <w:tabs>
                <w:tab w:val="left" w:pos="1140"/>
              </w:tabs>
              <w:rPr>
                <w:sz w:val="20"/>
                <w:szCs w:val="20"/>
                <w:lang w:val="ro-RO"/>
              </w:rPr>
            </w:pPr>
            <w:r w:rsidRPr="00F57979">
              <w:rPr>
                <w:sz w:val="20"/>
                <w:szCs w:val="20"/>
                <w:lang w:val="ro-RO"/>
              </w:rPr>
              <w:t>În limitele bugetului aprobat</w:t>
            </w:r>
          </w:p>
        </w:tc>
        <w:tc>
          <w:tcPr>
            <w:tcW w:w="1247" w:type="dxa"/>
            <w:shd w:val="clear" w:color="auto" w:fill="FFFFFF"/>
          </w:tcPr>
          <w:p w14:paraId="32151468" w14:textId="71C9CCCE" w:rsidR="00F57979" w:rsidRPr="00F57979" w:rsidRDefault="00F57979" w:rsidP="00F57979">
            <w:pPr>
              <w:tabs>
                <w:tab w:val="left" w:pos="1140"/>
              </w:tabs>
              <w:rPr>
                <w:sz w:val="20"/>
                <w:szCs w:val="20"/>
                <w:lang w:val="ro-RO"/>
              </w:rPr>
            </w:pPr>
            <w:r w:rsidRPr="00F57979">
              <w:rPr>
                <w:sz w:val="20"/>
                <w:szCs w:val="20"/>
                <w:lang w:val="ro-RO"/>
              </w:rPr>
              <w:t>În limitele bugetului aprobat</w:t>
            </w:r>
          </w:p>
        </w:tc>
        <w:tc>
          <w:tcPr>
            <w:tcW w:w="2277" w:type="dxa"/>
            <w:shd w:val="clear" w:color="auto" w:fill="FFFFFF"/>
          </w:tcPr>
          <w:p w14:paraId="13E4BCA6" w14:textId="33F3FBF1" w:rsidR="00F57979" w:rsidRPr="00F57979" w:rsidRDefault="00F57979" w:rsidP="00F57979">
            <w:pPr>
              <w:tabs>
                <w:tab w:val="left" w:pos="1140"/>
              </w:tabs>
              <w:rPr>
                <w:sz w:val="20"/>
                <w:szCs w:val="20"/>
                <w:lang w:val="ro-RO"/>
              </w:rPr>
            </w:pPr>
            <w:r w:rsidRPr="00F57979">
              <w:rPr>
                <w:sz w:val="20"/>
                <w:szCs w:val="20"/>
                <w:lang w:val="ro-RO"/>
              </w:rPr>
              <w:t>Număr de activități tematice cu participarea experților naționali;</w:t>
            </w:r>
          </w:p>
          <w:p w14:paraId="60AE3597" w14:textId="77777777" w:rsidR="00F57979" w:rsidRPr="00F57979" w:rsidRDefault="00F57979" w:rsidP="00F57979">
            <w:pPr>
              <w:rPr>
                <w:sz w:val="20"/>
                <w:szCs w:val="20"/>
                <w:lang w:val="ro-RO"/>
              </w:rPr>
            </w:pPr>
            <w:r w:rsidRPr="00F57979">
              <w:rPr>
                <w:sz w:val="20"/>
                <w:szCs w:val="20"/>
                <w:lang w:val="ro-RO"/>
              </w:rPr>
              <w:t>Număr de inițiative susținute, declarații la care Republica Moldova s-a aliniat;</w:t>
            </w:r>
          </w:p>
          <w:p w14:paraId="4925DF7B" w14:textId="023EB768" w:rsidR="00F57979" w:rsidRPr="00F57979" w:rsidRDefault="00F57979" w:rsidP="00F57979">
            <w:pPr>
              <w:rPr>
                <w:b/>
                <w:sz w:val="20"/>
                <w:szCs w:val="20"/>
                <w:lang w:val="ro-RO"/>
              </w:rPr>
            </w:pPr>
            <w:r>
              <w:rPr>
                <w:sz w:val="20"/>
                <w:szCs w:val="20"/>
                <w:lang w:val="ro-RO"/>
              </w:rPr>
              <w:t>R</w:t>
            </w:r>
            <w:r w:rsidRPr="00F57979">
              <w:rPr>
                <w:sz w:val="20"/>
                <w:szCs w:val="20"/>
                <w:lang w:val="ro-RO"/>
              </w:rPr>
              <w:t xml:space="preserve">apoarte elaborate </w:t>
            </w:r>
            <w:r>
              <w:rPr>
                <w:sz w:val="20"/>
                <w:szCs w:val="20"/>
                <w:lang w:val="ro-RO"/>
              </w:rPr>
              <w:t xml:space="preserve">și prezentate în cadrul organizațiilor internaționale de profil </w:t>
            </w:r>
            <w:r w:rsidRPr="00F57979">
              <w:rPr>
                <w:sz w:val="20"/>
                <w:szCs w:val="20"/>
                <w:lang w:val="ro-RO"/>
              </w:rPr>
              <w:t xml:space="preserve">privind realizarea obligațiilor ce decurg din tratatele internaționale </w:t>
            </w:r>
          </w:p>
        </w:tc>
      </w:tr>
      <w:tr w:rsidR="00F57979" w:rsidRPr="005876C6" w14:paraId="31B386E3" w14:textId="77777777" w:rsidTr="007174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6"/>
        </w:trPr>
        <w:tc>
          <w:tcPr>
            <w:tcW w:w="568" w:type="dxa"/>
            <w:shd w:val="clear" w:color="auto" w:fill="FFFFFF"/>
          </w:tcPr>
          <w:p w14:paraId="01136749" w14:textId="77FCC341" w:rsidR="00F57979" w:rsidRPr="00F57979" w:rsidRDefault="00F57979" w:rsidP="00F57979">
            <w:pPr>
              <w:rPr>
                <w:b/>
                <w:bCs/>
                <w:sz w:val="20"/>
                <w:szCs w:val="20"/>
              </w:rPr>
            </w:pPr>
            <w:r w:rsidRPr="00F57979">
              <w:rPr>
                <w:b/>
                <w:bCs/>
                <w:sz w:val="20"/>
                <w:szCs w:val="20"/>
                <w:lang w:val="ro-MD"/>
              </w:rPr>
              <w:lastRenderedPageBreak/>
              <w:t>2</w:t>
            </w:r>
            <w:r w:rsidRPr="00F57979">
              <w:rPr>
                <w:b/>
                <w:bCs/>
                <w:sz w:val="20"/>
                <w:szCs w:val="20"/>
              </w:rPr>
              <w:t>.</w:t>
            </w:r>
          </w:p>
        </w:tc>
        <w:tc>
          <w:tcPr>
            <w:tcW w:w="1700" w:type="dxa"/>
            <w:shd w:val="clear" w:color="auto" w:fill="FFFFFF"/>
          </w:tcPr>
          <w:p w14:paraId="606E0FD1" w14:textId="77777777" w:rsidR="00F57979" w:rsidRPr="00F57979" w:rsidRDefault="00F57979" w:rsidP="00F57979">
            <w:pPr>
              <w:rPr>
                <w:color w:val="000000"/>
                <w:sz w:val="20"/>
                <w:szCs w:val="20"/>
                <w:lang w:val="ro-RO"/>
              </w:rPr>
            </w:pPr>
            <w:r w:rsidRPr="00F57979">
              <w:rPr>
                <w:sz w:val="20"/>
                <w:szCs w:val="20"/>
                <w:lang w:val="ro-RO"/>
              </w:rPr>
              <w:t>Consolidarea cooperării cu reprezentanții comunității internaționale, partenerii externi de dezvoltare atât în plan bilateral, cât și în cadrul organizațiilor internaționale</w:t>
            </w:r>
          </w:p>
        </w:tc>
        <w:tc>
          <w:tcPr>
            <w:tcW w:w="1415" w:type="dxa"/>
            <w:shd w:val="clear" w:color="auto" w:fill="FFFFFF"/>
          </w:tcPr>
          <w:p w14:paraId="67F047CD" w14:textId="77777777" w:rsidR="00F57979" w:rsidRPr="00F57979" w:rsidRDefault="00F57979" w:rsidP="00F57979">
            <w:pPr>
              <w:rPr>
                <w:sz w:val="20"/>
                <w:szCs w:val="20"/>
                <w:lang w:val="ro-RO"/>
              </w:rPr>
            </w:pPr>
            <w:r w:rsidRPr="00F57979">
              <w:rPr>
                <w:sz w:val="20"/>
                <w:szCs w:val="20"/>
                <w:lang w:val="ro-RO"/>
              </w:rPr>
              <w:t>Ministerul Afacerilor Externe și Integrării Europene;</w:t>
            </w:r>
          </w:p>
          <w:p w14:paraId="11D7F4DC" w14:textId="3FBF2E1D" w:rsidR="00F57979" w:rsidRPr="00F57979" w:rsidRDefault="00F57979" w:rsidP="00F57979">
            <w:pPr>
              <w:rPr>
                <w:color w:val="000000"/>
                <w:sz w:val="20"/>
                <w:szCs w:val="20"/>
                <w:lang w:val="ro-MD"/>
              </w:rPr>
            </w:pPr>
            <w:r w:rsidRPr="00F57979">
              <w:rPr>
                <w:sz w:val="20"/>
                <w:szCs w:val="20"/>
                <w:lang w:val="ro-RO"/>
              </w:rPr>
              <w:t>Ministerul S</w:t>
            </w:r>
            <w:r w:rsidRPr="00F57979">
              <w:rPr>
                <w:sz w:val="20"/>
                <w:szCs w:val="20"/>
                <w:lang w:val="ro-MD"/>
              </w:rPr>
              <w:t>ănătății</w:t>
            </w:r>
            <w:r w:rsidRPr="00F57979">
              <w:rPr>
                <w:sz w:val="20"/>
                <w:szCs w:val="20"/>
                <w:lang w:val="ro-RO"/>
              </w:rPr>
              <w:t>;</w:t>
            </w:r>
          </w:p>
          <w:p w14:paraId="07FF845A" w14:textId="35F8D689" w:rsidR="00F57979" w:rsidRPr="00F57979" w:rsidRDefault="00F57979" w:rsidP="00F57979">
            <w:pPr>
              <w:rPr>
                <w:sz w:val="20"/>
                <w:szCs w:val="20"/>
                <w:lang w:val="ro-RO"/>
              </w:rPr>
            </w:pPr>
            <w:r w:rsidRPr="00F57979">
              <w:rPr>
                <w:sz w:val="20"/>
                <w:szCs w:val="20"/>
                <w:lang w:val="ro-RO"/>
              </w:rPr>
              <w:t>ANRANR;</w:t>
            </w:r>
          </w:p>
          <w:p w14:paraId="35982E5A" w14:textId="27CF016E" w:rsidR="00F57979" w:rsidRPr="00F57979" w:rsidRDefault="00F57979" w:rsidP="00F57979">
            <w:pPr>
              <w:rPr>
                <w:sz w:val="20"/>
                <w:szCs w:val="20"/>
                <w:lang w:val="ro-RO"/>
              </w:rPr>
            </w:pPr>
            <w:r w:rsidRPr="00F57979">
              <w:rPr>
                <w:sz w:val="20"/>
                <w:szCs w:val="20"/>
                <w:lang w:val="ro-RO"/>
              </w:rPr>
              <w:t>Serviciul Vamal</w:t>
            </w:r>
          </w:p>
        </w:tc>
        <w:tc>
          <w:tcPr>
            <w:tcW w:w="1133" w:type="dxa"/>
            <w:shd w:val="clear" w:color="auto" w:fill="FFFFFF"/>
          </w:tcPr>
          <w:p w14:paraId="69DC53F6" w14:textId="56F59C72" w:rsidR="00F57979" w:rsidRPr="00F57979" w:rsidRDefault="00F57979" w:rsidP="00F57979">
            <w:pPr>
              <w:rPr>
                <w:sz w:val="20"/>
                <w:szCs w:val="20"/>
                <w:lang w:val="ro-RO"/>
              </w:rPr>
            </w:pPr>
            <w:r w:rsidRPr="00F57979">
              <w:rPr>
                <w:sz w:val="20"/>
                <w:szCs w:val="20"/>
                <w:lang w:val="ro-RO"/>
              </w:rPr>
              <w:t>Serviciul de Informații și Securitate</w:t>
            </w:r>
          </w:p>
        </w:tc>
        <w:tc>
          <w:tcPr>
            <w:tcW w:w="1133" w:type="dxa"/>
            <w:shd w:val="clear" w:color="auto" w:fill="FFFFFF"/>
          </w:tcPr>
          <w:p w14:paraId="448DF882" w14:textId="5C928527" w:rsidR="00F57979" w:rsidRPr="00F57979" w:rsidRDefault="008F00FC" w:rsidP="00F57979">
            <w:pPr>
              <w:rPr>
                <w:sz w:val="20"/>
                <w:szCs w:val="20"/>
                <w:lang w:val="ro-RO"/>
              </w:rPr>
            </w:pPr>
            <w:r>
              <w:rPr>
                <w:sz w:val="20"/>
                <w:szCs w:val="20"/>
                <w:lang w:val="ro-RO"/>
              </w:rPr>
              <w:t>permanent</w:t>
            </w:r>
          </w:p>
        </w:tc>
        <w:tc>
          <w:tcPr>
            <w:tcW w:w="1246" w:type="dxa"/>
            <w:shd w:val="clear" w:color="auto" w:fill="FFFFFF"/>
          </w:tcPr>
          <w:p w14:paraId="6B5B551C" w14:textId="7892FFAC" w:rsidR="00F57979" w:rsidRPr="00F57979" w:rsidRDefault="00F57979" w:rsidP="00F57979">
            <w:pPr>
              <w:rPr>
                <w:sz w:val="20"/>
                <w:szCs w:val="20"/>
                <w:lang w:val="ro-RO"/>
              </w:rPr>
            </w:pPr>
            <w:r w:rsidRPr="00F57979">
              <w:rPr>
                <w:sz w:val="20"/>
                <w:szCs w:val="20"/>
                <w:lang w:val="ro-RO"/>
              </w:rPr>
              <w:t>În limitele bugetului aprobat</w:t>
            </w:r>
          </w:p>
        </w:tc>
        <w:tc>
          <w:tcPr>
            <w:tcW w:w="1247" w:type="dxa"/>
            <w:gridSpan w:val="2"/>
            <w:shd w:val="clear" w:color="auto" w:fill="FFFFFF"/>
          </w:tcPr>
          <w:p w14:paraId="29DCF1CF" w14:textId="3A676C89" w:rsidR="00F57979" w:rsidRPr="00F57979" w:rsidRDefault="00F57979" w:rsidP="00F57979">
            <w:pPr>
              <w:rPr>
                <w:sz w:val="20"/>
                <w:szCs w:val="20"/>
                <w:lang w:val="ro-RO"/>
              </w:rPr>
            </w:pPr>
            <w:r w:rsidRPr="00F57979">
              <w:rPr>
                <w:sz w:val="20"/>
                <w:szCs w:val="20"/>
                <w:lang w:val="ro-RO"/>
              </w:rPr>
              <w:t>În limitele bugetului aprobat</w:t>
            </w:r>
          </w:p>
        </w:tc>
        <w:tc>
          <w:tcPr>
            <w:tcW w:w="1246" w:type="dxa"/>
            <w:gridSpan w:val="3"/>
            <w:shd w:val="clear" w:color="auto" w:fill="FFFFFF"/>
          </w:tcPr>
          <w:p w14:paraId="1C355590" w14:textId="2CBB91C5" w:rsidR="00F57979" w:rsidRPr="00F57979" w:rsidRDefault="00F57979" w:rsidP="00F57979">
            <w:pPr>
              <w:rPr>
                <w:sz w:val="20"/>
                <w:szCs w:val="20"/>
                <w:lang w:val="ro-RO"/>
              </w:rPr>
            </w:pPr>
            <w:r w:rsidRPr="00F57979">
              <w:rPr>
                <w:sz w:val="20"/>
                <w:szCs w:val="20"/>
                <w:lang w:val="ro-RO"/>
              </w:rPr>
              <w:t>În limitele bugetului aprobat</w:t>
            </w:r>
          </w:p>
        </w:tc>
        <w:tc>
          <w:tcPr>
            <w:tcW w:w="1247" w:type="dxa"/>
            <w:gridSpan w:val="2"/>
            <w:shd w:val="clear" w:color="auto" w:fill="FFFFFF"/>
          </w:tcPr>
          <w:p w14:paraId="7FE5E84F" w14:textId="125855B5" w:rsidR="00F57979" w:rsidRPr="00F57979" w:rsidRDefault="00F57979" w:rsidP="00F57979">
            <w:pPr>
              <w:tabs>
                <w:tab w:val="left" w:pos="1140"/>
              </w:tabs>
              <w:rPr>
                <w:sz w:val="20"/>
                <w:szCs w:val="20"/>
                <w:lang w:val="ro-RO"/>
              </w:rPr>
            </w:pPr>
            <w:r w:rsidRPr="00F57979">
              <w:rPr>
                <w:sz w:val="20"/>
                <w:szCs w:val="20"/>
                <w:lang w:val="ro-RO"/>
              </w:rPr>
              <w:t>În limitele bugetului aprobat</w:t>
            </w:r>
          </w:p>
        </w:tc>
        <w:tc>
          <w:tcPr>
            <w:tcW w:w="1247" w:type="dxa"/>
            <w:shd w:val="clear" w:color="auto" w:fill="FFFFFF"/>
          </w:tcPr>
          <w:p w14:paraId="7C603FA0" w14:textId="61DCC6BC" w:rsidR="00F57979" w:rsidRPr="00F57979" w:rsidRDefault="00F57979" w:rsidP="00F57979">
            <w:pPr>
              <w:tabs>
                <w:tab w:val="left" w:pos="1140"/>
              </w:tabs>
              <w:rPr>
                <w:sz w:val="20"/>
                <w:szCs w:val="20"/>
                <w:lang w:val="ro-RO"/>
              </w:rPr>
            </w:pPr>
            <w:r w:rsidRPr="00F57979">
              <w:rPr>
                <w:sz w:val="20"/>
                <w:szCs w:val="20"/>
                <w:lang w:val="ro-RO"/>
              </w:rPr>
              <w:t>În limitele bugetului aprobat</w:t>
            </w:r>
          </w:p>
        </w:tc>
        <w:tc>
          <w:tcPr>
            <w:tcW w:w="2277" w:type="dxa"/>
            <w:shd w:val="clear" w:color="auto" w:fill="FFFFFF"/>
          </w:tcPr>
          <w:p w14:paraId="582D2629" w14:textId="6DBCBB09" w:rsidR="00F57979" w:rsidRPr="00F57979" w:rsidRDefault="00F57979" w:rsidP="00F57979">
            <w:pPr>
              <w:tabs>
                <w:tab w:val="left" w:pos="1140"/>
              </w:tabs>
              <w:rPr>
                <w:sz w:val="20"/>
                <w:szCs w:val="20"/>
                <w:lang w:val="ro-RO"/>
              </w:rPr>
            </w:pPr>
            <w:r w:rsidRPr="00F57979">
              <w:rPr>
                <w:sz w:val="20"/>
                <w:szCs w:val="20"/>
                <w:lang w:val="ro-RO"/>
              </w:rPr>
              <w:t>Număr de activități tematice cu participarea experților naționali;</w:t>
            </w:r>
          </w:p>
          <w:p w14:paraId="571DEA54" w14:textId="77777777" w:rsidR="00F57979" w:rsidRPr="00F57979" w:rsidRDefault="00F57979" w:rsidP="00F57979">
            <w:pPr>
              <w:rPr>
                <w:sz w:val="20"/>
                <w:szCs w:val="20"/>
                <w:lang w:val="ro-RO"/>
              </w:rPr>
            </w:pPr>
            <w:r w:rsidRPr="00F57979">
              <w:rPr>
                <w:sz w:val="20"/>
                <w:szCs w:val="20"/>
                <w:lang w:val="ro-RO"/>
              </w:rPr>
              <w:t xml:space="preserve">Număr de inițiative susținute, declarații la care Republica Moldova s-a aliniat </w:t>
            </w:r>
          </w:p>
        </w:tc>
      </w:tr>
      <w:tr w:rsidR="00F57979" w:rsidRPr="00F57979" w14:paraId="697A8D85" w14:textId="77777777" w:rsidTr="007174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6"/>
        </w:trPr>
        <w:tc>
          <w:tcPr>
            <w:tcW w:w="568" w:type="dxa"/>
            <w:shd w:val="clear" w:color="auto" w:fill="FFFFFF"/>
          </w:tcPr>
          <w:p w14:paraId="4F4A7B4B" w14:textId="66F06444" w:rsidR="00F57979" w:rsidRPr="00F57979" w:rsidRDefault="00F57979" w:rsidP="00F57979">
            <w:pPr>
              <w:rPr>
                <w:b/>
                <w:bCs/>
                <w:sz w:val="20"/>
                <w:szCs w:val="20"/>
              </w:rPr>
            </w:pPr>
            <w:r w:rsidRPr="00F57979">
              <w:rPr>
                <w:b/>
                <w:bCs/>
                <w:sz w:val="20"/>
                <w:szCs w:val="20"/>
                <w:lang w:val="ro-MD"/>
              </w:rPr>
              <w:t>3</w:t>
            </w:r>
            <w:r w:rsidRPr="00F57979">
              <w:rPr>
                <w:b/>
                <w:bCs/>
                <w:sz w:val="20"/>
                <w:szCs w:val="20"/>
              </w:rPr>
              <w:t>.</w:t>
            </w:r>
          </w:p>
        </w:tc>
        <w:tc>
          <w:tcPr>
            <w:tcW w:w="1700" w:type="dxa"/>
            <w:shd w:val="clear" w:color="auto" w:fill="FFFFFF"/>
          </w:tcPr>
          <w:p w14:paraId="7768DB5D" w14:textId="67E18221" w:rsidR="00F57979" w:rsidRPr="00F57979" w:rsidRDefault="00F57979" w:rsidP="00F57979">
            <w:pPr>
              <w:rPr>
                <w:sz w:val="20"/>
                <w:szCs w:val="20"/>
                <w:lang w:val="ro-RO"/>
              </w:rPr>
            </w:pPr>
            <w:r w:rsidRPr="00F57979">
              <w:rPr>
                <w:sz w:val="20"/>
                <w:szCs w:val="20"/>
                <w:lang w:val="ro-RO"/>
              </w:rPr>
              <w:t xml:space="preserve">Elaborarea / ajustarea cadrului normativ național la cele mai bune practici ale UE și standarde UE în domeniul CBRN </w:t>
            </w:r>
          </w:p>
        </w:tc>
        <w:tc>
          <w:tcPr>
            <w:tcW w:w="1415" w:type="dxa"/>
            <w:shd w:val="clear" w:color="auto" w:fill="FFFFFF"/>
          </w:tcPr>
          <w:p w14:paraId="505A557C" w14:textId="77777777" w:rsidR="00F57979" w:rsidRPr="00F57979" w:rsidRDefault="00F57979" w:rsidP="00F57979">
            <w:pPr>
              <w:rPr>
                <w:sz w:val="20"/>
                <w:szCs w:val="20"/>
                <w:lang w:val="ro-RO"/>
              </w:rPr>
            </w:pPr>
            <w:r w:rsidRPr="00F57979">
              <w:rPr>
                <w:sz w:val="20"/>
                <w:szCs w:val="20"/>
                <w:lang w:val="ro-RO"/>
              </w:rPr>
              <w:t>Ministerul Afacerilor Interne;</w:t>
            </w:r>
          </w:p>
          <w:p w14:paraId="54591517" w14:textId="77777777" w:rsidR="00F57979" w:rsidRPr="00F57979" w:rsidRDefault="00F57979" w:rsidP="00F57979">
            <w:pPr>
              <w:rPr>
                <w:sz w:val="20"/>
                <w:szCs w:val="20"/>
                <w:lang w:val="ro-RO"/>
              </w:rPr>
            </w:pPr>
            <w:r w:rsidRPr="00F57979">
              <w:rPr>
                <w:sz w:val="20"/>
                <w:szCs w:val="20"/>
                <w:lang w:val="ro-RO"/>
              </w:rPr>
              <w:t>Ministerul Apărării;</w:t>
            </w:r>
          </w:p>
          <w:p w14:paraId="75519B8D" w14:textId="514A0899" w:rsidR="00F57979" w:rsidRPr="00F57979" w:rsidRDefault="00F57979" w:rsidP="00F57979">
            <w:pPr>
              <w:rPr>
                <w:sz w:val="20"/>
                <w:szCs w:val="20"/>
                <w:lang w:val="ro-RO"/>
              </w:rPr>
            </w:pPr>
            <w:r w:rsidRPr="00F57979">
              <w:rPr>
                <w:sz w:val="20"/>
                <w:szCs w:val="20"/>
                <w:lang w:val="ro-RO"/>
              </w:rPr>
              <w:t xml:space="preserve">Ministerul Sănătății; </w:t>
            </w:r>
          </w:p>
          <w:p w14:paraId="694C096B" w14:textId="53C20C5D" w:rsidR="00F57979" w:rsidRPr="00F57979" w:rsidRDefault="00F57979" w:rsidP="00F57979">
            <w:pPr>
              <w:rPr>
                <w:sz w:val="20"/>
                <w:szCs w:val="20"/>
                <w:lang w:val="ro-RO"/>
              </w:rPr>
            </w:pPr>
            <w:r w:rsidRPr="00F57979">
              <w:rPr>
                <w:sz w:val="20"/>
                <w:szCs w:val="20"/>
                <w:lang w:val="ro-RO"/>
              </w:rPr>
              <w:t>ANRANR;</w:t>
            </w:r>
          </w:p>
          <w:p w14:paraId="7ACB035B" w14:textId="795B1B54" w:rsidR="00F57979" w:rsidRPr="00F57979" w:rsidRDefault="00F57979" w:rsidP="00F57979">
            <w:pPr>
              <w:rPr>
                <w:sz w:val="20"/>
                <w:szCs w:val="20"/>
                <w:lang w:val="ro-RO"/>
              </w:rPr>
            </w:pPr>
            <w:r w:rsidRPr="00F57979">
              <w:rPr>
                <w:sz w:val="20"/>
                <w:szCs w:val="20"/>
                <w:lang w:val="ro-RO"/>
              </w:rPr>
              <w:t>Serviciul Vamal</w:t>
            </w:r>
          </w:p>
        </w:tc>
        <w:tc>
          <w:tcPr>
            <w:tcW w:w="1133" w:type="dxa"/>
            <w:shd w:val="clear" w:color="auto" w:fill="FFFFFF"/>
          </w:tcPr>
          <w:p w14:paraId="038415D7" w14:textId="552A3C5B" w:rsidR="00F57979" w:rsidRPr="00F57979" w:rsidRDefault="00F57979" w:rsidP="00F57979">
            <w:pPr>
              <w:rPr>
                <w:sz w:val="20"/>
                <w:szCs w:val="20"/>
                <w:lang w:val="ro-RO"/>
              </w:rPr>
            </w:pPr>
          </w:p>
        </w:tc>
        <w:tc>
          <w:tcPr>
            <w:tcW w:w="1133" w:type="dxa"/>
            <w:shd w:val="clear" w:color="auto" w:fill="FFFFFF"/>
          </w:tcPr>
          <w:p w14:paraId="3075F3F8" w14:textId="42D80832" w:rsidR="00F57979" w:rsidRPr="00F57979" w:rsidRDefault="00F57979" w:rsidP="00F57979">
            <w:pPr>
              <w:rPr>
                <w:sz w:val="20"/>
                <w:szCs w:val="20"/>
                <w:lang w:val="ro-RO"/>
              </w:rPr>
            </w:pPr>
            <w:r w:rsidRPr="00F57979">
              <w:rPr>
                <w:sz w:val="20"/>
                <w:szCs w:val="20"/>
                <w:lang w:val="ro-RO"/>
              </w:rPr>
              <w:t>2026</w:t>
            </w:r>
          </w:p>
          <w:p w14:paraId="7D467F3E" w14:textId="77777777" w:rsidR="00F57979" w:rsidRPr="00F57979" w:rsidRDefault="00F57979" w:rsidP="00F57979">
            <w:pPr>
              <w:rPr>
                <w:sz w:val="20"/>
                <w:szCs w:val="20"/>
                <w:lang w:val="ro-RO"/>
              </w:rPr>
            </w:pPr>
          </w:p>
        </w:tc>
        <w:tc>
          <w:tcPr>
            <w:tcW w:w="1246" w:type="dxa"/>
            <w:shd w:val="clear" w:color="auto" w:fill="FFFFFF"/>
          </w:tcPr>
          <w:p w14:paraId="76219E6A" w14:textId="3C2E27D8" w:rsidR="00F57979" w:rsidRPr="00F57979" w:rsidRDefault="00F57979" w:rsidP="00F57979">
            <w:pPr>
              <w:rPr>
                <w:sz w:val="20"/>
                <w:szCs w:val="20"/>
                <w:lang w:val="ro-RO"/>
              </w:rPr>
            </w:pPr>
            <w:r w:rsidRPr="00F57979">
              <w:rPr>
                <w:sz w:val="20"/>
                <w:szCs w:val="20"/>
                <w:lang w:val="ro-RO"/>
              </w:rPr>
              <w:t>În limitele bugetului aprobat</w:t>
            </w:r>
          </w:p>
        </w:tc>
        <w:tc>
          <w:tcPr>
            <w:tcW w:w="1247" w:type="dxa"/>
            <w:gridSpan w:val="2"/>
            <w:shd w:val="clear" w:color="auto" w:fill="FFFFFF"/>
          </w:tcPr>
          <w:p w14:paraId="02C747AA" w14:textId="1AD836A7" w:rsidR="00F57979" w:rsidRPr="00F57979" w:rsidRDefault="00F57979" w:rsidP="00F57979">
            <w:pPr>
              <w:rPr>
                <w:sz w:val="20"/>
                <w:szCs w:val="20"/>
                <w:lang w:val="ro-RO"/>
              </w:rPr>
            </w:pPr>
            <w:r w:rsidRPr="00F57979">
              <w:rPr>
                <w:sz w:val="20"/>
                <w:szCs w:val="20"/>
                <w:lang w:val="ro-RO"/>
              </w:rPr>
              <w:t>În limitele bugetului aprobat</w:t>
            </w:r>
          </w:p>
        </w:tc>
        <w:tc>
          <w:tcPr>
            <w:tcW w:w="1246" w:type="dxa"/>
            <w:gridSpan w:val="3"/>
            <w:shd w:val="clear" w:color="auto" w:fill="FFFFFF"/>
          </w:tcPr>
          <w:p w14:paraId="321501AD" w14:textId="30882CC5" w:rsidR="00F57979" w:rsidRPr="00F57979" w:rsidRDefault="00F57979" w:rsidP="00F57979">
            <w:pPr>
              <w:rPr>
                <w:sz w:val="20"/>
                <w:szCs w:val="20"/>
                <w:lang w:val="ro-RO"/>
              </w:rPr>
            </w:pPr>
          </w:p>
        </w:tc>
        <w:tc>
          <w:tcPr>
            <w:tcW w:w="1247" w:type="dxa"/>
            <w:gridSpan w:val="2"/>
            <w:shd w:val="clear" w:color="auto" w:fill="FFFFFF"/>
          </w:tcPr>
          <w:p w14:paraId="632EB0CE" w14:textId="18AC9977" w:rsidR="00F57979" w:rsidRPr="00F57979" w:rsidRDefault="00F57979" w:rsidP="00F57979">
            <w:pPr>
              <w:tabs>
                <w:tab w:val="left" w:pos="1140"/>
              </w:tabs>
              <w:rPr>
                <w:sz w:val="20"/>
                <w:szCs w:val="20"/>
                <w:lang w:val="ro-RO"/>
              </w:rPr>
            </w:pPr>
          </w:p>
        </w:tc>
        <w:tc>
          <w:tcPr>
            <w:tcW w:w="1247" w:type="dxa"/>
            <w:shd w:val="clear" w:color="auto" w:fill="FFFFFF"/>
          </w:tcPr>
          <w:p w14:paraId="2DC3D9BA" w14:textId="2ED7678F" w:rsidR="00F57979" w:rsidRPr="00F57979" w:rsidRDefault="00F57979" w:rsidP="00F57979">
            <w:pPr>
              <w:tabs>
                <w:tab w:val="left" w:pos="1140"/>
              </w:tabs>
              <w:rPr>
                <w:sz w:val="20"/>
                <w:szCs w:val="20"/>
                <w:lang w:val="ro-RO"/>
              </w:rPr>
            </w:pPr>
          </w:p>
        </w:tc>
        <w:tc>
          <w:tcPr>
            <w:tcW w:w="2277" w:type="dxa"/>
            <w:shd w:val="clear" w:color="auto" w:fill="FFFFFF"/>
          </w:tcPr>
          <w:p w14:paraId="3EFAE6C5" w14:textId="1375EAF8" w:rsidR="00F57979" w:rsidRPr="00F57979" w:rsidRDefault="00F57979" w:rsidP="00F57979">
            <w:pPr>
              <w:tabs>
                <w:tab w:val="left" w:pos="1140"/>
              </w:tabs>
              <w:rPr>
                <w:sz w:val="20"/>
                <w:szCs w:val="20"/>
                <w:lang w:val="ro-RO"/>
              </w:rPr>
            </w:pPr>
            <w:r w:rsidRPr="00F57979">
              <w:rPr>
                <w:sz w:val="20"/>
                <w:szCs w:val="20"/>
                <w:lang w:val="ro-RO"/>
              </w:rPr>
              <w:t>Acte normative elaborate sau ajustate</w:t>
            </w:r>
          </w:p>
          <w:p w14:paraId="3A73D85A" w14:textId="77777777" w:rsidR="00F57979" w:rsidRPr="00F57979" w:rsidRDefault="00F57979" w:rsidP="00F57979">
            <w:pPr>
              <w:rPr>
                <w:sz w:val="20"/>
                <w:szCs w:val="20"/>
                <w:lang w:val="ro-RO"/>
              </w:rPr>
            </w:pPr>
          </w:p>
          <w:p w14:paraId="093FC4CC" w14:textId="77777777" w:rsidR="00F57979" w:rsidRPr="00F57979" w:rsidRDefault="00F57979" w:rsidP="00F57979">
            <w:pPr>
              <w:rPr>
                <w:sz w:val="20"/>
                <w:szCs w:val="20"/>
                <w:lang w:val="ro-RO"/>
              </w:rPr>
            </w:pPr>
          </w:p>
          <w:p w14:paraId="6E6D8040" w14:textId="77777777" w:rsidR="00F57979" w:rsidRPr="00F57979" w:rsidRDefault="00F57979" w:rsidP="00F57979">
            <w:pPr>
              <w:rPr>
                <w:sz w:val="20"/>
                <w:szCs w:val="20"/>
                <w:lang w:val="ro-RO"/>
              </w:rPr>
            </w:pPr>
          </w:p>
          <w:p w14:paraId="79DE15A7" w14:textId="77777777" w:rsidR="00F57979" w:rsidRPr="00F57979" w:rsidRDefault="00F57979" w:rsidP="00F57979">
            <w:pPr>
              <w:rPr>
                <w:sz w:val="20"/>
                <w:szCs w:val="20"/>
                <w:lang w:val="ro-RO"/>
              </w:rPr>
            </w:pPr>
          </w:p>
          <w:p w14:paraId="57F191FD" w14:textId="77777777" w:rsidR="00F57979" w:rsidRPr="00F57979" w:rsidRDefault="00F57979" w:rsidP="00F57979">
            <w:pPr>
              <w:rPr>
                <w:sz w:val="20"/>
                <w:szCs w:val="20"/>
                <w:lang w:val="ro-RO"/>
              </w:rPr>
            </w:pPr>
          </w:p>
        </w:tc>
      </w:tr>
      <w:tr w:rsidR="00F57979" w:rsidRPr="005876C6" w14:paraId="4315B29F" w14:textId="77777777" w:rsidTr="007174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6"/>
        </w:trPr>
        <w:tc>
          <w:tcPr>
            <w:tcW w:w="14459" w:type="dxa"/>
            <w:gridSpan w:val="15"/>
            <w:shd w:val="clear" w:color="auto" w:fill="D0CECE" w:themeFill="background2" w:themeFillShade="E6"/>
          </w:tcPr>
          <w:p w14:paraId="2BB46865" w14:textId="67D031D8" w:rsidR="00F57979" w:rsidRPr="00F57979" w:rsidRDefault="00F57979" w:rsidP="006843AA">
            <w:pPr>
              <w:tabs>
                <w:tab w:val="left" w:pos="1140"/>
              </w:tabs>
              <w:rPr>
                <w:b/>
                <w:bCs/>
                <w:sz w:val="20"/>
                <w:szCs w:val="20"/>
                <w:lang w:val="en-US"/>
              </w:rPr>
            </w:pPr>
            <w:proofErr w:type="spellStart"/>
            <w:r w:rsidRPr="00EE121D">
              <w:rPr>
                <w:b/>
                <w:bCs/>
                <w:sz w:val="20"/>
                <w:szCs w:val="20"/>
                <w:lang w:val="en-US"/>
              </w:rPr>
              <w:t>Obiectiv</w:t>
            </w:r>
            <w:proofErr w:type="spellEnd"/>
            <w:r w:rsidRPr="00EE121D">
              <w:rPr>
                <w:b/>
                <w:bCs/>
                <w:sz w:val="20"/>
                <w:szCs w:val="20"/>
                <w:lang w:val="en-US"/>
              </w:rPr>
              <w:t xml:space="preserve"> specific 1.2</w:t>
            </w:r>
            <w:r w:rsidRPr="00F57979">
              <w:rPr>
                <w:b/>
                <w:bCs/>
                <w:sz w:val="20"/>
                <w:szCs w:val="20"/>
                <w:lang w:val="en-US"/>
              </w:rPr>
              <w:t xml:space="preserve"> </w:t>
            </w:r>
            <w:r w:rsidR="00CC445B" w:rsidRPr="00CC445B">
              <w:rPr>
                <w:sz w:val="20"/>
                <w:szCs w:val="20"/>
                <w:lang w:val="ro-RO"/>
              </w:rPr>
              <w:t>Evaluarea capacităților existente la nivel național pentru contracararea ADM/ amenințărilor</w:t>
            </w:r>
            <w:r w:rsidR="00CC445B" w:rsidRPr="00CC445B">
              <w:rPr>
                <w:color w:val="FF0000"/>
                <w:sz w:val="20"/>
                <w:szCs w:val="20"/>
                <w:u w:color="FF0000"/>
                <w:lang w:val="ro-RO"/>
              </w:rPr>
              <w:t xml:space="preserve"> </w:t>
            </w:r>
            <w:r w:rsidR="00CC445B" w:rsidRPr="00CC445B">
              <w:rPr>
                <w:sz w:val="20"/>
                <w:szCs w:val="20"/>
                <w:lang w:val="ro-RO"/>
              </w:rPr>
              <w:t>CBRN pentru planificarea și coordonarea activităților în domeniu</w:t>
            </w:r>
          </w:p>
        </w:tc>
      </w:tr>
      <w:tr w:rsidR="00F57979" w:rsidRPr="005876C6" w14:paraId="47303541" w14:textId="58B2FA19" w:rsidTr="007174D4">
        <w:trPr>
          <w:trHeight w:val="327"/>
        </w:trPr>
        <w:tc>
          <w:tcPr>
            <w:tcW w:w="568" w:type="dxa"/>
            <w:tcBorders>
              <w:top w:val="single" w:sz="4" w:space="0" w:color="auto"/>
              <w:left w:val="single" w:sz="4" w:space="0" w:color="auto"/>
              <w:bottom w:val="single" w:sz="4" w:space="0" w:color="auto"/>
              <w:right w:val="single" w:sz="4" w:space="0" w:color="auto"/>
            </w:tcBorders>
          </w:tcPr>
          <w:p w14:paraId="2E34760D" w14:textId="795D9D51" w:rsidR="00F57979" w:rsidRPr="00F57979" w:rsidRDefault="00F57979" w:rsidP="00F57979">
            <w:pPr>
              <w:rPr>
                <w:b/>
                <w:sz w:val="20"/>
                <w:szCs w:val="20"/>
                <w:lang w:val="ro-RO"/>
              </w:rPr>
            </w:pPr>
            <w:r w:rsidRPr="00F57979">
              <w:rPr>
                <w:b/>
                <w:bCs/>
                <w:sz w:val="20"/>
                <w:szCs w:val="20"/>
                <w:lang w:val="ro-MD"/>
              </w:rPr>
              <w:t>4</w:t>
            </w:r>
            <w:r w:rsidRPr="00F57979">
              <w:rPr>
                <w:b/>
                <w:bCs/>
                <w:sz w:val="20"/>
                <w:szCs w:val="20"/>
              </w:rPr>
              <w:t>.</w:t>
            </w:r>
          </w:p>
        </w:tc>
        <w:tc>
          <w:tcPr>
            <w:tcW w:w="1700" w:type="dxa"/>
            <w:tcBorders>
              <w:top w:val="single" w:sz="4" w:space="0" w:color="auto"/>
              <w:left w:val="single" w:sz="4" w:space="0" w:color="auto"/>
              <w:bottom w:val="single" w:sz="4" w:space="0" w:color="auto"/>
              <w:right w:val="single" w:sz="4" w:space="0" w:color="auto"/>
            </w:tcBorders>
          </w:tcPr>
          <w:p w14:paraId="2DA1A073" w14:textId="6CEE51A7" w:rsidR="00F57979" w:rsidRPr="00F57979" w:rsidRDefault="00F57979" w:rsidP="00F57979">
            <w:pPr>
              <w:rPr>
                <w:b/>
                <w:sz w:val="20"/>
                <w:szCs w:val="20"/>
                <w:lang w:val="ro-RO"/>
              </w:rPr>
            </w:pPr>
            <w:r w:rsidRPr="00F57979">
              <w:rPr>
                <w:color w:val="000000"/>
                <w:sz w:val="20"/>
                <w:szCs w:val="20"/>
                <w:lang w:val="ro-RO"/>
              </w:rPr>
              <w:t xml:space="preserve">Evaluarea / ajustarea, după caz, a cadrului legal în vederea   delimitării </w:t>
            </w:r>
            <w:r w:rsidRPr="00F57979">
              <w:rPr>
                <w:sz w:val="20"/>
                <w:szCs w:val="20"/>
                <w:lang w:val="ro-RO"/>
              </w:rPr>
              <w:t xml:space="preserve">stricte </w:t>
            </w:r>
            <w:r w:rsidRPr="00F57979">
              <w:rPr>
                <w:color w:val="000000"/>
                <w:sz w:val="20"/>
                <w:szCs w:val="20"/>
                <w:lang w:val="ro-RO"/>
              </w:rPr>
              <w:t xml:space="preserve">a competențelor de reacție și a altor mecanisme viabile de cooperare pe subiectele ce vizează  materialele </w:t>
            </w:r>
            <w:r w:rsidRPr="00F57979">
              <w:rPr>
                <w:sz w:val="20"/>
                <w:szCs w:val="20"/>
                <w:lang w:val="ro-RO"/>
              </w:rPr>
              <w:t>CBRN</w:t>
            </w:r>
            <w:r w:rsidRPr="00F57979">
              <w:rPr>
                <w:color w:val="FF0000"/>
                <w:sz w:val="20"/>
                <w:szCs w:val="20"/>
                <w:lang w:val="ro-RO"/>
              </w:rPr>
              <w:t xml:space="preserve"> </w:t>
            </w:r>
            <w:r w:rsidRPr="00F57979">
              <w:rPr>
                <w:color w:val="000000"/>
                <w:sz w:val="20"/>
                <w:szCs w:val="20"/>
                <w:lang w:val="ro-RO"/>
              </w:rPr>
              <w:t xml:space="preserve">și ADM </w:t>
            </w:r>
          </w:p>
        </w:tc>
        <w:tc>
          <w:tcPr>
            <w:tcW w:w="1415" w:type="dxa"/>
            <w:tcBorders>
              <w:top w:val="single" w:sz="4" w:space="0" w:color="auto"/>
              <w:left w:val="single" w:sz="4" w:space="0" w:color="auto"/>
              <w:bottom w:val="single" w:sz="4" w:space="0" w:color="auto"/>
              <w:right w:val="single" w:sz="4" w:space="0" w:color="auto"/>
            </w:tcBorders>
          </w:tcPr>
          <w:p w14:paraId="5F7C6882" w14:textId="77777777" w:rsidR="008F00FC" w:rsidRDefault="00F57979" w:rsidP="00F57979">
            <w:pPr>
              <w:rPr>
                <w:sz w:val="20"/>
                <w:szCs w:val="20"/>
                <w:lang w:val="ro-RO"/>
              </w:rPr>
            </w:pPr>
            <w:r w:rsidRPr="00F57979">
              <w:rPr>
                <w:sz w:val="20"/>
                <w:szCs w:val="20"/>
                <w:lang w:val="ro-RO"/>
              </w:rPr>
              <w:t>Ministerul Afacerilor Interne;</w:t>
            </w:r>
          </w:p>
          <w:p w14:paraId="11FB8569" w14:textId="6B2AAEAF" w:rsidR="00F57979" w:rsidRDefault="00F57979" w:rsidP="00F57979">
            <w:pPr>
              <w:rPr>
                <w:sz w:val="20"/>
                <w:szCs w:val="20"/>
                <w:lang w:val="ro-RO"/>
              </w:rPr>
            </w:pPr>
            <w:r w:rsidRPr="00F57979">
              <w:rPr>
                <w:sz w:val="20"/>
                <w:szCs w:val="20"/>
                <w:lang w:val="ro-RO"/>
              </w:rPr>
              <w:t>Ministerul Sănătății;</w:t>
            </w:r>
          </w:p>
          <w:p w14:paraId="2E93C7D0" w14:textId="693D4F24" w:rsidR="008F00FC" w:rsidRDefault="008F00FC" w:rsidP="00F57979">
            <w:pPr>
              <w:rPr>
                <w:sz w:val="20"/>
                <w:szCs w:val="20"/>
                <w:lang w:val="ro-RO"/>
              </w:rPr>
            </w:pPr>
            <w:r>
              <w:rPr>
                <w:sz w:val="20"/>
                <w:szCs w:val="20"/>
                <w:lang w:val="ro-RO"/>
              </w:rPr>
              <w:t>Ministerul Mediului;</w:t>
            </w:r>
          </w:p>
          <w:p w14:paraId="00D2D87D" w14:textId="2257E77E" w:rsidR="008F00FC" w:rsidRPr="00F57979" w:rsidRDefault="008F00FC" w:rsidP="00F57979">
            <w:pPr>
              <w:rPr>
                <w:sz w:val="20"/>
                <w:szCs w:val="20"/>
                <w:lang w:val="ro-RO"/>
              </w:rPr>
            </w:pPr>
            <w:r>
              <w:rPr>
                <w:sz w:val="20"/>
                <w:szCs w:val="20"/>
                <w:lang w:val="ro-RO"/>
              </w:rPr>
              <w:t>ANRANR;</w:t>
            </w:r>
          </w:p>
          <w:p w14:paraId="6EFDF0B2" w14:textId="1A3C2F9E" w:rsidR="00F57979" w:rsidRPr="00F57979" w:rsidRDefault="00F57979" w:rsidP="00F57979">
            <w:pPr>
              <w:rPr>
                <w:sz w:val="20"/>
                <w:szCs w:val="20"/>
                <w:lang w:val="ro-RO"/>
              </w:rPr>
            </w:pPr>
            <w:r w:rsidRPr="00F57979">
              <w:rPr>
                <w:sz w:val="20"/>
                <w:szCs w:val="20"/>
                <w:lang w:val="ro-RO"/>
              </w:rPr>
              <w:t>Serviciul Vamal</w:t>
            </w:r>
          </w:p>
        </w:tc>
        <w:tc>
          <w:tcPr>
            <w:tcW w:w="1133" w:type="dxa"/>
            <w:tcBorders>
              <w:top w:val="single" w:sz="4" w:space="0" w:color="auto"/>
              <w:left w:val="single" w:sz="4" w:space="0" w:color="auto"/>
              <w:bottom w:val="single" w:sz="4" w:space="0" w:color="auto"/>
              <w:right w:val="single" w:sz="4" w:space="0" w:color="auto"/>
            </w:tcBorders>
          </w:tcPr>
          <w:p w14:paraId="1F07C50B" w14:textId="01EC7E5C" w:rsidR="00F57979" w:rsidRPr="00F57979" w:rsidRDefault="00F57979" w:rsidP="00F57979">
            <w:pPr>
              <w:rPr>
                <w:b/>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14:paraId="6DDD4E19" w14:textId="4C87FD46" w:rsidR="00F57979" w:rsidRPr="00F57979" w:rsidRDefault="00F57979" w:rsidP="00F57979">
            <w:pPr>
              <w:rPr>
                <w:sz w:val="20"/>
                <w:szCs w:val="20"/>
                <w:lang w:val="ro-RO"/>
              </w:rPr>
            </w:pPr>
            <w:r w:rsidRPr="00F57979">
              <w:rPr>
                <w:sz w:val="20"/>
                <w:szCs w:val="20"/>
                <w:lang w:val="ro-RO"/>
              </w:rPr>
              <w:t>2025</w:t>
            </w:r>
          </w:p>
          <w:p w14:paraId="081EEB86" w14:textId="77777777" w:rsidR="00F57979" w:rsidRPr="00F57979" w:rsidRDefault="00F57979" w:rsidP="00F57979">
            <w:pPr>
              <w:rPr>
                <w:b/>
                <w:sz w:val="20"/>
                <w:szCs w:val="20"/>
                <w:lang w:val="ro-RO"/>
              </w:rPr>
            </w:pPr>
          </w:p>
        </w:tc>
        <w:tc>
          <w:tcPr>
            <w:tcW w:w="1246" w:type="dxa"/>
            <w:tcBorders>
              <w:top w:val="single" w:sz="4" w:space="0" w:color="auto"/>
              <w:left w:val="single" w:sz="4" w:space="0" w:color="auto"/>
              <w:bottom w:val="single" w:sz="4" w:space="0" w:color="auto"/>
              <w:right w:val="single" w:sz="4" w:space="0" w:color="auto"/>
            </w:tcBorders>
          </w:tcPr>
          <w:p w14:paraId="5E56C558" w14:textId="2B9B1076" w:rsidR="00F57979" w:rsidRPr="00F57979" w:rsidRDefault="00F57979" w:rsidP="00F57979">
            <w:pPr>
              <w:rPr>
                <w:b/>
                <w:sz w:val="20"/>
                <w:szCs w:val="20"/>
                <w:lang w:val="ro-RO"/>
              </w:rPr>
            </w:pPr>
            <w:r w:rsidRPr="00F57979">
              <w:rPr>
                <w:sz w:val="20"/>
                <w:szCs w:val="20"/>
                <w:lang w:val="ro-RO"/>
              </w:rPr>
              <w:t>În limitele bugetului aprobat</w:t>
            </w:r>
          </w:p>
        </w:tc>
        <w:tc>
          <w:tcPr>
            <w:tcW w:w="1247" w:type="dxa"/>
            <w:gridSpan w:val="2"/>
            <w:tcBorders>
              <w:top w:val="single" w:sz="4" w:space="0" w:color="auto"/>
              <w:left w:val="single" w:sz="4" w:space="0" w:color="auto"/>
              <w:bottom w:val="single" w:sz="4" w:space="0" w:color="auto"/>
              <w:right w:val="single" w:sz="4" w:space="0" w:color="auto"/>
            </w:tcBorders>
          </w:tcPr>
          <w:p w14:paraId="41DDBACD" w14:textId="0F64F353" w:rsidR="00F57979" w:rsidRPr="00F57979" w:rsidRDefault="00F57979" w:rsidP="00F57979">
            <w:pPr>
              <w:rPr>
                <w:b/>
                <w:sz w:val="20"/>
                <w:szCs w:val="20"/>
                <w:lang w:val="ro-RO"/>
              </w:rPr>
            </w:pPr>
          </w:p>
        </w:tc>
        <w:tc>
          <w:tcPr>
            <w:tcW w:w="1246" w:type="dxa"/>
            <w:gridSpan w:val="3"/>
            <w:tcBorders>
              <w:top w:val="single" w:sz="4" w:space="0" w:color="auto"/>
              <w:left w:val="single" w:sz="4" w:space="0" w:color="auto"/>
              <w:bottom w:val="single" w:sz="4" w:space="0" w:color="auto"/>
              <w:right w:val="single" w:sz="4" w:space="0" w:color="auto"/>
            </w:tcBorders>
          </w:tcPr>
          <w:p w14:paraId="725431A5" w14:textId="038E9133" w:rsidR="00F57979" w:rsidRPr="00F57979" w:rsidRDefault="00F57979" w:rsidP="00F57979">
            <w:pPr>
              <w:rPr>
                <w:b/>
                <w:sz w:val="20"/>
                <w:szCs w:val="20"/>
                <w:lang w:val="ro-RO"/>
              </w:rPr>
            </w:pPr>
          </w:p>
        </w:tc>
        <w:tc>
          <w:tcPr>
            <w:tcW w:w="1247" w:type="dxa"/>
            <w:gridSpan w:val="2"/>
            <w:tcBorders>
              <w:top w:val="single" w:sz="4" w:space="0" w:color="auto"/>
              <w:left w:val="single" w:sz="4" w:space="0" w:color="auto"/>
              <w:bottom w:val="single" w:sz="4" w:space="0" w:color="auto"/>
              <w:right w:val="single" w:sz="4" w:space="0" w:color="auto"/>
            </w:tcBorders>
          </w:tcPr>
          <w:p w14:paraId="31E9E066" w14:textId="359A8289" w:rsidR="00F57979" w:rsidRPr="00F57979" w:rsidRDefault="00F57979" w:rsidP="00F57979">
            <w:pPr>
              <w:rPr>
                <w:sz w:val="20"/>
                <w:szCs w:val="20"/>
                <w:lang w:val="ro-RO"/>
              </w:rPr>
            </w:pPr>
          </w:p>
        </w:tc>
        <w:tc>
          <w:tcPr>
            <w:tcW w:w="1247" w:type="dxa"/>
            <w:tcBorders>
              <w:top w:val="single" w:sz="4" w:space="0" w:color="auto"/>
              <w:left w:val="single" w:sz="4" w:space="0" w:color="auto"/>
              <w:bottom w:val="single" w:sz="4" w:space="0" w:color="auto"/>
              <w:right w:val="single" w:sz="4" w:space="0" w:color="auto"/>
            </w:tcBorders>
          </w:tcPr>
          <w:p w14:paraId="326FF443" w14:textId="0FBBE059" w:rsidR="00F57979" w:rsidRPr="00F57979" w:rsidRDefault="00F57979" w:rsidP="00F57979">
            <w:pPr>
              <w:rPr>
                <w:sz w:val="20"/>
                <w:szCs w:val="20"/>
                <w:lang w:val="ro-RO"/>
              </w:rPr>
            </w:pPr>
          </w:p>
        </w:tc>
        <w:tc>
          <w:tcPr>
            <w:tcW w:w="2277" w:type="dxa"/>
            <w:tcBorders>
              <w:top w:val="single" w:sz="4" w:space="0" w:color="auto"/>
              <w:left w:val="single" w:sz="4" w:space="0" w:color="auto"/>
              <w:bottom w:val="single" w:sz="4" w:space="0" w:color="auto"/>
            </w:tcBorders>
          </w:tcPr>
          <w:p w14:paraId="464339DD" w14:textId="5DC039A2" w:rsidR="00F57979" w:rsidRPr="00F57979" w:rsidRDefault="00F57979" w:rsidP="00F57979">
            <w:pPr>
              <w:rPr>
                <w:sz w:val="20"/>
                <w:szCs w:val="20"/>
                <w:lang w:val="ro-RO"/>
              </w:rPr>
            </w:pPr>
            <w:r w:rsidRPr="00F57979">
              <w:rPr>
                <w:sz w:val="20"/>
                <w:szCs w:val="20"/>
                <w:lang w:val="ro-RO"/>
              </w:rPr>
              <w:t>Număr de acte normative ajustate;</w:t>
            </w:r>
          </w:p>
          <w:p w14:paraId="1C0FA27D" w14:textId="77777777" w:rsidR="00F57979" w:rsidRPr="00F57979" w:rsidRDefault="00F57979" w:rsidP="00F57979">
            <w:pPr>
              <w:rPr>
                <w:sz w:val="20"/>
                <w:szCs w:val="20"/>
                <w:lang w:val="ro-RO"/>
              </w:rPr>
            </w:pPr>
            <w:r w:rsidRPr="00F57979">
              <w:rPr>
                <w:sz w:val="20"/>
                <w:szCs w:val="20"/>
                <w:lang w:val="ro-RO"/>
              </w:rPr>
              <w:t>Număr de acte normative elaborate;</w:t>
            </w:r>
          </w:p>
          <w:p w14:paraId="1ED948AA" w14:textId="77777777" w:rsidR="00F57979" w:rsidRPr="00F57979" w:rsidRDefault="00F57979" w:rsidP="00F57979">
            <w:pPr>
              <w:rPr>
                <w:sz w:val="20"/>
                <w:szCs w:val="20"/>
                <w:lang w:val="ro-RO"/>
              </w:rPr>
            </w:pPr>
            <w:r w:rsidRPr="00F57979">
              <w:rPr>
                <w:sz w:val="20"/>
                <w:szCs w:val="20"/>
                <w:lang w:val="ro-RO"/>
              </w:rPr>
              <w:t xml:space="preserve">Număr de acorduri de cooperare negociate/semnate </w:t>
            </w:r>
          </w:p>
          <w:p w14:paraId="65316E84" w14:textId="77777777" w:rsidR="00F57979" w:rsidRPr="00F57979" w:rsidRDefault="00F57979" w:rsidP="00F57979">
            <w:pPr>
              <w:spacing w:after="160" w:line="259" w:lineRule="auto"/>
              <w:rPr>
                <w:sz w:val="20"/>
                <w:szCs w:val="20"/>
                <w:lang w:val="ro-RO" w:eastAsia="ro-MD"/>
              </w:rPr>
            </w:pPr>
          </w:p>
        </w:tc>
      </w:tr>
      <w:tr w:rsidR="00E7294E" w:rsidRPr="005876C6" w14:paraId="1AEF97B5" w14:textId="10C55E87" w:rsidTr="007174D4">
        <w:trPr>
          <w:trHeight w:val="327"/>
        </w:trPr>
        <w:tc>
          <w:tcPr>
            <w:tcW w:w="568" w:type="dxa"/>
            <w:tcBorders>
              <w:top w:val="single" w:sz="4" w:space="0" w:color="auto"/>
              <w:left w:val="single" w:sz="4" w:space="0" w:color="auto"/>
              <w:bottom w:val="single" w:sz="4" w:space="0" w:color="auto"/>
              <w:right w:val="single" w:sz="4" w:space="0" w:color="auto"/>
            </w:tcBorders>
          </w:tcPr>
          <w:p w14:paraId="60D22EC7" w14:textId="119595F3" w:rsidR="00E7294E" w:rsidRPr="00F57979" w:rsidRDefault="00E7294E" w:rsidP="00E7294E">
            <w:pPr>
              <w:rPr>
                <w:b/>
                <w:sz w:val="20"/>
                <w:szCs w:val="20"/>
                <w:lang w:val="ro-RO"/>
              </w:rPr>
            </w:pPr>
            <w:r>
              <w:rPr>
                <w:b/>
                <w:sz w:val="20"/>
                <w:szCs w:val="20"/>
                <w:lang w:val="ro-RO"/>
              </w:rPr>
              <w:t>5.</w:t>
            </w:r>
          </w:p>
        </w:tc>
        <w:tc>
          <w:tcPr>
            <w:tcW w:w="1700" w:type="dxa"/>
            <w:tcBorders>
              <w:top w:val="single" w:sz="4" w:space="0" w:color="auto"/>
              <w:left w:val="single" w:sz="4" w:space="0" w:color="auto"/>
              <w:bottom w:val="single" w:sz="4" w:space="0" w:color="auto"/>
              <w:right w:val="single" w:sz="4" w:space="0" w:color="auto"/>
            </w:tcBorders>
          </w:tcPr>
          <w:p w14:paraId="7A59759C" w14:textId="2E6E4F4E" w:rsidR="00E7294E" w:rsidRPr="00F57979" w:rsidRDefault="00E7294E" w:rsidP="00E7294E">
            <w:pPr>
              <w:rPr>
                <w:sz w:val="20"/>
                <w:szCs w:val="20"/>
                <w:lang w:val="ro-RO"/>
              </w:rPr>
            </w:pPr>
            <w:r>
              <w:rPr>
                <w:sz w:val="20"/>
                <w:szCs w:val="20"/>
                <w:lang w:val="ro-RO"/>
              </w:rPr>
              <w:t xml:space="preserve">Depistarea și identificarea obiectivelor care utilizau, utilizează </w:t>
            </w:r>
            <w:r>
              <w:rPr>
                <w:sz w:val="20"/>
                <w:szCs w:val="20"/>
                <w:lang w:val="ro-RO"/>
              </w:rPr>
              <w:lastRenderedPageBreak/>
              <w:t>sau stochează materiale CBRN</w:t>
            </w:r>
          </w:p>
        </w:tc>
        <w:tc>
          <w:tcPr>
            <w:tcW w:w="1415" w:type="dxa"/>
            <w:tcBorders>
              <w:top w:val="single" w:sz="4" w:space="0" w:color="auto"/>
              <w:left w:val="single" w:sz="4" w:space="0" w:color="auto"/>
              <w:bottom w:val="single" w:sz="4" w:space="0" w:color="auto"/>
              <w:right w:val="single" w:sz="4" w:space="0" w:color="auto"/>
            </w:tcBorders>
          </w:tcPr>
          <w:p w14:paraId="1C3DE315" w14:textId="77777777" w:rsidR="00E7294E" w:rsidRPr="00F57979" w:rsidRDefault="00E7294E" w:rsidP="00E7294E">
            <w:pPr>
              <w:rPr>
                <w:sz w:val="20"/>
                <w:szCs w:val="20"/>
                <w:lang w:val="ro-RO"/>
              </w:rPr>
            </w:pPr>
            <w:r w:rsidRPr="00F57979">
              <w:rPr>
                <w:sz w:val="20"/>
                <w:szCs w:val="20"/>
                <w:lang w:val="ro-RO"/>
              </w:rPr>
              <w:lastRenderedPageBreak/>
              <w:t>Ministerul Afacerilor Interne;</w:t>
            </w:r>
          </w:p>
          <w:p w14:paraId="0D3D53DB" w14:textId="77777777" w:rsidR="00E7294E" w:rsidRPr="00F57979" w:rsidRDefault="00E7294E" w:rsidP="00E7294E">
            <w:pPr>
              <w:rPr>
                <w:sz w:val="20"/>
                <w:szCs w:val="20"/>
                <w:lang w:val="ro-RO"/>
              </w:rPr>
            </w:pPr>
            <w:r w:rsidRPr="00F57979">
              <w:rPr>
                <w:sz w:val="20"/>
                <w:szCs w:val="20"/>
                <w:lang w:val="ro-RO"/>
              </w:rPr>
              <w:t>Ministerul Apărării;</w:t>
            </w:r>
          </w:p>
          <w:p w14:paraId="04C6A705" w14:textId="77777777" w:rsidR="00E7294E" w:rsidRPr="00F57979" w:rsidRDefault="00E7294E" w:rsidP="00E7294E">
            <w:pPr>
              <w:rPr>
                <w:sz w:val="20"/>
                <w:szCs w:val="20"/>
                <w:lang w:val="ro-RO"/>
              </w:rPr>
            </w:pPr>
            <w:r w:rsidRPr="00F57979">
              <w:rPr>
                <w:sz w:val="20"/>
                <w:szCs w:val="20"/>
                <w:lang w:val="ro-RO"/>
              </w:rPr>
              <w:lastRenderedPageBreak/>
              <w:t xml:space="preserve">Ministerul Sănătății; </w:t>
            </w:r>
          </w:p>
          <w:p w14:paraId="54020F9B" w14:textId="77777777" w:rsidR="00E7294E" w:rsidRPr="00F57979" w:rsidRDefault="00E7294E" w:rsidP="00E7294E">
            <w:pPr>
              <w:rPr>
                <w:sz w:val="20"/>
                <w:szCs w:val="20"/>
                <w:lang w:val="ro-RO"/>
              </w:rPr>
            </w:pPr>
            <w:r w:rsidRPr="00F57979">
              <w:rPr>
                <w:sz w:val="20"/>
                <w:szCs w:val="20"/>
                <w:lang w:val="ro-RO"/>
              </w:rPr>
              <w:t>ANRANR;</w:t>
            </w:r>
          </w:p>
          <w:p w14:paraId="44573F4B" w14:textId="6E1D8E43" w:rsidR="00E7294E" w:rsidRPr="00F57979" w:rsidRDefault="00E7294E" w:rsidP="00E7294E">
            <w:pPr>
              <w:rPr>
                <w:sz w:val="20"/>
                <w:szCs w:val="20"/>
                <w:lang w:val="ro-RO"/>
              </w:rPr>
            </w:pPr>
            <w:r w:rsidRPr="00F57979">
              <w:rPr>
                <w:sz w:val="20"/>
                <w:szCs w:val="20"/>
                <w:lang w:val="ro-RO"/>
              </w:rPr>
              <w:t>Serviciul Vamal</w:t>
            </w:r>
          </w:p>
        </w:tc>
        <w:tc>
          <w:tcPr>
            <w:tcW w:w="1133" w:type="dxa"/>
            <w:tcBorders>
              <w:top w:val="single" w:sz="4" w:space="0" w:color="auto"/>
              <w:left w:val="single" w:sz="4" w:space="0" w:color="auto"/>
              <w:bottom w:val="single" w:sz="4" w:space="0" w:color="auto"/>
              <w:right w:val="single" w:sz="4" w:space="0" w:color="auto"/>
            </w:tcBorders>
          </w:tcPr>
          <w:p w14:paraId="6223EAB9" w14:textId="73FD328C" w:rsidR="00E7294E" w:rsidRPr="00E7294E" w:rsidRDefault="00E7294E" w:rsidP="00E7294E">
            <w:pPr>
              <w:rPr>
                <w:bCs/>
                <w:sz w:val="20"/>
                <w:szCs w:val="20"/>
                <w:lang w:val="ro-RO"/>
              </w:rPr>
            </w:pPr>
            <w:r w:rsidRPr="00E7294E">
              <w:rPr>
                <w:bCs/>
                <w:sz w:val="20"/>
                <w:szCs w:val="20"/>
                <w:lang w:val="ro-RO"/>
              </w:rPr>
              <w:lastRenderedPageBreak/>
              <w:t>SIS</w:t>
            </w:r>
          </w:p>
        </w:tc>
        <w:tc>
          <w:tcPr>
            <w:tcW w:w="1133" w:type="dxa"/>
            <w:tcBorders>
              <w:top w:val="single" w:sz="4" w:space="0" w:color="auto"/>
              <w:left w:val="single" w:sz="4" w:space="0" w:color="auto"/>
              <w:bottom w:val="single" w:sz="4" w:space="0" w:color="auto"/>
              <w:right w:val="single" w:sz="4" w:space="0" w:color="auto"/>
            </w:tcBorders>
          </w:tcPr>
          <w:p w14:paraId="16F0AA2E" w14:textId="11354D21" w:rsidR="00E7294E" w:rsidRPr="00E7294E" w:rsidRDefault="00E7294E" w:rsidP="00E7294E">
            <w:pPr>
              <w:rPr>
                <w:bCs/>
                <w:sz w:val="20"/>
                <w:szCs w:val="20"/>
                <w:lang w:val="en-US"/>
              </w:rPr>
            </w:pPr>
            <w:r w:rsidRPr="00E7294E">
              <w:rPr>
                <w:bCs/>
                <w:sz w:val="20"/>
                <w:szCs w:val="20"/>
                <w:lang w:val="en-US"/>
              </w:rPr>
              <w:t>2028</w:t>
            </w:r>
          </w:p>
        </w:tc>
        <w:tc>
          <w:tcPr>
            <w:tcW w:w="1246" w:type="dxa"/>
            <w:tcBorders>
              <w:top w:val="single" w:sz="4" w:space="0" w:color="auto"/>
              <w:left w:val="single" w:sz="4" w:space="0" w:color="auto"/>
              <w:bottom w:val="single" w:sz="4" w:space="0" w:color="auto"/>
              <w:right w:val="single" w:sz="4" w:space="0" w:color="auto"/>
            </w:tcBorders>
          </w:tcPr>
          <w:p w14:paraId="60481476" w14:textId="2FF94DAB" w:rsidR="00E7294E" w:rsidRPr="00F57979" w:rsidRDefault="00E7294E" w:rsidP="00E7294E">
            <w:pPr>
              <w:rPr>
                <w:bCs/>
                <w:sz w:val="20"/>
                <w:szCs w:val="20"/>
                <w:lang w:val="ro-RO"/>
              </w:rPr>
            </w:pPr>
            <w:r w:rsidRPr="00F57979">
              <w:rPr>
                <w:sz w:val="20"/>
                <w:szCs w:val="20"/>
                <w:lang w:val="ro-RO"/>
              </w:rPr>
              <w:t>În limitele bugetului aprobat</w:t>
            </w:r>
          </w:p>
        </w:tc>
        <w:tc>
          <w:tcPr>
            <w:tcW w:w="1247" w:type="dxa"/>
            <w:gridSpan w:val="2"/>
            <w:tcBorders>
              <w:top w:val="single" w:sz="4" w:space="0" w:color="auto"/>
              <w:left w:val="single" w:sz="4" w:space="0" w:color="auto"/>
              <w:bottom w:val="single" w:sz="4" w:space="0" w:color="auto"/>
              <w:right w:val="single" w:sz="4" w:space="0" w:color="auto"/>
            </w:tcBorders>
          </w:tcPr>
          <w:p w14:paraId="4845DE04" w14:textId="0A2577C2" w:rsidR="00E7294E" w:rsidRPr="00F57979" w:rsidRDefault="00E7294E" w:rsidP="00E7294E">
            <w:pPr>
              <w:rPr>
                <w:bCs/>
                <w:sz w:val="20"/>
                <w:szCs w:val="20"/>
                <w:lang w:val="ro-RO"/>
              </w:rPr>
            </w:pPr>
            <w:r w:rsidRPr="00F57979">
              <w:rPr>
                <w:sz w:val="20"/>
                <w:szCs w:val="20"/>
                <w:lang w:val="ro-RO"/>
              </w:rPr>
              <w:t>În limitele bugetului aprobat</w:t>
            </w:r>
          </w:p>
        </w:tc>
        <w:tc>
          <w:tcPr>
            <w:tcW w:w="1246" w:type="dxa"/>
            <w:gridSpan w:val="3"/>
            <w:tcBorders>
              <w:top w:val="single" w:sz="4" w:space="0" w:color="auto"/>
              <w:left w:val="single" w:sz="4" w:space="0" w:color="auto"/>
              <w:bottom w:val="single" w:sz="4" w:space="0" w:color="auto"/>
              <w:right w:val="single" w:sz="4" w:space="0" w:color="auto"/>
            </w:tcBorders>
          </w:tcPr>
          <w:p w14:paraId="3B630F8D" w14:textId="5A7010C3" w:rsidR="00E7294E" w:rsidRPr="00F57979" w:rsidRDefault="00E7294E" w:rsidP="00E7294E">
            <w:pPr>
              <w:rPr>
                <w:bCs/>
                <w:sz w:val="20"/>
                <w:szCs w:val="20"/>
                <w:lang w:val="ro-RO"/>
              </w:rPr>
            </w:pPr>
            <w:r w:rsidRPr="00F57979">
              <w:rPr>
                <w:sz w:val="20"/>
                <w:szCs w:val="20"/>
                <w:lang w:val="ro-RO"/>
              </w:rPr>
              <w:t>În limitele bugetului aprobat</w:t>
            </w:r>
          </w:p>
        </w:tc>
        <w:tc>
          <w:tcPr>
            <w:tcW w:w="1247" w:type="dxa"/>
            <w:gridSpan w:val="2"/>
            <w:tcBorders>
              <w:top w:val="single" w:sz="4" w:space="0" w:color="auto"/>
              <w:left w:val="single" w:sz="4" w:space="0" w:color="auto"/>
              <w:bottom w:val="single" w:sz="4" w:space="0" w:color="auto"/>
              <w:right w:val="single" w:sz="4" w:space="0" w:color="auto"/>
            </w:tcBorders>
          </w:tcPr>
          <w:p w14:paraId="1C65FD83" w14:textId="183FE707" w:rsidR="00E7294E" w:rsidRPr="00F57979" w:rsidRDefault="00E7294E" w:rsidP="00E7294E">
            <w:pPr>
              <w:spacing w:after="160" w:line="259" w:lineRule="auto"/>
              <w:rPr>
                <w:sz w:val="20"/>
                <w:szCs w:val="20"/>
                <w:lang w:val="ro-RO"/>
              </w:rPr>
            </w:pPr>
            <w:r w:rsidRPr="00F57979">
              <w:rPr>
                <w:sz w:val="20"/>
                <w:szCs w:val="20"/>
                <w:lang w:val="ro-RO"/>
              </w:rPr>
              <w:t>În limitele bugetului aprobat</w:t>
            </w:r>
          </w:p>
        </w:tc>
        <w:tc>
          <w:tcPr>
            <w:tcW w:w="1247" w:type="dxa"/>
            <w:tcBorders>
              <w:top w:val="single" w:sz="4" w:space="0" w:color="auto"/>
              <w:left w:val="single" w:sz="4" w:space="0" w:color="auto"/>
              <w:bottom w:val="single" w:sz="4" w:space="0" w:color="auto"/>
              <w:right w:val="single" w:sz="4" w:space="0" w:color="auto"/>
            </w:tcBorders>
          </w:tcPr>
          <w:p w14:paraId="24AEC53D" w14:textId="6C5FAF11" w:rsidR="00E7294E" w:rsidRPr="00F57979" w:rsidRDefault="00E7294E" w:rsidP="00E7294E">
            <w:pPr>
              <w:spacing w:after="160" w:line="259" w:lineRule="auto"/>
              <w:rPr>
                <w:sz w:val="20"/>
                <w:szCs w:val="20"/>
                <w:lang w:val="ro-RO"/>
              </w:rPr>
            </w:pPr>
          </w:p>
        </w:tc>
        <w:tc>
          <w:tcPr>
            <w:tcW w:w="2277" w:type="dxa"/>
            <w:tcBorders>
              <w:top w:val="single" w:sz="4" w:space="0" w:color="auto"/>
              <w:left w:val="single" w:sz="4" w:space="0" w:color="auto"/>
              <w:bottom w:val="single" w:sz="4" w:space="0" w:color="auto"/>
            </w:tcBorders>
          </w:tcPr>
          <w:p w14:paraId="7EC8206E" w14:textId="7E139101" w:rsidR="00E7294E" w:rsidRPr="006A2F36" w:rsidRDefault="00E7294E" w:rsidP="00E7294E">
            <w:pPr>
              <w:spacing w:after="160" w:line="259" w:lineRule="auto"/>
              <w:rPr>
                <w:sz w:val="20"/>
                <w:szCs w:val="20"/>
                <w:lang w:val="ro-RO" w:eastAsia="ro-MD"/>
              </w:rPr>
            </w:pPr>
            <w:r>
              <w:rPr>
                <w:sz w:val="20"/>
                <w:szCs w:val="20"/>
                <w:lang w:val="ro-RO" w:eastAsia="ro-MD"/>
              </w:rPr>
              <w:t>Substan</w:t>
            </w:r>
            <w:r w:rsidR="006A2F36">
              <w:rPr>
                <w:sz w:val="20"/>
                <w:szCs w:val="20"/>
                <w:lang w:val="ro-RO" w:eastAsia="ro-MD"/>
              </w:rPr>
              <w:t>ț</w:t>
            </w:r>
            <w:r>
              <w:rPr>
                <w:sz w:val="20"/>
                <w:szCs w:val="20"/>
                <w:lang w:val="ro-RO" w:eastAsia="ro-MD"/>
              </w:rPr>
              <w:t>e CBRN depistate, identificate, inventariate, declarate</w:t>
            </w:r>
          </w:p>
        </w:tc>
      </w:tr>
      <w:tr w:rsidR="008F00FC" w:rsidRPr="005876C6" w14:paraId="43A8D7D3" w14:textId="1077000B" w:rsidTr="007174D4">
        <w:trPr>
          <w:trHeight w:val="327"/>
        </w:trPr>
        <w:tc>
          <w:tcPr>
            <w:tcW w:w="568" w:type="dxa"/>
            <w:tcBorders>
              <w:top w:val="single" w:sz="4" w:space="0" w:color="auto"/>
              <w:left w:val="single" w:sz="4" w:space="0" w:color="auto"/>
              <w:bottom w:val="single" w:sz="4" w:space="0" w:color="auto"/>
              <w:right w:val="single" w:sz="4" w:space="0" w:color="auto"/>
            </w:tcBorders>
          </w:tcPr>
          <w:p w14:paraId="29F65BD4" w14:textId="51420FD5" w:rsidR="008F00FC" w:rsidRPr="00F57979" w:rsidRDefault="00EE121D" w:rsidP="008F00FC">
            <w:pPr>
              <w:rPr>
                <w:b/>
                <w:sz w:val="20"/>
                <w:szCs w:val="20"/>
                <w:lang w:val="ro-RO"/>
              </w:rPr>
            </w:pPr>
            <w:r>
              <w:rPr>
                <w:b/>
                <w:bCs/>
                <w:sz w:val="20"/>
                <w:szCs w:val="20"/>
                <w:lang w:val="ro-MD"/>
              </w:rPr>
              <w:t>6</w:t>
            </w:r>
            <w:r w:rsidR="008F00FC" w:rsidRPr="00F57979">
              <w:rPr>
                <w:b/>
                <w:bCs/>
                <w:sz w:val="20"/>
                <w:szCs w:val="20"/>
              </w:rPr>
              <w:t>.</w:t>
            </w:r>
          </w:p>
        </w:tc>
        <w:tc>
          <w:tcPr>
            <w:tcW w:w="1700" w:type="dxa"/>
            <w:tcBorders>
              <w:top w:val="single" w:sz="4" w:space="0" w:color="auto"/>
              <w:left w:val="single" w:sz="4" w:space="0" w:color="auto"/>
              <w:bottom w:val="single" w:sz="4" w:space="0" w:color="auto"/>
              <w:right w:val="single" w:sz="4" w:space="0" w:color="auto"/>
            </w:tcBorders>
          </w:tcPr>
          <w:p w14:paraId="6B2D9161" w14:textId="69D47053" w:rsidR="008F00FC" w:rsidRPr="00F57979" w:rsidRDefault="008F00FC" w:rsidP="008F00FC">
            <w:pPr>
              <w:rPr>
                <w:b/>
                <w:sz w:val="20"/>
                <w:szCs w:val="20"/>
                <w:lang w:val="ro-RO"/>
              </w:rPr>
            </w:pPr>
            <w:r w:rsidRPr="00F57979">
              <w:rPr>
                <w:sz w:val="20"/>
                <w:szCs w:val="20"/>
                <w:lang w:val="ro-RO"/>
              </w:rPr>
              <w:t>Implementarea recomandărilor partenerilor externi de dezvoltare privind biosiguranța (BSL) laboratoarelor din cadrul Instituției publice ,,Centrul Republican de Diagnostic Veterinar”</w:t>
            </w:r>
          </w:p>
        </w:tc>
        <w:tc>
          <w:tcPr>
            <w:tcW w:w="1415" w:type="dxa"/>
            <w:tcBorders>
              <w:top w:val="single" w:sz="4" w:space="0" w:color="auto"/>
              <w:left w:val="single" w:sz="4" w:space="0" w:color="auto"/>
              <w:bottom w:val="single" w:sz="4" w:space="0" w:color="auto"/>
              <w:right w:val="single" w:sz="4" w:space="0" w:color="auto"/>
            </w:tcBorders>
          </w:tcPr>
          <w:p w14:paraId="7A9E7BDE" w14:textId="77777777" w:rsidR="008F00FC" w:rsidRPr="00F57979" w:rsidRDefault="008F00FC" w:rsidP="008F00FC">
            <w:pPr>
              <w:rPr>
                <w:sz w:val="20"/>
                <w:szCs w:val="20"/>
                <w:lang w:val="ro-RO"/>
              </w:rPr>
            </w:pPr>
            <w:r w:rsidRPr="00F57979">
              <w:rPr>
                <w:sz w:val="20"/>
                <w:szCs w:val="20"/>
                <w:lang w:val="ro-RO"/>
              </w:rPr>
              <w:t>Agenția Națională pentru Siguranța Alimentelor</w:t>
            </w:r>
          </w:p>
          <w:p w14:paraId="02EC8E86" w14:textId="323FE746" w:rsidR="008F00FC" w:rsidRPr="00F57979" w:rsidRDefault="008F00FC" w:rsidP="008F00FC">
            <w:pPr>
              <w:rPr>
                <w:b/>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14:paraId="48246B91" w14:textId="77777777" w:rsidR="008F00FC" w:rsidRPr="00F57979" w:rsidRDefault="008F00FC" w:rsidP="008F00FC">
            <w:pPr>
              <w:rPr>
                <w:b/>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14:paraId="383F7F0F" w14:textId="385BEBC0" w:rsidR="008F00FC" w:rsidRPr="00F57979" w:rsidRDefault="008F00FC" w:rsidP="008F00FC">
            <w:pPr>
              <w:rPr>
                <w:b/>
                <w:sz w:val="20"/>
                <w:szCs w:val="20"/>
                <w:lang w:val="ro-RO"/>
              </w:rPr>
            </w:pPr>
            <w:r w:rsidRPr="00F57979">
              <w:rPr>
                <w:sz w:val="20"/>
                <w:szCs w:val="20"/>
                <w:lang w:val="ro-RO"/>
              </w:rPr>
              <w:t>202</w:t>
            </w:r>
            <w:r>
              <w:rPr>
                <w:sz w:val="20"/>
                <w:szCs w:val="20"/>
                <w:lang w:val="ro-RO"/>
              </w:rPr>
              <w:t>6</w:t>
            </w:r>
          </w:p>
        </w:tc>
        <w:tc>
          <w:tcPr>
            <w:tcW w:w="1246" w:type="dxa"/>
            <w:tcBorders>
              <w:top w:val="single" w:sz="4" w:space="0" w:color="auto"/>
              <w:left w:val="single" w:sz="4" w:space="0" w:color="auto"/>
              <w:bottom w:val="single" w:sz="4" w:space="0" w:color="auto"/>
              <w:right w:val="single" w:sz="4" w:space="0" w:color="auto"/>
            </w:tcBorders>
          </w:tcPr>
          <w:p w14:paraId="1C4F7257" w14:textId="77777777" w:rsidR="008F00FC" w:rsidRPr="00F57979" w:rsidRDefault="008F00FC" w:rsidP="008F00FC">
            <w:pPr>
              <w:rPr>
                <w:sz w:val="20"/>
                <w:szCs w:val="20"/>
                <w:lang w:val="ro-RO"/>
              </w:rPr>
            </w:pPr>
            <w:r w:rsidRPr="00F57979">
              <w:rPr>
                <w:sz w:val="20"/>
                <w:szCs w:val="20"/>
                <w:lang w:val="ro-RO"/>
              </w:rPr>
              <w:t>Surse externe</w:t>
            </w:r>
          </w:p>
          <w:p w14:paraId="7538DEF8" w14:textId="1A67D44B" w:rsidR="008F00FC" w:rsidRPr="00F57979" w:rsidRDefault="008F00FC" w:rsidP="008F00FC">
            <w:pPr>
              <w:rPr>
                <w:sz w:val="20"/>
                <w:szCs w:val="20"/>
                <w:lang w:val="ro-RO"/>
              </w:rPr>
            </w:pPr>
            <w:r w:rsidRPr="00F57979">
              <w:rPr>
                <w:sz w:val="20"/>
                <w:szCs w:val="20"/>
                <w:lang w:val="ro-RO"/>
              </w:rPr>
              <w:t>2500,00</w:t>
            </w:r>
          </w:p>
        </w:tc>
        <w:tc>
          <w:tcPr>
            <w:tcW w:w="1247" w:type="dxa"/>
            <w:gridSpan w:val="2"/>
            <w:tcBorders>
              <w:top w:val="single" w:sz="4" w:space="0" w:color="auto"/>
              <w:left w:val="single" w:sz="4" w:space="0" w:color="auto"/>
              <w:bottom w:val="single" w:sz="4" w:space="0" w:color="auto"/>
              <w:right w:val="single" w:sz="4" w:space="0" w:color="auto"/>
            </w:tcBorders>
          </w:tcPr>
          <w:p w14:paraId="56962158" w14:textId="77777777" w:rsidR="008F00FC" w:rsidRPr="00F57979" w:rsidRDefault="008F00FC" w:rsidP="008F00FC">
            <w:pPr>
              <w:rPr>
                <w:sz w:val="20"/>
                <w:szCs w:val="20"/>
                <w:lang w:val="ro-RO"/>
              </w:rPr>
            </w:pPr>
            <w:r w:rsidRPr="00F57979">
              <w:rPr>
                <w:sz w:val="20"/>
                <w:szCs w:val="20"/>
                <w:lang w:val="ro-RO"/>
              </w:rPr>
              <w:t>Surse externe</w:t>
            </w:r>
          </w:p>
          <w:p w14:paraId="21CED8FD" w14:textId="59EEF7DC" w:rsidR="008F00FC" w:rsidRPr="00F57979" w:rsidRDefault="008F00FC" w:rsidP="008F00FC">
            <w:pPr>
              <w:rPr>
                <w:sz w:val="20"/>
                <w:szCs w:val="20"/>
                <w:lang w:val="ro-RO"/>
              </w:rPr>
            </w:pPr>
            <w:r w:rsidRPr="00F57979">
              <w:rPr>
                <w:sz w:val="20"/>
                <w:szCs w:val="20"/>
                <w:lang w:val="ro-RO"/>
              </w:rPr>
              <w:t>2500,00</w:t>
            </w:r>
          </w:p>
        </w:tc>
        <w:tc>
          <w:tcPr>
            <w:tcW w:w="1246" w:type="dxa"/>
            <w:gridSpan w:val="3"/>
            <w:tcBorders>
              <w:top w:val="single" w:sz="4" w:space="0" w:color="auto"/>
              <w:left w:val="single" w:sz="4" w:space="0" w:color="auto"/>
              <w:bottom w:val="single" w:sz="4" w:space="0" w:color="auto"/>
              <w:right w:val="single" w:sz="4" w:space="0" w:color="auto"/>
            </w:tcBorders>
          </w:tcPr>
          <w:p w14:paraId="1767365B" w14:textId="1B6BC045" w:rsidR="008F00FC" w:rsidRPr="00F57979" w:rsidRDefault="008F00FC" w:rsidP="008F00FC">
            <w:pPr>
              <w:rPr>
                <w:sz w:val="20"/>
                <w:szCs w:val="20"/>
                <w:lang w:val="ro-RO"/>
              </w:rPr>
            </w:pPr>
          </w:p>
        </w:tc>
        <w:tc>
          <w:tcPr>
            <w:tcW w:w="1247" w:type="dxa"/>
            <w:gridSpan w:val="2"/>
            <w:tcBorders>
              <w:top w:val="single" w:sz="4" w:space="0" w:color="auto"/>
              <w:left w:val="single" w:sz="4" w:space="0" w:color="auto"/>
              <w:bottom w:val="single" w:sz="4" w:space="0" w:color="auto"/>
              <w:right w:val="single" w:sz="4" w:space="0" w:color="auto"/>
            </w:tcBorders>
          </w:tcPr>
          <w:p w14:paraId="5BD250AD" w14:textId="161414B9" w:rsidR="008F00FC" w:rsidRPr="00F57979" w:rsidRDefault="008F00FC" w:rsidP="008F00FC">
            <w:pPr>
              <w:rPr>
                <w:sz w:val="20"/>
                <w:szCs w:val="20"/>
                <w:lang w:val="ro-RO"/>
              </w:rPr>
            </w:pPr>
          </w:p>
        </w:tc>
        <w:tc>
          <w:tcPr>
            <w:tcW w:w="1247" w:type="dxa"/>
            <w:tcBorders>
              <w:top w:val="single" w:sz="4" w:space="0" w:color="auto"/>
              <w:left w:val="single" w:sz="4" w:space="0" w:color="auto"/>
              <w:bottom w:val="single" w:sz="4" w:space="0" w:color="auto"/>
              <w:right w:val="single" w:sz="4" w:space="0" w:color="auto"/>
            </w:tcBorders>
          </w:tcPr>
          <w:p w14:paraId="3065F58D" w14:textId="396FEE41" w:rsidR="008F00FC" w:rsidRPr="00F57979" w:rsidRDefault="008F00FC" w:rsidP="008F00FC">
            <w:pPr>
              <w:rPr>
                <w:sz w:val="20"/>
                <w:szCs w:val="20"/>
                <w:lang w:val="ro-RO"/>
              </w:rPr>
            </w:pPr>
          </w:p>
        </w:tc>
        <w:tc>
          <w:tcPr>
            <w:tcW w:w="2277" w:type="dxa"/>
            <w:tcBorders>
              <w:top w:val="single" w:sz="4" w:space="0" w:color="auto"/>
              <w:left w:val="single" w:sz="4" w:space="0" w:color="auto"/>
              <w:bottom w:val="single" w:sz="4" w:space="0" w:color="auto"/>
            </w:tcBorders>
          </w:tcPr>
          <w:p w14:paraId="40494E88" w14:textId="667407FB" w:rsidR="008F00FC" w:rsidRPr="00F57979" w:rsidRDefault="008F00FC" w:rsidP="008F00FC">
            <w:pPr>
              <w:rPr>
                <w:b/>
                <w:sz w:val="20"/>
                <w:szCs w:val="20"/>
                <w:lang w:val="ro-RO"/>
              </w:rPr>
            </w:pPr>
            <w:r>
              <w:rPr>
                <w:sz w:val="20"/>
                <w:szCs w:val="20"/>
                <w:lang w:val="ro-RO"/>
              </w:rPr>
              <w:t>L</w:t>
            </w:r>
            <w:r w:rsidRPr="00F57979">
              <w:rPr>
                <w:sz w:val="20"/>
                <w:szCs w:val="20"/>
                <w:lang w:val="ro-RO"/>
              </w:rPr>
              <w:t>aboratoare modernizate</w:t>
            </w:r>
            <w:r>
              <w:rPr>
                <w:sz w:val="20"/>
                <w:szCs w:val="20"/>
                <w:lang w:val="ro-RO"/>
              </w:rPr>
              <w:t xml:space="preserve"> și ceritificate la standardul BSL</w:t>
            </w:r>
            <w:r w:rsidRPr="00F57979">
              <w:rPr>
                <w:sz w:val="20"/>
                <w:szCs w:val="20"/>
                <w:lang w:val="ro-RO"/>
              </w:rPr>
              <w:t xml:space="preserve"> </w:t>
            </w:r>
          </w:p>
        </w:tc>
      </w:tr>
      <w:tr w:rsidR="00F57979" w:rsidRPr="005876C6" w14:paraId="02853A82" w14:textId="164816DF" w:rsidTr="007174D4">
        <w:trPr>
          <w:trHeight w:val="327"/>
        </w:trPr>
        <w:tc>
          <w:tcPr>
            <w:tcW w:w="568" w:type="dxa"/>
            <w:tcBorders>
              <w:top w:val="single" w:sz="4" w:space="0" w:color="auto"/>
              <w:left w:val="single" w:sz="4" w:space="0" w:color="auto"/>
              <w:bottom w:val="single" w:sz="4" w:space="0" w:color="auto"/>
              <w:right w:val="single" w:sz="4" w:space="0" w:color="auto"/>
            </w:tcBorders>
          </w:tcPr>
          <w:p w14:paraId="2A9BFF4D" w14:textId="644519F8" w:rsidR="00F57979" w:rsidRPr="00F57979" w:rsidRDefault="00EE121D" w:rsidP="006843AA">
            <w:pPr>
              <w:rPr>
                <w:b/>
                <w:sz w:val="20"/>
                <w:szCs w:val="20"/>
                <w:lang w:val="ro-RO"/>
              </w:rPr>
            </w:pPr>
            <w:r>
              <w:rPr>
                <w:b/>
                <w:bCs/>
                <w:sz w:val="20"/>
                <w:szCs w:val="20"/>
                <w:lang w:val="ro-MD"/>
              </w:rPr>
              <w:t>7</w:t>
            </w:r>
            <w:r w:rsidR="00F57979" w:rsidRPr="00F57979">
              <w:rPr>
                <w:b/>
                <w:bCs/>
                <w:sz w:val="20"/>
                <w:szCs w:val="20"/>
              </w:rPr>
              <w:t>.</w:t>
            </w:r>
          </w:p>
        </w:tc>
        <w:tc>
          <w:tcPr>
            <w:tcW w:w="1700" w:type="dxa"/>
            <w:tcBorders>
              <w:top w:val="single" w:sz="4" w:space="0" w:color="auto"/>
              <w:left w:val="single" w:sz="4" w:space="0" w:color="auto"/>
              <w:bottom w:val="single" w:sz="4" w:space="0" w:color="auto"/>
              <w:right w:val="single" w:sz="4" w:space="0" w:color="auto"/>
            </w:tcBorders>
          </w:tcPr>
          <w:p w14:paraId="3D9DE83E" w14:textId="4F179D6B" w:rsidR="00F57979" w:rsidRPr="00F57979" w:rsidRDefault="00F57979" w:rsidP="006843AA">
            <w:pPr>
              <w:rPr>
                <w:b/>
                <w:sz w:val="20"/>
                <w:szCs w:val="20"/>
                <w:lang w:val="ro-RO"/>
              </w:rPr>
            </w:pPr>
            <w:r w:rsidRPr="00F57979">
              <w:rPr>
                <w:sz w:val="20"/>
                <w:szCs w:val="20"/>
                <w:lang w:val="ro-RO"/>
              </w:rPr>
              <w:t>Evaluarea vulnerabilitățilo</w:t>
            </w:r>
            <w:r w:rsidR="008F00FC">
              <w:rPr>
                <w:sz w:val="20"/>
                <w:szCs w:val="20"/>
                <w:lang w:val="ro-RO"/>
              </w:rPr>
              <w:t>r</w:t>
            </w:r>
            <w:r w:rsidRPr="00F57979">
              <w:rPr>
                <w:sz w:val="20"/>
                <w:szCs w:val="20"/>
                <w:lang w:val="ro-RO"/>
              </w:rPr>
              <w:t xml:space="preserve">, amenințărilor și cartografierea riscurilor provenite de la obiectivele CBRN </w:t>
            </w:r>
          </w:p>
        </w:tc>
        <w:tc>
          <w:tcPr>
            <w:tcW w:w="1415" w:type="dxa"/>
            <w:tcBorders>
              <w:top w:val="single" w:sz="4" w:space="0" w:color="auto"/>
              <w:left w:val="single" w:sz="4" w:space="0" w:color="auto"/>
              <w:bottom w:val="single" w:sz="4" w:space="0" w:color="auto"/>
              <w:right w:val="single" w:sz="4" w:space="0" w:color="auto"/>
            </w:tcBorders>
          </w:tcPr>
          <w:p w14:paraId="4BC0407F" w14:textId="1F74CD4A" w:rsidR="00F57979" w:rsidRPr="00F57979" w:rsidRDefault="00F57979" w:rsidP="00211B86">
            <w:pPr>
              <w:rPr>
                <w:sz w:val="20"/>
                <w:szCs w:val="20"/>
                <w:lang w:val="ro-RO"/>
              </w:rPr>
            </w:pPr>
            <w:r w:rsidRPr="00F57979">
              <w:rPr>
                <w:sz w:val="20"/>
                <w:szCs w:val="20"/>
                <w:lang w:val="ro-RO"/>
              </w:rPr>
              <w:t>Ministerul Economiei;</w:t>
            </w:r>
          </w:p>
          <w:p w14:paraId="2977164A" w14:textId="08FC0488" w:rsidR="00F57979" w:rsidRPr="00F57979" w:rsidRDefault="00F57979" w:rsidP="00211B86">
            <w:pPr>
              <w:rPr>
                <w:sz w:val="20"/>
                <w:szCs w:val="20"/>
                <w:lang w:val="ro-RO"/>
              </w:rPr>
            </w:pPr>
            <w:r w:rsidRPr="00F57979">
              <w:rPr>
                <w:sz w:val="20"/>
                <w:szCs w:val="20"/>
                <w:lang w:val="ro-RO"/>
              </w:rPr>
              <w:t>Ministerul Sănătății;</w:t>
            </w:r>
          </w:p>
          <w:p w14:paraId="589ED9AA" w14:textId="4758DAA1" w:rsidR="00F57979" w:rsidRPr="00F57979" w:rsidRDefault="00F57979" w:rsidP="00211B86">
            <w:pPr>
              <w:rPr>
                <w:sz w:val="20"/>
                <w:szCs w:val="20"/>
                <w:lang w:val="ro-RO"/>
              </w:rPr>
            </w:pPr>
            <w:r w:rsidRPr="00F57979">
              <w:rPr>
                <w:sz w:val="20"/>
                <w:szCs w:val="20"/>
                <w:lang w:val="ro-RO"/>
              </w:rPr>
              <w:t>Agenția Națională pentru Siguranța Alimentelor;</w:t>
            </w:r>
          </w:p>
          <w:p w14:paraId="6E9955D9" w14:textId="5DDD2B92" w:rsidR="00F57979" w:rsidRPr="00F57979" w:rsidRDefault="00F57979" w:rsidP="00211B86">
            <w:pPr>
              <w:rPr>
                <w:sz w:val="20"/>
                <w:szCs w:val="20"/>
                <w:lang w:val="ro-RO"/>
              </w:rPr>
            </w:pPr>
            <w:r w:rsidRPr="00F57979">
              <w:rPr>
                <w:sz w:val="20"/>
                <w:szCs w:val="20"/>
                <w:lang w:val="ro-RO"/>
              </w:rPr>
              <w:t>Serviciul de Informații și Securitate;</w:t>
            </w:r>
          </w:p>
          <w:p w14:paraId="0B7F643D" w14:textId="3C175D37" w:rsidR="00F57979" w:rsidRPr="00F57979" w:rsidRDefault="00F57979" w:rsidP="00211B86">
            <w:pPr>
              <w:rPr>
                <w:sz w:val="20"/>
                <w:szCs w:val="20"/>
                <w:lang w:val="ro-RO"/>
              </w:rPr>
            </w:pPr>
            <w:r w:rsidRPr="00F57979">
              <w:rPr>
                <w:sz w:val="20"/>
                <w:szCs w:val="20"/>
                <w:lang w:val="ro-RO"/>
              </w:rPr>
              <w:t>Ministerul Afacerilor Interne;</w:t>
            </w:r>
          </w:p>
          <w:p w14:paraId="31353C1F" w14:textId="33FDC083" w:rsidR="00F57979" w:rsidRPr="00F57979" w:rsidRDefault="00F57979" w:rsidP="00211B86">
            <w:pPr>
              <w:rPr>
                <w:sz w:val="20"/>
                <w:szCs w:val="20"/>
                <w:lang w:val="ro-RO"/>
              </w:rPr>
            </w:pPr>
            <w:r w:rsidRPr="00F57979">
              <w:rPr>
                <w:sz w:val="20"/>
                <w:szCs w:val="20"/>
                <w:lang w:val="ro-RO"/>
              </w:rPr>
              <w:t>ANRANR</w:t>
            </w:r>
          </w:p>
          <w:p w14:paraId="57EF90CB" w14:textId="27B3190B" w:rsidR="00F57979" w:rsidRPr="00F57979" w:rsidRDefault="00F57979" w:rsidP="006843AA">
            <w:pPr>
              <w:rPr>
                <w:sz w:val="20"/>
                <w:szCs w:val="20"/>
                <w:lang w:val="ro-RO"/>
              </w:rPr>
            </w:pPr>
            <w:r w:rsidRPr="00F57979">
              <w:rPr>
                <w:sz w:val="20"/>
                <w:szCs w:val="20"/>
                <w:lang w:val="ro-RO"/>
              </w:rPr>
              <w:t>Operatori autorizați.</w:t>
            </w:r>
          </w:p>
          <w:p w14:paraId="46E6B2CC" w14:textId="0401E660" w:rsidR="00F57979" w:rsidRPr="00F57979" w:rsidRDefault="00F57979" w:rsidP="006843AA">
            <w:pPr>
              <w:rPr>
                <w:b/>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14:paraId="1B660B03" w14:textId="7CC72884" w:rsidR="00F57979" w:rsidRPr="00F57979" w:rsidRDefault="00F57979" w:rsidP="006843AA">
            <w:pPr>
              <w:rPr>
                <w:b/>
                <w:sz w:val="20"/>
                <w:szCs w:val="20"/>
                <w:lang w:val="ro-RO"/>
              </w:rPr>
            </w:pPr>
            <w:r w:rsidRPr="00F57979">
              <w:rPr>
                <w:sz w:val="20"/>
                <w:szCs w:val="20"/>
                <w:lang w:val="ro-RO"/>
              </w:rPr>
              <w:t>Serviciul de Informații și Securitate</w:t>
            </w:r>
          </w:p>
        </w:tc>
        <w:tc>
          <w:tcPr>
            <w:tcW w:w="1133" w:type="dxa"/>
            <w:tcBorders>
              <w:top w:val="single" w:sz="4" w:space="0" w:color="auto"/>
              <w:left w:val="single" w:sz="4" w:space="0" w:color="auto"/>
              <w:bottom w:val="single" w:sz="4" w:space="0" w:color="auto"/>
              <w:right w:val="single" w:sz="4" w:space="0" w:color="auto"/>
            </w:tcBorders>
          </w:tcPr>
          <w:p w14:paraId="34C12FD5" w14:textId="1FB287C7" w:rsidR="00F57979" w:rsidRPr="00F57979" w:rsidRDefault="00F57979" w:rsidP="006843AA">
            <w:pPr>
              <w:rPr>
                <w:b/>
                <w:sz w:val="20"/>
                <w:szCs w:val="20"/>
                <w:lang w:val="ro-RO"/>
              </w:rPr>
            </w:pPr>
            <w:r w:rsidRPr="00F57979">
              <w:rPr>
                <w:sz w:val="20"/>
                <w:szCs w:val="20"/>
                <w:lang w:val="ro-RO"/>
              </w:rPr>
              <w:t>202</w:t>
            </w:r>
            <w:r w:rsidR="008F00FC">
              <w:rPr>
                <w:sz w:val="20"/>
                <w:szCs w:val="20"/>
                <w:lang w:val="ro-RO"/>
              </w:rPr>
              <w:t>6</w:t>
            </w:r>
          </w:p>
        </w:tc>
        <w:tc>
          <w:tcPr>
            <w:tcW w:w="1246" w:type="dxa"/>
            <w:tcBorders>
              <w:top w:val="single" w:sz="4" w:space="0" w:color="auto"/>
              <w:left w:val="single" w:sz="4" w:space="0" w:color="auto"/>
              <w:bottom w:val="single" w:sz="4" w:space="0" w:color="auto"/>
              <w:right w:val="single" w:sz="4" w:space="0" w:color="auto"/>
            </w:tcBorders>
          </w:tcPr>
          <w:p w14:paraId="4472D5B4" w14:textId="79B7613E" w:rsidR="00F57979" w:rsidRPr="00F57979" w:rsidRDefault="00F57979" w:rsidP="008A570B">
            <w:pPr>
              <w:rPr>
                <w:sz w:val="20"/>
                <w:szCs w:val="20"/>
                <w:lang w:val="ro-RO"/>
              </w:rPr>
            </w:pPr>
            <w:r w:rsidRPr="00F57979">
              <w:rPr>
                <w:sz w:val="20"/>
                <w:szCs w:val="20"/>
                <w:lang w:val="ro-RO"/>
              </w:rPr>
              <w:t>În limitele</w:t>
            </w:r>
          </w:p>
          <w:p w14:paraId="7A1E2FB6" w14:textId="3B303BCC" w:rsidR="00F57979" w:rsidRPr="00F57979" w:rsidRDefault="00F57979" w:rsidP="008A570B">
            <w:pPr>
              <w:rPr>
                <w:sz w:val="20"/>
                <w:szCs w:val="20"/>
                <w:lang w:val="ro-RO"/>
              </w:rPr>
            </w:pPr>
            <w:r w:rsidRPr="00F57979">
              <w:rPr>
                <w:sz w:val="20"/>
                <w:szCs w:val="20"/>
                <w:lang w:val="ro-RO"/>
              </w:rPr>
              <w:t xml:space="preserve">bugetului aprobat </w:t>
            </w:r>
          </w:p>
          <w:p w14:paraId="0674A38F" w14:textId="4AD38682" w:rsidR="00F57979" w:rsidRPr="00F57979" w:rsidRDefault="008F00FC" w:rsidP="006843AA">
            <w:pPr>
              <w:rPr>
                <w:sz w:val="20"/>
                <w:szCs w:val="20"/>
                <w:lang w:val="ro-RO"/>
              </w:rPr>
            </w:pPr>
            <w:r>
              <w:rPr>
                <w:sz w:val="20"/>
                <w:szCs w:val="20"/>
                <w:lang w:val="ro-RO"/>
              </w:rPr>
              <w:t>pentru fiecare autoritate</w:t>
            </w:r>
          </w:p>
          <w:p w14:paraId="520962A2" w14:textId="77777777" w:rsidR="00F57979" w:rsidRPr="00F57979" w:rsidRDefault="00F57979" w:rsidP="006843AA">
            <w:pPr>
              <w:rPr>
                <w:sz w:val="20"/>
                <w:szCs w:val="20"/>
                <w:lang w:val="ro-RO"/>
              </w:rPr>
            </w:pPr>
          </w:p>
          <w:p w14:paraId="3A14C3BE" w14:textId="521F801E" w:rsidR="00F57979" w:rsidRPr="00F57979" w:rsidRDefault="00F57979" w:rsidP="006843AA">
            <w:pPr>
              <w:rPr>
                <w:sz w:val="20"/>
                <w:szCs w:val="20"/>
                <w:lang w:val="ro-RO"/>
              </w:rPr>
            </w:pPr>
          </w:p>
        </w:tc>
        <w:tc>
          <w:tcPr>
            <w:tcW w:w="1247" w:type="dxa"/>
            <w:gridSpan w:val="2"/>
            <w:tcBorders>
              <w:top w:val="single" w:sz="4" w:space="0" w:color="auto"/>
              <w:left w:val="single" w:sz="4" w:space="0" w:color="auto"/>
              <w:bottom w:val="single" w:sz="4" w:space="0" w:color="auto"/>
              <w:right w:val="single" w:sz="4" w:space="0" w:color="auto"/>
            </w:tcBorders>
          </w:tcPr>
          <w:p w14:paraId="46BCC799" w14:textId="77777777" w:rsidR="008F00FC" w:rsidRPr="00F57979" w:rsidRDefault="008F00FC" w:rsidP="008F00FC">
            <w:pPr>
              <w:rPr>
                <w:sz w:val="20"/>
                <w:szCs w:val="20"/>
                <w:lang w:val="ro-RO"/>
              </w:rPr>
            </w:pPr>
            <w:r w:rsidRPr="00F57979">
              <w:rPr>
                <w:sz w:val="20"/>
                <w:szCs w:val="20"/>
                <w:lang w:val="ro-RO"/>
              </w:rPr>
              <w:t>În limitele</w:t>
            </w:r>
          </w:p>
          <w:p w14:paraId="53420010" w14:textId="77777777" w:rsidR="008F00FC" w:rsidRPr="00F57979" w:rsidRDefault="008F00FC" w:rsidP="008F00FC">
            <w:pPr>
              <w:rPr>
                <w:sz w:val="20"/>
                <w:szCs w:val="20"/>
                <w:lang w:val="ro-RO"/>
              </w:rPr>
            </w:pPr>
            <w:r w:rsidRPr="00F57979">
              <w:rPr>
                <w:sz w:val="20"/>
                <w:szCs w:val="20"/>
                <w:lang w:val="ro-RO"/>
              </w:rPr>
              <w:t xml:space="preserve">bugetului aprobat </w:t>
            </w:r>
          </w:p>
          <w:p w14:paraId="26094A98" w14:textId="77777777" w:rsidR="008F00FC" w:rsidRPr="00F57979" w:rsidRDefault="008F00FC" w:rsidP="008F00FC">
            <w:pPr>
              <w:rPr>
                <w:sz w:val="20"/>
                <w:szCs w:val="20"/>
                <w:lang w:val="ro-RO"/>
              </w:rPr>
            </w:pPr>
            <w:r>
              <w:rPr>
                <w:sz w:val="20"/>
                <w:szCs w:val="20"/>
                <w:lang w:val="ro-RO"/>
              </w:rPr>
              <w:t>pentru fiecare autoritate</w:t>
            </w:r>
          </w:p>
          <w:p w14:paraId="4CB796BF" w14:textId="77777777" w:rsidR="00F57979" w:rsidRPr="00F57979" w:rsidRDefault="00F57979" w:rsidP="006843AA">
            <w:pPr>
              <w:rPr>
                <w:sz w:val="20"/>
                <w:szCs w:val="20"/>
                <w:lang w:val="ro-RO"/>
              </w:rPr>
            </w:pPr>
          </w:p>
          <w:p w14:paraId="49A62B5C" w14:textId="1D82CE8D" w:rsidR="00F57979" w:rsidRPr="00F57979" w:rsidRDefault="00F57979" w:rsidP="006843AA">
            <w:pPr>
              <w:rPr>
                <w:sz w:val="20"/>
                <w:szCs w:val="20"/>
                <w:lang w:val="ro-RO"/>
              </w:rPr>
            </w:pPr>
          </w:p>
        </w:tc>
        <w:tc>
          <w:tcPr>
            <w:tcW w:w="1246" w:type="dxa"/>
            <w:gridSpan w:val="3"/>
            <w:tcBorders>
              <w:top w:val="single" w:sz="4" w:space="0" w:color="auto"/>
              <w:left w:val="single" w:sz="4" w:space="0" w:color="auto"/>
              <w:bottom w:val="single" w:sz="4" w:space="0" w:color="auto"/>
              <w:right w:val="single" w:sz="4" w:space="0" w:color="auto"/>
            </w:tcBorders>
          </w:tcPr>
          <w:p w14:paraId="06DA5260" w14:textId="7C0B21E0" w:rsidR="00F57979" w:rsidRPr="00F57979" w:rsidRDefault="00F57979" w:rsidP="006843AA">
            <w:pPr>
              <w:rPr>
                <w:sz w:val="20"/>
                <w:szCs w:val="20"/>
                <w:lang w:val="ro-RO"/>
              </w:rPr>
            </w:pPr>
          </w:p>
        </w:tc>
        <w:tc>
          <w:tcPr>
            <w:tcW w:w="1247" w:type="dxa"/>
            <w:gridSpan w:val="2"/>
            <w:tcBorders>
              <w:top w:val="single" w:sz="4" w:space="0" w:color="auto"/>
              <w:left w:val="single" w:sz="4" w:space="0" w:color="auto"/>
              <w:bottom w:val="single" w:sz="4" w:space="0" w:color="auto"/>
              <w:right w:val="single" w:sz="4" w:space="0" w:color="auto"/>
            </w:tcBorders>
          </w:tcPr>
          <w:p w14:paraId="4BB1777B" w14:textId="77777777" w:rsidR="00F57979" w:rsidRPr="00F57979" w:rsidRDefault="00F57979" w:rsidP="006843AA">
            <w:pPr>
              <w:spacing w:after="160" w:line="259" w:lineRule="auto"/>
              <w:rPr>
                <w:sz w:val="20"/>
                <w:szCs w:val="20"/>
                <w:lang w:val="ro-RO"/>
              </w:rPr>
            </w:pPr>
          </w:p>
        </w:tc>
        <w:tc>
          <w:tcPr>
            <w:tcW w:w="1247" w:type="dxa"/>
            <w:tcBorders>
              <w:top w:val="single" w:sz="4" w:space="0" w:color="auto"/>
              <w:left w:val="single" w:sz="4" w:space="0" w:color="auto"/>
              <w:bottom w:val="single" w:sz="4" w:space="0" w:color="auto"/>
              <w:right w:val="single" w:sz="4" w:space="0" w:color="auto"/>
            </w:tcBorders>
          </w:tcPr>
          <w:p w14:paraId="1044BE42" w14:textId="77777777" w:rsidR="00F57979" w:rsidRPr="00F57979" w:rsidRDefault="00F57979" w:rsidP="006843AA">
            <w:pPr>
              <w:spacing w:after="160" w:line="259" w:lineRule="auto"/>
              <w:rPr>
                <w:sz w:val="20"/>
                <w:szCs w:val="20"/>
                <w:lang w:val="ro-RO"/>
              </w:rPr>
            </w:pPr>
          </w:p>
        </w:tc>
        <w:tc>
          <w:tcPr>
            <w:tcW w:w="2277" w:type="dxa"/>
            <w:tcBorders>
              <w:top w:val="single" w:sz="4" w:space="0" w:color="auto"/>
              <w:left w:val="single" w:sz="4" w:space="0" w:color="auto"/>
              <w:bottom w:val="single" w:sz="4" w:space="0" w:color="auto"/>
            </w:tcBorders>
          </w:tcPr>
          <w:p w14:paraId="66A21837" w14:textId="5CF1C256" w:rsidR="00F57979" w:rsidRPr="00F57979" w:rsidRDefault="00F57979" w:rsidP="006843AA">
            <w:pPr>
              <w:spacing w:after="160" w:line="259" w:lineRule="auto"/>
              <w:rPr>
                <w:sz w:val="20"/>
                <w:szCs w:val="20"/>
                <w:lang w:val="ro-RO" w:eastAsia="ro-MD"/>
              </w:rPr>
            </w:pPr>
            <w:r w:rsidRPr="00F57979">
              <w:rPr>
                <w:sz w:val="20"/>
                <w:szCs w:val="20"/>
                <w:lang w:val="ro-RO"/>
              </w:rPr>
              <w:t>Pașapoarte privind amenințăril</w:t>
            </w:r>
            <w:r w:rsidR="008F00FC">
              <w:rPr>
                <w:sz w:val="20"/>
                <w:szCs w:val="20"/>
                <w:lang w:val="ro-RO"/>
              </w:rPr>
              <w:t>e</w:t>
            </w:r>
            <w:r w:rsidRPr="00F57979">
              <w:rPr>
                <w:sz w:val="20"/>
                <w:szCs w:val="20"/>
                <w:lang w:val="ro-RO"/>
              </w:rPr>
              <w:t xml:space="preserve"> și riscuril</w:t>
            </w:r>
            <w:r w:rsidR="008F00FC">
              <w:rPr>
                <w:sz w:val="20"/>
                <w:szCs w:val="20"/>
                <w:lang w:val="ro-RO"/>
              </w:rPr>
              <w:t>e</w:t>
            </w:r>
            <w:r w:rsidRPr="00F57979">
              <w:rPr>
                <w:sz w:val="20"/>
                <w:szCs w:val="20"/>
                <w:lang w:val="ro-RO"/>
              </w:rPr>
              <w:t xml:space="preserve"> </w:t>
            </w:r>
            <w:r w:rsidR="008F00FC" w:rsidRPr="00F57979">
              <w:rPr>
                <w:sz w:val="20"/>
                <w:szCs w:val="20"/>
                <w:lang w:val="ro-RO"/>
              </w:rPr>
              <w:t>evalua</w:t>
            </w:r>
            <w:r w:rsidR="008F00FC">
              <w:rPr>
                <w:sz w:val="20"/>
                <w:szCs w:val="20"/>
                <w:lang w:val="ro-RO"/>
              </w:rPr>
              <w:t>te</w:t>
            </w:r>
            <w:r w:rsidR="008F00FC" w:rsidRPr="00F57979">
              <w:rPr>
                <w:sz w:val="20"/>
                <w:szCs w:val="20"/>
                <w:lang w:val="ro-RO"/>
              </w:rPr>
              <w:t xml:space="preserve"> </w:t>
            </w:r>
            <w:r w:rsidRPr="00F57979">
              <w:rPr>
                <w:sz w:val="20"/>
                <w:szCs w:val="20"/>
                <w:lang w:val="ro-RO"/>
              </w:rPr>
              <w:t>pentru fiecare obiectiv CBRN</w:t>
            </w:r>
          </w:p>
        </w:tc>
      </w:tr>
      <w:tr w:rsidR="00926D31" w:rsidRPr="005876C6" w14:paraId="2C23FBD8" w14:textId="77777777" w:rsidTr="007174D4">
        <w:trPr>
          <w:trHeight w:val="327"/>
        </w:trPr>
        <w:tc>
          <w:tcPr>
            <w:tcW w:w="14459" w:type="dxa"/>
            <w:gridSpan w:val="15"/>
            <w:tcBorders>
              <w:top w:val="single" w:sz="4" w:space="0" w:color="auto"/>
              <w:left w:val="single" w:sz="4" w:space="0" w:color="auto"/>
              <w:bottom w:val="single" w:sz="4" w:space="0" w:color="auto"/>
            </w:tcBorders>
            <w:shd w:val="clear" w:color="auto" w:fill="D0CECE" w:themeFill="background2" w:themeFillShade="E6"/>
          </w:tcPr>
          <w:p w14:paraId="6D428638" w14:textId="49E5082C" w:rsidR="00926D31" w:rsidRPr="00F57979" w:rsidRDefault="00926D31" w:rsidP="00A625C2">
            <w:pPr>
              <w:rPr>
                <w:b/>
                <w:bCs/>
                <w:sz w:val="20"/>
                <w:szCs w:val="20"/>
                <w:lang w:val="en-US"/>
              </w:rPr>
            </w:pPr>
            <w:proofErr w:type="spellStart"/>
            <w:r w:rsidRPr="00F57979">
              <w:rPr>
                <w:b/>
                <w:bCs/>
                <w:sz w:val="20"/>
                <w:szCs w:val="20"/>
                <w:lang w:val="en-US"/>
              </w:rPr>
              <w:t>Obiectiv</w:t>
            </w:r>
            <w:proofErr w:type="spellEnd"/>
            <w:r w:rsidRPr="00F57979">
              <w:rPr>
                <w:b/>
                <w:bCs/>
                <w:sz w:val="20"/>
                <w:szCs w:val="20"/>
                <w:lang w:val="en-US"/>
              </w:rPr>
              <w:t xml:space="preserve"> specific 1.3. </w:t>
            </w:r>
            <w:r w:rsidR="00CC445B">
              <w:rPr>
                <w:sz w:val="20"/>
                <w:szCs w:val="20"/>
                <w:lang w:val="ro-RO"/>
              </w:rPr>
              <w:t>C</w:t>
            </w:r>
            <w:r w:rsidR="00CC445B" w:rsidRPr="00CC445B">
              <w:rPr>
                <w:sz w:val="20"/>
                <w:szCs w:val="20"/>
                <w:lang w:val="ro-RO"/>
              </w:rPr>
              <w:t>rearea unui sistem național eficient de management al riscurilor și urgențelor (crizelor) potențiale în domeniul neproliferării ADM și materialelor CBRN, inclusiv al consecințelor acestora, pentru asigurarea securității statului, populației și mediului</w:t>
            </w:r>
          </w:p>
        </w:tc>
      </w:tr>
      <w:tr w:rsidR="00F57979" w:rsidRPr="005876C6" w14:paraId="6602DBFC" w14:textId="33C04024" w:rsidTr="007174D4">
        <w:trPr>
          <w:trHeight w:val="327"/>
        </w:trPr>
        <w:tc>
          <w:tcPr>
            <w:tcW w:w="568" w:type="dxa"/>
            <w:tcBorders>
              <w:top w:val="single" w:sz="4" w:space="0" w:color="auto"/>
              <w:left w:val="single" w:sz="4" w:space="0" w:color="auto"/>
              <w:bottom w:val="single" w:sz="4" w:space="0" w:color="auto"/>
              <w:right w:val="single" w:sz="4" w:space="0" w:color="auto"/>
            </w:tcBorders>
          </w:tcPr>
          <w:p w14:paraId="17C5DA82" w14:textId="4F7783FE" w:rsidR="00F57979" w:rsidRPr="00F57979" w:rsidRDefault="00EE121D" w:rsidP="00A625C2">
            <w:pPr>
              <w:rPr>
                <w:b/>
                <w:sz w:val="20"/>
                <w:szCs w:val="20"/>
                <w:lang w:val="ro-RO"/>
              </w:rPr>
            </w:pPr>
            <w:r>
              <w:rPr>
                <w:b/>
                <w:bCs/>
                <w:sz w:val="20"/>
                <w:szCs w:val="20"/>
                <w:lang w:val="ro-RO"/>
              </w:rPr>
              <w:t>8</w:t>
            </w:r>
            <w:r w:rsidR="00F57979" w:rsidRPr="00F57979">
              <w:rPr>
                <w:b/>
                <w:bCs/>
                <w:sz w:val="20"/>
                <w:szCs w:val="20"/>
                <w:lang w:val="ro-RO"/>
              </w:rPr>
              <w:t>.</w:t>
            </w:r>
          </w:p>
        </w:tc>
        <w:tc>
          <w:tcPr>
            <w:tcW w:w="1700" w:type="dxa"/>
            <w:tcBorders>
              <w:top w:val="single" w:sz="4" w:space="0" w:color="auto"/>
              <w:left w:val="single" w:sz="4" w:space="0" w:color="auto"/>
              <w:bottom w:val="single" w:sz="4" w:space="0" w:color="auto"/>
              <w:right w:val="single" w:sz="4" w:space="0" w:color="auto"/>
            </w:tcBorders>
          </w:tcPr>
          <w:p w14:paraId="1C5C6D11" w14:textId="1B82E097" w:rsidR="00F57979" w:rsidRPr="00F57979" w:rsidRDefault="00F57979" w:rsidP="00A625C2">
            <w:pPr>
              <w:rPr>
                <w:b/>
                <w:sz w:val="20"/>
                <w:szCs w:val="20"/>
                <w:lang w:val="ro-RO"/>
              </w:rPr>
            </w:pPr>
            <w:r w:rsidRPr="00F57979">
              <w:rPr>
                <w:color w:val="000000"/>
                <w:sz w:val="20"/>
                <w:szCs w:val="20"/>
                <w:lang w:val="ro-RO"/>
              </w:rPr>
              <w:t>Instituirea experți</w:t>
            </w:r>
            <w:r w:rsidR="00926D31">
              <w:rPr>
                <w:color w:val="000000"/>
                <w:sz w:val="20"/>
                <w:szCs w:val="20"/>
                <w:lang w:val="ro-RO"/>
              </w:rPr>
              <w:t>lor</w:t>
            </w:r>
            <w:r w:rsidRPr="00F57979">
              <w:rPr>
                <w:color w:val="000000"/>
                <w:sz w:val="20"/>
                <w:szCs w:val="20"/>
                <w:lang w:val="ro-RO"/>
              </w:rPr>
              <w:t xml:space="preserve"> </w:t>
            </w:r>
            <w:r w:rsidR="00926D31">
              <w:rPr>
                <w:color w:val="000000"/>
                <w:sz w:val="20"/>
                <w:szCs w:val="20"/>
                <w:lang w:val="ro-RO"/>
              </w:rPr>
              <w:t xml:space="preserve">– formatori </w:t>
            </w:r>
            <w:r w:rsidRPr="00F57979">
              <w:rPr>
                <w:color w:val="000000"/>
                <w:sz w:val="20"/>
                <w:szCs w:val="20"/>
                <w:lang w:val="ro-RO"/>
              </w:rPr>
              <w:t xml:space="preserve">pentru </w:t>
            </w:r>
            <w:r w:rsidRPr="00F57979">
              <w:rPr>
                <w:color w:val="000000"/>
                <w:sz w:val="20"/>
                <w:szCs w:val="20"/>
                <w:lang w:val="ro-RO"/>
              </w:rPr>
              <w:lastRenderedPageBreak/>
              <w:t>neproliferarea ADM și materialelor CBRN în conformitate cu angajamentele pe plan extern, relațiile cu partenerii externi, organizațiile internaționale; implementarea proiectelor de asistență</w:t>
            </w:r>
          </w:p>
        </w:tc>
        <w:tc>
          <w:tcPr>
            <w:tcW w:w="1415" w:type="dxa"/>
            <w:tcBorders>
              <w:top w:val="single" w:sz="4" w:space="0" w:color="auto"/>
              <w:left w:val="single" w:sz="4" w:space="0" w:color="auto"/>
              <w:bottom w:val="single" w:sz="4" w:space="0" w:color="auto"/>
              <w:right w:val="single" w:sz="4" w:space="0" w:color="auto"/>
            </w:tcBorders>
          </w:tcPr>
          <w:p w14:paraId="736B2C12" w14:textId="77777777" w:rsidR="00F57979" w:rsidRPr="00F57979" w:rsidRDefault="00F57979" w:rsidP="00A625C2">
            <w:pPr>
              <w:rPr>
                <w:color w:val="000000"/>
                <w:sz w:val="20"/>
                <w:szCs w:val="20"/>
                <w:lang w:val="ro-RO"/>
              </w:rPr>
            </w:pPr>
            <w:r w:rsidRPr="00F57979">
              <w:rPr>
                <w:color w:val="000000"/>
                <w:sz w:val="20"/>
                <w:szCs w:val="20"/>
                <w:lang w:val="ro-RO"/>
              </w:rPr>
              <w:lastRenderedPageBreak/>
              <w:t xml:space="preserve">Ministerul Afacerilor Externe și </w:t>
            </w:r>
            <w:r w:rsidRPr="00F57979">
              <w:rPr>
                <w:color w:val="000000"/>
                <w:sz w:val="20"/>
                <w:szCs w:val="20"/>
                <w:lang w:val="ro-RO"/>
              </w:rPr>
              <w:lastRenderedPageBreak/>
              <w:t>Integrării Europene;</w:t>
            </w:r>
          </w:p>
          <w:p w14:paraId="559D0FC5" w14:textId="6B566CDF" w:rsidR="00F57979" w:rsidRPr="00F57979" w:rsidRDefault="00F57979" w:rsidP="00A625C2">
            <w:pPr>
              <w:rPr>
                <w:color w:val="000000"/>
                <w:sz w:val="20"/>
                <w:szCs w:val="20"/>
                <w:lang w:val="ro-RO"/>
              </w:rPr>
            </w:pPr>
            <w:r w:rsidRPr="00F57979">
              <w:rPr>
                <w:color w:val="000000"/>
                <w:sz w:val="20"/>
                <w:szCs w:val="20"/>
                <w:lang w:val="ro-RO"/>
              </w:rPr>
              <w:t>Ministerul Sănătății;</w:t>
            </w:r>
          </w:p>
          <w:p w14:paraId="0572EAB0" w14:textId="02F17B40" w:rsidR="00F57979" w:rsidRPr="00F57979" w:rsidRDefault="00F57979" w:rsidP="00A625C2">
            <w:pPr>
              <w:rPr>
                <w:color w:val="000000"/>
                <w:sz w:val="20"/>
                <w:szCs w:val="20"/>
                <w:lang w:val="ro-RO"/>
              </w:rPr>
            </w:pPr>
            <w:r w:rsidRPr="00F57979">
              <w:rPr>
                <w:color w:val="000000"/>
                <w:sz w:val="20"/>
                <w:szCs w:val="20"/>
                <w:lang w:val="ro-RO"/>
              </w:rPr>
              <w:t>Ministerul Economiei;</w:t>
            </w:r>
          </w:p>
          <w:p w14:paraId="24A2078E" w14:textId="77777777" w:rsidR="00F57979" w:rsidRPr="00F57979" w:rsidRDefault="00F57979" w:rsidP="00A625C2">
            <w:pPr>
              <w:rPr>
                <w:color w:val="000000"/>
                <w:sz w:val="20"/>
                <w:szCs w:val="20"/>
                <w:lang w:val="ro-RO"/>
              </w:rPr>
            </w:pPr>
            <w:r w:rsidRPr="00F57979">
              <w:rPr>
                <w:color w:val="000000"/>
                <w:sz w:val="20"/>
                <w:szCs w:val="20"/>
                <w:lang w:val="ro-RO"/>
              </w:rPr>
              <w:t>Ministerul Afacerilor Interne;</w:t>
            </w:r>
          </w:p>
          <w:p w14:paraId="77088D1A" w14:textId="77777777" w:rsidR="00F57979" w:rsidRPr="00F57979" w:rsidRDefault="00F57979" w:rsidP="00A625C2">
            <w:pPr>
              <w:rPr>
                <w:color w:val="000000"/>
                <w:sz w:val="20"/>
                <w:szCs w:val="20"/>
                <w:lang w:val="ro-RO"/>
              </w:rPr>
            </w:pPr>
            <w:r w:rsidRPr="00F57979">
              <w:rPr>
                <w:sz w:val="20"/>
                <w:szCs w:val="20"/>
                <w:lang w:val="ro-RO"/>
              </w:rPr>
              <w:t>Agenția Națională de Reglementare a Activităților Nucleare și Radiologice</w:t>
            </w:r>
            <w:r w:rsidRPr="00F57979">
              <w:rPr>
                <w:color w:val="000000"/>
                <w:sz w:val="20"/>
                <w:szCs w:val="20"/>
                <w:lang w:val="ro-RO"/>
              </w:rPr>
              <w:t>;</w:t>
            </w:r>
          </w:p>
          <w:p w14:paraId="0B6F9E2A" w14:textId="3C6E2299" w:rsidR="00F57979" w:rsidRPr="00F57979" w:rsidRDefault="00F57979" w:rsidP="00A625C2">
            <w:pPr>
              <w:rPr>
                <w:b/>
                <w:sz w:val="20"/>
                <w:szCs w:val="20"/>
                <w:lang w:val="ro-RO"/>
              </w:rPr>
            </w:pPr>
            <w:r w:rsidRPr="00F57979">
              <w:rPr>
                <w:color w:val="000000"/>
                <w:sz w:val="20"/>
                <w:szCs w:val="20"/>
                <w:lang w:val="ro-RO"/>
              </w:rPr>
              <w:t>Serviciul Vamal</w:t>
            </w:r>
          </w:p>
        </w:tc>
        <w:tc>
          <w:tcPr>
            <w:tcW w:w="1133" w:type="dxa"/>
            <w:tcBorders>
              <w:top w:val="single" w:sz="4" w:space="0" w:color="auto"/>
              <w:left w:val="single" w:sz="4" w:space="0" w:color="auto"/>
              <w:bottom w:val="single" w:sz="4" w:space="0" w:color="auto"/>
              <w:right w:val="single" w:sz="4" w:space="0" w:color="auto"/>
            </w:tcBorders>
          </w:tcPr>
          <w:p w14:paraId="54137092" w14:textId="669E60CF" w:rsidR="00F57979" w:rsidRPr="00F57979" w:rsidRDefault="00F57979" w:rsidP="00A625C2">
            <w:pPr>
              <w:rPr>
                <w:b/>
                <w:sz w:val="20"/>
                <w:szCs w:val="20"/>
                <w:lang w:val="ro-RO"/>
              </w:rPr>
            </w:pPr>
            <w:r w:rsidRPr="00F57979">
              <w:rPr>
                <w:color w:val="000000"/>
                <w:sz w:val="20"/>
                <w:szCs w:val="20"/>
                <w:lang w:val="ro-RO"/>
              </w:rPr>
              <w:lastRenderedPageBreak/>
              <w:t xml:space="preserve">Serviciul de Informații </w:t>
            </w:r>
            <w:r w:rsidRPr="00F57979">
              <w:rPr>
                <w:color w:val="000000"/>
                <w:sz w:val="20"/>
                <w:szCs w:val="20"/>
                <w:lang w:val="ro-RO"/>
              </w:rPr>
              <w:lastRenderedPageBreak/>
              <w:t>și Securitate</w:t>
            </w:r>
          </w:p>
        </w:tc>
        <w:tc>
          <w:tcPr>
            <w:tcW w:w="1133" w:type="dxa"/>
            <w:tcBorders>
              <w:top w:val="single" w:sz="4" w:space="0" w:color="auto"/>
              <w:left w:val="single" w:sz="4" w:space="0" w:color="auto"/>
              <w:bottom w:val="single" w:sz="4" w:space="0" w:color="auto"/>
              <w:right w:val="single" w:sz="4" w:space="0" w:color="auto"/>
            </w:tcBorders>
          </w:tcPr>
          <w:p w14:paraId="08D27D8A" w14:textId="4EF71A2E" w:rsidR="00F57979" w:rsidRPr="00F57979" w:rsidRDefault="003E144D" w:rsidP="00A625C2">
            <w:pPr>
              <w:rPr>
                <w:b/>
                <w:sz w:val="20"/>
                <w:szCs w:val="20"/>
                <w:lang w:val="ro-RO"/>
              </w:rPr>
            </w:pPr>
            <w:r>
              <w:rPr>
                <w:sz w:val="20"/>
                <w:szCs w:val="20"/>
                <w:lang w:val="ro-RO"/>
              </w:rPr>
              <w:lastRenderedPageBreak/>
              <w:t>2026</w:t>
            </w:r>
          </w:p>
        </w:tc>
        <w:tc>
          <w:tcPr>
            <w:tcW w:w="1417" w:type="dxa"/>
            <w:gridSpan w:val="2"/>
            <w:tcBorders>
              <w:top w:val="single" w:sz="4" w:space="0" w:color="auto"/>
              <w:left w:val="single" w:sz="4" w:space="0" w:color="auto"/>
              <w:bottom w:val="single" w:sz="4" w:space="0" w:color="auto"/>
              <w:right w:val="single" w:sz="4" w:space="0" w:color="auto"/>
            </w:tcBorders>
          </w:tcPr>
          <w:p w14:paraId="014E9350" w14:textId="2FBC3F16" w:rsidR="00F57979" w:rsidRPr="00926D31" w:rsidRDefault="00926D31" w:rsidP="00A625C2">
            <w:pPr>
              <w:rPr>
                <w:bCs/>
                <w:sz w:val="20"/>
                <w:szCs w:val="20"/>
                <w:lang w:val="ro-RO"/>
              </w:rPr>
            </w:pPr>
            <w:r w:rsidRPr="00926D31">
              <w:rPr>
                <w:bCs/>
                <w:sz w:val="20"/>
                <w:szCs w:val="20"/>
                <w:lang w:val="ro-RO"/>
              </w:rPr>
              <w:t>Asistența internațională</w:t>
            </w:r>
          </w:p>
        </w:tc>
        <w:tc>
          <w:tcPr>
            <w:tcW w:w="1133" w:type="dxa"/>
            <w:gridSpan w:val="2"/>
            <w:tcBorders>
              <w:top w:val="single" w:sz="4" w:space="0" w:color="auto"/>
              <w:left w:val="single" w:sz="4" w:space="0" w:color="auto"/>
              <w:bottom w:val="single" w:sz="4" w:space="0" w:color="auto"/>
              <w:right w:val="single" w:sz="4" w:space="0" w:color="auto"/>
            </w:tcBorders>
          </w:tcPr>
          <w:p w14:paraId="3E761C7C" w14:textId="540E8710" w:rsidR="00F57979" w:rsidRPr="00F57979" w:rsidRDefault="003E144D" w:rsidP="00A625C2">
            <w:pPr>
              <w:rPr>
                <w:b/>
                <w:sz w:val="20"/>
                <w:szCs w:val="20"/>
                <w:lang w:val="ro-RO"/>
              </w:rPr>
            </w:pPr>
            <w:r w:rsidRPr="00926D31">
              <w:rPr>
                <w:bCs/>
                <w:sz w:val="20"/>
                <w:szCs w:val="20"/>
                <w:lang w:val="ro-RO"/>
              </w:rPr>
              <w:t>Asistența internațională</w:t>
            </w:r>
          </w:p>
        </w:tc>
        <w:tc>
          <w:tcPr>
            <w:tcW w:w="1134" w:type="dxa"/>
            <w:tcBorders>
              <w:top w:val="single" w:sz="4" w:space="0" w:color="auto"/>
              <w:left w:val="single" w:sz="4" w:space="0" w:color="auto"/>
              <w:bottom w:val="single" w:sz="4" w:space="0" w:color="auto"/>
              <w:right w:val="single" w:sz="4" w:space="0" w:color="auto"/>
            </w:tcBorders>
          </w:tcPr>
          <w:p w14:paraId="542F9245" w14:textId="08013AEB" w:rsidR="00F57979" w:rsidRPr="00F57979" w:rsidRDefault="00F57979" w:rsidP="00A625C2">
            <w:pPr>
              <w:rPr>
                <w:b/>
                <w:sz w:val="20"/>
                <w:szCs w:val="20"/>
                <w:lang w:val="ro-RO"/>
              </w:rPr>
            </w:pPr>
          </w:p>
        </w:tc>
        <w:tc>
          <w:tcPr>
            <w:tcW w:w="1274" w:type="dxa"/>
            <w:gridSpan w:val="2"/>
            <w:tcBorders>
              <w:top w:val="single" w:sz="4" w:space="0" w:color="auto"/>
              <w:left w:val="single" w:sz="4" w:space="0" w:color="auto"/>
              <w:bottom w:val="single" w:sz="4" w:space="0" w:color="auto"/>
              <w:right w:val="single" w:sz="4" w:space="0" w:color="auto"/>
            </w:tcBorders>
          </w:tcPr>
          <w:p w14:paraId="6AFEA054" w14:textId="77777777" w:rsidR="00F57979" w:rsidRPr="00F57979" w:rsidRDefault="00F57979" w:rsidP="00A625C2">
            <w:pPr>
              <w:rPr>
                <w:sz w:val="20"/>
                <w:szCs w:val="20"/>
                <w:lang w:val="ro-RO"/>
              </w:rPr>
            </w:pPr>
          </w:p>
        </w:tc>
        <w:tc>
          <w:tcPr>
            <w:tcW w:w="1275" w:type="dxa"/>
            <w:gridSpan w:val="2"/>
            <w:tcBorders>
              <w:top w:val="single" w:sz="4" w:space="0" w:color="auto"/>
              <w:left w:val="single" w:sz="4" w:space="0" w:color="auto"/>
              <w:bottom w:val="single" w:sz="4" w:space="0" w:color="auto"/>
              <w:right w:val="single" w:sz="4" w:space="0" w:color="auto"/>
            </w:tcBorders>
          </w:tcPr>
          <w:p w14:paraId="24999FBB" w14:textId="77777777" w:rsidR="00F57979" w:rsidRPr="00F57979" w:rsidRDefault="00F57979" w:rsidP="00A625C2">
            <w:pPr>
              <w:rPr>
                <w:sz w:val="20"/>
                <w:szCs w:val="20"/>
                <w:lang w:val="ro-RO"/>
              </w:rPr>
            </w:pPr>
          </w:p>
        </w:tc>
        <w:tc>
          <w:tcPr>
            <w:tcW w:w="2277" w:type="dxa"/>
            <w:tcBorders>
              <w:top w:val="single" w:sz="4" w:space="0" w:color="auto"/>
              <w:left w:val="single" w:sz="4" w:space="0" w:color="auto"/>
              <w:bottom w:val="single" w:sz="4" w:space="0" w:color="auto"/>
            </w:tcBorders>
          </w:tcPr>
          <w:p w14:paraId="716976D2" w14:textId="774E9C42" w:rsidR="00F57979" w:rsidRPr="00F57979" w:rsidRDefault="00926D31" w:rsidP="00926D31">
            <w:pPr>
              <w:rPr>
                <w:sz w:val="20"/>
                <w:szCs w:val="20"/>
                <w:lang w:val="ro-RO" w:eastAsia="ro-MD"/>
              </w:rPr>
            </w:pPr>
            <w:r>
              <w:rPr>
                <w:sz w:val="20"/>
                <w:szCs w:val="20"/>
                <w:lang w:val="ro-RO"/>
              </w:rPr>
              <w:t xml:space="preserve">Experți </w:t>
            </w:r>
            <w:r w:rsidR="00F57979" w:rsidRPr="00F57979">
              <w:rPr>
                <w:sz w:val="20"/>
                <w:szCs w:val="20"/>
                <w:lang w:val="ro-RO"/>
              </w:rPr>
              <w:t>național</w:t>
            </w:r>
            <w:r>
              <w:rPr>
                <w:sz w:val="20"/>
                <w:szCs w:val="20"/>
                <w:lang w:val="ro-RO"/>
              </w:rPr>
              <w:t xml:space="preserve">i instruitți – formatori pentru instruirea în </w:t>
            </w:r>
            <w:r>
              <w:rPr>
                <w:sz w:val="20"/>
                <w:szCs w:val="20"/>
                <w:lang w:val="ro-RO"/>
              </w:rPr>
              <w:lastRenderedPageBreak/>
              <w:t xml:space="preserve">cadrul autorităților respeonsabile </w:t>
            </w:r>
            <w:r w:rsidR="00F57979" w:rsidRPr="00F57979">
              <w:rPr>
                <w:sz w:val="20"/>
                <w:szCs w:val="20"/>
                <w:lang w:val="ro-RO"/>
              </w:rPr>
              <w:t xml:space="preserve"> </w:t>
            </w:r>
          </w:p>
        </w:tc>
      </w:tr>
      <w:tr w:rsidR="00F57979" w:rsidRPr="005876C6" w14:paraId="291A83C1" w14:textId="00F62AF9" w:rsidTr="007174D4">
        <w:trPr>
          <w:trHeight w:val="327"/>
        </w:trPr>
        <w:tc>
          <w:tcPr>
            <w:tcW w:w="568" w:type="dxa"/>
            <w:tcBorders>
              <w:top w:val="single" w:sz="4" w:space="0" w:color="auto"/>
              <w:left w:val="single" w:sz="4" w:space="0" w:color="auto"/>
              <w:bottom w:val="single" w:sz="4" w:space="0" w:color="auto"/>
              <w:right w:val="single" w:sz="4" w:space="0" w:color="auto"/>
            </w:tcBorders>
          </w:tcPr>
          <w:p w14:paraId="2179E10B" w14:textId="6A8DF38C" w:rsidR="00F57979" w:rsidRPr="00F57979" w:rsidRDefault="00EE121D" w:rsidP="00A625C2">
            <w:pPr>
              <w:rPr>
                <w:b/>
                <w:sz w:val="20"/>
                <w:szCs w:val="20"/>
                <w:lang w:val="ro-RO"/>
              </w:rPr>
            </w:pPr>
            <w:r>
              <w:rPr>
                <w:b/>
                <w:bCs/>
                <w:sz w:val="20"/>
                <w:szCs w:val="20"/>
                <w:lang w:val="ro-RO"/>
              </w:rPr>
              <w:lastRenderedPageBreak/>
              <w:t>9</w:t>
            </w:r>
            <w:r w:rsidR="00F57979" w:rsidRPr="00F57979">
              <w:rPr>
                <w:b/>
                <w:bCs/>
                <w:sz w:val="20"/>
                <w:szCs w:val="20"/>
                <w:lang w:val="ro-RO"/>
              </w:rPr>
              <w:t>.</w:t>
            </w:r>
          </w:p>
        </w:tc>
        <w:tc>
          <w:tcPr>
            <w:tcW w:w="1700" w:type="dxa"/>
            <w:tcBorders>
              <w:top w:val="single" w:sz="4" w:space="0" w:color="auto"/>
              <w:left w:val="single" w:sz="4" w:space="0" w:color="auto"/>
              <w:bottom w:val="single" w:sz="4" w:space="0" w:color="auto"/>
              <w:right w:val="single" w:sz="4" w:space="0" w:color="auto"/>
            </w:tcBorders>
          </w:tcPr>
          <w:p w14:paraId="5BBB2CA6" w14:textId="6E28A18E" w:rsidR="00F57979" w:rsidRPr="00F57979" w:rsidRDefault="00F57979" w:rsidP="00A625C2">
            <w:pPr>
              <w:rPr>
                <w:b/>
                <w:sz w:val="20"/>
                <w:szCs w:val="20"/>
                <w:lang w:val="ro-RO"/>
              </w:rPr>
            </w:pPr>
            <w:r w:rsidRPr="00F57979">
              <w:rPr>
                <w:iCs/>
                <w:color w:val="000000"/>
                <w:sz w:val="20"/>
                <w:szCs w:val="20"/>
                <w:lang w:val="ro-RO"/>
              </w:rPr>
              <w:t xml:space="preserve">Dezvoltarea capacităților Inspectoratului General al Poliției de Frontieră în prevenirea, depistarea, contracararea traficului ilicit transfrontalier cu materiale CBRN/ADM </w:t>
            </w:r>
          </w:p>
        </w:tc>
        <w:tc>
          <w:tcPr>
            <w:tcW w:w="1415" w:type="dxa"/>
            <w:tcBorders>
              <w:top w:val="single" w:sz="4" w:space="0" w:color="auto"/>
              <w:left w:val="single" w:sz="4" w:space="0" w:color="auto"/>
              <w:bottom w:val="single" w:sz="4" w:space="0" w:color="auto"/>
              <w:right w:val="single" w:sz="4" w:space="0" w:color="auto"/>
            </w:tcBorders>
          </w:tcPr>
          <w:p w14:paraId="5AD965AF" w14:textId="77777777" w:rsidR="00F57979" w:rsidRPr="00F57979" w:rsidRDefault="00F57979" w:rsidP="00A625C2">
            <w:pPr>
              <w:widowControl w:val="0"/>
              <w:shd w:val="clear" w:color="auto" w:fill="FFFFFF"/>
              <w:ind w:left="-83" w:right="-78"/>
              <w:rPr>
                <w:iCs/>
                <w:color w:val="000000"/>
                <w:sz w:val="20"/>
                <w:szCs w:val="20"/>
                <w:lang w:val="ro-RO"/>
              </w:rPr>
            </w:pPr>
            <w:r w:rsidRPr="00F57979">
              <w:rPr>
                <w:iCs/>
                <w:color w:val="000000"/>
                <w:sz w:val="20"/>
                <w:szCs w:val="20"/>
                <w:lang w:val="ro-RO"/>
              </w:rPr>
              <w:t>Inspectoratul General al Poliției de Frontieră</w:t>
            </w:r>
          </w:p>
          <w:p w14:paraId="1E01F684" w14:textId="441D94D0" w:rsidR="00F57979" w:rsidRPr="00F57979" w:rsidRDefault="00F57979" w:rsidP="00A625C2">
            <w:pPr>
              <w:rPr>
                <w:b/>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14:paraId="4C5AEFFB" w14:textId="77777777" w:rsidR="00F57979" w:rsidRPr="00F57979" w:rsidRDefault="00F57979" w:rsidP="00A625C2">
            <w:pPr>
              <w:widowControl w:val="0"/>
              <w:shd w:val="clear" w:color="auto" w:fill="FFFFFF"/>
              <w:ind w:left="-83" w:right="-78"/>
              <w:rPr>
                <w:b/>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14:paraId="57B55BB4" w14:textId="06FD0EC6" w:rsidR="00F57979" w:rsidRPr="00F57979" w:rsidRDefault="00F57979" w:rsidP="00A625C2">
            <w:pPr>
              <w:rPr>
                <w:b/>
                <w:sz w:val="20"/>
                <w:szCs w:val="20"/>
                <w:lang w:val="ro-RO"/>
              </w:rPr>
            </w:pPr>
            <w:r w:rsidRPr="00F57979">
              <w:rPr>
                <w:iCs/>
                <w:color w:val="000000"/>
                <w:sz w:val="20"/>
                <w:szCs w:val="20"/>
                <w:lang w:val="ro-RO"/>
              </w:rPr>
              <w:t>202</w:t>
            </w:r>
            <w:r w:rsidR="00FA6317">
              <w:rPr>
                <w:iCs/>
                <w:color w:val="000000"/>
                <w:sz w:val="20"/>
                <w:szCs w:val="20"/>
                <w:lang w:val="ro-RO"/>
              </w:rPr>
              <w:t>6</w:t>
            </w:r>
          </w:p>
        </w:tc>
        <w:tc>
          <w:tcPr>
            <w:tcW w:w="1417" w:type="dxa"/>
            <w:gridSpan w:val="2"/>
            <w:tcBorders>
              <w:top w:val="single" w:sz="4" w:space="0" w:color="auto"/>
              <w:left w:val="single" w:sz="4" w:space="0" w:color="auto"/>
              <w:bottom w:val="single" w:sz="4" w:space="0" w:color="auto"/>
              <w:right w:val="single" w:sz="4" w:space="0" w:color="auto"/>
            </w:tcBorders>
          </w:tcPr>
          <w:p w14:paraId="43032709" w14:textId="49EAADCA" w:rsidR="00F57979" w:rsidRPr="00F57979" w:rsidRDefault="00F57979" w:rsidP="00A625C2">
            <w:pPr>
              <w:widowControl w:val="0"/>
              <w:shd w:val="clear" w:color="auto" w:fill="FFFFFF"/>
              <w:ind w:left="-83" w:right="-78"/>
              <w:rPr>
                <w:bCs/>
                <w:sz w:val="20"/>
                <w:szCs w:val="20"/>
                <w:lang w:val="ro-RO"/>
              </w:rPr>
            </w:pPr>
            <w:r w:rsidRPr="00F57979">
              <w:rPr>
                <w:sz w:val="20"/>
                <w:szCs w:val="20"/>
                <w:lang w:val="ro-RO"/>
              </w:rPr>
              <w:t>În limitele bugetului aprobat</w:t>
            </w:r>
          </w:p>
          <w:p w14:paraId="0C35B7C9" w14:textId="7F1DE923" w:rsidR="00F57979" w:rsidRPr="00F57979" w:rsidRDefault="00F57979" w:rsidP="00A625C2">
            <w:pPr>
              <w:widowControl w:val="0"/>
              <w:shd w:val="clear" w:color="auto" w:fill="FFFFFF"/>
              <w:ind w:left="-83" w:right="-78"/>
              <w:rPr>
                <w:iCs/>
                <w:color w:val="000000"/>
                <w:sz w:val="20"/>
                <w:szCs w:val="20"/>
                <w:lang w:val="ro-RO"/>
              </w:rPr>
            </w:pPr>
          </w:p>
        </w:tc>
        <w:tc>
          <w:tcPr>
            <w:tcW w:w="1133" w:type="dxa"/>
            <w:gridSpan w:val="2"/>
            <w:tcBorders>
              <w:top w:val="single" w:sz="4" w:space="0" w:color="auto"/>
              <w:left w:val="single" w:sz="4" w:space="0" w:color="auto"/>
              <w:bottom w:val="single" w:sz="4" w:space="0" w:color="auto"/>
              <w:right w:val="single" w:sz="4" w:space="0" w:color="auto"/>
            </w:tcBorders>
          </w:tcPr>
          <w:p w14:paraId="39A8CAA6" w14:textId="1CCF6CB5" w:rsidR="00F57979" w:rsidRPr="00F57979" w:rsidRDefault="00F57979" w:rsidP="00A625C2">
            <w:pPr>
              <w:widowControl w:val="0"/>
              <w:shd w:val="clear" w:color="auto" w:fill="FFFFFF"/>
              <w:ind w:left="-83" w:right="-78"/>
              <w:rPr>
                <w:bCs/>
                <w:sz w:val="20"/>
                <w:szCs w:val="20"/>
                <w:lang w:val="ro-RO"/>
              </w:rPr>
            </w:pPr>
            <w:r w:rsidRPr="00F57979">
              <w:rPr>
                <w:sz w:val="20"/>
                <w:szCs w:val="20"/>
                <w:lang w:val="ro-RO"/>
              </w:rPr>
              <w:t>În limitele bugetului aprobat</w:t>
            </w:r>
          </w:p>
          <w:p w14:paraId="03D84D93" w14:textId="5AD4A49E" w:rsidR="00F57979" w:rsidRPr="00F57979" w:rsidRDefault="00F57979" w:rsidP="00A625C2">
            <w:pPr>
              <w:widowControl w:val="0"/>
              <w:shd w:val="clear" w:color="auto" w:fill="FFFFFF"/>
              <w:ind w:left="-83" w:right="-78"/>
              <w:rPr>
                <w:iCs/>
                <w:color w:val="00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C24B2AF" w14:textId="4005F9E6" w:rsidR="00F57979" w:rsidRPr="00F57979" w:rsidRDefault="00F57979" w:rsidP="00A625C2">
            <w:pPr>
              <w:rPr>
                <w:b/>
                <w:sz w:val="20"/>
                <w:szCs w:val="20"/>
                <w:lang w:val="ro-RO"/>
              </w:rPr>
            </w:pPr>
          </w:p>
        </w:tc>
        <w:tc>
          <w:tcPr>
            <w:tcW w:w="1274" w:type="dxa"/>
            <w:gridSpan w:val="2"/>
            <w:tcBorders>
              <w:top w:val="single" w:sz="4" w:space="0" w:color="auto"/>
              <w:left w:val="single" w:sz="4" w:space="0" w:color="auto"/>
              <w:bottom w:val="single" w:sz="4" w:space="0" w:color="auto"/>
              <w:right w:val="single" w:sz="4" w:space="0" w:color="auto"/>
            </w:tcBorders>
          </w:tcPr>
          <w:p w14:paraId="1917B865" w14:textId="77777777" w:rsidR="00F57979" w:rsidRPr="00F57979" w:rsidRDefault="00F57979" w:rsidP="00A625C2">
            <w:pPr>
              <w:widowControl w:val="0"/>
              <w:shd w:val="clear" w:color="auto" w:fill="FFFFFF"/>
              <w:ind w:right="-78"/>
              <w:rPr>
                <w:color w:val="000000"/>
                <w:sz w:val="20"/>
                <w:szCs w:val="20"/>
                <w:lang w:val="ro-RO"/>
              </w:rPr>
            </w:pPr>
          </w:p>
        </w:tc>
        <w:tc>
          <w:tcPr>
            <w:tcW w:w="1275" w:type="dxa"/>
            <w:gridSpan w:val="2"/>
            <w:tcBorders>
              <w:top w:val="single" w:sz="4" w:space="0" w:color="auto"/>
              <w:left w:val="single" w:sz="4" w:space="0" w:color="auto"/>
              <w:bottom w:val="single" w:sz="4" w:space="0" w:color="auto"/>
              <w:right w:val="single" w:sz="4" w:space="0" w:color="auto"/>
            </w:tcBorders>
          </w:tcPr>
          <w:p w14:paraId="4C72B8E9" w14:textId="77777777" w:rsidR="00F57979" w:rsidRPr="00F57979" w:rsidRDefault="00F57979" w:rsidP="00A625C2">
            <w:pPr>
              <w:widowControl w:val="0"/>
              <w:shd w:val="clear" w:color="auto" w:fill="FFFFFF"/>
              <w:ind w:right="-78"/>
              <w:rPr>
                <w:color w:val="000000"/>
                <w:sz w:val="20"/>
                <w:szCs w:val="20"/>
                <w:lang w:val="ro-RO"/>
              </w:rPr>
            </w:pPr>
          </w:p>
        </w:tc>
        <w:tc>
          <w:tcPr>
            <w:tcW w:w="2277" w:type="dxa"/>
            <w:tcBorders>
              <w:top w:val="single" w:sz="4" w:space="0" w:color="auto"/>
              <w:left w:val="single" w:sz="4" w:space="0" w:color="auto"/>
              <w:bottom w:val="single" w:sz="4" w:space="0" w:color="auto"/>
            </w:tcBorders>
          </w:tcPr>
          <w:p w14:paraId="0786B29A" w14:textId="1E0997CD" w:rsidR="00FA6317" w:rsidRDefault="00FA6317" w:rsidP="00A625C2">
            <w:pPr>
              <w:widowControl w:val="0"/>
              <w:shd w:val="clear" w:color="auto" w:fill="FFFFFF"/>
              <w:ind w:right="-78"/>
              <w:rPr>
                <w:color w:val="000000"/>
                <w:sz w:val="20"/>
                <w:szCs w:val="20"/>
                <w:lang w:val="ro-RO"/>
              </w:rPr>
            </w:pPr>
            <w:r>
              <w:rPr>
                <w:color w:val="000000"/>
                <w:sz w:val="20"/>
                <w:szCs w:val="20"/>
                <w:lang w:val="ro-RO"/>
              </w:rPr>
              <w:t>N</w:t>
            </w:r>
            <w:r w:rsidR="00F57979" w:rsidRPr="00F57979">
              <w:rPr>
                <w:color w:val="000000"/>
                <w:sz w:val="20"/>
                <w:szCs w:val="20"/>
                <w:lang w:val="ro-RO"/>
              </w:rPr>
              <w:t>umăr de angajați instruiți</w:t>
            </w:r>
          </w:p>
          <w:p w14:paraId="3F74FC3D" w14:textId="43119974" w:rsidR="00F57979" w:rsidRPr="00F57979" w:rsidRDefault="00FA6317" w:rsidP="00A625C2">
            <w:pPr>
              <w:widowControl w:val="0"/>
              <w:shd w:val="clear" w:color="auto" w:fill="FFFFFF"/>
              <w:ind w:right="-78"/>
              <w:rPr>
                <w:color w:val="000000"/>
                <w:sz w:val="20"/>
                <w:szCs w:val="20"/>
                <w:lang w:val="ro-RO"/>
              </w:rPr>
            </w:pPr>
            <w:r>
              <w:rPr>
                <w:color w:val="000000"/>
                <w:sz w:val="20"/>
                <w:szCs w:val="20"/>
                <w:lang w:val="ro-RO"/>
              </w:rPr>
              <w:t>Numărul exercițiilor organizate și desfășurate</w:t>
            </w:r>
            <w:r w:rsidR="00F57979" w:rsidRPr="00F57979">
              <w:rPr>
                <w:color w:val="000000"/>
                <w:sz w:val="20"/>
                <w:szCs w:val="20"/>
                <w:lang w:val="ro-RO"/>
              </w:rPr>
              <w:t xml:space="preserve"> </w:t>
            </w:r>
          </w:p>
          <w:p w14:paraId="7EDB3B5D" w14:textId="77777777" w:rsidR="00F57979" w:rsidRPr="00F57979" w:rsidRDefault="00F57979" w:rsidP="00A625C2">
            <w:pPr>
              <w:spacing w:after="160" w:line="259" w:lineRule="auto"/>
              <w:rPr>
                <w:sz w:val="20"/>
                <w:szCs w:val="20"/>
                <w:lang w:val="ro-RO" w:eastAsia="ro-MD"/>
              </w:rPr>
            </w:pPr>
          </w:p>
        </w:tc>
      </w:tr>
      <w:tr w:rsidR="00FA6317" w:rsidRPr="005876C6" w14:paraId="5C263798" w14:textId="77777777" w:rsidTr="007174D4">
        <w:trPr>
          <w:trHeight w:val="327"/>
        </w:trPr>
        <w:tc>
          <w:tcPr>
            <w:tcW w:w="14459" w:type="dxa"/>
            <w:gridSpan w:val="15"/>
            <w:tcBorders>
              <w:top w:val="single" w:sz="4" w:space="0" w:color="auto"/>
              <w:left w:val="single" w:sz="4" w:space="0" w:color="auto"/>
              <w:bottom w:val="single" w:sz="4" w:space="0" w:color="auto"/>
            </w:tcBorders>
            <w:shd w:val="clear" w:color="auto" w:fill="D0CECE" w:themeFill="background2" w:themeFillShade="E6"/>
          </w:tcPr>
          <w:p w14:paraId="23FA80A6" w14:textId="33A643BC" w:rsidR="00FA6317" w:rsidRPr="00F57979" w:rsidRDefault="00FA6317" w:rsidP="00A625C2">
            <w:pPr>
              <w:rPr>
                <w:sz w:val="20"/>
                <w:szCs w:val="20"/>
                <w:lang w:val="ro-RO"/>
              </w:rPr>
            </w:pPr>
            <w:r w:rsidRPr="00F57979">
              <w:rPr>
                <w:b/>
                <w:sz w:val="20"/>
                <w:szCs w:val="20"/>
                <w:lang w:val="ro-RO"/>
              </w:rPr>
              <w:t xml:space="preserve">Obiectiv specific. 1.4 </w:t>
            </w:r>
            <w:r w:rsidR="00263F3D" w:rsidRPr="00263F3D">
              <w:rPr>
                <w:bCs/>
                <w:sz w:val="20"/>
                <w:szCs w:val="20"/>
                <w:lang w:val="ro-RO"/>
              </w:rPr>
              <w:t>Consolidarea sistemului național de neproliferare al ADM prin determinarea mecanismelor eficiente de reglementare, monitorizare și control al importului, exportului, reexportului, tranzitului, transportării, transferului, utilizării, precum și prin revizuirea și actualizarea listelor, procedurilor și condițiilor de transfer al mărfurilor strategice conform standardelor internaționale stabilite</w:t>
            </w:r>
          </w:p>
        </w:tc>
      </w:tr>
      <w:tr w:rsidR="0018632E" w:rsidRPr="005876C6" w14:paraId="0E141565" w14:textId="414C3D5B" w:rsidTr="007174D4">
        <w:trPr>
          <w:trHeight w:val="327"/>
        </w:trPr>
        <w:tc>
          <w:tcPr>
            <w:tcW w:w="568" w:type="dxa"/>
            <w:tcBorders>
              <w:top w:val="single" w:sz="4" w:space="0" w:color="auto"/>
              <w:left w:val="single" w:sz="4" w:space="0" w:color="auto"/>
              <w:bottom w:val="single" w:sz="4" w:space="0" w:color="auto"/>
              <w:right w:val="single" w:sz="4" w:space="0" w:color="auto"/>
            </w:tcBorders>
          </w:tcPr>
          <w:p w14:paraId="76B2AD48" w14:textId="429007FD" w:rsidR="0018632E" w:rsidRPr="00F57979" w:rsidRDefault="0018632E" w:rsidP="0018632E">
            <w:pPr>
              <w:rPr>
                <w:b/>
                <w:sz w:val="20"/>
                <w:szCs w:val="20"/>
                <w:lang w:val="ro-RO"/>
              </w:rPr>
            </w:pPr>
            <w:r w:rsidRPr="00F57979">
              <w:rPr>
                <w:b/>
                <w:bCs/>
                <w:sz w:val="20"/>
                <w:szCs w:val="20"/>
                <w:lang w:val="ro-RO"/>
              </w:rPr>
              <w:t>1</w:t>
            </w:r>
            <w:r w:rsidR="00EE121D">
              <w:rPr>
                <w:b/>
                <w:bCs/>
                <w:sz w:val="20"/>
                <w:szCs w:val="20"/>
                <w:lang w:val="ro-RO"/>
              </w:rPr>
              <w:t>0</w:t>
            </w:r>
            <w:r w:rsidRPr="00F57979">
              <w:rPr>
                <w:b/>
                <w:bCs/>
                <w:sz w:val="20"/>
                <w:szCs w:val="20"/>
                <w:lang w:val="ro-RO"/>
              </w:rPr>
              <w:t>.</w:t>
            </w:r>
          </w:p>
        </w:tc>
        <w:tc>
          <w:tcPr>
            <w:tcW w:w="1700" w:type="dxa"/>
            <w:tcBorders>
              <w:top w:val="single" w:sz="4" w:space="0" w:color="auto"/>
              <w:left w:val="single" w:sz="4" w:space="0" w:color="auto"/>
              <w:bottom w:val="single" w:sz="4" w:space="0" w:color="auto"/>
              <w:right w:val="single" w:sz="4" w:space="0" w:color="auto"/>
            </w:tcBorders>
          </w:tcPr>
          <w:p w14:paraId="3FAE9F50" w14:textId="295D38EC" w:rsidR="0018632E" w:rsidRPr="0018632E" w:rsidRDefault="0018632E" w:rsidP="0018632E">
            <w:pPr>
              <w:rPr>
                <w:bCs/>
                <w:sz w:val="20"/>
                <w:szCs w:val="20"/>
                <w:lang w:val="ro-RO"/>
              </w:rPr>
            </w:pPr>
            <w:r w:rsidRPr="0018632E">
              <w:rPr>
                <w:bCs/>
                <w:sz w:val="20"/>
                <w:szCs w:val="20"/>
                <w:lang w:val="ro-RO"/>
              </w:rPr>
              <w:t>Stabilirea autorității  de reglementare în domeniul securitățții fizice în activitțile CBRN în baza ANRANR</w:t>
            </w:r>
          </w:p>
        </w:tc>
        <w:tc>
          <w:tcPr>
            <w:tcW w:w="1415" w:type="dxa"/>
            <w:tcBorders>
              <w:top w:val="single" w:sz="4" w:space="0" w:color="auto"/>
              <w:left w:val="single" w:sz="4" w:space="0" w:color="auto"/>
              <w:bottom w:val="single" w:sz="4" w:space="0" w:color="auto"/>
              <w:right w:val="single" w:sz="4" w:space="0" w:color="auto"/>
            </w:tcBorders>
          </w:tcPr>
          <w:p w14:paraId="2F5A45E2" w14:textId="317D0851" w:rsidR="0018632E" w:rsidRPr="00EA0304" w:rsidRDefault="0018632E" w:rsidP="0018632E">
            <w:pPr>
              <w:rPr>
                <w:bCs/>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14:paraId="3537CB57" w14:textId="6FDAA1C5" w:rsidR="0018632E" w:rsidRPr="00F57979" w:rsidRDefault="0018632E" w:rsidP="0018632E">
            <w:pPr>
              <w:rPr>
                <w:b/>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14:paraId="38809316" w14:textId="5A7AE199" w:rsidR="0018632E" w:rsidRPr="0018632E" w:rsidRDefault="0018632E" w:rsidP="0018632E">
            <w:pPr>
              <w:rPr>
                <w:bCs/>
                <w:sz w:val="20"/>
                <w:szCs w:val="20"/>
                <w:lang w:val="ro-RO"/>
              </w:rPr>
            </w:pPr>
            <w:r w:rsidRPr="0018632E">
              <w:rPr>
                <w:bCs/>
                <w:sz w:val="20"/>
                <w:szCs w:val="20"/>
                <w:lang w:val="ro-RO"/>
              </w:rPr>
              <w:t>2026</w:t>
            </w:r>
          </w:p>
        </w:tc>
        <w:tc>
          <w:tcPr>
            <w:tcW w:w="1417" w:type="dxa"/>
            <w:gridSpan w:val="2"/>
            <w:tcBorders>
              <w:top w:val="single" w:sz="4" w:space="0" w:color="auto"/>
              <w:left w:val="single" w:sz="4" w:space="0" w:color="auto"/>
              <w:bottom w:val="single" w:sz="4" w:space="0" w:color="auto"/>
              <w:right w:val="single" w:sz="4" w:space="0" w:color="auto"/>
            </w:tcBorders>
          </w:tcPr>
          <w:p w14:paraId="496D76CC" w14:textId="0D15BFB1" w:rsidR="0018632E" w:rsidRPr="00F57979" w:rsidRDefault="0018632E" w:rsidP="0018632E">
            <w:pPr>
              <w:rPr>
                <w:b/>
                <w:sz w:val="20"/>
                <w:szCs w:val="20"/>
                <w:lang w:val="ro-RO"/>
              </w:rPr>
            </w:pPr>
            <w:r w:rsidRPr="00F57979">
              <w:rPr>
                <w:sz w:val="20"/>
                <w:szCs w:val="20"/>
                <w:lang w:val="ro-RO"/>
              </w:rPr>
              <w:t>În limitele bugetului aprobat</w:t>
            </w:r>
          </w:p>
        </w:tc>
        <w:tc>
          <w:tcPr>
            <w:tcW w:w="1133" w:type="dxa"/>
            <w:gridSpan w:val="2"/>
            <w:tcBorders>
              <w:top w:val="single" w:sz="4" w:space="0" w:color="auto"/>
              <w:left w:val="single" w:sz="4" w:space="0" w:color="auto"/>
              <w:bottom w:val="single" w:sz="4" w:space="0" w:color="auto"/>
              <w:right w:val="single" w:sz="4" w:space="0" w:color="auto"/>
            </w:tcBorders>
          </w:tcPr>
          <w:p w14:paraId="07733E43" w14:textId="1667AAF1" w:rsidR="0018632E" w:rsidRPr="00F57979" w:rsidRDefault="0018632E" w:rsidP="0018632E">
            <w:pPr>
              <w:rPr>
                <w:b/>
                <w:sz w:val="20"/>
                <w:szCs w:val="20"/>
                <w:lang w:val="ro-RO"/>
              </w:rPr>
            </w:pPr>
            <w:r w:rsidRPr="00F57979">
              <w:rPr>
                <w:sz w:val="20"/>
                <w:szCs w:val="20"/>
                <w:lang w:val="ro-RO"/>
              </w:rPr>
              <w:t>În limitele bugetului aprobat</w:t>
            </w:r>
          </w:p>
        </w:tc>
        <w:tc>
          <w:tcPr>
            <w:tcW w:w="1134" w:type="dxa"/>
            <w:tcBorders>
              <w:top w:val="single" w:sz="4" w:space="0" w:color="auto"/>
              <w:left w:val="single" w:sz="4" w:space="0" w:color="auto"/>
              <w:bottom w:val="single" w:sz="4" w:space="0" w:color="auto"/>
              <w:right w:val="single" w:sz="4" w:space="0" w:color="auto"/>
            </w:tcBorders>
          </w:tcPr>
          <w:p w14:paraId="6B28551F" w14:textId="005C4759" w:rsidR="0018632E" w:rsidRPr="00F57979" w:rsidRDefault="0018632E" w:rsidP="0018632E">
            <w:pPr>
              <w:rPr>
                <w:b/>
                <w:sz w:val="20"/>
                <w:szCs w:val="20"/>
                <w:lang w:val="ro-RO"/>
              </w:rPr>
            </w:pPr>
          </w:p>
        </w:tc>
        <w:tc>
          <w:tcPr>
            <w:tcW w:w="1274" w:type="dxa"/>
            <w:gridSpan w:val="2"/>
            <w:tcBorders>
              <w:top w:val="single" w:sz="4" w:space="0" w:color="auto"/>
              <w:left w:val="single" w:sz="4" w:space="0" w:color="auto"/>
              <w:bottom w:val="single" w:sz="4" w:space="0" w:color="auto"/>
              <w:right w:val="single" w:sz="4" w:space="0" w:color="auto"/>
            </w:tcBorders>
          </w:tcPr>
          <w:p w14:paraId="0F4AB2A5" w14:textId="77777777" w:rsidR="0018632E" w:rsidRPr="00F57979" w:rsidRDefault="0018632E" w:rsidP="0018632E">
            <w:pPr>
              <w:rPr>
                <w:sz w:val="20"/>
                <w:szCs w:val="20"/>
                <w:lang w:val="ro-RO"/>
              </w:rPr>
            </w:pPr>
          </w:p>
        </w:tc>
        <w:tc>
          <w:tcPr>
            <w:tcW w:w="1275" w:type="dxa"/>
            <w:gridSpan w:val="2"/>
            <w:tcBorders>
              <w:top w:val="single" w:sz="4" w:space="0" w:color="auto"/>
              <w:left w:val="single" w:sz="4" w:space="0" w:color="auto"/>
              <w:bottom w:val="single" w:sz="4" w:space="0" w:color="auto"/>
              <w:right w:val="single" w:sz="4" w:space="0" w:color="auto"/>
            </w:tcBorders>
          </w:tcPr>
          <w:p w14:paraId="2231837C" w14:textId="77777777" w:rsidR="0018632E" w:rsidRPr="00F57979" w:rsidRDefault="0018632E" w:rsidP="0018632E">
            <w:pPr>
              <w:rPr>
                <w:sz w:val="20"/>
                <w:szCs w:val="20"/>
                <w:lang w:val="ro-RO"/>
              </w:rPr>
            </w:pPr>
          </w:p>
        </w:tc>
        <w:tc>
          <w:tcPr>
            <w:tcW w:w="2277" w:type="dxa"/>
            <w:tcBorders>
              <w:top w:val="single" w:sz="4" w:space="0" w:color="auto"/>
              <w:left w:val="single" w:sz="4" w:space="0" w:color="auto"/>
              <w:bottom w:val="single" w:sz="4" w:space="0" w:color="auto"/>
            </w:tcBorders>
          </w:tcPr>
          <w:p w14:paraId="24DA97E3" w14:textId="63165309" w:rsidR="0018632E" w:rsidRPr="00F57979" w:rsidRDefault="0018632E" w:rsidP="0018632E">
            <w:pPr>
              <w:spacing w:after="160" w:line="259" w:lineRule="auto"/>
              <w:rPr>
                <w:sz w:val="20"/>
                <w:szCs w:val="20"/>
                <w:lang w:val="ro-RO" w:eastAsia="ro-MD"/>
              </w:rPr>
            </w:pPr>
            <w:r>
              <w:rPr>
                <w:sz w:val="20"/>
                <w:szCs w:val="20"/>
                <w:lang w:val="ro-RO" w:eastAsia="ro-MD"/>
              </w:rPr>
              <w:t>Autoritatea de reglementare a securității fizice în activitățile CBRN funcțională</w:t>
            </w:r>
          </w:p>
        </w:tc>
      </w:tr>
      <w:tr w:rsidR="007174D4" w:rsidRPr="005876C6" w14:paraId="1E396A61" w14:textId="77777777" w:rsidTr="007174D4">
        <w:trPr>
          <w:trHeight w:val="327"/>
        </w:trPr>
        <w:tc>
          <w:tcPr>
            <w:tcW w:w="568" w:type="dxa"/>
            <w:tcBorders>
              <w:top w:val="single" w:sz="4" w:space="0" w:color="auto"/>
              <w:left w:val="single" w:sz="4" w:space="0" w:color="auto"/>
              <w:bottom w:val="single" w:sz="4" w:space="0" w:color="auto"/>
              <w:right w:val="single" w:sz="4" w:space="0" w:color="auto"/>
            </w:tcBorders>
          </w:tcPr>
          <w:p w14:paraId="7DF41452" w14:textId="54F582A1" w:rsidR="007174D4" w:rsidRPr="00F57979" w:rsidRDefault="00CC445B" w:rsidP="007174D4">
            <w:pPr>
              <w:rPr>
                <w:b/>
                <w:bCs/>
                <w:sz w:val="20"/>
                <w:szCs w:val="20"/>
                <w:lang w:val="ro-RO"/>
              </w:rPr>
            </w:pPr>
            <w:r>
              <w:rPr>
                <w:b/>
                <w:bCs/>
                <w:sz w:val="20"/>
                <w:szCs w:val="20"/>
                <w:lang w:val="ro-RO"/>
              </w:rPr>
              <w:lastRenderedPageBreak/>
              <w:t>1</w:t>
            </w:r>
            <w:r w:rsidR="00EE121D">
              <w:rPr>
                <w:b/>
                <w:bCs/>
                <w:sz w:val="20"/>
                <w:szCs w:val="20"/>
                <w:lang w:val="ro-RO"/>
              </w:rPr>
              <w:t>1</w:t>
            </w:r>
            <w:r>
              <w:rPr>
                <w:b/>
                <w:bCs/>
                <w:sz w:val="20"/>
                <w:szCs w:val="20"/>
                <w:lang w:val="ro-RO"/>
              </w:rPr>
              <w:t>.</w:t>
            </w:r>
          </w:p>
        </w:tc>
        <w:tc>
          <w:tcPr>
            <w:tcW w:w="1700" w:type="dxa"/>
            <w:tcBorders>
              <w:top w:val="single" w:sz="4" w:space="0" w:color="auto"/>
              <w:left w:val="single" w:sz="4" w:space="0" w:color="auto"/>
              <w:bottom w:val="single" w:sz="4" w:space="0" w:color="auto"/>
              <w:right w:val="single" w:sz="4" w:space="0" w:color="auto"/>
            </w:tcBorders>
          </w:tcPr>
          <w:p w14:paraId="5C072BE5" w14:textId="77777777" w:rsidR="007174D4" w:rsidRDefault="007174D4" w:rsidP="007174D4">
            <w:pPr>
              <w:rPr>
                <w:sz w:val="20"/>
                <w:szCs w:val="20"/>
                <w:lang w:val="ro-RO"/>
              </w:rPr>
            </w:pPr>
            <w:r>
              <w:rPr>
                <w:sz w:val="20"/>
                <w:szCs w:val="20"/>
                <w:lang w:val="ro-RO"/>
              </w:rPr>
              <w:t xml:space="preserve">Revizuirea listei mărfurilor supuse controlului </w:t>
            </w:r>
            <w:r w:rsidRPr="00F57979">
              <w:rPr>
                <w:sz w:val="20"/>
                <w:szCs w:val="20"/>
                <w:lang w:val="ro-RO"/>
              </w:rPr>
              <w:t>export</w:t>
            </w:r>
            <w:r>
              <w:rPr>
                <w:sz w:val="20"/>
                <w:szCs w:val="20"/>
                <w:lang w:val="ro-RO"/>
              </w:rPr>
              <w:t>ului</w:t>
            </w:r>
            <w:r w:rsidRPr="00F57979">
              <w:rPr>
                <w:sz w:val="20"/>
                <w:szCs w:val="20"/>
                <w:lang w:val="ro-RO"/>
              </w:rPr>
              <w:t>, reexport</w:t>
            </w:r>
            <w:r>
              <w:rPr>
                <w:sz w:val="20"/>
                <w:szCs w:val="20"/>
                <w:lang w:val="ro-RO"/>
              </w:rPr>
              <w:t>ului</w:t>
            </w:r>
            <w:r w:rsidRPr="00F57979">
              <w:rPr>
                <w:sz w:val="20"/>
                <w:szCs w:val="20"/>
                <w:lang w:val="ro-RO"/>
              </w:rPr>
              <w:t>, import</w:t>
            </w:r>
            <w:r>
              <w:rPr>
                <w:sz w:val="20"/>
                <w:szCs w:val="20"/>
                <w:lang w:val="ro-RO"/>
              </w:rPr>
              <w:t>ului</w:t>
            </w:r>
            <w:r w:rsidRPr="00F57979">
              <w:rPr>
                <w:sz w:val="20"/>
                <w:szCs w:val="20"/>
                <w:lang w:val="ro-RO"/>
              </w:rPr>
              <w:t xml:space="preserve"> și tranzit</w:t>
            </w:r>
            <w:r>
              <w:rPr>
                <w:sz w:val="20"/>
                <w:szCs w:val="20"/>
                <w:lang w:val="ro-RO"/>
              </w:rPr>
              <w:t>ului</w:t>
            </w:r>
            <w:r w:rsidRPr="00F57979">
              <w:rPr>
                <w:sz w:val="20"/>
                <w:szCs w:val="20"/>
                <w:lang w:val="ro-RO"/>
              </w:rPr>
              <w:t xml:space="preserve"> de mărfuri strategice</w:t>
            </w:r>
            <w:r>
              <w:rPr>
                <w:sz w:val="20"/>
                <w:szCs w:val="20"/>
                <w:lang w:val="ro-RO"/>
              </w:rPr>
              <w:t xml:space="preserve"> </w:t>
            </w:r>
          </w:p>
          <w:p w14:paraId="1A2BCEE7" w14:textId="77777777" w:rsidR="007174D4" w:rsidRDefault="007174D4" w:rsidP="007174D4">
            <w:pPr>
              <w:rPr>
                <w:sz w:val="20"/>
                <w:szCs w:val="20"/>
                <w:lang w:val="ro-RO"/>
              </w:rPr>
            </w:pPr>
          </w:p>
          <w:p w14:paraId="17BC8933" w14:textId="77777777" w:rsidR="007174D4" w:rsidRDefault="007174D4" w:rsidP="007174D4">
            <w:pPr>
              <w:rPr>
                <w:sz w:val="20"/>
                <w:szCs w:val="20"/>
                <w:lang w:val="ro-RO"/>
              </w:rPr>
            </w:pPr>
          </w:p>
        </w:tc>
        <w:tc>
          <w:tcPr>
            <w:tcW w:w="1415" w:type="dxa"/>
            <w:tcBorders>
              <w:top w:val="single" w:sz="4" w:space="0" w:color="auto"/>
              <w:left w:val="single" w:sz="4" w:space="0" w:color="auto"/>
              <w:bottom w:val="single" w:sz="4" w:space="0" w:color="auto"/>
              <w:right w:val="single" w:sz="4" w:space="0" w:color="auto"/>
            </w:tcBorders>
          </w:tcPr>
          <w:p w14:paraId="1DAD3E2D" w14:textId="77777777" w:rsidR="007174D4" w:rsidRPr="00EA0304" w:rsidRDefault="007174D4" w:rsidP="007174D4">
            <w:pPr>
              <w:rPr>
                <w:bCs/>
                <w:sz w:val="20"/>
                <w:szCs w:val="20"/>
                <w:lang w:val="ro-RO"/>
              </w:rPr>
            </w:pPr>
            <w:r w:rsidRPr="00EA0304">
              <w:rPr>
                <w:bCs/>
                <w:sz w:val="20"/>
                <w:szCs w:val="20"/>
                <w:lang w:val="ro-RO"/>
              </w:rPr>
              <w:t>Ministerul Finanțelor;</w:t>
            </w:r>
          </w:p>
          <w:p w14:paraId="1A36F80D" w14:textId="77777777" w:rsidR="007174D4" w:rsidRPr="00EA0304" w:rsidRDefault="007174D4" w:rsidP="007174D4">
            <w:pPr>
              <w:rPr>
                <w:bCs/>
                <w:sz w:val="20"/>
                <w:szCs w:val="20"/>
                <w:lang w:val="ro-RO"/>
              </w:rPr>
            </w:pPr>
            <w:r w:rsidRPr="00EA0304">
              <w:rPr>
                <w:bCs/>
                <w:sz w:val="20"/>
                <w:szCs w:val="20"/>
                <w:lang w:val="ro-RO"/>
              </w:rPr>
              <w:t>Ministerul Economiei și digitalizării,</w:t>
            </w:r>
          </w:p>
          <w:p w14:paraId="49D6CAF0" w14:textId="77777777" w:rsidR="007174D4" w:rsidRPr="00EA0304" w:rsidRDefault="007174D4" w:rsidP="007174D4">
            <w:pPr>
              <w:rPr>
                <w:bCs/>
                <w:sz w:val="20"/>
                <w:szCs w:val="20"/>
                <w:lang w:val="ro-RO"/>
              </w:rPr>
            </w:pPr>
            <w:r w:rsidRPr="00EA0304">
              <w:rPr>
                <w:bCs/>
                <w:sz w:val="20"/>
                <w:szCs w:val="20"/>
                <w:lang w:val="ro-RO"/>
              </w:rPr>
              <w:t>Serviciul Vamal,</w:t>
            </w:r>
          </w:p>
          <w:p w14:paraId="36E8234C" w14:textId="50342637" w:rsidR="007174D4" w:rsidRPr="00EA0304" w:rsidRDefault="007174D4" w:rsidP="007174D4">
            <w:pPr>
              <w:rPr>
                <w:bCs/>
                <w:sz w:val="20"/>
                <w:szCs w:val="20"/>
                <w:lang w:val="ro-RO"/>
              </w:rPr>
            </w:pPr>
            <w:r w:rsidRPr="00EA0304">
              <w:rPr>
                <w:bCs/>
                <w:sz w:val="20"/>
                <w:szCs w:val="20"/>
                <w:lang w:val="ro-RO"/>
              </w:rPr>
              <w:t>ANRANR</w:t>
            </w:r>
          </w:p>
        </w:tc>
        <w:tc>
          <w:tcPr>
            <w:tcW w:w="1133" w:type="dxa"/>
            <w:tcBorders>
              <w:top w:val="single" w:sz="4" w:space="0" w:color="auto"/>
              <w:left w:val="single" w:sz="4" w:space="0" w:color="auto"/>
              <w:bottom w:val="single" w:sz="4" w:space="0" w:color="auto"/>
              <w:right w:val="single" w:sz="4" w:space="0" w:color="auto"/>
            </w:tcBorders>
          </w:tcPr>
          <w:p w14:paraId="029EF62D" w14:textId="7BAADB54" w:rsidR="007174D4" w:rsidRPr="00F57979" w:rsidRDefault="007174D4" w:rsidP="007174D4">
            <w:pPr>
              <w:rPr>
                <w:color w:val="000000"/>
                <w:sz w:val="20"/>
                <w:szCs w:val="20"/>
                <w:lang w:val="ro-RO"/>
              </w:rPr>
            </w:pPr>
            <w:r w:rsidRPr="00F57979">
              <w:rPr>
                <w:color w:val="000000"/>
                <w:sz w:val="20"/>
                <w:szCs w:val="20"/>
                <w:lang w:val="ro-RO"/>
              </w:rPr>
              <w:t>Serviciul de Informații și Securitate</w:t>
            </w:r>
          </w:p>
        </w:tc>
        <w:tc>
          <w:tcPr>
            <w:tcW w:w="1133" w:type="dxa"/>
            <w:tcBorders>
              <w:top w:val="single" w:sz="4" w:space="0" w:color="auto"/>
              <w:left w:val="single" w:sz="4" w:space="0" w:color="auto"/>
              <w:bottom w:val="single" w:sz="4" w:space="0" w:color="auto"/>
              <w:right w:val="single" w:sz="4" w:space="0" w:color="auto"/>
            </w:tcBorders>
          </w:tcPr>
          <w:p w14:paraId="2756CE7A" w14:textId="64AD0D11" w:rsidR="007174D4" w:rsidRPr="00F57979" w:rsidRDefault="007174D4" w:rsidP="007174D4">
            <w:pPr>
              <w:rPr>
                <w:sz w:val="20"/>
                <w:szCs w:val="20"/>
                <w:lang w:val="ro-RO"/>
              </w:rPr>
            </w:pPr>
            <w:r w:rsidRPr="00F57979">
              <w:rPr>
                <w:sz w:val="20"/>
                <w:szCs w:val="20"/>
                <w:lang w:val="ro-RO"/>
              </w:rPr>
              <w:t>2026</w:t>
            </w:r>
          </w:p>
        </w:tc>
        <w:tc>
          <w:tcPr>
            <w:tcW w:w="1417" w:type="dxa"/>
            <w:gridSpan w:val="2"/>
            <w:tcBorders>
              <w:top w:val="single" w:sz="4" w:space="0" w:color="auto"/>
              <w:left w:val="single" w:sz="4" w:space="0" w:color="auto"/>
              <w:bottom w:val="single" w:sz="4" w:space="0" w:color="auto"/>
              <w:right w:val="single" w:sz="4" w:space="0" w:color="auto"/>
            </w:tcBorders>
          </w:tcPr>
          <w:p w14:paraId="483BE5A7" w14:textId="5DDB2036" w:rsidR="007174D4" w:rsidRPr="00F57979" w:rsidRDefault="007174D4" w:rsidP="007174D4">
            <w:pPr>
              <w:rPr>
                <w:sz w:val="20"/>
                <w:szCs w:val="20"/>
                <w:lang w:val="ro-RO"/>
              </w:rPr>
            </w:pPr>
            <w:r w:rsidRPr="00F57979">
              <w:rPr>
                <w:sz w:val="20"/>
                <w:szCs w:val="20"/>
                <w:lang w:val="ro-RO"/>
              </w:rPr>
              <w:t>În limitele bugetului aprobat</w:t>
            </w:r>
          </w:p>
        </w:tc>
        <w:tc>
          <w:tcPr>
            <w:tcW w:w="1133" w:type="dxa"/>
            <w:gridSpan w:val="2"/>
            <w:tcBorders>
              <w:top w:val="single" w:sz="4" w:space="0" w:color="auto"/>
              <w:left w:val="single" w:sz="4" w:space="0" w:color="auto"/>
              <w:bottom w:val="single" w:sz="4" w:space="0" w:color="auto"/>
              <w:right w:val="single" w:sz="4" w:space="0" w:color="auto"/>
            </w:tcBorders>
          </w:tcPr>
          <w:p w14:paraId="3CE62583" w14:textId="3A6FAC0E" w:rsidR="007174D4" w:rsidRPr="00F57979" w:rsidRDefault="007174D4" w:rsidP="007174D4">
            <w:pPr>
              <w:rPr>
                <w:sz w:val="20"/>
                <w:szCs w:val="20"/>
                <w:lang w:val="ro-RO"/>
              </w:rPr>
            </w:pPr>
            <w:r w:rsidRPr="00F57979">
              <w:rPr>
                <w:sz w:val="20"/>
                <w:szCs w:val="20"/>
                <w:lang w:val="ro-RO"/>
              </w:rPr>
              <w:t>În limitele bugetului aprobat</w:t>
            </w:r>
          </w:p>
        </w:tc>
        <w:tc>
          <w:tcPr>
            <w:tcW w:w="1134" w:type="dxa"/>
            <w:tcBorders>
              <w:top w:val="single" w:sz="4" w:space="0" w:color="auto"/>
              <w:left w:val="single" w:sz="4" w:space="0" w:color="auto"/>
              <w:bottom w:val="single" w:sz="4" w:space="0" w:color="auto"/>
              <w:right w:val="single" w:sz="4" w:space="0" w:color="auto"/>
            </w:tcBorders>
          </w:tcPr>
          <w:p w14:paraId="6439F75E" w14:textId="77777777" w:rsidR="007174D4" w:rsidRPr="00F57979" w:rsidRDefault="007174D4" w:rsidP="007174D4">
            <w:pPr>
              <w:rPr>
                <w:b/>
                <w:sz w:val="20"/>
                <w:szCs w:val="20"/>
                <w:lang w:val="ro-RO"/>
              </w:rPr>
            </w:pPr>
          </w:p>
        </w:tc>
        <w:tc>
          <w:tcPr>
            <w:tcW w:w="1274" w:type="dxa"/>
            <w:gridSpan w:val="2"/>
            <w:tcBorders>
              <w:top w:val="single" w:sz="4" w:space="0" w:color="auto"/>
              <w:left w:val="single" w:sz="4" w:space="0" w:color="auto"/>
              <w:bottom w:val="single" w:sz="4" w:space="0" w:color="auto"/>
              <w:right w:val="single" w:sz="4" w:space="0" w:color="auto"/>
            </w:tcBorders>
          </w:tcPr>
          <w:p w14:paraId="1ED3B6C1" w14:textId="77777777" w:rsidR="007174D4" w:rsidRPr="00F57979" w:rsidRDefault="007174D4" w:rsidP="007174D4">
            <w:pPr>
              <w:rPr>
                <w:sz w:val="20"/>
                <w:szCs w:val="20"/>
                <w:lang w:val="ro-RO"/>
              </w:rPr>
            </w:pPr>
          </w:p>
        </w:tc>
        <w:tc>
          <w:tcPr>
            <w:tcW w:w="1275" w:type="dxa"/>
            <w:gridSpan w:val="2"/>
            <w:tcBorders>
              <w:top w:val="single" w:sz="4" w:space="0" w:color="auto"/>
              <w:left w:val="single" w:sz="4" w:space="0" w:color="auto"/>
              <w:bottom w:val="single" w:sz="4" w:space="0" w:color="auto"/>
              <w:right w:val="single" w:sz="4" w:space="0" w:color="auto"/>
            </w:tcBorders>
          </w:tcPr>
          <w:p w14:paraId="3B16C947" w14:textId="77777777" w:rsidR="007174D4" w:rsidRPr="00F57979" w:rsidRDefault="007174D4" w:rsidP="007174D4">
            <w:pPr>
              <w:rPr>
                <w:sz w:val="20"/>
                <w:szCs w:val="20"/>
                <w:lang w:val="ro-RO"/>
              </w:rPr>
            </w:pPr>
          </w:p>
        </w:tc>
        <w:tc>
          <w:tcPr>
            <w:tcW w:w="2277" w:type="dxa"/>
            <w:tcBorders>
              <w:top w:val="single" w:sz="4" w:space="0" w:color="auto"/>
              <w:left w:val="single" w:sz="4" w:space="0" w:color="auto"/>
              <w:bottom w:val="single" w:sz="4" w:space="0" w:color="auto"/>
            </w:tcBorders>
          </w:tcPr>
          <w:p w14:paraId="7434875A" w14:textId="69287943" w:rsidR="007174D4" w:rsidRDefault="007174D4" w:rsidP="007174D4">
            <w:pPr>
              <w:spacing w:after="160" w:line="259" w:lineRule="auto"/>
              <w:rPr>
                <w:sz w:val="20"/>
                <w:szCs w:val="20"/>
                <w:lang w:val="ro-RO" w:eastAsia="ro-MD"/>
              </w:rPr>
            </w:pPr>
            <w:r>
              <w:rPr>
                <w:sz w:val="20"/>
                <w:szCs w:val="20"/>
                <w:lang w:val="ro-RO" w:eastAsia="ro-MD"/>
              </w:rPr>
              <w:t xml:space="preserve">Lista actualizată a </w:t>
            </w:r>
            <w:r w:rsidRPr="00F57979">
              <w:rPr>
                <w:sz w:val="20"/>
                <w:szCs w:val="20"/>
                <w:lang w:val="ro-RO"/>
              </w:rPr>
              <w:t>mărfuri strategice</w:t>
            </w:r>
          </w:p>
        </w:tc>
      </w:tr>
      <w:tr w:rsidR="007174D4" w:rsidRPr="005876C6" w14:paraId="069E1044" w14:textId="77777777" w:rsidTr="007174D4">
        <w:trPr>
          <w:trHeight w:val="327"/>
        </w:trPr>
        <w:tc>
          <w:tcPr>
            <w:tcW w:w="568" w:type="dxa"/>
            <w:tcBorders>
              <w:top w:val="single" w:sz="4" w:space="0" w:color="auto"/>
              <w:left w:val="single" w:sz="4" w:space="0" w:color="auto"/>
              <w:bottom w:val="single" w:sz="4" w:space="0" w:color="auto"/>
              <w:right w:val="single" w:sz="4" w:space="0" w:color="auto"/>
            </w:tcBorders>
          </w:tcPr>
          <w:p w14:paraId="6EA9E306" w14:textId="6BDC6418" w:rsidR="007174D4" w:rsidRPr="00F57979" w:rsidRDefault="00CC445B" w:rsidP="007174D4">
            <w:pPr>
              <w:rPr>
                <w:b/>
                <w:bCs/>
                <w:sz w:val="20"/>
                <w:szCs w:val="20"/>
                <w:lang w:val="ro-RO"/>
              </w:rPr>
            </w:pPr>
            <w:r>
              <w:rPr>
                <w:b/>
                <w:bCs/>
                <w:sz w:val="20"/>
                <w:szCs w:val="20"/>
                <w:lang w:val="ro-RO"/>
              </w:rPr>
              <w:t>1</w:t>
            </w:r>
            <w:r w:rsidR="00EE121D">
              <w:rPr>
                <w:b/>
                <w:bCs/>
                <w:sz w:val="20"/>
                <w:szCs w:val="20"/>
                <w:lang w:val="ro-RO"/>
              </w:rPr>
              <w:t>2</w:t>
            </w:r>
            <w:r>
              <w:rPr>
                <w:b/>
                <w:bCs/>
                <w:sz w:val="20"/>
                <w:szCs w:val="20"/>
                <w:lang w:val="ro-RO"/>
              </w:rPr>
              <w:t>.</w:t>
            </w:r>
          </w:p>
        </w:tc>
        <w:tc>
          <w:tcPr>
            <w:tcW w:w="1700" w:type="dxa"/>
            <w:tcBorders>
              <w:top w:val="single" w:sz="4" w:space="0" w:color="auto"/>
              <w:left w:val="single" w:sz="4" w:space="0" w:color="auto"/>
              <w:bottom w:val="single" w:sz="4" w:space="0" w:color="auto"/>
              <w:right w:val="single" w:sz="4" w:space="0" w:color="auto"/>
            </w:tcBorders>
          </w:tcPr>
          <w:p w14:paraId="06773D9E" w14:textId="095D6E38" w:rsidR="007174D4" w:rsidRDefault="007174D4" w:rsidP="007174D4">
            <w:pPr>
              <w:rPr>
                <w:sz w:val="20"/>
                <w:szCs w:val="20"/>
                <w:lang w:val="ro-RO"/>
              </w:rPr>
            </w:pPr>
            <w:r w:rsidRPr="00F57979">
              <w:rPr>
                <w:sz w:val="20"/>
                <w:szCs w:val="20"/>
                <w:lang w:val="ro-RO"/>
              </w:rPr>
              <w:t>Elaborarea și implementarea sistemului electronic informațional în domeniul controlului exportului (serviciul electronic de eliberare a autorizațiilor pentru export, reexport, import și tranzit de mărfuri strategice)</w:t>
            </w:r>
          </w:p>
        </w:tc>
        <w:tc>
          <w:tcPr>
            <w:tcW w:w="1415" w:type="dxa"/>
            <w:tcBorders>
              <w:top w:val="single" w:sz="4" w:space="0" w:color="auto"/>
              <w:left w:val="single" w:sz="4" w:space="0" w:color="auto"/>
              <w:bottom w:val="single" w:sz="4" w:space="0" w:color="auto"/>
              <w:right w:val="single" w:sz="4" w:space="0" w:color="auto"/>
            </w:tcBorders>
          </w:tcPr>
          <w:p w14:paraId="11E824AB" w14:textId="77777777" w:rsidR="007174D4" w:rsidRPr="00F57979" w:rsidRDefault="007174D4" w:rsidP="007174D4">
            <w:pPr>
              <w:rPr>
                <w:sz w:val="20"/>
                <w:szCs w:val="20"/>
                <w:lang w:val="ro-RO"/>
              </w:rPr>
            </w:pPr>
            <w:r w:rsidRPr="00F57979">
              <w:rPr>
                <w:sz w:val="20"/>
                <w:szCs w:val="20"/>
                <w:lang w:val="ro-RO"/>
              </w:rPr>
              <w:t>Agenția Servicii Publice</w:t>
            </w:r>
          </w:p>
          <w:p w14:paraId="2783812F" w14:textId="77777777" w:rsidR="007174D4" w:rsidRPr="00F57979" w:rsidRDefault="007174D4" w:rsidP="007174D4">
            <w:pPr>
              <w:rPr>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14:paraId="7AFFB70C" w14:textId="77777777" w:rsidR="007174D4" w:rsidRPr="00F57979" w:rsidRDefault="007174D4" w:rsidP="007174D4">
            <w:pPr>
              <w:rPr>
                <w:b/>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14:paraId="3F1E326F" w14:textId="5FB6FBBF" w:rsidR="007174D4" w:rsidRPr="00F57979" w:rsidRDefault="007174D4" w:rsidP="007174D4">
            <w:pPr>
              <w:rPr>
                <w:sz w:val="20"/>
                <w:szCs w:val="20"/>
                <w:lang w:val="ro-RO"/>
              </w:rPr>
            </w:pPr>
            <w:r>
              <w:rPr>
                <w:sz w:val="20"/>
                <w:szCs w:val="20"/>
                <w:lang w:val="ro-RO"/>
              </w:rPr>
              <w:t>2025</w:t>
            </w:r>
          </w:p>
        </w:tc>
        <w:tc>
          <w:tcPr>
            <w:tcW w:w="1417" w:type="dxa"/>
            <w:gridSpan w:val="2"/>
            <w:tcBorders>
              <w:top w:val="single" w:sz="4" w:space="0" w:color="auto"/>
              <w:left w:val="single" w:sz="4" w:space="0" w:color="auto"/>
              <w:bottom w:val="single" w:sz="4" w:space="0" w:color="auto"/>
              <w:right w:val="single" w:sz="4" w:space="0" w:color="auto"/>
            </w:tcBorders>
          </w:tcPr>
          <w:p w14:paraId="04819588" w14:textId="150DAC2E" w:rsidR="007174D4" w:rsidRPr="00F57979" w:rsidRDefault="007174D4" w:rsidP="007174D4">
            <w:pPr>
              <w:rPr>
                <w:sz w:val="20"/>
                <w:szCs w:val="20"/>
                <w:lang w:val="ro-RO"/>
              </w:rPr>
            </w:pPr>
            <w:r w:rsidRPr="00F57979">
              <w:rPr>
                <w:sz w:val="20"/>
                <w:szCs w:val="20"/>
                <w:lang w:val="ro-RO"/>
              </w:rPr>
              <w:t>În limitele bugetului aprobat</w:t>
            </w:r>
          </w:p>
        </w:tc>
        <w:tc>
          <w:tcPr>
            <w:tcW w:w="1133" w:type="dxa"/>
            <w:gridSpan w:val="2"/>
            <w:tcBorders>
              <w:top w:val="single" w:sz="4" w:space="0" w:color="auto"/>
              <w:left w:val="single" w:sz="4" w:space="0" w:color="auto"/>
              <w:bottom w:val="single" w:sz="4" w:space="0" w:color="auto"/>
              <w:right w:val="single" w:sz="4" w:space="0" w:color="auto"/>
            </w:tcBorders>
          </w:tcPr>
          <w:p w14:paraId="7A5247A3" w14:textId="77777777" w:rsidR="007174D4" w:rsidRPr="00F57979" w:rsidRDefault="007174D4" w:rsidP="007174D4">
            <w:pPr>
              <w:rPr>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1933220" w14:textId="77777777" w:rsidR="007174D4" w:rsidRPr="00F57979" w:rsidRDefault="007174D4" w:rsidP="007174D4">
            <w:pPr>
              <w:rPr>
                <w:b/>
                <w:sz w:val="20"/>
                <w:szCs w:val="20"/>
                <w:lang w:val="ro-RO"/>
              </w:rPr>
            </w:pPr>
          </w:p>
        </w:tc>
        <w:tc>
          <w:tcPr>
            <w:tcW w:w="1274" w:type="dxa"/>
            <w:gridSpan w:val="2"/>
            <w:tcBorders>
              <w:top w:val="single" w:sz="4" w:space="0" w:color="auto"/>
              <w:left w:val="single" w:sz="4" w:space="0" w:color="auto"/>
              <w:bottom w:val="single" w:sz="4" w:space="0" w:color="auto"/>
              <w:right w:val="single" w:sz="4" w:space="0" w:color="auto"/>
            </w:tcBorders>
          </w:tcPr>
          <w:p w14:paraId="46F6BD7B" w14:textId="77777777" w:rsidR="007174D4" w:rsidRPr="00F57979" w:rsidRDefault="007174D4" w:rsidP="007174D4">
            <w:pPr>
              <w:rPr>
                <w:sz w:val="20"/>
                <w:szCs w:val="20"/>
                <w:lang w:val="ro-RO"/>
              </w:rPr>
            </w:pPr>
          </w:p>
        </w:tc>
        <w:tc>
          <w:tcPr>
            <w:tcW w:w="1275" w:type="dxa"/>
            <w:gridSpan w:val="2"/>
            <w:tcBorders>
              <w:top w:val="single" w:sz="4" w:space="0" w:color="auto"/>
              <w:left w:val="single" w:sz="4" w:space="0" w:color="auto"/>
              <w:bottom w:val="single" w:sz="4" w:space="0" w:color="auto"/>
              <w:right w:val="single" w:sz="4" w:space="0" w:color="auto"/>
            </w:tcBorders>
          </w:tcPr>
          <w:p w14:paraId="02CFF8F2" w14:textId="77777777" w:rsidR="007174D4" w:rsidRPr="00F57979" w:rsidRDefault="007174D4" w:rsidP="007174D4">
            <w:pPr>
              <w:rPr>
                <w:sz w:val="20"/>
                <w:szCs w:val="20"/>
                <w:lang w:val="ro-RO"/>
              </w:rPr>
            </w:pPr>
          </w:p>
        </w:tc>
        <w:tc>
          <w:tcPr>
            <w:tcW w:w="2277" w:type="dxa"/>
            <w:tcBorders>
              <w:top w:val="single" w:sz="4" w:space="0" w:color="auto"/>
              <w:left w:val="single" w:sz="4" w:space="0" w:color="auto"/>
              <w:bottom w:val="single" w:sz="4" w:space="0" w:color="auto"/>
            </w:tcBorders>
          </w:tcPr>
          <w:p w14:paraId="7AEB1366" w14:textId="77777777" w:rsidR="007174D4" w:rsidRPr="00F57979" w:rsidRDefault="007174D4" w:rsidP="007174D4">
            <w:pPr>
              <w:rPr>
                <w:sz w:val="20"/>
                <w:szCs w:val="20"/>
                <w:lang w:val="ro-RO"/>
              </w:rPr>
            </w:pPr>
            <w:r w:rsidRPr="00F57979">
              <w:rPr>
                <w:sz w:val="20"/>
                <w:szCs w:val="20"/>
                <w:lang w:val="ro-RO"/>
              </w:rPr>
              <w:t xml:space="preserve">Act normativ privind sistemul electronic informațional în domeniul controlului exportului elaborat; </w:t>
            </w:r>
          </w:p>
          <w:p w14:paraId="7F8E068B" w14:textId="27542698" w:rsidR="007174D4" w:rsidRPr="00F57979" w:rsidRDefault="007174D4" w:rsidP="007174D4">
            <w:pPr>
              <w:rPr>
                <w:sz w:val="20"/>
                <w:szCs w:val="20"/>
                <w:lang w:val="ro-RO"/>
              </w:rPr>
            </w:pPr>
            <w:r w:rsidRPr="00F57979">
              <w:rPr>
                <w:sz w:val="20"/>
                <w:szCs w:val="20"/>
                <w:lang w:val="ro-RO"/>
              </w:rPr>
              <w:t>Sistem electronic informațional în domeniul controlului exportului funcțional</w:t>
            </w:r>
          </w:p>
        </w:tc>
      </w:tr>
      <w:tr w:rsidR="007174D4" w:rsidRPr="005876C6" w14:paraId="5386F9A4" w14:textId="7836FBFA" w:rsidTr="007174D4">
        <w:trPr>
          <w:trHeight w:val="3534"/>
        </w:trPr>
        <w:tc>
          <w:tcPr>
            <w:tcW w:w="568" w:type="dxa"/>
            <w:tcBorders>
              <w:top w:val="single" w:sz="4" w:space="0" w:color="auto"/>
              <w:left w:val="single" w:sz="4" w:space="0" w:color="auto"/>
              <w:bottom w:val="single" w:sz="4" w:space="0" w:color="auto"/>
              <w:right w:val="single" w:sz="4" w:space="0" w:color="auto"/>
            </w:tcBorders>
          </w:tcPr>
          <w:p w14:paraId="34C171BB" w14:textId="66DA002C" w:rsidR="007174D4" w:rsidRPr="00F57979" w:rsidRDefault="007174D4" w:rsidP="007174D4">
            <w:pPr>
              <w:rPr>
                <w:b/>
                <w:sz w:val="20"/>
                <w:szCs w:val="20"/>
                <w:lang w:val="ro-RO"/>
              </w:rPr>
            </w:pPr>
            <w:r w:rsidRPr="00F57979">
              <w:rPr>
                <w:b/>
                <w:bCs/>
                <w:sz w:val="20"/>
                <w:szCs w:val="20"/>
                <w:lang w:val="ro-RO"/>
              </w:rPr>
              <w:t>1</w:t>
            </w:r>
            <w:r w:rsidR="00EE121D">
              <w:rPr>
                <w:b/>
                <w:bCs/>
                <w:sz w:val="20"/>
                <w:szCs w:val="20"/>
                <w:lang w:val="ro-RO"/>
              </w:rPr>
              <w:t>3</w:t>
            </w:r>
            <w:r w:rsidRPr="00F57979">
              <w:rPr>
                <w:b/>
                <w:bCs/>
                <w:sz w:val="20"/>
                <w:szCs w:val="20"/>
                <w:lang w:val="ro-RO"/>
              </w:rPr>
              <w:t>.</w:t>
            </w:r>
          </w:p>
        </w:tc>
        <w:tc>
          <w:tcPr>
            <w:tcW w:w="1700" w:type="dxa"/>
            <w:tcBorders>
              <w:top w:val="single" w:sz="4" w:space="0" w:color="auto"/>
              <w:left w:val="single" w:sz="4" w:space="0" w:color="auto"/>
              <w:bottom w:val="single" w:sz="4" w:space="0" w:color="auto"/>
              <w:right w:val="single" w:sz="4" w:space="0" w:color="auto"/>
            </w:tcBorders>
          </w:tcPr>
          <w:p w14:paraId="7C34D16C" w14:textId="1A68BA37" w:rsidR="007174D4" w:rsidRPr="00186FE5" w:rsidRDefault="007174D4" w:rsidP="007174D4">
            <w:pPr>
              <w:rPr>
                <w:b/>
                <w:sz w:val="20"/>
                <w:szCs w:val="20"/>
                <w:lang w:val="ro-RO"/>
              </w:rPr>
            </w:pPr>
            <w:r w:rsidRPr="00186FE5">
              <w:rPr>
                <w:sz w:val="20"/>
                <w:szCs w:val="20"/>
                <w:lang w:val="ro-RO"/>
              </w:rPr>
              <w:t>Consolidarea capacităților de monitorizare și control al traficului de mărfuri periculoase</w:t>
            </w:r>
          </w:p>
        </w:tc>
        <w:tc>
          <w:tcPr>
            <w:tcW w:w="1415" w:type="dxa"/>
            <w:tcBorders>
              <w:top w:val="single" w:sz="4" w:space="0" w:color="auto"/>
              <w:left w:val="single" w:sz="4" w:space="0" w:color="auto"/>
              <w:bottom w:val="single" w:sz="4" w:space="0" w:color="auto"/>
              <w:right w:val="single" w:sz="4" w:space="0" w:color="auto"/>
            </w:tcBorders>
          </w:tcPr>
          <w:p w14:paraId="6EFC8FD2" w14:textId="3A83E489" w:rsidR="007174D4" w:rsidRPr="00186FE5" w:rsidRDefault="007174D4" w:rsidP="007174D4">
            <w:pPr>
              <w:rPr>
                <w:sz w:val="20"/>
                <w:szCs w:val="20"/>
                <w:lang w:val="ro-RO"/>
              </w:rPr>
            </w:pPr>
            <w:r w:rsidRPr="00186FE5">
              <w:rPr>
                <w:sz w:val="20"/>
                <w:szCs w:val="20"/>
                <w:lang w:val="ro-RO"/>
              </w:rPr>
              <w:t>Agenția Națională Transport Auto; Agenția Navală; Autoritatea Aeronautică Civilă; Calea Ferată din Moldova;</w:t>
            </w:r>
          </w:p>
          <w:p w14:paraId="3985A852" w14:textId="6A265C94" w:rsidR="007174D4" w:rsidRPr="00186FE5" w:rsidRDefault="007174D4" w:rsidP="007174D4">
            <w:pPr>
              <w:rPr>
                <w:b/>
                <w:sz w:val="20"/>
                <w:szCs w:val="20"/>
                <w:lang w:val="ro-RO"/>
              </w:rPr>
            </w:pPr>
            <w:r w:rsidRPr="00186FE5">
              <w:rPr>
                <w:sz w:val="20"/>
                <w:szCs w:val="20"/>
                <w:lang w:val="ro-RO"/>
              </w:rPr>
              <w:t>Serviciul Vamal</w:t>
            </w:r>
          </w:p>
        </w:tc>
        <w:tc>
          <w:tcPr>
            <w:tcW w:w="1133" w:type="dxa"/>
            <w:tcBorders>
              <w:top w:val="single" w:sz="4" w:space="0" w:color="auto"/>
              <w:left w:val="single" w:sz="4" w:space="0" w:color="auto"/>
              <w:bottom w:val="single" w:sz="4" w:space="0" w:color="auto"/>
              <w:right w:val="single" w:sz="4" w:space="0" w:color="auto"/>
            </w:tcBorders>
          </w:tcPr>
          <w:p w14:paraId="57971154" w14:textId="78D49E09" w:rsidR="007174D4" w:rsidRPr="00186FE5" w:rsidRDefault="007174D4" w:rsidP="007174D4">
            <w:pPr>
              <w:rPr>
                <w:b/>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14:paraId="59809E8D" w14:textId="35E2B8E3" w:rsidR="007174D4" w:rsidRPr="00186FE5" w:rsidRDefault="007174D4" w:rsidP="007174D4">
            <w:pPr>
              <w:rPr>
                <w:b/>
                <w:sz w:val="20"/>
                <w:szCs w:val="20"/>
                <w:lang w:val="ro-RO"/>
              </w:rPr>
            </w:pPr>
            <w:r w:rsidRPr="00186FE5">
              <w:rPr>
                <w:sz w:val="20"/>
                <w:szCs w:val="20"/>
                <w:lang w:val="ro-RO"/>
              </w:rPr>
              <w:t>Permanent</w:t>
            </w:r>
          </w:p>
        </w:tc>
        <w:tc>
          <w:tcPr>
            <w:tcW w:w="1417" w:type="dxa"/>
            <w:gridSpan w:val="2"/>
            <w:tcBorders>
              <w:top w:val="single" w:sz="4" w:space="0" w:color="auto"/>
              <w:left w:val="single" w:sz="4" w:space="0" w:color="auto"/>
              <w:bottom w:val="single" w:sz="4" w:space="0" w:color="auto"/>
              <w:right w:val="single" w:sz="4" w:space="0" w:color="auto"/>
            </w:tcBorders>
          </w:tcPr>
          <w:p w14:paraId="2247E693" w14:textId="7911DCF6" w:rsidR="007174D4" w:rsidRPr="00186FE5" w:rsidRDefault="007174D4" w:rsidP="007174D4">
            <w:pPr>
              <w:rPr>
                <w:b/>
                <w:sz w:val="20"/>
                <w:szCs w:val="20"/>
                <w:lang w:val="ro-RO"/>
              </w:rPr>
            </w:pPr>
            <w:r w:rsidRPr="00186FE5">
              <w:rPr>
                <w:sz w:val="20"/>
                <w:szCs w:val="20"/>
                <w:lang w:val="ro-RO"/>
              </w:rPr>
              <w:t>În limitele bugetului aprobat</w:t>
            </w:r>
          </w:p>
        </w:tc>
        <w:tc>
          <w:tcPr>
            <w:tcW w:w="1133" w:type="dxa"/>
            <w:gridSpan w:val="2"/>
            <w:tcBorders>
              <w:top w:val="single" w:sz="4" w:space="0" w:color="auto"/>
              <w:left w:val="single" w:sz="4" w:space="0" w:color="auto"/>
              <w:bottom w:val="single" w:sz="4" w:space="0" w:color="auto"/>
              <w:right w:val="single" w:sz="4" w:space="0" w:color="auto"/>
            </w:tcBorders>
          </w:tcPr>
          <w:p w14:paraId="3B65699F" w14:textId="44E19ED3" w:rsidR="007174D4" w:rsidRPr="00186FE5" w:rsidRDefault="007174D4" w:rsidP="007174D4">
            <w:pPr>
              <w:rPr>
                <w:b/>
                <w:sz w:val="20"/>
                <w:szCs w:val="20"/>
                <w:lang w:val="ro-RO"/>
              </w:rPr>
            </w:pPr>
            <w:r w:rsidRPr="00186FE5">
              <w:rPr>
                <w:sz w:val="20"/>
                <w:szCs w:val="20"/>
                <w:lang w:val="ro-RO"/>
              </w:rPr>
              <w:t>În limitele bugetului aprobat</w:t>
            </w:r>
          </w:p>
        </w:tc>
        <w:tc>
          <w:tcPr>
            <w:tcW w:w="1134" w:type="dxa"/>
            <w:tcBorders>
              <w:top w:val="single" w:sz="4" w:space="0" w:color="auto"/>
              <w:left w:val="single" w:sz="4" w:space="0" w:color="auto"/>
              <w:bottom w:val="single" w:sz="4" w:space="0" w:color="auto"/>
              <w:right w:val="single" w:sz="4" w:space="0" w:color="auto"/>
            </w:tcBorders>
          </w:tcPr>
          <w:p w14:paraId="3C91D8E5" w14:textId="1C4A004D" w:rsidR="007174D4" w:rsidRPr="00186FE5" w:rsidRDefault="007174D4" w:rsidP="007174D4">
            <w:pPr>
              <w:rPr>
                <w:b/>
                <w:sz w:val="20"/>
                <w:szCs w:val="20"/>
                <w:lang w:val="ro-RO"/>
              </w:rPr>
            </w:pPr>
            <w:r w:rsidRPr="00186FE5">
              <w:rPr>
                <w:sz w:val="20"/>
                <w:szCs w:val="20"/>
                <w:lang w:val="ro-RO"/>
              </w:rPr>
              <w:t>În limitele bugetului aprobat</w:t>
            </w:r>
          </w:p>
        </w:tc>
        <w:tc>
          <w:tcPr>
            <w:tcW w:w="1274" w:type="dxa"/>
            <w:gridSpan w:val="2"/>
            <w:tcBorders>
              <w:top w:val="single" w:sz="4" w:space="0" w:color="auto"/>
              <w:left w:val="single" w:sz="4" w:space="0" w:color="auto"/>
              <w:bottom w:val="single" w:sz="4" w:space="0" w:color="auto"/>
              <w:right w:val="single" w:sz="4" w:space="0" w:color="auto"/>
            </w:tcBorders>
          </w:tcPr>
          <w:p w14:paraId="7E826C8B" w14:textId="5DFA5799" w:rsidR="007174D4" w:rsidRPr="00186FE5" w:rsidRDefault="007174D4" w:rsidP="007174D4">
            <w:pPr>
              <w:spacing w:after="160" w:line="259" w:lineRule="auto"/>
              <w:rPr>
                <w:color w:val="000000"/>
                <w:sz w:val="20"/>
                <w:szCs w:val="20"/>
                <w:lang w:val="ro-RO"/>
              </w:rPr>
            </w:pPr>
            <w:r w:rsidRPr="00186FE5">
              <w:rPr>
                <w:sz w:val="20"/>
                <w:szCs w:val="20"/>
                <w:lang w:val="ro-RO"/>
              </w:rPr>
              <w:t>În limitele bugetului aprobat</w:t>
            </w:r>
          </w:p>
        </w:tc>
        <w:tc>
          <w:tcPr>
            <w:tcW w:w="1275" w:type="dxa"/>
            <w:gridSpan w:val="2"/>
            <w:tcBorders>
              <w:top w:val="single" w:sz="4" w:space="0" w:color="auto"/>
              <w:left w:val="single" w:sz="4" w:space="0" w:color="auto"/>
              <w:bottom w:val="single" w:sz="4" w:space="0" w:color="auto"/>
              <w:right w:val="single" w:sz="4" w:space="0" w:color="auto"/>
            </w:tcBorders>
          </w:tcPr>
          <w:p w14:paraId="3E4C0346" w14:textId="67FF6950" w:rsidR="007174D4" w:rsidRPr="00186FE5" w:rsidRDefault="007174D4" w:rsidP="007174D4">
            <w:pPr>
              <w:spacing w:after="160" w:line="259" w:lineRule="auto"/>
              <w:rPr>
                <w:color w:val="000000"/>
                <w:sz w:val="20"/>
                <w:szCs w:val="20"/>
                <w:lang w:val="ro-RO"/>
              </w:rPr>
            </w:pPr>
            <w:r w:rsidRPr="00186FE5">
              <w:rPr>
                <w:sz w:val="20"/>
                <w:szCs w:val="20"/>
                <w:lang w:val="ro-RO"/>
              </w:rPr>
              <w:t>În limitele bugetului aprobat</w:t>
            </w:r>
          </w:p>
        </w:tc>
        <w:tc>
          <w:tcPr>
            <w:tcW w:w="2277" w:type="dxa"/>
            <w:tcBorders>
              <w:top w:val="single" w:sz="4" w:space="0" w:color="auto"/>
              <w:left w:val="single" w:sz="4" w:space="0" w:color="auto"/>
              <w:bottom w:val="single" w:sz="4" w:space="0" w:color="auto"/>
            </w:tcBorders>
          </w:tcPr>
          <w:p w14:paraId="706DA199" w14:textId="4C780F02" w:rsidR="007174D4" w:rsidRPr="00186FE5" w:rsidRDefault="007174D4" w:rsidP="007174D4">
            <w:pPr>
              <w:spacing w:after="160" w:line="259" w:lineRule="auto"/>
              <w:rPr>
                <w:sz w:val="20"/>
                <w:szCs w:val="20"/>
                <w:lang w:val="ro-RO" w:eastAsia="ro-MD"/>
              </w:rPr>
            </w:pPr>
            <w:r w:rsidRPr="00186FE5">
              <w:rPr>
                <w:color w:val="000000"/>
                <w:sz w:val="20"/>
                <w:szCs w:val="20"/>
                <w:lang w:val="ro-RO"/>
              </w:rPr>
              <w:t>Număr de cazuri de depistate</w:t>
            </w:r>
          </w:p>
        </w:tc>
      </w:tr>
      <w:tr w:rsidR="007174D4" w:rsidRPr="00F57979" w14:paraId="099BE2E8" w14:textId="77777777" w:rsidTr="007174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8" w:type="dxa"/>
            <w:shd w:val="clear" w:color="auto" w:fill="FFFFFF" w:themeFill="background1"/>
          </w:tcPr>
          <w:p w14:paraId="21997EAD" w14:textId="093A9120" w:rsidR="007174D4" w:rsidRPr="00F57979" w:rsidRDefault="007174D4" w:rsidP="007174D4">
            <w:pPr>
              <w:rPr>
                <w:b/>
                <w:bCs/>
                <w:sz w:val="20"/>
                <w:szCs w:val="20"/>
                <w:lang w:val="ro-RO"/>
              </w:rPr>
            </w:pPr>
            <w:r w:rsidRPr="00F57979">
              <w:rPr>
                <w:b/>
                <w:bCs/>
                <w:sz w:val="20"/>
                <w:szCs w:val="20"/>
                <w:lang w:val="ro-RO"/>
              </w:rPr>
              <w:lastRenderedPageBreak/>
              <w:t>1</w:t>
            </w:r>
            <w:r w:rsidR="00EE121D">
              <w:rPr>
                <w:b/>
                <w:bCs/>
                <w:sz w:val="20"/>
                <w:szCs w:val="20"/>
                <w:lang w:val="ro-RO"/>
              </w:rPr>
              <w:t>4</w:t>
            </w:r>
            <w:r w:rsidRPr="00F57979">
              <w:rPr>
                <w:b/>
                <w:bCs/>
                <w:sz w:val="20"/>
                <w:szCs w:val="20"/>
                <w:lang w:val="ro-RO"/>
              </w:rPr>
              <w:t>.</w:t>
            </w:r>
          </w:p>
        </w:tc>
        <w:tc>
          <w:tcPr>
            <w:tcW w:w="1700" w:type="dxa"/>
            <w:tcBorders>
              <w:bottom w:val="single" w:sz="4" w:space="0" w:color="auto"/>
            </w:tcBorders>
          </w:tcPr>
          <w:p w14:paraId="189D7743" w14:textId="77777777" w:rsidR="007174D4" w:rsidRPr="00F57979" w:rsidRDefault="007174D4" w:rsidP="007174D4">
            <w:pPr>
              <w:rPr>
                <w:sz w:val="20"/>
                <w:szCs w:val="20"/>
                <w:lang w:val="ro-RO"/>
              </w:rPr>
            </w:pPr>
            <w:r w:rsidRPr="00F57979">
              <w:rPr>
                <w:sz w:val="20"/>
                <w:szCs w:val="20"/>
                <w:lang w:val="ro-RO"/>
              </w:rPr>
              <w:t>Instituirea Registrului național de evidență a laboratoarelor bacteriologice</w:t>
            </w:r>
          </w:p>
        </w:tc>
        <w:tc>
          <w:tcPr>
            <w:tcW w:w="1415" w:type="dxa"/>
          </w:tcPr>
          <w:p w14:paraId="4973679B" w14:textId="14DD252D" w:rsidR="007174D4" w:rsidRPr="00F57979" w:rsidRDefault="007174D4" w:rsidP="007174D4">
            <w:pPr>
              <w:rPr>
                <w:sz w:val="20"/>
                <w:szCs w:val="20"/>
                <w:lang w:val="ro-RO"/>
              </w:rPr>
            </w:pPr>
            <w:r w:rsidRPr="00F57979">
              <w:rPr>
                <w:sz w:val="20"/>
                <w:szCs w:val="20"/>
                <w:lang w:val="ro-RO"/>
              </w:rPr>
              <w:t>Ministerul Sănătății,</w:t>
            </w:r>
          </w:p>
          <w:p w14:paraId="70389968" w14:textId="77777777" w:rsidR="007174D4" w:rsidRPr="00F57979" w:rsidRDefault="007174D4" w:rsidP="007174D4">
            <w:pPr>
              <w:rPr>
                <w:sz w:val="20"/>
                <w:szCs w:val="20"/>
                <w:lang w:val="ro-RO"/>
              </w:rPr>
            </w:pPr>
            <w:r w:rsidRPr="00F57979">
              <w:rPr>
                <w:sz w:val="20"/>
                <w:szCs w:val="20"/>
                <w:lang w:val="ro-RO"/>
              </w:rPr>
              <w:t>Agenția Națională pentru Siguranța Alimentelor;</w:t>
            </w:r>
          </w:p>
          <w:p w14:paraId="2F0BA655" w14:textId="5A7F00E7" w:rsidR="007174D4" w:rsidRPr="00F57979" w:rsidRDefault="00000000" w:rsidP="007174D4">
            <w:pPr>
              <w:rPr>
                <w:sz w:val="20"/>
                <w:szCs w:val="20"/>
                <w:lang w:val="ro-RO"/>
              </w:rPr>
            </w:pPr>
            <w:hyperlink r:id="rId8" w:tgtFrame="_blank" w:history="1">
              <w:r w:rsidR="007174D4" w:rsidRPr="00F57979">
                <w:rPr>
                  <w:sz w:val="20"/>
                  <w:szCs w:val="20"/>
                  <w:lang w:val="ro-RO"/>
                </w:rPr>
                <w:t>Ministerul Mediului</w:t>
              </w:r>
            </w:hyperlink>
          </w:p>
        </w:tc>
        <w:tc>
          <w:tcPr>
            <w:tcW w:w="1133" w:type="dxa"/>
          </w:tcPr>
          <w:p w14:paraId="6F182933" w14:textId="60B4407E" w:rsidR="007174D4" w:rsidRPr="00F57979" w:rsidRDefault="007174D4" w:rsidP="007174D4">
            <w:pPr>
              <w:rPr>
                <w:sz w:val="20"/>
                <w:szCs w:val="20"/>
                <w:lang w:val="ro-RO"/>
              </w:rPr>
            </w:pPr>
          </w:p>
        </w:tc>
        <w:tc>
          <w:tcPr>
            <w:tcW w:w="1133" w:type="dxa"/>
          </w:tcPr>
          <w:p w14:paraId="6D2090DA" w14:textId="09E750C1" w:rsidR="007174D4" w:rsidRPr="00F57979" w:rsidRDefault="007174D4" w:rsidP="007174D4">
            <w:pPr>
              <w:rPr>
                <w:sz w:val="20"/>
                <w:szCs w:val="20"/>
                <w:lang w:val="ro-RO"/>
              </w:rPr>
            </w:pPr>
            <w:r w:rsidRPr="00F57979">
              <w:rPr>
                <w:sz w:val="20"/>
                <w:szCs w:val="20"/>
                <w:lang w:val="ro-RO"/>
              </w:rPr>
              <w:t>202</w:t>
            </w:r>
            <w:r>
              <w:rPr>
                <w:sz w:val="20"/>
                <w:szCs w:val="20"/>
                <w:lang w:val="ro-RO"/>
              </w:rPr>
              <w:t>6</w:t>
            </w:r>
          </w:p>
          <w:p w14:paraId="0CF182FD" w14:textId="77777777" w:rsidR="007174D4" w:rsidRPr="00F57979" w:rsidRDefault="007174D4" w:rsidP="007174D4">
            <w:pPr>
              <w:rPr>
                <w:sz w:val="20"/>
                <w:szCs w:val="20"/>
                <w:lang w:val="ro-RO"/>
              </w:rPr>
            </w:pPr>
          </w:p>
        </w:tc>
        <w:tc>
          <w:tcPr>
            <w:tcW w:w="1417" w:type="dxa"/>
            <w:gridSpan w:val="2"/>
          </w:tcPr>
          <w:p w14:paraId="0BB4B14F" w14:textId="77777777" w:rsidR="007174D4" w:rsidRPr="00F57979" w:rsidRDefault="007174D4" w:rsidP="007174D4">
            <w:pPr>
              <w:rPr>
                <w:bCs/>
                <w:sz w:val="20"/>
                <w:szCs w:val="20"/>
                <w:lang w:val="ro-RO"/>
              </w:rPr>
            </w:pPr>
            <w:r w:rsidRPr="00F57979">
              <w:rPr>
                <w:bCs/>
                <w:sz w:val="20"/>
                <w:szCs w:val="20"/>
                <w:lang w:val="ro-RO"/>
              </w:rPr>
              <w:t>În limitele bugetului aprobat</w:t>
            </w:r>
          </w:p>
          <w:p w14:paraId="59123BE5" w14:textId="72B0A610" w:rsidR="007174D4" w:rsidRPr="00F57979" w:rsidRDefault="007174D4" w:rsidP="007174D4">
            <w:pPr>
              <w:rPr>
                <w:bCs/>
                <w:sz w:val="20"/>
                <w:szCs w:val="20"/>
                <w:lang w:val="ro-RO"/>
              </w:rPr>
            </w:pPr>
          </w:p>
        </w:tc>
        <w:tc>
          <w:tcPr>
            <w:tcW w:w="1133" w:type="dxa"/>
            <w:gridSpan w:val="2"/>
          </w:tcPr>
          <w:p w14:paraId="40197318" w14:textId="77777777" w:rsidR="007174D4" w:rsidRPr="00F57979" w:rsidRDefault="007174D4" w:rsidP="007174D4">
            <w:pPr>
              <w:rPr>
                <w:bCs/>
                <w:sz w:val="20"/>
                <w:szCs w:val="20"/>
                <w:lang w:val="ro-RO"/>
              </w:rPr>
            </w:pPr>
            <w:r w:rsidRPr="00F57979">
              <w:rPr>
                <w:bCs/>
                <w:sz w:val="20"/>
                <w:szCs w:val="20"/>
                <w:lang w:val="ro-RO"/>
              </w:rPr>
              <w:t>În limitele bugetului aprobat</w:t>
            </w:r>
          </w:p>
          <w:p w14:paraId="2B90966F" w14:textId="0A11C147" w:rsidR="007174D4" w:rsidRPr="00F57979" w:rsidRDefault="007174D4" w:rsidP="007174D4">
            <w:pPr>
              <w:rPr>
                <w:bCs/>
                <w:sz w:val="20"/>
                <w:szCs w:val="20"/>
                <w:lang w:val="ro-RO"/>
              </w:rPr>
            </w:pPr>
          </w:p>
        </w:tc>
        <w:tc>
          <w:tcPr>
            <w:tcW w:w="1134" w:type="dxa"/>
          </w:tcPr>
          <w:p w14:paraId="64E7FCC9" w14:textId="66306701" w:rsidR="007174D4" w:rsidRPr="00F57979" w:rsidRDefault="007174D4" w:rsidP="007174D4">
            <w:pPr>
              <w:rPr>
                <w:bCs/>
                <w:sz w:val="20"/>
                <w:szCs w:val="20"/>
                <w:lang w:val="ro-RO"/>
              </w:rPr>
            </w:pPr>
          </w:p>
        </w:tc>
        <w:tc>
          <w:tcPr>
            <w:tcW w:w="1274" w:type="dxa"/>
            <w:gridSpan w:val="2"/>
          </w:tcPr>
          <w:p w14:paraId="3132C40F" w14:textId="77777777" w:rsidR="007174D4" w:rsidRPr="00F57979" w:rsidRDefault="007174D4" w:rsidP="007174D4">
            <w:pPr>
              <w:rPr>
                <w:sz w:val="20"/>
                <w:szCs w:val="20"/>
                <w:lang w:val="ro-RO"/>
              </w:rPr>
            </w:pPr>
          </w:p>
        </w:tc>
        <w:tc>
          <w:tcPr>
            <w:tcW w:w="1275" w:type="dxa"/>
            <w:gridSpan w:val="2"/>
          </w:tcPr>
          <w:p w14:paraId="2EB494AA" w14:textId="77777777" w:rsidR="007174D4" w:rsidRPr="00F57979" w:rsidRDefault="007174D4" w:rsidP="007174D4">
            <w:pPr>
              <w:rPr>
                <w:sz w:val="20"/>
                <w:szCs w:val="20"/>
                <w:lang w:val="ro-RO"/>
              </w:rPr>
            </w:pPr>
          </w:p>
        </w:tc>
        <w:tc>
          <w:tcPr>
            <w:tcW w:w="2277" w:type="dxa"/>
          </w:tcPr>
          <w:p w14:paraId="2632E585" w14:textId="045E3F71" w:rsidR="007174D4" w:rsidRPr="00F57979" w:rsidRDefault="007174D4" w:rsidP="007174D4">
            <w:pPr>
              <w:rPr>
                <w:sz w:val="20"/>
                <w:szCs w:val="20"/>
                <w:lang w:val="ro-RO"/>
              </w:rPr>
            </w:pPr>
            <w:r w:rsidRPr="00F57979">
              <w:rPr>
                <w:sz w:val="20"/>
                <w:szCs w:val="20"/>
                <w:lang w:val="ro-RO"/>
              </w:rPr>
              <w:t>Registru creat și funcțional</w:t>
            </w:r>
          </w:p>
        </w:tc>
      </w:tr>
      <w:tr w:rsidR="007174D4" w:rsidRPr="005876C6" w14:paraId="037E9E6D" w14:textId="77777777" w:rsidTr="007174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41"/>
        </w:trPr>
        <w:tc>
          <w:tcPr>
            <w:tcW w:w="568" w:type="dxa"/>
            <w:shd w:val="clear" w:color="auto" w:fill="FFFFFF" w:themeFill="background1"/>
          </w:tcPr>
          <w:p w14:paraId="3C5C8B9D" w14:textId="3500EB1A" w:rsidR="007174D4" w:rsidRPr="00F57979" w:rsidRDefault="007174D4" w:rsidP="007174D4">
            <w:pPr>
              <w:rPr>
                <w:b/>
                <w:bCs/>
                <w:sz w:val="20"/>
                <w:szCs w:val="20"/>
                <w:lang w:val="ro-RO"/>
              </w:rPr>
            </w:pPr>
            <w:r>
              <w:rPr>
                <w:b/>
                <w:bCs/>
                <w:sz w:val="20"/>
                <w:szCs w:val="20"/>
                <w:lang w:val="ro-RO"/>
              </w:rPr>
              <w:t>1</w:t>
            </w:r>
            <w:r w:rsidR="00EE121D">
              <w:rPr>
                <w:b/>
                <w:bCs/>
                <w:sz w:val="20"/>
                <w:szCs w:val="20"/>
                <w:lang w:val="ro-RO"/>
              </w:rPr>
              <w:t>5</w:t>
            </w:r>
            <w:r w:rsidRPr="00F57979">
              <w:rPr>
                <w:b/>
                <w:bCs/>
                <w:sz w:val="20"/>
                <w:szCs w:val="20"/>
                <w:lang w:val="ro-RO"/>
              </w:rPr>
              <w:t>.</w:t>
            </w:r>
          </w:p>
        </w:tc>
        <w:tc>
          <w:tcPr>
            <w:tcW w:w="1700" w:type="dxa"/>
            <w:tcBorders>
              <w:bottom w:val="single" w:sz="4" w:space="0" w:color="auto"/>
            </w:tcBorders>
          </w:tcPr>
          <w:p w14:paraId="4564DBC1" w14:textId="77777777" w:rsidR="007174D4" w:rsidRPr="00F57979" w:rsidRDefault="007174D4" w:rsidP="007174D4">
            <w:pPr>
              <w:rPr>
                <w:b/>
                <w:sz w:val="20"/>
                <w:szCs w:val="20"/>
                <w:lang w:val="ro-RO"/>
              </w:rPr>
            </w:pPr>
            <w:r w:rsidRPr="00F57979">
              <w:rPr>
                <w:sz w:val="20"/>
                <w:szCs w:val="20"/>
                <w:lang w:val="ro-RO"/>
              </w:rPr>
              <w:t xml:space="preserve">Inventarierea/înregistrarea materialelor CBRN </w:t>
            </w:r>
          </w:p>
        </w:tc>
        <w:tc>
          <w:tcPr>
            <w:tcW w:w="1415" w:type="dxa"/>
          </w:tcPr>
          <w:p w14:paraId="0693CF33" w14:textId="0F5B431D" w:rsidR="007174D4" w:rsidRPr="00F57979" w:rsidRDefault="007174D4" w:rsidP="007174D4">
            <w:pPr>
              <w:rPr>
                <w:sz w:val="20"/>
                <w:szCs w:val="20"/>
                <w:lang w:val="ro-RO"/>
              </w:rPr>
            </w:pPr>
            <w:r w:rsidRPr="00F57979">
              <w:rPr>
                <w:sz w:val="20"/>
                <w:szCs w:val="20"/>
                <w:lang w:val="ro-RO"/>
              </w:rPr>
              <w:t>Ministerul Mediului;</w:t>
            </w:r>
          </w:p>
          <w:p w14:paraId="7B3A1EC0" w14:textId="39F29A2F" w:rsidR="007174D4" w:rsidRPr="00F57979" w:rsidRDefault="007174D4" w:rsidP="007174D4">
            <w:pPr>
              <w:rPr>
                <w:sz w:val="20"/>
                <w:szCs w:val="20"/>
                <w:lang w:val="ro-RO"/>
              </w:rPr>
            </w:pPr>
            <w:r w:rsidRPr="00F57979">
              <w:rPr>
                <w:sz w:val="20"/>
                <w:szCs w:val="20"/>
                <w:lang w:val="ro-RO"/>
              </w:rPr>
              <w:t>ANRANR</w:t>
            </w:r>
          </w:p>
          <w:p w14:paraId="6F808202" w14:textId="48394832" w:rsidR="007174D4" w:rsidRPr="00F57979" w:rsidRDefault="007174D4" w:rsidP="007174D4">
            <w:pPr>
              <w:rPr>
                <w:sz w:val="20"/>
                <w:szCs w:val="20"/>
                <w:lang w:val="ro-RO"/>
              </w:rPr>
            </w:pPr>
            <w:r w:rsidRPr="00F57979">
              <w:rPr>
                <w:sz w:val="20"/>
                <w:szCs w:val="20"/>
                <w:lang w:val="ro-RO"/>
              </w:rPr>
              <w:t>Ministerul Sănătății;</w:t>
            </w:r>
          </w:p>
          <w:p w14:paraId="3008868E" w14:textId="211EB3D0" w:rsidR="007174D4" w:rsidRPr="00F57979" w:rsidRDefault="007174D4" w:rsidP="007174D4">
            <w:pPr>
              <w:rPr>
                <w:sz w:val="20"/>
                <w:szCs w:val="20"/>
                <w:lang w:val="ro-RO"/>
              </w:rPr>
            </w:pPr>
            <w:r w:rsidRPr="00F57979">
              <w:rPr>
                <w:sz w:val="20"/>
                <w:szCs w:val="20"/>
                <w:lang w:val="ro-RO"/>
              </w:rPr>
              <w:t>Agenția Națională pentru Siguranța Alimentelor;</w:t>
            </w:r>
          </w:p>
          <w:p w14:paraId="50475FD3" w14:textId="521ECAEE" w:rsidR="007174D4" w:rsidRPr="00F57979" w:rsidRDefault="007174D4" w:rsidP="007174D4">
            <w:pPr>
              <w:rPr>
                <w:sz w:val="20"/>
                <w:szCs w:val="20"/>
                <w:lang w:val="ro-RO"/>
              </w:rPr>
            </w:pPr>
            <w:r w:rsidRPr="00F57979">
              <w:rPr>
                <w:sz w:val="20"/>
                <w:szCs w:val="20"/>
                <w:lang w:val="ro-RO"/>
              </w:rPr>
              <w:t>Inspectoratul General pentru Situații de Urgență al Ministerului Afacerilor Interne</w:t>
            </w:r>
          </w:p>
        </w:tc>
        <w:tc>
          <w:tcPr>
            <w:tcW w:w="1133" w:type="dxa"/>
          </w:tcPr>
          <w:p w14:paraId="1A5F8072" w14:textId="7E91B585" w:rsidR="007174D4" w:rsidRPr="00F57979" w:rsidRDefault="007174D4" w:rsidP="007174D4">
            <w:pPr>
              <w:rPr>
                <w:sz w:val="20"/>
                <w:szCs w:val="20"/>
                <w:lang w:val="ro-RO"/>
              </w:rPr>
            </w:pPr>
          </w:p>
        </w:tc>
        <w:tc>
          <w:tcPr>
            <w:tcW w:w="1133" w:type="dxa"/>
          </w:tcPr>
          <w:p w14:paraId="22056577" w14:textId="4E7EC6F3" w:rsidR="007174D4" w:rsidRPr="00F57979" w:rsidRDefault="007174D4" w:rsidP="007174D4">
            <w:pPr>
              <w:rPr>
                <w:sz w:val="20"/>
                <w:szCs w:val="20"/>
                <w:lang w:val="ro-RO"/>
              </w:rPr>
            </w:pPr>
            <w:r w:rsidRPr="00F57979">
              <w:rPr>
                <w:sz w:val="20"/>
                <w:szCs w:val="20"/>
                <w:lang w:val="ro-RO"/>
              </w:rPr>
              <w:t>2026</w:t>
            </w:r>
          </w:p>
          <w:p w14:paraId="5CCF5FAB" w14:textId="77777777" w:rsidR="007174D4" w:rsidRPr="00F57979" w:rsidRDefault="007174D4" w:rsidP="007174D4">
            <w:pPr>
              <w:rPr>
                <w:sz w:val="20"/>
                <w:szCs w:val="20"/>
                <w:lang w:val="ro-RO"/>
              </w:rPr>
            </w:pPr>
          </w:p>
        </w:tc>
        <w:tc>
          <w:tcPr>
            <w:tcW w:w="1417" w:type="dxa"/>
            <w:gridSpan w:val="2"/>
          </w:tcPr>
          <w:p w14:paraId="44571327" w14:textId="77777777" w:rsidR="007174D4" w:rsidRPr="00F57979" w:rsidRDefault="007174D4" w:rsidP="007174D4">
            <w:pPr>
              <w:rPr>
                <w:bCs/>
                <w:sz w:val="20"/>
                <w:szCs w:val="20"/>
                <w:lang w:val="ro-RO"/>
              </w:rPr>
            </w:pPr>
            <w:r w:rsidRPr="00F57979">
              <w:rPr>
                <w:bCs/>
                <w:sz w:val="20"/>
                <w:szCs w:val="20"/>
                <w:lang w:val="ro-RO"/>
              </w:rPr>
              <w:t>În limitele bugetului aprobat</w:t>
            </w:r>
          </w:p>
          <w:p w14:paraId="45B705B2" w14:textId="50D71934" w:rsidR="007174D4" w:rsidRPr="00F57979" w:rsidRDefault="007174D4" w:rsidP="007174D4">
            <w:pPr>
              <w:rPr>
                <w:bCs/>
                <w:sz w:val="20"/>
                <w:szCs w:val="20"/>
                <w:lang w:val="ro-RO"/>
              </w:rPr>
            </w:pPr>
          </w:p>
        </w:tc>
        <w:tc>
          <w:tcPr>
            <w:tcW w:w="1133" w:type="dxa"/>
            <w:gridSpan w:val="2"/>
          </w:tcPr>
          <w:p w14:paraId="558C0254" w14:textId="77777777" w:rsidR="007174D4" w:rsidRPr="00F57979" w:rsidRDefault="007174D4" w:rsidP="007174D4">
            <w:pPr>
              <w:rPr>
                <w:bCs/>
                <w:sz w:val="20"/>
                <w:szCs w:val="20"/>
                <w:lang w:val="ro-RO"/>
              </w:rPr>
            </w:pPr>
            <w:r w:rsidRPr="00F57979">
              <w:rPr>
                <w:bCs/>
                <w:sz w:val="20"/>
                <w:szCs w:val="20"/>
                <w:lang w:val="ro-RO"/>
              </w:rPr>
              <w:t>În limitele bugetului aprobat</w:t>
            </w:r>
          </w:p>
          <w:p w14:paraId="19624D04" w14:textId="66EED00E" w:rsidR="007174D4" w:rsidRPr="00F57979" w:rsidRDefault="007174D4" w:rsidP="007174D4">
            <w:pPr>
              <w:rPr>
                <w:bCs/>
                <w:sz w:val="20"/>
                <w:szCs w:val="20"/>
                <w:lang w:val="ro-RO"/>
              </w:rPr>
            </w:pPr>
          </w:p>
        </w:tc>
        <w:tc>
          <w:tcPr>
            <w:tcW w:w="1134" w:type="dxa"/>
          </w:tcPr>
          <w:p w14:paraId="6B3153A3" w14:textId="357B7CB9" w:rsidR="007174D4" w:rsidRPr="00F57979" w:rsidRDefault="007174D4" w:rsidP="007174D4">
            <w:pPr>
              <w:rPr>
                <w:bCs/>
                <w:sz w:val="20"/>
                <w:szCs w:val="20"/>
                <w:lang w:val="ro-RO"/>
              </w:rPr>
            </w:pPr>
          </w:p>
        </w:tc>
        <w:tc>
          <w:tcPr>
            <w:tcW w:w="1274" w:type="dxa"/>
            <w:gridSpan w:val="2"/>
          </w:tcPr>
          <w:p w14:paraId="026CFD7E" w14:textId="77777777" w:rsidR="007174D4" w:rsidRPr="00F57979" w:rsidRDefault="007174D4" w:rsidP="007174D4">
            <w:pPr>
              <w:rPr>
                <w:sz w:val="20"/>
                <w:szCs w:val="20"/>
                <w:lang w:val="ro-RO"/>
              </w:rPr>
            </w:pPr>
          </w:p>
        </w:tc>
        <w:tc>
          <w:tcPr>
            <w:tcW w:w="1275" w:type="dxa"/>
            <w:gridSpan w:val="2"/>
          </w:tcPr>
          <w:p w14:paraId="0E6E9CCA" w14:textId="77777777" w:rsidR="007174D4" w:rsidRPr="00F57979" w:rsidRDefault="007174D4" w:rsidP="007174D4">
            <w:pPr>
              <w:rPr>
                <w:sz w:val="20"/>
                <w:szCs w:val="20"/>
                <w:lang w:val="ro-RO"/>
              </w:rPr>
            </w:pPr>
          </w:p>
        </w:tc>
        <w:tc>
          <w:tcPr>
            <w:tcW w:w="2277" w:type="dxa"/>
          </w:tcPr>
          <w:p w14:paraId="137FBE3B" w14:textId="60B80397" w:rsidR="007174D4" w:rsidRPr="00F57979" w:rsidRDefault="007174D4" w:rsidP="007174D4">
            <w:pPr>
              <w:rPr>
                <w:b/>
                <w:sz w:val="20"/>
                <w:szCs w:val="20"/>
                <w:lang w:val="ro-RO"/>
              </w:rPr>
            </w:pPr>
            <w:r w:rsidRPr="00F57979">
              <w:rPr>
                <w:sz w:val="20"/>
                <w:szCs w:val="20"/>
                <w:lang w:val="ro-RO"/>
              </w:rPr>
              <w:t>Numărul obiectivelor și materialelor CBRN înregistrate, gestionate și actualizate</w:t>
            </w:r>
          </w:p>
          <w:p w14:paraId="26B1866C" w14:textId="77777777" w:rsidR="007174D4" w:rsidRPr="00F57979" w:rsidRDefault="007174D4" w:rsidP="007174D4">
            <w:pPr>
              <w:rPr>
                <w:sz w:val="20"/>
                <w:szCs w:val="20"/>
                <w:lang w:val="ro-RO"/>
              </w:rPr>
            </w:pPr>
          </w:p>
        </w:tc>
      </w:tr>
      <w:tr w:rsidR="007174D4" w:rsidRPr="005876C6" w14:paraId="4B2FBA13" w14:textId="77777777" w:rsidTr="007174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8" w:type="dxa"/>
            <w:shd w:val="clear" w:color="auto" w:fill="FFFFFF" w:themeFill="background1"/>
          </w:tcPr>
          <w:p w14:paraId="2B907020" w14:textId="08E1D4AF" w:rsidR="007174D4" w:rsidRPr="00F57979" w:rsidRDefault="00CC445B" w:rsidP="007174D4">
            <w:pPr>
              <w:rPr>
                <w:b/>
                <w:bCs/>
                <w:sz w:val="20"/>
                <w:szCs w:val="20"/>
                <w:lang w:val="ro-RO"/>
              </w:rPr>
            </w:pPr>
            <w:r>
              <w:rPr>
                <w:b/>
                <w:bCs/>
                <w:sz w:val="20"/>
                <w:szCs w:val="20"/>
                <w:lang w:val="ro-RO"/>
              </w:rPr>
              <w:t>1</w:t>
            </w:r>
            <w:r w:rsidR="00EE121D">
              <w:rPr>
                <w:b/>
                <w:bCs/>
                <w:sz w:val="20"/>
                <w:szCs w:val="20"/>
                <w:lang w:val="ro-RO"/>
              </w:rPr>
              <w:t>6</w:t>
            </w:r>
            <w:r w:rsidR="007174D4" w:rsidRPr="00F57979">
              <w:rPr>
                <w:b/>
                <w:bCs/>
                <w:sz w:val="20"/>
                <w:szCs w:val="20"/>
                <w:lang w:val="ro-RO"/>
              </w:rPr>
              <w:t>.</w:t>
            </w:r>
          </w:p>
        </w:tc>
        <w:tc>
          <w:tcPr>
            <w:tcW w:w="1700" w:type="dxa"/>
            <w:tcBorders>
              <w:top w:val="single" w:sz="4" w:space="0" w:color="auto"/>
              <w:bottom w:val="single" w:sz="4" w:space="0" w:color="auto"/>
            </w:tcBorders>
          </w:tcPr>
          <w:p w14:paraId="57D970AA" w14:textId="77777777" w:rsidR="007174D4" w:rsidRDefault="007174D4" w:rsidP="007174D4">
            <w:pPr>
              <w:rPr>
                <w:bCs/>
                <w:sz w:val="20"/>
                <w:szCs w:val="20"/>
                <w:lang w:val="ro-RO"/>
              </w:rPr>
            </w:pPr>
            <w:r w:rsidRPr="00F57979">
              <w:rPr>
                <w:sz w:val="20"/>
                <w:szCs w:val="20"/>
                <w:lang w:val="ro-RO"/>
              </w:rPr>
              <w:t xml:space="preserve">Actualizarea Nomenclatorului mărfurilor strategice supuse controlului </w:t>
            </w:r>
            <w:r w:rsidRPr="00F57979">
              <w:rPr>
                <w:rFonts w:eastAsia="SimSun"/>
                <w:sz w:val="20"/>
                <w:szCs w:val="20"/>
                <w:lang w:val="ro-RO"/>
              </w:rPr>
              <w:t xml:space="preserve">din Hotărârea Guvernului nr. 606/2002 cu privire </w:t>
            </w:r>
            <w:r w:rsidRPr="00F57979">
              <w:rPr>
                <w:bCs/>
                <w:sz w:val="20"/>
                <w:szCs w:val="20"/>
                <w:lang w:val="ro-RO"/>
              </w:rPr>
              <w:t xml:space="preserve">la Sistemul național de control al exportului, reexportului, importului și tranzitului de mărfuri strategice </w:t>
            </w:r>
            <w:r w:rsidRPr="00F57979">
              <w:rPr>
                <w:bCs/>
                <w:sz w:val="20"/>
                <w:szCs w:val="20"/>
                <w:lang w:val="ro-RO"/>
              </w:rPr>
              <w:lastRenderedPageBreak/>
              <w:t xml:space="preserve">în Republica Moldova </w:t>
            </w:r>
          </w:p>
          <w:p w14:paraId="5F2A3BC3" w14:textId="74DCA07B" w:rsidR="00263F3D" w:rsidRPr="00F57979" w:rsidRDefault="00263F3D" w:rsidP="007174D4">
            <w:pPr>
              <w:rPr>
                <w:b/>
                <w:sz w:val="20"/>
                <w:szCs w:val="20"/>
                <w:lang w:val="ro-RO"/>
              </w:rPr>
            </w:pPr>
          </w:p>
        </w:tc>
        <w:tc>
          <w:tcPr>
            <w:tcW w:w="1415" w:type="dxa"/>
            <w:tcBorders>
              <w:bottom w:val="single" w:sz="4" w:space="0" w:color="auto"/>
            </w:tcBorders>
          </w:tcPr>
          <w:p w14:paraId="58960B10" w14:textId="7923BE97" w:rsidR="007174D4" w:rsidRPr="00F57979" w:rsidRDefault="007174D4" w:rsidP="007174D4">
            <w:pPr>
              <w:rPr>
                <w:sz w:val="20"/>
                <w:szCs w:val="20"/>
                <w:lang w:val="ro-RO"/>
              </w:rPr>
            </w:pPr>
            <w:r w:rsidRPr="00F57979">
              <w:rPr>
                <w:sz w:val="20"/>
                <w:szCs w:val="20"/>
                <w:lang w:val="ro-RO"/>
              </w:rPr>
              <w:lastRenderedPageBreak/>
              <w:t>Ministerul Economiei;</w:t>
            </w:r>
          </w:p>
          <w:p w14:paraId="0F335702" w14:textId="77777777" w:rsidR="007174D4" w:rsidRPr="00F57979" w:rsidRDefault="007174D4" w:rsidP="007174D4">
            <w:pPr>
              <w:rPr>
                <w:sz w:val="20"/>
                <w:szCs w:val="20"/>
                <w:lang w:val="ro-RO"/>
              </w:rPr>
            </w:pPr>
            <w:r w:rsidRPr="00F57979">
              <w:rPr>
                <w:sz w:val="20"/>
                <w:szCs w:val="20"/>
                <w:lang w:val="ro-RO"/>
              </w:rPr>
              <w:t>Agenția Națională de Reglementare a Activităților Nucleare și Radiologice;</w:t>
            </w:r>
          </w:p>
          <w:p w14:paraId="3F9D944F" w14:textId="77777777" w:rsidR="007174D4" w:rsidRPr="00F57979" w:rsidRDefault="007174D4" w:rsidP="007174D4">
            <w:pPr>
              <w:rPr>
                <w:sz w:val="20"/>
                <w:szCs w:val="20"/>
                <w:lang w:val="ro-RO"/>
              </w:rPr>
            </w:pPr>
            <w:r w:rsidRPr="00F57979">
              <w:rPr>
                <w:sz w:val="20"/>
                <w:szCs w:val="20"/>
                <w:lang w:val="ro-RO"/>
              </w:rPr>
              <w:t>Serviciul Vamal;</w:t>
            </w:r>
          </w:p>
          <w:p w14:paraId="5E9B6986" w14:textId="1B4F7777" w:rsidR="007174D4" w:rsidRPr="00F57979" w:rsidRDefault="007174D4" w:rsidP="007174D4">
            <w:pPr>
              <w:rPr>
                <w:sz w:val="20"/>
                <w:szCs w:val="20"/>
                <w:lang w:val="ro-RO"/>
              </w:rPr>
            </w:pPr>
            <w:r w:rsidRPr="00F57979">
              <w:rPr>
                <w:sz w:val="20"/>
                <w:szCs w:val="20"/>
                <w:lang w:val="ro-RO"/>
              </w:rPr>
              <w:t>Agenția Servicii Publice</w:t>
            </w:r>
          </w:p>
        </w:tc>
        <w:tc>
          <w:tcPr>
            <w:tcW w:w="1133" w:type="dxa"/>
          </w:tcPr>
          <w:p w14:paraId="7E89E747" w14:textId="5E9D1552" w:rsidR="007174D4" w:rsidRPr="00F57979" w:rsidRDefault="007174D4" w:rsidP="007174D4">
            <w:pPr>
              <w:rPr>
                <w:b/>
                <w:sz w:val="20"/>
                <w:szCs w:val="20"/>
                <w:lang w:val="ro-RO"/>
              </w:rPr>
            </w:pPr>
          </w:p>
        </w:tc>
        <w:tc>
          <w:tcPr>
            <w:tcW w:w="1133" w:type="dxa"/>
          </w:tcPr>
          <w:p w14:paraId="0B7A8D6D" w14:textId="02B08FFF" w:rsidR="007174D4" w:rsidRPr="00F57979" w:rsidRDefault="007174D4" w:rsidP="007174D4">
            <w:pPr>
              <w:rPr>
                <w:bCs/>
                <w:sz w:val="20"/>
                <w:szCs w:val="20"/>
                <w:lang w:val="ro-RO"/>
              </w:rPr>
            </w:pPr>
            <w:r w:rsidRPr="00F57979">
              <w:rPr>
                <w:bCs/>
                <w:sz w:val="20"/>
                <w:szCs w:val="20"/>
                <w:lang w:val="ro-RO"/>
              </w:rPr>
              <w:t>202</w:t>
            </w:r>
            <w:r>
              <w:rPr>
                <w:bCs/>
                <w:sz w:val="20"/>
                <w:szCs w:val="20"/>
                <w:lang w:val="ro-RO"/>
              </w:rPr>
              <w:t>6</w:t>
            </w:r>
          </w:p>
        </w:tc>
        <w:tc>
          <w:tcPr>
            <w:tcW w:w="1417" w:type="dxa"/>
            <w:gridSpan w:val="2"/>
          </w:tcPr>
          <w:p w14:paraId="74212620" w14:textId="324315ED" w:rsidR="007174D4" w:rsidRPr="00F57979" w:rsidRDefault="007174D4" w:rsidP="007174D4">
            <w:pPr>
              <w:rPr>
                <w:sz w:val="20"/>
                <w:szCs w:val="20"/>
                <w:lang w:val="ro-RO"/>
              </w:rPr>
            </w:pPr>
            <w:r w:rsidRPr="00F57979">
              <w:rPr>
                <w:bCs/>
                <w:sz w:val="20"/>
                <w:szCs w:val="20"/>
                <w:lang w:val="ro-RO"/>
              </w:rPr>
              <w:t xml:space="preserve">În limitele bugetului aprobat </w:t>
            </w:r>
          </w:p>
        </w:tc>
        <w:tc>
          <w:tcPr>
            <w:tcW w:w="1133" w:type="dxa"/>
            <w:gridSpan w:val="2"/>
          </w:tcPr>
          <w:p w14:paraId="36C07E41" w14:textId="52ACF8F1" w:rsidR="007174D4" w:rsidRPr="00F57979" w:rsidRDefault="007174D4" w:rsidP="007174D4">
            <w:pPr>
              <w:rPr>
                <w:sz w:val="20"/>
                <w:szCs w:val="20"/>
                <w:lang w:val="ro-RO"/>
              </w:rPr>
            </w:pPr>
            <w:r w:rsidRPr="00F57979">
              <w:rPr>
                <w:bCs/>
                <w:sz w:val="20"/>
                <w:szCs w:val="20"/>
                <w:lang w:val="ro-RO"/>
              </w:rPr>
              <w:t xml:space="preserve">În limitele bugetului aprobat </w:t>
            </w:r>
          </w:p>
        </w:tc>
        <w:tc>
          <w:tcPr>
            <w:tcW w:w="1134" w:type="dxa"/>
          </w:tcPr>
          <w:p w14:paraId="11B85B5C" w14:textId="4A90DB8A" w:rsidR="007174D4" w:rsidRPr="00F57979" w:rsidRDefault="007174D4" w:rsidP="007174D4">
            <w:pPr>
              <w:rPr>
                <w:sz w:val="20"/>
                <w:szCs w:val="20"/>
                <w:lang w:val="ro-RO"/>
              </w:rPr>
            </w:pPr>
          </w:p>
        </w:tc>
        <w:tc>
          <w:tcPr>
            <w:tcW w:w="1274" w:type="dxa"/>
            <w:gridSpan w:val="2"/>
          </w:tcPr>
          <w:p w14:paraId="4822E240" w14:textId="77777777" w:rsidR="007174D4" w:rsidRPr="00F57979" w:rsidRDefault="007174D4" w:rsidP="007174D4">
            <w:pPr>
              <w:rPr>
                <w:sz w:val="20"/>
                <w:szCs w:val="20"/>
                <w:lang w:val="ro-RO"/>
              </w:rPr>
            </w:pPr>
          </w:p>
        </w:tc>
        <w:tc>
          <w:tcPr>
            <w:tcW w:w="1275" w:type="dxa"/>
            <w:gridSpan w:val="2"/>
          </w:tcPr>
          <w:p w14:paraId="3AB89373" w14:textId="77777777" w:rsidR="007174D4" w:rsidRPr="00F57979" w:rsidRDefault="007174D4" w:rsidP="007174D4">
            <w:pPr>
              <w:rPr>
                <w:sz w:val="20"/>
                <w:szCs w:val="20"/>
                <w:lang w:val="ro-RO"/>
              </w:rPr>
            </w:pPr>
          </w:p>
        </w:tc>
        <w:tc>
          <w:tcPr>
            <w:tcW w:w="2277" w:type="dxa"/>
          </w:tcPr>
          <w:p w14:paraId="37545804" w14:textId="44819832" w:rsidR="007174D4" w:rsidRPr="00F57979" w:rsidRDefault="007174D4" w:rsidP="007174D4">
            <w:pPr>
              <w:rPr>
                <w:sz w:val="20"/>
                <w:szCs w:val="20"/>
                <w:lang w:val="ro-RO"/>
              </w:rPr>
            </w:pPr>
            <w:r w:rsidRPr="00F57979">
              <w:rPr>
                <w:sz w:val="20"/>
                <w:szCs w:val="20"/>
                <w:lang w:val="ro-RO"/>
              </w:rPr>
              <w:t>Nomenclator actualizat în conformitate cu lista de control a UE</w:t>
            </w:r>
          </w:p>
          <w:p w14:paraId="39C16440" w14:textId="77777777" w:rsidR="007174D4" w:rsidRPr="00F57979" w:rsidRDefault="007174D4" w:rsidP="007174D4">
            <w:pPr>
              <w:rPr>
                <w:b/>
                <w:sz w:val="20"/>
                <w:szCs w:val="20"/>
                <w:lang w:val="ro-RO"/>
              </w:rPr>
            </w:pPr>
          </w:p>
        </w:tc>
      </w:tr>
      <w:tr w:rsidR="00263F3D" w:rsidRPr="005876C6" w14:paraId="0505350D" w14:textId="77777777" w:rsidTr="00263F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4459" w:type="dxa"/>
            <w:gridSpan w:val="15"/>
            <w:shd w:val="clear" w:color="auto" w:fill="D0CECE" w:themeFill="background2" w:themeFillShade="E6"/>
          </w:tcPr>
          <w:p w14:paraId="1D5946FE" w14:textId="0C9C649E" w:rsidR="00263F3D" w:rsidRPr="00263F3D" w:rsidRDefault="00263F3D" w:rsidP="007174D4">
            <w:pPr>
              <w:rPr>
                <w:sz w:val="20"/>
                <w:szCs w:val="20"/>
                <w:lang w:val="ro-RO"/>
              </w:rPr>
            </w:pPr>
            <w:r w:rsidRPr="00263F3D">
              <w:rPr>
                <w:b/>
                <w:bCs/>
                <w:sz w:val="20"/>
                <w:szCs w:val="20"/>
                <w:lang w:val="ro-RO"/>
              </w:rPr>
              <w:t>Obiectivul specific 1.5</w:t>
            </w:r>
            <w:r w:rsidRPr="00263F3D">
              <w:rPr>
                <w:sz w:val="20"/>
                <w:szCs w:val="20"/>
                <w:lang w:val="ro-RO"/>
              </w:rPr>
              <w:t xml:space="preserve"> Identificarea și stabilirea mecanismelor de combatere a traficului ilicit de mărfuri strategice pertinente proliferării ADM și materialelor CBRN în scopul depistării și eliminării oricăror manipulări de către entitățile nestatale (actori nestatali, teroriști, organizații radicaliste etc.)</w:t>
            </w:r>
          </w:p>
        </w:tc>
      </w:tr>
      <w:tr w:rsidR="007174D4" w:rsidRPr="005876C6" w14:paraId="4D6CEC58" w14:textId="77777777" w:rsidTr="007174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8" w:type="dxa"/>
            <w:shd w:val="clear" w:color="auto" w:fill="FFFFFF" w:themeFill="background1"/>
          </w:tcPr>
          <w:p w14:paraId="0102480B" w14:textId="1DE3D505" w:rsidR="007174D4" w:rsidRPr="00F57979" w:rsidRDefault="00CC445B" w:rsidP="007174D4">
            <w:pPr>
              <w:rPr>
                <w:b/>
                <w:bCs/>
                <w:sz w:val="20"/>
                <w:szCs w:val="20"/>
                <w:lang w:val="ro-RO"/>
              </w:rPr>
            </w:pPr>
            <w:r>
              <w:rPr>
                <w:b/>
                <w:bCs/>
                <w:sz w:val="20"/>
                <w:szCs w:val="20"/>
                <w:lang w:val="ro-RO"/>
              </w:rPr>
              <w:t>1</w:t>
            </w:r>
            <w:r w:rsidR="00EE121D">
              <w:rPr>
                <w:b/>
                <w:bCs/>
                <w:sz w:val="20"/>
                <w:szCs w:val="20"/>
                <w:lang w:val="ro-RO"/>
              </w:rPr>
              <w:t>7</w:t>
            </w:r>
            <w:r w:rsidR="007174D4" w:rsidRPr="00F57979">
              <w:rPr>
                <w:b/>
                <w:bCs/>
                <w:sz w:val="20"/>
                <w:szCs w:val="20"/>
                <w:lang w:val="ro-RO"/>
              </w:rPr>
              <w:t>.</w:t>
            </w:r>
          </w:p>
        </w:tc>
        <w:tc>
          <w:tcPr>
            <w:tcW w:w="1700" w:type="dxa"/>
            <w:tcBorders>
              <w:top w:val="single" w:sz="4" w:space="0" w:color="auto"/>
              <w:bottom w:val="single" w:sz="4" w:space="0" w:color="auto"/>
            </w:tcBorders>
          </w:tcPr>
          <w:p w14:paraId="4F927901" w14:textId="4AA89568" w:rsidR="007174D4" w:rsidRPr="00F57979" w:rsidRDefault="007174D4" w:rsidP="007174D4">
            <w:pPr>
              <w:ind w:left="-103"/>
              <w:rPr>
                <w:color w:val="000000"/>
                <w:sz w:val="20"/>
                <w:szCs w:val="20"/>
                <w:lang w:val="ro-RO"/>
              </w:rPr>
            </w:pPr>
            <w:r w:rsidRPr="00F57979">
              <w:rPr>
                <w:color w:val="000000"/>
                <w:sz w:val="20"/>
                <w:szCs w:val="20"/>
                <w:lang w:val="ro-RO"/>
              </w:rPr>
              <w:t xml:space="preserve">Asigurarea interacțiunii dintre organele naționale de profil, precum și cooperarea cu partenerii externi în scopul identificării, documentării și contracarării activității grupurilor criminale, implicate în contrabandă și comercializare ilicită a materialelor CBRN și ADM, inclusiv a celor cu dublă destinație </w:t>
            </w:r>
          </w:p>
        </w:tc>
        <w:tc>
          <w:tcPr>
            <w:tcW w:w="1415" w:type="dxa"/>
            <w:tcBorders>
              <w:top w:val="single" w:sz="4" w:space="0" w:color="auto"/>
            </w:tcBorders>
          </w:tcPr>
          <w:p w14:paraId="2A053CB4" w14:textId="77777777" w:rsidR="007174D4" w:rsidRPr="00F57979" w:rsidRDefault="007174D4" w:rsidP="007174D4">
            <w:pPr>
              <w:rPr>
                <w:sz w:val="20"/>
                <w:szCs w:val="20"/>
                <w:lang w:val="ro-RO"/>
              </w:rPr>
            </w:pPr>
            <w:r w:rsidRPr="00F57979">
              <w:rPr>
                <w:sz w:val="20"/>
                <w:szCs w:val="20"/>
                <w:lang w:val="ro-RO"/>
              </w:rPr>
              <w:t>Ministerul Afacerilor</w:t>
            </w:r>
          </w:p>
          <w:p w14:paraId="17395628" w14:textId="77777777" w:rsidR="007174D4" w:rsidRPr="00F57979" w:rsidRDefault="007174D4" w:rsidP="007174D4">
            <w:pPr>
              <w:rPr>
                <w:sz w:val="20"/>
                <w:szCs w:val="20"/>
                <w:lang w:val="ro-RO"/>
              </w:rPr>
            </w:pPr>
            <w:r w:rsidRPr="00F57979">
              <w:rPr>
                <w:sz w:val="20"/>
                <w:szCs w:val="20"/>
                <w:lang w:val="ro-RO"/>
              </w:rPr>
              <w:t>Interne;</w:t>
            </w:r>
          </w:p>
          <w:p w14:paraId="00F6AA62" w14:textId="37857DD6" w:rsidR="007174D4" w:rsidRPr="00F57979" w:rsidRDefault="007174D4" w:rsidP="007174D4">
            <w:pPr>
              <w:rPr>
                <w:sz w:val="20"/>
                <w:szCs w:val="20"/>
                <w:lang w:val="ro-RO"/>
              </w:rPr>
            </w:pPr>
            <w:r w:rsidRPr="00F57979">
              <w:rPr>
                <w:sz w:val="20"/>
                <w:szCs w:val="20"/>
                <w:lang w:val="ro-RO"/>
              </w:rPr>
              <w:t>Serviciul Vamal;</w:t>
            </w:r>
          </w:p>
          <w:p w14:paraId="42A4D7B2" w14:textId="11F31EF0" w:rsidR="007174D4" w:rsidRPr="00F57979" w:rsidRDefault="007174D4" w:rsidP="007174D4">
            <w:pPr>
              <w:rPr>
                <w:sz w:val="20"/>
                <w:szCs w:val="20"/>
                <w:lang w:val="ro-RO"/>
              </w:rPr>
            </w:pPr>
            <w:r w:rsidRPr="00F57979">
              <w:rPr>
                <w:sz w:val="20"/>
                <w:szCs w:val="20"/>
                <w:lang w:val="ro-RO"/>
              </w:rPr>
              <w:t>Ministerul Afacerilor Externe și Integrării Europene</w:t>
            </w:r>
          </w:p>
        </w:tc>
        <w:tc>
          <w:tcPr>
            <w:tcW w:w="1133" w:type="dxa"/>
          </w:tcPr>
          <w:p w14:paraId="0B7A76AC" w14:textId="77777777" w:rsidR="007174D4" w:rsidRPr="00F57979" w:rsidRDefault="007174D4" w:rsidP="007174D4">
            <w:pPr>
              <w:rPr>
                <w:sz w:val="20"/>
                <w:szCs w:val="20"/>
                <w:lang w:val="ro-RO"/>
              </w:rPr>
            </w:pPr>
            <w:r w:rsidRPr="00F57979">
              <w:rPr>
                <w:sz w:val="20"/>
                <w:szCs w:val="20"/>
                <w:lang w:val="ro-RO"/>
              </w:rPr>
              <w:t>Serviciul de Informații și Securitate;</w:t>
            </w:r>
          </w:p>
          <w:p w14:paraId="74276CDD" w14:textId="77777777" w:rsidR="007174D4" w:rsidRPr="00F57979" w:rsidRDefault="007174D4" w:rsidP="007174D4">
            <w:pPr>
              <w:rPr>
                <w:sz w:val="20"/>
                <w:szCs w:val="20"/>
                <w:lang w:val="ro-RO"/>
              </w:rPr>
            </w:pPr>
            <w:r w:rsidRPr="00F57979">
              <w:rPr>
                <w:sz w:val="20"/>
                <w:szCs w:val="20"/>
                <w:lang w:val="ro-RO"/>
              </w:rPr>
              <w:t>Procuratura Generală</w:t>
            </w:r>
          </w:p>
          <w:p w14:paraId="5BC9149E" w14:textId="10D034B1" w:rsidR="007174D4" w:rsidRPr="00F57979" w:rsidRDefault="007174D4" w:rsidP="007174D4">
            <w:pPr>
              <w:rPr>
                <w:sz w:val="20"/>
                <w:szCs w:val="20"/>
                <w:lang w:val="ro-RO"/>
              </w:rPr>
            </w:pPr>
          </w:p>
        </w:tc>
        <w:tc>
          <w:tcPr>
            <w:tcW w:w="1133" w:type="dxa"/>
          </w:tcPr>
          <w:p w14:paraId="6C3C461C" w14:textId="0B05E1CB" w:rsidR="007174D4" w:rsidRPr="00F57979" w:rsidRDefault="007174D4" w:rsidP="007174D4">
            <w:pPr>
              <w:rPr>
                <w:sz w:val="20"/>
                <w:szCs w:val="20"/>
                <w:lang w:val="ro-RO"/>
              </w:rPr>
            </w:pPr>
            <w:r w:rsidRPr="00F57979">
              <w:rPr>
                <w:sz w:val="20"/>
                <w:szCs w:val="20"/>
                <w:lang w:val="ro-RO"/>
              </w:rPr>
              <w:t>202</w:t>
            </w:r>
            <w:r>
              <w:rPr>
                <w:sz w:val="20"/>
                <w:szCs w:val="20"/>
                <w:lang w:val="ro-RO"/>
              </w:rPr>
              <w:t>5</w:t>
            </w:r>
          </w:p>
          <w:p w14:paraId="0EE2B201" w14:textId="77777777" w:rsidR="007174D4" w:rsidRPr="00F57979" w:rsidRDefault="007174D4" w:rsidP="007174D4">
            <w:pPr>
              <w:rPr>
                <w:sz w:val="20"/>
                <w:szCs w:val="20"/>
                <w:lang w:val="ro-RO"/>
              </w:rPr>
            </w:pPr>
          </w:p>
        </w:tc>
        <w:tc>
          <w:tcPr>
            <w:tcW w:w="1417" w:type="dxa"/>
            <w:gridSpan w:val="2"/>
          </w:tcPr>
          <w:p w14:paraId="63DE04B9" w14:textId="12F3A043" w:rsidR="007174D4" w:rsidRPr="00F57979" w:rsidRDefault="007174D4" w:rsidP="007174D4">
            <w:pPr>
              <w:rPr>
                <w:sz w:val="20"/>
                <w:szCs w:val="20"/>
                <w:lang w:val="ro-RO"/>
              </w:rPr>
            </w:pPr>
            <w:r w:rsidRPr="00F57979">
              <w:rPr>
                <w:sz w:val="20"/>
                <w:szCs w:val="20"/>
                <w:lang w:val="ro-RO"/>
              </w:rPr>
              <w:t>În limitele bugetului aprobat</w:t>
            </w:r>
          </w:p>
        </w:tc>
        <w:tc>
          <w:tcPr>
            <w:tcW w:w="1133" w:type="dxa"/>
            <w:gridSpan w:val="2"/>
          </w:tcPr>
          <w:p w14:paraId="57682252" w14:textId="7BB3DFAA" w:rsidR="007174D4" w:rsidRPr="00F57979" w:rsidRDefault="007174D4" w:rsidP="007174D4">
            <w:pPr>
              <w:rPr>
                <w:sz w:val="20"/>
                <w:szCs w:val="20"/>
                <w:lang w:val="ro-RO"/>
              </w:rPr>
            </w:pPr>
          </w:p>
        </w:tc>
        <w:tc>
          <w:tcPr>
            <w:tcW w:w="1134" w:type="dxa"/>
          </w:tcPr>
          <w:p w14:paraId="50F979F5" w14:textId="45988E6E" w:rsidR="007174D4" w:rsidRPr="00F57979" w:rsidRDefault="007174D4" w:rsidP="007174D4">
            <w:pPr>
              <w:rPr>
                <w:sz w:val="20"/>
                <w:szCs w:val="20"/>
                <w:lang w:val="ro-RO"/>
              </w:rPr>
            </w:pPr>
          </w:p>
        </w:tc>
        <w:tc>
          <w:tcPr>
            <w:tcW w:w="1274" w:type="dxa"/>
            <w:gridSpan w:val="2"/>
          </w:tcPr>
          <w:p w14:paraId="4993DF05" w14:textId="77777777" w:rsidR="007174D4" w:rsidRPr="00F57979" w:rsidRDefault="007174D4" w:rsidP="007174D4">
            <w:pPr>
              <w:rPr>
                <w:sz w:val="20"/>
                <w:szCs w:val="20"/>
                <w:lang w:val="ro-RO"/>
              </w:rPr>
            </w:pPr>
          </w:p>
        </w:tc>
        <w:tc>
          <w:tcPr>
            <w:tcW w:w="1275" w:type="dxa"/>
            <w:gridSpan w:val="2"/>
          </w:tcPr>
          <w:p w14:paraId="797461A0" w14:textId="77777777" w:rsidR="007174D4" w:rsidRPr="00F57979" w:rsidRDefault="007174D4" w:rsidP="007174D4">
            <w:pPr>
              <w:rPr>
                <w:sz w:val="20"/>
                <w:szCs w:val="20"/>
                <w:lang w:val="ro-RO"/>
              </w:rPr>
            </w:pPr>
          </w:p>
        </w:tc>
        <w:tc>
          <w:tcPr>
            <w:tcW w:w="2277" w:type="dxa"/>
          </w:tcPr>
          <w:p w14:paraId="44E2B360" w14:textId="55FD8216" w:rsidR="007174D4" w:rsidRPr="00F57979" w:rsidRDefault="007174D4" w:rsidP="007174D4">
            <w:pPr>
              <w:rPr>
                <w:sz w:val="20"/>
                <w:szCs w:val="20"/>
                <w:lang w:val="ro-RO"/>
              </w:rPr>
            </w:pPr>
            <w:r w:rsidRPr="00F57979">
              <w:rPr>
                <w:sz w:val="20"/>
                <w:szCs w:val="20"/>
                <w:lang w:val="ro-RO"/>
              </w:rPr>
              <w:t>Număr de activități desfășurate;</w:t>
            </w:r>
          </w:p>
          <w:p w14:paraId="7572B0A3" w14:textId="6E6F74DA" w:rsidR="007174D4" w:rsidRPr="00F57979" w:rsidRDefault="007174D4" w:rsidP="007174D4">
            <w:pPr>
              <w:rPr>
                <w:sz w:val="20"/>
                <w:szCs w:val="20"/>
                <w:lang w:val="ro-RO"/>
              </w:rPr>
            </w:pPr>
            <w:r w:rsidRPr="00F57979">
              <w:rPr>
                <w:sz w:val="20"/>
                <w:szCs w:val="20"/>
                <w:lang w:val="ro-RO"/>
              </w:rPr>
              <w:t>Număr de grupări/organizații identificate și documentate</w:t>
            </w:r>
          </w:p>
          <w:p w14:paraId="4BEF5579" w14:textId="77777777" w:rsidR="007174D4" w:rsidRPr="00F57979" w:rsidRDefault="007174D4" w:rsidP="007174D4">
            <w:pPr>
              <w:rPr>
                <w:sz w:val="20"/>
                <w:szCs w:val="20"/>
                <w:lang w:val="ro-RO"/>
              </w:rPr>
            </w:pPr>
          </w:p>
          <w:p w14:paraId="37AEF154" w14:textId="77777777" w:rsidR="007174D4" w:rsidRPr="00F57979" w:rsidRDefault="007174D4" w:rsidP="007174D4">
            <w:pPr>
              <w:rPr>
                <w:sz w:val="20"/>
                <w:szCs w:val="20"/>
                <w:lang w:val="ro-RO"/>
              </w:rPr>
            </w:pPr>
          </w:p>
        </w:tc>
      </w:tr>
      <w:tr w:rsidR="007174D4" w:rsidRPr="005876C6" w14:paraId="7F379256" w14:textId="77777777" w:rsidTr="007174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4459" w:type="dxa"/>
            <w:gridSpan w:val="15"/>
            <w:shd w:val="clear" w:color="auto" w:fill="D0CECE" w:themeFill="background2" w:themeFillShade="E6"/>
          </w:tcPr>
          <w:p w14:paraId="137EB6CD" w14:textId="7AB2F9E8" w:rsidR="007174D4" w:rsidRPr="00F57979" w:rsidRDefault="007174D4" w:rsidP="007174D4">
            <w:pPr>
              <w:rPr>
                <w:b/>
                <w:bCs/>
                <w:sz w:val="20"/>
                <w:szCs w:val="20"/>
                <w:lang w:val="en-US"/>
              </w:rPr>
            </w:pPr>
            <w:proofErr w:type="spellStart"/>
            <w:r w:rsidRPr="00F57979">
              <w:rPr>
                <w:b/>
                <w:bCs/>
                <w:sz w:val="20"/>
                <w:szCs w:val="20"/>
                <w:lang w:val="en-US"/>
              </w:rPr>
              <w:t>Obiectivul</w:t>
            </w:r>
            <w:proofErr w:type="spellEnd"/>
            <w:r w:rsidRPr="00F57979">
              <w:rPr>
                <w:b/>
                <w:bCs/>
                <w:sz w:val="20"/>
                <w:szCs w:val="20"/>
                <w:lang w:val="en-US"/>
              </w:rPr>
              <w:t xml:space="preserve"> general 2. </w:t>
            </w:r>
            <w:r w:rsidRPr="00E11595">
              <w:rPr>
                <w:b/>
                <w:bCs/>
                <w:sz w:val="20"/>
                <w:szCs w:val="20"/>
                <w:lang w:val="en-US"/>
              </w:rPr>
              <w:t>C</w:t>
            </w:r>
            <w:r w:rsidRPr="00E11595">
              <w:rPr>
                <w:b/>
                <w:bCs/>
                <w:sz w:val="20"/>
                <w:szCs w:val="20"/>
                <w:lang w:val="ro-RO"/>
              </w:rPr>
              <w:t>onsolidarea capacităților naționale în domeniul detectării, pregătirii și răspunsului la evenimente CBRN, prin asigurarea autorităților competente cu mijloacele și echipamentele necesare și pregătirea personalului pentru utilizarea și urmarea procedurilor standard de operare</w:t>
            </w:r>
          </w:p>
        </w:tc>
      </w:tr>
      <w:tr w:rsidR="007174D4" w:rsidRPr="005876C6" w14:paraId="159C9D67" w14:textId="77777777" w:rsidTr="007174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4459" w:type="dxa"/>
            <w:gridSpan w:val="15"/>
            <w:shd w:val="clear" w:color="auto" w:fill="D0CECE" w:themeFill="background2" w:themeFillShade="E6"/>
          </w:tcPr>
          <w:p w14:paraId="329190DD" w14:textId="680DC75E" w:rsidR="007174D4" w:rsidRPr="00263F3D" w:rsidRDefault="007174D4" w:rsidP="007174D4">
            <w:pPr>
              <w:spacing w:after="40"/>
              <w:rPr>
                <w:sz w:val="20"/>
                <w:szCs w:val="20"/>
                <w:lang w:val="en-US"/>
              </w:rPr>
            </w:pPr>
            <w:proofErr w:type="spellStart"/>
            <w:r w:rsidRPr="00263F3D">
              <w:rPr>
                <w:b/>
                <w:bCs/>
                <w:sz w:val="20"/>
                <w:szCs w:val="20"/>
                <w:lang w:val="en-US"/>
              </w:rPr>
              <w:t>Obiectiv</w:t>
            </w:r>
            <w:proofErr w:type="spellEnd"/>
            <w:r w:rsidRPr="00263F3D">
              <w:rPr>
                <w:b/>
                <w:bCs/>
                <w:sz w:val="20"/>
                <w:szCs w:val="20"/>
                <w:lang w:val="en-US"/>
              </w:rPr>
              <w:t xml:space="preserve"> specific 2.1</w:t>
            </w:r>
            <w:r w:rsidRPr="00263F3D">
              <w:rPr>
                <w:sz w:val="20"/>
                <w:szCs w:val="20"/>
                <w:lang w:val="en-US"/>
              </w:rPr>
              <w:t xml:space="preserve"> </w:t>
            </w:r>
            <w:proofErr w:type="spellStart"/>
            <w:r w:rsidRPr="00263F3D">
              <w:rPr>
                <w:sz w:val="20"/>
                <w:szCs w:val="20"/>
                <w:lang w:val="en-US"/>
              </w:rPr>
              <w:t>Crearea</w:t>
            </w:r>
            <w:proofErr w:type="spellEnd"/>
            <w:r w:rsidRPr="00263F3D">
              <w:rPr>
                <w:sz w:val="20"/>
                <w:szCs w:val="20"/>
                <w:lang w:val="en-US"/>
              </w:rPr>
              <w:t xml:space="preserve"> </w:t>
            </w:r>
            <w:r w:rsidRPr="00263F3D">
              <w:rPr>
                <w:sz w:val="20"/>
                <w:szCs w:val="20"/>
                <w:lang w:val="ro-MD"/>
              </w:rPr>
              <w:t>și consolidarea</w:t>
            </w:r>
            <w:r w:rsidRPr="00263F3D">
              <w:rPr>
                <w:sz w:val="20"/>
                <w:szCs w:val="20"/>
                <w:lang w:val="en-US"/>
              </w:rPr>
              <w:t xml:space="preserve"> </w:t>
            </w:r>
            <w:proofErr w:type="spellStart"/>
            <w:r w:rsidRPr="00263F3D">
              <w:rPr>
                <w:sz w:val="20"/>
                <w:szCs w:val="20"/>
                <w:lang w:val="en-US"/>
              </w:rPr>
              <w:t>unui</w:t>
            </w:r>
            <w:proofErr w:type="spellEnd"/>
            <w:r w:rsidRPr="00263F3D">
              <w:rPr>
                <w:sz w:val="20"/>
                <w:szCs w:val="20"/>
                <w:lang w:val="en-US"/>
              </w:rPr>
              <w:t xml:space="preserve"> </w:t>
            </w:r>
            <w:proofErr w:type="spellStart"/>
            <w:r w:rsidRPr="00263F3D">
              <w:rPr>
                <w:sz w:val="20"/>
                <w:szCs w:val="20"/>
                <w:lang w:val="en-US"/>
              </w:rPr>
              <w:t>sistem</w:t>
            </w:r>
            <w:proofErr w:type="spellEnd"/>
            <w:r w:rsidRPr="00263F3D">
              <w:rPr>
                <w:sz w:val="20"/>
                <w:szCs w:val="20"/>
                <w:lang w:val="en-US"/>
              </w:rPr>
              <w:t xml:space="preserve"> </w:t>
            </w:r>
            <w:proofErr w:type="spellStart"/>
            <w:r w:rsidRPr="00263F3D">
              <w:rPr>
                <w:sz w:val="20"/>
                <w:szCs w:val="20"/>
                <w:lang w:val="en-US"/>
              </w:rPr>
              <w:t>național</w:t>
            </w:r>
            <w:proofErr w:type="spellEnd"/>
            <w:r w:rsidRPr="00263F3D">
              <w:rPr>
                <w:sz w:val="20"/>
                <w:szCs w:val="20"/>
                <w:lang w:val="en-US"/>
              </w:rPr>
              <w:t xml:space="preserve"> </w:t>
            </w:r>
            <w:proofErr w:type="spellStart"/>
            <w:r w:rsidRPr="00263F3D">
              <w:rPr>
                <w:sz w:val="20"/>
                <w:szCs w:val="20"/>
                <w:lang w:val="en-US"/>
              </w:rPr>
              <w:t>sustenabil</w:t>
            </w:r>
            <w:proofErr w:type="spellEnd"/>
            <w:r w:rsidRPr="00263F3D">
              <w:rPr>
                <w:sz w:val="20"/>
                <w:szCs w:val="20"/>
                <w:lang w:val="en-US"/>
              </w:rPr>
              <w:t xml:space="preserve"> de </w:t>
            </w:r>
            <w:proofErr w:type="spellStart"/>
            <w:r w:rsidRPr="00263F3D">
              <w:rPr>
                <w:sz w:val="20"/>
                <w:szCs w:val="20"/>
                <w:lang w:val="en-US"/>
              </w:rPr>
              <w:t>instruire</w:t>
            </w:r>
            <w:proofErr w:type="spellEnd"/>
            <w:r w:rsidRPr="00263F3D">
              <w:rPr>
                <w:sz w:val="20"/>
                <w:szCs w:val="20"/>
                <w:lang w:val="en-US"/>
              </w:rPr>
              <w:t xml:space="preserve"> </w:t>
            </w:r>
            <w:proofErr w:type="spellStart"/>
            <w:r w:rsidRPr="00263F3D">
              <w:rPr>
                <w:sz w:val="20"/>
                <w:szCs w:val="20"/>
                <w:lang w:val="en-US"/>
              </w:rPr>
              <w:t>în</w:t>
            </w:r>
            <w:proofErr w:type="spellEnd"/>
            <w:r w:rsidRPr="00263F3D">
              <w:rPr>
                <w:sz w:val="20"/>
                <w:szCs w:val="20"/>
                <w:lang w:val="en-US"/>
              </w:rPr>
              <w:t xml:space="preserve"> </w:t>
            </w:r>
            <w:proofErr w:type="spellStart"/>
            <w:r w:rsidRPr="00263F3D">
              <w:rPr>
                <w:sz w:val="20"/>
                <w:szCs w:val="20"/>
                <w:lang w:val="en-US"/>
              </w:rPr>
              <w:t>domeniul</w:t>
            </w:r>
            <w:proofErr w:type="spellEnd"/>
            <w:r w:rsidRPr="00263F3D">
              <w:rPr>
                <w:sz w:val="20"/>
                <w:szCs w:val="20"/>
                <w:lang w:val="en-US"/>
              </w:rPr>
              <w:t xml:space="preserve"> </w:t>
            </w:r>
            <w:proofErr w:type="spellStart"/>
            <w:r w:rsidRPr="00263F3D">
              <w:rPr>
                <w:sz w:val="20"/>
                <w:szCs w:val="20"/>
                <w:lang w:val="en-US"/>
              </w:rPr>
              <w:t>reacției</w:t>
            </w:r>
            <w:proofErr w:type="spellEnd"/>
            <w:r w:rsidRPr="00263F3D">
              <w:rPr>
                <w:sz w:val="20"/>
                <w:szCs w:val="20"/>
                <w:lang w:val="en-US"/>
              </w:rPr>
              <w:t xml:space="preserve"> la </w:t>
            </w:r>
            <w:proofErr w:type="spellStart"/>
            <w:r w:rsidRPr="00263F3D">
              <w:rPr>
                <w:sz w:val="20"/>
                <w:szCs w:val="20"/>
                <w:lang w:val="en-US"/>
              </w:rPr>
              <w:t>evenimentele</w:t>
            </w:r>
            <w:proofErr w:type="spellEnd"/>
            <w:r w:rsidRPr="00263F3D">
              <w:rPr>
                <w:sz w:val="20"/>
                <w:szCs w:val="20"/>
                <w:lang w:val="en-US"/>
              </w:rPr>
              <w:t xml:space="preserve"> CBRN  </w:t>
            </w:r>
          </w:p>
          <w:p w14:paraId="18412106" w14:textId="77777777" w:rsidR="007174D4" w:rsidRPr="00263F3D" w:rsidRDefault="007174D4" w:rsidP="007174D4">
            <w:pPr>
              <w:rPr>
                <w:sz w:val="20"/>
                <w:szCs w:val="20"/>
                <w:lang w:val="en-US"/>
              </w:rPr>
            </w:pPr>
          </w:p>
        </w:tc>
      </w:tr>
      <w:tr w:rsidR="007174D4" w:rsidRPr="005876C6" w14:paraId="36461F06" w14:textId="77777777" w:rsidTr="007174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8" w:type="dxa"/>
            <w:shd w:val="clear" w:color="auto" w:fill="FFFFFF" w:themeFill="background1"/>
          </w:tcPr>
          <w:p w14:paraId="7BC0EE27" w14:textId="052A532E" w:rsidR="007174D4" w:rsidRPr="00F57979" w:rsidRDefault="00CC445B" w:rsidP="007174D4">
            <w:pPr>
              <w:rPr>
                <w:b/>
                <w:bCs/>
                <w:sz w:val="20"/>
                <w:szCs w:val="20"/>
                <w:lang w:val="ro-RO"/>
              </w:rPr>
            </w:pPr>
            <w:r>
              <w:rPr>
                <w:b/>
                <w:bCs/>
                <w:sz w:val="20"/>
                <w:szCs w:val="20"/>
                <w:lang w:val="ro-RO"/>
              </w:rPr>
              <w:t>1</w:t>
            </w:r>
            <w:r w:rsidR="00EE121D">
              <w:rPr>
                <w:b/>
                <w:bCs/>
                <w:sz w:val="20"/>
                <w:szCs w:val="20"/>
                <w:lang w:val="ro-RO"/>
              </w:rPr>
              <w:t>8</w:t>
            </w:r>
            <w:r w:rsidR="007174D4" w:rsidRPr="00F57979">
              <w:rPr>
                <w:b/>
                <w:bCs/>
                <w:sz w:val="20"/>
                <w:szCs w:val="20"/>
                <w:lang w:val="ro-RO"/>
              </w:rPr>
              <w:t>.</w:t>
            </w:r>
          </w:p>
        </w:tc>
        <w:tc>
          <w:tcPr>
            <w:tcW w:w="1700" w:type="dxa"/>
            <w:tcBorders>
              <w:top w:val="single" w:sz="4" w:space="0" w:color="auto"/>
              <w:bottom w:val="single" w:sz="4" w:space="0" w:color="auto"/>
            </w:tcBorders>
          </w:tcPr>
          <w:p w14:paraId="337D5245" w14:textId="2EE1FEDE" w:rsidR="007174D4" w:rsidRPr="00F57979" w:rsidRDefault="007174D4" w:rsidP="007174D4">
            <w:pPr>
              <w:rPr>
                <w:sz w:val="20"/>
                <w:szCs w:val="20"/>
                <w:lang w:val="ro-RO"/>
              </w:rPr>
            </w:pPr>
            <w:r w:rsidRPr="00F57979">
              <w:rPr>
                <w:sz w:val="20"/>
                <w:szCs w:val="20"/>
                <w:lang w:val="ro-RO"/>
              </w:rPr>
              <w:t xml:space="preserve">Crearea unui sistem național de instruire sustenabil în domeniul reacționării  la evenimentele CBRN  în cadrul fiecărei instituții participante la proces, reieșind din competențele instituționale </w:t>
            </w:r>
          </w:p>
        </w:tc>
        <w:tc>
          <w:tcPr>
            <w:tcW w:w="1415" w:type="dxa"/>
          </w:tcPr>
          <w:p w14:paraId="147A9662" w14:textId="77777777" w:rsidR="007174D4" w:rsidRPr="00F57979" w:rsidRDefault="007174D4" w:rsidP="007174D4">
            <w:pPr>
              <w:rPr>
                <w:sz w:val="20"/>
                <w:szCs w:val="20"/>
                <w:lang w:val="ro-RO"/>
              </w:rPr>
            </w:pPr>
            <w:r w:rsidRPr="00F57979">
              <w:rPr>
                <w:sz w:val="20"/>
                <w:szCs w:val="20"/>
                <w:lang w:val="ro-RO"/>
              </w:rPr>
              <w:t>Ministerul Afacerilor Interne;</w:t>
            </w:r>
          </w:p>
          <w:p w14:paraId="1A18843B" w14:textId="6D1D34AC" w:rsidR="007174D4" w:rsidRPr="00F57979" w:rsidRDefault="007174D4" w:rsidP="007174D4">
            <w:pPr>
              <w:rPr>
                <w:sz w:val="20"/>
                <w:szCs w:val="20"/>
                <w:lang w:val="ro-RO"/>
              </w:rPr>
            </w:pPr>
            <w:r w:rsidRPr="00F57979">
              <w:rPr>
                <w:sz w:val="20"/>
                <w:szCs w:val="20"/>
                <w:lang w:val="ro-RO"/>
              </w:rPr>
              <w:t>Serviciul Vamal;</w:t>
            </w:r>
          </w:p>
          <w:p w14:paraId="39959D7B" w14:textId="614F2999" w:rsidR="007174D4" w:rsidRPr="00F57979" w:rsidRDefault="007174D4" w:rsidP="007174D4">
            <w:pPr>
              <w:rPr>
                <w:sz w:val="20"/>
                <w:szCs w:val="20"/>
                <w:lang w:val="ro-RO"/>
              </w:rPr>
            </w:pPr>
            <w:r w:rsidRPr="00F57979">
              <w:rPr>
                <w:sz w:val="20"/>
                <w:szCs w:val="20"/>
                <w:lang w:val="ro-RO"/>
              </w:rPr>
              <w:t>Ministerul Sănătății;</w:t>
            </w:r>
          </w:p>
          <w:p w14:paraId="00449AA7" w14:textId="1D0FBA77" w:rsidR="007174D4" w:rsidRPr="00F57979" w:rsidRDefault="007174D4" w:rsidP="007174D4">
            <w:pPr>
              <w:rPr>
                <w:sz w:val="20"/>
                <w:szCs w:val="20"/>
                <w:lang w:val="ro-RO"/>
              </w:rPr>
            </w:pPr>
            <w:r w:rsidRPr="00F57979">
              <w:rPr>
                <w:sz w:val="20"/>
                <w:szCs w:val="20"/>
                <w:lang w:val="ro-RO"/>
              </w:rPr>
              <w:t>Agenția Națională de Reglementare a Activităților Nucleare și Radiologice</w:t>
            </w:r>
          </w:p>
        </w:tc>
        <w:tc>
          <w:tcPr>
            <w:tcW w:w="1133" w:type="dxa"/>
          </w:tcPr>
          <w:p w14:paraId="38DD11A2" w14:textId="35E74D80" w:rsidR="007174D4" w:rsidRPr="00F57979" w:rsidRDefault="007174D4" w:rsidP="007174D4">
            <w:pPr>
              <w:rPr>
                <w:sz w:val="20"/>
                <w:szCs w:val="20"/>
                <w:lang w:val="ro-RO"/>
              </w:rPr>
            </w:pPr>
            <w:r w:rsidRPr="00F57979">
              <w:rPr>
                <w:sz w:val="20"/>
                <w:szCs w:val="20"/>
                <w:lang w:val="ro-RO"/>
              </w:rPr>
              <w:t>Serviciul de Informații și Securitate</w:t>
            </w:r>
          </w:p>
        </w:tc>
        <w:tc>
          <w:tcPr>
            <w:tcW w:w="1133" w:type="dxa"/>
          </w:tcPr>
          <w:p w14:paraId="13FA375D" w14:textId="0941EDFB" w:rsidR="007174D4" w:rsidRPr="00F57979" w:rsidRDefault="007174D4" w:rsidP="007174D4">
            <w:pPr>
              <w:rPr>
                <w:sz w:val="20"/>
                <w:szCs w:val="20"/>
                <w:lang w:val="ro-RO"/>
              </w:rPr>
            </w:pPr>
            <w:r w:rsidRPr="00F57979">
              <w:rPr>
                <w:sz w:val="20"/>
                <w:szCs w:val="20"/>
                <w:lang w:val="ro-RO"/>
              </w:rPr>
              <w:t>2026</w:t>
            </w:r>
          </w:p>
        </w:tc>
        <w:tc>
          <w:tcPr>
            <w:tcW w:w="1417" w:type="dxa"/>
            <w:gridSpan w:val="2"/>
          </w:tcPr>
          <w:p w14:paraId="5ECEF66D" w14:textId="674BE8FA" w:rsidR="007174D4" w:rsidRPr="00F57979" w:rsidRDefault="007174D4" w:rsidP="007174D4">
            <w:pPr>
              <w:rPr>
                <w:sz w:val="20"/>
                <w:szCs w:val="20"/>
                <w:lang w:val="ro-RO"/>
              </w:rPr>
            </w:pPr>
            <w:r w:rsidRPr="00F57979">
              <w:rPr>
                <w:sz w:val="20"/>
                <w:szCs w:val="20"/>
                <w:lang w:val="ro-RO"/>
              </w:rPr>
              <w:t>În limitele bugetului aprobat</w:t>
            </w:r>
          </w:p>
        </w:tc>
        <w:tc>
          <w:tcPr>
            <w:tcW w:w="1133" w:type="dxa"/>
            <w:gridSpan w:val="2"/>
          </w:tcPr>
          <w:p w14:paraId="44D0ABA2" w14:textId="6635AAB7" w:rsidR="007174D4" w:rsidRPr="00F57979" w:rsidRDefault="007174D4" w:rsidP="007174D4">
            <w:pPr>
              <w:rPr>
                <w:sz w:val="20"/>
                <w:szCs w:val="20"/>
                <w:lang w:val="ro-RO"/>
              </w:rPr>
            </w:pPr>
            <w:r w:rsidRPr="00F57979">
              <w:rPr>
                <w:sz w:val="20"/>
                <w:szCs w:val="20"/>
                <w:lang w:val="ro-RO"/>
              </w:rPr>
              <w:t>În limitele bugetului aprobat</w:t>
            </w:r>
          </w:p>
        </w:tc>
        <w:tc>
          <w:tcPr>
            <w:tcW w:w="1134" w:type="dxa"/>
          </w:tcPr>
          <w:p w14:paraId="072F851F" w14:textId="77777777" w:rsidR="007174D4" w:rsidRPr="00F57979" w:rsidRDefault="007174D4" w:rsidP="007174D4">
            <w:pPr>
              <w:rPr>
                <w:sz w:val="20"/>
                <w:szCs w:val="20"/>
                <w:lang w:val="ro-RO"/>
              </w:rPr>
            </w:pPr>
          </w:p>
          <w:p w14:paraId="75A6E916" w14:textId="77777777" w:rsidR="007174D4" w:rsidRPr="00F57979" w:rsidRDefault="007174D4" w:rsidP="007174D4">
            <w:pPr>
              <w:rPr>
                <w:iCs/>
                <w:color w:val="000000"/>
                <w:sz w:val="20"/>
                <w:szCs w:val="20"/>
                <w:lang w:val="ro-RO"/>
              </w:rPr>
            </w:pPr>
          </w:p>
          <w:p w14:paraId="14554AB5" w14:textId="7CCB52E6" w:rsidR="007174D4" w:rsidRPr="00F57979" w:rsidRDefault="007174D4" w:rsidP="007174D4">
            <w:pPr>
              <w:rPr>
                <w:sz w:val="20"/>
                <w:szCs w:val="20"/>
                <w:lang w:val="ro-RO"/>
              </w:rPr>
            </w:pPr>
          </w:p>
        </w:tc>
        <w:tc>
          <w:tcPr>
            <w:tcW w:w="1274" w:type="dxa"/>
            <w:gridSpan w:val="2"/>
          </w:tcPr>
          <w:p w14:paraId="7819E2D0" w14:textId="77777777" w:rsidR="007174D4" w:rsidRPr="00F57979" w:rsidRDefault="007174D4" w:rsidP="007174D4">
            <w:pPr>
              <w:rPr>
                <w:sz w:val="20"/>
                <w:szCs w:val="20"/>
                <w:lang w:val="ro-RO"/>
              </w:rPr>
            </w:pPr>
          </w:p>
        </w:tc>
        <w:tc>
          <w:tcPr>
            <w:tcW w:w="1275" w:type="dxa"/>
            <w:gridSpan w:val="2"/>
          </w:tcPr>
          <w:p w14:paraId="522414A5" w14:textId="77777777" w:rsidR="007174D4" w:rsidRPr="00F57979" w:rsidRDefault="007174D4" w:rsidP="007174D4">
            <w:pPr>
              <w:rPr>
                <w:sz w:val="20"/>
                <w:szCs w:val="20"/>
                <w:lang w:val="ro-RO"/>
              </w:rPr>
            </w:pPr>
          </w:p>
        </w:tc>
        <w:tc>
          <w:tcPr>
            <w:tcW w:w="2277" w:type="dxa"/>
          </w:tcPr>
          <w:p w14:paraId="1914531E" w14:textId="4E273B8B" w:rsidR="007174D4" w:rsidRPr="00F57979" w:rsidRDefault="007174D4" w:rsidP="007174D4">
            <w:pPr>
              <w:rPr>
                <w:sz w:val="20"/>
                <w:szCs w:val="20"/>
                <w:lang w:val="ro-RO"/>
              </w:rPr>
            </w:pPr>
            <w:r w:rsidRPr="00F57979">
              <w:rPr>
                <w:sz w:val="20"/>
                <w:szCs w:val="20"/>
                <w:lang w:val="ro-RO"/>
              </w:rPr>
              <w:t>Sistem stabilit;</w:t>
            </w:r>
          </w:p>
          <w:p w14:paraId="3BC5673D" w14:textId="3BCACBF4" w:rsidR="007174D4" w:rsidRPr="00F57979" w:rsidRDefault="007174D4" w:rsidP="007174D4">
            <w:pPr>
              <w:rPr>
                <w:sz w:val="20"/>
                <w:szCs w:val="20"/>
                <w:lang w:val="ro-RO"/>
              </w:rPr>
            </w:pPr>
            <w:r w:rsidRPr="00F57979">
              <w:rPr>
                <w:sz w:val="20"/>
                <w:szCs w:val="20"/>
                <w:lang w:val="ro-RO"/>
              </w:rPr>
              <w:t>Curricula de instruire elaborată și dezvoltată</w:t>
            </w:r>
          </w:p>
          <w:p w14:paraId="1F1651A0" w14:textId="77777777" w:rsidR="007174D4" w:rsidRPr="00F57979" w:rsidRDefault="007174D4" w:rsidP="007174D4">
            <w:pPr>
              <w:rPr>
                <w:sz w:val="20"/>
                <w:szCs w:val="20"/>
                <w:lang w:val="ro-RO"/>
              </w:rPr>
            </w:pPr>
          </w:p>
        </w:tc>
      </w:tr>
      <w:tr w:rsidR="007174D4" w:rsidRPr="005876C6" w14:paraId="5F06919D" w14:textId="77777777" w:rsidTr="007174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8" w:type="dxa"/>
            <w:shd w:val="clear" w:color="auto" w:fill="FFFFFF" w:themeFill="background1"/>
          </w:tcPr>
          <w:p w14:paraId="78CE84CF" w14:textId="6BA91E30" w:rsidR="007174D4" w:rsidRPr="00F57979" w:rsidRDefault="00EE121D" w:rsidP="007174D4">
            <w:pPr>
              <w:rPr>
                <w:b/>
                <w:bCs/>
                <w:sz w:val="20"/>
                <w:szCs w:val="20"/>
                <w:lang w:val="ro-RO"/>
              </w:rPr>
            </w:pPr>
            <w:r>
              <w:rPr>
                <w:b/>
                <w:bCs/>
                <w:sz w:val="20"/>
                <w:szCs w:val="20"/>
                <w:lang w:val="ro-RO"/>
              </w:rPr>
              <w:lastRenderedPageBreak/>
              <w:t>19</w:t>
            </w:r>
            <w:r w:rsidR="007174D4" w:rsidRPr="00F57979">
              <w:rPr>
                <w:b/>
                <w:bCs/>
                <w:sz w:val="20"/>
                <w:szCs w:val="20"/>
                <w:lang w:val="ro-RO"/>
              </w:rPr>
              <w:t>.</w:t>
            </w:r>
          </w:p>
        </w:tc>
        <w:tc>
          <w:tcPr>
            <w:tcW w:w="1700" w:type="dxa"/>
            <w:tcBorders>
              <w:top w:val="single" w:sz="4" w:space="0" w:color="auto"/>
              <w:bottom w:val="single" w:sz="4" w:space="0" w:color="auto"/>
            </w:tcBorders>
          </w:tcPr>
          <w:p w14:paraId="25C9E267" w14:textId="77777777" w:rsidR="007174D4" w:rsidRPr="00F57979" w:rsidRDefault="007174D4" w:rsidP="007174D4">
            <w:pPr>
              <w:rPr>
                <w:sz w:val="20"/>
                <w:szCs w:val="20"/>
                <w:lang w:val="ro-RO"/>
              </w:rPr>
            </w:pPr>
            <w:r w:rsidRPr="00F57979">
              <w:rPr>
                <w:color w:val="000000"/>
                <w:sz w:val="20"/>
                <w:szCs w:val="20"/>
                <w:lang w:val="ro-RO"/>
              </w:rPr>
              <w:t>Elaborarea și aprobarea Planului de instruire vizând</w:t>
            </w:r>
            <w:r w:rsidRPr="00F57979">
              <w:rPr>
                <w:sz w:val="20"/>
                <w:szCs w:val="20"/>
                <w:lang w:val="ro-RO"/>
              </w:rPr>
              <w:t xml:space="preserve"> pericolele și amenințările CBRN și ADM</w:t>
            </w:r>
          </w:p>
        </w:tc>
        <w:tc>
          <w:tcPr>
            <w:tcW w:w="1415" w:type="dxa"/>
          </w:tcPr>
          <w:p w14:paraId="61E81172" w14:textId="4A8533C8" w:rsidR="007174D4" w:rsidRPr="00F57979" w:rsidRDefault="007174D4" w:rsidP="007174D4">
            <w:pPr>
              <w:rPr>
                <w:sz w:val="20"/>
                <w:szCs w:val="20"/>
                <w:lang w:val="ro-RO"/>
              </w:rPr>
            </w:pPr>
            <w:r w:rsidRPr="00F57979">
              <w:rPr>
                <w:sz w:val="20"/>
                <w:szCs w:val="20"/>
                <w:lang w:val="ro-RO"/>
              </w:rPr>
              <w:t xml:space="preserve">Ministerul Afacerilor Interne; </w:t>
            </w:r>
          </w:p>
          <w:p w14:paraId="1EF23BF3" w14:textId="660112FA" w:rsidR="007174D4" w:rsidRPr="00F57979" w:rsidRDefault="007174D4" w:rsidP="007174D4">
            <w:pPr>
              <w:rPr>
                <w:sz w:val="20"/>
                <w:szCs w:val="20"/>
                <w:lang w:val="ro-RO"/>
              </w:rPr>
            </w:pPr>
            <w:r w:rsidRPr="00F57979">
              <w:rPr>
                <w:sz w:val="20"/>
                <w:szCs w:val="20"/>
                <w:lang w:val="ro-RO"/>
              </w:rPr>
              <w:t>Ministerul Sănătății;</w:t>
            </w:r>
          </w:p>
          <w:p w14:paraId="4DF2A494" w14:textId="5AD03E43" w:rsidR="007174D4" w:rsidRPr="00F57979" w:rsidRDefault="007174D4" w:rsidP="007174D4">
            <w:pPr>
              <w:rPr>
                <w:color w:val="000000"/>
                <w:sz w:val="20"/>
                <w:szCs w:val="20"/>
                <w:lang w:val="ro-RO"/>
              </w:rPr>
            </w:pPr>
            <w:r w:rsidRPr="00F57979">
              <w:rPr>
                <w:color w:val="000000"/>
                <w:sz w:val="20"/>
                <w:szCs w:val="20"/>
                <w:lang w:val="ro-RO"/>
              </w:rPr>
              <w:t>Ministerul Economiei;</w:t>
            </w:r>
          </w:p>
          <w:p w14:paraId="70A0B0A8" w14:textId="77777777" w:rsidR="007174D4" w:rsidRPr="00F57979" w:rsidRDefault="007174D4" w:rsidP="007174D4">
            <w:pPr>
              <w:rPr>
                <w:sz w:val="20"/>
                <w:szCs w:val="20"/>
                <w:lang w:val="ro-RO"/>
              </w:rPr>
            </w:pPr>
            <w:r w:rsidRPr="00F57979">
              <w:rPr>
                <w:sz w:val="20"/>
                <w:szCs w:val="20"/>
                <w:lang w:val="ro-RO"/>
              </w:rPr>
              <w:t>Ministerul Apărării;</w:t>
            </w:r>
          </w:p>
          <w:p w14:paraId="5FA616A3" w14:textId="77777777" w:rsidR="007174D4" w:rsidRPr="00F57979" w:rsidRDefault="007174D4" w:rsidP="007174D4">
            <w:pPr>
              <w:rPr>
                <w:sz w:val="20"/>
                <w:szCs w:val="20"/>
                <w:lang w:val="ro-RO"/>
              </w:rPr>
            </w:pPr>
            <w:r w:rsidRPr="00F57979">
              <w:rPr>
                <w:sz w:val="20"/>
                <w:szCs w:val="20"/>
                <w:lang w:val="ro-RO"/>
              </w:rPr>
              <w:t>Ministerul Afacerilor Externe și Integrării Europene;</w:t>
            </w:r>
          </w:p>
          <w:p w14:paraId="01BF63EE" w14:textId="77777777" w:rsidR="007174D4" w:rsidRPr="00F57979" w:rsidRDefault="007174D4" w:rsidP="007174D4">
            <w:pPr>
              <w:rPr>
                <w:sz w:val="20"/>
                <w:szCs w:val="20"/>
                <w:lang w:val="ro-RO"/>
              </w:rPr>
            </w:pPr>
            <w:r w:rsidRPr="00F57979">
              <w:rPr>
                <w:sz w:val="20"/>
                <w:szCs w:val="20"/>
                <w:lang w:val="ro-RO"/>
              </w:rPr>
              <w:t>Agenția Națională pentru Siguranța Alimentelor;</w:t>
            </w:r>
          </w:p>
          <w:p w14:paraId="7F08B42B" w14:textId="77777777" w:rsidR="007174D4" w:rsidRPr="00F57979" w:rsidRDefault="007174D4" w:rsidP="007174D4">
            <w:pPr>
              <w:rPr>
                <w:sz w:val="20"/>
                <w:szCs w:val="20"/>
                <w:lang w:val="ro-RO"/>
              </w:rPr>
            </w:pPr>
            <w:r w:rsidRPr="00F57979">
              <w:rPr>
                <w:sz w:val="20"/>
                <w:szCs w:val="20"/>
                <w:lang w:val="ro-RO"/>
              </w:rPr>
              <w:t>Serviciul Vamal;</w:t>
            </w:r>
          </w:p>
          <w:p w14:paraId="4D58645D" w14:textId="0BF4D467" w:rsidR="007174D4" w:rsidRPr="00F57979" w:rsidRDefault="007174D4" w:rsidP="007174D4">
            <w:pPr>
              <w:rPr>
                <w:sz w:val="20"/>
                <w:szCs w:val="20"/>
                <w:lang w:val="ro-RO"/>
              </w:rPr>
            </w:pPr>
            <w:r w:rsidRPr="00F57979">
              <w:rPr>
                <w:sz w:val="20"/>
                <w:szCs w:val="20"/>
                <w:lang w:val="ro-RO"/>
              </w:rPr>
              <w:t>Agenția Națională de Reglementare a Activităților Nucleare și Radiologice</w:t>
            </w:r>
          </w:p>
        </w:tc>
        <w:tc>
          <w:tcPr>
            <w:tcW w:w="1133" w:type="dxa"/>
          </w:tcPr>
          <w:p w14:paraId="296F870F" w14:textId="30CA8B61" w:rsidR="007174D4" w:rsidRPr="00F57979" w:rsidRDefault="007174D4" w:rsidP="007174D4">
            <w:pPr>
              <w:rPr>
                <w:sz w:val="20"/>
                <w:szCs w:val="20"/>
                <w:lang w:val="ro-RO"/>
              </w:rPr>
            </w:pPr>
            <w:r w:rsidRPr="00F57979">
              <w:rPr>
                <w:sz w:val="20"/>
                <w:szCs w:val="20"/>
                <w:lang w:val="ro-RO"/>
              </w:rPr>
              <w:t>Serviciul de Informații și Securitate</w:t>
            </w:r>
          </w:p>
        </w:tc>
        <w:tc>
          <w:tcPr>
            <w:tcW w:w="1133" w:type="dxa"/>
          </w:tcPr>
          <w:p w14:paraId="369D03FF" w14:textId="3E9AB3F9" w:rsidR="007174D4" w:rsidRPr="00F57979" w:rsidRDefault="007174D4" w:rsidP="007174D4">
            <w:pPr>
              <w:rPr>
                <w:sz w:val="20"/>
                <w:szCs w:val="20"/>
                <w:lang w:val="ro-RO"/>
              </w:rPr>
            </w:pPr>
            <w:r w:rsidRPr="00F57979">
              <w:rPr>
                <w:sz w:val="20"/>
                <w:szCs w:val="20"/>
                <w:lang w:val="ro-RO"/>
              </w:rPr>
              <w:t>2025</w:t>
            </w:r>
          </w:p>
        </w:tc>
        <w:tc>
          <w:tcPr>
            <w:tcW w:w="1417" w:type="dxa"/>
            <w:gridSpan w:val="2"/>
          </w:tcPr>
          <w:p w14:paraId="17AA661A" w14:textId="0E9FBFC5" w:rsidR="007174D4" w:rsidRPr="00F57979" w:rsidRDefault="007174D4" w:rsidP="007174D4">
            <w:pPr>
              <w:rPr>
                <w:sz w:val="20"/>
                <w:szCs w:val="20"/>
                <w:lang w:val="ro-RO"/>
              </w:rPr>
            </w:pPr>
            <w:r w:rsidRPr="00F57979">
              <w:rPr>
                <w:sz w:val="20"/>
                <w:szCs w:val="20"/>
                <w:lang w:val="ro-RO"/>
              </w:rPr>
              <w:t>În limitele bugetului aprobat</w:t>
            </w:r>
          </w:p>
        </w:tc>
        <w:tc>
          <w:tcPr>
            <w:tcW w:w="1133" w:type="dxa"/>
            <w:gridSpan w:val="2"/>
          </w:tcPr>
          <w:p w14:paraId="7F1BB9A6" w14:textId="0D6E25FA" w:rsidR="007174D4" w:rsidRPr="00F57979" w:rsidRDefault="007174D4" w:rsidP="007174D4">
            <w:pPr>
              <w:rPr>
                <w:sz w:val="20"/>
                <w:szCs w:val="20"/>
                <w:lang w:val="ro-RO"/>
              </w:rPr>
            </w:pPr>
            <w:r w:rsidRPr="00F57979">
              <w:rPr>
                <w:sz w:val="20"/>
                <w:szCs w:val="20"/>
                <w:lang w:val="ro-RO"/>
              </w:rPr>
              <w:t>În limitele bugetului aprobat</w:t>
            </w:r>
          </w:p>
        </w:tc>
        <w:tc>
          <w:tcPr>
            <w:tcW w:w="1134" w:type="dxa"/>
          </w:tcPr>
          <w:p w14:paraId="6FB0C53D" w14:textId="55B3A4BC" w:rsidR="007174D4" w:rsidRPr="00F57979" w:rsidRDefault="007174D4" w:rsidP="007174D4">
            <w:pPr>
              <w:rPr>
                <w:sz w:val="20"/>
                <w:szCs w:val="20"/>
                <w:lang w:val="ro-RO"/>
              </w:rPr>
            </w:pPr>
            <w:r w:rsidRPr="00F57979">
              <w:rPr>
                <w:sz w:val="20"/>
                <w:szCs w:val="20"/>
                <w:lang w:val="ro-RO"/>
              </w:rPr>
              <w:t>În limitele bugetului aprobat</w:t>
            </w:r>
          </w:p>
          <w:p w14:paraId="610BC568" w14:textId="1BA10917" w:rsidR="007174D4" w:rsidRPr="00F57979" w:rsidRDefault="007174D4" w:rsidP="007174D4">
            <w:pPr>
              <w:rPr>
                <w:sz w:val="20"/>
                <w:szCs w:val="20"/>
                <w:lang w:val="ro-RO"/>
              </w:rPr>
            </w:pPr>
          </w:p>
          <w:p w14:paraId="65AE1D13" w14:textId="23B9DE18" w:rsidR="007174D4" w:rsidRPr="00F57979" w:rsidRDefault="007174D4" w:rsidP="007174D4">
            <w:pPr>
              <w:rPr>
                <w:sz w:val="20"/>
                <w:szCs w:val="20"/>
                <w:lang w:val="ro-RO"/>
              </w:rPr>
            </w:pPr>
          </w:p>
        </w:tc>
        <w:tc>
          <w:tcPr>
            <w:tcW w:w="1274" w:type="dxa"/>
            <w:gridSpan w:val="2"/>
          </w:tcPr>
          <w:p w14:paraId="386B01E1" w14:textId="77777777" w:rsidR="007174D4" w:rsidRPr="00F57979" w:rsidRDefault="007174D4" w:rsidP="007174D4">
            <w:pPr>
              <w:rPr>
                <w:sz w:val="20"/>
                <w:szCs w:val="20"/>
                <w:lang w:val="ro-RO"/>
              </w:rPr>
            </w:pPr>
          </w:p>
        </w:tc>
        <w:tc>
          <w:tcPr>
            <w:tcW w:w="1275" w:type="dxa"/>
            <w:gridSpan w:val="2"/>
          </w:tcPr>
          <w:p w14:paraId="1C7C451C" w14:textId="77777777" w:rsidR="007174D4" w:rsidRPr="00F57979" w:rsidRDefault="007174D4" w:rsidP="007174D4">
            <w:pPr>
              <w:rPr>
                <w:sz w:val="20"/>
                <w:szCs w:val="20"/>
                <w:lang w:val="ro-RO"/>
              </w:rPr>
            </w:pPr>
          </w:p>
        </w:tc>
        <w:tc>
          <w:tcPr>
            <w:tcW w:w="2277" w:type="dxa"/>
          </w:tcPr>
          <w:p w14:paraId="0805BBE9" w14:textId="5F1AA6C2" w:rsidR="007174D4" w:rsidRPr="00F57979" w:rsidRDefault="007174D4" w:rsidP="007174D4">
            <w:pPr>
              <w:rPr>
                <w:sz w:val="20"/>
                <w:szCs w:val="20"/>
                <w:lang w:val="ro-RO"/>
              </w:rPr>
            </w:pPr>
            <w:r w:rsidRPr="00F57979">
              <w:rPr>
                <w:sz w:val="20"/>
                <w:szCs w:val="20"/>
                <w:lang w:val="ro-RO"/>
              </w:rPr>
              <w:t xml:space="preserve">Plan de instruire elaborat si aprobat </w:t>
            </w:r>
          </w:p>
        </w:tc>
      </w:tr>
      <w:tr w:rsidR="007174D4" w:rsidRPr="005876C6" w14:paraId="4E170E2F" w14:textId="77777777" w:rsidTr="007174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8" w:type="dxa"/>
            <w:shd w:val="clear" w:color="auto" w:fill="FFFFFF" w:themeFill="background1"/>
          </w:tcPr>
          <w:p w14:paraId="1A0D282D" w14:textId="34093343" w:rsidR="007174D4" w:rsidRPr="00F57979" w:rsidRDefault="007174D4" w:rsidP="007174D4">
            <w:pPr>
              <w:rPr>
                <w:b/>
                <w:bCs/>
                <w:sz w:val="20"/>
                <w:szCs w:val="20"/>
                <w:lang w:val="ro-RO"/>
              </w:rPr>
            </w:pPr>
            <w:r w:rsidRPr="00F57979">
              <w:rPr>
                <w:b/>
                <w:bCs/>
                <w:sz w:val="20"/>
                <w:szCs w:val="20"/>
                <w:lang w:val="ro-RO"/>
              </w:rPr>
              <w:t>2</w:t>
            </w:r>
            <w:r w:rsidR="00EE121D">
              <w:rPr>
                <w:b/>
                <w:bCs/>
                <w:sz w:val="20"/>
                <w:szCs w:val="20"/>
                <w:lang w:val="ro-RO"/>
              </w:rPr>
              <w:t>0</w:t>
            </w:r>
            <w:r w:rsidRPr="00F57979">
              <w:rPr>
                <w:b/>
                <w:bCs/>
                <w:sz w:val="20"/>
                <w:szCs w:val="20"/>
                <w:lang w:val="ro-RO"/>
              </w:rPr>
              <w:t>.</w:t>
            </w:r>
          </w:p>
        </w:tc>
        <w:tc>
          <w:tcPr>
            <w:tcW w:w="1700" w:type="dxa"/>
            <w:tcBorders>
              <w:top w:val="single" w:sz="4" w:space="0" w:color="auto"/>
              <w:bottom w:val="single" w:sz="4" w:space="0" w:color="auto"/>
            </w:tcBorders>
          </w:tcPr>
          <w:p w14:paraId="05CB0EA8" w14:textId="77777777" w:rsidR="007174D4" w:rsidRPr="00F57979" w:rsidRDefault="007174D4" w:rsidP="007174D4">
            <w:pPr>
              <w:rPr>
                <w:sz w:val="20"/>
                <w:szCs w:val="20"/>
                <w:lang w:val="ro-RO"/>
              </w:rPr>
            </w:pPr>
            <w:r w:rsidRPr="00F57979">
              <w:rPr>
                <w:sz w:val="20"/>
                <w:szCs w:val="20"/>
                <w:lang w:val="ro-RO"/>
              </w:rPr>
              <w:t>Instruirea profesională continuă a personalului implicat în acțiuni de prevenire și răspuns la pericolele și amenințările CBRN și ADM</w:t>
            </w:r>
          </w:p>
        </w:tc>
        <w:tc>
          <w:tcPr>
            <w:tcW w:w="1415" w:type="dxa"/>
          </w:tcPr>
          <w:p w14:paraId="23E4FB66" w14:textId="5D47B18C" w:rsidR="007174D4" w:rsidRPr="00F57979" w:rsidRDefault="007174D4" w:rsidP="007174D4">
            <w:pPr>
              <w:rPr>
                <w:sz w:val="20"/>
                <w:szCs w:val="20"/>
                <w:lang w:val="ro-RO"/>
              </w:rPr>
            </w:pPr>
            <w:r w:rsidRPr="00F57979">
              <w:rPr>
                <w:sz w:val="20"/>
                <w:szCs w:val="20"/>
                <w:lang w:val="ro-RO"/>
              </w:rPr>
              <w:t>Ministerul Sănătății;</w:t>
            </w:r>
          </w:p>
          <w:p w14:paraId="228D2E28" w14:textId="67E43A9C" w:rsidR="007174D4" w:rsidRPr="00F57979" w:rsidRDefault="007174D4" w:rsidP="007174D4">
            <w:pPr>
              <w:rPr>
                <w:color w:val="000000"/>
                <w:sz w:val="20"/>
                <w:szCs w:val="20"/>
                <w:lang w:val="ro-RO"/>
              </w:rPr>
            </w:pPr>
            <w:r w:rsidRPr="00F57979">
              <w:rPr>
                <w:color w:val="000000"/>
                <w:sz w:val="20"/>
                <w:szCs w:val="20"/>
                <w:lang w:val="ro-RO"/>
              </w:rPr>
              <w:t>Ministerul Infrastructurii;</w:t>
            </w:r>
          </w:p>
          <w:p w14:paraId="1D306D8E" w14:textId="77777777" w:rsidR="007174D4" w:rsidRPr="00F57979" w:rsidRDefault="007174D4" w:rsidP="007174D4">
            <w:pPr>
              <w:rPr>
                <w:sz w:val="20"/>
                <w:szCs w:val="20"/>
                <w:lang w:val="ro-RO"/>
              </w:rPr>
            </w:pPr>
            <w:r w:rsidRPr="00F57979">
              <w:rPr>
                <w:sz w:val="20"/>
                <w:szCs w:val="20"/>
                <w:lang w:val="ro-RO"/>
              </w:rPr>
              <w:t>Ministerul Apărării;</w:t>
            </w:r>
          </w:p>
          <w:p w14:paraId="65E79CD4" w14:textId="77777777" w:rsidR="007174D4" w:rsidRPr="00F57979" w:rsidRDefault="007174D4" w:rsidP="007174D4">
            <w:pPr>
              <w:rPr>
                <w:sz w:val="20"/>
                <w:szCs w:val="20"/>
                <w:lang w:val="ro-RO"/>
              </w:rPr>
            </w:pPr>
            <w:r w:rsidRPr="00F57979">
              <w:rPr>
                <w:sz w:val="20"/>
                <w:szCs w:val="20"/>
                <w:lang w:val="ro-RO"/>
              </w:rPr>
              <w:t>Ministerul Afacerilor Externe și Integrării Europene;</w:t>
            </w:r>
          </w:p>
          <w:p w14:paraId="01784C5B" w14:textId="77777777" w:rsidR="007174D4" w:rsidRPr="00F57979" w:rsidRDefault="007174D4" w:rsidP="007174D4">
            <w:pPr>
              <w:rPr>
                <w:sz w:val="20"/>
                <w:szCs w:val="20"/>
                <w:lang w:val="ro-RO"/>
              </w:rPr>
            </w:pPr>
            <w:r w:rsidRPr="00F57979">
              <w:rPr>
                <w:sz w:val="20"/>
                <w:szCs w:val="20"/>
                <w:lang w:val="ro-RO"/>
              </w:rPr>
              <w:t xml:space="preserve">Agenția Națională pentru </w:t>
            </w:r>
            <w:r w:rsidRPr="00F57979">
              <w:rPr>
                <w:sz w:val="20"/>
                <w:szCs w:val="20"/>
                <w:lang w:val="ro-RO"/>
              </w:rPr>
              <w:lastRenderedPageBreak/>
              <w:t>Siguranța Alimentelor;</w:t>
            </w:r>
          </w:p>
          <w:p w14:paraId="07936C6C" w14:textId="77777777" w:rsidR="007174D4" w:rsidRPr="00F57979" w:rsidRDefault="007174D4" w:rsidP="007174D4">
            <w:pPr>
              <w:rPr>
                <w:sz w:val="20"/>
                <w:szCs w:val="20"/>
                <w:lang w:val="ro-RO"/>
              </w:rPr>
            </w:pPr>
            <w:r w:rsidRPr="00F57979">
              <w:rPr>
                <w:sz w:val="20"/>
                <w:szCs w:val="20"/>
                <w:lang w:val="ro-RO"/>
              </w:rPr>
              <w:t>Serviciul Vamal;</w:t>
            </w:r>
          </w:p>
          <w:p w14:paraId="00877826" w14:textId="3DB317BE" w:rsidR="007174D4" w:rsidRPr="00F57979" w:rsidRDefault="007174D4" w:rsidP="007174D4">
            <w:pPr>
              <w:rPr>
                <w:sz w:val="20"/>
                <w:szCs w:val="20"/>
                <w:lang w:val="ro-RO"/>
              </w:rPr>
            </w:pPr>
            <w:r w:rsidRPr="00F57979">
              <w:rPr>
                <w:sz w:val="20"/>
                <w:szCs w:val="20"/>
                <w:lang w:val="ro-RO"/>
              </w:rPr>
              <w:t>Agenția Națională de Reglementare a Activităților Nucleare și Radiologice</w:t>
            </w:r>
          </w:p>
        </w:tc>
        <w:tc>
          <w:tcPr>
            <w:tcW w:w="1133" w:type="dxa"/>
          </w:tcPr>
          <w:p w14:paraId="692FAFC5" w14:textId="6CE690CD" w:rsidR="007174D4" w:rsidRPr="00F57979" w:rsidRDefault="007174D4" w:rsidP="007174D4">
            <w:pPr>
              <w:rPr>
                <w:sz w:val="20"/>
                <w:szCs w:val="20"/>
                <w:lang w:val="ro-RO"/>
              </w:rPr>
            </w:pPr>
            <w:r w:rsidRPr="00F57979">
              <w:rPr>
                <w:sz w:val="20"/>
                <w:szCs w:val="20"/>
                <w:lang w:val="ro-RO"/>
              </w:rPr>
              <w:lastRenderedPageBreak/>
              <w:t>Serviciul de Informații și Securitate</w:t>
            </w:r>
          </w:p>
        </w:tc>
        <w:tc>
          <w:tcPr>
            <w:tcW w:w="1133" w:type="dxa"/>
          </w:tcPr>
          <w:p w14:paraId="65770DAE" w14:textId="7BA586A9" w:rsidR="007174D4" w:rsidRPr="00F57979" w:rsidRDefault="007174D4" w:rsidP="007174D4">
            <w:pPr>
              <w:rPr>
                <w:sz w:val="20"/>
                <w:szCs w:val="20"/>
                <w:lang w:val="ro-RO"/>
              </w:rPr>
            </w:pPr>
            <w:r w:rsidRPr="00F57979">
              <w:rPr>
                <w:sz w:val="20"/>
                <w:szCs w:val="20"/>
                <w:lang w:val="ro-RO"/>
              </w:rPr>
              <w:t>Continuu</w:t>
            </w:r>
          </w:p>
        </w:tc>
        <w:tc>
          <w:tcPr>
            <w:tcW w:w="1417" w:type="dxa"/>
            <w:gridSpan w:val="2"/>
          </w:tcPr>
          <w:p w14:paraId="0458B108" w14:textId="101BD91A" w:rsidR="007174D4" w:rsidRPr="00F57979" w:rsidRDefault="007174D4" w:rsidP="007174D4">
            <w:pPr>
              <w:rPr>
                <w:bCs/>
                <w:sz w:val="20"/>
                <w:szCs w:val="20"/>
                <w:lang w:val="ro-RO"/>
              </w:rPr>
            </w:pPr>
            <w:r w:rsidRPr="00F57979">
              <w:rPr>
                <w:bCs/>
                <w:sz w:val="20"/>
                <w:szCs w:val="20"/>
                <w:lang w:val="ro-RO"/>
              </w:rPr>
              <w:t xml:space="preserve">În limitele bugetului aprobat </w:t>
            </w:r>
          </w:p>
        </w:tc>
        <w:tc>
          <w:tcPr>
            <w:tcW w:w="1133" w:type="dxa"/>
            <w:gridSpan w:val="2"/>
          </w:tcPr>
          <w:p w14:paraId="598C3DDF" w14:textId="20183507" w:rsidR="007174D4" w:rsidRPr="00F57979" w:rsidRDefault="007174D4" w:rsidP="007174D4">
            <w:pPr>
              <w:rPr>
                <w:bCs/>
                <w:sz w:val="20"/>
                <w:szCs w:val="20"/>
                <w:lang w:val="ro-RO"/>
              </w:rPr>
            </w:pPr>
            <w:r w:rsidRPr="00F57979">
              <w:rPr>
                <w:bCs/>
                <w:sz w:val="20"/>
                <w:szCs w:val="20"/>
                <w:lang w:val="ro-RO"/>
              </w:rPr>
              <w:t>În limitele bugetului aprobat</w:t>
            </w:r>
          </w:p>
        </w:tc>
        <w:tc>
          <w:tcPr>
            <w:tcW w:w="1134" w:type="dxa"/>
          </w:tcPr>
          <w:p w14:paraId="5168AC96" w14:textId="17646382" w:rsidR="007174D4" w:rsidRPr="00F57979" w:rsidRDefault="007174D4" w:rsidP="007174D4">
            <w:pPr>
              <w:rPr>
                <w:bCs/>
                <w:sz w:val="20"/>
                <w:szCs w:val="20"/>
                <w:lang w:val="ro-RO"/>
              </w:rPr>
            </w:pPr>
            <w:r w:rsidRPr="00F57979">
              <w:rPr>
                <w:bCs/>
                <w:sz w:val="20"/>
                <w:szCs w:val="20"/>
                <w:lang w:val="ro-RO"/>
              </w:rPr>
              <w:t xml:space="preserve">În limitele bugetului aprobat </w:t>
            </w:r>
          </w:p>
          <w:p w14:paraId="22AC91F8" w14:textId="77777777" w:rsidR="007174D4" w:rsidRPr="00F57979" w:rsidRDefault="007174D4" w:rsidP="007174D4">
            <w:pPr>
              <w:rPr>
                <w:bCs/>
                <w:sz w:val="20"/>
                <w:szCs w:val="20"/>
                <w:lang w:val="ro-RO"/>
              </w:rPr>
            </w:pPr>
          </w:p>
          <w:p w14:paraId="7B311FBD" w14:textId="77777777" w:rsidR="007174D4" w:rsidRPr="00F57979" w:rsidRDefault="007174D4" w:rsidP="007174D4">
            <w:pPr>
              <w:rPr>
                <w:bCs/>
                <w:sz w:val="20"/>
                <w:szCs w:val="20"/>
                <w:lang w:val="ro-RO"/>
              </w:rPr>
            </w:pPr>
          </w:p>
          <w:p w14:paraId="367E3750" w14:textId="77777777" w:rsidR="007174D4" w:rsidRPr="00F57979" w:rsidRDefault="007174D4" w:rsidP="007174D4">
            <w:pPr>
              <w:rPr>
                <w:bCs/>
                <w:sz w:val="20"/>
                <w:szCs w:val="20"/>
                <w:lang w:val="ro-RO"/>
              </w:rPr>
            </w:pPr>
          </w:p>
          <w:p w14:paraId="742E762A" w14:textId="35087EED" w:rsidR="007174D4" w:rsidRPr="00F57979" w:rsidRDefault="007174D4" w:rsidP="007174D4">
            <w:pPr>
              <w:rPr>
                <w:bCs/>
                <w:sz w:val="20"/>
                <w:szCs w:val="20"/>
                <w:lang w:val="ro-RO"/>
              </w:rPr>
            </w:pPr>
          </w:p>
        </w:tc>
        <w:tc>
          <w:tcPr>
            <w:tcW w:w="1274" w:type="dxa"/>
            <w:gridSpan w:val="2"/>
          </w:tcPr>
          <w:p w14:paraId="6B7A81CB" w14:textId="5BB71B94" w:rsidR="007174D4" w:rsidRPr="00F57979" w:rsidRDefault="007174D4" w:rsidP="007174D4">
            <w:pPr>
              <w:rPr>
                <w:sz w:val="20"/>
                <w:szCs w:val="20"/>
                <w:lang w:val="ro-RO"/>
              </w:rPr>
            </w:pPr>
            <w:r w:rsidRPr="00F57979">
              <w:rPr>
                <w:bCs/>
                <w:sz w:val="20"/>
                <w:szCs w:val="20"/>
                <w:lang w:val="ro-RO"/>
              </w:rPr>
              <w:t>În limitele bugetului aprobat</w:t>
            </w:r>
          </w:p>
        </w:tc>
        <w:tc>
          <w:tcPr>
            <w:tcW w:w="1275" w:type="dxa"/>
            <w:gridSpan w:val="2"/>
          </w:tcPr>
          <w:p w14:paraId="0976B3BB" w14:textId="1AA9F0A5" w:rsidR="007174D4" w:rsidRPr="00F57979" w:rsidRDefault="007174D4" w:rsidP="007174D4">
            <w:pPr>
              <w:rPr>
                <w:sz w:val="20"/>
                <w:szCs w:val="20"/>
                <w:lang w:val="ro-RO"/>
              </w:rPr>
            </w:pPr>
            <w:r w:rsidRPr="00F57979">
              <w:rPr>
                <w:bCs/>
                <w:sz w:val="20"/>
                <w:szCs w:val="20"/>
                <w:lang w:val="ro-RO"/>
              </w:rPr>
              <w:t>În limitele bugetului aprobat</w:t>
            </w:r>
          </w:p>
        </w:tc>
        <w:tc>
          <w:tcPr>
            <w:tcW w:w="2277" w:type="dxa"/>
          </w:tcPr>
          <w:p w14:paraId="0EB27F87" w14:textId="6673F479" w:rsidR="007174D4" w:rsidRPr="00F57979" w:rsidRDefault="007174D4" w:rsidP="007174D4">
            <w:pPr>
              <w:rPr>
                <w:sz w:val="20"/>
                <w:szCs w:val="20"/>
                <w:lang w:val="ro-RO"/>
              </w:rPr>
            </w:pPr>
            <w:r w:rsidRPr="00F57979">
              <w:rPr>
                <w:sz w:val="20"/>
                <w:szCs w:val="20"/>
                <w:lang w:val="ro-RO"/>
              </w:rPr>
              <w:t>Număr de activități (ateliere, cursuri, seminare etc. de instruire) desfășurate;</w:t>
            </w:r>
          </w:p>
          <w:p w14:paraId="70D312A4" w14:textId="77777777" w:rsidR="007174D4" w:rsidRPr="00F57979" w:rsidRDefault="007174D4" w:rsidP="007174D4">
            <w:pPr>
              <w:rPr>
                <w:sz w:val="20"/>
                <w:szCs w:val="20"/>
                <w:lang w:val="ro-RO"/>
              </w:rPr>
            </w:pPr>
            <w:r w:rsidRPr="00F57979">
              <w:rPr>
                <w:sz w:val="20"/>
                <w:szCs w:val="20"/>
                <w:lang w:val="ro-RO"/>
              </w:rPr>
              <w:t>Număr de persoane instruite din fiecare instituție;</w:t>
            </w:r>
          </w:p>
          <w:p w14:paraId="6C7F0B0C" w14:textId="77777777" w:rsidR="007174D4" w:rsidRPr="00F57979" w:rsidRDefault="007174D4" w:rsidP="007174D4">
            <w:pPr>
              <w:rPr>
                <w:sz w:val="20"/>
                <w:szCs w:val="20"/>
                <w:lang w:val="ro-RO"/>
              </w:rPr>
            </w:pPr>
            <w:r w:rsidRPr="00F57979">
              <w:rPr>
                <w:sz w:val="20"/>
                <w:szCs w:val="20"/>
                <w:lang w:val="ro-RO"/>
              </w:rPr>
              <w:t xml:space="preserve">Numărul de exerciții de stat major și de teren organizate </w:t>
            </w:r>
          </w:p>
          <w:p w14:paraId="60D7B3BC" w14:textId="77777777" w:rsidR="007174D4" w:rsidRPr="00F57979" w:rsidRDefault="007174D4" w:rsidP="007174D4">
            <w:pPr>
              <w:rPr>
                <w:sz w:val="20"/>
                <w:szCs w:val="20"/>
                <w:lang w:val="ro-RO"/>
              </w:rPr>
            </w:pPr>
          </w:p>
        </w:tc>
      </w:tr>
      <w:tr w:rsidR="000152EC" w:rsidRPr="005876C6" w14:paraId="59BE320F" w14:textId="77777777" w:rsidTr="007174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8" w:type="dxa"/>
            <w:shd w:val="clear" w:color="auto" w:fill="FFFFFF" w:themeFill="background1"/>
          </w:tcPr>
          <w:p w14:paraId="0A9C2D1A" w14:textId="3586EC59" w:rsidR="000152EC" w:rsidRPr="00F57979" w:rsidRDefault="00EE121D" w:rsidP="000152EC">
            <w:pPr>
              <w:rPr>
                <w:b/>
                <w:bCs/>
                <w:sz w:val="20"/>
                <w:szCs w:val="20"/>
                <w:lang w:val="ro-RO"/>
              </w:rPr>
            </w:pPr>
            <w:r>
              <w:rPr>
                <w:b/>
                <w:bCs/>
                <w:sz w:val="20"/>
                <w:szCs w:val="20"/>
                <w:lang w:val="ro-RO"/>
              </w:rPr>
              <w:t>21</w:t>
            </w:r>
            <w:r w:rsidR="000152EC" w:rsidRPr="00F57979">
              <w:rPr>
                <w:b/>
                <w:bCs/>
                <w:sz w:val="20"/>
                <w:szCs w:val="20"/>
                <w:lang w:val="ro-RO"/>
              </w:rPr>
              <w:t>.</w:t>
            </w:r>
          </w:p>
        </w:tc>
        <w:tc>
          <w:tcPr>
            <w:tcW w:w="1700" w:type="dxa"/>
            <w:tcBorders>
              <w:top w:val="single" w:sz="4" w:space="0" w:color="auto"/>
              <w:bottom w:val="single" w:sz="4" w:space="0" w:color="auto"/>
            </w:tcBorders>
          </w:tcPr>
          <w:p w14:paraId="247AED94" w14:textId="7B0F5024" w:rsidR="000152EC" w:rsidRPr="00F57979" w:rsidRDefault="000152EC" w:rsidP="000152EC">
            <w:pPr>
              <w:rPr>
                <w:sz w:val="20"/>
                <w:szCs w:val="20"/>
                <w:lang w:val="ro-RO"/>
              </w:rPr>
            </w:pPr>
            <w:r w:rsidRPr="00F57979">
              <w:rPr>
                <w:sz w:val="20"/>
                <w:szCs w:val="20"/>
                <w:lang w:val="ro-RO"/>
              </w:rPr>
              <w:t>Introducerea în procesul educațional a cursurilor opționale pe subiecte vizând neproliferarea armelor de distrugere în masă și atenuării riscurilor chimice, biologice, radiologice și nucleare</w:t>
            </w:r>
          </w:p>
        </w:tc>
        <w:tc>
          <w:tcPr>
            <w:tcW w:w="1415" w:type="dxa"/>
          </w:tcPr>
          <w:p w14:paraId="15825D3B" w14:textId="77777777" w:rsidR="000152EC" w:rsidRPr="00F57979" w:rsidRDefault="000152EC" w:rsidP="000152EC">
            <w:pPr>
              <w:rPr>
                <w:sz w:val="20"/>
                <w:szCs w:val="20"/>
                <w:lang w:val="ro-RO"/>
              </w:rPr>
            </w:pPr>
            <w:r w:rsidRPr="00F57979">
              <w:rPr>
                <w:sz w:val="20"/>
                <w:szCs w:val="20"/>
                <w:lang w:val="ro-RO"/>
              </w:rPr>
              <w:t xml:space="preserve">Ministerul Educației </w:t>
            </w:r>
            <w:r w:rsidRPr="00F57979">
              <w:rPr>
                <w:sz w:val="20"/>
                <w:szCs w:val="20"/>
                <w:lang w:val="ro-MD"/>
              </w:rPr>
              <w:t xml:space="preserve">și </w:t>
            </w:r>
            <w:r w:rsidRPr="00F57979">
              <w:rPr>
                <w:sz w:val="20"/>
                <w:szCs w:val="20"/>
                <w:lang w:val="ro-RO"/>
              </w:rPr>
              <w:t>Cercetării;</w:t>
            </w:r>
          </w:p>
          <w:p w14:paraId="453F667E" w14:textId="77777777" w:rsidR="000152EC" w:rsidRPr="00F57979" w:rsidRDefault="000152EC" w:rsidP="000152EC">
            <w:pPr>
              <w:rPr>
                <w:sz w:val="20"/>
                <w:szCs w:val="20"/>
                <w:lang w:val="ro-RO"/>
              </w:rPr>
            </w:pPr>
            <w:r w:rsidRPr="00F57979">
              <w:rPr>
                <w:sz w:val="20"/>
                <w:szCs w:val="20"/>
                <w:lang w:val="ro-RO"/>
              </w:rPr>
              <w:t>Ministerul Afacerilor Interne;</w:t>
            </w:r>
          </w:p>
          <w:p w14:paraId="2C4BC33F" w14:textId="77777777" w:rsidR="000152EC" w:rsidRPr="00F57979" w:rsidRDefault="000152EC" w:rsidP="000152EC">
            <w:pPr>
              <w:rPr>
                <w:sz w:val="20"/>
                <w:szCs w:val="20"/>
                <w:lang w:val="ro-RO"/>
              </w:rPr>
            </w:pPr>
            <w:r w:rsidRPr="00F57979">
              <w:rPr>
                <w:sz w:val="20"/>
                <w:szCs w:val="20"/>
                <w:lang w:val="ro-RO"/>
              </w:rPr>
              <w:t>Academia de Poliție „Ștefan cel Mare”;</w:t>
            </w:r>
          </w:p>
          <w:p w14:paraId="1AF903E9" w14:textId="70F0996F" w:rsidR="000152EC" w:rsidRPr="00F57979" w:rsidRDefault="000152EC" w:rsidP="000152EC">
            <w:pPr>
              <w:rPr>
                <w:sz w:val="20"/>
                <w:szCs w:val="20"/>
                <w:lang w:val="ro-RO"/>
              </w:rPr>
            </w:pPr>
            <w:r w:rsidRPr="00F57979">
              <w:rPr>
                <w:sz w:val="20"/>
                <w:szCs w:val="20"/>
                <w:lang w:val="ro-RO"/>
              </w:rPr>
              <w:t>Serviciul Vamal</w:t>
            </w:r>
          </w:p>
        </w:tc>
        <w:tc>
          <w:tcPr>
            <w:tcW w:w="1133" w:type="dxa"/>
          </w:tcPr>
          <w:p w14:paraId="5E17BD83" w14:textId="77777777" w:rsidR="000152EC" w:rsidRPr="00F57979" w:rsidRDefault="000152EC" w:rsidP="000152EC">
            <w:pPr>
              <w:rPr>
                <w:sz w:val="20"/>
                <w:szCs w:val="20"/>
                <w:lang w:val="ro-RO"/>
              </w:rPr>
            </w:pPr>
          </w:p>
        </w:tc>
        <w:tc>
          <w:tcPr>
            <w:tcW w:w="1133" w:type="dxa"/>
          </w:tcPr>
          <w:p w14:paraId="593B326E" w14:textId="5EE932ED" w:rsidR="000152EC" w:rsidRPr="00F57979" w:rsidRDefault="000152EC" w:rsidP="000152EC">
            <w:pPr>
              <w:rPr>
                <w:sz w:val="20"/>
                <w:szCs w:val="20"/>
                <w:lang w:val="ro-RO"/>
              </w:rPr>
            </w:pPr>
            <w:r w:rsidRPr="00F57979">
              <w:rPr>
                <w:sz w:val="20"/>
                <w:szCs w:val="20"/>
                <w:lang w:val="ro-RO"/>
              </w:rPr>
              <w:t>202</w:t>
            </w:r>
            <w:r>
              <w:rPr>
                <w:sz w:val="20"/>
                <w:szCs w:val="20"/>
                <w:lang w:val="ro-RO"/>
              </w:rPr>
              <w:t>6</w:t>
            </w:r>
          </w:p>
          <w:p w14:paraId="4FCE2973" w14:textId="77777777" w:rsidR="000152EC" w:rsidRPr="00F57979" w:rsidRDefault="000152EC" w:rsidP="000152EC">
            <w:pPr>
              <w:rPr>
                <w:sz w:val="20"/>
                <w:szCs w:val="20"/>
                <w:lang w:val="ro-RO"/>
              </w:rPr>
            </w:pPr>
          </w:p>
        </w:tc>
        <w:tc>
          <w:tcPr>
            <w:tcW w:w="1417" w:type="dxa"/>
            <w:gridSpan w:val="2"/>
          </w:tcPr>
          <w:p w14:paraId="3318F8F8" w14:textId="7DFCE556" w:rsidR="000152EC" w:rsidRPr="00F57979" w:rsidRDefault="000152EC" w:rsidP="000152EC">
            <w:pPr>
              <w:rPr>
                <w:bCs/>
                <w:sz w:val="20"/>
                <w:szCs w:val="20"/>
                <w:lang w:val="ro-RO"/>
              </w:rPr>
            </w:pPr>
            <w:r w:rsidRPr="00F57979">
              <w:rPr>
                <w:bCs/>
                <w:sz w:val="20"/>
                <w:szCs w:val="20"/>
                <w:lang w:val="ro-RO"/>
              </w:rPr>
              <w:t>În limitele bugetului aprobat Serviciului Vamal</w:t>
            </w:r>
          </w:p>
        </w:tc>
        <w:tc>
          <w:tcPr>
            <w:tcW w:w="1133" w:type="dxa"/>
            <w:gridSpan w:val="2"/>
          </w:tcPr>
          <w:p w14:paraId="601413EA" w14:textId="5F5935DD" w:rsidR="000152EC" w:rsidRPr="00F57979" w:rsidRDefault="000152EC" w:rsidP="000152EC">
            <w:pPr>
              <w:rPr>
                <w:bCs/>
                <w:sz w:val="20"/>
                <w:szCs w:val="20"/>
                <w:lang w:val="ro-RO"/>
              </w:rPr>
            </w:pPr>
            <w:r w:rsidRPr="00F57979">
              <w:rPr>
                <w:bCs/>
                <w:sz w:val="20"/>
                <w:szCs w:val="20"/>
                <w:lang w:val="ro-RO"/>
              </w:rPr>
              <w:t>În limitele bugetului aprobat Serviciului Vamal</w:t>
            </w:r>
          </w:p>
        </w:tc>
        <w:tc>
          <w:tcPr>
            <w:tcW w:w="1134" w:type="dxa"/>
          </w:tcPr>
          <w:p w14:paraId="7D4CDF55" w14:textId="77777777" w:rsidR="000152EC" w:rsidRPr="00F57979" w:rsidRDefault="000152EC" w:rsidP="000152EC">
            <w:pPr>
              <w:rPr>
                <w:bCs/>
                <w:sz w:val="20"/>
                <w:szCs w:val="20"/>
                <w:lang w:val="ro-RO"/>
              </w:rPr>
            </w:pPr>
          </w:p>
        </w:tc>
        <w:tc>
          <w:tcPr>
            <w:tcW w:w="1274" w:type="dxa"/>
            <w:gridSpan w:val="2"/>
          </w:tcPr>
          <w:p w14:paraId="0920AC3B" w14:textId="77777777" w:rsidR="000152EC" w:rsidRPr="00F57979" w:rsidRDefault="000152EC" w:rsidP="000152EC">
            <w:pPr>
              <w:rPr>
                <w:bCs/>
                <w:sz w:val="20"/>
                <w:szCs w:val="20"/>
                <w:lang w:val="ro-RO"/>
              </w:rPr>
            </w:pPr>
          </w:p>
        </w:tc>
        <w:tc>
          <w:tcPr>
            <w:tcW w:w="1275" w:type="dxa"/>
            <w:gridSpan w:val="2"/>
          </w:tcPr>
          <w:p w14:paraId="457BF9B9" w14:textId="77777777" w:rsidR="000152EC" w:rsidRPr="00F57979" w:rsidRDefault="000152EC" w:rsidP="000152EC">
            <w:pPr>
              <w:rPr>
                <w:bCs/>
                <w:sz w:val="20"/>
                <w:szCs w:val="20"/>
                <w:lang w:val="ro-RO"/>
              </w:rPr>
            </w:pPr>
          </w:p>
        </w:tc>
        <w:tc>
          <w:tcPr>
            <w:tcW w:w="2277" w:type="dxa"/>
          </w:tcPr>
          <w:p w14:paraId="77F13091" w14:textId="77777777" w:rsidR="000152EC" w:rsidRPr="00F57979" w:rsidRDefault="000152EC" w:rsidP="000152EC">
            <w:pPr>
              <w:rPr>
                <w:sz w:val="20"/>
                <w:szCs w:val="20"/>
                <w:lang w:val="ro-RO"/>
              </w:rPr>
            </w:pPr>
            <w:r w:rsidRPr="00F57979">
              <w:rPr>
                <w:sz w:val="20"/>
                <w:szCs w:val="20"/>
                <w:lang w:val="ro-RO"/>
              </w:rPr>
              <w:t>Număr de cursuri implementate;</w:t>
            </w:r>
          </w:p>
          <w:p w14:paraId="40280114" w14:textId="7AE11778" w:rsidR="000152EC" w:rsidRPr="00F57979" w:rsidRDefault="000152EC" w:rsidP="000152EC">
            <w:pPr>
              <w:rPr>
                <w:sz w:val="20"/>
                <w:szCs w:val="20"/>
                <w:lang w:val="ro-RO"/>
              </w:rPr>
            </w:pPr>
            <w:r w:rsidRPr="00F57979">
              <w:rPr>
                <w:sz w:val="20"/>
                <w:szCs w:val="20"/>
                <w:lang w:val="ro-RO"/>
              </w:rPr>
              <w:t>Număr de persoane instruite/calificate</w:t>
            </w:r>
          </w:p>
        </w:tc>
      </w:tr>
      <w:tr w:rsidR="000152EC" w:rsidRPr="005876C6" w14:paraId="79C54CE4" w14:textId="77777777" w:rsidTr="007174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8" w:type="dxa"/>
            <w:shd w:val="clear" w:color="auto" w:fill="FFFFFF" w:themeFill="background1"/>
          </w:tcPr>
          <w:p w14:paraId="79F07ECF" w14:textId="1A6D4254" w:rsidR="000152EC" w:rsidRPr="00F57979" w:rsidRDefault="000152EC" w:rsidP="000152EC">
            <w:pPr>
              <w:rPr>
                <w:b/>
                <w:bCs/>
                <w:sz w:val="20"/>
                <w:szCs w:val="20"/>
                <w:lang w:val="ro-RO"/>
              </w:rPr>
            </w:pPr>
            <w:r w:rsidRPr="00F57979">
              <w:rPr>
                <w:b/>
                <w:bCs/>
                <w:sz w:val="20"/>
                <w:szCs w:val="20"/>
                <w:lang w:val="ro-RO"/>
              </w:rPr>
              <w:t>2</w:t>
            </w:r>
            <w:r>
              <w:rPr>
                <w:b/>
                <w:bCs/>
                <w:sz w:val="20"/>
                <w:szCs w:val="20"/>
                <w:lang w:val="ro-RO"/>
              </w:rPr>
              <w:t>2</w:t>
            </w:r>
            <w:r w:rsidRPr="00F57979">
              <w:rPr>
                <w:b/>
                <w:bCs/>
                <w:sz w:val="20"/>
                <w:szCs w:val="20"/>
                <w:lang w:val="ro-RO"/>
              </w:rPr>
              <w:t>.</w:t>
            </w:r>
          </w:p>
        </w:tc>
        <w:tc>
          <w:tcPr>
            <w:tcW w:w="1700" w:type="dxa"/>
            <w:tcBorders>
              <w:top w:val="single" w:sz="4" w:space="0" w:color="auto"/>
              <w:bottom w:val="single" w:sz="4" w:space="0" w:color="auto"/>
            </w:tcBorders>
          </w:tcPr>
          <w:p w14:paraId="1A3DD2E6" w14:textId="3725C207" w:rsidR="000152EC" w:rsidRPr="00F57979" w:rsidRDefault="000152EC" w:rsidP="000152EC">
            <w:pPr>
              <w:rPr>
                <w:sz w:val="20"/>
                <w:szCs w:val="20"/>
                <w:lang w:val="ro-RO"/>
              </w:rPr>
            </w:pPr>
            <w:r w:rsidRPr="00F57979">
              <w:rPr>
                <w:sz w:val="20"/>
                <w:szCs w:val="20"/>
                <w:lang w:val="ro-RO"/>
              </w:rPr>
              <w:t>Dezvoltarea capacităților Centrului de Excelență în Securitatea Frontierei al Inspectoratului General al Poliției de Frontieră pentru pregătirea personalului în acțiuni de prevenire și răspuns la pericolele și amenințările CBRN și ADM</w:t>
            </w:r>
          </w:p>
        </w:tc>
        <w:tc>
          <w:tcPr>
            <w:tcW w:w="1415" w:type="dxa"/>
          </w:tcPr>
          <w:p w14:paraId="669F0A23" w14:textId="77777777" w:rsidR="000152EC" w:rsidRPr="00F57979" w:rsidRDefault="000152EC" w:rsidP="000152EC">
            <w:pPr>
              <w:widowControl w:val="0"/>
              <w:shd w:val="clear" w:color="auto" w:fill="FFFFFF"/>
              <w:ind w:left="-83" w:right="-78"/>
              <w:rPr>
                <w:iCs/>
                <w:color w:val="000000"/>
                <w:sz w:val="20"/>
                <w:szCs w:val="20"/>
                <w:lang w:val="ro-RO"/>
              </w:rPr>
            </w:pPr>
            <w:r w:rsidRPr="00F57979">
              <w:rPr>
                <w:iCs/>
                <w:color w:val="000000"/>
                <w:sz w:val="20"/>
                <w:szCs w:val="20"/>
                <w:lang w:val="ro-RO"/>
              </w:rPr>
              <w:t>Inspectoratul General al Poliției de Frontieră</w:t>
            </w:r>
          </w:p>
          <w:p w14:paraId="67E188AE" w14:textId="77777777" w:rsidR="000152EC" w:rsidRPr="00F57979" w:rsidRDefault="000152EC" w:rsidP="000152EC">
            <w:pPr>
              <w:rPr>
                <w:sz w:val="20"/>
                <w:szCs w:val="20"/>
                <w:lang w:val="ro-RO"/>
              </w:rPr>
            </w:pPr>
          </w:p>
        </w:tc>
        <w:tc>
          <w:tcPr>
            <w:tcW w:w="1133" w:type="dxa"/>
          </w:tcPr>
          <w:p w14:paraId="52456AC7" w14:textId="77777777" w:rsidR="000152EC" w:rsidRPr="00F57979" w:rsidRDefault="000152EC" w:rsidP="000152EC">
            <w:pPr>
              <w:rPr>
                <w:sz w:val="20"/>
                <w:szCs w:val="20"/>
                <w:lang w:val="ro-RO"/>
              </w:rPr>
            </w:pPr>
          </w:p>
        </w:tc>
        <w:tc>
          <w:tcPr>
            <w:tcW w:w="1133" w:type="dxa"/>
          </w:tcPr>
          <w:p w14:paraId="4C1E3FE4" w14:textId="7DD9A883" w:rsidR="000152EC" w:rsidRPr="00F57979" w:rsidRDefault="000152EC" w:rsidP="000152EC">
            <w:pPr>
              <w:rPr>
                <w:sz w:val="20"/>
                <w:szCs w:val="20"/>
                <w:lang w:val="ro-RO"/>
              </w:rPr>
            </w:pPr>
            <w:r w:rsidRPr="00F57979">
              <w:rPr>
                <w:iCs/>
                <w:color w:val="000000"/>
                <w:sz w:val="20"/>
                <w:szCs w:val="20"/>
                <w:lang w:val="ro-RO"/>
              </w:rPr>
              <w:t>202</w:t>
            </w:r>
            <w:r>
              <w:rPr>
                <w:iCs/>
                <w:color w:val="000000"/>
                <w:sz w:val="20"/>
                <w:szCs w:val="20"/>
                <w:lang w:val="ro-RO"/>
              </w:rPr>
              <w:t>6</w:t>
            </w:r>
          </w:p>
        </w:tc>
        <w:tc>
          <w:tcPr>
            <w:tcW w:w="1417" w:type="dxa"/>
            <w:gridSpan w:val="2"/>
          </w:tcPr>
          <w:p w14:paraId="0945E15F" w14:textId="48EA6362" w:rsidR="000152EC" w:rsidRPr="00F57979" w:rsidRDefault="000152EC" w:rsidP="000152EC">
            <w:pPr>
              <w:widowControl w:val="0"/>
              <w:shd w:val="clear" w:color="auto" w:fill="FFFFFF"/>
              <w:ind w:left="-83" w:right="-78"/>
              <w:rPr>
                <w:bCs/>
                <w:sz w:val="20"/>
                <w:szCs w:val="20"/>
                <w:lang w:val="ro-RO"/>
              </w:rPr>
            </w:pPr>
            <w:r w:rsidRPr="00F57979">
              <w:rPr>
                <w:sz w:val="20"/>
                <w:szCs w:val="20"/>
                <w:lang w:val="ro-RO"/>
              </w:rPr>
              <w:t>În limitele bugetului aprobat</w:t>
            </w:r>
          </w:p>
          <w:p w14:paraId="0EAF9F32" w14:textId="77777777" w:rsidR="000152EC" w:rsidRPr="00F57979" w:rsidRDefault="000152EC" w:rsidP="000152EC">
            <w:pPr>
              <w:widowControl w:val="0"/>
              <w:shd w:val="clear" w:color="auto" w:fill="FFFFFF"/>
              <w:ind w:left="-83" w:right="-78"/>
              <w:rPr>
                <w:bCs/>
                <w:sz w:val="20"/>
                <w:szCs w:val="20"/>
                <w:lang w:val="ro-RO"/>
              </w:rPr>
            </w:pPr>
          </w:p>
          <w:p w14:paraId="0E23E7A9" w14:textId="469C9D1D" w:rsidR="000152EC" w:rsidRPr="00F57979" w:rsidRDefault="000152EC" w:rsidP="000152EC">
            <w:pPr>
              <w:widowControl w:val="0"/>
              <w:shd w:val="clear" w:color="auto" w:fill="FFFFFF"/>
              <w:ind w:left="-83" w:right="-78"/>
              <w:rPr>
                <w:iCs/>
                <w:color w:val="000000"/>
                <w:sz w:val="20"/>
                <w:szCs w:val="20"/>
                <w:lang w:val="ro-RO"/>
              </w:rPr>
            </w:pPr>
          </w:p>
        </w:tc>
        <w:tc>
          <w:tcPr>
            <w:tcW w:w="1133" w:type="dxa"/>
            <w:gridSpan w:val="2"/>
          </w:tcPr>
          <w:p w14:paraId="26CDE095" w14:textId="130EBCD8" w:rsidR="000152EC" w:rsidRPr="00F57979" w:rsidRDefault="000152EC" w:rsidP="000152EC">
            <w:pPr>
              <w:widowControl w:val="0"/>
              <w:shd w:val="clear" w:color="auto" w:fill="FFFFFF"/>
              <w:ind w:left="-83" w:right="-78"/>
              <w:rPr>
                <w:bCs/>
                <w:sz w:val="20"/>
                <w:szCs w:val="20"/>
                <w:lang w:val="ro-RO"/>
              </w:rPr>
            </w:pPr>
            <w:r w:rsidRPr="00F57979">
              <w:rPr>
                <w:sz w:val="20"/>
                <w:szCs w:val="20"/>
                <w:lang w:val="ro-RO"/>
              </w:rPr>
              <w:t>În limitele bugetului aprobat</w:t>
            </w:r>
          </w:p>
          <w:p w14:paraId="127AF253" w14:textId="6CDAE149" w:rsidR="000152EC" w:rsidRPr="00F57979" w:rsidRDefault="000152EC" w:rsidP="000152EC">
            <w:pPr>
              <w:widowControl w:val="0"/>
              <w:shd w:val="clear" w:color="auto" w:fill="FFFFFF"/>
              <w:ind w:left="-83" w:right="-78"/>
              <w:rPr>
                <w:iCs/>
                <w:color w:val="000000"/>
                <w:sz w:val="20"/>
                <w:szCs w:val="20"/>
                <w:lang w:val="ro-RO"/>
              </w:rPr>
            </w:pPr>
          </w:p>
        </w:tc>
        <w:tc>
          <w:tcPr>
            <w:tcW w:w="1134" w:type="dxa"/>
          </w:tcPr>
          <w:p w14:paraId="11AF08E9" w14:textId="4007F7C2" w:rsidR="000152EC" w:rsidRPr="00F57979" w:rsidRDefault="000152EC" w:rsidP="000152EC">
            <w:pPr>
              <w:rPr>
                <w:b/>
                <w:sz w:val="20"/>
                <w:szCs w:val="20"/>
                <w:lang w:val="ro-RO"/>
              </w:rPr>
            </w:pPr>
          </w:p>
        </w:tc>
        <w:tc>
          <w:tcPr>
            <w:tcW w:w="1274" w:type="dxa"/>
            <w:gridSpan w:val="2"/>
          </w:tcPr>
          <w:p w14:paraId="7E53EEE2" w14:textId="77777777" w:rsidR="000152EC" w:rsidRPr="00F57979" w:rsidRDefault="000152EC" w:rsidP="000152EC">
            <w:pPr>
              <w:widowControl w:val="0"/>
              <w:shd w:val="clear" w:color="auto" w:fill="FFFFFF"/>
              <w:ind w:left="-83" w:right="-78"/>
              <w:rPr>
                <w:sz w:val="20"/>
                <w:szCs w:val="20"/>
                <w:lang w:val="ro-RO"/>
              </w:rPr>
            </w:pPr>
          </w:p>
        </w:tc>
        <w:tc>
          <w:tcPr>
            <w:tcW w:w="1275" w:type="dxa"/>
            <w:gridSpan w:val="2"/>
          </w:tcPr>
          <w:p w14:paraId="224FA6F7" w14:textId="77777777" w:rsidR="000152EC" w:rsidRPr="00F57979" w:rsidRDefault="000152EC" w:rsidP="000152EC">
            <w:pPr>
              <w:widowControl w:val="0"/>
              <w:shd w:val="clear" w:color="auto" w:fill="FFFFFF"/>
              <w:ind w:left="-83" w:right="-78"/>
              <w:rPr>
                <w:sz w:val="20"/>
                <w:szCs w:val="20"/>
                <w:lang w:val="ro-RO"/>
              </w:rPr>
            </w:pPr>
          </w:p>
        </w:tc>
        <w:tc>
          <w:tcPr>
            <w:tcW w:w="2277" w:type="dxa"/>
          </w:tcPr>
          <w:p w14:paraId="69298AF8" w14:textId="5D327CDF" w:rsidR="000152EC" w:rsidRPr="00F57979" w:rsidRDefault="000152EC" w:rsidP="000152EC">
            <w:pPr>
              <w:widowControl w:val="0"/>
              <w:shd w:val="clear" w:color="auto" w:fill="FFFFFF"/>
              <w:ind w:left="-83" w:right="-78"/>
              <w:rPr>
                <w:sz w:val="20"/>
                <w:szCs w:val="20"/>
                <w:lang w:val="ro-RO"/>
              </w:rPr>
            </w:pPr>
            <w:r w:rsidRPr="00F57979">
              <w:rPr>
                <w:sz w:val="20"/>
                <w:szCs w:val="20"/>
                <w:lang w:val="ro-RO"/>
              </w:rPr>
              <w:t xml:space="preserve">Număr de echipamente și dispozitive tehnice </w:t>
            </w:r>
            <w:r>
              <w:rPr>
                <w:sz w:val="20"/>
                <w:szCs w:val="20"/>
                <w:lang w:val="ro-RO"/>
              </w:rPr>
              <w:t xml:space="preserve">pentru intruire </w:t>
            </w:r>
            <w:r w:rsidRPr="00F57979">
              <w:rPr>
                <w:sz w:val="20"/>
                <w:szCs w:val="20"/>
                <w:lang w:val="ro-RO"/>
              </w:rPr>
              <w:t xml:space="preserve">speciale procurate; Auditoriu amenajat; Număr de formatori </w:t>
            </w:r>
            <w:r>
              <w:rPr>
                <w:sz w:val="20"/>
                <w:szCs w:val="20"/>
                <w:lang w:val="ro-RO"/>
              </w:rPr>
              <w:t xml:space="preserve">locali </w:t>
            </w:r>
            <w:r w:rsidRPr="00F57979">
              <w:rPr>
                <w:sz w:val="20"/>
                <w:szCs w:val="20"/>
                <w:lang w:val="ro-RO"/>
              </w:rPr>
              <w:t>pregătiți</w:t>
            </w:r>
          </w:p>
        </w:tc>
      </w:tr>
      <w:tr w:rsidR="000152EC" w:rsidRPr="005876C6" w14:paraId="6C44240D" w14:textId="77777777" w:rsidTr="007174D4">
        <w:trPr>
          <w:trHeight w:val="276"/>
        </w:trPr>
        <w:tc>
          <w:tcPr>
            <w:tcW w:w="14459" w:type="dxa"/>
            <w:gridSpan w:val="15"/>
            <w:tcBorders>
              <w:top w:val="single" w:sz="4" w:space="0" w:color="auto"/>
              <w:left w:val="single" w:sz="4" w:space="0" w:color="auto"/>
              <w:bottom w:val="single" w:sz="4" w:space="0" w:color="auto"/>
            </w:tcBorders>
            <w:shd w:val="clear" w:color="auto" w:fill="D0CECE" w:themeFill="background2" w:themeFillShade="E6"/>
          </w:tcPr>
          <w:p w14:paraId="66F1FB57" w14:textId="506875EA" w:rsidR="000152EC" w:rsidRPr="00F57979" w:rsidRDefault="000152EC" w:rsidP="000152EC">
            <w:pPr>
              <w:rPr>
                <w:sz w:val="20"/>
                <w:szCs w:val="20"/>
                <w:lang w:val="ro-RO"/>
              </w:rPr>
            </w:pPr>
            <w:r w:rsidRPr="00F57979">
              <w:rPr>
                <w:b/>
                <w:bCs/>
                <w:sz w:val="20"/>
                <w:szCs w:val="20"/>
                <w:lang w:val="ro-RO"/>
              </w:rPr>
              <w:lastRenderedPageBreak/>
              <w:t xml:space="preserve">Obiectiv specific 2.2 </w:t>
            </w:r>
            <w:r w:rsidRPr="00D97E93">
              <w:rPr>
                <w:sz w:val="20"/>
                <w:szCs w:val="20"/>
                <w:lang w:val="ro-RO"/>
              </w:rPr>
              <w:t>Asigurarea securității fizice în activitățile CBRN la toate componentele ciclului de viață al acestora (producere, achiziționare, posesie, import, export, tranzit, vânzare, distribuire, depozitare, transportare, distrugere etc.)</w:t>
            </w:r>
          </w:p>
        </w:tc>
      </w:tr>
      <w:tr w:rsidR="000152EC" w:rsidRPr="005876C6" w14:paraId="6C4C972F" w14:textId="0E92CA34" w:rsidTr="00BD00CA">
        <w:trPr>
          <w:trHeight w:val="985"/>
        </w:trPr>
        <w:tc>
          <w:tcPr>
            <w:tcW w:w="568" w:type="dxa"/>
            <w:tcBorders>
              <w:top w:val="single" w:sz="4" w:space="0" w:color="auto"/>
              <w:left w:val="single" w:sz="4" w:space="0" w:color="auto"/>
              <w:bottom w:val="single" w:sz="4" w:space="0" w:color="auto"/>
              <w:right w:val="single" w:sz="4" w:space="0" w:color="auto"/>
            </w:tcBorders>
          </w:tcPr>
          <w:p w14:paraId="09F7B76E" w14:textId="0B8C408F" w:rsidR="000152EC" w:rsidRPr="00BD00CA" w:rsidRDefault="000152EC" w:rsidP="000152EC">
            <w:pPr>
              <w:rPr>
                <w:b/>
                <w:sz w:val="20"/>
                <w:szCs w:val="20"/>
                <w:lang w:val="ro-RO"/>
              </w:rPr>
            </w:pPr>
            <w:r w:rsidRPr="00BD00CA">
              <w:rPr>
                <w:b/>
                <w:bCs/>
                <w:sz w:val="20"/>
                <w:szCs w:val="20"/>
                <w:lang w:val="ro-RO"/>
              </w:rPr>
              <w:t>2</w:t>
            </w:r>
            <w:r w:rsidR="00EE121D">
              <w:rPr>
                <w:b/>
                <w:bCs/>
                <w:sz w:val="20"/>
                <w:szCs w:val="20"/>
                <w:lang w:val="ro-RO"/>
              </w:rPr>
              <w:t>3</w:t>
            </w:r>
            <w:r w:rsidRPr="00BD00CA">
              <w:rPr>
                <w:b/>
                <w:bCs/>
                <w:sz w:val="20"/>
                <w:szCs w:val="20"/>
                <w:lang w:val="ro-RO"/>
              </w:rPr>
              <w:t>.</w:t>
            </w:r>
          </w:p>
        </w:tc>
        <w:tc>
          <w:tcPr>
            <w:tcW w:w="1700" w:type="dxa"/>
            <w:tcBorders>
              <w:top w:val="single" w:sz="4" w:space="0" w:color="auto"/>
              <w:left w:val="single" w:sz="4" w:space="0" w:color="auto"/>
              <w:bottom w:val="single" w:sz="4" w:space="0" w:color="auto"/>
              <w:right w:val="single" w:sz="4" w:space="0" w:color="auto"/>
            </w:tcBorders>
          </w:tcPr>
          <w:p w14:paraId="7F44BDD7" w14:textId="0B21CA96" w:rsidR="000152EC" w:rsidRPr="00BD00CA" w:rsidRDefault="000152EC" w:rsidP="000152EC">
            <w:pPr>
              <w:rPr>
                <w:b/>
                <w:sz w:val="20"/>
                <w:szCs w:val="20"/>
                <w:lang w:val="ro-RO"/>
              </w:rPr>
            </w:pPr>
            <w:r w:rsidRPr="00BD00CA">
              <w:rPr>
                <w:sz w:val="20"/>
                <w:szCs w:val="20"/>
                <w:lang w:val="ro-RO"/>
              </w:rPr>
              <w:t>Dotarea cu echipament special pentru depistarea și identificarea materialelor CBRN</w:t>
            </w:r>
          </w:p>
        </w:tc>
        <w:tc>
          <w:tcPr>
            <w:tcW w:w="1415" w:type="dxa"/>
            <w:tcBorders>
              <w:top w:val="single" w:sz="4" w:space="0" w:color="auto"/>
              <w:left w:val="single" w:sz="4" w:space="0" w:color="auto"/>
              <w:bottom w:val="single" w:sz="4" w:space="0" w:color="auto"/>
              <w:right w:val="single" w:sz="4" w:space="0" w:color="auto"/>
            </w:tcBorders>
          </w:tcPr>
          <w:p w14:paraId="77C7983B" w14:textId="77777777" w:rsidR="000152EC" w:rsidRPr="00BD00CA" w:rsidRDefault="000152EC" w:rsidP="000152EC">
            <w:pPr>
              <w:rPr>
                <w:sz w:val="20"/>
                <w:szCs w:val="20"/>
                <w:lang w:val="ro-RO"/>
              </w:rPr>
            </w:pPr>
            <w:r w:rsidRPr="00BD00CA">
              <w:rPr>
                <w:sz w:val="20"/>
                <w:szCs w:val="20"/>
                <w:lang w:val="ro-RO"/>
              </w:rPr>
              <w:t>Ministerul Apărării;</w:t>
            </w:r>
          </w:p>
          <w:p w14:paraId="3F27FC9B" w14:textId="77777777" w:rsidR="000152EC" w:rsidRPr="00BD00CA" w:rsidRDefault="000152EC" w:rsidP="000152EC">
            <w:pPr>
              <w:rPr>
                <w:sz w:val="20"/>
                <w:szCs w:val="20"/>
                <w:lang w:val="ro-RO"/>
              </w:rPr>
            </w:pPr>
            <w:r w:rsidRPr="00BD00CA">
              <w:rPr>
                <w:sz w:val="20"/>
                <w:szCs w:val="20"/>
                <w:lang w:val="ro-RO"/>
              </w:rPr>
              <w:t>Serviciul Vamal;</w:t>
            </w:r>
          </w:p>
          <w:p w14:paraId="5F603091" w14:textId="7C1292CF" w:rsidR="000152EC" w:rsidRPr="00BD00CA" w:rsidRDefault="000152EC" w:rsidP="000152EC">
            <w:pPr>
              <w:rPr>
                <w:b/>
                <w:sz w:val="20"/>
                <w:szCs w:val="20"/>
                <w:lang w:val="ro-RO"/>
              </w:rPr>
            </w:pPr>
            <w:r w:rsidRPr="00BD00CA">
              <w:rPr>
                <w:sz w:val="20"/>
                <w:szCs w:val="20"/>
                <w:lang w:val="ro-RO"/>
              </w:rPr>
              <w:t>Inspectoratul General pentru Situații de Urgență al Ministerului Afacerilor Interne</w:t>
            </w:r>
          </w:p>
        </w:tc>
        <w:tc>
          <w:tcPr>
            <w:tcW w:w="1133" w:type="dxa"/>
            <w:tcBorders>
              <w:top w:val="single" w:sz="4" w:space="0" w:color="auto"/>
              <w:left w:val="single" w:sz="4" w:space="0" w:color="auto"/>
              <w:bottom w:val="single" w:sz="4" w:space="0" w:color="auto"/>
              <w:right w:val="single" w:sz="4" w:space="0" w:color="auto"/>
            </w:tcBorders>
          </w:tcPr>
          <w:p w14:paraId="0834142E" w14:textId="6F96FA7E" w:rsidR="000152EC" w:rsidRPr="00BD00CA" w:rsidRDefault="000152EC" w:rsidP="000152EC">
            <w:pPr>
              <w:rPr>
                <w:b/>
                <w:sz w:val="20"/>
                <w:szCs w:val="20"/>
                <w:lang w:val="ro-RO"/>
              </w:rPr>
            </w:pPr>
            <w:r w:rsidRPr="00BD00CA">
              <w:rPr>
                <w:sz w:val="20"/>
                <w:szCs w:val="20"/>
                <w:lang w:val="ro-RO"/>
              </w:rPr>
              <w:t>Serviciul de Informații și Securitate</w:t>
            </w:r>
          </w:p>
        </w:tc>
        <w:tc>
          <w:tcPr>
            <w:tcW w:w="1133" w:type="dxa"/>
            <w:tcBorders>
              <w:top w:val="single" w:sz="4" w:space="0" w:color="auto"/>
              <w:left w:val="single" w:sz="4" w:space="0" w:color="auto"/>
              <w:bottom w:val="single" w:sz="4" w:space="0" w:color="auto"/>
              <w:right w:val="single" w:sz="4" w:space="0" w:color="auto"/>
            </w:tcBorders>
          </w:tcPr>
          <w:p w14:paraId="50F6D298" w14:textId="0CF7810B" w:rsidR="000152EC" w:rsidRPr="00BD00CA" w:rsidRDefault="000152EC" w:rsidP="000152EC">
            <w:pPr>
              <w:rPr>
                <w:bCs/>
                <w:sz w:val="20"/>
                <w:szCs w:val="20"/>
                <w:lang w:val="ro-RO"/>
              </w:rPr>
            </w:pPr>
            <w:r w:rsidRPr="00BD00CA">
              <w:rPr>
                <w:sz w:val="20"/>
                <w:szCs w:val="20"/>
                <w:lang w:val="ro-RO"/>
              </w:rPr>
              <w:t>202</w:t>
            </w:r>
            <w:r>
              <w:rPr>
                <w:sz w:val="20"/>
                <w:szCs w:val="20"/>
                <w:lang w:val="ro-RO"/>
              </w:rPr>
              <w:t>6</w:t>
            </w:r>
          </w:p>
        </w:tc>
        <w:tc>
          <w:tcPr>
            <w:tcW w:w="1417" w:type="dxa"/>
            <w:gridSpan w:val="2"/>
            <w:tcBorders>
              <w:top w:val="single" w:sz="4" w:space="0" w:color="auto"/>
              <w:left w:val="single" w:sz="4" w:space="0" w:color="auto"/>
              <w:bottom w:val="single" w:sz="4" w:space="0" w:color="auto"/>
              <w:right w:val="single" w:sz="4" w:space="0" w:color="auto"/>
            </w:tcBorders>
          </w:tcPr>
          <w:p w14:paraId="566040BD" w14:textId="77777777" w:rsidR="000152EC" w:rsidRPr="00BD00CA" w:rsidRDefault="000152EC" w:rsidP="000152EC">
            <w:pPr>
              <w:rPr>
                <w:sz w:val="20"/>
                <w:szCs w:val="20"/>
                <w:lang w:val="ro-RO"/>
              </w:rPr>
            </w:pPr>
            <w:r w:rsidRPr="00BD00CA">
              <w:rPr>
                <w:sz w:val="20"/>
                <w:szCs w:val="20"/>
                <w:lang w:val="ro-RO"/>
              </w:rPr>
              <w:t>Surse externe</w:t>
            </w:r>
          </w:p>
          <w:p w14:paraId="3CD1EC8F" w14:textId="45A08586" w:rsidR="000152EC" w:rsidRPr="00BD00CA" w:rsidRDefault="000152EC" w:rsidP="000152EC">
            <w:pPr>
              <w:rPr>
                <w:sz w:val="20"/>
                <w:szCs w:val="20"/>
                <w:lang w:val="ro-RO"/>
              </w:rPr>
            </w:pPr>
            <w:r w:rsidRPr="00BD00CA">
              <w:rPr>
                <w:sz w:val="20"/>
                <w:szCs w:val="20"/>
                <w:lang w:val="ro-RO"/>
              </w:rPr>
              <w:t>SIS – 25,00</w:t>
            </w:r>
          </w:p>
        </w:tc>
        <w:tc>
          <w:tcPr>
            <w:tcW w:w="1133" w:type="dxa"/>
            <w:gridSpan w:val="2"/>
            <w:tcBorders>
              <w:top w:val="single" w:sz="4" w:space="0" w:color="auto"/>
              <w:left w:val="single" w:sz="4" w:space="0" w:color="auto"/>
              <w:bottom w:val="single" w:sz="4" w:space="0" w:color="auto"/>
              <w:right w:val="single" w:sz="4" w:space="0" w:color="auto"/>
            </w:tcBorders>
          </w:tcPr>
          <w:p w14:paraId="79CD6070" w14:textId="77777777" w:rsidR="000152EC" w:rsidRPr="00BD00CA" w:rsidRDefault="000152EC" w:rsidP="000152EC">
            <w:pPr>
              <w:rPr>
                <w:sz w:val="20"/>
                <w:szCs w:val="20"/>
                <w:lang w:val="ro-RO"/>
              </w:rPr>
            </w:pPr>
            <w:r w:rsidRPr="00BD00CA">
              <w:rPr>
                <w:sz w:val="20"/>
                <w:szCs w:val="20"/>
                <w:lang w:val="ro-RO"/>
              </w:rPr>
              <w:t>Surse externe</w:t>
            </w:r>
          </w:p>
          <w:p w14:paraId="5C6CEE95" w14:textId="56F9B241" w:rsidR="000152EC" w:rsidRPr="00BD00CA" w:rsidRDefault="000152EC" w:rsidP="000152EC">
            <w:pPr>
              <w:rPr>
                <w:sz w:val="20"/>
                <w:szCs w:val="20"/>
                <w:lang w:val="ro-RO"/>
              </w:rPr>
            </w:pPr>
            <w:r w:rsidRPr="00BD00CA">
              <w:rPr>
                <w:sz w:val="20"/>
                <w:szCs w:val="20"/>
                <w:lang w:val="ro-RO"/>
              </w:rPr>
              <w:t>SIS – 25,00</w:t>
            </w:r>
          </w:p>
        </w:tc>
        <w:tc>
          <w:tcPr>
            <w:tcW w:w="1134" w:type="dxa"/>
            <w:tcBorders>
              <w:top w:val="single" w:sz="4" w:space="0" w:color="auto"/>
              <w:left w:val="single" w:sz="4" w:space="0" w:color="auto"/>
              <w:bottom w:val="single" w:sz="4" w:space="0" w:color="auto"/>
              <w:right w:val="single" w:sz="4" w:space="0" w:color="auto"/>
            </w:tcBorders>
          </w:tcPr>
          <w:p w14:paraId="402415F7" w14:textId="77777777" w:rsidR="000152EC" w:rsidRPr="00BD00CA" w:rsidRDefault="000152EC" w:rsidP="000152EC">
            <w:pPr>
              <w:rPr>
                <w:sz w:val="20"/>
                <w:szCs w:val="20"/>
                <w:lang w:val="ro-RO"/>
              </w:rPr>
            </w:pPr>
          </w:p>
          <w:p w14:paraId="436B6B63" w14:textId="77777777" w:rsidR="000152EC" w:rsidRPr="00BD00CA" w:rsidRDefault="000152EC" w:rsidP="000152EC">
            <w:pPr>
              <w:rPr>
                <w:sz w:val="20"/>
                <w:szCs w:val="20"/>
                <w:lang w:val="ro-RO"/>
              </w:rPr>
            </w:pPr>
          </w:p>
          <w:p w14:paraId="0B0399D2" w14:textId="77777777" w:rsidR="000152EC" w:rsidRPr="00BD00CA" w:rsidRDefault="000152EC" w:rsidP="000152EC">
            <w:pPr>
              <w:rPr>
                <w:sz w:val="20"/>
                <w:szCs w:val="20"/>
                <w:lang w:val="ro-RO"/>
              </w:rPr>
            </w:pPr>
          </w:p>
          <w:p w14:paraId="2430D380" w14:textId="77777777" w:rsidR="000152EC" w:rsidRPr="00BD00CA" w:rsidRDefault="000152EC" w:rsidP="000152EC">
            <w:pPr>
              <w:rPr>
                <w:sz w:val="20"/>
                <w:szCs w:val="20"/>
                <w:lang w:val="ro-RO"/>
              </w:rPr>
            </w:pPr>
          </w:p>
          <w:p w14:paraId="002E908C" w14:textId="77777777" w:rsidR="000152EC" w:rsidRPr="00BD00CA" w:rsidRDefault="000152EC" w:rsidP="000152EC">
            <w:pPr>
              <w:rPr>
                <w:sz w:val="20"/>
                <w:szCs w:val="20"/>
                <w:lang w:val="ro-RO"/>
              </w:rPr>
            </w:pPr>
            <w:r w:rsidRPr="00BD00CA">
              <w:rPr>
                <w:sz w:val="20"/>
                <w:szCs w:val="20"/>
                <w:lang w:val="ro-RO"/>
              </w:rPr>
              <w:t xml:space="preserve"> </w:t>
            </w:r>
          </w:p>
          <w:p w14:paraId="156C036F" w14:textId="77777777" w:rsidR="000152EC" w:rsidRPr="00BD00CA" w:rsidRDefault="000152EC" w:rsidP="000152EC">
            <w:pPr>
              <w:rPr>
                <w:sz w:val="20"/>
                <w:szCs w:val="20"/>
                <w:lang w:val="ro-RO"/>
              </w:rPr>
            </w:pPr>
          </w:p>
          <w:p w14:paraId="5A09B2A7" w14:textId="65A3B10D" w:rsidR="000152EC" w:rsidRPr="00BD00CA" w:rsidRDefault="000152EC" w:rsidP="000152EC">
            <w:pPr>
              <w:rPr>
                <w:sz w:val="20"/>
                <w:szCs w:val="20"/>
                <w:lang w:val="ro-RO"/>
              </w:rPr>
            </w:pPr>
          </w:p>
        </w:tc>
        <w:tc>
          <w:tcPr>
            <w:tcW w:w="1274" w:type="dxa"/>
            <w:gridSpan w:val="2"/>
            <w:tcBorders>
              <w:top w:val="single" w:sz="4" w:space="0" w:color="auto"/>
              <w:left w:val="single" w:sz="4" w:space="0" w:color="auto"/>
              <w:bottom w:val="single" w:sz="4" w:space="0" w:color="auto"/>
              <w:right w:val="single" w:sz="4" w:space="0" w:color="auto"/>
            </w:tcBorders>
          </w:tcPr>
          <w:p w14:paraId="05DBA0A2" w14:textId="0FC7C42A" w:rsidR="000152EC" w:rsidRPr="00BD00CA" w:rsidRDefault="000152EC" w:rsidP="000152EC">
            <w:pPr>
              <w:rPr>
                <w:iCs/>
                <w:color w:val="000000"/>
                <w:sz w:val="20"/>
                <w:szCs w:val="20"/>
                <w:lang w:val="ro-RO"/>
              </w:rPr>
            </w:pPr>
          </w:p>
        </w:tc>
        <w:tc>
          <w:tcPr>
            <w:tcW w:w="1275" w:type="dxa"/>
            <w:gridSpan w:val="2"/>
            <w:tcBorders>
              <w:top w:val="single" w:sz="4" w:space="0" w:color="auto"/>
              <w:left w:val="single" w:sz="4" w:space="0" w:color="auto"/>
              <w:bottom w:val="single" w:sz="4" w:space="0" w:color="auto"/>
              <w:right w:val="single" w:sz="4" w:space="0" w:color="auto"/>
            </w:tcBorders>
          </w:tcPr>
          <w:p w14:paraId="7F57A213" w14:textId="4E7107CF" w:rsidR="000152EC" w:rsidRPr="00BD00CA" w:rsidRDefault="000152EC" w:rsidP="000152EC">
            <w:pPr>
              <w:rPr>
                <w:iCs/>
                <w:color w:val="000000"/>
                <w:sz w:val="20"/>
                <w:szCs w:val="20"/>
                <w:lang w:val="ro-RO"/>
              </w:rPr>
            </w:pPr>
          </w:p>
        </w:tc>
        <w:tc>
          <w:tcPr>
            <w:tcW w:w="2277" w:type="dxa"/>
            <w:tcBorders>
              <w:top w:val="single" w:sz="4" w:space="0" w:color="auto"/>
              <w:left w:val="single" w:sz="4" w:space="0" w:color="auto"/>
              <w:bottom w:val="single" w:sz="4" w:space="0" w:color="auto"/>
            </w:tcBorders>
          </w:tcPr>
          <w:p w14:paraId="2B63F9C4" w14:textId="77777777" w:rsidR="000152EC" w:rsidRPr="00BD00CA" w:rsidRDefault="000152EC" w:rsidP="000152EC">
            <w:pPr>
              <w:rPr>
                <w:sz w:val="20"/>
                <w:szCs w:val="20"/>
                <w:lang w:val="ro-RO"/>
              </w:rPr>
            </w:pPr>
            <w:r w:rsidRPr="00BD00CA">
              <w:rPr>
                <w:sz w:val="20"/>
                <w:szCs w:val="20"/>
                <w:lang w:val="ro-RO"/>
              </w:rPr>
              <w:t xml:space="preserve">Număr de mijloace de detectare a materialelor radiologice și nucleare procurate; </w:t>
            </w:r>
          </w:p>
          <w:p w14:paraId="3063F114" w14:textId="7088EFE7" w:rsidR="000152EC" w:rsidRPr="00BD00CA" w:rsidRDefault="000152EC" w:rsidP="000152EC">
            <w:pPr>
              <w:spacing w:after="160" w:line="259" w:lineRule="auto"/>
              <w:rPr>
                <w:sz w:val="20"/>
                <w:szCs w:val="20"/>
                <w:lang w:val="ro-RO" w:eastAsia="ro-MD"/>
              </w:rPr>
            </w:pPr>
            <w:r w:rsidRPr="00BD00CA">
              <w:rPr>
                <w:sz w:val="20"/>
                <w:szCs w:val="20"/>
                <w:lang w:val="ro-RO"/>
              </w:rPr>
              <w:t xml:space="preserve">Număr de mijloace de identificare a materialelor </w:t>
            </w:r>
            <w:r>
              <w:rPr>
                <w:sz w:val="20"/>
                <w:szCs w:val="20"/>
                <w:lang w:val="ro-RO"/>
              </w:rPr>
              <w:t>CBRN</w:t>
            </w:r>
            <w:r w:rsidRPr="00BD00CA">
              <w:rPr>
                <w:sz w:val="20"/>
                <w:szCs w:val="20"/>
                <w:lang w:val="ro-RO"/>
              </w:rPr>
              <w:t xml:space="preserve"> procurate</w:t>
            </w:r>
          </w:p>
        </w:tc>
      </w:tr>
      <w:tr w:rsidR="000152EC" w:rsidRPr="005876C6" w14:paraId="43F15114" w14:textId="77777777" w:rsidTr="00BD00CA">
        <w:trPr>
          <w:trHeight w:val="985"/>
        </w:trPr>
        <w:tc>
          <w:tcPr>
            <w:tcW w:w="568" w:type="dxa"/>
            <w:tcBorders>
              <w:top w:val="single" w:sz="4" w:space="0" w:color="auto"/>
              <w:left w:val="single" w:sz="4" w:space="0" w:color="auto"/>
              <w:bottom w:val="single" w:sz="4" w:space="0" w:color="auto"/>
              <w:right w:val="single" w:sz="4" w:space="0" w:color="auto"/>
            </w:tcBorders>
          </w:tcPr>
          <w:p w14:paraId="7463A6C5" w14:textId="2354F512" w:rsidR="000152EC" w:rsidRDefault="000152EC" w:rsidP="000152EC">
            <w:pPr>
              <w:rPr>
                <w:b/>
                <w:bCs/>
                <w:sz w:val="20"/>
                <w:szCs w:val="20"/>
                <w:lang w:val="ro-RO"/>
              </w:rPr>
            </w:pPr>
            <w:r>
              <w:rPr>
                <w:b/>
                <w:bCs/>
                <w:sz w:val="20"/>
                <w:szCs w:val="20"/>
                <w:lang w:val="ro-RO"/>
              </w:rPr>
              <w:t>24</w:t>
            </w:r>
            <w:r w:rsidRPr="00F57979">
              <w:rPr>
                <w:b/>
                <w:bCs/>
                <w:sz w:val="20"/>
                <w:szCs w:val="20"/>
                <w:lang w:val="ro-RO"/>
              </w:rPr>
              <w:t>.</w:t>
            </w:r>
          </w:p>
        </w:tc>
        <w:tc>
          <w:tcPr>
            <w:tcW w:w="1700" w:type="dxa"/>
            <w:tcBorders>
              <w:top w:val="single" w:sz="4" w:space="0" w:color="auto"/>
              <w:left w:val="single" w:sz="4" w:space="0" w:color="auto"/>
              <w:bottom w:val="single" w:sz="4" w:space="0" w:color="auto"/>
              <w:right w:val="single" w:sz="4" w:space="0" w:color="auto"/>
            </w:tcBorders>
          </w:tcPr>
          <w:p w14:paraId="0D4A8763" w14:textId="77777777" w:rsidR="000152EC" w:rsidRPr="00F57979" w:rsidRDefault="000152EC" w:rsidP="000152EC">
            <w:pPr>
              <w:rPr>
                <w:iCs/>
                <w:color w:val="000000"/>
                <w:sz w:val="20"/>
                <w:szCs w:val="20"/>
                <w:lang w:val="ro-RO"/>
              </w:rPr>
            </w:pPr>
            <w:r w:rsidRPr="00F57979">
              <w:rPr>
                <w:iCs/>
                <w:color w:val="000000"/>
                <w:sz w:val="20"/>
                <w:szCs w:val="20"/>
                <w:lang w:val="ro-RO"/>
              </w:rPr>
              <w:t xml:space="preserve">Mentenanța echipamentelor speciale de detectare și control în domeniul ADM/CBRN </w:t>
            </w:r>
          </w:p>
          <w:p w14:paraId="2E01C888" w14:textId="77777777" w:rsidR="000152EC" w:rsidRPr="00F57979" w:rsidRDefault="000152EC" w:rsidP="000152EC">
            <w:pPr>
              <w:rPr>
                <w:iCs/>
                <w:color w:val="000000"/>
                <w:sz w:val="20"/>
                <w:szCs w:val="20"/>
                <w:lang w:val="ro-RO"/>
              </w:rPr>
            </w:pPr>
          </w:p>
        </w:tc>
        <w:tc>
          <w:tcPr>
            <w:tcW w:w="1415" w:type="dxa"/>
            <w:tcBorders>
              <w:top w:val="single" w:sz="4" w:space="0" w:color="auto"/>
              <w:left w:val="single" w:sz="4" w:space="0" w:color="auto"/>
              <w:bottom w:val="single" w:sz="4" w:space="0" w:color="auto"/>
              <w:right w:val="single" w:sz="4" w:space="0" w:color="auto"/>
            </w:tcBorders>
          </w:tcPr>
          <w:p w14:paraId="7F389E41" w14:textId="77777777" w:rsidR="000152EC" w:rsidRPr="00F57979" w:rsidRDefault="000152EC" w:rsidP="000152EC">
            <w:pPr>
              <w:rPr>
                <w:sz w:val="20"/>
                <w:szCs w:val="20"/>
                <w:lang w:val="ro-RO"/>
              </w:rPr>
            </w:pPr>
            <w:r w:rsidRPr="00F57979">
              <w:rPr>
                <w:sz w:val="20"/>
                <w:szCs w:val="20"/>
                <w:lang w:val="ro-RO"/>
              </w:rPr>
              <w:t xml:space="preserve">Ministerul Afacerilor Interne; </w:t>
            </w:r>
          </w:p>
          <w:p w14:paraId="3A1C13C8" w14:textId="77777777" w:rsidR="000152EC" w:rsidRPr="00F57979" w:rsidRDefault="000152EC" w:rsidP="000152EC">
            <w:pPr>
              <w:rPr>
                <w:sz w:val="20"/>
                <w:szCs w:val="20"/>
                <w:lang w:val="ro-RO"/>
              </w:rPr>
            </w:pPr>
            <w:r w:rsidRPr="00F57979">
              <w:rPr>
                <w:sz w:val="20"/>
                <w:szCs w:val="20"/>
                <w:lang w:val="ro-RO"/>
              </w:rPr>
              <w:t>Serviciul Vamal;</w:t>
            </w:r>
          </w:p>
          <w:p w14:paraId="622FB659" w14:textId="77777777" w:rsidR="000152EC" w:rsidRPr="00F57979" w:rsidRDefault="000152EC" w:rsidP="000152EC">
            <w:pPr>
              <w:rPr>
                <w:sz w:val="20"/>
                <w:szCs w:val="20"/>
                <w:lang w:val="ro-RO"/>
              </w:rPr>
            </w:pPr>
            <w:r w:rsidRPr="00F57979">
              <w:rPr>
                <w:sz w:val="20"/>
                <w:szCs w:val="20"/>
                <w:lang w:val="ro-RO"/>
              </w:rPr>
              <w:t>Agenția Națională pentru Sănătate Publică;</w:t>
            </w:r>
          </w:p>
          <w:p w14:paraId="1576D1B7" w14:textId="3CFAB626" w:rsidR="000152EC" w:rsidRPr="00F57979" w:rsidRDefault="00EE121D" w:rsidP="000152EC">
            <w:pPr>
              <w:rPr>
                <w:sz w:val="20"/>
                <w:szCs w:val="20"/>
                <w:lang w:val="ro-RO"/>
              </w:rPr>
            </w:pPr>
            <w:r>
              <w:rPr>
                <w:sz w:val="20"/>
                <w:szCs w:val="20"/>
                <w:lang w:val="ro-RO"/>
              </w:rPr>
              <w:t>ANRANR</w:t>
            </w:r>
          </w:p>
        </w:tc>
        <w:tc>
          <w:tcPr>
            <w:tcW w:w="1133" w:type="dxa"/>
            <w:tcBorders>
              <w:top w:val="single" w:sz="4" w:space="0" w:color="auto"/>
              <w:left w:val="single" w:sz="4" w:space="0" w:color="auto"/>
              <w:bottom w:val="single" w:sz="4" w:space="0" w:color="auto"/>
              <w:right w:val="single" w:sz="4" w:space="0" w:color="auto"/>
            </w:tcBorders>
          </w:tcPr>
          <w:p w14:paraId="0A5817D3" w14:textId="77777777" w:rsidR="000152EC" w:rsidRPr="00F57979" w:rsidRDefault="000152EC" w:rsidP="000152EC">
            <w:pPr>
              <w:rPr>
                <w:b/>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14:paraId="7096B1EC" w14:textId="7273952E" w:rsidR="000152EC" w:rsidRDefault="000152EC" w:rsidP="000152EC">
            <w:pPr>
              <w:rPr>
                <w:bCs/>
                <w:sz w:val="20"/>
                <w:szCs w:val="20"/>
                <w:lang w:val="ro-RO"/>
              </w:rPr>
            </w:pPr>
            <w:r>
              <w:rPr>
                <w:bCs/>
                <w:sz w:val="20"/>
                <w:szCs w:val="20"/>
                <w:lang w:val="ro-RO"/>
              </w:rPr>
              <w:t>permanent</w:t>
            </w:r>
          </w:p>
        </w:tc>
        <w:tc>
          <w:tcPr>
            <w:tcW w:w="1417" w:type="dxa"/>
            <w:gridSpan w:val="2"/>
            <w:tcBorders>
              <w:top w:val="single" w:sz="4" w:space="0" w:color="auto"/>
              <w:left w:val="single" w:sz="4" w:space="0" w:color="auto"/>
              <w:bottom w:val="single" w:sz="4" w:space="0" w:color="auto"/>
              <w:right w:val="single" w:sz="4" w:space="0" w:color="auto"/>
            </w:tcBorders>
          </w:tcPr>
          <w:p w14:paraId="572EEA90" w14:textId="77777777" w:rsidR="000152EC" w:rsidRPr="00F57979" w:rsidRDefault="000152EC" w:rsidP="000152EC">
            <w:pPr>
              <w:rPr>
                <w:sz w:val="20"/>
                <w:szCs w:val="20"/>
                <w:lang w:val="ro-RO"/>
              </w:rPr>
            </w:pPr>
            <w:r w:rsidRPr="00F57979">
              <w:rPr>
                <w:sz w:val="20"/>
                <w:szCs w:val="20"/>
                <w:lang w:val="ro-RO"/>
              </w:rPr>
              <w:t xml:space="preserve">Bugetul aprobat Serviciului Vamal -2799,9 </w:t>
            </w:r>
          </w:p>
          <w:p w14:paraId="3DE98309" w14:textId="77777777" w:rsidR="000152EC" w:rsidRPr="00F57979" w:rsidRDefault="000152EC" w:rsidP="000152EC">
            <w:pPr>
              <w:rPr>
                <w:sz w:val="20"/>
                <w:szCs w:val="20"/>
                <w:lang w:val="ro-RO"/>
              </w:rPr>
            </w:pPr>
          </w:p>
          <w:p w14:paraId="4254B940" w14:textId="77777777" w:rsidR="000152EC" w:rsidRDefault="000152EC" w:rsidP="000152EC">
            <w:pPr>
              <w:rPr>
                <w:sz w:val="20"/>
                <w:szCs w:val="20"/>
                <w:lang w:val="ro-RO"/>
              </w:rPr>
            </w:pPr>
          </w:p>
          <w:p w14:paraId="4753A2F1" w14:textId="77777777" w:rsidR="000152EC" w:rsidRPr="00F57979" w:rsidRDefault="000152EC" w:rsidP="000152EC">
            <w:pPr>
              <w:rPr>
                <w:sz w:val="20"/>
                <w:szCs w:val="20"/>
                <w:lang w:val="ro-RO"/>
              </w:rPr>
            </w:pPr>
            <w:r w:rsidRPr="00F57979">
              <w:rPr>
                <w:sz w:val="20"/>
                <w:szCs w:val="20"/>
                <w:lang w:val="ro-RO"/>
              </w:rPr>
              <w:t>Bugetul aprobat ANSP 25,00</w:t>
            </w:r>
          </w:p>
          <w:p w14:paraId="6E9ED775" w14:textId="77777777" w:rsidR="000152EC" w:rsidRPr="00F57979" w:rsidRDefault="000152EC" w:rsidP="000152EC">
            <w:pPr>
              <w:rPr>
                <w:sz w:val="20"/>
                <w:szCs w:val="20"/>
                <w:lang w:val="ro-RO"/>
              </w:rPr>
            </w:pPr>
          </w:p>
          <w:p w14:paraId="5EBC9086" w14:textId="77777777" w:rsidR="000152EC" w:rsidRDefault="000152EC" w:rsidP="000152EC">
            <w:pPr>
              <w:rPr>
                <w:sz w:val="20"/>
                <w:szCs w:val="20"/>
                <w:lang w:val="ro-RO"/>
              </w:rPr>
            </w:pPr>
          </w:p>
          <w:p w14:paraId="0301499D" w14:textId="77777777" w:rsidR="000152EC" w:rsidRPr="00F57979" w:rsidRDefault="000152EC" w:rsidP="000152EC">
            <w:pPr>
              <w:rPr>
                <w:sz w:val="20"/>
                <w:szCs w:val="20"/>
                <w:lang w:val="ro-RO"/>
              </w:rPr>
            </w:pPr>
            <w:r w:rsidRPr="00F57979">
              <w:rPr>
                <w:sz w:val="20"/>
                <w:szCs w:val="20"/>
                <w:lang w:val="ro-RO"/>
              </w:rPr>
              <w:t>Surse externe ANSP 5,00</w:t>
            </w:r>
          </w:p>
          <w:p w14:paraId="6371B2D9" w14:textId="77777777" w:rsidR="000152EC" w:rsidRPr="00F57979" w:rsidRDefault="000152EC" w:rsidP="000152EC">
            <w:pPr>
              <w:rPr>
                <w:sz w:val="20"/>
                <w:szCs w:val="20"/>
                <w:lang w:val="ro-RO"/>
              </w:rPr>
            </w:pPr>
          </w:p>
          <w:p w14:paraId="1BE70C1F" w14:textId="77777777" w:rsidR="000152EC" w:rsidRDefault="000152EC" w:rsidP="000152EC">
            <w:pPr>
              <w:rPr>
                <w:sz w:val="20"/>
                <w:szCs w:val="20"/>
                <w:lang w:val="ro-RO"/>
              </w:rPr>
            </w:pPr>
          </w:p>
          <w:p w14:paraId="09C8D137" w14:textId="77777777" w:rsidR="000152EC" w:rsidRDefault="000152EC" w:rsidP="000152EC">
            <w:pPr>
              <w:rPr>
                <w:sz w:val="20"/>
                <w:szCs w:val="20"/>
                <w:lang w:val="ro-RO"/>
              </w:rPr>
            </w:pPr>
          </w:p>
          <w:p w14:paraId="780ED72F" w14:textId="77777777" w:rsidR="000152EC" w:rsidRPr="00F57979" w:rsidRDefault="000152EC" w:rsidP="000152EC">
            <w:pPr>
              <w:rPr>
                <w:sz w:val="20"/>
                <w:szCs w:val="20"/>
                <w:lang w:val="ro-RO"/>
              </w:rPr>
            </w:pPr>
            <w:r w:rsidRPr="00F57979">
              <w:rPr>
                <w:sz w:val="20"/>
                <w:szCs w:val="20"/>
                <w:lang w:val="ro-RO"/>
              </w:rPr>
              <w:t xml:space="preserve">Bugetul aprobat IGPF – 500,00 </w:t>
            </w:r>
          </w:p>
          <w:p w14:paraId="6C622CB8" w14:textId="77777777" w:rsidR="000152EC" w:rsidRPr="00F57979" w:rsidRDefault="000152EC" w:rsidP="000152EC">
            <w:pPr>
              <w:rPr>
                <w:sz w:val="20"/>
                <w:szCs w:val="20"/>
                <w:lang w:val="ro-RO"/>
              </w:rPr>
            </w:pPr>
          </w:p>
          <w:p w14:paraId="0D5A786C" w14:textId="77777777" w:rsidR="000152EC" w:rsidRDefault="000152EC" w:rsidP="000152EC">
            <w:pPr>
              <w:rPr>
                <w:sz w:val="20"/>
                <w:szCs w:val="20"/>
                <w:lang w:val="ro-RO"/>
              </w:rPr>
            </w:pPr>
          </w:p>
          <w:p w14:paraId="60349462" w14:textId="62CA7829" w:rsidR="000152EC" w:rsidRPr="00F57979" w:rsidRDefault="000152EC" w:rsidP="000152EC">
            <w:pPr>
              <w:rPr>
                <w:sz w:val="20"/>
                <w:szCs w:val="20"/>
                <w:lang w:val="ro-RO"/>
              </w:rPr>
            </w:pPr>
            <w:r w:rsidRPr="00F57979">
              <w:rPr>
                <w:sz w:val="20"/>
                <w:szCs w:val="20"/>
                <w:lang w:val="ro-RO"/>
              </w:rPr>
              <w:t>Bugetul aprobat Inspectoratului General pentru Situații de Urgență – 150,00</w:t>
            </w:r>
          </w:p>
        </w:tc>
        <w:tc>
          <w:tcPr>
            <w:tcW w:w="1133" w:type="dxa"/>
            <w:gridSpan w:val="2"/>
            <w:tcBorders>
              <w:top w:val="single" w:sz="4" w:space="0" w:color="auto"/>
              <w:left w:val="single" w:sz="4" w:space="0" w:color="auto"/>
              <w:bottom w:val="single" w:sz="4" w:space="0" w:color="auto"/>
              <w:right w:val="single" w:sz="4" w:space="0" w:color="auto"/>
            </w:tcBorders>
          </w:tcPr>
          <w:p w14:paraId="0C70AE31" w14:textId="77777777" w:rsidR="000152EC" w:rsidRPr="00F57979" w:rsidRDefault="000152EC" w:rsidP="000152EC">
            <w:pPr>
              <w:rPr>
                <w:sz w:val="20"/>
                <w:szCs w:val="20"/>
                <w:lang w:val="ro-RO"/>
              </w:rPr>
            </w:pPr>
            <w:r w:rsidRPr="00F57979">
              <w:rPr>
                <w:sz w:val="20"/>
                <w:szCs w:val="20"/>
                <w:lang w:val="ro-RO"/>
              </w:rPr>
              <w:t xml:space="preserve">Bugetul aprobat Serviciului Vamal -2799,9  </w:t>
            </w:r>
          </w:p>
          <w:p w14:paraId="59D7337D" w14:textId="77777777" w:rsidR="000152EC" w:rsidRPr="00F57979" w:rsidRDefault="000152EC" w:rsidP="000152EC">
            <w:pPr>
              <w:rPr>
                <w:sz w:val="20"/>
                <w:szCs w:val="20"/>
                <w:lang w:val="ro-RO"/>
              </w:rPr>
            </w:pPr>
          </w:p>
          <w:p w14:paraId="2FDF2A43" w14:textId="77777777" w:rsidR="000152EC" w:rsidRPr="00F57979" w:rsidRDefault="000152EC" w:rsidP="000152EC">
            <w:pPr>
              <w:rPr>
                <w:sz w:val="20"/>
                <w:szCs w:val="20"/>
                <w:lang w:val="ro-RO"/>
              </w:rPr>
            </w:pPr>
            <w:r w:rsidRPr="00F57979">
              <w:rPr>
                <w:sz w:val="20"/>
                <w:szCs w:val="20"/>
                <w:lang w:val="ro-RO"/>
              </w:rPr>
              <w:t>Bugetul aprobat ANSP 25,00</w:t>
            </w:r>
          </w:p>
          <w:p w14:paraId="1F651CBD" w14:textId="77777777" w:rsidR="000152EC" w:rsidRPr="00F57979" w:rsidRDefault="000152EC" w:rsidP="000152EC">
            <w:pPr>
              <w:rPr>
                <w:sz w:val="20"/>
                <w:szCs w:val="20"/>
                <w:lang w:val="ro-RO"/>
              </w:rPr>
            </w:pPr>
          </w:p>
          <w:p w14:paraId="050C54AF" w14:textId="77777777" w:rsidR="000152EC" w:rsidRPr="00F57979" w:rsidRDefault="000152EC" w:rsidP="000152EC">
            <w:pPr>
              <w:rPr>
                <w:sz w:val="20"/>
                <w:szCs w:val="20"/>
                <w:lang w:val="ro-RO"/>
              </w:rPr>
            </w:pPr>
            <w:r w:rsidRPr="00F57979">
              <w:rPr>
                <w:sz w:val="20"/>
                <w:szCs w:val="20"/>
                <w:lang w:val="ro-RO"/>
              </w:rPr>
              <w:t>Surse externe ANSP 5,00</w:t>
            </w:r>
          </w:p>
          <w:p w14:paraId="45195EC4" w14:textId="77777777" w:rsidR="000152EC" w:rsidRPr="00F57979" w:rsidRDefault="000152EC" w:rsidP="000152EC">
            <w:pPr>
              <w:rPr>
                <w:sz w:val="20"/>
                <w:szCs w:val="20"/>
                <w:lang w:val="ro-RO"/>
              </w:rPr>
            </w:pPr>
          </w:p>
          <w:p w14:paraId="795570F2" w14:textId="77777777" w:rsidR="000152EC" w:rsidRDefault="000152EC" w:rsidP="000152EC">
            <w:pPr>
              <w:rPr>
                <w:sz w:val="20"/>
                <w:szCs w:val="20"/>
                <w:lang w:val="ro-RO"/>
              </w:rPr>
            </w:pPr>
          </w:p>
          <w:p w14:paraId="5DDAFBC2" w14:textId="77777777" w:rsidR="000152EC" w:rsidRPr="00F57979" w:rsidRDefault="000152EC" w:rsidP="000152EC">
            <w:pPr>
              <w:rPr>
                <w:sz w:val="20"/>
                <w:szCs w:val="20"/>
                <w:lang w:val="ro-RO"/>
              </w:rPr>
            </w:pPr>
            <w:r w:rsidRPr="00F57979">
              <w:rPr>
                <w:sz w:val="20"/>
                <w:szCs w:val="20"/>
                <w:lang w:val="ro-RO"/>
              </w:rPr>
              <w:t xml:space="preserve">Bugetul aprobat IGPF – 500,00 </w:t>
            </w:r>
          </w:p>
          <w:p w14:paraId="34F92774" w14:textId="77777777" w:rsidR="000152EC" w:rsidRPr="00F57979" w:rsidRDefault="000152EC" w:rsidP="000152EC">
            <w:pPr>
              <w:rPr>
                <w:sz w:val="20"/>
                <w:szCs w:val="20"/>
                <w:lang w:val="ro-RO"/>
              </w:rPr>
            </w:pPr>
          </w:p>
          <w:p w14:paraId="5C2D51EF" w14:textId="556B6F25" w:rsidR="000152EC" w:rsidRPr="00F57979" w:rsidRDefault="000152EC" w:rsidP="000152EC">
            <w:pPr>
              <w:rPr>
                <w:sz w:val="20"/>
                <w:szCs w:val="20"/>
                <w:lang w:val="ro-RO"/>
              </w:rPr>
            </w:pPr>
            <w:r w:rsidRPr="00F57979">
              <w:rPr>
                <w:sz w:val="20"/>
                <w:szCs w:val="20"/>
                <w:lang w:val="ro-RO"/>
              </w:rPr>
              <w:t xml:space="preserve">Bugetul aprobat Inspectoratului General pentru Situații de </w:t>
            </w:r>
            <w:r w:rsidRPr="00F57979">
              <w:rPr>
                <w:sz w:val="20"/>
                <w:szCs w:val="20"/>
                <w:lang w:val="ro-RO"/>
              </w:rPr>
              <w:lastRenderedPageBreak/>
              <w:t>Urgență – 150,00</w:t>
            </w:r>
          </w:p>
        </w:tc>
        <w:tc>
          <w:tcPr>
            <w:tcW w:w="1134" w:type="dxa"/>
            <w:tcBorders>
              <w:top w:val="single" w:sz="4" w:space="0" w:color="auto"/>
              <w:left w:val="single" w:sz="4" w:space="0" w:color="auto"/>
              <w:bottom w:val="single" w:sz="4" w:space="0" w:color="auto"/>
              <w:right w:val="single" w:sz="4" w:space="0" w:color="auto"/>
            </w:tcBorders>
          </w:tcPr>
          <w:p w14:paraId="1593CEC3" w14:textId="77777777" w:rsidR="000152EC" w:rsidRPr="00F57979" w:rsidRDefault="000152EC" w:rsidP="000152EC">
            <w:pPr>
              <w:rPr>
                <w:sz w:val="20"/>
                <w:szCs w:val="20"/>
                <w:lang w:val="ro-RO"/>
              </w:rPr>
            </w:pPr>
            <w:r w:rsidRPr="00F57979">
              <w:rPr>
                <w:sz w:val="20"/>
                <w:szCs w:val="20"/>
                <w:lang w:val="ro-RO"/>
              </w:rPr>
              <w:lastRenderedPageBreak/>
              <w:t xml:space="preserve">Bugetul aprobat Serviciului Vamal -2799,9 </w:t>
            </w:r>
          </w:p>
          <w:p w14:paraId="626FCD07" w14:textId="77777777" w:rsidR="000152EC" w:rsidRPr="00F57979" w:rsidRDefault="000152EC" w:rsidP="000152EC">
            <w:pPr>
              <w:rPr>
                <w:sz w:val="20"/>
                <w:szCs w:val="20"/>
                <w:lang w:val="ro-RO"/>
              </w:rPr>
            </w:pPr>
          </w:p>
          <w:p w14:paraId="76197C9A" w14:textId="77777777" w:rsidR="000152EC" w:rsidRPr="00F57979" w:rsidRDefault="000152EC" w:rsidP="000152EC">
            <w:pPr>
              <w:rPr>
                <w:sz w:val="20"/>
                <w:szCs w:val="20"/>
                <w:lang w:val="ro-RO"/>
              </w:rPr>
            </w:pPr>
            <w:r w:rsidRPr="00F57979">
              <w:rPr>
                <w:sz w:val="20"/>
                <w:szCs w:val="20"/>
                <w:lang w:val="ro-RO"/>
              </w:rPr>
              <w:t xml:space="preserve">Bugetul aprobat </w:t>
            </w:r>
          </w:p>
          <w:p w14:paraId="4ACE11D6" w14:textId="77777777" w:rsidR="000152EC" w:rsidRPr="00F57979" w:rsidRDefault="000152EC" w:rsidP="000152EC">
            <w:pPr>
              <w:rPr>
                <w:sz w:val="20"/>
                <w:szCs w:val="20"/>
                <w:lang w:val="ro-RO"/>
              </w:rPr>
            </w:pPr>
            <w:r w:rsidRPr="00F57979">
              <w:rPr>
                <w:sz w:val="20"/>
                <w:szCs w:val="20"/>
                <w:lang w:val="ro-RO"/>
              </w:rPr>
              <w:t>ANSP 25,00</w:t>
            </w:r>
          </w:p>
          <w:p w14:paraId="5E8F1C2D" w14:textId="77777777" w:rsidR="000152EC" w:rsidRPr="00F57979" w:rsidRDefault="000152EC" w:rsidP="000152EC">
            <w:pPr>
              <w:rPr>
                <w:sz w:val="20"/>
                <w:szCs w:val="20"/>
                <w:lang w:val="ro-RO"/>
              </w:rPr>
            </w:pPr>
          </w:p>
          <w:p w14:paraId="3338D798" w14:textId="77777777" w:rsidR="000152EC" w:rsidRPr="00F57979" w:rsidRDefault="000152EC" w:rsidP="000152EC">
            <w:pPr>
              <w:rPr>
                <w:sz w:val="20"/>
                <w:szCs w:val="20"/>
                <w:lang w:val="ro-RO"/>
              </w:rPr>
            </w:pPr>
            <w:r w:rsidRPr="00F57979">
              <w:rPr>
                <w:sz w:val="20"/>
                <w:szCs w:val="20"/>
                <w:lang w:val="ro-RO"/>
              </w:rPr>
              <w:t xml:space="preserve">Surse </w:t>
            </w:r>
          </w:p>
          <w:p w14:paraId="26B3B59E" w14:textId="77777777" w:rsidR="000152EC" w:rsidRPr="00F57979" w:rsidRDefault="000152EC" w:rsidP="000152EC">
            <w:pPr>
              <w:rPr>
                <w:sz w:val="20"/>
                <w:szCs w:val="20"/>
                <w:lang w:val="ro-RO"/>
              </w:rPr>
            </w:pPr>
            <w:r w:rsidRPr="00F57979">
              <w:rPr>
                <w:sz w:val="20"/>
                <w:szCs w:val="20"/>
                <w:lang w:val="ro-RO"/>
              </w:rPr>
              <w:t xml:space="preserve">externe </w:t>
            </w:r>
          </w:p>
          <w:p w14:paraId="574B283E" w14:textId="77777777" w:rsidR="000152EC" w:rsidRPr="00F57979" w:rsidRDefault="000152EC" w:rsidP="000152EC">
            <w:pPr>
              <w:rPr>
                <w:sz w:val="20"/>
                <w:szCs w:val="20"/>
                <w:lang w:val="ro-RO"/>
              </w:rPr>
            </w:pPr>
            <w:r w:rsidRPr="00F57979">
              <w:rPr>
                <w:sz w:val="20"/>
                <w:szCs w:val="20"/>
                <w:lang w:val="ro-RO"/>
              </w:rPr>
              <w:t xml:space="preserve">ANSP 5,00 </w:t>
            </w:r>
          </w:p>
          <w:p w14:paraId="7953B50D" w14:textId="77777777" w:rsidR="000152EC" w:rsidRPr="00F57979" w:rsidRDefault="000152EC" w:rsidP="000152EC">
            <w:pPr>
              <w:rPr>
                <w:sz w:val="20"/>
                <w:szCs w:val="20"/>
                <w:lang w:val="ro-RO"/>
              </w:rPr>
            </w:pPr>
          </w:p>
          <w:p w14:paraId="1B55AE75" w14:textId="77777777" w:rsidR="000152EC" w:rsidRDefault="000152EC" w:rsidP="000152EC">
            <w:pPr>
              <w:rPr>
                <w:sz w:val="20"/>
                <w:szCs w:val="20"/>
                <w:lang w:val="ro-RO"/>
              </w:rPr>
            </w:pPr>
          </w:p>
          <w:p w14:paraId="4112865C" w14:textId="77777777" w:rsidR="000152EC" w:rsidRPr="00F57979" w:rsidRDefault="000152EC" w:rsidP="000152EC">
            <w:pPr>
              <w:rPr>
                <w:sz w:val="20"/>
                <w:szCs w:val="20"/>
                <w:lang w:val="ro-RO"/>
              </w:rPr>
            </w:pPr>
            <w:r w:rsidRPr="00F57979">
              <w:rPr>
                <w:sz w:val="20"/>
                <w:szCs w:val="20"/>
                <w:lang w:val="ro-RO"/>
              </w:rPr>
              <w:t xml:space="preserve">Bugetul aprobat </w:t>
            </w:r>
          </w:p>
          <w:p w14:paraId="7EB958AD" w14:textId="77777777" w:rsidR="000152EC" w:rsidRPr="00F57979" w:rsidRDefault="000152EC" w:rsidP="000152EC">
            <w:pPr>
              <w:rPr>
                <w:sz w:val="20"/>
                <w:szCs w:val="20"/>
                <w:lang w:val="ro-RO"/>
              </w:rPr>
            </w:pPr>
            <w:r w:rsidRPr="00F57979">
              <w:rPr>
                <w:sz w:val="20"/>
                <w:szCs w:val="20"/>
                <w:lang w:val="ro-RO"/>
              </w:rPr>
              <w:t xml:space="preserve">IGPF – 500,00 </w:t>
            </w:r>
          </w:p>
          <w:p w14:paraId="278BDC36" w14:textId="77777777" w:rsidR="000152EC" w:rsidRPr="00F57979" w:rsidRDefault="000152EC" w:rsidP="000152EC">
            <w:pPr>
              <w:rPr>
                <w:sz w:val="20"/>
                <w:szCs w:val="20"/>
                <w:lang w:val="ro-RO"/>
              </w:rPr>
            </w:pPr>
          </w:p>
          <w:p w14:paraId="51AD31F6" w14:textId="3B8BC4BB" w:rsidR="000152EC" w:rsidRPr="00F57979" w:rsidRDefault="000152EC" w:rsidP="000152EC">
            <w:pPr>
              <w:rPr>
                <w:sz w:val="20"/>
                <w:szCs w:val="20"/>
                <w:lang w:val="ro-RO"/>
              </w:rPr>
            </w:pPr>
            <w:r w:rsidRPr="00F57979">
              <w:rPr>
                <w:sz w:val="20"/>
                <w:szCs w:val="20"/>
                <w:lang w:val="ro-RO"/>
              </w:rPr>
              <w:t xml:space="preserve">Bugetul aprobat Inspectoratului General pentru Situații de </w:t>
            </w:r>
            <w:r w:rsidRPr="00F57979">
              <w:rPr>
                <w:sz w:val="20"/>
                <w:szCs w:val="20"/>
                <w:lang w:val="ro-RO"/>
              </w:rPr>
              <w:lastRenderedPageBreak/>
              <w:t>Urgență – 150,00</w:t>
            </w:r>
          </w:p>
        </w:tc>
        <w:tc>
          <w:tcPr>
            <w:tcW w:w="1274" w:type="dxa"/>
            <w:gridSpan w:val="2"/>
            <w:tcBorders>
              <w:top w:val="single" w:sz="4" w:space="0" w:color="auto"/>
              <w:left w:val="single" w:sz="4" w:space="0" w:color="auto"/>
              <w:bottom w:val="single" w:sz="4" w:space="0" w:color="auto"/>
              <w:right w:val="single" w:sz="4" w:space="0" w:color="auto"/>
            </w:tcBorders>
          </w:tcPr>
          <w:p w14:paraId="7C070DDA" w14:textId="77777777" w:rsidR="000152EC" w:rsidRPr="00F57979" w:rsidRDefault="000152EC" w:rsidP="000152EC">
            <w:pPr>
              <w:rPr>
                <w:sz w:val="20"/>
                <w:szCs w:val="20"/>
                <w:lang w:val="ro-RO"/>
              </w:rPr>
            </w:pPr>
            <w:r w:rsidRPr="00F57979">
              <w:rPr>
                <w:sz w:val="20"/>
                <w:szCs w:val="20"/>
                <w:lang w:val="ro-RO"/>
              </w:rPr>
              <w:lastRenderedPageBreak/>
              <w:t xml:space="preserve">Bugetul aprobat Serviciului Vamal -2799,9 </w:t>
            </w:r>
          </w:p>
          <w:p w14:paraId="35AB4ED2" w14:textId="77777777" w:rsidR="000152EC" w:rsidRPr="00F57979" w:rsidRDefault="000152EC" w:rsidP="000152EC">
            <w:pPr>
              <w:rPr>
                <w:sz w:val="20"/>
                <w:szCs w:val="20"/>
                <w:lang w:val="ro-RO"/>
              </w:rPr>
            </w:pPr>
          </w:p>
          <w:p w14:paraId="07FB940D" w14:textId="77777777" w:rsidR="000152EC" w:rsidRPr="00F57979" w:rsidRDefault="000152EC" w:rsidP="000152EC">
            <w:pPr>
              <w:rPr>
                <w:sz w:val="20"/>
                <w:szCs w:val="20"/>
                <w:lang w:val="ro-RO"/>
              </w:rPr>
            </w:pPr>
            <w:r w:rsidRPr="00F57979">
              <w:rPr>
                <w:sz w:val="20"/>
                <w:szCs w:val="20"/>
                <w:lang w:val="ro-RO"/>
              </w:rPr>
              <w:t xml:space="preserve">Bugetul aprobat </w:t>
            </w:r>
          </w:p>
          <w:p w14:paraId="596B6E51" w14:textId="77777777" w:rsidR="000152EC" w:rsidRPr="00F57979" w:rsidRDefault="000152EC" w:rsidP="000152EC">
            <w:pPr>
              <w:rPr>
                <w:sz w:val="20"/>
                <w:szCs w:val="20"/>
                <w:lang w:val="ro-RO"/>
              </w:rPr>
            </w:pPr>
            <w:r w:rsidRPr="00F57979">
              <w:rPr>
                <w:sz w:val="20"/>
                <w:szCs w:val="20"/>
                <w:lang w:val="ro-RO"/>
              </w:rPr>
              <w:t>ANSP 25,00</w:t>
            </w:r>
          </w:p>
          <w:p w14:paraId="09741117" w14:textId="77777777" w:rsidR="000152EC" w:rsidRPr="00F57979" w:rsidRDefault="000152EC" w:rsidP="000152EC">
            <w:pPr>
              <w:rPr>
                <w:sz w:val="20"/>
                <w:szCs w:val="20"/>
                <w:lang w:val="ro-RO"/>
              </w:rPr>
            </w:pPr>
          </w:p>
          <w:p w14:paraId="44C055E7" w14:textId="77777777" w:rsidR="000152EC" w:rsidRPr="00F57979" w:rsidRDefault="000152EC" w:rsidP="000152EC">
            <w:pPr>
              <w:rPr>
                <w:sz w:val="20"/>
                <w:szCs w:val="20"/>
                <w:lang w:val="ro-RO"/>
              </w:rPr>
            </w:pPr>
            <w:r w:rsidRPr="00F57979">
              <w:rPr>
                <w:sz w:val="20"/>
                <w:szCs w:val="20"/>
                <w:lang w:val="ro-RO"/>
              </w:rPr>
              <w:t xml:space="preserve">Surse </w:t>
            </w:r>
          </w:p>
          <w:p w14:paraId="21AC61C0" w14:textId="77777777" w:rsidR="000152EC" w:rsidRPr="00F57979" w:rsidRDefault="000152EC" w:rsidP="000152EC">
            <w:pPr>
              <w:rPr>
                <w:sz w:val="20"/>
                <w:szCs w:val="20"/>
                <w:lang w:val="ro-RO"/>
              </w:rPr>
            </w:pPr>
            <w:r w:rsidRPr="00F57979">
              <w:rPr>
                <w:sz w:val="20"/>
                <w:szCs w:val="20"/>
                <w:lang w:val="ro-RO"/>
              </w:rPr>
              <w:t xml:space="preserve">externe </w:t>
            </w:r>
          </w:p>
          <w:p w14:paraId="6D2ECCA0" w14:textId="77777777" w:rsidR="000152EC" w:rsidRPr="00F57979" w:rsidRDefault="000152EC" w:rsidP="000152EC">
            <w:pPr>
              <w:rPr>
                <w:sz w:val="20"/>
                <w:szCs w:val="20"/>
                <w:lang w:val="ro-RO"/>
              </w:rPr>
            </w:pPr>
            <w:r w:rsidRPr="00F57979">
              <w:rPr>
                <w:sz w:val="20"/>
                <w:szCs w:val="20"/>
                <w:lang w:val="ro-RO"/>
              </w:rPr>
              <w:t xml:space="preserve">ANSP 5,00 </w:t>
            </w:r>
          </w:p>
          <w:p w14:paraId="376D1A13" w14:textId="77777777" w:rsidR="000152EC" w:rsidRPr="00F57979" w:rsidRDefault="000152EC" w:rsidP="000152EC">
            <w:pPr>
              <w:rPr>
                <w:sz w:val="20"/>
                <w:szCs w:val="20"/>
                <w:lang w:val="ro-RO"/>
              </w:rPr>
            </w:pPr>
          </w:p>
          <w:p w14:paraId="6F8E1FCB" w14:textId="77777777" w:rsidR="000152EC" w:rsidRDefault="000152EC" w:rsidP="000152EC">
            <w:pPr>
              <w:rPr>
                <w:sz w:val="20"/>
                <w:szCs w:val="20"/>
                <w:lang w:val="ro-RO"/>
              </w:rPr>
            </w:pPr>
          </w:p>
          <w:p w14:paraId="3A66A73B" w14:textId="77777777" w:rsidR="000152EC" w:rsidRDefault="000152EC" w:rsidP="000152EC">
            <w:pPr>
              <w:rPr>
                <w:sz w:val="20"/>
                <w:szCs w:val="20"/>
                <w:lang w:val="ro-RO"/>
              </w:rPr>
            </w:pPr>
          </w:p>
          <w:p w14:paraId="0F2A5F46" w14:textId="77777777" w:rsidR="000152EC" w:rsidRPr="00F57979" w:rsidRDefault="000152EC" w:rsidP="000152EC">
            <w:pPr>
              <w:rPr>
                <w:sz w:val="20"/>
                <w:szCs w:val="20"/>
                <w:lang w:val="ro-RO"/>
              </w:rPr>
            </w:pPr>
            <w:r w:rsidRPr="00F57979">
              <w:rPr>
                <w:sz w:val="20"/>
                <w:szCs w:val="20"/>
                <w:lang w:val="ro-RO"/>
              </w:rPr>
              <w:t xml:space="preserve">Bugetul aprobat </w:t>
            </w:r>
          </w:p>
          <w:p w14:paraId="6795B5ED" w14:textId="77777777" w:rsidR="000152EC" w:rsidRPr="00F57979" w:rsidRDefault="000152EC" w:rsidP="000152EC">
            <w:pPr>
              <w:rPr>
                <w:sz w:val="20"/>
                <w:szCs w:val="20"/>
                <w:lang w:val="ro-RO"/>
              </w:rPr>
            </w:pPr>
            <w:r w:rsidRPr="00F57979">
              <w:rPr>
                <w:sz w:val="20"/>
                <w:szCs w:val="20"/>
                <w:lang w:val="ro-RO"/>
              </w:rPr>
              <w:t xml:space="preserve">IGPF – 500,00 </w:t>
            </w:r>
          </w:p>
          <w:p w14:paraId="75713975" w14:textId="77777777" w:rsidR="000152EC" w:rsidRPr="00F57979" w:rsidRDefault="000152EC" w:rsidP="000152EC">
            <w:pPr>
              <w:rPr>
                <w:sz w:val="20"/>
                <w:szCs w:val="20"/>
                <w:lang w:val="ro-RO"/>
              </w:rPr>
            </w:pPr>
          </w:p>
          <w:p w14:paraId="7C629908" w14:textId="13B64115" w:rsidR="000152EC" w:rsidRPr="00F57979" w:rsidRDefault="000152EC" w:rsidP="000152EC">
            <w:pPr>
              <w:rPr>
                <w:sz w:val="20"/>
                <w:szCs w:val="20"/>
                <w:lang w:val="ro-RO"/>
              </w:rPr>
            </w:pPr>
            <w:r w:rsidRPr="00F57979">
              <w:rPr>
                <w:sz w:val="20"/>
                <w:szCs w:val="20"/>
                <w:lang w:val="ro-RO"/>
              </w:rPr>
              <w:t>Bugetul aprobat Inspectoratului General pentru Situații de Urgență – 150,00</w:t>
            </w:r>
          </w:p>
        </w:tc>
        <w:tc>
          <w:tcPr>
            <w:tcW w:w="1275" w:type="dxa"/>
            <w:gridSpan w:val="2"/>
            <w:tcBorders>
              <w:top w:val="single" w:sz="4" w:space="0" w:color="auto"/>
              <w:left w:val="single" w:sz="4" w:space="0" w:color="auto"/>
              <w:bottom w:val="single" w:sz="4" w:space="0" w:color="auto"/>
              <w:right w:val="single" w:sz="4" w:space="0" w:color="auto"/>
            </w:tcBorders>
          </w:tcPr>
          <w:p w14:paraId="51EB749B" w14:textId="77777777" w:rsidR="000152EC" w:rsidRPr="00F57979" w:rsidRDefault="000152EC" w:rsidP="000152EC">
            <w:pPr>
              <w:rPr>
                <w:sz w:val="20"/>
                <w:szCs w:val="20"/>
                <w:lang w:val="ro-RO"/>
              </w:rPr>
            </w:pPr>
            <w:r w:rsidRPr="00F57979">
              <w:rPr>
                <w:sz w:val="20"/>
                <w:szCs w:val="20"/>
                <w:lang w:val="ro-RO"/>
              </w:rPr>
              <w:t xml:space="preserve">Bugetul aprobat Serviciului Vamal -2799,9 </w:t>
            </w:r>
          </w:p>
          <w:p w14:paraId="50E53E11" w14:textId="77777777" w:rsidR="000152EC" w:rsidRPr="00F57979" w:rsidRDefault="000152EC" w:rsidP="000152EC">
            <w:pPr>
              <w:rPr>
                <w:sz w:val="20"/>
                <w:szCs w:val="20"/>
                <w:lang w:val="ro-RO"/>
              </w:rPr>
            </w:pPr>
          </w:p>
          <w:p w14:paraId="058AF144" w14:textId="77777777" w:rsidR="000152EC" w:rsidRPr="00F57979" w:rsidRDefault="000152EC" w:rsidP="000152EC">
            <w:pPr>
              <w:rPr>
                <w:sz w:val="20"/>
                <w:szCs w:val="20"/>
                <w:lang w:val="ro-RO"/>
              </w:rPr>
            </w:pPr>
            <w:r w:rsidRPr="00F57979">
              <w:rPr>
                <w:sz w:val="20"/>
                <w:szCs w:val="20"/>
                <w:lang w:val="ro-RO"/>
              </w:rPr>
              <w:t xml:space="preserve">Bugetul aprobat </w:t>
            </w:r>
          </w:p>
          <w:p w14:paraId="3E565E13" w14:textId="77777777" w:rsidR="000152EC" w:rsidRPr="00F57979" w:rsidRDefault="000152EC" w:rsidP="000152EC">
            <w:pPr>
              <w:rPr>
                <w:sz w:val="20"/>
                <w:szCs w:val="20"/>
                <w:lang w:val="ro-RO"/>
              </w:rPr>
            </w:pPr>
            <w:r w:rsidRPr="00F57979">
              <w:rPr>
                <w:sz w:val="20"/>
                <w:szCs w:val="20"/>
                <w:lang w:val="ro-RO"/>
              </w:rPr>
              <w:t>ANSP 25,00</w:t>
            </w:r>
          </w:p>
          <w:p w14:paraId="1263C45D" w14:textId="77777777" w:rsidR="000152EC" w:rsidRPr="00F57979" w:rsidRDefault="000152EC" w:rsidP="000152EC">
            <w:pPr>
              <w:rPr>
                <w:sz w:val="20"/>
                <w:szCs w:val="20"/>
                <w:lang w:val="ro-RO"/>
              </w:rPr>
            </w:pPr>
          </w:p>
          <w:p w14:paraId="1870E5E0" w14:textId="77777777" w:rsidR="000152EC" w:rsidRPr="00F57979" w:rsidRDefault="000152EC" w:rsidP="000152EC">
            <w:pPr>
              <w:rPr>
                <w:sz w:val="20"/>
                <w:szCs w:val="20"/>
                <w:lang w:val="ro-RO"/>
              </w:rPr>
            </w:pPr>
            <w:r w:rsidRPr="00F57979">
              <w:rPr>
                <w:sz w:val="20"/>
                <w:szCs w:val="20"/>
                <w:lang w:val="ro-RO"/>
              </w:rPr>
              <w:t xml:space="preserve">Surse </w:t>
            </w:r>
          </w:p>
          <w:p w14:paraId="3E2F7DCB" w14:textId="77777777" w:rsidR="000152EC" w:rsidRPr="00F57979" w:rsidRDefault="000152EC" w:rsidP="000152EC">
            <w:pPr>
              <w:rPr>
                <w:sz w:val="20"/>
                <w:szCs w:val="20"/>
                <w:lang w:val="ro-RO"/>
              </w:rPr>
            </w:pPr>
            <w:r w:rsidRPr="00F57979">
              <w:rPr>
                <w:sz w:val="20"/>
                <w:szCs w:val="20"/>
                <w:lang w:val="ro-RO"/>
              </w:rPr>
              <w:t xml:space="preserve">externe </w:t>
            </w:r>
          </w:p>
          <w:p w14:paraId="3EF9B029" w14:textId="77777777" w:rsidR="000152EC" w:rsidRPr="00F57979" w:rsidRDefault="000152EC" w:rsidP="000152EC">
            <w:pPr>
              <w:rPr>
                <w:sz w:val="20"/>
                <w:szCs w:val="20"/>
                <w:lang w:val="ro-RO"/>
              </w:rPr>
            </w:pPr>
            <w:r w:rsidRPr="00F57979">
              <w:rPr>
                <w:sz w:val="20"/>
                <w:szCs w:val="20"/>
                <w:lang w:val="ro-RO"/>
              </w:rPr>
              <w:t xml:space="preserve">ANSP 5,00 </w:t>
            </w:r>
          </w:p>
          <w:p w14:paraId="0BE7DF74" w14:textId="77777777" w:rsidR="000152EC" w:rsidRPr="00F57979" w:rsidRDefault="000152EC" w:rsidP="000152EC">
            <w:pPr>
              <w:rPr>
                <w:sz w:val="20"/>
                <w:szCs w:val="20"/>
                <w:lang w:val="ro-RO"/>
              </w:rPr>
            </w:pPr>
          </w:p>
          <w:p w14:paraId="59740E5A" w14:textId="77777777" w:rsidR="000152EC" w:rsidRDefault="000152EC" w:rsidP="000152EC">
            <w:pPr>
              <w:rPr>
                <w:sz w:val="20"/>
                <w:szCs w:val="20"/>
                <w:lang w:val="ro-RO"/>
              </w:rPr>
            </w:pPr>
          </w:p>
          <w:p w14:paraId="545768C9" w14:textId="77777777" w:rsidR="000152EC" w:rsidRDefault="000152EC" w:rsidP="000152EC">
            <w:pPr>
              <w:rPr>
                <w:sz w:val="20"/>
                <w:szCs w:val="20"/>
                <w:lang w:val="ro-RO"/>
              </w:rPr>
            </w:pPr>
          </w:p>
          <w:p w14:paraId="385BDBE9" w14:textId="77777777" w:rsidR="000152EC" w:rsidRPr="00F57979" w:rsidRDefault="000152EC" w:rsidP="000152EC">
            <w:pPr>
              <w:rPr>
                <w:sz w:val="20"/>
                <w:szCs w:val="20"/>
                <w:lang w:val="ro-RO"/>
              </w:rPr>
            </w:pPr>
            <w:r w:rsidRPr="00F57979">
              <w:rPr>
                <w:sz w:val="20"/>
                <w:szCs w:val="20"/>
                <w:lang w:val="ro-RO"/>
              </w:rPr>
              <w:t xml:space="preserve">Bugetul aprobat </w:t>
            </w:r>
          </w:p>
          <w:p w14:paraId="37103AE8" w14:textId="77777777" w:rsidR="000152EC" w:rsidRPr="00F57979" w:rsidRDefault="000152EC" w:rsidP="000152EC">
            <w:pPr>
              <w:rPr>
                <w:sz w:val="20"/>
                <w:szCs w:val="20"/>
                <w:lang w:val="ro-RO"/>
              </w:rPr>
            </w:pPr>
            <w:r w:rsidRPr="00F57979">
              <w:rPr>
                <w:sz w:val="20"/>
                <w:szCs w:val="20"/>
                <w:lang w:val="ro-RO"/>
              </w:rPr>
              <w:t xml:space="preserve">IGPF – 500,00 </w:t>
            </w:r>
          </w:p>
          <w:p w14:paraId="04B0B824" w14:textId="77777777" w:rsidR="000152EC" w:rsidRPr="00F57979" w:rsidRDefault="000152EC" w:rsidP="000152EC">
            <w:pPr>
              <w:rPr>
                <w:sz w:val="20"/>
                <w:szCs w:val="20"/>
                <w:lang w:val="ro-RO"/>
              </w:rPr>
            </w:pPr>
          </w:p>
          <w:p w14:paraId="6D95D2F8" w14:textId="0A94F919" w:rsidR="000152EC" w:rsidRPr="00F57979" w:rsidRDefault="000152EC" w:rsidP="000152EC">
            <w:pPr>
              <w:rPr>
                <w:sz w:val="20"/>
                <w:szCs w:val="20"/>
                <w:lang w:val="ro-RO"/>
              </w:rPr>
            </w:pPr>
            <w:r w:rsidRPr="00F57979">
              <w:rPr>
                <w:sz w:val="20"/>
                <w:szCs w:val="20"/>
                <w:lang w:val="ro-RO"/>
              </w:rPr>
              <w:t>Bugetul aprobat Inspectoratului General pentru Situații de Urgență – 150,</w:t>
            </w:r>
            <w:r>
              <w:rPr>
                <w:sz w:val="20"/>
                <w:szCs w:val="20"/>
                <w:lang w:val="ro-RO"/>
              </w:rPr>
              <w:t xml:space="preserve"> </w:t>
            </w:r>
            <w:r w:rsidRPr="00F57979">
              <w:rPr>
                <w:sz w:val="20"/>
                <w:szCs w:val="20"/>
                <w:lang w:val="ro-RO"/>
              </w:rPr>
              <w:t>00</w:t>
            </w:r>
          </w:p>
        </w:tc>
        <w:tc>
          <w:tcPr>
            <w:tcW w:w="2277" w:type="dxa"/>
            <w:tcBorders>
              <w:top w:val="single" w:sz="4" w:space="0" w:color="auto"/>
              <w:left w:val="single" w:sz="4" w:space="0" w:color="auto"/>
              <w:bottom w:val="single" w:sz="4" w:space="0" w:color="auto"/>
            </w:tcBorders>
          </w:tcPr>
          <w:p w14:paraId="1024FA85" w14:textId="77777777" w:rsidR="000152EC" w:rsidRPr="00F57979" w:rsidRDefault="000152EC" w:rsidP="000152EC">
            <w:pPr>
              <w:widowControl w:val="0"/>
              <w:shd w:val="clear" w:color="auto" w:fill="FFFFFF"/>
              <w:ind w:right="-78" w:hanging="25"/>
              <w:rPr>
                <w:iCs/>
                <w:color w:val="000000"/>
                <w:sz w:val="20"/>
                <w:szCs w:val="20"/>
                <w:lang w:val="ro-RO"/>
              </w:rPr>
            </w:pPr>
            <w:r w:rsidRPr="00F57979">
              <w:rPr>
                <w:iCs/>
                <w:color w:val="000000"/>
                <w:sz w:val="20"/>
                <w:szCs w:val="20"/>
                <w:lang w:val="ro-RO"/>
              </w:rPr>
              <w:t>Număr de servicii contractate;</w:t>
            </w:r>
          </w:p>
          <w:p w14:paraId="75AB69E6" w14:textId="77777777" w:rsidR="000152EC" w:rsidRPr="00F57979" w:rsidRDefault="000152EC" w:rsidP="000152EC">
            <w:pPr>
              <w:widowControl w:val="0"/>
              <w:shd w:val="clear" w:color="auto" w:fill="FFFFFF"/>
              <w:ind w:left="34" w:right="-43" w:hanging="25"/>
              <w:rPr>
                <w:iCs/>
                <w:color w:val="000000"/>
                <w:sz w:val="20"/>
                <w:szCs w:val="20"/>
                <w:lang w:val="ro-RO"/>
              </w:rPr>
            </w:pPr>
            <w:r w:rsidRPr="00F57979">
              <w:rPr>
                <w:iCs/>
                <w:color w:val="000000"/>
                <w:sz w:val="20"/>
                <w:szCs w:val="20"/>
                <w:lang w:val="ro-RO"/>
              </w:rPr>
              <w:t xml:space="preserve">Număr de personal pregătit pentru întreținere și reparație a echipamentelor speciale de detectare și control; </w:t>
            </w:r>
          </w:p>
          <w:p w14:paraId="27CB7918" w14:textId="4C0A957D" w:rsidR="000152EC" w:rsidRPr="00F57979" w:rsidRDefault="000152EC" w:rsidP="000152EC">
            <w:pPr>
              <w:widowControl w:val="0"/>
              <w:shd w:val="clear" w:color="auto" w:fill="FFFFFF"/>
              <w:ind w:right="-78" w:hanging="25"/>
              <w:rPr>
                <w:iCs/>
                <w:color w:val="000000"/>
                <w:sz w:val="20"/>
                <w:szCs w:val="20"/>
                <w:lang w:val="ro-RO"/>
              </w:rPr>
            </w:pPr>
            <w:r w:rsidRPr="00F57979">
              <w:rPr>
                <w:sz w:val="20"/>
                <w:szCs w:val="20"/>
                <w:lang w:val="ro-RO"/>
              </w:rPr>
              <w:t>Număr de aparate de calibrare și control CBRN; Număr de instalații de încărcare cu oxigen a aparatelor de respirație autonomă</w:t>
            </w:r>
          </w:p>
        </w:tc>
      </w:tr>
      <w:tr w:rsidR="000152EC" w:rsidRPr="00F57979" w14:paraId="5EFE8E0A" w14:textId="77777777" w:rsidTr="00BD00CA">
        <w:trPr>
          <w:trHeight w:val="985"/>
        </w:trPr>
        <w:tc>
          <w:tcPr>
            <w:tcW w:w="568" w:type="dxa"/>
            <w:tcBorders>
              <w:top w:val="single" w:sz="4" w:space="0" w:color="auto"/>
              <w:left w:val="single" w:sz="4" w:space="0" w:color="auto"/>
              <w:bottom w:val="single" w:sz="4" w:space="0" w:color="auto"/>
              <w:right w:val="single" w:sz="4" w:space="0" w:color="auto"/>
            </w:tcBorders>
          </w:tcPr>
          <w:p w14:paraId="7C3E3507" w14:textId="254C67CC" w:rsidR="000152EC" w:rsidRDefault="00EE121D" w:rsidP="000152EC">
            <w:pPr>
              <w:rPr>
                <w:b/>
                <w:bCs/>
                <w:sz w:val="20"/>
                <w:szCs w:val="20"/>
                <w:lang w:val="ro-RO"/>
              </w:rPr>
            </w:pPr>
            <w:r>
              <w:rPr>
                <w:b/>
                <w:bCs/>
                <w:sz w:val="20"/>
                <w:szCs w:val="20"/>
                <w:lang w:val="ro-RO"/>
              </w:rPr>
              <w:t>25.</w:t>
            </w:r>
          </w:p>
        </w:tc>
        <w:tc>
          <w:tcPr>
            <w:tcW w:w="1700" w:type="dxa"/>
            <w:tcBorders>
              <w:top w:val="single" w:sz="4" w:space="0" w:color="auto"/>
              <w:left w:val="single" w:sz="4" w:space="0" w:color="auto"/>
              <w:bottom w:val="single" w:sz="4" w:space="0" w:color="auto"/>
              <w:right w:val="single" w:sz="4" w:space="0" w:color="auto"/>
            </w:tcBorders>
          </w:tcPr>
          <w:p w14:paraId="798554EF" w14:textId="18DD85AF" w:rsidR="000152EC" w:rsidRPr="00F57979" w:rsidRDefault="000152EC" w:rsidP="000152EC">
            <w:pPr>
              <w:rPr>
                <w:iCs/>
                <w:color w:val="000000"/>
                <w:sz w:val="20"/>
                <w:szCs w:val="20"/>
                <w:lang w:val="ro-RO"/>
              </w:rPr>
            </w:pPr>
            <w:r>
              <w:rPr>
                <w:iCs/>
                <w:color w:val="000000"/>
                <w:sz w:val="20"/>
                <w:szCs w:val="20"/>
                <w:lang w:val="ro-RO"/>
              </w:rPr>
              <w:t>Controlul și supravegherea obiectivelor ce dețin materiale CBRN</w:t>
            </w:r>
          </w:p>
        </w:tc>
        <w:tc>
          <w:tcPr>
            <w:tcW w:w="1415" w:type="dxa"/>
            <w:tcBorders>
              <w:top w:val="single" w:sz="4" w:space="0" w:color="auto"/>
              <w:left w:val="single" w:sz="4" w:space="0" w:color="auto"/>
              <w:bottom w:val="single" w:sz="4" w:space="0" w:color="auto"/>
              <w:right w:val="single" w:sz="4" w:space="0" w:color="auto"/>
            </w:tcBorders>
          </w:tcPr>
          <w:p w14:paraId="151D9CA8" w14:textId="77777777" w:rsidR="000152EC" w:rsidRPr="001658D3" w:rsidRDefault="000152EC" w:rsidP="000152EC">
            <w:pPr>
              <w:rPr>
                <w:bCs/>
                <w:sz w:val="20"/>
                <w:szCs w:val="20"/>
                <w:lang w:val="ro-RO"/>
              </w:rPr>
            </w:pPr>
            <w:r w:rsidRPr="001658D3">
              <w:rPr>
                <w:bCs/>
                <w:sz w:val="20"/>
                <w:szCs w:val="20"/>
                <w:lang w:val="ro-RO"/>
              </w:rPr>
              <w:t>Minsterul Sănătății,</w:t>
            </w:r>
          </w:p>
          <w:p w14:paraId="2C0F90DB" w14:textId="77777777" w:rsidR="000152EC" w:rsidRPr="001658D3" w:rsidRDefault="000152EC" w:rsidP="000152EC">
            <w:pPr>
              <w:rPr>
                <w:bCs/>
                <w:sz w:val="20"/>
                <w:szCs w:val="20"/>
                <w:lang w:val="ro-RO"/>
              </w:rPr>
            </w:pPr>
            <w:r w:rsidRPr="001658D3">
              <w:rPr>
                <w:bCs/>
                <w:sz w:val="20"/>
                <w:szCs w:val="20"/>
                <w:lang w:val="ro-RO"/>
              </w:rPr>
              <w:t>Ministerul Agriculturii și Industriei Alimentare</w:t>
            </w:r>
          </w:p>
          <w:p w14:paraId="0B185DB9" w14:textId="43B7D69A" w:rsidR="000152EC" w:rsidRPr="00F57979" w:rsidRDefault="000152EC" w:rsidP="000152EC">
            <w:pPr>
              <w:rPr>
                <w:sz w:val="20"/>
                <w:szCs w:val="20"/>
                <w:lang w:val="ro-RO"/>
              </w:rPr>
            </w:pPr>
            <w:r w:rsidRPr="001658D3">
              <w:rPr>
                <w:bCs/>
                <w:sz w:val="20"/>
                <w:szCs w:val="20"/>
                <w:lang w:val="ro-RO"/>
              </w:rPr>
              <w:t>Ministerul mediului</w:t>
            </w:r>
            <w:r>
              <w:rPr>
                <w:sz w:val="20"/>
                <w:szCs w:val="20"/>
                <w:lang w:val="ro-RO"/>
              </w:rPr>
              <w:t xml:space="preserve"> ANRANR</w:t>
            </w:r>
          </w:p>
        </w:tc>
        <w:tc>
          <w:tcPr>
            <w:tcW w:w="1133" w:type="dxa"/>
            <w:tcBorders>
              <w:top w:val="single" w:sz="4" w:space="0" w:color="auto"/>
              <w:left w:val="single" w:sz="4" w:space="0" w:color="auto"/>
              <w:bottom w:val="single" w:sz="4" w:space="0" w:color="auto"/>
              <w:right w:val="single" w:sz="4" w:space="0" w:color="auto"/>
            </w:tcBorders>
          </w:tcPr>
          <w:p w14:paraId="40D0304A" w14:textId="668194B8" w:rsidR="000152EC" w:rsidRPr="00F57979" w:rsidRDefault="000152EC" w:rsidP="000152EC">
            <w:pPr>
              <w:rPr>
                <w:b/>
                <w:sz w:val="20"/>
                <w:szCs w:val="20"/>
                <w:lang w:val="ro-RO"/>
              </w:rPr>
            </w:pPr>
            <w:r w:rsidRPr="000152EC">
              <w:rPr>
                <w:bCs/>
                <w:sz w:val="20"/>
                <w:szCs w:val="20"/>
                <w:lang w:val="ro-RO"/>
              </w:rPr>
              <w:t>permanent</w:t>
            </w:r>
          </w:p>
        </w:tc>
        <w:tc>
          <w:tcPr>
            <w:tcW w:w="1133" w:type="dxa"/>
            <w:tcBorders>
              <w:top w:val="single" w:sz="4" w:space="0" w:color="auto"/>
              <w:left w:val="single" w:sz="4" w:space="0" w:color="auto"/>
              <w:bottom w:val="single" w:sz="4" w:space="0" w:color="auto"/>
              <w:right w:val="single" w:sz="4" w:space="0" w:color="auto"/>
            </w:tcBorders>
          </w:tcPr>
          <w:p w14:paraId="0DD95590" w14:textId="77777777" w:rsidR="000152EC" w:rsidRDefault="000152EC" w:rsidP="000152EC">
            <w:pPr>
              <w:rPr>
                <w:bCs/>
                <w:sz w:val="20"/>
                <w:szCs w:val="20"/>
                <w:lang w:val="ro-RO"/>
              </w:rPr>
            </w:pPr>
          </w:p>
        </w:tc>
        <w:tc>
          <w:tcPr>
            <w:tcW w:w="1417" w:type="dxa"/>
            <w:gridSpan w:val="2"/>
            <w:tcBorders>
              <w:top w:val="single" w:sz="4" w:space="0" w:color="auto"/>
              <w:left w:val="single" w:sz="4" w:space="0" w:color="auto"/>
              <w:bottom w:val="single" w:sz="4" w:space="0" w:color="auto"/>
              <w:right w:val="single" w:sz="4" w:space="0" w:color="auto"/>
            </w:tcBorders>
          </w:tcPr>
          <w:p w14:paraId="65B41E25" w14:textId="77777777" w:rsidR="000152EC" w:rsidRPr="00F57979" w:rsidRDefault="000152EC" w:rsidP="000152EC">
            <w:pPr>
              <w:rPr>
                <w:sz w:val="20"/>
                <w:szCs w:val="20"/>
                <w:lang w:val="ro-RO"/>
              </w:rPr>
            </w:pPr>
          </w:p>
        </w:tc>
        <w:tc>
          <w:tcPr>
            <w:tcW w:w="1133" w:type="dxa"/>
            <w:gridSpan w:val="2"/>
            <w:tcBorders>
              <w:top w:val="single" w:sz="4" w:space="0" w:color="auto"/>
              <w:left w:val="single" w:sz="4" w:space="0" w:color="auto"/>
              <w:bottom w:val="single" w:sz="4" w:space="0" w:color="auto"/>
              <w:right w:val="single" w:sz="4" w:space="0" w:color="auto"/>
            </w:tcBorders>
          </w:tcPr>
          <w:p w14:paraId="49F5716B" w14:textId="77777777" w:rsidR="000152EC" w:rsidRPr="00F57979" w:rsidRDefault="000152EC" w:rsidP="000152EC">
            <w:pPr>
              <w:rPr>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80CF900" w14:textId="77777777" w:rsidR="000152EC" w:rsidRPr="00F57979" w:rsidRDefault="000152EC" w:rsidP="000152EC">
            <w:pPr>
              <w:rPr>
                <w:sz w:val="20"/>
                <w:szCs w:val="20"/>
                <w:lang w:val="ro-RO"/>
              </w:rPr>
            </w:pPr>
          </w:p>
        </w:tc>
        <w:tc>
          <w:tcPr>
            <w:tcW w:w="1274" w:type="dxa"/>
            <w:gridSpan w:val="2"/>
            <w:tcBorders>
              <w:top w:val="single" w:sz="4" w:space="0" w:color="auto"/>
              <w:left w:val="single" w:sz="4" w:space="0" w:color="auto"/>
              <w:bottom w:val="single" w:sz="4" w:space="0" w:color="auto"/>
              <w:right w:val="single" w:sz="4" w:space="0" w:color="auto"/>
            </w:tcBorders>
          </w:tcPr>
          <w:p w14:paraId="54B95AC0" w14:textId="77777777" w:rsidR="000152EC" w:rsidRPr="00F57979" w:rsidRDefault="000152EC" w:rsidP="000152EC">
            <w:pPr>
              <w:rPr>
                <w:sz w:val="20"/>
                <w:szCs w:val="20"/>
                <w:lang w:val="ro-RO"/>
              </w:rPr>
            </w:pPr>
          </w:p>
        </w:tc>
        <w:tc>
          <w:tcPr>
            <w:tcW w:w="1275" w:type="dxa"/>
            <w:gridSpan w:val="2"/>
            <w:tcBorders>
              <w:top w:val="single" w:sz="4" w:space="0" w:color="auto"/>
              <w:left w:val="single" w:sz="4" w:space="0" w:color="auto"/>
              <w:bottom w:val="single" w:sz="4" w:space="0" w:color="auto"/>
              <w:right w:val="single" w:sz="4" w:space="0" w:color="auto"/>
            </w:tcBorders>
          </w:tcPr>
          <w:p w14:paraId="65DB6B36" w14:textId="77777777" w:rsidR="000152EC" w:rsidRPr="00F57979" w:rsidRDefault="000152EC" w:rsidP="000152EC">
            <w:pPr>
              <w:rPr>
                <w:sz w:val="20"/>
                <w:szCs w:val="20"/>
                <w:lang w:val="ro-RO"/>
              </w:rPr>
            </w:pPr>
          </w:p>
        </w:tc>
        <w:tc>
          <w:tcPr>
            <w:tcW w:w="2277" w:type="dxa"/>
            <w:tcBorders>
              <w:top w:val="single" w:sz="4" w:space="0" w:color="auto"/>
              <w:left w:val="single" w:sz="4" w:space="0" w:color="auto"/>
              <w:bottom w:val="single" w:sz="4" w:space="0" w:color="auto"/>
            </w:tcBorders>
          </w:tcPr>
          <w:p w14:paraId="2DACF34D" w14:textId="77777777" w:rsidR="000152EC" w:rsidRPr="00F57979" w:rsidRDefault="000152EC" w:rsidP="000152EC">
            <w:pPr>
              <w:widowControl w:val="0"/>
              <w:shd w:val="clear" w:color="auto" w:fill="FFFFFF"/>
              <w:ind w:right="-78" w:hanging="25"/>
              <w:rPr>
                <w:iCs/>
                <w:color w:val="000000"/>
                <w:sz w:val="20"/>
                <w:szCs w:val="20"/>
                <w:lang w:val="ro-RO"/>
              </w:rPr>
            </w:pPr>
          </w:p>
        </w:tc>
      </w:tr>
      <w:tr w:rsidR="000152EC" w:rsidRPr="005876C6" w14:paraId="6F6BAD2C" w14:textId="77777777" w:rsidTr="00BD00CA">
        <w:trPr>
          <w:trHeight w:val="201"/>
        </w:trPr>
        <w:tc>
          <w:tcPr>
            <w:tcW w:w="14459" w:type="dxa"/>
            <w:gridSpan w:val="15"/>
            <w:tcBorders>
              <w:top w:val="single" w:sz="4" w:space="0" w:color="auto"/>
              <w:left w:val="single" w:sz="4" w:space="0" w:color="auto"/>
              <w:bottom w:val="single" w:sz="4" w:space="0" w:color="auto"/>
            </w:tcBorders>
            <w:shd w:val="clear" w:color="auto" w:fill="D0CECE" w:themeFill="background2" w:themeFillShade="E6"/>
          </w:tcPr>
          <w:p w14:paraId="6BDF451F" w14:textId="03F94CC6" w:rsidR="000152EC" w:rsidRPr="00F57979" w:rsidRDefault="000152EC" w:rsidP="000152EC">
            <w:pPr>
              <w:rPr>
                <w:iCs/>
                <w:color w:val="000000"/>
                <w:sz w:val="20"/>
                <w:szCs w:val="20"/>
                <w:lang w:val="ro-RO"/>
              </w:rPr>
            </w:pPr>
            <w:proofErr w:type="spellStart"/>
            <w:r w:rsidRPr="00EA20A4">
              <w:rPr>
                <w:b/>
                <w:bCs/>
                <w:sz w:val="20"/>
                <w:szCs w:val="20"/>
                <w:lang w:val="en-US"/>
              </w:rPr>
              <w:t>Obiectiv</w:t>
            </w:r>
            <w:proofErr w:type="spellEnd"/>
            <w:r w:rsidRPr="00EA20A4">
              <w:rPr>
                <w:b/>
                <w:bCs/>
                <w:sz w:val="20"/>
                <w:szCs w:val="20"/>
                <w:lang w:val="en-US"/>
              </w:rPr>
              <w:t xml:space="preserve"> specific.  </w:t>
            </w:r>
            <w:r>
              <w:rPr>
                <w:b/>
                <w:bCs/>
                <w:sz w:val="20"/>
                <w:szCs w:val="20"/>
                <w:lang w:val="en-US"/>
              </w:rPr>
              <w:t>2</w:t>
            </w:r>
            <w:r w:rsidRPr="00EA20A4">
              <w:rPr>
                <w:b/>
                <w:bCs/>
                <w:sz w:val="20"/>
                <w:szCs w:val="20"/>
                <w:lang w:val="en-US"/>
              </w:rPr>
              <w:t>.</w:t>
            </w:r>
            <w:r>
              <w:rPr>
                <w:b/>
                <w:bCs/>
                <w:sz w:val="20"/>
                <w:szCs w:val="20"/>
                <w:lang w:val="en-US"/>
              </w:rPr>
              <w:t xml:space="preserve">3 </w:t>
            </w:r>
            <w:r w:rsidRPr="00BD00CA">
              <w:rPr>
                <w:sz w:val="20"/>
                <w:szCs w:val="20"/>
                <w:lang w:val="ro-RO"/>
              </w:rPr>
              <w:t>dezvoltarea și aprobarea reglementărilor din domeniul securității fizice în domeniul CBRN la toate componentele ciclului de viață al acestora (producere, achiziționare, posesie, import, export, tranzit, vânzare, distribuire, depozitare, transportare, distrugere etc.);</w:t>
            </w:r>
          </w:p>
        </w:tc>
      </w:tr>
      <w:tr w:rsidR="000152EC" w:rsidRPr="005876C6" w14:paraId="59E47F68" w14:textId="77777777" w:rsidTr="00CC445B">
        <w:trPr>
          <w:trHeight w:val="1410"/>
        </w:trPr>
        <w:tc>
          <w:tcPr>
            <w:tcW w:w="568" w:type="dxa"/>
            <w:tcBorders>
              <w:top w:val="single" w:sz="4" w:space="0" w:color="auto"/>
              <w:left w:val="single" w:sz="4" w:space="0" w:color="auto"/>
              <w:bottom w:val="single" w:sz="4" w:space="0" w:color="auto"/>
              <w:right w:val="single" w:sz="4" w:space="0" w:color="auto"/>
            </w:tcBorders>
          </w:tcPr>
          <w:p w14:paraId="198571B8" w14:textId="706BF8CD" w:rsidR="000152EC" w:rsidRDefault="000152EC" w:rsidP="000152EC">
            <w:pPr>
              <w:rPr>
                <w:b/>
                <w:bCs/>
                <w:sz w:val="20"/>
                <w:szCs w:val="20"/>
                <w:lang w:val="ro-RO"/>
              </w:rPr>
            </w:pPr>
            <w:r w:rsidRPr="00F57979">
              <w:rPr>
                <w:b/>
                <w:bCs/>
                <w:sz w:val="20"/>
                <w:szCs w:val="20"/>
                <w:lang w:val="ro-RO"/>
              </w:rPr>
              <w:t>2</w:t>
            </w:r>
            <w:r w:rsidR="00EE121D">
              <w:rPr>
                <w:b/>
                <w:bCs/>
                <w:sz w:val="20"/>
                <w:szCs w:val="20"/>
                <w:lang w:val="ro-RO"/>
              </w:rPr>
              <w:t>6</w:t>
            </w:r>
            <w:r w:rsidRPr="00F57979">
              <w:rPr>
                <w:b/>
                <w:bCs/>
                <w:sz w:val="20"/>
                <w:szCs w:val="20"/>
                <w:lang w:val="ro-RO"/>
              </w:rPr>
              <w:t>.</w:t>
            </w:r>
          </w:p>
        </w:tc>
        <w:tc>
          <w:tcPr>
            <w:tcW w:w="1700" w:type="dxa"/>
            <w:tcBorders>
              <w:top w:val="single" w:sz="4" w:space="0" w:color="auto"/>
              <w:left w:val="single" w:sz="4" w:space="0" w:color="auto"/>
              <w:bottom w:val="single" w:sz="4" w:space="0" w:color="auto"/>
              <w:right w:val="single" w:sz="4" w:space="0" w:color="auto"/>
            </w:tcBorders>
          </w:tcPr>
          <w:p w14:paraId="2F685EC9" w14:textId="680932BC" w:rsidR="000152EC" w:rsidRPr="00F57979" w:rsidRDefault="000152EC" w:rsidP="000152EC">
            <w:pPr>
              <w:rPr>
                <w:iCs/>
                <w:color w:val="000000"/>
                <w:sz w:val="20"/>
                <w:szCs w:val="20"/>
                <w:lang w:val="ro-RO"/>
              </w:rPr>
            </w:pPr>
            <w:r w:rsidRPr="005E365E">
              <w:rPr>
                <w:bCs/>
                <w:sz w:val="20"/>
                <w:szCs w:val="20"/>
                <w:lang w:val="ro-RO"/>
              </w:rPr>
              <w:t xml:space="preserve">Elaborarea </w:t>
            </w:r>
            <w:r>
              <w:rPr>
                <w:bCs/>
                <w:sz w:val="20"/>
                <w:szCs w:val="20"/>
                <w:lang w:val="ro-RO"/>
              </w:rPr>
              <w:t xml:space="preserve">și implementarea </w:t>
            </w:r>
            <w:r w:rsidRPr="005E365E">
              <w:rPr>
                <w:bCs/>
                <w:sz w:val="20"/>
                <w:szCs w:val="20"/>
                <w:lang w:val="ro-RO"/>
              </w:rPr>
              <w:t>cadrului normativ cu privire la protecția fizică a obiectivelor ce utilizează</w:t>
            </w:r>
            <w:r>
              <w:rPr>
                <w:bCs/>
                <w:sz w:val="20"/>
                <w:szCs w:val="20"/>
                <w:lang w:val="ro-RO"/>
              </w:rPr>
              <w:t>, păstrează sau stochează s</w:t>
            </w:r>
            <w:r w:rsidRPr="005E365E">
              <w:rPr>
                <w:bCs/>
                <w:sz w:val="20"/>
                <w:szCs w:val="20"/>
                <w:lang w:val="ro-RO"/>
              </w:rPr>
              <w:t>ubstanțe chimice înalt oxice sau puternic otrăvitoare sau materiale biologice contagioase</w:t>
            </w:r>
            <w:r>
              <w:rPr>
                <w:bCs/>
                <w:sz w:val="20"/>
                <w:szCs w:val="20"/>
                <w:lang w:val="ro-RO"/>
              </w:rPr>
              <w:t xml:space="preserve"> ce se atribuie la CBRN</w:t>
            </w:r>
          </w:p>
        </w:tc>
        <w:tc>
          <w:tcPr>
            <w:tcW w:w="1415" w:type="dxa"/>
            <w:tcBorders>
              <w:top w:val="single" w:sz="4" w:space="0" w:color="auto"/>
              <w:left w:val="single" w:sz="4" w:space="0" w:color="auto"/>
              <w:bottom w:val="single" w:sz="4" w:space="0" w:color="auto"/>
              <w:right w:val="single" w:sz="4" w:space="0" w:color="auto"/>
            </w:tcBorders>
          </w:tcPr>
          <w:p w14:paraId="6D8DCB13" w14:textId="77777777" w:rsidR="000152EC" w:rsidRPr="001658D3" w:rsidRDefault="000152EC" w:rsidP="000152EC">
            <w:pPr>
              <w:rPr>
                <w:bCs/>
                <w:sz w:val="20"/>
                <w:szCs w:val="20"/>
                <w:lang w:val="ro-RO"/>
              </w:rPr>
            </w:pPr>
            <w:r w:rsidRPr="001658D3">
              <w:rPr>
                <w:bCs/>
                <w:sz w:val="20"/>
                <w:szCs w:val="20"/>
                <w:lang w:val="ro-RO"/>
              </w:rPr>
              <w:t>Minsterul Sănătății,</w:t>
            </w:r>
          </w:p>
          <w:p w14:paraId="73B47F00" w14:textId="77777777" w:rsidR="000152EC" w:rsidRPr="001658D3" w:rsidRDefault="000152EC" w:rsidP="000152EC">
            <w:pPr>
              <w:rPr>
                <w:bCs/>
                <w:sz w:val="20"/>
                <w:szCs w:val="20"/>
                <w:lang w:val="ro-RO"/>
              </w:rPr>
            </w:pPr>
            <w:r w:rsidRPr="001658D3">
              <w:rPr>
                <w:bCs/>
                <w:sz w:val="20"/>
                <w:szCs w:val="20"/>
                <w:lang w:val="ro-RO"/>
              </w:rPr>
              <w:t>Ministerul Agriculturii și Industriei Alimentare</w:t>
            </w:r>
          </w:p>
          <w:p w14:paraId="52090EAC" w14:textId="6E7920CD" w:rsidR="000152EC" w:rsidRPr="00F57979" w:rsidRDefault="000152EC" w:rsidP="000152EC">
            <w:pPr>
              <w:rPr>
                <w:sz w:val="20"/>
                <w:szCs w:val="20"/>
                <w:lang w:val="ro-RO"/>
              </w:rPr>
            </w:pPr>
            <w:r w:rsidRPr="001658D3">
              <w:rPr>
                <w:bCs/>
                <w:sz w:val="20"/>
                <w:szCs w:val="20"/>
                <w:lang w:val="ro-RO"/>
              </w:rPr>
              <w:t>Ministerul mediului</w:t>
            </w:r>
          </w:p>
        </w:tc>
        <w:tc>
          <w:tcPr>
            <w:tcW w:w="1133" w:type="dxa"/>
            <w:tcBorders>
              <w:top w:val="single" w:sz="4" w:space="0" w:color="auto"/>
              <w:left w:val="single" w:sz="4" w:space="0" w:color="auto"/>
              <w:bottom w:val="single" w:sz="4" w:space="0" w:color="auto"/>
              <w:right w:val="single" w:sz="4" w:space="0" w:color="auto"/>
            </w:tcBorders>
          </w:tcPr>
          <w:p w14:paraId="37EC57C7" w14:textId="77777777" w:rsidR="000152EC" w:rsidRPr="0018632E" w:rsidRDefault="000152EC" w:rsidP="000152EC">
            <w:pPr>
              <w:rPr>
                <w:bCs/>
                <w:sz w:val="20"/>
                <w:szCs w:val="20"/>
                <w:lang w:val="ro-RO"/>
              </w:rPr>
            </w:pPr>
            <w:r w:rsidRPr="0018632E">
              <w:rPr>
                <w:bCs/>
                <w:sz w:val="20"/>
                <w:szCs w:val="20"/>
                <w:lang w:val="ro-RO"/>
              </w:rPr>
              <w:t>ANSA,</w:t>
            </w:r>
          </w:p>
          <w:p w14:paraId="00F03827" w14:textId="77777777" w:rsidR="000152EC" w:rsidRPr="0018632E" w:rsidRDefault="000152EC" w:rsidP="000152EC">
            <w:pPr>
              <w:rPr>
                <w:bCs/>
                <w:sz w:val="20"/>
                <w:szCs w:val="20"/>
                <w:lang w:val="ro-RO"/>
              </w:rPr>
            </w:pPr>
            <w:r w:rsidRPr="0018632E">
              <w:rPr>
                <w:bCs/>
                <w:sz w:val="20"/>
                <w:szCs w:val="20"/>
                <w:lang w:val="ro-RO"/>
              </w:rPr>
              <w:t>ANSP;</w:t>
            </w:r>
          </w:p>
          <w:p w14:paraId="4084CB87" w14:textId="1AA6CEE4" w:rsidR="000152EC" w:rsidRPr="00F57979" w:rsidRDefault="000152EC" w:rsidP="000152EC">
            <w:pPr>
              <w:rPr>
                <w:b/>
                <w:sz w:val="20"/>
                <w:szCs w:val="20"/>
                <w:lang w:val="ro-RO"/>
              </w:rPr>
            </w:pPr>
            <w:r w:rsidRPr="0018632E">
              <w:rPr>
                <w:bCs/>
                <w:sz w:val="20"/>
                <w:szCs w:val="20"/>
                <w:lang w:val="ro-RO"/>
              </w:rPr>
              <w:t>AM</w:t>
            </w:r>
          </w:p>
        </w:tc>
        <w:tc>
          <w:tcPr>
            <w:tcW w:w="1133" w:type="dxa"/>
            <w:tcBorders>
              <w:top w:val="single" w:sz="4" w:space="0" w:color="auto"/>
              <w:left w:val="single" w:sz="4" w:space="0" w:color="auto"/>
              <w:bottom w:val="single" w:sz="4" w:space="0" w:color="auto"/>
              <w:right w:val="single" w:sz="4" w:space="0" w:color="auto"/>
            </w:tcBorders>
          </w:tcPr>
          <w:p w14:paraId="4180DB3A" w14:textId="0C5BC671" w:rsidR="000152EC" w:rsidRDefault="000152EC" w:rsidP="000152EC">
            <w:pPr>
              <w:rPr>
                <w:bCs/>
                <w:sz w:val="20"/>
                <w:szCs w:val="20"/>
                <w:lang w:val="ro-RO"/>
              </w:rPr>
            </w:pPr>
            <w:r>
              <w:rPr>
                <w:b/>
                <w:sz w:val="20"/>
                <w:szCs w:val="20"/>
                <w:lang w:val="ro-RO"/>
              </w:rPr>
              <w:t>2026</w:t>
            </w:r>
          </w:p>
        </w:tc>
        <w:tc>
          <w:tcPr>
            <w:tcW w:w="1417" w:type="dxa"/>
            <w:gridSpan w:val="2"/>
            <w:tcBorders>
              <w:top w:val="single" w:sz="4" w:space="0" w:color="auto"/>
              <w:left w:val="single" w:sz="4" w:space="0" w:color="auto"/>
              <w:bottom w:val="single" w:sz="4" w:space="0" w:color="auto"/>
              <w:right w:val="single" w:sz="4" w:space="0" w:color="auto"/>
            </w:tcBorders>
          </w:tcPr>
          <w:p w14:paraId="07670A1A" w14:textId="37D89237" w:rsidR="000152EC" w:rsidRPr="00F57979" w:rsidRDefault="000152EC" w:rsidP="000152EC">
            <w:pPr>
              <w:rPr>
                <w:sz w:val="20"/>
                <w:szCs w:val="20"/>
                <w:lang w:val="ro-RO"/>
              </w:rPr>
            </w:pPr>
            <w:r w:rsidRPr="00F57979">
              <w:rPr>
                <w:bCs/>
                <w:sz w:val="20"/>
                <w:szCs w:val="20"/>
                <w:lang w:val="ro-RO"/>
              </w:rPr>
              <w:t>În limitele bugetului aprobat</w:t>
            </w:r>
          </w:p>
        </w:tc>
        <w:tc>
          <w:tcPr>
            <w:tcW w:w="1133" w:type="dxa"/>
            <w:gridSpan w:val="2"/>
            <w:tcBorders>
              <w:top w:val="single" w:sz="4" w:space="0" w:color="auto"/>
              <w:left w:val="single" w:sz="4" w:space="0" w:color="auto"/>
              <w:bottom w:val="single" w:sz="4" w:space="0" w:color="auto"/>
              <w:right w:val="single" w:sz="4" w:space="0" w:color="auto"/>
            </w:tcBorders>
          </w:tcPr>
          <w:p w14:paraId="16FB4C9B" w14:textId="0A6E09CF" w:rsidR="000152EC" w:rsidRPr="00F57979" w:rsidRDefault="000152EC" w:rsidP="000152EC">
            <w:pPr>
              <w:rPr>
                <w:sz w:val="20"/>
                <w:szCs w:val="20"/>
                <w:lang w:val="ro-RO"/>
              </w:rPr>
            </w:pPr>
            <w:r w:rsidRPr="00F57979">
              <w:rPr>
                <w:bCs/>
                <w:sz w:val="20"/>
                <w:szCs w:val="20"/>
                <w:lang w:val="ro-RO"/>
              </w:rPr>
              <w:t>În limitele bugetului aprobat</w:t>
            </w:r>
          </w:p>
        </w:tc>
        <w:tc>
          <w:tcPr>
            <w:tcW w:w="1134" w:type="dxa"/>
            <w:tcBorders>
              <w:top w:val="single" w:sz="4" w:space="0" w:color="auto"/>
              <w:left w:val="single" w:sz="4" w:space="0" w:color="auto"/>
              <w:bottom w:val="single" w:sz="4" w:space="0" w:color="auto"/>
              <w:right w:val="single" w:sz="4" w:space="0" w:color="auto"/>
            </w:tcBorders>
          </w:tcPr>
          <w:p w14:paraId="41B6A2E3" w14:textId="77777777" w:rsidR="000152EC" w:rsidRPr="00F57979" w:rsidRDefault="000152EC" w:rsidP="000152EC">
            <w:pPr>
              <w:rPr>
                <w:sz w:val="20"/>
                <w:szCs w:val="20"/>
                <w:lang w:val="ro-RO"/>
              </w:rPr>
            </w:pPr>
          </w:p>
        </w:tc>
        <w:tc>
          <w:tcPr>
            <w:tcW w:w="1274" w:type="dxa"/>
            <w:gridSpan w:val="2"/>
            <w:tcBorders>
              <w:top w:val="single" w:sz="4" w:space="0" w:color="auto"/>
              <w:left w:val="single" w:sz="4" w:space="0" w:color="auto"/>
              <w:bottom w:val="single" w:sz="4" w:space="0" w:color="auto"/>
              <w:right w:val="single" w:sz="4" w:space="0" w:color="auto"/>
            </w:tcBorders>
          </w:tcPr>
          <w:p w14:paraId="1693AA5F" w14:textId="77777777" w:rsidR="000152EC" w:rsidRPr="00F57979" w:rsidRDefault="000152EC" w:rsidP="000152EC">
            <w:pPr>
              <w:rPr>
                <w:sz w:val="20"/>
                <w:szCs w:val="20"/>
                <w:lang w:val="ro-RO"/>
              </w:rPr>
            </w:pPr>
          </w:p>
        </w:tc>
        <w:tc>
          <w:tcPr>
            <w:tcW w:w="1275" w:type="dxa"/>
            <w:gridSpan w:val="2"/>
            <w:tcBorders>
              <w:top w:val="single" w:sz="4" w:space="0" w:color="auto"/>
              <w:left w:val="single" w:sz="4" w:space="0" w:color="auto"/>
              <w:bottom w:val="single" w:sz="4" w:space="0" w:color="auto"/>
              <w:right w:val="single" w:sz="4" w:space="0" w:color="auto"/>
            </w:tcBorders>
          </w:tcPr>
          <w:p w14:paraId="39FBB210" w14:textId="77777777" w:rsidR="000152EC" w:rsidRPr="00F57979" w:rsidRDefault="000152EC" w:rsidP="000152EC">
            <w:pPr>
              <w:rPr>
                <w:sz w:val="20"/>
                <w:szCs w:val="20"/>
                <w:lang w:val="ro-RO"/>
              </w:rPr>
            </w:pPr>
          </w:p>
        </w:tc>
        <w:tc>
          <w:tcPr>
            <w:tcW w:w="2277" w:type="dxa"/>
            <w:tcBorders>
              <w:top w:val="single" w:sz="4" w:space="0" w:color="auto"/>
              <w:left w:val="single" w:sz="4" w:space="0" w:color="auto"/>
              <w:bottom w:val="single" w:sz="4" w:space="0" w:color="auto"/>
            </w:tcBorders>
          </w:tcPr>
          <w:p w14:paraId="07EAE875" w14:textId="3A7B0073" w:rsidR="000152EC" w:rsidRPr="00F57979" w:rsidRDefault="000152EC" w:rsidP="000152EC">
            <w:pPr>
              <w:widowControl w:val="0"/>
              <w:shd w:val="clear" w:color="auto" w:fill="FFFFFF"/>
              <w:ind w:right="-78" w:hanging="25"/>
              <w:rPr>
                <w:iCs/>
                <w:color w:val="000000"/>
                <w:sz w:val="20"/>
                <w:szCs w:val="20"/>
                <w:lang w:val="ro-RO"/>
              </w:rPr>
            </w:pPr>
            <w:r>
              <w:rPr>
                <w:sz w:val="20"/>
                <w:szCs w:val="20"/>
                <w:lang w:val="ro-RO" w:eastAsia="ro-MD"/>
              </w:rPr>
              <w:t>Regulamente elaborate, planuri de asigurare a protecției fizice implementate.</w:t>
            </w:r>
          </w:p>
        </w:tc>
      </w:tr>
      <w:tr w:rsidR="000152EC" w:rsidRPr="005876C6" w14:paraId="4E0C6BA5" w14:textId="77777777" w:rsidTr="00D1309D">
        <w:tc>
          <w:tcPr>
            <w:tcW w:w="14459" w:type="dxa"/>
            <w:gridSpan w:val="15"/>
            <w:tcBorders>
              <w:top w:val="single" w:sz="4" w:space="0" w:color="auto"/>
              <w:left w:val="single" w:sz="4" w:space="0" w:color="auto"/>
              <w:bottom w:val="single" w:sz="4" w:space="0" w:color="auto"/>
            </w:tcBorders>
            <w:shd w:val="clear" w:color="auto" w:fill="D0CECE" w:themeFill="background2" w:themeFillShade="E6"/>
          </w:tcPr>
          <w:p w14:paraId="598B3F68" w14:textId="030DC456" w:rsidR="000152EC" w:rsidRPr="00F57979" w:rsidRDefault="000152EC" w:rsidP="000152EC">
            <w:pPr>
              <w:rPr>
                <w:sz w:val="20"/>
                <w:szCs w:val="20"/>
                <w:lang w:val="ro-RO"/>
              </w:rPr>
            </w:pPr>
            <w:r w:rsidRPr="00E923CC">
              <w:rPr>
                <w:b/>
                <w:bCs/>
                <w:sz w:val="23"/>
                <w:szCs w:val="23"/>
                <w:lang w:val="ro-RO"/>
              </w:rPr>
              <w:t xml:space="preserve">Obiectivul general 3. </w:t>
            </w:r>
            <w:r w:rsidRPr="00EA20A4">
              <w:rPr>
                <w:b/>
                <w:bCs/>
                <w:sz w:val="20"/>
                <w:szCs w:val="20"/>
                <w:lang w:val="ro-RO"/>
              </w:rPr>
              <w:t>Asigurarea comunicării eficiente și coorodonate între autorități responsabile și creșterea gradului de informare a publicului despre pericolele, amenințările și urgențele cauzate de ADM și CBRN</w:t>
            </w:r>
            <w:r>
              <w:rPr>
                <w:b/>
                <w:bCs/>
                <w:sz w:val="20"/>
                <w:szCs w:val="20"/>
                <w:lang w:val="ro-RO"/>
              </w:rPr>
              <w:t xml:space="preserve"> </w:t>
            </w:r>
          </w:p>
        </w:tc>
      </w:tr>
      <w:tr w:rsidR="000152EC" w:rsidRPr="008A4FC3" w14:paraId="76A2B8AF" w14:textId="77777777" w:rsidTr="00D1309D">
        <w:tc>
          <w:tcPr>
            <w:tcW w:w="14459" w:type="dxa"/>
            <w:gridSpan w:val="15"/>
            <w:tcBorders>
              <w:top w:val="single" w:sz="4" w:space="0" w:color="auto"/>
              <w:left w:val="single" w:sz="4" w:space="0" w:color="auto"/>
              <w:bottom w:val="single" w:sz="4" w:space="0" w:color="auto"/>
            </w:tcBorders>
            <w:shd w:val="clear" w:color="auto" w:fill="D0CECE" w:themeFill="background2" w:themeFillShade="E6"/>
          </w:tcPr>
          <w:p w14:paraId="1DFFBA81" w14:textId="67D9084D" w:rsidR="000152EC" w:rsidRPr="00F57979" w:rsidRDefault="000152EC" w:rsidP="000152EC">
            <w:pPr>
              <w:rPr>
                <w:sz w:val="20"/>
                <w:szCs w:val="20"/>
                <w:lang w:val="ro-RO"/>
              </w:rPr>
            </w:pPr>
            <w:proofErr w:type="spellStart"/>
            <w:r w:rsidRPr="00EA20A4">
              <w:rPr>
                <w:b/>
                <w:bCs/>
                <w:sz w:val="20"/>
                <w:szCs w:val="20"/>
                <w:lang w:val="en-US"/>
              </w:rPr>
              <w:t>Obiectiv</w:t>
            </w:r>
            <w:proofErr w:type="spellEnd"/>
            <w:r w:rsidRPr="00EA20A4">
              <w:rPr>
                <w:b/>
                <w:bCs/>
                <w:sz w:val="20"/>
                <w:szCs w:val="20"/>
                <w:lang w:val="en-US"/>
              </w:rPr>
              <w:t xml:space="preserve"> specific.  3.1</w:t>
            </w:r>
            <w:r w:rsidRPr="00E923CC">
              <w:rPr>
                <w:b/>
                <w:bCs/>
                <w:sz w:val="23"/>
                <w:szCs w:val="23"/>
                <w:lang w:val="en-US"/>
              </w:rPr>
              <w:t xml:space="preserve"> </w:t>
            </w:r>
            <w:bookmarkStart w:id="0" w:name="_Hlk160994085"/>
            <w:proofErr w:type="spellStart"/>
            <w:r w:rsidRPr="00EA20A4">
              <w:rPr>
                <w:sz w:val="20"/>
                <w:szCs w:val="20"/>
                <w:lang w:val="en-US"/>
              </w:rPr>
              <w:t>Stabilirea</w:t>
            </w:r>
            <w:proofErr w:type="spellEnd"/>
            <w:r w:rsidRPr="00EA20A4">
              <w:rPr>
                <w:sz w:val="20"/>
                <w:szCs w:val="20"/>
                <w:lang w:val="en-US"/>
              </w:rPr>
              <w:t xml:space="preserve"> </w:t>
            </w:r>
            <w:proofErr w:type="spellStart"/>
            <w:r w:rsidRPr="00EA20A4">
              <w:rPr>
                <w:sz w:val="20"/>
                <w:szCs w:val="20"/>
                <w:lang w:val="en-US"/>
              </w:rPr>
              <w:t>unui</w:t>
            </w:r>
            <w:proofErr w:type="spellEnd"/>
            <w:r w:rsidRPr="00EA20A4">
              <w:rPr>
                <w:sz w:val="20"/>
                <w:szCs w:val="20"/>
                <w:lang w:val="en-US"/>
              </w:rPr>
              <w:t xml:space="preserve"> </w:t>
            </w:r>
            <w:proofErr w:type="spellStart"/>
            <w:r w:rsidRPr="00EA20A4">
              <w:rPr>
                <w:sz w:val="20"/>
                <w:szCs w:val="20"/>
                <w:lang w:val="en-US"/>
              </w:rPr>
              <w:t>mecanism</w:t>
            </w:r>
            <w:proofErr w:type="spellEnd"/>
            <w:r w:rsidRPr="00EA20A4">
              <w:rPr>
                <w:sz w:val="20"/>
                <w:szCs w:val="20"/>
                <w:lang w:val="en-US"/>
              </w:rPr>
              <w:t xml:space="preserve"> de </w:t>
            </w:r>
            <w:proofErr w:type="spellStart"/>
            <w:r w:rsidRPr="00EA20A4">
              <w:rPr>
                <w:sz w:val="20"/>
                <w:szCs w:val="20"/>
                <w:lang w:val="en-US"/>
              </w:rPr>
              <w:t>conlucrare</w:t>
            </w:r>
            <w:proofErr w:type="spellEnd"/>
            <w:r w:rsidRPr="00EA20A4">
              <w:rPr>
                <w:sz w:val="20"/>
                <w:szCs w:val="20"/>
                <w:lang w:val="en-US"/>
              </w:rPr>
              <w:t xml:space="preserve"> </w:t>
            </w:r>
            <w:proofErr w:type="spellStart"/>
            <w:r w:rsidRPr="00EA20A4">
              <w:rPr>
                <w:sz w:val="20"/>
                <w:szCs w:val="20"/>
                <w:lang w:val="en-US"/>
              </w:rPr>
              <w:t>între</w:t>
            </w:r>
            <w:proofErr w:type="spellEnd"/>
            <w:r w:rsidRPr="00EA20A4">
              <w:rPr>
                <w:sz w:val="20"/>
                <w:szCs w:val="20"/>
                <w:lang w:val="en-US"/>
              </w:rPr>
              <w:t xml:space="preserve"> </w:t>
            </w:r>
            <w:proofErr w:type="spellStart"/>
            <w:r w:rsidRPr="00EA20A4">
              <w:rPr>
                <w:sz w:val="20"/>
                <w:szCs w:val="20"/>
                <w:lang w:val="en-US"/>
              </w:rPr>
              <w:t>autoritățile</w:t>
            </w:r>
            <w:proofErr w:type="spellEnd"/>
            <w:r w:rsidRPr="00EA20A4">
              <w:rPr>
                <w:sz w:val="20"/>
                <w:szCs w:val="20"/>
                <w:lang w:val="en-US"/>
              </w:rPr>
              <w:t xml:space="preserve"> </w:t>
            </w:r>
            <w:proofErr w:type="spellStart"/>
            <w:r w:rsidRPr="00EA20A4">
              <w:rPr>
                <w:sz w:val="20"/>
                <w:szCs w:val="20"/>
                <w:lang w:val="en-US"/>
              </w:rPr>
              <w:t>administrației</w:t>
            </w:r>
            <w:proofErr w:type="spellEnd"/>
            <w:r w:rsidRPr="00EA20A4">
              <w:rPr>
                <w:sz w:val="20"/>
                <w:szCs w:val="20"/>
                <w:lang w:val="en-US"/>
              </w:rPr>
              <w:t xml:space="preserve"> </w:t>
            </w:r>
            <w:proofErr w:type="spellStart"/>
            <w:r w:rsidRPr="00EA20A4">
              <w:rPr>
                <w:sz w:val="20"/>
                <w:szCs w:val="20"/>
                <w:lang w:val="en-US"/>
              </w:rPr>
              <w:t>publice</w:t>
            </w:r>
            <w:proofErr w:type="spellEnd"/>
            <w:r w:rsidRPr="00EA20A4">
              <w:rPr>
                <w:sz w:val="20"/>
                <w:szCs w:val="20"/>
                <w:lang w:val="en-US"/>
              </w:rPr>
              <w:t xml:space="preserve"> centrale </w:t>
            </w:r>
            <w:proofErr w:type="spellStart"/>
            <w:r w:rsidRPr="00EA20A4">
              <w:rPr>
                <w:sz w:val="20"/>
                <w:szCs w:val="20"/>
                <w:lang w:val="en-US"/>
              </w:rPr>
              <w:t>și</w:t>
            </w:r>
            <w:proofErr w:type="spellEnd"/>
            <w:r w:rsidRPr="00EA20A4">
              <w:rPr>
                <w:sz w:val="20"/>
                <w:szCs w:val="20"/>
                <w:lang w:val="en-US"/>
              </w:rPr>
              <w:t xml:space="preserve"> locale, </w:t>
            </w:r>
            <w:proofErr w:type="spellStart"/>
            <w:r w:rsidRPr="00EA20A4">
              <w:rPr>
                <w:sz w:val="20"/>
                <w:szCs w:val="20"/>
                <w:lang w:val="en-US"/>
              </w:rPr>
              <w:t>agenții</w:t>
            </w:r>
            <w:proofErr w:type="spellEnd"/>
            <w:r w:rsidRPr="00EA20A4">
              <w:rPr>
                <w:sz w:val="20"/>
                <w:szCs w:val="20"/>
                <w:lang w:val="en-US"/>
              </w:rPr>
              <w:t xml:space="preserve"> economici, </w:t>
            </w:r>
            <w:proofErr w:type="spellStart"/>
            <w:r w:rsidRPr="00EA20A4">
              <w:rPr>
                <w:sz w:val="20"/>
                <w:szCs w:val="20"/>
                <w:lang w:val="en-US"/>
              </w:rPr>
              <w:t>indiferent</w:t>
            </w:r>
            <w:proofErr w:type="spellEnd"/>
            <w:r w:rsidRPr="00EA20A4">
              <w:rPr>
                <w:sz w:val="20"/>
                <w:szCs w:val="20"/>
                <w:lang w:val="en-US"/>
              </w:rPr>
              <w:t xml:space="preserve"> de forma de </w:t>
            </w:r>
            <w:proofErr w:type="spellStart"/>
            <w:r w:rsidRPr="00EA20A4">
              <w:rPr>
                <w:sz w:val="20"/>
                <w:szCs w:val="20"/>
                <w:lang w:val="en-US"/>
              </w:rPr>
              <w:t>proprietate</w:t>
            </w:r>
            <w:proofErr w:type="spellEnd"/>
            <w:r w:rsidRPr="00EA20A4">
              <w:rPr>
                <w:sz w:val="20"/>
                <w:szCs w:val="20"/>
                <w:lang w:val="en-US"/>
              </w:rPr>
              <w:t xml:space="preserve">, </w:t>
            </w:r>
            <w:proofErr w:type="spellStart"/>
            <w:r w:rsidRPr="00EA20A4">
              <w:rPr>
                <w:sz w:val="20"/>
                <w:szCs w:val="20"/>
                <w:lang w:val="en-US"/>
              </w:rPr>
              <w:t>instituțiile</w:t>
            </w:r>
            <w:proofErr w:type="spellEnd"/>
            <w:r w:rsidRPr="00EA20A4">
              <w:rPr>
                <w:sz w:val="20"/>
                <w:szCs w:val="20"/>
                <w:lang w:val="en-US"/>
              </w:rPr>
              <w:t xml:space="preserve"> </w:t>
            </w:r>
            <w:proofErr w:type="spellStart"/>
            <w:r w:rsidRPr="00EA20A4">
              <w:rPr>
                <w:sz w:val="20"/>
                <w:szCs w:val="20"/>
                <w:lang w:val="en-US"/>
              </w:rPr>
              <w:t>științifice</w:t>
            </w:r>
            <w:proofErr w:type="spellEnd"/>
            <w:r w:rsidRPr="00EA20A4">
              <w:rPr>
                <w:sz w:val="20"/>
                <w:szCs w:val="20"/>
                <w:lang w:val="en-US"/>
              </w:rPr>
              <w:t xml:space="preserve">, precum </w:t>
            </w:r>
            <w:proofErr w:type="spellStart"/>
            <w:r w:rsidRPr="00EA20A4">
              <w:rPr>
                <w:sz w:val="20"/>
                <w:szCs w:val="20"/>
                <w:lang w:val="en-US"/>
              </w:rPr>
              <w:t>și</w:t>
            </w:r>
            <w:proofErr w:type="spellEnd"/>
            <w:r w:rsidRPr="00EA20A4">
              <w:rPr>
                <w:sz w:val="20"/>
                <w:szCs w:val="20"/>
                <w:lang w:val="en-US"/>
              </w:rPr>
              <w:t xml:space="preserve"> a </w:t>
            </w:r>
            <w:proofErr w:type="spellStart"/>
            <w:r w:rsidRPr="00EA20A4">
              <w:rPr>
                <w:sz w:val="20"/>
                <w:szCs w:val="20"/>
                <w:lang w:val="en-US"/>
              </w:rPr>
              <w:t>unui</w:t>
            </w:r>
            <w:proofErr w:type="spellEnd"/>
            <w:r w:rsidRPr="00EA20A4">
              <w:rPr>
                <w:sz w:val="20"/>
                <w:szCs w:val="20"/>
                <w:lang w:val="en-US"/>
              </w:rPr>
              <w:t xml:space="preserve"> </w:t>
            </w:r>
            <w:proofErr w:type="spellStart"/>
            <w:r w:rsidRPr="00EA20A4">
              <w:rPr>
                <w:sz w:val="20"/>
                <w:szCs w:val="20"/>
                <w:lang w:val="en-US"/>
              </w:rPr>
              <w:t>mecanism</w:t>
            </w:r>
            <w:proofErr w:type="spellEnd"/>
            <w:r w:rsidRPr="00EA20A4">
              <w:rPr>
                <w:sz w:val="20"/>
                <w:szCs w:val="20"/>
                <w:lang w:val="en-US"/>
              </w:rPr>
              <w:t xml:space="preserve"> </w:t>
            </w:r>
            <w:proofErr w:type="spellStart"/>
            <w:r w:rsidRPr="00EA20A4">
              <w:rPr>
                <w:sz w:val="20"/>
                <w:szCs w:val="20"/>
                <w:lang w:val="en-US"/>
              </w:rPr>
              <w:t>eficient</w:t>
            </w:r>
            <w:proofErr w:type="spellEnd"/>
            <w:r w:rsidRPr="00EA20A4">
              <w:rPr>
                <w:sz w:val="20"/>
                <w:szCs w:val="20"/>
                <w:lang w:val="en-US"/>
              </w:rPr>
              <w:t xml:space="preserve"> de </w:t>
            </w:r>
            <w:proofErr w:type="spellStart"/>
            <w:r w:rsidRPr="00EA20A4">
              <w:rPr>
                <w:sz w:val="20"/>
                <w:szCs w:val="20"/>
                <w:lang w:val="en-US"/>
              </w:rPr>
              <w:t>coordonare</w:t>
            </w:r>
            <w:proofErr w:type="spellEnd"/>
            <w:r w:rsidRPr="00EA20A4">
              <w:rPr>
                <w:sz w:val="20"/>
                <w:szCs w:val="20"/>
                <w:lang w:val="en-US"/>
              </w:rPr>
              <w:t xml:space="preserve"> </w:t>
            </w:r>
            <w:proofErr w:type="gramStart"/>
            <w:r w:rsidRPr="00EA20A4">
              <w:rPr>
                <w:sz w:val="20"/>
                <w:szCs w:val="20"/>
                <w:lang w:val="en-US"/>
              </w:rPr>
              <w:t>a</w:t>
            </w:r>
            <w:proofErr w:type="gramEnd"/>
            <w:r w:rsidRPr="00EA20A4">
              <w:rPr>
                <w:sz w:val="20"/>
                <w:szCs w:val="20"/>
                <w:lang w:val="en-US"/>
              </w:rPr>
              <w:t xml:space="preserve"> </w:t>
            </w:r>
            <w:proofErr w:type="spellStart"/>
            <w:r w:rsidRPr="00EA20A4">
              <w:rPr>
                <w:sz w:val="20"/>
                <w:szCs w:val="20"/>
                <w:lang w:val="en-US"/>
              </w:rPr>
              <w:t>acțiunilor</w:t>
            </w:r>
            <w:proofErr w:type="spellEnd"/>
            <w:r w:rsidRPr="00EA20A4">
              <w:rPr>
                <w:sz w:val="20"/>
                <w:szCs w:val="20"/>
                <w:lang w:val="en-US"/>
              </w:rPr>
              <w:t xml:space="preserve"> </w:t>
            </w:r>
            <w:proofErr w:type="spellStart"/>
            <w:r w:rsidRPr="00EA20A4">
              <w:rPr>
                <w:sz w:val="20"/>
                <w:szCs w:val="20"/>
                <w:lang w:val="en-US"/>
              </w:rPr>
              <w:t>pentru</w:t>
            </w:r>
            <w:proofErr w:type="spellEnd"/>
            <w:r w:rsidRPr="00EA20A4">
              <w:rPr>
                <w:sz w:val="20"/>
                <w:szCs w:val="20"/>
                <w:lang w:val="en-US"/>
              </w:rPr>
              <w:t xml:space="preserve"> </w:t>
            </w:r>
            <w:proofErr w:type="spellStart"/>
            <w:r w:rsidRPr="00EA20A4">
              <w:rPr>
                <w:sz w:val="20"/>
                <w:szCs w:val="20"/>
                <w:lang w:val="en-US"/>
              </w:rPr>
              <w:t>realizarea</w:t>
            </w:r>
            <w:proofErr w:type="spellEnd"/>
            <w:r w:rsidRPr="00EA20A4">
              <w:rPr>
                <w:sz w:val="20"/>
                <w:szCs w:val="20"/>
                <w:lang w:val="en-US"/>
              </w:rPr>
              <w:t xml:space="preserve"> </w:t>
            </w:r>
            <w:proofErr w:type="spellStart"/>
            <w:r w:rsidRPr="00EA20A4">
              <w:rPr>
                <w:sz w:val="20"/>
                <w:szCs w:val="20"/>
                <w:lang w:val="en-US"/>
              </w:rPr>
              <w:t>obiectivelor</w:t>
            </w:r>
            <w:proofErr w:type="spellEnd"/>
            <w:r w:rsidRPr="00EA20A4">
              <w:rPr>
                <w:sz w:val="20"/>
                <w:szCs w:val="20"/>
                <w:lang w:val="en-US"/>
              </w:rPr>
              <w:t xml:space="preserve"> de </w:t>
            </w:r>
            <w:proofErr w:type="spellStart"/>
            <w:r w:rsidRPr="00EA20A4">
              <w:rPr>
                <w:sz w:val="20"/>
                <w:szCs w:val="20"/>
                <w:lang w:val="en-US"/>
              </w:rPr>
              <w:t>contracarare</w:t>
            </w:r>
            <w:proofErr w:type="spellEnd"/>
            <w:r w:rsidRPr="00EA20A4">
              <w:rPr>
                <w:sz w:val="20"/>
                <w:szCs w:val="20"/>
                <w:lang w:val="en-US"/>
              </w:rPr>
              <w:t xml:space="preserve"> a </w:t>
            </w:r>
            <w:proofErr w:type="spellStart"/>
            <w:r w:rsidRPr="00EA20A4">
              <w:rPr>
                <w:sz w:val="20"/>
                <w:szCs w:val="20"/>
                <w:lang w:val="en-US"/>
              </w:rPr>
              <w:t>proliferării</w:t>
            </w:r>
            <w:proofErr w:type="spellEnd"/>
            <w:r w:rsidRPr="00EA20A4">
              <w:rPr>
                <w:sz w:val="20"/>
                <w:szCs w:val="20"/>
                <w:lang w:val="en-US"/>
              </w:rPr>
              <w:t xml:space="preserve"> ADM </w:t>
            </w:r>
            <w:proofErr w:type="spellStart"/>
            <w:r w:rsidRPr="00EA20A4">
              <w:rPr>
                <w:sz w:val="20"/>
                <w:szCs w:val="20"/>
                <w:lang w:val="en-US"/>
              </w:rPr>
              <w:t>și</w:t>
            </w:r>
            <w:proofErr w:type="spellEnd"/>
            <w:r w:rsidRPr="00EA20A4">
              <w:rPr>
                <w:sz w:val="20"/>
                <w:szCs w:val="20"/>
                <w:lang w:val="en-US"/>
              </w:rPr>
              <w:t xml:space="preserve"> a </w:t>
            </w:r>
            <w:proofErr w:type="spellStart"/>
            <w:r w:rsidRPr="00EA20A4">
              <w:rPr>
                <w:sz w:val="20"/>
                <w:szCs w:val="20"/>
                <w:lang w:val="en-US"/>
              </w:rPr>
              <w:t>amenințărilor</w:t>
            </w:r>
            <w:proofErr w:type="spellEnd"/>
            <w:r w:rsidRPr="00EA20A4">
              <w:rPr>
                <w:sz w:val="20"/>
                <w:szCs w:val="20"/>
                <w:lang w:val="en-US"/>
              </w:rPr>
              <w:t xml:space="preserve"> CBRN</w:t>
            </w:r>
            <w:bookmarkEnd w:id="0"/>
          </w:p>
        </w:tc>
      </w:tr>
      <w:tr w:rsidR="000152EC" w:rsidRPr="005876C6" w14:paraId="73AD2199" w14:textId="66E9ECAC" w:rsidTr="00EA20A4">
        <w:trPr>
          <w:trHeight w:val="1268"/>
        </w:trPr>
        <w:tc>
          <w:tcPr>
            <w:tcW w:w="568" w:type="dxa"/>
            <w:tcBorders>
              <w:top w:val="single" w:sz="4" w:space="0" w:color="auto"/>
              <w:left w:val="single" w:sz="4" w:space="0" w:color="auto"/>
              <w:bottom w:val="single" w:sz="4" w:space="0" w:color="auto"/>
            </w:tcBorders>
          </w:tcPr>
          <w:p w14:paraId="66455F61" w14:textId="171F92B3" w:rsidR="000152EC" w:rsidRPr="00EA20A4" w:rsidRDefault="00EE121D" w:rsidP="000152EC">
            <w:pPr>
              <w:rPr>
                <w:b/>
                <w:sz w:val="20"/>
                <w:szCs w:val="20"/>
                <w:lang w:val="ro-RO"/>
              </w:rPr>
            </w:pPr>
            <w:r>
              <w:rPr>
                <w:b/>
                <w:bCs/>
                <w:sz w:val="20"/>
                <w:szCs w:val="20"/>
                <w:lang w:val="ro-RO"/>
              </w:rPr>
              <w:t>27</w:t>
            </w:r>
            <w:r w:rsidR="000152EC" w:rsidRPr="00EA20A4">
              <w:rPr>
                <w:b/>
                <w:bCs/>
                <w:sz w:val="20"/>
                <w:szCs w:val="20"/>
                <w:lang w:val="ro-RO"/>
              </w:rPr>
              <w:t>.</w:t>
            </w:r>
          </w:p>
        </w:tc>
        <w:tc>
          <w:tcPr>
            <w:tcW w:w="1700" w:type="dxa"/>
            <w:tcBorders>
              <w:top w:val="single" w:sz="4" w:space="0" w:color="auto"/>
              <w:left w:val="single" w:sz="4" w:space="0" w:color="auto"/>
              <w:bottom w:val="single" w:sz="4" w:space="0" w:color="auto"/>
              <w:right w:val="single" w:sz="4" w:space="0" w:color="auto"/>
            </w:tcBorders>
          </w:tcPr>
          <w:p w14:paraId="0E68EC86" w14:textId="3E62D39B" w:rsidR="000152EC" w:rsidRPr="00EA20A4" w:rsidRDefault="000152EC" w:rsidP="000152EC">
            <w:pPr>
              <w:rPr>
                <w:b/>
                <w:sz w:val="20"/>
                <w:szCs w:val="20"/>
                <w:lang w:val="ro-RO"/>
              </w:rPr>
            </w:pPr>
            <w:r w:rsidRPr="00EA20A4">
              <w:rPr>
                <w:sz w:val="20"/>
                <w:szCs w:val="20"/>
                <w:lang w:val="ro-RO"/>
              </w:rPr>
              <w:t xml:space="preserve">Elaborarea procedurilor standard de operare în medii contaminate cu </w:t>
            </w:r>
            <w:r w:rsidRPr="00EA20A4">
              <w:rPr>
                <w:sz w:val="20"/>
                <w:szCs w:val="20"/>
                <w:lang w:val="ro-RO"/>
              </w:rPr>
              <w:lastRenderedPageBreak/>
              <w:t xml:space="preserve">materiale/substanțe CBRN și pentru răspuns rapid la </w:t>
            </w:r>
            <w:r w:rsidRPr="00EA20A4">
              <w:rPr>
                <w:color w:val="000000"/>
                <w:sz w:val="20"/>
                <w:szCs w:val="20"/>
                <w:lang w:val="ro-RO"/>
              </w:rPr>
              <w:t>incidente/</w:t>
            </w:r>
            <w:r w:rsidRPr="00EA20A4">
              <w:rPr>
                <w:sz w:val="20"/>
                <w:szCs w:val="20"/>
                <w:lang w:val="ro-RO"/>
              </w:rPr>
              <w:t xml:space="preserve">accidente CBRN pentru toate instituțiile abilitate, prin integrarea și testarea acestora în cadrul antrenamentelor, exercițiilor, aplicațiilor comune de stat major și în teren, cu antrenarea forțelor de intervenție (prima și a doua linie de apărare) din cadrul instituțiilor de stat abilitate </w:t>
            </w:r>
          </w:p>
        </w:tc>
        <w:tc>
          <w:tcPr>
            <w:tcW w:w="1415" w:type="dxa"/>
            <w:tcBorders>
              <w:top w:val="single" w:sz="4" w:space="0" w:color="auto"/>
              <w:left w:val="single" w:sz="4" w:space="0" w:color="auto"/>
              <w:bottom w:val="single" w:sz="4" w:space="0" w:color="auto"/>
            </w:tcBorders>
          </w:tcPr>
          <w:p w14:paraId="705CC2F0" w14:textId="77777777" w:rsidR="000152EC" w:rsidRPr="00EA20A4" w:rsidRDefault="000152EC" w:rsidP="000152EC">
            <w:pPr>
              <w:rPr>
                <w:sz w:val="20"/>
                <w:szCs w:val="20"/>
                <w:lang w:val="ro-RO"/>
              </w:rPr>
            </w:pPr>
            <w:r w:rsidRPr="00EA20A4">
              <w:rPr>
                <w:sz w:val="20"/>
                <w:szCs w:val="20"/>
                <w:lang w:val="ro-RO"/>
              </w:rPr>
              <w:lastRenderedPageBreak/>
              <w:t>Ministerul Afacerilor Interne</w:t>
            </w:r>
          </w:p>
          <w:p w14:paraId="31AF6507" w14:textId="77777777" w:rsidR="000152EC" w:rsidRPr="00EA20A4" w:rsidRDefault="000152EC" w:rsidP="000152EC">
            <w:pPr>
              <w:rPr>
                <w:sz w:val="20"/>
                <w:szCs w:val="20"/>
                <w:lang w:val="ro-RO"/>
              </w:rPr>
            </w:pPr>
            <w:r w:rsidRPr="00EA20A4">
              <w:rPr>
                <w:sz w:val="20"/>
                <w:szCs w:val="20"/>
                <w:lang w:val="ro-RO"/>
              </w:rPr>
              <w:t xml:space="preserve">Agenția Națională </w:t>
            </w:r>
            <w:r w:rsidRPr="00EA20A4">
              <w:rPr>
                <w:sz w:val="20"/>
                <w:szCs w:val="20"/>
                <w:lang w:val="ro-RO"/>
              </w:rPr>
              <w:lastRenderedPageBreak/>
              <w:t>pentru Reglementarea Activităților</w:t>
            </w:r>
          </w:p>
          <w:p w14:paraId="30C3907D" w14:textId="77777777" w:rsidR="000152EC" w:rsidRPr="00EA20A4" w:rsidRDefault="000152EC" w:rsidP="000152EC">
            <w:pPr>
              <w:rPr>
                <w:sz w:val="20"/>
                <w:szCs w:val="20"/>
                <w:lang w:val="ro-RO"/>
              </w:rPr>
            </w:pPr>
            <w:r w:rsidRPr="00EA20A4">
              <w:rPr>
                <w:sz w:val="20"/>
                <w:szCs w:val="20"/>
                <w:lang w:val="ro-RO"/>
              </w:rPr>
              <w:t>Nucleare și Radiologice; Ministerul Sănătății;</w:t>
            </w:r>
          </w:p>
          <w:p w14:paraId="30A1892D" w14:textId="598AE82C" w:rsidR="000152EC" w:rsidRPr="00EA20A4" w:rsidRDefault="000152EC" w:rsidP="000152EC">
            <w:pPr>
              <w:rPr>
                <w:b/>
                <w:sz w:val="20"/>
                <w:szCs w:val="20"/>
                <w:lang w:val="ro-RO"/>
              </w:rPr>
            </w:pPr>
            <w:r w:rsidRPr="00EA20A4">
              <w:rPr>
                <w:sz w:val="20"/>
                <w:szCs w:val="20"/>
                <w:lang w:val="ro-RO"/>
              </w:rPr>
              <w:t>Serviciul Vamal</w:t>
            </w:r>
          </w:p>
        </w:tc>
        <w:tc>
          <w:tcPr>
            <w:tcW w:w="1133" w:type="dxa"/>
          </w:tcPr>
          <w:p w14:paraId="40184B6E" w14:textId="40F9B4E1" w:rsidR="000152EC" w:rsidRPr="00EA20A4" w:rsidRDefault="000152EC" w:rsidP="000152EC">
            <w:pPr>
              <w:rPr>
                <w:b/>
                <w:sz w:val="20"/>
                <w:szCs w:val="20"/>
                <w:lang w:val="ro-RO"/>
              </w:rPr>
            </w:pPr>
            <w:r w:rsidRPr="00EA20A4">
              <w:rPr>
                <w:sz w:val="20"/>
                <w:szCs w:val="20"/>
                <w:lang w:val="ro-RO"/>
              </w:rPr>
              <w:lastRenderedPageBreak/>
              <w:t>Serviciul de Informații și Securitate</w:t>
            </w:r>
          </w:p>
        </w:tc>
        <w:tc>
          <w:tcPr>
            <w:tcW w:w="1133" w:type="dxa"/>
            <w:tcBorders>
              <w:top w:val="single" w:sz="4" w:space="0" w:color="auto"/>
              <w:left w:val="single" w:sz="4" w:space="0" w:color="auto"/>
              <w:bottom w:val="single" w:sz="4" w:space="0" w:color="auto"/>
              <w:right w:val="single" w:sz="4" w:space="0" w:color="auto"/>
            </w:tcBorders>
          </w:tcPr>
          <w:p w14:paraId="469CEDDC" w14:textId="77777777" w:rsidR="000152EC" w:rsidRPr="00EA20A4" w:rsidRDefault="000152EC" w:rsidP="000152EC">
            <w:pPr>
              <w:rPr>
                <w:sz w:val="20"/>
                <w:szCs w:val="20"/>
                <w:lang w:val="ro-RO"/>
              </w:rPr>
            </w:pPr>
            <w:r w:rsidRPr="00EA20A4">
              <w:rPr>
                <w:sz w:val="20"/>
                <w:szCs w:val="20"/>
                <w:lang w:val="ro-RO"/>
              </w:rPr>
              <w:t>2024</w:t>
            </w:r>
          </w:p>
          <w:p w14:paraId="7F128AC2" w14:textId="77777777" w:rsidR="000152EC" w:rsidRPr="00EA20A4" w:rsidRDefault="000152EC" w:rsidP="000152EC">
            <w:pPr>
              <w:rPr>
                <w:b/>
                <w:sz w:val="20"/>
                <w:szCs w:val="20"/>
                <w:lang w:val="ro-RO"/>
              </w:rPr>
            </w:pPr>
          </w:p>
        </w:tc>
        <w:tc>
          <w:tcPr>
            <w:tcW w:w="1417" w:type="dxa"/>
            <w:gridSpan w:val="2"/>
            <w:tcBorders>
              <w:top w:val="single" w:sz="4" w:space="0" w:color="auto"/>
              <w:left w:val="single" w:sz="4" w:space="0" w:color="auto"/>
              <w:bottom w:val="single" w:sz="4" w:space="0" w:color="auto"/>
              <w:right w:val="single" w:sz="4" w:space="0" w:color="auto"/>
            </w:tcBorders>
          </w:tcPr>
          <w:p w14:paraId="0D5DEDC3" w14:textId="77777777" w:rsidR="000152EC" w:rsidRPr="00EA20A4" w:rsidRDefault="000152EC" w:rsidP="000152EC">
            <w:pPr>
              <w:rPr>
                <w:bCs/>
                <w:sz w:val="20"/>
                <w:szCs w:val="20"/>
                <w:lang w:val="ro-RO"/>
              </w:rPr>
            </w:pPr>
            <w:r w:rsidRPr="00EA20A4">
              <w:rPr>
                <w:bCs/>
                <w:sz w:val="20"/>
                <w:szCs w:val="20"/>
                <w:lang w:val="ro-RO"/>
              </w:rPr>
              <w:t>În limitele bugetului aprobat MS</w:t>
            </w:r>
          </w:p>
          <w:p w14:paraId="67770756" w14:textId="77777777" w:rsidR="000152EC" w:rsidRPr="00EA20A4" w:rsidRDefault="000152EC" w:rsidP="000152EC">
            <w:pPr>
              <w:rPr>
                <w:bCs/>
                <w:sz w:val="20"/>
                <w:szCs w:val="20"/>
                <w:lang w:val="ro-RO"/>
              </w:rPr>
            </w:pPr>
          </w:p>
          <w:p w14:paraId="5C61629B" w14:textId="77777777" w:rsidR="000152EC" w:rsidRPr="00EA20A4" w:rsidRDefault="000152EC" w:rsidP="000152EC">
            <w:pPr>
              <w:rPr>
                <w:bCs/>
                <w:sz w:val="20"/>
                <w:szCs w:val="20"/>
                <w:lang w:val="ro-RO"/>
              </w:rPr>
            </w:pPr>
            <w:r w:rsidRPr="00EA20A4">
              <w:rPr>
                <w:bCs/>
                <w:sz w:val="20"/>
                <w:szCs w:val="20"/>
                <w:lang w:val="ro-RO"/>
              </w:rPr>
              <w:lastRenderedPageBreak/>
              <w:t xml:space="preserve">În limitele bugetului aprobat MAI </w:t>
            </w:r>
          </w:p>
          <w:p w14:paraId="1F10B186" w14:textId="77777777" w:rsidR="000152EC" w:rsidRPr="00EA20A4" w:rsidRDefault="000152EC" w:rsidP="000152EC">
            <w:pPr>
              <w:rPr>
                <w:bCs/>
                <w:sz w:val="20"/>
                <w:szCs w:val="20"/>
                <w:lang w:val="ro-RO"/>
              </w:rPr>
            </w:pPr>
          </w:p>
          <w:p w14:paraId="5E7713A8" w14:textId="77777777" w:rsidR="000152EC" w:rsidRPr="00EA20A4" w:rsidRDefault="000152EC" w:rsidP="000152EC">
            <w:pPr>
              <w:rPr>
                <w:bCs/>
                <w:sz w:val="20"/>
                <w:szCs w:val="20"/>
                <w:lang w:val="ro-RO"/>
              </w:rPr>
            </w:pPr>
            <w:r w:rsidRPr="00EA20A4">
              <w:rPr>
                <w:bCs/>
                <w:sz w:val="20"/>
                <w:szCs w:val="20"/>
                <w:lang w:val="ro-RO"/>
              </w:rPr>
              <w:t>Surse externe Inspectoratul General pentru Situații de Urgență – 20,00</w:t>
            </w:r>
          </w:p>
          <w:p w14:paraId="1939F3CB" w14:textId="77777777" w:rsidR="000152EC" w:rsidRPr="00EA20A4" w:rsidRDefault="000152EC" w:rsidP="000152EC">
            <w:pPr>
              <w:rPr>
                <w:bCs/>
                <w:sz w:val="20"/>
                <w:szCs w:val="20"/>
                <w:lang w:val="ro-RO"/>
              </w:rPr>
            </w:pPr>
          </w:p>
          <w:p w14:paraId="205E4D7C" w14:textId="5F4A6B77" w:rsidR="000152EC" w:rsidRPr="00EA20A4" w:rsidRDefault="000152EC" w:rsidP="000152EC">
            <w:pPr>
              <w:rPr>
                <w:b/>
                <w:sz w:val="20"/>
                <w:szCs w:val="20"/>
                <w:lang w:val="ro-RO"/>
              </w:rPr>
            </w:pPr>
            <w:r w:rsidRPr="00EA20A4">
              <w:rPr>
                <w:bCs/>
                <w:sz w:val="20"/>
                <w:szCs w:val="20"/>
                <w:lang w:val="ro-RO"/>
              </w:rPr>
              <w:t>În limitele bugetului aprobat Serviciului Vamal</w:t>
            </w:r>
          </w:p>
        </w:tc>
        <w:tc>
          <w:tcPr>
            <w:tcW w:w="1133" w:type="dxa"/>
            <w:gridSpan w:val="2"/>
            <w:tcBorders>
              <w:top w:val="single" w:sz="4" w:space="0" w:color="auto"/>
              <w:left w:val="single" w:sz="4" w:space="0" w:color="auto"/>
              <w:bottom w:val="single" w:sz="4" w:space="0" w:color="auto"/>
              <w:right w:val="single" w:sz="4" w:space="0" w:color="auto"/>
            </w:tcBorders>
          </w:tcPr>
          <w:p w14:paraId="4509A153" w14:textId="77777777" w:rsidR="000152EC" w:rsidRPr="00EA20A4" w:rsidRDefault="000152EC" w:rsidP="000152EC">
            <w:pPr>
              <w:rPr>
                <w:bCs/>
                <w:sz w:val="20"/>
                <w:szCs w:val="20"/>
                <w:lang w:val="ro-RO"/>
              </w:rPr>
            </w:pPr>
            <w:r w:rsidRPr="00EA20A4">
              <w:rPr>
                <w:bCs/>
                <w:sz w:val="20"/>
                <w:szCs w:val="20"/>
                <w:lang w:val="ro-RO"/>
              </w:rPr>
              <w:lastRenderedPageBreak/>
              <w:t>În limitele bugetului aprobat MS</w:t>
            </w:r>
          </w:p>
          <w:p w14:paraId="1D7ED8FA" w14:textId="77777777" w:rsidR="000152EC" w:rsidRPr="00EA20A4" w:rsidRDefault="000152EC" w:rsidP="000152EC">
            <w:pPr>
              <w:rPr>
                <w:bCs/>
                <w:sz w:val="20"/>
                <w:szCs w:val="20"/>
                <w:lang w:val="ro-RO"/>
              </w:rPr>
            </w:pPr>
          </w:p>
          <w:p w14:paraId="2656B0E9" w14:textId="77777777" w:rsidR="000152EC" w:rsidRPr="00EA20A4" w:rsidRDefault="000152EC" w:rsidP="000152EC">
            <w:pPr>
              <w:rPr>
                <w:bCs/>
                <w:sz w:val="20"/>
                <w:szCs w:val="20"/>
                <w:lang w:val="ro-RO"/>
              </w:rPr>
            </w:pPr>
            <w:r w:rsidRPr="00EA20A4">
              <w:rPr>
                <w:bCs/>
                <w:sz w:val="20"/>
                <w:szCs w:val="20"/>
                <w:lang w:val="ro-RO"/>
              </w:rPr>
              <w:lastRenderedPageBreak/>
              <w:t xml:space="preserve">În limitele bugetului aprobat MAI </w:t>
            </w:r>
          </w:p>
          <w:p w14:paraId="66CD9610" w14:textId="77777777" w:rsidR="000152EC" w:rsidRPr="00EA20A4" w:rsidRDefault="000152EC" w:rsidP="000152EC">
            <w:pPr>
              <w:rPr>
                <w:bCs/>
                <w:sz w:val="20"/>
                <w:szCs w:val="20"/>
                <w:lang w:val="ro-RO"/>
              </w:rPr>
            </w:pPr>
          </w:p>
          <w:p w14:paraId="7802BF39" w14:textId="77777777" w:rsidR="000152EC" w:rsidRPr="00EA20A4" w:rsidRDefault="000152EC" w:rsidP="000152EC">
            <w:pPr>
              <w:rPr>
                <w:bCs/>
                <w:sz w:val="20"/>
                <w:szCs w:val="20"/>
                <w:lang w:val="ro-RO"/>
              </w:rPr>
            </w:pPr>
            <w:r w:rsidRPr="00EA20A4">
              <w:rPr>
                <w:bCs/>
                <w:sz w:val="20"/>
                <w:szCs w:val="20"/>
                <w:lang w:val="ro-RO"/>
              </w:rPr>
              <w:t>Surse externe Inspectoratul General pentru Situații de Urgență – 20,00</w:t>
            </w:r>
          </w:p>
          <w:p w14:paraId="1C6EDEA0" w14:textId="77777777" w:rsidR="000152EC" w:rsidRPr="00EA20A4" w:rsidRDefault="000152EC" w:rsidP="000152EC">
            <w:pPr>
              <w:rPr>
                <w:bCs/>
                <w:sz w:val="20"/>
                <w:szCs w:val="20"/>
                <w:lang w:val="ro-RO"/>
              </w:rPr>
            </w:pPr>
          </w:p>
          <w:p w14:paraId="645F6FC6" w14:textId="77777777" w:rsidR="000152EC" w:rsidRPr="00EA20A4" w:rsidRDefault="000152EC" w:rsidP="000152EC">
            <w:pPr>
              <w:rPr>
                <w:bCs/>
                <w:sz w:val="20"/>
                <w:szCs w:val="20"/>
                <w:lang w:val="ro-RO"/>
              </w:rPr>
            </w:pPr>
            <w:r w:rsidRPr="00EA20A4">
              <w:rPr>
                <w:bCs/>
                <w:sz w:val="20"/>
                <w:szCs w:val="20"/>
                <w:lang w:val="ro-RO"/>
              </w:rPr>
              <w:t>În limitele bugetului aprobat Serviciului Vamal</w:t>
            </w:r>
          </w:p>
          <w:p w14:paraId="3C4FDBFE" w14:textId="77777777" w:rsidR="000152EC" w:rsidRPr="00EA20A4" w:rsidRDefault="000152EC" w:rsidP="000152EC">
            <w:pPr>
              <w:rPr>
                <w:bCs/>
                <w:sz w:val="20"/>
                <w:szCs w:val="20"/>
                <w:lang w:val="ro-RO"/>
              </w:rPr>
            </w:pPr>
          </w:p>
          <w:p w14:paraId="5CCF506F" w14:textId="7D1C4F20" w:rsidR="000152EC" w:rsidRPr="00EA20A4" w:rsidRDefault="000152EC" w:rsidP="000152EC">
            <w:pPr>
              <w:rPr>
                <w:b/>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EB769AD" w14:textId="77777777" w:rsidR="000152EC" w:rsidRPr="00EA20A4" w:rsidRDefault="000152EC" w:rsidP="000152EC">
            <w:pPr>
              <w:rPr>
                <w:bCs/>
                <w:sz w:val="20"/>
                <w:szCs w:val="20"/>
                <w:lang w:val="ro-RO"/>
              </w:rPr>
            </w:pPr>
            <w:r w:rsidRPr="00EA20A4">
              <w:rPr>
                <w:bCs/>
                <w:sz w:val="20"/>
                <w:szCs w:val="20"/>
                <w:lang w:val="ro-RO"/>
              </w:rPr>
              <w:lastRenderedPageBreak/>
              <w:t>În limitele bugetului aprobat MS</w:t>
            </w:r>
          </w:p>
          <w:p w14:paraId="3D5DF9D9" w14:textId="77777777" w:rsidR="000152EC" w:rsidRPr="00EA20A4" w:rsidRDefault="000152EC" w:rsidP="000152EC">
            <w:pPr>
              <w:rPr>
                <w:bCs/>
                <w:sz w:val="20"/>
                <w:szCs w:val="20"/>
                <w:lang w:val="ro-RO"/>
              </w:rPr>
            </w:pPr>
          </w:p>
          <w:p w14:paraId="5946D82A" w14:textId="77777777" w:rsidR="000152EC" w:rsidRPr="00EA20A4" w:rsidRDefault="000152EC" w:rsidP="000152EC">
            <w:pPr>
              <w:rPr>
                <w:bCs/>
                <w:sz w:val="20"/>
                <w:szCs w:val="20"/>
                <w:lang w:val="ro-RO"/>
              </w:rPr>
            </w:pPr>
            <w:r w:rsidRPr="00EA20A4">
              <w:rPr>
                <w:bCs/>
                <w:sz w:val="20"/>
                <w:szCs w:val="20"/>
                <w:lang w:val="ro-RO"/>
              </w:rPr>
              <w:lastRenderedPageBreak/>
              <w:t xml:space="preserve">În limitele bugetului aprobat MAI </w:t>
            </w:r>
          </w:p>
          <w:p w14:paraId="0DDFB766" w14:textId="77777777" w:rsidR="000152EC" w:rsidRPr="00EA20A4" w:rsidRDefault="000152EC" w:rsidP="000152EC">
            <w:pPr>
              <w:rPr>
                <w:bCs/>
                <w:sz w:val="20"/>
                <w:szCs w:val="20"/>
                <w:lang w:val="ro-RO"/>
              </w:rPr>
            </w:pPr>
          </w:p>
          <w:p w14:paraId="5A8B8C5C" w14:textId="77777777" w:rsidR="000152EC" w:rsidRPr="00EA20A4" w:rsidRDefault="000152EC" w:rsidP="000152EC">
            <w:pPr>
              <w:rPr>
                <w:bCs/>
                <w:sz w:val="20"/>
                <w:szCs w:val="20"/>
                <w:lang w:val="ro-RO"/>
              </w:rPr>
            </w:pPr>
            <w:r w:rsidRPr="00EA20A4">
              <w:rPr>
                <w:bCs/>
                <w:sz w:val="20"/>
                <w:szCs w:val="20"/>
                <w:lang w:val="ro-RO"/>
              </w:rPr>
              <w:t xml:space="preserve">Surse </w:t>
            </w:r>
          </w:p>
          <w:p w14:paraId="36948A20" w14:textId="77777777" w:rsidR="000152EC" w:rsidRPr="00EA20A4" w:rsidRDefault="000152EC" w:rsidP="000152EC">
            <w:pPr>
              <w:rPr>
                <w:bCs/>
                <w:sz w:val="20"/>
                <w:szCs w:val="20"/>
                <w:lang w:val="ro-RO"/>
              </w:rPr>
            </w:pPr>
            <w:r w:rsidRPr="00EA20A4">
              <w:rPr>
                <w:bCs/>
                <w:sz w:val="20"/>
                <w:szCs w:val="20"/>
                <w:lang w:val="ro-RO"/>
              </w:rPr>
              <w:t>externe Inspectoratul General pentru Situații de Urgență – 20,00</w:t>
            </w:r>
          </w:p>
          <w:p w14:paraId="7B83CC42" w14:textId="77777777" w:rsidR="000152EC" w:rsidRPr="00EA20A4" w:rsidRDefault="000152EC" w:rsidP="000152EC">
            <w:pPr>
              <w:rPr>
                <w:bCs/>
                <w:sz w:val="20"/>
                <w:szCs w:val="20"/>
                <w:lang w:val="ro-RO"/>
              </w:rPr>
            </w:pPr>
          </w:p>
          <w:p w14:paraId="0A3FE9A1" w14:textId="77777777" w:rsidR="000152EC" w:rsidRPr="00EA20A4" w:rsidRDefault="000152EC" w:rsidP="000152EC">
            <w:pPr>
              <w:rPr>
                <w:bCs/>
                <w:sz w:val="20"/>
                <w:szCs w:val="20"/>
                <w:lang w:val="ro-RO"/>
              </w:rPr>
            </w:pPr>
          </w:p>
          <w:p w14:paraId="184D899E" w14:textId="50F27D76" w:rsidR="000152EC" w:rsidRPr="00EA20A4" w:rsidRDefault="000152EC" w:rsidP="000152EC">
            <w:pPr>
              <w:rPr>
                <w:b/>
                <w:sz w:val="20"/>
                <w:szCs w:val="20"/>
                <w:lang w:val="ro-RO"/>
              </w:rPr>
            </w:pPr>
            <w:r w:rsidRPr="00EA20A4">
              <w:rPr>
                <w:bCs/>
                <w:sz w:val="20"/>
                <w:szCs w:val="20"/>
                <w:lang w:val="ro-RO"/>
              </w:rPr>
              <w:t xml:space="preserve">În limitele bugetului aprobat Serviciului Vamal </w:t>
            </w:r>
          </w:p>
        </w:tc>
        <w:tc>
          <w:tcPr>
            <w:tcW w:w="1274" w:type="dxa"/>
            <w:gridSpan w:val="2"/>
            <w:tcBorders>
              <w:top w:val="single" w:sz="4" w:space="0" w:color="auto"/>
              <w:left w:val="single" w:sz="4" w:space="0" w:color="auto"/>
              <w:bottom w:val="single" w:sz="4" w:space="0" w:color="auto"/>
              <w:right w:val="single" w:sz="4" w:space="0" w:color="auto"/>
            </w:tcBorders>
          </w:tcPr>
          <w:p w14:paraId="01C3E5A6" w14:textId="77777777" w:rsidR="000152EC" w:rsidRPr="00EA20A4" w:rsidRDefault="000152EC" w:rsidP="000152EC">
            <w:pPr>
              <w:rPr>
                <w:sz w:val="20"/>
                <w:szCs w:val="20"/>
                <w:lang w:val="ro-RO"/>
              </w:rPr>
            </w:pPr>
            <w:r w:rsidRPr="00EA20A4">
              <w:rPr>
                <w:sz w:val="20"/>
                <w:szCs w:val="20"/>
                <w:lang w:val="ro-RO"/>
              </w:rPr>
              <w:lastRenderedPageBreak/>
              <w:t xml:space="preserve">Număr de proceduri standard de operare în medii </w:t>
            </w:r>
            <w:r w:rsidRPr="00EA20A4">
              <w:rPr>
                <w:sz w:val="20"/>
                <w:szCs w:val="20"/>
                <w:lang w:val="ro-RO"/>
              </w:rPr>
              <w:lastRenderedPageBreak/>
              <w:t xml:space="preserve">contaminate cu materiale/ substanțe CBRN și răspuns rapid la incidente/ accidente CBRN elaborate; </w:t>
            </w:r>
          </w:p>
          <w:p w14:paraId="534DB33F" w14:textId="77777777" w:rsidR="000152EC" w:rsidRPr="00EA20A4" w:rsidRDefault="000152EC" w:rsidP="000152EC">
            <w:pPr>
              <w:rPr>
                <w:sz w:val="20"/>
                <w:szCs w:val="20"/>
                <w:lang w:val="ro-RO"/>
              </w:rPr>
            </w:pPr>
            <w:r w:rsidRPr="00EA20A4">
              <w:rPr>
                <w:sz w:val="20"/>
                <w:szCs w:val="20"/>
                <w:lang w:val="ro-RO"/>
              </w:rPr>
              <w:t>Număr de proceduri standard de operare în medii contaminate și răspuns rapid la incidente/ accidente cu materiale/ substanțe CBRN aprobate</w:t>
            </w:r>
          </w:p>
          <w:p w14:paraId="66E25C97" w14:textId="77777777" w:rsidR="000152EC" w:rsidRPr="00EA20A4" w:rsidRDefault="000152EC" w:rsidP="000152EC">
            <w:pPr>
              <w:rPr>
                <w:sz w:val="20"/>
                <w:szCs w:val="20"/>
                <w:lang w:val="ro-RO"/>
              </w:rPr>
            </w:pPr>
          </w:p>
          <w:p w14:paraId="4CBC0B3C" w14:textId="77777777" w:rsidR="000152EC" w:rsidRPr="00EA20A4" w:rsidRDefault="000152EC" w:rsidP="000152EC">
            <w:pPr>
              <w:rPr>
                <w:sz w:val="20"/>
                <w:szCs w:val="20"/>
                <w:lang w:val="ro-RO"/>
              </w:rPr>
            </w:pPr>
          </w:p>
        </w:tc>
        <w:tc>
          <w:tcPr>
            <w:tcW w:w="1275" w:type="dxa"/>
            <w:gridSpan w:val="2"/>
            <w:tcBorders>
              <w:top w:val="single" w:sz="4" w:space="0" w:color="auto"/>
              <w:left w:val="single" w:sz="4" w:space="0" w:color="auto"/>
              <w:bottom w:val="single" w:sz="4" w:space="0" w:color="auto"/>
              <w:right w:val="single" w:sz="4" w:space="0" w:color="auto"/>
            </w:tcBorders>
          </w:tcPr>
          <w:p w14:paraId="3635112B" w14:textId="1507027F" w:rsidR="000152EC" w:rsidRPr="00EA20A4" w:rsidRDefault="000152EC" w:rsidP="000152EC">
            <w:pPr>
              <w:rPr>
                <w:sz w:val="20"/>
                <w:szCs w:val="20"/>
                <w:lang w:val="ro-RO"/>
              </w:rPr>
            </w:pPr>
            <w:r w:rsidRPr="00EA20A4">
              <w:rPr>
                <w:b/>
                <w:bCs/>
                <w:sz w:val="20"/>
                <w:szCs w:val="20"/>
                <w:lang w:val="ro-RO"/>
              </w:rPr>
              <w:lastRenderedPageBreak/>
              <w:t>32.</w:t>
            </w:r>
          </w:p>
        </w:tc>
        <w:tc>
          <w:tcPr>
            <w:tcW w:w="2277" w:type="dxa"/>
            <w:tcBorders>
              <w:top w:val="single" w:sz="4" w:space="0" w:color="auto"/>
              <w:left w:val="single" w:sz="4" w:space="0" w:color="auto"/>
              <w:bottom w:val="single" w:sz="4" w:space="0" w:color="auto"/>
            </w:tcBorders>
          </w:tcPr>
          <w:p w14:paraId="37297A25" w14:textId="48F77C5B" w:rsidR="000152EC" w:rsidRPr="00EA20A4" w:rsidRDefault="000152EC" w:rsidP="000152EC">
            <w:pPr>
              <w:spacing w:after="160" w:line="259" w:lineRule="auto"/>
              <w:rPr>
                <w:sz w:val="20"/>
                <w:szCs w:val="20"/>
                <w:lang w:val="ro-RO" w:eastAsia="ro-MD"/>
              </w:rPr>
            </w:pPr>
            <w:r w:rsidRPr="00EA20A4">
              <w:rPr>
                <w:sz w:val="20"/>
                <w:szCs w:val="20"/>
                <w:lang w:val="ro-RO"/>
              </w:rPr>
              <w:t xml:space="preserve">Elaborarea procedurilor standard de operare în medii contaminate cu materiale/substanțe CBRN și pentru răspuns </w:t>
            </w:r>
            <w:r w:rsidRPr="00EA20A4">
              <w:rPr>
                <w:sz w:val="20"/>
                <w:szCs w:val="20"/>
                <w:lang w:val="ro-RO"/>
              </w:rPr>
              <w:lastRenderedPageBreak/>
              <w:t xml:space="preserve">rapid la </w:t>
            </w:r>
            <w:r w:rsidRPr="00EA20A4">
              <w:rPr>
                <w:color w:val="000000"/>
                <w:sz w:val="20"/>
                <w:szCs w:val="20"/>
                <w:lang w:val="ro-RO"/>
              </w:rPr>
              <w:t>incidente/</w:t>
            </w:r>
            <w:r w:rsidRPr="00EA20A4">
              <w:rPr>
                <w:sz w:val="20"/>
                <w:szCs w:val="20"/>
                <w:lang w:val="ro-RO"/>
              </w:rPr>
              <w:t xml:space="preserve">accidente CBRN pentru toate instituțiile abilitate, prin integrarea și testarea acestora în cadrul antrenamentelor, exercițiilor, aplicațiilor comune de stat major și în teren, cu antrenarea forțelor de intervenție (prima și a doua linie de apărare) din cadrul instituțiilor de stat abilitate </w:t>
            </w:r>
          </w:p>
        </w:tc>
      </w:tr>
      <w:tr w:rsidR="000152EC" w:rsidRPr="005876C6" w14:paraId="06F568C4" w14:textId="77777777" w:rsidTr="000152EC">
        <w:trPr>
          <w:trHeight w:val="518"/>
        </w:trPr>
        <w:tc>
          <w:tcPr>
            <w:tcW w:w="14459" w:type="dxa"/>
            <w:gridSpan w:val="15"/>
            <w:tcBorders>
              <w:top w:val="single" w:sz="4" w:space="0" w:color="auto"/>
              <w:left w:val="single" w:sz="4" w:space="0" w:color="auto"/>
              <w:bottom w:val="single" w:sz="4" w:space="0" w:color="auto"/>
            </w:tcBorders>
            <w:shd w:val="clear" w:color="auto" w:fill="D0CECE" w:themeFill="background2" w:themeFillShade="E6"/>
          </w:tcPr>
          <w:p w14:paraId="423BB0AB" w14:textId="5BD14E02" w:rsidR="000152EC" w:rsidRPr="00DD051F" w:rsidRDefault="000152EC" w:rsidP="000152EC">
            <w:pPr>
              <w:spacing w:after="160" w:line="259" w:lineRule="auto"/>
              <w:rPr>
                <w:sz w:val="20"/>
                <w:szCs w:val="20"/>
                <w:lang w:val="ro-RO"/>
              </w:rPr>
            </w:pPr>
            <w:r w:rsidRPr="00DD051F">
              <w:rPr>
                <w:b/>
                <w:bCs/>
                <w:sz w:val="20"/>
                <w:szCs w:val="20"/>
                <w:lang w:val="ro-RO"/>
              </w:rPr>
              <w:lastRenderedPageBreak/>
              <w:t>Obiectiv specific. 3.2</w:t>
            </w:r>
            <w:r w:rsidRPr="00DD051F">
              <w:rPr>
                <w:sz w:val="20"/>
                <w:szCs w:val="20"/>
                <w:lang w:val="ro-RO"/>
              </w:rPr>
              <w:t xml:space="preserve"> Menținerea și dezvoltarea continuă a sistemului de reacție din cadrul autorităților publice de resort, asigurarea funcționării sectoarelor de importanță vitală pentru stat prin protecția infrastructurii critice și informarea societății</w:t>
            </w:r>
          </w:p>
        </w:tc>
      </w:tr>
      <w:tr w:rsidR="00EE121D" w:rsidRPr="005876C6" w14:paraId="3F16C062" w14:textId="77777777" w:rsidTr="00EE121D">
        <w:trPr>
          <w:trHeight w:val="3290"/>
        </w:trPr>
        <w:tc>
          <w:tcPr>
            <w:tcW w:w="568" w:type="dxa"/>
            <w:tcBorders>
              <w:top w:val="single" w:sz="4" w:space="0" w:color="auto"/>
              <w:left w:val="single" w:sz="4" w:space="0" w:color="auto"/>
              <w:bottom w:val="single" w:sz="4" w:space="0" w:color="auto"/>
            </w:tcBorders>
          </w:tcPr>
          <w:p w14:paraId="10F26D99" w14:textId="3F4344E0" w:rsidR="00EE121D" w:rsidRDefault="00EE121D" w:rsidP="00EE121D">
            <w:pPr>
              <w:rPr>
                <w:b/>
                <w:sz w:val="20"/>
                <w:szCs w:val="20"/>
                <w:lang w:val="ro-RO"/>
              </w:rPr>
            </w:pPr>
            <w:r>
              <w:rPr>
                <w:b/>
                <w:sz w:val="20"/>
                <w:szCs w:val="20"/>
                <w:lang w:val="ro-RO"/>
              </w:rPr>
              <w:lastRenderedPageBreak/>
              <w:t>28.</w:t>
            </w:r>
          </w:p>
        </w:tc>
        <w:tc>
          <w:tcPr>
            <w:tcW w:w="1700" w:type="dxa"/>
            <w:tcBorders>
              <w:top w:val="single" w:sz="4" w:space="0" w:color="auto"/>
              <w:left w:val="single" w:sz="4" w:space="0" w:color="auto"/>
              <w:bottom w:val="single" w:sz="4" w:space="0" w:color="auto"/>
              <w:right w:val="single" w:sz="4" w:space="0" w:color="auto"/>
            </w:tcBorders>
          </w:tcPr>
          <w:p w14:paraId="3F6331BE" w14:textId="1EAEBCEF" w:rsidR="00EE121D" w:rsidRPr="00F57979" w:rsidRDefault="00EE121D" w:rsidP="00EE121D">
            <w:pPr>
              <w:rPr>
                <w:sz w:val="20"/>
                <w:szCs w:val="20"/>
                <w:lang w:val="ro-RO"/>
              </w:rPr>
            </w:pPr>
            <w:r w:rsidRPr="00F57979">
              <w:rPr>
                <w:sz w:val="20"/>
                <w:szCs w:val="20"/>
                <w:lang w:val="ro-RO"/>
              </w:rPr>
              <w:t>Promovarea culturii securității CBRN, prin desfășurarea activităților de instruire</w:t>
            </w:r>
          </w:p>
        </w:tc>
        <w:tc>
          <w:tcPr>
            <w:tcW w:w="1415" w:type="dxa"/>
            <w:tcBorders>
              <w:top w:val="single" w:sz="4" w:space="0" w:color="auto"/>
              <w:left w:val="single" w:sz="4" w:space="0" w:color="auto"/>
              <w:bottom w:val="single" w:sz="4" w:space="0" w:color="auto"/>
            </w:tcBorders>
          </w:tcPr>
          <w:p w14:paraId="3092EB0D" w14:textId="1AFB8020" w:rsidR="00EE121D" w:rsidRPr="00F57979" w:rsidRDefault="00EE121D" w:rsidP="00EE121D">
            <w:pPr>
              <w:rPr>
                <w:sz w:val="20"/>
                <w:szCs w:val="20"/>
                <w:lang w:val="ro-RO"/>
              </w:rPr>
            </w:pPr>
            <w:r>
              <w:rPr>
                <w:sz w:val="20"/>
                <w:szCs w:val="20"/>
                <w:lang w:val="ro-RO"/>
              </w:rPr>
              <w:t>ANRANR</w:t>
            </w:r>
            <w:r w:rsidRPr="00F57979">
              <w:rPr>
                <w:sz w:val="20"/>
                <w:szCs w:val="20"/>
                <w:lang w:val="ro-RO"/>
              </w:rPr>
              <w:t>;</w:t>
            </w:r>
          </w:p>
          <w:p w14:paraId="0F501D7A" w14:textId="77777777" w:rsidR="00EE121D" w:rsidRPr="00F57979" w:rsidRDefault="00EE121D" w:rsidP="00EE121D">
            <w:pPr>
              <w:rPr>
                <w:sz w:val="20"/>
                <w:szCs w:val="20"/>
                <w:lang w:val="ro-RO"/>
              </w:rPr>
            </w:pPr>
            <w:r w:rsidRPr="00F57979">
              <w:rPr>
                <w:sz w:val="20"/>
                <w:szCs w:val="20"/>
                <w:lang w:val="ro-RO"/>
              </w:rPr>
              <w:t>Ministerul Sănătății;</w:t>
            </w:r>
          </w:p>
          <w:p w14:paraId="0F879D4D" w14:textId="77777777" w:rsidR="00EE121D" w:rsidRPr="00F57979" w:rsidRDefault="00EE121D" w:rsidP="00EE121D">
            <w:pPr>
              <w:rPr>
                <w:sz w:val="20"/>
                <w:szCs w:val="20"/>
                <w:lang w:val="ro-RO"/>
              </w:rPr>
            </w:pPr>
            <w:r w:rsidRPr="00F57979">
              <w:rPr>
                <w:sz w:val="20"/>
                <w:szCs w:val="20"/>
                <w:lang w:val="ro-RO"/>
              </w:rPr>
              <w:t>autoritățile publice centrale care au în subordine instituții ce dețin/utilizează materiale CBRN;</w:t>
            </w:r>
          </w:p>
          <w:p w14:paraId="5B78117A" w14:textId="60AA4D7D" w:rsidR="00EE121D" w:rsidRPr="00F57979" w:rsidRDefault="00EE121D" w:rsidP="00EE121D">
            <w:pPr>
              <w:rPr>
                <w:sz w:val="20"/>
                <w:szCs w:val="20"/>
                <w:lang w:val="ro-RO"/>
              </w:rPr>
            </w:pPr>
            <w:r w:rsidRPr="00F57979">
              <w:rPr>
                <w:sz w:val="20"/>
                <w:szCs w:val="20"/>
                <w:lang w:val="ro-RO"/>
              </w:rPr>
              <w:t>Serviciul Vamal</w:t>
            </w:r>
          </w:p>
        </w:tc>
        <w:tc>
          <w:tcPr>
            <w:tcW w:w="1133" w:type="dxa"/>
          </w:tcPr>
          <w:p w14:paraId="28434BCA" w14:textId="16E5750B" w:rsidR="00EE121D" w:rsidRPr="00EE121D" w:rsidRDefault="00EE121D" w:rsidP="00EE121D">
            <w:pPr>
              <w:rPr>
                <w:bCs/>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14:paraId="38BF4F63" w14:textId="7BC7D586" w:rsidR="00EE121D" w:rsidRPr="00F57979" w:rsidRDefault="00EE121D" w:rsidP="00EE121D">
            <w:pPr>
              <w:rPr>
                <w:b/>
                <w:sz w:val="20"/>
                <w:szCs w:val="20"/>
                <w:lang w:val="ro-RO"/>
              </w:rPr>
            </w:pPr>
            <w:r w:rsidRPr="00EE121D">
              <w:rPr>
                <w:bCs/>
                <w:sz w:val="20"/>
                <w:szCs w:val="20"/>
                <w:lang w:val="ro-RO"/>
              </w:rPr>
              <w:t>permanent</w:t>
            </w:r>
          </w:p>
        </w:tc>
        <w:tc>
          <w:tcPr>
            <w:tcW w:w="1417" w:type="dxa"/>
            <w:gridSpan w:val="2"/>
            <w:tcBorders>
              <w:top w:val="single" w:sz="4" w:space="0" w:color="auto"/>
              <w:left w:val="single" w:sz="4" w:space="0" w:color="auto"/>
              <w:bottom w:val="single" w:sz="4" w:space="0" w:color="auto"/>
              <w:right w:val="single" w:sz="4" w:space="0" w:color="auto"/>
            </w:tcBorders>
          </w:tcPr>
          <w:p w14:paraId="1E555BFD" w14:textId="40DD6492" w:rsidR="00EE121D" w:rsidRPr="00F57979" w:rsidRDefault="00EE121D" w:rsidP="00EE121D">
            <w:pPr>
              <w:rPr>
                <w:b/>
                <w:sz w:val="20"/>
                <w:szCs w:val="20"/>
                <w:lang w:val="ro-RO"/>
              </w:rPr>
            </w:pPr>
            <w:r w:rsidRPr="00F57979">
              <w:rPr>
                <w:sz w:val="20"/>
                <w:szCs w:val="20"/>
                <w:lang w:val="ro-RO"/>
              </w:rPr>
              <w:t>În limitele bugetului aprobat</w:t>
            </w:r>
          </w:p>
        </w:tc>
        <w:tc>
          <w:tcPr>
            <w:tcW w:w="1133" w:type="dxa"/>
            <w:gridSpan w:val="2"/>
            <w:tcBorders>
              <w:top w:val="single" w:sz="4" w:space="0" w:color="auto"/>
              <w:left w:val="single" w:sz="4" w:space="0" w:color="auto"/>
              <w:bottom w:val="single" w:sz="4" w:space="0" w:color="auto"/>
              <w:right w:val="single" w:sz="4" w:space="0" w:color="auto"/>
            </w:tcBorders>
          </w:tcPr>
          <w:p w14:paraId="4BB6B647" w14:textId="086814E0" w:rsidR="00EE121D" w:rsidRPr="00F57979" w:rsidRDefault="00EE121D" w:rsidP="00EE121D">
            <w:pPr>
              <w:rPr>
                <w:b/>
                <w:sz w:val="20"/>
                <w:szCs w:val="20"/>
                <w:lang w:val="ro-RO"/>
              </w:rPr>
            </w:pPr>
            <w:r w:rsidRPr="00F57979">
              <w:rPr>
                <w:sz w:val="20"/>
                <w:szCs w:val="20"/>
                <w:lang w:val="ro-RO"/>
              </w:rPr>
              <w:t>În limitele bugetului aprobat</w:t>
            </w:r>
          </w:p>
        </w:tc>
        <w:tc>
          <w:tcPr>
            <w:tcW w:w="1134" w:type="dxa"/>
            <w:tcBorders>
              <w:top w:val="single" w:sz="4" w:space="0" w:color="auto"/>
              <w:left w:val="single" w:sz="4" w:space="0" w:color="auto"/>
              <w:bottom w:val="single" w:sz="4" w:space="0" w:color="auto"/>
              <w:right w:val="single" w:sz="4" w:space="0" w:color="auto"/>
            </w:tcBorders>
          </w:tcPr>
          <w:p w14:paraId="3B7B9291" w14:textId="1BF59511" w:rsidR="00EE121D" w:rsidRPr="00F57979" w:rsidRDefault="00EE121D" w:rsidP="00EE121D">
            <w:pPr>
              <w:rPr>
                <w:b/>
                <w:sz w:val="20"/>
                <w:szCs w:val="20"/>
                <w:lang w:val="ro-RO"/>
              </w:rPr>
            </w:pPr>
            <w:r w:rsidRPr="00F57979">
              <w:rPr>
                <w:sz w:val="20"/>
                <w:szCs w:val="20"/>
                <w:lang w:val="ro-RO"/>
              </w:rPr>
              <w:t>În limitele bugetului aprobat</w:t>
            </w:r>
          </w:p>
        </w:tc>
        <w:tc>
          <w:tcPr>
            <w:tcW w:w="1274" w:type="dxa"/>
            <w:gridSpan w:val="2"/>
            <w:tcBorders>
              <w:top w:val="single" w:sz="4" w:space="0" w:color="auto"/>
              <w:left w:val="single" w:sz="4" w:space="0" w:color="auto"/>
              <w:bottom w:val="single" w:sz="4" w:space="0" w:color="auto"/>
              <w:right w:val="single" w:sz="4" w:space="0" w:color="auto"/>
            </w:tcBorders>
          </w:tcPr>
          <w:p w14:paraId="0EB2972D" w14:textId="7901DD9E" w:rsidR="00EE121D" w:rsidRPr="00F57979" w:rsidRDefault="00EE121D" w:rsidP="00EE121D">
            <w:pPr>
              <w:rPr>
                <w:sz w:val="20"/>
                <w:szCs w:val="20"/>
                <w:lang w:val="ro-RO"/>
              </w:rPr>
            </w:pPr>
            <w:r w:rsidRPr="00F57979">
              <w:rPr>
                <w:sz w:val="20"/>
                <w:szCs w:val="20"/>
                <w:lang w:val="ro-RO"/>
              </w:rPr>
              <w:t>În limitele bugetului aprobat</w:t>
            </w:r>
          </w:p>
        </w:tc>
        <w:tc>
          <w:tcPr>
            <w:tcW w:w="1275" w:type="dxa"/>
            <w:gridSpan w:val="2"/>
            <w:tcBorders>
              <w:top w:val="single" w:sz="4" w:space="0" w:color="auto"/>
              <w:left w:val="single" w:sz="4" w:space="0" w:color="auto"/>
              <w:bottom w:val="single" w:sz="4" w:space="0" w:color="auto"/>
              <w:right w:val="single" w:sz="4" w:space="0" w:color="auto"/>
            </w:tcBorders>
          </w:tcPr>
          <w:p w14:paraId="745E4C4C" w14:textId="579FF27B" w:rsidR="00EE121D" w:rsidRPr="00F57979" w:rsidRDefault="00EE121D" w:rsidP="00EE121D">
            <w:pPr>
              <w:rPr>
                <w:sz w:val="20"/>
                <w:szCs w:val="20"/>
                <w:lang w:val="ro-RO"/>
              </w:rPr>
            </w:pPr>
            <w:r w:rsidRPr="00F57979">
              <w:rPr>
                <w:sz w:val="20"/>
                <w:szCs w:val="20"/>
                <w:lang w:val="ro-RO"/>
              </w:rPr>
              <w:t>În limitele bugetului aprobat</w:t>
            </w:r>
          </w:p>
        </w:tc>
        <w:tc>
          <w:tcPr>
            <w:tcW w:w="2277" w:type="dxa"/>
            <w:tcBorders>
              <w:top w:val="single" w:sz="4" w:space="0" w:color="auto"/>
              <w:left w:val="single" w:sz="4" w:space="0" w:color="auto"/>
              <w:bottom w:val="single" w:sz="4" w:space="0" w:color="auto"/>
            </w:tcBorders>
          </w:tcPr>
          <w:p w14:paraId="60A1ED3A" w14:textId="385B6F32" w:rsidR="00EE121D" w:rsidRPr="00F57979" w:rsidRDefault="00EE121D" w:rsidP="00EE121D">
            <w:pPr>
              <w:spacing w:after="160" w:line="259" w:lineRule="auto"/>
              <w:rPr>
                <w:sz w:val="20"/>
                <w:szCs w:val="20"/>
                <w:lang w:val="ro-RO" w:eastAsia="ro-MD"/>
              </w:rPr>
            </w:pPr>
            <w:r>
              <w:rPr>
                <w:sz w:val="20"/>
                <w:szCs w:val="20"/>
                <w:lang w:val="ro-RO" w:eastAsia="ro-MD"/>
              </w:rPr>
              <w:t>Cursuri de formare sau perfecționare desfășurate  de fiecare autoritate anual</w:t>
            </w:r>
          </w:p>
        </w:tc>
      </w:tr>
      <w:tr w:rsidR="000152EC" w:rsidRPr="005876C6" w14:paraId="1B71B815" w14:textId="1B755FCF" w:rsidTr="007174D4">
        <w:trPr>
          <w:trHeight w:val="327"/>
        </w:trPr>
        <w:tc>
          <w:tcPr>
            <w:tcW w:w="568" w:type="dxa"/>
            <w:tcBorders>
              <w:top w:val="single" w:sz="4" w:space="0" w:color="auto"/>
              <w:left w:val="single" w:sz="4" w:space="0" w:color="auto"/>
              <w:bottom w:val="single" w:sz="4" w:space="0" w:color="auto"/>
              <w:right w:val="single" w:sz="4" w:space="0" w:color="auto"/>
            </w:tcBorders>
          </w:tcPr>
          <w:p w14:paraId="75A702BE" w14:textId="67CFC802" w:rsidR="000152EC" w:rsidRPr="00F57979" w:rsidRDefault="000152EC" w:rsidP="000152EC">
            <w:pPr>
              <w:rPr>
                <w:b/>
                <w:sz w:val="20"/>
                <w:szCs w:val="20"/>
                <w:lang w:val="ro-RO"/>
              </w:rPr>
            </w:pPr>
            <w:r>
              <w:rPr>
                <w:b/>
                <w:bCs/>
                <w:sz w:val="20"/>
                <w:szCs w:val="20"/>
                <w:lang w:val="ro-RO"/>
              </w:rPr>
              <w:t>2</w:t>
            </w:r>
            <w:r w:rsidR="00EE121D">
              <w:rPr>
                <w:b/>
                <w:bCs/>
                <w:sz w:val="20"/>
                <w:szCs w:val="20"/>
                <w:lang w:val="ro-RO"/>
              </w:rPr>
              <w:t>9</w:t>
            </w:r>
            <w:r w:rsidRPr="00F57979">
              <w:rPr>
                <w:b/>
                <w:bCs/>
                <w:sz w:val="20"/>
                <w:szCs w:val="20"/>
                <w:lang w:val="ro-RO"/>
              </w:rPr>
              <w:t>.</w:t>
            </w:r>
          </w:p>
        </w:tc>
        <w:tc>
          <w:tcPr>
            <w:tcW w:w="1700" w:type="dxa"/>
            <w:tcBorders>
              <w:top w:val="single" w:sz="4" w:space="0" w:color="auto"/>
              <w:left w:val="single" w:sz="4" w:space="0" w:color="auto"/>
              <w:bottom w:val="single" w:sz="4" w:space="0" w:color="auto"/>
              <w:right w:val="single" w:sz="4" w:space="0" w:color="auto"/>
            </w:tcBorders>
          </w:tcPr>
          <w:p w14:paraId="23213972" w14:textId="3206FD51" w:rsidR="000152EC" w:rsidRPr="00F57979" w:rsidRDefault="000152EC" w:rsidP="000152EC">
            <w:pPr>
              <w:rPr>
                <w:b/>
                <w:sz w:val="20"/>
                <w:szCs w:val="20"/>
                <w:lang w:val="ro-RO"/>
              </w:rPr>
            </w:pPr>
            <w:r w:rsidRPr="00F57979">
              <w:rPr>
                <w:sz w:val="20"/>
                <w:szCs w:val="20"/>
                <w:lang w:val="ro-RO"/>
              </w:rPr>
              <w:t>Elaborarea în comun a măsurilor de</w:t>
            </w:r>
            <w:r w:rsidR="005876C6">
              <w:rPr>
                <w:sz w:val="20"/>
                <w:szCs w:val="20"/>
                <w:lang w:val="ro-RO"/>
              </w:rPr>
              <w:t xml:space="preserve"> menținere a</w:t>
            </w:r>
            <w:r w:rsidRPr="00F57979">
              <w:rPr>
                <w:sz w:val="20"/>
                <w:szCs w:val="20"/>
                <w:lang w:val="ro-RO"/>
              </w:rPr>
              <w:t xml:space="preserve"> </w:t>
            </w:r>
            <w:r w:rsidR="005876C6">
              <w:rPr>
                <w:sz w:val="20"/>
                <w:szCs w:val="20"/>
                <w:lang w:val="ro-RO"/>
              </w:rPr>
              <w:t>protecției</w:t>
            </w:r>
            <w:r w:rsidRPr="00F57979">
              <w:rPr>
                <w:sz w:val="20"/>
                <w:szCs w:val="20"/>
                <w:lang w:val="ro-RO"/>
              </w:rPr>
              <w:t xml:space="preserve"> fizic</w:t>
            </w:r>
            <w:r w:rsidR="005876C6">
              <w:rPr>
                <w:sz w:val="20"/>
                <w:szCs w:val="20"/>
                <w:lang w:val="ro-RO"/>
              </w:rPr>
              <w:t>e</w:t>
            </w:r>
            <w:r w:rsidRPr="00F57979">
              <w:rPr>
                <w:sz w:val="20"/>
                <w:szCs w:val="20"/>
                <w:lang w:val="ro-RO"/>
              </w:rPr>
              <w:t xml:space="preserve"> în cadrul entităților naționale care dețin/utilizează materiale CBRN</w:t>
            </w:r>
          </w:p>
        </w:tc>
        <w:tc>
          <w:tcPr>
            <w:tcW w:w="1415" w:type="dxa"/>
            <w:tcBorders>
              <w:top w:val="single" w:sz="4" w:space="0" w:color="auto"/>
              <w:left w:val="single" w:sz="4" w:space="0" w:color="auto"/>
              <w:bottom w:val="single" w:sz="4" w:space="0" w:color="auto"/>
              <w:right w:val="single" w:sz="4" w:space="0" w:color="auto"/>
            </w:tcBorders>
          </w:tcPr>
          <w:p w14:paraId="422DE40C" w14:textId="77777777" w:rsidR="000152EC" w:rsidRPr="00F57979" w:rsidRDefault="000152EC" w:rsidP="000152EC">
            <w:pPr>
              <w:rPr>
                <w:sz w:val="20"/>
                <w:szCs w:val="20"/>
                <w:lang w:val="ro-RO"/>
              </w:rPr>
            </w:pPr>
            <w:r w:rsidRPr="00F57979">
              <w:rPr>
                <w:sz w:val="20"/>
                <w:szCs w:val="20"/>
                <w:lang w:val="ro-RO"/>
              </w:rPr>
              <w:t>Inspectoratul General pentru Situații de Urgență;</w:t>
            </w:r>
          </w:p>
          <w:p w14:paraId="75926F08" w14:textId="77777777" w:rsidR="000152EC" w:rsidRPr="00F57979" w:rsidRDefault="000152EC" w:rsidP="000152EC">
            <w:pPr>
              <w:rPr>
                <w:sz w:val="20"/>
                <w:szCs w:val="20"/>
                <w:lang w:val="ro-RO"/>
              </w:rPr>
            </w:pPr>
            <w:r w:rsidRPr="00F57979">
              <w:rPr>
                <w:sz w:val="20"/>
                <w:szCs w:val="20"/>
                <w:lang w:val="ro-RO"/>
              </w:rPr>
              <w:t>Ministerul Sănătății;</w:t>
            </w:r>
          </w:p>
          <w:p w14:paraId="08D7AC15" w14:textId="0DBA7B79" w:rsidR="000152EC" w:rsidRPr="00F57979" w:rsidRDefault="000152EC" w:rsidP="000152EC">
            <w:pPr>
              <w:rPr>
                <w:b/>
                <w:sz w:val="20"/>
                <w:szCs w:val="20"/>
                <w:lang w:val="ro-RO"/>
              </w:rPr>
            </w:pPr>
            <w:r w:rsidRPr="00F57979">
              <w:rPr>
                <w:sz w:val="20"/>
                <w:szCs w:val="20"/>
                <w:lang w:val="ro-RO"/>
              </w:rPr>
              <w:t>Agenția de Supraveghere Tehnică</w:t>
            </w:r>
          </w:p>
        </w:tc>
        <w:tc>
          <w:tcPr>
            <w:tcW w:w="1133" w:type="dxa"/>
            <w:tcBorders>
              <w:top w:val="single" w:sz="4" w:space="0" w:color="auto"/>
              <w:left w:val="single" w:sz="4" w:space="0" w:color="auto"/>
              <w:bottom w:val="single" w:sz="4" w:space="0" w:color="auto"/>
              <w:right w:val="single" w:sz="4" w:space="0" w:color="auto"/>
            </w:tcBorders>
          </w:tcPr>
          <w:p w14:paraId="54F16058" w14:textId="461F8448" w:rsidR="000152EC" w:rsidRPr="00F57979" w:rsidRDefault="000152EC" w:rsidP="000152EC">
            <w:pPr>
              <w:rPr>
                <w:b/>
                <w:sz w:val="20"/>
                <w:szCs w:val="20"/>
                <w:lang w:val="ro-RO"/>
              </w:rPr>
            </w:pPr>
            <w:r w:rsidRPr="00F57979">
              <w:rPr>
                <w:sz w:val="20"/>
                <w:szCs w:val="20"/>
                <w:lang w:val="ro-RO"/>
              </w:rPr>
              <w:t>Serviciul Informații și Securitate</w:t>
            </w:r>
          </w:p>
        </w:tc>
        <w:tc>
          <w:tcPr>
            <w:tcW w:w="1133" w:type="dxa"/>
            <w:tcBorders>
              <w:top w:val="single" w:sz="4" w:space="0" w:color="auto"/>
              <w:left w:val="single" w:sz="4" w:space="0" w:color="auto"/>
              <w:bottom w:val="single" w:sz="4" w:space="0" w:color="auto"/>
              <w:right w:val="single" w:sz="4" w:space="0" w:color="auto"/>
            </w:tcBorders>
          </w:tcPr>
          <w:p w14:paraId="4B09EB15" w14:textId="5AD74F8C" w:rsidR="000152EC" w:rsidRPr="00F57979" w:rsidRDefault="000152EC" w:rsidP="000152EC">
            <w:pPr>
              <w:rPr>
                <w:b/>
                <w:sz w:val="20"/>
                <w:szCs w:val="20"/>
                <w:lang w:val="ro-RO"/>
              </w:rPr>
            </w:pPr>
            <w:r w:rsidRPr="00F57979">
              <w:rPr>
                <w:sz w:val="20"/>
                <w:szCs w:val="20"/>
                <w:lang w:val="ro-RO"/>
              </w:rPr>
              <w:t>202</w:t>
            </w:r>
            <w:r w:rsidR="00EE121D">
              <w:rPr>
                <w:sz w:val="20"/>
                <w:szCs w:val="20"/>
                <w:lang w:val="ro-RO"/>
              </w:rPr>
              <w:t>6</w:t>
            </w:r>
          </w:p>
        </w:tc>
        <w:tc>
          <w:tcPr>
            <w:tcW w:w="1417" w:type="dxa"/>
            <w:gridSpan w:val="2"/>
            <w:tcBorders>
              <w:top w:val="single" w:sz="4" w:space="0" w:color="auto"/>
              <w:left w:val="single" w:sz="4" w:space="0" w:color="auto"/>
              <w:bottom w:val="single" w:sz="4" w:space="0" w:color="auto"/>
              <w:right w:val="single" w:sz="4" w:space="0" w:color="auto"/>
            </w:tcBorders>
          </w:tcPr>
          <w:p w14:paraId="6158FB8A" w14:textId="2E766795" w:rsidR="000152EC" w:rsidRPr="00F57979" w:rsidRDefault="000152EC" w:rsidP="000152EC">
            <w:pPr>
              <w:rPr>
                <w:b/>
                <w:sz w:val="20"/>
                <w:szCs w:val="20"/>
                <w:lang w:val="ro-RO"/>
              </w:rPr>
            </w:pPr>
            <w:r w:rsidRPr="00F57979">
              <w:rPr>
                <w:sz w:val="20"/>
                <w:szCs w:val="20"/>
                <w:lang w:val="ro-RO"/>
              </w:rPr>
              <w:t>În limitele bugetului aprobat</w:t>
            </w:r>
          </w:p>
        </w:tc>
        <w:tc>
          <w:tcPr>
            <w:tcW w:w="1133" w:type="dxa"/>
            <w:gridSpan w:val="2"/>
            <w:tcBorders>
              <w:top w:val="single" w:sz="4" w:space="0" w:color="auto"/>
              <w:left w:val="single" w:sz="4" w:space="0" w:color="auto"/>
              <w:bottom w:val="single" w:sz="4" w:space="0" w:color="auto"/>
              <w:right w:val="single" w:sz="4" w:space="0" w:color="auto"/>
            </w:tcBorders>
          </w:tcPr>
          <w:p w14:paraId="2DB6D817" w14:textId="6C02A6C6" w:rsidR="000152EC" w:rsidRPr="00F57979" w:rsidRDefault="000152EC" w:rsidP="000152EC">
            <w:pPr>
              <w:rPr>
                <w:b/>
                <w:sz w:val="20"/>
                <w:szCs w:val="20"/>
                <w:lang w:val="ro-RO"/>
              </w:rPr>
            </w:pPr>
            <w:r w:rsidRPr="00F57979">
              <w:rPr>
                <w:sz w:val="20"/>
                <w:szCs w:val="20"/>
                <w:lang w:val="ro-RO"/>
              </w:rPr>
              <w:t>În limitele bugetului aprobat</w:t>
            </w:r>
          </w:p>
        </w:tc>
        <w:tc>
          <w:tcPr>
            <w:tcW w:w="1134" w:type="dxa"/>
            <w:tcBorders>
              <w:top w:val="single" w:sz="4" w:space="0" w:color="auto"/>
              <w:left w:val="single" w:sz="4" w:space="0" w:color="auto"/>
              <w:bottom w:val="single" w:sz="4" w:space="0" w:color="auto"/>
              <w:right w:val="single" w:sz="4" w:space="0" w:color="auto"/>
            </w:tcBorders>
          </w:tcPr>
          <w:p w14:paraId="5A8CC6F7" w14:textId="11138933" w:rsidR="000152EC" w:rsidRPr="00F57979" w:rsidRDefault="000152EC" w:rsidP="000152EC">
            <w:pPr>
              <w:rPr>
                <w:b/>
                <w:sz w:val="20"/>
                <w:szCs w:val="20"/>
                <w:lang w:val="ro-RO"/>
              </w:rPr>
            </w:pPr>
          </w:p>
        </w:tc>
        <w:tc>
          <w:tcPr>
            <w:tcW w:w="1274" w:type="dxa"/>
            <w:gridSpan w:val="2"/>
            <w:tcBorders>
              <w:top w:val="single" w:sz="4" w:space="0" w:color="auto"/>
              <w:left w:val="single" w:sz="4" w:space="0" w:color="auto"/>
              <w:bottom w:val="single" w:sz="4" w:space="0" w:color="auto"/>
              <w:right w:val="single" w:sz="4" w:space="0" w:color="auto"/>
            </w:tcBorders>
          </w:tcPr>
          <w:p w14:paraId="797C1D0F" w14:textId="77777777" w:rsidR="000152EC" w:rsidRPr="00F57979" w:rsidRDefault="000152EC" w:rsidP="000152EC">
            <w:pPr>
              <w:tabs>
                <w:tab w:val="left" w:pos="1140"/>
              </w:tabs>
              <w:rPr>
                <w:sz w:val="20"/>
                <w:szCs w:val="20"/>
                <w:lang w:val="ro-RO"/>
              </w:rPr>
            </w:pPr>
          </w:p>
        </w:tc>
        <w:tc>
          <w:tcPr>
            <w:tcW w:w="1275" w:type="dxa"/>
            <w:gridSpan w:val="2"/>
            <w:tcBorders>
              <w:top w:val="single" w:sz="4" w:space="0" w:color="auto"/>
              <w:left w:val="single" w:sz="4" w:space="0" w:color="auto"/>
              <w:bottom w:val="single" w:sz="4" w:space="0" w:color="auto"/>
              <w:right w:val="single" w:sz="4" w:space="0" w:color="auto"/>
            </w:tcBorders>
          </w:tcPr>
          <w:p w14:paraId="4E62953E" w14:textId="77777777" w:rsidR="000152EC" w:rsidRPr="00F57979" w:rsidRDefault="000152EC" w:rsidP="000152EC">
            <w:pPr>
              <w:tabs>
                <w:tab w:val="left" w:pos="1140"/>
              </w:tabs>
              <w:rPr>
                <w:sz w:val="20"/>
                <w:szCs w:val="20"/>
                <w:lang w:val="ro-RO"/>
              </w:rPr>
            </w:pPr>
          </w:p>
        </w:tc>
        <w:tc>
          <w:tcPr>
            <w:tcW w:w="2277" w:type="dxa"/>
            <w:tcBorders>
              <w:top w:val="single" w:sz="4" w:space="0" w:color="auto"/>
              <w:left w:val="single" w:sz="4" w:space="0" w:color="auto"/>
              <w:bottom w:val="single" w:sz="4" w:space="0" w:color="auto"/>
            </w:tcBorders>
          </w:tcPr>
          <w:p w14:paraId="00E95681" w14:textId="1E0AF3ED" w:rsidR="000152EC" w:rsidRPr="00F57979" w:rsidRDefault="000152EC" w:rsidP="000152EC">
            <w:pPr>
              <w:spacing w:after="160" w:line="259" w:lineRule="auto"/>
              <w:rPr>
                <w:sz w:val="20"/>
                <w:szCs w:val="20"/>
                <w:lang w:val="ro-RO" w:eastAsia="ro-MD"/>
              </w:rPr>
            </w:pPr>
            <w:r w:rsidRPr="00F57979">
              <w:rPr>
                <w:sz w:val="20"/>
                <w:szCs w:val="20"/>
                <w:lang w:val="ro-RO"/>
              </w:rPr>
              <w:t xml:space="preserve">Măsurile de securitate elaborate </w:t>
            </w:r>
            <w:r w:rsidR="00EE121D">
              <w:rPr>
                <w:sz w:val="20"/>
                <w:szCs w:val="20"/>
                <w:lang w:val="ro-RO"/>
              </w:rPr>
              <w:t>și aprobate</w:t>
            </w:r>
          </w:p>
        </w:tc>
      </w:tr>
      <w:tr w:rsidR="000152EC" w:rsidRPr="005876C6" w14:paraId="69974009" w14:textId="77777777" w:rsidTr="000152EC">
        <w:trPr>
          <w:trHeight w:val="327"/>
        </w:trPr>
        <w:tc>
          <w:tcPr>
            <w:tcW w:w="14459" w:type="dxa"/>
            <w:gridSpan w:val="15"/>
            <w:tcBorders>
              <w:top w:val="single" w:sz="4" w:space="0" w:color="auto"/>
              <w:left w:val="single" w:sz="4" w:space="0" w:color="auto"/>
              <w:bottom w:val="single" w:sz="4" w:space="0" w:color="auto"/>
            </w:tcBorders>
            <w:shd w:val="clear" w:color="auto" w:fill="D0CECE" w:themeFill="background2" w:themeFillShade="E6"/>
          </w:tcPr>
          <w:p w14:paraId="4E058874" w14:textId="5CCED1F8" w:rsidR="000152EC" w:rsidRPr="000152EC" w:rsidRDefault="000152EC" w:rsidP="000152EC">
            <w:pPr>
              <w:rPr>
                <w:sz w:val="20"/>
                <w:szCs w:val="20"/>
                <w:lang w:val="ro-RO"/>
              </w:rPr>
            </w:pPr>
            <w:r w:rsidRPr="00263F3D">
              <w:rPr>
                <w:b/>
                <w:bCs/>
                <w:sz w:val="20"/>
                <w:szCs w:val="20"/>
                <w:lang w:val="ro-RO"/>
              </w:rPr>
              <w:t xml:space="preserve">Obiectiv specific </w:t>
            </w:r>
            <w:r w:rsidRPr="000152EC">
              <w:rPr>
                <w:sz w:val="20"/>
                <w:szCs w:val="20"/>
                <w:lang w:val="ro-RO"/>
              </w:rPr>
              <w:t>3.3 Elaborarea și aplicarea mecanismului de comunicare și informare a publicului larg despre pericolele, amenințările și incidentele CBRN</w:t>
            </w:r>
          </w:p>
          <w:p w14:paraId="76EC7D7E" w14:textId="15C5B574" w:rsidR="000152EC" w:rsidRPr="00263F3D" w:rsidRDefault="000152EC" w:rsidP="000152EC">
            <w:pPr>
              <w:rPr>
                <w:b/>
                <w:bCs/>
                <w:sz w:val="20"/>
                <w:szCs w:val="20"/>
                <w:lang w:val="en-US"/>
              </w:rPr>
            </w:pPr>
          </w:p>
        </w:tc>
      </w:tr>
      <w:tr w:rsidR="000152EC" w:rsidRPr="005876C6" w14:paraId="0C3EEF99" w14:textId="03053371" w:rsidTr="00EE121D">
        <w:trPr>
          <w:trHeight w:val="985"/>
        </w:trPr>
        <w:tc>
          <w:tcPr>
            <w:tcW w:w="568" w:type="dxa"/>
            <w:tcBorders>
              <w:top w:val="single" w:sz="4" w:space="0" w:color="auto"/>
              <w:left w:val="single" w:sz="4" w:space="0" w:color="auto"/>
              <w:bottom w:val="single" w:sz="4" w:space="0" w:color="auto"/>
              <w:right w:val="single" w:sz="4" w:space="0" w:color="auto"/>
            </w:tcBorders>
          </w:tcPr>
          <w:p w14:paraId="5E3FF4FC" w14:textId="70CBD095" w:rsidR="000152EC" w:rsidRPr="00F57979" w:rsidRDefault="00EE121D" w:rsidP="000152EC">
            <w:pPr>
              <w:rPr>
                <w:b/>
                <w:sz w:val="20"/>
                <w:szCs w:val="20"/>
                <w:lang w:val="ro-RO"/>
              </w:rPr>
            </w:pPr>
            <w:r>
              <w:rPr>
                <w:b/>
                <w:bCs/>
                <w:sz w:val="20"/>
                <w:szCs w:val="20"/>
                <w:lang w:val="ro-RO"/>
              </w:rPr>
              <w:t>30</w:t>
            </w:r>
            <w:r w:rsidR="000152EC" w:rsidRPr="00F57979">
              <w:rPr>
                <w:b/>
                <w:bCs/>
                <w:sz w:val="20"/>
                <w:szCs w:val="20"/>
                <w:lang w:val="ro-RO"/>
              </w:rPr>
              <w:t>.</w:t>
            </w:r>
          </w:p>
        </w:tc>
        <w:tc>
          <w:tcPr>
            <w:tcW w:w="1700" w:type="dxa"/>
            <w:tcBorders>
              <w:top w:val="single" w:sz="4" w:space="0" w:color="auto"/>
              <w:left w:val="single" w:sz="4" w:space="0" w:color="auto"/>
              <w:bottom w:val="single" w:sz="4" w:space="0" w:color="auto"/>
              <w:right w:val="single" w:sz="4" w:space="0" w:color="auto"/>
            </w:tcBorders>
          </w:tcPr>
          <w:p w14:paraId="56A64E1F" w14:textId="4E68625A" w:rsidR="000152EC" w:rsidRPr="00F57979" w:rsidRDefault="000152EC" w:rsidP="000152EC">
            <w:pPr>
              <w:rPr>
                <w:b/>
                <w:sz w:val="20"/>
                <w:szCs w:val="20"/>
                <w:lang w:val="ro-RO"/>
              </w:rPr>
            </w:pPr>
            <w:r w:rsidRPr="00F57979">
              <w:rPr>
                <w:color w:val="000000"/>
                <w:sz w:val="20"/>
                <w:szCs w:val="20"/>
                <w:lang w:val="ro-RO"/>
              </w:rPr>
              <w:t>Elaborarea și diseminarea materialelor, celor mai bune practici, a lecțiilor și cunoștințelor atribuite măsurilor de protecție în cazul evenimentelor CBRN și amenințărilor ADM</w:t>
            </w:r>
          </w:p>
        </w:tc>
        <w:tc>
          <w:tcPr>
            <w:tcW w:w="1415" w:type="dxa"/>
            <w:tcBorders>
              <w:top w:val="single" w:sz="4" w:space="0" w:color="auto"/>
              <w:left w:val="single" w:sz="4" w:space="0" w:color="auto"/>
              <w:bottom w:val="single" w:sz="4" w:space="0" w:color="auto"/>
              <w:right w:val="single" w:sz="4" w:space="0" w:color="auto"/>
            </w:tcBorders>
          </w:tcPr>
          <w:p w14:paraId="1D91493E" w14:textId="77777777" w:rsidR="000152EC" w:rsidRPr="00F57979" w:rsidRDefault="000152EC" w:rsidP="000152EC">
            <w:pPr>
              <w:rPr>
                <w:color w:val="000000"/>
                <w:sz w:val="20"/>
                <w:szCs w:val="20"/>
                <w:lang w:val="ro-RO"/>
              </w:rPr>
            </w:pPr>
            <w:r w:rsidRPr="00F57979">
              <w:rPr>
                <w:sz w:val="20"/>
                <w:szCs w:val="20"/>
                <w:lang w:val="ro-RO"/>
              </w:rPr>
              <w:t>Ministerul Sănătății;</w:t>
            </w:r>
          </w:p>
          <w:p w14:paraId="69B38C37" w14:textId="77777777" w:rsidR="000152EC" w:rsidRPr="00F57979" w:rsidRDefault="000152EC" w:rsidP="000152EC">
            <w:pPr>
              <w:rPr>
                <w:sz w:val="20"/>
                <w:szCs w:val="20"/>
                <w:lang w:val="ro-RO"/>
              </w:rPr>
            </w:pPr>
            <w:r w:rsidRPr="00F57979">
              <w:rPr>
                <w:sz w:val="20"/>
                <w:szCs w:val="20"/>
                <w:lang w:val="ro-RO"/>
              </w:rPr>
              <w:t>Ministerul Afacerilor Interne;</w:t>
            </w:r>
            <w:r w:rsidRPr="00F57979">
              <w:rPr>
                <w:color w:val="000000"/>
                <w:sz w:val="20"/>
                <w:szCs w:val="20"/>
                <w:lang w:val="ro-RO"/>
              </w:rPr>
              <w:t xml:space="preserve"> Ministerul Afacerilor Externe și Integrării Europene;</w:t>
            </w:r>
          </w:p>
          <w:p w14:paraId="1452486E" w14:textId="5C8E4D2F" w:rsidR="000152EC" w:rsidRPr="00F57979" w:rsidRDefault="00380B70" w:rsidP="000152EC">
            <w:pPr>
              <w:rPr>
                <w:sz w:val="20"/>
                <w:szCs w:val="20"/>
                <w:lang w:val="ro-RO"/>
              </w:rPr>
            </w:pPr>
            <w:r>
              <w:rPr>
                <w:sz w:val="20"/>
                <w:szCs w:val="20"/>
                <w:lang w:val="ro-RO"/>
              </w:rPr>
              <w:t>ANRANR</w:t>
            </w:r>
            <w:r w:rsidR="000152EC" w:rsidRPr="00F57979">
              <w:rPr>
                <w:sz w:val="20"/>
                <w:szCs w:val="20"/>
                <w:lang w:val="ro-RO"/>
              </w:rPr>
              <w:t>;</w:t>
            </w:r>
          </w:p>
          <w:p w14:paraId="0F434C05" w14:textId="4DC0C6D1" w:rsidR="000152EC" w:rsidRPr="00380B70" w:rsidRDefault="000152EC" w:rsidP="00EE121D">
            <w:pPr>
              <w:rPr>
                <w:b/>
                <w:sz w:val="20"/>
                <w:szCs w:val="20"/>
              </w:rPr>
            </w:pPr>
            <w:r w:rsidRPr="00F57979">
              <w:rPr>
                <w:sz w:val="20"/>
                <w:szCs w:val="20"/>
                <w:lang w:val="ro-RO"/>
              </w:rPr>
              <w:t>Serviciul Vamal</w:t>
            </w:r>
          </w:p>
        </w:tc>
        <w:tc>
          <w:tcPr>
            <w:tcW w:w="1133" w:type="dxa"/>
            <w:tcBorders>
              <w:top w:val="single" w:sz="4" w:space="0" w:color="auto"/>
              <w:left w:val="single" w:sz="4" w:space="0" w:color="auto"/>
              <w:bottom w:val="single" w:sz="4" w:space="0" w:color="auto"/>
              <w:right w:val="single" w:sz="4" w:space="0" w:color="auto"/>
            </w:tcBorders>
          </w:tcPr>
          <w:p w14:paraId="23C81D02" w14:textId="477719BE" w:rsidR="000152EC" w:rsidRPr="00F57979" w:rsidRDefault="000152EC" w:rsidP="000152EC">
            <w:pPr>
              <w:rPr>
                <w:b/>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14:paraId="4F0D8A40" w14:textId="7F6A34C2" w:rsidR="000152EC" w:rsidRPr="002E596A" w:rsidRDefault="000152EC" w:rsidP="000152EC">
            <w:pPr>
              <w:rPr>
                <w:b/>
                <w:sz w:val="20"/>
                <w:szCs w:val="20"/>
              </w:rPr>
            </w:pPr>
            <w:r w:rsidRPr="00F57979">
              <w:rPr>
                <w:sz w:val="20"/>
                <w:szCs w:val="20"/>
                <w:lang w:val="ro-RO"/>
              </w:rPr>
              <w:t>202</w:t>
            </w:r>
            <w:r>
              <w:rPr>
                <w:sz w:val="20"/>
                <w:szCs w:val="20"/>
              </w:rPr>
              <w:t>7</w:t>
            </w:r>
          </w:p>
        </w:tc>
        <w:tc>
          <w:tcPr>
            <w:tcW w:w="1417" w:type="dxa"/>
            <w:gridSpan w:val="2"/>
            <w:tcBorders>
              <w:top w:val="single" w:sz="4" w:space="0" w:color="auto"/>
              <w:left w:val="single" w:sz="4" w:space="0" w:color="auto"/>
              <w:bottom w:val="single" w:sz="4" w:space="0" w:color="auto"/>
              <w:right w:val="single" w:sz="4" w:space="0" w:color="auto"/>
            </w:tcBorders>
          </w:tcPr>
          <w:p w14:paraId="4F66752C" w14:textId="2876EE4A" w:rsidR="000152EC" w:rsidRPr="00F57979" w:rsidRDefault="000152EC" w:rsidP="000152EC">
            <w:pPr>
              <w:rPr>
                <w:bCs/>
                <w:sz w:val="20"/>
                <w:szCs w:val="20"/>
                <w:lang w:val="ro-RO"/>
              </w:rPr>
            </w:pPr>
            <w:r w:rsidRPr="00F57979">
              <w:rPr>
                <w:bCs/>
                <w:sz w:val="20"/>
                <w:szCs w:val="20"/>
                <w:lang w:val="ro-RO"/>
              </w:rPr>
              <w:t xml:space="preserve">În limitele bugetului aprobat </w:t>
            </w:r>
          </w:p>
        </w:tc>
        <w:tc>
          <w:tcPr>
            <w:tcW w:w="1133" w:type="dxa"/>
            <w:gridSpan w:val="2"/>
            <w:tcBorders>
              <w:top w:val="single" w:sz="4" w:space="0" w:color="auto"/>
              <w:left w:val="single" w:sz="4" w:space="0" w:color="auto"/>
              <w:bottom w:val="single" w:sz="4" w:space="0" w:color="auto"/>
              <w:right w:val="single" w:sz="4" w:space="0" w:color="auto"/>
            </w:tcBorders>
          </w:tcPr>
          <w:p w14:paraId="28A9EC75" w14:textId="75A05170" w:rsidR="000152EC" w:rsidRPr="00F57979" w:rsidRDefault="000152EC" w:rsidP="000152EC">
            <w:pPr>
              <w:rPr>
                <w:bCs/>
                <w:sz w:val="20"/>
                <w:szCs w:val="20"/>
                <w:lang w:val="ro-RO"/>
              </w:rPr>
            </w:pPr>
            <w:r w:rsidRPr="00F57979">
              <w:rPr>
                <w:bCs/>
                <w:sz w:val="20"/>
                <w:szCs w:val="20"/>
                <w:lang w:val="ro-RO"/>
              </w:rPr>
              <w:t xml:space="preserve">În limitele bugetului aprobat </w:t>
            </w:r>
          </w:p>
        </w:tc>
        <w:tc>
          <w:tcPr>
            <w:tcW w:w="1134" w:type="dxa"/>
            <w:tcBorders>
              <w:top w:val="single" w:sz="4" w:space="0" w:color="auto"/>
              <w:left w:val="single" w:sz="4" w:space="0" w:color="auto"/>
              <w:bottom w:val="single" w:sz="4" w:space="0" w:color="auto"/>
              <w:right w:val="single" w:sz="4" w:space="0" w:color="auto"/>
            </w:tcBorders>
          </w:tcPr>
          <w:p w14:paraId="1E1A908F" w14:textId="22613D9C" w:rsidR="000152EC" w:rsidRPr="00F57979" w:rsidRDefault="000152EC" w:rsidP="000152EC">
            <w:pPr>
              <w:rPr>
                <w:bCs/>
                <w:sz w:val="20"/>
                <w:szCs w:val="20"/>
                <w:lang w:val="ro-RO"/>
              </w:rPr>
            </w:pPr>
            <w:r w:rsidRPr="00F57979">
              <w:rPr>
                <w:bCs/>
                <w:sz w:val="20"/>
                <w:szCs w:val="20"/>
                <w:lang w:val="ro-RO"/>
              </w:rPr>
              <w:t xml:space="preserve">În limitele bugetului aprobat </w:t>
            </w:r>
          </w:p>
          <w:p w14:paraId="19E10552" w14:textId="69B0595C" w:rsidR="000152EC" w:rsidRPr="00F57979" w:rsidRDefault="000152EC" w:rsidP="000152EC">
            <w:pPr>
              <w:rPr>
                <w:bCs/>
                <w:sz w:val="20"/>
                <w:szCs w:val="20"/>
                <w:lang w:val="ro-RO"/>
              </w:rPr>
            </w:pPr>
          </w:p>
        </w:tc>
        <w:tc>
          <w:tcPr>
            <w:tcW w:w="1274" w:type="dxa"/>
            <w:gridSpan w:val="2"/>
            <w:tcBorders>
              <w:top w:val="single" w:sz="4" w:space="0" w:color="auto"/>
              <w:left w:val="single" w:sz="4" w:space="0" w:color="auto"/>
              <w:bottom w:val="single" w:sz="4" w:space="0" w:color="auto"/>
              <w:right w:val="single" w:sz="4" w:space="0" w:color="auto"/>
            </w:tcBorders>
          </w:tcPr>
          <w:p w14:paraId="655CD819" w14:textId="77777777" w:rsidR="000152EC" w:rsidRPr="00F57979" w:rsidRDefault="000152EC" w:rsidP="000152EC">
            <w:pPr>
              <w:rPr>
                <w:iCs/>
                <w:color w:val="000000"/>
                <w:sz w:val="20"/>
                <w:szCs w:val="20"/>
                <w:lang w:val="ro-RO"/>
              </w:rPr>
            </w:pPr>
          </w:p>
        </w:tc>
        <w:tc>
          <w:tcPr>
            <w:tcW w:w="1275" w:type="dxa"/>
            <w:gridSpan w:val="2"/>
            <w:tcBorders>
              <w:top w:val="single" w:sz="4" w:space="0" w:color="auto"/>
              <w:left w:val="single" w:sz="4" w:space="0" w:color="auto"/>
              <w:bottom w:val="single" w:sz="4" w:space="0" w:color="auto"/>
              <w:right w:val="single" w:sz="4" w:space="0" w:color="auto"/>
            </w:tcBorders>
          </w:tcPr>
          <w:p w14:paraId="53A96243" w14:textId="77777777" w:rsidR="000152EC" w:rsidRPr="00F57979" w:rsidRDefault="000152EC" w:rsidP="000152EC">
            <w:pPr>
              <w:rPr>
                <w:iCs/>
                <w:color w:val="000000"/>
                <w:sz w:val="20"/>
                <w:szCs w:val="20"/>
                <w:lang w:val="ro-RO"/>
              </w:rPr>
            </w:pPr>
          </w:p>
        </w:tc>
        <w:tc>
          <w:tcPr>
            <w:tcW w:w="2277" w:type="dxa"/>
            <w:tcBorders>
              <w:top w:val="single" w:sz="4" w:space="0" w:color="auto"/>
              <w:left w:val="single" w:sz="4" w:space="0" w:color="auto"/>
              <w:bottom w:val="single" w:sz="4" w:space="0" w:color="auto"/>
            </w:tcBorders>
          </w:tcPr>
          <w:p w14:paraId="7993294C" w14:textId="3A4E8956" w:rsidR="000152EC" w:rsidRPr="00F57979" w:rsidRDefault="000152EC" w:rsidP="000152EC">
            <w:pPr>
              <w:spacing w:after="160" w:line="259" w:lineRule="auto"/>
              <w:rPr>
                <w:sz w:val="20"/>
                <w:szCs w:val="20"/>
                <w:lang w:val="ro-RO" w:eastAsia="ro-MD"/>
              </w:rPr>
            </w:pPr>
            <w:r w:rsidRPr="00F57979">
              <w:rPr>
                <w:sz w:val="20"/>
                <w:szCs w:val="20"/>
                <w:lang w:val="ro-RO"/>
              </w:rPr>
              <w:t>Număr de materiale elaborate și diseminate</w:t>
            </w:r>
          </w:p>
        </w:tc>
      </w:tr>
      <w:tr w:rsidR="00EE121D" w:rsidRPr="005876C6" w14:paraId="233B8ABA" w14:textId="345CD7F6" w:rsidTr="007174D4">
        <w:trPr>
          <w:trHeight w:val="327"/>
        </w:trPr>
        <w:tc>
          <w:tcPr>
            <w:tcW w:w="568" w:type="dxa"/>
            <w:tcBorders>
              <w:top w:val="single" w:sz="4" w:space="0" w:color="auto"/>
              <w:left w:val="single" w:sz="4" w:space="0" w:color="auto"/>
              <w:bottom w:val="single" w:sz="4" w:space="0" w:color="auto"/>
              <w:right w:val="single" w:sz="4" w:space="0" w:color="auto"/>
            </w:tcBorders>
          </w:tcPr>
          <w:p w14:paraId="4FA1BC14" w14:textId="781E4DA5" w:rsidR="00EE121D" w:rsidRPr="00F57979" w:rsidRDefault="00EE121D" w:rsidP="00EE121D">
            <w:pPr>
              <w:rPr>
                <w:b/>
                <w:sz w:val="20"/>
                <w:szCs w:val="20"/>
                <w:lang w:val="ro-RO"/>
              </w:rPr>
            </w:pPr>
            <w:r>
              <w:rPr>
                <w:b/>
                <w:bCs/>
                <w:sz w:val="20"/>
                <w:szCs w:val="20"/>
                <w:lang w:val="ro-RO"/>
              </w:rPr>
              <w:t>31</w:t>
            </w:r>
            <w:r w:rsidRPr="00F57979">
              <w:rPr>
                <w:b/>
                <w:bCs/>
                <w:sz w:val="20"/>
                <w:szCs w:val="20"/>
                <w:lang w:val="ro-RO"/>
              </w:rPr>
              <w:t>.</w:t>
            </w:r>
          </w:p>
        </w:tc>
        <w:tc>
          <w:tcPr>
            <w:tcW w:w="1700" w:type="dxa"/>
            <w:tcBorders>
              <w:top w:val="single" w:sz="4" w:space="0" w:color="auto"/>
              <w:left w:val="single" w:sz="4" w:space="0" w:color="auto"/>
              <w:bottom w:val="single" w:sz="4" w:space="0" w:color="auto"/>
              <w:right w:val="single" w:sz="4" w:space="0" w:color="auto"/>
            </w:tcBorders>
          </w:tcPr>
          <w:p w14:paraId="0AB93B84" w14:textId="5ADDAB16" w:rsidR="00EE121D" w:rsidRPr="00F57979" w:rsidRDefault="00EE121D" w:rsidP="00EE121D">
            <w:pPr>
              <w:rPr>
                <w:b/>
                <w:sz w:val="20"/>
                <w:szCs w:val="20"/>
                <w:lang w:val="ro-RO"/>
              </w:rPr>
            </w:pPr>
            <w:r w:rsidRPr="00F57979">
              <w:rPr>
                <w:color w:val="000000"/>
                <w:sz w:val="20"/>
                <w:szCs w:val="20"/>
                <w:lang w:val="ro-RO"/>
              </w:rPr>
              <w:t xml:space="preserve">Organizarea evenimentelor </w:t>
            </w:r>
            <w:r>
              <w:rPr>
                <w:color w:val="000000"/>
                <w:sz w:val="20"/>
                <w:szCs w:val="20"/>
                <w:lang w:val="ro-RO"/>
              </w:rPr>
              <w:t xml:space="preserve">(ateliere de lucru, </w:t>
            </w:r>
            <w:r>
              <w:rPr>
                <w:color w:val="000000"/>
                <w:sz w:val="20"/>
                <w:szCs w:val="20"/>
                <w:lang w:val="ro-RO"/>
              </w:rPr>
              <w:lastRenderedPageBreak/>
              <w:t xml:space="preserve">exerciții de stat major) </w:t>
            </w:r>
            <w:r w:rsidRPr="00F57979">
              <w:rPr>
                <w:color w:val="000000"/>
                <w:sz w:val="20"/>
                <w:szCs w:val="20"/>
                <w:lang w:val="ro-RO"/>
              </w:rPr>
              <w:t xml:space="preserve">pentru schimbul de informații la nivel regional/internațional, inclusiv privind metodele de prognozare </w:t>
            </w:r>
            <w:r>
              <w:rPr>
                <w:color w:val="000000"/>
                <w:sz w:val="20"/>
                <w:szCs w:val="20"/>
                <w:lang w:val="ro-RO"/>
              </w:rPr>
              <w:t xml:space="preserve">și preîntâmpinare </w:t>
            </w:r>
            <w:r w:rsidRPr="00F57979">
              <w:rPr>
                <w:color w:val="000000"/>
                <w:sz w:val="20"/>
                <w:szCs w:val="20"/>
                <w:lang w:val="ro-RO"/>
              </w:rPr>
              <w:t>a amenințărilor CBRN și ADM</w:t>
            </w:r>
          </w:p>
        </w:tc>
        <w:tc>
          <w:tcPr>
            <w:tcW w:w="1415" w:type="dxa"/>
            <w:tcBorders>
              <w:top w:val="single" w:sz="4" w:space="0" w:color="auto"/>
              <w:left w:val="single" w:sz="4" w:space="0" w:color="auto"/>
              <w:bottom w:val="single" w:sz="4" w:space="0" w:color="auto"/>
              <w:right w:val="single" w:sz="4" w:space="0" w:color="auto"/>
            </w:tcBorders>
          </w:tcPr>
          <w:p w14:paraId="6B50C1E7" w14:textId="77777777" w:rsidR="00380B70" w:rsidRDefault="00380B70" w:rsidP="00EE121D">
            <w:pPr>
              <w:rPr>
                <w:sz w:val="20"/>
                <w:szCs w:val="20"/>
                <w:lang w:val="ro-RO"/>
              </w:rPr>
            </w:pPr>
            <w:r>
              <w:rPr>
                <w:sz w:val="20"/>
                <w:szCs w:val="20"/>
                <w:lang w:val="ro-RO"/>
              </w:rPr>
              <w:lastRenderedPageBreak/>
              <w:t>ANRANR</w:t>
            </w:r>
          </w:p>
          <w:p w14:paraId="1F7B870A" w14:textId="142BBCEC" w:rsidR="00EE121D" w:rsidRPr="00F57979" w:rsidRDefault="00EE121D" w:rsidP="00EE121D">
            <w:pPr>
              <w:rPr>
                <w:sz w:val="20"/>
                <w:szCs w:val="20"/>
                <w:lang w:val="ro-RO"/>
              </w:rPr>
            </w:pPr>
            <w:r w:rsidRPr="00F57979">
              <w:rPr>
                <w:sz w:val="20"/>
                <w:szCs w:val="20"/>
                <w:lang w:val="ro-RO"/>
              </w:rPr>
              <w:t>Ministerul Sănătății;</w:t>
            </w:r>
          </w:p>
          <w:p w14:paraId="60F845E6" w14:textId="77777777" w:rsidR="00EE121D" w:rsidRPr="00F57979" w:rsidRDefault="00EE121D" w:rsidP="00EE121D">
            <w:pPr>
              <w:rPr>
                <w:sz w:val="20"/>
                <w:szCs w:val="20"/>
                <w:lang w:val="ro-RO"/>
              </w:rPr>
            </w:pPr>
            <w:r w:rsidRPr="00F57979">
              <w:rPr>
                <w:sz w:val="20"/>
                <w:szCs w:val="20"/>
                <w:lang w:val="ro-RO"/>
              </w:rPr>
              <w:lastRenderedPageBreak/>
              <w:t>Ministerul Economiei;</w:t>
            </w:r>
          </w:p>
          <w:p w14:paraId="2F9E7C65" w14:textId="77777777" w:rsidR="00EE121D" w:rsidRPr="00F57979" w:rsidRDefault="00EE121D" w:rsidP="00EE121D">
            <w:pPr>
              <w:rPr>
                <w:sz w:val="20"/>
                <w:szCs w:val="20"/>
                <w:lang w:val="ro-RO"/>
              </w:rPr>
            </w:pPr>
            <w:r w:rsidRPr="00F57979">
              <w:rPr>
                <w:sz w:val="20"/>
                <w:szCs w:val="20"/>
                <w:lang w:val="ro-RO"/>
              </w:rPr>
              <w:t>Ministerul Afacerilor Interne;</w:t>
            </w:r>
          </w:p>
          <w:p w14:paraId="6E17017C" w14:textId="77777777" w:rsidR="00EE121D" w:rsidRPr="00F57979" w:rsidRDefault="00EE121D" w:rsidP="00EE121D">
            <w:pPr>
              <w:rPr>
                <w:sz w:val="20"/>
                <w:szCs w:val="20"/>
                <w:lang w:val="ro-RO"/>
              </w:rPr>
            </w:pPr>
            <w:r w:rsidRPr="00F57979">
              <w:rPr>
                <w:sz w:val="20"/>
                <w:szCs w:val="20"/>
                <w:lang w:val="ro-RO"/>
              </w:rPr>
              <w:t>Ministerul Afacerilor Externe și Integrării Europene;</w:t>
            </w:r>
          </w:p>
          <w:p w14:paraId="03A0E73D" w14:textId="77777777" w:rsidR="00EE121D" w:rsidRPr="00F57979" w:rsidRDefault="00EE121D" w:rsidP="00EE121D">
            <w:pPr>
              <w:rPr>
                <w:sz w:val="20"/>
                <w:szCs w:val="20"/>
                <w:lang w:val="ro-RO"/>
              </w:rPr>
            </w:pPr>
            <w:r w:rsidRPr="00F57979">
              <w:rPr>
                <w:sz w:val="20"/>
                <w:szCs w:val="20"/>
                <w:lang w:val="ro-RO"/>
              </w:rPr>
              <w:t>Serviciul Vamal;</w:t>
            </w:r>
          </w:p>
          <w:p w14:paraId="776CC3AD" w14:textId="2ED1ED91" w:rsidR="00EE121D" w:rsidRPr="00F57979" w:rsidRDefault="00EE121D" w:rsidP="00EE121D">
            <w:pPr>
              <w:rPr>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14:paraId="229BB644" w14:textId="4ED3C5EF" w:rsidR="00EE121D" w:rsidRPr="00F57979" w:rsidRDefault="00EE121D" w:rsidP="00EE121D">
            <w:pPr>
              <w:rPr>
                <w:b/>
                <w:sz w:val="20"/>
                <w:szCs w:val="20"/>
                <w:lang w:val="ro-RO"/>
              </w:rPr>
            </w:pPr>
            <w:r w:rsidRPr="00F57979">
              <w:rPr>
                <w:sz w:val="20"/>
                <w:szCs w:val="20"/>
                <w:lang w:val="ro-RO"/>
              </w:rPr>
              <w:lastRenderedPageBreak/>
              <w:t xml:space="preserve">Serviciul de Informații </w:t>
            </w:r>
            <w:r w:rsidRPr="00F57979">
              <w:rPr>
                <w:sz w:val="20"/>
                <w:szCs w:val="20"/>
                <w:lang w:val="ro-RO"/>
              </w:rPr>
              <w:lastRenderedPageBreak/>
              <w:t>și Securitate</w:t>
            </w:r>
          </w:p>
        </w:tc>
        <w:tc>
          <w:tcPr>
            <w:tcW w:w="1133" w:type="dxa"/>
            <w:tcBorders>
              <w:top w:val="single" w:sz="4" w:space="0" w:color="auto"/>
              <w:left w:val="single" w:sz="4" w:space="0" w:color="auto"/>
              <w:bottom w:val="single" w:sz="4" w:space="0" w:color="auto"/>
              <w:right w:val="single" w:sz="4" w:space="0" w:color="auto"/>
            </w:tcBorders>
          </w:tcPr>
          <w:p w14:paraId="4AAC1044" w14:textId="69A2F07D" w:rsidR="00EE121D" w:rsidRPr="00F57979" w:rsidRDefault="00EE121D" w:rsidP="00EE121D">
            <w:pPr>
              <w:rPr>
                <w:b/>
                <w:sz w:val="20"/>
                <w:szCs w:val="20"/>
                <w:lang w:val="ro-RO"/>
              </w:rPr>
            </w:pPr>
            <w:r>
              <w:rPr>
                <w:sz w:val="20"/>
                <w:szCs w:val="20"/>
                <w:lang w:val="ro-RO"/>
              </w:rPr>
              <w:lastRenderedPageBreak/>
              <w:t>permanent</w:t>
            </w:r>
          </w:p>
        </w:tc>
        <w:tc>
          <w:tcPr>
            <w:tcW w:w="1417" w:type="dxa"/>
            <w:gridSpan w:val="2"/>
            <w:tcBorders>
              <w:top w:val="single" w:sz="4" w:space="0" w:color="auto"/>
              <w:left w:val="single" w:sz="4" w:space="0" w:color="auto"/>
              <w:bottom w:val="single" w:sz="4" w:space="0" w:color="auto"/>
              <w:right w:val="single" w:sz="4" w:space="0" w:color="auto"/>
            </w:tcBorders>
          </w:tcPr>
          <w:p w14:paraId="7685FC6F" w14:textId="400ACF02" w:rsidR="00EE121D" w:rsidRPr="00F57979" w:rsidRDefault="00EE121D" w:rsidP="00EE121D">
            <w:pPr>
              <w:rPr>
                <w:bCs/>
                <w:sz w:val="20"/>
                <w:szCs w:val="20"/>
                <w:lang w:val="ro-RO"/>
              </w:rPr>
            </w:pPr>
            <w:r w:rsidRPr="00F57979">
              <w:rPr>
                <w:sz w:val="20"/>
                <w:szCs w:val="20"/>
                <w:lang w:val="ro-RO"/>
              </w:rPr>
              <w:t>În limitele bugetului aprobat</w:t>
            </w:r>
          </w:p>
        </w:tc>
        <w:tc>
          <w:tcPr>
            <w:tcW w:w="1133" w:type="dxa"/>
            <w:gridSpan w:val="2"/>
            <w:tcBorders>
              <w:top w:val="single" w:sz="4" w:space="0" w:color="auto"/>
              <w:left w:val="single" w:sz="4" w:space="0" w:color="auto"/>
              <w:bottom w:val="single" w:sz="4" w:space="0" w:color="auto"/>
              <w:right w:val="single" w:sz="4" w:space="0" w:color="auto"/>
            </w:tcBorders>
          </w:tcPr>
          <w:p w14:paraId="0D321C9F" w14:textId="16E860D5" w:rsidR="00EE121D" w:rsidRPr="00F57979" w:rsidRDefault="00EE121D" w:rsidP="00EE121D">
            <w:pPr>
              <w:rPr>
                <w:bCs/>
                <w:sz w:val="20"/>
                <w:szCs w:val="20"/>
                <w:lang w:val="ro-RO"/>
              </w:rPr>
            </w:pPr>
            <w:r w:rsidRPr="00F57979">
              <w:rPr>
                <w:sz w:val="20"/>
                <w:szCs w:val="20"/>
                <w:lang w:val="ro-RO"/>
              </w:rPr>
              <w:t>În limitele bugetului aprobat</w:t>
            </w:r>
          </w:p>
        </w:tc>
        <w:tc>
          <w:tcPr>
            <w:tcW w:w="1134" w:type="dxa"/>
            <w:tcBorders>
              <w:top w:val="single" w:sz="4" w:space="0" w:color="auto"/>
              <w:left w:val="single" w:sz="4" w:space="0" w:color="auto"/>
              <w:bottom w:val="single" w:sz="4" w:space="0" w:color="auto"/>
              <w:right w:val="single" w:sz="4" w:space="0" w:color="auto"/>
            </w:tcBorders>
          </w:tcPr>
          <w:p w14:paraId="5680C19F" w14:textId="6BD7946F" w:rsidR="00EE121D" w:rsidRPr="00F57979" w:rsidRDefault="00EE121D" w:rsidP="00EE121D">
            <w:pPr>
              <w:rPr>
                <w:bCs/>
                <w:sz w:val="20"/>
                <w:szCs w:val="20"/>
                <w:lang w:val="ro-RO"/>
              </w:rPr>
            </w:pPr>
            <w:r w:rsidRPr="00F57979">
              <w:rPr>
                <w:sz w:val="20"/>
                <w:szCs w:val="20"/>
                <w:lang w:val="ro-RO"/>
              </w:rPr>
              <w:t>În limitele bugetului aprobat</w:t>
            </w:r>
            <w:r w:rsidRPr="00F57979">
              <w:rPr>
                <w:bCs/>
                <w:sz w:val="20"/>
                <w:szCs w:val="20"/>
                <w:lang w:val="ro-RO"/>
              </w:rPr>
              <w:t xml:space="preserve"> </w:t>
            </w:r>
          </w:p>
        </w:tc>
        <w:tc>
          <w:tcPr>
            <w:tcW w:w="1274" w:type="dxa"/>
            <w:gridSpan w:val="2"/>
            <w:tcBorders>
              <w:top w:val="single" w:sz="4" w:space="0" w:color="auto"/>
              <w:left w:val="single" w:sz="4" w:space="0" w:color="auto"/>
              <w:bottom w:val="single" w:sz="4" w:space="0" w:color="auto"/>
              <w:right w:val="single" w:sz="4" w:space="0" w:color="auto"/>
            </w:tcBorders>
          </w:tcPr>
          <w:p w14:paraId="3055DD35" w14:textId="79B47EA1" w:rsidR="00EE121D" w:rsidRPr="00F57979" w:rsidRDefault="00EE121D" w:rsidP="00EE121D">
            <w:pPr>
              <w:spacing w:after="160" w:line="259" w:lineRule="auto"/>
              <w:rPr>
                <w:sz w:val="20"/>
                <w:szCs w:val="20"/>
                <w:lang w:val="ro-RO"/>
              </w:rPr>
            </w:pPr>
            <w:r w:rsidRPr="007806FD">
              <w:rPr>
                <w:sz w:val="20"/>
                <w:szCs w:val="20"/>
                <w:lang w:val="ro-RO"/>
              </w:rPr>
              <w:t>În limitele bugetului aprobat</w:t>
            </w:r>
            <w:r w:rsidRPr="007806FD">
              <w:rPr>
                <w:bCs/>
                <w:sz w:val="20"/>
                <w:szCs w:val="20"/>
                <w:lang w:val="ro-RO"/>
              </w:rPr>
              <w:t xml:space="preserve"> </w:t>
            </w:r>
          </w:p>
        </w:tc>
        <w:tc>
          <w:tcPr>
            <w:tcW w:w="1275" w:type="dxa"/>
            <w:gridSpan w:val="2"/>
            <w:tcBorders>
              <w:top w:val="single" w:sz="4" w:space="0" w:color="auto"/>
              <w:left w:val="single" w:sz="4" w:space="0" w:color="auto"/>
              <w:bottom w:val="single" w:sz="4" w:space="0" w:color="auto"/>
              <w:right w:val="single" w:sz="4" w:space="0" w:color="auto"/>
            </w:tcBorders>
          </w:tcPr>
          <w:p w14:paraId="32750951" w14:textId="1C6AE412" w:rsidR="00EE121D" w:rsidRPr="00F57979" w:rsidRDefault="00EE121D" w:rsidP="00EE121D">
            <w:pPr>
              <w:spacing w:after="160" w:line="259" w:lineRule="auto"/>
              <w:rPr>
                <w:sz w:val="20"/>
                <w:szCs w:val="20"/>
                <w:lang w:val="ro-RO"/>
              </w:rPr>
            </w:pPr>
            <w:r w:rsidRPr="007806FD">
              <w:rPr>
                <w:sz w:val="20"/>
                <w:szCs w:val="20"/>
                <w:lang w:val="ro-RO"/>
              </w:rPr>
              <w:t>În limitele bugetului aprobat</w:t>
            </w:r>
            <w:r w:rsidRPr="007806FD">
              <w:rPr>
                <w:bCs/>
                <w:sz w:val="20"/>
                <w:szCs w:val="20"/>
                <w:lang w:val="ro-RO"/>
              </w:rPr>
              <w:t xml:space="preserve"> </w:t>
            </w:r>
          </w:p>
        </w:tc>
        <w:tc>
          <w:tcPr>
            <w:tcW w:w="2277" w:type="dxa"/>
            <w:tcBorders>
              <w:top w:val="single" w:sz="4" w:space="0" w:color="auto"/>
              <w:left w:val="single" w:sz="4" w:space="0" w:color="auto"/>
              <w:bottom w:val="single" w:sz="4" w:space="0" w:color="auto"/>
            </w:tcBorders>
          </w:tcPr>
          <w:p w14:paraId="164AF67D" w14:textId="77777777" w:rsidR="00EE121D" w:rsidRPr="00F57979" w:rsidRDefault="00EE121D" w:rsidP="00EE121D">
            <w:pPr>
              <w:rPr>
                <w:sz w:val="20"/>
                <w:szCs w:val="20"/>
                <w:lang w:val="ro-RO"/>
              </w:rPr>
            </w:pPr>
            <w:r w:rsidRPr="00F57979">
              <w:rPr>
                <w:sz w:val="20"/>
                <w:szCs w:val="20"/>
                <w:lang w:val="ro-RO"/>
              </w:rPr>
              <w:t xml:space="preserve">Număr de evenimente organizate; </w:t>
            </w:r>
          </w:p>
          <w:p w14:paraId="68D5D952" w14:textId="54DEC804" w:rsidR="00EE121D" w:rsidRPr="00F57979" w:rsidRDefault="00EE121D" w:rsidP="00EE121D">
            <w:pPr>
              <w:spacing w:after="160" w:line="259" w:lineRule="auto"/>
              <w:rPr>
                <w:sz w:val="20"/>
                <w:szCs w:val="20"/>
                <w:lang w:val="ro-RO" w:eastAsia="ro-MD"/>
              </w:rPr>
            </w:pPr>
            <w:r w:rsidRPr="00F57979">
              <w:rPr>
                <w:sz w:val="20"/>
                <w:szCs w:val="20"/>
                <w:lang w:val="ro-RO"/>
              </w:rPr>
              <w:lastRenderedPageBreak/>
              <w:t>Număr de participanți la activitățile desfășurate</w:t>
            </w:r>
          </w:p>
        </w:tc>
      </w:tr>
    </w:tbl>
    <w:p w14:paraId="39DA3FCE" w14:textId="77777777" w:rsidR="007463FE" w:rsidRPr="00F57979" w:rsidRDefault="007463FE" w:rsidP="00E923CC">
      <w:pPr>
        <w:rPr>
          <w:sz w:val="20"/>
          <w:szCs w:val="20"/>
          <w:lang w:val="ro-RO"/>
        </w:rPr>
      </w:pPr>
    </w:p>
    <w:sectPr w:rsidR="007463FE" w:rsidRPr="00F57979" w:rsidSect="00021A56">
      <w:footerReference w:type="default" r:id="rId9"/>
      <w:pgSz w:w="16838" w:h="11906" w:orient="landscape"/>
      <w:pgMar w:top="851" w:right="1440" w:bottom="1276" w:left="1440" w:header="708" w:footer="5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F07F7" w14:textId="77777777" w:rsidR="00021A56" w:rsidRDefault="00021A56" w:rsidP="006901A8">
      <w:r>
        <w:separator/>
      </w:r>
    </w:p>
  </w:endnote>
  <w:endnote w:type="continuationSeparator" w:id="0">
    <w:p w14:paraId="2F43830C" w14:textId="77777777" w:rsidR="00021A56" w:rsidRDefault="00021A56" w:rsidP="0069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351736"/>
      <w:docPartObj>
        <w:docPartGallery w:val="Page Numbers (Bottom of Page)"/>
        <w:docPartUnique/>
      </w:docPartObj>
    </w:sdtPr>
    <w:sdtEndPr>
      <w:rPr>
        <w:noProof/>
      </w:rPr>
    </w:sdtEndPr>
    <w:sdtContent>
      <w:p w14:paraId="0130BD60" w14:textId="2A9614BB" w:rsidR="006901A8" w:rsidRDefault="006901A8">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6863F8A9" w14:textId="77777777" w:rsidR="006901A8" w:rsidRDefault="006901A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25C60" w14:textId="77777777" w:rsidR="00021A56" w:rsidRDefault="00021A56" w:rsidP="006901A8">
      <w:r>
        <w:separator/>
      </w:r>
    </w:p>
  </w:footnote>
  <w:footnote w:type="continuationSeparator" w:id="0">
    <w:p w14:paraId="0A1427FC" w14:textId="77777777" w:rsidR="00021A56" w:rsidRDefault="00021A56" w:rsidP="00690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03EBF"/>
    <w:multiLevelType w:val="hybridMultilevel"/>
    <w:tmpl w:val="99B89DC8"/>
    <w:lvl w:ilvl="0" w:tplc="9244C734">
      <w:start w:val="5"/>
      <w:numFmt w:val="bullet"/>
      <w:lvlText w:val="-"/>
      <w:lvlJc w:val="left"/>
      <w:pPr>
        <w:ind w:left="540" w:hanging="360"/>
      </w:pPr>
      <w:rPr>
        <w:rFonts w:ascii="Times New Roman" w:eastAsia="Times New Roman" w:hAnsi="Times New Roman" w:cs="Times New Roman" w:hint="default"/>
      </w:rPr>
    </w:lvl>
    <w:lvl w:ilvl="1" w:tplc="08180003" w:tentative="1">
      <w:start w:val="1"/>
      <w:numFmt w:val="bullet"/>
      <w:lvlText w:val="o"/>
      <w:lvlJc w:val="left"/>
      <w:pPr>
        <w:ind w:left="1260" w:hanging="360"/>
      </w:pPr>
      <w:rPr>
        <w:rFonts w:ascii="Courier New" w:hAnsi="Courier New" w:cs="Courier New" w:hint="default"/>
      </w:rPr>
    </w:lvl>
    <w:lvl w:ilvl="2" w:tplc="08180005" w:tentative="1">
      <w:start w:val="1"/>
      <w:numFmt w:val="bullet"/>
      <w:lvlText w:val=""/>
      <w:lvlJc w:val="left"/>
      <w:pPr>
        <w:ind w:left="1980" w:hanging="360"/>
      </w:pPr>
      <w:rPr>
        <w:rFonts w:ascii="Wingdings" w:hAnsi="Wingdings" w:hint="default"/>
      </w:rPr>
    </w:lvl>
    <w:lvl w:ilvl="3" w:tplc="08180001" w:tentative="1">
      <w:start w:val="1"/>
      <w:numFmt w:val="bullet"/>
      <w:lvlText w:val=""/>
      <w:lvlJc w:val="left"/>
      <w:pPr>
        <w:ind w:left="2700" w:hanging="360"/>
      </w:pPr>
      <w:rPr>
        <w:rFonts w:ascii="Symbol" w:hAnsi="Symbol" w:hint="default"/>
      </w:rPr>
    </w:lvl>
    <w:lvl w:ilvl="4" w:tplc="08180003" w:tentative="1">
      <w:start w:val="1"/>
      <w:numFmt w:val="bullet"/>
      <w:lvlText w:val="o"/>
      <w:lvlJc w:val="left"/>
      <w:pPr>
        <w:ind w:left="3420" w:hanging="360"/>
      </w:pPr>
      <w:rPr>
        <w:rFonts w:ascii="Courier New" w:hAnsi="Courier New" w:cs="Courier New" w:hint="default"/>
      </w:rPr>
    </w:lvl>
    <w:lvl w:ilvl="5" w:tplc="08180005" w:tentative="1">
      <w:start w:val="1"/>
      <w:numFmt w:val="bullet"/>
      <w:lvlText w:val=""/>
      <w:lvlJc w:val="left"/>
      <w:pPr>
        <w:ind w:left="4140" w:hanging="360"/>
      </w:pPr>
      <w:rPr>
        <w:rFonts w:ascii="Wingdings" w:hAnsi="Wingdings" w:hint="default"/>
      </w:rPr>
    </w:lvl>
    <w:lvl w:ilvl="6" w:tplc="08180001" w:tentative="1">
      <w:start w:val="1"/>
      <w:numFmt w:val="bullet"/>
      <w:lvlText w:val=""/>
      <w:lvlJc w:val="left"/>
      <w:pPr>
        <w:ind w:left="4860" w:hanging="360"/>
      </w:pPr>
      <w:rPr>
        <w:rFonts w:ascii="Symbol" w:hAnsi="Symbol" w:hint="default"/>
      </w:rPr>
    </w:lvl>
    <w:lvl w:ilvl="7" w:tplc="08180003" w:tentative="1">
      <w:start w:val="1"/>
      <w:numFmt w:val="bullet"/>
      <w:lvlText w:val="o"/>
      <w:lvlJc w:val="left"/>
      <w:pPr>
        <w:ind w:left="5580" w:hanging="360"/>
      </w:pPr>
      <w:rPr>
        <w:rFonts w:ascii="Courier New" w:hAnsi="Courier New" w:cs="Courier New" w:hint="default"/>
      </w:rPr>
    </w:lvl>
    <w:lvl w:ilvl="8" w:tplc="08180005" w:tentative="1">
      <w:start w:val="1"/>
      <w:numFmt w:val="bullet"/>
      <w:lvlText w:val=""/>
      <w:lvlJc w:val="left"/>
      <w:pPr>
        <w:ind w:left="6300" w:hanging="360"/>
      </w:pPr>
      <w:rPr>
        <w:rFonts w:ascii="Wingdings" w:hAnsi="Wingdings" w:hint="default"/>
      </w:rPr>
    </w:lvl>
  </w:abstractNum>
  <w:abstractNum w:abstractNumId="1" w15:restartNumberingAfterBreak="0">
    <w:nsid w:val="337D063D"/>
    <w:multiLevelType w:val="hybridMultilevel"/>
    <w:tmpl w:val="040825B0"/>
    <w:lvl w:ilvl="0" w:tplc="2D986F52">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701D503E"/>
    <w:multiLevelType w:val="hybridMultilevel"/>
    <w:tmpl w:val="8C0C10D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875703576">
    <w:abstractNumId w:val="0"/>
  </w:num>
  <w:num w:numId="2" w16cid:durableId="1091315294">
    <w:abstractNumId w:val="2"/>
  </w:num>
  <w:num w:numId="3" w16cid:durableId="1623851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CB"/>
    <w:rsid w:val="000012E1"/>
    <w:rsid w:val="000041F8"/>
    <w:rsid w:val="00006866"/>
    <w:rsid w:val="000129FE"/>
    <w:rsid w:val="0001389D"/>
    <w:rsid w:val="00013A03"/>
    <w:rsid w:val="000152EC"/>
    <w:rsid w:val="000158FD"/>
    <w:rsid w:val="000209C0"/>
    <w:rsid w:val="00021A56"/>
    <w:rsid w:val="00022C4B"/>
    <w:rsid w:val="00026D26"/>
    <w:rsid w:val="00026E12"/>
    <w:rsid w:val="00044243"/>
    <w:rsid w:val="000443D3"/>
    <w:rsid w:val="00050B6E"/>
    <w:rsid w:val="00052BFA"/>
    <w:rsid w:val="00061298"/>
    <w:rsid w:val="000671A7"/>
    <w:rsid w:val="00067DA1"/>
    <w:rsid w:val="00081CB1"/>
    <w:rsid w:val="00090C1D"/>
    <w:rsid w:val="00093099"/>
    <w:rsid w:val="00094768"/>
    <w:rsid w:val="000A3AD7"/>
    <w:rsid w:val="000B0F4C"/>
    <w:rsid w:val="000B1F23"/>
    <w:rsid w:val="000B4094"/>
    <w:rsid w:val="000D0E87"/>
    <w:rsid w:val="000E5763"/>
    <w:rsid w:val="000F57C0"/>
    <w:rsid w:val="000F5C48"/>
    <w:rsid w:val="00104D32"/>
    <w:rsid w:val="00105CE7"/>
    <w:rsid w:val="00124D74"/>
    <w:rsid w:val="00130693"/>
    <w:rsid w:val="00134F5D"/>
    <w:rsid w:val="00157832"/>
    <w:rsid w:val="001658D3"/>
    <w:rsid w:val="0018069C"/>
    <w:rsid w:val="00184317"/>
    <w:rsid w:val="001856E7"/>
    <w:rsid w:val="00185B37"/>
    <w:rsid w:val="00185EBD"/>
    <w:rsid w:val="0018632E"/>
    <w:rsid w:val="00186F8B"/>
    <w:rsid w:val="00186FE5"/>
    <w:rsid w:val="00187C37"/>
    <w:rsid w:val="00187E11"/>
    <w:rsid w:val="001A32D1"/>
    <w:rsid w:val="001C2056"/>
    <w:rsid w:val="001C228A"/>
    <w:rsid w:val="001E0E5A"/>
    <w:rsid w:val="001F0676"/>
    <w:rsid w:val="001F526A"/>
    <w:rsid w:val="001F583C"/>
    <w:rsid w:val="00204B79"/>
    <w:rsid w:val="0021118B"/>
    <w:rsid w:val="00211B86"/>
    <w:rsid w:val="00220143"/>
    <w:rsid w:val="0023047B"/>
    <w:rsid w:val="00230C07"/>
    <w:rsid w:val="00230F97"/>
    <w:rsid w:val="00234517"/>
    <w:rsid w:val="0023581D"/>
    <w:rsid w:val="00240228"/>
    <w:rsid w:val="0024076E"/>
    <w:rsid w:val="002421FB"/>
    <w:rsid w:val="0025380E"/>
    <w:rsid w:val="00262477"/>
    <w:rsid w:val="00263F3D"/>
    <w:rsid w:val="002647E9"/>
    <w:rsid w:val="00265982"/>
    <w:rsid w:val="00270610"/>
    <w:rsid w:val="00272AEB"/>
    <w:rsid w:val="00276CC5"/>
    <w:rsid w:val="002873F8"/>
    <w:rsid w:val="0029324C"/>
    <w:rsid w:val="002A28B6"/>
    <w:rsid w:val="002A3762"/>
    <w:rsid w:val="002B7FC1"/>
    <w:rsid w:val="002C2B77"/>
    <w:rsid w:val="002C7103"/>
    <w:rsid w:val="002D1323"/>
    <w:rsid w:val="002D3A51"/>
    <w:rsid w:val="002E0BC7"/>
    <w:rsid w:val="002E4071"/>
    <w:rsid w:val="002E44E2"/>
    <w:rsid w:val="002E596A"/>
    <w:rsid w:val="002F4C10"/>
    <w:rsid w:val="00301874"/>
    <w:rsid w:val="003030D6"/>
    <w:rsid w:val="003075F3"/>
    <w:rsid w:val="0031709D"/>
    <w:rsid w:val="00323815"/>
    <w:rsid w:val="00335CE1"/>
    <w:rsid w:val="0034195C"/>
    <w:rsid w:val="00351426"/>
    <w:rsid w:val="00351C12"/>
    <w:rsid w:val="003540BC"/>
    <w:rsid w:val="00360130"/>
    <w:rsid w:val="003665B0"/>
    <w:rsid w:val="00367A53"/>
    <w:rsid w:val="003705A6"/>
    <w:rsid w:val="003750DB"/>
    <w:rsid w:val="00380B70"/>
    <w:rsid w:val="0038278E"/>
    <w:rsid w:val="00383342"/>
    <w:rsid w:val="003867C9"/>
    <w:rsid w:val="00394FC6"/>
    <w:rsid w:val="003954A1"/>
    <w:rsid w:val="00396BEB"/>
    <w:rsid w:val="003A19B3"/>
    <w:rsid w:val="003A76DD"/>
    <w:rsid w:val="003A7AA9"/>
    <w:rsid w:val="003B1F24"/>
    <w:rsid w:val="003B2DC6"/>
    <w:rsid w:val="003C6093"/>
    <w:rsid w:val="003C6219"/>
    <w:rsid w:val="003D15C1"/>
    <w:rsid w:val="003E144D"/>
    <w:rsid w:val="003E58DC"/>
    <w:rsid w:val="003F23EA"/>
    <w:rsid w:val="003F2FB8"/>
    <w:rsid w:val="0040263F"/>
    <w:rsid w:val="00411D4D"/>
    <w:rsid w:val="004131DC"/>
    <w:rsid w:val="00420DFE"/>
    <w:rsid w:val="0042267B"/>
    <w:rsid w:val="00426C14"/>
    <w:rsid w:val="004276E3"/>
    <w:rsid w:val="004318D4"/>
    <w:rsid w:val="0043589A"/>
    <w:rsid w:val="00442C65"/>
    <w:rsid w:val="0044426A"/>
    <w:rsid w:val="004443B7"/>
    <w:rsid w:val="00445419"/>
    <w:rsid w:val="0046072D"/>
    <w:rsid w:val="004728CF"/>
    <w:rsid w:val="00473ACA"/>
    <w:rsid w:val="00476E7F"/>
    <w:rsid w:val="00481770"/>
    <w:rsid w:val="004823B4"/>
    <w:rsid w:val="00487205"/>
    <w:rsid w:val="00490F25"/>
    <w:rsid w:val="00493C2D"/>
    <w:rsid w:val="00494615"/>
    <w:rsid w:val="00496040"/>
    <w:rsid w:val="004A2935"/>
    <w:rsid w:val="004A761D"/>
    <w:rsid w:val="004B097E"/>
    <w:rsid w:val="004C46FF"/>
    <w:rsid w:val="004C50F4"/>
    <w:rsid w:val="004C6F8E"/>
    <w:rsid w:val="004D0AF8"/>
    <w:rsid w:val="004E0A66"/>
    <w:rsid w:val="004E3031"/>
    <w:rsid w:val="00502E97"/>
    <w:rsid w:val="00516F89"/>
    <w:rsid w:val="005272F1"/>
    <w:rsid w:val="00531075"/>
    <w:rsid w:val="005339A6"/>
    <w:rsid w:val="005341B6"/>
    <w:rsid w:val="005410AB"/>
    <w:rsid w:val="00541562"/>
    <w:rsid w:val="00541DDD"/>
    <w:rsid w:val="0055321A"/>
    <w:rsid w:val="00560501"/>
    <w:rsid w:val="0056061B"/>
    <w:rsid w:val="00567DFE"/>
    <w:rsid w:val="005756B8"/>
    <w:rsid w:val="0058641B"/>
    <w:rsid w:val="005876C6"/>
    <w:rsid w:val="00590CED"/>
    <w:rsid w:val="00592464"/>
    <w:rsid w:val="005927F1"/>
    <w:rsid w:val="00592876"/>
    <w:rsid w:val="005A0F98"/>
    <w:rsid w:val="005A0FC0"/>
    <w:rsid w:val="005B07EE"/>
    <w:rsid w:val="005B422C"/>
    <w:rsid w:val="005C26CD"/>
    <w:rsid w:val="005C3D6D"/>
    <w:rsid w:val="005C777D"/>
    <w:rsid w:val="005D36C1"/>
    <w:rsid w:val="005E054A"/>
    <w:rsid w:val="005E0701"/>
    <w:rsid w:val="005E365E"/>
    <w:rsid w:val="005F302A"/>
    <w:rsid w:val="0060122A"/>
    <w:rsid w:val="00602577"/>
    <w:rsid w:val="0062018B"/>
    <w:rsid w:val="00630593"/>
    <w:rsid w:val="0064348B"/>
    <w:rsid w:val="00644B4D"/>
    <w:rsid w:val="00646FCB"/>
    <w:rsid w:val="0065656F"/>
    <w:rsid w:val="00664EFB"/>
    <w:rsid w:val="00666E62"/>
    <w:rsid w:val="00671ADD"/>
    <w:rsid w:val="00672184"/>
    <w:rsid w:val="00672407"/>
    <w:rsid w:val="00674CB6"/>
    <w:rsid w:val="006816AF"/>
    <w:rsid w:val="006838B6"/>
    <w:rsid w:val="006843AA"/>
    <w:rsid w:val="00685529"/>
    <w:rsid w:val="0068714D"/>
    <w:rsid w:val="006901A8"/>
    <w:rsid w:val="00691724"/>
    <w:rsid w:val="006A2F36"/>
    <w:rsid w:val="006B067A"/>
    <w:rsid w:val="006B16AC"/>
    <w:rsid w:val="006B31C3"/>
    <w:rsid w:val="006B4707"/>
    <w:rsid w:val="006B4D37"/>
    <w:rsid w:val="006B4EE1"/>
    <w:rsid w:val="006B5A26"/>
    <w:rsid w:val="006D296C"/>
    <w:rsid w:val="006D417D"/>
    <w:rsid w:val="006D4353"/>
    <w:rsid w:val="00705086"/>
    <w:rsid w:val="00714725"/>
    <w:rsid w:val="00716EBB"/>
    <w:rsid w:val="007174D4"/>
    <w:rsid w:val="007352D0"/>
    <w:rsid w:val="0074102F"/>
    <w:rsid w:val="00745C0D"/>
    <w:rsid w:val="007463FE"/>
    <w:rsid w:val="00751576"/>
    <w:rsid w:val="00756EC2"/>
    <w:rsid w:val="00761C65"/>
    <w:rsid w:val="00772AE0"/>
    <w:rsid w:val="00772B4E"/>
    <w:rsid w:val="0078628D"/>
    <w:rsid w:val="007B0A28"/>
    <w:rsid w:val="007B29C6"/>
    <w:rsid w:val="007B3353"/>
    <w:rsid w:val="007B585D"/>
    <w:rsid w:val="007C1C44"/>
    <w:rsid w:val="007C4F43"/>
    <w:rsid w:val="007C758C"/>
    <w:rsid w:val="007C7CB2"/>
    <w:rsid w:val="007D121F"/>
    <w:rsid w:val="007D2303"/>
    <w:rsid w:val="007D4EAE"/>
    <w:rsid w:val="007E4E4A"/>
    <w:rsid w:val="007E5D03"/>
    <w:rsid w:val="007E67B6"/>
    <w:rsid w:val="007F0FC5"/>
    <w:rsid w:val="007F2437"/>
    <w:rsid w:val="007F3E9E"/>
    <w:rsid w:val="008014C8"/>
    <w:rsid w:val="00801B14"/>
    <w:rsid w:val="00810B5F"/>
    <w:rsid w:val="00815073"/>
    <w:rsid w:val="00827513"/>
    <w:rsid w:val="008536FD"/>
    <w:rsid w:val="00862CF1"/>
    <w:rsid w:val="0086358D"/>
    <w:rsid w:val="00871EB8"/>
    <w:rsid w:val="00881F80"/>
    <w:rsid w:val="0089125B"/>
    <w:rsid w:val="00891338"/>
    <w:rsid w:val="00891414"/>
    <w:rsid w:val="00893986"/>
    <w:rsid w:val="008946E8"/>
    <w:rsid w:val="008A3596"/>
    <w:rsid w:val="008A43D9"/>
    <w:rsid w:val="008A4FC3"/>
    <w:rsid w:val="008A56BD"/>
    <w:rsid w:val="008A570B"/>
    <w:rsid w:val="008B2317"/>
    <w:rsid w:val="008B2ACA"/>
    <w:rsid w:val="008B3F5B"/>
    <w:rsid w:val="008C1753"/>
    <w:rsid w:val="008D2600"/>
    <w:rsid w:val="008D5D55"/>
    <w:rsid w:val="008E5095"/>
    <w:rsid w:val="008E5939"/>
    <w:rsid w:val="008E6545"/>
    <w:rsid w:val="008E7F16"/>
    <w:rsid w:val="008F00FC"/>
    <w:rsid w:val="008F0C30"/>
    <w:rsid w:val="008F2073"/>
    <w:rsid w:val="008F253D"/>
    <w:rsid w:val="009064C0"/>
    <w:rsid w:val="00910AEF"/>
    <w:rsid w:val="00914971"/>
    <w:rsid w:val="00915AA2"/>
    <w:rsid w:val="00926D31"/>
    <w:rsid w:val="009318E3"/>
    <w:rsid w:val="009331D5"/>
    <w:rsid w:val="00934B3C"/>
    <w:rsid w:val="00936F8D"/>
    <w:rsid w:val="00943F3F"/>
    <w:rsid w:val="00954653"/>
    <w:rsid w:val="00962D9A"/>
    <w:rsid w:val="00963290"/>
    <w:rsid w:val="00965551"/>
    <w:rsid w:val="00974CB8"/>
    <w:rsid w:val="00975422"/>
    <w:rsid w:val="00976ACB"/>
    <w:rsid w:val="0098603D"/>
    <w:rsid w:val="009902FE"/>
    <w:rsid w:val="0099243B"/>
    <w:rsid w:val="009954EA"/>
    <w:rsid w:val="009A292C"/>
    <w:rsid w:val="009A72EE"/>
    <w:rsid w:val="009B0390"/>
    <w:rsid w:val="009B103D"/>
    <w:rsid w:val="009B56F2"/>
    <w:rsid w:val="009C0165"/>
    <w:rsid w:val="009C12A8"/>
    <w:rsid w:val="009C24E6"/>
    <w:rsid w:val="009C7595"/>
    <w:rsid w:val="009D00DC"/>
    <w:rsid w:val="009D466D"/>
    <w:rsid w:val="009D7439"/>
    <w:rsid w:val="009E621D"/>
    <w:rsid w:val="009F3BED"/>
    <w:rsid w:val="009F7705"/>
    <w:rsid w:val="009F7AD8"/>
    <w:rsid w:val="00A01500"/>
    <w:rsid w:val="00A06488"/>
    <w:rsid w:val="00A128A3"/>
    <w:rsid w:val="00A1621C"/>
    <w:rsid w:val="00A22B0A"/>
    <w:rsid w:val="00A23BE1"/>
    <w:rsid w:val="00A24A66"/>
    <w:rsid w:val="00A24EE9"/>
    <w:rsid w:val="00A31493"/>
    <w:rsid w:val="00A31D2E"/>
    <w:rsid w:val="00A33C67"/>
    <w:rsid w:val="00A34E18"/>
    <w:rsid w:val="00A434A7"/>
    <w:rsid w:val="00A452C6"/>
    <w:rsid w:val="00A625C2"/>
    <w:rsid w:val="00A777AA"/>
    <w:rsid w:val="00A80510"/>
    <w:rsid w:val="00A85187"/>
    <w:rsid w:val="00A908C3"/>
    <w:rsid w:val="00A94397"/>
    <w:rsid w:val="00AA1ADC"/>
    <w:rsid w:val="00AB3561"/>
    <w:rsid w:val="00AD0625"/>
    <w:rsid w:val="00AD78FF"/>
    <w:rsid w:val="00AE1CC6"/>
    <w:rsid w:val="00AF09B9"/>
    <w:rsid w:val="00B00D33"/>
    <w:rsid w:val="00B00F90"/>
    <w:rsid w:val="00B04A69"/>
    <w:rsid w:val="00B04D08"/>
    <w:rsid w:val="00B11FF1"/>
    <w:rsid w:val="00B12E77"/>
    <w:rsid w:val="00B15C5B"/>
    <w:rsid w:val="00B21D5C"/>
    <w:rsid w:val="00B22DFF"/>
    <w:rsid w:val="00B2460D"/>
    <w:rsid w:val="00B3311D"/>
    <w:rsid w:val="00B4773B"/>
    <w:rsid w:val="00B51908"/>
    <w:rsid w:val="00B56847"/>
    <w:rsid w:val="00B5774E"/>
    <w:rsid w:val="00B63E69"/>
    <w:rsid w:val="00B65164"/>
    <w:rsid w:val="00B76577"/>
    <w:rsid w:val="00B85B0B"/>
    <w:rsid w:val="00B9386F"/>
    <w:rsid w:val="00B97497"/>
    <w:rsid w:val="00BB138A"/>
    <w:rsid w:val="00BB6B8E"/>
    <w:rsid w:val="00BC77AD"/>
    <w:rsid w:val="00BD00CA"/>
    <w:rsid w:val="00BD0635"/>
    <w:rsid w:val="00BD2A18"/>
    <w:rsid w:val="00BE3F81"/>
    <w:rsid w:val="00BF4275"/>
    <w:rsid w:val="00BF5DD7"/>
    <w:rsid w:val="00BF6B71"/>
    <w:rsid w:val="00C006E8"/>
    <w:rsid w:val="00C04F5E"/>
    <w:rsid w:val="00C122FB"/>
    <w:rsid w:val="00C15F1D"/>
    <w:rsid w:val="00C218E6"/>
    <w:rsid w:val="00C23CBB"/>
    <w:rsid w:val="00C24F7A"/>
    <w:rsid w:val="00C346FB"/>
    <w:rsid w:val="00C36777"/>
    <w:rsid w:val="00C37C7F"/>
    <w:rsid w:val="00C47844"/>
    <w:rsid w:val="00C54F87"/>
    <w:rsid w:val="00C90C58"/>
    <w:rsid w:val="00C97445"/>
    <w:rsid w:val="00CA041A"/>
    <w:rsid w:val="00CC0CA7"/>
    <w:rsid w:val="00CC445B"/>
    <w:rsid w:val="00CC601F"/>
    <w:rsid w:val="00CD10A3"/>
    <w:rsid w:val="00CD31FD"/>
    <w:rsid w:val="00CD5B02"/>
    <w:rsid w:val="00CD60A5"/>
    <w:rsid w:val="00CE1B28"/>
    <w:rsid w:val="00CE612A"/>
    <w:rsid w:val="00D00CEB"/>
    <w:rsid w:val="00D0789A"/>
    <w:rsid w:val="00D1309D"/>
    <w:rsid w:val="00D1712C"/>
    <w:rsid w:val="00D178C8"/>
    <w:rsid w:val="00D31569"/>
    <w:rsid w:val="00D32862"/>
    <w:rsid w:val="00D32A69"/>
    <w:rsid w:val="00D400B4"/>
    <w:rsid w:val="00D40CB5"/>
    <w:rsid w:val="00D44735"/>
    <w:rsid w:val="00D515AD"/>
    <w:rsid w:val="00D72AB7"/>
    <w:rsid w:val="00D75F32"/>
    <w:rsid w:val="00D86D79"/>
    <w:rsid w:val="00D9013C"/>
    <w:rsid w:val="00D93168"/>
    <w:rsid w:val="00D967E0"/>
    <w:rsid w:val="00D974BC"/>
    <w:rsid w:val="00D97E93"/>
    <w:rsid w:val="00DA03DF"/>
    <w:rsid w:val="00DA55AF"/>
    <w:rsid w:val="00DA5F5B"/>
    <w:rsid w:val="00DA7C59"/>
    <w:rsid w:val="00DB0551"/>
    <w:rsid w:val="00DB23CC"/>
    <w:rsid w:val="00DC2120"/>
    <w:rsid w:val="00DC7862"/>
    <w:rsid w:val="00DD051F"/>
    <w:rsid w:val="00DD1084"/>
    <w:rsid w:val="00DD6862"/>
    <w:rsid w:val="00DE7139"/>
    <w:rsid w:val="00DF116A"/>
    <w:rsid w:val="00DF359C"/>
    <w:rsid w:val="00DF75D7"/>
    <w:rsid w:val="00E107D4"/>
    <w:rsid w:val="00E11595"/>
    <w:rsid w:val="00E21828"/>
    <w:rsid w:val="00E23C0F"/>
    <w:rsid w:val="00E31FA3"/>
    <w:rsid w:val="00E463F2"/>
    <w:rsid w:val="00E54863"/>
    <w:rsid w:val="00E61576"/>
    <w:rsid w:val="00E62000"/>
    <w:rsid w:val="00E64D81"/>
    <w:rsid w:val="00E7294E"/>
    <w:rsid w:val="00E7524D"/>
    <w:rsid w:val="00E923CC"/>
    <w:rsid w:val="00E934D8"/>
    <w:rsid w:val="00E93B3A"/>
    <w:rsid w:val="00EA0304"/>
    <w:rsid w:val="00EA20A4"/>
    <w:rsid w:val="00EA27AD"/>
    <w:rsid w:val="00EB6266"/>
    <w:rsid w:val="00EC1755"/>
    <w:rsid w:val="00EC396B"/>
    <w:rsid w:val="00ED01B7"/>
    <w:rsid w:val="00ED05C5"/>
    <w:rsid w:val="00ED0B99"/>
    <w:rsid w:val="00ED3FB9"/>
    <w:rsid w:val="00EE121D"/>
    <w:rsid w:val="00EE42B8"/>
    <w:rsid w:val="00EE7487"/>
    <w:rsid w:val="00EF7458"/>
    <w:rsid w:val="00F01EBF"/>
    <w:rsid w:val="00F10F74"/>
    <w:rsid w:val="00F15126"/>
    <w:rsid w:val="00F23147"/>
    <w:rsid w:val="00F24172"/>
    <w:rsid w:val="00F40836"/>
    <w:rsid w:val="00F5176D"/>
    <w:rsid w:val="00F53E83"/>
    <w:rsid w:val="00F54DA4"/>
    <w:rsid w:val="00F57979"/>
    <w:rsid w:val="00F723DD"/>
    <w:rsid w:val="00F72779"/>
    <w:rsid w:val="00F75176"/>
    <w:rsid w:val="00F80E18"/>
    <w:rsid w:val="00F8280D"/>
    <w:rsid w:val="00F83B8D"/>
    <w:rsid w:val="00F87BD5"/>
    <w:rsid w:val="00F87C52"/>
    <w:rsid w:val="00F90380"/>
    <w:rsid w:val="00F915CA"/>
    <w:rsid w:val="00F91895"/>
    <w:rsid w:val="00F95849"/>
    <w:rsid w:val="00F976BC"/>
    <w:rsid w:val="00FA6317"/>
    <w:rsid w:val="00FB3208"/>
    <w:rsid w:val="00FC25AE"/>
    <w:rsid w:val="00FC338F"/>
    <w:rsid w:val="00FC6A53"/>
    <w:rsid w:val="00FE7B1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40225"/>
  <w15:chartTrackingRefBased/>
  <w15:docId w15:val="{2302A2F8-67BD-4E4C-8605-1F7DABC5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ACB"/>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BodyA">
    <w:name w:val="Body A"/>
    <w:rsid w:val="002A3762"/>
    <w:pPr>
      <w:pBdr>
        <w:top w:val="nil"/>
        <w:left w:val="nil"/>
        <w:bottom w:val="nil"/>
        <w:right w:val="nil"/>
        <w:between w:val="nil"/>
        <w:bar w:val="nil"/>
      </w:pBdr>
      <w:spacing w:after="0" w:line="240" w:lineRule="auto"/>
      <w:ind w:firstLine="720"/>
      <w:jc w:val="both"/>
    </w:pPr>
    <w:rPr>
      <w:rFonts w:ascii="Times New Roman" w:eastAsia="Arial Unicode MS" w:hAnsi="Times New Roman" w:cs="Arial Unicode MS"/>
      <w:color w:val="000000"/>
      <w:sz w:val="20"/>
      <w:szCs w:val="20"/>
      <w:u w:color="000000"/>
      <w:bdr w:val="nil"/>
      <w:lang w:val="en-US" w:eastAsia="ro-MD"/>
    </w:rPr>
  </w:style>
  <w:style w:type="paragraph" w:styleId="Listparagraf">
    <w:name w:val="List Paragraph"/>
    <w:basedOn w:val="Normal"/>
    <w:uiPriority w:val="34"/>
    <w:qFormat/>
    <w:rsid w:val="00671ADD"/>
    <w:pPr>
      <w:ind w:left="720"/>
      <w:contextualSpacing/>
    </w:pPr>
  </w:style>
  <w:style w:type="character" w:styleId="Referincomentariu">
    <w:name w:val="annotation reference"/>
    <w:basedOn w:val="Fontdeparagrafimplicit"/>
    <w:uiPriority w:val="99"/>
    <w:semiHidden/>
    <w:unhideWhenUsed/>
    <w:rsid w:val="008D5D55"/>
    <w:rPr>
      <w:sz w:val="16"/>
      <w:szCs w:val="16"/>
    </w:rPr>
  </w:style>
  <w:style w:type="paragraph" w:styleId="Textcomentariu">
    <w:name w:val="annotation text"/>
    <w:basedOn w:val="Normal"/>
    <w:link w:val="TextcomentariuCaracter"/>
    <w:uiPriority w:val="99"/>
    <w:unhideWhenUsed/>
    <w:rsid w:val="008D5D55"/>
    <w:rPr>
      <w:sz w:val="20"/>
      <w:szCs w:val="20"/>
    </w:rPr>
  </w:style>
  <w:style w:type="character" w:customStyle="1" w:styleId="TextcomentariuCaracter">
    <w:name w:val="Text comentariu Caracter"/>
    <w:basedOn w:val="Fontdeparagrafimplicit"/>
    <w:link w:val="Textcomentariu"/>
    <w:uiPriority w:val="99"/>
    <w:rsid w:val="008D5D55"/>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uiPriority w:val="99"/>
    <w:semiHidden/>
    <w:unhideWhenUsed/>
    <w:rsid w:val="008D5D55"/>
    <w:rPr>
      <w:b/>
      <w:bCs/>
    </w:rPr>
  </w:style>
  <w:style w:type="character" w:customStyle="1" w:styleId="SubiectComentariuCaracter">
    <w:name w:val="Subiect Comentariu Caracter"/>
    <w:basedOn w:val="TextcomentariuCaracter"/>
    <w:link w:val="SubiectComentariu"/>
    <w:uiPriority w:val="99"/>
    <w:semiHidden/>
    <w:rsid w:val="008D5D55"/>
    <w:rPr>
      <w:rFonts w:ascii="Times New Roman" w:eastAsia="Times New Roman" w:hAnsi="Times New Roman" w:cs="Times New Roman"/>
      <w:b/>
      <w:bCs/>
      <w:sz w:val="20"/>
      <w:szCs w:val="20"/>
      <w:lang w:val="ru-RU" w:eastAsia="ru-RU"/>
    </w:rPr>
  </w:style>
  <w:style w:type="paragraph" w:styleId="Revizuire">
    <w:name w:val="Revision"/>
    <w:hidden/>
    <w:uiPriority w:val="99"/>
    <w:semiHidden/>
    <w:rsid w:val="00567DFE"/>
    <w:pPr>
      <w:spacing w:after="0" w:line="240" w:lineRule="auto"/>
    </w:pPr>
    <w:rPr>
      <w:rFonts w:ascii="Times New Roman" w:eastAsia="Times New Roman" w:hAnsi="Times New Roman" w:cs="Times New Roman"/>
      <w:sz w:val="24"/>
      <w:szCs w:val="24"/>
      <w:lang w:val="ru-RU" w:eastAsia="ru-RU"/>
    </w:rPr>
  </w:style>
  <w:style w:type="paragraph" w:styleId="Antet">
    <w:name w:val="header"/>
    <w:basedOn w:val="Normal"/>
    <w:link w:val="AntetCaracter"/>
    <w:uiPriority w:val="99"/>
    <w:unhideWhenUsed/>
    <w:rsid w:val="006901A8"/>
    <w:pPr>
      <w:tabs>
        <w:tab w:val="center" w:pos="4513"/>
        <w:tab w:val="right" w:pos="9026"/>
      </w:tabs>
    </w:pPr>
  </w:style>
  <w:style w:type="character" w:customStyle="1" w:styleId="AntetCaracter">
    <w:name w:val="Antet Caracter"/>
    <w:basedOn w:val="Fontdeparagrafimplicit"/>
    <w:link w:val="Antet"/>
    <w:uiPriority w:val="99"/>
    <w:rsid w:val="006901A8"/>
    <w:rPr>
      <w:rFonts w:ascii="Times New Roman" w:eastAsia="Times New Roman" w:hAnsi="Times New Roman" w:cs="Times New Roman"/>
      <w:sz w:val="24"/>
      <w:szCs w:val="24"/>
      <w:lang w:val="ru-RU" w:eastAsia="ru-RU"/>
    </w:rPr>
  </w:style>
  <w:style w:type="paragraph" w:styleId="Subsol">
    <w:name w:val="footer"/>
    <w:basedOn w:val="Normal"/>
    <w:link w:val="SubsolCaracter"/>
    <w:uiPriority w:val="99"/>
    <w:unhideWhenUsed/>
    <w:rsid w:val="006901A8"/>
    <w:pPr>
      <w:tabs>
        <w:tab w:val="center" w:pos="4513"/>
        <w:tab w:val="right" w:pos="9026"/>
      </w:tabs>
    </w:pPr>
  </w:style>
  <w:style w:type="character" w:customStyle="1" w:styleId="SubsolCaracter">
    <w:name w:val="Subsol Caracter"/>
    <w:basedOn w:val="Fontdeparagrafimplicit"/>
    <w:link w:val="Subsol"/>
    <w:uiPriority w:val="99"/>
    <w:rsid w:val="006901A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650099">
      <w:bodyDiv w:val="1"/>
      <w:marLeft w:val="0"/>
      <w:marRight w:val="0"/>
      <w:marTop w:val="0"/>
      <w:marBottom w:val="0"/>
      <w:divBdr>
        <w:top w:val="none" w:sz="0" w:space="0" w:color="auto"/>
        <w:left w:val="none" w:sz="0" w:space="0" w:color="auto"/>
        <w:bottom w:val="none" w:sz="0" w:space="0" w:color="auto"/>
        <w:right w:val="none" w:sz="0" w:space="0" w:color="auto"/>
      </w:divBdr>
    </w:div>
    <w:div w:id="203549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rm.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0EE54-69CF-4440-AC60-C3899DD48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3165</Words>
  <Characters>18358</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Tarsina</dc:creator>
  <cp:keywords/>
  <dc:description/>
  <cp:lastModifiedBy>Carolina Banaru</cp:lastModifiedBy>
  <cp:revision>2</cp:revision>
  <dcterms:created xsi:type="dcterms:W3CDTF">2024-03-15T14:02:00Z</dcterms:created>
  <dcterms:modified xsi:type="dcterms:W3CDTF">2024-03-15T14:02:00Z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2022-06-28T08:08:47Z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f121b4b0-77a2-422f-9fd1-0d655422ab6b</vt:lpwstr>
  </property>
  <property fmtid="{D5CDD505-2E9C-101B-9397-08002B2CF9AE}" pid="8" name="MSIP_Label_5c4e35d5-db9c-4c03-801d-f4783407a705_ContentBits">
    <vt:lpwstr>0</vt:lpwstr>
  </property>
  <property fmtid="{D5CDD505-2E9C-101B-9397-08002B2CF9AE}" pid="9" name="GrammarlyDocumentId">
    <vt:lpwstr>25ce36dd52fbb512d99e02abb509df4b365721c02f5c02b282eb3f1cfc8701d8</vt:lpwstr>
  </property>
</Properties>
</file>