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DD" w:rsidRDefault="00D000DD" w:rsidP="00D000DD">
      <w:pPr>
        <w:spacing w:after="0"/>
        <w:ind w:right="18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Proiect</w:t>
      </w:r>
    </w:p>
    <w:p w:rsidR="00D000DD" w:rsidRDefault="00D000DD" w:rsidP="00D000DD">
      <w:pPr>
        <w:spacing w:after="0"/>
        <w:jc w:val="right"/>
        <w:rPr>
          <w:rFonts w:ascii="Times New Roman" w:hAnsi="Times New Roman" w:cs="Times New Roman"/>
          <w:b/>
        </w:rPr>
      </w:pPr>
    </w:p>
    <w:p w:rsidR="00D000DD" w:rsidRDefault="00D000DD" w:rsidP="00D000D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GUVERNUL REPUBLICII MOLDOVA</w:t>
      </w:r>
    </w:p>
    <w:p w:rsidR="00D000DD" w:rsidRDefault="00D000DD" w:rsidP="00D000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00DD" w:rsidRDefault="00D000DD" w:rsidP="00D000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H O T Ă R Î R E nr. __</w:t>
      </w:r>
    </w:p>
    <w:p w:rsidR="00D000DD" w:rsidRDefault="00D000DD" w:rsidP="00D000DD">
      <w:pPr>
        <w:spacing w:after="0"/>
        <w:jc w:val="center"/>
        <w:rPr>
          <w:rFonts w:ascii="Times New Roman" w:hAnsi="Times New Roman" w:cs="Times New Roman"/>
        </w:rPr>
      </w:pPr>
    </w:p>
    <w:p w:rsidR="00D000DD" w:rsidRDefault="00D000DD" w:rsidP="00D000D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din __________________________</w:t>
      </w:r>
    </w:p>
    <w:p w:rsidR="00D000DD" w:rsidRDefault="00D000DD" w:rsidP="00D000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Chişinău</w:t>
      </w:r>
    </w:p>
    <w:p w:rsidR="00D000DD" w:rsidRDefault="00D000DD" w:rsidP="00D000DD">
      <w:pPr>
        <w:spacing w:after="0"/>
        <w:ind w:left="630" w:right="180" w:firstLine="630"/>
        <w:rPr>
          <w:rFonts w:ascii="Times New Roman" w:hAnsi="Times New Roman" w:cs="Times New Roman"/>
        </w:rPr>
      </w:pPr>
    </w:p>
    <w:p w:rsidR="00D000DD" w:rsidRDefault="00D000DD" w:rsidP="00D000DD">
      <w:pPr>
        <w:pBdr>
          <w:bottom w:val="single" w:sz="12" w:space="1" w:color="auto"/>
        </w:pBdr>
        <w:spacing w:after="0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 privire la acordul schimbării destinației unor bunuri din proprietatea unităților administrativ-teritoriale </w:t>
      </w:r>
    </w:p>
    <w:p w:rsidR="00D000DD" w:rsidRDefault="00D000DD" w:rsidP="00D000DD">
      <w:pPr>
        <w:spacing w:after="0"/>
        <w:ind w:left="630" w:right="180" w:firstLine="630"/>
        <w:jc w:val="both"/>
        <w:rPr>
          <w:rFonts w:ascii="Times New Roman" w:hAnsi="Times New Roman" w:cs="Times New Roman"/>
          <w:sz w:val="16"/>
          <w:szCs w:val="16"/>
        </w:rPr>
      </w:pPr>
    </w:p>
    <w:p w:rsidR="00D000DD" w:rsidRDefault="00D000DD" w:rsidP="00D000DD">
      <w:pPr>
        <w:spacing w:after="0"/>
        <w:ind w:left="630" w:right="180" w:firstLine="630"/>
        <w:jc w:val="both"/>
        <w:rPr>
          <w:rFonts w:ascii="Times New Roman" w:hAnsi="Times New Roman" w:cs="Times New Roman"/>
          <w:sz w:val="16"/>
          <w:szCs w:val="16"/>
        </w:rPr>
      </w:pPr>
    </w:p>
    <w:p w:rsidR="00D000DD" w:rsidRDefault="00D000DD" w:rsidP="00D000DD">
      <w:pPr>
        <w:spacing w:after="0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În temeiul art.146 alin.(4) din Codul</w:t>
      </w:r>
      <w:r w:rsidRPr="00CA1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educației nr.152/2014 (Monitorul Oficial al Republicii Moldova, 2014, nr.319-324, art.634), Guvernul HOTĂRĂŞTE:</w:t>
      </w:r>
    </w:p>
    <w:p w:rsidR="00D000DD" w:rsidRPr="00CA16CB" w:rsidRDefault="00D000DD" w:rsidP="00D000DD">
      <w:pPr>
        <w:spacing w:after="0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0DD" w:rsidRPr="00CA16CB" w:rsidRDefault="00D000DD" w:rsidP="00D000DD">
      <w:pPr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6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CA1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acceptă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schimbarea destinaț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iei unor bunuri,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proprietate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</w:t>
      </w:r>
      <w:r w:rsidRPr="00CA1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unităților administrativ-teritoriale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ca urmare a constatării lipsei necesității de utilizare a acestora în domeniul educației</w:t>
      </w:r>
      <w:r w:rsidRPr="00CA16C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</w:p>
    <w:p w:rsidR="00D000DD" w:rsidRPr="005C7CAF" w:rsidRDefault="00D000DD" w:rsidP="00D000DD">
      <w:pPr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com. Vatici, raionul Orhei – a construcției cu numărul cadastral </w:t>
      </w:r>
      <w:r w:rsidRPr="00481268">
        <w:rPr>
          <w:rFonts w:ascii="Times New Roman" w:hAnsi="Times New Roman" w:cs="Times New Roman"/>
          <w:sz w:val="28"/>
          <w:szCs w:val="28"/>
        </w:rPr>
        <w:t>6475000079.01 (fosta grădiniță nr.2)</w:t>
      </w:r>
      <w:r w:rsidRPr="00481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268">
        <w:rPr>
          <w:rFonts w:ascii="Times New Roman" w:hAnsi="Times New Roman" w:cs="Times New Roman"/>
          <w:color w:val="000000" w:themeColor="text1"/>
          <w:sz w:val="28"/>
          <w:szCs w:val="28"/>
        </w:rPr>
        <w:t>din r-nul Orhei, com. Vatici, s. Vatici;</w:t>
      </w:r>
    </w:p>
    <w:p w:rsidR="00D000DD" w:rsidRPr="00481268" w:rsidRDefault="00D000DD" w:rsidP="00D000DD">
      <w:pPr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268">
        <w:rPr>
          <w:rFonts w:ascii="Times New Roman" w:hAnsi="Times New Roman" w:cs="Times New Roman"/>
          <w:color w:val="000000" w:themeColor="text1"/>
          <w:sz w:val="28"/>
          <w:szCs w:val="28"/>
        </w:rPr>
        <w:t>2) com. Sipoteni, r-nul Călărași – a construcțiilor cu nr cadastral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481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268">
        <w:rPr>
          <w:rFonts w:ascii="Times New Roman" w:hAnsi="Times New Roman" w:cs="Times New Roman"/>
          <w:sz w:val="28"/>
          <w:szCs w:val="28"/>
        </w:rPr>
        <w:t>254</w:t>
      </w:r>
      <w:r>
        <w:rPr>
          <w:rFonts w:ascii="Times New Roman" w:hAnsi="Times New Roman" w:cs="Times New Roman"/>
          <w:sz w:val="28"/>
          <w:szCs w:val="28"/>
        </w:rPr>
        <w:t>1210128.01 și nr. 2541210128.02</w:t>
      </w:r>
      <w:r w:rsidRPr="00481268">
        <w:rPr>
          <w:rFonts w:ascii="Times New Roman" w:hAnsi="Times New Roman" w:cs="Times New Roman"/>
          <w:sz w:val="28"/>
          <w:szCs w:val="28"/>
        </w:rPr>
        <w:t xml:space="preserve"> (fosta grădiniță de copii)</w:t>
      </w:r>
      <w:r w:rsidRPr="00481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r-nul Călărași, com. Sipoteni, s. Sipoteni;</w:t>
      </w:r>
    </w:p>
    <w:p w:rsidR="00D000DD" w:rsidRPr="00481268" w:rsidRDefault="00D000DD" w:rsidP="00D000DD">
      <w:pPr>
        <w:spacing w:after="0" w:line="240" w:lineRule="auto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268">
        <w:rPr>
          <w:rFonts w:ascii="Times New Roman" w:hAnsi="Times New Roman" w:cs="Times New Roman"/>
          <w:color w:val="000000" w:themeColor="text1"/>
          <w:sz w:val="28"/>
          <w:szCs w:val="28"/>
        </w:rPr>
        <w:t>3) com. Hîrjauca, r-nul Călărași – a construcțiilor cu nr. cadastral 2522119.117.01 (școala veche) din r-nul Călărași, com. Hîrjauca, s. Mîndra;</w:t>
      </w:r>
    </w:p>
    <w:p w:rsidR="00D000DD" w:rsidRDefault="00D000DD" w:rsidP="00D000DD">
      <w:pPr>
        <w:spacing w:after="0" w:line="240" w:lineRule="auto"/>
        <w:ind w:right="2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268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mun</w:t>
      </w:r>
      <w:r w:rsidRPr="00481268">
        <w:rPr>
          <w:rFonts w:ascii="Times New Roman" w:hAnsi="Times New Roman" w:cs="Times New Roman"/>
          <w:sz w:val="28"/>
          <w:szCs w:val="28"/>
        </w:rPr>
        <w:t xml:space="preserve">. Ungheni, raionul Ungheni – a porțiunii de teren cu suprafața de 0,007 ha din terenul cu nr. cadastral 9201104001 (aferent Centrului educațional din Ungheni), din r-nul Ungheni, </w:t>
      </w:r>
      <w:r w:rsidR="006C02FB">
        <w:rPr>
          <w:rFonts w:ascii="Times New Roman" w:hAnsi="Times New Roman" w:cs="Times New Roman"/>
          <w:sz w:val="28"/>
          <w:szCs w:val="28"/>
        </w:rPr>
        <w:t>mun</w:t>
      </w:r>
      <w:bookmarkStart w:id="0" w:name="_GoBack"/>
      <w:bookmarkEnd w:id="0"/>
      <w:r w:rsidRPr="00481268">
        <w:rPr>
          <w:rFonts w:ascii="Times New Roman" w:hAnsi="Times New Roman" w:cs="Times New Roman"/>
          <w:sz w:val="28"/>
          <w:szCs w:val="28"/>
        </w:rPr>
        <w:t>. Ungheni, str. Romană, 35;</w:t>
      </w:r>
    </w:p>
    <w:p w:rsidR="00D000DD" w:rsidRDefault="00D000DD" w:rsidP="00D000DD">
      <w:pPr>
        <w:tabs>
          <w:tab w:val="left" w:pos="0"/>
        </w:tabs>
        <w:spacing w:after="0" w:line="240" w:lineRule="auto"/>
        <w:ind w:right="2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CA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Prezenta Hotărîre intră în vigoare la data publicării în Monitorul Oficial al Republicii Moldova.</w:t>
      </w:r>
    </w:p>
    <w:p w:rsidR="00D000DD" w:rsidRDefault="00D000DD" w:rsidP="00D000DD">
      <w:pPr>
        <w:tabs>
          <w:tab w:val="left" w:pos="0"/>
        </w:tabs>
        <w:spacing w:after="0" w:line="240" w:lineRule="auto"/>
        <w:ind w:left="284" w:firstLine="540"/>
        <w:jc w:val="both"/>
        <w:rPr>
          <w:rFonts w:ascii="Times New Roman" w:hAnsi="Times New Roman" w:cs="Times New Roman"/>
        </w:rPr>
      </w:pPr>
    </w:p>
    <w:p w:rsidR="00D000DD" w:rsidRDefault="00D000DD" w:rsidP="00D000DD">
      <w:pPr>
        <w:tabs>
          <w:tab w:val="left" w:pos="0"/>
        </w:tabs>
        <w:spacing w:after="0"/>
        <w:ind w:left="284" w:firstLine="540"/>
        <w:jc w:val="both"/>
        <w:rPr>
          <w:rFonts w:ascii="Times New Roman" w:hAnsi="Times New Roman" w:cs="Times New Roman"/>
        </w:rPr>
      </w:pPr>
    </w:p>
    <w:p w:rsidR="00D000DD" w:rsidRDefault="00D000DD" w:rsidP="00D00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PRIM-MINISTRU                                                Dorin RECEAN</w:t>
      </w:r>
    </w:p>
    <w:p w:rsidR="00D000DD" w:rsidRDefault="00D000DD" w:rsidP="00D000DD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D000DD" w:rsidRDefault="00D000DD" w:rsidP="00D000DD">
      <w:pPr>
        <w:spacing w:after="0"/>
        <w:ind w:left="450"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Contrasemnează:</w:t>
      </w:r>
    </w:p>
    <w:p w:rsidR="00D000DD" w:rsidRDefault="00D000DD" w:rsidP="00D000DD">
      <w:pPr>
        <w:spacing w:after="0"/>
        <w:ind w:left="450" w:firstLine="259"/>
      </w:pPr>
      <w:r>
        <w:rPr>
          <w:rFonts w:ascii="Times New Roman" w:hAnsi="Times New Roman" w:cs="Times New Roman"/>
          <w:sz w:val="28"/>
          <w:szCs w:val="28"/>
        </w:rPr>
        <w:t xml:space="preserve">Ministrul educaţiei și cercetării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Dan Perciun</w:t>
      </w:r>
    </w:p>
    <w:p w:rsidR="00D000DD" w:rsidRDefault="00D000DD" w:rsidP="00D000DD"/>
    <w:p w:rsidR="00187BF4" w:rsidRDefault="00187BF4"/>
    <w:sectPr w:rsidR="0018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2D"/>
    <w:rsid w:val="00187BF4"/>
    <w:rsid w:val="006C02FB"/>
    <w:rsid w:val="00D000DD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6F06"/>
  <w15:chartTrackingRefBased/>
  <w15:docId w15:val="{B58DE1A4-6871-4A32-B7A1-A833F5D6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DD"/>
    <w:pPr>
      <w:spacing w:line="254" w:lineRule="auto"/>
    </w:pPr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2024-02-16T07:24:00Z</dcterms:created>
  <dcterms:modified xsi:type="dcterms:W3CDTF">2024-02-16T07:26:00Z</dcterms:modified>
</cp:coreProperties>
</file>