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A709F" w14:textId="77777777" w:rsidR="00D318C2" w:rsidRPr="00C951E7" w:rsidRDefault="00D318C2" w:rsidP="00D318C2">
      <w:pPr>
        <w:pStyle w:val="MediumGrid21"/>
        <w:jc w:val="center"/>
        <w:rPr>
          <w:rFonts w:ascii="Times New Roman" w:hAnsi="Times New Roman"/>
          <w:b/>
          <w:sz w:val="24"/>
          <w:szCs w:val="24"/>
        </w:rPr>
      </w:pPr>
      <w:r w:rsidRPr="00C951E7">
        <w:rPr>
          <w:rFonts w:ascii="Times New Roman" w:hAnsi="Times New Roman"/>
          <w:b/>
          <w:sz w:val="24"/>
          <w:szCs w:val="24"/>
        </w:rPr>
        <w:t>TABEL DE CONCORDANȚĂ</w:t>
      </w:r>
    </w:p>
    <w:p w14:paraId="733F923B" w14:textId="77777777" w:rsidR="00B04186" w:rsidRPr="00C951E7" w:rsidRDefault="00B04186" w:rsidP="00D318C2">
      <w:pPr>
        <w:pStyle w:val="MediumGrid21"/>
        <w:jc w:val="center"/>
        <w:rPr>
          <w:rFonts w:ascii="Times New Roman" w:hAnsi="Times New Roman"/>
          <w:b/>
          <w:sz w:val="24"/>
          <w:szCs w:val="24"/>
        </w:rPr>
      </w:pPr>
    </w:p>
    <w:tbl>
      <w:tblPr>
        <w:tblpPr w:leftFromText="180" w:rightFromText="180" w:vertAnchor="text" w:tblpX="-136" w:tblpY="1"/>
        <w:tblOverlap w:val="neve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4810"/>
        <w:gridCol w:w="4541"/>
        <w:gridCol w:w="1276"/>
        <w:gridCol w:w="1275"/>
        <w:gridCol w:w="1701"/>
        <w:gridCol w:w="1464"/>
      </w:tblGrid>
      <w:tr w:rsidR="00F31477" w:rsidRPr="007A27C7" w14:paraId="34C43878" w14:textId="77777777" w:rsidTr="00565581">
        <w:trPr>
          <w:trHeight w:val="215"/>
        </w:trPr>
        <w:tc>
          <w:tcPr>
            <w:tcW w:w="15067" w:type="dxa"/>
            <w:gridSpan w:val="6"/>
            <w:shd w:val="clear" w:color="auto" w:fill="auto"/>
          </w:tcPr>
          <w:p w14:paraId="61A08E56" w14:textId="0D65A334" w:rsidR="00D318C2" w:rsidRPr="00D76C1D" w:rsidRDefault="00D318C2" w:rsidP="00D318C2">
            <w:pPr>
              <w:pStyle w:val="ColorfulList-Accent11"/>
              <w:numPr>
                <w:ilvl w:val="0"/>
                <w:numId w:val="1"/>
              </w:numPr>
              <w:spacing w:after="0" w:line="240" w:lineRule="auto"/>
              <w:jc w:val="both"/>
              <w:rPr>
                <w:rFonts w:ascii="Times New Roman" w:hAnsi="Times New Roman"/>
                <w:b/>
                <w:bCs/>
                <w:sz w:val="20"/>
                <w:szCs w:val="20"/>
                <w:lang w:val="ro-RO"/>
              </w:rPr>
            </w:pPr>
            <w:r w:rsidRPr="00D76C1D">
              <w:rPr>
                <w:rFonts w:ascii="Times New Roman" w:hAnsi="Times New Roman"/>
                <w:b/>
                <w:bCs/>
                <w:sz w:val="20"/>
                <w:szCs w:val="20"/>
                <w:lang w:val="ro-RO"/>
              </w:rPr>
              <w:t>Titlul actului</w:t>
            </w:r>
            <w:r w:rsidR="003012E5" w:rsidRPr="00D76C1D">
              <w:rPr>
                <w:rFonts w:ascii="Times New Roman" w:hAnsi="Times New Roman"/>
                <w:b/>
                <w:bCs/>
                <w:sz w:val="20"/>
                <w:szCs w:val="20"/>
                <w:lang w:val="ro-RO"/>
              </w:rPr>
              <w:t xml:space="preserve"> </w:t>
            </w:r>
            <w:r w:rsidRPr="00D76C1D">
              <w:rPr>
                <w:rFonts w:ascii="Times New Roman" w:hAnsi="Times New Roman"/>
                <w:b/>
                <w:bCs/>
                <w:sz w:val="20"/>
                <w:szCs w:val="20"/>
                <w:lang w:val="ro-RO"/>
              </w:rPr>
              <w:t>Uniunii Europene, inclusiv cele mai recente amendamente incluse</w:t>
            </w:r>
          </w:p>
          <w:p w14:paraId="5A381681" w14:textId="279E8730" w:rsidR="007B338D" w:rsidRPr="007A27C7" w:rsidRDefault="007A27C7" w:rsidP="00261298">
            <w:pPr>
              <w:spacing w:after="0"/>
              <w:rPr>
                <w:rFonts w:ascii="Times New Roman" w:hAnsi="Times New Roman"/>
                <w:b/>
                <w:sz w:val="20"/>
                <w:szCs w:val="20"/>
                <w:shd w:val="clear" w:color="auto" w:fill="FFFFFF"/>
                <w:lang w:val="ro-RO"/>
              </w:rPr>
            </w:pPr>
            <w:bookmarkStart w:id="0" w:name="_Hlk139899716"/>
            <w:r w:rsidRPr="007A27C7">
              <w:rPr>
                <w:rFonts w:ascii="Times New Roman" w:hAnsi="Times New Roman"/>
                <w:b/>
                <w:bCs/>
                <w:sz w:val="20"/>
                <w:szCs w:val="20"/>
                <w:shd w:val="clear" w:color="auto" w:fill="FFFFFF"/>
                <w:lang w:val="ro-RO"/>
              </w:rPr>
              <w:t>Regulamentul (UE) 2021/1119 al Parlamentului European și al Consiliului din 30</w:t>
            </w:r>
            <w:r>
              <w:rPr>
                <w:rFonts w:ascii="Times New Roman" w:hAnsi="Times New Roman"/>
                <w:b/>
                <w:bCs/>
                <w:sz w:val="20"/>
                <w:szCs w:val="20"/>
                <w:shd w:val="clear" w:color="auto" w:fill="FFFFFF"/>
                <w:lang w:val="ro-RO"/>
              </w:rPr>
              <w:t xml:space="preserve"> </w:t>
            </w:r>
            <w:r w:rsidRPr="007A27C7">
              <w:rPr>
                <w:rFonts w:ascii="Times New Roman" w:hAnsi="Times New Roman"/>
                <w:b/>
                <w:bCs/>
                <w:sz w:val="20"/>
                <w:szCs w:val="20"/>
                <w:shd w:val="clear" w:color="auto" w:fill="FFFFFF"/>
                <w:lang w:val="ro-RO"/>
              </w:rPr>
              <w:t>iunie 2021 de instituire a cadrului pentru realizarea neutralității climatice și de modificare a Regulamentelor (CE) nr. 401/2009 și (UE) 2018/1999 („Legea europeană a climei”)</w:t>
            </w:r>
            <w:r w:rsidR="007B338D" w:rsidRPr="007A27C7">
              <w:rPr>
                <w:rFonts w:ascii="Times New Roman" w:hAnsi="Times New Roman"/>
                <w:b/>
                <w:sz w:val="20"/>
                <w:szCs w:val="20"/>
                <w:shd w:val="clear" w:color="auto" w:fill="FFFFFF"/>
                <w:lang w:val="ro-RO"/>
              </w:rPr>
              <w:t>,</w:t>
            </w:r>
            <w:r w:rsidRPr="007A27C7">
              <w:rPr>
                <w:rFonts w:ascii="Times New Roman" w:hAnsi="Times New Roman"/>
                <w:b/>
                <w:sz w:val="20"/>
                <w:szCs w:val="20"/>
                <w:shd w:val="clear" w:color="auto" w:fill="FFFFFF"/>
                <w:lang w:val="ro-RO"/>
              </w:rPr>
              <w:t xml:space="preserve"> </w:t>
            </w:r>
            <w:r w:rsidR="007B338D" w:rsidRPr="007A27C7">
              <w:rPr>
                <w:rFonts w:ascii="Times New Roman" w:hAnsi="Times New Roman"/>
                <w:b/>
                <w:sz w:val="20"/>
                <w:szCs w:val="20"/>
                <w:lang w:val="ro-RO"/>
              </w:rPr>
              <w:t xml:space="preserve">publicat în </w:t>
            </w:r>
            <w:r w:rsidR="007B338D" w:rsidRPr="007A27C7">
              <w:rPr>
                <w:rFonts w:ascii="Times New Roman" w:hAnsi="Times New Roman"/>
                <w:b/>
                <w:sz w:val="20"/>
                <w:szCs w:val="20"/>
                <w:shd w:val="clear" w:color="auto" w:fill="FFFFFF"/>
                <w:lang w:val="ro-RO"/>
              </w:rPr>
              <w:t>J</w:t>
            </w:r>
            <w:r w:rsidR="007B338D" w:rsidRPr="007A27C7">
              <w:rPr>
                <w:rStyle w:val="italic"/>
                <w:rFonts w:ascii="Times New Roman" w:hAnsi="Times New Roman"/>
                <w:b/>
                <w:iCs/>
                <w:sz w:val="20"/>
                <w:szCs w:val="20"/>
                <w:shd w:val="clear" w:color="auto" w:fill="FFFFFF"/>
                <w:lang w:val="ro-RO"/>
              </w:rPr>
              <w:t>urnalul Oficial al Uniunii Europene</w:t>
            </w:r>
            <w:r w:rsidR="007B338D" w:rsidRPr="007A27C7">
              <w:rPr>
                <w:rFonts w:ascii="Times New Roman" w:hAnsi="Times New Roman"/>
                <w:b/>
                <w:iCs/>
                <w:sz w:val="20"/>
                <w:szCs w:val="20"/>
                <w:shd w:val="clear" w:color="auto" w:fill="FFFFFF"/>
                <w:lang w:val="ro-RO"/>
              </w:rPr>
              <w:t xml:space="preserve"> nr L </w:t>
            </w:r>
            <w:r w:rsidRPr="007A27C7">
              <w:rPr>
                <w:rFonts w:ascii="Times New Roman" w:hAnsi="Times New Roman"/>
                <w:b/>
                <w:iCs/>
                <w:sz w:val="20"/>
                <w:szCs w:val="20"/>
                <w:shd w:val="clear" w:color="auto" w:fill="FFFFFF"/>
                <w:lang w:val="ro-RO"/>
              </w:rPr>
              <w:t>243</w:t>
            </w:r>
            <w:r w:rsidR="007B338D" w:rsidRPr="007A27C7">
              <w:rPr>
                <w:rFonts w:ascii="Times New Roman" w:hAnsi="Times New Roman"/>
                <w:b/>
                <w:iCs/>
                <w:sz w:val="20"/>
                <w:szCs w:val="20"/>
                <w:shd w:val="clear" w:color="auto" w:fill="FFFFFF"/>
                <w:lang w:val="ro-RO"/>
              </w:rPr>
              <w:t xml:space="preserve"> din </w:t>
            </w:r>
            <w:r w:rsidRPr="007A27C7">
              <w:rPr>
                <w:rFonts w:ascii="Times New Roman" w:hAnsi="Times New Roman"/>
                <w:b/>
                <w:iCs/>
                <w:sz w:val="20"/>
                <w:szCs w:val="20"/>
                <w:shd w:val="clear" w:color="auto" w:fill="FFFFFF"/>
                <w:lang w:val="ro-RO"/>
              </w:rPr>
              <w:t>09</w:t>
            </w:r>
            <w:r w:rsidR="007B338D" w:rsidRPr="007A27C7">
              <w:rPr>
                <w:rFonts w:ascii="Times New Roman" w:hAnsi="Times New Roman"/>
                <w:b/>
                <w:iCs/>
                <w:sz w:val="20"/>
                <w:szCs w:val="20"/>
                <w:shd w:val="clear" w:color="auto" w:fill="FFFFFF"/>
                <w:lang w:val="ro-RO"/>
              </w:rPr>
              <w:t xml:space="preserve"> </w:t>
            </w:r>
            <w:r w:rsidRPr="007A27C7">
              <w:rPr>
                <w:rFonts w:ascii="Times New Roman" w:hAnsi="Times New Roman"/>
                <w:b/>
                <w:iCs/>
                <w:sz w:val="20"/>
                <w:szCs w:val="20"/>
                <w:shd w:val="clear" w:color="auto" w:fill="FFFFFF"/>
                <w:lang w:val="ro-RO"/>
              </w:rPr>
              <w:t>iulie</w:t>
            </w:r>
            <w:r w:rsidR="00D318C2" w:rsidRPr="007A27C7">
              <w:rPr>
                <w:rFonts w:ascii="Times New Roman" w:hAnsi="Times New Roman"/>
                <w:b/>
                <w:iCs/>
                <w:sz w:val="20"/>
                <w:szCs w:val="20"/>
                <w:shd w:val="clear" w:color="auto" w:fill="FFFFFF"/>
                <w:lang w:val="ro-RO"/>
              </w:rPr>
              <w:t xml:space="preserve"> 20</w:t>
            </w:r>
            <w:bookmarkEnd w:id="0"/>
            <w:r w:rsidRPr="007A27C7">
              <w:rPr>
                <w:rFonts w:ascii="Times New Roman" w:hAnsi="Times New Roman"/>
                <w:b/>
                <w:iCs/>
                <w:sz w:val="20"/>
                <w:szCs w:val="20"/>
                <w:shd w:val="clear" w:color="auto" w:fill="FFFFFF"/>
                <w:lang w:val="ro-RO"/>
              </w:rPr>
              <w:t xml:space="preserve">21 </w:t>
            </w:r>
          </w:p>
        </w:tc>
      </w:tr>
      <w:tr w:rsidR="008F4FF1" w:rsidRPr="007A27C7" w14:paraId="6AB52BB5" w14:textId="77777777" w:rsidTr="007A27C7">
        <w:trPr>
          <w:trHeight w:val="245"/>
        </w:trPr>
        <w:tc>
          <w:tcPr>
            <w:tcW w:w="15067" w:type="dxa"/>
            <w:gridSpan w:val="6"/>
            <w:shd w:val="clear" w:color="auto" w:fill="auto"/>
          </w:tcPr>
          <w:p w14:paraId="4B5082C2" w14:textId="5F5AF9E3" w:rsidR="00185C07" w:rsidRPr="00AE5D67" w:rsidRDefault="009447D5" w:rsidP="00AD256B">
            <w:pPr>
              <w:pStyle w:val="af3"/>
              <w:numPr>
                <w:ilvl w:val="0"/>
                <w:numId w:val="1"/>
              </w:numPr>
              <w:rPr>
                <w:rFonts w:ascii="Times New Roman" w:hAnsi="Times New Roman"/>
                <w:b/>
                <w:bCs/>
                <w:sz w:val="20"/>
                <w:szCs w:val="20"/>
                <w:lang w:val="ro-RO"/>
              </w:rPr>
            </w:pPr>
            <w:r w:rsidRPr="00AE5D67">
              <w:rPr>
                <w:rFonts w:ascii="Times New Roman" w:hAnsi="Times New Roman"/>
                <w:b/>
                <w:bCs/>
                <w:sz w:val="20"/>
                <w:szCs w:val="20"/>
                <w:lang w:val="ro-RO"/>
              </w:rPr>
              <w:t xml:space="preserve">Titlul actului normativ </w:t>
            </w:r>
            <w:proofErr w:type="spellStart"/>
            <w:r w:rsidRPr="00AE5D67">
              <w:rPr>
                <w:rFonts w:ascii="Times New Roman" w:hAnsi="Times New Roman"/>
                <w:b/>
                <w:bCs/>
                <w:sz w:val="20"/>
                <w:szCs w:val="20"/>
                <w:lang w:val="ro-RO"/>
              </w:rPr>
              <w:t>naţional</w:t>
            </w:r>
            <w:proofErr w:type="spellEnd"/>
            <w:r w:rsidR="00F913A9" w:rsidRPr="009F6847">
              <w:rPr>
                <w:rFonts w:ascii="Times New Roman" w:hAnsi="Times New Roman"/>
                <w:b/>
                <w:bCs/>
                <w:sz w:val="20"/>
                <w:szCs w:val="20"/>
                <w:lang w:val="ro-RO"/>
              </w:rPr>
              <w:t>:</w:t>
            </w:r>
            <w:r w:rsidR="00D72879" w:rsidRPr="00052206">
              <w:rPr>
                <w:rFonts w:ascii="Times New Roman" w:hAnsi="Times New Roman"/>
                <w:b/>
                <w:bCs/>
                <w:color w:val="000000"/>
                <w:sz w:val="20"/>
                <w:szCs w:val="20"/>
                <w:lang w:val="ro-RO" w:eastAsia="ja-JP"/>
              </w:rPr>
              <w:t xml:space="preserve"> Proiectul </w:t>
            </w:r>
            <w:r w:rsidR="00D72879" w:rsidRPr="00052206">
              <w:rPr>
                <w:rFonts w:ascii="Times New Roman" w:hAnsi="Times New Roman"/>
                <w:b/>
                <w:bCs/>
                <w:sz w:val="20"/>
                <w:szCs w:val="20"/>
                <w:lang w:val="ro-RO"/>
              </w:rPr>
              <w:t>de lege privind acțiunile climatice</w:t>
            </w:r>
          </w:p>
        </w:tc>
      </w:tr>
      <w:tr w:rsidR="008F4FF1" w:rsidRPr="007A27C7" w14:paraId="0A96379A" w14:textId="77777777" w:rsidTr="00565581">
        <w:trPr>
          <w:trHeight w:val="215"/>
        </w:trPr>
        <w:tc>
          <w:tcPr>
            <w:tcW w:w="15067" w:type="dxa"/>
            <w:gridSpan w:val="6"/>
            <w:shd w:val="clear" w:color="auto" w:fill="auto"/>
          </w:tcPr>
          <w:p w14:paraId="435AB9C9" w14:textId="1FE2CE53" w:rsidR="009447D5" w:rsidRPr="00D76C1D" w:rsidRDefault="009447D5" w:rsidP="00D318C2">
            <w:pPr>
              <w:pStyle w:val="ColorfulList-Accent11"/>
              <w:numPr>
                <w:ilvl w:val="0"/>
                <w:numId w:val="1"/>
              </w:numPr>
              <w:spacing w:after="0" w:line="240" w:lineRule="auto"/>
              <w:ind w:left="270" w:hanging="270"/>
              <w:jc w:val="both"/>
              <w:rPr>
                <w:rFonts w:ascii="Times New Roman" w:hAnsi="Times New Roman"/>
                <w:b/>
                <w:bCs/>
                <w:sz w:val="20"/>
                <w:szCs w:val="20"/>
                <w:lang w:val="ro-RO"/>
              </w:rPr>
            </w:pPr>
            <w:r w:rsidRPr="00D76C1D">
              <w:rPr>
                <w:rFonts w:ascii="Times New Roman" w:hAnsi="Times New Roman"/>
                <w:b/>
                <w:bCs/>
                <w:sz w:val="20"/>
                <w:szCs w:val="20"/>
                <w:lang w:val="ro-RO"/>
              </w:rPr>
              <w:t xml:space="preserve">Gradul de </w:t>
            </w:r>
            <w:r w:rsidR="00D318C2" w:rsidRPr="00D76C1D">
              <w:rPr>
                <w:rFonts w:ascii="Times New Roman" w:hAnsi="Times New Roman"/>
                <w:b/>
                <w:bCs/>
                <w:sz w:val="20"/>
                <w:szCs w:val="20"/>
                <w:lang w:val="ro-RO"/>
              </w:rPr>
              <w:t>compatibilitate</w:t>
            </w:r>
            <w:r w:rsidR="00E22B21" w:rsidRPr="00D76C1D">
              <w:rPr>
                <w:rFonts w:ascii="Times New Roman" w:hAnsi="Times New Roman"/>
                <w:b/>
                <w:bCs/>
                <w:sz w:val="20"/>
                <w:szCs w:val="20"/>
                <w:lang w:val="ro-RO"/>
              </w:rPr>
              <w:t>:</w:t>
            </w:r>
            <w:r w:rsidR="00612E45" w:rsidRPr="00D76C1D">
              <w:rPr>
                <w:rFonts w:ascii="Times New Roman" w:hAnsi="Times New Roman"/>
                <w:b/>
                <w:bCs/>
                <w:sz w:val="20"/>
                <w:szCs w:val="20"/>
                <w:lang w:val="ro-RO"/>
              </w:rPr>
              <w:t xml:space="preserve"> </w:t>
            </w:r>
            <w:r w:rsidR="007F2796" w:rsidRPr="00D76C1D">
              <w:rPr>
                <w:rFonts w:ascii="Times New Roman" w:hAnsi="Times New Roman"/>
                <w:b/>
                <w:bCs/>
                <w:sz w:val="20"/>
                <w:szCs w:val="20"/>
                <w:lang w:val="ro-RO"/>
              </w:rPr>
              <w:t xml:space="preserve">parțial compatibil </w:t>
            </w:r>
          </w:p>
        </w:tc>
      </w:tr>
      <w:tr w:rsidR="008F4FF1" w:rsidRPr="00C951E7" w14:paraId="120FBFB9" w14:textId="77777777" w:rsidTr="00392D8D">
        <w:trPr>
          <w:trHeight w:val="1046"/>
        </w:trPr>
        <w:tc>
          <w:tcPr>
            <w:tcW w:w="4810" w:type="dxa"/>
            <w:shd w:val="clear" w:color="auto" w:fill="auto"/>
            <w:vAlign w:val="center"/>
          </w:tcPr>
          <w:p w14:paraId="3FDFD1C8" w14:textId="19F035CF" w:rsidR="007F2796" w:rsidRPr="00D76C1D" w:rsidRDefault="007F2796" w:rsidP="007F2796">
            <w:pPr>
              <w:autoSpaceDE w:val="0"/>
              <w:spacing w:after="0" w:line="240" w:lineRule="auto"/>
              <w:jc w:val="center"/>
              <w:rPr>
                <w:rFonts w:ascii="Times New Roman" w:hAnsi="Times New Roman"/>
                <w:b/>
                <w:bCs/>
                <w:sz w:val="20"/>
                <w:szCs w:val="20"/>
                <w:lang w:val="ro-RO"/>
              </w:rPr>
            </w:pPr>
          </w:p>
          <w:p w14:paraId="087FC066" w14:textId="2F4CF688" w:rsidR="009447D5" w:rsidRPr="00D76C1D" w:rsidRDefault="007F2796" w:rsidP="007F2796">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 xml:space="preserve">Actul </w:t>
            </w:r>
            <w:r w:rsidR="004B5586" w:rsidRPr="00D76C1D">
              <w:rPr>
                <w:rFonts w:ascii="Times New Roman" w:hAnsi="Times New Roman"/>
                <w:b/>
                <w:bCs/>
                <w:sz w:val="20"/>
                <w:szCs w:val="20"/>
                <w:lang w:val="ro-RO"/>
              </w:rPr>
              <w:t>Uniunii Europene</w:t>
            </w:r>
            <w:r w:rsidR="0074658B" w:rsidRPr="00D76C1D">
              <w:rPr>
                <w:rFonts w:ascii="Times New Roman" w:hAnsi="Times New Roman"/>
                <w:b/>
                <w:bCs/>
                <w:sz w:val="20"/>
                <w:szCs w:val="20"/>
                <w:lang w:val="ro-RO"/>
              </w:rPr>
              <w:t xml:space="preserve"> </w:t>
            </w:r>
          </w:p>
        </w:tc>
        <w:tc>
          <w:tcPr>
            <w:tcW w:w="4541" w:type="dxa"/>
            <w:shd w:val="clear" w:color="auto" w:fill="auto"/>
            <w:vAlign w:val="center"/>
          </w:tcPr>
          <w:p w14:paraId="5890A147" w14:textId="41E855B8" w:rsidR="009447D5" w:rsidRPr="00D76C1D" w:rsidRDefault="00285F15" w:rsidP="00285F15">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Proiectul de act normativ național</w:t>
            </w:r>
          </w:p>
        </w:tc>
        <w:tc>
          <w:tcPr>
            <w:tcW w:w="1276" w:type="dxa"/>
            <w:shd w:val="clear" w:color="auto" w:fill="auto"/>
            <w:vAlign w:val="center"/>
          </w:tcPr>
          <w:p w14:paraId="3F87F384" w14:textId="081EBC40" w:rsidR="009447D5" w:rsidRPr="00D76C1D" w:rsidRDefault="007F2796" w:rsidP="007F2796">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bCs/>
                <w:sz w:val="20"/>
                <w:szCs w:val="20"/>
                <w:lang w:val="ro-RO"/>
              </w:rPr>
              <w:t>Gradul de compatibilitate</w:t>
            </w:r>
          </w:p>
        </w:tc>
        <w:tc>
          <w:tcPr>
            <w:tcW w:w="1275" w:type="dxa"/>
            <w:shd w:val="clear" w:color="auto" w:fill="auto"/>
            <w:vAlign w:val="center"/>
          </w:tcPr>
          <w:p w14:paraId="5D95D6CF" w14:textId="0101D2A4" w:rsidR="007F2796" w:rsidRPr="00D76C1D" w:rsidRDefault="007F2796" w:rsidP="007F2796">
            <w:pPr>
              <w:autoSpaceDE w:val="0"/>
              <w:spacing w:after="0" w:line="240" w:lineRule="auto"/>
              <w:jc w:val="center"/>
              <w:rPr>
                <w:rFonts w:ascii="Times New Roman" w:hAnsi="Times New Roman"/>
                <w:b/>
                <w:bCs/>
                <w:sz w:val="20"/>
                <w:szCs w:val="20"/>
                <w:lang w:val="ro-RO"/>
              </w:rPr>
            </w:pPr>
            <w:proofErr w:type="spellStart"/>
            <w:r w:rsidRPr="00D76C1D">
              <w:rPr>
                <w:rFonts w:ascii="Times New Roman" w:hAnsi="Times New Roman"/>
                <w:b/>
                <w:bCs/>
                <w:sz w:val="20"/>
                <w:szCs w:val="20"/>
                <w:lang w:val="ro-RO"/>
              </w:rPr>
              <w:t>Diferenţele</w:t>
            </w:r>
            <w:proofErr w:type="spellEnd"/>
          </w:p>
          <w:p w14:paraId="41D7ED80" w14:textId="6107EE96" w:rsidR="009447D5" w:rsidRPr="00D76C1D" w:rsidRDefault="009447D5" w:rsidP="00586B35">
            <w:pPr>
              <w:pStyle w:val="ColorfulList-Accent11"/>
              <w:spacing w:after="0" w:line="240" w:lineRule="auto"/>
              <w:ind w:left="0"/>
              <w:jc w:val="center"/>
              <w:rPr>
                <w:rFonts w:ascii="Times New Roman" w:hAnsi="Times New Roman"/>
                <w:b/>
                <w:bCs/>
                <w:sz w:val="20"/>
                <w:szCs w:val="20"/>
                <w:lang w:val="ro-RO"/>
              </w:rPr>
            </w:pPr>
          </w:p>
        </w:tc>
        <w:tc>
          <w:tcPr>
            <w:tcW w:w="1701" w:type="dxa"/>
            <w:shd w:val="clear" w:color="auto" w:fill="auto"/>
            <w:vAlign w:val="center"/>
          </w:tcPr>
          <w:p w14:paraId="287720DF" w14:textId="211184FB" w:rsidR="009447D5" w:rsidRPr="00D76C1D" w:rsidRDefault="006F61B6" w:rsidP="00586B35">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Observațiile</w:t>
            </w:r>
          </w:p>
        </w:tc>
        <w:tc>
          <w:tcPr>
            <w:tcW w:w="1464" w:type="dxa"/>
            <w:shd w:val="clear" w:color="auto" w:fill="auto"/>
            <w:vAlign w:val="center"/>
          </w:tcPr>
          <w:p w14:paraId="3C1AE206" w14:textId="77777777" w:rsidR="006F61B6" w:rsidRPr="00D76C1D" w:rsidRDefault="006F61B6" w:rsidP="005F29C7">
            <w:pPr>
              <w:spacing w:after="0"/>
              <w:jc w:val="center"/>
              <w:rPr>
                <w:rFonts w:ascii="Times New Roman" w:hAnsi="Times New Roman"/>
                <w:b/>
                <w:sz w:val="20"/>
                <w:szCs w:val="20"/>
                <w:lang w:val="ro-RO"/>
              </w:rPr>
            </w:pPr>
            <w:r w:rsidRPr="00D76C1D">
              <w:rPr>
                <w:rFonts w:ascii="Times New Roman" w:hAnsi="Times New Roman"/>
                <w:b/>
                <w:sz w:val="20"/>
                <w:szCs w:val="20"/>
                <w:lang w:val="ro-RO"/>
              </w:rPr>
              <w:t>Autoritatea/</w:t>
            </w:r>
          </w:p>
          <w:p w14:paraId="7EBC1F75" w14:textId="6E5DE15C" w:rsidR="008020B4" w:rsidRPr="00D76C1D" w:rsidRDefault="006F61B6" w:rsidP="005F29C7">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persoana responsabilă</w:t>
            </w:r>
          </w:p>
        </w:tc>
      </w:tr>
      <w:tr w:rsidR="007F2796" w:rsidRPr="00C951E7" w14:paraId="5BC0D787" w14:textId="77777777" w:rsidTr="009F5405">
        <w:trPr>
          <w:trHeight w:val="570"/>
        </w:trPr>
        <w:tc>
          <w:tcPr>
            <w:tcW w:w="4810" w:type="dxa"/>
            <w:shd w:val="clear" w:color="auto" w:fill="auto"/>
            <w:vAlign w:val="center"/>
          </w:tcPr>
          <w:p w14:paraId="13673F9A" w14:textId="1019302F" w:rsidR="007F2796" w:rsidRPr="00C951E7" w:rsidRDefault="007F2796" w:rsidP="007F2796">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4.</w:t>
            </w:r>
          </w:p>
        </w:tc>
        <w:tc>
          <w:tcPr>
            <w:tcW w:w="4541" w:type="dxa"/>
            <w:shd w:val="clear" w:color="auto" w:fill="auto"/>
            <w:vAlign w:val="center"/>
          </w:tcPr>
          <w:p w14:paraId="7AFFBFC6" w14:textId="315A4242"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5.</w:t>
            </w:r>
          </w:p>
        </w:tc>
        <w:tc>
          <w:tcPr>
            <w:tcW w:w="1276" w:type="dxa"/>
            <w:shd w:val="clear" w:color="auto" w:fill="auto"/>
            <w:vAlign w:val="center"/>
          </w:tcPr>
          <w:p w14:paraId="406CFE0C" w14:textId="6EACA6E1" w:rsidR="007F2796" w:rsidRPr="00C951E7" w:rsidRDefault="007F2796" w:rsidP="00586B35">
            <w:pPr>
              <w:pStyle w:val="ColorfulList-Accent11"/>
              <w:spacing w:after="0" w:line="240" w:lineRule="auto"/>
              <w:ind w:left="0"/>
              <w:jc w:val="center"/>
              <w:rPr>
                <w:rFonts w:ascii="Times New Roman" w:hAnsi="Times New Roman"/>
                <w:b/>
                <w:bCs/>
                <w:sz w:val="24"/>
                <w:szCs w:val="24"/>
                <w:lang w:val="ro-RO"/>
              </w:rPr>
            </w:pPr>
            <w:r w:rsidRPr="00C951E7">
              <w:rPr>
                <w:rFonts w:ascii="Times New Roman" w:hAnsi="Times New Roman"/>
                <w:b/>
                <w:bCs/>
                <w:sz w:val="24"/>
                <w:szCs w:val="24"/>
                <w:lang w:val="ro-RO"/>
              </w:rPr>
              <w:t>6.</w:t>
            </w:r>
          </w:p>
        </w:tc>
        <w:tc>
          <w:tcPr>
            <w:tcW w:w="1275" w:type="dxa"/>
            <w:shd w:val="clear" w:color="auto" w:fill="auto"/>
            <w:vAlign w:val="center"/>
          </w:tcPr>
          <w:p w14:paraId="305AFA96" w14:textId="708AFBD3"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7.</w:t>
            </w:r>
          </w:p>
        </w:tc>
        <w:tc>
          <w:tcPr>
            <w:tcW w:w="1701" w:type="dxa"/>
            <w:shd w:val="clear" w:color="auto" w:fill="auto"/>
            <w:vAlign w:val="center"/>
          </w:tcPr>
          <w:p w14:paraId="2D4C195F" w14:textId="1EEBB1AF"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8.</w:t>
            </w:r>
          </w:p>
        </w:tc>
        <w:tc>
          <w:tcPr>
            <w:tcW w:w="1464" w:type="dxa"/>
            <w:shd w:val="clear" w:color="auto" w:fill="auto"/>
            <w:vAlign w:val="center"/>
          </w:tcPr>
          <w:p w14:paraId="5B7612EC" w14:textId="530C4CEE"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9.</w:t>
            </w:r>
          </w:p>
        </w:tc>
      </w:tr>
      <w:tr w:rsidR="000921E9" w:rsidRPr="00C951E7" w14:paraId="2A6A5A79" w14:textId="77777777" w:rsidTr="000921E9">
        <w:trPr>
          <w:trHeight w:val="58"/>
        </w:trPr>
        <w:tc>
          <w:tcPr>
            <w:tcW w:w="4810" w:type="dxa"/>
            <w:shd w:val="clear" w:color="auto" w:fill="auto"/>
          </w:tcPr>
          <w:p w14:paraId="1E87C880" w14:textId="425B75AC" w:rsidR="00EC47AA" w:rsidRPr="00A14F69" w:rsidRDefault="00EC47AA" w:rsidP="00EC47AA">
            <w:pPr>
              <w:pStyle w:val="oj-ti-art"/>
              <w:shd w:val="clear" w:color="auto" w:fill="FFFFFF"/>
              <w:spacing w:before="0" w:beforeAutospacing="0" w:after="0" w:afterAutospacing="0"/>
              <w:jc w:val="center"/>
              <w:rPr>
                <w:i/>
                <w:iCs/>
                <w:color w:val="000000" w:themeColor="text1"/>
                <w:sz w:val="20"/>
                <w:szCs w:val="20"/>
              </w:rPr>
            </w:pPr>
            <w:r w:rsidRPr="00A14F69">
              <w:rPr>
                <w:i/>
                <w:iCs/>
                <w:color w:val="000000" w:themeColor="text1"/>
                <w:sz w:val="20"/>
                <w:szCs w:val="20"/>
              </w:rPr>
              <w:t>Articolul 1</w:t>
            </w:r>
          </w:p>
          <w:p w14:paraId="5A2392AB" w14:textId="77777777" w:rsidR="00EC47AA" w:rsidRPr="00A14F69" w:rsidRDefault="00EC47AA" w:rsidP="00EC47AA">
            <w:pPr>
              <w:pStyle w:val="oj-sti-art"/>
              <w:shd w:val="clear" w:color="auto" w:fill="FFFFFF"/>
              <w:spacing w:before="0" w:beforeAutospacing="0" w:after="0" w:afterAutospacing="0"/>
              <w:jc w:val="center"/>
              <w:rPr>
                <w:b/>
                <w:bCs/>
                <w:color w:val="000000" w:themeColor="text1"/>
                <w:sz w:val="20"/>
                <w:szCs w:val="20"/>
              </w:rPr>
            </w:pPr>
            <w:r w:rsidRPr="00A14F69">
              <w:rPr>
                <w:b/>
                <w:bCs/>
                <w:color w:val="000000" w:themeColor="text1"/>
                <w:sz w:val="20"/>
                <w:szCs w:val="20"/>
              </w:rPr>
              <w:t>Obiect și domeniu de aplicare</w:t>
            </w:r>
          </w:p>
          <w:p w14:paraId="27BA9298" w14:textId="77777777" w:rsidR="00EC47AA" w:rsidRPr="00A14F69" w:rsidRDefault="00EC47AA" w:rsidP="00EC47AA">
            <w:pPr>
              <w:pStyle w:val="oj-normal"/>
              <w:shd w:val="clear" w:color="auto" w:fill="FFFFFF"/>
              <w:spacing w:before="0" w:beforeAutospacing="0" w:after="0" w:afterAutospacing="0"/>
              <w:jc w:val="both"/>
              <w:rPr>
                <w:color w:val="000000" w:themeColor="text1"/>
                <w:sz w:val="20"/>
                <w:szCs w:val="20"/>
              </w:rPr>
            </w:pPr>
            <w:r w:rsidRPr="00A14F69">
              <w:rPr>
                <w:color w:val="000000" w:themeColor="text1"/>
                <w:sz w:val="20"/>
                <w:szCs w:val="20"/>
              </w:rPr>
              <w:t>Prezentul regulament stabilește un cadru pentru reducerea ireversibilă și progresivă a emisiilor antropice de gaze cu efect de seră de către surse și pentru sporirea absorbțiilor de către absorbanți reglementate în dreptul Uniunii.</w:t>
            </w:r>
          </w:p>
          <w:p w14:paraId="3B969AF3" w14:textId="62BF2E9E" w:rsidR="00EC47AA" w:rsidRPr="00A14F69" w:rsidRDefault="00EC47AA" w:rsidP="00EC47AA">
            <w:pPr>
              <w:pStyle w:val="oj-normal"/>
              <w:shd w:val="clear" w:color="auto" w:fill="FFFFFF"/>
              <w:spacing w:before="0" w:beforeAutospacing="0" w:after="0" w:afterAutospacing="0"/>
              <w:jc w:val="both"/>
              <w:rPr>
                <w:color w:val="000000" w:themeColor="text1"/>
                <w:sz w:val="20"/>
                <w:szCs w:val="20"/>
              </w:rPr>
            </w:pPr>
            <w:r w:rsidRPr="00A14F69">
              <w:rPr>
                <w:color w:val="000000" w:themeColor="text1"/>
                <w:sz w:val="20"/>
                <w:szCs w:val="20"/>
              </w:rPr>
              <w:t>Prezentul regulament stabilește un obiectiv obligatoriu de realizare a neutralității climatice în Uniune până în 2050, în vederea îndeplinirii obiectivului pe termen lung privind temperatura prevăzut la articolul 2 alineatul (1) litera (a) din Acordul de la Paris, și oferă un cadru pentru realizarea de progrese în vederea îndeplinirii obiectivului global în materie de adaptare stabilit la articolul 7 din Acordul de la Paris. Prezentul regulament stabilește, de asemenea, pentru 2030, un obiectiv obligatoriu al Uniunii privind reducerea internă netă a emisiilor de gaze cu efect de seră.</w:t>
            </w:r>
          </w:p>
          <w:p w14:paraId="46ABD05A" w14:textId="5B6C3EE2" w:rsidR="000921E9" w:rsidRPr="00EC47AA" w:rsidRDefault="00EC47AA" w:rsidP="00EC47AA">
            <w:pPr>
              <w:pStyle w:val="oj-normal"/>
              <w:shd w:val="clear" w:color="auto" w:fill="FFFFFF"/>
              <w:spacing w:before="0" w:beforeAutospacing="0" w:after="0" w:afterAutospacing="0"/>
              <w:jc w:val="both"/>
              <w:rPr>
                <w:color w:val="333333"/>
                <w:sz w:val="20"/>
                <w:szCs w:val="20"/>
              </w:rPr>
            </w:pPr>
            <w:r w:rsidRPr="00A14F69">
              <w:rPr>
                <w:color w:val="000000" w:themeColor="text1"/>
                <w:sz w:val="20"/>
                <w:szCs w:val="20"/>
              </w:rPr>
              <w:t>Prezentul regulament se aplică emisiilor antropice de către surse și absorbțiilor de către absorbanți de gaze cu efect de seră enumerate în partea 2 din anexa V la Regulamentul (UE) 2018/1999.</w:t>
            </w:r>
          </w:p>
        </w:tc>
        <w:tc>
          <w:tcPr>
            <w:tcW w:w="4541" w:type="dxa"/>
            <w:shd w:val="clear" w:color="auto" w:fill="auto"/>
          </w:tcPr>
          <w:p w14:paraId="5B25BF9B" w14:textId="77777777" w:rsidR="00E04ABD" w:rsidRPr="00E04ABD" w:rsidRDefault="00E04ABD" w:rsidP="00E04ABD">
            <w:pPr>
              <w:spacing w:after="0" w:line="240" w:lineRule="auto"/>
              <w:jc w:val="center"/>
              <w:rPr>
                <w:rFonts w:ascii="Times New Roman" w:hAnsi="Times New Roman"/>
                <w:b/>
                <w:sz w:val="20"/>
                <w:szCs w:val="20"/>
                <w:lang w:val="ro-MD"/>
              </w:rPr>
            </w:pPr>
            <w:r w:rsidRPr="00E04ABD">
              <w:rPr>
                <w:rFonts w:ascii="Times New Roman" w:hAnsi="Times New Roman"/>
                <w:b/>
                <w:sz w:val="20"/>
                <w:szCs w:val="20"/>
                <w:lang w:val="ro-MD"/>
              </w:rPr>
              <w:t xml:space="preserve">Capitolul I </w:t>
            </w:r>
          </w:p>
          <w:p w14:paraId="523496B1" w14:textId="77777777" w:rsidR="00E04ABD" w:rsidRPr="00E04ABD" w:rsidRDefault="00E04ABD" w:rsidP="00E04ABD">
            <w:pPr>
              <w:spacing w:after="0" w:line="240" w:lineRule="auto"/>
              <w:jc w:val="center"/>
              <w:rPr>
                <w:rFonts w:ascii="Times New Roman" w:hAnsi="Times New Roman"/>
                <w:b/>
                <w:sz w:val="20"/>
                <w:szCs w:val="20"/>
                <w:lang w:val="ro-MD"/>
              </w:rPr>
            </w:pPr>
            <w:r w:rsidRPr="00E04ABD">
              <w:rPr>
                <w:rFonts w:ascii="Times New Roman" w:hAnsi="Times New Roman"/>
                <w:b/>
                <w:sz w:val="20"/>
                <w:szCs w:val="20"/>
                <w:lang w:val="ro-MD"/>
              </w:rPr>
              <w:t>DISPOZIȚII GENERALE</w:t>
            </w:r>
          </w:p>
          <w:p w14:paraId="4685E808" w14:textId="77777777" w:rsidR="00E04ABD" w:rsidRPr="00E04ABD" w:rsidRDefault="00E04ABD" w:rsidP="00E04ABD">
            <w:pPr>
              <w:spacing w:after="0" w:line="240" w:lineRule="auto"/>
              <w:jc w:val="center"/>
              <w:rPr>
                <w:rFonts w:ascii="Times New Roman" w:hAnsi="Times New Roman"/>
                <w:b/>
                <w:sz w:val="20"/>
                <w:szCs w:val="20"/>
                <w:lang w:val="ro-MD"/>
              </w:rPr>
            </w:pPr>
          </w:p>
          <w:p w14:paraId="1A234BAE" w14:textId="3DB4B95F" w:rsidR="00E04ABD" w:rsidRPr="00E04ABD" w:rsidRDefault="00E04ABD" w:rsidP="00E04ABD">
            <w:pPr>
              <w:numPr>
                <w:ilvl w:val="0"/>
                <w:numId w:val="278"/>
              </w:numPr>
              <w:tabs>
                <w:tab w:val="left" w:pos="851"/>
              </w:tabs>
              <w:suppressAutoHyphens w:val="0"/>
              <w:autoSpaceDN/>
              <w:spacing w:after="0" w:line="240" w:lineRule="auto"/>
              <w:ind w:left="0" w:firstLine="709"/>
              <w:contextualSpacing/>
              <w:textAlignment w:val="auto"/>
              <w:rPr>
                <w:rFonts w:ascii="Times New Roman" w:hAnsi="Times New Roman"/>
                <w:bCs/>
                <w:sz w:val="20"/>
                <w:szCs w:val="20"/>
                <w:lang w:val="ro-MD"/>
              </w:rPr>
            </w:pPr>
            <w:r w:rsidRPr="00E04ABD">
              <w:rPr>
                <w:rFonts w:ascii="Times New Roman" w:hAnsi="Times New Roman"/>
                <w:bCs/>
                <w:sz w:val="20"/>
                <w:szCs w:val="20"/>
                <w:lang w:val="ro-MD"/>
              </w:rPr>
              <w:t>Scopul și obiectul legii</w:t>
            </w:r>
          </w:p>
          <w:p w14:paraId="571B24B5" w14:textId="77777777" w:rsidR="00E04ABD" w:rsidRPr="00E04ABD" w:rsidRDefault="00E04ABD" w:rsidP="00E04ABD">
            <w:pPr>
              <w:spacing w:after="0" w:line="240" w:lineRule="auto"/>
              <w:jc w:val="both"/>
              <w:rPr>
                <w:rFonts w:ascii="Times New Roman" w:hAnsi="Times New Roman"/>
                <w:sz w:val="20"/>
                <w:szCs w:val="20"/>
                <w:shd w:val="clear" w:color="auto" w:fill="FFFFFF"/>
                <w:lang w:val="ro-MD"/>
              </w:rPr>
            </w:pPr>
            <w:r w:rsidRPr="00E04ABD">
              <w:rPr>
                <w:rFonts w:ascii="Times New Roman" w:hAnsi="Times New Roman"/>
                <w:sz w:val="20"/>
                <w:szCs w:val="20"/>
                <w:lang w:val="en-US"/>
              </w:rPr>
              <w:t xml:space="preserve">(1) </w:t>
            </w:r>
            <w:r w:rsidRPr="00E04ABD">
              <w:rPr>
                <w:rFonts w:ascii="Times New Roman" w:hAnsi="Times New Roman"/>
                <w:sz w:val="20"/>
                <w:szCs w:val="20"/>
                <w:shd w:val="clear" w:color="auto" w:fill="FFFFFF"/>
                <w:lang w:val="ro-MD"/>
              </w:rPr>
              <w:t xml:space="preserve">Prezenta </w:t>
            </w:r>
            <w:proofErr w:type="gramStart"/>
            <w:r w:rsidRPr="00E04ABD">
              <w:rPr>
                <w:rFonts w:ascii="Times New Roman" w:hAnsi="Times New Roman"/>
                <w:sz w:val="20"/>
                <w:szCs w:val="20"/>
                <w:shd w:val="clear" w:color="auto" w:fill="FFFFFF"/>
                <w:lang w:val="ro-MD"/>
              </w:rPr>
              <w:t>lege  stabilește</w:t>
            </w:r>
            <w:proofErr w:type="gramEnd"/>
            <w:r w:rsidRPr="00E04ABD">
              <w:rPr>
                <w:rFonts w:ascii="Times New Roman" w:hAnsi="Times New Roman"/>
                <w:sz w:val="20"/>
                <w:szCs w:val="20"/>
                <w:shd w:val="clear" w:color="auto" w:fill="FFFFFF"/>
                <w:lang w:val="ro-MD"/>
              </w:rPr>
              <w:t xml:space="preserve"> cadrul juridic pentru reducerea ireversibilă și treptată a emisiilor antropice de gaze cu efect de seră provenite din diverse surse, creșterea capacității de adaptare la schimbările climatice, precum și de dezvoltare cu un nivel scăzut de emisii de gaze cu efect de seră, în contextul dezvoltării durabile.</w:t>
            </w:r>
          </w:p>
          <w:p w14:paraId="475C0D11" w14:textId="77777777" w:rsidR="00E04ABD" w:rsidRDefault="00E04ABD" w:rsidP="00E04ABD">
            <w:pPr>
              <w:spacing w:after="0" w:line="240" w:lineRule="auto"/>
              <w:jc w:val="both"/>
              <w:rPr>
                <w:rFonts w:ascii="Times New Roman" w:hAnsi="Times New Roman"/>
                <w:sz w:val="20"/>
                <w:szCs w:val="20"/>
                <w:shd w:val="clear" w:color="auto" w:fill="FFFFFF"/>
                <w:lang w:val="ro-MD"/>
              </w:rPr>
            </w:pPr>
            <w:r w:rsidRPr="00E04ABD">
              <w:rPr>
                <w:rFonts w:ascii="Times New Roman" w:hAnsi="Times New Roman"/>
                <w:sz w:val="20"/>
                <w:szCs w:val="20"/>
                <w:shd w:val="clear" w:color="auto" w:fill="FFFFFF"/>
                <w:lang w:val="ro-MD"/>
              </w:rPr>
              <w:t>(2) Obiectul prezentei legi sunt procedurile și reglementările aplicate pentru atingerea obiectivului de realizare a neutralității climatice până în 2050, în vederea îndeplinirii obiectivului pe termen lung privind temperatura globală din Acordul de la Paris, și oferă un cadru pentru realizarea de progrese în vederea îndeplinirii obiectivului global în materie de adaptare la schimbările climatice.</w:t>
            </w:r>
          </w:p>
          <w:p w14:paraId="19FDC648" w14:textId="77777777" w:rsidR="00E6498A" w:rsidRPr="00E6498A" w:rsidRDefault="00E6498A" w:rsidP="00E6498A">
            <w:pPr>
              <w:tabs>
                <w:tab w:val="left" w:pos="851"/>
              </w:tabs>
              <w:suppressAutoHyphens w:val="0"/>
              <w:autoSpaceDN/>
              <w:spacing w:after="0" w:line="240" w:lineRule="auto"/>
              <w:contextualSpacing/>
              <w:textAlignment w:val="auto"/>
              <w:rPr>
                <w:rFonts w:ascii="Times New Roman" w:hAnsi="Times New Roman"/>
                <w:bCs/>
                <w:color w:val="000000" w:themeColor="text1"/>
                <w:sz w:val="20"/>
                <w:szCs w:val="20"/>
                <w:lang w:val="ro-MD"/>
              </w:rPr>
            </w:pPr>
            <w:r w:rsidRPr="00E6498A">
              <w:rPr>
                <w:rFonts w:ascii="Times New Roman" w:hAnsi="Times New Roman"/>
                <w:b/>
                <w:color w:val="000000" w:themeColor="text1"/>
                <w:sz w:val="20"/>
                <w:szCs w:val="20"/>
                <w:lang w:val="ro-MD"/>
              </w:rPr>
              <w:t>Articolul 2.</w:t>
            </w:r>
            <w:r w:rsidRPr="00E6498A">
              <w:rPr>
                <w:rFonts w:ascii="Times New Roman" w:hAnsi="Times New Roman"/>
                <w:bCs/>
                <w:color w:val="000000" w:themeColor="text1"/>
                <w:sz w:val="20"/>
                <w:szCs w:val="20"/>
                <w:lang w:val="ro-MD"/>
              </w:rPr>
              <w:t>Domeniul de aplicare</w:t>
            </w:r>
          </w:p>
          <w:p w14:paraId="62153118" w14:textId="2A9BF193" w:rsidR="000921E9" w:rsidRPr="00E6498A" w:rsidRDefault="00E6498A" w:rsidP="00E6498A">
            <w:pPr>
              <w:jc w:val="both"/>
              <w:rPr>
                <w:rFonts w:ascii="Times New Roman" w:hAnsi="Times New Roman"/>
                <w:color w:val="000000" w:themeColor="text1"/>
                <w:sz w:val="20"/>
                <w:szCs w:val="20"/>
                <w:lang w:val="en-US"/>
              </w:rPr>
            </w:pPr>
            <w:r w:rsidRPr="00E6498A">
              <w:rPr>
                <w:rFonts w:ascii="Times New Roman" w:hAnsi="Times New Roman"/>
                <w:color w:val="000000" w:themeColor="text1"/>
                <w:sz w:val="20"/>
                <w:szCs w:val="20"/>
                <w:lang w:val="en-US"/>
              </w:rPr>
              <w:t xml:space="preserve">(3) Lista </w:t>
            </w:r>
            <w:proofErr w:type="spellStart"/>
            <w:r w:rsidRPr="00E6498A">
              <w:rPr>
                <w:rFonts w:ascii="Times New Roman" w:hAnsi="Times New Roman"/>
                <w:color w:val="000000" w:themeColor="text1"/>
                <w:sz w:val="20"/>
                <w:szCs w:val="20"/>
                <w:lang w:val="en-US"/>
              </w:rPr>
              <w:t>gazelor</w:t>
            </w:r>
            <w:proofErr w:type="spellEnd"/>
            <w:r w:rsidRPr="00E6498A">
              <w:rPr>
                <w:rFonts w:ascii="Times New Roman" w:hAnsi="Times New Roman"/>
                <w:color w:val="000000" w:themeColor="text1"/>
                <w:sz w:val="20"/>
                <w:szCs w:val="20"/>
                <w:lang w:val="en-US"/>
              </w:rPr>
              <w:t xml:space="preserve"> cu </w:t>
            </w:r>
            <w:proofErr w:type="spellStart"/>
            <w:r w:rsidRPr="00E6498A">
              <w:rPr>
                <w:rFonts w:ascii="Times New Roman" w:hAnsi="Times New Roman"/>
                <w:color w:val="000000" w:themeColor="text1"/>
                <w:sz w:val="20"/>
                <w:szCs w:val="20"/>
                <w:lang w:val="en-US"/>
              </w:rPr>
              <w:t>efect</w:t>
            </w:r>
            <w:proofErr w:type="spellEnd"/>
            <w:r w:rsidRPr="00E6498A">
              <w:rPr>
                <w:rFonts w:ascii="Times New Roman" w:hAnsi="Times New Roman"/>
                <w:color w:val="000000" w:themeColor="text1"/>
                <w:sz w:val="20"/>
                <w:szCs w:val="20"/>
                <w:lang w:val="en-US"/>
              </w:rPr>
              <w:t xml:space="preserve"> de </w:t>
            </w:r>
            <w:proofErr w:type="spellStart"/>
            <w:r w:rsidRPr="00E6498A">
              <w:rPr>
                <w:rFonts w:ascii="Times New Roman" w:hAnsi="Times New Roman"/>
                <w:color w:val="000000" w:themeColor="text1"/>
                <w:sz w:val="20"/>
                <w:szCs w:val="20"/>
                <w:lang w:val="en-US"/>
              </w:rPr>
              <w:t>seră</w:t>
            </w:r>
            <w:proofErr w:type="spellEnd"/>
            <w:r w:rsidRPr="00E6498A">
              <w:rPr>
                <w:rFonts w:ascii="Times New Roman" w:hAnsi="Times New Roman"/>
                <w:color w:val="000000" w:themeColor="text1"/>
                <w:sz w:val="20"/>
                <w:szCs w:val="20"/>
                <w:lang w:val="en-US"/>
              </w:rPr>
              <w:t xml:space="preserve"> și </w:t>
            </w:r>
            <w:proofErr w:type="spellStart"/>
            <w:r w:rsidRPr="00E6498A">
              <w:rPr>
                <w:rFonts w:ascii="Times New Roman" w:hAnsi="Times New Roman"/>
                <w:color w:val="000000" w:themeColor="text1"/>
                <w:sz w:val="20"/>
                <w:szCs w:val="20"/>
                <w:lang w:val="en-US"/>
              </w:rPr>
              <w:t>potențialul</w:t>
            </w:r>
            <w:proofErr w:type="spellEnd"/>
            <w:r w:rsidRPr="00E6498A">
              <w:rPr>
                <w:rFonts w:ascii="Times New Roman" w:hAnsi="Times New Roman"/>
                <w:color w:val="000000" w:themeColor="text1"/>
                <w:sz w:val="20"/>
                <w:szCs w:val="20"/>
                <w:lang w:val="en-US"/>
              </w:rPr>
              <w:t xml:space="preserve"> lor de </w:t>
            </w:r>
            <w:proofErr w:type="spellStart"/>
            <w:r w:rsidRPr="00E6498A">
              <w:rPr>
                <w:rFonts w:ascii="Times New Roman" w:hAnsi="Times New Roman"/>
                <w:color w:val="000000" w:themeColor="text1"/>
                <w:sz w:val="20"/>
                <w:szCs w:val="20"/>
                <w:lang w:val="en-US"/>
              </w:rPr>
              <w:t>încălzire</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globală</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pentru</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orizontul</w:t>
            </w:r>
            <w:proofErr w:type="spellEnd"/>
            <w:r w:rsidRPr="00E6498A">
              <w:rPr>
                <w:rFonts w:ascii="Times New Roman" w:hAnsi="Times New Roman"/>
                <w:color w:val="000000" w:themeColor="text1"/>
                <w:sz w:val="20"/>
                <w:szCs w:val="20"/>
                <w:lang w:val="en-US"/>
              </w:rPr>
              <w:t xml:space="preserve"> de </w:t>
            </w:r>
            <w:proofErr w:type="spellStart"/>
            <w:r w:rsidRPr="00E6498A">
              <w:rPr>
                <w:rFonts w:ascii="Times New Roman" w:hAnsi="Times New Roman"/>
                <w:color w:val="000000" w:themeColor="text1"/>
                <w:sz w:val="20"/>
                <w:szCs w:val="20"/>
                <w:lang w:val="en-US"/>
              </w:rPr>
              <w:t>timp</w:t>
            </w:r>
            <w:proofErr w:type="spellEnd"/>
            <w:r w:rsidRPr="00E6498A">
              <w:rPr>
                <w:rFonts w:ascii="Times New Roman" w:hAnsi="Times New Roman"/>
                <w:color w:val="000000" w:themeColor="text1"/>
                <w:sz w:val="20"/>
                <w:szCs w:val="20"/>
                <w:lang w:val="en-US"/>
              </w:rPr>
              <w:t xml:space="preserve"> de 100 de ani, care </w:t>
            </w:r>
            <w:proofErr w:type="spellStart"/>
            <w:r w:rsidRPr="00E6498A">
              <w:rPr>
                <w:rFonts w:ascii="Times New Roman" w:hAnsi="Times New Roman"/>
                <w:color w:val="000000" w:themeColor="text1"/>
                <w:sz w:val="20"/>
                <w:szCs w:val="20"/>
                <w:lang w:val="en-US"/>
              </w:rPr>
              <w:t>vor</w:t>
            </w:r>
            <w:proofErr w:type="spellEnd"/>
            <w:r w:rsidRPr="00E6498A">
              <w:rPr>
                <w:rFonts w:ascii="Times New Roman" w:hAnsi="Times New Roman"/>
                <w:color w:val="000000" w:themeColor="text1"/>
                <w:sz w:val="20"/>
                <w:szCs w:val="20"/>
                <w:lang w:val="en-US"/>
              </w:rPr>
              <w:t xml:space="preserve"> fi </w:t>
            </w:r>
            <w:proofErr w:type="spellStart"/>
            <w:r w:rsidRPr="00E6498A">
              <w:rPr>
                <w:rFonts w:ascii="Times New Roman" w:hAnsi="Times New Roman"/>
                <w:color w:val="000000" w:themeColor="text1"/>
                <w:sz w:val="20"/>
                <w:szCs w:val="20"/>
                <w:lang w:val="en-US"/>
              </w:rPr>
              <w:t>luate</w:t>
            </w:r>
            <w:proofErr w:type="spellEnd"/>
            <w:r w:rsidRPr="00E6498A">
              <w:rPr>
                <w:rFonts w:ascii="Times New Roman" w:hAnsi="Times New Roman"/>
                <w:color w:val="000000" w:themeColor="text1"/>
                <w:sz w:val="20"/>
                <w:szCs w:val="20"/>
                <w:lang w:val="en-US"/>
              </w:rPr>
              <w:t xml:space="preserve"> în </w:t>
            </w:r>
            <w:proofErr w:type="spellStart"/>
            <w:r w:rsidRPr="00E6498A">
              <w:rPr>
                <w:rFonts w:ascii="Times New Roman" w:hAnsi="Times New Roman"/>
                <w:color w:val="000000" w:themeColor="text1"/>
                <w:sz w:val="20"/>
                <w:szCs w:val="20"/>
                <w:lang w:val="en-US"/>
              </w:rPr>
              <w:t>considerare</w:t>
            </w:r>
            <w:proofErr w:type="spellEnd"/>
            <w:r w:rsidRPr="00E6498A">
              <w:rPr>
                <w:rFonts w:ascii="Times New Roman" w:hAnsi="Times New Roman"/>
                <w:color w:val="000000" w:themeColor="text1"/>
                <w:sz w:val="20"/>
                <w:szCs w:val="20"/>
                <w:lang w:val="en-US"/>
              </w:rPr>
              <w:t xml:space="preserve"> de </w:t>
            </w:r>
            <w:proofErr w:type="spellStart"/>
            <w:r w:rsidRPr="00E6498A">
              <w:rPr>
                <w:rFonts w:ascii="Times New Roman" w:hAnsi="Times New Roman"/>
                <w:color w:val="000000" w:themeColor="text1"/>
                <w:sz w:val="20"/>
                <w:szCs w:val="20"/>
                <w:lang w:val="en-US"/>
              </w:rPr>
              <w:t>Sistemul</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național</w:t>
            </w:r>
            <w:proofErr w:type="spellEnd"/>
            <w:r w:rsidRPr="00E6498A">
              <w:rPr>
                <w:rFonts w:ascii="Times New Roman" w:hAnsi="Times New Roman"/>
                <w:color w:val="000000" w:themeColor="text1"/>
                <w:sz w:val="20"/>
                <w:szCs w:val="20"/>
                <w:lang w:val="en-US"/>
              </w:rPr>
              <w:t xml:space="preserve"> de </w:t>
            </w:r>
            <w:proofErr w:type="spellStart"/>
            <w:r w:rsidRPr="00E6498A">
              <w:rPr>
                <w:rFonts w:ascii="Times New Roman" w:hAnsi="Times New Roman"/>
                <w:color w:val="000000" w:themeColor="text1"/>
                <w:sz w:val="20"/>
                <w:szCs w:val="20"/>
                <w:lang w:val="en-US"/>
              </w:rPr>
              <w:t>monitorizare</w:t>
            </w:r>
            <w:proofErr w:type="spellEnd"/>
            <w:r w:rsidRPr="00E6498A">
              <w:rPr>
                <w:rFonts w:ascii="Times New Roman" w:hAnsi="Times New Roman"/>
                <w:color w:val="000000" w:themeColor="text1"/>
                <w:sz w:val="20"/>
                <w:szCs w:val="20"/>
                <w:lang w:val="en-US"/>
              </w:rPr>
              <w:t xml:space="preserve"> și </w:t>
            </w:r>
            <w:proofErr w:type="spellStart"/>
            <w:r w:rsidRPr="00E6498A">
              <w:rPr>
                <w:rFonts w:ascii="Times New Roman" w:hAnsi="Times New Roman"/>
                <w:color w:val="000000" w:themeColor="text1"/>
                <w:sz w:val="20"/>
                <w:szCs w:val="20"/>
                <w:lang w:val="en-US"/>
              </w:rPr>
              <w:t>raportare</w:t>
            </w:r>
            <w:proofErr w:type="spellEnd"/>
            <w:r w:rsidRPr="00E6498A">
              <w:rPr>
                <w:rFonts w:ascii="Times New Roman" w:hAnsi="Times New Roman"/>
                <w:color w:val="000000" w:themeColor="text1"/>
                <w:sz w:val="20"/>
                <w:szCs w:val="20"/>
                <w:lang w:val="en-US"/>
              </w:rPr>
              <w:t xml:space="preserve"> </w:t>
            </w:r>
            <w:proofErr w:type="gramStart"/>
            <w:r w:rsidRPr="00E6498A">
              <w:rPr>
                <w:rFonts w:ascii="Times New Roman" w:hAnsi="Times New Roman"/>
                <w:color w:val="000000" w:themeColor="text1"/>
                <w:sz w:val="20"/>
                <w:szCs w:val="20"/>
                <w:lang w:val="en-US"/>
              </w:rPr>
              <w:t>a</w:t>
            </w:r>
            <w:proofErr w:type="gram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emisiilor</w:t>
            </w:r>
            <w:proofErr w:type="spellEnd"/>
            <w:r w:rsidRPr="00E6498A">
              <w:rPr>
                <w:rFonts w:ascii="Times New Roman" w:hAnsi="Times New Roman"/>
                <w:color w:val="000000" w:themeColor="text1"/>
                <w:sz w:val="20"/>
                <w:szCs w:val="20"/>
                <w:lang w:val="en-US"/>
              </w:rPr>
              <w:t xml:space="preserve"> de gaze cu </w:t>
            </w:r>
            <w:proofErr w:type="spellStart"/>
            <w:r w:rsidRPr="00E6498A">
              <w:rPr>
                <w:rFonts w:ascii="Times New Roman" w:hAnsi="Times New Roman"/>
                <w:color w:val="000000" w:themeColor="text1"/>
                <w:sz w:val="20"/>
                <w:szCs w:val="20"/>
                <w:lang w:val="en-US"/>
              </w:rPr>
              <w:t>efect</w:t>
            </w:r>
            <w:proofErr w:type="spellEnd"/>
            <w:r w:rsidRPr="00E6498A">
              <w:rPr>
                <w:rFonts w:ascii="Times New Roman" w:hAnsi="Times New Roman"/>
                <w:color w:val="000000" w:themeColor="text1"/>
                <w:sz w:val="20"/>
                <w:szCs w:val="20"/>
                <w:lang w:val="en-US"/>
              </w:rPr>
              <w:t xml:space="preserve"> de </w:t>
            </w:r>
            <w:proofErr w:type="spellStart"/>
            <w:r w:rsidRPr="00E6498A">
              <w:rPr>
                <w:rFonts w:ascii="Times New Roman" w:hAnsi="Times New Roman"/>
                <w:color w:val="000000" w:themeColor="text1"/>
                <w:sz w:val="20"/>
                <w:szCs w:val="20"/>
                <w:lang w:val="en-US"/>
              </w:rPr>
              <w:t>seră</w:t>
            </w:r>
            <w:proofErr w:type="spellEnd"/>
            <w:r w:rsidRPr="00E6498A">
              <w:rPr>
                <w:rFonts w:ascii="Times New Roman" w:hAnsi="Times New Roman"/>
                <w:color w:val="000000" w:themeColor="text1"/>
                <w:sz w:val="20"/>
                <w:szCs w:val="20"/>
                <w:lang w:val="en-US"/>
              </w:rPr>
              <w:t xml:space="preserve"> și </w:t>
            </w:r>
            <w:proofErr w:type="spellStart"/>
            <w:r w:rsidRPr="00E6498A">
              <w:rPr>
                <w:rFonts w:ascii="Times New Roman" w:hAnsi="Times New Roman"/>
                <w:color w:val="000000" w:themeColor="text1"/>
                <w:sz w:val="20"/>
                <w:szCs w:val="20"/>
                <w:lang w:val="en-US"/>
              </w:rPr>
              <w:t>altor</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informații</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relevante</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pentru</w:t>
            </w:r>
            <w:proofErr w:type="spellEnd"/>
            <w:r w:rsidRPr="00E6498A">
              <w:rPr>
                <w:rFonts w:ascii="Times New Roman" w:hAnsi="Times New Roman"/>
                <w:color w:val="000000" w:themeColor="text1"/>
                <w:sz w:val="20"/>
                <w:szCs w:val="20"/>
                <w:lang w:val="en-US"/>
              </w:rPr>
              <w:t xml:space="preserve"> </w:t>
            </w:r>
            <w:proofErr w:type="spellStart"/>
            <w:r w:rsidRPr="00E6498A">
              <w:rPr>
                <w:rFonts w:ascii="Times New Roman" w:hAnsi="Times New Roman"/>
                <w:color w:val="000000" w:themeColor="text1"/>
                <w:sz w:val="20"/>
                <w:szCs w:val="20"/>
                <w:lang w:val="en-US"/>
              </w:rPr>
              <w:t>schimbările</w:t>
            </w:r>
            <w:proofErr w:type="spellEnd"/>
            <w:r w:rsidRPr="00E6498A">
              <w:rPr>
                <w:rFonts w:ascii="Times New Roman" w:hAnsi="Times New Roman"/>
                <w:color w:val="000000" w:themeColor="text1"/>
                <w:sz w:val="20"/>
                <w:szCs w:val="20"/>
                <w:lang w:val="en-US"/>
              </w:rPr>
              <w:t xml:space="preserve"> climatice, </w:t>
            </w:r>
            <w:proofErr w:type="spellStart"/>
            <w:r w:rsidRPr="00E6498A">
              <w:rPr>
                <w:rFonts w:ascii="Times New Roman" w:hAnsi="Times New Roman"/>
                <w:color w:val="000000" w:themeColor="text1"/>
                <w:sz w:val="20"/>
                <w:szCs w:val="20"/>
                <w:lang w:val="en-US"/>
              </w:rPr>
              <w:t>aprobate</w:t>
            </w:r>
            <w:proofErr w:type="spellEnd"/>
            <w:r w:rsidRPr="00E6498A">
              <w:rPr>
                <w:rFonts w:ascii="Times New Roman" w:hAnsi="Times New Roman"/>
                <w:color w:val="000000" w:themeColor="text1"/>
                <w:sz w:val="20"/>
                <w:szCs w:val="20"/>
                <w:lang w:val="en-US"/>
              </w:rPr>
              <w:t xml:space="preserve"> de </w:t>
            </w:r>
            <w:proofErr w:type="spellStart"/>
            <w:r w:rsidRPr="00E6498A">
              <w:rPr>
                <w:rFonts w:ascii="Times New Roman" w:hAnsi="Times New Roman"/>
                <w:color w:val="000000" w:themeColor="text1"/>
                <w:sz w:val="20"/>
                <w:szCs w:val="20"/>
                <w:lang w:val="en-US"/>
              </w:rPr>
              <w:t>Guvern</w:t>
            </w:r>
            <w:proofErr w:type="spellEnd"/>
            <w:r w:rsidRPr="00E6498A">
              <w:rPr>
                <w:rFonts w:ascii="Times New Roman" w:hAnsi="Times New Roman"/>
                <w:color w:val="000000" w:themeColor="text1"/>
                <w:sz w:val="20"/>
                <w:szCs w:val="20"/>
                <w:lang w:val="en-US"/>
              </w:rPr>
              <w:t xml:space="preserve">. </w:t>
            </w:r>
          </w:p>
        </w:tc>
        <w:tc>
          <w:tcPr>
            <w:tcW w:w="1276" w:type="dxa"/>
            <w:shd w:val="clear" w:color="auto" w:fill="auto"/>
          </w:tcPr>
          <w:p w14:paraId="51F3D021" w14:textId="77777777" w:rsidR="000921E9" w:rsidRPr="00C951E7" w:rsidRDefault="000921E9" w:rsidP="00E04AB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62094A1F" w14:textId="07CC0AF5" w:rsidR="000921E9" w:rsidRPr="00C951E7" w:rsidRDefault="000921E9" w:rsidP="00E04ABD">
            <w:pPr>
              <w:spacing w:after="0" w:line="240" w:lineRule="auto"/>
              <w:rPr>
                <w:rFonts w:ascii="Times New Roman" w:hAnsi="Times New Roman"/>
                <w:bCs/>
                <w:sz w:val="20"/>
                <w:szCs w:val="20"/>
                <w:lang w:val="ro-RO"/>
              </w:rPr>
            </w:pPr>
          </w:p>
        </w:tc>
        <w:tc>
          <w:tcPr>
            <w:tcW w:w="1275" w:type="dxa"/>
            <w:shd w:val="clear" w:color="auto" w:fill="auto"/>
          </w:tcPr>
          <w:p w14:paraId="6788A661" w14:textId="2AD41BC6" w:rsidR="000921E9" w:rsidRPr="00C951E7" w:rsidRDefault="000921E9" w:rsidP="000D03E8">
            <w:pPr>
              <w:widowControl w:val="0"/>
              <w:autoSpaceDE w:val="0"/>
              <w:adjustRightInd w:val="0"/>
              <w:spacing w:after="240" w:line="240" w:lineRule="auto"/>
              <w:rPr>
                <w:rFonts w:ascii="Times New Roman" w:hAnsi="Times New Roman"/>
                <w:sz w:val="20"/>
                <w:szCs w:val="20"/>
                <w:lang w:val="ro-RO"/>
              </w:rPr>
            </w:pPr>
            <w:r w:rsidRPr="00C951E7">
              <w:rPr>
                <w:rFonts w:ascii="Times New Roman" w:hAnsi="Times New Roman"/>
                <w:sz w:val="20"/>
                <w:szCs w:val="20"/>
                <w:lang w:val="ro-RO"/>
              </w:rPr>
              <w:t xml:space="preserve">Prevederi cu specific </w:t>
            </w:r>
            <w:proofErr w:type="spellStart"/>
            <w:r w:rsidRPr="00C951E7">
              <w:rPr>
                <w:rFonts w:ascii="Times New Roman" w:hAnsi="Times New Roman"/>
                <w:sz w:val="20"/>
                <w:szCs w:val="20"/>
                <w:lang w:val="ro-RO"/>
              </w:rPr>
              <w:t>național</w:t>
            </w:r>
            <w:proofErr w:type="spellEnd"/>
            <w:r w:rsidRPr="00C951E7">
              <w:rPr>
                <w:rFonts w:ascii="Times New Roman" w:hAnsi="Times New Roman"/>
                <w:sz w:val="20"/>
                <w:szCs w:val="20"/>
                <w:lang w:val="ro-RO"/>
              </w:rPr>
              <w:t>, elaborate în conformitate cu tehnica legislativă națională.</w:t>
            </w:r>
          </w:p>
          <w:p w14:paraId="196D7064" w14:textId="1517B575" w:rsidR="000921E9" w:rsidRPr="00C951E7" w:rsidRDefault="000921E9" w:rsidP="000921E9">
            <w:pPr>
              <w:widowControl w:val="0"/>
              <w:autoSpaceDE w:val="0"/>
              <w:adjustRightInd w:val="0"/>
              <w:spacing w:after="240" w:line="240" w:lineRule="auto"/>
              <w:rPr>
                <w:rFonts w:ascii="Times" w:hAnsi="Times" w:cs="Times"/>
                <w:sz w:val="20"/>
                <w:szCs w:val="20"/>
                <w:lang w:val="ro-RO"/>
              </w:rPr>
            </w:pPr>
          </w:p>
        </w:tc>
        <w:tc>
          <w:tcPr>
            <w:tcW w:w="1701" w:type="dxa"/>
            <w:shd w:val="clear" w:color="auto" w:fill="auto"/>
          </w:tcPr>
          <w:p w14:paraId="167D59BD" w14:textId="4BB03F2C" w:rsidR="000921E9" w:rsidRPr="00C951E7" w:rsidRDefault="000921E9" w:rsidP="00A14F69">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58FE3F8E" w14:textId="77777777" w:rsidR="000921E9" w:rsidRPr="003F755D" w:rsidRDefault="000921E9" w:rsidP="000921E9">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35872A92" w14:textId="77777777" w:rsidR="000921E9" w:rsidRDefault="000921E9" w:rsidP="00586B35">
            <w:pPr>
              <w:autoSpaceDE w:val="0"/>
              <w:spacing w:after="0" w:line="240" w:lineRule="auto"/>
              <w:rPr>
                <w:rFonts w:ascii="Times New Roman" w:hAnsi="Times New Roman"/>
                <w:sz w:val="20"/>
                <w:szCs w:val="20"/>
                <w:shd w:val="clear" w:color="auto" w:fill="FFFFFF"/>
                <w:lang w:val="ro-RO"/>
              </w:rPr>
            </w:pPr>
          </w:p>
          <w:p w14:paraId="61E85DFB" w14:textId="5B796E9B" w:rsidR="00E04ABD" w:rsidRPr="000921E9" w:rsidRDefault="00E04ABD" w:rsidP="00586B35">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tc>
      </w:tr>
      <w:tr w:rsidR="008E69D1" w:rsidRPr="00392D8D" w14:paraId="1B3AB5BE" w14:textId="77777777" w:rsidTr="009F5405">
        <w:trPr>
          <w:trHeight w:val="1155"/>
        </w:trPr>
        <w:tc>
          <w:tcPr>
            <w:tcW w:w="4810" w:type="dxa"/>
            <w:shd w:val="clear" w:color="auto" w:fill="auto"/>
          </w:tcPr>
          <w:p w14:paraId="178FE2B9" w14:textId="054DA502" w:rsidR="00EC47AA" w:rsidRPr="00A14F69" w:rsidRDefault="00EC47AA" w:rsidP="00EC47AA">
            <w:pPr>
              <w:pStyle w:val="oj-ti-art"/>
              <w:shd w:val="clear" w:color="auto" w:fill="FFFFFF"/>
              <w:spacing w:before="0" w:beforeAutospacing="0" w:after="0" w:afterAutospacing="0" w:line="312" w:lineRule="atLeast"/>
              <w:jc w:val="center"/>
              <w:rPr>
                <w:i/>
                <w:iCs/>
                <w:color w:val="000000" w:themeColor="text1"/>
                <w:sz w:val="20"/>
                <w:szCs w:val="20"/>
              </w:rPr>
            </w:pPr>
            <w:r w:rsidRPr="00A14F69">
              <w:rPr>
                <w:i/>
                <w:iCs/>
                <w:color w:val="000000" w:themeColor="text1"/>
                <w:sz w:val="20"/>
                <w:szCs w:val="20"/>
              </w:rPr>
              <w:t>Articolul 2</w:t>
            </w:r>
          </w:p>
          <w:p w14:paraId="05F97F58" w14:textId="77777777" w:rsidR="00EC47AA" w:rsidRPr="00A14F69" w:rsidRDefault="00EC47AA" w:rsidP="00EC47AA">
            <w:pPr>
              <w:pStyle w:val="oj-sti-art"/>
              <w:shd w:val="clear" w:color="auto" w:fill="FFFFFF"/>
              <w:spacing w:before="0" w:beforeAutospacing="0" w:after="0" w:afterAutospacing="0" w:line="312" w:lineRule="atLeast"/>
              <w:jc w:val="center"/>
              <w:rPr>
                <w:b/>
                <w:bCs/>
                <w:color w:val="000000" w:themeColor="text1"/>
                <w:sz w:val="20"/>
                <w:szCs w:val="20"/>
              </w:rPr>
            </w:pPr>
            <w:r w:rsidRPr="00A14F69">
              <w:rPr>
                <w:b/>
                <w:bCs/>
                <w:color w:val="000000" w:themeColor="text1"/>
                <w:sz w:val="20"/>
                <w:szCs w:val="20"/>
              </w:rPr>
              <w:t>Obiectivul privind neutralitatea climatică</w:t>
            </w:r>
          </w:p>
          <w:p w14:paraId="5A01DEF3" w14:textId="14D2F210" w:rsidR="00F72103" w:rsidRPr="00A14F69" w:rsidRDefault="00EC47AA" w:rsidP="00EC47AA">
            <w:pPr>
              <w:pStyle w:val="8"/>
              <w:numPr>
                <w:ilvl w:val="0"/>
                <w:numId w:val="260"/>
              </w:numPr>
              <w:spacing w:before="0" w:beforeAutospacing="0" w:after="0" w:afterAutospacing="0"/>
              <w:ind w:left="414" w:hanging="357"/>
              <w:jc w:val="both"/>
              <w:rPr>
                <w:color w:val="000000" w:themeColor="text1"/>
                <w:sz w:val="20"/>
                <w:szCs w:val="20"/>
                <w:shd w:val="clear" w:color="auto" w:fill="FFFFFF"/>
                <w:lang w:val="ro-MD"/>
              </w:rPr>
            </w:pPr>
            <w:r w:rsidRPr="00A14F69">
              <w:rPr>
                <w:color w:val="000000" w:themeColor="text1"/>
                <w:sz w:val="20"/>
                <w:szCs w:val="20"/>
                <w:shd w:val="clear" w:color="auto" w:fill="FFFFFF"/>
                <w:lang w:val="ro-MD"/>
              </w:rPr>
              <w:t xml:space="preserve">Cel târziu până în 2050 se asigură un echilibru la nivelul Uniunii între emisiile și absorbțiile de gaze </w:t>
            </w:r>
            <w:r w:rsidRPr="00A14F69">
              <w:rPr>
                <w:color w:val="000000" w:themeColor="text1"/>
                <w:sz w:val="20"/>
                <w:szCs w:val="20"/>
                <w:shd w:val="clear" w:color="auto" w:fill="FFFFFF"/>
                <w:lang w:val="ro-MD"/>
              </w:rPr>
              <w:lastRenderedPageBreak/>
              <w:t>cu efect de seră care sunt reglementate în dreptul Uniunii, astfel încât să se ajungă la zero emisii nete până la acea dată, iar Uniunea urmărește să obțină ulterior un bilanț negativ al emisiilor.</w:t>
            </w:r>
          </w:p>
          <w:p w14:paraId="0A44537B" w14:textId="62B47AA7" w:rsidR="00EC47AA" w:rsidRPr="00EC47AA" w:rsidRDefault="00EC47AA" w:rsidP="00EC47AA">
            <w:pPr>
              <w:pStyle w:val="8"/>
              <w:numPr>
                <w:ilvl w:val="0"/>
                <w:numId w:val="260"/>
              </w:numPr>
              <w:spacing w:before="0" w:beforeAutospacing="0" w:after="0" w:afterAutospacing="0"/>
              <w:ind w:left="414" w:hanging="357"/>
              <w:jc w:val="both"/>
              <w:rPr>
                <w:sz w:val="20"/>
                <w:szCs w:val="20"/>
                <w:lang w:val="ro-MD"/>
              </w:rPr>
            </w:pPr>
            <w:r w:rsidRPr="00A14F69">
              <w:rPr>
                <w:color w:val="000000" w:themeColor="text1"/>
                <w:sz w:val="20"/>
                <w:szCs w:val="20"/>
                <w:shd w:val="clear" w:color="auto" w:fill="FFFFFF"/>
                <w:lang w:val="ro-MD"/>
              </w:rPr>
              <w:t>Instituțiile relevante ale Uniunii și statele membre adoptă măsurile necesare la nivelul Uniunii și, respectiv, la nivel național, pentru a permite îndeplinirea colectivă a obiectivului privind neutralitatea climatică prevăzut la alineatul (1), ținând seama de importanța promovării atât a echității și a solidarității între statele membre, cât și a eficienței costurilor în îndeplinirea acestui obiectiv.</w:t>
            </w:r>
          </w:p>
        </w:tc>
        <w:tc>
          <w:tcPr>
            <w:tcW w:w="4541" w:type="dxa"/>
            <w:shd w:val="clear" w:color="auto" w:fill="auto"/>
          </w:tcPr>
          <w:p w14:paraId="3B80AB5E" w14:textId="4AF284FF" w:rsidR="005C0D18" w:rsidRPr="00E04ABD" w:rsidRDefault="005C0D18" w:rsidP="005C0D18">
            <w:pPr>
              <w:tabs>
                <w:tab w:val="left" w:pos="851"/>
              </w:tabs>
              <w:suppressAutoHyphens w:val="0"/>
              <w:autoSpaceDN/>
              <w:spacing w:after="0" w:line="240" w:lineRule="auto"/>
              <w:contextualSpacing/>
              <w:textAlignment w:val="auto"/>
              <w:rPr>
                <w:rFonts w:ascii="Times New Roman" w:hAnsi="Times New Roman"/>
                <w:bCs/>
                <w:sz w:val="20"/>
                <w:szCs w:val="20"/>
                <w:lang w:val="ro-MD"/>
              </w:rPr>
            </w:pPr>
            <w:r w:rsidRPr="00E6498A">
              <w:rPr>
                <w:rFonts w:ascii="Times New Roman" w:hAnsi="Times New Roman"/>
                <w:b/>
                <w:color w:val="000000" w:themeColor="text1"/>
                <w:sz w:val="20"/>
                <w:szCs w:val="20"/>
                <w:lang w:val="ro-MD"/>
              </w:rPr>
              <w:lastRenderedPageBreak/>
              <w:t xml:space="preserve">Articolul </w:t>
            </w:r>
            <w:r>
              <w:rPr>
                <w:rFonts w:ascii="Times New Roman" w:hAnsi="Times New Roman"/>
                <w:b/>
                <w:color w:val="000000" w:themeColor="text1"/>
                <w:sz w:val="20"/>
                <w:szCs w:val="20"/>
                <w:lang w:val="ro-MD"/>
              </w:rPr>
              <w:t>1</w:t>
            </w:r>
            <w:r w:rsidRPr="00E6498A">
              <w:rPr>
                <w:rFonts w:ascii="Times New Roman" w:hAnsi="Times New Roman"/>
                <w:b/>
                <w:color w:val="000000" w:themeColor="text1"/>
                <w:sz w:val="20"/>
                <w:szCs w:val="20"/>
                <w:lang w:val="ro-MD"/>
              </w:rPr>
              <w:t>.</w:t>
            </w:r>
            <w:r w:rsidRPr="00E04ABD">
              <w:rPr>
                <w:rFonts w:ascii="Times New Roman" w:hAnsi="Times New Roman"/>
                <w:bCs/>
                <w:sz w:val="20"/>
                <w:szCs w:val="20"/>
                <w:lang w:val="ro-MD"/>
              </w:rPr>
              <w:t>Scopul și obiectul legii</w:t>
            </w:r>
          </w:p>
          <w:p w14:paraId="5D47342C" w14:textId="77777777" w:rsidR="005C0D18" w:rsidRDefault="005C0D18" w:rsidP="005C0D18">
            <w:pPr>
              <w:spacing w:after="0" w:line="240" w:lineRule="auto"/>
              <w:jc w:val="both"/>
              <w:rPr>
                <w:rFonts w:ascii="Times New Roman" w:hAnsi="Times New Roman"/>
                <w:sz w:val="20"/>
                <w:szCs w:val="20"/>
                <w:shd w:val="clear" w:color="auto" w:fill="FFFFFF"/>
                <w:lang w:val="ro-MD"/>
              </w:rPr>
            </w:pPr>
            <w:r w:rsidRPr="00E04ABD">
              <w:rPr>
                <w:rFonts w:ascii="Times New Roman" w:hAnsi="Times New Roman"/>
                <w:sz w:val="20"/>
                <w:szCs w:val="20"/>
                <w:shd w:val="clear" w:color="auto" w:fill="FFFFFF"/>
                <w:lang w:val="ro-MD"/>
              </w:rPr>
              <w:t xml:space="preserve">(2) Obiectul prezentei legi sunt procedurile și reglementările aplicate pentru atingerea obiectivului de realizare a neutralității climatice până în 2050, în vederea îndeplinirii obiectivului pe termen lung </w:t>
            </w:r>
            <w:r w:rsidRPr="00E04ABD">
              <w:rPr>
                <w:rFonts w:ascii="Times New Roman" w:hAnsi="Times New Roman"/>
                <w:sz w:val="20"/>
                <w:szCs w:val="20"/>
                <w:shd w:val="clear" w:color="auto" w:fill="FFFFFF"/>
                <w:lang w:val="ro-MD"/>
              </w:rPr>
              <w:lastRenderedPageBreak/>
              <w:t>privind temperatura globală din Acordul de la Paris, și oferă un cadru pentru realizarea de progrese în vederea îndeplinirii obiectivului global în materie de adaptare la schimbările climatice.</w:t>
            </w:r>
          </w:p>
          <w:p w14:paraId="0EF29FB1" w14:textId="2F042E4D" w:rsidR="008E69D1" w:rsidRDefault="00514F4A" w:rsidP="00E6498A">
            <w:pPr>
              <w:tabs>
                <w:tab w:val="left" w:pos="851"/>
              </w:tabs>
              <w:suppressAutoHyphens w:val="0"/>
              <w:autoSpaceDN/>
              <w:spacing w:after="0" w:line="240" w:lineRule="auto"/>
              <w:contextualSpacing/>
              <w:textAlignment w:val="auto"/>
              <w:rPr>
                <w:rFonts w:ascii="Times New Roman" w:hAnsi="Times New Roman"/>
                <w:b/>
                <w:color w:val="000000" w:themeColor="text1"/>
                <w:sz w:val="20"/>
                <w:szCs w:val="20"/>
                <w:lang w:val="ro-MD"/>
              </w:rPr>
            </w:pPr>
            <w:r w:rsidRPr="00E6498A">
              <w:rPr>
                <w:rFonts w:ascii="Times New Roman" w:hAnsi="Times New Roman"/>
                <w:b/>
                <w:color w:val="000000" w:themeColor="text1"/>
                <w:sz w:val="20"/>
                <w:szCs w:val="20"/>
                <w:lang w:val="ro-MD"/>
              </w:rPr>
              <w:t xml:space="preserve">Articolul </w:t>
            </w:r>
            <w:r>
              <w:rPr>
                <w:rFonts w:ascii="Times New Roman" w:hAnsi="Times New Roman"/>
                <w:b/>
                <w:color w:val="000000" w:themeColor="text1"/>
                <w:sz w:val="20"/>
                <w:szCs w:val="20"/>
                <w:lang w:val="ro-MD"/>
              </w:rPr>
              <w:t>28</w:t>
            </w:r>
            <w:r w:rsidRPr="00E6498A">
              <w:rPr>
                <w:rFonts w:ascii="Times New Roman" w:hAnsi="Times New Roman"/>
                <w:b/>
                <w:color w:val="000000" w:themeColor="text1"/>
                <w:sz w:val="20"/>
                <w:szCs w:val="20"/>
                <w:lang w:val="ro-MD"/>
              </w:rPr>
              <w:t>.</w:t>
            </w:r>
            <w:r w:rsidRPr="00514F4A">
              <w:rPr>
                <w:rFonts w:ascii="Times New Roman" w:hAnsi="Times New Roman"/>
                <w:bCs/>
                <w:color w:val="000000" w:themeColor="text1"/>
                <w:sz w:val="20"/>
                <w:szCs w:val="20"/>
                <w:lang w:val="ro-MD"/>
              </w:rPr>
              <w:t>Obiectivele</w:t>
            </w:r>
            <w:r>
              <w:rPr>
                <w:rFonts w:ascii="Times New Roman" w:hAnsi="Times New Roman"/>
                <w:bCs/>
                <w:color w:val="000000" w:themeColor="text1"/>
                <w:sz w:val="20"/>
                <w:szCs w:val="20"/>
                <w:lang w:val="ro-MD"/>
              </w:rPr>
              <w:t xml:space="preserve"> privind neutralitatea climatică și consolidarea rezistenței la schimbările climatice</w:t>
            </w:r>
          </w:p>
          <w:p w14:paraId="7A434004" w14:textId="5C76CE88" w:rsidR="00514F4A" w:rsidRPr="00514F4A" w:rsidRDefault="00514F4A" w:rsidP="00514F4A">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RO"/>
              </w:rPr>
            </w:pPr>
            <w:r w:rsidRPr="00514F4A">
              <w:rPr>
                <w:rFonts w:ascii="Times New Roman" w:hAnsi="Times New Roman"/>
                <w:color w:val="000000" w:themeColor="text1"/>
                <w:sz w:val="20"/>
                <w:szCs w:val="20"/>
                <w:shd w:val="clear" w:color="auto" w:fill="FFFFFF"/>
                <w:lang w:val="ro-MD"/>
              </w:rPr>
              <w:t>(3)</w:t>
            </w:r>
            <w:r w:rsidRPr="00514F4A">
              <w:rPr>
                <w:rFonts w:ascii="Times New Roman" w:hAnsi="Times New Roman"/>
                <w:color w:val="000000" w:themeColor="text1"/>
                <w:sz w:val="20"/>
                <w:szCs w:val="20"/>
                <w:shd w:val="clear" w:color="auto" w:fill="FFFFFF"/>
                <w:lang w:val="ro-MD"/>
              </w:rPr>
              <w:t>Obiectivele</w:t>
            </w:r>
            <w:r w:rsidRPr="00514F4A">
              <w:rPr>
                <w:rFonts w:ascii="Times New Roman" w:hAnsi="Times New Roman"/>
                <w:color w:val="000000" w:themeColor="text1"/>
                <w:sz w:val="20"/>
                <w:szCs w:val="20"/>
                <w:lang w:val="ro-MD"/>
              </w:rPr>
              <w:t xml:space="preserve"> politicii de stat </w:t>
            </w:r>
            <w:r w:rsidRPr="00514F4A">
              <w:rPr>
                <w:rFonts w:ascii="Times New Roman" w:hAnsi="Times New Roman"/>
                <w:color w:val="000000" w:themeColor="text1"/>
                <w:sz w:val="20"/>
                <w:szCs w:val="20"/>
                <w:shd w:val="clear" w:color="auto" w:fill="FFFFFF"/>
                <w:lang w:val="ro-MD"/>
              </w:rPr>
              <w:t>prevăzute la alin. (1) și (2) sunt implementate în cadrul programelor de stat sectoriale şi locale, ținând cont de</w:t>
            </w:r>
            <w:r w:rsidRPr="00514F4A">
              <w:rPr>
                <w:rFonts w:ascii="Times New Roman" w:hAnsi="Times New Roman"/>
                <w:color w:val="000000" w:themeColor="text1"/>
                <w:sz w:val="20"/>
                <w:szCs w:val="20"/>
                <w:shd w:val="clear" w:color="auto" w:fill="FFFFFF"/>
                <w:lang w:val="ro-RO"/>
              </w:rPr>
              <w:t xml:space="preserve"> importanța promovării echității și a solidarității, precum și a eficienței din punctul de vedere al costurilor în îndeplinirea acestor obiective.</w:t>
            </w:r>
          </w:p>
        </w:tc>
        <w:tc>
          <w:tcPr>
            <w:tcW w:w="1276" w:type="dxa"/>
            <w:shd w:val="clear" w:color="auto" w:fill="auto"/>
          </w:tcPr>
          <w:p w14:paraId="6FFC4619" w14:textId="6E7D681F" w:rsidR="00392D8D" w:rsidRPr="00C951E7" w:rsidRDefault="00514F4A" w:rsidP="00392D8D">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MD"/>
              </w:rPr>
              <w:lastRenderedPageBreak/>
              <w:t>C</w:t>
            </w:r>
            <w:proofErr w:type="spellStart"/>
            <w:r w:rsidR="00392D8D" w:rsidRPr="00C951E7">
              <w:rPr>
                <w:rFonts w:ascii="Times New Roman" w:hAnsi="Times New Roman"/>
                <w:bCs/>
                <w:color w:val="000000" w:themeColor="text1"/>
                <w:sz w:val="20"/>
                <w:szCs w:val="20"/>
                <w:lang w:val="ro-RO"/>
              </w:rPr>
              <w:t>ompatibil</w:t>
            </w:r>
            <w:proofErr w:type="spellEnd"/>
          </w:p>
          <w:p w14:paraId="00FBCB59" w14:textId="3C3247E1" w:rsidR="008E69D1" w:rsidRPr="00C951E7" w:rsidRDefault="008E69D1" w:rsidP="00925A21">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6B4CC67" w14:textId="6564F79E" w:rsidR="008E69D1" w:rsidRPr="00AC24A4" w:rsidRDefault="008E69D1"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11278A9" w14:textId="34C894EA" w:rsidR="00AC24A4" w:rsidRPr="00AC24A4" w:rsidRDefault="00AC24A4" w:rsidP="00925A21">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0607915" w14:textId="77777777" w:rsidR="00392D8D" w:rsidRPr="003F755D" w:rsidRDefault="00392D8D" w:rsidP="00392D8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7FFEE2A" w14:textId="77777777" w:rsidR="00392D8D" w:rsidRPr="003F755D" w:rsidRDefault="00392D8D" w:rsidP="003F755D">
            <w:pPr>
              <w:autoSpaceDE w:val="0"/>
              <w:spacing w:after="0" w:line="240" w:lineRule="auto"/>
              <w:rPr>
                <w:rFonts w:ascii="Times New Roman" w:hAnsi="Times New Roman"/>
                <w:sz w:val="20"/>
                <w:szCs w:val="20"/>
                <w:shd w:val="clear" w:color="auto" w:fill="FFFFFF"/>
                <w:lang w:val="ro-RO"/>
              </w:rPr>
            </w:pPr>
          </w:p>
          <w:p w14:paraId="7D896243" w14:textId="2BB105CE" w:rsidR="003F755D" w:rsidRPr="003F755D" w:rsidRDefault="00E04ABD" w:rsidP="003F755D">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6CABF09D" w14:textId="0EDA7D6E" w:rsidR="008E69D1" w:rsidRPr="00C951E7" w:rsidRDefault="008E69D1" w:rsidP="008E5448">
            <w:pPr>
              <w:autoSpaceDE w:val="0"/>
              <w:spacing w:after="0" w:line="240" w:lineRule="auto"/>
              <w:rPr>
                <w:rFonts w:ascii="Times New Roman" w:hAnsi="Times New Roman"/>
                <w:b/>
                <w:bCs/>
                <w:sz w:val="20"/>
                <w:szCs w:val="20"/>
                <w:lang w:val="ro-RO"/>
              </w:rPr>
            </w:pPr>
          </w:p>
        </w:tc>
      </w:tr>
      <w:tr w:rsidR="00E31067" w:rsidRPr="007A690D" w14:paraId="4F1B1FA1" w14:textId="77777777" w:rsidTr="00134787">
        <w:trPr>
          <w:trHeight w:val="4952"/>
        </w:trPr>
        <w:tc>
          <w:tcPr>
            <w:tcW w:w="4810" w:type="dxa"/>
            <w:shd w:val="clear" w:color="auto" w:fill="auto"/>
          </w:tcPr>
          <w:p w14:paraId="45FDFA8C" w14:textId="7AF327F4" w:rsidR="00A57B27" w:rsidRPr="00A14F69" w:rsidRDefault="00A57B27" w:rsidP="00A14F69">
            <w:pPr>
              <w:pStyle w:val="MediumGrid21"/>
              <w:jc w:val="center"/>
              <w:rPr>
                <w:rFonts w:ascii="Times New Roman" w:hAnsi="Times New Roman"/>
                <w:i/>
                <w:iCs/>
                <w:sz w:val="20"/>
                <w:szCs w:val="20"/>
                <w:lang w:val="en-US"/>
              </w:rPr>
            </w:pPr>
            <w:r w:rsidRPr="00A14F69">
              <w:rPr>
                <w:rFonts w:ascii="Times New Roman" w:hAnsi="Times New Roman"/>
                <w:i/>
                <w:iCs/>
                <w:sz w:val="20"/>
                <w:szCs w:val="20"/>
              </w:rPr>
              <w:lastRenderedPageBreak/>
              <w:t>Articolul</w:t>
            </w:r>
            <w:r w:rsidR="00A14F69" w:rsidRPr="00A14F69">
              <w:rPr>
                <w:rFonts w:ascii="Times New Roman" w:hAnsi="Times New Roman"/>
                <w:i/>
                <w:iCs/>
                <w:sz w:val="20"/>
                <w:szCs w:val="20"/>
              </w:rPr>
              <w:t xml:space="preserve"> </w:t>
            </w:r>
            <w:r w:rsidRPr="00A14F69">
              <w:rPr>
                <w:rFonts w:ascii="Times New Roman" w:hAnsi="Times New Roman"/>
                <w:i/>
                <w:iCs/>
                <w:sz w:val="20"/>
                <w:szCs w:val="20"/>
              </w:rPr>
              <w:t>3</w:t>
            </w:r>
          </w:p>
          <w:p w14:paraId="3B81B383" w14:textId="77777777" w:rsidR="00A57B27" w:rsidRPr="00A14F69" w:rsidRDefault="00A57B27" w:rsidP="00A14F69">
            <w:pPr>
              <w:pStyle w:val="MediumGrid21"/>
              <w:jc w:val="both"/>
              <w:rPr>
                <w:rFonts w:ascii="Times New Roman" w:hAnsi="Times New Roman"/>
                <w:b/>
                <w:bCs/>
                <w:color w:val="000000" w:themeColor="text1"/>
                <w:sz w:val="20"/>
                <w:szCs w:val="20"/>
              </w:rPr>
            </w:pPr>
            <w:r w:rsidRPr="00A14F69">
              <w:rPr>
                <w:rFonts w:ascii="Times New Roman" w:hAnsi="Times New Roman"/>
                <w:b/>
                <w:bCs/>
                <w:color w:val="000000" w:themeColor="text1"/>
                <w:sz w:val="20"/>
                <w:szCs w:val="20"/>
              </w:rPr>
              <w:t>Consultanța științifică privind schimbările climatice</w:t>
            </w:r>
          </w:p>
          <w:p w14:paraId="3059C4DB" w14:textId="790ED41A" w:rsidR="00A57B27" w:rsidRPr="00A14F69" w:rsidRDefault="00A57B27" w:rsidP="00A14F69">
            <w:pPr>
              <w:pStyle w:val="MediumGrid21"/>
              <w:numPr>
                <w:ilvl w:val="0"/>
                <w:numId w:val="263"/>
              </w:numPr>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t>Consiliul științific consultativ european privind schimbările climatice, instituit în temeiul articolului</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10a din Regulamentul (CE) nr.</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401/2009 (denumit în continuare „Consiliul consultativ”), servește drept punct de referință pentru Uniune în ceea ce privește cunoștințele științifice despre schimbările climatice, datorită independenței și competențelor sale științifice și tehnice.</w:t>
            </w:r>
          </w:p>
          <w:p w14:paraId="4353625A" w14:textId="4358F7F6" w:rsidR="00134787" w:rsidRPr="00A14F69" w:rsidRDefault="00134787" w:rsidP="00A14F69">
            <w:pPr>
              <w:pStyle w:val="MediumGrid21"/>
              <w:numPr>
                <w:ilvl w:val="0"/>
                <w:numId w:val="263"/>
              </w:numPr>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shd w:val="clear" w:color="auto" w:fill="FFFFFF"/>
              </w:rPr>
              <w:t>Sarcinile Consiliul consultativ includ:</w:t>
            </w:r>
          </w:p>
          <w:p w14:paraId="03618D32" w14:textId="76969B47" w:rsidR="00134787" w:rsidRPr="00A14F69" w:rsidRDefault="00134787" w:rsidP="00A14F69">
            <w:pPr>
              <w:pStyle w:val="MediumGrid21"/>
              <w:ind w:left="3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(a)examinarea celor mai recente concluzii științifice ale rapoartelor IPCC și a datelor științifice privind clima, în special în legătură cu informațiile relevante pentru Uniune;</w:t>
            </w:r>
          </w:p>
          <w:p w14:paraId="19BBBEA9" w14:textId="50136CC7" w:rsidR="00134787" w:rsidRPr="00A14F69" w:rsidRDefault="00134787" w:rsidP="00A14F69">
            <w:pPr>
              <w:pStyle w:val="MediumGrid21"/>
              <w:ind w:left="360"/>
              <w:jc w:val="both"/>
              <w:rPr>
                <w:rFonts w:ascii="Times New Roman" w:hAnsi="Times New Roman"/>
                <w:color w:val="000000" w:themeColor="text1"/>
                <w:sz w:val="20"/>
                <w:szCs w:val="20"/>
              </w:rPr>
            </w:pPr>
            <w:r w:rsidRPr="00A14F69">
              <w:rPr>
                <w:rFonts w:ascii="Times New Roman" w:hAnsi="Times New Roman"/>
                <w:color w:val="000000" w:themeColor="text1"/>
                <w:sz w:val="20"/>
                <w:szCs w:val="20"/>
                <w:shd w:val="clear" w:color="auto" w:fill="FFFFFF"/>
              </w:rPr>
              <w:t>(b)</w:t>
            </w:r>
            <w:r w:rsidRPr="00A14F69">
              <w:rPr>
                <w:rFonts w:ascii="Times New Roman" w:hAnsi="Times New Roman"/>
                <w:color w:val="000000" w:themeColor="text1"/>
                <w:sz w:val="20"/>
                <w:szCs w:val="20"/>
              </w:rPr>
              <w:t xml:space="preserve">furnizarea de consultanță științifică și emiterea de rapoarte privind măsurile existente și propuse ale Uniunii, obiectivele climatice și bugetele orientative pentru gazele cu efect de seră, precum și coerența acestora cu obiectivele prezentului regulament și cu angajamentele internaționale ale Uniunii în temeiul </w:t>
            </w:r>
            <w:proofErr w:type="spellStart"/>
            <w:r w:rsidRPr="00A14F69">
              <w:rPr>
                <w:rFonts w:ascii="Times New Roman" w:hAnsi="Times New Roman"/>
                <w:color w:val="000000" w:themeColor="text1"/>
                <w:sz w:val="20"/>
                <w:szCs w:val="20"/>
              </w:rPr>
              <w:t>Aco</w:t>
            </w:r>
            <w:proofErr w:type="spellEnd"/>
          </w:p>
          <w:p w14:paraId="6E2B4B89" w14:textId="18EAC830" w:rsidR="00134787" w:rsidRPr="00A14F69" w:rsidRDefault="00134787" w:rsidP="00A14F69">
            <w:pPr>
              <w:pStyle w:val="MediumGrid21"/>
              <w:ind w:left="360"/>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t>(c)realizarea de contribuții la schimbul de cunoștințe științifice independente în domeniul modelării, monitorizării, cercetării și inovării promițătoare care contribuie la reducerea emisiilor sau la creșterea absorbțiilor;</w:t>
            </w:r>
          </w:p>
          <w:p w14:paraId="79353BAC" w14:textId="0B5EF342" w:rsidR="00134787" w:rsidRPr="00A14F69" w:rsidRDefault="00134787" w:rsidP="00A14F69">
            <w:pPr>
              <w:pStyle w:val="MediumGrid21"/>
              <w:ind w:left="360"/>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lang w:val="en-US"/>
              </w:rPr>
              <w:t>(b)</w:t>
            </w:r>
            <w:r w:rsidRPr="00A14F69">
              <w:rPr>
                <w:rFonts w:ascii="Times New Roman" w:hAnsi="Times New Roman"/>
                <w:color w:val="000000" w:themeColor="text1"/>
                <w:sz w:val="20"/>
                <w:szCs w:val="20"/>
              </w:rPr>
              <w:t xml:space="preserve">identificarea acțiunilor și oportunităților necesare pentru îndeplinirea cu succes </w:t>
            </w:r>
            <w:proofErr w:type="gramStart"/>
            <w:r w:rsidRPr="00A14F69">
              <w:rPr>
                <w:rFonts w:ascii="Times New Roman" w:hAnsi="Times New Roman"/>
                <w:color w:val="000000" w:themeColor="text1"/>
                <w:sz w:val="20"/>
                <w:szCs w:val="20"/>
              </w:rPr>
              <w:t>a</w:t>
            </w:r>
            <w:proofErr w:type="gramEnd"/>
            <w:r w:rsidRPr="00A14F69">
              <w:rPr>
                <w:rFonts w:ascii="Times New Roman" w:hAnsi="Times New Roman"/>
                <w:color w:val="000000" w:themeColor="text1"/>
                <w:sz w:val="20"/>
                <w:szCs w:val="20"/>
              </w:rPr>
              <w:t xml:space="preserve"> obiectivelor climatice ale Uniunii;</w:t>
            </w:r>
          </w:p>
          <w:p w14:paraId="277EA3EC" w14:textId="304DD20D" w:rsidR="00134787" w:rsidRPr="00A14F69" w:rsidRDefault="00134787" w:rsidP="00A14F69">
            <w:pPr>
              <w:pStyle w:val="MediumGrid21"/>
              <w:ind w:left="360"/>
              <w:jc w:val="both"/>
              <w:rPr>
                <w:color w:val="000000" w:themeColor="text1"/>
              </w:rPr>
            </w:pPr>
            <w:r w:rsidRPr="00A14F69">
              <w:rPr>
                <w:rFonts w:ascii="Times New Roman" w:hAnsi="Times New Roman"/>
                <w:color w:val="000000" w:themeColor="text1"/>
                <w:sz w:val="20"/>
                <w:szCs w:val="20"/>
                <w:lang w:val="en-US"/>
              </w:rPr>
              <w:t>(e)</w:t>
            </w:r>
            <w:r w:rsidRPr="00A14F69">
              <w:rPr>
                <w:rFonts w:ascii="Times New Roman" w:hAnsi="Times New Roman"/>
                <w:color w:val="000000" w:themeColor="text1"/>
                <w:sz w:val="20"/>
                <w:szCs w:val="20"/>
              </w:rPr>
              <w:t xml:space="preserve">informarea cu privire la schimbările climatice și la impactul acestora, precum și stimularea dialogului și a cooperării între organismele științifice din cadrul </w:t>
            </w:r>
            <w:r w:rsidRPr="00A14F69">
              <w:rPr>
                <w:rFonts w:ascii="Times New Roman" w:hAnsi="Times New Roman"/>
                <w:color w:val="000000" w:themeColor="text1"/>
                <w:sz w:val="20"/>
                <w:szCs w:val="20"/>
              </w:rPr>
              <w:lastRenderedPageBreak/>
              <w:t>Uniunii, completând activitatea și eforturile existente</w:t>
            </w:r>
            <w:r w:rsidRPr="00A14F69">
              <w:rPr>
                <w:color w:val="000000" w:themeColor="text1"/>
              </w:rPr>
              <w:t>.</w:t>
            </w:r>
          </w:p>
          <w:p w14:paraId="1DF27262" w14:textId="6F54985E" w:rsidR="00134787" w:rsidRPr="00A14F69" w:rsidRDefault="00134787" w:rsidP="00A14F69">
            <w:pPr>
              <w:pStyle w:val="MediumGrid21"/>
              <w:ind w:left="3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(3) Consiliul consultativ se bazează în activitatea    sa pe cele mai bune și mai recente dovezi științifice disponibile, inclusiv pe cele mai recente rapoarte ale IPCC, IPBES și ale altor organisme internaționale. Comitetul acționează în deplină transparență și publică rapoartele sale. Poate lua în considerare, dacă sunt disponibile, lucrările organismelor naționale consultative în domeniul climei menționate la alineatul (4).</w:t>
            </w:r>
          </w:p>
          <w:p w14:paraId="60531244" w14:textId="39BF034C" w:rsidR="00A57B27" w:rsidRPr="00A14F69" w:rsidRDefault="00134787" w:rsidP="00A14F69">
            <w:pPr>
              <w:pStyle w:val="MediumGrid21"/>
              <w:ind w:left="3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(4) În contextul consolidării rolului științei în cadrul politicii în domeniul climei, fiecare stat membru este invitat să instituie un organism național consultativ în domeniul climei, responsabil cu furnizarea autorităților naționale relevante de consultanță științifică de specialitate privind politica în domeniul climei, în conformitate cu prevederile statului membru în cauză. Atunci când un stat membru decide să instituie un astfel de organism consultativ, statul membru informează AEM cu privire la aceasta.</w:t>
            </w:r>
          </w:p>
        </w:tc>
        <w:tc>
          <w:tcPr>
            <w:tcW w:w="4541" w:type="dxa"/>
            <w:shd w:val="clear" w:color="auto" w:fill="auto"/>
          </w:tcPr>
          <w:p w14:paraId="0FC1366F" w14:textId="4E5D23F6" w:rsidR="00DA4858" w:rsidRPr="00DA4858" w:rsidRDefault="00DA4858" w:rsidP="00DA4858">
            <w:pPr>
              <w:tabs>
                <w:tab w:val="left" w:pos="851"/>
              </w:tabs>
              <w:suppressAutoHyphens w:val="0"/>
              <w:autoSpaceDN/>
              <w:spacing w:after="0" w:line="240" w:lineRule="auto"/>
              <w:jc w:val="both"/>
              <w:textAlignment w:val="auto"/>
              <w:rPr>
                <w:color w:val="000000"/>
                <w:sz w:val="28"/>
                <w:szCs w:val="28"/>
                <w:shd w:val="clear" w:color="auto" w:fill="FFFFFF"/>
                <w:lang w:val="ro-MD"/>
              </w:rPr>
            </w:pPr>
            <w:r w:rsidRPr="00E6498A">
              <w:rPr>
                <w:rFonts w:ascii="Times New Roman" w:hAnsi="Times New Roman"/>
                <w:b/>
                <w:color w:val="000000" w:themeColor="text1"/>
                <w:sz w:val="20"/>
                <w:szCs w:val="20"/>
                <w:lang w:val="ro-MD"/>
              </w:rPr>
              <w:lastRenderedPageBreak/>
              <w:t xml:space="preserve">Articolul </w:t>
            </w:r>
            <w:r>
              <w:rPr>
                <w:rFonts w:ascii="Times New Roman" w:hAnsi="Times New Roman"/>
                <w:b/>
                <w:color w:val="000000" w:themeColor="text1"/>
                <w:sz w:val="20"/>
                <w:szCs w:val="20"/>
                <w:lang w:val="ro-MD"/>
              </w:rPr>
              <w:t>6</w:t>
            </w:r>
            <w:r w:rsidRPr="00E6498A">
              <w:rPr>
                <w:rFonts w:ascii="Times New Roman" w:hAnsi="Times New Roman"/>
                <w:b/>
                <w:color w:val="000000" w:themeColor="text1"/>
                <w:sz w:val="20"/>
                <w:szCs w:val="20"/>
                <w:lang w:val="ro-MD"/>
              </w:rPr>
              <w:t>.</w:t>
            </w:r>
            <w:r>
              <w:rPr>
                <w:rFonts w:ascii="Times New Roman" w:hAnsi="Times New Roman"/>
                <w:b/>
                <w:color w:val="000000" w:themeColor="text1"/>
                <w:sz w:val="20"/>
                <w:szCs w:val="20"/>
                <w:lang w:val="ro-MD"/>
              </w:rPr>
              <w:t xml:space="preserve"> </w:t>
            </w:r>
            <w:r w:rsidRPr="00DA4858">
              <w:rPr>
                <w:rFonts w:ascii="Times New Roman" w:hAnsi="Times New Roman"/>
                <w:bCs/>
                <w:color w:val="000000" w:themeColor="text1"/>
                <w:sz w:val="20"/>
                <w:szCs w:val="20"/>
                <w:lang w:val="ro-MD"/>
              </w:rPr>
              <w:t>Consiliul științific consultativ</w:t>
            </w:r>
          </w:p>
          <w:p w14:paraId="5E9FF4FB" w14:textId="255ACC31" w:rsidR="00DA4858" w:rsidRPr="00DA4858" w:rsidRDefault="00DA4858" w:rsidP="00DA4858">
            <w:pPr>
              <w:tabs>
                <w:tab w:val="left" w:pos="851"/>
              </w:tabs>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DA4858">
              <w:rPr>
                <w:rFonts w:ascii="Times New Roman" w:hAnsi="Times New Roman"/>
                <w:color w:val="000000" w:themeColor="text1"/>
                <w:sz w:val="20"/>
                <w:szCs w:val="20"/>
                <w:shd w:val="clear" w:color="auto" w:fill="FFFFFF"/>
                <w:lang w:val="ro-MD"/>
              </w:rPr>
              <w:t>(1)</w:t>
            </w:r>
            <w:r w:rsidRPr="00DA4858">
              <w:rPr>
                <w:rFonts w:ascii="Times New Roman" w:hAnsi="Times New Roman"/>
                <w:color w:val="000000" w:themeColor="text1"/>
                <w:sz w:val="20"/>
                <w:szCs w:val="20"/>
                <w:shd w:val="clear" w:color="auto" w:fill="FFFFFF"/>
                <w:lang w:val="ro-MD"/>
              </w:rPr>
              <w:t xml:space="preserve">Consiliului științific consultativ </w:t>
            </w:r>
            <w:r w:rsidRPr="00DA4858">
              <w:rPr>
                <w:rFonts w:ascii="Times New Roman" w:hAnsi="Times New Roman"/>
                <w:bCs/>
                <w:color w:val="000000" w:themeColor="text1"/>
                <w:sz w:val="20"/>
                <w:szCs w:val="20"/>
                <w:lang w:val="ro-MD"/>
              </w:rPr>
              <w:t>(în</w:t>
            </w:r>
            <w:r w:rsidRPr="00DA4858">
              <w:rPr>
                <w:rFonts w:ascii="Times New Roman" w:hAnsi="Times New Roman"/>
                <w:color w:val="000000" w:themeColor="text1"/>
                <w:sz w:val="20"/>
                <w:szCs w:val="20"/>
                <w:shd w:val="clear" w:color="auto" w:fill="FFFFFF"/>
                <w:lang w:val="ro-MD"/>
              </w:rPr>
              <w:t xml:space="preserve"> continuare – Consiliul consultativ), se instituie în cadrul CNSC, prevăzută în art.5, din reprezentanți ai mediului academic, implicați în activități de cercetare și inovare în domeniul atenuării și adaptării la efectele schimbărilor climatice. </w:t>
            </w:r>
          </w:p>
          <w:p w14:paraId="39861D20" w14:textId="6D199DA2" w:rsidR="00DA4858" w:rsidRPr="00DA4858" w:rsidRDefault="00DA4858" w:rsidP="00DA4858">
            <w:pPr>
              <w:tabs>
                <w:tab w:val="left" w:pos="851"/>
              </w:tabs>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Pr>
                <w:rFonts w:ascii="Times New Roman" w:hAnsi="Times New Roman"/>
                <w:color w:val="000000" w:themeColor="text1"/>
                <w:sz w:val="20"/>
                <w:szCs w:val="20"/>
                <w:shd w:val="clear" w:color="auto" w:fill="FFFFFF"/>
                <w:lang w:val="ro-MD"/>
              </w:rPr>
              <w:t>(2)</w:t>
            </w:r>
            <w:r w:rsidRPr="00DA4858">
              <w:rPr>
                <w:rFonts w:ascii="Times New Roman" w:hAnsi="Times New Roman"/>
                <w:color w:val="000000" w:themeColor="text1"/>
                <w:sz w:val="20"/>
                <w:szCs w:val="20"/>
                <w:shd w:val="clear" w:color="auto" w:fill="FFFFFF"/>
                <w:lang w:val="ro-MD"/>
              </w:rPr>
              <w:t>Atribuțiile Consiliului consultativ sunt stabilite în Regulamentul cu privire la instituirea mecanismului de coordonare a activităților în domeniul schimbărilor climatice, aprobat de Guvern.</w:t>
            </w:r>
          </w:p>
          <w:p w14:paraId="6DF0B595" w14:textId="56D9E150" w:rsidR="00E31067" w:rsidRPr="00DA4858" w:rsidRDefault="00E31067" w:rsidP="0012754A">
            <w:pPr>
              <w:shd w:val="clear" w:color="auto" w:fill="FFFFFF"/>
              <w:spacing w:after="0" w:line="240" w:lineRule="auto"/>
              <w:jc w:val="both"/>
              <w:rPr>
                <w:rFonts w:ascii="Times New Roman" w:hAnsi="Times New Roman"/>
                <w:color w:val="333333"/>
                <w:sz w:val="20"/>
                <w:szCs w:val="20"/>
                <w:shd w:val="clear" w:color="auto" w:fill="FFFFFF"/>
                <w:lang w:val="ro-MD"/>
              </w:rPr>
            </w:pPr>
          </w:p>
        </w:tc>
        <w:tc>
          <w:tcPr>
            <w:tcW w:w="1276" w:type="dxa"/>
            <w:shd w:val="clear" w:color="auto" w:fill="auto"/>
          </w:tcPr>
          <w:p w14:paraId="4F67480C" w14:textId="1CC6802C" w:rsidR="00392D8D" w:rsidRPr="00C951E7" w:rsidRDefault="00DA4858" w:rsidP="00392D8D">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Parțial compatibil</w:t>
            </w:r>
          </w:p>
          <w:p w14:paraId="46731123" w14:textId="0B9ADEF0" w:rsidR="00E31067" w:rsidRPr="00C951E7" w:rsidRDefault="00E31067" w:rsidP="00014522">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76536DE" w14:textId="706B61AE" w:rsidR="00E31067" w:rsidRPr="00C951E7" w:rsidRDefault="00E31067"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DF53053" w14:textId="021E36B8" w:rsidR="00BB5A94" w:rsidRPr="00BB5A94" w:rsidRDefault="00BB5A94" w:rsidP="00BB5A94">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sidRPr="00BB5A94">
              <w:rPr>
                <w:rFonts w:ascii="Times New Roman" w:eastAsia="Times New Roman" w:hAnsi="Times New Roman"/>
                <w:color w:val="000000" w:themeColor="text1"/>
                <w:sz w:val="20"/>
                <w:szCs w:val="20"/>
                <w:lang w:val="ro-RO" w:eastAsia="ru-RU"/>
              </w:rPr>
              <w:t xml:space="preserve">Prevederile </w:t>
            </w:r>
            <w:r w:rsidRPr="00BB5A94">
              <w:rPr>
                <w:rFonts w:ascii="Times New Roman" w:eastAsia="Times New Roman" w:hAnsi="Times New Roman"/>
                <w:color w:val="000000" w:themeColor="text1"/>
                <w:sz w:val="20"/>
                <w:szCs w:val="20"/>
                <w:lang w:val="ro-RO" w:eastAsia="ru-RU"/>
              </w:rPr>
              <w:t>vor fi</w:t>
            </w:r>
            <w:r w:rsidRPr="00BB5A94">
              <w:rPr>
                <w:rFonts w:ascii="Times New Roman" w:eastAsia="Times New Roman" w:hAnsi="Times New Roman"/>
                <w:color w:val="000000" w:themeColor="text1"/>
                <w:sz w:val="20"/>
                <w:szCs w:val="20"/>
                <w:lang w:val="ro-RO" w:eastAsia="ru-RU"/>
              </w:rPr>
              <w:t xml:space="preserve"> transpuse în </w:t>
            </w:r>
          </w:p>
          <w:p w14:paraId="5E26401E" w14:textId="77777777" w:rsidR="00BB5A94" w:rsidRPr="00BB5A94" w:rsidRDefault="00BB5A94" w:rsidP="00BB5A94">
            <w:pPr>
              <w:tabs>
                <w:tab w:val="left" w:pos="851"/>
              </w:tabs>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BB5A94">
              <w:rPr>
                <w:rFonts w:ascii="Times New Roman" w:hAnsi="Times New Roman"/>
                <w:color w:val="000000" w:themeColor="text1"/>
                <w:sz w:val="20"/>
                <w:szCs w:val="20"/>
                <w:shd w:val="clear" w:color="auto" w:fill="FFFFFF"/>
                <w:lang w:val="ro-MD"/>
              </w:rPr>
              <w:t>Regulamentul cu privire la instituirea mecanismului de coordonare a activităților în domeniul schimbărilor climatice, aprobat de Guvern.</w:t>
            </w:r>
          </w:p>
          <w:p w14:paraId="10F6C39C" w14:textId="4843CA4D" w:rsidR="00E31067" w:rsidRPr="00C951E7" w:rsidRDefault="00E31067" w:rsidP="00BB5A94">
            <w:pPr>
              <w:pStyle w:val="ColorfulList-Accent11"/>
              <w:spacing w:after="0" w:line="240" w:lineRule="auto"/>
              <w:ind w:left="0"/>
              <w:jc w:val="both"/>
              <w:rPr>
                <w:rFonts w:ascii="Times New Roman" w:eastAsia="Times New Roman" w:hAnsi="Times New Roman"/>
                <w:sz w:val="20"/>
                <w:szCs w:val="20"/>
                <w:lang w:val="ro-RO"/>
              </w:rPr>
            </w:pPr>
          </w:p>
        </w:tc>
        <w:tc>
          <w:tcPr>
            <w:tcW w:w="1464" w:type="dxa"/>
            <w:shd w:val="clear" w:color="auto" w:fill="auto"/>
          </w:tcPr>
          <w:p w14:paraId="124BA440" w14:textId="77777777" w:rsidR="007A27C7" w:rsidRPr="003F755D" w:rsidRDefault="007A27C7" w:rsidP="007A27C7">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BDCD5F0" w14:textId="77777777" w:rsidR="008E5448" w:rsidRDefault="008E5448" w:rsidP="00785396">
            <w:pPr>
              <w:autoSpaceDE w:val="0"/>
              <w:spacing w:after="0" w:line="240" w:lineRule="auto"/>
              <w:rPr>
                <w:rFonts w:ascii="Times New Roman" w:hAnsi="Times New Roman"/>
                <w:sz w:val="20"/>
                <w:szCs w:val="20"/>
                <w:shd w:val="clear" w:color="auto" w:fill="FFFFFF"/>
                <w:lang w:val="ro-RO"/>
              </w:rPr>
            </w:pPr>
          </w:p>
          <w:p w14:paraId="7B9454D4" w14:textId="77777777" w:rsidR="005C0D18" w:rsidRDefault="005C0D18" w:rsidP="00785396">
            <w:pPr>
              <w:autoSpaceDE w:val="0"/>
              <w:spacing w:after="0" w:line="240" w:lineRule="auto"/>
              <w:rPr>
                <w:rFonts w:ascii="Times New Roman" w:hAnsi="Times New Roman"/>
                <w:sz w:val="20"/>
                <w:szCs w:val="20"/>
                <w:shd w:val="clear" w:color="auto" w:fill="FFFFFF"/>
                <w:lang w:val="ro-RO"/>
              </w:rPr>
            </w:pPr>
          </w:p>
          <w:p w14:paraId="04874B18" w14:textId="77777777" w:rsidR="005C0D18" w:rsidRPr="003F755D" w:rsidRDefault="005C0D18" w:rsidP="005C0D18">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65BAECCB" w14:textId="2D0EE358" w:rsidR="005C0D18" w:rsidRPr="00745D9A" w:rsidRDefault="005C0D18" w:rsidP="00785396">
            <w:pPr>
              <w:autoSpaceDE w:val="0"/>
              <w:spacing w:after="0" w:line="240" w:lineRule="auto"/>
              <w:rPr>
                <w:rFonts w:ascii="Times New Roman" w:hAnsi="Times New Roman"/>
                <w:sz w:val="20"/>
                <w:szCs w:val="20"/>
                <w:shd w:val="clear" w:color="auto" w:fill="FFFFFF"/>
                <w:lang w:val="ro-RO"/>
              </w:rPr>
            </w:pPr>
          </w:p>
        </w:tc>
      </w:tr>
      <w:tr w:rsidR="006D32C4" w:rsidRPr="00343B51" w14:paraId="66D9E643" w14:textId="77777777" w:rsidTr="009F5405">
        <w:trPr>
          <w:trHeight w:val="1421"/>
        </w:trPr>
        <w:tc>
          <w:tcPr>
            <w:tcW w:w="4810" w:type="dxa"/>
            <w:shd w:val="clear" w:color="auto" w:fill="auto"/>
          </w:tcPr>
          <w:p w14:paraId="0E430AF8" w14:textId="2878A531" w:rsidR="00134787" w:rsidRPr="00134787" w:rsidRDefault="00134787" w:rsidP="00A14F69">
            <w:pPr>
              <w:pStyle w:val="MediumGrid21"/>
              <w:jc w:val="center"/>
              <w:rPr>
                <w:rFonts w:ascii="Times New Roman" w:hAnsi="Times New Roman"/>
                <w:sz w:val="20"/>
                <w:szCs w:val="20"/>
                <w:lang w:val="en-US"/>
              </w:rPr>
            </w:pPr>
            <w:r w:rsidRPr="00134787">
              <w:rPr>
                <w:rFonts w:ascii="Times New Roman" w:hAnsi="Times New Roman"/>
                <w:sz w:val="20"/>
                <w:szCs w:val="20"/>
              </w:rPr>
              <w:t>Articolul</w:t>
            </w:r>
            <w:r w:rsidR="00A14F69">
              <w:rPr>
                <w:rFonts w:ascii="Times New Roman" w:hAnsi="Times New Roman"/>
                <w:sz w:val="20"/>
                <w:szCs w:val="20"/>
              </w:rPr>
              <w:t xml:space="preserve"> </w:t>
            </w:r>
            <w:r w:rsidRPr="00134787">
              <w:rPr>
                <w:rFonts w:ascii="Times New Roman" w:hAnsi="Times New Roman"/>
                <w:sz w:val="20"/>
                <w:szCs w:val="20"/>
              </w:rPr>
              <w:t>4</w:t>
            </w:r>
          </w:p>
          <w:p w14:paraId="3D088065" w14:textId="11BD11AF" w:rsidR="00134787" w:rsidRPr="00134787" w:rsidRDefault="00A14F69" w:rsidP="00134787">
            <w:pPr>
              <w:pStyle w:val="MediumGrid21"/>
              <w:rPr>
                <w:rFonts w:ascii="Times New Roman" w:hAnsi="Times New Roman"/>
                <w:b/>
                <w:bCs/>
                <w:sz w:val="20"/>
                <w:szCs w:val="20"/>
              </w:rPr>
            </w:pPr>
            <w:r>
              <w:rPr>
                <w:rFonts w:ascii="Times New Roman" w:hAnsi="Times New Roman"/>
                <w:b/>
                <w:bCs/>
                <w:sz w:val="20"/>
                <w:szCs w:val="20"/>
              </w:rPr>
              <w:t xml:space="preserve"> </w:t>
            </w:r>
            <w:r w:rsidR="00134787" w:rsidRPr="00134787">
              <w:rPr>
                <w:rFonts w:ascii="Times New Roman" w:hAnsi="Times New Roman"/>
                <w:b/>
                <w:bCs/>
                <w:sz w:val="20"/>
                <w:szCs w:val="20"/>
              </w:rPr>
              <w:t>Obiective climatice intermediare ale Uniunii</w:t>
            </w:r>
          </w:p>
          <w:p w14:paraId="2ECEA61E" w14:textId="44AE5736" w:rsidR="00677E39" w:rsidRPr="00A14F69" w:rsidRDefault="00134787" w:rsidP="00A14F69">
            <w:pPr>
              <w:pStyle w:val="MediumGrid21"/>
              <w:numPr>
                <w:ilvl w:val="0"/>
                <w:numId w:val="264"/>
              </w:numPr>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t>Pentru a îndeplini obiectivul privind neutralitatea climatică prevăzut la articolul</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2 alineatul (1), obiectivul climatic obligatoriu al Uniunii pentru 2030 este o reducere internă a emisiilor nete de gaze cu efect de seră (emisii după deducerea absorbțiilor) cu cel puțin 55</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până în 2030 comparativ cu nivelurile din 1990.</w:t>
            </w:r>
            <w:r w:rsidR="00677E39" w:rsidRPr="00A14F69">
              <w:rPr>
                <w:rFonts w:ascii="Times New Roman" w:hAnsi="Times New Roman"/>
                <w:color w:val="000000" w:themeColor="text1"/>
                <w:sz w:val="20"/>
                <w:szCs w:val="20"/>
                <w:shd w:val="clear" w:color="auto" w:fill="FFFFFF"/>
              </w:rPr>
              <w:t xml:space="preserve">La îndeplinirea obiectivului menționat la primul paragraf, instituțiile relevante ale Uniunii și statele membre acordă prioritate reducerii rapide și previzibile a emisiilor și, totodată, sporirii absorbțiilor de către absorbanții </w:t>
            </w:r>
            <w:proofErr w:type="spellStart"/>
            <w:r w:rsidR="00677E39" w:rsidRPr="00A14F69">
              <w:rPr>
                <w:rFonts w:ascii="Times New Roman" w:hAnsi="Times New Roman"/>
                <w:color w:val="000000" w:themeColor="text1"/>
                <w:sz w:val="20"/>
                <w:szCs w:val="20"/>
                <w:shd w:val="clear" w:color="auto" w:fill="FFFFFF"/>
              </w:rPr>
              <w:t>naturali.Pentru</w:t>
            </w:r>
            <w:proofErr w:type="spellEnd"/>
            <w:r w:rsidR="00677E39" w:rsidRPr="00A14F69">
              <w:rPr>
                <w:rFonts w:ascii="Times New Roman" w:hAnsi="Times New Roman"/>
                <w:color w:val="000000" w:themeColor="text1"/>
                <w:sz w:val="20"/>
                <w:szCs w:val="20"/>
                <w:shd w:val="clear" w:color="auto" w:fill="FFFFFF"/>
              </w:rPr>
              <w:t xml:space="preserve"> a asigura că se depun suficiente eforturi de reducere până în 2030, în scopul prezentului regulament și fără a aduce atingere revizuirii legislației Uniunii menționate la alineatul (2), contribuția absorbțiilor nete la obiectivul climatic al Uniunii pentru 2030 se limitează la 225 de milioane de tone de CO</w:t>
            </w:r>
            <w:r w:rsidR="00677E39" w:rsidRPr="00A14F69">
              <w:rPr>
                <w:rStyle w:val="oj-sub"/>
                <w:rFonts w:ascii="Times New Roman" w:hAnsi="Times New Roman"/>
                <w:color w:val="000000" w:themeColor="text1"/>
                <w:sz w:val="20"/>
                <w:szCs w:val="20"/>
                <w:vertAlign w:val="subscript"/>
              </w:rPr>
              <w:t>2</w:t>
            </w:r>
            <w:r w:rsidR="00A14F69">
              <w:rPr>
                <w:rStyle w:val="apple-converted-space"/>
                <w:rFonts w:ascii="Times New Roman" w:hAnsi="Times New Roman"/>
                <w:color w:val="000000" w:themeColor="text1"/>
                <w:sz w:val="20"/>
                <w:szCs w:val="20"/>
                <w:shd w:val="clear" w:color="auto" w:fill="FFFFFF"/>
              </w:rPr>
              <w:t xml:space="preserve"> </w:t>
            </w:r>
            <w:r w:rsidR="00677E39" w:rsidRPr="00A14F69">
              <w:rPr>
                <w:rFonts w:ascii="Times New Roman" w:hAnsi="Times New Roman"/>
                <w:color w:val="000000" w:themeColor="text1"/>
                <w:sz w:val="20"/>
                <w:szCs w:val="20"/>
                <w:shd w:val="clear" w:color="auto" w:fill="FFFFFF"/>
              </w:rPr>
              <w:t>echivalent. Pentru a îmbunătăți absorbantul de carbon al Uniunii în conformitate cu</w:t>
            </w:r>
            <w:r w:rsidR="00A14F69">
              <w:rPr>
                <w:rStyle w:val="apple-converted-space"/>
                <w:rFonts w:ascii="Times New Roman" w:hAnsi="Times New Roman"/>
                <w:color w:val="000000" w:themeColor="text1"/>
                <w:sz w:val="20"/>
                <w:szCs w:val="20"/>
                <w:shd w:val="clear" w:color="auto" w:fill="FFFFFF"/>
              </w:rPr>
              <w:t xml:space="preserve"> </w:t>
            </w:r>
            <w:r w:rsidR="00677E39" w:rsidRPr="00A14F69">
              <w:rPr>
                <w:rFonts w:ascii="Times New Roman" w:hAnsi="Times New Roman"/>
                <w:color w:val="000000" w:themeColor="text1"/>
                <w:sz w:val="20"/>
                <w:szCs w:val="20"/>
              </w:rPr>
              <w:t>obiectivul de realizare a neutralității climatice până în 2050, Uniunea urmărește să atingă un volum mai mare de absorbant net de carbon în 2030.</w:t>
            </w:r>
          </w:p>
          <w:p w14:paraId="30388001" w14:textId="5B244E9F" w:rsidR="00677E39" w:rsidRPr="00A14F69" w:rsidRDefault="00677E39" w:rsidP="00A14F69">
            <w:pPr>
              <w:pStyle w:val="MediumGrid21"/>
              <w:numPr>
                <w:ilvl w:val="0"/>
                <w:numId w:val="264"/>
              </w:numPr>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lastRenderedPageBreak/>
              <w:t>Până la 30</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iunie 2021, Comisia revizuiește legislația relevantă a Uniunii pentru a permite îndeplinirea obiectivului stabilit la alineatul (1) de la prezentul articol și a obiectivului privind neutralitatea climatică prevăzut la articolul 2 alineatul (1) și ia în considerare adoptarea măsurilor necesare, inclusiv adoptarea de propuneri legislative, în conformitate cu tratatele.În cadrul revizuirii menționate la primul paragraf și al revizuirilor ulterioare, Comisia evaluează în special disponibilitatea în dreptul Uniunii a instrumentelor și a stimulentelor adecvate pentru mobilizarea investițiilor de care este nevoie și propune măsuri dacă este necesar.După adoptarea propunerilor legislative de către Comisie, aceasta monitorizează procedurile legislative pentru diferitele propuneri și poate raporta Parlamentului European și Consiliului dacă rezultatul preconizat al respectivelor proceduri legislative, analizate împreună, ar duce la îndeplinirea obiectivului stabilit la alineatul (1). În cazul în care rezultatul preconizat nu este în conformitate cu obiectivul stabilit la alineatul (1), Comisia poate lua măsurile necesare, inclusiv adoptarea de propuneri legislative, în conformitate cu tratatele.</w:t>
            </w:r>
          </w:p>
          <w:p w14:paraId="32B73DEB" w14:textId="0940FA14" w:rsidR="00677E39" w:rsidRPr="00A14F69" w:rsidRDefault="00677E39" w:rsidP="00A14F69">
            <w:pPr>
              <w:pStyle w:val="MediumGrid21"/>
              <w:numPr>
                <w:ilvl w:val="0"/>
                <w:numId w:val="264"/>
              </w:numPr>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t>În vederea îndeplinirii obiectivului privind neutralitatea climatică prevăzut la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2 alineatul (1) din prezentul regulament, se stabilește un obiectiv climatic la nivelul Uniunii pentru 2040. În acest scop, în cel mult șase luni de la prima evaluare la nivel global prevăzută la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14 din Acordul de la Paris, Comisia</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rPr>
              <w:t>prezintă o propunere legislativă, după caz, pe baza unei evaluări de impact detaliate, de modificare a prezentului regulament pentru a include obiectivul climatic al Uniunii pentru 2040, ținând seama de concluziile evaluărilor menționate la articolele 6 și</w:t>
            </w:r>
            <w:r w:rsidR="00DA4858">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7 din prezentul regulament și de rezultatele evaluării la nivel global.</w:t>
            </w:r>
          </w:p>
          <w:p w14:paraId="741891FD" w14:textId="537A4323" w:rsidR="00677E39" w:rsidRPr="00A14F69" w:rsidRDefault="00677E39" w:rsidP="00A14F69">
            <w:pPr>
              <w:pStyle w:val="MediumGrid21"/>
              <w:numPr>
                <w:ilvl w:val="0"/>
                <w:numId w:val="264"/>
              </w:numPr>
              <w:jc w:val="both"/>
              <w:rPr>
                <w:rFonts w:ascii="Times New Roman" w:hAnsi="Times New Roman"/>
                <w:color w:val="000000" w:themeColor="text1"/>
                <w:sz w:val="20"/>
                <w:szCs w:val="20"/>
              </w:rPr>
            </w:pPr>
            <w:r w:rsidRPr="00A14F69">
              <w:rPr>
                <w:rFonts w:ascii="Times New Roman" w:hAnsi="Times New Roman"/>
                <w:color w:val="000000" w:themeColor="text1"/>
                <w:sz w:val="20"/>
                <w:szCs w:val="20"/>
              </w:rPr>
              <w:t xml:space="preserve">Atunci când își prezintă propunerea legislativă privind obiectivul climatic al Uniunii pentru 2040, astfel cum se menționează la alineatul (3), Comisia publică în același timp, într-un raport separat, bugetul orientativ estimat al Uniunii privind gazele cu efect de seră pentru perioada </w:t>
            </w:r>
            <w:r w:rsidRPr="00A14F69">
              <w:rPr>
                <w:rFonts w:ascii="Times New Roman" w:hAnsi="Times New Roman"/>
                <w:color w:val="000000" w:themeColor="text1"/>
                <w:sz w:val="20"/>
                <w:szCs w:val="20"/>
              </w:rPr>
              <w:lastRenderedPageBreak/>
              <w:t>2030-2050, definit ca volumul total orientativ al emisiilor nete de gaze cu efect de seră (exprimat în CO2echivalent și furnizând informații separate privind emisiile și absorbțiile) care se preconizează că vor fi emise în perioada respectivă fără a pune în pericol angajamentele asumate de Uniune în temeiul Acordului de la Paris. Bugetul orientativ estimat al Uniunii privind emisiile de gaze cu efect de seră se bazează pe cele mai bune cunoștințe științifice disponibile și ține seama de avizul Consiliului consultativ, precum și, dacă este adoptat, de legislația relevantă a Uniunii de punere în aplicare a obiectivului climatic al Uniunii pentru 2030. Comisia publică, de asemenea, metodologia care stă la baza bugetului orientativ estimat al Uniunii privind emisiile de gaze cu efect de seră.</w:t>
            </w:r>
          </w:p>
          <w:p w14:paraId="6AE895B2" w14:textId="668811F6" w:rsidR="00677E39" w:rsidRPr="00A14F69" w:rsidRDefault="00677E39" w:rsidP="00A14F69">
            <w:pPr>
              <w:pStyle w:val="MediumGrid21"/>
              <w:numPr>
                <w:ilvl w:val="0"/>
                <w:numId w:val="264"/>
              </w:numPr>
              <w:jc w:val="both"/>
              <w:rPr>
                <w:rFonts w:ascii="Times New Roman" w:hAnsi="Times New Roman"/>
                <w:color w:val="000000" w:themeColor="text1"/>
                <w:sz w:val="20"/>
                <w:szCs w:val="20"/>
              </w:rPr>
            </w:pPr>
            <w:r w:rsidRPr="00A14F69">
              <w:rPr>
                <w:rFonts w:ascii="Times New Roman" w:hAnsi="Times New Roman"/>
                <w:color w:val="000000" w:themeColor="text1"/>
                <w:sz w:val="20"/>
                <w:szCs w:val="20"/>
              </w:rPr>
              <w:t>Atunci când propune obiectivul climatic al Uniunii pentru 2040 în conformitate cu alineatul (3), Comisia ia în considerare următoarele aspecte:</w:t>
            </w:r>
          </w:p>
          <w:p w14:paraId="036B4303" w14:textId="79C1B961" w:rsidR="00677E39" w:rsidRPr="00A14F69" w:rsidRDefault="00677E39"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(a)cele mai bune și mai recente dovezi științifice disponibile, inclusiv cele mai recente rapoarte ale IPCC și ale Comitetului consultativ;</w:t>
            </w:r>
          </w:p>
          <w:p w14:paraId="293B5311" w14:textId="30664548"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(b)</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impactul social, economic și de mediu, inclusiv costurile lipsei de acțiune;</w:t>
            </w:r>
          </w:p>
          <w:p w14:paraId="041E9381" w14:textId="0031E975"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(c)</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necesitatea de a asigura o tranziție justă și echitabilă din punct de vedere social pentru toți;</w:t>
            </w:r>
          </w:p>
          <w:p w14:paraId="25D7E377" w14:textId="017C313A" w:rsidR="006C485F" w:rsidRPr="00A14F69" w:rsidRDefault="006C485F" w:rsidP="00A14F69">
            <w:pPr>
              <w:pStyle w:val="MediumGrid21"/>
              <w:ind w:left="720"/>
              <w:jc w:val="both"/>
              <w:rPr>
                <w:rFonts w:ascii="Times New Roman" w:hAnsi="Times New Roman"/>
                <w:color w:val="000000" w:themeColor="text1"/>
                <w:sz w:val="20"/>
                <w:szCs w:val="20"/>
              </w:rPr>
            </w:pPr>
            <w:r w:rsidRPr="00A14F69">
              <w:rPr>
                <w:rFonts w:ascii="Times New Roman" w:hAnsi="Times New Roman"/>
                <w:color w:val="000000" w:themeColor="text1"/>
                <w:sz w:val="20"/>
                <w:szCs w:val="20"/>
                <w:shd w:val="clear" w:color="auto" w:fill="FFFFFF"/>
              </w:rPr>
              <w:t>(d)</w:t>
            </w:r>
            <w:r w:rsidRPr="00A14F69">
              <w:rPr>
                <w:rFonts w:ascii="Times New Roman" w:hAnsi="Times New Roman"/>
                <w:color w:val="000000" w:themeColor="text1"/>
                <w:sz w:val="20"/>
                <w:szCs w:val="20"/>
              </w:rPr>
              <w:t>eficiența costurilor și eficiența economică;</w:t>
            </w:r>
          </w:p>
          <w:p w14:paraId="07E0C72C" w14:textId="55F15053"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rPr>
              <w:t>(e)</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competitivitatea economiei Uniunii, în special a întreprinderilor mici și mijlocii și a sectoarelor care sunt cele mai expuse la relocarea emisiilor de carbon;</w:t>
            </w:r>
          </w:p>
          <w:p w14:paraId="758DE6B0" w14:textId="5BBAA322"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(f)</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cele mai bune tehnologii disponibile, eficiente din punctul de vedere al costurilor, sigure și scalabile;</w:t>
            </w:r>
          </w:p>
          <w:p w14:paraId="1EE309F9" w14:textId="12692AF0"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(g)</w:t>
            </w:r>
            <w:r w:rsidRPr="00A14F69">
              <w:rPr>
                <w:rFonts w:ascii="Times New Roman" w:hAnsi="Times New Roman"/>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eficiența energetică și principiul „eficiența energetică pe primul loc”, accesibilitatea energiei din punctul de vedere al prețului și siguranța alimentării cu energie;</w:t>
            </w:r>
          </w:p>
          <w:p w14:paraId="3BA7A69A" w14:textId="43A10131" w:rsidR="006C485F" w:rsidRPr="00A14F69" w:rsidRDefault="006C485F" w:rsidP="00A14F69">
            <w:pPr>
              <w:pStyle w:val="MediumGrid21"/>
              <w:ind w:left="720"/>
              <w:jc w:val="both"/>
              <w:rPr>
                <w:rFonts w:ascii="Times New Roman" w:hAnsi="Times New Roman"/>
                <w:color w:val="000000" w:themeColor="text1"/>
                <w:sz w:val="20"/>
                <w:szCs w:val="20"/>
              </w:rPr>
            </w:pPr>
            <w:r w:rsidRPr="00A14F69">
              <w:rPr>
                <w:rFonts w:ascii="Times New Roman" w:hAnsi="Times New Roman"/>
                <w:color w:val="000000" w:themeColor="text1"/>
                <w:sz w:val="20"/>
                <w:szCs w:val="20"/>
                <w:shd w:val="clear" w:color="auto" w:fill="FFFFFF"/>
              </w:rPr>
              <w:t>(h)</w:t>
            </w:r>
            <w:r w:rsidRPr="00A14F69">
              <w:rPr>
                <w:rFonts w:ascii="Times New Roman" w:hAnsi="Times New Roman"/>
                <w:color w:val="000000" w:themeColor="text1"/>
                <w:sz w:val="20"/>
                <w:szCs w:val="20"/>
              </w:rPr>
              <w:t>echitatea și solidaritatea între statele membre și în interiorul acestora;</w:t>
            </w:r>
          </w:p>
          <w:p w14:paraId="07037578" w14:textId="4BCC1EC0" w:rsidR="006C485F" w:rsidRPr="00A14F69" w:rsidRDefault="006C485F" w:rsidP="00A14F69">
            <w:pPr>
              <w:pStyle w:val="MediumGrid21"/>
              <w:ind w:left="720"/>
              <w:jc w:val="both"/>
              <w:rPr>
                <w:rFonts w:ascii="Times New Roman" w:hAnsi="Times New Roman"/>
                <w:color w:val="000000" w:themeColor="text1"/>
                <w:sz w:val="20"/>
                <w:szCs w:val="20"/>
                <w:lang w:val="en-US"/>
              </w:rPr>
            </w:pPr>
            <w:r w:rsidRPr="00A14F69">
              <w:rPr>
                <w:rFonts w:ascii="Times New Roman" w:hAnsi="Times New Roman"/>
                <w:color w:val="000000" w:themeColor="text1"/>
                <w:sz w:val="20"/>
                <w:szCs w:val="20"/>
                <w:lang w:val="en-US"/>
              </w:rPr>
              <w:t>(</w:t>
            </w:r>
            <w:proofErr w:type="spellStart"/>
            <w:r w:rsidRPr="00A14F69">
              <w:rPr>
                <w:rFonts w:ascii="Times New Roman" w:hAnsi="Times New Roman"/>
                <w:color w:val="000000" w:themeColor="text1"/>
                <w:sz w:val="20"/>
                <w:szCs w:val="20"/>
                <w:lang w:val="en-US"/>
              </w:rPr>
              <w:t>i</w:t>
            </w:r>
            <w:proofErr w:type="spellEnd"/>
            <w:r w:rsidRPr="00A14F69">
              <w:rPr>
                <w:rFonts w:ascii="Times New Roman" w:hAnsi="Times New Roman"/>
                <w:color w:val="000000" w:themeColor="text1"/>
                <w:sz w:val="20"/>
                <w:szCs w:val="20"/>
                <w:lang w:val="en-US"/>
              </w:rPr>
              <w:t>)</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 xml:space="preserve">necesitatea de </w:t>
            </w:r>
            <w:proofErr w:type="gramStart"/>
            <w:r w:rsidRPr="00A14F69">
              <w:rPr>
                <w:rFonts w:ascii="Times New Roman" w:hAnsi="Times New Roman"/>
                <w:color w:val="000000" w:themeColor="text1"/>
                <w:sz w:val="20"/>
                <w:szCs w:val="20"/>
                <w:shd w:val="clear" w:color="auto" w:fill="FFFFFF"/>
              </w:rPr>
              <w:t>a</w:t>
            </w:r>
            <w:proofErr w:type="gramEnd"/>
            <w:r w:rsidRPr="00A14F69">
              <w:rPr>
                <w:rFonts w:ascii="Times New Roman" w:hAnsi="Times New Roman"/>
                <w:color w:val="000000" w:themeColor="text1"/>
                <w:sz w:val="20"/>
                <w:szCs w:val="20"/>
                <w:shd w:val="clear" w:color="auto" w:fill="FFFFFF"/>
              </w:rPr>
              <w:t xml:space="preserve"> asigura eficacitatea de mediu și o evoluție graduală în timp;</w:t>
            </w:r>
          </w:p>
          <w:p w14:paraId="1E137FF4" w14:textId="388E480B"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lang w:val="en-US"/>
              </w:rPr>
              <w:t>(j)</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necesitatea de a menține, gestiona și îmbunătăți absorbanții naturali pe termen lung și de a proteja și reface biodiversitatea</w:t>
            </w:r>
          </w:p>
          <w:p w14:paraId="76B979C3" w14:textId="0625C956"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lang w:val="en-US"/>
              </w:rPr>
              <w:lastRenderedPageBreak/>
              <w:t>(k)</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necesitățile și oportunitățile în materie de investiții;</w:t>
            </w:r>
          </w:p>
          <w:p w14:paraId="646A84A8" w14:textId="77777777"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lang w:val="en-US"/>
              </w:rPr>
              <w:t>(l)</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 xml:space="preserve">evoluțiile internaționale și eforturile întreprinse pentru îndeplinirea obiectivelor pe termen lung ale Acordului de la Paris și </w:t>
            </w:r>
            <w:proofErr w:type="gramStart"/>
            <w:r w:rsidRPr="00A14F69">
              <w:rPr>
                <w:rFonts w:ascii="Times New Roman" w:hAnsi="Times New Roman"/>
                <w:color w:val="000000" w:themeColor="text1"/>
                <w:sz w:val="20"/>
                <w:szCs w:val="20"/>
                <w:shd w:val="clear" w:color="auto" w:fill="FFFFFF"/>
              </w:rPr>
              <w:t>a</w:t>
            </w:r>
            <w:proofErr w:type="gramEnd"/>
            <w:r w:rsidRPr="00A14F69">
              <w:rPr>
                <w:rFonts w:ascii="Times New Roman" w:hAnsi="Times New Roman"/>
                <w:color w:val="000000" w:themeColor="text1"/>
                <w:sz w:val="20"/>
                <w:szCs w:val="20"/>
                <w:shd w:val="clear" w:color="auto" w:fill="FFFFFF"/>
              </w:rPr>
              <w:t xml:space="preserve"> obiectivului final al CCONUSC;</w:t>
            </w:r>
          </w:p>
          <w:p w14:paraId="42DB5E58" w14:textId="0C5D002F" w:rsidR="006C485F" w:rsidRPr="00A14F69" w:rsidRDefault="006C485F" w:rsidP="00A14F69">
            <w:pPr>
              <w:pStyle w:val="MediumGrid21"/>
              <w:ind w:left="720"/>
              <w:jc w:val="both"/>
              <w:rPr>
                <w:rFonts w:ascii="Times New Roman" w:hAnsi="Times New Roman"/>
                <w:color w:val="000000" w:themeColor="text1"/>
                <w:sz w:val="20"/>
                <w:szCs w:val="20"/>
                <w:shd w:val="clear" w:color="auto" w:fill="FFFFFF"/>
              </w:rPr>
            </w:pPr>
            <w:r w:rsidRPr="00A14F69">
              <w:rPr>
                <w:color w:val="000000" w:themeColor="text1"/>
                <w:lang w:val="en-US"/>
              </w:rPr>
              <w:t>(</w:t>
            </w:r>
            <w:r w:rsidRPr="00A14F69">
              <w:rPr>
                <w:rFonts w:ascii="Times New Roman" w:hAnsi="Times New Roman"/>
                <w:color w:val="000000" w:themeColor="text1"/>
                <w:sz w:val="20"/>
                <w:szCs w:val="20"/>
                <w:lang w:val="en-US"/>
              </w:rPr>
              <w:t>m)</w:t>
            </w:r>
            <w:r w:rsidRPr="00A14F69">
              <w:rPr>
                <w:rFonts w:ascii="Times New Roman" w:hAnsi="Times New Roman"/>
                <w:color w:val="000000" w:themeColor="text1"/>
                <w:sz w:val="20"/>
                <w:szCs w:val="20"/>
                <w:shd w:val="clear" w:color="auto" w:fill="FFFFFF"/>
              </w:rPr>
              <w:t xml:space="preserve"> informațiile existente despre bugetul </w:t>
            </w:r>
            <w:r w:rsidRPr="00A14F69">
              <w:rPr>
                <w:rFonts w:ascii="Times New Roman" w:hAnsi="Times New Roman"/>
                <w:color w:val="000000" w:themeColor="text1"/>
                <w:sz w:val="20"/>
                <w:szCs w:val="20"/>
              </w:rPr>
              <w:t>orientativ estimat al Uniunii privind gazele cu efect de seră pentru perioada 2030-2050 menționat la alineatul (4).</w:t>
            </w:r>
          </w:p>
          <w:p w14:paraId="5A9F8089" w14:textId="0F82149A" w:rsidR="00677E39" w:rsidRPr="00A14F69" w:rsidRDefault="006C485F" w:rsidP="00A14F69">
            <w:pPr>
              <w:pStyle w:val="MediumGrid21"/>
              <w:numPr>
                <w:ilvl w:val="0"/>
                <w:numId w:val="264"/>
              </w:numPr>
              <w:jc w:val="both"/>
              <w:rPr>
                <w:rFonts w:ascii="Times New Roman" w:hAnsi="Times New Roman"/>
                <w:color w:val="000000" w:themeColor="text1"/>
                <w:sz w:val="20"/>
                <w:szCs w:val="20"/>
              </w:rPr>
            </w:pPr>
            <w:r w:rsidRPr="00A14F69">
              <w:rPr>
                <w:rFonts w:ascii="Times New Roman" w:hAnsi="Times New Roman"/>
                <w:color w:val="000000" w:themeColor="text1"/>
                <w:sz w:val="20"/>
                <w:szCs w:val="20"/>
              </w:rPr>
              <w:t>În termen de șase luni de la cea de a doua evaluare la nivel global menționată la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14 din Acordul de la Paris, Comisia poate propune revizuirea obiectivului climatic al Uniunii pentru 2040, în conformitate cu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11 din prezentul regulament.</w:t>
            </w:r>
          </w:p>
          <w:p w14:paraId="0BB0DB61" w14:textId="30609EF0" w:rsidR="006D32C4" w:rsidRPr="00A14F69" w:rsidRDefault="00C17694" w:rsidP="00A14F69">
            <w:pPr>
              <w:pStyle w:val="MediumGrid21"/>
              <w:numPr>
                <w:ilvl w:val="0"/>
                <w:numId w:val="264"/>
              </w:numPr>
              <w:jc w:val="both"/>
              <w:rPr>
                <w:rFonts w:ascii="Times New Roman" w:hAnsi="Times New Roman"/>
                <w:sz w:val="20"/>
                <w:szCs w:val="20"/>
              </w:rPr>
            </w:pPr>
            <w:r w:rsidRPr="00A14F69">
              <w:rPr>
                <w:rFonts w:ascii="Times New Roman" w:hAnsi="Times New Roman"/>
                <w:color w:val="000000" w:themeColor="text1"/>
                <w:sz w:val="20"/>
                <w:szCs w:val="20"/>
                <w:shd w:val="clear" w:color="auto" w:fill="FFFFFF"/>
              </w:rPr>
              <w:t>Dispozițiile prezentului articol se</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revizuiesc în lumina evoluțiilor internaționale și a eforturilor întreprinse pentru îndeplinirea obiectivelor pe termen lung ale Acordului de la Paris, inclusiv în ceea ce privește rezultatele discuțiilor internaționale privind calendarele comune pentru contribuțiile stabilite la nivel național.</w:t>
            </w:r>
          </w:p>
        </w:tc>
        <w:tc>
          <w:tcPr>
            <w:tcW w:w="4541" w:type="dxa"/>
            <w:shd w:val="clear" w:color="auto" w:fill="auto"/>
          </w:tcPr>
          <w:p w14:paraId="73F37AE4" w14:textId="7EE284AA" w:rsidR="004D4534" w:rsidRPr="004D4534" w:rsidRDefault="004D4534" w:rsidP="004D4534">
            <w:pPr>
              <w:suppressAutoHyphens w:val="0"/>
              <w:autoSpaceDN/>
              <w:spacing w:after="0" w:line="240" w:lineRule="auto"/>
              <w:jc w:val="both"/>
              <w:textAlignment w:val="auto"/>
              <w:rPr>
                <w:rFonts w:ascii="Times New Roman" w:hAnsi="Times New Roman"/>
                <w:bCs/>
                <w:sz w:val="20"/>
                <w:szCs w:val="20"/>
                <w:shd w:val="clear" w:color="auto" w:fill="FFFFFF"/>
                <w:lang w:val="ro-RO"/>
              </w:rPr>
            </w:pPr>
            <w:r w:rsidRPr="00E6498A">
              <w:rPr>
                <w:rFonts w:ascii="Times New Roman" w:hAnsi="Times New Roman"/>
                <w:b/>
                <w:color w:val="000000" w:themeColor="text1"/>
                <w:sz w:val="20"/>
                <w:szCs w:val="20"/>
                <w:lang w:val="ro-MD"/>
              </w:rPr>
              <w:lastRenderedPageBreak/>
              <w:t xml:space="preserve">Articolul </w:t>
            </w:r>
            <w:r>
              <w:rPr>
                <w:rFonts w:ascii="Times New Roman" w:hAnsi="Times New Roman"/>
                <w:b/>
                <w:color w:val="000000" w:themeColor="text1"/>
                <w:sz w:val="20"/>
                <w:szCs w:val="20"/>
                <w:lang w:val="ro-MD"/>
              </w:rPr>
              <w:t>29</w:t>
            </w:r>
            <w:r w:rsidRPr="00E6498A">
              <w:rPr>
                <w:rFonts w:ascii="Times New Roman" w:hAnsi="Times New Roman"/>
                <w:b/>
                <w:color w:val="000000" w:themeColor="text1"/>
                <w:sz w:val="20"/>
                <w:szCs w:val="20"/>
                <w:lang w:val="ro-MD"/>
              </w:rPr>
              <w:t>.</w:t>
            </w:r>
            <w:r>
              <w:rPr>
                <w:rFonts w:ascii="Times New Roman" w:hAnsi="Times New Roman"/>
                <w:b/>
                <w:color w:val="000000" w:themeColor="text1"/>
                <w:sz w:val="20"/>
                <w:szCs w:val="20"/>
                <w:lang w:val="ro-MD"/>
              </w:rPr>
              <w:t xml:space="preserve"> </w:t>
            </w:r>
            <w:r>
              <w:rPr>
                <w:rFonts w:ascii="Times New Roman" w:hAnsi="Times New Roman"/>
                <w:bCs/>
                <w:color w:val="000000" w:themeColor="text1"/>
                <w:sz w:val="20"/>
                <w:szCs w:val="20"/>
                <w:lang w:val="ro-MD"/>
              </w:rPr>
              <w:t>Țintele de reducere netă a emisiilor de GES</w:t>
            </w:r>
          </w:p>
          <w:p w14:paraId="3CCFC100" w14:textId="4259392E" w:rsidR="004D4534" w:rsidRPr="004D4534" w:rsidRDefault="004D4534" w:rsidP="004D4534">
            <w:pPr>
              <w:suppressAutoHyphens w:val="0"/>
              <w:autoSpaceDN/>
              <w:spacing w:after="0" w:line="240" w:lineRule="auto"/>
              <w:jc w:val="both"/>
              <w:textAlignment w:val="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(1)</w:t>
            </w:r>
            <w:r w:rsidRPr="004D4534">
              <w:rPr>
                <w:rFonts w:ascii="Times New Roman" w:hAnsi="Times New Roman"/>
                <w:sz w:val="20"/>
                <w:szCs w:val="20"/>
                <w:shd w:val="clear" w:color="auto" w:fill="FFFFFF"/>
                <w:lang w:val="ro-RO"/>
              </w:rPr>
              <w:t>În scopul îndeplinirii obiectivului privind neutralitatea climatică</w:t>
            </w:r>
            <w:r w:rsidRPr="004D4534">
              <w:rPr>
                <w:rFonts w:ascii="Times New Roman" w:hAnsi="Times New Roman"/>
                <w:sz w:val="20"/>
                <w:szCs w:val="20"/>
                <w:lang w:val="ro-RO"/>
              </w:rPr>
              <w:t xml:space="preserve"> pentru anul 2050, Guvernul stabilește țintele de </w:t>
            </w:r>
            <w:r w:rsidRPr="004D4534">
              <w:rPr>
                <w:rFonts w:ascii="Times New Roman" w:hAnsi="Times New Roman"/>
                <w:sz w:val="20"/>
                <w:szCs w:val="20"/>
                <w:shd w:val="clear" w:color="auto" w:fill="FFFFFF"/>
                <w:lang w:val="ro-RO"/>
              </w:rPr>
              <w:t>reducere netă a emisiilor de GES pentru 2030 și 2040 în CND și asigură intensificarea sechestrării acestora de către sursele naturale.</w:t>
            </w:r>
          </w:p>
          <w:p w14:paraId="092BE95B" w14:textId="06CCE873" w:rsidR="004D4534" w:rsidRPr="004D4534" w:rsidRDefault="004D4534" w:rsidP="004D4534">
            <w:pPr>
              <w:suppressAutoHyphens w:val="0"/>
              <w:autoSpaceDN/>
              <w:spacing w:after="0" w:line="240" w:lineRule="auto"/>
              <w:jc w:val="both"/>
              <w:textAlignment w:val="auto"/>
              <w:rPr>
                <w:rFonts w:ascii="Times New Roman" w:hAnsi="Times New Roman"/>
                <w:color w:val="000000"/>
                <w:sz w:val="20"/>
                <w:szCs w:val="20"/>
                <w:shd w:val="clear" w:color="auto" w:fill="FFFFFF"/>
                <w:lang w:val="ro-MD"/>
              </w:rPr>
            </w:pPr>
            <w:r>
              <w:rPr>
                <w:rFonts w:ascii="Times New Roman" w:hAnsi="Times New Roman"/>
                <w:color w:val="000000"/>
                <w:sz w:val="20"/>
                <w:szCs w:val="20"/>
                <w:shd w:val="clear" w:color="auto" w:fill="FFFFFF"/>
                <w:lang w:val="ro-MD"/>
              </w:rPr>
              <w:t>(2)</w:t>
            </w:r>
            <w:r w:rsidRPr="004D4534">
              <w:rPr>
                <w:rFonts w:ascii="Times New Roman" w:hAnsi="Times New Roman"/>
                <w:color w:val="000000"/>
                <w:sz w:val="20"/>
                <w:szCs w:val="20"/>
                <w:shd w:val="clear" w:color="auto" w:fill="FFFFFF"/>
                <w:lang w:val="ro-MD"/>
              </w:rPr>
              <w:t>Nivelele de sechestrare a emisiilor de GES,</w:t>
            </w:r>
            <w:r w:rsidRPr="004D4534">
              <w:rPr>
                <w:rFonts w:ascii="Times New Roman" w:hAnsi="Times New Roman"/>
                <w:color w:val="000000"/>
                <w:sz w:val="20"/>
                <w:szCs w:val="20"/>
                <w:lang w:val="ro-MD" w:eastAsia="ro-RO" w:bidi="or-IN"/>
              </w:rPr>
              <w:t xml:space="preserve"> progresul estimat în atingerea </w:t>
            </w:r>
            <w:r w:rsidRPr="004D4534">
              <w:rPr>
                <w:rFonts w:ascii="Times New Roman" w:hAnsi="Times New Roman"/>
                <w:color w:val="000000"/>
                <w:sz w:val="20"/>
                <w:szCs w:val="20"/>
                <w:lang w:val="ro-MD"/>
              </w:rPr>
              <w:t xml:space="preserve">țintelor de </w:t>
            </w:r>
            <w:r w:rsidRPr="004D4534">
              <w:rPr>
                <w:rFonts w:ascii="Times New Roman" w:hAnsi="Times New Roman"/>
                <w:color w:val="000000"/>
                <w:sz w:val="20"/>
                <w:szCs w:val="20"/>
                <w:shd w:val="clear" w:color="auto" w:fill="FFFFFF"/>
                <w:lang w:val="ro-MD"/>
              </w:rPr>
              <w:t xml:space="preserve">reducere netă a emisiilor de GES </w:t>
            </w:r>
            <w:r w:rsidRPr="004D4534">
              <w:rPr>
                <w:rFonts w:ascii="Times New Roman" w:hAnsi="Times New Roman"/>
                <w:color w:val="000000"/>
                <w:sz w:val="20"/>
                <w:szCs w:val="20"/>
                <w:lang w:val="ro-MD" w:eastAsia="ro-RO" w:bidi="or-IN"/>
              </w:rPr>
              <w:t xml:space="preserve">pentru </w:t>
            </w:r>
            <w:r w:rsidRPr="004D4534">
              <w:rPr>
                <w:rFonts w:ascii="Times New Roman" w:hAnsi="Times New Roman"/>
                <w:color w:val="000000"/>
                <w:sz w:val="20"/>
                <w:szCs w:val="20"/>
                <w:shd w:val="clear" w:color="auto" w:fill="FFFFFF"/>
                <w:lang w:val="ro-MD"/>
              </w:rPr>
              <w:t xml:space="preserve">2030-2050 </w:t>
            </w:r>
            <w:r w:rsidRPr="004D4534">
              <w:rPr>
                <w:rFonts w:ascii="Times New Roman" w:hAnsi="Times New Roman"/>
                <w:color w:val="000000"/>
                <w:sz w:val="20"/>
                <w:szCs w:val="20"/>
                <w:lang w:val="ro-MD"/>
              </w:rPr>
              <w:t xml:space="preserve">și volumul total proiectat indicativ al emisiilor nete de GES exprimate în echivalent CO2, prin oferirea informaților separate despre emisii și sechestrări pentru anul 2050, sunt stabilite în </w:t>
            </w:r>
            <w:r w:rsidRPr="004D4534">
              <w:rPr>
                <w:rFonts w:ascii="Times New Roman" w:hAnsi="Times New Roman"/>
                <w:sz w:val="20"/>
                <w:szCs w:val="20"/>
                <w:lang w:val="ro-MD"/>
              </w:rPr>
              <w:t>SDER-TL</w:t>
            </w:r>
            <w:r w:rsidRPr="004D4534">
              <w:rPr>
                <w:rFonts w:ascii="Times New Roman" w:hAnsi="Times New Roman"/>
                <w:color w:val="000000"/>
                <w:sz w:val="20"/>
                <w:szCs w:val="20"/>
                <w:lang w:val="ro-MD"/>
              </w:rPr>
              <w:t>.</w:t>
            </w:r>
          </w:p>
          <w:p w14:paraId="74A3FF0E" w14:textId="21B7CC1F" w:rsidR="004D4534" w:rsidRPr="004D4534" w:rsidRDefault="004D4534" w:rsidP="004D4534">
            <w:pPr>
              <w:suppressAutoHyphens w:val="0"/>
              <w:autoSpaceDN/>
              <w:spacing w:after="0" w:line="240" w:lineRule="auto"/>
              <w:jc w:val="both"/>
              <w:textAlignment w:val="auto"/>
              <w:rPr>
                <w:rFonts w:ascii="Times New Roman" w:hAnsi="Times New Roman"/>
                <w:color w:val="000000"/>
                <w:sz w:val="20"/>
                <w:szCs w:val="20"/>
                <w:shd w:val="clear" w:color="auto" w:fill="FFFFFF"/>
                <w:lang w:val="ro-MD"/>
              </w:rPr>
            </w:pPr>
            <w:r>
              <w:rPr>
                <w:rFonts w:ascii="Times New Roman" w:hAnsi="Times New Roman"/>
                <w:sz w:val="20"/>
                <w:szCs w:val="20"/>
                <w:lang w:val="ro-MD"/>
              </w:rPr>
              <w:t>(3)</w:t>
            </w:r>
            <w:r w:rsidRPr="004D4534">
              <w:rPr>
                <w:rFonts w:ascii="Times New Roman" w:hAnsi="Times New Roman"/>
                <w:sz w:val="20"/>
                <w:szCs w:val="20"/>
                <w:lang w:val="ro-MD"/>
              </w:rPr>
              <w:t xml:space="preserve">Țintele de </w:t>
            </w:r>
            <w:r w:rsidRPr="004D4534">
              <w:rPr>
                <w:rFonts w:ascii="Times New Roman" w:hAnsi="Times New Roman"/>
                <w:sz w:val="20"/>
                <w:szCs w:val="20"/>
                <w:shd w:val="clear" w:color="auto" w:fill="FFFFFF"/>
                <w:lang w:val="ro-MD"/>
              </w:rPr>
              <w:t xml:space="preserve">reducere netă a emisiilor de GES </w:t>
            </w:r>
            <w:r w:rsidRPr="004D4534">
              <w:rPr>
                <w:rFonts w:ascii="Times New Roman" w:hAnsi="Times New Roman"/>
                <w:sz w:val="20"/>
                <w:szCs w:val="20"/>
                <w:lang w:val="ro-MD" w:eastAsia="ro-RO" w:bidi="or-IN"/>
              </w:rPr>
              <w:t xml:space="preserve">sunt stabilite </w:t>
            </w:r>
            <w:r w:rsidRPr="004D4534">
              <w:rPr>
                <w:rFonts w:ascii="Times New Roman" w:hAnsi="Times New Roman"/>
                <w:sz w:val="20"/>
                <w:szCs w:val="20"/>
                <w:lang w:val="ro-MD"/>
              </w:rPr>
              <w:t xml:space="preserve">în corelație </w:t>
            </w:r>
            <w:r w:rsidRPr="004D4534">
              <w:rPr>
                <w:rFonts w:ascii="Times New Roman" w:hAnsi="Times New Roman"/>
                <w:sz w:val="20"/>
                <w:szCs w:val="20"/>
                <w:shd w:val="clear" w:color="auto" w:fill="FFFFFF"/>
                <w:lang w:val="ro-MD"/>
              </w:rPr>
              <w:t>cu obiectivele adoptate de Consiliul Ministerial al Comunității Energetice.</w:t>
            </w:r>
          </w:p>
          <w:p w14:paraId="1ADCBE3B" w14:textId="003BCD80" w:rsidR="0012754A" w:rsidRPr="00321ABC" w:rsidRDefault="0012754A" w:rsidP="007A27C7">
            <w:pPr>
              <w:shd w:val="clear" w:color="auto" w:fill="FFFFFF"/>
              <w:tabs>
                <w:tab w:val="left" w:pos="993"/>
              </w:tabs>
              <w:adjustRightInd w:val="0"/>
              <w:spacing w:after="0" w:line="240" w:lineRule="auto"/>
              <w:jc w:val="both"/>
              <w:textAlignment w:val="top"/>
              <w:rPr>
                <w:rFonts w:ascii="Times New Roman" w:hAnsi="Times New Roman"/>
                <w:sz w:val="20"/>
                <w:szCs w:val="20"/>
                <w:shd w:val="clear" w:color="auto" w:fill="FFFFFF"/>
                <w:lang w:val="ro-MD"/>
              </w:rPr>
            </w:pPr>
          </w:p>
        </w:tc>
        <w:tc>
          <w:tcPr>
            <w:tcW w:w="1276" w:type="dxa"/>
            <w:shd w:val="clear" w:color="auto" w:fill="auto"/>
          </w:tcPr>
          <w:p w14:paraId="5495E211" w14:textId="77777777" w:rsidR="008C5CFF" w:rsidRPr="00C951E7" w:rsidRDefault="008C5CFF" w:rsidP="008C5CFF">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Parțial compatibil</w:t>
            </w:r>
          </w:p>
          <w:p w14:paraId="217A946F" w14:textId="4E79F103" w:rsidR="006D32C4" w:rsidRPr="00C951E7" w:rsidRDefault="006D32C4" w:rsidP="008C5CFF">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3914F33B" w14:textId="77777777" w:rsidR="00060FBE" w:rsidRPr="00C951E7" w:rsidRDefault="00060FBE" w:rsidP="00060FBE">
            <w:pPr>
              <w:widowControl w:val="0"/>
              <w:autoSpaceDE w:val="0"/>
              <w:adjustRightInd w:val="0"/>
              <w:spacing w:after="240" w:line="240" w:lineRule="auto"/>
              <w:rPr>
                <w:rFonts w:ascii="Times New Roman" w:hAnsi="Times New Roman"/>
                <w:sz w:val="20"/>
                <w:szCs w:val="20"/>
                <w:lang w:val="ro-RO"/>
              </w:rPr>
            </w:pPr>
            <w:r w:rsidRPr="00C951E7">
              <w:rPr>
                <w:rFonts w:ascii="Times New Roman" w:hAnsi="Times New Roman"/>
                <w:sz w:val="20"/>
                <w:szCs w:val="20"/>
                <w:lang w:val="ro-RO"/>
              </w:rPr>
              <w:t xml:space="preserve">Prevederi cu specific </w:t>
            </w:r>
            <w:proofErr w:type="spellStart"/>
            <w:r w:rsidRPr="00C951E7">
              <w:rPr>
                <w:rFonts w:ascii="Times New Roman" w:hAnsi="Times New Roman"/>
                <w:sz w:val="20"/>
                <w:szCs w:val="20"/>
                <w:lang w:val="ro-RO"/>
              </w:rPr>
              <w:t>național</w:t>
            </w:r>
            <w:proofErr w:type="spellEnd"/>
            <w:r w:rsidRPr="00C951E7">
              <w:rPr>
                <w:rFonts w:ascii="Times New Roman" w:hAnsi="Times New Roman"/>
                <w:sz w:val="20"/>
                <w:szCs w:val="20"/>
                <w:lang w:val="ro-RO"/>
              </w:rPr>
              <w:t>, elaborate în conformitate cu tehnica legislativă națională.</w:t>
            </w:r>
          </w:p>
          <w:p w14:paraId="769D263C"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DA6590F" w14:textId="77777777" w:rsidR="006D32C4" w:rsidRDefault="00060FBE" w:rsidP="00014522">
            <w:pPr>
              <w:autoSpaceDE w:val="0"/>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Obiectivele politice sunt stabilite în documentele de politică în conformitate cu tehnica legislativă.</w:t>
            </w:r>
          </w:p>
          <w:p w14:paraId="71BC1F77" w14:textId="77777777" w:rsidR="00060FBE" w:rsidRDefault="00060FBE" w:rsidP="00014522">
            <w:pPr>
              <w:autoSpaceDE w:val="0"/>
              <w:spacing w:after="0" w:line="240" w:lineRule="auto"/>
              <w:rPr>
                <w:rFonts w:ascii="Times New Roman" w:eastAsia="Times New Roman" w:hAnsi="Times New Roman"/>
                <w:sz w:val="20"/>
                <w:szCs w:val="20"/>
                <w:lang w:val="ro-RO"/>
              </w:rPr>
            </w:pPr>
          </w:p>
          <w:p w14:paraId="6C48DC78" w14:textId="77777777" w:rsidR="00060FBE" w:rsidRPr="002E56AE" w:rsidRDefault="00060FBE" w:rsidP="00060FBE">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56B4AC75" w14:textId="77777777" w:rsidR="00060FBE" w:rsidRDefault="00060FBE" w:rsidP="00014522">
            <w:pPr>
              <w:autoSpaceDE w:val="0"/>
              <w:spacing w:after="0" w:line="240" w:lineRule="auto"/>
              <w:rPr>
                <w:rFonts w:ascii="Times New Roman" w:eastAsia="Times New Roman" w:hAnsi="Times New Roman"/>
                <w:sz w:val="20"/>
                <w:szCs w:val="20"/>
                <w:lang w:val="ro-RO"/>
              </w:rPr>
            </w:pPr>
          </w:p>
          <w:p w14:paraId="05D0C9AE" w14:textId="0D55B559" w:rsidR="00060FBE" w:rsidRPr="00C951E7" w:rsidRDefault="00060FBE" w:rsidP="00014522">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3B52B44E" w14:textId="77777777" w:rsidR="004865ED" w:rsidRPr="003F755D" w:rsidRDefault="004865ED" w:rsidP="004865E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B2A86CF" w14:textId="77777777" w:rsidR="006D32C4" w:rsidRDefault="006D32C4" w:rsidP="00014522">
            <w:pPr>
              <w:autoSpaceDE w:val="0"/>
              <w:spacing w:after="0" w:line="240" w:lineRule="auto"/>
              <w:rPr>
                <w:rFonts w:ascii="Times New Roman" w:hAnsi="Times New Roman"/>
                <w:sz w:val="20"/>
                <w:szCs w:val="20"/>
                <w:shd w:val="clear" w:color="auto" w:fill="FFFFFF"/>
                <w:lang w:val="ro-RO"/>
              </w:rPr>
            </w:pPr>
          </w:p>
          <w:p w14:paraId="684C2B62" w14:textId="77777777" w:rsidR="008C5CFF" w:rsidRPr="003F755D" w:rsidRDefault="008C5CFF" w:rsidP="008C5CFF">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35D5D1AF" w14:textId="3A0CE142" w:rsidR="008E5448" w:rsidRPr="00C951E7" w:rsidRDefault="008E5448" w:rsidP="007A27C7">
            <w:pPr>
              <w:autoSpaceDE w:val="0"/>
              <w:spacing w:after="0" w:line="240" w:lineRule="auto"/>
              <w:rPr>
                <w:rFonts w:ascii="Times New Roman" w:eastAsia="Times New Roman" w:hAnsi="Times New Roman"/>
                <w:sz w:val="20"/>
                <w:szCs w:val="20"/>
                <w:lang w:val="ro-RO"/>
              </w:rPr>
            </w:pPr>
          </w:p>
        </w:tc>
      </w:tr>
      <w:tr w:rsidR="00745D9A" w:rsidRPr="003C5C2B" w14:paraId="3EEE4A86" w14:textId="77777777" w:rsidTr="003C5C2B">
        <w:trPr>
          <w:trHeight w:val="1467"/>
        </w:trPr>
        <w:tc>
          <w:tcPr>
            <w:tcW w:w="4810" w:type="dxa"/>
            <w:shd w:val="clear" w:color="auto" w:fill="auto"/>
          </w:tcPr>
          <w:p w14:paraId="53DC61A5" w14:textId="27EFDAD5" w:rsidR="00C17694" w:rsidRPr="00C17694" w:rsidRDefault="00C17694" w:rsidP="00A14F69">
            <w:pPr>
              <w:pStyle w:val="MediumGrid21"/>
              <w:jc w:val="center"/>
              <w:rPr>
                <w:rFonts w:ascii="Times New Roman" w:hAnsi="Times New Roman"/>
                <w:sz w:val="20"/>
                <w:szCs w:val="20"/>
                <w:lang w:val="en-US"/>
              </w:rPr>
            </w:pPr>
            <w:r w:rsidRPr="00C17694">
              <w:rPr>
                <w:rFonts w:ascii="Times New Roman" w:hAnsi="Times New Roman"/>
                <w:sz w:val="20"/>
                <w:szCs w:val="20"/>
              </w:rPr>
              <w:lastRenderedPageBreak/>
              <w:t>Articolul</w:t>
            </w:r>
            <w:r w:rsidR="00A14F69">
              <w:rPr>
                <w:rFonts w:ascii="Times New Roman" w:hAnsi="Times New Roman"/>
                <w:sz w:val="20"/>
                <w:szCs w:val="20"/>
              </w:rPr>
              <w:t xml:space="preserve"> </w:t>
            </w:r>
            <w:r w:rsidRPr="00C17694">
              <w:rPr>
                <w:rFonts w:ascii="Times New Roman" w:hAnsi="Times New Roman"/>
                <w:sz w:val="20"/>
                <w:szCs w:val="20"/>
              </w:rPr>
              <w:t>5</w:t>
            </w:r>
          </w:p>
          <w:p w14:paraId="489AE649" w14:textId="37AADF9E" w:rsidR="00C17694" w:rsidRPr="00060FBE" w:rsidRDefault="00C17694" w:rsidP="0038540C">
            <w:pPr>
              <w:pStyle w:val="MediumGrid21"/>
              <w:jc w:val="center"/>
              <w:rPr>
                <w:rFonts w:ascii="Times New Roman" w:hAnsi="Times New Roman"/>
                <w:b/>
                <w:bCs/>
                <w:color w:val="000000" w:themeColor="text1"/>
                <w:sz w:val="20"/>
                <w:szCs w:val="20"/>
              </w:rPr>
            </w:pPr>
            <w:r w:rsidRPr="00060FBE">
              <w:rPr>
                <w:rFonts w:ascii="Times New Roman" w:hAnsi="Times New Roman"/>
                <w:b/>
                <w:bCs/>
                <w:color w:val="000000" w:themeColor="text1"/>
                <w:sz w:val="20"/>
                <w:szCs w:val="20"/>
              </w:rPr>
              <w:t>Adaptarea la schimbările climatice</w:t>
            </w:r>
          </w:p>
          <w:p w14:paraId="3B75C4E2" w14:textId="3E6D241F" w:rsidR="00C17694" w:rsidRPr="00060FBE" w:rsidRDefault="00C17694" w:rsidP="00A14F69">
            <w:pPr>
              <w:pStyle w:val="MediumGrid21"/>
              <w:numPr>
                <w:ilvl w:val="0"/>
                <w:numId w:val="265"/>
              </w:numPr>
              <w:jc w:val="both"/>
              <w:rPr>
                <w:rFonts w:ascii="Times New Roman" w:hAnsi="Times New Roman"/>
                <w:b/>
                <w:bCs/>
                <w:color w:val="000000" w:themeColor="text1"/>
                <w:sz w:val="20"/>
                <w:szCs w:val="20"/>
              </w:rPr>
            </w:pPr>
            <w:r w:rsidRPr="00060FBE">
              <w:rPr>
                <w:rFonts w:ascii="Times New Roman" w:hAnsi="Times New Roman"/>
                <w:color w:val="000000" w:themeColor="text1"/>
                <w:sz w:val="20"/>
                <w:szCs w:val="20"/>
                <w:shd w:val="clear" w:color="auto" w:fill="FFFFFF"/>
              </w:rPr>
              <w:t>Instituțiile relevante ale Uniunii și statele membre asigură progrese continue în ceea ce privește sporirea capacității de adaptare, consolidarea rezilienței și reducerea vulnerabilității la schimbările climatice, în conformitate cu articolul</w:t>
            </w:r>
            <w:r w:rsidR="00A14F69" w:rsidRPr="00060FBE">
              <w:rPr>
                <w:rFonts w:ascii="Times New Roman" w:hAnsi="Times New Roman"/>
                <w:color w:val="000000" w:themeColor="text1"/>
                <w:sz w:val="20"/>
                <w:szCs w:val="20"/>
                <w:shd w:val="clear" w:color="auto" w:fill="FFFFFF"/>
              </w:rPr>
              <w:t xml:space="preserve"> </w:t>
            </w:r>
            <w:r w:rsidRPr="00060FBE">
              <w:rPr>
                <w:rFonts w:ascii="Times New Roman" w:hAnsi="Times New Roman"/>
                <w:color w:val="000000" w:themeColor="text1"/>
                <w:sz w:val="20"/>
                <w:szCs w:val="20"/>
                <w:shd w:val="clear" w:color="auto" w:fill="FFFFFF"/>
              </w:rPr>
              <w:t>7 din Acordul de la Paris.</w:t>
            </w:r>
          </w:p>
          <w:p w14:paraId="2DBE1D8D" w14:textId="7C6B7F89" w:rsidR="00C17694" w:rsidRPr="00060FBE" w:rsidRDefault="00C17694" w:rsidP="00A14F69">
            <w:pPr>
              <w:pStyle w:val="MediumGrid21"/>
              <w:numPr>
                <w:ilvl w:val="0"/>
                <w:numId w:val="265"/>
              </w:numPr>
              <w:jc w:val="both"/>
              <w:rPr>
                <w:rFonts w:ascii="Times New Roman" w:hAnsi="Times New Roman"/>
                <w:b/>
                <w:bCs/>
                <w:color w:val="000000" w:themeColor="text1"/>
                <w:sz w:val="20"/>
                <w:szCs w:val="20"/>
              </w:rPr>
            </w:pPr>
            <w:r w:rsidRPr="00060FBE">
              <w:rPr>
                <w:rFonts w:ascii="Times New Roman" w:hAnsi="Times New Roman"/>
                <w:color w:val="000000" w:themeColor="text1"/>
                <w:sz w:val="20"/>
                <w:szCs w:val="20"/>
                <w:shd w:val="clear" w:color="auto" w:fill="FFFFFF"/>
              </w:rPr>
              <w:t>Comisia adoptă o strategie a Uniunii privind adaptarea la schimbările climatice în conformitate cu Acordul de la Paris și o revizuiește periodic în contextul revizuirii prevăzute la articolul</w:t>
            </w:r>
            <w:r w:rsidR="00A14F69" w:rsidRPr="00060FBE">
              <w:rPr>
                <w:rFonts w:ascii="Times New Roman" w:hAnsi="Times New Roman"/>
                <w:color w:val="000000" w:themeColor="text1"/>
                <w:sz w:val="20"/>
                <w:szCs w:val="20"/>
                <w:shd w:val="clear" w:color="auto" w:fill="FFFFFF"/>
              </w:rPr>
              <w:t xml:space="preserve"> </w:t>
            </w:r>
            <w:r w:rsidRPr="00060FBE">
              <w:rPr>
                <w:rFonts w:ascii="Times New Roman" w:hAnsi="Times New Roman"/>
                <w:color w:val="000000" w:themeColor="text1"/>
                <w:sz w:val="20"/>
                <w:szCs w:val="20"/>
                <w:shd w:val="clear" w:color="auto" w:fill="FFFFFF"/>
              </w:rPr>
              <w:t>6 alineatul (2) litera (b) din prezentul regulament.</w:t>
            </w:r>
          </w:p>
          <w:p w14:paraId="17A073FE" w14:textId="77777777" w:rsidR="00C17694" w:rsidRPr="00060FBE" w:rsidRDefault="00C17694" w:rsidP="00A14F69">
            <w:pPr>
              <w:pStyle w:val="MediumGrid21"/>
              <w:numPr>
                <w:ilvl w:val="0"/>
                <w:numId w:val="265"/>
              </w:numPr>
              <w:jc w:val="both"/>
              <w:rPr>
                <w:rFonts w:ascii="Times New Roman" w:hAnsi="Times New Roman"/>
                <w:b/>
                <w:bCs/>
                <w:color w:val="000000" w:themeColor="text1"/>
                <w:sz w:val="20"/>
                <w:szCs w:val="20"/>
              </w:rPr>
            </w:pPr>
            <w:r w:rsidRPr="00060FBE">
              <w:rPr>
                <w:rFonts w:ascii="Times New Roman" w:hAnsi="Times New Roman"/>
                <w:color w:val="000000" w:themeColor="text1"/>
                <w:sz w:val="20"/>
                <w:szCs w:val="20"/>
                <w:shd w:val="clear" w:color="auto" w:fill="FFFFFF"/>
              </w:rPr>
              <w:t xml:space="preserve">Instituțiile relevante ale Uniunii și statele membre se asigură, de asemenea, că politicile de adaptare din Uniune și din statele membre sunt coerente, se susțin reciproc, asigură beneficii conexe pentru politicile sectoriale și acționează în direcția unei integrări mai bune și consecvente a adaptării la schimbările climatice în toate domeniile de politică, inclusiv politicile și acțiunile socioeconomice și de mediu relevante, </w:t>
            </w:r>
            <w:r w:rsidRPr="00060FBE">
              <w:rPr>
                <w:rFonts w:ascii="Times New Roman" w:hAnsi="Times New Roman"/>
                <w:color w:val="000000" w:themeColor="text1"/>
                <w:sz w:val="20"/>
                <w:szCs w:val="20"/>
                <w:shd w:val="clear" w:color="auto" w:fill="FFFFFF"/>
              </w:rPr>
              <w:lastRenderedPageBreak/>
              <w:t>după caz, precum și în acțiunea externă a Uniunii. Acestea se concentrează, în special, asupra populațiilor și sectoarelor celor mai vulnerabile și mai afectate și identifică deficiențele în acest sens, în consultare cu societatea civilă.</w:t>
            </w:r>
          </w:p>
          <w:p w14:paraId="3D7842B6" w14:textId="7A69BF0C" w:rsidR="00C17694" w:rsidRPr="00060FBE" w:rsidRDefault="00C17694" w:rsidP="00A14F69">
            <w:pPr>
              <w:pStyle w:val="MediumGrid21"/>
              <w:numPr>
                <w:ilvl w:val="0"/>
                <w:numId w:val="265"/>
              </w:numPr>
              <w:jc w:val="both"/>
              <w:rPr>
                <w:rFonts w:ascii="Times New Roman" w:hAnsi="Times New Roman"/>
                <w:b/>
                <w:bCs/>
                <w:color w:val="000000" w:themeColor="text1"/>
                <w:sz w:val="20"/>
                <w:szCs w:val="20"/>
              </w:rPr>
            </w:pPr>
            <w:r w:rsidRPr="00060FBE">
              <w:rPr>
                <w:rFonts w:ascii="Times New Roman" w:hAnsi="Times New Roman"/>
                <w:color w:val="000000" w:themeColor="text1"/>
                <w:sz w:val="20"/>
                <w:szCs w:val="20"/>
              </w:rPr>
              <w:t>Statele membre adoptă și pun în aplicare strategii și planuri naționale de adaptare, luând în considerare strategia Uniunii privind adaptarea la schimbările climatice menționată la alineatul (2) de la prezentul articol și pe baza unor analize solide, evaluări ale progreselor înregistrate și indicatori în materie de schimbări climatice și vulnerabilitate, în conformitate cu cele mai bune și mai recente dovezi științifice disponibile. În strategiile lor naționale de adaptare, statele membre țin seama de vulnerabilitatea deosebită a sectoarelor relevante, între care sectorul agricol, sistemele de apă și alimentare, precum și de securitatea alimentară, și promovează soluțiile bazate pe natură și adaptarea bazată pe ecosisteme. Statele membre actualizează periodic strategiile și includ informațiile actualizate conexe în raportul care trebuie prezentat în temeiul articolului</w:t>
            </w:r>
            <w:r w:rsidR="00060FBE" w:rsidRPr="00060FBE">
              <w:rPr>
                <w:rFonts w:ascii="Times New Roman" w:hAnsi="Times New Roman"/>
                <w:color w:val="000000" w:themeColor="text1"/>
                <w:sz w:val="20"/>
                <w:szCs w:val="20"/>
              </w:rPr>
              <w:t xml:space="preserve"> </w:t>
            </w:r>
            <w:r w:rsidRPr="00060FBE">
              <w:rPr>
                <w:rFonts w:ascii="Times New Roman" w:hAnsi="Times New Roman"/>
                <w:color w:val="000000" w:themeColor="text1"/>
                <w:sz w:val="20"/>
                <w:szCs w:val="20"/>
              </w:rPr>
              <w:t>19 alineatul (1) din Regulamentul (UE) 2018/1999.</w:t>
            </w:r>
          </w:p>
          <w:p w14:paraId="42350A25" w14:textId="401E6586" w:rsidR="00745D9A" w:rsidRPr="00A14F69" w:rsidRDefault="00C17694" w:rsidP="00A14F69">
            <w:pPr>
              <w:pStyle w:val="MediumGrid21"/>
              <w:numPr>
                <w:ilvl w:val="0"/>
                <w:numId w:val="265"/>
              </w:numPr>
              <w:jc w:val="both"/>
              <w:rPr>
                <w:rFonts w:ascii="Times New Roman" w:hAnsi="Times New Roman"/>
                <w:b/>
                <w:bCs/>
                <w:sz w:val="20"/>
                <w:szCs w:val="20"/>
              </w:rPr>
            </w:pPr>
            <w:r w:rsidRPr="00060FBE">
              <w:rPr>
                <w:rFonts w:ascii="Times New Roman" w:hAnsi="Times New Roman"/>
                <w:color w:val="000000" w:themeColor="text1"/>
                <w:sz w:val="20"/>
                <w:szCs w:val="20"/>
              </w:rPr>
              <w:t>Până la 30</w:t>
            </w:r>
            <w:r w:rsidR="00060FBE" w:rsidRPr="00060FBE">
              <w:rPr>
                <w:rFonts w:ascii="Times New Roman" w:hAnsi="Times New Roman"/>
                <w:color w:val="000000" w:themeColor="text1"/>
                <w:sz w:val="20"/>
                <w:szCs w:val="20"/>
              </w:rPr>
              <w:t xml:space="preserve"> </w:t>
            </w:r>
            <w:r w:rsidRPr="00060FBE">
              <w:rPr>
                <w:rFonts w:ascii="Times New Roman" w:hAnsi="Times New Roman"/>
                <w:color w:val="000000" w:themeColor="text1"/>
                <w:sz w:val="20"/>
                <w:szCs w:val="20"/>
              </w:rPr>
              <w:t>iulie 2022, Comisia adoptă orientări care stabilesc principii și practici comune pentru identificarea, clasificarea și gestionarea prudențială a riscurilor fizice semnificative legate de climă atunci când planifică, elaborează, execută și monitorizează proiecte și programe pentru proiecte.</w:t>
            </w:r>
          </w:p>
        </w:tc>
        <w:tc>
          <w:tcPr>
            <w:tcW w:w="4541" w:type="dxa"/>
            <w:shd w:val="clear" w:color="auto" w:fill="auto"/>
          </w:tcPr>
          <w:p w14:paraId="0C03E4DC" w14:textId="00953C98" w:rsidR="0038540C" w:rsidRPr="0038540C" w:rsidRDefault="0038540C" w:rsidP="0038540C">
            <w:pPr>
              <w:suppressAutoHyphens w:val="0"/>
              <w:autoSpaceDN/>
              <w:spacing w:after="0" w:line="240" w:lineRule="auto"/>
              <w:jc w:val="both"/>
              <w:textAlignment w:val="auto"/>
              <w:rPr>
                <w:rFonts w:ascii="Times New Roman" w:hAnsi="Times New Roman"/>
                <w:bCs/>
                <w:sz w:val="20"/>
                <w:szCs w:val="20"/>
                <w:lang w:val="ro-MD" w:eastAsia="ro-RO" w:bidi="or-IN"/>
              </w:rPr>
            </w:pPr>
            <w:r w:rsidRPr="00E6498A">
              <w:rPr>
                <w:rFonts w:ascii="Times New Roman" w:hAnsi="Times New Roman"/>
                <w:b/>
                <w:color w:val="000000" w:themeColor="text1"/>
                <w:sz w:val="20"/>
                <w:szCs w:val="20"/>
                <w:lang w:val="ro-MD"/>
              </w:rPr>
              <w:lastRenderedPageBreak/>
              <w:t xml:space="preserve">Articolul </w:t>
            </w:r>
            <w:r>
              <w:rPr>
                <w:rFonts w:ascii="Times New Roman" w:hAnsi="Times New Roman"/>
                <w:b/>
                <w:color w:val="000000" w:themeColor="text1"/>
                <w:sz w:val="20"/>
                <w:szCs w:val="20"/>
                <w:lang w:val="ro-MD"/>
              </w:rPr>
              <w:t>31</w:t>
            </w:r>
            <w:r w:rsidRPr="00E6498A">
              <w:rPr>
                <w:rFonts w:ascii="Times New Roman" w:hAnsi="Times New Roman"/>
                <w:b/>
                <w:color w:val="000000" w:themeColor="text1"/>
                <w:sz w:val="20"/>
                <w:szCs w:val="20"/>
                <w:lang w:val="ro-MD"/>
              </w:rPr>
              <w:t>.</w:t>
            </w:r>
            <w:r>
              <w:rPr>
                <w:rFonts w:ascii="Times New Roman" w:hAnsi="Times New Roman"/>
                <w:b/>
                <w:color w:val="000000" w:themeColor="text1"/>
                <w:sz w:val="20"/>
                <w:szCs w:val="20"/>
                <w:lang w:val="ro-MD"/>
              </w:rPr>
              <w:t xml:space="preserve"> </w:t>
            </w:r>
            <w:r w:rsidRPr="0038540C">
              <w:rPr>
                <w:rFonts w:ascii="Times New Roman" w:hAnsi="Times New Roman"/>
                <w:bCs/>
                <w:color w:val="000000" w:themeColor="text1"/>
                <w:sz w:val="20"/>
                <w:szCs w:val="20"/>
                <w:lang w:val="ro-MD"/>
              </w:rPr>
              <w:t>Stabilirea obiectivelor de adaptare la efectele negative ale schimbărilor climatice</w:t>
            </w:r>
          </w:p>
          <w:p w14:paraId="455BDC18" w14:textId="5ABA41C5" w:rsidR="0038540C" w:rsidRPr="0038540C" w:rsidRDefault="0038540C" w:rsidP="0038540C">
            <w:pPr>
              <w:suppressAutoHyphens w:val="0"/>
              <w:autoSpaceDN/>
              <w:spacing w:after="0" w:line="240" w:lineRule="auto"/>
              <w:jc w:val="both"/>
              <w:textAlignment w:val="auto"/>
              <w:rPr>
                <w:rFonts w:ascii="Times New Roman" w:hAnsi="Times New Roman"/>
                <w:sz w:val="20"/>
                <w:szCs w:val="20"/>
                <w:lang w:val="ro-MD" w:eastAsia="ro-RO" w:bidi="or-IN"/>
              </w:rPr>
            </w:pPr>
            <w:r>
              <w:rPr>
                <w:rFonts w:ascii="Times New Roman" w:hAnsi="Times New Roman"/>
                <w:color w:val="000000"/>
                <w:sz w:val="20"/>
                <w:szCs w:val="20"/>
                <w:lang w:val="ro-MD"/>
              </w:rPr>
              <w:t>(1)</w:t>
            </w:r>
            <w:r w:rsidRPr="0038540C">
              <w:rPr>
                <w:rFonts w:ascii="Times New Roman" w:hAnsi="Times New Roman"/>
                <w:color w:val="000000"/>
                <w:sz w:val="20"/>
                <w:szCs w:val="20"/>
                <w:lang w:val="ro-MD"/>
              </w:rPr>
              <w:t>La stabilirea obiectivelor de adaptare la schimbările climatice, în conformitate cu prevederile art.28 alin.(2), precum și la identificarea</w:t>
            </w:r>
            <w:r w:rsidRPr="0038540C">
              <w:rPr>
                <w:rFonts w:ascii="Times New Roman" w:hAnsi="Times New Roman"/>
                <w:color w:val="000000"/>
                <w:sz w:val="20"/>
                <w:szCs w:val="20"/>
                <w:lang w:val="ro-RO"/>
              </w:rPr>
              <w:t xml:space="preserve"> </w:t>
            </w:r>
            <w:r w:rsidRPr="0038540C">
              <w:rPr>
                <w:rFonts w:ascii="Times New Roman" w:hAnsi="Times New Roman"/>
                <w:color w:val="000000"/>
                <w:sz w:val="20"/>
                <w:szCs w:val="20"/>
                <w:lang w:val="ro-MD"/>
              </w:rPr>
              <w:t>necesităților</w:t>
            </w:r>
            <w:r w:rsidRPr="0038540C">
              <w:rPr>
                <w:rFonts w:ascii="Times New Roman" w:hAnsi="Times New Roman"/>
                <w:sz w:val="20"/>
                <w:szCs w:val="20"/>
                <w:lang w:val="ro-MD"/>
              </w:rPr>
              <w:t xml:space="preserve"> asociate</w:t>
            </w:r>
            <w:r w:rsidRPr="0038540C">
              <w:rPr>
                <w:rFonts w:ascii="Times New Roman" w:hAnsi="Times New Roman"/>
                <w:color w:val="000000"/>
                <w:sz w:val="20"/>
                <w:szCs w:val="20"/>
                <w:lang w:val="ro-MD"/>
              </w:rPr>
              <w:t xml:space="preserve"> cu adaptare, țintelor sectoriale și altor obiective relevante </w:t>
            </w:r>
            <w:r w:rsidRPr="0038540C">
              <w:rPr>
                <w:rFonts w:ascii="Times New Roman" w:hAnsi="Times New Roman"/>
                <w:sz w:val="20"/>
                <w:szCs w:val="20"/>
                <w:lang w:val="ro-MD" w:eastAsia="ro-RO" w:bidi="or-IN"/>
              </w:rPr>
              <w:t>sunt luate în considerare</w:t>
            </w:r>
            <w:r w:rsidRPr="0038540C">
              <w:rPr>
                <w:rFonts w:ascii="Times New Roman" w:hAnsi="Times New Roman"/>
                <w:sz w:val="20"/>
                <w:szCs w:val="20"/>
                <w:shd w:val="clear" w:color="auto" w:fill="FFFFFF"/>
                <w:lang w:val="ro-MD"/>
              </w:rPr>
              <w:t xml:space="preserve"> următoarele:</w:t>
            </w:r>
          </w:p>
          <w:p w14:paraId="701761B4" w14:textId="77777777" w:rsidR="0038540C" w:rsidRPr="0038540C" w:rsidRDefault="0038540C" w:rsidP="0038540C">
            <w:pPr>
              <w:pStyle w:val="af3"/>
              <w:numPr>
                <w:ilvl w:val="0"/>
                <w:numId w:val="283"/>
              </w:numPr>
              <w:suppressAutoHyphens w:val="0"/>
              <w:autoSpaceDN/>
              <w:spacing w:after="0" w:line="240" w:lineRule="auto"/>
              <w:ind w:left="284" w:firstLine="0"/>
              <w:jc w:val="both"/>
              <w:textAlignment w:val="auto"/>
              <w:rPr>
                <w:rFonts w:ascii="Times New Roman" w:hAnsi="Times New Roman"/>
                <w:bCs/>
                <w:color w:val="000000"/>
                <w:sz w:val="20"/>
                <w:szCs w:val="20"/>
                <w:lang w:val="ro-MD"/>
              </w:rPr>
            </w:pPr>
            <w:r w:rsidRPr="0038540C">
              <w:rPr>
                <w:rFonts w:ascii="Times New Roman" w:hAnsi="Times New Roman"/>
                <w:color w:val="000000"/>
                <w:sz w:val="20"/>
                <w:szCs w:val="20"/>
                <w:shd w:val="clear" w:color="auto" w:fill="FFFFFF"/>
                <w:lang w:val="ro-MD"/>
              </w:rPr>
              <w:t>cele mai bune și mai recente dovezi științifice disponibile;</w:t>
            </w:r>
          </w:p>
          <w:p w14:paraId="4C0C2030" w14:textId="77777777" w:rsidR="0038540C" w:rsidRPr="0038540C" w:rsidRDefault="0038540C" w:rsidP="0038540C">
            <w:pPr>
              <w:pStyle w:val="af3"/>
              <w:numPr>
                <w:ilvl w:val="0"/>
                <w:numId w:val="283"/>
              </w:numPr>
              <w:suppressAutoHyphens w:val="0"/>
              <w:autoSpaceDN/>
              <w:spacing w:after="0" w:line="240" w:lineRule="auto"/>
              <w:ind w:left="284" w:firstLine="0"/>
              <w:jc w:val="both"/>
              <w:textAlignment w:val="auto"/>
              <w:rPr>
                <w:rFonts w:ascii="Times New Roman" w:hAnsi="Times New Roman"/>
                <w:bCs/>
                <w:color w:val="000000"/>
                <w:sz w:val="20"/>
                <w:szCs w:val="20"/>
                <w:lang w:val="ro-MD"/>
              </w:rPr>
            </w:pPr>
            <w:r w:rsidRPr="0038540C">
              <w:rPr>
                <w:rFonts w:ascii="Times New Roman" w:hAnsi="Times New Roman"/>
                <w:color w:val="000000"/>
                <w:sz w:val="20"/>
                <w:szCs w:val="20"/>
                <w:lang w:val="ro-MD"/>
              </w:rPr>
              <w:t>analize robuste ale schimbărilor climatice și vulnerabilității;</w:t>
            </w:r>
          </w:p>
          <w:p w14:paraId="083BBD90" w14:textId="77777777" w:rsidR="0038540C" w:rsidRPr="0038540C" w:rsidRDefault="0038540C" w:rsidP="0038540C">
            <w:pPr>
              <w:pStyle w:val="af3"/>
              <w:numPr>
                <w:ilvl w:val="0"/>
                <w:numId w:val="283"/>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38540C">
              <w:rPr>
                <w:rFonts w:ascii="Times New Roman" w:hAnsi="Times New Roman"/>
                <w:color w:val="000000"/>
                <w:sz w:val="20"/>
                <w:szCs w:val="20"/>
                <w:lang w:val="ro-MD"/>
              </w:rPr>
              <w:t xml:space="preserve">necesitățile pentru evitarea, minimizarea și prevenirea pierderilor și daunelor asociate cu efectele negative ale schimbărilor climatice, inclusiv evenimente meteorologice extreme și cele cu declanșarea lentă, și </w:t>
            </w:r>
          </w:p>
          <w:p w14:paraId="76E3F4E8" w14:textId="77777777" w:rsidR="0038540C" w:rsidRPr="0038540C" w:rsidRDefault="0038540C" w:rsidP="0038540C">
            <w:pPr>
              <w:pStyle w:val="af3"/>
              <w:numPr>
                <w:ilvl w:val="0"/>
                <w:numId w:val="283"/>
              </w:numPr>
              <w:suppressAutoHyphens w:val="0"/>
              <w:autoSpaceDN/>
              <w:spacing w:after="0" w:line="240" w:lineRule="auto"/>
              <w:ind w:left="284" w:firstLine="0"/>
              <w:jc w:val="both"/>
              <w:textAlignment w:val="auto"/>
              <w:rPr>
                <w:rFonts w:ascii="Times New Roman" w:hAnsi="Times New Roman"/>
                <w:bCs/>
                <w:color w:val="000000"/>
                <w:sz w:val="20"/>
                <w:szCs w:val="20"/>
                <w:lang w:val="ro-MD"/>
              </w:rPr>
            </w:pPr>
            <w:r w:rsidRPr="0038540C">
              <w:rPr>
                <w:rFonts w:ascii="Times New Roman" w:hAnsi="Times New Roman"/>
                <w:color w:val="000000"/>
                <w:sz w:val="20"/>
                <w:szCs w:val="20"/>
                <w:lang w:val="ro-MD"/>
              </w:rPr>
              <w:t>necesitatea identificării grupurilor și sectoarelor vulnerabile.</w:t>
            </w:r>
          </w:p>
          <w:p w14:paraId="22375FF2" w14:textId="5B622F7E" w:rsidR="0038540C" w:rsidRPr="0038540C" w:rsidRDefault="0038540C" w:rsidP="0038540C">
            <w:pPr>
              <w:suppressAutoHyphens w:val="0"/>
              <w:autoSpaceDN/>
              <w:spacing w:after="0" w:line="240" w:lineRule="auto"/>
              <w:jc w:val="both"/>
              <w:textAlignment w:val="auto"/>
              <w:rPr>
                <w:rFonts w:ascii="Times New Roman" w:hAnsi="Times New Roman"/>
                <w:color w:val="000000"/>
                <w:sz w:val="20"/>
                <w:szCs w:val="20"/>
                <w:lang w:val="ro-MD" w:eastAsia="ro-RO" w:bidi="or-IN"/>
              </w:rPr>
            </w:pPr>
            <w:r>
              <w:rPr>
                <w:rFonts w:ascii="Times New Roman" w:hAnsi="Times New Roman"/>
                <w:color w:val="000000"/>
                <w:sz w:val="20"/>
                <w:szCs w:val="20"/>
                <w:lang w:val="ro-MD"/>
              </w:rPr>
              <w:t>(2)</w:t>
            </w:r>
            <w:r w:rsidRPr="0038540C">
              <w:rPr>
                <w:rFonts w:ascii="Times New Roman" w:hAnsi="Times New Roman"/>
                <w:color w:val="000000"/>
                <w:sz w:val="20"/>
                <w:szCs w:val="20"/>
                <w:lang w:val="ro-MD"/>
              </w:rPr>
              <w:t xml:space="preserve">Procesul specificat la alin. (1), precum și revizuirea obiectivelor și țintelor de adaptare la schimbările climatice, sunt elemente ale mecanismului de adaptare care cuprind planificarea, implementarea și evaluarea acțiunilor de adaptare, constituind un proces de </w:t>
            </w:r>
            <w:r w:rsidRPr="0038540C">
              <w:rPr>
                <w:rFonts w:ascii="Times New Roman" w:hAnsi="Times New Roman"/>
                <w:color w:val="000000"/>
                <w:sz w:val="20"/>
                <w:szCs w:val="20"/>
                <w:lang w:val="ro-MD"/>
              </w:rPr>
              <w:lastRenderedPageBreak/>
              <w:t xml:space="preserve">planificare continuu, iterativ, participativ, transparent, social, inclusiv și sensibil la gen, ce facilitează integrarea coerentă a adaptării la schimbările climatice în documentele de politici: strategii, programe, planuri de acțiune, ținând cont de </w:t>
            </w:r>
            <w:r w:rsidRPr="0038540C">
              <w:rPr>
                <w:rFonts w:ascii="Times New Roman" w:hAnsi="Times New Roman"/>
                <w:sz w:val="20"/>
                <w:szCs w:val="20"/>
                <w:lang w:val="ro-MD" w:eastAsia="ro-RO" w:bidi="or-IN"/>
              </w:rPr>
              <w:t>următoarele componente:</w:t>
            </w:r>
          </w:p>
          <w:p w14:paraId="41687D89" w14:textId="77777777" w:rsidR="0038540C" w:rsidRPr="0038540C" w:rsidRDefault="0038540C" w:rsidP="0038540C">
            <w:pPr>
              <w:pStyle w:val="af3"/>
              <w:numPr>
                <w:ilvl w:val="0"/>
                <w:numId w:val="284"/>
              </w:numPr>
              <w:suppressAutoHyphens w:val="0"/>
              <w:autoSpaceDN/>
              <w:spacing w:after="0" w:line="240" w:lineRule="auto"/>
              <w:ind w:left="284" w:firstLine="709"/>
              <w:jc w:val="both"/>
              <w:textAlignment w:val="auto"/>
              <w:rPr>
                <w:rFonts w:ascii="Times New Roman" w:hAnsi="Times New Roman"/>
                <w:color w:val="000000"/>
                <w:sz w:val="20"/>
                <w:szCs w:val="20"/>
                <w:lang w:val="ro-MD" w:eastAsia="ro-RO" w:bidi="or-IN"/>
              </w:rPr>
            </w:pPr>
            <w:r w:rsidRPr="0038540C">
              <w:rPr>
                <w:rFonts w:ascii="Times New Roman" w:hAnsi="Times New Roman"/>
                <w:color w:val="000000"/>
                <w:sz w:val="20"/>
                <w:szCs w:val="20"/>
                <w:lang w:val="ro-MD"/>
              </w:rPr>
              <w:t>implementarea acțiunilor, angajamentelor și/sau eforturilor de adaptare;</w:t>
            </w:r>
          </w:p>
          <w:p w14:paraId="60A4DA91" w14:textId="77777777" w:rsidR="0038540C" w:rsidRPr="0038540C" w:rsidRDefault="0038540C" w:rsidP="0038540C">
            <w:pPr>
              <w:pStyle w:val="af3"/>
              <w:numPr>
                <w:ilvl w:val="0"/>
                <w:numId w:val="284"/>
              </w:numPr>
              <w:suppressAutoHyphens w:val="0"/>
              <w:autoSpaceDN/>
              <w:spacing w:after="0" w:line="240" w:lineRule="auto"/>
              <w:ind w:left="284" w:firstLine="709"/>
              <w:jc w:val="both"/>
              <w:textAlignment w:val="auto"/>
              <w:rPr>
                <w:rFonts w:ascii="Times New Roman" w:hAnsi="Times New Roman"/>
                <w:color w:val="000000"/>
                <w:sz w:val="20"/>
                <w:szCs w:val="20"/>
                <w:lang w:val="ro-MD" w:eastAsia="ro-RO" w:bidi="or-IN"/>
              </w:rPr>
            </w:pPr>
            <w:r w:rsidRPr="0038540C">
              <w:rPr>
                <w:rFonts w:ascii="Times New Roman" w:hAnsi="Times New Roman"/>
                <w:color w:val="000000"/>
                <w:sz w:val="20"/>
                <w:szCs w:val="20"/>
                <w:lang w:val="ro-MD"/>
              </w:rPr>
              <w:t>procesul de formulare și implementare a planurilor naționale de adaptare;</w:t>
            </w:r>
          </w:p>
          <w:p w14:paraId="2F61D8CC" w14:textId="77777777" w:rsidR="0038540C" w:rsidRPr="0038540C" w:rsidRDefault="0038540C" w:rsidP="0038540C">
            <w:pPr>
              <w:pStyle w:val="af3"/>
              <w:numPr>
                <w:ilvl w:val="0"/>
                <w:numId w:val="284"/>
              </w:numPr>
              <w:suppressAutoHyphens w:val="0"/>
              <w:autoSpaceDN/>
              <w:spacing w:after="0" w:line="240" w:lineRule="auto"/>
              <w:ind w:left="284" w:firstLine="709"/>
              <w:jc w:val="both"/>
              <w:textAlignment w:val="auto"/>
              <w:rPr>
                <w:rFonts w:ascii="Times New Roman" w:hAnsi="Times New Roman"/>
                <w:color w:val="000000"/>
                <w:sz w:val="20"/>
                <w:szCs w:val="20"/>
                <w:lang w:val="ro-MD" w:eastAsia="ro-RO" w:bidi="or-IN"/>
              </w:rPr>
            </w:pPr>
            <w:r w:rsidRPr="0038540C">
              <w:rPr>
                <w:rFonts w:ascii="Times New Roman" w:hAnsi="Times New Roman"/>
                <w:color w:val="000000"/>
                <w:sz w:val="20"/>
                <w:szCs w:val="20"/>
                <w:lang w:val="ro-MD"/>
              </w:rPr>
              <w:t xml:space="preserve">evaluarea </w:t>
            </w:r>
            <w:r w:rsidRPr="0038540C">
              <w:rPr>
                <w:rFonts w:ascii="Times New Roman" w:hAnsi="Times New Roman"/>
                <w:color w:val="000000"/>
                <w:sz w:val="20"/>
                <w:szCs w:val="20"/>
                <w:lang w:val="ro-MD" w:eastAsia="ro-RO" w:bidi="or-IN"/>
              </w:rPr>
              <w:t xml:space="preserve">efectelor negative </w:t>
            </w:r>
            <w:r w:rsidRPr="0038540C">
              <w:rPr>
                <w:rFonts w:ascii="Times New Roman" w:hAnsi="Times New Roman"/>
                <w:color w:val="000000"/>
                <w:sz w:val="20"/>
                <w:szCs w:val="20"/>
                <w:lang w:val="ro-MD"/>
              </w:rPr>
              <w:t>ale schimbărilor climatice și a vulnerabilității, în vederea formulării acțiunilor prioritare determinate la nivel național;</w:t>
            </w:r>
          </w:p>
          <w:p w14:paraId="57C6E811" w14:textId="77777777" w:rsidR="0038540C" w:rsidRPr="0038540C" w:rsidRDefault="0038540C" w:rsidP="0038540C">
            <w:pPr>
              <w:pStyle w:val="af3"/>
              <w:numPr>
                <w:ilvl w:val="0"/>
                <w:numId w:val="284"/>
              </w:numPr>
              <w:suppressAutoHyphens w:val="0"/>
              <w:autoSpaceDN/>
              <w:spacing w:after="0" w:line="240" w:lineRule="auto"/>
              <w:ind w:left="284" w:firstLine="709"/>
              <w:jc w:val="both"/>
              <w:textAlignment w:val="auto"/>
              <w:rPr>
                <w:rFonts w:ascii="Times New Roman" w:hAnsi="Times New Roman"/>
                <w:color w:val="000000"/>
                <w:sz w:val="20"/>
                <w:szCs w:val="20"/>
                <w:lang w:val="ro-MD" w:eastAsia="ro-RO" w:bidi="or-IN"/>
              </w:rPr>
            </w:pPr>
            <w:r w:rsidRPr="0038540C">
              <w:rPr>
                <w:rFonts w:ascii="Times New Roman" w:hAnsi="Times New Roman"/>
                <w:color w:val="000000"/>
                <w:sz w:val="20"/>
                <w:szCs w:val="20"/>
                <w:lang w:val="ro-MD"/>
              </w:rPr>
              <w:t>evaluarea necesităților financiare, tehnice și de dezvoltare a capacităților de adaptare;</w:t>
            </w:r>
          </w:p>
          <w:p w14:paraId="04C1CBD7" w14:textId="77777777" w:rsidR="0038540C" w:rsidRPr="0038540C" w:rsidRDefault="0038540C" w:rsidP="0038540C">
            <w:pPr>
              <w:pStyle w:val="af3"/>
              <w:numPr>
                <w:ilvl w:val="0"/>
                <w:numId w:val="284"/>
              </w:numPr>
              <w:suppressAutoHyphens w:val="0"/>
              <w:autoSpaceDN/>
              <w:spacing w:after="0" w:line="240" w:lineRule="auto"/>
              <w:ind w:left="284" w:firstLine="709"/>
              <w:jc w:val="both"/>
              <w:textAlignment w:val="auto"/>
              <w:rPr>
                <w:rFonts w:ascii="Times New Roman" w:hAnsi="Times New Roman"/>
                <w:color w:val="000000"/>
                <w:sz w:val="20"/>
                <w:szCs w:val="20"/>
                <w:lang w:val="ro-MD" w:eastAsia="ro-RO" w:bidi="or-IN"/>
              </w:rPr>
            </w:pPr>
            <w:r w:rsidRPr="0038540C">
              <w:rPr>
                <w:rFonts w:ascii="Times New Roman" w:hAnsi="Times New Roman"/>
                <w:color w:val="000000"/>
                <w:sz w:val="20"/>
                <w:szCs w:val="20"/>
                <w:lang w:val="ro-MD"/>
              </w:rPr>
              <w:t>monitorizarea și evaluarea documentelor de politici, precum și progresului în implementarea acestora, și</w:t>
            </w:r>
          </w:p>
          <w:p w14:paraId="19B5ADA8" w14:textId="77777777" w:rsidR="0038540C" w:rsidRPr="0038540C" w:rsidRDefault="0038540C" w:rsidP="0038540C">
            <w:pPr>
              <w:pStyle w:val="af3"/>
              <w:numPr>
                <w:ilvl w:val="0"/>
                <w:numId w:val="284"/>
              </w:numPr>
              <w:suppressAutoHyphens w:val="0"/>
              <w:autoSpaceDN/>
              <w:spacing w:after="0" w:line="240" w:lineRule="auto"/>
              <w:ind w:left="284" w:firstLine="709"/>
              <w:jc w:val="both"/>
              <w:textAlignment w:val="auto"/>
              <w:rPr>
                <w:rFonts w:ascii="Times New Roman" w:hAnsi="Times New Roman"/>
                <w:color w:val="000000"/>
                <w:sz w:val="20"/>
                <w:szCs w:val="20"/>
                <w:lang w:val="ro-MD" w:eastAsia="ro-RO" w:bidi="or-IN"/>
              </w:rPr>
            </w:pPr>
            <w:r w:rsidRPr="0038540C">
              <w:rPr>
                <w:rFonts w:ascii="Times New Roman" w:hAnsi="Times New Roman"/>
                <w:color w:val="000000"/>
                <w:sz w:val="20"/>
                <w:szCs w:val="20"/>
                <w:lang w:val="ro-MD" w:eastAsia="ro-RO" w:bidi="or-IN"/>
              </w:rPr>
              <w:t>c</w:t>
            </w:r>
            <w:r w:rsidRPr="0038540C">
              <w:rPr>
                <w:rFonts w:ascii="Times New Roman" w:hAnsi="Times New Roman"/>
                <w:color w:val="000000"/>
                <w:sz w:val="20"/>
                <w:szCs w:val="20"/>
                <w:lang w:val="ro-MD"/>
              </w:rPr>
              <w:t>onsolidarea rezistenței sistemelor socioeconomice și ecologice, inclusiv prin diversificarea economică și gestionarea durabilă a resurselor naturale.</w:t>
            </w:r>
          </w:p>
          <w:p w14:paraId="07D2F693" w14:textId="253312D7" w:rsidR="00BB2757" w:rsidRPr="00BB2757" w:rsidRDefault="00BB2757" w:rsidP="00BB2757">
            <w:pPr>
              <w:suppressAutoHyphens w:val="0"/>
              <w:autoSpaceDN/>
              <w:spacing w:after="0" w:line="240" w:lineRule="auto"/>
              <w:jc w:val="both"/>
              <w:textAlignment w:val="auto"/>
              <w:rPr>
                <w:rFonts w:ascii="Times New Roman" w:hAnsi="Times New Roman"/>
                <w:color w:val="000000" w:themeColor="text1"/>
                <w:sz w:val="20"/>
                <w:szCs w:val="20"/>
                <w:lang w:val="ro-MD"/>
              </w:rPr>
            </w:pPr>
          </w:p>
        </w:tc>
        <w:tc>
          <w:tcPr>
            <w:tcW w:w="1276" w:type="dxa"/>
            <w:shd w:val="clear" w:color="auto" w:fill="auto"/>
          </w:tcPr>
          <w:p w14:paraId="57716560" w14:textId="77777777" w:rsidR="00060FBE" w:rsidRPr="00C951E7" w:rsidRDefault="00060FBE" w:rsidP="00060FBE">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lastRenderedPageBreak/>
              <w:t>Parțial compatibil</w:t>
            </w:r>
          </w:p>
          <w:p w14:paraId="434A23AB" w14:textId="37F16FFE" w:rsidR="00745D9A" w:rsidRPr="00C951E7" w:rsidRDefault="00745D9A" w:rsidP="00060FB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E472ECA" w14:textId="597D835F" w:rsidR="00745D9A" w:rsidRPr="00C951E7" w:rsidRDefault="00745D9A" w:rsidP="00827FB7">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9D0742E" w14:textId="77777777" w:rsidR="00060FBE" w:rsidRPr="002E56AE" w:rsidRDefault="00060FBE" w:rsidP="00060FBE">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5BDAC2CA" w14:textId="1AF87CD6" w:rsidR="00745D9A" w:rsidRPr="00C951E7" w:rsidRDefault="00745D9A" w:rsidP="00827FB7">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469D6DD" w14:textId="77777777" w:rsidR="004865ED" w:rsidRPr="003F755D" w:rsidRDefault="004865ED" w:rsidP="004865E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7B64CE79" w14:textId="77777777" w:rsidR="004865ED" w:rsidRDefault="004865ED" w:rsidP="004865ED">
            <w:pPr>
              <w:autoSpaceDE w:val="0"/>
              <w:spacing w:after="0" w:line="240" w:lineRule="auto"/>
              <w:rPr>
                <w:rFonts w:ascii="Times New Roman" w:hAnsi="Times New Roman"/>
                <w:sz w:val="20"/>
                <w:szCs w:val="20"/>
                <w:shd w:val="clear" w:color="auto" w:fill="FFFFFF"/>
                <w:lang w:val="ro-RO"/>
              </w:rPr>
            </w:pPr>
          </w:p>
          <w:p w14:paraId="6551F144" w14:textId="77777777" w:rsidR="004865ED" w:rsidRDefault="004865ED" w:rsidP="004865ED">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2BBDBB46" w14:textId="77777777" w:rsidR="00827FB7" w:rsidRPr="003F755D" w:rsidRDefault="00827FB7" w:rsidP="00827FB7">
            <w:pPr>
              <w:autoSpaceDE w:val="0"/>
              <w:spacing w:after="0" w:line="240" w:lineRule="auto"/>
              <w:rPr>
                <w:rFonts w:ascii="Times New Roman" w:hAnsi="Times New Roman"/>
                <w:sz w:val="20"/>
                <w:szCs w:val="20"/>
                <w:shd w:val="clear" w:color="auto" w:fill="FFFFFF"/>
                <w:lang w:val="ro-RO"/>
              </w:rPr>
            </w:pPr>
          </w:p>
          <w:p w14:paraId="726F9D31" w14:textId="498260E8" w:rsidR="008E5448" w:rsidRPr="00C951E7" w:rsidRDefault="008E5448" w:rsidP="000D03E8">
            <w:pPr>
              <w:autoSpaceDE w:val="0"/>
              <w:spacing w:after="0" w:line="240" w:lineRule="auto"/>
              <w:rPr>
                <w:rFonts w:ascii="Times New Roman" w:hAnsi="Times New Roman"/>
                <w:sz w:val="20"/>
                <w:szCs w:val="20"/>
                <w:lang w:val="ro-RO"/>
              </w:rPr>
            </w:pPr>
          </w:p>
        </w:tc>
      </w:tr>
      <w:tr w:rsidR="006D32C4" w:rsidRPr="003C5C2B" w14:paraId="1E9B171A" w14:textId="77777777" w:rsidTr="001A1EAE">
        <w:trPr>
          <w:trHeight w:val="415"/>
        </w:trPr>
        <w:tc>
          <w:tcPr>
            <w:tcW w:w="4810" w:type="dxa"/>
            <w:shd w:val="clear" w:color="auto" w:fill="auto"/>
          </w:tcPr>
          <w:p w14:paraId="479BDDE9" w14:textId="1EE4502E" w:rsidR="00C17694" w:rsidRPr="00C17694" w:rsidRDefault="00C17694" w:rsidP="00A14F69">
            <w:pPr>
              <w:pStyle w:val="MediumGrid21"/>
              <w:jc w:val="center"/>
              <w:rPr>
                <w:rFonts w:ascii="Times New Roman" w:hAnsi="Times New Roman"/>
                <w:sz w:val="20"/>
                <w:szCs w:val="20"/>
                <w:lang w:val="en-US"/>
              </w:rPr>
            </w:pPr>
            <w:r w:rsidRPr="00C17694">
              <w:rPr>
                <w:rFonts w:ascii="Times New Roman" w:hAnsi="Times New Roman"/>
                <w:sz w:val="20"/>
                <w:szCs w:val="20"/>
              </w:rPr>
              <w:t>Articolul</w:t>
            </w:r>
            <w:r w:rsidR="00A14F69">
              <w:rPr>
                <w:rFonts w:ascii="Times New Roman" w:hAnsi="Times New Roman"/>
                <w:sz w:val="20"/>
                <w:szCs w:val="20"/>
              </w:rPr>
              <w:t xml:space="preserve"> </w:t>
            </w:r>
            <w:r w:rsidRPr="00C17694">
              <w:rPr>
                <w:rFonts w:ascii="Times New Roman" w:hAnsi="Times New Roman"/>
                <w:sz w:val="20"/>
                <w:szCs w:val="20"/>
              </w:rPr>
              <w:t>6</w:t>
            </w:r>
          </w:p>
          <w:p w14:paraId="419D1281" w14:textId="37E4B7FF" w:rsidR="00C17694" w:rsidRDefault="00C17694" w:rsidP="00BB2757">
            <w:pPr>
              <w:pStyle w:val="MediumGrid21"/>
              <w:jc w:val="center"/>
              <w:rPr>
                <w:rFonts w:ascii="Times New Roman" w:hAnsi="Times New Roman"/>
                <w:b/>
                <w:bCs/>
                <w:sz w:val="20"/>
                <w:szCs w:val="20"/>
              </w:rPr>
            </w:pPr>
            <w:r w:rsidRPr="00C17694">
              <w:rPr>
                <w:rFonts w:ascii="Times New Roman" w:hAnsi="Times New Roman"/>
                <w:b/>
                <w:bCs/>
                <w:sz w:val="20"/>
                <w:szCs w:val="20"/>
              </w:rPr>
              <w:t>Evaluarea progreselor și a măsurilor Uniunii</w:t>
            </w:r>
          </w:p>
          <w:p w14:paraId="0DB6E38F" w14:textId="563E70BE" w:rsidR="00C17694" w:rsidRPr="00A14F69" w:rsidRDefault="00C17694" w:rsidP="00A14F69">
            <w:pPr>
              <w:pStyle w:val="MediumGrid21"/>
              <w:numPr>
                <w:ilvl w:val="0"/>
                <w:numId w:val="266"/>
              </w:numPr>
              <w:jc w:val="both"/>
              <w:rPr>
                <w:rFonts w:ascii="Times New Roman" w:hAnsi="Times New Roman"/>
                <w:b/>
                <w:bCs/>
                <w:color w:val="000000" w:themeColor="text1"/>
                <w:sz w:val="20"/>
                <w:szCs w:val="20"/>
              </w:rPr>
            </w:pPr>
            <w:r w:rsidRPr="00A14F69">
              <w:rPr>
                <w:rFonts w:ascii="Times New Roman" w:hAnsi="Times New Roman"/>
                <w:color w:val="000000" w:themeColor="text1"/>
                <w:sz w:val="20"/>
                <w:szCs w:val="20"/>
                <w:shd w:val="clear" w:color="auto" w:fill="FFFFFF"/>
              </w:rPr>
              <w:t>Pe lângă evaluarea prevăzută la 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29 alineatul (5) din Regulamentul (UE) 2018/1999, Comisia evaluează, până la 30</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septembrie 2023 și, ulterior, o dată la cinci ani:</w:t>
            </w:r>
          </w:p>
          <w:p w14:paraId="546E0690" w14:textId="7CD8D585" w:rsidR="00C17694" w:rsidRPr="00A14F69" w:rsidRDefault="00C17694"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(a)progresele colective realizate de toate statele membre în vederea îndeplinirii obiectivului privind neutralitatea climatică prevăzut la 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2 alineatul (1) din prezentul regulament;</w:t>
            </w:r>
          </w:p>
          <w:p w14:paraId="10FBA4BF" w14:textId="60027207" w:rsidR="00C17694" w:rsidRPr="00A14F69" w:rsidRDefault="00C17694"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(b)progresele colective realizate de toate statele membre în ceea ce privește adaptarea, astfel cum se menționează la 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5 din prezentul regulament.</w:t>
            </w:r>
          </w:p>
          <w:p w14:paraId="58B685EF" w14:textId="3F2A9CB6" w:rsidR="00C17694" w:rsidRPr="00A14F69" w:rsidRDefault="00C17694"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lastRenderedPageBreak/>
              <w:t>Comisia prezintă Parlamentului European și Consiliului concluziile evaluării respective, împreună cu raportul privind starea uniunii energetice întocmit în anul calendaristic respectiv în conformitate cu 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35 din Regulamentul (UE) 2018/1999.</w:t>
            </w:r>
          </w:p>
          <w:p w14:paraId="679D11C7" w14:textId="538C4532" w:rsidR="00C17694" w:rsidRPr="00A14F69" w:rsidRDefault="00C17694" w:rsidP="00A14F69">
            <w:pPr>
              <w:pStyle w:val="MediumGrid21"/>
              <w:numPr>
                <w:ilvl w:val="0"/>
                <w:numId w:val="266"/>
              </w:numPr>
              <w:jc w:val="both"/>
              <w:rPr>
                <w:rFonts w:ascii="Times New Roman" w:hAnsi="Times New Roman"/>
                <w:b/>
                <w:bCs/>
                <w:color w:val="000000" w:themeColor="text1"/>
                <w:sz w:val="20"/>
                <w:szCs w:val="20"/>
              </w:rPr>
            </w:pPr>
            <w:r w:rsidRPr="00A14F69">
              <w:rPr>
                <w:rFonts w:ascii="Times New Roman" w:hAnsi="Times New Roman"/>
                <w:color w:val="000000" w:themeColor="text1"/>
                <w:sz w:val="20"/>
                <w:szCs w:val="20"/>
                <w:shd w:val="clear" w:color="auto" w:fill="FFFFFF"/>
              </w:rPr>
              <w:t>Comisia prezintă Parlamentului European și Consiliului concluziile evaluării respective, împreună cu raportul privind starea uniunii energetice întocmit în anul calendaristic respectiv în conformitate cu articolul</w:t>
            </w:r>
            <w:r w:rsidR="00060FBE">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35 din Regulamentul (UE) 2018/1999.</w:t>
            </w:r>
          </w:p>
          <w:p w14:paraId="4B13FA78" w14:textId="5E782DC1" w:rsidR="00C17694" w:rsidRPr="00A14F69" w:rsidRDefault="00C17694"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(a)coerența măsurilor adoptate de Uniune cu obiectivul privind neutralitatea climatică prevăzut la 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2 alineatul (1);</w:t>
            </w:r>
          </w:p>
          <w:p w14:paraId="0AC65269" w14:textId="2566E5DB" w:rsidR="00103401" w:rsidRPr="00A14F69" w:rsidRDefault="00103401" w:rsidP="00A14F69">
            <w:pPr>
              <w:pStyle w:val="MediumGrid21"/>
              <w:ind w:left="72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(b)coerența măsurilor Uniunii cu asigurarea progreselor în materie de adaptare, astfel cum se menționează la 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5.</w:t>
            </w:r>
          </w:p>
          <w:p w14:paraId="383DCCB1" w14:textId="77777777" w:rsidR="00103401" w:rsidRPr="00A14F69" w:rsidRDefault="00103401" w:rsidP="00A14F69">
            <w:pPr>
              <w:pStyle w:val="MediumGrid21"/>
              <w:ind w:left="720"/>
              <w:jc w:val="both"/>
              <w:rPr>
                <w:rFonts w:ascii="Times New Roman" w:hAnsi="Times New Roman"/>
                <w:color w:val="000000" w:themeColor="text1"/>
                <w:sz w:val="20"/>
                <w:szCs w:val="20"/>
                <w:shd w:val="clear" w:color="auto" w:fill="FFFFFF"/>
              </w:rPr>
            </w:pPr>
          </w:p>
          <w:p w14:paraId="4B0696AA" w14:textId="63F55BCE" w:rsidR="00103401" w:rsidRPr="00A14F69" w:rsidRDefault="00103401" w:rsidP="00A14F69">
            <w:pPr>
              <w:pStyle w:val="MediumGrid21"/>
              <w:numPr>
                <w:ilvl w:val="0"/>
                <w:numId w:val="266"/>
              </w:numPr>
              <w:jc w:val="both"/>
              <w:rPr>
                <w:rFonts w:ascii="Times New Roman" w:hAnsi="Times New Roman"/>
                <w:color w:val="000000" w:themeColor="text1"/>
                <w:sz w:val="20"/>
                <w:szCs w:val="20"/>
              </w:rPr>
            </w:pPr>
            <w:r w:rsidRPr="00A14F69">
              <w:rPr>
                <w:rFonts w:ascii="Times New Roman" w:hAnsi="Times New Roman"/>
                <w:color w:val="000000" w:themeColor="text1"/>
                <w:sz w:val="20"/>
                <w:szCs w:val="20"/>
                <w:shd w:val="clear" w:color="auto" w:fill="FFFFFF"/>
              </w:rPr>
              <w:t>În cazul în care, pe baza</w:t>
            </w:r>
            <w:r w:rsidRPr="00A14F69">
              <w:rPr>
                <w:color w:val="000000" w:themeColor="text1"/>
                <w:sz w:val="27"/>
                <w:szCs w:val="27"/>
                <w:shd w:val="clear" w:color="auto" w:fill="FFFFFF"/>
              </w:rPr>
              <w:t xml:space="preserve"> </w:t>
            </w:r>
            <w:r w:rsidRPr="00A14F69">
              <w:rPr>
                <w:rFonts w:ascii="Times New Roman" w:hAnsi="Times New Roman"/>
                <w:color w:val="000000" w:themeColor="text1"/>
                <w:sz w:val="20"/>
                <w:szCs w:val="20"/>
              </w:rPr>
              <w:t>evaluărilor menționate la alineatele</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(1) și</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(2) de la prezentul articol, Comisia constată că măsurile luate de Uniune nu sunt coerente cu obiectivul privind neutralitatea climatică prevăzut la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2 alineatul (1) sau nu sunt coerente cu asigurarea progreselor în materie de adaptare, astfel cum se menționează la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5, sau că progresele înregistrate către respectivul obiectiv privind neutralitatea climatică sau în materie de adaptare, astfel cum se menționează la articolul</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5, sunt insuficiente, aceasta ia măsurile necesare în conformitate cu tratatele.</w:t>
            </w:r>
          </w:p>
          <w:p w14:paraId="4769537E" w14:textId="19CE6B83" w:rsidR="006D32C4" w:rsidRPr="00A14F69" w:rsidRDefault="00103401" w:rsidP="00A14F69">
            <w:pPr>
              <w:pStyle w:val="af3"/>
              <w:numPr>
                <w:ilvl w:val="0"/>
                <w:numId w:val="266"/>
              </w:numPr>
              <w:jc w:val="both"/>
              <w:rPr>
                <w:rFonts w:ascii="Times New Roman" w:hAnsi="Times New Roman"/>
                <w:color w:val="000000" w:themeColor="text1"/>
                <w:sz w:val="20"/>
                <w:szCs w:val="20"/>
                <w:lang w:val="en-US"/>
              </w:rPr>
            </w:pPr>
            <w:proofErr w:type="spellStart"/>
            <w:r w:rsidRPr="00A14F69">
              <w:rPr>
                <w:rFonts w:ascii="Times New Roman" w:hAnsi="Times New Roman"/>
                <w:color w:val="000000" w:themeColor="text1"/>
                <w:sz w:val="20"/>
                <w:szCs w:val="20"/>
              </w:rPr>
              <w:t>Comisia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evaluează</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înainte</w:t>
            </w:r>
            <w:proofErr w:type="spellEnd"/>
            <w:r w:rsidRPr="00A14F69">
              <w:rPr>
                <w:rFonts w:ascii="Times New Roman" w:hAnsi="Times New Roman"/>
                <w:color w:val="000000" w:themeColor="text1"/>
                <w:sz w:val="20"/>
                <w:szCs w:val="20"/>
              </w:rPr>
              <w:t xml:space="preserve"> de </w:t>
            </w:r>
            <w:proofErr w:type="spellStart"/>
            <w:r w:rsidRPr="00A14F69">
              <w:rPr>
                <w:rFonts w:ascii="Times New Roman" w:hAnsi="Times New Roman"/>
                <w:color w:val="000000" w:themeColor="text1"/>
                <w:sz w:val="20"/>
                <w:szCs w:val="20"/>
              </w:rPr>
              <w:t>adoptare</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coerența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oricărui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proiect</w:t>
            </w:r>
            <w:proofErr w:type="spellEnd"/>
            <w:r w:rsidRPr="00A14F69">
              <w:rPr>
                <w:rFonts w:ascii="Times New Roman" w:hAnsi="Times New Roman"/>
                <w:color w:val="000000" w:themeColor="text1"/>
                <w:sz w:val="20"/>
                <w:szCs w:val="20"/>
              </w:rPr>
              <w:t xml:space="preserve"> de măsură și </w:t>
            </w:r>
            <w:proofErr w:type="gramStart"/>
            <w:r w:rsidRPr="00A14F69">
              <w:rPr>
                <w:rFonts w:ascii="Times New Roman" w:hAnsi="Times New Roman"/>
                <w:color w:val="000000" w:themeColor="text1"/>
                <w:sz w:val="20"/>
                <w:szCs w:val="20"/>
              </w:rPr>
              <w:t>a</w:t>
            </w:r>
            <w:proofErr w:type="gramEnd"/>
            <w:r w:rsidRPr="00A14F69">
              <w:rPr>
                <w:rFonts w:ascii="Times New Roman" w:hAnsi="Times New Roman"/>
                <w:color w:val="000000" w:themeColor="text1"/>
                <w:sz w:val="20"/>
                <w:szCs w:val="20"/>
              </w:rPr>
              <w:t xml:space="preserve"> oricărei propuneri legislative, inclusiv a </w:t>
            </w:r>
            <w:proofErr w:type="spellStart"/>
            <w:r w:rsidRPr="00A14F69">
              <w:rPr>
                <w:rFonts w:ascii="Times New Roman" w:hAnsi="Times New Roman"/>
                <w:color w:val="000000" w:themeColor="text1"/>
                <w:sz w:val="20"/>
                <w:szCs w:val="20"/>
              </w:rPr>
              <w:t>propunerilor</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bugetare</w:t>
            </w:r>
            <w:proofErr w:type="spellEnd"/>
            <w:r w:rsidRPr="00A14F69">
              <w:rPr>
                <w:rFonts w:ascii="Times New Roman" w:hAnsi="Times New Roman"/>
                <w:color w:val="000000" w:themeColor="text1"/>
                <w:sz w:val="20"/>
                <w:szCs w:val="20"/>
              </w:rPr>
              <w:t xml:space="preserve">, cu </w:t>
            </w:r>
            <w:proofErr w:type="spellStart"/>
            <w:r w:rsidRPr="00A14F69">
              <w:rPr>
                <w:rFonts w:ascii="Times New Roman" w:hAnsi="Times New Roman"/>
                <w:color w:val="000000" w:themeColor="text1"/>
                <w:sz w:val="20"/>
                <w:szCs w:val="20"/>
              </w:rPr>
              <w:t>obiectivul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privind</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neutralitatea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climatică</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prevăzut</w:t>
            </w:r>
            <w:proofErr w:type="spellEnd"/>
            <w:r w:rsidRPr="00A14F69">
              <w:rPr>
                <w:rFonts w:ascii="Times New Roman" w:hAnsi="Times New Roman"/>
                <w:color w:val="000000" w:themeColor="text1"/>
                <w:sz w:val="20"/>
                <w:szCs w:val="20"/>
              </w:rPr>
              <w:t xml:space="preserve"> la </w:t>
            </w:r>
            <w:proofErr w:type="spellStart"/>
            <w:r w:rsidRPr="00A14F69">
              <w:rPr>
                <w:rFonts w:ascii="Times New Roman" w:hAnsi="Times New Roman"/>
                <w:color w:val="000000" w:themeColor="text1"/>
                <w:sz w:val="20"/>
                <w:szCs w:val="20"/>
              </w:rPr>
              <w:t>articolul</w:t>
            </w:r>
            <w:proofErr w:type="spellEnd"/>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xml:space="preserve">2 </w:t>
            </w:r>
            <w:proofErr w:type="spellStart"/>
            <w:r w:rsidRPr="00A14F69">
              <w:rPr>
                <w:rFonts w:ascii="Times New Roman" w:hAnsi="Times New Roman"/>
                <w:color w:val="000000" w:themeColor="text1"/>
                <w:sz w:val="20"/>
                <w:szCs w:val="20"/>
              </w:rPr>
              <w:t>alineatul</w:t>
            </w:r>
            <w:proofErr w:type="spellEnd"/>
            <w:r w:rsidRPr="00A14F69">
              <w:rPr>
                <w:rFonts w:ascii="Times New Roman" w:hAnsi="Times New Roman"/>
                <w:color w:val="000000" w:themeColor="text1"/>
                <w:sz w:val="20"/>
                <w:szCs w:val="20"/>
              </w:rPr>
              <w:t xml:space="preserve"> (1) și cu </w:t>
            </w:r>
            <w:proofErr w:type="spellStart"/>
            <w:r w:rsidRPr="00A14F69">
              <w:rPr>
                <w:rFonts w:ascii="Times New Roman" w:hAnsi="Times New Roman"/>
                <w:color w:val="000000" w:themeColor="text1"/>
                <w:sz w:val="20"/>
                <w:szCs w:val="20"/>
              </w:rPr>
              <w:t>obiectivele</w:t>
            </w:r>
            <w:proofErr w:type="spellEnd"/>
            <w:r w:rsidRPr="00A14F69">
              <w:rPr>
                <w:rFonts w:ascii="Times New Roman" w:hAnsi="Times New Roman"/>
                <w:color w:val="000000" w:themeColor="text1"/>
                <w:sz w:val="20"/>
                <w:szCs w:val="20"/>
              </w:rPr>
              <w:t xml:space="preserve"> climatice ale </w:t>
            </w:r>
            <w:proofErr w:type="spellStart"/>
            <w:r w:rsidRPr="00A14F69">
              <w:rPr>
                <w:rFonts w:ascii="Times New Roman" w:hAnsi="Times New Roman"/>
                <w:color w:val="000000" w:themeColor="text1"/>
                <w:sz w:val="20"/>
                <w:szCs w:val="20"/>
              </w:rPr>
              <w:t>Uniunii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pentru</w:t>
            </w:r>
            <w:proofErr w:type="spellEnd"/>
            <w:r w:rsidRPr="00A14F69">
              <w:rPr>
                <w:rFonts w:ascii="Times New Roman" w:hAnsi="Times New Roman"/>
                <w:color w:val="000000" w:themeColor="text1"/>
                <w:sz w:val="20"/>
                <w:szCs w:val="20"/>
              </w:rPr>
              <w:t xml:space="preserve"> 2030 și</w:t>
            </w:r>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xml:space="preserve">2040, și include </w:t>
            </w:r>
            <w:proofErr w:type="spellStart"/>
            <w:r w:rsidRPr="00A14F69">
              <w:rPr>
                <w:rFonts w:ascii="Times New Roman" w:hAnsi="Times New Roman"/>
                <w:color w:val="000000" w:themeColor="text1"/>
                <w:sz w:val="20"/>
                <w:szCs w:val="20"/>
              </w:rPr>
              <w:t>evaluarea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respectivă</w:t>
            </w:r>
            <w:proofErr w:type="spellEnd"/>
            <w:r w:rsidRPr="00A14F69">
              <w:rPr>
                <w:rFonts w:ascii="Times New Roman" w:hAnsi="Times New Roman"/>
                <w:color w:val="000000" w:themeColor="text1"/>
                <w:sz w:val="20"/>
                <w:szCs w:val="20"/>
              </w:rPr>
              <w:t xml:space="preserve"> în </w:t>
            </w:r>
            <w:proofErr w:type="spellStart"/>
            <w:r w:rsidRPr="00A14F69">
              <w:rPr>
                <w:rFonts w:ascii="Times New Roman" w:hAnsi="Times New Roman"/>
                <w:color w:val="000000" w:themeColor="text1"/>
                <w:sz w:val="20"/>
                <w:szCs w:val="20"/>
              </w:rPr>
              <w:t>orice</w:t>
            </w:r>
            <w:proofErr w:type="spellEnd"/>
            <w:r w:rsidRPr="00A14F69">
              <w:rPr>
                <w:rFonts w:ascii="Times New Roman" w:hAnsi="Times New Roman"/>
                <w:color w:val="000000" w:themeColor="text1"/>
                <w:sz w:val="20"/>
                <w:szCs w:val="20"/>
              </w:rPr>
              <w:t xml:space="preserve"> evaluare a impactului care însoțește aceste măsuri sau propuneri și publică rezultatul evaluării respective la momentul adoptării. Comisia evaluează, de asemenea, dacă proiectele de măsuri sau propunerile legislative respective, inclusiv propunerile bugetare, sunt coerente cu asigurarea progreselor în </w:t>
            </w:r>
            <w:proofErr w:type="spellStart"/>
            <w:r w:rsidRPr="00A14F69">
              <w:rPr>
                <w:rFonts w:ascii="Times New Roman" w:hAnsi="Times New Roman"/>
                <w:color w:val="000000" w:themeColor="text1"/>
                <w:sz w:val="20"/>
                <w:szCs w:val="20"/>
              </w:rPr>
              <w:t>materie</w:t>
            </w:r>
            <w:proofErr w:type="spellEnd"/>
            <w:r w:rsidRPr="00A14F69">
              <w:rPr>
                <w:rFonts w:ascii="Times New Roman" w:hAnsi="Times New Roman"/>
                <w:color w:val="000000" w:themeColor="text1"/>
                <w:sz w:val="20"/>
                <w:szCs w:val="20"/>
              </w:rPr>
              <w:t xml:space="preserve"> de </w:t>
            </w:r>
            <w:proofErr w:type="spellStart"/>
            <w:r w:rsidRPr="00A14F69">
              <w:rPr>
                <w:rFonts w:ascii="Times New Roman" w:hAnsi="Times New Roman"/>
                <w:color w:val="000000" w:themeColor="text1"/>
                <w:sz w:val="20"/>
                <w:szCs w:val="20"/>
              </w:rPr>
              <w:t>adaptare</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astfel</w:t>
            </w:r>
            <w:proofErr w:type="spellEnd"/>
            <w:r w:rsidRPr="00A14F69">
              <w:rPr>
                <w:rFonts w:ascii="Times New Roman" w:hAnsi="Times New Roman"/>
                <w:color w:val="000000" w:themeColor="text1"/>
                <w:sz w:val="20"/>
                <w:szCs w:val="20"/>
              </w:rPr>
              <w:t xml:space="preserve"> cum se </w:t>
            </w:r>
            <w:proofErr w:type="spellStart"/>
            <w:r w:rsidRPr="00A14F69">
              <w:rPr>
                <w:rFonts w:ascii="Times New Roman" w:hAnsi="Times New Roman"/>
                <w:color w:val="000000" w:themeColor="text1"/>
                <w:sz w:val="20"/>
                <w:szCs w:val="20"/>
              </w:rPr>
              <w:t>menționează</w:t>
            </w:r>
            <w:proofErr w:type="spellEnd"/>
            <w:r w:rsidRPr="00A14F69">
              <w:rPr>
                <w:rFonts w:ascii="Times New Roman" w:hAnsi="Times New Roman"/>
                <w:color w:val="000000" w:themeColor="text1"/>
                <w:sz w:val="20"/>
                <w:szCs w:val="20"/>
              </w:rPr>
              <w:t xml:space="preserve"> la </w:t>
            </w:r>
            <w:proofErr w:type="spellStart"/>
            <w:r w:rsidRPr="00A14F69">
              <w:rPr>
                <w:rFonts w:ascii="Times New Roman" w:hAnsi="Times New Roman"/>
                <w:color w:val="000000" w:themeColor="text1"/>
                <w:sz w:val="20"/>
                <w:szCs w:val="20"/>
              </w:rPr>
              <w:t>articolul</w:t>
            </w:r>
            <w:proofErr w:type="spellEnd"/>
            <w:r w:rsid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xml:space="preserve">5. La </w:t>
            </w:r>
            <w:proofErr w:type="spellStart"/>
            <w:r w:rsidRPr="00A14F69">
              <w:rPr>
                <w:rFonts w:ascii="Times New Roman" w:hAnsi="Times New Roman"/>
                <w:color w:val="000000" w:themeColor="text1"/>
                <w:sz w:val="20"/>
                <w:szCs w:val="20"/>
              </w:rPr>
              <w:lastRenderedPageBreak/>
              <w:t>formularea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proiectelor</w:t>
            </w:r>
            <w:proofErr w:type="spellEnd"/>
            <w:r w:rsidRPr="00A14F69">
              <w:rPr>
                <w:rFonts w:ascii="Times New Roman" w:hAnsi="Times New Roman"/>
                <w:color w:val="000000" w:themeColor="text1"/>
                <w:sz w:val="20"/>
                <w:szCs w:val="20"/>
              </w:rPr>
              <w:t xml:space="preserve"> de </w:t>
            </w:r>
            <w:proofErr w:type="spellStart"/>
            <w:r w:rsidRPr="00A14F69">
              <w:rPr>
                <w:rFonts w:ascii="Times New Roman" w:hAnsi="Times New Roman"/>
                <w:color w:val="000000" w:themeColor="text1"/>
                <w:sz w:val="20"/>
                <w:szCs w:val="20"/>
              </w:rPr>
              <w:t>măsuri</w:t>
            </w:r>
            <w:proofErr w:type="spellEnd"/>
            <w:r w:rsidRPr="00A14F69">
              <w:rPr>
                <w:rFonts w:ascii="Times New Roman" w:hAnsi="Times New Roman"/>
                <w:color w:val="000000" w:themeColor="text1"/>
                <w:sz w:val="20"/>
                <w:szCs w:val="20"/>
              </w:rPr>
              <w:t xml:space="preserve"> și a propunerilor sale legislative, Comisia depune eforturi pentru a le alinia la obiectivele prezentului regulament. În </w:t>
            </w:r>
            <w:proofErr w:type="spellStart"/>
            <w:r w:rsidRPr="00A14F69">
              <w:rPr>
                <w:rFonts w:ascii="Times New Roman" w:hAnsi="Times New Roman"/>
                <w:color w:val="000000" w:themeColor="text1"/>
                <w:sz w:val="20"/>
                <w:szCs w:val="20"/>
              </w:rPr>
              <w:t>cazul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unei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eventuale</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nealinieri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Comisia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prezintă</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motivele</w:t>
            </w:r>
            <w:proofErr w:type="spellEnd"/>
            <w:r w:rsidRPr="00A14F69">
              <w:rPr>
                <w:rFonts w:ascii="Times New Roman" w:hAnsi="Times New Roman"/>
                <w:color w:val="000000" w:themeColor="text1"/>
                <w:sz w:val="20"/>
                <w:szCs w:val="20"/>
              </w:rPr>
              <w:t xml:space="preserve"> în </w:t>
            </w:r>
            <w:proofErr w:type="spellStart"/>
            <w:r w:rsidRPr="00A14F69">
              <w:rPr>
                <w:rFonts w:ascii="Times New Roman" w:hAnsi="Times New Roman"/>
                <w:color w:val="000000" w:themeColor="text1"/>
                <w:sz w:val="20"/>
                <w:szCs w:val="20"/>
              </w:rPr>
              <w:t>cadrul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evaluării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coerenței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menționate</w:t>
            </w:r>
            <w:proofErr w:type="spellEnd"/>
            <w:r w:rsidRPr="00A14F69">
              <w:rPr>
                <w:rFonts w:ascii="Times New Roman" w:hAnsi="Times New Roman"/>
                <w:color w:val="000000" w:themeColor="text1"/>
                <w:sz w:val="20"/>
                <w:szCs w:val="20"/>
              </w:rPr>
              <w:t xml:space="preserve"> la </w:t>
            </w:r>
            <w:proofErr w:type="spellStart"/>
            <w:r w:rsidRPr="00A14F69">
              <w:rPr>
                <w:rFonts w:ascii="Times New Roman" w:hAnsi="Times New Roman"/>
                <w:color w:val="000000" w:themeColor="text1"/>
                <w:sz w:val="20"/>
                <w:szCs w:val="20"/>
              </w:rPr>
              <w:t>prezentul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alineat</w:t>
            </w:r>
            <w:proofErr w:type="spellEnd"/>
            <w:r w:rsidRPr="00A14F69">
              <w:rPr>
                <w:rFonts w:ascii="Times New Roman" w:hAnsi="Times New Roman"/>
                <w:color w:val="000000" w:themeColor="text1"/>
                <w:sz w:val="20"/>
                <w:szCs w:val="20"/>
              </w:rPr>
              <w:t>.</w:t>
            </w:r>
          </w:p>
        </w:tc>
        <w:tc>
          <w:tcPr>
            <w:tcW w:w="4541" w:type="dxa"/>
            <w:shd w:val="clear" w:color="auto" w:fill="auto"/>
          </w:tcPr>
          <w:p w14:paraId="188A2784" w14:textId="77777777" w:rsidR="00BB2757" w:rsidRPr="00BB2757" w:rsidRDefault="00BB2757" w:rsidP="00BB2757">
            <w:pPr>
              <w:shd w:val="clear" w:color="auto" w:fill="FFFFFF"/>
              <w:tabs>
                <w:tab w:val="left" w:pos="993"/>
              </w:tabs>
              <w:adjustRightInd w:val="0"/>
              <w:spacing w:after="0" w:line="240" w:lineRule="auto"/>
              <w:jc w:val="both"/>
              <w:textAlignment w:val="top"/>
              <w:rPr>
                <w:rFonts w:ascii="Times New Roman" w:hAnsi="Times New Roman"/>
                <w:color w:val="000000" w:themeColor="text1"/>
                <w:sz w:val="20"/>
                <w:szCs w:val="20"/>
                <w:shd w:val="clear" w:color="auto" w:fill="FFFFFF"/>
                <w:lang w:val="ro-MD"/>
              </w:rPr>
            </w:pPr>
            <w:r w:rsidRPr="00E6498A">
              <w:rPr>
                <w:rFonts w:ascii="Times New Roman" w:hAnsi="Times New Roman"/>
                <w:b/>
                <w:color w:val="000000" w:themeColor="text1"/>
                <w:sz w:val="20"/>
                <w:szCs w:val="20"/>
                <w:lang w:val="ro-MD"/>
              </w:rPr>
              <w:lastRenderedPageBreak/>
              <w:t xml:space="preserve">Articolul </w:t>
            </w:r>
            <w:r>
              <w:rPr>
                <w:rFonts w:ascii="Times New Roman" w:hAnsi="Times New Roman"/>
                <w:b/>
                <w:color w:val="000000" w:themeColor="text1"/>
                <w:sz w:val="20"/>
                <w:szCs w:val="20"/>
                <w:lang w:val="ro-MD"/>
              </w:rPr>
              <w:t>34</w:t>
            </w:r>
            <w:r w:rsidRPr="00E6498A">
              <w:rPr>
                <w:rFonts w:ascii="Times New Roman" w:hAnsi="Times New Roman"/>
                <w:b/>
                <w:color w:val="000000" w:themeColor="text1"/>
                <w:sz w:val="20"/>
                <w:szCs w:val="20"/>
                <w:lang w:val="ro-MD"/>
              </w:rPr>
              <w:t>.</w:t>
            </w:r>
            <w:r>
              <w:rPr>
                <w:rFonts w:ascii="Times New Roman" w:hAnsi="Times New Roman"/>
                <w:b/>
                <w:color w:val="000000" w:themeColor="text1"/>
                <w:sz w:val="20"/>
                <w:szCs w:val="20"/>
                <w:lang w:val="ro-MD"/>
              </w:rPr>
              <w:t xml:space="preserve"> </w:t>
            </w:r>
            <w:r w:rsidRPr="00BB2757">
              <w:rPr>
                <w:rFonts w:ascii="Times New Roman" w:hAnsi="Times New Roman"/>
                <w:bCs/>
                <w:color w:val="000000" w:themeColor="text1"/>
                <w:sz w:val="20"/>
                <w:szCs w:val="20"/>
                <w:lang w:val="ro-MD"/>
              </w:rPr>
              <w:t xml:space="preserve">Documente de politici </w:t>
            </w:r>
            <w:r w:rsidRPr="00BB2757">
              <w:rPr>
                <w:rFonts w:ascii="Times New Roman" w:hAnsi="Times New Roman"/>
                <w:color w:val="000000" w:themeColor="text1"/>
                <w:sz w:val="20"/>
                <w:szCs w:val="20"/>
                <w:lang w:val="ro-MD" w:eastAsia="ro-RO" w:bidi="or-IN"/>
              </w:rPr>
              <w:t>pentru implementarea acțiunilor de adaptare la schimbările climatice</w:t>
            </w:r>
          </w:p>
          <w:p w14:paraId="008658BE" w14:textId="72B665AB" w:rsidR="001A1EAE" w:rsidRDefault="00BB2757" w:rsidP="00BB2757">
            <w:pPr>
              <w:shd w:val="clear" w:color="auto" w:fill="FFFFFF"/>
              <w:tabs>
                <w:tab w:val="left" w:pos="993"/>
              </w:tabs>
              <w:adjustRightInd w:val="0"/>
              <w:spacing w:after="0" w:line="240" w:lineRule="auto"/>
              <w:jc w:val="both"/>
              <w:textAlignment w:val="top"/>
              <w:rPr>
                <w:rFonts w:ascii="Times New Roman" w:hAnsi="Times New Roman"/>
                <w:color w:val="000000" w:themeColor="text1"/>
                <w:sz w:val="20"/>
                <w:szCs w:val="20"/>
                <w:shd w:val="clear" w:color="auto" w:fill="FFFFFF"/>
                <w:lang w:val="ro-MD"/>
              </w:rPr>
            </w:pPr>
            <w:r>
              <w:rPr>
                <w:rFonts w:ascii="Times New Roman" w:hAnsi="Times New Roman"/>
                <w:bCs/>
                <w:color w:val="000000" w:themeColor="text1"/>
                <w:sz w:val="20"/>
                <w:szCs w:val="20"/>
                <w:lang w:val="ro-MD"/>
              </w:rPr>
              <w:t>(1)</w:t>
            </w:r>
            <w:r w:rsidRPr="00BB2757">
              <w:rPr>
                <w:rFonts w:ascii="Times New Roman" w:hAnsi="Times New Roman"/>
                <w:bCs/>
                <w:color w:val="000000" w:themeColor="text1"/>
                <w:sz w:val="20"/>
                <w:szCs w:val="20"/>
                <w:lang w:val="ro-MD"/>
              </w:rPr>
              <w:t xml:space="preserve">Documente de politici </w:t>
            </w:r>
            <w:r w:rsidRPr="00BB2757">
              <w:rPr>
                <w:rFonts w:ascii="Times New Roman" w:hAnsi="Times New Roman"/>
                <w:color w:val="000000" w:themeColor="text1"/>
                <w:sz w:val="20"/>
                <w:szCs w:val="20"/>
                <w:lang w:val="ro-MD" w:eastAsia="ro-RO" w:bidi="or-IN"/>
              </w:rPr>
              <w:t xml:space="preserve">pentru implementarea acțiunilor de adaptare la schimbările climatice </w:t>
            </w:r>
            <w:r w:rsidRPr="00BB2757">
              <w:rPr>
                <w:rFonts w:ascii="Times New Roman" w:hAnsi="Times New Roman"/>
                <w:color w:val="000000" w:themeColor="text1"/>
                <w:sz w:val="20"/>
                <w:szCs w:val="20"/>
                <w:shd w:val="clear" w:color="auto" w:fill="FFFFFF"/>
                <w:lang w:val="ro-MD"/>
              </w:rPr>
              <w:t xml:space="preserve">se elaborează de către Ministerul Mediului </w:t>
            </w:r>
            <w:r w:rsidRPr="00BB2757">
              <w:rPr>
                <w:rFonts w:ascii="Times New Roman" w:hAnsi="Times New Roman"/>
                <w:bCs/>
                <w:color w:val="000000" w:themeColor="text1"/>
                <w:sz w:val="20"/>
                <w:szCs w:val="20"/>
                <w:lang w:val="ro-MD"/>
              </w:rPr>
              <w:t xml:space="preserve">în scopul realizării de progrese </w:t>
            </w:r>
            <w:r w:rsidRPr="00BB2757">
              <w:rPr>
                <w:rFonts w:ascii="Times New Roman" w:hAnsi="Times New Roman"/>
                <w:color w:val="000000" w:themeColor="text1"/>
                <w:sz w:val="20"/>
                <w:szCs w:val="20"/>
                <w:lang w:val="ro-MD"/>
              </w:rPr>
              <w:t>în consolidarea capacității de adaptare, sporirii rezistenței și reducerii vulnerabilității</w:t>
            </w:r>
            <w:r w:rsidRPr="00BB2757">
              <w:rPr>
                <w:rFonts w:ascii="Times New Roman" w:hAnsi="Times New Roman"/>
                <w:color w:val="000000" w:themeColor="text1"/>
                <w:sz w:val="20"/>
                <w:szCs w:val="20"/>
                <w:shd w:val="clear" w:color="auto" w:fill="FFFFFF"/>
                <w:lang w:val="ro-MD"/>
              </w:rPr>
              <w:t xml:space="preserve"> la schimbările climatice</w:t>
            </w:r>
            <w:r w:rsidRPr="00BB2757">
              <w:rPr>
                <w:rFonts w:ascii="Times New Roman" w:hAnsi="Times New Roman"/>
                <w:color w:val="000000" w:themeColor="text1"/>
                <w:sz w:val="20"/>
                <w:szCs w:val="20"/>
                <w:lang w:val="ro-MD" w:eastAsia="ro-RO" w:bidi="or-IN"/>
              </w:rPr>
              <w:t>, care contribuie la dezvoltarea durabilă și atingerea</w:t>
            </w:r>
            <w:r w:rsidRPr="00BB2757">
              <w:rPr>
                <w:rFonts w:ascii="Times New Roman" w:hAnsi="Times New Roman"/>
                <w:color w:val="000000" w:themeColor="text1"/>
                <w:sz w:val="20"/>
                <w:szCs w:val="20"/>
                <w:lang w:val="ro-MD"/>
              </w:rPr>
              <w:t xml:space="preserve"> obiectivelor de adaptare la schimbările climatice</w:t>
            </w:r>
            <w:r w:rsidRPr="00BB2757">
              <w:rPr>
                <w:rFonts w:ascii="Times New Roman" w:hAnsi="Times New Roman"/>
                <w:color w:val="000000" w:themeColor="text1"/>
                <w:sz w:val="20"/>
                <w:szCs w:val="20"/>
                <w:lang w:val="ro-MD" w:eastAsia="ro-RO" w:bidi="or-IN"/>
              </w:rPr>
              <w:t xml:space="preserve"> </w:t>
            </w:r>
            <w:r w:rsidRPr="00BB2757">
              <w:rPr>
                <w:rFonts w:ascii="Times New Roman" w:hAnsi="Times New Roman"/>
                <w:color w:val="000000" w:themeColor="text1"/>
                <w:sz w:val="20"/>
                <w:szCs w:val="20"/>
                <w:lang w:val="ro-MD"/>
              </w:rPr>
              <w:t>în conformitate cu prevederile art.28 alin. (2)</w:t>
            </w:r>
            <w:r w:rsidRPr="00BB2757">
              <w:rPr>
                <w:rFonts w:ascii="Times New Roman" w:hAnsi="Times New Roman"/>
                <w:color w:val="000000" w:themeColor="text1"/>
                <w:sz w:val="20"/>
                <w:szCs w:val="20"/>
                <w:shd w:val="clear" w:color="auto" w:fill="FFFFFF"/>
                <w:lang w:val="ro-MD"/>
              </w:rPr>
              <w:t>, precum și se revizuiesc odată la 5 ani.</w:t>
            </w:r>
          </w:p>
          <w:p w14:paraId="3D071F7B" w14:textId="02299FD6" w:rsidR="00BB2757" w:rsidRPr="00BB2757" w:rsidRDefault="00BB2757" w:rsidP="00BB2757">
            <w:pPr>
              <w:suppressAutoHyphens w:val="0"/>
              <w:autoSpaceDN/>
              <w:spacing w:after="0" w:line="240" w:lineRule="auto"/>
              <w:jc w:val="both"/>
              <w:textAlignment w:val="auto"/>
              <w:rPr>
                <w:rFonts w:ascii="Times New Roman" w:hAnsi="Times New Roman"/>
                <w:color w:val="000000" w:themeColor="text1"/>
                <w:sz w:val="20"/>
                <w:szCs w:val="20"/>
                <w:lang w:val="ro-MD"/>
              </w:rPr>
            </w:pPr>
            <w:r w:rsidRPr="00BB2757">
              <w:rPr>
                <w:rFonts w:ascii="Times New Roman" w:hAnsi="Times New Roman"/>
                <w:bCs/>
                <w:color w:val="000000" w:themeColor="text1"/>
                <w:sz w:val="20"/>
                <w:szCs w:val="20"/>
                <w:lang w:val="ro-MD"/>
              </w:rPr>
              <w:lastRenderedPageBreak/>
              <w:t>(2)</w:t>
            </w:r>
            <w:r>
              <w:rPr>
                <w:rFonts w:ascii="Times New Roman" w:hAnsi="Times New Roman"/>
                <w:bCs/>
                <w:color w:val="000000" w:themeColor="text1"/>
                <w:sz w:val="20"/>
                <w:szCs w:val="20"/>
                <w:lang w:val="ro-MD"/>
              </w:rPr>
              <w:t xml:space="preserve"> </w:t>
            </w:r>
            <w:r w:rsidRPr="00BB2757">
              <w:rPr>
                <w:rFonts w:ascii="Times New Roman" w:hAnsi="Times New Roman"/>
                <w:bCs/>
                <w:color w:val="000000" w:themeColor="text1"/>
                <w:sz w:val="20"/>
                <w:szCs w:val="20"/>
                <w:lang w:val="ro-MD"/>
              </w:rPr>
              <w:t xml:space="preserve">La elaborarea documentelor de politici </w:t>
            </w:r>
            <w:r w:rsidRPr="00BB2757">
              <w:rPr>
                <w:rFonts w:ascii="Times New Roman" w:hAnsi="Times New Roman"/>
                <w:color w:val="000000" w:themeColor="text1"/>
                <w:sz w:val="20"/>
                <w:szCs w:val="20"/>
                <w:lang w:val="ro-MD" w:eastAsia="ro-RO" w:bidi="or-IN"/>
              </w:rPr>
              <w:t xml:space="preserve">pentru implementarea acțiunilor de adaptare la schimbările climatice </w:t>
            </w:r>
            <w:r w:rsidRPr="00BB2757">
              <w:rPr>
                <w:rFonts w:ascii="Times New Roman" w:hAnsi="Times New Roman"/>
                <w:color w:val="000000" w:themeColor="text1"/>
                <w:sz w:val="20"/>
                <w:szCs w:val="20"/>
                <w:lang w:val="ro-MD"/>
              </w:rPr>
              <w:t>sunt luate în considerare următoarele:</w:t>
            </w:r>
          </w:p>
          <w:p w14:paraId="554F7CD6" w14:textId="77777777" w:rsidR="00BB2757" w:rsidRPr="00BB2757" w:rsidRDefault="00BB2757" w:rsidP="00BB2757">
            <w:pPr>
              <w:pStyle w:val="af3"/>
              <w:numPr>
                <w:ilvl w:val="0"/>
                <w:numId w:val="28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BB2757">
              <w:rPr>
                <w:rFonts w:ascii="Times New Roman" w:hAnsi="Times New Roman"/>
                <w:color w:val="000000" w:themeColor="text1"/>
                <w:sz w:val="20"/>
                <w:szCs w:val="20"/>
                <w:shd w:val="clear" w:color="auto" w:fill="FFFFFF"/>
                <w:lang w:val="ro-MD"/>
              </w:rPr>
              <w:t>analize  evaluări ale progreselor înregistrate și indicatori în materie de schimbări climatice și vulnerabilitate;</w:t>
            </w:r>
          </w:p>
          <w:p w14:paraId="65750A29" w14:textId="77777777" w:rsidR="00BB2757" w:rsidRPr="00BB2757" w:rsidRDefault="00BB2757" w:rsidP="00BB2757">
            <w:pPr>
              <w:pStyle w:val="af3"/>
              <w:numPr>
                <w:ilvl w:val="0"/>
                <w:numId w:val="28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BB2757">
              <w:rPr>
                <w:rFonts w:ascii="Times New Roman" w:hAnsi="Times New Roman"/>
                <w:color w:val="000000" w:themeColor="text1"/>
                <w:sz w:val="20"/>
                <w:szCs w:val="20"/>
                <w:shd w:val="clear" w:color="auto" w:fill="FFFFFF"/>
                <w:lang w:val="ro-MD"/>
              </w:rPr>
              <w:t>vulnerabilitatea  populației și sectoarelor afectate, printre care sectorul agricol, sistemele de apă și alimentare, precum și securitatea alimentară;</w:t>
            </w:r>
          </w:p>
          <w:p w14:paraId="5613C0BA" w14:textId="77777777" w:rsidR="00BB2757" w:rsidRPr="00BB2757" w:rsidRDefault="00BB2757" w:rsidP="00BB2757">
            <w:pPr>
              <w:pStyle w:val="af3"/>
              <w:numPr>
                <w:ilvl w:val="0"/>
                <w:numId w:val="28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BB2757">
              <w:rPr>
                <w:rFonts w:ascii="Times New Roman" w:hAnsi="Times New Roman"/>
                <w:color w:val="000000" w:themeColor="text1"/>
                <w:sz w:val="20"/>
                <w:szCs w:val="20"/>
                <w:shd w:val="clear" w:color="auto" w:fill="FFFFFF"/>
                <w:lang w:val="ro-MD"/>
              </w:rPr>
              <w:t>promovarea soluțiilor bazate pe capacitățile naturii și adaptarea bazată pe ecosisteme;</w:t>
            </w:r>
          </w:p>
          <w:p w14:paraId="4ED586BF" w14:textId="77777777" w:rsidR="00BB2757" w:rsidRPr="00BB2757" w:rsidRDefault="00BB2757" w:rsidP="00BB2757">
            <w:pPr>
              <w:pStyle w:val="af3"/>
              <w:numPr>
                <w:ilvl w:val="0"/>
                <w:numId w:val="28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BB2757">
              <w:rPr>
                <w:rFonts w:ascii="Times New Roman" w:hAnsi="Times New Roman"/>
                <w:color w:val="000000" w:themeColor="text1"/>
                <w:sz w:val="20"/>
                <w:szCs w:val="20"/>
                <w:shd w:val="clear" w:color="auto" w:fill="FFFFFF"/>
                <w:lang w:val="ro-MD"/>
              </w:rPr>
              <w:t>indicatorii determinați în asigurarea punerii în aplicare a unor politici, măsuri și acțiuni de adaptare;</w:t>
            </w:r>
          </w:p>
          <w:p w14:paraId="709F2BCB" w14:textId="77777777" w:rsidR="00BB2757" w:rsidRPr="00BB2757" w:rsidRDefault="00BB2757" w:rsidP="00BB2757">
            <w:pPr>
              <w:pStyle w:val="af3"/>
              <w:numPr>
                <w:ilvl w:val="0"/>
                <w:numId w:val="286"/>
              </w:numPr>
              <w:suppressAutoHyphens w:val="0"/>
              <w:autoSpaceDN/>
              <w:spacing w:after="0" w:line="240" w:lineRule="auto"/>
              <w:ind w:left="0" w:firstLine="709"/>
              <w:jc w:val="both"/>
              <w:textAlignment w:val="auto"/>
              <w:rPr>
                <w:rFonts w:ascii="Times New Roman" w:hAnsi="Times New Roman"/>
                <w:bCs/>
                <w:color w:val="000000" w:themeColor="text1"/>
                <w:sz w:val="20"/>
                <w:szCs w:val="20"/>
                <w:lang w:val="ro-MD"/>
              </w:rPr>
            </w:pPr>
            <w:r w:rsidRPr="00BB2757">
              <w:rPr>
                <w:rFonts w:ascii="Times New Roman" w:hAnsi="Times New Roman"/>
                <w:color w:val="000000" w:themeColor="text1"/>
                <w:sz w:val="20"/>
                <w:szCs w:val="20"/>
                <w:lang w:val="ro-MD"/>
              </w:rPr>
              <w:t>necesitățile financiare, tehnologice și de dezvoltare a capacităților pentru realizarea acestora.</w:t>
            </w:r>
          </w:p>
          <w:p w14:paraId="2EB4EF94" w14:textId="071AAB87" w:rsidR="00BB2757" w:rsidRPr="001A1EAE" w:rsidRDefault="00BB2757" w:rsidP="00BB2757">
            <w:pPr>
              <w:shd w:val="clear" w:color="auto" w:fill="FFFFFF"/>
              <w:tabs>
                <w:tab w:val="left" w:pos="993"/>
              </w:tabs>
              <w:adjustRightInd w:val="0"/>
              <w:spacing w:after="0" w:line="240" w:lineRule="auto"/>
              <w:jc w:val="both"/>
              <w:textAlignment w:val="top"/>
              <w:rPr>
                <w:rFonts w:ascii="Times New Roman" w:hAnsi="Times New Roman"/>
                <w:sz w:val="20"/>
                <w:szCs w:val="20"/>
                <w:shd w:val="clear" w:color="auto" w:fill="FFFFFF"/>
                <w:lang w:val="ro-MD"/>
              </w:rPr>
            </w:pPr>
          </w:p>
        </w:tc>
        <w:tc>
          <w:tcPr>
            <w:tcW w:w="1276" w:type="dxa"/>
            <w:shd w:val="clear" w:color="auto" w:fill="auto"/>
          </w:tcPr>
          <w:p w14:paraId="5CA33F66" w14:textId="77777777" w:rsidR="0038540C" w:rsidRPr="00C951E7" w:rsidRDefault="0038540C" w:rsidP="0038540C">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lastRenderedPageBreak/>
              <w:t>Parțial compatibil</w:t>
            </w:r>
          </w:p>
          <w:p w14:paraId="6E57BC55" w14:textId="067662BB" w:rsidR="006D32C4" w:rsidRPr="00C951E7" w:rsidRDefault="006D32C4" w:rsidP="0038540C">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36E0F23B"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4BE2CE1" w14:textId="77777777" w:rsidR="0038540C" w:rsidRPr="002E56AE" w:rsidRDefault="0038540C" w:rsidP="0038540C">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6EB983E4" w14:textId="4580B486" w:rsidR="006D32C4" w:rsidRPr="00C951E7" w:rsidRDefault="006D32C4" w:rsidP="00827FB7">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278E940" w14:textId="77777777" w:rsidR="00473F0B" w:rsidRPr="003F755D" w:rsidRDefault="00473F0B" w:rsidP="00473F0B">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4398ED1B" w14:textId="77777777" w:rsidR="00473F0B" w:rsidRDefault="00473F0B" w:rsidP="00473F0B">
            <w:pPr>
              <w:autoSpaceDE w:val="0"/>
              <w:spacing w:after="0" w:line="240" w:lineRule="auto"/>
              <w:rPr>
                <w:rFonts w:ascii="Times New Roman" w:hAnsi="Times New Roman"/>
                <w:sz w:val="20"/>
                <w:szCs w:val="20"/>
                <w:shd w:val="clear" w:color="auto" w:fill="FFFFFF"/>
                <w:lang w:val="ro-RO"/>
              </w:rPr>
            </w:pPr>
          </w:p>
          <w:p w14:paraId="5CCCF722" w14:textId="77777777" w:rsidR="00473F0B" w:rsidRDefault="00473F0B" w:rsidP="00473F0B">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5E05C673" w14:textId="23EA0A20" w:rsidR="008E5448" w:rsidRPr="00C951E7" w:rsidRDefault="008E5448" w:rsidP="00473F0B">
            <w:pPr>
              <w:autoSpaceDE w:val="0"/>
              <w:spacing w:after="0" w:line="240" w:lineRule="auto"/>
              <w:rPr>
                <w:rFonts w:ascii="Times New Roman" w:eastAsia="Times New Roman" w:hAnsi="Times New Roman"/>
                <w:sz w:val="20"/>
                <w:szCs w:val="20"/>
                <w:lang w:val="ro-RO"/>
              </w:rPr>
            </w:pPr>
          </w:p>
        </w:tc>
      </w:tr>
      <w:tr w:rsidR="006D32C4" w:rsidRPr="003C5C2B" w14:paraId="6DC961F7" w14:textId="77777777" w:rsidTr="009F5405">
        <w:trPr>
          <w:trHeight w:val="776"/>
        </w:trPr>
        <w:tc>
          <w:tcPr>
            <w:tcW w:w="4810" w:type="dxa"/>
            <w:shd w:val="clear" w:color="auto" w:fill="auto"/>
          </w:tcPr>
          <w:p w14:paraId="7EBA24D6" w14:textId="5938B9FC" w:rsidR="00103401" w:rsidRPr="007D0D8D" w:rsidRDefault="00103401" w:rsidP="00A14F69">
            <w:pPr>
              <w:pStyle w:val="MediumGrid21"/>
              <w:jc w:val="center"/>
              <w:rPr>
                <w:rFonts w:ascii="Times New Roman" w:hAnsi="Times New Roman"/>
                <w:sz w:val="20"/>
                <w:szCs w:val="20"/>
                <w:lang w:val="ru-MD"/>
              </w:rPr>
            </w:pPr>
            <w:r w:rsidRPr="007D0D8D">
              <w:rPr>
                <w:rFonts w:ascii="Times New Roman" w:hAnsi="Times New Roman"/>
                <w:sz w:val="20"/>
                <w:szCs w:val="20"/>
              </w:rPr>
              <w:lastRenderedPageBreak/>
              <w:t>Articolul</w:t>
            </w:r>
            <w:r w:rsidR="00A14F69">
              <w:rPr>
                <w:rFonts w:ascii="Times New Roman" w:hAnsi="Times New Roman"/>
                <w:sz w:val="20"/>
                <w:szCs w:val="20"/>
              </w:rPr>
              <w:t xml:space="preserve"> </w:t>
            </w:r>
            <w:r w:rsidRPr="007D0D8D">
              <w:rPr>
                <w:rFonts w:ascii="Times New Roman" w:hAnsi="Times New Roman"/>
                <w:sz w:val="20"/>
                <w:szCs w:val="20"/>
              </w:rPr>
              <w:t>7</w:t>
            </w:r>
          </w:p>
          <w:p w14:paraId="46243082" w14:textId="7043CD96" w:rsidR="00103401" w:rsidRPr="007D0D8D" w:rsidRDefault="00103401" w:rsidP="00743875">
            <w:pPr>
              <w:pStyle w:val="MediumGrid21"/>
              <w:jc w:val="center"/>
              <w:rPr>
                <w:rFonts w:ascii="Times New Roman" w:hAnsi="Times New Roman"/>
                <w:b/>
                <w:bCs/>
                <w:sz w:val="20"/>
                <w:szCs w:val="20"/>
              </w:rPr>
            </w:pPr>
            <w:r w:rsidRPr="007D0D8D">
              <w:rPr>
                <w:rFonts w:ascii="Times New Roman" w:hAnsi="Times New Roman"/>
                <w:b/>
                <w:bCs/>
                <w:sz w:val="20"/>
                <w:szCs w:val="20"/>
              </w:rPr>
              <w:t>Evaluarea măsurilor naționale</w:t>
            </w:r>
          </w:p>
          <w:p w14:paraId="46E074E9" w14:textId="62AA5A9A" w:rsidR="00103401" w:rsidRPr="00E04ABD" w:rsidRDefault="00103401" w:rsidP="00A14F69">
            <w:pPr>
              <w:pStyle w:val="af3"/>
              <w:numPr>
                <w:ilvl w:val="0"/>
                <w:numId w:val="267"/>
              </w:numPr>
              <w:jc w:val="both"/>
              <w:rPr>
                <w:rFonts w:ascii="Times New Roman" w:hAnsi="Times New Roman"/>
                <w:b/>
                <w:bCs/>
                <w:color w:val="000000" w:themeColor="text1"/>
                <w:sz w:val="20"/>
                <w:szCs w:val="20"/>
              </w:rPr>
            </w:pPr>
            <w:proofErr w:type="spellStart"/>
            <w:r w:rsidRPr="00E04ABD">
              <w:rPr>
                <w:rFonts w:ascii="Times New Roman" w:hAnsi="Times New Roman"/>
                <w:color w:val="000000" w:themeColor="text1"/>
                <w:sz w:val="20"/>
                <w:szCs w:val="20"/>
                <w:shd w:val="clear" w:color="auto" w:fill="FFFFFF"/>
              </w:rPr>
              <w:t>Până</w:t>
            </w:r>
            <w:proofErr w:type="spellEnd"/>
            <w:r w:rsidRPr="00E04ABD">
              <w:rPr>
                <w:rFonts w:ascii="Times New Roman" w:hAnsi="Times New Roman"/>
                <w:color w:val="000000" w:themeColor="text1"/>
                <w:sz w:val="20"/>
                <w:szCs w:val="20"/>
                <w:shd w:val="clear" w:color="auto" w:fill="FFFFFF"/>
              </w:rPr>
              <w:t xml:space="preserve"> la 30</w:t>
            </w:r>
            <w:r w:rsidR="00A14F69"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septembrie</w:t>
            </w:r>
            <w:proofErr w:type="spellEnd"/>
            <w:r w:rsidRPr="00E04ABD">
              <w:rPr>
                <w:rFonts w:ascii="Times New Roman" w:hAnsi="Times New Roman"/>
                <w:color w:val="000000" w:themeColor="text1"/>
                <w:sz w:val="20"/>
                <w:szCs w:val="20"/>
                <w:shd w:val="clear" w:color="auto" w:fill="FFFFFF"/>
              </w:rPr>
              <w:t xml:space="preserve"> 2023 și, ulterior, o </w:t>
            </w:r>
            <w:proofErr w:type="spellStart"/>
            <w:r w:rsidRPr="00E04ABD">
              <w:rPr>
                <w:rFonts w:ascii="Times New Roman" w:hAnsi="Times New Roman"/>
                <w:color w:val="000000" w:themeColor="text1"/>
                <w:sz w:val="20"/>
                <w:szCs w:val="20"/>
                <w:shd w:val="clear" w:color="auto" w:fill="FFFFFF"/>
              </w:rPr>
              <w:t>dată</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cinci</w:t>
            </w:r>
            <w:proofErr w:type="spellEnd"/>
            <w:r w:rsidRPr="00E04ABD">
              <w:rPr>
                <w:rFonts w:ascii="Times New Roman" w:hAnsi="Times New Roman"/>
                <w:color w:val="000000" w:themeColor="text1"/>
                <w:sz w:val="20"/>
                <w:szCs w:val="20"/>
                <w:shd w:val="clear" w:color="auto" w:fill="FFFFFF"/>
              </w:rPr>
              <w:t xml:space="preserve"> ani, </w:t>
            </w:r>
            <w:proofErr w:type="spellStart"/>
            <w:r w:rsidRPr="00E04ABD">
              <w:rPr>
                <w:rFonts w:ascii="Times New Roman" w:hAnsi="Times New Roman"/>
                <w:color w:val="000000" w:themeColor="text1"/>
                <w:sz w:val="20"/>
                <w:szCs w:val="20"/>
                <w:shd w:val="clear" w:color="auto" w:fill="FFFFFF"/>
              </w:rPr>
              <w:t>Comisia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evaluează</w:t>
            </w:r>
            <w:proofErr w:type="spellEnd"/>
            <w:r w:rsidRPr="00E04ABD">
              <w:rPr>
                <w:rFonts w:ascii="Times New Roman" w:hAnsi="Times New Roman"/>
                <w:color w:val="000000" w:themeColor="text1"/>
                <w:sz w:val="20"/>
                <w:szCs w:val="20"/>
                <w:shd w:val="clear" w:color="auto" w:fill="FFFFFF"/>
              </w:rPr>
              <w:t>:</w:t>
            </w:r>
          </w:p>
          <w:p w14:paraId="3274A7E6" w14:textId="4A2B02AF" w:rsidR="00103401" w:rsidRPr="00E04ABD" w:rsidRDefault="00103401" w:rsidP="00A14F69">
            <w:pPr>
              <w:pStyle w:val="af3"/>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(a)</w:t>
            </w:r>
            <w:r w:rsidR="00950F52"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coerența</w:t>
            </w:r>
            <w:proofErr w:type="spellEnd"/>
            <w:r w:rsidRPr="00E04ABD">
              <w:rPr>
                <w:rFonts w:ascii="Times New Roman" w:hAnsi="Times New Roman"/>
                <w:color w:val="000000" w:themeColor="text1"/>
                <w:sz w:val="20"/>
                <w:szCs w:val="20"/>
                <w:shd w:val="clear" w:color="auto" w:fill="FFFFFF"/>
              </w:rPr>
              <w:t xml:space="preserve"> cu </w:t>
            </w:r>
            <w:proofErr w:type="spellStart"/>
            <w:r w:rsidRPr="00E04ABD">
              <w:rPr>
                <w:rFonts w:ascii="Times New Roman" w:hAnsi="Times New Roman"/>
                <w:color w:val="000000" w:themeColor="text1"/>
                <w:sz w:val="20"/>
                <w:szCs w:val="20"/>
                <w:shd w:val="clear" w:color="auto" w:fill="FFFFFF"/>
              </w:rPr>
              <w:t>obiectivul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privind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neutralitatea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climatică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prevăzut</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2 </w:t>
            </w:r>
            <w:proofErr w:type="spellStart"/>
            <w:r w:rsidRPr="00E04ABD">
              <w:rPr>
                <w:rFonts w:ascii="Times New Roman" w:hAnsi="Times New Roman"/>
                <w:color w:val="000000" w:themeColor="text1"/>
                <w:sz w:val="20"/>
                <w:szCs w:val="20"/>
                <w:shd w:val="clear" w:color="auto" w:fill="FFFFFF"/>
              </w:rPr>
              <w:t>alineatul</w:t>
            </w:r>
            <w:proofErr w:type="spellEnd"/>
            <w:r w:rsidRPr="00E04ABD">
              <w:rPr>
                <w:rFonts w:ascii="Times New Roman" w:hAnsi="Times New Roman"/>
                <w:color w:val="000000" w:themeColor="text1"/>
                <w:sz w:val="20"/>
                <w:szCs w:val="20"/>
                <w:shd w:val="clear" w:color="auto" w:fill="FFFFFF"/>
              </w:rPr>
              <w:t xml:space="preserve"> (1) din </w:t>
            </w:r>
            <w:proofErr w:type="spellStart"/>
            <w:r w:rsidRPr="00E04ABD">
              <w:rPr>
                <w:rFonts w:ascii="Times New Roman" w:hAnsi="Times New Roman"/>
                <w:color w:val="000000" w:themeColor="text1"/>
                <w:sz w:val="20"/>
                <w:szCs w:val="20"/>
                <w:shd w:val="clear" w:color="auto" w:fill="FFFFFF"/>
              </w:rPr>
              <w:t>prezentul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regulament</w:t>
            </w:r>
            <w:proofErr w:type="spellEnd"/>
            <w:r w:rsidRPr="00E04ABD">
              <w:rPr>
                <w:rFonts w:ascii="Times New Roman" w:hAnsi="Times New Roman"/>
                <w:color w:val="000000" w:themeColor="text1"/>
                <w:sz w:val="20"/>
                <w:szCs w:val="20"/>
                <w:shd w:val="clear" w:color="auto" w:fill="FFFFFF"/>
              </w:rPr>
              <w:t xml:space="preserve"> a </w:t>
            </w:r>
            <w:proofErr w:type="spellStart"/>
            <w:r w:rsidRPr="00E04ABD">
              <w:rPr>
                <w:rFonts w:ascii="Times New Roman" w:hAnsi="Times New Roman"/>
                <w:color w:val="000000" w:themeColor="text1"/>
                <w:sz w:val="20"/>
                <w:szCs w:val="20"/>
                <w:shd w:val="clear" w:color="auto" w:fill="FFFFFF"/>
              </w:rPr>
              <w:t>măsurilor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naționale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identificate</w:t>
            </w:r>
            <w:proofErr w:type="spellEnd"/>
            <w:r w:rsidRPr="00E04ABD">
              <w:rPr>
                <w:rFonts w:ascii="Times New Roman" w:hAnsi="Times New Roman"/>
                <w:color w:val="000000" w:themeColor="text1"/>
                <w:sz w:val="20"/>
                <w:szCs w:val="20"/>
                <w:shd w:val="clear" w:color="auto" w:fill="FFFFFF"/>
              </w:rPr>
              <w:t xml:space="preserve">, pe </w:t>
            </w:r>
            <w:proofErr w:type="spellStart"/>
            <w:r w:rsidRPr="00E04ABD">
              <w:rPr>
                <w:rFonts w:ascii="Times New Roman" w:hAnsi="Times New Roman"/>
                <w:color w:val="000000" w:themeColor="text1"/>
                <w:sz w:val="20"/>
                <w:szCs w:val="20"/>
                <w:shd w:val="clear" w:color="auto" w:fill="FFFFFF"/>
              </w:rPr>
              <w:t>baza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planurilor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naționale</w:t>
            </w:r>
            <w:proofErr w:type="spellEnd"/>
            <w:r w:rsidRPr="00E04ABD">
              <w:rPr>
                <w:rFonts w:ascii="Times New Roman" w:hAnsi="Times New Roman"/>
                <w:color w:val="000000" w:themeColor="text1"/>
                <w:sz w:val="20"/>
                <w:szCs w:val="20"/>
                <w:shd w:val="clear" w:color="auto" w:fill="FFFFFF"/>
              </w:rPr>
              <w:t xml:space="preserve"> integrate </w:t>
            </w:r>
            <w:proofErr w:type="spellStart"/>
            <w:r w:rsidRPr="00E04ABD">
              <w:rPr>
                <w:rFonts w:ascii="Times New Roman" w:hAnsi="Times New Roman"/>
                <w:color w:val="000000" w:themeColor="text1"/>
                <w:sz w:val="20"/>
                <w:szCs w:val="20"/>
                <w:shd w:val="clear" w:color="auto" w:fill="FFFFFF"/>
              </w:rPr>
              <w:t>privind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energia</w:t>
            </w:r>
            <w:proofErr w:type="spellEnd"/>
            <w:r w:rsidRPr="00E04ABD">
              <w:rPr>
                <w:rFonts w:ascii="Times New Roman" w:hAnsi="Times New Roman"/>
                <w:color w:val="000000" w:themeColor="text1"/>
                <w:sz w:val="20"/>
                <w:szCs w:val="20"/>
                <w:shd w:val="clear" w:color="auto" w:fill="FFFFFF"/>
              </w:rPr>
              <w:t xml:space="preserve"> și </w:t>
            </w:r>
            <w:proofErr w:type="spellStart"/>
            <w:r w:rsidRPr="00E04ABD">
              <w:rPr>
                <w:rFonts w:ascii="Times New Roman" w:hAnsi="Times New Roman"/>
                <w:color w:val="000000" w:themeColor="text1"/>
                <w:sz w:val="20"/>
                <w:szCs w:val="20"/>
                <w:shd w:val="clear" w:color="auto" w:fill="FFFFFF"/>
              </w:rPr>
              <w:t>clima</w:t>
            </w:r>
            <w:proofErr w:type="spellEnd"/>
            <w:r w:rsidRPr="00E04ABD">
              <w:rPr>
                <w:rFonts w:ascii="Times New Roman" w:hAnsi="Times New Roman"/>
                <w:color w:val="000000" w:themeColor="text1"/>
                <w:sz w:val="20"/>
                <w:szCs w:val="20"/>
                <w:shd w:val="clear" w:color="auto" w:fill="FFFFFF"/>
              </w:rPr>
              <w:t xml:space="preserve">, a </w:t>
            </w:r>
            <w:proofErr w:type="spellStart"/>
            <w:r w:rsidRPr="00E04ABD">
              <w:rPr>
                <w:rFonts w:ascii="Times New Roman" w:hAnsi="Times New Roman"/>
                <w:color w:val="000000" w:themeColor="text1"/>
                <w:sz w:val="20"/>
                <w:szCs w:val="20"/>
                <w:shd w:val="clear" w:color="auto" w:fill="FFFFFF"/>
              </w:rPr>
              <w:t>strategiilor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naționale</w:t>
            </w:r>
            <w:proofErr w:type="spellEnd"/>
            <w:r w:rsidRPr="00E04ABD">
              <w:rPr>
                <w:rFonts w:ascii="Times New Roman" w:hAnsi="Times New Roman"/>
                <w:color w:val="000000" w:themeColor="text1"/>
                <w:sz w:val="20"/>
                <w:szCs w:val="20"/>
                <w:shd w:val="clear" w:color="auto" w:fill="FFFFFF"/>
              </w:rPr>
              <w:t xml:space="preserve"> pe termen lung și a </w:t>
            </w:r>
            <w:proofErr w:type="spellStart"/>
            <w:r w:rsidRPr="00E04ABD">
              <w:rPr>
                <w:rFonts w:ascii="Times New Roman" w:hAnsi="Times New Roman"/>
                <w:color w:val="000000" w:themeColor="text1"/>
                <w:sz w:val="20"/>
                <w:szCs w:val="20"/>
                <w:shd w:val="clear" w:color="auto" w:fill="FFFFFF"/>
              </w:rPr>
              <w:t>rapoartelor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intermediare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bienale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prezentate</w:t>
            </w:r>
            <w:proofErr w:type="spellEnd"/>
            <w:r w:rsidRPr="00E04ABD">
              <w:rPr>
                <w:rFonts w:ascii="Times New Roman" w:hAnsi="Times New Roman"/>
                <w:color w:val="000000" w:themeColor="text1"/>
                <w:sz w:val="20"/>
                <w:szCs w:val="20"/>
                <w:shd w:val="clear" w:color="auto" w:fill="FFFFFF"/>
              </w:rPr>
              <w:t xml:space="preserve"> în conformitate cu </w:t>
            </w:r>
            <w:proofErr w:type="spellStart"/>
            <w:r w:rsidRPr="00E04ABD">
              <w:rPr>
                <w:rFonts w:ascii="Times New Roman" w:hAnsi="Times New Roman"/>
                <w:color w:val="000000" w:themeColor="text1"/>
                <w:sz w:val="20"/>
                <w:szCs w:val="20"/>
                <w:shd w:val="clear" w:color="auto" w:fill="FFFFFF"/>
              </w:rPr>
              <w:t>Regulamentul</w:t>
            </w:r>
            <w:proofErr w:type="spellEnd"/>
            <w:r w:rsidRPr="00E04ABD">
              <w:rPr>
                <w:rFonts w:ascii="Times New Roman" w:hAnsi="Times New Roman"/>
                <w:color w:val="000000" w:themeColor="text1"/>
                <w:sz w:val="20"/>
                <w:szCs w:val="20"/>
                <w:shd w:val="clear" w:color="auto" w:fill="FFFFFF"/>
              </w:rPr>
              <w:t xml:space="preserve"> (UE) 2018/1999, ca </w:t>
            </w:r>
            <w:proofErr w:type="spellStart"/>
            <w:r w:rsidRPr="00E04ABD">
              <w:rPr>
                <w:rFonts w:ascii="Times New Roman" w:hAnsi="Times New Roman"/>
                <w:color w:val="000000" w:themeColor="text1"/>
                <w:sz w:val="20"/>
                <w:szCs w:val="20"/>
                <w:shd w:val="clear" w:color="auto" w:fill="FFFFFF"/>
              </w:rPr>
              <w:t>fiind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relevante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pentru</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îndeplinirea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obiectivului</w:t>
            </w:r>
            <w:proofErr w:type="spellEnd"/>
            <w:r w:rsidRPr="00E04ABD">
              <w:rPr>
                <w:rFonts w:ascii="Times New Roman" w:hAnsi="Times New Roman"/>
                <w:color w:val="000000" w:themeColor="text1"/>
                <w:sz w:val="20"/>
                <w:szCs w:val="20"/>
                <w:shd w:val="clear" w:color="auto" w:fill="FFFFFF"/>
              </w:rPr>
              <w:t xml:space="preserve"> </w:t>
            </w:r>
            <w:proofErr w:type="spellStart"/>
            <w:proofErr w:type="gramStart"/>
            <w:r w:rsidRPr="00E04ABD">
              <w:rPr>
                <w:rFonts w:ascii="Times New Roman" w:hAnsi="Times New Roman"/>
                <w:color w:val="000000" w:themeColor="text1"/>
                <w:sz w:val="20"/>
                <w:szCs w:val="20"/>
                <w:shd w:val="clear" w:color="auto" w:fill="FFFFFF"/>
              </w:rPr>
              <w:t>respectiv</w:t>
            </w:r>
            <w:proofErr w:type="spellEnd"/>
            <w:r w:rsidRPr="00E04ABD">
              <w:rPr>
                <w:rFonts w:ascii="Times New Roman" w:hAnsi="Times New Roman"/>
                <w:color w:val="000000" w:themeColor="text1"/>
                <w:sz w:val="20"/>
                <w:szCs w:val="20"/>
                <w:shd w:val="clear" w:color="auto" w:fill="FFFFFF"/>
              </w:rPr>
              <w:t>;</w:t>
            </w:r>
            <w:proofErr w:type="gramEnd"/>
          </w:p>
          <w:p w14:paraId="000CB53B" w14:textId="0EEEF6D5" w:rsidR="00103401" w:rsidRPr="00E04ABD" w:rsidRDefault="00103401" w:rsidP="00A14F69">
            <w:pPr>
              <w:pStyle w:val="af3"/>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(b)</w:t>
            </w:r>
            <w:r w:rsidR="00950F52"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coerența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măsurilor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naționale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relevante</w:t>
            </w:r>
            <w:proofErr w:type="spellEnd"/>
            <w:r w:rsidRPr="00E04ABD">
              <w:rPr>
                <w:rFonts w:ascii="Times New Roman" w:hAnsi="Times New Roman"/>
                <w:color w:val="000000" w:themeColor="text1"/>
                <w:sz w:val="20"/>
                <w:szCs w:val="20"/>
                <w:shd w:val="clear" w:color="auto" w:fill="FFFFFF"/>
              </w:rPr>
              <w:t xml:space="preserve"> cu </w:t>
            </w:r>
            <w:proofErr w:type="spellStart"/>
            <w:r w:rsidRPr="00E04ABD">
              <w:rPr>
                <w:rFonts w:ascii="Times New Roman" w:hAnsi="Times New Roman"/>
                <w:color w:val="000000" w:themeColor="text1"/>
                <w:sz w:val="20"/>
                <w:szCs w:val="20"/>
                <w:shd w:val="clear" w:color="auto" w:fill="FFFFFF"/>
              </w:rPr>
              <w:t>asigurarea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progreselor</w:t>
            </w:r>
            <w:proofErr w:type="spellEnd"/>
            <w:r w:rsidRPr="00E04ABD">
              <w:rPr>
                <w:rFonts w:ascii="Times New Roman" w:hAnsi="Times New Roman"/>
                <w:color w:val="000000" w:themeColor="text1"/>
                <w:sz w:val="20"/>
                <w:szCs w:val="20"/>
                <w:shd w:val="clear" w:color="auto" w:fill="FFFFFF"/>
              </w:rPr>
              <w:t xml:space="preserve"> în </w:t>
            </w:r>
            <w:proofErr w:type="spellStart"/>
            <w:r w:rsidRPr="00E04ABD">
              <w:rPr>
                <w:rFonts w:ascii="Times New Roman" w:hAnsi="Times New Roman"/>
                <w:color w:val="000000" w:themeColor="text1"/>
                <w:sz w:val="20"/>
                <w:szCs w:val="20"/>
                <w:shd w:val="clear" w:color="auto" w:fill="FFFFFF"/>
              </w:rPr>
              <w:t>materie</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adaptare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astfel</w:t>
            </w:r>
            <w:proofErr w:type="spellEnd"/>
            <w:r w:rsidRPr="00E04ABD">
              <w:rPr>
                <w:rFonts w:ascii="Times New Roman" w:hAnsi="Times New Roman"/>
                <w:color w:val="000000" w:themeColor="text1"/>
                <w:sz w:val="20"/>
                <w:szCs w:val="20"/>
                <w:shd w:val="clear" w:color="auto" w:fill="FFFFFF"/>
              </w:rPr>
              <w:t xml:space="preserve"> cum se </w:t>
            </w:r>
            <w:proofErr w:type="spellStart"/>
            <w:r w:rsidRPr="00E04ABD">
              <w:rPr>
                <w:rFonts w:ascii="Times New Roman" w:hAnsi="Times New Roman"/>
                <w:color w:val="000000" w:themeColor="text1"/>
                <w:sz w:val="20"/>
                <w:szCs w:val="20"/>
                <w:shd w:val="clear" w:color="auto" w:fill="FFFFFF"/>
              </w:rPr>
              <w:t>menționează</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5, </w:t>
            </w:r>
            <w:proofErr w:type="spellStart"/>
            <w:r w:rsidRPr="00E04ABD">
              <w:rPr>
                <w:rFonts w:ascii="Times New Roman" w:hAnsi="Times New Roman"/>
                <w:color w:val="000000" w:themeColor="text1"/>
                <w:sz w:val="20"/>
                <w:szCs w:val="20"/>
                <w:shd w:val="clear" w:color="auto" w:fill="FFFFFF"/>
              </w:rPr>
              <w:t>ținând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seama</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strategiile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naționale</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adaptare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menționate</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5 </w:t>
            </w:r>
            <w:proofErr w:type="spellStart"/>
            <w:r w:rsidRPr="00E04ABD">
              <w:rPr>
                <w:rFonts w:ascii="Times New Roman" w:hAnsi="Times New Roman"/>
                <w:color w:val="000000" w:themeColor="text1"/>
                <w:sz w:val="20"/>
                <w:szCs w:val="20"/>
                <w:shd w:val="clear" w:color="auto" w:fill="FFFFFF"/>
              </w:rPr>
              <w:t>alineatul</w:t>
            </w:r>
            <w:proofErr w:type="spellEnd"/>
            <w:r w:rsidRPr="00E04ABD">
              <w:rPr>
                <w:rFonts w:ascii="Times New Roman" w:hAnsi="Times New Roman"/>
                <w:color w:val="000000" w:themeColor="text1"/>
                <w:sz w:val="20"/>
                <w:szCs w:val="20"/>
                <w:shd w:val="clear" w:color="auto" w:fill="FFFFFF"/>
              </w:rPr>
              <w:t xml:space="preserve"> (4).</w:t>
            </w:r>
          </w:p>
          <w:p w14:paraId="033312C6" w14:textId="3557C118" w:rsidR="00103401" w:rsidRPr="00E04ABD" w:rsidRDefault="00103401" w:rsidP="00A14F69">
            <w:pPr>
              <w:pStyle w:val="af3"/>
              <w:jc w:val="both"/>
              <w:rPr>
                <w:rFonts w:ascii="Times New Roman" w:hAnsi="Times New Roman"/>
                <w:color w:val="000000" w:themeColor="text1"/>
                <w:sz w:val="20"/>
                <w:szCs w:val="20"/>
                <w:shd w:val="clear" w:color="auto" w:fill="FFFFFF"/>
              </w:rPr>
            </w:pPr>
            <w:proofErr w:type="spellStart"/>
            <w:r w:rsidRPr="00E04ABD">
              <w:rPr>
                <w:rFonts w:ascii="Times New Roman" w:hAnsi="Times New Roman"/>
                <w:color w:val="000000" w:themeColor="text1"/>
                <w:sz w:val="20"/>
                <w:szCs w:val="20"/>
                <w:shd w:val="clear" w:color="auto" w:fill="FFFFFF"/>
              </w:rPr>
              <w:t>Comisia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prezintă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Parlamentului</w:t>
            </w:r>
            <w:proofErr w:type="spellEnd"/>
            <w:r w:rsidRPr="00E04ABD">
              <w:rPr>
                <w:rFonts w:ascii="Times New Roman" w:hAnsi="Times New Roman"/>
                <w:color w:val="000000" w:themeColor="text1"/>
                <w:sz w:val="20"/>
                <w:szCs w:val="20"/>
                <w:shd w:val="clear" w:color="auto" w:fill="FFFFFF"/>
              </w:rPr>
              <w:t xml:space="preserve"> European și </w:t>
            </w:r>
            <w:proofErr w:type="spellStart"/>
            <w:r w:rsidRPr="00E04ABD">
              <w:rPr>
                <w:rFonts w:ascii="Times New Roman" w:hAnsi="Times New Roman"/>
                <w:color w:val="000000" w:themeColor="text1"/>
                <w:sz w:val="20"/>
                <w:szCs w:val="20"/>
                <w:shd w:val="clear" w:color="auto" w:fill="FFFFFF"/>
              </w:rPr>
              <w:t>Consiliului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concluziile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evaluării</w:t>
            </w:r>
            <w:proofErr w:type="spellEnd"/>
            <w:r w:rsidRPr="00E04ABD">
              <w:rPr>
                <w:rFonts w:ascii="Times New Roman" w:hAnsi="Times New Roman"/>
                <w:color w:val="000000" w:themeColor="text1"/>
                <w:sz w:val="20"/>
                <w:szCs w:val="20"/>
                <w:shd w:val="clear" w:color="auto" w:fill="FFFFFF"/>
              </w:rPr>
              <w:t xml:space="preserve"> respective, </w:t>
            </w:r>
            <w:proofErr w:type="spellStart"/>
            <w:r w:rsidRPr="00E04ABD">
              <w:rPr>
                <w:rFonts w:ascii="Times New Roman" w:hAnsi="Times New Roman"/>
                <w:color w:val="000000" w:themeColor="text1"/>
                <w:sz w:val="20"/>
                <w:szCs w:val="20"/>
                <w:shd w:val="clear" w:color="auto" w:fill="FFFFFF"/>
              </w:rPr>
              <w:t>împreună</w:t>
            </w:r>
            <w:proofErr w:type="spellEnd"/>
            <w:r w:rsidRPr="00E04ABD">
              <w:rPr>
                <w:rFonts w:ascii="Times New Roman" w:hAnsi="Times New Roman"/>
                <w:color w:val="000000" w:themeColor="text1"/>
                <w:sz w:val="20"/>
                <w:szCs w:val="20"/>
                <w:shd w:val="clear" w:color="auto" w:fill="FFFFFF"/>
              </w:rPr>
              <w:t xml:space="preserve"> cu </w:t>
            </w:r>
            <w:proofErr w:type="spellStart"/>
            <w:r w:rsidRPr="00E04ABD">
              <w:rPr>
                <w:rFonts w:ascii="Times New Roman" w:hAnsi="Times New Roman"/>
                <w:color w:val="000000" w:themeColor="text1"/>
                <w:sz w:val="20"/>
                <w:szCs w:val="20"/>
                <w:shd w:val="clear" w:color="auto" w:fill="FFFFFF"/>
              </w:rPr>
              <w:t>raportul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privind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starea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uniunii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energetice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întocmit</w:t>
            </w:r>
            <w:proofErr w:type="spellEnd"/>
            <w:r w:rsidRPr="00E04ABD">
              <w:rPr>
                <w:rFonts w:ascii="Times New Roman" w:hAnsi="Times New Roman"/>
                <w:color w:val="000000" w:themeColor="text1"/>
                <w:sz w:val="20"/>
                <w:szCs w:val="20"/>
                <w:shd w:val="clear" w:color="auto" w:fill="FFFFFF"/>
              </w:rPr>
              <w:t xml:space="preserve"> în anul </w:t>
            </w:r>
            <w:proofErr w:type="spellStart"/>
            <w:r w:rsidRPr="00E04ABD">
              <w:rPr>
                <w:rFonts w:ascii="Times New Roman" w:hAnsi="Times New Roman"/>
                <w:color w:val="000000" w:themeColor="text1"/>
                <w:sz w:val="20"/>
                <w:szCs w:val="20"/>
                <w:shd w:val="clear" w:color="auto" w:fill="FFFFFF"/>
              </w:rPr>
              <w:t>calendaristic</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respectiv</w:t>
            </w:r>
            <w:proofErr w:type="spellEnd"/>
            <w:r w:rsidRPr="00E04ABD">
              <w:rPr>
                <w:rFonts w:ascii="Times New Roman" w:hAnsi="Times New Roman"/>
                <w:color w:val="000000" w:themeColor="text1"/>
                <w:sz w:val="20"/>
                <w:szCs w:val="20"/>
                <w:shd w:val="clear" w:color="auto" w:fill="FFFFFF"/>
              </w:rPr>
              <w:t xml:space="preserve"> în conformitate cu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35 din </w:t>
            </w:r>
            <w:proofErr w:type="spellStart"/>
            <w:r w:rsidRPr="00E04ABD">
              <w:rPr>
                <w:rFonts w:ascii="Times New Roman" w:hAnsi="Times New Roman"/>
                <w:color w:val="000000" w:themeColor="text1"/>
                <w:sz w:val="20"/>
                <w:szCs w:val="20"/>
                <w:shd w:val="clear" w:color="auto" w:fill="FFFFFF"/>
              </w:rPr>
              <w:t>Regulamentul</w:t>
            </w:r>
            <w:proofErr w:type="spellEnd"/>
            <w:r w:rsidRPr="00E04ABD">
              <w:rPr>
                <w:rFonts w:ascii="Times New Roman" w:hAnsi="Times New Roman"/>
                <w:color w:val="000000" w:themeColor="text1"/>
                <w:sz w:val="20"/>
                <w:szCs w:val="20"/>
                <w:shd w:val="clear" w:color="auto" w:fill="FFFFFF"/>
              </w:rPr>
              <w:t xml:space="preserve"> (UE) 2018/1999.</w:t>
            </w:r>
          </w:p>
          <w:p w14:paraId="2808E799" w14:textId="50BAB9B6" w:rsidR="00103401" w:rsidRPr="00E04ABD" w:rsidRDefault="00103401" w:rsidP="00A14F69">
            <w:pPr>
              <w:pStyle w:val="af3"/>
              <w:numPr>
                <w:ilvl w:val="0"/>
                <w:numId w:val="267"/>
              </w:numPr>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 xml:space="preserve">În </w:t>
            </w:r>
            <w:proofErr w:type="spellStart"/>
            <w:r w:rsidRPr="00E04ABD">
              <w:rPr>
                <w:rFonts w:ascii="Times New Roman" w:hAnsi="Times New Roman"/>
                <w:color w:val="000000" w:themeColor="text1"/>
                <w:sz w:val="20"/>
                <w:szCs w:val="20"/>
                <w:shd w:val="clear" w:color="auto" w:fill="FFFFFF"/>
              </w:rPr>
              <w:t>cazul</w:t>
            </w:r>
            <w:proofErr w:type="spellEnd"/>
            <w:r w:rsidRPr="00E04ABD">
              <w:rPr>
                <w:rFonts w:ascii="Times New Roman" w:hAnsi="Times New Roman"/>
                <w:color w:val="000000" w:themeColor="text1"/>
                <w:sz w:val="20"/>
                <w:szCs w:val="20"/>
                <w:shd w:val="clear" w:color="auto" w:fill="FFFFFF"/>
              </w:rPr>
              <w:t xml:space="preserve"> în care </w:t>
            </w:r>
            <w:proofErr w:type="spellStart"/>
            <w:r w:rsidRPr="00E04ABD">
              <w:rPr>
                <w:rFonts w:ascii="Times New Roman" w:hAnsi="Times New Roman"/>
                <w:color w:val="000000" w:themeColor="text1"/>
                <w:sz w:val="20"/>
                <w:szCs w:val="20"/>
                <w:shd w:val="clear" w:color="auto" w:fill="FFFFFF"/>
              </w:rPr>
              <w:t>Comisia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constată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ținând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seama</w:t>
            </w:r>
            <w:proofErr w:type="spellEnd"/>
            <w:r w:rsidRPr="00E04ABD">
              <w:rPr>
                <w:rFonts w:ascii="Times New Roman" w:hAnsi="Times New Roman"/>
                <w:color w:val="000000" w:themeColor="text1"/>
                <w:sz w:val="20"/>
                <w:szCs w:val="20"/>
                <w:shd w:val="clear" w:color="auto" w:fill="FFFFFF"/>
              </w:rPr>
              <w:t xml:space="preserve"> în mod </w:t>
            </w:r>
            <w:proofErr w:type="spellStart"/>
            <w:r w:rsidRPr="00E04ABD">
              <w:rPr>
                <w:rFonts w:ascii="Times New Roman" w:hAnsi="Times New Roman"/>
                <w:color w:val="000000" w:themeColor="text1"/>
                <w:sz w:val="20"/>
                <w:szCs w:val="20"/>
                <w:shd w:val="clear" w:color="auto" w:fill="FFFFFF"/>
              </w:rPr>
              <w:t>corespunzător</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progresele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colective</w:t>
            </w:r>
            <w:proofErr w:type="spellEnd"/>
            <w:r w:rsidRPr="00E04ABD">
              <w:rPr>
                <w:rFonts w:ascii="Times New Roman" w:hAnsi="Times New Roman"/>
                <w:color w:val="000000" w:themeColor="text1"/>
                <w:sz w:val="20"/>
                <w:szCs w:val="20"/>
                <w:shd w:val="clear" w:color="auto" w:fill="FFFFFF"/>
              </w:rPr>
              <w:t xml:space="preserve"> evaluate în conformitate cu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6 </w:t>
            </w:r>
            <w:proofErr w:type="spellStart"/>
            <w:r w:rsidRPr="00E04ABD">
              <w:rPr>
                <w:rFonts w:ascii="Times New Roman" w:hAnsi="Times New Roman"/>
                <w:color w:val="000000" w:themeColor="text1"/>
                <w:sz w:val="20"/>
                <w:szCs w:val="20"/>
                <w:shd w:val="clear" w:color="auto" w:fill="FFFFFF"/>
              </w:rPr>
              <w:t>alineatul</w:t>
            </w:r>
            <w:proofErr w:type="spellEnd"/>
            <w:r w:rsidRPr="00E04ABD">
              <w:rPr>
                <w:rFonts w:ascii="Times New Roman" w:hAnsi="Times New Roman"/>
                <w:color w:val="000000" w:themeColor="text1"/>
                <w:sz w:val="20"/>
                <w:szCs w:val="20"/>
                <w:shd w:val="clear" w:color="auto" w:fill="FFFFFF"/>
              </w:rPr>
              <w:t xml:space="preserve"> (1), </w:t>
            </w:r>
            <w:proofErr w:type="spellStart"/>
            <w:r w:rsidRPr="00E04ABD">
              <w:rPr>
                <w:rFonts w:ascii="Times New Roman" w:hAnsi="Times New Roman"/>
                <w:color w:val="000000" w:themeColor="text1"/>
                <w:sz w:val="20"/>
                <w:szCs w:val="20"/>
                <w:shd w:val="clear" w:color="auto" w:fill="FFFFFF"/>
              </w:rPr>
              <w:t>că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măsurile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luate</w:t>
            </w:r>
            <w:proofErr w:type="spellEnd"/>
            <w:r w:rsidRPr="00E04ABD">
              <w:rPr>
                <w:rFonts w:ascii="Times New Roman" w:hAnsi="Times New Roman"/>
                <w:color w:val="000000" w:themeColor="text1"/>
                <w:sz w:val="20"/>
                <w:szCs w:val="20"/>
                <w:shd w:val="clear" w:color="auto" w:fill="FFFFFF"/>
              </w:rPr>
              <w:t xml:space="preserve"> de un stat </w:t>
            </w:r>
            <w:proofErr w:type="spellStart"/>
            <w:r w:rsidRPr="00E04ABD">
              <w:rPr>
                <w:rFonts w:ascii="Times New Roman" w:hAnsi="Times New Roman"/>
                <w:color w:val="000000" w:themeColor="text1"/>
                <w:sz w:val="20"/>
                <w:szCs w:val="20"/>
                <w:shd w:val="clear" w:color="auto" w:fill="FFFFFF"/>
              </w:rPr>
              <w:t>membru</w:t>
            </w:r>
            <w:proofErr w:type="spellEnd"/>
            <w:r w:rsidRPr="00E04ABD">
              <w:rPr>
                <w:rFonts w:ascii="Times New Roman" w:hAnsi="Times New Roman"/>
                <w:color w:val="000000" w:themeColor="text1"/>
                <w:sz w:val="20"/>
                <w:szCs w:val="20"/>
                <w:shd w:val="clear" w:color="auto" w:fill="FFFFFF"/>
              </w:rPr>
              <w:t xml:space="preserve"> nu sunt </w:t>
            </w:r>
            <w:proofErr w:type="spellStart"/>
            <w:r w:rsidRPr="00E04ABD">
              <w:rPr>
                <w:rFonts w:ascii="Times New Roman" w:hAnsi="Times New Roman"/>
                <w:color w:val="000000" w:themeColor="text1"/>
                <w:sz w:val="20"/>
                <w:szCs w:val="20"/>
                <w:shd w:val="clear" w:color="auto" w:fill="FFFFFF"/>
              </w:rPr>
              <w:t>coerente</w:t>
            </w:r>
            <w:proofErr w:type="spellEnd"/>
            <w:r w:rsidRPr="00E04ABD">
              <w:rPr>
                <w:rFonts w:ascii="Times New Roman" w:hAnsi="Times New Roman"/>
                <w:color w:val="000000" w:themeColor="text1"/>
                <w:sz w:val="20"/>
                <w:szCs w:val="20"/>
                <w:shd w:val="clear" w:color="auto" w:fill="FFFFFF"/>
              </w:rPr>
              <w:t xml:space="preserve"> cu </w:t>
            </w:r>
            <w:proofErr w:type="spellStart"/>
            <w:r w:rsidRPr="00E04ABD">
              <w:rPr>
                <w:rFonts w:ascii="Times New Roman" w:hAnsi="Times New Roman"/>
                <w:color w:val="000000" w:themeColor="text1"/>
                <w:sz w:val="20"/>
                <w:szCs w:val="20"/>
                <w:shd w:val="clear" w:color="auto" w:fill="FFFFFF"/>
              </w:rPr>
              <w:t>obiectivul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privind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neutralitatea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climatică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stabilit</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2 </w:t>
            </w:r>
            <w:proofErr w:type="spellStart"/>
            <w:r w:rsidRPr="00E04ABD">
              <w:rPr>
                <w:rFonts w:ascii="Times New Roman" w:hAnsi="Times New Roman"/>
                <w:color w:val="000000" w:themeColor="text1"/>
                <w:sz w:val="20"/>
                <w:szCs w:val="20"/>
                <w:shd w:val="clear" w:color="auto" w:fill="FFFFFF"/>
              </w:rPr>
              <w:t>alineatul</w:t>
            </w:r>
            <w:proofErr w:type="spellEnd"/>
            <w:r w:rsidRPr="00E04ABD">
              <w:rPr>
                <w:rFonts w:ascii="Times New Roman" w:hAnsi="Times New Roman"/>
                <w:color w:val="000000" w:themeColor="text1"/>
                <w:sz w:val="20"/>
                <w:szCs w:val="20"/>
                <w:shd w:val="clear" w:color="auto" w:fill="FFFFFF"/>
              </w:rPr>
              <w:t xml:space="preserve"> (1) </w:t>
            </w:r>
            <w:proofErr w:type="spellStart"/>
            <w:r w:rsidRPr="00E04ABD">
              <w:rPr>
                <w:rFonts w:ascii="Times New Roman" w:hAnsi="Times New Roman"/>
                <w:color w:val="000000" w:themeColor="text1"/>
                <w:sz w:val="20"/>
                <w:szCs w:val="20"/>
                <w:shd w:val="clear" w:color="auto" w:fill="FFFFFF"/>
              </w:rPr>
              <w:t>sau</w:t>
            </w:r>
            <w:proofErr w:type="spellEnd"/>
            <w:r w:rsidRPr="00E04ABD">
              <w:rPr>
                <w:rFonts w:ascii="Times New Roman" w:hAnsi="Times New Roman"/>
                <w:color w:val="000000" w:themeColor="text1"/>
                <w:sz w:val="20"/>
                <w:szCs w:val="20"/>
                <w:shd w:val="clear" w:color="auto" w:fill="FFFFFF"/>
              </w:rPr>
              <w:t xml:space="preserve"> nu sunt </w:t>
            </w:r>
            <w:proofErr w:type="spellStart"/>
            <w:r w:rsidRPr="00E04ABD">
              <w:rPr>
                <w:rFonts w:ascii="Times New Roman" w:hAnsi="Times New Roman"/>
                <w:color w:val="000000" w:themeColor="text1"/>
                <w:sz w:val="20"/>
                <w:szCs w:val="20"/>
                <w:shd w:val="clear" w:color="auto" w:fill="FFFFFF"/>
              </w:rPr>
              <w:t>coerente</w:t>
            </w:r>
            <w:proofErr w:type="spellEnd"/>
            <w:r w:rsidRPr="00E04ABD">
              <w:rPr>
                <w:rFonts w:ascii="Times New Roman" w:hAnsi="Times New Roman"/>
                <w:color w:val="000000" w:themeColor="text1"/>
                <w:sz w:val="20"/>
                <w:szCs w:val="20"/>
                <w:shd w:val="clear" w:color="auto" w:fill="FFFFFF"/>
              </w:rPr>
              <w:t xml:space="preserve"> cu </w:t>
            </w:r>
            <w:proofErr w:type="spellStart"/>
            <w:r w:rsidRPr="00E04ABD">
              <w:rPr>
                <w:rFonts w:ascii="Times New Roman" w:hAnsi="Times New Roman"/>
                <w:color w:val="000000" w:themeColor="text1"/>
                <w:sz w:val="20"/>
                <w:szCs w:val="20"/>
                <w:shd w:val="clear" w:color="auto" w:fill="FFFFFF"/>
              </w:rPr>
              <w:t>asigurarea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progreselor</w:t>
            </w:r>
            <w:proofErr w:type="spellEnd"/>
            <w:r w:rsidRPr="00E04ABD">
              <w:rPr>
                <w:rFonts w:ascii="Times New Roman" w:hAnsi="Times New Roman"/>
                <w:color w:val="000000" w:themeColor="text1"/>
                <w:sz w:val="20"/>
                <w:szCs w:val="20"/>
                <w:shd w:val="clear" w:color="auto" w:fill="FFFFFF"/>
              </w:rPr>
              <w:t xml:space="preserve"> în </w:t>
            </w:r>
            <w:proofErr w:type="spellStart"/>
            <w:r w:rsidRPr="00E04ABD">
              <w:rPr>
                <w:rFonts w:ascii="Times New Roman" w:hAnsi="Times New Roman"/>
                <w:color w:val="000000" w:themeColor="text1"/>
                <w:sz w:val="20"/>
                <w:szCs w:val="20"/>
                <w:shd w:val="clear" w:color="auto" w:fill="FFFFFF"/>
              </w:rPr>
              <w:t>materie</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adaptare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astfel</w:t>
            </w:r>
            <w:proofErr w:type="spellEnd"/>
            <w:r w:rsidRPr="00E04ABD">
              <w:rPr>
                <w:rFonts w:ascii="Times New Roman" w:hAnsi="Times New Roman"/>
                <w:color w:val="000000" w:themeColor="text1"/>
                <w:sz w:val="20"/>
                <w:szCs w:val="20"/>
                <w:shd w:val="clear" w:color="auto" w:fill="FFFFFF"/>
              </w:rPr>
              <w:t xml:space="preserve"> cum se </w:t>
            </w:r>
            <w:proofErr w:type="spellStart"/>
            <w:r w:rsidRPr="00E04ABD">
              <w:rPr>
                <w:rFonts w:ascii="Times New Roman" w:hAnsi="Times New Roman"/>
                <w:color w:val="000000" w:themeColor="text1"/>
                <w:sz w:val="20"/>
                <w:szCs w:val="20"/>
                <w:shd w:val="clear" w:color="auto" w:fill="FFFFFF"/>
              </w:rPr>
              <w:t>menționează</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5, </w:t>
            </w:r>
            <w:proofErr w:type="spellStart"/>
            <w:r w:rsidRPr="00E04ABD">
              <w:rPr>
                <w:rFonts w:ascii="Times New Roman" w:hAnsi="Times New Roman"/>
                <w:color w:val="000000" w:themeColor="text1"/>
                <w:sz w:val="20"/>
                <w:szCs w:val="20"/>
                <w:shd w:val="clear" w:color="auto" w:fill="FFFFFF"/>
              </w:rPr>
              <w:t>aceasta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poate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adresa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recomandări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statului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membru</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respectiv</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Comisia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publică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astfel</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recomandări</w:t>
            </w:r>
            <w:proofErr w:type="spellEnd"/>
            <w:r w:rsidRPr="00E04ABD">
              <w:rPr>
                <w:rFonts w:ascii="Times New Roman" w:hAnsi="Times New Roman"/>
                <w:color w:val="000000" w:themeColor="text1"/>
                <w:sz w:val="20"/>
                <w:szCs w:val="20"/>
                <w:shd w:val="clear" w:color="auto" w:fill="FFFFFF"/>
              </w:rPr>
              <w:t>.</w:t>
            </w:r>
          </w:p>
          <w:p w14:paraId="0E260C60" w14:textId="4A58D532" w:rsidR="00103401" w:rsidRPr="00E04ABD" w:rsidRDefault="00103401" w:rsidP="00A14F69">
            <w:pPr>
              <w:pStyle w:val="af3"/>
              <w:numPr>
                <w:ilvl w:val="0"/>
                <w:numId w:val="267"/>
              </w:numPr>
              <w:jc w:val="both"/>
              <w:rPr>
                <w:rFonts w:ascii="Times New Roman" w:hAnsi="Times New Roman"/>
                <w:color w:val="000000" w:themeColor="text1"/>
                <w:sz w:val="20"/>
                <w:szCs w:val="20"/>
                <w:shd w:val="clear" w:color="auto" w:fill="FFFFFF"/>
              </w:rPr>
            </w:pPr>
            <w:proofErr w:type="spellStart"/>
            <w:r w:rsidRPr="00E04ABD">
              <w:rPr>
                <w:rFonts w:ascii="Times New Roman" w:hAnsi="Times New Roman"/>
                <w:color w:val="000000" w:themeColor="text1"/>
                <w:sz w:val="20"/>
                <w:szCs w:val="20"/>
                <w:shd w:val="clear" w:color="auto" w:fill="FFFFFF"/>
              </w:rPr>
              <w:lastRenderedPageBreak/>
              <w:t>Atunci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când</w:t>
            </w:r>
            <w:proofErr w:type="spellEnd"/>
            <w:r w:rsidRPr="00E04ABD">
              <w:rPr>
                <w:rFonts w:ascii="Times New Roman" w:hAnsi="Times New Roman"/>
                <w:color w:val="000000" w:themeColor="text1"/>
                <w:sz w:val="20"/>
                <w:szCs w:val="20"/>
                <w:shd w:val="clear" w:color="auto" w:fill="FFFFFF"/>
              </w:rPr>
              <w:t xml:space="preserve"> se </w:t>
            </w:r>
            <w:proofErr w:type="spellStart"/>
            <w:r w:rsidRPr="00E04ABD">
              <w:rPr>
                <w:rFonts w:ascii="Times New Roman" w:hAnsi="Times New Roman"/>
                <w:color w:val="000000" w:themeColor="text1"/>
                <w:sz w:val="20"/>
                <w:szCs w:val="20"/>
                <w:shd w:val="clear" w:color="auto" w:fill="FFFFFF"/>
              </w:rPr>
              <w:t>emite</w:t>
            </w:r>
            <w:proofErr w:type="spellEnd"/>
            <w:r w:rsidRPr="00E04ABD">
              <w:rPr>
                <w:rFonts w:ascii="Times New Roman" w:hAnsi="Times New Roman"/>
                <w:color w:val="000000" w:themeColor="text1"/>
                <w:sz w:val="20"/>
                <w:szCs w:val="20"/>
                <w:shd w:val="clear" w:color="auto" w:fill="FFFFFF"/>
              </w:rPr>
              <w:t xml:space="preserve"> o </w:t>
            </w:r>
            <w:proofErr w:type="spellStart"/>
            <w:r w:rsidRPr="00E04ABD">
              <w:rPr>
                <w:rFonts w:ascii="Times New Roman" w:hAnsi="Times New Roman"/>
                <w:color w:val="000000" w:themeColor="text1"/>
                <w:sz w:val="20"/>
                <w:szCs w:val="20"/>
                <w:shd w:val="clear" w:color="auto" w:fill="FFFFFF"/>
              </w:rPr>
              <w:t>recomandare</w:t>
            </w:r>
            <w:proofErr w:type="spellEnd"/>
            <w:r w:rsidRPr="00E04ABD">
              <w:rPr>
                <w:rFonts w:ascii="Times New Roman" w:hAnsi="Times New Roman"/>
                <w:color w:val="000000" w:themeColor="text1"/>
                <w:sz w:val="20"/>
                <w:szCs w:val="20"/>
                <w:shd w:val="clear" w:color="auto" w:fill="FFFFFF"/>
              </w:rPr>
              <w:t xml:space="preserve"> în conformitate cu </w:t>
            </w:r>
            <w:proofErr w:type="spellStart"/>
            <w:r w:rsidRPr="00E04ABD">
              <w:rPr>
                <w:rFonts w:ascii="Times New Roman" w:hAnsi="Times New Roman"/>
                <w:color w:val="000000" w:themeColor="text1"/>
                <w:sz w:val="20"/>
                <w:szCs w:val="20"/>
                <w:shd w:val="clear" w:color="auto" w:fill="FFFFFF"/>
              </w:rPr>
              <w:t>alineatul</w:t>
            </w:r>
            <w:proofErr w:type="spellEnd"/>
            <w:r w:rsidRPr="00E04ABD">
              <w:rPr>
                <w:rFonts w:ascii="Times New Roman" w:hAnsi="Times New Roman"/>
                <w:color w:val="000000" w:themeColor="text1"/>
                <w:sz w:val="20"/>
                <w:szCs w:val="20"/>
                <w:shd w:val="clear" w:color="auto" w:fill="FFFFFF"/>
              </w:rPr>
              <w:t xml:space="preserve"> (2), se </w:t>
            </w:r>
            <w:proofErr w:type="spellStart"/>
            <w:r w:rsidRPr="00E04ABD">
              <w:rPr>
                <w:rFonts w:ascii="Times New Roman" w:hAnsi="Times New Roman"/>
                <w:color w:val="000000" w:themeColor="text1"/>
                <w:sz w:val="20"/>
                <w:szCs w:val="20"/>
                <w:shd w:val="clear" w:color="auto" w:fill="FFFFFF"/>
              </w:rPr>
              <w:t>aplică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următoarele</w:t>
            </w:r>
            <w:proofErr w:type="spellEnd"/>
            <w:r w:rsidRPr="00E04ABD">
              <w:rPr>
                <w:rFonts w:ascii="Times New Roman" w:hAnsi="Times New Roman"/>
                <w:color w:val="000000" w:themeColor="text1"/>
                <w:sz w:val="20"/>
                <w:szCs w:val="20"/>
                <w:shd w:val="clear" w:color="auto" w:fill="FFFFFF"/>
              </w:rPr>
              <w:t xml:space="preserve"> principii:</w:t>
            </w:r>
          </w:p>
          <w:p w14:paraId="65A3E0C6" w14:textId="4949EC73" w:rsidR="00103401" w:rsidRPr="00E04ABD" w:rsidRDefault="00103401" w:rsidP="00A14F69">
            <w:pPr>
              <w:pStyle w:val="af3"/>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(a)</w:t>
            </w:r>
            <w:r w:rsidR="00950F52" w:rsidRPr="00E04ABD">
              <w:rPr>
                <w:rFonts w:ascii="Times New Roman" w:hAnsi="Times New Roman"/>
                <w:color w:val="000000" w:themeColor="text1"/>
                <w:sz w:val="20"/>
                <w:szCs w:val="20"/>
                <w:shd w:val="clear" w:color="auto" w:fill="FFFFFF"/>
              </w:rPr>
              <w:t xml:space="preserve"> </w:t>
            </w:r>
            <w:r w:rsidR="007D0D8D" w:rsidRPr="00E04ABD">
              <w:rPr>
                <w:rFonts w:ascii="Times New Roman" w:hAnsi="Times New Roman"/>
                <w:color w:val="000000" w:themeColor="text1"/>
                <w:sz w:val="20"/>
                <w:szCs w:val="20"/>
                <w:shd w:val="clear" w:color="auto" w:fill="FFFFFF"/>
              </w:rPr>
              <w:t xml:space="preserve">în termen de </w:t>
            </w:r>
            <w:proofErr w:type="spellStart"/>
            <w:r w:rsidR="007D0D8D" w:rsidRPr="00E04ABD">
              <w:rPr>
                <w:rFonts w:ascii="Times New Roman" w:hAnsi="Times New Roman"/>
                <w:color w:val="000000" w:themeColor="text1"/>
                <w:sz w:val="20"/>
                <w:szCs w:val="20"/>
                <w:shd w:val="clear" w:color="auto" w:fill="FFFFFF"/>
              </w:rPr>
              <w:t>șase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luni</w:t>
            </w:r>
            <w:proofErr w:type="spellEnd"/>
            <w:r w:rsidR="007D0D8D" w:rsidRPr="00E04ABD">
              <w:rPr>
                <w:rFonts w:ascii="Times New Roman" w:hAnsi="Times New Roman"/>
                <w:color w:val="000000" w:themeColor="text1"/>
                <w:sz w:val="20"/>
                <w:szCs w:val="20"/>
                <w:shd w:val="clear" w:color="auto" w:fill="FFFFFF"/>
              </w:rPr>
              <w:t xml:space="preserve"> de la </w:t>
            </w:r>
            <w:proofErr w:type="spellStart"/>
            <w:r w:rsidR="007D0D8D" w:rsidRPr="00E04ABD">
              <w:rPr>
                <w:rFonts w:ascii="Times New Roman" w:hAnsi="Times New Roman"/>
                <w:color w:val="000000" w:themeColor="text1"/>
                <w:sz w:val="20"/>
                <w:szCs w:val="20"/>
                <w:shd w:val="clear" w:color="auto" w:fill="FFFFFF"/>
              </w:rPr>
              <w:t>primirea</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recomandărilor</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statul</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membru</w:t>
            </w:r>
            <w:proofErr w:type="spellEnd"/>
            <w:r w:rsidR="007D0D8D" w:rsidRPr="00E04ABD">
              <w:rPr>
                <w:rFonts w:ascii="Times New Roman" w:hAnsi="Times New Roman"/>
                <w:color w:val="000000" w:themeColor="text1"/>
                <w:sz w:val="20"/>
                <w:szCs w:val="20"/>
                <w:shd w:val="clear" w:color="auto" w:fill="FFFFFF"/>
              </w:rPr>
              <w:t xml:space="preserve"> în </w:t>
            </w:r>
            <w:proofErr w:type="spellStart"/>
            <w:r w:rsidR="007D0D8D" w:rsidRPr="00E04ABD">
              <w:rPr>
                <w:rFonts w:ascii="Times New Roman" w:hAnsi="Times New Roman"/>
                <w:color w:val="000000" w:themeColor="text1"/>
                <w:sz w:val="20"/>
                <w:szCs w:val="20"/>
                <w:shd w:val="clear" w:color="auto" w:fill="FFFFFF"/>
              </w:rPr>
              <w:t>cauză</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transmite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Comisiei</w:t>
            </w:r>
            <w:proofErr w:type="spellEnd"/>
            <w:r w:rsidR="007D0D8D" w:rsidRPr="00E04ABD">
              <w:rPr>
                <w:rFonts w:ascii="Times New Roman" w:hAnsi="Times New Roman"/>
                <w:color w:val="000000" w:themeColor="text1"/>
                <w:sz w:val="20"/>
                <w:szCs w:val="20"/>
                <w:shd w:val="clear" w:color="auto" w:fill="FFFFFF"/>
              </w:rPr>
              <w:t xml:space="preserve"> cum </w:t>
            </w:r>
            <w:proofErr w:type="spellStart"/>
            <w:r w:rsidR="007D0D8D" w:rsidRPr="00E04ABD">
              <w:rPr>
                <w:rFonts w:ascii="Times New Roman" w:hAnsi="Times New Roman"/>
                <w:color w:val="000000" w:themeColor="text1"/>
                <w:sz w:val="20"/>
                <w:szCs w:val="20"/>
                <w:shd w:val="clear" w:color="auto" w:fill="FFFFFF"/>
              </w:rPr>
              <w:t>intenționează</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să</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țină</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seama</w:t>
            </w:r>
            <w:proofErr w:type="spellEnd"/>
            <w:r w:rsidR="007D0D8D" w:rsidRPr="00E04ABD">
              <w:rPr>
                <w:rFonts w:ascii="Times New Roman" w:hAnsi="Times New Roman"/>
                <w:color w:val="000000" w:themeColor="text1"/>
                <w:sz w:val="20"/>
                <w:szCs w:val="20"/>
                <w:shd w:val="clear" w:color="auto" w:fill="FFFFFF"/>
              </w:rPr>
              <w:t xml:space="preserve"> de </w:t>
            </w:r>
            <w:proofErr w:type="spellStart"/>
            <w:r w:rsidR="007D0D8D" w:rsidRPr="00E04ABD">
              <w:rPr>
                <w:rFonts w:ascii="Times New Roman" w:hAnsi="Times New Roman"/>
                <w:color w:val="000000" w:themeColor="text1"/>
                <w:sz w:val="20"/>
                <w:szCs w:val="20"/>
                <w:shd w:val="clear" w:color="auto" w:fill="FFFFFF"/>
              </w:rPr>
              <w:t>recomandări</w:t>
            </w:r>
            <w:proofErr w:type="spellEnd"/>
            <w:r w:rsidR="007D0D8D" w:rsidRPr="00E04ABD">
              <w:rPr>
                <w:rFonts w:ascii="Times New Roman" w:hAnsi="Times New Roman"/>
                <w:color w:val="000000" w:themeColor="text1"/>
                <w:sz w:val="20"/>
                <w:szCs w:val="20"/>
                <w:shd w:val="clear" w:color="auto" w:fill="FFFFFF"/>
              </w:rPr>
              <w:t xml:space="preserve"> în mod </w:t>
            </w:r>
            <w:proofErr w:type="spellStart"/>
            <w:r w:rsidR="007D0D8D" w:rsidRPr="00E04ABD">
              <w:rPr>
                <w:rFonts w:ascii="Times New Roman" w:hAnsi="Times New Roman"/>
                <w:color w:val="000000" w:themeColor="text1"/>
                <w:sz w:val="20"/>
                <w:szCs w:val="20"/>
                <w:shd w:val="clear" w:color="auto" w:fill="FFFFFF"/>
              </w:rPr>
              <w:t>corespunzător</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într</w:t>
            </w:r>
            <w:proofErr w:type="spellEnd"/>
            <w:r w:rsidR="007D0D8D" w:rsidRPr="00E04ABD">
              <w:rPr>
                <w:rFonts w:ascii="Times New Roman" w:hAnsi="Times New Roman"/>
                <w:color w:val="000000" w:themeColor="text1"/>
                <w:sz w:val="20"/>
                <w:szCs w:val="20"/>
                <w:shd w:val="clear" w:color="auto" w:fill="FFFFFF"/>
              </w:rPr>
              <w:t xml:space="preserve">-un spirit de </w:t>
            </w:r>
            <w:proofErr w:type="spellStart"/>
            <w:r w:rsidR="007D0D8D" w:rsidRPr="00E04ABD">
              <w:rPr>
                <w:rFonts w:ascii="Times New Roman" w:hAnsi="Times New Roman"/>
                <w:color w:val="000000" w:themeColor="text1"/>
                <w:sz w:val="20"/>
                <w:szCs w:val="20"/>
                <w:shd w:val="clear" w:color="auto" w:fill="FFFFFF"/>
              </w:rPr>
              <w:t>solidaritate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între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statele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membre</w:t>
            </w:r>
            <w:proofErr w:type="spellEnd"/>
            <w:r w:rsidR="007D0D8D" w:rsidRPr="00E04ABD">
              <w:rPr>
                <w:rFonts w:ascii="Times New Roman" w:hAnsi="Times New Roman"/>
                <w:color w:val="000000" w:themeColor="text1"/>
                <w:sz w:val="20"/>
                <w:szCs w:val="20"/>
                <w:shd w:val="clear" w:color="auto" w:fill="FFFFFF"/>
              </w:rPr>
              <w:t xml:space="preserve"> și </w:t>
            </w:r>
            <w:proofErr w:type="spellStart"/>
            <w:r w:rsidR="007D0D8D" w:rsidRPr="00E04ABD">
              <w:rPr>
                <w:rFonts w:ascii="Times New Roman" w:hAnsi="Times New Roman"/>
                <w:color w:val="000000" w:themeColor="text1"/>
                <w:sz w:val="20"/>
                <w:szCs w:val="20"/>
                <w:shd w:val="clear" w:color="auto" w:fill="FFFFFF"/>
              </w:rPr>
              <w:t>Uniune</w:t>
            </w:r>
            <w:proofErr w:type="spellEnd"/>
            <w:r w:rsidR="007D0D8D" w:rsidRPr="00E04ABD">
              <w:rPr>
                <w:rFonts w:ascii="Times New Roman" w:hAnsi="Times New Roman"/>
                <w:color w:val="000000" w:themeColor="text1"/>
                <w:sz w:val="20"/>
                <w:szCs w:val="20"/>
                <w:shd w:val="clear" w:color="auto" w:fill="FFFFFF"/>
              </w:rPr>
              <w:t xml:space="preserve"> și </w:t>
            </w:r>
            <w:proofErr w:type="spellStart"/>
            <w:r w:rsidR="007D0D8D" w:rsidRPr="00E04ABD">
              <w:rPr>
                <w:rFonts w:ascii="Times New Roman" w:hAnsi="Times New Roman"/>
                <w:color w:val="000000" w:themeColor="text1"/>
                <w:sz w:val="20"/>
                <w:szCs w:val="20"/>
                <w:shd w:val="clear" w:color="auto" w:fill="FFFFFF"/>
              </w:rPr>
              <w:t>între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statele</w:t>
            </w:r>
            <w:proofErr w:type="spellEnd"/>
            <w:r w:rsidR="007D0D8D" w:rsidRPr="00E04ABD">
              <w:rPr>
                <w:rFonts w:ascii="Times New Roman" w:hAnsi="Times New Roman"/>
                <w:color w:val="000000" w:themeColor="text1"/>
                <w:sz w:val="20"/>
                <w:szCs w:val="20"/>
                <w:shd w:val="clear" w:color="auto" w:fill="FFFFFF"/>
              </w:rPr>
              <w:t xml:space="preserve"> </w:t>
            </w:r>
            <w:proofErr w:type="spellStart"/>
            <w:r w:rsidR="007D0D8D" w:rsidRPr="00E04ABD">
              <w:rPr>
                <w:rFonts w:ascii="Times New Roman" w:hAnsi="Times New Roman"/>
                <w:color w:val="000000" w:themeColor="text1"/>
                <w:sz w:val="20"/>
                <w:szCs w:val="20"/>
                <w:shd w:val="clear" w:color="auto" w:fill="FFFFFF"/>
              </w:rPr>
              <w:t>membre</w:t>
            </w:r>
            <w:proofErr w:type="spellEnd"/>
            <w:r w:rsidR="007D0D8D" w:rsidRPr="00E04ABD">
              <w:rPr>
                <w:rFonts w:ascii="Times New Roman" w:hAnsi="Times New Roman"/>
                <w:color w:val="000000" w:themeColor="text1"/>
                <w:sz w:val="20"/>
                <w:szCs w:val="20"/>
                <w:shd w:val="clear" w:color="auto" w:fill="FFFFFF"/>
              </w:rPr>
              <w:t>;</w:t>
            </w:r>
          </w:p>
          <w:p w14:paraId="196341CB" w14:textId="171E7540" w:rsidR="007D0D8D" w:rsidRPr="00E04ABD" w:rsidRDefault="007D0D8D" w:rsidP="00A14F69">
            <w:pPr>
              <w:pStyle w:val="af3"/>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(b)</w:t>
            </w:r>
            <w:r w:rsidR="00950F52"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după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transmiterea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notificării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menționate</w:t>
            </w:r>
            <w:proofErr w:type="spellEnd"/>
            <w:r w:rsidRPr="00E04ABD">
              <w:rPr>
                <w:rFonts w:ascii="Times New Roman" w:hAnsi="Times New Roman"/>
                <w:color w:val="000000" w:themeColor="text1"/>
                <w:sz w:val="20"/>
                <w:szCs w:val="20"/>
                <w:shd w:val="clear" w:color="auto" w:fill="FFFFFF"/>
              </w:rPr>
              <w:t xml:space="preserve"> la </w:t>
            </w:r>
            <w:proofErr w:type="spellStart"/>
            <w:r w:rsidRPr="00E04ABD">
              <w:rPr>
                <w:rFonts w:ascii="Times New Roman" w:hAnsi="Times New Roman"/>
                <w:color w:val="000000" w:themeColor="text1"/>
                <w:sz w:val="20"/>
                <w:szCs w:val="20"/>
                <w:shd w:val="clear" w:color="auto" w:fill="FFFFFF"/>
              </w:rPr>
              <w:t>litera</w:t>
            </w:r>
            <w:proofErr w:type="spellEnd"/>
            <w:r w:rsidRPr="00E04ABD">
              <w:rPr>
                <w:rFonts w:ascii="Times New Roman" w:hAnsi="Times New Roman"/>
                <w:color w:val="000000" w:themeColor="text1"/>
                <w:sz w:val="20"/>
                <w:szCs w:val="20"/>
                <w:shd w:val="clear" w:color="auto" w:fill="FFFFFF"/>
              </w:rPr>
              <w:t xml:space="preserve"> (a) de la </w:t>
            </w:r>
            <w:proofErr w:type="spellStart"/>
            <w:r w:rsidRPr="00E04ABD">
              <w:rPr>
                <w:rFonts w:ascii="Times New Roman" w:hAnsi="Times New Roman"/>
                <w:color w:val="000000" w:themeColor="text1"/>
                <w:sz w:val="20"/>
                <w:szCs w:val="20"/>
                <w:shd w:val="clear" w:color="auto" w:fill="FFFFFF"/>
              </w:rPr>
              <w:t>prezentul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paragraf</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statul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membru</w:t>
            </w:r>
            <w:proofErr w:type="spellEnd"/>
            <w:r w:rsidRPr="00E04ABD">
              <w:rPr>
                <w:rFonts w:ascii="Times New Roman" w:hAnsi="Times New Roman"/>
                <w:color w:val="000000" w:themeColor="text1"/>
                <w:sz w:val="20"/>
                <w:szCs w:val="20"/>
                <w:shd w:val="clear" w:color="auto" w:fill="FFFFFF"/>
              </w:rPr>
              <w:t xml:space="preserve"> în </w:t>
            </w:r>
            <w:proofErr w:type="spellStart"/>
            <w:r w:rsidRPr="00E04ABD">
              <w:rPr>
                <w:rFonts w:ascii="Times New Roman" w:hAnsi="Times New Roman"/>
                <w:color w:val="000000" w:themeColor="text1"/>
                <w:sz w:val="20"/>
                <w:szCs w:val="20"/>
                <w:shd w:val="clear" w:color="auto" w:fill="FFFFFF"/>
              </w:rPr>
              <w:t>cauză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prezintă</w:t>
            </w:r>
            <w:proofErr w:type="spellEnd"/>
            <w:r w:rsidRPr="00E04ABD">
              <w:rPr>
                <w:rFonts w:ascii="Times New Roman" w:hAnsi="Times New Roman"/>
                <w:color w:val="000000" w:themeColor="text1"/>
                <w:sz w:val="20"/>
                <w:szCs w:val="20"/>
                <w:shd w:val="clear" w:color="auto" w:fill="FFFFFF"/>
              </w:rPr>
              <w:t xml:space="preserve">, în </w:t>
            </w:r>
            <w:proofErr w:type="spellStart"/>
            <w:r w:rsidRPr="00E04ABD">
              <w:rPr>
                <w:rFonts w:ascii="Times New Roman" w:hAnsi="Times New Roman"/>
                <w:color w:val="000000" w:themeColor="text1"/>
                <w:sz w:val="20"/>
                <w:szCs w:val="20"/>
                <w:shd w:val="clear" w:color="auto" w:fill="FFFFFF"/>
              </w:rPr>
              <w:t>următorul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său</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raport</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național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intermediar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integrat</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privind</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energia</w:t>
            </w:r>
            <w:proofErr w:type="spellEnd"/>
            <w:r w:rsidRPr="00E04ABD">
              <w:rPr>
                <w:rFonts w:ascii="Times New Roman" w:hAnsi="Times New Roman"/>
                <w:color w:val="000000" w:themeColor="text1"/>
                <w:sz w:val="20"/>
                <w:szCs w:val="20"/>
                <w:shd w:val="clear" w:color="auto" w:fill="FFFFFF"/>
              </w:rPr>
              <w:t xml:space="preserve"> și </w:t>
            </w:r>
            <w:proofErr w:type="spellStart"/>
            <w:r w:rsidRPr="00E04ABD">
              <w:rPr>
                <w:rFonts w:ascii="Times New Roman" w:hAnsi="Times New Roman"/>
                <w:color w:val="000000" w:themeColor="text1"/>
                <w:sz w:val="20"/>
                <w:szCs w:val="20"/>
                <w:shd w:val="clear" w:color="auto" w:fill="FFFFFF"/>
              </w:rPr>
              <w:t>clima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prezentat</w:t>
            </w:r>
            <w:proofErr w:type="spellEnd"/>
            <w:r w:rsidRPr="00E04ABD">
              <w:rPr>
                <w:rFonts w:ascii="Times New Roman" w:hAnsi="Times New Roman"/>
                <w:color w:val="000000" w:themeColor="text1"/>
                <w:sz w:val="20"/>
                <w:szCs w:val="20"/>
                <w:shd w:val="clear" w:color="auto" w:fill="FFFFFF"/>
              </w:rPr>
              <w:t xml:space="preserve"> în conformitate cu </w:t>
            </w:r>
            <w:proofErr w:type="spellStart"/>
            <w:r w:rsidRPr="00E04ABD">
              <w:rPr>
                <w:rFonts w:ascii="Times New Roman" w:hAnsi="Times New Roman"/>
                <w:color w:val="000000" w:themeColor="text1"/>
                <w:sz w:val="20"/>
                <w:szCs w:val="20"/>
                <w:shd w:val="clear" w:color="auto" w:fill="FFFFFF"/>
              </w:rPr>
              <w:t>articolul</w:t>
            </w:r>
            <w:proofErr w:type="spellEnd"/>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 xml:space="preserve">17 din </w:t>
            </w:r>
            <w:proofErr w:type="spellStart"/>
            <w:r w:rsidRPr="00E04ABD">
              <w:rPr>
                <w:rFonts w:ascii="Times New Roman" w:hAnsi="Times New Roman"/>
                <w:color w:val="000000" w:themeColor="text1"/>
                <w:sz w:val="20"/>
                <w:szCs w:val="20"/>
                <w:shd w:val="clear" w:color="auto" w:fill="FFFFFF"/>
              </w:rPr>
              <w:t>Regulamentul</w:t>
            </w:r>
            <w:proofErr w:type="spellEnd"/>
            <w:r w:rsidRPr="00E04ABD">
              <w:rPr>
                <w:rFonts w:ascii="Times New Roman" w:hAnsi="Times New Roman"/>
                <w:color w:val="000000" w:themeColor="text1"/>
                <w:sz w:val="20"/>
                <w:szCs w:val="20"/>
                <w:shd w:val="clear" w:color="auto" w:fill="FFFFFF"/>
              </w:rPr>
              <w:t xml:space="preserve"> (UE) 2018/1999, în anul care </w:t>
            </w:r>
            <w:proofErr w:type="spellStart"/>
            <w:r w:rsidRPr="00E04ABD">
              <w:rPr>
                <w:rFonts w:ascii="Times New Roman" w:hAnsi="Times New Roman"/>
                <w:color w:val="000000" w:themeColor="text1"/>
                <w:sz w:val="20"/>
                <w:szCs w:val="20"/>
                <w:shd w:val="clear" w:color="auto" w:fill="FFFFFF"/>
              </w:rPr>
              <w:t>urmează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după</w:t>
            </w:r>
            <w:proofErr w:type="spellEnd"/>
            <w:r w:rsidRPr="00E04ABD">
              <w:rPr>
                <w:rFonts w:ascii="Times New Roman" w:hAnsi="Times New Roman"/>
                <w:color w:val="000000" w:themeColor="text1"/>
                <w:sz w:val="20"/>
                <w:szCs w:val="20"/>
                <w:shd w:val="clear" w:color="auto" w:fill="FFFFFF"/>
              </w:rPr>
              <w:t xml:space="preserve"> anul în care au </w:t>
            </w:r>
            <w:proofErr w:type="spellStart"/>
            <w:r w:rsidRPr="00E04ABD">
              <w:rPr>
                <w:rFonts w:ascii="Times New Roman" w:hAnsi="Times New Roman"/>
                <w:color w:val="000000" w:themeColor="text1"/>
                <w:sz w:val="20"/>
                <w:szCs w:val="20"/>
                <w:shd w:val="clear" w:color="auto" w:fill="FFFFFF"/>
              </w:rPr>
              <w:t>fost</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emise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recomandările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modul</w:t>
            </w:r>
            <w:proofErr w:type="spellEnd"/>
            <w:r w:rsidRPr="00E04ABD">
              <w:rPr>
                <w:rFonts w:ascii="Times New Roman" w:hAnsi="Times New Roman"/>
                <w:color w:val="000000" w:themeColor="text1"/>
                <w:sz w:val="20"/>
                <w:szCs w:val="20"/>
                <w:shd w:val="clear" w:color="auto" w:fill="FFFFFF"/>
              </w:rPr>
              <w:t xml:space="preserve"> în care a </w:t>
            </w:r>
            <w:proofErr w:type="spellStart"/>
            <w:r w:rsidRPr="00E04ABD">
              <w:rPr>
                <w:rFonts w:ascii="Times New Roman" w:hAnsi="Times New Roman"/>
                <w:color w:val="000000" w:themeColor="text1"/>
                <w:sz w:val="20"/>
                <w:szCs w:val="20"/>
                <w:shd w:val="clear" w:color="auto" w:fill="FFFFFF"/>
              </w:rPr>
              <w:t>ținut</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seama</w:t>
            </w:r>
            <w:proofErr w:type="spellEnd"/>
            <w:r w:rsidRPr="00E04ABD">
              <w:rPr>
                <w:rFonts w:ascii="Times New Roman" w:hAnsi="Times New Roman"/>
                <w:color w:val="000000" w:themeColor="text1"/>
                <w:sz w:val="20"/>
                <w:szCs w:val="20"/>
                <w:shd w:val="clear" w:color="auto" w:fill="FFFFFF"/>
              </w:rPr>
              <w:t xml:space="preserve"> în mod </w:t>
            </w:r>
            <w:proofErr w:type="spellStart"/>
            <w:r w:rsidRPr="00E04ABD">
              <w:rPr>
                <w:rFonts w:ascii="Times New Roman" w:hAnsi="Times New Roman"/>
                <w:color w:val="000000" w:themeColor="text1"/>
                <w:sz w:val="20"/>
                <w:szCs w:val="20"/>
                <w:shd w:val="clear" w:color="auto" w:fill="FFFFFF"/>
              </w:rPr>
              <w:t>corespunzător</w:t>
            </w:r>
            <w:proofErr w:type="spellEnd"/>
            <w:r w:rsidRPr="00E04ABD">
              <w:rPr>
                <w:rFonts w:ascii="Times New Roman" w:hAnsi="Times New Roman"/>
                <w:color w:val="000000" w:themeColor="text1"/>
                <w:sz w:val="20"/>
                <w:szCs w:val="20"/>
                <w:shd w:val="clear" w:color="auto" w:fill="FFFFFF"/>
              </w:rPr>
              <w:t xml:space="preserve"> de </w:t>
            </w:r>
            <w:proofErr w:type="spellStart"/>
            <w:r w:rsidRPr="00E04ABD">
              <w:rPr>
                <w:rFonts w:ascii="Times New Roman" w:hAnsi="Times New Roman"/>
                <w:color w:val="000000" w:themeColor="text1"/>
                <w:sz w:val="20"/>
                <w:szCs w:val="20"/>
                <w:shd w:val="clear" w:color="auto" w:fill="FFFFFF"/>
              </w:rPr>
              <w:t>recomandări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dacă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statul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membru</w:t>
            </w:r>
            <w:proofErr w:type="spellEnd"/>
            <w:r w:rsidRPr="00E04ABD">
              <w:rPr>
                <w:rFonts w:ascii="Times New Roman" w:hAnsi="Times New Roman"/>
                <w:color w:val="000000" w:themeColor="text1"/>
                <w:sz w:val="20"/>
                <w:szCs w:val="20"/>
                <w:shd w:val="clear" w:color="auto" w:fill="FFFFFF"/>
              </w:rPr>
              <w:t xml:space="preserve"> în </w:t>
            </w:r>
            <w:proofErr w:type="spellStart"/>
            <w:r w:rsidRPr="00E04ABD">
              <w:rPr>
                <w:rFonts w:ascii="Times New Roman" w:hAnsi="Times New Roman"/>
                <w:color w:val="000000" w:themeColor="text1"/>
                <w:sz w:val="20"/>
                <w:szCs w:val="20"/>
                <w:shd w:val="clear" w:color="auto" w:fill="FFFFFF"/>
              </w:rPr>
              <w:t>cauză</w:t>
            </w:r>
            <w:proofErr w:type="spellEnd"/>
            <w:r w:rsidRPr="00E04ABD">
              <w:rPr>
                <w:rFonts w:ascii="Times New Roman" w:hAnsi="Times New Roman"/>
                <w:color w:val="000000" w:themeColor="text1"/>
                <w:sz w:val="20"/>
                <w:szCs w:val="20"/>
                <w:shd w:val="clear" w:color="auto" w:fill="FFFFFF"/>
              </w:rPr>
              <w:t xml:space="preserve"> decide </w:t>
            </w:r>
            <w:proofErr w:type="spellStart"/>
            <w:r w:rsidRPr="00E04ABD">
              <w:rPr>
                <w:rFonts w:ascii="Times New Roman" w:hAnsi="Times New Roman"/>
                <w:color w:val="000000" w:themeColor="text1"/>
                <w:sz w:val="20"/>
                <w:szCs w:val="20"/>
                <w:shd w:val="clear" w:color="auto" w:fill="FFFFFF"/>
              </w:rPr>
              <w:t>să</w:t>
            </w:r>
            <w:proofErr w:type="spellEnd"/>
            <w:r w:rsidRPr="00E04ABD">
              <w:rPr>
                <w:rFonts w:ascii="Times New Roman" w:hAnsi="Times New Roman"/>
                <w:color w:val="000000" w:themeColor="text1"/>
                <w:sz w:val="20"/>
                <w:szCs w:val="20"/>
                <w:shd w:val="clear" w:color="auto" w:fill="FFFFFF"/>
              </w:rPr>
              <w:t xml:space="preserve"> nu </w:t>
            </w:r>
            <w:proofErr w:type="spellStart"/>
            <w:r w:rsidRPr="00E04ABD">
              <w:rPr>
                <w:rFonts w:ascii="Times New Roman" w:hAnsi="Times New Roman"/>
                <w:color w:val="000000" w:themeColor="text1"/>
                <w:sz w:val="20"/>
                <w:szCs w:val="20"/>
                <w:shd w:val="clear" w:color="auto" w:fill="FFFFFF"/>
              </w:rPr>
              <w:t>dea</w:t>
            </w:r>
            <w:proofErr w:type="spellEnd"/>
            <w:r w:rsidRPr="00E04ABD">
              <w:rPr>
                <w:rFonts w:ascii="Times New Roman" w:hAnsi="Times New Roman"/>
                <w:color w:val="000000" w:themeColor="text1"/>
                <w:sz w:val="20"/>
                <w:szCs w:val="20"/>
                <w:shd w:val="clear" w:color="auto" w:fill="FFFFFF"/>
              </w:rPr>
              <w:t xml:space="preserve"> curs </w:t>
            </w:r>
            <w:proofErr w:type="spellStart"/>
            <w:r w:rsidRPr="00E04ABD">
              <w:rPr>
                <w:rFonts w:ascii="Times New Roman" w:hAnsi="Times New Roman"/>
                <w:color w:val="000000" w:themeColor="text1"/>
                <w:sz w:val="20"/>
                <w:szCs w:val="20"/>
                <w:shd w:val="clear" w:color="auto" w:fill="FFFFFF"/>
              </w:rPr>
              <w:t>recomandărilor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sau</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unei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părți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considerabile</w:t>
            </w:r>
            <w:proofErr w:type="spellEnd"/>
            <w:r w:rsidRPr="00E04ABD">
              <w:rPr>
                <w:rFonts w:ascii="Times New Roman" w:hAnsi="Times New Roman"/>
                <w:color w:val="000000" w:themeColor="text1"/>
                <w:sz w:val="20"/>
                <w:szCs w:val="20"/>
                <w:shd w:val="clear" w:color="auto" w:fill="FFFFFF"/>
              </w:rPr>
              <w:t xml:space="preserve"> ale </w:t>
            </w:r>
            <w:proofErr w:type="spellStart"/>
            <w:r w:rsidRPr="00E04ABD">
              <w:rPr>
                <w:rFonts w:ascii="Times New Roman" w:hAnsi="Times New Roman"/>
                <w:color w:val="000000" w:themeColor="text1"/>
                <w:sz w:val="20"/>
                <w:szCs w:val="20"/>
                <w:shd w:val="clear" w:color="auto" w:fill="FFFFFF"/>
              </w:rPr>
              <w:t>acestora</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respectivul</w:t>
            </w:r>
            <w:proofErr w:type="spellEnd"/>
            <w:r w:rsidRPr="00E04ABD">
              <w:rPr>
                <w:rFonts w:ascii="Times New Roman" w:hAnsi="Times New Roman"/>
                <w:color w:val="000000" w:themeColor="text1"/>
                <w:sz w:val="20"/>
                <w:szCs w:val="20"/>
                <w:shd w:val="clear" w:color="auto" w:fill="FFFFFF"/>
              </w:rPr>
              <w:t xml:space="preserve"> stat </w:t>
            </w:r>
            <w:proofErr w:type="spellStart"/>
            <w:r w:rsidRPr="00E04ABD">
              <w:rPr>
                <w:rFonts w:ascii="Times New Roman" w:hAnsi="Times New Roman"/>
                <w:color w:val="000000" w:themeColor="text1"/>
                <w:sz w:val="20"/>
                <w:szCs w:val="20"/>
                <w:shd w:val="clear" w:color="auto" w:fill="FFFFFF"/>
              </w:rPr>
              <w:t>membru</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prezintă</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Comisiei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motivele</w:t>
            </w:r>
            <w:proofErr w:type="spellEnd"/>
            <w:r w:rsidRPr="00E04ABD">
              <w:rPr>
                <w:rFonts w:ascii="Times New Roman" w:hAnsi="Times New Roman"/>
                <w:color w:val="000000" w:themeColor="text1"/>
                <w:sz w:val="20"/>
                <w:szCs w:val="20"/>
                <w:shd w:val="clear" w:color="auto" w:fill="FFFFFF"/>
              </w:rPr>
              <w:t>;</w:t>
            </w:r>
          </w:p>
          <w:p w14:paraId="06A13203" w14:textId="3C605B31" w:rsidR="006D32C4" w:rsidRPr="00A14F69" w:rsidRDefault="007D0D8D" w:rsidP="00A14F69">
            <w:pPr>
              <w:pStyle w:val="af3"/>
              <w:jc w:val="both"/>
              <w:rPr>
                <w:rFonts w:ascii="Times New Roman" w:hAnsi="Times New Roman"/>
                <w:color w:val="333333"/>
                <w:sz w:val="20"/>
                <w:szCs w:val="20"/>
                <w:shd w:val="clear" w:color="auto" w:fill="FFFFFF"/>
              </w:rPr>
            </w:pPr>
            <w:r w:rsidRPr="00E04ABD">
              <w:rPr>
                <w:rFonts w:ascii="Times New Roman" w:hAnsi="Times New Roman"/>
                <w:color w:val="000000" w:themeColor="text1"/>
                <w:sz w:val="20"/>
                <w:szCs w:val="20"/>
                <w:shd w:val="clear" w:color="auto" w:fill="FFFFFF"/>
              </w:rPr>
              <w:t>(c)</w:t>
            </w:r>
            <w:r w:rsidR="00950F52"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recomandările</w:t>
            </w:r>
            <w:proofErr w:type="spellEnd"/>
            <w:r w:rsidRPr="00E04ABD">
              <w:rPr>
                <w:rFonts w:ascii="Times New Roman" w:hAnsi="Times New Roman"/>
                <w:color w:val="000000" w:themeColor="text1"/>
                <w:sz w:val="20"/>
                <w:szCs w:val="20"/>
                <w:shd w:val="clear" w:color="auto" w:fill="FFFFFF"/>
              </w:rPr>
              <w:t xml:space="preserve"> sunt </w:t>
            </w:r>
            <w:proofErr w:type="spellStart"/>
            <w:r w:rsidRPr="00E04ABD">
              <w:rPr>
                <w:rFonts w:ascii="Times New Roman" w:hAnsi="Times New Roman"/>
                <w:color w:val="000000" w:themeColor="text1"/>
                <w:sz w:val="20"/>
                <w:szCs w:val="20"/>
                <w:shd w:val="clear" w:color="auto" w:fill="FFFFFF"/>
              </w:rPr>
              <w:t>complementare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celor</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mai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recente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recomandări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specifice</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fiecărei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țări</w:t>
            </w:r>
            <w:proofErr w:type="spellEnd"/>
            <w:r w:rsidRPr="00E04ABD">
              <w:rPr>
                <w:rFonts w:ascii="Times New Roman" w:hAnsi="Times New Roman"/>
                <w:color w:val="000000" w:themeColor="text1"/>
                <w:sz w:val="20"/>
                <w:szCs w:val="20"/>
                <w:shd w:val="clear" w:color="auto" w:fill="FFFFFF"/>
              </w:rPr>
              <w:t xml:space="preserve"> formulate în </w:t>
            </w:r>
            <w:proofErr w:type="spellStart"/>
            <w:r w:rsidRPr="00E04ABD">
              <w:rPr>
                <w:rFonts w:ascii="Times New Roman" w:hAnsi="Times New Roman"/>
                <w:color w:val="000000" w:themeColor="text1"/>
                <w:sz w:val="20"/>
                <w:szCs w:val="20"/>
                <w:shd w:val="clear" w:color="auto" w:fill="FFFFFF"/>
              </w:rPr>
              <w:t>contextul</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semestrului</w:t>
            </w:r>
            <w:proofErr w:type="spellEnd"/>
            <w:r w:rsidRPr="00E04ABD">
              <w:rPr>
                <w:rFonts w:ascii="Times New Roman" w:hAnsi="Times New Roman"/>
                <w:color w:val="000000" w:themeColor="text1"/>
                <w:sz w:val="20"/>
                <w:szCs w:val="20"/>
                <w:shd w:val="clear" w:color="auto" w:fill="FFFFFF"/>
              </w:rPr>
              <w:t xml:space="preserve"> </w:t>
            </w:r>
            <w:proofErr w:type="spellStart"/>
            <w:r w:rsidRPr="00E04ABD">
              <w:rPr>
                <w:rFonts w:ascii="Times New Roman" w:hAnsi="Times New Roman"/>
                <w:color w:val="000000" w:themeColor="text1"/>
                <w:sz w:val="20"/>
                <w:szCs w:val="20"/>
                <w:shd w:val="clear" w:color="auto" w:fill="FFFFFF"/>
              </w:rPr>
              <w:t>european</w:t>
            </w:r>
            <w:proofErr w:type="spellEnd"/>
            <w:r w:rsidRPr="00E04ABD">
              <w:rPr>
                <w:rFonts w:ascii="Times New Roman" w:hAnsi="Times New Roman"/>
                <w:color w:val="000000" w:themeColor="text1"/>
                <w:sz w:val="20"/>
                <w:szCs w:val="20"/>
                <w:shd w:val="clear" w:color="auto" w:fill="FFFFFF"/>
              </w:rPr>
              <w:t>.</w:t>
            </w:r>
          </w:p>
        </w:tc>
        <w:tc>
          <w:tcPr>
            <w:tcW w:w="4541" w:type="dxa"/>
            <w:shd w:val="clear" w:color="auto" w:fill="auto"/>
          </w:tcPr>
          <w:p w14:paraId="0F24215D" w14:textId="41C9DE1C" w:rsidR="005336C2" w:rsidRPr="005336C2" w:rsidRDefault="005336C2" w:rsidP="005336C2">
            <w:pPr>
              <w:tabs>
                <w:tab w:val="left" w:pos="425"/>
                <w:tab w:val="left" w:pos="993"/>
              </w:tabs>
              <w:suppressAutoHyphens w:val="0"/>
              <w:autoSpaceDN/>
              <w:spacing w:after="0" w:line="240" w:lineRule="auto"/>
              <w:jc w:val="both"/>
              <w:textAlignment w:val="auto"/>
              <w:rPr>
                <w:rFonts w:ascii="Times New Roman" w:hAnsi="Times New Roman"/>
                <w:sz w:val="20"/>
                <w:szCs w:val="20"/>
                <w:lang w:val="ro-MD"/>
              </w:rPr>
            </w:pPr>
            <w:r w:rsidRPr="005336C2">
              <w:rPr>
                <w:rFonts w:ascii="Times New Roman" w:hAnsi="Times New Roman"/>
                <w:b/>
                <w:color w:val="000000" w:themeColor="text1"/>
                <w:sz w:val="20"/>
                <w:szCs w:val="20"/>
                <w:lang w:val="ro-MD"/>
              </w:rPr>
              <w:lastRenderedPageBreak/>
              <w:t>Articolul 3</w:t>
            </w:r>
            <w:r w:rsidRPr="005336C2">
              <w:rPr>
                <w:rFonts w:ascii="Times New Roman" w:hAnsi="Times New Roman"/>
                <w:b/>
                <w:color w:val="000000" w:themeColor="text1"/>
                <w:sz w:val="20"/>
                <w:szCs w:val="20"/>
                <w:lang w:val="ro-MD"/>
              </w:rPr>
              <w:t>6</w:t>
            </w:r>
            <w:r w:rsidRPr="005336C2">
              <w:rPr>
                <w:rFonts w:ascii="Times New Roman" w:hAnsi="Times New Roman"/>
                <w:b/>
                <w:color w:val="000000" w:themeColor="text1"/>
                <w:sz w:val="20"/>
                <w:szCs w:val="20"/>
                <w:lang w:val="ro-MD"/>
              </w:rPr>
              <w:t>.</w:t>
            </w:r>
            <w:r w:rsidRPr="005336C2">
              <w:rPr>
                <w:rFonts w:ascii="Times New Roman" w:hAnsi="Times New Roman"/>
                <w:b/>
                <w:color w:val="000000" w:themeColor="text1"/>
                <w:sz w:val="20"/>
                <w:szCs w:val="20"/>
                <w:lang w:val="ro-MD"/>
              </w:rPr>
              <w:t xml:space="preserve"> </w:t>
            </w:r>
            <w:r w:rsidRPr="005336C2">
              <w:rPr>
                <w:rFonts w:ascii="Times New Roman" w:hAnsi="Times New Roman"/>
                <w:bCs/>
                <w:color w:val="000000" w:themeColor="text1"/>
                <w:sz w:val="20"/>
                <w:szCs w:val="20"/>
                <w:lang w:val="ro-MD"/>
              </w:rPr>
              <w:t>Documente de politici sectoriale</w:t>
            </w:r>
          </w:p>
          <w:p w14:paraId="421185C3" w14:textId="665E409C" w:rsidR="005336C2" w:rsidRPr="005336C2" w:rsidRDefault="005336C2" w:rsidP="005336C2">
            <w:pPr>
              <w:tabs>
                <w:tab w:val="left" w:pos="425"/>
                <w:tab w:val="left" w:pos="993"/>
              </w:tabs>
              <w:suppressAutoHyphens w:val="0"/>
              <w:autoSpaceDN/>
              <w:spacing w:after="0" w:line="240" w:lineRule="auto"/>
              <w:jc w:val="both"/>
              <w:textAlignment w:val="auto"/>
              <w:rPr>
                <w:rFonts w:ascii="Times New Roman" w:hAnsi="Times New Roman"/>
                <w:sz w:val="20"/>
                <w:szCs w:val="20"/>
                <w:lang w:val="ro-MD"/>
              </w:rPr>
            </w:pPr>
            <w:r w:rsidRPr="005336C2">
              <w:rPr>
                <w:rFonts w:ascii="Times New Roman" w:hAnsi="Times New Roman"/>
                <w:bCs/>
                <w:sz w:val="20"/>
                <w:szCs w:val="20"/>
                <w:lang w:val="ro-MD"/>
              </w:rPr>
              <w:t>(1)</w:t>
            </w:r>
            <w:r w:rsidRPr="005336C2">
              <w:rPr>
                <w:rFonts w:ascii="Times New Roman" w:hAnsi="Times New Roman"/>
                <w:bCs/>
                <w:sz w:val="20"/>
                <w:szCs w:val="20"/>
                <w:lang w:val="ro-MD"/>
              </w:rPr>
              <w:t xml:space="preserve">Documente de politici sectoriale care au impact asupra emisiilor de GES sunt </w:t>
            </w:r>
            <w:r w:rsidRPr="005336C2">
              <w:rPr>
                <w:rFonts w:ascii="Times New Roman" w:hAnsi="Times New Roman"/>
                <w:sz w:val="20"/>
                <w:szCs w:val="20"/>
                <w:lang w:val="ro-MD" w:eastAsia="ro-RO" w:bidi="or-IN"/>
              </w:rPr>
              <w:t xml:space="preserve">consecvente cu </w:t>
            </w:r>
            <w:r w:rsidRPr="005336C2">
              <w:rPr>
                <w:rFonts w:ascii="Times New Roman" w:hAnsi="Times New Roman"/>
                <w:sz w:val="20"/>
                <w:szCs w:val="20"/>
                <w:shd w:val="clear" w:color="auto" w:fill="FFFFFF"/>
                <w:lang w:val="ro-MD"/>
              </w:rPr>
              <w:t xml:space="preserve">PNIEC și </w:t>
            </w:r>
            <w:r w:rsidRPr="005336C2">
              <w:rPr>
                <w:rFonts w:ascii="Times New Roman" w:hAnsi="Times New Roman"/>
                <w:sz w:val="20"/>
                <w:szCs w:val="20"/>
                <w:lang w:val="ro-MD"/>
              </w:rPr>
              <w:t>SDER-TL</w:t>
            </w:r>
            <w:r w:rsidRPr="005336C2">
              <w:rPr>
                <w:rFonts w:ascii="Times New Roman" w:hAnsi="Times New Roman"/>
                <w:sz w:val="20"/>
                <w:szCs w:val="20"/>
                <w:shd w:val="clear" w:color="auto" w:fill="FFFFFF"/>
                <w:lang w:val="ro-MD"/>
              </w:rPr>
              <w:t xml:space="preserve"> și includ prevederi privind </w:t>
            </w:r>
            <w:r w:rsidRPr="005336C2">
              <w:rPr>
                <w:rFonts w:ascii="Times New Roman" w:hAnsi="Times New Roman"/>
                <w:sz w:val="20"/>
                <w:szCs w:val="20"/>
                <w:lang w:val="ro-MD"/>
              </w:rPr>
              <w:t>estimarea cantitativă privind efectele asupra emisiilor din surse</w:t>
            </w:r>
            <w:r w:rsidRPr="005336C2">
              <w:rPr>
                <w:rFonts w:ascii="Times New Roman" w:hAnsi="Times New Roman"/>
                <w:sz w:val="20"/>
                <w:szCs w:val="20"/>
                <w:shd w:val="clear" w:color="auto" w:fill="FFFFFF"/>
                <w:lang w:val="ro-MD"/>
              </w:rPr>
              <w:t xml:space="preserve"> și a reținerilor prin sechestrare de către absorbanți</w:t>
            </w:r>
            <w:r w:rsidRPr="005336C2">
              <w:rPr>
                <w:rFonts w:ascii="Times New Roman" w:hAnsi="Times New Roman"/>
                <w:sz w:val="20"/>
                <w:szCs w:val="20"/>
                <w:lang w:val="ro-MD"/>
              </w:rPr>
              <w:t xml:space="preserve"> a GES,</w:t>
            </w:r>
            <w:r w:rsidRPr="005336C2">
              <w:rPr>
                <w:rFonts w:ascii="Times New Roman" w:hAnsi="Times New Roman"/>
                <w:sz w:val="20"/>
                <w:szCs w:val="20"/>
                <w:lang w:val="ro-MD" w:eastAsia="ro-RO" w:bidi="or-IN"/>
              </w:rPr>
              <w:t xml:space="preserve"> în conformitate cu cerințele CONUSC și Acordului de la Paris</w:t>
            </w:r>
            <w:r w:rsidRPr="005336C2">
              <w:rPr>
                <w:rFonts w:ascii="Times New Roman" w:hAnsi="Times New Roman"/>
                <w:sz w:val="20"/>
                <w:szCs w:val="20"/>
                <w:lang w:val="ro-MD"/>
              </w:rPr>
              <w:t>.</w:t>
            </w:r>
          </w:p>
          <w:p w14:paraId="354554B2" w14:textId="5177764E" w:rsidR="005336C2" w:rsidRPr="005336C2" w:rsidRDefault="005336C2" w:rsidP="005336C2">
            <w:pPr>
              <w:tabs>
                <w:tab w:val="left" w:pos="425"/>
                <w:tab w:val="left" w:pos="993"/>
              </w:tabs>
              <w:suppressAutoHyphens w:val="0"/>
              <w:autoSpaceDN/>
              <w:spacing w:after="0" w:line="240" w:lineRule="auto"/>
              <w:jc w:val="both"/>
              <w:textAlignment w:val="auto"/>
              <w:rPr>
                <w:rFonts w:ascii="Times New Roman" w:hAnsi="Times New Roman"/>
                <w:color w:val="000000"/>
                <w:sz w:val="20"/>
                <w:szCs w:val="20"/>
                <w:lang w:val="ro-MD"/>
              </w:rPr>
            </w:pPr>
            <w:r w:rsidRPr="005336C2">
              <w:rPr>
                <w:rFonts w:ascii="Times New Roman" w:hAnsi="Times New Roman"/>
                <w:bCs/>
                <w:sz w:val="20"/>
                <w:szCs w:val="20"/>
                <w:lang w:val="ro-MD"/>
              </w:rPr>
              <w:t xml:space="preserve">(2) </w:t>
            </w:r>
            <w:r w:rsidRPr="005336C2">
              <w:rPr>
                <w:rFonts w:ascii="Times New Roman" w:hAnsi="Times New Roman"/>
                <w:bCs/>
                <w:sz w:val="20"/>
                <w:szCs w:val="20"/>
                <w:lang w:val="ro-MD"/>
              </w:rPr>
              <w:t xml:space="preserve">Documente de politici sectoriale </w:t>
            </w:r>
            <w:r w:rsidRPr="005336C2">
              <w:rPr>
                <w:rFonts w:ascii="Times New Roman" w:hAnsi="Times New Roman"/>
                <w:sz w:val="20"/>
                <w:szCs w:val="20"/>
                <w:shd w:val="clear" w:color="auto" w:fill="FFFFFF"/>
                <w:lang w:val="ro-MD"/>
              </w:rPr>
              <w:t xml:space="preserve">includ informații cu privire la planurile de acțiuni orientative, în scopul atingerii obiectivului neutralității climatice și cele </w:t>
            </w:r>
            <w:r w:rsidRPr="005336C2">
              <w:rPr>
                <w:rFonts w:ascii="Times New Roman" w:hAnsi="Times New Roman"/>
                <w:color w:val="000000"/>
                <w:sz w:val="20"/>
                <w:szCs w:val="20"/>
                <w:shd w:val="clear" w:color="auto" w:fill="FFFFFF"/>
                <w:lang w:val="ro-MD"/>
              </w:rPr>
              <w:t xml:space="preserve">identificate </w:t>
            </w:r>
            <w:r w:rsidRPr="005336C2">
              <w:rPr>
                <w:rFonts w:ascii="Times New Roman" w:hAnsi="Times New Roman"/>
                <w:color w:val="000000"/>
                <w:sz w:val="20"/>
                <w:szCs w:val="20"/>
                <w:lang w:val="ro-MD"/>
              </w:rPr>
              <w:t>în documentele de politică națională de adaptare ca fiind cele mai vulnerabile la schimbările climatice sunt consecvente cu PNASC, precum și elaborate în termen de 24 de luni de la data adoptării NAP</w:t>
            </w:r>
            <w:r w:rsidRPr="005336C2">
              <w:rPr>
                <w:rFonts w:ascii="Times New Roman" w:hAnsi="Times New Roman"/>
                <w:color w:val="000000"/>
                <w:sz w:val="20"/>
                <w:szCs w:val="20"/>
                <w:shd w:val="clear" w:color="auto" w:fill="FFFFFF"/>
                <w:lang w:val="ro-MD"/>
              </w:rPr>
              <w:t xml:space="preserve">. </w:t>
            </w:r>
          </w:p>
          <w:p w14:paraId="71084EC4" w14:textId="53126B4F" w:rsidR="006D32C4" w:rsidRPr="005336C2" w:rsidRDefault="006D32C4" w:rsidP="005336C2">
            <w:pPr>
              <w:suppressAutoHyphens w:val="0"/>
              <w:autoSpaceDN/>
              <w:spacing w:after="0" w:line="240" w:lineRule="auto"/>
              <w:jc w:val="both"/>
              <w:textAlignment w:val="auto"/>
              <w:rPr>
                <w:rFonts w:ascii="Times New Roman" w:hAnsi="Times New Roman"/>
                <w:sz w:val="20"/>
                <w:szCs w:val="20"/>
                <w:lang w:val="ro-MD" w:eastAsia="ro-RO" w:bidi="or-IN"/>
              </w:rPr>
            </w:pPr>
          </w:p>
        </w:tc>
        <w:tc>
          <w:tcPr>
            <w:tcW w:w="1276" w:type="dxa"/>
            <w:shd w:val="clear" w:color="auto" w:fill="auto"/>
          </w:tcPr>
          <w:p w14:paraId="1A726539" w14:textId="77777777" w:rsidR="0004319D" w:rsidRPr="00C951E7" w:rsidRDefault="0004319D" w:rsidP="0004319D">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Parțial compatibil</w:t>
            </w:r>
          </w:p>
          <w:p w14:paraId="66C29F73" w14:textId="44F58815" w:rsidR="006D32C4" w:rsidRPr="00C951E7" w:rsidRDefault="006D32C4" w:rsidP="002526D0">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36BEE7F"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E52F960" w14:textId="77777777" w:rsidR="0004319D" w:rsidRPr="002E56AE" w:rsidRDefault="0004319D" w:rsidP="0004319D">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6EA9514E" w14:textId="661A349C" w:rsidR="006D32C4" w:rsidRPr="00C951E7" w:rsidRDefault="006D32C4" w:rsidP="002526D0">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42C57C8" w14:textId="77777777" w:rsidR="00F27867" w:rsidRPr="003F755D" w:rsidRDefault="00F27867" w:rsidP="00F27867">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3DD4D59" w14:textId="77777777" w:rsidR="002526D0" w:rsidRPr="003F755D" w:rsidRDefault="002526D0" w:rsidP="002526D0">
            <w:pPr>
              <w:autoSpaceDE w:val="0"/>
              <w:spacing w:after="0" w:line="240" w:lineRule="auto"/>
              <w:rPr>
                <w:rFonts w:ascii="Times New Roman" w:hAnsi="Times New Roman"/>
                <w:sz w:val="20"/>
                <w:szCs w:val="20"/>
                <w:shd w:val="clear" w:color="auto" w:fill="FFFFFF"/>
                <w:lang w:val="ro-RO"/>
              </w:rPr>
            </w:pPr>
          </w:p>
          <w:p w14:paraId="0BEBE8E6" w14:textId="77777777" w:rsidR="00957E35" w:rsidRDefault="00957E35" w:rsidP="00957E35">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1E4FEF5F" w14:textId="77777777" w:rsidR="006D32C4" w:rsidRDefault="006D32C4" w:rsidP="00FF681F">
            <w:pPr>
              <w:autoSpaceDE w:val="0"/>
              <w:spacing w:after="0" w:line="240" w:lineRule="auto"/>
              <w:rPr>
                <w:rFonts w:ascii="Times New Roman" w:hAnsi="Times New Roman"/>
                <w:sz w:val="20"/>
                <w:szCs w:val="20"/>
                <w:shd w:val="clear" w:color="auto" w:fill="FFFFFF"/>
                <w:lang w:val="ro-RO"/>
              </w:rPr>
            </w:pPr>
          </w:p>
          <w:p w14:paraId="70A10F00" w14:textId="00D8F587" w:rsidR="008E5448" w:rsidRPr="00A13EB8" w:rsidRDefault="008E5448" w:rsidP="00FF681F">
            <w:pPr>
              <w:autoSpaceDE w:val="0"/>
              <w:spacing w:after="0" w:line="240" w:lineRule="auto"/>
              <w:rPr>
                <w:rFonts w:ascii="Times New Roman" w:hAnsi="Times New Roman"/>
                <w:sz w:val="20"/>
                <w:szCs w:val="20"/>
                <w:shd w:val="clear" w:color="auto" w:fill="FFFFFF"/>
                <w:lang w:val="ro-RO"/>
              </w:rPr>
            </w:pPr>
          </w:p>
        </w:tc>
      </w:tr>
      <w:tr w:rsidR="006D32C4" w:rsidRPr="003C5C2B" w14:paraId="04FE6FF2" w14:textId="77777777" w:rsidTr="009F5405">
        <w:trPr>
          <w:trHeight w:val="776"/>
        </w:trPr>
        <w:tc>
          <w:tcPr>
            <w:tcW w:w="4810" w:type="dxa"/>
            <w:shd w:val="clear" w:color="auto" w:fill="auto"/>
          </w:tcPr>
          <w:p w14:paraId="48FB4FDD" w14:textId="1D174180" w:rsidR="007D0D8D" w:rsidRPr="007D0D8D" w:rsidRDefault="007D0D8D" w:rsidP="00A14F69">
            <w:pPr>
              <w:pStyle w:val="MediumGrid21"/>
              <w:jc w:val="center"/>
              <w:rPr>
                <w:rFonts w:ascii="Times New Roman" w:hAnsi="Times New Roman"/>
                <w:sz w:val="20"/>
                <w:szCs w:val="20"/>
                <w:lang w:val="en-US"/>
              </w:rPr>
            </w:pPr>
            <w:r w:rsidRPr="007D0D8D">
              <w:rPr>
                <w:rFonts w:ascii="Times New Roman" w:hAnsi="Times New Roman"/>
                <w:sz w:val="20"/>
                <w:szCs w:val="20"/>
              </w:rPr>
              <w:t>Articolul</w:t>
            </w:r>
            <w:r w:rsidR="00A14F69">
              <w:rPr>
                <w:rFonts w:ascii="Times New Roman" w:hAnsi="Times New Roman"/>
                <w:sz w:val="20"/>
                <w:szCs w:val="20"/>
              </w:rPr>
              <w:t xml:space="preserve"> </w:t>
            </w:r>
            <w:r w:rsidRPr="007D0D8D">
              <w:rPr>
                <w:rFonts w:ascii="Times New Roman" w:hAnsi="Times New Roman"/>
                <w:sz w:val="20"/>
                <w:szCs w:val="20"/>
              </w:rPr>
              <w:t>8</w:t>
            </w:r>
          </w:p>
          <w:p w14:paraId="6C33B802" w14:textId="203882F3" w:rsidR="007D0D8D" w:rsidRPr="00A14F69" w:rsidRDefault="007D0D8D" w:rsidP="007D0D8D">
            <w:pPr>
              <w:pStyle w:val="MediumGrid21"/>
              <w:rPr>
                <w:rFonts w:ascii="Times New Roman" w:hAnsi="Times New Roman"/>
                <w:b/>
                <w:bCs/>
                <w:color w:val="000000" w:themeColor="text1"/>
                <w:sz w:val="20"/>
                <w:szCs w:val="20"/>
              </w:rPr>
            </w:pPr>
            <w:r w:rsidRPr="00A14F69">
              <w:rPr>
                <w:rFonts w:ascii="Times New Roman" w:hAnsi="Times New Roman"/>
                <w:b/>
                <w:bCs/>
                <w:color w:val="000000" w:themeColor="text1"/>
                <w:sz w:val="20"/>
                <w:szCs w:val="20"/>
              </w:rPr>
              <w:t>Dispoziții comune privind evaluarea Comisiei</w:t>
            </w:r>
          </w:p>
          <w:p w14:paraId="0E6F9015" w14:textId="63B056D8" w:rsidR="006D32C4" w:rsidRPr="00A14F69" w:rsidRDefault="007D0D8D" w:rsidP="007D0D8D">
            <w:pPr>
              <w:pStyle w:val="af3"/>
              <w:numPr>
                <w:ilvl w:val="0"/>
                <w:numId w:val="268"/>
              </w:numPr>
              <w:shd w:val="clear" w:color="auto" w:fill="FFFFFF"/>
              <w:spacing w:after="0" w:line="240" w:lineRule="auto"/>
              <w:jc w:val="both"/>
              <w:rPr>
                <w:rFonts w:ascii="Times New Roman" w:hAnsi="Times New Roman"/>
                <w:color w:val="000000" w:themeColor="text1"/>
                <w:sz w:val="20"/>
                <w:szCs w:val="20"/>
                <w:lang w:val="ro-MD"/>
              </w:rPr>
            </w:pPr>
            <w:proofErr w:type="spellStart"/>
            <w:r w:rsidRPr="00A14F69">
              <w:rPr>
                <w:rFonts w:ascii="Times New Roman" w:hAnsi="Times New Roman"/>
                <w:color w:val="000000" w:themeColor="text1"/>
                <w:sz w:val="20"/>
                <w:szCs w:val="20"/>
                <w:shd w:val="clear" w:color="auto" w:fill="FFFFFF"/>
              </w:rPr>
              <w:t>Comisia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își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bazează</w:t>
            </w:r>
            <w:proofErr w:type="spellEnd"/>
            <w:r w:rsidRPr="00A14F69">
              <w:rPr>
                <w:rFonts w:ascii="Times New Roman" w:hAnsi="Times New Roman"/>
                <w:color w:val="000000" w:themeColor="text1"/>
                <w:sz w:val="20"/>
                <w:szCs w:val="20"/>
                <w:shd w:val="clear" w:color="auto" w:fill="FFFFFF"/>
              </w:rPr>
              <w:t xml:space="preserve"> prima și a </w:t>
            </w:r>
            <w:proofErr w:type="spellStart"/>
            <w:r w:rsidRPr="00A14F69">
              <w:rPr>
                <w:rFonts w:ascii="Times New Roman" w:hAnsi="Times New Roman"/>
                <w:color w:val="000000" w:themeColor="text1"/>
                <w:sz w:val="20"/>
                <w:szCs w:val="20"/>
                <w:shd w:val="clear" w:color="auto" w:fill="FFFFFF"/>
              </w:rPr>
              <w:t>doua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evaluare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articolele</w:t>
            </w:r>
            <w:proofErr w:type="spellEnd"/>
            <w:r w:rsidRPr="00A14F69">
              <w:rPr>
                <w:rFonts w:ascii="Times New Roman" w:hAnsi="Times New Roman"/>
                <w:color w:val="000000" w:themeColor="text1"/>
                <w:sz w:val="20"/>
                <w:szCs w:val="20"/>
                <w:shd w:val="clear" w:color="auto" w:fill="FFFFFF"/>
              </w:rPr>
              <w:t xml:space="preserve"> 6 și</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7, pe o </w:t>
            </w:r>
            <w:proofErr w:type="spellStart"/>
            <w:r w:rsidRPr="00A14F69">
              <w:rPr>
                <w:rFonts w:ascii="Times New Roman" w:hAnsi="Times New Roman"/>
                <w:color w:val="000000" w:themeColor="text1"/>
                <w:sz w:val="20"/>
                <w:szCs w:val="20"/>
                <w:shd w:val="clear" w:color="auto" w:fill="FFFFFF"/>
              </w:rPr>
              <w:t>traiectorie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orientativă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liniară</w:t>
            </w:r>
            <w:proofErr w:type="spellEnd"/>
            <w:r w:rsidRPr="00A14F69">
              <w:rPr>
                <w:rFonts w:ascii="Times New Roman" w:hAnsi="Times New Roman"/>
                <w:color w:val="000000" w:themeColor="text1"/>
                <w:sz w:val="20"/>
                <w:szCs w:val="20"/>
                <w:shd w:val="clear" w:color="auto" w:fill="FFFFFF"/>
              </w:rPr>
              <w:t xml:space="preserve">, care </w:t>
            </w:r>
            <w:proofErr w:type="spellStart"/>
            <w:r w:rsidRPr="00A14F69">
              <w:rPr>
                <w:rFonts w:ascii="Times New Roman" w:hAnsi="Times New Roman"/>
                <w:color w:val="000000" w:themeColor="text1"/>
                <w:sz w:val="20"/>
                <w:szCs w:val="20"/>
                <w:shd w:val="clear" w:color="auto" w:fill="FFFFFF"/>
              </w:rPr>
              <w:t>stabilește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calea</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reducere</w:t>
            </w:r>
            <w:proofErr w:type="spellEnd"/>
            <w:r w:rsidRPr="00A14F69">
              <w:rPr>
                <w:rFonts w:ascii="Times New Roman" w:hAnsi="Times New Roman"/>
                <w:color w:val="000000" w:themeColor="text1"/>
                <w:sz w:val="20"/>
                <w:szCs w:val="20"/>
                <w:shd w:val="clear" w:color="auto" w:fill="FFFFFF"/>
              </w:rPr>
              <w:t xml:space="preserve"> </w:t>
            </w:r>
            <w:proofErr w:type="gramStart"/>
            <w:r w:rsidRPr="00A14F69">
              <w:rPr>
                <w:rFonts w:ascii="Times New Roman" w:hAnsi="Times New Roman"/>
                <w:color w:val="000000" w:themeColor="text1"/>
                <w:sz w:val="20"/>
                <w:szCs w:val="20"/>
                <w:shd w:val="clear" w:color="auto" w:fill="FFFFFF"/>
              </w:rPr>
              <w:t>a</w:t>
            </w:r>
            <w:proofErr w:type="gram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emisiilor</w:t>
            </w:r>
            <w:proofErr w:type="spellEnd"/>
            <w:r w:rsidRPr="00A14F69">
              <w:rPr>
                <w:rFonts w:ascii="Times New Roman" w:hAnsi="Times New Roman"/>
                <w:color w:val="000000" w:themeColor="text1"/>
                <w:sz w:val="20"/>
                <w:szCs w:val="20"/>
                <w:shd w:val="clear" w:color="auto" w:fill="FFFFFF"/>
              </w:rPr>
              <w:t xml:space="preserve"> nete la </w:t>
            </w:r>
            <w:proofErr w:type="spellStart"/>
            <w:r w:rsidRPr="00A14F69">
              <w:rPr>
                <w:rFonts w:ascii="Times New Roman" w:hAnsi="Times New Roman"/>
                <w:color w:val="000000" w:themeColor="text1"/>
                <w:sz w:val="20"/>
                <w:szCs w:val="20"/>
                <w:shd w:val="clear" w:color="auto" w:fill="FFFFFF"/>
              </w:rPr>
              <w:t>nivelul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și care </w:t>
            </w:r>
            <w:proofErr w:type="spellStart"/>
            <w:r w:rsidRPr="00A14F69">
              <w:rPr>
                <w:rFonts w:ascii="Times New Roman" w:hAnsi="Times New Roman"/>
                <w:color w:val="000000" w:themeColor="text1"/>
                <w:sz w:val="20"/>
                <w:szCs w:val="20"/>
                <w:shd w:val="clear" w:color="auto" w:fill="FFFFFF"/>
              </w:rPr>
              <w:t>leagă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climatic al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2030, </w:t>
            </w:r>
            <w:proofErr w:type="spellStart"/>
            <w:r w:rsidRPr="00A14F69">
              <w:rPr>
                <w:rFonts w:ascii="Times New Roman" w:hAnsi="Times New Roman"/>
                <w:color w:val="000000" w:themeColor="text1"/>
                <w:sz w:val="20"/>
                <w:szCs w:val="20"/>
                <w:shd w:val="clear" w:color="auto" w:fill="FFFFFF"/>
              </w:rPr>
              <w:t>menționat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4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climatic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2040, </w:t>
            </w:r>
            <w:proofErr w:type="spellStart"/>
            <w:r w:rsidRPr="00A14F69">
              <w:rPr>
                <w:rFonts w:ascii="Times New Roman" w:hAnsi="Times New Roman"/>
                <w:color w:val="000000" w:themeColor="text1"/>
                <w:sz w:val="20"/>
                <w:szCs w:val="20"/>
                <w:shd w:val="clear" w:color="auto" w:fill="FFFFFF"/>
              </w:rPr>
              <w:t>atunci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când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este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adoptat</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w:t>
            </w:r>
          </w:p>
          <w:p w14:paraId="68300D21" w14:textId="7F344C6B" w:rsidR="007D0D8D" w:rsidRPr="00A14F69" w:rsidRDefault="007D0D8D" w:rsidP="007D0D8D">
            <w:pPr>
              <w:pStyle w:val="af3"/>
              <w:numPr>
                <w:ilvl w:val="0"/>
                <w:numId w:val="268"/>
              </w:numPr>
              <w:shd w:val="clear" w:color="auto" w:fill="FFFFFF"/>
              <w:spacing w:after="0" w:line="240" w:lineRule="auto"/>
              <w:jc w:val="both"/>
              <w:rPr>
                <w:rFonts w:ascii="Times New Roman" w:hAnsi="Times New Roman"/>
                <w:color w:val="000000" w:themeColor="text1"/>
                <w:sz w:val="20"/>
                <w:szCs w:val="20"/>
                <w:lang w:val="ro-MD"/>
              </w:rPr>
            </w:pPr>
            <w:r w:rsidRPr="00A14F69">
              <w:rPr>
                <w:rFonts w:ascii="Times New Roman" w:hAnsi="Times New Roman"/>
                <w:color w:val="000000" w:themeColor="text1"/>
                <w:sz w:val="20"/>
                <w:szCs w:val="20"/>
                <w:shd w:val="clear" w:color="auto" w:fill="FFFFFF"/>
              </w:rPr>
              <w:t xml:space="preserve">În </w:t>
            </w:r>
            <w:proofErr w:type="spellStart"/>
            <w:r w:rsidRPr="00A14F69">
              <w:rPr>
                <w:rFonts w:ascii="Times New Roman" w:hAnsi="Times New Roman"/>
                <w:color w:val="000000" w:themeColor="text1"/>
                <w:sz w:val="20"/>
                <w:szCs w:val="20"/>
                <w:shd w:val="clear" w:color="auto" w:fill="FFFFFF"/>
              </w:rPr>
              <w:t>urma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primei</w:t>
            </w:r>
            <w:proofErr w:type="spellEnd"/>
            <w:r w:rsidRPr="00A14F69">
              <w:rPr>
                <w:rFonts w:ascii="Times New Roman" w:hAnsi="Times New Roman"/>
                <w:color w:val="000000" w:themeColor="text1"/>
                <w:sz w:val="20"/>
                <w:szCs w:val="20"/>
                <w:shd w:val="clear" w:color="auto" w:fill="FFFFFF"/>
              </w:rPr>
              <w:t xml:space="preserve"> și a </w:t>
            </w:r>
            <w:proofErr w:type="spellStart"/>
            <w:r w:rsidRPr="00A14F69">
              <w:rPr>
                <w:rFonts w:ascii="Times New Roman" w:hAnsi="Times New Roman"/>
                <w:color w:val="000000" w:themeColor="text1"/>
                <w:sz w:val="20"/>
                <w:szCs w:val="20"/>
                <w:shd w:val="clear" w:color="auto" w:fill="FFFFFF"/>
              </w:rPr>
              <w:t>celei</w:t>
            </w:r>
            <w:proofErr w:type="spellEnd"/>
            <w:r w:rsidRPr="00A14F69">
              <w:rPr>
                <w:rFonts w:ascii="Times New Roman" w:hAnsi="Times New Roman"/>
                <w:color w:val="000000" w:themeColor="text1"/>
                <w:sz w:val="20"/>
                <w:szCs w:val="20"/>
                <w:shd w:val="clear" w:color="auto" w:fill="FFFFFF"/>
              </w:rPr>
              <w:t xml:space="preserve"> de-a </w:t>
            </w:r>
            <w:proofErr w:type="spellStart"/>
            <w:r w:rsidRPr="00A14F69">
              <w:rPr>
                <w:rFonts w:ascii="Times New Roman" w:hAnsi="Times New Roman"/>
                <w:color w:val="000000" w:themeColor="text1"/>
                <w:sz w:val="20"/>
                <w:szCs w:val="20"/>
                <w:shd w:val="clear" w:color="auto" w:fill="FFFFFF"/>
              </w:rPr>
              <w:t>doua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evaluări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w:t>
            </w:r>
            <w:proofErr w:type="spellStart"/>
            <w:r w:rsidRPr="00A14F69">
              <w:rPr>
                <w:rFonts w:ascii="Times New Roman" w:hAnsi="Times New Roman"/>
                <w:color w:val="000000" w:themeColor="text1"/>
                <w:sz w:val="20"/>
                <w:szCs w:val="20"/>
                <w:shd w:val="clear" w:color="auto" w:fill="FFFFFF"/>
              </w:rPr>
              <w:t>Comisia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își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bazează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orice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evaluare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ulterioară</w:t>
            </w:r>
            <w:proofErr w:type="spellEnd"/>
            <w:r w:rsidRPr="00A14F69">
              <w:rPr>
                <w:rFonts w:ascii="Times New Roman" w:hAnsi="Times New Roman"/>
                <w:color w:val="000000" w:themeColor="text1"/>
                <w:sz w:val="20"/>
                <w:szCs w:val="20"/>
                <w:shd w:val="clear" w:color="auto" w:fill="FFFFFF"/>
              </w:rPr>
              <w:t xml:space="preserve"> pe o </w:t>
            </w:r>
            <w:proofErr w:type="spellStart"/>
            <w:r w:rsidRPr="00A14F69">
              <w:rPr>
                <w:rFonts w:ascii="Times New Roman" w:hAnsi="Times New Roman"/>
                <w:color w:val="000000" w:themeColor="text1"/>
                <w:sz w:val="20"/>
                <w:szCs w:val="20"/>
                <w:shd w:val="clear" w:color="auto" w:fill="FFFFFF"/>
              </w:rPr>
              <w:t>traiectorie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orientativă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liniară</w:t>
            </w:r>
            <w:proofErr w:type="spellEnd"/>
            <w:r w:rsidRPr="00A14F69">
              <w:rPr>
                <w:rFonts w:ascii="Times New Roman" w:hAnsi="Times New Roman"/>
                <w:color w:val="000000" w:themeColor="text1"/>
                <w:sz w:val="20"/>
                <w:szCs w:val="20"/>
                <w:shd w:val="clear" w:color="auto" w:fill="FFFFFF"/>
              </w:rPr>
              <w:t xml:space="preserve">, care </w:t>
            </w:r>
            <w:proofErr w:type="spellStart"/>
            <w:r w:rsidRPr="00A14F69">
              <w:rPr>
                <w:rFonts w:ascii="Times New Roman" w:hAnsi="Times New Roman"/>
                <w:color w:val="000000" w:themeColor="text1"/>
                <w:sz w:val="20"/>
                <w:szCs w:val="20"/>
                <w:shd w:val="clear" w:color="auto" w:fill="FFFFFF"/>
              </w:rPr>
              <w:t>leagă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climatic al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2040, </w:t>
            </w:r>
            <w:proofErr w:type="spellStart"/>
            <w:r w:rsidRPr="00A14F69">
              <w:rPr>
                <w:rFonts w:ascii="Times New Roman" w:hAnsi="Times New Roman"/>
                <w:color w:val="000000" w:themeColor="text1"/>
                <w:sz w:val="20"/>
                <w:szCs w:val="20"/>
                <w:shd w:val="clear" w:color="auto" w:fill="FFFFFF"/>
              </w:rPr>
              <w:t>atunci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când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este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adoptat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w:t>
            </w:r>
          </w:p>
          <w:p w14:paraId="6E2BC9B9" w14:textId="4E2A29E2" w:rsidR="007D0D8D" w:rsidRPr="00A14F69" w:rsidRDefault="007D0D8D" w:rsidP="007D0D8D">
            <w:pPr>
              <w:pStyle w:val="af3"/>
              <w:numPr>
                <w:ilvl w:val="0"/>
                <w:numId w:val="268"/>
              </w:numPr>
              <w:shd w:val="clear" w:color="auto" w:fill="FFFFFF"/>
              <w:spacing w:after="0" w:line="240" w:lineRule="auto"/>
              <w:jc w:val="both"/>
              <w:rPr>
                <w:rFonts w:ascii="Times New Roman" w:hAnsi="Times New Roman"/>
                <w:color w:val="000000" w:themeColor="text1"/>
                <w:sz w:val="20"/>
                <w:szCs w:val="20"/>
                <w:lang w:val="ro-MD"/>
              </w:rPr>
            </w:pPr>
            <w:r w:rsidRPr="00A14F69">
              <w:rPr>
                <w:rFonts w:ascii="Times New Roman" w:hAnsi="Times New Roman"/>
                <w:color w:val="000000" w:themeColor="text1"/>
                <w:sz w:val="20"/>
                <w:szCs w:val="20"/>
                <w:shd w:val="clear" w:color="auto" w:fill="FFFFFF"/>
              </w:rPr>
              <w:t xml:space="preserve">În plus </w:t>
            </w:r>
            <w:proofErr w:type="spellStart"/>
            <w:r w:rsidRPr="00A14F69">
              <w:rPr>
                <w:rFonts w:ascii="Times New Roman" w:hAnsi="Times New Roman"/>
                <w:color w:val="000000" w:themeColor="text1"/>
                <w:sz w:val="20"/>
                <w:szCs w:val="20"/>
                <w:shd w:val="clear" w:color="auto" w:fill="FFFFFF"/>
              </w:rPr>
              <w:t>față</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măsurile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naționale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7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Comisia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își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lastRenderedPageBreak/>
              <w:t>bazează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evaluările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articolele</w:t>
            </w:r>
            <w:proofErr w:type="spellEnd"/>
            <w:r w:rsidRPr="00A14F69">
              <w:rPr>
                <w:rFonts w:ascii="Times New Roman" w:hAnsi="Times New Roman"/>
                <w:color w:val="000000" w:themeColor="text1"/>
                <w:sz w:val="20"/>
                <w:szCs w:val="20"/>
                <w:shd w:val="clear" w:color="auto" w:fill="FFFFFF"/>
              </w:rPr>
              <w:t xml:space="preserve"> 6 și 7 </w:t>
            </w:r>
            <w:proofErr w:type="spellStart"/>
            <w:r w:rsidRPr="00A14F69">
              <w:rPr>
                <w:rFonts w:ascii="Times New Roman" w:hAnsi="Times New Roman"/>
                <w:color w:val="000000" w:themeColor="text1"/>
                <w:sz w:val="20"/>
                <w:szCs w:val="20"/>
                <w:shd w:val="clear" w:color="auto" w:fill="FFFFFF"/>
              </w:rPr>
              <w:t>cel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puțin</w:t>
            </w:r>
            <w:proofErr w:type="spellEnd"/>
            <w:r w:rsidRPr="00A14F69">
              <w:rPr>
                <w:rFonts w:ascii="Times New Roman" w:hAnsi="Times New Roman"/>
                <w:color w:val="000000" w:themeColor="text1"/>
                <w:sz w:val="20"/>
                <w:szCs w:val="20"/>
                <w:shd w:val="clear" w:color="auto" w:fill="FFFFFF"/>
              </w:rPr>
              <w:t xml:space="preserve"> pe </w:t>
            </w:r>
            <w:proofErr w:type="spellStart"/>
            <w:r w:rsidRPr="00A14F69">
              <w:rPr>
                <w:rFonts w:ascii="Times New Roman" w:hAnsi="Times New Roman"/>
                <w:color w:val="000000" w:themeColor="text1"/>
                <w:sz w:val="20"/>
                <w:szCs w:val="20"/>
                <w:shd w:val="clear" w:color="auto" w:fill="FFFFFF"/>
              </w:rPr>
              <w:t>următoarele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elemente</w:t>
            </w:r>
            <w:proofErr w:type="spellEnd"/>
            <w:r w:rsidRPr="00A14F69">
              <w:rPr>
                <w:rFonts w:ascii="Times New Roman" w:hAnsi="Times New Roman"/>
                <w:color w:val="000000" w:themeColor="text1"/>
                <w:sz w:val="20"/>
                <w:szCs w:val="20"/>
                <w:shd w:val="clear" w:color="auto" w:fill="FFFFFF"/>
              </w:rPr>
              <w:t>:</w:t>
            </w:r>
          </w:p>
          <w:p w14:paraId="07FB0C8E" w14:textId="1E83D6F5" w:rsidR="007D0D8D" w:rsidRPr="00A14F69" w:rsidRDefault="007D0D8D" w:rsidP="007D0D8D">
            <w:pPr>
              <w:pStyle w:val="af3"/>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(a)</w:t>
            </w:r>
            <w:r w:rsidR="00914AE5"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informațiile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transmise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raportate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temeiul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Regulamentului</w:t>
            </w:r>
            <w:proofErr w:type="spellEnd"/>
            <w:r w:rsidRPr="00A14F69">
              <w:rPr>
                <w:rFonts w:ascii="Times New Roman" w:hAnsi="Times New Roman"/>
                <w:color w:val="000000" w:themeColor="text1"/>
                <w:sz w:val="20"/>
                <w:szCs w:val="20"/>
                <w:shd w:val="clear" w:color="auto" w:fill="FFFFFF"/>
              </w:rPr>
              <w:t xml:space="preserve"> (UE) 2018/1999;</w:t>
            </w:r>
          </w:p>
          <w:p w14:paraId="30797E94" w14:textId="42DA4733" w:rsidR="007D0D8D" w:rsidRPr="00A14F69" w:rsidRDefault="007D0D8D" w:rsidP="007D0D8D">
            <w:pPr>
              <w:pStyle w:val="af3"/>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(b)</w:t>
            </w:r>
            <w:r w:rsidR="00914AE5"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rapoartele</w:t>
            </w:r>
            <w:proofErr w:type="spellEnd"/>
            <w:r w:rsidRPr="00A14F69">
              <w:rPr>
                <w:rFonts w:ascii="Times New Roman" w:hAnsi="Times New Roman"/>
                <w:color w:val="000000" w:themeColor="text1"/>
                <w:sz w:val="20"/>
                <w:szCs w:val="20"/>
                <w:shd w:val="clear" w:color="auto" w:fill="FFFFFF"/>
              </w:rPr>
              <w:t xml:space="preserve"> AEM, ale </w:t>
            </w:r>
            <w:proofErr w:type="spellStart"/>
            <w:r w:rsidRPr="00A14F69">
              <w:rPr>
                <w:rFonts w:ascii="Times New Roman" w:hAnsi="Times New Roman"/>
                <w:color w:val="000000" w:themeColor="text1"/>
                <w:sz w:val="20"/>
                <w:szCs w:val="20"/>
                <w:shd w:val="clear" w:color="auto" w:fill="FFFFFF"/>
              </w:rPr>
              <w:t>Consiliului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consultativ</w:t>
            </w:r>
            <w:proofErr w:type="spellEnd"/>
            <w:r w:rsidRPr="00A14F69">
              <w:rPr>
                <w:rFonts w:ascii="Times New Roman" w:hAnsi="Times New Roman"/>
                <w:color w:val="000000" w:themeColor="text1"/>
                <w:sz w:val="20"/>
                <w:szCs w:val="20"/>
                <w:shd w:val="clear" w:color="auto" w:fill="FFFFFF"/>
              </w:rPr>
              <w:t xml:space="preserve"> și ale </w:t>
            </w:r>
            <w:proofErr w:type="spellStart"/>
            <w:r w:rsidRPr="00A14F69">
              <w:rPr>
                <w:rFonts w:ascii="Times New Roman" w:hAnsi="Times New Roman"/>
                <w:color w:val="000000" w:themeColor="text1"/>
                <w:sz w:val="20"/>
                <w:szCs w:val="20"/>
                <w:shd w:val="clear" w:color="auto" w:fill="FFFFFF"/>
              </w:rPr>
              <w:t>Centrului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Comun</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Cercetare</w:t>
            </w:r>
            <w:proofErr w:type="spellEnd"/>
            <w:r w:rsidRPr="00A14F69">
              <w:rPr>
                <w:rFonts w:ascii="Times New Roman" w:hAnsi="Times New Roman"/>
                <w:color w:val="000000" w:themeColor="text1"/>
                <w:sz w:val="20"/>
                <w:szCs w:val="20"/>
                <w:shd w:val="clear" w:color="auto" w:fill="FFFFFF"/>
              </w:rPr>
              <w:t xml:space="preserve"> al </w:t>
            </w:r>
            <w:proofErr w:type="spellStart"/>
            <w:r w:rsidRPr="00A14F69">
              <w:rPr>
                <w:rFonts w:ascii="Times New Roman" w:hAnsi="Times New Roman"/>
                <w:color w:val="000000" w:themeColor="text1"/>
                <w:sz w:val="20"/>
                <w:szCs w:val="20"/>
                <w:shd w:val="clear" w:color="auto" w:fill="FFFFFF"/>
              </w:rPr>
              <w:t>Comisiei</w:t>
            </w:r>
            <w:proofErr w:type="spellEnd"/>
            <w:r w:rsidRPr="00A14F69">
              <w:rPr>
                <w:rFonts w:ascii="Times New Roman" w:hAnsi="Times New Roman"/>
                <w:color w:val="000000" w:themeColor="text1"/>
                <w:sz w:val="20"/>
                <w:szCs w:val="20"/>
                <w:shd w:val="clear" w:color="auto" w:fill="FFFFFF"/>
              </w:rPr>
              <w:t>;</w:t>
            </w:r>
          </w:p>
          <w:p w14:paraId="1D534270" w14:textId="7DA99122" w:rsidR="007D0D8D" w:rsidRPr="00A14F69" w:rsidRDefault="007D0D8D" w:rsidP="007D0D8D">
            <w:pPr>
              <w:pStyle w:val="af3"/>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(c)</w:t>
            </w:r>
            <w:r w:rsidR="00914AE5"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statisticile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datele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europene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globale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statisticile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datele</w:t>
            </w:r>
            <w:proofErr w:type="spellEnd"/>
            <w:r w:rsidRPr="00A14F69">
              <w:rPr>
                <w:rFonts w:ascii="Times New Roman" w:hAnsi="Times New Roman"/>
                <w:color w:val="000000" w:themeColor="text1"/>
                <w:sz w:val="20"/>
                <w:szCs w:val="20"/>
                <w:shd w:val="clear" w:color="auto" w:fill="FFFFFF"/>
              </w:rPr>
              <w:t xml:space="preserve"> din </w:t>
            </w:r>
            <w:proofErr w:type="spellStart"/>
            <w:r w:rsidRPr="00A14F69">
              <w:rPr>
                <w:rFonts w:ascii="Times New Roman" w:hAnsi="Times New Roman"/>
                <w:color w:val="000000" w:themeColor="text1"/>
                <w:sz w:val="20"/>
                <w:szCs w:val="20"/>
                <w:shd w:val="clear" w:color="auto" w:fill="FFFFFF"/>
              </w:rPr>
              <w:t>cadrul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Programului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european</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observare</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Pământului</w:t>
            </w:r>
            <w:proofErr w:type="spellEnd"/>
            <w:r w:rsidRPr="00A14F69">
              <w:rPr>
                <w:rFonts w:ascii="Times New Roman" w:hAnsi="Times New Roman"/>
                <w:color w:val="000000" w:themeColor="text1"/>
                <w:sz w:val="20"/>
                <w:szCs w:val="20"/>
                <w:shd w:val="clear" w:color="auto" w:fill="FFFFFF"/>
              </w:rPr>
              <w:t xml:space="preserve"> Copernicus, </w:t>
            </w:r>
            <w:proofErr w:type="spellStart"/>
            <w:r w:rsidRPr="00A14F69">
              <w:rPr>
                <w:rFonts w:ascii="Times New Roman" w:hAnsi="Times New Roman"/>
                <w:color w:val="000000" w:themeColor="text1"/>
                <w:sz w:val="20"/>
                <w:szCs w:val="20"/>
                <w:shd w:val="clear" w:color="auto" w:fill="FFFFFF"/>
              </w:rPr>
              <w:t>datele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pagubele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raportate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prognozate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cauzate</w:t>
            </w:r>
            <w:proofErr w:type="spellEnd"/>
            <w:r w:rsidRPr="00A14F69">
              <w:rPr>
                <w:rFonts w:ascii="Times New Roman" w:hAnsi="Times New Roman"/>
                <w:color w:val="000000" w:themeColor="text1"/>
                <w:sz w:val="20"/>
                <w:szCs w:val="20"/>
                <w:shd w:val="clear" w:color="auto" w:fill="FFFFFF"/>
              </w:rPr>
              <w:t xml:space="preserve"> de efectele </w:t>
            </w:r>
            <w:proofErr w:type="spellStart"/>
            <w:r w:rsidRPr="00A14F69">
              <w:rPr>
                <w:rFonts w:ascii="Times New Roman" w:hAnsi="Times New Roman"/>
                <w:color w:val="000000" w:themeColor="text1"/>
                <w:sz w:val="20"/>
                <w:szCs w:val="20"/>
                <w:shd w:val="clear" w:color="auto" w:fill="FFFFFF"/>
              </w:rPr>
              <w:t>nefaste</w:t>
            </w:r>
            <w:proofErr w:type="spellEnd"/>
            <w:r w:rsidRPr="00A14F69">
              <w:rPr>
                <w:rFonts w:ascii="Times New Roman" w:hAnsi="Times New Roman"/>
                <w:color w:val="000000" w:themeColor="text1"/>
                <w:sz w:val="20"/>
                <w:szCs w:val="20"/>
                <w:shd w:val="clear" w:color="auto" w:fill="FFFFFF"/>
              </w:rPr>
              <w:t xml:space="preserve"> ale </w:t>
            </w:r>
            <w:proofErr w:type="spellStart"/>
            <w:r w:rsidRPr="00A14F69">
              <w:rPr>
                <w:rFonts w:ascii="Times New Roman" w:hAnsi="Times New Roman"/>
                <w:color w:val="000000" w:themeColor="text1"/>
                <w:sz w:val="20"/>
                <w:szCs w:val="20"/>
                <w:shd w:val="clear" w:color="auto" w:fill="FFFFFF"/>
              </w:rPr>
              <w:t>climei</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costurile</w:t>
            </w:r>
            <w:proofErr w:type="spellEnd"/>
            <w:r w:rsidRPr="00A14F69">
              <w:rPr>
                <w:rFonts w:ascii="Times New Roman" w:hAnsi="Times New Roman"/>
                <w:color w:val="000000" w:themeColor="text1"/>
                <w:sz w:val="20"/>
                <w:szCs w:val="20"/>
                <w:shd w:val="clear" w:color="auto" w:fill="FFFFFF"/>
              </w:rPr>
              <w:t xml:space="preserve"> estimate ale </w:t>
            </w:r>
            <w:proofErr w:type="spellStart"/>
            <w:r w:rsidRPr="00A14F69">
              <w:rPr>
                <w:rFonts w:ascii="Times New Roman" w:hAnsi="Times New Roman"/>
                <w:color w:val="000000" w:themeColor="text1"/>
                <w:sz w:val="20"/>
                <w:szCs w:val="20"/>
                <w:shd w:val="clear" w:color="auto" w:fill="FFFFFF"/>
              </w:rPr>
              <w:t>inacțiunii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sau</w:t>
            </w:r>
            <w:proofErr w:type="spellEnd"/>
            <w:r w:rsidRPr="00A14F69">
              <w:rPr>
                <w:rFonts w:ascii="Times New Roman" w:hAnsi="Times New Roman"/>
                <w:color w:val="000000" w:themeColor="text1"/>
                <w:sz w:val="20"/>
                <w:szCs w:val="20"/>
                <w:shd w:val="clear" w:color="auto" w:fill="FFFFFF"/>
              </w:rPr>
              <w:t xml:space="preserve"> ale </w:t>
            </w:r>
            <w:proofErr w:type="spellStart"/>
            <w:r w:rsidRPr="00A14F69">
              <w:rPr>
                <w:rFonts w:ascii="Times New Roman" w:hAnsi="Times New Roman"/>
                <w:color w:val="000000" w:themeColor="text1"/>
                <w:sz w:val="20"/>
                <w:szCs w:val="20"/>
                <w:shd w:val="clear" w:color="auto" w:fill="FFFFFF"/>
              </w:rPr>
              <w:t>măsurilor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întârziate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dacă</w:t>
            </w:r>
            <w:proofErr w:type="spellEnd"/>
            <w:r w:rsidRPr="00A14F69">
              <w:rPr>
                <w:rFonts w:ascii="Times New Roman" w:hAnsi="Times New Roman"/>
                <w:color w:val="000000" w:themeColor="text1"/>
                <w:sz w:val="20"/>
                <w:szCs w:val="20"/>
                <w:shd w:val="clear" w:color="auto" w:fill="FFFFFF"/>
              </w:rPr>
              <w:t xml:space="preserve"> sunt </w:t>
            </w:r>
            <w:proofErr w:type="spellStart"/>
            <w:r w:rsidRPr="00A14F69">
              <w:rPr>
                <w:rFonts w:ascii="Times New Roman" w:hAnsi="Times New Roman"/>
                <w:color w:val="000000" w:themeColor="text1"/>
                <w:sz w:val="20"/>
                <w:szCs w:val="20"/>
                <w:shd w:val="clear" w:color="auto" w:fill="FFFFFF"/>
              </w:rPr>
              <w:t>disponibile</w:t>
            </w:r>
            <w:proofErr w:type="spellEnd"/>
            <w:r w:rsidRPr="00A14F69">
              <w:rPr>
                <w:rFonts w:ascii="Times New Roman" w:hAnsi="Times New Roman"/>
                <w:color w:val="000000" w:themeColor="text1"/>
                <w:sz w:val="20"/>
                <w:szCs w:val="20"/>
                <w:shd w:val="clear" w:color="auto" w:fill="FFFFFF"/>
              </w:rPr>
              <w:t>;</w:t>
            </w:r>
          </w:p>
          <w:p w14:paraId="7CA7A9B2" w14:textId="34753555" w:rsidR="007D0D8D" w:rsidRPr="00A14F69" w:rsidRDefault="007D0D8D" w:rsidP="007D0D8D">
            <w:pPr>
              <w:pStyle w:val="af3"/>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(d)</w:t>
            </w:r>
            <w:r w:rsidR="00950F52"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mai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bune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mai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recente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dovezi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științifice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disponibile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mai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recente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rapoarte</w:t>
            </w:r>
            <w:proofErr w:type="spellEnd"/>
            <w:r w:rsidRPr="00A14F69">
              <w:rPr>
                <w:rFonts w:ascii="Times New Roman" w:hAnsi="Times New Roman"/>
                <w:color w:val="000000" w:themeColor="text1"/>
                <w:sz w:val="20"/>
                <w:szCs w:val="20"/>
                <w:shd w:val="clear" w:color="auto" w:fill="FFFFFF"/>
              </w:rPr>
              <w:t xml:space="preserve"> ale IPCC, ale IPBES și ale </w:t>
            </w:r>
            <w:proofErr w:type="spellStart"/>
            <w:r w:rsidRPr="00A14F69">
              <w:rPr>
                <w:rFonts w:ascii="Times New Roman" w:hAnsi="Times New Roman"/>
                <w:color w:val="000000" w:themeColor="text1"/>
                <w:sz w:val="20"/>
                <w:szCs w:val="20"/>
                <w:shd w:val="clear" w:color="auto" w:fill="FFFFFF"/>
              </w:rPr>
              <w:t>altor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organisme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internaționale</w:t>
            </w:r>
            <w:proofErr w:type="spellEnd"/>
            <w:r w:rsidRPr="00A14F69">
              <w:rPr>
                <w:rFonts w:ascii="Times New Roman" w:hAnsi="Times New Roman"/>
                <w:color w:val="000000" w:themeColor="text1"/>
                <w:sz w:val="20"/>
                <w:szCs w:val="20"/>
                <w:shd w:val="clear" w:color="auto" w:fill="FFFFFF"/>
              </w:rPr>
              <w:t>; și</w:t>
            </w:r>
          </w:p>
          <w:p w14:paraId="737DEC17" w14:textId="0F8BD240" w:rsidR="001543BA" w:rsidRPr="00A14F69" w:rsidRDefault="007D0D8D" w:rsidP="001543BA">
            <w:pPr>
              <w:pStyle w:val="af3"/>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(e)</w:t>
            </w:r>
            <w:r w:rsidR="00950F52"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orice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informație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suplimentară</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privire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investițiile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durabile</w:t>
            </w:r>
            <w:proofErr w:type="spellEnd"/>
            <w:r w:rsidRPr="00A14F69">
              <w:rPr>
                <w:rFonts w:ascii="Times New Roman" w:hAnsi="Times New Roman"/>
                <w:color w:val="000000" w:themeColor="text1"/>
                <w:sz w:val="20"/>
                <w:szCs w:val="20"/>
                <w:shd w:val="clear" w:color="auto" w:fill="FFFFFF"/>
              </w:rPr>
              <w:t xml:space="preserve"> din </w:t>
            </w:r>
            <w:proofErr w:type="spellStart"/>
            <w:r w:rsidRPr="00A14F69">
              <w:rPr>
                <w:rFonts w:ascii="Times New Roman" w:hAnsi="Times New Roman"/>
                <w:color w:val="000000" w:themeColor="text1"/>
                <w:sz w:val="20"/>
                <w:szCs w:val="20"/>
                <w:shd w:val="clear" w:color="auto" w:fill="FFFFFF"/>
              </w:rPr>
              <w:t>punctul</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vedere</w:t>
            </w:r>
            <w:proofErr w:type="spellEnd"/>
            <w:r w:rsidRPr="00A14F69">
              <w:rPr>
                <w:rFonts w:ascii="Times New Roman" w:hAnsi="Times New Roman"/>
                <w:color w:val="000000" w:themeColor="text1"/>
                <w:sz w:val="20"/>
                <w:szCs w:val="20"/>
                <w:shd w:val="clear" w:color="auto" w:fill="FFFFFF"/>
              </w:rPr>
              <w:t xml:space="preserve"> al </w:t>
            </w:r>
            <w:proofErr w:type="spellStart"/>
            <w:r w:rsidRPr="00A14F69">
              <w:rPr>
                <w:rFonts w:ascii="Times New Roman" w:hAnsi="Times New Roman"/>
                <w:color w:val="000000" w:themeColor="text1"/>
                <w:sz w:val="20"/>
                <w:szCs w:val="20"/>
                <w:shd w:val="clear" w:color="auto" w:fill="FFFFFF"/>
              </w:rPr>
              <w:t>mediului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atât</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cele</w:t>
            </w:r>
            <w:proofErr w:type="spellEnd"/>
            <w:r w:rsidRPr="00A14F69">
              <w:rPr>
                <w:rFonts w:ascii="Times New Roman" w:hAnsi="Times New Roman"/>
                <w:color w:val="000000" w:themeColor="text1"/>
                <w:sz w:val="20"/>
                <w:szCs w:val="20"/>
                <w:shd w:val="clear" w:color="auto" w:fill="FFFFFF"/>
              </w:rPr>
              <w:t xml:space="preserve"> ale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cât</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cele</w:t>
            </w:r>
            <w:proofErr w:type="spellEnd"/>
            <w:r w:rsidRPr="00A14F69">
              <w:rPr>
                <w:rFonts w:ascii="Times New Roman" w:hAnsi="Times New Roman"/>
                <w:color w:val="000000" w:themeColor="text1"/>
                <w:sz w:val="20"/>
                <w:szCs w:val="20"/>
                <w:shd w:val="clear" w:color="auto" w:fill="FFFFFF"/>
              </w:rPr>
              <w:t xml:space="preserve"> ale </w:t>
            </w:r>
            <w:proofErr w:type="spellStart"/>
            <w:r w:rsidRPr="00A14F69">
              <w:rPr>
                <w:rFonts w:ascii="Times New Roman" w:hAnsi="Times New Roman"/>
                <w:color w:val="000000" w:themeColor="text1"/>
                <w:sz w:val="20"/>
                <w:szCs w:val="20"/>
                <w:shd w:val="clear" w:color="auto" w:fill="FFFFFF"/>
              </w:rPr>
              <w:t>statelor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membre</w:t>
            </w:r>
            <w:proofErr w:type="spellEnd"/>
            <w:r w:rsidRPr="00A14F69">
              <w:rPr>
                <w:rFonts w:ascii="Times New Roman" w:hAnsi="Times New Roman"/>
                <w:color w:val="000000" w:themeColor="text1"/>
                <w:sz w:val="20"/>
                <w:szCs w:val="20"/>
                <w:shd w:val="clear" w:color="auto" w:fill="FFFFFF"/>
              </w:rPr>
              <w:t xml:space="preserve">, în conformitate cu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2020/852.</w:t>
            </w:r>
          </w:p>
          <w:p w14:paraId="4A00B449" w14:textId="65F7361A" w:rsidR="007D0D8D" w:rsidRPr="00A14F69" w:rsidRDefault="007D0D8D" w:rsidP="00A14F69">
            <w:pPr>
              <w:pStyle w:val="af3"/>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w:t>
            </w:r>
            <w:proofErr w:type="gramStart"/>
            <w:r w:rsidRPr="00A14F69">
              <w:rPr>
                <w:rFonts w:ascii="Times New Roman" w:hAnsi="Times New Roman"/>
                <w:color w:val="000000" w:themeColor="text1"/>
                <w:sz w:val="20"/>
                <w:szCs w:val="20"/>
                <w:shd w:val="clear" w:color="auto" w:fill="FFFFFF"/>
              </w:rPr>
              <w:t>4)AEM</w:t>
            </w:r>
            <w:proofErr w:type="gram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sprijină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Comisia</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vederea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pregătirii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evaluărilor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articolele</w:t>
            </w:r>
            <w:proofErr w:type="spellEnd"/>
            <w:r w:rsidRPr="00A14F69">
              <w:rPr>
                <w:rFonts w:ascii="Times New Roman" w:hAnsi="Times New Roman"/>
                <w:color w:val="000000" w:themeColor="text1"/>
                <w:sz w:val="20"/>
                <w:szCs w:val="20"/>
                <w:shd w:val="clear" w:color="auto" w:fill="FFFFFF"/>
              </w:rPr>
              <w:t xml:space="preserve"> 6 și</w:t>
            </w:r>
            <w:r w:rsid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7, în conformitate cu </w:t>
            </w:r>
            <w:proofErr w:type="spellStart"/>
            <w:r w:rsidRPr="00A14F69">
              <w:rPr>
                <w:rFonts w:ascii="Times New Roman" w:hAnsi="Times New Roman"/>
                <w:color w:val="000000" w:themeColor="text1"/>
                <w:sz w:val="20"/>
                <w:szCs w:val="20"/>
                <w:shd w:val="clear" w:color="auto" w:fill="FFFFFF"/>
              </w:rPr>
              <w:t>programul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său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anual</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lucru</w:t>
            </w:r>
            <w:proofErr w:type="spellEnd"/>
            <w:r w:rsidRPr="00A14F69">
              <w:rPr>
                <w:rFonts w:ascii="Times New Roman" w:hAnsi="Times New Roman"/>
                <w:color w:val="000000" w:themeColor="text1"/>
                <w:sz w:val="20"/>
                <w:szCs w:val="20"/>
                <w:shd w:val="clear" w:color="auto" w:fill="FFFFFF"/>
              </w:rPr>
              <w:t>.</w:t>
            </w:r>
          </w:p>
        </w:tc>
        <w:tc>
          <w:tcPr>
            <w:tcW w:w="4541" w:type="dxa"/>
            <w:shd w:val="clear" w:color="auto" w:fill="auto"/>
          </w:tcPr>
          <w:p w14:paraId="29DF8E94" w14:textId="77777777" w:rsidR="006D32C4" w:rsidRDefault="005336C2" w:rsidP="003961E8">
            <w:pPr>
              <w:pStyle w:val="af3"/>
              <w:ind w:left="0"/>
              <w:jc w:val="both"/>
              <w:rPr>
                <w:rFonts w:ascii="Times New Roman" w:hAnsi="Times New Roman"/>
                <w:color w:val="000000"/>
                <w:sz w:val="20"/>
                <w:szCs w:val="20"/>
                <w:lang w:val="ro-MD"/>
              </w:rPr>
            </w:pPr>
            <w:r w:rsidRPr="00E6498A">
              <w:rPr>
                <w:rFonts w:ascii="Times New Roman" w:hAnsi="Times New Roman"/>
                <w:b/>
                <w:color w:val="000000" w:themeColor="text1"/>
                <w:sz w:val="20"/>
                <w:szCs w:val="20"/>
                <w:lang w:val="ro-MD"/>
              </w:rPr>
              <w:lastRenderedPageBreak/>
              <w:t xml:space="preserve">Articolul </w:t>
            </w:r>
            <w:r>
              <w:rPr>
                <w:rFonts w:ascii="Times New Roman" w:hAnsi="Times New Roman"/>
                <w:b/>
                <w:color w:val="000000" w:themeColor="text1"/>
                <w:sz w:val="20"/>
                <w:szCs w:val="20"/>
                <w:lang w:val="ro-MD"/>
              </w:rPr>
              <w:t>3</w:t>
            </w:r>
            <w:r>
              <w:rPr>
                <w:rFonts w:ascii="Times New Roman" w:hAnsi="Times New Roman"/>
                <w:b/>
                <w:color w:val="000000" w:themeColor="text1"/>
                <w:sz w:val="20"/>
                <w:szCs w:val="20"/>
                <w:lang w:val="ro-MD"/>
              </w:rPr>
              <w:t>0</w:t>
            </w:r>
            <w:r w:rsidRPr="00E6498A">
              <w:rPr>
                <w:rFonts w:ascii="Times New Roman" w:hAnsi="Times New Roman"/>
                <w:b/>
                <w:color w:val="000000" w:themeColor="text1"/>
                <w:sz w:val="20"/>
                <w:szCs w:val="20"/>
                <w:lang w:val="ro-MD"/>
              </w:rPr>
              <w:t>.</w:t>
            </w:r>
            <w:r>
              <w:rPr>
                <w:rFonts w:ascii="Times New Roman" w:hAnsi="Times New Roman"/>
                <w:b/>
                <w:color w:val="000000" w:themeColor="text1"/>
                <w:sz w:val="20"/>
                <w:szCs w:val="20"/>
                <w:lang w:val="ro-MD"/>
              </w:rPr>
              <w:t xml:space="preserve"> </w:t>
            </w:r>
            <w:r w:rsidRPr="005336C2">
              <w:rPr>
                <w:rFonts w:ascii="Times New Roman" w:hAnsi="Times New Roman"/>
                <w:color w:val="000000"/>
                <w:sz w:val="20"/>
                <w:szCs w:val="20"/>
                <w:lang w:val="ro-MD"/>
              </w:rPr>
              <w:t>S</w:t>
            </w:r>
            <w:r w:rsidRPr="005336C2">
              <w:rPr>
                <w:rFonts w:ascii="Times New Roman" w:hAnsi="Times New Roman"/>
                <w:color w:val="000000"/>
                <w:sz w:val="20"/>
                <w:szCs w:val="20"/>
                <w:lang w:val="ro-MD"/>
              </w:rPr>
              <w:t>tabilirea țintelor naționale de reducere a emisiilor GES</w:t>
            </w:r>
          </w:p>
          <w:p w14:paraId="781B5120" w14:textId="535AF6A4" w:rsidR="005336C2" w:rsidRPr="005336C2" w:rsidRDefault="005336C2" w:rsidP="005336C2">
            <w:pPr>
              <w:suppressAutoHyphens w:val="0"/>
              <w:autoSpaceDN/>
              <w:spacing w:after="0" w:line="240" w:lineRule="auto"/>
              <w:jc w:val="both"/>
              <w:textAlignment w:val="auto"/>
              <w:rPr>
                <w:rFonts w:ascii="Times New Roman" w:hAnsi="Times New Roman"/>
                <w:color w:val="000000"/>
                <w:sz w:val="20"/>
                <w:szCs w:val="20"/>
                <w:shd w:val="clear" w:color="auto" w:fill="FFFFFF"/>
                <w:lang w:val="ro-MD"/>
              </w:rPr>
            </w:pPr>
            <w:r>
              <w:rPr>
                <w:rFonts w:ascii="Times New Roman" w:hAnsi="Times New Roman"/>
                <w:sz w:val="20"/>
                <w:szCs w:val="20"/>
                <w:lang w:val="ro-MD" w:eastAsia="ro-RO" w:bidi="or-IN"/>
              </w:rPr>
              <w:t>(5)</w:t>
            </w:r>
            <w:r w:rsidRPr="005336C2">
              <w:rPr>
                <w:rFonts w:ascii="Times New Roman" w:hAnsi="Times New Roman"/>
                <w:sz w:val="20"/>
                <w:szCs w:val="20"/>
                <w:lang w:val="ro-MD" w:eastAsia="ro-RO" w:bidi="or-IN"/>
              </w:rPr>
              <w:t>La stabilirea obiectivului de reducere a emisiilor GES sunt luate în considerație următoarele elemente:</w:t>
            </w:r>
          </w:p>
          <w:p w14:paraId="4B043561"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cele mai bune și mai recente concluzii științifice disponibile, inclusiv ale rapoartelor IPCC și Consiliului consultativ;</w:t>
            </w:r>
          </w:p>
          <w:p w14:paraId="7B80B4B5"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impactul social, economic și de mediu, inclusiv costurile inacțiunilor;</w:t>
            </w:r>
          </w:p>
          <w:p w14:paraId="13A1883B"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necesitatea de a asigura o tranziție justă și echitabilă din punct de vedere social pentru toți;</w:t>
            </w:r>
          </w:p>
          <w:p w14:paraId="36F3F84E"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eficienței din punctul de vedere al costurilor și economică eficientă;</w:t>
            </w:r>
          </w:p>
          <w:p w14:paraId="48899D01"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lang w:val="ro-MD"/>
              </w:rPr>
              <w:t>competitivitatea economiei, în special a întreprinderilor mici și mijlocii și a sectoarelor care sunt cele mai expuse la relocarea emisiilor de carbon;</w:t>
            </w:r>
          </w:p>
          <w:p w14:paraId="625912F1"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lastRenderedPageBreak/>
              <w:t>cele mai bune tehnologii disponibile, eficiente din punctul de vedere al costurilor, sigure și durabile;</w:t>
            </w:r>
          </w:p>
          <w:p w14:paraId="0E3890C1"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eficiența energetică și principiul „eficiența energetică pe primul loc”, accesibilitatea energiei din punctul de vedere al prețului și siguranța alimentării cu energie;</w:t>
            </w:r>
          </w:p>
          <w:p w14:paraId="2B15F07D"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necesitatea de a asigura eficacitatea protecției mediului și evoluției graduale în timp;</w:t>
            </w:r>
          </w:p>
          <w:p w14:paraId="03B7C3FB"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shd w:val="clear" w:color="auto" w:fill="FFFFFF"/>
                <w:lang w:val="ro-MD"/>
              </w:rPr>
              <w:t>necesitatea de a menține, gestiona și îmbunătăți absorbanții naturali pe termen lung și de a proteja și reface biodiversitatea;</w:t>
            </w:r>
          </w:p>
          <w:p w14:paraId="3BE61C1F"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sz w:val="20"/>
                <w:szCs w:val="20"/>
                <w:lang w:val="ro-MD" w:eastAsia="ro-RO" w:bidi="or-IN"/>
              </w:rPr>
            </w:pPr>
            <w:r w:rsidRPr="005336C2">
              <w:rPr>
                <w:rFonts w:ascii="Times New Roman" w:hAnsi="Times New Roman"/>
                <w:sz w:val="20"/>
                <w:szCs w:val="20"/>
                <w:lang w:val="ro-MD"/>
              </w:rPr>
              <w:t>oportunitățile de atragere a investițiilor;</w:t>
            </w:r>
          </w:p>
          <w:p w14:paraId="05D1A3FD" w14:textId="77777777" w:rsidR="005336C2" w:rsidRPr="005336C2" w:rsidRDefault="005336C2" w:rsidP="005336C2">
            <w:pPr>
              <w:pStyle w:val="af3"/>
              <w:numPr>
                <w:ilvl w:val="0"/>
                <w:numId w:val="288"/>
              </w:numPr>
              <w:suppressAutoHyphens w:val="0"/>
              <w:autoSpaceDN/>
              <w:spacing w:after="0" w:line="240" w:lineRule="auto"/>
              <w:ind w:left="0" w:firstLine="709"/>
              <w:jc w:val="both"/>
              <w:textAlignment w:val="auto"/>
              <w:rPr>
                <w:rFonts w:ascii="Times New Roman" w:hAnsi="Times New Roman"/>
                <w:color w:val="000000"/>
                <w:sz w:val="20"/>
                <w:szCs w:val="20"/>
                <w:lang w:val="ro-MD" w:eastAsia="ro-RO" w:bidi="or-IN"/>
              </w:rPr>
            </w:pPr>
            <w:r w:rsidRPr="005336C2">
              <w:rPr>
                <w:rFonts w:ascii="Times New Roman" w:hAnsi="Times New Roman"/>
                <w:sz w:val="20"/>
                <w:szCs w:val="20"/>
                <w:shd w:val="clear" w:color="auto" w:fill="FFFFFF"/>
                <w:lang w:val="ro-MD"/>
              </w:rPr>
              <w:t xml:space="preserve">evoluțiile internaționale și eforturile întreprinse pentru îndeplinirea obiectivelor pe termen lung ale Acordului de la Paris și a obiectivului final al </w:t>
            </w:r>
            <w:r w:rsidRPr="005336C2">
              <w:rPr>
                <w:rFonts w:ascii="Times New Roman" w:hAnsi="Times New Roman"/>
                <w:color w:val="000000"/>
                <w:sz w:val="20"/>
                <w:szCs w:val="20"/>
                <w:shd w:val="clear" w:color="auto" w:fill="FFFFFF"/>
                <w:lang w:val="ro-MD"/>
              </w:rPr>
              <w:t>CONUSC.</w:t>
            </w:r>
          </w:p>
          <w:p w14:paraId="181134F4" w14:textId="42456D8F" w:rsidR="005336C2" w:rsidRPr="005336C2" w:rsidRDefault="005336C2" w:rsidP="003961E8">
            <w:pPr>
              <w:pStyle w:val="af3"/>
              <w:ind w:left="0"/>
              <w:jc w:val="both"/>
              <w:rPr>
                <w:rFonts w:ascii="Times New Roman" w:hAnsi="Times New Roman"/>
                <w:b/>
                <w:bCs/>
                <w:sz w:val="20"/>
                <w:szCs w:val="20"/>
                <w:lang w:val="ro-MD"/>
              </w:rPr>
            </w:pPr>
          </w:p>
        </w:tc>
        <w:tc>
          <w:tcPr>
            <w:tcW w:w="1276" w:type="dxa"/>
            <w:shd w:val="clear" w:color="auto" w:fill="auto"/>
          </w:tcPr>
          <w:p w14:paraId="672945B6" w14:textId="35BFDC06" w:rsidR="006D32C4" w:rsidRPr="00C951E7" w:rsidRDefault="005336C2" w:rsidP="002526D0">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lastRenderedPageBreak/>
              <w:t>Parțial c</w:t>
            </w:r>
            <w:r w:rsidR="002526D0" w:rsidRPr="00C951E7">
              <w:rPr>
                <w:rFonts w:ascii="Times New Roman" w:hAnsi="Times New Roman"/>
                <w:bCs/>
                <w:color w:val="000000" w:themeColor="text1"/>
                <w:sz w:val="20"/>
                <w:szCs w:val="20"/>
                <w:lang w:val="ro-RO"/>
              </w:rPr>
              <w:t>ompatibil</w:t>
            </w:r>
          </w:p>
        </w:tc>
        <w:tc>
          <w:tcPr>
            <w:tcW w:w="1275" w:type="dxa"/>
            <w:shd w:val="clear" w:color="auto" w:fill="auto"/>
          </w:tcPr>
          <w:p w14:paraId="3564457D"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7DFEE79" w14:textId="77777777" w:rsidR="005336C2" w:rsidRPr="002E56AE" w:rsidRDefault="005336C2" w:rsidP="005336C2">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62CA953D" w14:textId="5FC2F8E0" w:rsidR="006D32C4" w:rsidRPr="00C951E7" w:rsidRDefault="006D32C4" w:rsidP="002526D0">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108C8DE" w14:textId="77777777" w:rsidR="006C14F3" w:rsidRPr="003F755D" w:rsidRDefault="006C14F3" w:rsidP="006C14F3">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8127452" w14:textId="77777777" w:rsidR="00652854" w:rsidRDefault="00652854" w:rsidP="00652854">
            <w:pPr>
              <w:autoSpaceDE w:val="0"/>
              <w:spacing w:after="0" w:line="240" w:lineRule="auto"/>
              <w:rPr>
                <w:rFonts w:ascii="Times New Roman" w:hAnsi="Times New Roman"/>
                <w:sz w:val="20"/>
                <w:szCs w:val="20"/>
                <w:shd w:val="clear" w:color="auto" w:fill="FFFFFF"/>
                <w:lang w:val="ro-RO"/>
              </w:rPr>
            </w:pPr>
          </w:p>
          <w:p w14:paraId="74F3D139" w14:textId="77777777" w:rsidR="005336C2" w:rsidRDefault="005336C2" w:rsidP="005336C2">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10CC3448" w14:textId="7B9ED33F" w:rsidR="008E5448" w:rsidRPr="00C951E7" w:rsidRDefault="008E5448" w:rsidP="007A27C7">
            <w:pPr>
              <w:autoSpaceDE w:val="0"/>
              <w:spacing w:after="0" w:line="240" w:lineRule="auto"/>
              <w:rPr>
                <w:rFonts w:ascii="Times New Roman" w:eastAsia="Times New Roman" w:hAnsi="Times New Roman"/>
                <w:sz w:val="20"/>
                <w:szCs w:val="20"/>
                <w:lang w:val="ro-RO"/>
              </w:rPr>
            </w:pPr>
          </w:p>
        </w:tc>
      </w:tr>
      <w:tr w:rsidR="006D32C4" w:rsidRPr="00C951E7" w14:paraId="6041CD93" w14:textId="77777777" w:rsidTr="009F5405">
        <w:trPr>
          <w:trHeight w:val="1408"/>
        </w:trPr>
        <w:tc>
          <w:tcPr>
            <w:tcW w:w="4810" w:type="dxa"/>
            <w:shd w:val="clear" w:color="auto" w:fill="auto"/>
          </w:tcPr>
          <w:p w14:paraId="48DACFA4" w14:textId="6BAE825F" w:rsidR="007D0D8D" w:rsidRPr="007D0D8D" w:rsidRDefault="007D0D8D" w:rsidP="00A14F69">
            <w:pPr>
              <w:pStyle w:val="MediumGrid21"/>
              <w:jc w:val="center"/>
              <w:rPr>
                <w:rFonts w:ascii="Times New Roman" w:hAnsi="Times New Roman"/>
                <w:sz w:val="20"/>
                <w:szCs w:val="20"/>
                <w:lang w:val="ru-MD"/>
              </w:rPr>
            </w:pPr>
            <w:r w:rsidRPr="007D0D8D">
              <w:rPr>
                <w:rFonts w:ascii="Times New Roman" w:hAnsi="Times New Roman"/>
                <w:sz w:val="20"/>
                <w:szCs w:val="20"/>
              </w:rPr>
              <w:t>Articolul</w:t>
            </w:r>
            <w:r w:rsidR="00A14F69">
              <w:rPr>
                <w:rFonts w:ascii="Times New Roman" w:hAnsi="Times New Roman"/>
                <w:sz w:val="20"/>
                <w:szCs w:val="20"/>
              </w:rPr>
              <w:t xml:space="preserve"> </w:t>
            </w:r>
            <w:r w:rsidRPr="007D0D8D">
              <w:rPr>
                <w:rFonts w:ascii="Times New Roman" w:hAnsi="Times New Roman"/>
                <w:sz w:val="20"/>
                <w:szCs w:val="20"/>
              </w:rPr>
              <w:t>9</w:t>
            </w:r>
          </w:p>
          <w:p w14:paraId="0D5CAB6F" w14:textId="20CC7990" w:rsidR="007D0D8D" w:rsidRDefault="007D0D8D" w:rsidP="00060FBE">
            <w:pPr>
              <w:pStyle w:val="MediumGrid21"/>
              <w:jc w:val="center"/>
              <w:rPr>
                <w:rFonts w:ascii="Times New Roman" w:hAnsi="Times New Roman"/>
                <w:b/>
                <w:bCs/>
                <w:sz w:val="20"/>
                <w:szCs w:val="20"/>
              </w:rPr>
            </w:pPr>
            <w:r w:rsidRPr="007D0D8D">
              <w:rPr>
                <w:rFonts w:ascii="Times New Roman" w:hAnsi="Times New Roman"/>
                <w:b/>
                <w:bCs/>
                <w:sz w:val="20"/>
                <w:szCs w:val="20"/>
              </w:rPr>
              <w:t>Participarea publicului</w:t>
            </w:r>
          </w:p>
          <w:p w14:paraId="57EDC126" w14:textId="2F5600EA" w:rsidR="007D0D8D" w:rsidRPr="00A14F69" w:rsidRDefault="007D0D8D" w:rsidP="00A14F69">
            <w:pPr>
              <w:pStyle w:val="MediumGrid21"/>
              <w:numPr>
                <w:ilvl w:val="0"/>
                <w:numId w:val="269"/>
              </w:numPr>
              <w:jc w:val="both"/>
              <w:rPr>
                <w:rFonts w:ascii="Times New Roman" w:hAnsi="Times New Roman"/>
                <w:b/>
                <w:bCs/>
                <w:color w:val="000000" w:themeColor="text1"/>
                <w:sz w:val="20"/>
                <w:szCs w:val="20"/>
              </w:rPr>
            </w:pPr>
            <w:r w:rsidRPr="00A14F69">
              <w:rPr>
                <w:rFonts w:ascii="Times New Roman" w:hAnsi="Times New Roman"/>
                <w:color w:val="000000" w:themeColor="text1"/>
                <w:sz w:val="20"/>
                <w:szCs w:val="20"/>
                <w:shd w:val="clear" w:color="auto" w:fill="FFFFFF"/>
              </w:rPr>
              <w:t xml:space="preserve">Comisia colaborează cu toate segmentele societății pentru a le oferi posibilitatea și mijloacele să contribuie activ la o tranziție justă și echitabilă din punct de vedere social către o societate neutră din punct de vedere climatic și </w:t>
            </w:r>
            <w:proofErr w:type="spellStart"/>
            <w:r w:rsidRPr="00A14F69">
              <w:rPr>
                <w:rFonts w:ascii="Times New Roman" w:hAnsi="Times New Roman"/>
                <w:color w:val="000000" w:themeColor="text1"/>
                <w:sz w:val="20"/>
                <w:szCs w:val="20"/>
                <w:shd w:val="clear" w:color="auto" w:fill="FFFFFF"/>
              </w:rPr>
              <w:t>rezilientă</w:t>
            </w:r>
            <w:proofErr w:type="spellEnd"/>
            <w:r w:rsidRPr="00A14F69">
              <w:rPr>
                <w:rFonts w:ascii="Times New Roman" w:hAnsi="Times New Roman"/>
                <w:color w:val="000000" w:themeColor="text1"/>
                <w:sz w:val="20"/>
                <w:szCs w:val="20"/>
                <w:shd w:val="clear" w:color="auto" w:fill="FFFFFF"/>
              </w:rPr>
              <w:t xml:space="preserve"> la schimbările climatice. Comisia facilitează un proces incluziv și accesibil la toate nivelurile, inclusiv la</w:t>
            </w:r>
            <w:r w:rsidRPr="00A14F69">
              <w:rPr>
                <w:rFonts w:ascii="Times New Roman" w:hAnsi="Times New Roman"/>
                <w:color w:val="000000" w:themeColor="text1"/>
                <w:sz w:val="27"/>
                <w:szCs w:val="27"/>
                <w:shd w:val="clear" w:color="auto" w:fill="FFFFFF"/>
              </w:rPr>
              <w:t xml:space="preserve"> </w:t>
            </w:r>
            <w:r w:rsidRPr="00A14F69">
              <w:rPr>
                <w:rFonts w:ascii="Times New Roman" w:hAnsi="Times New Roman"/>
                <w:color w:val="000000" w:themeColor="text1"/>
                <w:sz w:val="20"/>
                <w:szCs w:val="20"/>
                <w:shd w:val="clear" w:color="auto" w:fill="FFFFFF"/>
              </w:rPr>
              <w:t>nivel național, regional și local, cu participarea partenerilor sociali, a mediului academic, a mediului de afaceri, a cetățenilor și a societății civile, pentru schimbul de bune practici și pentru identificarea acțiunilor care contribuie la îndeplinirea obiectivelor prezentului regulament. Comisia se poate baza, de asemenea, pe consultările publice și pe dialogurile pe mai multe niveluri pe tema climei și a energiei organizate de statele membre în conformitate cu articolele 10 și</w:t>
            </w:r>
            <w:r w:rsid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11 din Regulamentul (UE) 2018/1999.</w:t>
            </w:r>
          </w:p>
          <w:p w14:paraId="6199E0C5" w14:textId="6E1312D1" w:rsidR="006D32C4" w:rsidRPr="00A14F69" w:rsidRDefault="001543BA" w:rsidP="00A14F69">
            <w:pPr>
              <w:pStyle w:val="MediumGrid21"/>
              <w:numPr>
                <w:ilvl w:val="0"/>
                <w:numId w:val="269"/>
              </w:numPr>
              <w:jc w:val="both"/>
              <w:rPr>
                <w:rFonts w:ascii="Times New Roman" w:hAnsi="Times New Roman"/>
                <w:b/>
                <w:bCs/>
                <w:color w:val="000000" w:themeColor="text1"/>
                <w:sz w:val="20"/>
                <w:szCs w:val="20"/>
              </w:rPr>
            </w:pPr>
            <w:r w:rsidRPr="00A14F69">
              <w:rPr>
                <w:rFonts w:ascii="Times New Roman" w:hAnsi="Times New Roman"/>
                <w:color w:val="000000" w:themeColor="text1"/>
                <w:sz w:val="20"/>
                <w:szCs w:val="20"/>
                <w:shd w:val="clear" w:color="auto" w:fill="FFFFFF"/>
              </w:rPr>
              <w:lastRenderedPageBreak/>
              <w:t>Comisia utilizează toate instrumentele adecvate, inclusiv Pactul climatic european, pentru a implica cetățenii, partenerii sociali și părțile interesate și pentru a promova dialogul și difuzarea de informații științifice cu privire la schimbările climatice și la aspectele sociale și legate de egalitatea de gen pe care acestea le implică.</w:t>
            </w:r>
          </w:p>
        </w:tc>
        <w:tc>
          <w:tcPr>
            <w:tcW w:w="4541" w:type="dxa"/>
            <w:shd w:val="clear" w:color="auto" w:fill="auto"/>
          </w:tcPr>
          <w:p w14:paraId="75390FAC" w14:textId="77777777" w:rsidR="008531FD" w:rsidRPr="008531FD" w:rsidRDefault="008531FD" w:rsidP="008531FD">
            <w:pPr>
              <w:pStyle w:val="af3"/>
              <w:ind w:left="1440"/>
              <w:jc w:val="center"/>
              <w:rPr>
                <w:rFonts w:ascii="Times New Roman" w:hAnsi="Times New Roman"/>
                <w:b/>
                <w:sz w:val="20"/>
                <w:szCs w:val="20"/>
                <w:lang w:val="ro-MD"/>
              </w:rPr>
            </w:pPr>
            <w:r w:rsidRPr="008531FD">
              <w:rPr>
                <w:rFonts w:ascii="Times New Roman" w:hAnsi="Times New Roman"/>
                <w:b/>
                <w:sz w:val="20"/>
                <w:szCs w:val="20"/>
                <w:lang w:val="ro-MD"/>
              </w:rPr>
              <w:lastRenderedPageBreak/>
              <w:t>Capitolul V</w:t>
            </w:r>
          </w:p>
          <w:p w14:paraId="291B34D1" w14:textId="77777777" w:rsidR="008531FD" w:rsidRPr="008531FD" w:rsidRDefault="008531FD" w:rsidP="008531FD">
            <w:pPr>
              <w:pStyle w:val="af3"/>
              <w:spacing w:line="240" w:lineRule="atLeast"/>
              <w:ind w:left="1440"/>
              <w:jc w:val="center"/>
              <w:rPr>
                <w:rFonts w:ascii="Times New Roman" w:hAnsi="Times New Roman"/>
                <w:b/>
                <w:bCs/>
                <w:sz w:val="20"/>
                <w:szCs w:val="20"/>
                <w:lang w:val="ro-MD"/>
              </w:rPr>
            </w:pPr>
            <w:r w:rsidRPr="008531FD">
              <w:rPr>
                <w:rFonts w:ascii="Times New Roman" w:hAnsi="Times New Roman"/>
                <w:b/>
                <w:bCs/>
                <w:sz w:val="20"/>
                <w:szCs w:val="20"/>
                <w:lang w:val="ro-MD"/>
              </w:rPr>
              <w:t>TRANSPARENȚĂ ȘI FINANȚARE</w:t>
            </w:r>
          </w:p>
          <w:p w14:paraId="13C60F05" w14:textId="77777777" w:rsidR="008531FD" w:rsidRPr="008531FD" w:rsidRDefault="008531FD" w:rsidP="008531FD">
            <w:pPr>
              <w:pStyle w:val="af3"/>
              <w:ind w:left="1440"/>
              <w:jc w:val="center"/>
              <w:rPr>
                <w:rFonts w:ascii="Times New Roman" w:hAnsi="Times New Roman"/>
                <w:b/>
                <w:sz w:val="20"/>
                <w:szCs w:val="20"/>
                <w:lang w:val="ro-MD"/>
              </w:rPr>
            </w:pPr>
            <w:r w:rsidRPr="008531FD">
              <w:rPr>
                <w:rFonts w:ascii="Times New Roman" w:hAnsi="Times New Roman"/>
                <w:b/>
                <w:sz w:val="20"/>
                <w:szCs w:val="20"/>
                <w:lang w:val="ro-MD"/>
              </w:rPr>
              <w:t>Secţiunea 1</w:t>
            </w:r>
          </w:p>
          <w:p w14:paraId="303AE52B" w14:textId="77777777" w:rsidR="008531FD" w:rsidRDefault="008531FD" w:rsidP="008531FD">
            <w:pPr>
              <w:pStyle w:val="af3"/>
              <w:ind w:left="1440"/>
              <w:jc w:val="center"/>
              <w:rPr>
                <w:rFonts w:ascii="Times New Roman" w:hAnsi="Times New Roman"/>
                <w:b/>
                <w:bCs/>
                <w:sz w:val="20"/>
                <w:szCs w:val="20"/>
                <w:lang w:val="ro-MD"/>
              </w:rPr>
            </w:pPr>
            <w:r w:rsidRPr="008531FD">
              <w:rPr>
                <w:rFonts w:ascii="Times New Roman" w:hAnsi="Times New Roman"/>
                <w:b/>
                <w:sz w:val="20"/>
                <w:szCs w:val="20"/>
                <w:lang w:val="ro-MD"/>
              </w:rPr>
              <w:t xml:space="preserve">Transparența în procesul de luarea deciziilor și cooperarea </w:t>
            </w:r>
            <w:r w:rsidRPr="008531FD">
              <w:rPr>
                <w:rFonts w:ascii="Times New Roman" w:hAnsi="Times New Roman"/>
                <w:b/>
                <w:bCs/>
                <w:sz w:val="20"/>
                <w:szCs w:val="20"/>
                <w:lang w:val="ro-MD"/>
              </w:rPr>
              <w:t>transfrontalieră</w:t>
            </w:r>
          </w:p>
          <w:p w14:paraId="38A93E49" w14:textId="614CCAD4" w:rsidR="008531FD" w:rsidRPr="008531FD" w:rsidRDefault="008531FD" w:rsidP="008531FD">
            <w:pPr>
              <w:spacing w:after="0" w:line="240" w:lineRule="auto"/>
              <w:rPr>
                <w:rFonts w:ascii="Times New Roman" w:hAnsi="Times New Roman"/>
                <w:b/>
                <w:sz w:val="20"/>
                <w:szCs w:val="20"/>
                <w:lang w:val="ro-MD"/>
              </w:rPr>
            </w:pPr>
            <w:r w:rsidRPr="008531FD">
              <w:rPr>
                <w:rFonts w:ascii="Times New Roman" w:hAnsi="Times New Roman"/>
                <w:b/>
                <w:color w:val="000000" w:themeColor="text1"/>
                <w:sz w:val="20"/>
                <w:szCs w:val="20"/>
                <w:lang w:val="ro-MD"/>
              </w:rPr>
              <w:t xml:space="preserve">Articolul </w:t>
            </w:r>
            <w:r w:rsidRPr="008531FD">
              <w:rPr>
                <w:rFonts w:ascii="Times New Roman" w:hAnsi="Times New Roman"/>
                <w:b/>
                <w:color w:val="000000" w:themeColor="text1"/>
                <w:sz w:val="20"/>
                <w:szCs w:val="20"/>
                <w:lang w:val="ro-MD"/>
              </w:rPr>
              <w:t>58</w:t>
            </w:r>
            <w:r w:rsidRPr="008531FD">
              <w:rPr>
                <w:rFonts w:ascii="Times New Roman" w:hAnsi="Times New Roman"/>
                <w:b/>
                <w:color w:val="000000" w:themeColor="text1"/>
                <w:sz w:val="20"/>
                <w:szCs w:val="20"/>
                <w:lang w:val="ro-MD"/>
              </w:rPr>
              <w:t>.</w:t>
            </w:r>
            <w:r w:rsidRPr="008531FD">
              <w:rPr>
                <w:rFonts w:ascii="Times New Roman" w:hAnsi="Times New Roman"/>
                <w:b/>
                <w:color w:val="000000" w:themeColor="text1"/>
                <w:sz w:val="20"/>
                <w:szCs w:val="20"/>
                <w:lang w:val="ro-MD"/>
              </w:rPr>
              <w:t xml:space="preserve"> Consultarea părților interesate</w:t>
            </w:r>
          </w:p>
          <w:p w14:paraId="71A20E13" w14:textId="77777777" w:rsidR="008531FD" w:rsidRPr="008531FD" w:rsidRDefault="008531FD" w:rsidP="008531FD">
            <w:pPr>
              <w:pStyle w:val="af3"/>
              <w:numPr>
                <w:ilvl w:val="0"/>
                <w:numId w:val="291"/>
              </w:numPr>
              <w:suppressAutoHyphens w:val="0"/>
              <w:autoSpaceDE w:val="0"/>
              <w:adjustRightInd w:val="0"/>
              <w:spacing w:after="0" w:line="240" w:lineRule="auto"/>
              <w:ind w:left="0" w:firstLine="357"/>
              <w:jc w:val="both"/>
              <w:textAlignment w:val="auto"/>
              <w:rPr>
                <w:rFonts w:ascii="Times New Roman" w:hAnsi="Times New Roman"/>
                <w:sz w:val="20"/>
                <w:szCs w:val="20"/>
                <w:shd w:val="clear" w:color="auto" w:fill="FFFFFF"/>
                <w:lang w:val="ro-MD"/>
              </w:rPr>
            </w:pPr>
            <w:r w:rsidRPr="008531FD">
              <w:rPr>
                <w:rFonts w:ascii="Times New Roman" w:hAnsi="Times New Roman"/>
                <w:sz w:val="20"/>
                <w:szCs w:val="20"/>
                <w:lang w:val="ro-MD" w:eastAsia="ro-RO" w:bidi="or-IN"/>
              </w:rPr>
              <w:t xml:space="preserve">Ministerul Mediului, autoritățile și instituțiile publice responsabile de politici sectoriale pun la dispoziția publicului rapoartele privind implementarea documentelor de </w:t>
            </w:r>
            <w:r w:rsidRPr="008531FD">
              <w:rPr>
                <w:rFonts w:ascii="Times New Roman" w:hAnsi="Times New Roman"/>
                <w:sz w:val="20"/>
                <w:szCs w:val="20"/>
                <w:lang w:val="ro-MD"/>
              </w:rPr>
              <w:t>politici în domeniul</w:t>
            </w:r>
            <w:r w:rsidRPr="008531FD">
              <w:rPr>
                <w:rFonts w:ascii="Times New Roman" w:hAnsi="Times New Roman"/>
                <w:sz w:val="20"/>
                <w:szCs w:val="20"/>
                <w:shd w:val="clear" w:color="auto" w:fill="FFFFFF"/>
                <w:lang w:val="ro-MD"/>
              </w:rPr>
              <w:t xml:space="preserve"> reducerii emisiilor</w:t>
            </w:r>
            <w:r w:rsidRPr="008531FD">
              <w:rPr>
                <w:rFonts w:ascii="Times New Roman" w:hAnsi="Times New Roman"/>
                <w:bCs/>
                <w:sz w:val="20"/>
                <w:szCs w:val="20"/>
                <w:lang w:val="ro-MD"/>
              </w:rPr>
              <w:t xml:space="preserve"> antropice</w:t>
            </w:r>
            <w:r w:rsidRPr="008531FD">
              <w:rPr>
                <w:rFonts w:ascii="Times New Roman" w:hAnsi="Times New Roman"/>
                <w:sz w:val="20"/>
                <w:szCs w:val="20"/>
                <w:shd w:val="clear" w:color="auto" w:fill="FFFFFF"/>
                <w:lang w:val="ro-MD"/>
              </w:rPr>
              <w:t xml:space="preserve"> de GES și </w:t>
            </w:r>
            <w:r w:rsidRPr="008531FD">
              <w:rPr>
                <w:rFonts w:ascii="Times New Roman" w:hAnsi="Times New Roman"/>
                <w:sz w:val="20"/>
                <w:szCs w:val="20"/>
                <w:lang w:val="ro-MD"/>
              </w:rPr>
              <w:t>adaptării la schimbările climatice în conformitate cu prevederile Legii nr. 239/2008 privind transparența în procesul decizional.</w:t>
            </w:r>
          </w:p>
          <w:p w14:paraId="7102E6C9" w14:textId="77777777" w:rsidR="008531FD" w:rsidRPr="008531FD" w:rsidRDefault="008531FD" w:rsidP="008531FD">
            <w:pPr>
              <w:pStyle w:val="af3"/>
              <w:numPr>
                <w:ilvl w:val="0"/>
                <w:numId w:val="291"/>
              </w:numPr>
              <w:suppressAutoHyphens w:val="0"/>
              <w:autoSpaceDE w:val="0"/>
              <w:adjustRightInd w:val="0"/>
              <w:spacing w:after="0" w:line="240" w:lineRule="auto"/>
              <w:ind w:left="0" w:firstLine="357"/>
              <w:jc w:val="both"/>
              <w:textAlignment w:val="auto"/>
              <w:rPr>
                <w:rFonts w:ascii="Times New Roman" w:hAnsi="Times New Roman"/>
                <w:sz w:val="20"/>
                <w:szCs w:val="20"/>
                <w:shd w:val="clear" w:color="auto" w:fill="FFFFFF"/>
                <w:lang w:val="ro-MD"/>
              </w:rPr>
            </w:pPr>
            <w:r w:rsidRPr="008531FD">
              <w:rPr>
                <w:rFonts w:ascii="Times New Roman" w:hAnsi="Times New Roman"/>
                <w:sz w:val="20"/>
                <w:szCs w:val="20"/>
                <w:lang w:val="ro-MD" w:eastAsia="ro-RO" w:bidi="or-IN"/>
              </w:rPr>
              <w:t xml:space="preserve">Ministerul Mediului asigură colaborarea </w:t>
            </w:r>
            <w:r w:rsidRPr="008531FD">
              <w:rPr>
                <w:rFonts w:ascii="Times New Roman" w:hAnsi="Times New Roman"/>
                <w:sz w:val="20"/>
                <w:szCs w:val="20"/>
                <w:shd w:val="clear" w:color="auto" w:fill="FFFFFF"/>
                <w:lang w:val="ro-MD"/>
              </w:rPr>
              <w:t xml:space="preserve">cu toate </w:t>
            </w:r>
            <w:r w:rsidRPr="008531FD">
              <w:rPr>
                <w:rFonts w:ascii="Times New Roman" w:hAnsi="Times New Roman"/>
                <w:bCs/>
                <w:sz w:val="20"/>
                <w:szCs w:val="20"/>
                <w:lang w:val="ro-MD"/>
              </w:rPr>
              <w:t>părțile interesate</w:t>
            </w:r>
            <w:r w:rsidRPr="008531FD">
              <w:rPr>
                <w:rFonts w:ascii="Times New Roman" w:hAnsi="Times New Roman"/>
                <w:sz w:val="20"/>
                <w:szCs w:val="20"/>
                <w:shd w:val="clear" w:color="auto" w:fill="FFFFFF"/>
                <w:lang w:val="ro-MD"/>
              </w:rPr>
              <w:t xml:space="preserve"> pentru a le oferi posibilitatea și mijloace să contribuie activ la o tranziție justă și echitabilă din punct de vedere social către o societate neutră din punct de vedere climatic și rezistentă la schimbările climatice, precum și </w:t>
            </w:r>
            <w:r w:rsidRPr="008531FD">
              <w:rPr>
                <w:rFonts w:ascii="Times New Roman" w:hAnsi="Times New Roman"/>
                <w:sz w:val="20"/>
                <w:szCs w:val="20"/>
                <w:lang w:val="ro-MD"/>
              </w:rPr>
              <w:t xml:space="preserve">că publicul </w:t>
            </w:r>
            <w:r w:rsidRPr="008531FD">
              <w:rPr>
                <w:rFonts w:ascii="Times New Roman" w:hAnsi="Times New Roman"/>
                <w:sz w:val="20"/>
                <w:szCs w:val="20"/>
                <w:lang w:val="ro-MD"/>
              </w:rPr>
              <w:lastRenderedPageBreak/>
              <w:t xml:space="preserve">beneficiază din timp de posibilități efective de </w:t>
            </w:r>
            <w:r w:rsidRPr="008531FD">
              <w:rPr>
                <w:rFonts w:ascii="Times New Roman" w:hAnsi="Times New Roman"/>
                <w:sz w:val="20"/>
                <w:szCs w:val="20"/>
                <w:shd w:val="clear" w:color="auto" w:fill="FFFFFF"/>
                <w:lang w:val="ro-MD"/>
              </w:rPr>
              <w:t>a se informa, participa și a-și exprima opiniile cu privire la documentele elaborate și supuse consultărilor publice.</w:t>
            </w:r>
          </w:p>
          <w:p w14:paraId="3D6DB3D5" w14:textId="77777777" w:rsidR="008531FD" w:rsidRPr="008531FD" w:rsidRDefault="008531FD" w:rsidP="008531FD">
            <w:pPr>
              <w:pStyle w:val="af3"/>
              <w:numPr>
                <w:ilvl w:val="0"/>
                <w:numId w:val="291"/>
              </w:numPr>
              <w:suppressAutoHyphens w:val="0"/>
              <w:autoSpaceDE w:val="0"/>
              <w:adjustRightInd w:val="0"/>
              <w:spacing w:after="0" w:line="240" w:lineRule="auto"/>
              <w:ind w:left="0" w:firstLine="357"/>
              <w:jc w:val="both"/>
              <w:textAlignment w:val="auto"/>
              <w:rPr>
                <w:rFonts w:ascii="Times New Roman" w:hAnsi="Times New Roman"/>
                <w:color w:val="000000" w:themeColor="text1"/>
                <w:sz w:val="20"/>
                <w:szCs w:val="20"/>
                <w:shd w:val="clear" w:color="auto" w:fill="FFFFFF"/>
                <w:lang w:val="ro-MD"/>
              </w:rPr>
            </w:pPr>
            <w:r w:rsidRPr="008531FD">
              <w:rPr>
                <w:rFonts w:ascii="Times New Roman" w:hAnsi="Times New Roman"/>
                <w:color w:val="000000" w:themeColor="text1"/>
                <w:sz w:val="20"/>
                <w:szCs w:val="20"/>
                <w:lang w:val="ro-MD"/>
              </w:rPr>
              <w:t xml:space="preserve">Informațiile de interes public se pun la dispoziția cu titlu gratuit, prin intermediul mijloacelor media ușor accesibile și se publică pe pagina web oficială a </w:t>
            </w:r>
            <w:r w:rsidRPr="008531FD">
              <w:rPr>
                <w:rFonts w:ascii="Times New Roman" w:hAnsi="Times New Roman"/>
                <w:color w:val="000000" w:themeColor="text1"/>
                <w:sz w:val="20"/>
                <w:szCs w:val="20"/>
                <w:lang w:val="ro-MD" w:eastAsia="ro-RO" w:bidi="or-IN"/>
              </w:rPr>
              <w:t>Ministerului Mediului</w:t>
            </w:r>
            <w:r w:rsidRPr="008531FD">
              <w:rPr>
                <w:rFonts w:ascii="Times New Roman" w:hAnsi="Times New Roman"/>
                <w:color w:val="000000" w:themeColor="text1"/>
                <w:sz w:val="20"/>
                <w:szCs w:val="20"/>
                <w:lang w:val="ro-MD"/>
              </w:rPr>
              <w:t>, cu respectarea prevederilor actelor normative în domeniul asigurării accesului la informațiile de interes public.</w:t>
            </w:r>
          </w:p>
          <w:p w14:paraId="3498C09B" w14:textId="77777777" w:rsidR="008531FD" w:rsidRPr="008531FD" w:rsidRDefault="008531FD" w:rsidP="008531FD">
            <w:pPr>
              <w:pStyle w:val="af3"/>
              <w:numPr>
                <w:ilvl w:val="0"/>
                <w:numId w:val="291"/>
              </w:numPr>
              <w:suppressAutoHyphens w:val="0"/>
              <w:autoSpaceDE w:val="0"/>
              <w:adjustRightInd w:val="0"/>
              <w:spacing w:after="0" w:line="240" w:lineRule="auto"/>
              <w:ind w:left="0" w:firstLine="357"/>
              <w:jc w:val="both"/>
              <w:textAlignment w:val="auto"/>
              <w:rPr>
                <w:rFonts w:ascii="Times New Roman" w:hAnsi="Times New Roman"/>
                <w:color w:val="000000" w:themeColor="text1"/>
                <w:sz w:val="20"/>
                <w:szCs w:val="20"/>
                <w:lang w:val="ro-RO"/>
              </w:rPr>
            </w:pPr>
            <w:r w:rsidRPr="008531FD">
              <w:rPr>
                <w:rFonts w:ascii="Times New Roman" w:hAnsi="Times New Roman"/>
                <w:color w:val="000000" w:themeColor="text1"/>
                <w:sz w:val="20"/>
                <w:szCs w:val="20"/>
                <w:lang w:val="ro-MD" w:eastAsia="ro-RO" w:bidi="or-IN"/>
              </w:rPr>
              <w:t xml:space="preserve">Ministerul Mediului asigură </w:t>
            </w:r>
            <w:r w:rsidRPr="008531FD">
              <w:rPr>
                <w:rFonts w:ascii="Times New Roman" w:hAnsi="Times New Roman"/>
                <w:color w:val="000000" w:themeColor="text1"/>
                <w:sz w:val="20"/>
                <w:szCs w:val="20"/>
                <w:shd w:val="clear" w:color="auto" w:fill="FFFFFF"/>
                <w:lang w:val="ro-MD"/>
              </w:rPr>
              <w:t>organizarea procesului incluziv și accesibil la toate nivelurile, inclusiv la nivel național, regional și local, cu participarea partenerilor sociali, a mediului academic, a mediului de afaceri, a cetăț</w:t>
            </w:r>
            <w:proofErr w:type="spellStart"/>
            <w:r w:rsidRPr="008531FD">
              <w:rPr>
                <w:rFonts w:ascii="Times New Roman" w:hAnsi="Times New Roman"/>
                <w:color w:val="000000" w:themeColor="text1"/>
                <w:sz w:val="20"/>
                <w:szCs w:val="20"/>
                <w:shd w:val="clear" w:color="auto" w:fill="FFFFFF"/>
                <w:lang w:val="ro-RO"/>
              </w:rPr>
              <w:t>enilor</w:t>
            </w:r>
            <w:proofErr w:type="spellEnd"/>
            <w:r w:rsidRPr="008531FD">
              <w:rPr>
                <w:rFonts w:ascii="Times New Roman" w:hAnsi="Times New Roman"/>
                <w:color w:val="000000" w:themeColor="text1"/>
                <w:sz w:val="20"/>
                <w:szCs w:val="20"/>
                <w:shd w:val="clear" w:color="auto" w:fill="FFFFFF"/>
                <w:lang w:val="ro-RO"/>
              </w:rPr>
              <w:t xml:space="preserve"> și a societății civile, pentru schimbul de bune practici și pentru identificarea acțiunilor care contribuie la îndeplinirea obiectivelor la nivel național.</w:t>
            </w:r>
          </w:p>
          <w:p w14:paraId="6321C60F" w14:textId="77777777" w:rsidR="008531FD" w:rsidRPr="008531FD" w:rsidRDefault="008531FD" w:rsidP="008531FD">
            <w:pPr>
              <w:pStyle w:val="af3"/>
              <w:numPr>
                <w:ilvl w:val="0"/>
                <w:numId w:val="291"/>
              </w:numPr>
              <w:suppressAutoHyphens w:val="0"/>
              <w:autoSpaceDE w:val="0"/>
              <w:adjustRightInd w:val="0"/>
              <w:spacing w:after="0" w:line="240" w:lineRule="auto"/>
              <w:ind w:left="0" w:firstLine="357"/>
              <w:jc w:val="both"/>
              <w:textAlignment w:val="auto"/>
              <w:rPr>
                <w:rFonts w:ascii="Times New Roman" w:hAnsi="Times New Roman"/>
                <w:color w:val="000000" w:themeColor="text1"/>
                <w:sz w:val="20"/>
                <w:szCs w:val="20"/>
                <w:lang w:val="ro-MD"/>
              </w:rPr>
            </w:pPr>
            <w:r w:rsidRPr="008531FD">
              <w:rPr>
                <w:rFonts w:ascii="Times New Roman" w:hAnsi="Times New Roman"/>
                <w:color w:val="000000" w:themeColor="text1"/>
                <w:sz w:val="20"/>
                <w:szCs w:val="20"/>
                <w:lang w:val="ro-MD" w:eastAsia="ro-RO" w:bidi="or-IN"/>
              </w:rPr>
              <w:t xml:space="preserve">Ministerul Mediului, autoritățile și instituțiile publice responsabile de politici sectoriale </w:t>
            </w:r>
            <w:r w:rsidRPr="008531FD">
              <w:rPr>
                <w:rFonts w:ascii="Times New Roman" w:hAnsi="Times New Roman"/>
                <w:color w:val="000000" w:themeColor="text1"/>
                <w:sz w:val="20"/>
                <w:szCs w:val="20"/>
                <w:shd w:val="clear" w:color="auto" w:fill="FFFFFF"/>
                <w:lang w:val="ro-MD"/>
              </w:rPr>
              <w:t xml:space="preserve">utilizează toate instrumentele necesare, inclusiv </w:t>
            </w:r>
            <w:r w:rsidRPr="008531FD">
              <w:rPr>
                <w:rFonts w:ascii="Times New Roman" w:hAnsi="Times New Roman"/>
                <w:bCs/>
                <w:color w:val="000000" w:themeColor="text1"/>
                <w:sz w:val="20"/>
                <w:szCs w:val="20"/>
                <w:lang w:val="ro-MD"/>
              </w:rPr>
              <w:t>CNSC</w:t>
            </w:r>
            <w:r w:rsidRPr="008531FD">
              <w:rPr>
                <w:rFonts w:ascii="Times New Roman" w:hAnsi="Times New Roman"/>
                <w:color w:val="000000" w:themeColor="text1"/>
                <w:sz w:val="20"/>
                <w:szCs w:val="20"/>
                <w:shd w:val="clear" w:color="auto" w:fill="FFFFFF"/>
                <w:lang w:val="ro-MD"/>
              </w:rPr>
              <w:t>, dialog pe mai multe niveluri pe tema energiei și climei, Pactul Climatic European, pentru a implica cetățenii, partenerii sociali și părțile interesate în scopul promovării dialogului și difuzării informației științifice cu privire la schimbările climatice și la aspectele sociale, precum și cele legate de egalitatea de gen.</w:t>
            </w:r>
          </w:p>
          <w:p w14:paraId="6750CE64" w14:textId="1850885D" w:rsidR="00A96AB2" w:rsidRPr="0008222E" w:rsidRDefault="00A96AB2" w:rsidP="007A27C7">
            <w:pPr>
              <w:shd w:val="clear" w:color="auto" w:fill="FFFFFF"/>
              <w:tabs>
                <w:tab w:val="left" w:pos="993"/>
              </w:tabs>
              <w:adjustRightInd w:val="0"/>
              <w:spacing w:after="0" w:line="240" w:lineRule="auto"/>
              <w:jc w:val="both"/>
              <w:textAlignment w:val="top"/>
              <w:rPr>
                <w:rFonts w:ascii="Times New Roman" w:hAnsi="Times New Roman"/>
                <w:b/>
                <w:bCs/>
                <w:sz w:val="20"/>
                <w:szCs w:val="20"/>
                <w:lang w:val="ro-MD"/>
              </w:rPr>
            </w:pPr>
          </w:p>
        </w:tc>
        <w:tc>
          <w:tcPr>
            <w:tcW w:w="1276" w:type="dxa"/>
            <w:shd w:val="clear" w:color="auto" w:fill="auto"/>
          </w:tcPr>
          <w:p w14:paraId="220AB097" w14:textId="39651FBF" w:rsidR="006D32C4" w:rsidRPr="00C951E7" w:rsidRDefault="005336C2" w:rsidP="005336C2">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lastRenderedPageBreak/>
              <w:t>Parțial c</w:t>
            </w:r>
            <w:r w:rsidRPr="00C951E7">
              <w:rPr>
                <w:rFonts w:ascii="Times New Roman" w:hAnsi="Times New Roman"/>
                <w:bCs/>
                <w:color w:val="000000" w:themeColor="text1"/>
                <w:sz w:val="20"/>
                <w:szCs w:val="20"/>
                <w:lang w:val="ro-RO"/>
              </w:rPr>
              <w:t>ompatibil</w:t>
            </w:r>
          </w:p>
        </w:tc>
        <w:tc>
          <w:tcPr>
            <w:tcW w:w="1275" w:type="dxa"/>
            <w:shd w:val="clear" w:color="auto" w:fill="auto"/>
          </w:tcPr>
          <w:p w14:paraId="0F2557AA" w14:textId="77777777" w:rsidR="006D32C4" w:rsidRPr="00C951E7" w:rsidRDefault="006D32C4" w:rsidP="00925A21">
            <w:pPr>
              <w:spacing w:line="240" w:lineRule="auto"/>
              <w:jc w:val="both"/>
              <w:rPr>
                <w:rFonts w:ascii="Times New Roman" w:hAnsi="Times New Roman"/>
                <w:sz w:val="20"/>
                <w:szCs w:val="20"/>
                <w:lang w:val="ro-RO"/>
              </w:rPr>
            </w:pPr>
          </w:p>
        </w:tc>
        <w:tc>
          <w:tcPr>
            <w:tcW w:w="1701" w:type="dxa"/>
            <w:shd w:val="clear" w:color="auto" w:fill="auto"/>
          </w:tcPr>
          <w:p w14:paraId="013F1071" w14:textId="77777777" w:rsidR="008531FD" w:rsidRPr="002E56AE" w:rsidRDefault="008531FD" w:rsidP="008531FD">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26A0E130" w14:textId="045785DA" w:rsidR="006D32C4" w:rsidRPr="00D70655" w:rsidRDefault="006D32C4" w:rsidP="00925A21">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A6B2E32" w14:textId="77777777" w:rsidR="002526D0" w:rsidRPr="003F755D" w:rsidRDefault="002526D0" w:rsidP="002526D0">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DD67027" w14:textId="77777777" w:rsidR="006D32C4" w:rsidRDefault="006D32C4" w:rsidP="007A27C7">
            <w:pPr>
              <w:autoSpaceDE w:val="0"/>
              <w:spacing w:after="0" w:line="240" w:lineRule="auto"/>
              <w:rPr>
                <w:rFonts w:ascii="Times New Roman" w:eastAsia="Times New Roman" w:hAnsi="Times New Roman"/>
                <w:sz w:val="20"/>
                <w:szCs w:val="20"/>
                <w:lang w:val="ro-RO"/>
              </w:rPr>
            </w:pPr>
          </w:p>
          <w:p w14:paraId="46994DED" w14:textId="77777777" w:rsidR="005336C2" w:rsidRDefault="005336C2" w:rsidP="005336C2">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04EBAC68" w14:textId="38B47C33" w:rsidR="005336C2" w:rsidRPr="00C951E7" w:rsidRDefault="005336C2" w:rsidP="007A27C7">
            <w:pPr>
              <w:autoSpaceDE w:val="0"/>
              <w:spacing w:after="0" w:line="240" w:lineRule="auto"/>
              <w:rPr>
                <w:rFonts w:ascii="Times New Roman" w:eastAsia="Times New Roman" w:hAnsi="Times New Roman"/>
                <w:sz w:val="20"/>
                <w:szCs w:val="20"/>
                <w:lang w:val="ro-RO"/>
              </w:rPr>
            </w:pPr>
          </w:p>
        </w:tc>
      </w:tr>
      <w:tr w:rsidR="00227374" w:rsidRPr="00280E24" w14:paraId="4A4489AD" w14:textId="77777777" w:rsidTr="002B5FF3">
        <w:trPr>
          <w:trHeight w:val="558"/>
        </w:trPr>
        <w:tc>
          <w:tcPr>
            <w:tcW w:w="4810" w:type="dxa"/>
            <w:shd w:val="clear" w:color="auto" w:fill="auto"/>
          </w:tcPr>
          <w:p w14:paraId="5AF06AFE" w14:textId="756AD17F" w:rsidR="001543BA" w:rsidRPr="00060FBE" w:rsidRDefault="001543BA" w:rsidP="00A14F69">
            <w:pPr>
              <w:pStyle w:val="MediumGrid21"/>
              <w:jc w:val="center"/>
              <w:rPr>
                <w:rFonts w:ascii="Times New Roman" w:hAnsi="Times New Roman"/>
                <w:color w:val="000000" w:themeColor="text1"/>
                <w:sz w:val="20"/>
                <w:szCs w:val="20"/>
                <w:lang w:val="en-US"/>
              </w:rPr>
            </w:pPr>
            <w:r w:rsidRPr="00060FBE">
              <w:rPr>
                <w:rFonts w:ascii="Times New Roman" w:hAnsi="Times New Roman"/>
                <w:color w:val="000000" w:themeColor="text1"/>
                <w:sz w:val="20"/>
                <w:szCs w:val="20"/>
              </w:rPr>
              <w:t>Articolul</w:t>
            </w:r>
            <w:r w:rsidR="00A14F69" w:rsidRPr="00060FBE">
              <w:rPr>
                <w:rFonts w:ascii="Times New Roman" w:hAnsi="Times New Roman"/>
                <w:color w:val="000000" w:themeColor="text1"/>
                <w:sz w:val="20"/>
                <w:szCs w:val="20"/>
              </w:rPr>
              <w:t xml:space="preserve"> </w:t>
            </w:r>
            <w:r w:rsidRPr="00060FBE">
              <w:rPr>
                <w:rFonts w:ascii="Times New Roman" w:hAnsi="Times New Roman"/>
                <w:color w:val="000000" w:themeColor="text1"/>
                <w:sz w:val="20"/>
                <w:szCs w:val="20"/>
              </w:rPr>
              <w:t>10</w:t>
            </w:r>
          </w:p>
          <w:p w14:paraId="544574CE" w14:textId="1DF3ED79" w:rsidR="001543BA" w:rsidRPr="00060FBE" w:rsidRDefault="001543BA" w:rsidP="005336C2">
            <w:pPr>
              <w:pStyle w:val="MediumGrid21"/>
              <w:jc w:val="center"/>
              <w:rPr>
                <w:rFonts w:ascii="Times New Roman" w:hAnsi="Times New Roman"/>
                <w:b/>
                <w:bCs/>
                <w:color w:val="000000" w:themeColor="text1"/>
                <w:sz w:val="20"/>
                <w:szCs w:val="20"/>
              </w:rPr>
            </w:pPr>
            <w:r w:rsidRPr="00060FBE">
              <w:rPr>
                <w:rFonts w:ascii="Times New Roman" w:hAnsi="Times New Roman"/>
                <w:b/>
                <w:bCs/>
                <w:color w:val="000000" w:themeColor="text1"/>
                <w:sz w:val="20"/>
                <w:szCs w:val="20"/>
              </w:rPr>
              <w:t>Foile de parcurs sectoriale</w:t>
            </w:r>
          </w:p>
          <w:p w14:paraId="187C1747" w14:textId="74051902" w:rsidR="00227374" w:rsidRPr="00A14F69" w:rsidRDefault="00B84668" w:rsidP="00A14F69">
            <w:pPr>
              <w:pStyle w:val="MediumGrid21"/>
              <w:jc w:val="both"/>
              <w:rPr>
                <w:rFonts w:ascii="Times New Roman" w:hAnsi="Times New Roman"/>
                <w:sz w:val="20"/>
                <w:szCs w:val="20"/>
                <w:lang w:val="en-US"/>
              </w:rPr>
            </w:pPr>
            <w:r w:rsidRPr="00060FBE">
              <w:rPr>
                <w:rFonts w:ascii="Times New Roman" w:hAnsi="Times New Roman"/>
                <w:color w:val="000000" w:themeColor="text1"/>
                <w:sz w:val="20"/>
                <w:szCs w:val="20"/>
              </w:rPr>
              <w:t>Comisia colaborează cu sectoarele economice din Uniune care aleg să pregătească în mod voluntar foi de parcurs orientative în vederea îndeplinirii obiectivului privind neutralitatea climatică prevăzut la articolul</w:t>
            </w:r>
            <w:r w:rsidR="00A14F69" w:rsidRPr="00060FBE">
              <w:rPr>
                <w:rFonts w:ascii="Times New Roman" w:hAnsi="Times New Roman"/>
                <w:color w:val="000000" w:themeColor="text1"/>
                <w:sz w:val="20"/>
                <w:szCs w:val="20"/>
              </w:rPr>
              <w:t xml:space="preserve"> </w:t>
            </w:r>
            <w:r w:rsidRPr="00060FBE">
              <w:rPr>
                <w:rFonts w:ascii="Times New Roman" w:hAnsi="Times New Roman"/>
                <w:color w:val="000000" w:themeColor="text1"/>
                <w:sz w:val="20"/>
                <w:szCs w:val="20"/>
              </w:rPr>
              <w:t>2 alineatul (1). Comisia monitorizează elaborarea unor astfel de foi de parcurs. Colaborarea sa implică facilitarea dialogului la nivelul Uniunii și schimbul de bune practici între părțile interesate relevante.</w:t>
            </w:r>
          </w:p>
        </w:tc>
        <w:tc>
          <w:tcPr>
            <w:tcW w:w="4541" w:type="dxa"/>
            <w:shd w:val="clear" w:color="auto" w:fill="auto"/>
          </w:tcPr>
          <w:p w14:paraId="06052C22" w14:textId="294B65B3" w:rsidR="008531FD" w:rsidRPr="008531FD" w:rsidRDefault="008531FD" w:rsidP="008531FD">
            <w:pPr>
              <w:tabs>
                <w:tab w:val="left" w:pos="425"/>
                <w:tab w:val="left" w:pos="993"/>
              </w:tabs>
              <w:suppressAutoHyphens w:val="0"/>
              <w:autoSpaceDN/>
              <w:spacing w:after="0" w:line="240" w:lineRule="auto"/>
              <w:jc w:val="both"/>
              <w:textAlignment w:val="auto"/>
              <w:rPr>
                <w:bCs/>
                <w:sz w:val="28"/>
                <w:szCs w:val="28"/>
                <w:lang w:val="ro-MD"/>
              </w:rPr>
            </w:pPr>
            <w:r w:rsidRPr="008531FD">
              <w:rPr>
                <w:rFonts w:ascii="Times New Roman" w:hAnsi="Times New Roman"/>
                <w:b/>
                <w:color w:val="000000" w:themeColor="text1"/>
                <w:sz w:val="20"/>
                <w:szCs w:val="20"/>
                <w:lang w:val="ro-MD"/>
              </w:rPr>
              <w:t xml:space="preserve">Articolul </w:t>
            </w:r>
            <w:r>
              <w:rPr>
                <w:rFonts w:ascii="Times New Roman" w:hAnsi="Times New Roman"/>
                <w:b/>
                <w:color w:val="000000" w:themeColor="text1"/>
                <w:sz w:val="20"/>
                <w:szCs w:val="20"/>
                <w:lang w:val="ro-MD"/>
              </w:rPr>
              <w:t>36</w:t>
            </w:r>
            <w:r w:rsidRPr="008531FD">
              <w:rPr>
                <w:rFonts w:ascii="Times New Roman" w:hAnsi="Times New Roman"/>
                <w:b/>
                <w:color w:val="000000" w:themeColor="text1"/>
                <w:sz w:val="20"/>
                <w:szCs w:val="20"/>
                <w:lang w:val="ro-MD"/>
              </w:rPr>
              <w:t>.</w:t>
            </w:r>
            <w:r>
              <w:rPr>
                <w:rFonts w:ascii="Times New Roman" w:hAnsi="Times New Roman"/>
                <w:b/>
                <w:color w:val="000000" w:themeColor="text1"/>
                <w:sz w:val="20"/>
                <w:szCs w:val="20"/>
                <w:lang w:val="ro-MD"/>
              </w:rPr>
              <w:t xml:space="preserve"> </w:t>
            </w:r>
            <w:r w:rsidRPr="008531FD">
              <w:rPr>
                <w:rFonts w:ascii="Times New Roman" w:hAnsi="Times New Roman"/>
                <w:bCs/>
                <w:color w:val="000000" w:themeColor="text1"/>
                <w:sz w:val="20"/>
                <w:szCs w:val="20"/>
                <w:lang w:val="ro-MD"/>
              </w:rPr>
              <w:t>Documente de politici sectoriale</w:t>
            </w:r>
          </w:p>
          <w:p w14:paraId="11BF0DCB" w14:textId="47C92E3D" w:rsidR="008531FD" w:rsidRPr="008531FD" w:rsidRDefault="008531FD" w:rsidP="008531FD">
            <w:pPr>
              <w:tabs>
                <w:tab w:val="left" w:pos="425"/>
                <w:tab w:val="left" w:pos="993"/>
              </w:tabs>
              <w:suppressAutoHyphens w:val="0"/>
              <w:autoSpaceDN/>
              <w:spacing w:after="0" w:line="240" w:lineRule="auto"/>
              <w:jc w:val="both"/>
              <w:textAlignment w:val="auto"/>
              <w:rPr>
                <w:rFonts w:ascii="Times New Roman" w:hAnsi="Times New Roman"/>
                <w:sz w:val="20"/>
                <w:szCs w:val="20"/>
                <w:lang w:val="ro-MD"/>
              </w:rPr>
            </w:pPr>
            <w:r w:rsidRPr="008531FD">
              <w:rPr>
                <w:rFonts w:ascii="Times New Roman" w:hAnsi="Times New Roman"/>
                <w:bCs/>
                <w:sz w:val="20"/>
                <w:szCs w:val="20"/>
                <w:lang w:val="ro-MD"/>
              </w:rPr>
              <w:t>(1)</w:t>
            </w:r>
            <w:r>
              <w:rPr>
                <w:rFonts w:ascii="Times New Roman" w:hAnsi="Times New Roman"/>
                <w:bCs/>
                <w:sz w:val="20"/>
                <w:szCs w:val="20"/>
                <w:lang w:val="ro-MD"/>
              </w:rPr>
              <w:t xml:space="preserve"> </w:t>
            </w:r>
            <w:r w:rsidRPr="008531FD">
              <w:rPr>
                <w:rFonts w:ascii="Times New Roman" w:hAnsi="Times New Roman"/>
                <w:bCs/>
                <w:sz w:val="20"/>
                <w:szCs w:val="20"/>
                <w:lang w:val="ro-MD"/>
              </w:rPr>
              <w:t xml:space="preserve">Documente de politici sectoriale care au impact asupra emisiilor de GES sunt </w:t>
            </w:r>
            <w:r w:rsidRPr="008531FD">
              <w:rPr>
                <w:rFonts w:ascii="Times New Roman" w:hAnsi="Times New Roman"/>
                <w:sz w:val="20"/>
                <w:szCs w:val="20"/>
                <w:lang w:val="ro-MD" w:eastAsia="ro-RO" w:bidi="or-IN"/>
              </w:rPr>
              <w:t xml:space="preserve">consecvente cu </w:t>
            </w:r>
            <w:r w:rsidRPr="008531FD">
              <w:rPr>
                <w:rFonts w:ascii="Times New Roman" w:hAnsi="Times New Roman"/>
                <w:sz w:val="20"/>
                <w:szCs w:val="20"/>
                <w:shd w:val="clear" w:color="auto" w:fill="FFFFFF"/>
                <w:lang w:val="ro-MD"/>
              </w:rPr>
              <w:t xml:space="preserve">PNIEC și </w:t>
            </w:r>
            <w:r w:rsidRPr="008531FD">
              <w:rPr>
                <w:rFonts w:ascii="Times New Roman" w:hAnsi="Times New Roman"/>
                <w:sz w:val="20"/>
                <w:szCs w:val="20"/>
                <w:lang w:val="ro-MD"/>
              </w:rPr>
              <w:t>SDER-TL</w:t>
            </w:r>
            <w:r w:rsidRPr="008531FD">
              <w:rPr>
                <w:rFonts w:ascii="Times New Roman" w:hAnsi="Times New Roman"/>
                <w:sz w:val="20"/>
                <w:szCs w:val="20"/>
                <w:shd w:val="clear" w:color="auto" w:fill="FFFFFF"/>
                <w:lang w:val="ro-MD"/>
              </w:rPr>
              <w:t xml:space="preserve"> și includ prevederi privind </w:t>
            </w:r>
            <w:r w:rsidRPr="008531FD">
              <w:rPr>
                <w:rFonts w:ascii="Times New Roman" w:hAnsi="Times New Roman"/>
                <w:sz w:val="20"/>
                <w:szCs w:val="20"/>
                <w:lang w:val="ro-MD"/>
              </w:rPr>
              <w:t>estimarea cantitativă privind efectele asupra emisiilor din surse</w:t>
            </w:r>
            <w:r w:rsidRPr="008531FD">
              <w:rPr>
                <w:rFonts w:ascii="Times New Roman" w:hAnsi="Times New Roman"/>
                <w:sz w:val="20"/>
                <w:szCs w:val="20"/>
                <w:shd w:val="clear" w:color="auto" w:fill="FFFFFF"/>
                <w:lang w:val="ro-MD"/>
              </w:rPr>
              <w:t xml:space="preserve"> și a reținerilor prin sechestrare de către absorbanți</w:t>
            </w:r>
            <w:r w:rsidRPr="008531FD">
              <w:rPr>
                <w:rFonts w:ascii="Times New Roman" w:hAnsi="Times New Roman"/>
                <w:sz w:val="20"/>
                <w:szCs w:val="20"/>
                <w:lang w:val="ro-MD"/>
              </w:rPr>
              <w:t xml:space="preserve"> a GES,</w:t>
            </w:r>
            <w:r w:rsidRPr="008531FD">
              <w:rPr>
                <w:rFonts w:ascii="Times New Roman" w:hAnsi="Times New Roman"/>
                <w:sz w:val="20"/>
                <w:szCs w:val="20"/>
                <w:lang w:val="ro-MD" w:eastAsia="ro-RO" w:bidi="or-IN"/>
              </w:rPr>
              <w:t xml:space="preserve"> în conformitate cu cerințele CONUSC și Acordului de la Paris</w:t>
            </w:r>
            <w:r w:rsidRPr="008531FD">
              <w:rPr>
                <w:rFonts w:ascii="Times New Roman" w:hAnsi="Times New Roman"/>
                <w:sz w:val="20"/>
                <w:szCs w:val="20"/>
                <w:lang w:val="ro-MD"/>
              </w:rPr>
              <w:t>.</w:t>
            </w:r>
          </w:p>
          <w:p w14:paraId="6980E03D" w14:textId="0BFFC862" w:rsidR="008531FD" w:rsidRPr="008531FD" w:rsidRDefault="008531FD" w:rsidP="008531FD">
            <w:pPr>
              <w:tabs>
                <w:tab w:val="left" w:pos="425"/>
                <w:tab w:val="left" w:pos="993"/>
              </w:tabs>
              <w:suppressAutoHyphens w:val="0"/>
              <w:autoSpaceDN/>
              <w:spacing w:after="0" w:line="240" w:lineRule="auto"/>
              <w:jc w:val="both"/>
              <w:textAlignment w:val="auto"/>
              <w:rPr>
                <w:rFonts w:ascii="Times New Roman" w:hAnsi="Times New Roman"/>
                <w:color w:val="000000"/>
                <w:sz w:val="20"/>
                <w:szCs w:val="20"/>
                <w:lang w:val="ro-MD"/>
              </w:rPr>
            </w:pPr>
            <w:r w:rsidRPr="008531FD">
              <w:rPr>
                <w:rFonts w:ascii="Times New Roman" w:hAnsi="Times New Roman"/>
                <w:bCs/>
                <w:sz w:val="20"/>
                <w:szCs w:val="20"/>
                <w:lang w:val="ro-MD"/>
              </w:rPr>
              <w:t>(2)</w:t>
            </w:r>
            <w:r>
              <w:rPr>
                <w:rFonts w:ascii="Times New Roman" w:hAnsi="Times New Roman"/>
                <w:bCs/>
                <w:sz w:val="20"/>
                <w:szCs w:val="20"/>
                <w:lang w:val="ro-MD"/>
              </w:rPr>
              <w:t xml:space="preserve"> </w:t>
            </w:r>
            <w:r w:rsidRPr="008531FD">
              <w:rPr>
                <w:rFonts w:ascii="Times New Roman" w:hAnsi="Times New Roman"/>
                <w:bCs/>
                <w:sz w:val="20"/>
                <w:szCs w:val="20"/>
                <w:lang w:val="ro-MD"/>
              </w:rPr>
              <w:t xml:space="preserve">Documente de politici sectoriale </w:t>
            </w:r>
            <w:r w:rsidRPr="008531FD">
              <w:rPr>
                <w:rFonts w:ascii="Times New Roman" w:hAnsi="Times New Roman"/>
                <w:sz w:val="20"/>
                <w:szCs w:val="20"/>
                <w:shd w:val="clear" w:color="auto" w:fill="FFFFFF"/>
                <w:lang w:val="ro-MD"/>
              </w:rPr>
              <w:t xml:space="preserve">includ informații cu privire la planurile de acțiuni orientative, în scopul atingerii obiectivului neutralității climatice și cele </w:t>
            </w:r>
            <w:r w:rsidRPr="008531FD">
              <w:rPr>
                <w:rFonts w:ascii="Times New Roman" w:hAnsi="Times New Roman"/>
                <w:color w:val="000000"/>
                <w:sz w:val="20"/>
                <w:szCs w:val="20"/>
                <w:shd w:val="clear" w:color="auto" w:fill="FFFFFF"/>
                <w:lang w:val="ro-MD"/>
              </w:rPr>
              <w:t xml:space="preserve">identificate </w:t>
            </w:r>
            <w:r w:rsidRPr="008531FD">
              <w:rPr>
                <w:rFonts w:ascii="Times New Roman" w:hAnsi="Times New Roman"/>
                <w:color w:val="000000"/>
                <w:sz w:val="20"/>
                <w:szCs w:val="20"/>
                <w:lang w:val="ro-MD"/>
              </w:rPr>
              <w:t>în documentele de politică națională de adaptare ca fiind cele mai vulnerabile la schimbările climatice sunt consecvente cu PNASC, precum și elaborate în termen de 24 de luni de la data adoptării NAP</w:t>
            </w:r>
            <w:r w:rsidRPr="008531FD">
              <w:rPr>
                <w:rFonts w:ascii="Times New Roman" w:hAnsi="Times New Roman"/>
                <w:color w:val="000000"/>
                <w:sz w:val="20"/>
                <w:szCs w:val="20"/>
                <w:shd w:val="clear" w:color="auto" w:fill="FFFFFF"/>
                <w:lang w:val="ro-MD"/>
              </w:rPr>
              <w:t xml:space="preserve">. </w:t>
            </w:r>
          </w:p>
          <w:p w14:paraId="6B95B0FE" w14:textId="004D6323" w:rsidR="00227374" w:rsidRPr="008531FD" w:rsidRDefault="008531FD" w:rsidP="008531FD">
            <w:pPr>
              <w:suppressAutoHyphens w:val="0"/>
              <w:autoSpaceDN/>
              <w:spacing w:after="0" w:line="240" w:lineRule="auto"/>
              <w:jc w:val="both"/>
              <w:textAlignment w:val="auto"/>
              <w:rPr>
                <w:rFonts w:ascii="Times New Roman" w:hAnsi="Times New Roman"/>
                <w:sz w:val="20"/>
                <w:szCs w:val="20"/>
                <w:lang w:val="ro-MD"/>
              </w:rPr>
            </w:pPr>
            <w:r w:rsidRPr="008531FD">
              <w:rPr>
                <w:rFonts w:ascii="Times New Roman" w:hAnsi="Times New Roman"/>
                <w:sz w:val="20"/>
                <w:szCs w:val="20"/>
                <w:shd w:val="clear" w:color="auto" w:fill="FFFFFF"/>
                <w:lang w:val="ro-MD"/>
              </w:rPr>
              <w:t>(3)</w:t>
            </w:r>
            <w:r>
              <w:rPr>
                <w:rFonts w:ascii="Times New Roman" w:hAnsi="Times New Roman"/>
                <w:sz w:val="20"/>
                <w:szCs w:val="20"/>
                <w:shd w:val="clear" w:color="auto" w:fill="FFFFFF"/>
                <w:lang w:val="ro-MD"/>
              </w:rPr>
              <w:t xml:space="preserve"> </w:t>
            </w:r>
            <w:r w:rsidRPr="008531FD">
              <w:rPr>
                <w:rFonts w:ascii="Times New Roman" w:hAnsi="Times New Roman"/>
                <w:sz w:val="20"/>
                <w:szCs w:val="20"/>
                <w:shd w:val="clear" w:color="auto" w:fill="FFFFFF"/>
                <w:lang w:val="ro-MD"/>
              </w:rPr>
              <w:t xml:space="preserve">Ministerului Mediului asigură suportul consultativ ministerelor de resort din sectoarele economiei naționale relevante pentru identificarea metodologiilor de </w:t>
            </w:r>
            <w:r w:rsidRPr="008531FD">
              <w:rPr>
                <w:rFonts w:ascii="Times New Roman" w:hAnsi="Times New Roman"/>
                <w:sz w:val="20"/>
                <w:szCs w:val="20"/>
                <w:lang w:val="ro-MD"/>
              </w:rPr>
              <w:t xml:space="preserve">estimare cantitativă a efectelor asupra emisiilor de </w:t>
            </w:r>
            <w:r w:rsidRPr="008531FD">
              <w:rPr>
                <w:rFonts w:ascii="Times New Roman" w:hAnsi="Times New Roman"/>
                <w:sz w:val="20"/>
                <w:szCs w:val="20"/>
                <w:lang w:val="ro-MD"/>
              </w:rPr>
              <w:lastRenderedPageBreak/>
              <w:t>GES provenite din surse</w:t>
            </w:r>
            <w:r w:rsidRPr="008531FD">
              <w:rPr>
                <w:rFonts w:ascii="Times New Roman" w:hAnsi="Times New Roman"/>
                <w:sz w:val="20"/>
                <w:szCs w:val="20"/>
                <w:shd w:val="clear" w:color="auto" w:fill="FFFFFF"/>
                <w:lang w:val="ro-MD"/>
              </w:rPr>
              <w:t xml:space="preserve"> și a reținerilor prin sechestrare de către absorbanți</w:t>
            </w:r>
            <w:r w:rsidRPr="008531FD">
              <w:rPr>
                <w:rFonts w:ascii="Times New Roman" w:hAnsi="Times New Roman"/>
                <w:sz w:val="20"/>
                <w:szCs w:val="20"/>
                <w:lang w:val="ro-MD"/>
              </w:rPr>
              <w:t xml:space="preserve"> a GES.</w:t>
            </w:r>
          </w:p>
        </w:tc>
        <w:tc>
          <w:tcPr>
            <w:tcW w:w="1276" w:type="dxa"/>
            <w:shd w:val="clear" w:color="auto" w:fill="auto"/>
          </w:tcPr>
          <w:p w14:paraId="68B3F4EF" w14:textId="4BE4B411" w:rsidR="00227374" w:rsidRPr="00C951E7" w:rsidRDefault="008531FD" w:rsidP="00925A21">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lastRenderedPageBreak/>
              <w:t>Parțial c</w:t>
            </w:r>
            <w:r w:rsidRPr="00C951E7">
              <w:rPr>
                <w:rFonts w:ascii="Times New Roman" w:hAnsi="Times New Roman"/>
                <w:bCs/>
                <w:color w:val="000000" w:themeColor="text1"/>
                <w:sz w:val="20"/>
                <w:szCs w:val="20"/>
                <w:lang w:val="ro-RO"/>
              </w:rPr>
              <w:t>ompatibil</w:t>
            </w:r>
          </w:p>
        </w:tc>
        <w:tc>
          <w:tcPr>
            <w:tcW w:w="1275" w:type="dxa"/>
            <w:shd w:val="clear" w:color="auto" w:fill="auto"/>
          </w:tcPr>
          <w:p w14:paraId="5AC86DFB" w14:textId="77777777" w:rsidR="00227374" w:rsidRPr="00C951E7" w:rsidRDefault="0022737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43327D5" w14:textId="77777777" w:rsidR="008531FD" w:rsidRPr="002E56AE" w:rsidRDefault="008531FD" w:rsidP="008531FD">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56302B5F" w14:textId="6F619070" w:rsidR="00227374" w:rsidRPr="00C951E7" w:rsidRDefault="00227374" w:rsidP="00B92F65">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3B538090" w14:textId="77777777" w:rsidR="00013E9F" w:rsidRPr="003F755D" w:rsidRDefault="00013E9F" w:rsidP="00013E9F">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D77F187" w14:textId="77777777" w:rsidR="00013E9F" w:rsidRDefault="00013E9F" w:rsidP="00013E9F">
            <w:pPr>
              <w:autoSpaceDE w:val="0"/>
              <w:spacing w:after="0" w:line="240" w:lineRule="auto"/>
              <w:rPr>
                <w:rFonts w:ascii="Times New Roman" w:hAnsi="Times New Roman"/>
                <w:sz w:val="20"/>
                <w:szCs w:val="20"/>
                <w:lang w:val="ro-RO"/>
              </w:rPr>
            </w:pPr>
          </w:p>
          <w:p w14:paraId="4D797A05" w14:textId="77777777" w:rsidR="00013E9F" w:rsidRPr="00C951E7" w:rsidRDefault="00013E9F" w:rsidP="00013E9F">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 de Mediu</w:t>
            </w:r>
          </w:p>
          <w:p w14:paraId="3AD53F48" w14:textId="77777777" w:rsidR="00B92F65" w:rsidRPr="003F755D" w:rsidRDefault="00B92F65" w:rsidP="00B92F65">
            <w:pPr>
              <w:autoSpaceDE w:val="0"/>
              <w:spacing w:after="0" w:line="240" w:lineRule="auto"/>
              <w:rPr>
                <w:rFonts w:ascii="Times New Roman" w:hAnsi="Times New Roman"/>
                <w:sz w:val="20"/>
                <w:szCs w:val="20"/>
                <w:shd w:val="clear" w:color="auto" w:fill="FFFFFF"/>
                <w:lang w:val="ro-RO"/>
              </w:rPr>
            </w:pPr>
          </w:p>
          <w:p w14:paraId="10FCB8A7" w14:textId="77777777" w:rsidR="00227374" w:rsidRPr="00C951E7" w:rsidRDefault="00227374" w:rsidP="008E5448">
            <w:pPr>
              <w:autoSpaceDE w:val="0"/>
              <w:spacing w:after="0" w:line="240" w:lineRule="auto"/>
              <w:rPr>
                <w:rFonts w:ascii="Times New Roman" w:hAnsi="Times New Roman"/>
                <w:sz w:val="20"/>
                <w:szCs w:val="20"/>
                <w:lang w:val="ro-RO"/>
              </w:rPr>
            </w:pPr>
          </w:p>
        </w:tc>
      </w:tr>
      <w:tr w:rsidR="00B06269" w:rsidRPr="00280E24" w14:paraId="00557517" w14:textId="77777777" w:rsidTr="009F5405">
        <w:trPr>
          <w:trHeight w:val="776"/>
        </w:trPr>
        <w:tc>
          <w:tcPr>
            <w:tcW w:w="4810" w:type="dxa"/>
            <w:shd w:val="clear" w:color="auto" w:fill="auto"/>
          </w:tcPr>
          <w:p w14:paraId="210F2ADF" w14:textId="77A51D5D" w:rsidR="00B84668" w:rsidRPr="00060FBE" w:rsidRDefault="00B84668" w:rsidP="00A14F69">
            <w:pPr>
              <w:pStyle w:val="MediumGrid21"/>
              <w:jc w:val="center"/>
              <w:rPr>
                <w:rFonts w:ascii="Times New Roman" w:hAnsi="Times New Roman"/>
                <w:color w:val="000000" w:themeColor="text1"/>
                <w:sz w:val="20"/>
                <w:szCs w:val="20"/>
                <w:lang w:val="en-US"/>
              </w:rPr>
            </w:pPr>
            <w:r w:rsidRPr="00060FBE">
              <w:rPr>
                <w:rFonts w:ascii="Times New Roman" w:hAnsi="Times New Roman"/>
                <w:color w:val="000000" w:themeColor="text1"/>
                <w:sz w:val="20"/>
                <w:szCs w:val="20"/>
              </w:rPr>
              <w:t>Articolul</w:t>
            </w:r>
            <w:r w:rsidR="00A14F69" w:rsidRPr="00060FBE">
              <w:rPr>
                <w:rFonts w:ascii="Times New Roman" w:hAnsi="Times New Roman"/>
                <w:color w:val="000000" w:themeColor="text1"/>
                <w:sz w:val="20"/>
                <w:szCs w:val="20"/>
              </w:rPr>
              <w:t xml:space="preserve"> </w:t>
            </w:r>
            <w:r w:rsidRPr="00060FBE">
              <w:rPr>
                <w:rFonts w:ascii="Times New Roman" w:hAnsi="Times New Roman"/>
                <w:color w:val="000000" w:themeColor="text1"/>
                <w:sz w:val="20"/>
                <w:szCs w:val="20"/>
              </w:rPr>
              <w:t>11</w:t>
            </w:r>
          </w:p>
          <w:p w14:paraId="5DEC75FE" w14:textId="14648308" w:rsidR="00B84668" w:rsidRPr="00060FBE" w:rsidRDefault="00B84668" w:rsidP="00060FBE">
            <w:pPr>
              <w:pStyle w:val="MediumGrid21"/>
              <w:jc w:val="center"/>
              <w:rPr>
                <w:rFonts w:ascii="Times New Roman" w:hAnsi="Times New Roman"/>
                <w:b/>
                <w:bCs/>
                <w:color w:val="000000" w:themeColor="text1"/>
                <w:sz w:val="20"/>
                <w:szCs w:val="20"/>
              </w:rPr>
            </w:pPr>
            <w:r w:rsidRPr="00060FBE">
              <w:rPr>
                <w:rFonts w:ascii="Times New Roman" w:hAnsi="Times New Roman"/>
                <w:b/>
                <w:bCs/>
                <w:color w:val="000000" w:themeColor="text1"/>
                <w:sz w:val="20"/>
                <w:szCs w:val="20"/>
              </w:rPr>
              <w:t>Revizuire</w:t>
            </w:r>
          </w:p>
          <w:p w14:paraId="4EBCEC00" w14:textId="04A5EBFA" w:rsidR="00B84668" w:rsidRPr="00060FBE" w:rsidRDefault="00B84668" w:rsidP="00B84668">
            <w:pPr>
              <w:pStyle w:val="MediumGrid21"/>
              <w:rPr>
                <w:rFonts w:ascii="Times New Roman" w:hAnsi="Times New Roman"/>
                <w:b/>
                <w:bCs/>
                <w:color w:val="000000" w:themeColor="text1"/>
                <w:sz w:val="20"/>
                <w:szCs w:val="20"/>
              </w:rPr>
            </w:pPr>
            <w:r w:rsidRPr="00060FBE">
              <w:rPr>
                <w:rFonts w:ascii="Times New Roman" w:hAnsi="Times New Roman"/>
                <w:color w:val="000000" w:themeColor="text1"/>
                <w:sz w:val="20"/>
                <w:szCs w:val="20"/>
                <w:shd w:val="clear" w:color="auto" w:fill="FFFFFF"/>
              </w:rPr>
              <w:t>În termen de șase luni de la fiecare evaluare la nivel global menționată la articolul</w:t>
            </w:r>
            <w:r w:rsidR="00A14F69" w:rsidRPr="00060FBE">
              <w:rPr>
                <w:rFonts w:ascii="Times New Roman" w:hAnsi="Times New Roman"/>
                <w:color w:val="000000" w:themeColor="text1"/>
                <w:sz w:val="20"/>
                <w:szCs w:val="20"/>
                <w:shd w:val="clear" w:color="auto" w:fill="FFFFFF"/>
              </w:rPr>
              <w:t xml:space="preserve"> </w:t>
            </w:r>
            <w:r w:rsidRPr="00060FBE">
              <w:rPr>
                <w:rFonts w:ascii="Times New Roman" w:hAnsi="Times New Roman"/>
                <w:color w:val="000000" w:themeColor="text1"/>
                <w:sz w:val="20"/>
                <w:szCs w:val="20"/>
                <w:shd w:val="clear" w:color="auto" w:fill="FFFFFF"/>
              </w:rPr>
              <w:t>14 din Acordul de la Paris, Comisia prezintă Parlamentului European și Consiliului un raport, însoțit de concluziile evaluărilor menționate la articolele 6 și</w:t>
            </w:r>
            <w:r w:rsidR="00A14F69" w:rsidRPr="00060FBE">
              <w:rPr>
                <w:rFonts w:ascii="Times New Roman" w:hAnsi="Times New Roman"/>
                <w:color w:val="000000" w:themeColor="text1"/>
                <w:sz w:val="20"/>
                <w:szCs w:val="20"/>
                <w:shd w:val="clear" w:color="auto" w:fill="FFFFFF"/>
              </w:rPr>
              <w:t xml:space="preserve"> </w:t>
            </w:r>
            <w:r w:rsidRPr="00060FBE">
              <w:rPr>
                <w:rFonts w:ascii="Times New Roman" w:hAnsi="Times New Roman"/>
                <w:color w:val="000000" w:themeColor="text1"/>
                <w:sz w:val="20"/>
                <w:szCs w:val="20"/>
                <w:shd w:val="clear" w:color="auto" w:fill="FFFFFF"/>
              </w:rPr>
              <w:t>7 din prezentul regulament, cu privire la funcționarea prezentului regulament, ținând seama de:</w:t>
            </w:r>
          </w:p>
          <w:p w14:paraId="63614D54" w14:textId="77777777" w:rsidR="00B06269" w:rsidRPr="00060FBE" w:rsidRDefault="00B84668" w:rsidP="00B84668">
            <w:pPr>
              <w:pStyle w:val="af3"/>
              <w:numPr>
                <w:ilvl w:val="0"/>
                <w:numId w:val="270"/>
              </w:numPr>
              <w:shd w:val="clear" w:color="auto" w:fill="FFFFFF"/>
              <w:spacing w:after="0" w:line="240" w:lineRule="auto"/>
              <w:jc w:val="both"/>
              <w:rPr>
                <w:rFonts w:ascii="Times New Roman" w:hAnsi="Times New Roman"/>
                <w:color w:val="000000" w:themeColor="text1"/>
                <w:sz w:val="20"/>
                <w:szCs w:val="20"/>
              </w:rPr>
            </w:pPr>
            <w:proofErr w:type="spellStart"/>
            <w:r w:rsidRPr="00060FBE">
              <w:rPr>
                <w:rFonts w:ascii="Times New Roman" w:hAnsi="Times New Roman"/>
                <w:color w:val="000000" w:themeColor="text1"/>
                <w:sz w:val="20"/>
                <w:szCs w:val="20"/>
                <w:shd w:val="clear" w:color="auto" w:fill="FFFFFF"/>
              </w:rPr>
              <w:t>cele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mai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bune</w:t>
            </w:r>
            <w:proofErr w:type="spellEnd"/>
            <w:r w:rsidRPr="00060FBE">
              <w:rPr>
                <w:rFonts w:ascii="Times New Roman" w:hAnsi="Times New Roman"/>
                <w:color w:val="000000" w:themeColor="text1"/>
                <w:sz w:val="20"/>
                <w:szCs w:val="20"/>
                <w:shd w:val="clear" w:color="auto" w:fill="FFFFFF"/>
              </w:rPr>
              <w:t xml:space="preserve"> și </w:t>
            </w:r>
            <w:proofErr w:type="spellStart"/>
            <w:r w:rsidRPr="00060FBE">
              <w:rPr>
                <w:rFonts w:ascii="Times New Roman" w:hAnsi="Times New Roman"/>
                <w:color w:val="000000" w:themeColor="text1"/>
                <w:sz w:val="20"/>
                <w:szCs w:val="20"/>
                <w:shd w:val="clear" w:color="auto" w:fill="FFFFFF"/>
              </w:rPr>
              <w:t>mai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recente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dovezi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științifice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disponibile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inclusiv</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cele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mai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recente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rapoarte</w:t>
            </w:r>
            <w:proofErr w:type="spellEnd"/>
            <w:r w:rsidRPr="00060FBE">
              <w:rPr>
                <w:rFonts w:ascii="Times New Roman" w:hAnsi="Times New Roman"/>
                <w:color w:val="000000" w:themeColor="text1"/>
                <w:sz w:val="20"/>
                <w:szCs w:val="20"/>
                <w:shd w:val="clear" w:color="auto" w:fill="FFFFFF"/>
              </w:rPr>
              <w:t xml:space="preserve"> ale IPCC și ale </w:t>
            </w:r>
            <w:proofErr w:type="spellStart"/>
            <w:r w:rsidRPr="00060FBE">
              <w:rPr>
                <w:rFonts w:ascii="Times New Roman" w:hAnsi="Times New Roman"/>
                <w:color w:val="000000" w:themeColor="text1"/>
                <w:sz w:val="20"/>
                <w:szCs w:val="20"/>
                <w:shd w:val="clear" w:color="auto" w:fill="FFFFFF"/>
              </w:rPr>
              <w:t>Consiliului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consultativ</w:t>
            </w:r>
            <w:proofErr w:type="spellEnd"/>
            <w:r w:rsidRPr="00060FBE">
              <w:rPr>
                <w:rFonts w:ascii="Times New Roman" w:hAnsi="Times New Roman"/>
                <w:color w:val="000000" w:themeColor="text1"/>
                <w:sz w:val="20"/>
                <w:szCs w:val="20"/>
                <w:shd w:val="clear" w:color="auto" w:fill="FFFFFF"/>
              </w:rPr>
              <w:t>;</w:t>
            </w:r>
          </w:p>
          <w:p w14:paraId="7194150B" w14:textId="26DC2281" w:rsidR="001368DC" w:rsidRPr="00060FBE" w:rsidRDefault="001368DC" w:rsidP="00B84668">
            <w:pPr>
              <w:pStyle w:val="af3"/>
              <w:numPr>
                <w:ilvl w:val="0"/>
                <w:numId w:val="270"/>
              </w:numPr>
              <w:shd w:val="clear" w:color="auto" w:fill="FFFFFF"/>
              <w:spacing w:after="0" w:line="240" w:lineRule="auto"/>
              <w:jc w:val="both"/>
              <w:rPr>
                <w:rFonts w:ascii="Times New Roman" w:hAnsi="Times New Roman"/>
                <w:color w:val="000000" w:themeColor="text1"/>
                <w:sz w:val="20"/>
                <w:szCs w:val="20"/>
              </w:rPr>
            </w:pPr>
            <w:proofErr w:type="spellStart"/>
            <w:r w:rsidRPr="00060FBE">
              <w:rPr>
                <w:rFonts w:ascii="Times New Roman" w:hAnsi="Times New Roman"/>
                <w:color w:val="000000" w:themeColor="text1"/>
                <w:sz w:val="20"/>
                <w:szCs w:val="20"/>
                <w:shd w:val="clear" w:color="auto" w:fill="FFFFFF"/>
              </w:rPr>
              <w:t>evoluțiile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internaționale</w:t>
            </w:r>
            <w:proofErr w:type="spellEnd"/>
            <w:r w:rsidRPr="00060FBE">
              <w:rPr>
                <w:rFonts w:ascii="Times New Roman" w:hAnsi="Times New Roman"/>
                <w:color w:val="000000" w:themeColor="text1"/>
                <w:sz w:val="20"/>
                <w:szCs w:val="20"/>
                <w:shd w:val="clear" w:color="auto" w:fill="FFFFFF"/>
              </w:rPr>
              <w:t xml:space="preserve"> și </w:t>
            </w:r>
            <w:proofErr w:type="spellStart"/>
            <w:r w:rsidRPr="00060FBE">
              <w:rPr>
                <w:rFonts w:ascii="Times New Roman" w:hAnsi="Times New Roman"/>
                <w:color w:val="000000" w:themeColor="text1"/>
                <w:sz w:val="20"/>
                <w:szCs w:val="20"/>
                <w:shd w:val="clear" w:color="auto" w:fill="FFFFFF"/>
              </w:rPr>
              <w:t>eforturile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întreprinse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pentru</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îndeplinirea</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obiectivelor</w:t>
            </w:r>
            <w:proofErr w:type="spellEnd"/>
            <w:r w:rsidRPr="00060FBE">
              <w:rPr>
                <w:rFonts w:ascii="Times New Roman" w:hAnsi="Times New Roman"/>
                <w:color w:val="000000" w:themeColor="text1"/>
                <w:sz w:val="20"/>
                <w:szCs w:val="20"/>
                <w:shd w:val="clear" w:color="auto" w:fill="FFFFFF"/>
              </w:rPr>
              <w:t xml:space="preserve"> pe termen lung ale </w:t>
            </w:r>
            <w:proofErr w:type="spellStart"/>
            <w:r w:rsidRPr="00060FBE">
              <w:rPr>
                <w:rFonts w:ascii="Times New Roman" w:hAnsi="Times New Roman"/>
                <w:color w:val="000000" w:themeColor="text1"/>
                <w:sz w:val="20"/>
                <w:szCs w:val="20"/>
                <w:shd w:val="clear" w:color="auto" w:fill="FFFFFF"/>
              </w:rPr>
              <w:t>Acordului</w:t>
            </w:r>
            <w:proofErr w:type="spellEnd"/>
            <w:r w:rsidRPr="00060FBE">
              <w:rPr>
                <w:rFonts w:ascii="Times New Roman" w:hAnsi="Times New Roman"/>
                <w:color w:val="000000" w:themeColor="text1"/>
                <w:sz w:val="20"/>
                <w:szCs w:val="20"/>
                <w:shd w:val="clear" w:color="auto" w:fill="FFFFFF"/>
              </w:rPr>
              <w:t xml:space="preserve"> de la Paris.</w:t>
            </w:r>
          </w:p>
          <w:p w14:paraId="4F073501" w14:textId="0D30BF0A" w:rsidR="001368DC" w:rsidRPr="00060FBE" w:rsidRDefault="001368DC" w:rsidP="001368DC">
            <w:pPr>
              <w:pStyle w:val="af3"/>
              <w:shd w:val="clear" w:color="auto" w:fill="FFFFFF"/>
              <w:spacing w:after="0" w:line="240" w:lineRule="auto"/>
              <w:jc w:val="both"/>
              <w:rPr>
                <w:rFonts w:ascii="Times New Roman" w:hAnsi="Times New Roman"/>
                <w:color w:val="000000" w:themeColor="text1"/>
                <w:sz w:val="20"/>
                <w:szCs w:val="20"/>
              </w:rPr>
            </w:pPr>
            <w:proofErr w:type="spellStart"/>
            <w:r w:rsidRPr="00060FBE">
              <w:rPr>
                <w:rFonts w:ascii="Times New Roman" w:hAnsi="Times New Roman"/>
                <w:color w:val="000000" w:themeColor="text1"/>
                <w:sz w:val="20"/>
                <w:szCs w:val="20"/>
                <w:shd w:val="clear" w:color="auto" w:fill="FFFFFF"/>
              </w:rPr>
              <w:t>Raportul</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Comisiei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poate</w:t>
            </w:r>
            <w:proofErr w:type="spellEnd"/>
            <w:r w:rsidRPr="00060FBE">
              <w:rPr>
                <w:rFonts w:ascii="Times New Roman" w:hAnsi="Times New Roman"/>
                <w:color w:val="000000" w:themeColor="text1"/>
                <w:sz w:val="20"/>
                <w:szCs w:val="20"/>
                <w:shd w:val="clear" w:color="auto" w:fill="FFFFFF"/>
              </w:rPr>
              <w:t xml:space="preserve"> fi </w:t>
            </w:r>
            <w:proofErr w:type="spellStart"/>
            <w:r w:rsidRPr="00060FBE">
              <w:rPr>
                <w:rFonts w:ascii="Times New Roman" w:hAnsi="Times New Roman"/>
                <w:color w:val="000000" w:themeColor="text1"/>
                <w:sz w:val="20"/>
                <w:szCs w:val="20"/>
                <w:shd w:val="clear" w:color="auto" w:fill="FFFFFF"/>
              </w:rPr>
              <w:t>însoțit</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dacă</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este</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cazul</w:t>
            </w:r>
            <w:proofErr w:type="spellEnd"/>
            <w:r w:rsidRPr="00060FBE">
              <w:rPr>
                <w:rFonts w:ascii="Times New Roman" w:hAnsi="Times New Roman"/>
                <w:color w:val="000000" w:themeColor="text1"/>
                <w:sz w:val="20"/>
                <w:szCs w:val="20"/>
                <w:shd w:val="clear" w:color="auto" w:fill="FFFFFF"/>
              </w:rPr>
              <w:t xml:space="preserve">, de </w:t>
            </w:r>
            <w:proofErr w:type="spellStart"/>
            <w:r w:rsidRPr="00060FBE">
              <w:rPr>
                <w:rFonts w:ascii="Times New Roman" w:hAnsi="Times New Roman"/>
                <w:color w:val="000000" w:themeColor="text1"/>
                <w:sz w:val="20"/>
                <w:szCs w:val="20"/>
                <w:shd w:val="clear" w:color="auto" w:fill="FFFFFF"/>
              </w:rPr>
              <w:t>propuneri</w:t>
            </w:r>
            <w:proofErr w:type="spellEnd"/>
            <w:r w:rsidRPr="00060FBE">
              <w:rPr>
                <w:rFonts w:ascii="Times New Roman" w:hAnsi="Times New Roman"/>
                <w:color w:val="000000" w:themeColor="text1"/>
                <w:sz w:val="20"/>
                <w:szCs w:val="20"/>
                <w:shd w:val="clear" w:color="auto" w:fill="FFFFFF"/>
              </w:rPr>
              <w:t xml:space="preserve"> legislative de </w:t>
            </w:r>
            <w:proofErr w:type="spellStart"/>
            <w:r w:rsidRPr="00060FBE">
              <w:rPr>
                <w:rFonts w:ascii="Times New Roman" w:hAnsi="Times New Roman"/>
                <w:color w:val="000000" w:themeColor="text1"/>
                <w:sz w:val="20"/>
                <w:szCs w:val="20"/>
                <w:shd w:val="clear" w:color="auto" w:fill="FFFFFF"/>
              </w:rPr>
              <w:t>modificare</w:t>
            </w:r>
            <w:proofErr w:type="spellEnd"/>
            <w:r w:rsidRPr="00060FBE">
              <w:rPr>
                <w:rFonts w:ascii="Times New Roman" w:hAnsi="Times New Roman"/>
                <w:color w:val="000000" w:themeColor="text1"/>
                <w:sz w:val="20"/>
                <w:szCs w:val="20"/>
                <w:shd w:val="clear" w:color="auto" w:fill="FFFFFF"/>
              </w:rPr>
              <w:t xml:space="preserve"> a </w:t>
            </w:r>
            <w:proofErr w:type="spellStart"/>
            <w:r w:rsidRPr="00060FBE">
              <w:rPr>
                <w:rFonts w:ascii="Times New Roman" w:hAnsi="Times New Roman"/>
                <w:color w:val="000000" w:themeColor="text1"/>
                <w:sz w:val="20"/>
                <w:szCs w:val="20"/>
                <w:shd w:val="clear" w:color="auto" w:fill="FFFFFF"/>
              </w:rPr>
              <w:t>prezentului</w:t>
            </w:r>
            <w:proofErr w:type="spellEnd"/>
            <w:r w:rsidRPr="00060FBE">
              <w:rPr>
                <w:rFonts w:ascii="Times New Roman" w:hAnsi="Times New Roman"/>
                <w:color w:val="000000" w:themeColor="text1"/>
                <w:sz w:val="20"/>
                <w:szCs w:val="20"/>
                <w:shd w:val="clear" w:color="auto" w:fill="FFFFFF"/>
              </w:rPr>
              <w:t xml:space="preserve"> </w:t>
            </w:r>
            <w:proofErr w:type="spellStart"/>
            <w:r w:rsidRPr="00060FBE">
              <w:rPr>
                <w:rFonts w:ascii="Times New Roman" w:hAnsi="Times New Roman"/>
                <w:color w:val="000000" w:themeColor="text1"/>
                <w:sz w:val="20"/>
                <w:szCs w:val="20"/>
                <w:shd w:val="clear" w:color="auto" w:fill="FFFFFF"/>
              </w:rPr>
              <w:t>regulament</w:t>
            </w:r>
            <w:proofErr w:type="spellEnd"/>
            <w:r w:rsidRPr="00060FBE">
              <w:rPr>
                <w:color w:val="000000" w:themeColor="text1"/>
                <w:sz w:val="27"/>
                <w:szCs w:val="27"/>
                <w:shd w:val="clear" w:color="auto" w:fill="FFFFFF"/>
              </w:rPr>
              <w:t>.</w:t>
            </w:r>
          </w:p>
          <w:p w14:paraId="478FAA1B" w14:textId="020DE8BF" w:rsidR="00B84668" w:rsidRPr="00A14F69" w:rsidRDefault="00B84668" w:rsidP="00A14F69">
            <w:pPr>
              <w:pStyle w:val="MediumGrid21"/>
              <w:rPr>
                <w:rFonts w:ascii="Times New Roman" w:hAnsi="Times New Roman"/>
                <w:color w:val="000000" w:themeColor="text1"/>
                <w:sz w:val="20"/>
                <w:szCs w:val="20"/>
              </w:rPr>
            </w:pPr>
            <w:r w:rsidRPr="00060FBE">
              <w:rPr>
                <w:rFonts w:ascii="Times New Roman" w:hAnsi="Times New Roman"/>
                <w:color w:val="000000" w:themeColor="text1"/>
                <w:sz w:val="20"/>
                <w:szCs w:val="20"/>
              </w:rPr>
              <w:t xml:space="preserve">Raportul Comisiei poate fi însoțit, dacă este </w:t>
            </w:r>
            <w:r w:rsidRPr="00060FBE">
              <w:rPr>
                <w:rFonts w:ascii="Times New Roman" w:hAnsi="Times New Roman"/>
                <w:color w:val="000000" w:themeColor="text1"/>
                <w:sz w:val="20"/>
                <w:szCs w:val="20"/>
                <w:shd w:val="clear" w:color="auto" w:fill="FFFFFF"/>
              </w:rPr>
              <w:t>cazul, de propuneri legislative de modificare a prezentului regulament.</w:t>
            </w:r>
            <w:r w:rsidRPr="00060FBE">
              <w:rPr>
                <w:rFonts w:ascii="Times New Roman" w:hAnsi="Times New Roman"/>
                <w:color w:val="000000" w:themeColor="text1"/>
                <w:sz w:val="20"/>
                <w:szCs w:val="20"/>
              </w:rPr>
              <w:t xml:space="preserve"> </w:t>
            </w:r>
          </w:p>
        </w:tc>
        <w:tc>
          <w:tcPr>
            <w:tcW w:w="4541" w:type="dxa"/>
            <w:shd w:val="clear" w:color="auto" w:fill="auto"/>
          </w:tcPr>
          <w:p w14:paraId="5FA5B9AA" w14:textId="40BE5080" w:rsidR="007A27C7" w:rsidRPr="007A27C7" w:rsidRDefault="007A27C7" w:rsidP="007A27C7">
            <w:pPr>
              <w:suppressAutoHyphens w:val="0"/>
              <w:autoSpaceDN/>
              <w:spacing w:after="0" w:line="240" w:lineRule="auto"/>
              <w:jc w:val="both"/>
              <w:textAlignment w:val="auto"/>
              <w:rPr>
                <w:rFonts w:ascii="Times New Roman" w:hAnsi="Times New Roman"/>
                <w:sz w:val="20"/>
                <w:szCs w:val="20"/>
                <w:lang w:val="pt-PT"/>
              </w:rPr>
            </w:pPr>
          </w:p>
          <w:p w14:paraId="6D7D99B5" w14:textId="1DDB37A7" w:rsidR="002B5FF3" w:rsidRPr="000021EC" w:rsidRDefault="002B5FF3" w:rsidP="000021EC">
            <w:pPr>
              <w:pStyle w:val="af3"/>
              <w:shd w:val="clear" w:color="auto" w:fill="FFFFFF"/>
              <w:tabs>
                <w:tab w:val="left" w:pos="993"/>
              </w:tabs>
              <w:adjustRightInd w:val="0"/>
              <w:ind w:left="0"/>
              <w:jc w:val="both"/>
              <w:textAlignment w:val="top"/>
              <w:rPr>
                <w:rFonts w:ascii="Times New Roman" w:hAnsi="Times New Roman"/>
                <w:sz w:val="20"/>
                <w:szCs w:val="20"/>
                <w:lang w:val="pt-PT"/>
              </w:rPr>
            </w:pPr>
          </w:p>
        </w:tc>
        <w:tc>
          <w:tcPr>
            <w:tcW w:w="1276" w:type="dxa"/>
            <w:shd w:val="clear" w:color="auto" w:fill="auto"/>
          </w:tcPr>
          <w:p w14:paraId="067EB509" w14:textId="3217D1AF" w:rsidR="00B06269" w:rsidRPr="00C951E7" w:rsidRDefault="008531FD" w:rsidP="008531FD">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45F3CC8C" w14:textId="77777777" w:rsidR="00B06269" w:rsidRPr="00C951E7" w:rsidRDefault="00B06269"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4FAEC21" w14:textId="5629AA61" w:rsidR="00B06269" w:rsidRPr="00B92F65" w:rsidRDefault="008531FD" w:rsidP="00B92F65">
            <w:pPr>
              <w:autoSpaceDE w:val="0"/>
              <w:spacing w:after="0" w:line="240" w:lineRule="auto"/>
              <w:rPr>
                <w:rFonts w:ascii="Times New Roman" w:eastAsia="Times New Roman" w:hAnsi="Times New Roman"/>
                <w:sz w:val="20"/>
                <w:szCs w:val="20"/>
                <w:lang w:val="fr-FR"/>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3BB0381D" w14:textId="77777777" w:rsidR="002A0884" w:rsidRPr="003F755D" w:rsidRDefault="002A0884" w:rsidP="00B92F65">
            <w:pPr>
              <w:autoSpaceDE w:val="0"/>
              <w:spacing w:after="0" w:line="240" w:lineRule="auto"/>
              <w:rPr>
                <w:rFonts w:ascii="Times New Roman" w:hAnsi="Times New Roman"/>
                <w:sz w:val="20"/>
                <w:szCs w:val="20"/>
                <w:shd w:val="clear" w:color="auto" w:fill="FFFFFF"/>
                <w:lang w:val="ro-RO"/>
              </w:rPr>
            </w:pPr>
          </w:p>
          <w:p w14:paraId="19417C97" w14:textId="6BDB0D78" w:rsidR="00B06269" w:rsidRPr="00C951E7" w:rsidRDefault="00B06269" w:rsidP="008E5448">
            <w:pPr>
              <w:autoSpaceDE w:val="0"/>
              <w:spacing w:after="0" w:line="240" w:lineRule="auto"/>
              <w:rPr>
                <w:rFonts w:ascii="Times New Roman" w:eastAsia="Times New Roman" w:hAnsi="Times New Roman"/>
                <w:sz w:val="20"/>
                <w:szCs w:val="20"/>
                <w:lang w:val="ro-RO"/>
              </w:rPr>
            </w:pPr>
          </w:p>
        </w:tc>
      </w:tr>
      <w:tr w:rsidR="008268CC" w:rsidRPr="00280E24" w14:paraId="0DE9AC0C" w14:textId="77777777" w:rsidTr="001368DC">
        <w:trPr>
          <w:trHeight w:val="776"/>
        </w:trPr>
        <w:tc>
          <w:tcPr>
            <w:tcW w:w="4810" w:type="dxa"/>
            <w:tcBorders>
              <w:bottom w:val="single" w:sz="4" w:space="0" w:color="auto"/>
            </w:tcBorders>
            <w:shd w:val="clear" w:color="auto" w:fill="auto"/>
          </w:tcPr>
          <w:p w14:paraId="66ECB9E5" w14:textId="2EFE2801" w:rsidR="00B84668" w:rsidRPr="00B84668" w:rsidRDefault="00B84668" w:rsidP="00B01743">
            <w:pPr>
              <w:pStyle w:val="MediumGrid21"/>
              <w:jc w:val="center"/>
              <w:rPr>
                <w:rFonts w:ascii="Times New Roman" w:hAnsi="Times New Roman"/>
                <w:sz w:val="20"/>
                <w:szCs w:val="20"/>
                <w:lang w:val="en-US"/>
              </w:rPr>
            </w:pPr>
            <w:r w:rsidRPr="00B84668">
              <w:rPr>
                <w:rFonts w:ascii="Times New Roman" w:hAnsi="Times New Roman"/>
                <w:sz w:val="20"/>
                <w:szCs w:val="20"/>
              </w:rPr>
              <w:t>Articolul</w:t>
            </w:r>
            <w:r w:rsidR="00A14F69">
              <w:rPr>
                <w:rFonts w:ascii="Times New Roman" w:hAnsi="Times New Roman"/>
                <w:sz w:val="20"/>
                <w:szCs w:val="20"/>
              </w:rPr>
              <w:t xml:space="preserve"> </w:t>
            </w:r>
            <w:r w:rsidRPr="00B84668">
              <w:rPr>
                <w:rFonts w:ascii="Times New Roman" w:hAnsi="Times New Roman"/>
                <w:sz w:val="20"/>
                <w:szCs w:val="20"/>
              </w:rPr>
              <w:t>12</w:t>
            </w:r>
          </w:p>
          <w:p w14:paraId="22A47F81" w14:textId="28230DFA" w:rsidR="00B84668" w:rsidRPr="00B84668" w:rsidRDefault="00B84668" w:rsidP="00A14F69">
            <w:pPr>
              <w:pStyle w:val="MediumGrid21"/>
              <w:jc w:val="both"/>
              <w:rPr>
                <w:rFonts w:ascii="Times New Roman" w:hAnsi="Times New Roman"/>
                <w:b/>
                <w:bCs/>
                <w:sz w:val="20"/>
                <w:szCs w:val="20"/>
              </w:rPr>
            </w:pPr>
            <w:r w:rsidRPr="00B84668">
              <w:rPr>
                <w:rFonts w:ascii="Times New Roman" w:hAnsi="Times New Roman"/>
                <w:b/>
                <w:bCs/>
                <w:sz w:val="20"/>
                <w:szCs w:val="20"/>
              </w:rPr>
              <w:t>Modificarea Regulamentului (CE) nr.</w:t>
            </w:r>
            <w:r w:rsidR="00A14F69">
              <w:rPr>
                <w:rFonts w:ascii="Times New Roman" w:hAnsi="Times New Roman"/>
                <w:b/>
                <w:bCs/>
                <w:sz w:val="20"/>
                <w:szCs w:val="20"/>
              </w:rPr>
              <w:t xml:space="preserve"> </w:t>
            </w:r>
            <w:r w:rsidRPr="00B84668">
              <w:rPr>
                <w:rFonts w:ascii="Times New Roman" w:hAnsi="Times New Roman"/>
                <w:b/>
                <w:bCs/>
                <w:sz w:val="20"/>
                <w:szCs w:val="20"/>
              </w:rPr>
              <w:t>401/2009</w:t>
            </w:r>
          </w:p>
          <w:p w14:paraId="39537AAE" w14:textId="08B6A93D" w:rsidR="00B84668" w:rsidRPr="00B84668" w:rsidRDefault="00B84668" w:rsidP="00A14F69">
            <w:pPr>
              <w:pStyle w:val="MediumGrid21"/>
              <w:jc w:val="both"/>
              <w:rPr>
                <w:rFonts w:ascii="Times New Roman" w:hAnsi="Times New Roman"/>
                <w:b/>
                <w:bCs/>
                <w:sz w:val="20"/>
                <w:szCs w:val="20"/>
              </w:rPr>
            </w:pPr>
            <w:r w:rsidRPr="00B84668">
              <w:rPr>
                <w:rFonts w:ascii="Times New Roman" w:hAnsi="Times New Roman"/>
                <w:color w:val="333333"/>
                <w:sz w:val="20"/>
                <w:szCs w:val="20"/>
                <w:shd w:val="clear" w:color="auto" w:fill="FFFFFF"/>
              </w:rPr>
              <w:t>Regulamentul (CE) nr.</w:t>
            </w:r>
            <w:r w:rsidR="00A14F69">
              <w:rPr>
                <w:rFonts w:ascii="Times New Roman" w:hAnsi="Times New Roman"/>
                <w:color w:val="333333"/>
                <w:sz w:val="20"/>
                <w:szCs w:val="20"/>
                <w:shd w:val="clear" w:color="auto" w:fill="FFFFFF"/>
              </w:rPr>
              <w:t xml:space="preserve"> </w:t>
            </w:r>
            <w:r w:rsidRPr="00B84668">
              <w:rPr>
                <w:rFonts w:ascii="Times New Roman" w:hAnsi="Times New Roman"/>
                <w:color w:val="333333"/>
                <w:sz w:val="20"/>
                <w:szCs w:val="20"/>
                <w:shd w:val="clear" w:color="auto" w:fill="FFFFFF"/>
              </w:rPr>
              <w:t>401/2009 se modifică după cum urmează:</w:t>
            </w:r>
          </w:p>
          <w:p w14:paraId="0D9D4DD0" w14:textId="77777777" w:rsidR="008268CC" w:rsidRDefault="00B84668" w:rsidP="00A14F69">
            <w:pPr>
              <w:shd w:val="clear" w:color="auto" w:fill="FFFFFF"/>
              <w:spacing w:after="0" w:line="240" w:lineRule="auto"/>
              <w:jc w:val="both"/>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1.</w:t>
            </w:r>
            <w:r w:rsidRPr="00B84668">
              <w:rPr>
                <w:rFonts w:ascii="Times New Roman" w:hAnsi="Times New Roman"/>
                <w:color w:val="333333"/>
                <w:sz w:val="20"/>
                <w:szCs w:val="20"/>
                <w:shd w:val="clear" w:color="auto" w:fill="FFFFFF"/>
              </w:rPr>
              <w:t xml:space="preserve">Se introduce </w:t>
            </w:r>
            <w:proofErr w:type="spellStart"/>
            <w:r w:rsidRPr="00B84668">
              <w:rPr>
                <w:rFonts w:ascii="Times New Roman" w:hAnsi="Times New Roman"/>
                <w:color w:val="333333"/>
                <w:sz w:val="20"/>
                <w:szCs w:val="20"/>
                <w:shd w:val="clear" w:color="auto" w:fill="FFFFFF"/>
              </w:rPr>
              <w:t>următorul</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articol</w:t>
            </w:r>
            <w:proofErr w:type="spellEnd"/>
            <w:r w:rsidRPr="00B84668">
              <w:rPr>
                <w:rFonts w:ascii="Times New Roman" w:hAnsi="Times New Roman"/>
                <w:color w:val="333333"/>
                <w:sz w:val="20"/>
                <w:szCs w:val="20"/>
                <w:shd w:val="clear" w:color="auto" w:fill="FFFFFF"/>
              </w:rPr>
              <w:t>:</w:t>
            </w:r>
          </w:p>
          <w:p w14:paraId="677AB165" w14:textId="110DE52D" w:rsidR="00B84668" w:rsidRDefault="00B84668" w:rsidP="00A14F69">
            <w:pPr>
              <w:shd w:val="clear" w:color="auto" w:fill="FFFFFF"/>
              <w:spacing w:after="0" w:line="240" w:lineRule="auto"/>
              <w:jc w:val="both"/>
              <w:rPr>
                <w:rFonts w:ascii="Times New Roman" w:hAnsi="Times New Roman"/>
                <w:i/>
                <w:iCs/>
                <w:color w:val="333333"/>
                <w:sz w:val="20"/>
                <w:szCs w:val="20"/>
                <w:shd w:val="clear" w:color="auto" w:fill="FFFFFF"/>
              </w:rPr>
            </w:pPr>
            <w:r w:rsidRPr="00B84668">
              <w:rPr>
                <w:rFonts w:ascii="Times New Roman" w:hAnsi="Times New Roman"/>
                <w:i/>
                <w:iCs/>
                <w:color w:val="333333"/>
                <w:sz w:val="20"/>
                <w:szCs w:val="20"/>
                <w:shd w:val="clear" w:color="auto" w:fill="FFFFFF"/>
              </w:rPr>
              <w:t>„</w:t>
            </w:r>
            <w:proofErr w:type="spellStart"/>
            <w:r w:rsidRPr="00B84668">
              <w:rPr>
                <w:rFonts w:ascii="Times New Roman" w:hAnsi="Times New Roman"/>
                <w:i/>
                <w:iCs/>
                <w:color w:val="333333"/>
                <w:sz w:val="20"/>
                <w:szCs w:val="20"/>
                <w:shd w:val="clear" w:color="auto" w:fill="FFFFFF"/>
              </w:rPr>
              <w:t>Articolul</w:t>
            </w:r>
            <w:proofErr w:type="spellEnd"/>
            <w:r w:rsidR="00A14F69">
              <w:rPr>
                <w:rFonts w:ascii="Times New Roman" w:hAnsi="Times New Roman"/>
                <w:i/>
                <w:iCs/>
                <w:color w:val="333333"/>
                <w:sz w:val="20"/>
                <w:szCs w:val="20"/>
                <w:shd w:val="clear" w:color="auto" w:fill="FFFFFF"/>
              </w:rPr>
              <w:t xml:space="preserve"> </w:t>
            </w:r>
            <w:r w:rsidRPr="00B84668">
              <w:rPr>
                <w:rFonts w:ascii="Times New Roman" w:hAnsi="Times New Roman"/>
                <w:i/>
                <w:iCs/>
                <w:color w:val="333333"/>
                <w:sz w:val="20"/>
                <w:szCs w:val="20"/>
                <w:shd w:val="clear" w:color="auto" w:fill="FFFFFF"/>
              </w:rPr>
              <w:t>10a</w:t>
            </w:r>
          </w:p>
          <w:p w14:paraId="1EC86A0D" w14:textId="77777777" w:rsidR="00B84668" w:rsidRPr="00B84668" w:rsidRDefault="00B84668" w:rsidP="00A14F69">
            <w:pPr>
              <w:pStyle w:val="af3"/>
              <w:numPr>
                <w:ilvl w:val="0"/>
                <w:numId w:val="271"/>
              </w:numPr>
              <w:shd w:val="clear" w:color="auto" w:fill="FFFFFF"/>
              <w:spacing w:after="0" w:line="240" w:lineRule="auto"/>
              <w:jc w:val="both"/>
              <w:rPr>
                <w:rFonts w:ascii="Times New Roman" w:hAnsi="Times New Roman"/>
                <w:sz w:val="20"/>
                <w:szCs w:val="20"/>
                <w:shd w:val="clear" w:color="auto" w:fill="FFFFFF"/>
                <w:lang w:val="ro-MD"/>
              </w:rPr>
            </w:pPr>
            <w:r w:rsidRPr="00B84668">
              <w:rPr>
                <w:rFonts w:ascii="Times New Roman" w:hAnsi="Times New Roman"/>
                <w:color w:val="333333"/>
                <w:sz w:val="20"/>
                <w:szCs w:val="20"/>
                <w:shd w:val="clear" w:color="auto" w:fill="FFFFFF"/>
              </w:rPr>
              <w:t xml:space="preserve">Se </w:t>
            </w:r>
            <w:proofErr w:type="spellStart"/>
            <w:r w:rsidRPr="00B84668">
              <w:rPr>
                <w:rFonts w:ascii="Times New Roman" w:hAnsi="Times New Roman"/>
                <w:color w:val="333333"/>
                <w:sz w:val="20"/>
                <w:szCs w:val="20"/>
                <w:shd w:val="clear" w:color="auto" w:fill="FFFFFF"/>
              </w:rPr>
              <w:t>instituie</w:t>
            </w:r>
            <w:proofErr w:type="spellEnd"/>
            <w:r w:rsidRPr="00B84668">
              <w:rPr>
                <w:rFonts w:ascii="Times New Roman" w:hAnsi="Times New Roman"/>
                <w:color w:val="333333"/>
                <w:sz w:val="20"/>
                <w:szCs w:val="20"/>
                <w:shd w:val="clear" w:color="auto" w:fill="FFFFFF"/>
              </w:rPr>
              <w:t xml:space="preserve"> un </w:t>
            </w:r>
            <w:proofErr w:type="spellStart"/>
            <w:r w:rsidRPr="00B84668">
              <w:rPr>
                <w:rFonts w:ascii="Times New Roman" w:hAnsi="Times New Roman"/>
                <w:color w:val="333333"/>
                <w:sz w:val="20"/>
                <w:szCs w:val="20"/>
                <w:shd w:val="clear" w:color="auto" w:fill="FFFFFF"/>
              </w:rPr>
              <w:t>Consiliu</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științific</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consultativ</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european</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privind</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schimbările</w:t>
            </w:r>
            <w:proofErr w:type="spellEnd"/>
            <w:r w:rsidRPr="00B84668">
              <w:rPr>
                <w:rFonts w:ascii="Times New Roman" w:hAnsi="Times New Roman"/>
                <w:color w:val="333333"/>
                <w:sz w:val="20"/>
                <w:szCs w:val="20"/>
                <w:shd w:val="clear" w:color="auto" w:fill="FFFFFF"/>
              </w:rPr>
              <w:t xml:space="preserve"> climatice (</w:t>
            </w:r>
            <w:proofErr w:type="spellStart"/>
            <w:r w:rsidRPr="00B84668">
              <w:rPr>
                <w:rFonts w:ascii="Times New Roman" w:hAnsi="Times New Roman"/>
                <w:color w:val="333333"/>
                <w:sz w:val="20"/>
                <w:szCs w:val="20"/>
                <w:shd w:val="clear" w:color="auto" w:fill="FFFFFF"/>
              </w:rPr>
              <w:t>denumit</w:t>
            </w:r>
            <w:proofErr w:type="spellEnd"/>
            <w:r w:rsidRPr="00B84668">
              <w:rPr>
                <w:rFonts w:ascii="Times New Roman" w:hAnsi="Times New Roman"/>
                <w:color w:val="333333"/>
                <w:sz w:val="20"/>
                <w:szCs w:val="20"/>
                <w:shd w:val="clear" w:color="auto" w:fill="FFFFFF"/>
              </w:rPr>
              <w:t xml:space="preserve"> în </w:t>
            </w:r>
            <w:proofErr w:type="spellStart"/>
            <w:r w:rsidRPr="00B84668">
              <w:rPr>
                <w:rFonts w:ascii="Times New Roman" w:hAnsi="Times New Roman"/>
                <w:color w:val="333333"/>
                <w:sz w:val="20"/>
                <w:szCs w:val="20"/>
                <w:shd w:val="clear" w:color="auto" w:fill="FFFFFF"/>
              </w:rPr>
              <w:t>continuare</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Consiliul</w:t>
            </w:r>
            <w:proofErr w:type="spellEnd"/>
            <w:r w:rsidRPr="00B84668">
              <w:rPr>
                <w:rFonts w:ascii="Times New Roman" w:hAnsi="Times New Roman"/>
                <w:color w:val="333333"/>
                <w:sz w:val="20"/>
                <w:szCs w:val="20"/>
                <w:shd w:val="clear" w:color="auto" w:fill="FFFFFF"/>
              </w:rPr>
              <w:t xml:space="preserve"> </w:t>
            </w:r>
            <w:proofErr w:type="spellStart"/>
            <w:r w:rsidRPr="00B84668">
              <w:rPr>
                <w:rFonts w:ascii="Times New Roman" w:hAnsi="Times New Roman"/>
                <w:color w:val="333333"/>
                <w:sz w:val="20"/>
                <w:szCs w:val="20"/>
                <w:shd w:val="clear" w:color="auto" w:fill="FFFFFF"/>
              </w:rPr>
              <w:t>consultativ</w:t>
            </w:r>
            <w:proofErr w:type="spellEnd"/>
            <w:r w:rsidRPr="00B84668">
              <w:rPr>
                <w:rFonts w:ascii="Times New Roman" w:hAnsi="Times New Roman"/>
                <w:color w:val="333333"/>
                <w:sz w:val="20"/>
                <w:szCs w:val="20"/>
                <w:shd w:val="clear" w:color="auto" w:fill="FFFFFF"/>
              </w:rPr>
              <w:t>»).</w:t>
            </w:r>
          </w:p>
          <w:p w14:paraId="6293B57E" w14:textId="49C74BE6" w:rsidR="00B84668" w:rsidRPr="00B84668" w:rsidRDefault="00B84668" w:rsidP="00A14F69">
            <w:pPr>
              <w:pStyle w:val="MediumGrid21"/>
              <w:numPr>
                <w:ilvl w:val="0"/>
                <w:numId w:val="271"/>
              </w:numPr>
              <w:jc w:val="both"/>
              <w:rPr>
                <w:rFonts w:ascii="Times New Roman" w:hAnsi="Times New Roman"/>
                <w:sz w:val="20"/>
                <w:szCs w:val="20"/>
                <w:lang w:val="en-US"/>
              </w:rPr>
            </w:pPr>
            <w:r w:rsidRPr="00B84668">
              <w:rPr>
                <w:rFonts w:ascii="Times New Roman" w:hAnsi="Times New Roman"/>
                <w:sz w:val="20"/>
                <w:szCs w:val="20"/>
              </w:rPr>
              <w:t>Consiliul consultativ este format din 15 experți științifici la nivel înalt, care acoperă o gamă largă de discipline relevante. Membrii Consiliului consultativ îndeplinesc criteriile prevăzute la alineatul (3). Cel mult doi membri ai Consiliului consultativ dețin cetățenia aceluiași stat membru. Independența membrilor Consiliului consultativ trebuie să fie dincolo de orice îndoială.</w:t>
            </w:r>
          </w:p>
          <w:p w14:paraId="08AC4787" w14:textId="7ECD2D17" w:rsidR="00B84668" w:rsidRPr="00914AE5" w:rsidRDefault="00914AE5" w:rsidP="00A14F69">
            <w:pPr>
              <w:pStyle w:val="MediumGrid21"/>
              <w:numPr>
                <w:ilvl w:val="0"/>
                <w:numId w:val="271"/>
              </w:numPr>
              <w:jc w:val="both"/>
              <w:rPr>
                <w:rFonts w:ascii="Times New Roman" w:hAnsi="Times New Roman"/>
                <w:sz w:val="20"/>
                <w:szCs w:val="20"/>
                <w:lang w:val="en-US"/>
              </w:rPr>
            </w:pPr>
            <w:r w:rsidRPr="00914AE5">
              <w:rPr>
                <w:rFonts w:ascii="Times New Roman" w:hAnsi="Times New Roman"/>
                <w:color w:val="333333"/>
                <w:sz w:val="20"/>
                <w:szCs w:val="20"/>
                <w:shd w:val="clear" w:color="auto" w:fill="FFFFFF"/>
              </w:rPr>
              <w:t xml:space="preserve">Consiliul de administrație desemnează membrii Consiliului consultativ pentru un mandat de patru ani, care poate fi reînnoit o singură dată, în urma unei proceduri de selecție deschise, echitabile și transparente. Atunci când selectează membrii Consiliului consultativ, consiliul de administrație urmărește să asigure diversitatea cunoștințelor de specialitate și sectoriale, precum </w:t>
            </w:r>
            <w:r w:rsidRPr="00914AE5">
              <w:rPr>
                <w:rFonts w:ascii="Times New Roman" w:hAnsi="Times New Roman"/>
                <w:color w:val="333333"/>
                <w:sz w:val="20"/>
                <w:szCs w:val="20"/>
                <w:shd w:val="clear" w:color="auto" w:fill="FFFFFF"/>
              </w:rPr>
              <w:lastRenderedPageBreak/>
              <w:t>și un echilibru de gen și geografic. Selecția se bazează pe următoarele criterii:</w:t>
            </w:r>
          </w:p>
          <w:p w14:paraId="5A64A538" w14:textId="4BAE82FC" w:rsidR="00914AE5" w:rsidRDefault="00914AE5" w:rsidP="00A14F69">
            <w:pPr>
              <w:pStyle w:val="MediumGrid21"/>
              <w:numPr>
                <w:ilvl w:val="0"/>
                <w:numId w:val="272"/>
              </w:numPr>
              <w:jc w:val="both"/>
              <w:rPr>
                <w:rFonts w:ascii="Times New Roman" w:hAnsi="Times New Roman"/>
                <w:color w:val="333333"/>
                <w:sz w:val="20"/>
                <w:szCs w:val="20"/>
                <w:shd w:val="clear" w:color="auto" w:fill="FFFFFF"/>
              </w:rPr>
            </w:pPr>
            <w:r w:rsidRPr="00914AE5">
              <w:rPr>
                <w:rFonts w:ascii="Times New Roman" w:hAnsi="Times New Roman"/>
                <w:color w:val="333333"/>
                <w:sz w:val="20"/>
                <w:szCs w:val="20"/>
                <w:shd w:val="clear" w:color="auto" w:fill="FFFFFF"/>
              </w:rPr>
              <w:t>excelență științifică;</w:t>
            </w:r>
          </w:p>
          <w:p w14:paraId="397B5667" w14:textId="202FDDAC" w:rsidR="00914AE5" w:rsidRPr="00914AE5" w:rsidRDefault="00914AE5" w:rsidP="00A14F69">
            <w:pPr>
              <w:pStyle w:val="MediumGrid21"/>
              <w:numPr>
                <w:ilvl w:val="0"/>
                <w:numId w:val="272"/>
              </w:numPr>
              <w:jc w:val="both"/>
              <w:rPr>
                <w:rFonts w:ascii="Times New Roman" w:hAnsi="Times New Roman"/>
                <w:sz w:val="20"/>
                <w:szCs w:val="20"/>
                <w:lang w:val="en-US"/>
              </w:rPr>
            </w:pPr>
            <w:r w:rsidRPr="00914AE5">
              <w:rPr>
                <w:rFonts w:ascii="Times New Roman" w:hAnsi="Times New Roman"/>
                <w:color w:val="333333"/>
                <w:sz w:val="20"/>
                <w:szCs w:val="20"/>
                <w:shd w:val="clear" w:color="auto" w:fill="FFFFFF"/>
              </w:rPr>
              <w:t>experiență în realizarea de evaluări științifice și în furnizarea de consultanță științifică în domeniile de competență;</w:t>
            </w:r>
          </w:p>
          <w:p w14:paraId="2F9B53BF" w14:textId="669DA955" w:rsidR="00914AE5" w:rsidRPr="00914AE5" w:rsidRDefault="00914AE5" w:rsidP="00A14F69">
            <w:pPr>
              <w:pStyle w:val="MediumGrid21"/>
              <w:numPr>
                <w:ilvl w:val="0"/>
                <w:numId w:val="272"/>
              </w:numPr>
              <w:jc w:val="both"/>
              <w:rPr>
                <w:rFonts w:ascii="Times New Roman" w:hAnsi="Times New Roman"/>
                <w:sz w:val="20"/>
                <w:szCs w:val="20"/>
                <w:lang w:val="en-US"/>
              </w:rPr>
            </w:pPr>
            <w:r w:rsidRPr="00914AE5">
              <w:rPr>
                <w:rFonts w:ascii="Times New Roman" w:hAnsi="Times New Roman"/>
                <w:color w:val="333333"/>
                <w:sz w:val="20"/>
                <w:szCs w:val="20"/>
                <w:shd w:val="clear" w:color="auto" w:fill="FFFFFF"/>
              </w:rPr>
              <w:t>experiență vastă în domeniul climei și al științelor mediului sau în alte domenii științifice relevante pentru îndeplinirea obiectivelor Uniunii în domeniul climei;</w:t>
            </w:r>
          </w:p>
          <w:p w14:paraId="2CC30EA4" w14:textId="387DCD49" w:rsidR="00914AE5" w:rsidRPr="00914AE5" w:rsidRDefault="00914AE5" w:rsidP="00A14F69">
            <w:pPr>
              <w:pStyle w:val="MediumGrid21"/>
              <w:numPr>
                <w:ilvl w:val="0"/>
                <w:numId w:val="272"/>
              </w:numPr>
              <w:jc w:val="both"/>
              <w:rPr>
                <w:rFonts w:ascii="Times New Roman" w:hAnsi="Times New Roman"/>
                <w:sz w:val="20"/>
                <w:szCs w:val="20"/>
                <w:lang w:val="en-US"/>
              </w:rPr>
            </w:pPr>
            <w:r w:rsidRPr="00914AE5">
              <w:rPr>
                <w:rFonts w:ascii="Times New Roman" w:hAnsi="Times New Roman"/>
                <w:color w:val="333333"/>
                <w:sz w:val="20"/>
                <w:szCs w:val="20"/>
                <w:shd w:val="clear" w:color="auto" w:fill="FFFFFF"/>
              </w:rPr>
              <w:t>experiență profesională într-un mediu interdisciplinar într-un context internațional.</w:t>
            </w:r>
          </w:p>
          <w:p w14:paraId="57A67D36" w14:textId="7DA66281" w:rsidR="00B84668" w:rsidRPr="00914AE5" w:rsidRDefault="00914AE5" w:rsidP="00A14F69">
            <w:pPr>
              <w:pStyle w:val="af3"/>
              <w:numPr>
                <w:ilvl w:val="0"/>
                <w:numId w:val="271"/>
              </w:numPr>
              <w:jc w:val="both"/>
              <w:rPr>
                <w:rFonts w:ascii="Times New Roman" w:hAnsi="Times New Roman"/>
                <w:sz w:val="20"/>
                <w:szCs w:val="20"/>
              </w:rPr>
            </w:pPr>
            <w:proofErr w:type="spellStart"/>
            <w:r w:rsidRPr="00914AE5">
              <w:rPr>
                <w:rFonts w:ascii="Times New Roman" w:hAnsi="Times New Roman"/>
                <w:color w:val="333333"/>
                <w:sz w:val="20"/>
                <w:szCs w:val="20"/>
                <w:shd w:val="clear" w:color="auto" w:fill="FFFFFF"/>
              </w:rPr>
              <w:t>Membrii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Consiliului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consultativ</w:t>
            </w:r>
            <w:proofErr w:type="spellEnd"/>
            <w:r w:rsidRPr="00914AE5">
              <w:rPr>
                <w:rFonts w:ascii="Times New Roman" w:hAnsi="Times New Roman"/>
                <w:color w:val="333333"/>
                <w:sz w:val="20"/>
                <w:szCs w:val="20"/>
                <w:shd w:val="clear" w:color="auto" w:fill="FFFFFF"/>
              </w:rPr>
              <w:t xml:space="preserve"> sunt </w:t>
            </w:r>
            <w:proofErr w:type="spellStart"/>
            <w:r w:rsidRPr="00914AE5">
              <w:rPr>
                <w:rFonts w:ascii="Times New Roman" w:hAnsi="Times New Roman"/>
                <w:color w:val="333333"/>
                <w:sz w:val="20"/>
                <w:szCs w:val="20"/>
                <w:shd w:val="clear" w:color="auto" w:fill="FFFFFF"/>
              </w:rPr>
              <w:t>numiți</w:t>
            </w:r>
            <w:proofErr w:type="spellEnd"/>
            <w:r w:rsidRPr="00914AE5">
              <w:rPr>
                <w:rFonts w:ascii="Times New Roman" w:hAnsi="Times New Roman"/>
                <w:color w:val="333333"/>
                <w:sz w:val="20"/>
                <w:szCs w:val="20"/>
                <w:shd w:val="clear" w:color="auto" w:fill="FFFFFF"/>
              </w:rPr>
              <w:t xml:space="preserve"> cu </w:t>
            </w:r>
            <w:proofErr w:type="spellStart"/>
            <w:r w:rsidRPr="00914AE5">
              <w:rPr>
                <w:rFonts w:ascii="Times New Roman" w:hAnsi="Times New Roman"/>
                <w:color w:val="333333"/>
                <w:sz w:val="20"/>
                <w:szCs w:val="20"/>
                <w:shd w:val="clear" w:color="auto" w:fill="FFFFFF"/>
              </w:rPr>
              <w:t>titlu</w:t>
            </w:r>
            <w:proofErr w:type="spellEnd"/>
            <w:r w:rsidRPr="00914AE5">
              <w:rPr>
                <w:rFonts w:ascii="Times New Roman" w:hAnsi="Times New Roman"/>
                <w:color w:val="333333"/>
                <w:sz w:val="20"/>
                <w:szCs w:val="20"/>
                <w:shd w:val="clear" w:color="auto" w:fill="FFFFFF"/>
              </w:rPr>
              <w:t xml:space="preserve"> personal și </w:t>
            </w:r>
            <w:proofErr w:type="spellStart"/>
            <w:r w:rsidRPr="00914AE5">
              <w:rPr>
                <w:rFonts w:ascii="Times New Roman" w:hAnsi="Times New Roman"/>
                <w:color w:val="333333"/>
                <w:sz w:val="20"/>
                <w:szCs w:val="20"/>
                <w:shd w:val="clear" w:color="auto" w:fill="FFFFFF"/>
              </w:rPr>
              <w:t>își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exercită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funcțiile</w:t>
            </w:r>
            <w:proofErr w:type="spellEnd"/>
            <w:r w:rsidRPr="00914AE5">
              <w:rPr>
                <w:rFonts w:ascii="Times New Roman" w:hAnsi="Times New Roman"/>
                <w:color w:val="333333"/>
                <w:sz w:val="20"/>
                <w:szCs w:val="20"/>
                <w:shd w:val="clear" w:color="auto" w:fill="FFFFFF"/>
              </w:rPr>
              <w:t xml:space="preserve"> în </w:t>
            </w:r>
            <w:proofErr w:type="spellStart"/>
            <w:r w:rsidRPr="00914AE5">
              <w:rPr>
                <w:rFonts w:ascii="Times New Roman" w:hAnsi="Times New Roman"/>
                <w:color w:val="333333"/>
                <w:sz w:val="20"/>
                <w:szCs w:val="20"/>
                <w:shd w:val="clear" w:color="auto" w:fill="FFFFFF"/>
              </w:rPr>
              <w:t>deplină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independență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față</w:t>
            </w:r>
            <w:proofErr w:type="spellEnd"/>
            <w:r w:rsidRPr="00914AE5">
              <w:rPr>
                <w:rFonts w:ascii="Times New Roman" w:hAnsi="Times New Roman"/>
                <w:color w:val="333333"/>
                <w:sz w:val="20"/>
                <w:szCs w:val="20"/>
                <w:shd w:val="clear" w:color="auto" w:fill="FFFFFF"/>
              </w:rPr>
              <w:t xml:space="preserve"> de </w:t>
            </w:r>
            <w:proofErr w:type="spellStart"/>
            <w:r w:rsidRPr="00914AE5">
              <w:rPr>
                <w:rFonts w:ascii="Times New Roman" w:hAnsi="Times New Roman"/>
                <w:color w:val="333333"/>
                <w:sz w:val="20"/>
                <w:szCs w:val="20"/>
                <w:shd w:val="clear" w:color="auto" w:fill="FFFFFF"/>
              </w:rPr>
              <w:t>statele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membre</w:t>
            </w:r>
            <w:proofErr w:type="spellEnd"/>
            <w:r w:rsidRPr="00914AE5">
              <w:rPr>
                <w:rFonts w:ascii="Times New Roman" w:hAnsi="Times New Roman"/>
                <w:color w:val="333333"/>
                <w:sz w:val="20"/>
                <w:szCs w:val="20"/>
                <w:shd w:val="clear" w:color="auto" w:fill="FFFFFF"/>
              </w:rPr>
              <w:t xml:space="preserve"> și de </w:t>
            </w:r>
            <w:proofErr w:type="spellStart"/>
            <w:r w:rsidRPr="00914AE5">
              <w:rPr>
                <w:rFonts w:ascii="Times New Roman" w:hAnsi="Times New Roman"/>
                <w:color w:val="333333"/>
                <w:sz w:val="20"/>
                <w:szCs w:val="20"/>
                <w:shd w:val="clear" w:color="auto" w:fill="FFFFFF"/>
              </w:rPr>
              <w:t>instituțiile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Uniunii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Consiliul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consultativ</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își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alege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președintele</w:t>
            </w:r>
            <w:proofErr w:type="spellEnd"/>
            <w:r w:rsidRPr="00914AE5">
              <w:rPr>
                <w:rFonts w:ascii="Times New Roman" w:hAnsi="Times New Roman"/>
                <w:color w:val="333333"/>
                <w:sz w:val="20"/>
                <w:szCs w:val="20"/>
                <w:shd w:val="clear" w:color="auto" w:fill="FFFFFF"/>
              </w:rPr>
              <w:t xml:space="preserve"> din </w:t>
            </w:r>
            <w:proofErr w:type="spellStart"/>
            <w:r w:rsidRPr="00914AE5">
              <w:rPr>
                <w:rFonts w:ascii="Times New Roman" w:hAnsi="Times New Roman"/>
                <w:color w:val="333333"/>
                <w:sz w:val="20"/>
                <w:szCs w:val="20"/>
                <w:shd w:val="clear" w:color="auto" w:fill="FFFFFF"/>
              </w:rPr>
              <w:t>rândul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membrilor</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săi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pentru</w:t>
            </w:r>
            <w:proofErr w:type="spellEnd"/>
            <w:r w:rsidRPr="00914AE5">
              <w:rPr>
                <w:rFonts w:ascii="Times New Roman" w:hAnsi="Times New Roman"/>
                <w:color w:val="333333"/>
                <w:sz w:val="20"/>
                <w:szCs w:val="20"/>
                <w:shd w:val="clear" w:color="auto" w:fill="FFFFFF"/>
              </w:rPr>
              <w:t xml:space="preserve"> un </w:t>
            </w:r>
            <w:proofErr w:type="spellStart"/>
            <w:r w:rsidRPr="00914AE5">
              <w:rPr>
                <w:rFonts w:ascii="Times New Roman" w:hAnsi="Times New Roman"/>
                <w:color w:val="333333"/>
                <w:sz w:val="20"/>
                <w:szCs w:val="20"/>
                <w:shd w:val="clear" w:color="auto" w:fill="FFFFFF"/>
              </w:rPr>
              <w:t>mandat</w:t>
            </w:r>
            <w:proofErr w:type="spellEnd"/>
            <w:r w:rsidRPr="00914AE5">
              <w:rPr>
                <w:rFonts w:ascii="Times New Roman" w:hAnsi="Times New Roman"/>
                <w:color w:val="333333"/>
                <w:sz w:val="20"/>
                <w:szCs w:val="20"/>
                <w:shd w:val="clear" w:color="auto" w:fill="FFFFFF"/>
              </w:rPr>
              <w:t xml:space="preserve"> de </w:t>
            </w:r>
            <w:proofErr w:type="spellStart"/>
            <w:r w:rsidRPr="00914AE5">
              <w:rPr>
                <w:rFonts w:ascii="Times New Roman" w:hAnsi="Times New Roman"/>
                <w:color w:val="333333"/>
                <w:sz w:val="20"/>
                <w:szCs w:val="20"/>
                <w:shd w:val="clear" w:color="auto" w:fill="FFFFFF"/>
              </w:rPr>
              <w:t>patru</w:t>
            </w:r>
            <w:proofErr w:type="spellEnd"/>
            <w:r w:rsidRPr="00914AE5">
              <w:rPr>
                <w:rFonts w:ascii="Times New Roman" w:hAnsi="Times New Roman"/>
                <w:color w:val="333333"/>
                <w:sz w:val="20"/>
                <w:szCs w:val="20"/>
                <w:shd w:val="clear" w:color="auto" w:fill="FFFFFF"/>
              </w:rPr>
              <w:t xml:space="preserve"> ani și </w:t>
            </w:r>
            <w:proofErr w:type="spellStart"/>
            <w:r w:rsidRPr="00914AE5">
              <w:rPr>
                <w:rFonts w:ascii="Times New Roman" w:hAnsi="Times New Roman"/>
                <w:color w:val="333333"/>
                <w:sz w:val="20"/>
                <w:szCs w:val="20"/>
                <w:shd w:val="clear" w:color="auto" w:fill="FFFFFF"/>
              </w:rPr>
              <w:t>își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adoptă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regulamentul</w:t>
            </w:r>
            <w:proofErr w:type="spellEnd"/>
            <w:r w:rsidRPr="00914AE5">
              <w:rPr>
                <w:rFonts w:ascii="Times New Roman" w:hAnsi="Times New Roman"/>
                <w:color w:val="333333"/>
                <w:sz w:val="20"/>
                <w:szCs w:val="20"/>
                <w:shd w:val="clear" w:color="auto" w:fill="FFFFFF"/>
              </w:rPr>
              <w:t xml:space="preserve"> de </w:t>
            </w:r>
            <w:proofErr w:type="spellStart"/>
            <w:r w:rsidRPr="00914AE5">
              <w:rPr>
                <w:rFonts w:ascii="Times New Roman" w:hAnsi="Times New Roman"/>
                <w:color w:val="333333"/>
                <w:sz w:val="20"/>
                <w:szCs w:val="20"/>
                <w:shd w:val="clear" w:color="auto" w:fill="FFFFFF"/>
              </w:rPr>
              <w:t>procedură</w:t>
            </w:r>
            <w:proofErr w:type="spellEnd"/>
            <w:r w:rsidRPr="00914AE5">
              <w:rPr>
                <w:rFonts w:ascii="Times New Roman" w:hAnsi="Times New Roman"/>
                <w:color w:val="333333"/>
                <w:sz w:val="20"/>
                <w:szCs w:val="20"/>
                <w:shd w:val="clear" w:color="auto" w:fill="FFFFFF"/>
              </w:rPr>
              <w:t>.</w:t>
            </w:r>
          </w:p>
          <w:p w14:paraId="15FA0B73" w14:textId="24683688" w:rsidR="00914AE5" w:rsidRPr="00914AE5" w:rsidRDefault="00914AE5" w:rsidP="00A14F69">
            <w:pPr>
              <w:pStyle w:val="af3"/>
              <w:numPr>
                <w:ilvl w:val="0"/>
                <w:numId w:val="271"/>
              </w:numPr>
              <w:jc w:val="both"/>
              <w:rPr>
                <w:rFonts w:ascii="Times New Roman" w:hAnsi="Times New Roman"/>
                <w:sz w:val="20"/>
                <w:szCs w:val="20"/>
              </w:rPr>
            </w:pPr>
            <w:proofErr w:type="spellStart"/>
            <w:r w:rsidRPr="00914AE5">
              <w:rPr>
                <w:rFonts w:ascii="Times New Roman" w:hAnsi="Times New Roman"/>
                <w:color w:val="333333"/>
                <w:sz w:val="20"/>
                <w:szCs w:val="20"/>
                <w:shd w:val="clear" w:color="auto" w:fill="FFFFFF"/>
              </w:rPr>
              <w:t>Consiliul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consultativ</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completează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activitatea</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agenției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acționând</w:t>
            </w:r>
            <w:proofErr w:type="spellEnd"/>
            <w:r w:rsidRPr="00914AE5">
              <w:rPr>
                <w:rFonts w:ascii="Times New Roman" w:hAnsi="Times New Roman"/>
                <w:color w:val="333333"/>
                <w:sz w:val="20"/>
                <w:szCs w:val="20"/>
                <w:shd w:val="clear" w:color="auto" w:fill="FFFFFF"/>
              </w:rPr>
              <w:t xml:space="preserve"> în mod independent în </w:t>
            </w:r>
            <w:proofErr w:type="spellStart"/>
            <w:r w:rsidRPr="00914AE5">
              <w:rPr>
                <w:rFonts w:ascii="Times New Roman" w:hAnsi="Times New Roman"/>
                <w:color w:val="333333"/>
                <w:sz w:val="20"/>
                <w:szCs w:val="20"/>
                <w:shd w:val="clear" w:color="auto" w:fill="FFFFFF"/>
              </w:rPr>
              <w:t>îndeplinirea</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sarcinilor</w:t>
            </w:r>
            <w:proofErr w:type="spellEnd"/>
            <w:r w:rsidRPr="00914AE5">
              <w:rPr>
                <w:rFonts w:ascii="Times New Roman" w:hAnsi="Times New Roman"/>
                <w:color w:val="333333"/>
                <w:sz w:val="20"/>
                <w:szCs w:val="20"/>
                <w:shd w:val="clear" w:color="auto" w:fill="FFFFFF"/>
              </w:rPr>
              <w:t xml:space="preserve"> sale. </w:t>
            </w:r>
            <w:proofErr w:type="spellStart"/>
            <w:r w:rsidRPr="00914AE5">
              <w:rPr>
                <w:rFonts w:ascii="Times New Roman" w:hAnsi="Times New Roman"/>
                <w:color w:val="333333"/>
                <w:sz w:val="20"/>
                <w:szCs w:val="20"/>
                <w:shd w:val="clear" w:color="auto" w:fill="FFFFFF"/>
              </w:rPr>
              <w:t>Consiliul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consultativ</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își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stabilește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programul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anual</w:t>
            </w:r>
            <w:proofErr w:type="spellEnd"/>
            <w:r w:rsidRPr="00914AE5">
              <w:rPr>
                <w:rFonts w:ascii="Times New Roman" w:hAnsi="Times New Roman"/>
                <w:color w:val="333333"/>
                <w:sz w:val="20"/>
                <w:szCs w:val="20"/>
                <w:shd w:val="clear" w:color="auto" w:fill="FFFFFF"/>
              </w:rPr>
              <w:t xml:space="preserve"> de </w:t>
            </w:r>
            <w:proofErr w:type="spellStart"/>
            <w:r w:rsidRPr="00914AE5">
              <w:rPr>
                <w:rFonts w:ascii="Times New Roman" w:hAnsi="Times New Roman"/>
                <w:color w:val="333333"/>
                <w:sz w:val="20"/>
                <w:szCs w:val="20"/>
                <w:shd w:val="clear" w:color="auto" w:fill="FFFFFF"/>
              </w:rPr>
              <w:t>lucru</w:t>
            </w:r>
            <w:proofErr w:type="spellEnd"/>
            <w:r w:rsidRPr="00914AE5">
              <w:rPr>
                <w:rFonts w:ascii="Times New Roman" w:hAnsi="Times New Roman"/>
                <w:color w:val="333333"/>
                <w:sz w:val="20"/>
                <w:szCs w:val="20"/>
                <w:shd w:val="clear" w:color="auto" w:fill="FFFFFF"/>
              </w:rPr>
              <w:t xml:space="preserve"> în mod independent și, în </w:t>
            </w:r>
            <w:proofErr w:type="spellStart"/>
            <w:r w:rsidRPr="00914AE5">
              <w:rPr>
                <w:rFonts w:ascii="Times New Roman" w:hAnsi="Times New Roman"/>
                <w:color w:val="333333"/>
                <w:sz w:val="20"/>
                <w:szCs w:val="20"/>
                <w:shd w:val="clear" w:color="auto" w:fill="FFFFFF"/>
              </w:rPr>
              <w:t>acest</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sens</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consiliul</w:t>
            </w:r>
            <w:proofErr w:type="spellEnd"/>
            <w:r w:rsidRPr="00914AE5">
              <w:rPr>
                <w:rFonts w:ascii="Times New Roman" w:hAnsi="Times New Roman"/>
                <w:color w:val="333333"/>
                <w:sz w:val="20"/>
                <w:szCs w:val="20"/>
                <w:shd w:val="clear" w:color="auto" w:fill="FFFFFF"/>
              </w:rPr>
              <w:t xml:space="preserve"> de </w:t>
            </w:r>
            <w:proofErr w:type="spellStart"/>
            <w:r w:rsidRPr="00914AE5">
              <w:rPr>
                <w:rFonts w:ascii="Times New Roman" w:hAnsi="Times New Roman"/>
                <w:color w:val="333333"/>
                <w:sz w:val="20"/>
                <w:szCs w:val="20"/>
                <w:shd w:val="clear" w:color="auto" w:fill="FFFFFF"/>
              </w:rPr>
              <w:t>administrație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Președintele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Consiliului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consultativ</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informează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consiliul</w:t>
            </w:r>
            <w:proofErr w:type="spellEnd"/>
            <w:r w:rsidRPr="00914AE5">
              <w:rPr>
                <w:rFonts w:ascii="Times New Roman" w:hAnsi="Times New Roman"/>
                <w:color w:val="333333"/>
                <w:sz w:val="20"/>
                <w:szCs w:val="20"/>
                <w:shd w:val="clear" w:color="auto" w:fill="FFFFFF"/>
              </w:rPr>
              <w:t xml:space="preserve"> de </w:t>
            </w:r>
            <w:proofErr w:type="spellStart"/>
            <w:r w:rsidRPr="00914AE5">
              <w:rPr>
                <w:rFonts w:ascii="Times New Roman" w:hAnsi="Times New Roman"/>
                <w:color w:val="333333"/>
                <w:sz w:val="20"/>
                <w:szCs w:val="20"/>
                <w:shd w:val="clear" w:color="auto" w:fill="FFFFFF"/>
              </w:rPr>
              <w:t>administrație</w:t>
            </w:r>
            <w:proofErr w:type="spellEnd"/>
            <w:r w:rsidRPr="00914AE5">
              <w:rPr>
                <w:rFonts w:ascii="Times New Roman" w:hAnsi="Times New Roman"/>
                <w:color w:val="333333"/>
                <w:sz w:val="20"/>
                <w:szCs w:val="20"/>
                <w:shd w:val="clear" w:color="auto" w:fill="FFFFFF"/>
              </w:rPr>
              <w:t xml:space="preserve"> și </w:t>
            </w:r>
            <w:proofErr w:type="spellStart"/>
            <w:r w:rsidRPr="00914AE5">
              <w:rPr>
                <w:rFonts w:ascii="Times New Roman" w:hAnsi="Times New Roman"/>
                <w:color w:val="333333"/>
                <w:sz w:val="20"/>
                <w:szCs w:val="20"/>
                <w:shd w:val="clear" w:color="auto" w:fill="FFFFFF"/>
              </w:rPr>
              <w:t>directorul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executiv</w:t>
            </w:r>
            <w:proofErr w:type="spellEnd"/>
            <w:r w:rsidRPr="00914AE5">
              <w:rPr>
                <w:rFonts w:ascii="Times New Roman" w:hAnsi="Times New Roman"/>
                <w:color w:val="333333"/>
                <w:sz w:val="20"/>
                <w:szCs w:val="20"/>
                <w:shd w:val="clear" w:color="auto" w:fill="FFFFFF"/>
              </w:rPr>
              <w:t xml:space="preserve"> cu </w:t>
            </w:r>
            <w:proofErr w:type="spellStart"/>
            <w:r w:rsidRPr="00914AE5">
              <w:rPr>
                <w:rFonts w:ascii="Times New Roman" w:hAnsi="Times New Roman"/>
                <w:color w:val="333333"/>
                <w:sz w:val="20"/>
                <w:szCs w:val="20"/>
                <w:shd w:val="clear" w:color="auto" w:fill="FFFFFF"/>
              </w:rPr>
              <w:t>privire</w:t>
            </w:r>
            <w:proofErr w:type="spellEnd"/>
            <w:r w:rsidRPr="00914AE5">
              <w:rPr>
                <w:rFonts w:ascii="Times New Roman" w:hAnsi="Times New Roman"/>
                <w:color w:val="333333"/>
                <w:sz w:val="20"/>
                <w:szCs w:val="20"/>
                <w:shd w:val="clear" w:color="auto" w:fill="FFFFFF"/>
              </w:rPr>
              <w:t xml:space="preserve"> la </w:t>
            </w:r>
            <w:proofErr w:type="spellStart"/>
            <w:r w:rsidRPr="00914AE5">
              <w:rPr>
                <w:rFonts w:ascii="Times New Roman" w:hAnsi="Times New Roman"/>
                <w:color w:val="333333"/>
                <w:sz w:val="20"/>
                <w:szCs w:val="20"/>
                <w:shd w:val="clear" w:color="auto" w:fill="FFFFFF"/>
              </w:rPr>
              <w:t>programul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respectiv</w:t>
            </w:r>
            <w:proofErr w:type="spellEnd"/>
            <w:r w:rsidRPr="00914AE5">
              <w:rPr>
                <w:rFonts w:ascii="Times New Roman" w:hAnsi="Times New Roman"/>
                <w:color w:val="333333"/>
                <w:sz w:val="20"/>
                <w:szCs w:val="20"/>
                <w:shd w:val="clear" w:color="auto" w:fill="FFFFFF"/>
              </w:rPr>
              <w:t xml:space="preserve"> și la </w:t>
            </w:r>
            <w:proofErr w:type="spellStart"/>
            <w:r w:rsidRPr="00914AE5">
              <w:rPr>
                <w:rFonts w:ascii="Times New Roman" w:hAnsi="Times New Roman"/>
                <w:color w:val="333333"/>
                <w:sz w:val="20"/>
                <w:szCs w:val="20"/>
                <w:shd w:val="clear" w:color="auto" w:fill="FFFFFF"/>
              </w:rPr>
              <w:t>punerea</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sa</w:t>
            </w:r>
            <w:proofErr w:type="spellEnd"/>
            <w:r w:rsidRPr="00914AE5">
              <w:rPr>
                <w:rFonts w:ascii="Times New Roman" w:hAnsi="Times New Roman"/>
                <w:color w:val="333333"/>
                <w:sz w:val="20"/>
                <w:szCs w:val="20"/>
                <w:shd w:val="clear" w:color="auto" w:fill="FFFFFF"/>
              </w:rPr>
              <w:t xml:space="preserve"> în </w:t>
            </w:r>
            <w:proofErr w:type="spellStart"/>
            <w:r w:rsidRPr="00914AE5">
              <w:rPr>
                <w:rFonts w:ascii="Times New Roman" w:hAnsi="Times New Roman"/>
                <w:color w:val="333333"/>
                <w:sz w:val="20"/>
                <w:szCs w:val="20"/>
                <w:shd w:val="clear" w:color="auto" w:fill="FFFFFF"/>
              </w:rPr>
              <w:t>aplicare</w:t>
            </w:r>
            <w:proofErr w:type="spellEnd"/>
            <w:r w:rsidRPr="00914AE5">
              <w:rPr>
                <w:rFonts w:ascii="Times New Roman" w:hAnsi="Times New Roman"/>
                <w:color w:val="333333"/>
                <w:sz w:val="20"/>
                <w:szCs w:val="20"/>
                <w:shd w:val="clear" w:color="auto" w:fill="FFFFFF"/>
              </w:rPr>
              <w:t>.”</w:t>
            </w:r>
          </w:p>
          <w:p w14:paraId="6B6CB790" w14:textId="244A27AD" w:rsidR="00914AE5" w:rsidRPr="00914AE5" w:rsidRDefault="00914AE5" w:rsidP="00A14F69">
            <w:pPr>
              <w:pStyle w:val="af3"/>
              <w:numPr>
                <w:ilvl w:val="0"/>
                <w:numId w:val="141"/>
              </w:numPr>
              <w:jc w:val="both"/>
              <w:rPr>
                <w:rFonts w:ascii="Times New Roman" w:hAnsi="Times New Roman"/>
                <w:sz w:val="20"/>
                <w:szCs w:val="20"/>
              </w:rPr>
            </w:pPr>
            <w:r>
              <w:rPr>
                <w:rFonts w:ascii="Times New Roman" w:hAnsi="Times New Roman"/>
                <w:color w:val="333333"/>
                <w:sz w:val="20"/>
                <w:szCs w:val="20"/>
                <w:shd w:val="clear" w:color="auto" w:fill="FFFFFF"/>
              </w:rPr>
              <w:t xml:space="preserve"> </w:t>
            </w:r>
            <w:r w:rsidRPr="00914AE5">
              <w:rPr>
                <w:rFonts w:ascii="Times New Roman" w:hAnsi="Times New Roman"/>
                <w:color w:val="333333"/>
                <w:sz w:val="20"/>
                <w:szCs w:val="20"/>
                <w:shd w:val="clear" w:color="auto" w:fill="FFFFFF"/>
              </w:rPr>
              <w:t xml:space="preserve">La </w:t>
            </w:r>
            <w:proofErr w:type="spellStart"/>
            <w:r w:rsidRPr="00914AE5">
              <w:rPr>
                <w:rFonts w:ascii="Times New Roman" w:hAnsi="Times New Roman"/>
                <w:color w:val="333333"/>
                <w:sz w:val="20"/>
                <w:szCs w:val="20"/>
                <w:shd w:val="clear" w:color="auto" w:fill="FFFFFF"/>
              </w:rPr>
              <w:t>articolul</w:t>
            </w:r>
            <w:proofErr w:type="spellEnd"/>
            <w:r w:rsidR="00A14F69">
              <w:rPr>
                <w:rFonts w:ascii="Times New Roman" w:hAnsi="Times New Roman"/>
                <w:color w:val="333333"/>
                <w:sz w:val="20"/>
                <w:szCs w:val="20"/>
                <w:shd w:val="clear" w:color="auto" w:fill="FFFFFF"/>
              </w:rPr>
              <w:t xml:space="preserve"> </w:t>
            </w:r>
            <w:r w:rsidRPr="00914AE5">
              <w:rPr>
                <w:rFonts w:ascii="Times New Roman" w:hAnsi="Times New Roman"/>
                <w:color w:val="333333"/>
                <w:sz w:val="20"/>
                <w:szCs w:val="20"/>
                <w:shd w:val="clear" w:color="auto" w:fill="FFFFFF"/>
              </w:rPr>
              <w:t xml:space="preserve">11 se </w:t>
            </w:r>
            <w:proofErr w:type="spellStart"/>
            <w:r w:rsidRPr="00914AE5">
              <w:rPr>
                <w:rFonts w:ascii="Times New Roman" w:hAnsi="Times New Roman"/>
                <w:color w:val="333333"/>
                <w:sz w:val="20"/>
                <w:szCs w:val="20"/>
                <w:shd w:val="clear" w:color="auto" w:fill="FFFFFF"/>
              </w:rPr>
              <w:t>adaugă</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următorul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alineat</w:t>
            </w:r>
            <w:proofErr w:type="spellEnd"/>
            <w:r w:rsidRPr="00914AE5">
              <w:rPr>
                <w:rFonts w:ascii="Times New Roman" w:hAnsi="Times New Roman"/>
                <w:color w:val="333333"/>
                <w:sz w:val="20"/>
                <w:szCs w:val="20"/>
                <w:shd w:val="clear" w:color="auto" w:fill="FFFFFF"/>
              </w:rPr>
              <w:t>:</w:t>
            </w:r>
          </w:p>
          <w:p w14:paraId="0D014660" w14:textId="13F28C33" w:rsidR="00B84668" w:rsidRPr="00A14F69" w:rsidRDefault="00914AE5" w:rsidP="00A14F69">
            <w:pPr>
              <w:jc w:val="both"/>
              <w:rPr>
                <w:rFonts w:ascii="Times New Roman" w:hAnsi="Times New Roman"/>
                <w:sz w:val="20"/>
                <w:szCs w:val="20"/>
              </w:rPr>
            </w:pPr>
            <w:proofErr w:type="gramStart"/>
            <w:r w:rsidRPr="00914AE5">
              <w:rPr>
                <w:rFonts w:ascii="Times New Roman" w:hAnsi="Times New Roman"/>
                <w:color w:val="333333"/>
                <w:sz w:val="20"/>
                <w:szCs w:val="20"/>
                <w:shd w:val="clear" w:color="auto" w:fill="FFFFFF"/>
              </w:rPr>
              <w:t>„(</w:t>
            </w:r>
            <w:proofErr w:type="gramEnd"/>
            <w:r w:rsidRPr="00914AE5">
              <w:rPr>
                <w:rFonts w:ascii="Times New Roman" w:hAnsi="Times New Roman"/>
                <w:color w:val="333333"/>
                <w:sz w:val="20"/>
                <w:szCs w:val="20"/>
                <w:shd w:val="clear" w:color="auto" w:fill="FFFFFF"/>
              </w:rPr>
              <w:t>5)</w:t>
            </w:r>
            <w:proofErr w:type="spellStart"/>
            <w:r w:rsidRPr="00914AE5">
              <w:rPr>
                <w:rFonts w:ascii="Times New Roman" w:hAnsi="Times New Roman"/>
                <w:color w:val="333333"/>
                <w:sz w:val="20"/>
                <w:szCs w:val="20"/>
                <w:shd w:val="clear" w:color="auto" w:fill="FFFFFF"/>
              </w:rPr>
              <w:t>Bugetul</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agenției</w:t>
            </w:r>
            <w:proofErr w:type="spellEnd"/>
            <w:r w:rsidRPr="00914AE5">
              <w:rPr>
                <w:rFonts w:ascii="Times New Roman" w:hAnsi="Times New Roman"/>
                <w:color w:val="333333"/>
                <w:sz w:val="20"/>
                <w:szCs w:val="20"/>
                <w:shd w:val="clear" w:color="auto" w:fill="FFFFFF"/>
              </w:rPr>
              <w:t xml:space="preserve"> include, de </w:t>
            </w:r>
            <w:proofErr w:type="spellStart"/>
            <w:r w:rsidRPr="00914AE5">
              <w:rPr>
                <w:rFonts w:ascii="Times New Roman" w:hAnsi="Times New Roman"/>
                <w:color w:val="333333"/>
                <w:sz w:val="20"/>
                <w:szCs w:val="20"/>
                <w:shd w:val="clear" w:color="auto" w:fill="FFFFFF"/>
              </w:rPr>
              <w:t>asemenea</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cheltuielile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aferente</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Consiliului</w:t>
            </w:r>
            <w:proofErr w:type="spellEnd"/>
            <w:r w:rsidRPr="00914AE5">
              <w:rPr>
                <w:rFonts w:ascii="Times New Roman" w:hAnsi="Times New Roman"/>
                <w:color w:val="333333"/>
                <w:sz w:val="20"/>
                <w:szCs w:val="20"/>
                <w:shd w:val="clear" w:color="auto" w:fill="FFFFFF"/>
              </w:rPr>
              <w:t xml:space="preserve"> </w:t>
            </w:r>
            <w:proofErr w:type="spellStart"/>
            <w:r w:rsidRPr="00914AE5">
              <w:rPr>
                <w:rFonts w:ascii="Times New Roman" w:hAnsi="Times New Roman"/>
                <w:color w:val="333333"/>
                <w:sz w:val="20"/>
                <w:szCs w:val="20"/>
                <w:shd w:val="clear" w:color="auto" w:fill="FFFFFF"/>
              </w:rPr>
              <w:t>consultativ</w:t>
            </w:r>
            <w:proofErr w:type="spellEnd"/>
            <w:r w:rsidRPr="00914AE5">
              <w:rPr>
                <w:rFonts w:ascii="Times New Roman" w:hAnsi="Times New Roman"/>
                <w:color w:val="333333"/>
                <w:sz w:val="20"/>
                <w:szCs w:val="20"/>
                <w:shd w:val="clear" w:color="auto" w:fill="FFFFFF"/>
              </w:rPr>
              <w:t>.”</w:t>
            </w:r>
          </w:p>
        </w:tc>
        <w:tc>
          <w:tcPr>
            <w:tcW w:w="4541" w:type="dxa"/>
            <w:shd w:val="clear" w:color="auto" w:fill="auto"/>
          </w:tcPr>
          <w:p w14:paraId="04F577C4" w14:textId="44BA3040" w:rsidR="008268CC" w:rsidRPr="00C951E7" w:rsidRDefault="008268CC" w:rsidP="000C5461">
            <w:pPr>
              <w:pStyle w:val="af3"/>
              <w:spacing w:after="0" w:line="240" w:lineRule="auto"/>
              <w:ind w:left="0" w:firstLine="426"/>
              <w:contextualSpacing w:val="0"/>
              <w:jc w:val="both"/>
              <w:rPr>
                <w:rFonts w:ascii="Times New Roman" w:hAnsi="Times New Roman"/>
                <w:sz w:val="20"/>
                <w:szCs w:val="20"/>
                <w:shd w:val="clear" w:color="auto" w:fill="FFFFFF"/>
                <w:lang w:val="ro-RO"/>
              </w:rPr>
            </w:pPr>
          </w:p>
        </w:tc>
        <w:tc>
          <w:tcPr>
            <w:tcW w:w="1276" w:type="dxa"/>
            <w:shd w:val="clear" w:color="auto" w:fill="auto"/>
          </w:tcPr>
          <w:p w14:paraId="58005818" w14:textId="3CDEA580" w:rsidR="008268CC" w:rsidRPr="00C951E7" w:rsidRDefault="008531FD" w:rsidP="00B92F65">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20406BE9" w14:textId="77777777" w:rsidR="008268CC" w:rsidRPr="00C951E7" w:rsidRDefault="008268CC"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2787F4B" w14:textId="243B84A9" w:rsidR="008268CC" w:rsidRPr="008268CC" w:rsidRDefault="008531FD" w:rsidP="00280E24">
            <w:pPr>
              <w:autoSpaceDE w:val="0"/>
              <w:spacing w:after="0" w:line="240" w:lineRule="auto"/>
              <w:rPr>
                <w:rFonts w:ascii="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43B83C2F" w14:textId="77777777" w:rsidR="008268CC" w:rsidRPr="008268CC" w:rsidRDefault="008268CC" w:rsidP="007A27C7">
            <w:pPr>
              <w:autoSpaceDE w:val="0"/>
              <w:spacing w:after="0" w:line="240" w:lineRule="auto"/>
              <w:rPr>
                <w:rFonts w:ascii="Times New Roman" w:hAnsi="Times New Roman"/>
                <w:sz w:val="20"/>
                <w:szCs w:val="20"/>
                <w:lang w:val="fr-FR"/>
              </w:rPr>
            </w:pPr>
          </w:p>
        </w:tc>
      </w:tr>
      <w:tr w:rsidR="008268CC" w:rsidRPr="00280E24" w14:paraId="3266A800" w14:textId="77777777" w:rsidTr="009F5405">
        <w:trPr>
          <w:trHeight w:val="776"/>
        </w:trPr>
        <w:tc>
          <w:tcPr>
            <w:tcW w:w="4810" w:type="dxa"/>
            <w:shd w:val="clear" w:color="auto" w:fill="auto"/>
          </w:tcPr>
          <w:p w14:paraId="4D4AB4DE" w14:textId="6DC8734D" w:rsidR="00914AE5" w:rsidRPr="00A10716" w:rsidRDefault="00914AE5" w:rsidP="00A14F69">
            <w:pPr>
              <w:pStyle w:val="MediumGrid21"/>
              <w:jc w:val="center"/>
              <w:rPr>
                <w:rFonts w:ascii="Times New Roman" w:hAnsi="Times New Roman"/>
                <w:sz w:val="20"/>
                <w:szCs w:val="20"/>
                <w:lang w:val="en-US"/>
              </w:rPr>
            </w:pPr>
            <w:r w:rsidRPr="00914AE5">
              <w:rPr>
                <w:rFonts w:ascii="Times New Roman" w:hAnsi="Times New Roman"/>
                <w:sz w:val="20"/>
                <w:szCs w:val="20"/>
              </w:rPr>
              <w:t>Articolul</w:t>
            </w:r>
            <w:r w:rsidR="00A14F69">
              <w:rPr>
                <w:rFonts w:ascii="Times New Roman" w:hAnsi="Times New Roman"/>
                <w:sz w:val="20"/>
                <w:szCs w:val="20"/>
              </w:rPr>
              <w:t xml:space="preserve"> </w:t>
            </w:r>
            <w:r w:rsidRPr="00914AE5">
              <w:rPr>
                <w:rFonts w:ascii="Times New Roman" w:hAnsi="Times New Roman"/>
                <w:sz w:val="20"/>
                <w:szCs w:val="20"/>
              </w:rPr>
              <w:t>13</w:t>
            </w:r>
          </w:p>
          <w:p w14:paraId="460988B5" w14:textId="3DFC505A" w:rsidR="00914AE5" w:rsidRDefault="00914AE5" w:rsidP="00914AE5">
            <w:pPr>
              <w:pStyle w:val="MediumGrid21"/>
              <w:rPr>
                <w:rFonts w:ascii="Times New Roman" w:hAnsi="Times New Roman"/>
                <w:b/>
                <w:bCs/>
                <w:sz w:val="20"/>
                <w:szCs w:val="20"/>
              </w:rPr>
            </w:pPr>
            <w:r w:rsidRPr="00914AE5">
              <w:rPr>
                <w:rFonts w:ascii="Times New Roman" w:hAnsi="Times New Roman"/>
                <w:b/>
                <w:bCs/>
                <w:sz w:val="20"/>
                <w:szCs w:val="20"/>
              </w:rPr>
              <w:t>Modificarea Regulamentului (UE) 2018/1999</w:t>
            </w:r>
          </w:p>
          <w:p w14:paraId="60CCCB4A" w14:textId="10C48DC0" w:rsidR="00914AE5" w:rsidRPr="00A14F69" w:rsidRDefault="00914AE5" w:rsidP="00A14F69">
            <w:pPr>
              <w:pStyle w:val="MediumGrid21"/>
              <w:jc w:val="both"/>
              <w:rPr>
                <w:rFonts w:ascii="Times New Roman" w:hAnsi="Times New Roman"/>
                <w:b/>
                <w:bCs/>
                <w:color w:val="000000" w:themeColor="text1"/>
                <w:sz w:val="20"/>
                <w:szCs w:val="20"/>
              </w:rPr>
            </w:pPr>
            <w:r w:rsidRPr="00A14F69">
              <w:rPr>
                <w:rFonts w:ascii="Times New Roman" w:hAnsi="Times New Roman"/>
                <w:color w:val="000000" w:themeColor="text1"/>
                <w:sz w:val="20"/>
                <w:szCs w:val="20"/>
                <w:shd w:val="clear" w:color="auto" w:fill="FFFFFF"/>
              </w:rPr>
              <w:t>Regulamentul (UE) 2018/1999 se modifică după cum urmează:</w:t>
            </w:r>
          </w:p>
          <w:p w14:paraId="7CA0558D" w14:textId="7D6AF568" w:rsidR="008268CC" w:rsidRPr="00A14F69" w:rsidRDefault="00914AE5"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1.La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1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(a)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3104F4B8" w14:textId="747FC151" w:rsidR="00506952" w:rsidRPr="00A14F69" w:rsidRDefault="00506952"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lang w:val="en-US"/>
              </w:rPr>
              <w:t>,,(</w:t>
            </w:r>
            <w:r w:rsidRPr="00A14F69">
              <w:rPr>
                <w:rFonts w:ascii="Times New Roman" w:hAnsi="Times New Roman"/>
                <w:color w:val="000000" w:themeColor="text1"/>
                <w:sz w:val="20"/>
                <w:szCs w:val="20"/>
                <w:shd w:val="clear" w:color="auto" w:fill="FFFFFF"/>
                <w:lang w:val="ru-RU"/>
              </w:rPr>
              <w:t>а</w:t>
            </w:r>
            <w:r w:rsidRPr="00A14F69">
              <w:rPr>
                <w:rFonts w:ascii="Times New Roman" w:hAnsi="Times New Roman"/>
                <w:color w:val="000000" w:themeColor="text1"/>
                <w:sz w:val="20"/>
                <w:szCs w:val="20"/>
                <w:shd w:val="clear" w:color="auto" w:fill="FFFFFF"/>
                <w:lang w:val="en-US"/>
              </w:rPr>
              <w:t xml:space="preserve">) </w:t>
            </w:r>
            <w:proofErr w:type="spellStart"/>
            <w:r w:rsidRPr="00A14F69">
              <w:rPr>
                <w:rFonts w:ascii="Times New Roman" w:hAnsi="Times New Roman"/>
                <w:color w:val="000000" w:themeColor="text1"/>
                <w:sz w:val="20"/>
                <w:szCs w:val="20"/>
                <w:shd w:val="clear" w:color="auto" w:fill="FFFFFF"/>
              </w:rPr>
              <w:t>punerea</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aplicare</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unor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strategii</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măsuri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coerente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Acordul</w:t>
            </w:r>
            <w:proofErr w:type="spellEnd"/>
            <w:r w:rsidRPr="00A14F69">
              <w:rPr>
                <w:rFonts w:ascii="Times New Roman" w:hAnsi="Times New Roman"/>
                <w:color w:val="000000" w:themeColor="text1"/>
                <w:sz w:val="20"/>
                <w:szCs w:val="20"/>
                <w:shd w:val="clear" w:color="auto" w:fill="FFFFFF"/>
              </w:rPr>
              <w:t xml:space="preserve"> de la Paris,</w:t>
            </w:r>
            <w:r w:rsidRPr="00A14F69">
              <w:rPr>
                <w:color w:val="000000" w:themeColor="text1"/>
                <w:sz w:val="27"/>
                <w:szCs w:val="27"/>
                <w:shd w:val="clear" w:color="auto" w:fill="FFFFFF"/>
              </w:rPr>
              <w:t xml:space="preserve"> </w:t>
            </w:r>
            <w:proofErr w:type="spellStart"/>
            <w:r w:rsidRPr="00A14F69">
              <w:rPr>
                <w:rFonts w:ascii="Times New Roman" w:hAnsi="Times New Roman"/>
                <w:color w:val="000000" w:themeColor="text1"/>
                <w:sz w:val="20"/>
                <w:szCs w:val="20"/>
                <w:shd w:val="clear" w:color="auto" w:fill="FFFFFF"/>
              </w:rPr>
              <w:t>concepute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îndeplini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energetice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angajamentele</w:t>
            </w:r>
            <w:proofErr w:type="spellEnd"/>
            <w:r w:rsidRPr="00A14F69">
              <w:rPr>
                <w:rFonts w:ascii="Times New Roman" w:hAnsi="Times New Roman"/>
                <w:color w:val="000000" w:themeColor="text1"/>
                <w:sz w:val="20"/>
                <w:szCs w:val="20"/>
                <w:shd w:val="clear" w:color="auto" w:fill="FFFFFF"/>
              </w:rPr>
              <w:t xml:space="preserve"> pe termen lung </w:t>
            </w:r>
            <w:proofErr w:type="spellStart"/>
            <w:r w:rsidRPr="00A14F69">
              <w:rPr>
                <w:rFonts w:ascii="Times New Roman" w:hAnsi="Times New Roman"/>
                <w:color w:val="000000" w:themeColor="text1"/>
                <w:sz w:val="20"/>
                <w:szCs w:val="20"/>
                <w:shd w:val="clear" w:color="auto" w:fill="FFFFFF"/>
              </w:rPr>
              <w:t>asumate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Uniune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legătură</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emisiile</w:t>
            </w:r>
            <w:proofErr w:type="spellEnd"/>
            <w:r w:rsidRPr="00A14F69">
              <w:rPr>
                <w:rFonts w:ascii="Times New Roman" w:hAnsi="Times New Roman"/>
                <w:color w:val="000000" w:themeColor="text1"/>
                <w:sz w:val="20"/>
                <w:szCs w:val="20"/>
                <w:shd w:val="clear" w:color="auto" w:fill="FFFFFF"/>
              </w:rPr>
              <w:t xml:space="preserve"> de gaze cu </w:t>
            </w:r>
            <w:proofErr w:type="spellStart"/>
            <w:r w:rsidRPr="00A14F69">
              <w:rPr>
                <w:rFonts w:ascii="Times New Roman" w:hAnsi="Times New Roman"/>
                <w:color w:val="000000" w:themeColor="text1"/>
                <w:sz w:val="20"/>
                <w:szCs w:val="20"/>
                <w:shd w:val="clear" w:color="auto" w:fill="FFFFFF"/>
              </w:rPr>
              <w:t>efect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seră</w:t>
            </w:r>
            <w:proofErr w:type="spellEnd"/>
            <w:r w:rsidRPr="00A14F69">
              <w:rPr>
                <w:rFonts w:ascii="Times New Roman" w:hAnsi="Times New Roman"/>
                <w:color w:val="000000" w:themeColor="text1"/>
                <w:sz w:val="20"/>
                <w:szCs w:val="20"/>
                <w:shd w:val="clear" w:color="auto" w:fill="FFFFFF"/>
              </w:rPr>
              <w:t xml:space="preserve">, în special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din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2021/1119 al </w:t>
            </w:r>
            <w:proofErr w:type="spellStart"/>
            <w:r w:rsidRPr="00A14F69">
              <w:rPr>
                <w:rFonts w:ascii="Times New Roman" w:hAnsi="Times New Roman"/>
                <w:color w:val="000000" w:themeColor="text1"/>
                <w:sz w:val="20"/>
                <w:szCs w:val="20"/>
                <w:shd w:val="clear" w:color="auto" w:fill="FFFFFF"/>
              </w:rPr>
              <w:t>Parlamentului</w:t>
            </w:r>
            <w:proofErr w:type="spellEnd"/>
            <w:r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lastRenderedPageBreak/>
              <w:t xml:space="preserve">European și al </w:t>
            </w:r>
            <w:proofErr w:type="spellStart"/>
            <w:r w:rsidRPr="00A14F69">
              <w:rPr>
                <w:rFonts w:ascii="Times New Roman" w:hAnsi="Times New Roman"/>
                <w:color w:val="000000" w:themeColor="text1"/>
                <w:sz w:val="20"/>
                <w:szCs w:val="20"/>
                <w:shd w:val="clear" w:color="auto" w:fill="FFFFFF"/>
              </w:rPr>
              <w:t>Consiliului</w:t>
            </w:r>
            <w:proofErr w:type="spellEnd"/>
            <w:r w:rsidRPr="00A14F69">
              <w:rPr>
                <w:rFonts w:ascii="Times New Roman" w:hAnsi="Times New Roman"/>
                <w:color w:val="000000" w:themeColor="text1"/>
                <w:sz w:val="20"/>
                <w:szCs w:val="20"/>
              </w:rPr>
              <w:fldChar w:fldCharType="begin"/>
            </w:r>
            <w:r w:rsidRPr="00A14F69">
              <w:rPr>
                <w:rFonts w:ascii="Times New Roman" w:hAnsi="Times New Roman"/>
                <w:color w:val="000000" w:themeColor="text1"/>
                <w:sz w:val="20"/>
                <w:szCs w:val="20"/>
              </w:rPr>
              <w:instrText>HYPERLINK "https://eur-lex.europa.eu/legal-content/RO/TXT/?uri=CELEX:32021R1119" \l "ntr*1-L_2021243RO.01000101-E0015"</w:instrText>
            </w:r>
            <w:r w:rsidRPr="00A14F69">
              <w:rPr>
                <w:rFonts w:ascii="Times New Roman" w:hAnsi="Times New Roman"/>
                <w:color w:val="000000" w:themeColor="text1"/>
                <w:sz w:val="20"/>
                <w:szCs w:val="20"/>
              </w:rPr>
            </w:r>
            <w:r w:rsidRPr="00A14F69">
              <w:rPr>
                <w:rFonts w:ascii="Times New Roman" w:hAnsi="Times New Roman"/>
                <w:color w:val="000000" w:themeColor="text1"/>
                <w:sz w:val="20"/>
                <w:szCs w:val="20"/>
              </w:rPr>
              <w:fldChar w:fldCharType="separate"/>
            </w:r>
            <w:r w:rsidR="00A14F69" w:rsidRPr="00A14F69">
              <w:rPr>
                <w:rStyle w:val="af6"/>
                <w:rFonts w:ascii="Times New Roman" w:hAnsi="Times New Roman"/>
                <w:color w:val="000000" w:themeColor="text1"/>
                <w:sz w:val="20"/>
                <w:szCs w:val="20"/>
              </w:rPr>
              <w:t xml:space="preserve"> </w:t>
            </w:r>
            <w:r w:rsidRPr="00A14F69">
              <w:rPr>
                <w:rStyle w:val="af6"/>
                <w:rFonts w:ascii="Times New Roman" w:hAnsi="Times New Roman"/>
                <w:color w:val="000000" w:themeColor="text1"/>
                <w:sz w:val="20"/>
                <w:szCs w:val="20"/>
              </w:rPr>
              <w:t>(</w:t>
            </w:r>
            <w:r w:rsidRPr="00A14F69">
              <w:rPr>
                <w:rStyle w:val="oj-super"/>
                <w:rFonts w:ascii="Times New Roman" w:hAnsi="Times New Roman"/>
                <w:color w:val="000000" w:themeColor="text1"/>
                <w:sz w:val="20"/>
                <w:szCs w:val="20"/>
                <w:vertAlign w:val="superscript"/>
              </w:rPr>
              <w:t>*1</w:t>
            </w:r>
            <w:r w:rsidRPr="00A14F69">
              <w:rPr>
                <w:rStyle w:val="af6"/>
                <w:rFonts w:ascii="Times New Roman" w:hAnsi="Times New Roman"/>
                <w:color w:val="000000" w:themeColor="text1"/>
                <w:sz w:val="20"/>
                <w:szCs w:val="20"/>
              </w:rPr>
              <w:t>)</w:t>
            </w:r>
            <w:r w:rsidRPr="00A14F69">
              <w:rPr>
                <w:rFonts w:ascii="Times New Roman" w:hAnsi="Times New Roman"/>
                <w:color w:val="000000" w:themeColor="text1"/>
                <w:sz w:val="20"/>
                <w:szCs w:val="20"/>
              </w:rPr>
              <w:fldChar w:fldCharType="end"/>
            </w:r>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prima </w:t>
            </w:r>
            <w:proofErr w:type="spellStart"/>
            <w:r w:rsidRPr="00A14F69">
              <w:rPr>
                <w:rFonts w:ascii="Times New Roman" w:hAnsi="Times New Roman"/>
                <w:color w:val="000000" w:themeColor="text1"/>
                <w:sz w:val="20"/>
                <w:szCs w:val="20"/>
                <w:shd w:val="clear" w:color="auto" w:fill="FFFFFF"/>
              </w:rPr>
              <w:t>perioadă</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zece</w:t>
            </w:r>
            <w:proofErr w:type="spellEnd"/>
            <w:r w:rsidRPr="00A14F69">
              <w:rPr>
                <w:rFonts w:ascii="Times New Roman" w:hAnsi="Times New Roman"/>
                <w:color w:val="000000" w:themeColor="text1"/>
                <w:sz w:val="20"/>
                <w:szCs w:val="20"/>
                <w:shd w:val="clear" w:color="auto" w:fill="FFFFFF"/>
              </w:rPr>
              <w:t xml:space="preserve"> ani (2021-2030), în special </w:t>
            </w:r>
            <w:proofErr w:type="spellStart"/>
            <w:r w:rsidRPr="00A14F69">
              <w:rPr>
                <w:rFonts w:ascii="Times New Roman" w:hAnsi="Times New Roman"/>
                <w:color w:val="000000" w:themeColor="text1"/>
                <w:sz w:val="20"/>
                <w:szCs w:val="20"/>
                <w:shd w:val="clear" w:color="auto" w:fill="FFFFFF"/>
              </w:rPr>
              <w:t>obiectivele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energia</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clima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2030;</w:t>
            </w:r>
          </w:p>
          <w:p w14:paraId="1A522C2D" w14:textId="066C3563" w:rsidR="00506952" w:rsidRPr="00A14F69" w:rsidRDefault="00506952" w:rsidP="00A14F69">
            <w:pPr>
              <w:shd w:val="clear" w:color="auto" w:fill="FFFFFF"/>
              <w:spacing w:after="0" w:line="240" w:lineRule="auto"/>
              <w:jc w:val="both"/>
              <w:rPr>
                <w:rFonts w:ascii="Times New Roman" w:hAnsi="Times New Roman"/>
                <w:color w:val="000000" w:themeColor="text1"/>
                <w:sz w:val="18"/>
                <w:szCs w:val="18"/>
                <w:shd w:val="clear" w:color="auto" w:fill="FFFFFF"/>
              </w:rPr>
            </w:pPr>
            <w:proofErr w:type="spellStart"/>
            <w:r w:rsidRPr="00A14F69">
              <w:rPr>
                <w:rFonts w:ascii="Times New Roman" w:hAnsi="Times New Roman"/>
                <w:color w:val="000000" w:themeColor="text1"/>
                <w:sz w:val="18"/>
                <w:szCs w:val="18"/>
                <w:shd w:val="clear" w:color="auto" w:fill="FFFFFF"/>
              </w:rPr>
              <w:t>Regulamentul</w:t>
            </w:r>
            <w:proofErr w:type="spellEnd"/>
            <w:r w:rsidRPr="00A14F69">
              <w:rPr>
                <w:rFonts w:ascii="Times New Roman" w:hAnsi="Times New Roman"/>
                <w:color w:val="000000" w:themeColor="text1"/>
                <w:sz w:val="18"/>
                <w:szCs w:val="18"/>
                <w:shd w:val="clear" w:color="auto" w:fill="FFFFFF"/>
              </w:rPr>
              <w:t xml:space="preserve"> (UE) 2021/1119 al </w:t>
            </w:r>
            <w:proofErr w:type="spellStart"/>
            <w:r w:rsidRPr="00A14F69">
              <w:rPr>
                <w:rFonts w:ascii="Times New Roman" w:hAnsi="Times New Roman"/>
                <w:color w:val="000000" w:themeColor="text1"/>
                <w:sz w:val="18"/>
                <w:szCs w:val="18"/>
                <w:shd w:val="clear" w:color="auto" w:fill="FFFFFF"/>
              </w:rPr>
              <w:t>Parlamentului</w:t>
            </w:r>
            <w:proofErr w:type="spellEnd"/>
            <w:r w:rsidRPr="00A14F69">
              <w:rPr>
                <w:rFonts w:ascii="Times New Roman" w:hAnsi="Times New Roman"/>
                <w:color w:val="000000" w:themeColor="text1"/>
                <w:sz w:val="18"/>
                <w:szCs w:val="18"/>
                <w:shd w:val="clear" w:color="auto" w:fill="FFFFFF"/>
              </w:rPr>
              <w:t xml:space="preserve"> European și al </w:t>
            </w:r>
            <w:proofErr w:type="spellStart"/>
            <w:r w:rsidRPr="00A14F69">
              <w:rPr>
                <w:rFonts w:ascii="Times New Roman" w:hAnsi="Times New Roman"/>
                <w:color w:val="000000" w:themeColor="text1"/>
                <w:sz w:val="18"/>
                <w:szCs w:val="18"/>
                <w:shd w:val="clear" w:color="auto" w:fill="FFFFFF"/>
              </w:rPr>
              <w:t>Consiliului</w:t>
            </w:r>
            <w:proofErr w:type="spellEnd"/>
            <w:r w:rsidRPr="00A14F69">
              <w:rPr>
                <w:rFonts w:ascii="Times New Roman" w:hAnsi="Times New Roman"/>
                <w:color w:val="000000" w:themeColor="text1"/>
                <w:sz w:val="18"/>
                <w:szCs w:val="18"/>
                <w:shd w:val="clear" w:color="auto" w:fill="FFFFFF"/>
              </w:rPr>
              <w:t xml:space="preserve"> din 30</w:t>
            </w:r>
            <w:r w:rsidR="00A14F69" w:rsidRPr="00A14F69">
              <w:rPr>
                <w:rFonts w:ascii="Times New Roman" w:hAnsi="Times New Roman"/>
                <w:color w:val="000000" w:themeColor="text1"/>
                <w:sz w:val="18"/>
                <w:szCs w:val="18"/>
                <w:shd w:val="clear" w:color="auto" w:fill="FFFFFF"/>
              </w:rPr>
              <w:t xml:space="preserve"> </w:t>
            </w:r>
            <w:proofErr w:type="spellStart"/>
            <w:r w:rsidRPr="00A14F69">
              <w:rPr>
                <w:rFonts w:ascii="Times New Roman" w:hAnsi="Times New Roman"/>
                <w:color w:val="000000" w:themeColor="text1"/>
                <w:sz w:val="18"/>
                <w:szCs w:val="18"/>
                <w:shd w:val="clear" w:color="auto" w:fill="FFFFFF"/>
              </w:rPr>
              <w:t>iunie</w:t>
            </w:r>
            <w:proofErr w:type="spellEnd"/>
            <w:r w:rsidRPr="00A14F69">
              <w:rPr>
                <w:rFonts w:ascii="Times New Roman" w:hAnsi="Times New Roman"/>
                <w:color w:val="000000" w:themeColor="text1"/>
                <w:sz w:val="18"/>
                <w:szCs w:val="18"/>
                <w:shd w:val="clear" w:color="auto" w:fill="FFFFFF"/>
              </w:rPr>
              <w:t xml:space="preserve"> 2021 de </w:t>
            </w:r>
            <w:proofErr w:type="spellStart"/>
            <w:r w:rsidRPr="00A14F69">
              <w:rPr>
                <w:rFonts w:ascii="Times New Roman" w:hAnsi="Times New Roman"/>
                <w:color w:val="000000" w:themeColor="text1"/>
                <w:sz w:val="18"/>
                <w:szCs w:val="18"/>
                <w:shd w:val="clear" w:color="auto" w:fill="FFFFFF"/>
              </w:rPr>
              <w:t>instituire</w:t>
            </w:r>
            <w:proofErr w:type="spellEnd"/>
            <w:r w:rsidRPr="00A14F69">
              <w:rPr>
                <w:rFonts w:ascii="Times New Roman" w:hAnsi="Times New Roman"/>
                <w:color w:val="000000" w:themeColor="text1"/>
                <w:sz w:val="18"/>
                <w:szCs w:val="18"/>
                <w:shd w:val="clear" w:color="auto" w:fill="FFFFFF"/>
              </w:rPr>
              <w:t xml:space="preserve"> a </w:t>
            </w:r>
            <w:proofErr w:type="spellStart"/>
            <w:r w:rsidRPr="00A14F69">
              <w:rPr>
                <w:rFonts w:ascii="Times New Roman" w:hAnsi="Times New Roman"/>
                <w:color w:val="000000" w:themeColor="text1"/>
                <w:sz w:val="18"/>
                <w:szCs w:val="18"/>
                <w:shd w:val="clear" w:color="auto" w:fill="FFFFFF"/>
              </w:rPr>
              <w:t>cadrului</w:t>
            </w:r>
            <w:proofErr w:type="spellEnd"/>
            <w:r w:rsidRPr="00A14F69">
              <w:rPr>
                <w:rFonts w:ascii="Times New Roman" w:hAnsi="Times New Roman"/>
                <w:color w:val="000000" w:themeColor="text1"/>
                <w:sz w:val="18"/>
                <w:szCs w:val="18"/>
                <w:shd w:val="clear" w:color="auto" w:fill="FFFFFF"/>
              </w:rPr>
              <w:t xml:space="preserve"> </w:t>
            </w:r>
            <w:proofErr w:type="spellStart"/>
            <w:r w:rsidRPr="00A14F69">
              <w:rPr>
                <w:rFonts w:ascii="Times New Roman" w:hAnsi="Times New Roman"/>
                <w:color w:val="000000" w:themeColor="text1"/>
                <w:sz w:val="18"/>
                <w:szCs w:val="18"/>
                <w:shd w:val="clear" w:color="auto" w:fill="FFFFFF"/>
              </w:rPr>
              <w:t>pentru</w:t>
            </w:r>
            <w:proofErr w:type="spellEnd"/>
            <w:r w:rsidRPr="00A14F69">
              <w:rPr>
                <w:rFonts w:ascii="Times New Roman" w:hAnsi="Times New Roman"/>
                <w:color w:val="000000" w:themeColor="text1"/>
                <w:sz w:val="18"/>
                <w:szCs w:val="18"/>
                <w:shd w:val="clear" w:color="auto" w:fill="FFFFFF"/>
              </w:rPr>
              <w:t xml:space="preserve"> </w:t>
            </w:r>
            <w:proofErr w:type="spellStart"/>
            <w:r w:rsidRPr="00A14F69">
              <w:rPr>
                <w:rFonts w:ascii="Times New Roman" w:hAnsi="Times New Roman"/>
                <w:color w:val="000000" w:themeColor="text1"/>
                <w:sz w:val="18"/>
                <w:szCs w:val="18"/>
                <w:shd w:val="clear" w:color="auto" w:fill="FFFFFF"/>
              </w:rPr>
              <w:t>realizarea</w:t>
            </w:r>
            <w:proofErr w:type="spellEnd"/>
            <w:r w:rsidRPr="00A14F69">
              <w:rPr>
                <w:rFonts w:ascii="Times New Roman" w:hAnsi="Times New Roman"/>
                <w:color w:val="000000" w:themeColor="text1"/>
                <w:sz w:val="18"/>
                <w:szCs w:val="18"/>
                <w:shd w:val="clear" w:color="auto" w:fill="FFFFFF"/>
              </w:rPr>
              <w:t xml:space="preserve"> </w:t>
            </w:r>
            <w:proofErr w:type="spellStart"/>
            <w:r w:rsidRPr="00A14F69">
              <w:rPr>
                <w:rFonts w:ascii="Times New Roman" w:hAnsi="Times New Roman"/>
                <w:color w:val="000000" w:themeColor="text1"/>
                <w:sz w:val="18"/>
                <w:szCs w:val="18"/>
                <w:shd w:val="clear" w:color="auto" w:fill="FFFFFF"/>
              </w:rPr>
              <w:t>neutralității</w:t>
            </w:r>
            <w:proofErr w:type="spellEnd"/>
            <w:r w:rsidRPr="00A14F69">
              <w:rPr>
                <w:rFonts w:ascii="Times New Roman" w:hAnsi="Times New Roman"/>
                <w:color w:val="000000" w:themeColor="text1"/>
                <w:sz w:val="18"/>
                <w:szCs w:val="18"/>
                <w:shd w:val="clear" w:color="auto" w:fill="FFFFFF"/>
              </w:rPr>
              <w:t xml:space="preserve"> climatice și de </w:t>
            </w:r>
            <w:proofErr w:type="spellStart"/>
            <w:r w:rsidRPr="00A14F69">
              <w:rPr>
                <w:rFonts w:ascii="Times New Roman" w:hAnsi="Times New Roman"/>
                <w:color w:val="000000" w:themeColor="text1"/>
                <w:sz w:val="18"/>
                <w:szCs w:val="18"/>
                <w:shd w:val="clear" w:color="auto" w:fill="FFFFFF"/>
              </w:rPr>
              <w:t>modificare</w:t>
            </w:r>
            <w:proofErr w:type="spellEnd"/>
            <w:r w:rsidRPr="00A14F69">
              <w:rPr>
                <w:rFonts w:ascii="Times New Roman" w:hAnsi="Times New Roman"/>
                <w:color w:val="000000" w:themeColor="text1"/>
                <w:sz w:val="18"/>
                <w:szCs w:val="18"/>
                <w:shd w:val="clear" w:color="auto" w:fill="FFFFFF"/>
              </w:rPr>
              <w:t xml:space="preserve"> a </w:t>
            </w:r>
            <w:proofErr w:type="spellStart"/>
            <w:r w:rsidRPr="00A14F69">
              <w:rPr>
                <w:rFonts w:ascii="Times New Roman" w:hAnsi="Times New Roman"/>
                <w:color w:val="000000" w:themeColor="text1"/>
                <w:sz w:val="18"/>
                <w:szCs w:val="18"/>
                <w:shd w:val="clear" w:color="auto" w:fill="FFFFFF"/>
              </w:rPr>
              <w:t>Regulamentelor</w:t>
            </w:r>
            <w:proofErr w:type="spellEnd"/>
            <w:r w:rsidRPr="00A14F69">
              <w:rPr>
                <w:rFonts w:ascii="Times New Roman" w:hAnsi="Times New Roman"/>
                <w:color w:val="000000" w:themeColor="text1"/>
                <w:sz w:val="18"/>
                <w:szCs w:val="18"/>
                <w:shd w:val="clear" w:color="auto" w:fill="FFFFFF"/>
              </w:rPr>
              <w:t xml:space="preserve"> (CE) nr.</w:t>
            </w:r>
            <w:r w:rsidR="00A14F69" w:rsidRPr="00A14F69">
              <w:rPr>
                <w:rFonts w:ascii="Times New Roman" w:hAnsi="Times New Roman"/>
                <w:color w:val="000000" w:themeColor="text1"/>
                <w:sz w:val="18"/>
                <w:szCs w:val="18"/>
                <w:shd w:val="clear" w:color="auto" w:fill="FFFFFF"/>
              </w:rPr>
              <w:t xml:space="preserve"> </w:t>
            </w:r>
            <w:r w:rsidRPr="00A14F69">
              <w:rPr>
                <w:rFonts w:ascii="Times New Roman" w:hAnsi="Times New Roman"/>
                <w:color w:val="000000" w:themeColor="text1"/>
                <w:sz w:val="18"/>
                <w:szCs w:val="18"/>
                <w:shd w:val="clear" w:color="auto" w:fill="FFFFFF"/>
              </w:rPr>
              <w:t>401/2009 și (UE) 2018/1999 („</w:t>
            </w:r>
            <w:proofErr w:type="spellStart"/>
            <w:r w:rsidRPr="00A14F69">
              <w:rPr>
                <w:rFonts w:ascii="Times New Roman" w:hAnsi="Times New Roman"/>
                <w:color w:val="000000" w:themeColor="text1"/>
                <w:sz w:val="18"/>
                <w:szCs w:val="18"/>
                <w:shd w:val="clear" w:color="auto" w:fill="FFFFFF"/>
              </w:rPr>
              <w:t>Legea</w:t>
            </w:r>
            <w:proofErr w:type="spellEnd"/>
            <w:r w:rsidRPr="00A14F69">
              <w:rPr>
                <w:rFonts w:ascii="Times New Roman" w:hAnsi="Times New Roman"/>
                <w:color w:val="000000" w:themeColor="text1"/>
                <w:sz w:val="18"/>
                <w:szCs w:val="18"/>
                <w:shd w:val="clear" w:color="auto" w:fill="FFFFFF"/>
              </w:rPr>
              <w:t xml:space="preserve"> </w:t>
            </w:r>
            <w:proofErr w:type="spellStart"/>
            <w:r w:rsidRPr="00A14F69">
              <w:rPr>
                <w:rFonts w:ascii="Times New Roman" w:hAnsi="Times New Roman"/>
                <w:color w:val="000000" w:themeColor="text1"/>
                <w:sz w:val="18"/>
                <w:szCs w:val="18"/>
                <w:shd w:val="clear" w:color="auto" w:fill="FFFFFF"/>
              </w:rPr>
              <w:t>europeană</w:t>
            </w:r>
            <w:proofErr w:type="spellEnd"/>
            <w:r w:rsidRPr="00A14F69">
              <w:rPr>
                <w:rFonts w:ascii="Times New Roman" w:hAnsi="Times New Roman"/>
                <w:color w:val="000000" w:themeColor="text1"/>
                <w:sz w:val="18"/>
                <w:szCs w:val="18"/>
                <w:shd w:val="clear" w:color="auto" w:fill="FFFFFF"/>
              </w:rPr>
              <w:t xml:space="preserve"> a </w:t>
            </w:r>
            <w:proofErr w:type="spellStart"/>
            <w:r w:rsidRPr="00A14F69">
              <w:rPr>
                <w:rFonts w:ascii="Times New Roman" w:hAnsi="Times New Roman"/>
                <w:color w:val="000000" w:themeColor="text1"/>
                <w:sz w:val="18"/>
                <w:szCs w:val="18"/>
                <w:shd w:val="clear" w:color="auto" w:fill="FFFFFF"/>
              </w:rPr>
              <w:t>climei</w:t>
            </w:r>
            <w:proofErr w:type="spellEnd"/>
            <w:r w:rsidRPr="00A14F69">
              <w:rPr>
                <w:rFonts w:ascii="Times New Roman" w:hAnsi="Times New Roman"/>
                <w:color w:val="000000" w:themeColor="text1"/>
                <w:sz w:val="18"/>
                <w:szCs w:val="18"/>
                <w:shd w:val="clear" w:color="auto" w:fill="FFFFFF"/>
              </w:rPr>
              <w:t>”) (</w:t>
            </w:r>
            <w:hyperlink r:id="rId8" w:history="1">
              <w:r w:rsidRPr="00A14F69">
                <w:rPr>
                  <w:rStyle w:val="af6"/>
                  <w:rFonts w:ascii="Times New Roman" w:hAnsi="Times New Roman"/>
                  <w:color w:val="000000" w:themeColor="text1"/>
                  <w:sz w:val="18"/>
                  <w:szCs w:val="18"/>
                </w:rPr>
                <w:t>JO L 243, 9.7.2021, p. 1</w:t>
              </w:r>
            </w:hyperlink>
            <w:r w:rsidRPr="00A14F69">
              <w:rPr>
                <w:rFonts w:ascii="Times New Roman" w:hAnsi="Times New Roman"/>
                <w:color w:val="000000" w:themeColor="text1"/>
                <w:sz w:val="18"/>
                <w:szCs w:val="18"/>
                <w:shd w:val="clear" w:color="auto" w:fill="FFFFFF"/>
              </w:rPr>
              <w:t>).”"</w:t>
            </w:r>
          </w:p>
          <w:p w14:paraId="639D5203" w14:textId="77777777" w:rsidR="00A14F69" w:rsidRPr="00A14F69" w:rsidRDefault="00A14F69" w:rsidP="00A14F69">
            <w:pPr>
              <w:shd w:val="clear" w:color="auto" w:fill="FFFFFF"/>
              <w:spacing w:after="0" w:line="240" w:lineRule="auto"/>
              <w:jc w:val="both"/>
              <w:rPr>
                <w:rFonts w:ascii="Times New Roman" w:hAnsi="Times New Roman"/>
                <w:color w:val="000000" w:themeColor="text1"/>
                <w:sz w:val="18"/>
                <w:szCs w:val="18"/>
                <w:shd w:val="clear" w:color="auto" w:fill="FFFFFF"/>
              </w:rPr>
            </w:pPr>
          </w:p>
          <w:p w14:paraId="7C2C2EA5" w14:textId="05F3A00E" w:rsidR="00506952" w:rsidRPr="00A14F69" w:rsidRDefault="00506952"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2.La articolul2, </w:t>
            </w:r>
            <w:proofErr w:type="spellStart"/>
            <w:r w:rsidRPr="00A14F69">
              <w:rPr>
                <w:rFonts w:ascii="Times New Roman" w:hAnsi="Times New Roman"/>
                <w:color w:val="000000" w:themeColor="text1"/>
                <w:sz w:val="20"/>
                <w:szCs w:val="20"/>
                <w:shd w:val="clear" w:color="auto" w:fill="FFFFFF"/>
              </w:rPr>
              <w:t>punctul</w:t>
            </w:r>
            <w:proofErr w:type="spellEnd"/>
            <w:r w:rsidRPr="00A14F69">
              <w:rPr>
                <w:rFonts w:ascii="Times New Roman" w:hAnsi="Times New Roman"/>
                <w:color w:val="000000" w:themeColor="text1"/>
                <w:sz w:val="20"/>
                <w:szCs w:val="20"/>
                <w:shd w:val="clear" w:color="auto" w:fill="FFFFFF"/>
              </w:rPr>
              <w:t xml:space="preserve"> 7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062A1F04" w14:textId="0C1FC18F" w:rsidR="00506952" w:rsidRPr="00A14F69" w:rsidRDefault="00506952" w:rsidP="00A14F69">
            <w:pPr>
              <w:shd w:val="clear" w:color="auto" w:fill="FFFFFF"/>
              <w:spacing w:after="0" w:line="240" w:lineRule="auto"/>
              <w:jc w:val="both"/>
              <w:rPr>
                <w:rFonts w:ascii="Times New Roman" w:hAnsi="Times New Roman"/>
                <w:color w:val="000000" w:themeColor="text1"/>
                <w:sz w:val="20"/>
                <w:szCs w:val="20"/>
                <w:shd w:val="clear" w:color="auto" w:fill="FFFFFF"/>
              </w:rPr>
            </w:pPr>
            <w:proofErr w:type="gramStart"/>
            <w:r w:rsidRPr="00A14F69">
              <w:rPr>
                <w:rFonts w:ascii="Times New Roman" w:hAnsi="Times New Roman"/>
                <w:color w:val="000000" w:themeColor="text1"/>
                <w:sz w:val="20"/>
                <w:szCs w:val="20"/>
                <w:shd w:val="clear" w:color="auto" w:fill="FFFFFF"/>
              </w:rPr>
              <w:t>,,</w:t>
            </w:r>
            <w:proofErr w:type="gramEnd"/>
            <w:r w:rsidRPr="00A14F69">
              <w:rPr>
                <w:rFonts w:ascii="Times New Roman" w:hAnsi="Times New Roman"/>
                <w:color w:val="000000" w:themeColor="text1"/>
                <w:sz w:val="20"/>
                <w:szCs w:val="20"/>
                <w:shd w:val="clear" w:color="auto" w:fill="FFFFFF"/>
              </w:rPr>
              <w:t>(7) «</w:t>
            </w:r>
            <w:proofErr w:type="spellStart"/>
            <w:r w:rsidRPr="00A14F69">
              <w:rPr>
                <w:rFonts w:ascii="Times New Roman" w:hAnsi="Times New Roman"/>
                <w:color w:val="000000" w:themeColor="text1"/>
                <w:sz w:val="20"/>
                <w:szCs w:val="20"/>
                <w:shd w:val="clear" w:color="auto" w:fill="FFFFFF"/>
              </w:rPr>
              <w:t>prognoze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înseamnă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previziuni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referitoare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emisiile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antropice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surse și la </w:t>
            </w:r>
            <w:proofErr w:type="spellStart"/>
            <w:r w:rsidRPr="00A14F69">
              <w:rPr>
                <w:rFonts w:ascii="Times New Roman" w:hAnsi="Times New Roman"/>
                <w:color w:val="000000" w:themeColor="text1"/>
                <w:sz w:val="20"/>
                <w:szCs w:val="20"/>
                <w:shd w:val="clear" w:color="auto" w:fill="FFFFFF"/>
              </w:rPr>
              <w:t>absorbțiile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absorbanți</w:t>
            </w:r>
            <w:proofErr w:type="spellEnd"/>
            <w:r w:rsidRPr="00A14F69">
              <w:rPr>
                <w:rFonts w:ascii="Times New Roman" w:hAnsi="Times New Roman"/>
                <w:color w:val="000000" w:themeColor="text1"/>
                <w:sz w:val="20"/>
                <w:szCs w:val="20"/>
                <w:shd w:val="clear" w:color="auto" w:fill="FFFFFF"/>
              </w:rPr>
              <w:t xml:space="preserve"> de gaze cu </w:t>
            </w:r>
            <w:proofErr w:type="spellStart"/>
            <w:r w:rsidRPr="00A14F69">
              <w:rPr>
                <w:rFonts w:ascii="Times New Roman" w:hAnsi="Times New Roman"/>
                <w:color w:val="000000" w:themeColor="text1"/>
                <w:sz w:val="20"/>
                <w:szCs w:val="20"/>
                <w:shd w:val="clear" w:color="auto" w:fill="FFFFFF"/>
              </w:rPr>
              <w:t>efect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seră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sau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referitoare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evoluțiile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sistemului</w:t>
            </w:r>
            <w:proofErr w:type="spellEnd"/>
            <w:r w:rsidRPr="00A14F69">
              <w:rPr>
                <w:rFonts w:ascii="Times New Roman" w:hAnsi="Times New Roman"/>
                <w:color w:val="000000" w:themeColor="text1"/>
                <w:sz w:val="20"/>
                <w:szCs w:val="20"/>
                <w:shd w:val="clear" w:color="auto" w:fill="FFFFFF"/>
              </w:rPr>
              <w:t xml:space="preserve"> energetic,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cel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puțin</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estimări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cantitative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o </w:t>
            </w:r>
            <w:proofErr w:type="spellStart"/>
            <w:r w:rsidRPr="00A14F69">
              <w:rPr>
                <w:rFonts w:ascii="Times New Roman" w:hAnsi="Times New Roman"/>
                <w:color w:val="000000" w:themeColor="text1"/>
                <w:sz w:val="20"/>
                <w:szCs w:val="20"/>
                <w:shd w:val="clear" w:color="auto" w:fill="FFFFFF"/>
              </w:rPr>
              <w:t>succesiune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șase</w:t>
            </w:r>
            <w:proofErr w:type="spellEnd"/>
            <w:r w:rsidRPr="00A14F69">
              <w:rPr>
                <w:rFonts w:ascii="Times New Roman" w:hAnsi="Times New Roman"/>
                <w:color w:val="000000" w:themeColor="text1"/>
                <w:sz w:val="20"/>
                <w:szCs w:val="20"/>
                <w:shd w:val="clear" w:color="auto" w:fill="FFFFFF"/>
              </w:rPr>
              <w:t xml:space="preserve"> ani </w:t>
            </w:r>
            <w:proofErr w:type="spellStart"/>
            <w:r w:rsidRPr="00A14F69">
              <w:rPr>
                <w:rFonts w:ascii="Times New Roman" w:hAnsi="Times New Roman"/>
                <w:color w:val="000000" w:themeColor="text1"/>
                <w:sz w:val="20"/>
                <w:szCs w:val="20"/>
                <w:shd w:val="clear" w:color="auto" w:fill="FFFFFF"/>
              </w:rPr>
              <w:t>viitori</w:t>
            </w:r>
            <w:proofErr w:type="spellEnd"/>
            <w:r w:rsidRPr="00A14F69">
              <w:rPr>
                <w:rFonts w:ascii="Times New Roman" w:hAnsi="Times New Roman"/>
                <w:color w:val="000000" w:themeColor="text1"/>
                <w:sz w:val="20"/>
                <w:szCs w:val="20"/>
                <w:shd w:val="clear" w:color="auto" w:fill="FFFFFF"/>
              </w:rPr>
              <w:t xml:space="preserve"> care se </w:t>
            </w:r>
            <w:proofErr w:type="spellStart"/>
            <w:r w:rsidRPr="00A14F69">
              <w:rPr>
                <w:rFonts w:ascii="Times New Roman" w:hAnsi="Times New Roman"/>
                <w:color w:val="000000" w:themeColor="text1"/>
                <w:sz w:val="20"/>
                <w:szCs w:val="20"/>
                <w:shd w:val="clear" w:color="auto" w:fill="FFFFFF"/>
              </w:rPr>
              <w:t>termină</w:t>
            </w:r>
            <w:proofErr w:type="spellEnd"/>
            <w:r w:rsidRPr="00A14F69">
              <w:rPr>
                <w:rFonts w:ascii="Times New Roman" w:hAnsi="Times New Roman"/>
                <w:color w:val="000000" w:themeColor="text1"/>
                <w:sz w:val="20"/>
                <w:szCs w:val="20"/>
                <w:shd w:val="clear" w:color="auto" w:fill="FFFFFF"/>
              </w:rPr>
              <w:t xml:space="preserve"> cu 0 </w:t>
            </w:r>
            <w:proofErr w:type="spellStart"/>
            <w:r w:rsidRPr="00A14F69">
              <w:rPr>
                <w:rFonts w:ascii="Times New Roman" w:hAnsi="Times New Roman"/>
                <w:color w:val="000000" w:themeColor="text1"/>
                <w:sz w:val="20"/>
                <w:szCs w:val="20"/>
                <w:shd w:val="clear" w:color="auto" w:fill="FFFFFF"/>
              </w:rPr>
              <w:t>sau</w:t>
            </w:r>
            <w:proofErr w:type="spellEnd"/>
            <w:r w:rsidRPr="00A14F69">
              <w:rPr>
                <w:rFonts w:ascii="Times New Roman" w:hAnsi="Times New Roman"/>
                <w:color w:val="000000" w:themeColor="text1"/>
                <w:sz w:val="20"/>
                <w:szCs w:val="20"/>
                <w:shd w:val="clear" w:color="auto" w:fill="FFFFFF"/>
              </w:rPr>
              <w:t xml:space="preserve"> cu 5, </w:t>
            </w:r>
            <w:proofErr w:type="spellStart"/>
            <w:r w:rsidRPr="00A14F69">
              <w:rPr>
                <w:rFonts w:ascii="Times New Roman" w:hAnsi="Times New Roman"/>
                <w:color w:val="000000" w:themeColor="text1"/>
                <w:sz w:val="20"/>
                <w:szCs w:val="20"/>
                <w:shd w:val="clear" w:color="auto" w:fill="FFFFFF"/>
              </w:rPr>
              <w:t>imediat</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următori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anului</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raportare</w:t>
            </w:r>
            <w:proofErr w:type="spellEnd"/>
            <w:r w:rsidRPr="00A14F69">
              <w:rPr>
                <w:rFonts w:ascii="Times New Roman" w:hAnsi="Times New Roman"/>
                <w:color w:val="000000" w:themeColor="text1"/>
                <w:sz w:val="20"/>
                <w:szCs w:val="20"/>
                <w:shd w:val="clear" w:color="auto" w:fill="FFFFFF"/>
              </w:rPr>
              <w:t>;”.</w:t>
            </w:r>
          </w:p>
          <w:p w14:paraId="7D2DC942" w14:textId="77777777" w:rsidR="00A14F69" w:rsidRPr="00A14F69" w:rsidRDefault="00A14F69" w:rsidP="00A14F69">
            <w:pPr>
              <w:shd w:val="clear" w:color="auto" w:fill="FFFFFF"/>
              <w:spacing w:after="0" w:line="240" w:lineRule="auto"/>
              <w:jc w:val="both"/>
              <w:rPr>
                <w:rFonts w:ascii="Times New Roman" w:hAnsi="Times New Roman"/>
                <w:color w:val="000000" w:themeColor="text1"/>
                <w:sz w:val="20"/>
                <w:szCs w:val="20"/>
                <w:shd w:val="clear" w:color="auto" w:fill="FFFFFF"/>
              </w:rPr>
            </w:pPr>
          </w:p>
          <w:p w14:paraId="5112340E" w14:textId="449C4B34" w:rsidR="001368DC" w:rsidRPr="00A14F69" w:rsidRDefault="00506952"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3.La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3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(2),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(f)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284D90EF" w14:textId="521D1626" w:rsidR="001368DC" w:rsidRPr="00A14F69" w:rsidRDefault="001368DC" w:rsidP="00A14F69">
            <w:pPr>
              <w:shd w:val="clear" w:color="auto" w:fill="FFFFFF"/>
              <w:spacing w:after="0" w:line="240" w:lineRule="auto"/>
              <w:jc w:val="both"/>
              <w:rPr>
                <w:rFonts w:ascii="Times New Roman" w:hAnsi="Times New Roman"/>
                <w:color w:val="000000" w:themeColor="text1"/>
                <w:sz w:val="20"/>
                <w:szCs w:val="20"/>
              </w:rPr>
            </w:pPr>
            <w:proofErr w:type="gramStart"/>
            <w:r w:rsidRPr="00A14F69">
              <w:rPr>
                <w:color w:val="000000" w:themeColor="text1"/>
                <w:sz w:val="20"/>
                <w:szCs w:val="20"/>
                <w:lang w:val="en-US"/>
              </w:rPr>
              <w:t>,,</w:t>
            </w:r>
            <w:proofErr w:type="gramEnd"/>
            <w:r w:rsidRPr="00A14F69">
              <w:rPr>
                <w:color w:val="000000" w:themeColor="text1"/>
                <w:sz w:val="20"/>
                <w:szCs w:val="20"/>
                <w:lang w:val="en-US"/>
              </w:rPr>
              <w:t xml:space="preserve">(f) </w:t>
            </w:r>
            <w:r w:rsidRPr="00A14F69">
              <w:rPr>
                <w:rFonts w:ascii="Times New Roman" w:hAnsi="Times New Roman"/>
                <w:color w:val="000000" w:themeColor="text1"/>
                <w:sz w:val="20"/>
                <w:szCs w:val="20"/>
              </w:rPr>
              <w:t xml:space="preserve">o </w:t>
            </w:r>
            <w:proofErr w:type="spellStart"/>
            <w:r w:rsidRPr="00A14F69">
              <w:rPr>
                <w:rFonts w:ascii="Times New Roman" w:hAnsi="Times New Roman"/>
                <w:color w:val="000000" w:themeColor="text1"/>
                <w:sz w:val="20"/>
                <w:szCs w:val="20"/>
              </w:rPr>
              <w:t>evaluare</w:t>
            </w:r>
            <w:proofErr w:type="spellEnd"/>
            <w:r w:rsidRPr="00A14F69">
              <w:rPr>
                <w:rFonts w:ascii="Times New Roman" w:hAnsi="Times New Roman"/>
                <w:color w:val="000000" w:themeColor="text1"/>
                <w:sz w:val="20"/>
                <w:szCs w:val="20"/>
              </w:rPr>
              <w:t xml:space="preserve"> a </w:t>
            </w:r>
            <w:proofErr w:type="spellStart"/>
            <w:r w:rsidRPr="00A14F69">
              <w:rPr>
                <w:rFonts w:ascii="Times New Roman" w:hAnsi="Times New Roman"/>
                <w:color w:val="000000" w:themeColor="text1"/>
                <w:sz w:val="20"/>
                <w:szCs w:val="20"/>
              </w:rPr>
              <w:t>impactului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politicilor</w:t>
            </w:r>
            <w:proofErr w:type="spellEnd"/>
            <w:r w:rsidRPr="00A14F69">
              <w:rPr>
                <w:rFonts w:ascii="Times New Roman" w:hAnsi="Times New Roman"/>
                <w:color w:val="000000" w:themeColor="text1"/>
                <w:sz w:val="20"/>
                <w:szCs w:val="20"/>
              </w:rPr>
              <w:t xml:space="preserve"> și </w:t>
            </w:r>
            <w:proofErr w:type="spellStart"/>
            <w:r w:rsidRPr="00A14F69">
              <w:rPr>
                <w:rFonts w:ascii="Times New Roman" w:hAnsi="Times New Roman"/>
                <w:color w:val="000000" w:themeColor="text1"/>
                <w:sz w:val="20"/>
                <w:szCs w:val="20"/>
              </w:rPr>
              <w:t>măsurilor</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planificate</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pentru</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realizarea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obiectivelor</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menționate</w:t>
            </w:r>
            <w:proofErr w:type="spellEnd"/>
            <w:r w:rsidRPr="00A14F69">
              <w:rPr>
                <w:rFonts w:ascii="Times New Roman" w:hAnsi="Times New Roman"/>
                <w:color w:val="000000" w:themeColor="text1"/>
                <w:sz w:val="20"/>
                <w:szCs w:val="20"/>
              </w:rPr>
              <w:t xml:space="preserve"> la </w:t>
            </w:r>
            <w:proofErr w:type="spellStart"/>
            <w:r w:rsidRPr="00A14F69">
              <w:rPr>
                <w:rFonts w:ascii="Times New Roman" w:hAnsi="Times New Roman"/>
                <w:color w:val="000000" w:themeColor="text1"/>
                <w:sz w:val="20"/>
                <w:szCs w:val="20"/>
              </w:rPr>
              <w:t>litera</w:t>
            </w:r>
            <w:proofErr w:type="spellEnd"/>
            <w:r w:rsidRPr="00A14F69">
              <w:rPr>
                <w:rFonts w:ascii="Times New Roman" w:hAnsi="Times New Roman"/>
                <w:color w:val="000000" w:themeColor="text1"/>
                <w:sz w:val="20"/>
                <w:szCs w:val="20"/>
              </w:rPr>
              <w:t xml:space="preserve"> (b) de la </w:t>
            </w:r>
            <w:proofErr w:type="spellStart"/>
            <w:r w:rsidRPr="00A14F69">
              <w:rPr>
                <w:rFonts w:ascii="Times New Roman" w:hAnsi="Times New Roman"/>
                <w:color w:val="000000" w:themeColor="text1"/>
                <w:sz w:val="20"/>
                <w:szCs w:val="20"/>
              </w:rPr>
              <w:t>prezentul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alineat</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inclusiv</w:t>
            </w:r>
            <w:proofErr w:type="spellEnd"/>
            <w:r w:rsidRPr="00A14F69">
              <w:rPr>
                <w:rFonts w:ascii="Times New Roman" w:hAnsi="Times New Roman"/>
                <w:color w:val="000000" w:themeColor="text1"/>
                <w:sz w:val="20"/>
                <w:szCs w:val="20"/>
              </w:rPr>
              <w:t xml:space="preserve"> a </w:t>
            </w:r>
            <w:proofErr w:type="spellStart"/>
            <w:r w:rsidRPr="00A14F69">
              <w:rPr>
                <w:rFonts w:ascii="Times New Roman" w:hAnsi="Times New Roman"/>
                <w:color w:val="000000" w:themeColor="text1"/>
                <w:sz w:val="20"/>
                <w:szCs w:val="20"/>
              </w:rPr>
              <w:t>coerenței</w:t>
            </w:r>
            <w:proofErr w:type="spellEnd"/>
            <w:r w:rsidRPr="00A14F69">
              <w:rPr>
                <w:rFonts w:ascii="Times New Roman" w:hAnsi="Times New Roman"/>
                <w:color w:val="000000" w:themeColor="text1"/>
                <w:sz w:val="20"/>
                <w:szCs w:val="20"/>
              </w:rPr>
              <w:t xml:space="preserve"> lor cu </w:t>
            </w:r>
            <w:proofErr w:type="spellStart"/>
            <w:r w:rsidRPr="00A14F69">
              <w:rPr>
                <w:rFonts w:ascii="Times New Roman" w:hAnsi="Times New Roman"/>
                <w:color w:val="000000" w:themeColor="text1"/>
                <w:sz w:val="20"/>
                <w:szCs w:val="20"/>
              </w:rPr>
              <w:t>obiectivul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Uniunii</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privind</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neutralitatea</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climatică</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prevăzut</w:t>
            </w:r>
            <w:proofErr w:type="spellEnd"/>
            <w:r w:rsidRPr="00A14F69">
              <w:rPr>
                <w:rFonts w:ascii="Times New Roman" w:hAnsi="Times New Roman"/>
                <w:color w:val="000000" w:themeColor="text1"/>
                <w:sz w:val="20"/>
                <w:szCs w:val="20"/>
              </w:rPr>
              <w:t xml:space="preserve"> la </w:t>
            </w:r>
            <w:proofErr w:type="spellStart"/>
            <w:r w:rsidRPr="00A14F69">
              <w:rPr>
                <w:rFonts w:ascii="Times New Roman" w:hAnsi="Times New Roman"/>
                <w:color w:val="000000" w:themeColor="text1"/>
                <w:sz w:val="20"/>
                <w:szCs w:val="20"/>
              </w:rPr>
              <w:t>articolul</w:t>
            </w:r>
            <w:proofErr w:type="spellEnd"/>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xml:space="preserve">2 </w:t>
            </w:r>
            <w:proofErr w:type="spellStart"/>
            <w:r w:rsidRPr="00A14F69">
              <w:rPr>
                <w:rFonts w:ascii="Times New Roman" w:hAnsi="Times New Roman"/>
                <w:color w:val="000000" w:themeColor="text1"/>
                <w:sz w:val="20"/>
                <w:szCs w:val="20"/>
              </w:rPr>
              <w:t>alineatul</w:t>
            </w:r>
            <w:proofErr w:type="spellEnd"/>
            <w:r w:rsidRPr="00A14F69">
              <w:rPr>
                <w:rFonts w:ascii="Times New Roman" w:hAnsi="Times New Roman"/>
                <w:color w:val="000000" w:themeColor="text1"/>
                <w:sz w:val="20"/>
                <w:szCs w:val="20"/>
              </w:rPr>
              <w:t xml:space="preserve"> (1) din </w:t>
            </w:r>
            <w:proofErr w:type="spellStart"/>
            <w:r w:rsidRPr="00A14F69">
              <w:rPr>
                <w:rFonts w:ascii="Times New Roman" w:hAnsi="Times New Roman"/>
                <w:color w:val="000000" w:themeColor="text1"/>
                <w:sz w:val="20"/>
                <w:szCs w:val="20"/>
              </w:rPr>
              <w:t>Regulamentul</w:t>
            </w:r>
            <w:proofErr w:type="spellEnd"/>
            <w:r w:rsidRPr="00A14F69">
              <w:rPr>
                <w:rFonts w:ascii="Times New Roman" w:hAnsi="Times New Roman"/>
                <w:color w:val="000000" w:themeColor="text1"/>
                <w:sz w:val="20"/>
                <w:szCs w:val="20"/>
              </w:rPr>
              <w:t xml:space="preserve"> (UE) 2021/1119, cu </w:t>
            </w:r>
            <w:proofErr w:type="spellStart"/>
            <w:r w:rsidRPr="00A14F69">
              <w:rPr>
                <w:rFonts w:ascii="Times New Roman" w:hAnsi="Times New Roman"/>
                <w:color w:val="000000" w:themeColor="text1"/>
                <w:sz w:val="20"/>
                <w:szCs w:val="20"/>
              </w:rPr>
              <w:t>obiectivele</w:t>
            </w:r>
            <w:proofErr w:type="spellEnd"/>
            <w:r w:rsidRPr="00A14F69">
              <w:rPr>
                <w:rFonts w:ascii="Times New Roman" w:hAnsi="Times New Roman"/>
                <w:color w:val="000000" w:themeColor="text1"/>
                <w:sz w:val="20"/>
                <w:szCs w:val="20"/>
              </w:rPr>
              <w:t xml:space="preserve"> pe termen lung de </w:t>
            </w:r>
            <w:proofErr w:type="spellStart"/>
            <w:r w:rsidRPr="00A14F69">
              <w:rPr>
                <w:rFonts w:ascii="Times New Roman" w:hAnsi="Times New Roman"/>
                <w:color w:val="000000" w:themeColor="text1"/>
                <w:sz w:val="20"/>
                <w:szCs w:val="20"/>
              </w:rPr>
              <w:t>reducere</w:t>
            </w:r>
            <w:proofErr w:type="spellEnd"/>
            <w:r w:rsidRPr="00A14F69">
              <w:rPr>
                <w:rFonts w:ascii="Times New Roman" w:hAnsi="Times New Roman"/>
                <w:color w:val="000000" w:themeColor="text1"/>
                <w:sz w:val="20"/>
                <w:szCs w:val="20"/>
              </w:rPr>
              <w:t xml:space="preserve"> a </w:t>
            </w:r>
            <w:proofErr w:type="spellStart"/>
            <w:r w:rsidRPr="00A14F69">
              <w:rPr>
                <w:rFonts w:ascii="Times New Roman" w:hAnsi="Times New Roman"/>
                <w:color w:val="000000" w:themeColor="text1"/>
                <w:sz w:val="20"/>
                <w:szCs w:val="20"/>
              </w:rPr>
              <w:t>emisiilor</w:t>
            </w:r>
            <w:proofErr w:type="spellEnd"/>
            <w:r w:rsidRPr="00A14F69">
              <w:rPr>
                <w:rFonts w:ascii="Times New Roman" w:hAnsi="Times New Roman"/>
                <w:color w:val="000000" w:themeColor="text1"/>
                <w:sz w:val="20"/>
                <w:szCs w:val="20"/>
              </w:rPr>
              <w:t xml:space="preserve"> de gaze cu </w:t>
            </w:r>
            <w:proofErr w:type="spellStart"/>
            <w:r w:rsidRPr="00A14F69">
              <w:rPr>
                <w:rFonts w:ascii="Times New Roman" w:hAnsi="Times New Roman"/>
                <w:color w:val="000000" w:themeColor="text1"/>
                <w:sz w:val="20"/>
                <w:szCs w:val="20"/>
              </w:rPr>
              <w:t>efect</w:t>
            </w:r>
            <w:proofErr w:type="spellEnd"/>
            <w:r w:rsidRPr="00A14F69">
              <w:rPr>
                <w:rFonts w:ascii="Times New Roman" w:hAnsi="Times New Roman"/>
                <w:color w:val="000000" w:themeColor="text1"/>
                <w:sz w:val="20"/>
                <w:szCs w:val="20"/>
              </w:rPr>
              <w:t xml:space="preserve"> de </w:t>
            </w:r>
            <w:proofErr w:type="spellStart"/>
            <w:r w:rsidRPr="00A14F69">
              <w:rPr>
                <w:rFonts w:ascii="Times New Roman" w:hAnsi="Times New Roman"/>
                <w:color w:val="000000" w:themeColor="text1"/>
                <w:sz w:val="20"/>
                <w:szCs w:val="20"/>
              </w:rPr>
              <w:t>seră</w:t>
            </w:r>
            <w:proofErr w:type="spellEnd"/>
            <w:r w:rsidRPr="00A14F69">
              <w:rPr>
                <w:rFonts w:ascii="Times New Roman" w:hAnsi="Times New Roman"/>
                <w:color w:val="000000" w:themeColor="text1"/>
                <w:sz w:val="20"/>
                <w:szCs w:val="20"/>
              </w:rPr>
              <w:t xml:space="preserve"> în </w:t>
            </w:r>
            <w:proofErr w:type="spellStart"/>
            <w:r w:rsidRPr="00A14F69">
              <w:rPr>
                <w:rFonts w:ascii="Times New Roman" w:hAnsi="Times New Roman"/>
                <w:color w:val="000000" w:themeColor="text1"/>
                <w:sz w:val="20"/>
                <w:szCs w:val="20"/>
              </w:rPr>
              <w:t>temeiul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Acordului</w:t>
            </w:r>
            <w:proofErr w:type="spellEnd"/>
            <w:r w:rsidRPr="00A14F69">
              <w:rPr>
                <w:rFonts w:ascii="Times New Roman" w:hAnsi="Times New Roman"/>
                <w:color w:val="000000" w:themeColor="text1"/>
                <w:sz w:val="20"/>
                <w:szCs w:val="20"/>
              </w:rPr>
              <w:t xml:space="preserve"> de la Paris și cu </w:t>
            </w:r>
            <w:proofErr w:type="spellStart"/>
            <w:r w:rsidRPr="00A14F69">
              <w:rPr>
                <w:rFonts w:ascii="Times New Roman" w:hAnsi="Times New Roman"/>
                <w:color w:val="000000" w:themeColor="text1"/>
                <w:sz w:val="20"/>
                <w:szCs w:val="20"/>
              </w:rPr>
              <w:t>strategiile</w:t>
            </w:r>
            <w:proofErr w:type="spellEnd"/>
            <w:r w:rsidRPr="00A14F69">
              <w:rPr>
                <w:rFonts w:ascii="Times New Roman" w:hAnsi="Times New Roman"/>
                <w:color w:val="000000" w:themeColor="text1"/>
                <w:sz w:val="20"/>
                <w:szCs w:val="20"/>
              </w:rPr>
              <w:t xml:space="preserve"> pe termen lung </w:t>
            </w:r>
            <w:proofErr w:type="spellStart"/>
            <w:r w:rsidRPr="00A14F69">
              <w:rPr>
                <w:rFonts w:ascii="Times New Roman" w:hAnsi="Times New Roman"/>
                <w:color w:val="000000" w:themeColor="text1"/>
                <w:sz w:val="20"/>
                <w:szCs w:val="20"/>
              </w:rPr>
              <w:t>menționate</w:t>
            </w:r>
            <w:proofErr w:type="spellEnd"/>
            <w:r w:rsidRPr="00A14F69">
              <w:rPr>
                <w:rFonts w:ascii="Times New Roman" w:hAnsi="Times New Roman"/>
                <w:color w:val="000000" w:themeColor="text1"/>
                <w:sz w:val="20"/>
                <w:szCs w:val="20"/>
              </w:rPr>
              <w:t xml:space="preserve"> la </w:t>
            </w:r>
            <w:proofErr w:type="spellStart"/>
            <w:r w:rsidRPr="00A14F69">
              <w:rPr>
                <w:rFonts w:ascii="Times New Roman" w:hAnsi="Times New Roman"/>
                <w:color w:val="000000" w:themeColor="text1"/>
                <w:sz w:val="20"/>
                <w:szCs w:val="20"/>
              </w:rPr>
              <w:t>articolul</w:t>
            </w:r>
            <w:proofErr w:type="spellEnd"/>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xml:space="preserve">15 din </w:t>
            </w:r>
            <w:proofErr w:type="spellStart"/>
            <w:r w:rsidRPr="00A14F69">
              <w:rPr>
                <w:rFonts w:ascii="Times New Roman" w:hAnsi="Times New Roman"/>
                <w:color w:val="000000" w:themeColor="text1"/>
                <w:sz w:val="20"/>
                <w:szCs w:val="20"/>
              </w:rPr>
              <w:t>prezentul</w:t>
            </w:r>
            <w:proofErr w:type="spellEnd"/>
            <w:r w:rsidRPr="00A14F69">
              <w:rPr>
                <w:rFonts w:ascii="Times New Roman" w:hAnsi="Times New Roman"/>
                <w:color w:val="000000" w:themeColor="text1"/>
                <w:sz w:val="20"/>
                <w:szCs w:val="20"/>
              </w:rPr>
              <w:t xml:space="preserve"> </w:t>
            </w:r>
            <w:proofErr w:type="spellStart"/>
            <w:r w:rsidRPr="00A14F69">
              <w:rPr>
                <w:rFonts w:ascii="Times New Roman" w:hAnsi="Times New Roman"/>
                <w:color w:val="000000" w:themeColor="text1"/>
                <w:sz w:val="20"/>
                <w:szCs w:val="20"/>
              </w:rPr>
              <w:t>regulament</w:t>
            </w:r>
            <w:proofErr w:type="spellEnd"/>
            <w:r w:rsidRPr="00A14F69">
              <w:rPr>
                <w:rFonts w:ascii="Times New Roman" w:hAnsi="Times New Roman"/>
                <w:color w:val="000000" w:themeColor="text1"/>
                <w:sz w:val="20"/>
                <w:szCs w:val="20"/>
              </w:rPr>
              <w:t>;”.</w:t>
            </w:r>
          </w:p>
          <w:p w14:paraId="74F5CB65" w14:textId="77777777" w:rsidR="001368DC" w:rsidRPr="00A14F69" w:rsidRDefault="001368DC" w:rsidP="00A14F69">
            <w:pPr>
              <w:shd w:val="clear" w:color="auto" w:fill="FFFFFF"/>
              <w:spacing w:after="0" w:line="240" w:lineRule="auto"/>
              <w:jc w:val="both"/>
              <w:rPr>
                <w:rFonts w:ascii="Times New Roman" w:hAnsi="Times New Roman"/>
                <w:color w:val="000000" w:themeColor="text1"/>
                <w:sz w:val="20"/>
                <w:szCs w:val="20"/>
              </w:rPr>
            </w:pPr>
          </w:p>
          <w:p w14:paraId="7F882B2F" w14:textId="72E47ED3" w:rsidR="001368DC" w:rsidRPr="00A14F69" w:rsidRDefault="001368DC"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4.La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8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(2) se </w:t>
            </w:r>
            <w:proofErr w:type="spellStart"/>
            <w:r w:rsidRPr="00A14F69">
              <w:rPr>
                <w:rFonts w:ascii="Times New Roman" w:hAnsi="Times New Roman"/>
                <w:color w:val="000000" w:themeColor="text1"/>
                <w:sz w:val="20"/>
                <w:szCs w:val="20"/>
                <w:shd w:val="clear" w:color="auto" w:fill="FFFFFF"/>
              </w:rPr>
              <w:t>adaugă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următoarea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literă</w:t>
            </w:r>
            <w:proofErr w:type="spellEnd"/>
            <w:r w:rsidRPr="00A14F69">
              <w:rPr>
                <w:rFonts w:ascii="Times New Roman" w:hAnsi="Times New Roman"/>
                <w:color w:val="000000" w:themeColor="text1"/>
                <w:sz w:val="20"/>
                <w:szCs w:val="20"/>
                <w:shd w:val="clear" w:color="auto" w:fill="FFFFFF"/>
              </w:rPr>
              <w:t>:</w:t>
            </w:r>
          </w:p>
          <w:p w14:paraId="609CD364" w14:textId="27E677EA" w:rsidR="001368DC" w:rsidRPr="00A14F69" w:rsidRDefault="001368DC" w:rsidP="00A14F69">
            <w:pPr>
              <w:shd w:val="clear" w:color="auto" w:fill="FFFFFF"/>
              <w:spacing w:after="0" w:line="240" w:lineRule="auto"/>
              <w:jc w:val="both"/>
              <w:rPr>
                <w:rFonts w:ascii="Times New Roman" w:hAnsi="Times New Roman"/>
                <w:color w:val="000000" w:themeColor="text1"/>
                <w:sz w:val="20"/>
                <w:szCs w:val="20"/>
                <w:shd w:val="clear" w:color="auto" w:fill="FFFFFF"/>
              </w:rPr>
            </w:pPr>
            <w:proofErr w:type="gramStart"/>
            <w:r w:rsidRPr="00A14F69">
              <w:rPr>
                <w:rFonts w:ascii="Times New Roman" w:hAnsi="Times New Roman"/>
                <w:color w:val="000000" w:themeColor="text1"/>
                <w:sz w:val="20"/>
                <w:szCs w:val="20"/>
                <w:shd w:val="clear" w:color="auto" w:fill="FFFFFF"/>
              </w:rPr>
              <w:t>,,</w:t>
            </w:r>
            <w:proofErr w:type="gramEnd"/>
            <w:r w:rsidRPr="00A14F69">
              <w:rPr>
                <w:rFonts w:ascii="Times New Roman" w:hAnsi="Times New Roman"/>
                <w:color w:val="000000" w:themeColor="text1"/>
                <w:sz w:val="20"/>
                <w:szCs w:val="20"/>
                <w:shd w:val="clear" w:color="auto" w:fill="FFFFFF"/>
              </w:rPr>
              <w:t xml:space="preserve">(e) </w:t>
            </w:r>
            <w:proofErr w:type="spellStart"/>
            <w:r w:rsidRPr="00A14F69">
              <w:rPr>
                <w:rFonts w:ascii="Times New Roman" w:hAnsi="Times New Roman"/>
                <w:color w:val="000000" w:themeColor="text1"/>
                <w:sz w:val="20"/>
                <w:szCs w:val="20"/>
                <w:shd w:val="clear" w:color="auto" w:fill="FFFFFF"/>
              </w:rPr>
              <w:t>modul</w:t>
            </w:r>
            <w:proofErr w:type="spellEnd"/>
            <w:r w:rsidRPr="00A14F69">
              <w:rPr>
                <w:rFonts w:ascii="Times New Roman" w:hAnsi="Times New Roman"/>
                <w:color w:val="000000" w:themeColor="text1"/>
                <w:sz w:val="20"/>
                <w:szCs w:val="20"/>
                <w:shd w:val="clear" w:color="auto" w:fill="FFFFFF"/>
              </w:rPr>
              <w:t xml:space="preserve"> în care </w:t>
            </w:r>
            <w:proofErr w:type="spellStart"/>
            <w:r w:rsidRPr="00A14F69">
              <w:rPr>
                <w:rFonts w:ascii="Times New Roman" w:hAnsi="Times New Roman"/>
                <w:color w:val="000000" w:themeColor="text1"/>
                <w:sz w:val="20"/>
                <w:szCs w:val="20"/>
                <w:shd w:val="clear" w:color="auto" w:fill="FFFFFF"/>
              </w:rPr>
              <w:t>politicile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măsurile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existente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cele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planificate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contribuie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îndeplinirea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din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2021/1119.”</w:t>
            </w:r>
          </w:p>
          <w:p w14:paraId="25993771" w14:textId="77777777" w:rsidR="001368DC" w:rsidRPr="00A14F69" w:rsidRDefault="001368DC" w:rsidP="00A14F69">
            <w:pPr>
              <w:shd w:val="clear" w:color="auto" w:fill="FFFFFF"/>
              <w:spacing w:after="0" w:line="240" w:lineRule="auto"/>
              <w:jc w:val="both"/>
              <w:rPr>
                <w:rFonts w:ascii="Times New Roman" w:hAnsi="Times New Roman"/>
                <w:color w:val="000000" w:themeColor="text1"/>
                <w:sz w:val="20"/>
                <w:szCs w:val="20"/>
                <w:shd w:val="clear" w:color="auto" w:fill="FFFFFF"/>
              </w:rPr>
            </w:pPr>
          </w:p>
          <w:p w14:paraId="0725B23A" w14:textId="0D9B9CEE" w:rsidR="001368DC" w:rsidRPr="00A14F69" w:rsidRDefault="001368DC" w:rsidP="008C4465">
            <w:pPr>
              <w:shd w:val="clear" w:color="auto" w:fill="FFFFFF"/>
              <w:spacing w:after="0" w:line="240" w:lineRule="auto"/>
              <w:jc w:val="center"/>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5.Articolul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11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5B8597B5" w14:textId="24EC8DC5" w:rsidR="001368DC" w:rsidRPr="00A14F69" w:rsidRDefault="001368DC" w:rsidP="008C4465">
            <w:pPr>
              <w:pStyle w:val="MediumGrid21"/>
              <w:jc w:val="center"/>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t>„Articolul</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11</w:t>
            </w:r>
          </w:p>
          <w:p w14:paraId="2F19CF47" w14:textId="77777777" w:rsidR="001368DC" w:rsidRPr="00A14F69" w:rsidRDefault="001368DC" w:rsidP="008C4465">
            <w:pPr>
              <w:pStyle w:val="MediumGrid21"/>
              <w:jc w:val="center"/>
              <w:rPr>
                <w:rFonts w:ascii="Times New Roman" w:hAnsi="Times New Roman"/>
                <w:b/>
                <w:bCs/>
                <w:color w:val="000000" w:themeColor="text1"/>
                <w:sz w:val="20"/>
                <w:szCs w:val="20"/>
              </w:rPr>
            </w:pPr>
            <w:r w:rsidRPr="00A14F69">
              <w:rPr>
                <w:rFonts w:ascii="Times New Roman" w:hAnsi="Times New Roman"/>
                <w:b/>
                <w:bCs/>
                <w:color w:val="000000" w:themeColor="text1"/>
                <w:sz w:val="20"/>
                <w:szCs w:val="20"/>
              </w:rPr>
              <w:t>Dialogul pe mai multe niveluri pe tema energiei și a climei</w:t>
            </w:r>
          </w:p>
          <w:p w14:paraId="5C055F85" w14:textId="15388471" w:rsidR="001368DC" w:rsidRPr="00A14F69" w:rsidRDefault="001368DC" w:rsidP="00A14F69">
            <w:pPr>
              <w:pStyle w:val="MediumGrid21"/>
              <w:jc w:val="both"/>
              <w:rPr>
                <w:rFonts w:ascii="Times New Roman" w:hAnsi="Times New Roman"/>
                <w:color w:val="000000" w:themeColor="text1"/>
                <w:sz w:val="20"/>
                <w:szCs w:val="20"/>
              </w:rPr>
            </w:pPr>
            <w:r w:rsidRPr="00A14F69">
              <w:rPr>
                <w:rFonts w:ascii="Times New Roman" w:hAnsi="Times New Roman"/>
                <w:color w:val="000000" w:themeColor="text1"/>
                <w:sz w:val="20"/>
                <w:szCs w:val="20"/>
              </w:rPr>
              <w:t>Fiecare stat membru instituie un dialog pe mai multe niveluri pe tema energiei și a climei, în conformitate cu normele interne, în cadrul căruia autoritățile locale, organizațiile societății civile, comunitatea de afaceri, investitorii și alte părți interesate vizate, precum și publicul larg pot participa activ și discuta despre îndeplinirea obiectivului Uniunii privind neutralitatea climatică prevăzut la articolul</w:t>
            </w:r>
            <w:r w:rsidR="00A14F69" w:rsidRPr="00A14F69">
              <w:rPr>
                <w:rFonts w:ascii="Times New Roman" w:hAnsi="Times New Roman"/>
                <w:color w:val="000000" w:themeColor="text1"/>
                <w:sz w:val="20"/>
                <w:szCs w:val="20"/>
              </w:rPr>
              <w:t xml:space="preserve"> </w:t>
            </w:r>
            <w:r w:rsidRPr="00A14F69">
              <w:rPr>
                <w:rFonts w:ascii="Times New Roman" w:hAnsi="Times New Roman"/>
                <w:color w:val="000000" w:themeColor="text1"/>
                <w:sz w:val="20"/>
                <w:szCs w:val="20"/>
              </w:rPr>
              <w:t xml:space="preserve">2 alineatul (1) din </w:t>
            </w:r>
            <w:r w:rsidRPr="00A14F69">
              <w:rPr>
                <w:rFonts w:ascii="Times New Roman" w:hAnsi="Times New Roman"/>
                <w:color w:val="000000" w:themeColor="text1"/>
                <w:sz w:val="20"/>
                <w:szCs w:val="20"/>
              </w:rPr>
              <w:lastRenderedPageBreak/>
              <w:t>Regulamentul (UE) 2021/1119 și despre diferitele scenarii preconizate pentru politicile privind energia și clima, inclusiv pentru cele pe termen lung, și pot analiza progresele realizate, cu excepția cazului în care au deja o structură care îndeplinește această funcție. În cadrul acestui dialog pot fi discutate planurile naționale integrate privind energia și clima.”</w:t>
            </w:r>
          </w:p>
          <w:p w14:paraId="2E9D814B" w14:textId="77777777" w:rsidR="001368DC" w:rsidRPr="00A14F69" w:rsidRDefault="001368DC" w:rsidP="00A14F69">
            <w:pPr>
              <w:pStyle w:val="MediumGrid21"/>
              <w:jc w:val="both"/>
              <w:rPr>
                <w:rFonts w:ascii="Times New Roman" w:hAnsi="Times New Roman"/>
                <w:color w:val="000000" w:themeColor="text1"/>
                <w:sz w:val="20"/>
                <w:szCs w:val="20"/>
              </w:rPr>
            </w:pPr>
          </w:p>
          <w:p w14:paraId="261A9895" w14:textId="3DDADBA4" w:rsidR="001368DC" w:rsidRPr="00A14F69" w:rsidRDefault="001368DC"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6.Articolul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15 se </w:t>
            </w:r>
            <w:proofErr w:type="spellStart"/>
            <w:r w:rsidRPr="00A14F69">
              <w:rPr>
                <w:rFonts w:ascii="Times New Roman" w:hAnsi="Times New Roman"/>
                <w:color w:val="000000" w:themeColor="text1"/>
                <w:sz w:val="20"/>
                <w:szCs w:val="20"/>
                <w:shd w:val="clear" w:color="auto" w:fill="FFFFFF"/>
              </w:rPr>
              <w:t>modifică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după</w:t>
            </w:r>
            <w:proofErr w:type="spellEnd"/>
            <w:r w:rsidRPr="00A14F69">
              <w:rPr>
                <w:rFonts w:ascii="Times New Roman" w:hAnsi="Times New Roman"/>
                <w:color w:val="000000" w:themeColor="text1"/>
                <w:sz w:val="20"/>
                <w:szCs w:val="20"/>
                <w:shd w:val="clear" w:color="auto" w:fill="FFFFFF"/>
              </w:rPr>
              <w:t xml:space="preserve"> cum </w:t>
            </w:r>
            <w:proofErr w:type="spellStart"/>
            <w:r w:rsidRPr="00A14F69">
              <w:rPr>
                <w:rFonts w:ascii="Times New Roman" w:hAnsi="Times New Roman"/>
                <w:color w:val="000000" w:themeColor="text1"/>
                <w:sz w:val="20"/>
                <w:szCs w:val="20"/>
                <w:shd w:val="clear" w:color="auto" w:fill="FFFFFF"/>
              </w:rPr>
              <w:t>urmează</w:t>
            </w:r>
            <w:proofErr w:type="spellEnd"/>
            <w:r w:rsidRPr="00A14F69">
              <w:rPr>
                <w:rFonts w:ascii="Times New Roman" w:hAnsi="Times New Roman"/>
                <w:color w:val="000000" w:themeColor="text1"/>
                <w:sz w:val="20"/>
                <w:szCs w:val="20"/>
                <w:shd w:val="clear" w:color="auto" w:fill="FFFFFF"/>
              </w:rPr>
              <w:t>:</w:t>
            </w:r>
          </w:p>
          <w:p w14:paraId="06656F76" w14:textId="373EBE3A" w:rsidR="001368DC" w:rsidRPr="00A14F69" w:rsidRDefault="001F2D5B"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(a)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74DE380E" w14:textId="3D37FD67" w:rsidR="001F2D5B" w:rsidRPr="00A14F69" w:rsidRDefault="001F2D5B" w:rsidP="00A14F69">
            <w:pPr>
              <w:shd w:val="clear" w:color="auto" w:fill="FFFFFF"/>
              <w:spacing w:after="0" w:line="240" w:lineRule="auto"/>
              <w:jc w:val="both"/>
              <w:rPr>
                <w:rFonts w:ascii="Times New Roman" w:hAnsi="Times New Roman"/>
                <w:color w:val="000000" w:themeColor="text1"/>
                <w:sz w:val="20"/>
                <w:szCs w:val="20"/>
                <w:shd w:val="clear" w:color="auto" w:fill="FFFFFF"/>
              </w:rPr>
            </w:pPr>
            <w:proofErr w:type="gramStart"/>
            <w:r w:rsidRPr="00A14F69">
              <w:rPr>
                <w:rFonts w:ascii="Times New Roman" w:hAnsi="Times New Roman"/>
                <w:color w:val="000000" w:themeColor="text1"/>
                <w:sz w:val="20"/>
                <w:szCs w:val="20"/>
                <w:shd w:val="clear" w:color="auto" w:fill="FFFFFF"/>
              </w:rPr>
              <w:t>,,</w:t>
            </w:r>
            <w:proofErr w:type="gramEnd"/>
            <w:r w:rsidRPr="00A14F69">
              <w:rPr>
                <w:rFonts w:ascii="Times New Roman" w:hAnsi="Times New Roman"/>
                <w:color w:val="000000" w:themeColor="text1"/>
                <w:sz w:val="20"/>
                <w:szCs w:val="20"/>
                <w:shd w:val="clear" w:color="auto" w:fill="FFFFFF"/>
              </w:rPr>
              <w:t xml:space="preserve">(1) </w:t>
            </w:r>
            <w:proofErr w:type="spellStart"/>
            <w:r w:rsidRPr="00A14F69">
              <w:rPr>
                <w:rFonts w:ascii="Times New Roman" w:hAnsi="Times New Roman"/>
                <w:color w:val="000000" w:themeColor="text1"/>
                <w:sz w:val="20"/>
                <w:szCs w:val="20"/>
                <w:shd w:val="clear" w:color="auto" w:fill="FFFFFF"/>
              </w:rPr>
              <w:t>Până</w:t>
            </w:r>
            <w:proofErr w:type="spellEnd"/>
            <w:r w:rsidRPr="00A14F69">
              <w:rPr>
                <w:rFonts w:ascii="Times New Roman" w:hAnsi="Times New Roman"/>
                <w:color w:val="000000" w:themeColor="text1"/>
                <w:sz w:val="20"/>
                <w:szCs w:val="20"/>
                <w:shd w:val="clear" w:color="auto" w:fill="FFFFFF"/>
              </w:rPr>
              <w:t xml:space="preserve"> la 1</w:t>
            </w:r>
            <w:r w:rsidR="00A14F69"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ianuarie</w:t>
            </w:r>
            <w:proofErr w:type="spellEnd"/>
            <w:r w:rsidRPr="00A14F69">
              <w:rPr>
                <w:rFonts w:ascii="Times New Roman" w:hAnsi="Times New Roman"/>
                <w:color w:val="000000" w:themeColor="text1"/>
                <w:sz w:val="20"/>
                <w:szCs w:val="20"/>
                <w:shd w:val="clear" w:color="auto" w:fill="FFFFFF"/>
              </w:rPr>
              <w:t xml:space="preserve"> 2020 și </w:t>
            </w:r>
            <w:proofErr w:type="spellStart"/>
            <w:r w:rsidRPr="00A14F69">
              <w:rPr>
                <w:rFonts w:ascii="Times New Roman" w:hAnsi="Times New Roman"/>
                <w:color w:val="000000" w:themeColor="text1"/>
                <w:sz w:val="20"/>
                <w:szCs w:val="20"/>
                <w:shd w:val="clear" w:color="auto" w:fill="FFFFFF"/>
              </w:rPr>
              <w:t>apoi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până</w:t>
            </w:r>
            <w:proofErr w:type="spellEnd"/>
            <w:r w:rsidRPr="00A14F69">
              <w:rPr>
                <w:rFonts w:ascii="Times New Roman" w:hAnsi="Times New Roman"/>
                <w:color w:val="000000" w:themeColor="text1"/>
                <w:sz w:val="20"/>
                <w:szCs w:val="20"/>
                <w:shd w:val="clear" w:color="auto" w:fill="FFFFFF"/>
              </w:rPr>
              <w:t xml:space="preserve"> la 1</w:t>
            </w:r>
            <w:r w:rsidR="00A14F69"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ianuarie</w:t>
            </w:r>
            <w:proofErr w:type="spellEnd"/>
            <w:r w:rsidRPr="00A14F69">
              <w:rPr>
                <w:rFonts w:ascii="Times New Roman" w:hAnsi="Times New Roman"/>
                <w:color w:val="000000" w:themeColor="text1"/>
                <w:sz w:val="20"/>
                <w:szCs w:val="20"/>
                <w:shd w:val="clear" w:color="auto" w:fill="FFFFFF"/>
              </w:rPr>
              <w:t xml:space="preserve"> 2029 și, ulterior, o </w:t>
            </w:r>
            <w:proofErr w:type="spellStart"/>
            <w:r w:rsidRPr="00A14F69">
              <w:rPr>
                <w:rFonts w:ascii="Times New Roman" w:hAnsi="Times New Roman"/>
                <w:color w:val="000000" w:themeColor="text1"/>
                <w:sz w:val="20"/>
                <w:szCs w:val="20"/>
                <w:shd w:val="clear" w:color="auto" w:fill="FFFFFF"/>
              </w:rPr>
              <w:t>dată</w:t>
            </w:r>
            <w:proofErr w:type="spellEnd"/>
            <w:r w:rsidRPr="00A14F69">
              <w:rPr>
                <w:rFonts w:ascii="Times New Roman" w:hAnsi="Times New Roman"/>
                <w:color w:val="000000" w:themeColor="text1"/>
                <w:sz w:val="20"/>
                <w:szCs w:val="20"/>
                <w:shd w:val="clear" w:color="auto" w:fill="FFFFFF"/>
              </w:rPr>
              <w:t xml:space="preserve"> la 10 ani, </w:t>
            </w:r>
            <w:proofErr w:type="spellStart"/>
            <w:r w:rsidRPr="00A14F69">
              <w:rPr>
                <w:rFonts w:ascii="Times New Roman" w:hAnsi="Times New Roman"/>
                <w:color w:val="000000" w:themeColor="text1"/>
                <w:sz w:val="20"/>
                <w:szCs w:val="20"/>
                <w:shd w:val="clear" w:color="auto" w:fill="FFFFFF"/>
              </w:rPr>
              <w:t>fiecare</w:t>
            </w:r>
            <w:proofErr w:type="spellEnd"/>
            <w:r w:rsidRPr="00A14F69">
              <w:rPr>
                <w:rFonts w:ascii="Times New Roman" w:hAnsi="Times New Roman"/>
                <w:color w:val="000000" w:themeColor="text1"/>
                <w:sz w:val="20"/>
                <w:szCs w:val="20"/>
                <w:shd w:val="clear" w:color="auto" w:fill="FFFFFF"/>
              </w:rPr>
              <w:t xml:space="preserve"> stat </w:t>
            </w:r>
            <w:proofErr w:type="spellStart"/>
            <w:r w:rsidRPr="00A14F69">
              <w:rPr>
                <w:rFonts w:ascii="Times New Roman" w:hAnsi="Times New Roman"/>
                <w:color w:val="000000" w:themeColor="text1"/>
                <w:sz w:val="20"/>
                <w:szCs w:val="20"/>
                <w:shd w:val="clear" w:color="auto" w:fill="FFFFFF"/>
              </w:rPr>
              <w:t>membru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elaborează</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prezintă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Comisiei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strategia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sa</w:t>
            </w:r>
            <w:proofErr w:type="spellEnd"/>
            <w:r w:rsidRPr="00A14F69">
              <w:rPr>
                <w:rFonts w:ascii="Times New Roman" w:hAnsi="Times New Roman"/>
                <w:color w:val="000000" w:themeColor="text1"/>
                <w:sz w:val="20"/>
                <w:szCs w:val="20"/>
                <w:shd w:val="clear" w:color="auto" w:fill="FFFFFF"/>
              </w:rPr>
              <w:t xml:space="preserve"> pe termen lung, cu o </w:t>
            </w:r>
            <w:proofErr w:type="spellStart"/>
            <w:r w:rsidRPr="00A14F69">
              <w:rPr>
                <w:rFonts w:ascii="Times New Roman" w:hAnsi="Times New Roman"/>
                <w:color w:val="000000" w:themeColor="text1"/>
                <w:sz w:val="20"/>
                <w:szCs w:val="20"/>
                <w:shd w:val="clear" w:color="auto" w:fill="FFFFFF"/>
              </w:rPr>
              <w:t>perspectivă</w:t>
            </w:r>
            <w:proofErr w:type="spellEnd"/>
            <w:r w:rsidRPr="00A14F69">
              <w:rPr>
                <w:rFonts w:ascii="Times New Roman" w:hAnsi="Times New Roman"/>
                <w:color w:val="000000" w:themeColor="text1"/>
                <w:sz w:val="20"/>
                <w:szCs w:val="20"/>
                <w:shd w:val="clear" w:color="auto" w:fill="FFFFFF"/>
              </w:rPr>
              <w:t xml:space="preserve"> de 30 de ani și </w:t>
            </w:r>
            <w:proofErr w:type="spellStart"/>
            <w:r w:rsidRPr="00A14F69">
              <w:rPr>
                <w:rFonts w:ascii="Times New Roman" w:hAnsi="Times New Roman"/>
                <w:color w:val="000000" w:themeColor="text1"/>
                <w:sz w:val="20"/>
                <w:szCs w:val="20"/>
                <w:shd w:val="clear" w:color="auto" w:fill="FFFFFF"/>
              </w:rPr>
              <w:t>conformă</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din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2021/1119. </w:t>
            </w:r>
            <w:proofErr w:type="spellStart"/>
            <w:r w:rsidRPr="00A14F69">
              <w:rPr>
                <w:rFonts w:ascii="Times New Roman" w:hAnsi="Times New Roman"/>
                <w:color w:val="000000" w:themeColor="text1"/>
                <w:sz w:val="20"/>
                <w:szCs w:val="20"/>
                <w:shd w:val="clear" w:color="auto" w:fill="FFFFFF"/>
              </w:rPr>
              <w:t>Dacă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este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necesar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statele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membre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trebui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să</w:t>
            </w:r>
            <w:proofErr w:type="spellEnd"/>
            <w:r w:rsidRPr="00A14F69">
              <w:rPr>
                <w:rFonts w:ascii="Times New Roman" w:hAnsi="Times New Roman"/>
                <w:color w:val="000000" w:themeColor="text1"/>
                <w:sz w:val="20"/>
                <w:szCs w:val="20"/>
                <w:shd w:val="clear" w:color="auto" w:fill="FFFFFF"/>
              </w:rPr>
              <w:t xml:space="preserve">-și </w:t>
            </w:r>
            <w:proofErr w:type="spellStart"/>
            <w:r w:rsidRPr="00A14F69">
              <w:rPr>
                <w:rFonts w:ascii="Times New Roman" w:hAnsi="Times New Roman"/>
                <w:color w:val="000000" w:themeColor="text1"/>
                <w:sz w:val="20"/>
                <w:szCs w:val="20"/>
                <w:shd w:val="clear" w:color="auto" w:fill="FFFFFF"/>
              </w:rPr>
              <w:t>actualizeze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strategiile</w:t>
            </w:r>
            <w:proofErr w:type="spellEnd"/>
            <w:r w:rsidRPr="00A14F69">
              <w:rPr>
                <w:rFonts w:ascii="Times New Roman" w:hAnsi="Times New Roman"/>
                <w:color w:val="000000" w:themeColor="text1"/>
                <w:sz w:val="20"/>
                <w:szCs w:val="20"/>
                <w:shd w:val="clear" w:color="auto" w:fill="FFFFFF"/>
              </w:rPr>
              <w:t xml:space="preserve"> respective o </w:t>
            </w:r>
            <w:proofErr w:type="spellStart"/>
            <w:r w:rsidRPr="00A14F69">
              <w:rPr>
                <w:rFonts w:ascii="Times New Roman" w:hAnsi="Times New Roman"/>
                <w:color w:val="000000" w:themeColor="text1"/>
                <w:sz w:val="20"/>
                <w:szCs w:val="20"/>
                <w:shd w:val="clear" w:color="auto" w:fill="FFFFFF"/>
              </w:rPr>
              <w:t>dată</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cinci</w:t>
            </w:r>
            <w:proofErr w:type="spellEnd"/>
            <w:r w:rsidRPr="00A14F69">
              <w:rPr>
                <w:rFonts w:ascii="Times New Roman" w:hAnsi="Times New Roman"/>
                <w:color w:val="000000" w:themeColor="text1"/>
                <w:sz w:val="20"/>
                <w:szCs w:val="20"/>
                <w:shd w:val="clear" w:color="auto" w:fill="FFFFFF"/>
              </w:rPr>
              <w:t xml:space="preserve"> ani.”;</w:t>
            </w:r>
          </w:p>
          <w:p w14:paraId="714E9BE2" w14:textId="72F85723" w:rsidR="001F2D5B" w:rsidRPr="00A14F69" w:rsidRDefault="001F2D5B" w:rsidP="00A14F69">
            <w:pPr>
              <w:pStyle w:val="af3"/>
              <w:numPr>
                <w:ilvl w:val="0"/>
                <w:numId w:val="274"/>
              </w:numPr>
              <w:shd w:val="clear" w:color="auto" w:fill="FFFFFF"/>
              <w:spacing w:after="0" w:line="240" w:lineRule="auto"/>
              <w:jc w:val="both"/>
              <w:rPr>
                <w:rFonts w:ascii="Times New Roman" w:hAnsi="Times New Roman"/>
                <w:color w:val="000000" w:themeColor="text1"/>
                <w:sz w:val="20"/>
                <w:szCs w:val="20"/>
                <w:shd w:val="clear" w:color="auto" w:fill="FFFFFF"/>
                <w:lang w:val="ro-MD"/>
              </w:rPr>
            </w:pPr>
            <w:r w:rsidRPr="00A14F69">
              <w:rPr>
                <w:rFonts w:ascii="Times New Roman" w:hAnsi="Times New Roman"/>
                <w:color w:val="000000" w:themeColor="text1"/>
                <w:sz w:val="20"/>
                <w:szCs w:val="20"/>
                <w:shd w:val="clear" w:color="auto" w:fill="FFFFFF"/>
              </w:rPr>
              <w:t xml:space="preserve">la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(3),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(c)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548C87E1" w14:textId="2D342664" w:rsidR="001F2D5B" w:rsidRPr="00A14F69" w:rsidRDefault="001F2D5B" w:rsidP="00A14F69">
            <w:pPr>
              <w:shd w:val="clear" w:color="auto" w:fill="FFFFFF"/>
              <w:spacing w:after="0" w:line="240" w:lineRule="auto"/>
              <w:ind w:left="1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  ,,(c) </w:t>
            </w:r>
            <w:proofErr w:type="spellStart"/>
            <w:r w:rsidRPr="00A14F69">
              <w:rPr>
                <w:rFonts w:ascii="Times New Roman" w:hAnsi="Times New Roman"/>
                <w:color w:val="000000" w:themeColor="text1"/>
                <w:sz w:val="20"/>
                <w:szCs w:val="20"/>
                <w:shd w:val="clear" w:color="auto" w:fill="FFFFFF"/>
              </w:rPr>
              <w:t>realizarea</w:t>
            </w:r>
            <w:proofErr w:type="spellEnd"/>
            <w:r w:rsidRPr="00A14F69">
              <w:rPr>
                <w:rFonts w:ascii="Times New Roman" w:hAnsi="Times New Roman"/>
                <w:color w:val="000000" w:themeColor="text1"/>
                <w:sz w:val="20"/>
                <w:szCs w:val="20"/>
                <w:shd w:val="clear" w:color="auto" w:fill="FFFFFF"/>
              </w:rPr>
              <w:t xml:space="preserve"> pe termen lung a </w:t>
            </w:r>
            <w:proofErr w:type="spellStart"/>
            <w:r w:rsidRPr="00A14F69">
              <w:rPr>
                <w:rFonts w:ascii="Times New Roman" w:hAnsi="Times New Roman"/>
                <w:color w:val="000000" w:themeColor="text1"/>
                <w:sz w:val="20"/>
                <w:szCs w:val="20"/>
                <w:shd w:val="clear" w:color="auto" w:fill="FFFFFF"/>
              </w:rPr>
              <w:t>reducerii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emisiilor</w:t>
            </w:r>
            <w:proofErr w:type="spellEnd"/>
            <w:r w:rsidRPr="00A14F69">
              <w:rPr>
                <w:rFonts w:ascii="Times New Roman" w:hAnsi="Times New Roman"/>
                <w:color w:val="000000" w:themeColor="text1"/>
                <w:sz w:val="20"/>
                <w:szCs w:val="20"/>
                <w:shd w:val="clear" w:color="auto" w:fill="FFFFFF"/>
              </w:rPr>
              <w:t xml:space="preserve"> de gaze cu </w:t>
            </w:r>
            <w:proofErr w:type="spellStart"/>
            <w:r w:rsidRPr="00A14F69">
              <w:rPr>
                <w:rFonts w:ascii="Times New Roman" w:hAnsi="Times New Roman"/>
                <w:color w:val="000000" w:themeColor="text1"/>
                <w:sz w:val="20"/>
                <w:szCs w:val="20"/>
                <w:shd w:val="clear" w:color="auto" w:fill="FFFFFF"/>
              </w:rPr>
              <w:t>efect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seră</w:t>
            </w:r>
            <w:proofErr w:type="spellEnd"/>
            <w:r w:rsidRPr="00A14F69">
              <w:rPr>
                <w:rFonts w:ascii="Times New Roman" w:hAnsi="Times New Roman"/>
                <w:color w:val="000000" w:themeColor="text1"/>
                <w:sz w:val="20"/>
                <w:szCs w:val="20"/>
                <w:shd w:val="clear" w:color="auto" w:fill="FFFFFF"/>
              </w:rPr>
              <w:t xml:space="preserve"> și a </w:t>
            </w:r>
            <w:proofErr w:type="spellStart"/>
            <w:r w:rsidRPr="00A14F69">
              <w:rPr>
                <w:rFonts w:ascii="Times New Roman" w:hAnsi="Times New Roman"/>
                <w:color w:val="000000" w:themeColor="text1"/>
                <w:sz w:val="20"/>
                <w:szCs w:val="20"/>
                <w:shd w:val="clear" w:color="auto" w:fill="FFFFFF"/>
              </w:rPr>
              <w:t>sporirii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absorbțiilor</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absorbanți</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toate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sectoarele</w:t>
            </w:r>
            <w:proofErr w:type="spellEnd"/>
            <w:r w:rsidRPr="00A14F69">
              <w:rPr>
                <w:rFonts w:ascii="Times New Roman" w:hAnsi="Times New Roman"/>
                <w:color w:val="000000" w:themeColor="text1"/>
                <w:sz w:val="20"/>
                <w:szCs w:val="20"/>
                <w:shd w:val="clear" w:color="auto" w:fill="FFFFFF"/>
              </w:rPr>
              <w:t>, în conformitate cu</w:t>
            </w:r>
            <w:r w:rsidRPr="00A14F69">
              <w:rPr>
                <w:color w:val="000000" w:themeColor="text1"/>
                <w:sz w:val="27"/>
                <w:szCs w:val="27"/>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din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2021/1119, în </w:t>
            </w:r>
            <w:proofErr w:type="spellStart"/>
            <w:r w:rsidRPr="00A14F69">
              <w:rPr>
                <w:rFonts w:ascii="Times New Roman" w:hAnsi="Times New Roman"/>
                <w:color w:val="000000" w:themeColor="text1"/>
                <w:sz w:val="20"/>
                <w:szCs w:val="20"/>
                <w:shd w:val="clear" w:color="auto" w:fill="FFFFFF"/>
              </w:rPr>
              <w:t>contextul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reducerilor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emisiilor</w:t>
            </w:r>
            <w:proofErr w:type="spellEnd"/>
            <w:r w:rsidRPr="00A14F69">
              <w:rPr>
                <w:rFonts w:ascii="Times New Roman" w:hAnsi="Times New Roman"/>
                <w:color w:val="000000" w:themeColor="text1"/>
                <w:sz w:val="20"/>
                <w:szCs w:val="20"/>
                <w:shd w:val="clear" w:color="auto" w:fill="FFFFFF"/>
              </w:rPr>
              <w:t xml:space="preserve"> de gaze cu </w:t>
            </w:r>
            <w:proofErr w:type="spellStart"/>
            <w:r w:rsidRPr="00A14F69">
              <w:rPr>
                <w:rFonts w:ascii="Times New Roman" w:hAnsi="Times New Roman"/>
                <w:color w:val="000000" w:themeColor="text1"/>
                <w:sz w:val="20"/>
                <w:szCs w:val="20"/>
                <w:shd w:val="clear" w:color="auto" w:fill="FFFFFF"/>
              </w:rPr>
              <w:t>efect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seră</w:t>
            </w:r>
            <w:proofErr w:type="spellEnd"/>
            <w:r w:rsidRPr="00A14F69">
              <w:rPr>
                <w:rFonts w:ascii="Times New Roman" w:hAnsi="Times New Roman"/>
                <w:color w:val="000000" w:themeColor="text1"/>
                <w:sz w:val="20"/>
                <w:szCs w:val="20"/>
                <w:shd w:val="clear" w:color="auto" w:fill="FFFFFF"/>
              </w:rPr>
              <w:t xml:space="preserve"> și al </w:t>
            </w:r>
            <w:proofErr w:type="spellStart"/>
            <w:r w:rsidRPr="00A14F69">
              <w:rPr>
                <w:rFonts w:ascii="Times New Roman" w:hAnsi="Times New Roman"/>
                <w:color w:val="000000" w:themeColor="text1"/>
                <w:sz w:val="20"/>
                <w:szCs w:val="20"/>
                <w:shd w:val="clear" w:color="auto" w:fill="FFFFFF"/>
              </w:rPr>
              <w:t>sporirii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absorbției</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absorbanți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necesare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potrivit</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Grupului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interguvernamental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schimbările</w:t>
            </w:r>
            <w:proofErr w:type="spellEnd"/>
            <w:r w:rsidRPr="00A14F69">
              <w:rPr>
                <w:rFonts w:ascii="Times New Roman" w:hAnsi="Times New Roman"/>
                <w:color w:val="000000" w:themeColor="text1"/>
                <w:sz w:val="20"/>
                <w:szCs w:val="20"/>
                <w:shd w:val="clear" w:color="auto" w:fill="FFFFFF"/>
              </w:rPr>
              <w:t xml:space="preserve"> climatice (IPCC),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a reduce în mod </w:t>
            </w:r>
            <w:proofErr w:type="spellStart"/>
            <w:r w:rsidRPr="00A14F69">
              <w:rPr>
                <w:rFonts w:ascii="Times New Roman" w:hAnsi="Times New Roman"/>
                <w:color w:val="000000" w:themeColor="text1"/>
                <w:sz w:val="20"/>
                <w:szCs w:val="20"/>
                <w:shd w:val="clear" w:color="auto" w:fill="FFFFFF"/>
              </w:rPr>
              <w:t>eficient</w:t>
            </w:r>
            <w:proofErr w:type="spellEnd"/>
            <w:r w:rsidRPr="00A14F69">
              <w:rPr>
                <w:rFonts w:ascii="Times New Roman" w:hAnsi="Times New Roman"/>
                <w:color w:val="000000" w:themeColor="text1"/>
                <w:sz w:val="20"/>
                <w:szCs w:val="20"/>
                <w:shd w:val="clear" w:color="auto" w:fill="FFFFFF"/>
              </w:rPr>
              <w:t xml:space="preserve"> din </w:t>
            </w:r>
            <w:proofErr w:type="spellStart"/>
            <w:r w:rsidRPr="00A14F69">
              <w:rPr>
                <w:rFonts w:ascii="Times New Roman" w:hAnsi="Times New Roman"/>
                <w:color w:val="000000" w:themeColor="text1"/>
                <w:sz w:val="20"/>
                <w:szCs w:val="20"/>
                <w:shd w:val="clear" w:color="auto" w:fill="FFFFFF"/>
              </w:rPr>
              <w:t>punctul</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vedere</w:t>
            </w:r>
            <w:proofErr w:type="spellEnd"/>
            <w:r w:rsidRPr="00A14F69">
              <w:rPr>
                <w:rFonts w:ascii="Times New Roman" w:hAnsi="Times New Roman"/>
                <w:color w:val="000000" w:themeColor="text1"/>
                <w:sz w:val="20"/>
                <w:szCs w:val="20"/>
                <w:shd w:val="clear" w:color="auto" w:fill="FFFFFF"/>
              </w:rPr>
              <w:t xml:space="preserve"> al </w:t>
            </w:r>
            <w:proofErr w:type="spellStart"/>
            <w:r w:rsidRPr="00A14F69">
              <w:rPr>
                <w:rFonts w:ascii="Times New Roman" w:hAnsi="Times New Roman"/>
                <w:color w:val="000000" w:themeColor="text1"/>
                <w:sz w:val="20"/>
                <w:szCs w:val="20"/>
                <w:shd w:val="clear" w:color="auto" w:fill="FFFFFF"/>
              </w:rPr>
              <w:t>costurilor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emisiile</w:t>
            </w:r>
            <w:proofErr w:type="spellEnd"/>
            <w:r w:rsidRPr="00A14F69">
              <w:rPr>
                <w:rFonts w:ascii="Times New Roman" w:hAnsi="Times New Roman"/>
                <w:color w:val="000000" w:themeColor="text1"/>
                <w:sz w:val="20"/>
                <w:szCs w:val="20"/>
                <w:shd w:val="clear" w:color="auto" w:fill="FFFFFF"/>
              </w:rPr>
              <w:t xml:space="preserve"> de gaze cu </w:t>
            </w:r>
            <w:proofErr w:type="spellStart"/>
            <w:r w:rsidRPr="00A14F69">
              <w:rPr>
                <w:rFonts w:ascii="Times New Roman" w:hAnsi="Times New Roman"/>
                <w:color w:val="000000" w:themeColor="text1"/>
                <w:sz w:val="20"/>
                <w:szCs w:val="20"/>
                <w:shd w:val="clear" w:color="auto" w:fill="FFFFFF"/>
              </w:rPr>
              <w:t>efect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seră</w:t>
            </w:r>
            <w:proofErr w:type="spellEnd"/>
            <w:r w:rsidRPr="00A14F69">
              <w:rPr>
                <w:rFonts w:ascii="Times New Roman" w:hAnsi="Times New Roman"/>
                <w:color w:val="000000" w:themeColor="text1"/>
                <w:sz w:val="20"/>
                <w:szCs w:val="20"/>
                <w:shd w:val="clear" w:color="auto" w:fill="FFFFFF"/>
              </w:rPr>
              <w:t xml:space="preserve"> ale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și a </w:t>
            </w:r>
            <w:proofErr w:type="spellStart"/>
            <w:r w:rsidRPr="00A14F69">
              <w:rPr>
                <w:rFonts w:ascii="Times New Roman" w:hAnsi="Times New Roman"/>
                <w:color w:val="000000" w:themeColor="text1"/>
                <w:sz w:val="20"/>
                <w:szCs w:val="20"/>
                <w:shd w:val="clear" w:color="auto" w:fill="FFFFFF"/>
              </w:rPr>
              <w:t>spori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absorbțiile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absorbanți</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scopul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îndeplinirii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obiectivului</w:t>
            </w:r>
            <w:proofErr w:type="spellEnd"/>
            <w:r w:rsidRPr="00A14F69">
              <w:rPr>
                <w:rFonts w:ascii="Times New Roman" w:hAnsi="Times New Roman"/>
                <w:color w:val="000000" w:themeColor="text1"/>
                <w:sz w:val="20"/>
                <w:szCs w:val="20"/>
                <w:shd w:val="clear" w:color="auto" w:fill="FFFFFF"/>
              </w:rPr>
              <w:t xml:space="preserve"> pe termen lung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temperatura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Acordul</w:t>
            </w:r>
            <w:proofErr w:type="spellEnd"/>
            <w:r w:rsidRPr="00A14F69">
              <w:rPr>
                <w:rFonts w:ascii="Times New Roman" w:hAnsi="Times New Roman"/>
                <w:color w:val="000000" w:themeColor="text1"/>
                <w:sz w:val="20"/>
                <w:szCs w:val="20"/>
                <w:shd w:val="clear" w:color="auto" w:fill="FFFFFF"/>
              </w:rPr>
              <w:t xml:space="preserve"> de la Paris,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realiza</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cadrul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un </w:t>
            </w:r>
            <w:proofErr w:type="spellStart"/>
            <w:r w:rsidRPr="00A14F69">
              <w:rPr>
                <w:rFonts w:ascii="Times New Roman" w:hAnsi="Times New Roman"/>
                <w:color w:val="000000" w:themeColor="text1"/>
                <w:sz w:val="20"/>
                <w:szCs w:val="20"/>
                <w:shd w:val="clear" w:color="auto" w:fill="FFFFFF"/>
              </w:rPr>
              <w:t>echilibru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între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emisiile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antropice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surse și </w:t>
            </w:r>
            <w:proofErr w:type="spellStart"/>
            <w:r w:rsidRPr="00A14F69">
              <w:rPr>
                <w:rFonts w:ascii="Times New Roman" w:hAnsi="Times New Roman"/>
                <w:color w:val="000000" w:themeColor="text1"/>
                <w:sz w:val="20"/>
                <w:szCs w:val="20"/>
                <w:shd w:val="clear" w:color="auto" w:fill="FFFFFF"/>
              </w:rPr>
              <w:t>absorbțiile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către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absorbanți</w:t>
            </w:r>
            <w:proofErr w:type="spellEnd"/>
            <w:r w:rsidRPr="00A14F69">
              <w:rPr>
                <w:rFonts w:ascii="Times New Roman" w:hAnsi="Times New Roman"/>
                <w:color w:val="000000" w:themeColor="text1"/>
                <w:sz w:val="20"/>
                <w:szCs w:val="20"/>
                <w:shd w:val="clear" w:color="auto" w:fill="FFFFFF"/>
              </w:rPr>
              <w:t xml:space="preserve"> de gaze cu </w:t>
            </w:r>
            <w:proofErr w:type="spellStart"/>
            <w:r w:rsidRPr="00A14F69">
              <w:rPr>
                <w:rFonts w:ascii="Times New Roman" w:hAnsi="Times New Roman"/>
                <w:color w:val="000000" w:themeColor="text1"/>
                <w:sz w:val="20"/>
                <w:szCs w:val="20"/>
                <w:shd w:val="clear" w:color="auto" w:fill="FFFFFF"/>
              </w:rPr>
              <w:t>efect</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seră</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după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caz</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înregistra</w:t>
            </w:r>
            <w:proofErr w:type="spellEnd"/>
            <w:r w:rsidRPr="00A14F69">
              <w:rPr>
                <w:rFonts w:ascii="Times New Roman" w:hAnsi="Times New Roman"/>
                <w:color w:val="000000" w:themeColor="text1"/>
                <w:sz w:val="20"/>
                <w:szCs w:val="20"/>
                <w:shd w:val="clear" w:color="auto" w:fill="FFFFFF"/>
              </w:rPr>
              <w:t xml:space="preserve"> ulterior un </w:t>
            </w:r>
            <w:proofErr w:type="spellStart"/>
            <w:r w:rsidRPr="00A14F69">
              <w:rPr>
                <w:rFonts w:ascii="Times New Roman" w:hAnsi="Times New Roman"/>
                <w:color w:val="000000" w:themeColor="text1"/>
                <w:sz w:val="20"/>
                <w:szCs w:val="20"/>
                <w:shd w:val="clear" w:color="auto" w:fill="FFFFFF"/>
              </w:rPr>
              <w:t>bilanț</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negativ</w:t>
            </w:r>
            <w:proofErr w:type="spellEnd"/>
            <w:r w:rsidRPr="00A14F69">
              <w:rPr>
                <w:rFonts w:ascii="Times New Roman" w:hAnsi="Times New Roman"/>
                <w:color w:val="000000" w:themeColor="text1"/>
                <w:sz w:val="20"/>
                <w:szCs w:val="20"/>
                <w:shd w:val="clear" w:color="auto" w:fill="FFFFFF"/>
              </w:rPr>
              <w:t xml:space="preserve"> al </w:t>
            </w:r>
            <w:proofErr w:type="spellStart"/>
            <w:r w:rsidRPr="00A14F69">
              <w:rPr>
                <w:rFonts w:ascii="Times New Roman" w:hAnsi="Times New Roman"/>
                <w:color w:val="000000" w:themeColor="text1"/>
                <w:sz w:val="20"/>
                <w:szCs w:val="20"/>
                <w:shd w:val="clear" w:color="auto" w:fill="FFFFFF"/>
              </w:rPr>
              <w:t>emisiilor</w:t>
            </w:r>
            <w:proofErr w:type="spellEnd"/>
            <w:r w:rsidRPr="00A14F69">
              <w:rPr>
                <w:rFonts w:ascii="Times New Roman" w:hAnsi="Times New Roman"/>
                <w:color w:val="000000" w:themeColor="text1"/>
                <w:sz w:val="20"/>
                <w:szCs w:val="20"/>
                <w:shd w:val="clear" w:color="auto" w:fill="FFFFFF"/>
              </w:rPr>
              <w:t>;”.</w:t>
            </w:r>
          </w:p>
          <w:p w14:paraId="2883177D" w14:textId="77777777" w:rsidR="001F2D5B" w:rsidRDefault="001F2D5B" w:rsidP="001F2D5B">
            <w:pPr>
              <w:shd w:val="clear" w:color="auto" w:fill="FFFFFF"/>
              <w:spacing w:after="0" w:line="240" w:lineRule="auto"/>
              <w:ind w:left="160"/>
              <w:jc w:val="both"/>
              <w:rPr>
                <w:rFonts w:ascii="Times New Roman" w:hAnsi="Times New Roman"/>
                <w:color w:val="333333"/>
                <w:sz w:val="20"/>
                <w:szCs w:val="20"/>
                <w:shd w:val="clear" w:color="auto" w:fill="FFFFFF"/>
              </w:rPr>
            </w:pPr>
          </w:p>
          <w:p w14:paraId="08416FEF" w14:textId="15598482" w:rsidR="001F2D5B" w:rsidRPr="00A14F69" w:rsidRDefault="001F2D5B" w:rsidP="00A14F69">
            <w:pPr>
              <w:shd w:val="clear" w:color="auto" w:fill="FFFFFF"/>
              <w:spacing w:after="0" w:line="240" w:lineRule="auto"/>
              <w:ind w:left="1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7.Articolul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17 se </w:t>
            </w:r>
            <w:proofErr w:type="spellStart"/>
            <w:r w:rsidRPr="00A14F69">
              <w:rPr>
                <w:rFonts w:ascii="Times New Roman" w:hAnsi="Times New Roman"/>
                <w:color w:val="000000" w:themeColor="text1"/>
                <w:sz w:val="20"/>
                <w:szCs w:val="20"/>
                <w:shd w:val="clear" w:color="auto" w:fill="FFFFFF"/>
              </w:rPr>
              <w:t>modifică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după</w:t>
            </w:r>
            <w:proofErr w:type="spellEnd"/>
            <w:r w:rsidRPr="00A14F69">
              <w:rPr>
                <w:rFonts w:ascii="Times New Roman" w:hAnsi="Times New Roman"/>
                <w:color w:val="000000" w:themeColor="text1"/>
                <w:sz w:val="20"/>
                <w:szCs w:val="20"/>
                <w:shd w:val="clear" w:color="auto" w:fill="FFFFFF"/>
              </w:rPr>
              <w:t xml:space="preserve"> cum </w:t>
            </w:r>
            <w:proofErr w:type="spellStart"/>
            <w:r w:rsidRPr="00A14F69">
              <w:rPr>
                <w:rFonts w:ascii="Times New Roman" w:hAnsi="Times New Roman"/>
                <w:color w:val="000000" w:themeColor="text1"/>
                <w:sz w:val="20"/>
                <w:szCs w:val="20"/>
                <w:shd w:val="clear" w:color="auto" w:fill="FFFFFF"/>
              </w:rPr>
              <w:t>urmează</w:t>
            </w:r>
            <w:proofErr w:type="spellEnd"/>
            <w:r w:rsidRPr="00A14F69">
              <w:rPr>
                <w:rFonts w:ascii="Times New Roman" w:hAnsi="Times New Roman"/>
                <w:color w:val="000000" w:themeColor="text1"/>
                <w:sz w:val="20"/>
                <w:szCs w:val="20"/>
                <w:shd w:val="clear" w:color="auto" w:fill="FFFFFF"/>
              </w:rPr>
              <w:t>:</w:t>
            </w:r>
          </w:p>
          <w:p w14:paraId="2FE50512" w14:textId="263D1D4F" w:rsidR="001F2D5B" w:rsidRPr="00A14F69" w:rsidRDefault="001F2D5B" w:rsidP="00A14F69">
            <w:pPr>
              <w:shd w:val="clear" w:color="auto" w:fill="FFFFFF"/>
              <w:spacing w:after="0" w:line="240" w:lineRule="auto"/>
              <w:ind w:left="1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 (a) la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(2),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(a)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02ED2389" w14:textId="30215B94" w:rsidR="001F2D5B" w:rsidRPr="00A14F69" w:rsidRDefault="001F2D5B" w:rsidP="00A14F69">
            <w:pPr>
              <w:shd w:val="clear" w:color="auto" w:fill="FFFFFF"/>
              <w:spacing w:after="0" w:line="240" w:lineRule="auto"/>
              <w:ind w:left="160"/>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informații</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privire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progresele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înregistrate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direcția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realizării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obiectivelor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obiectivului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din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2021/1119, și a </w:t>
            </w:r>
            <w:proofErr w:type="spellStart"/>
            <w:r w:rsidRPr="00A14F69">
              <w:rPr>
                <w:rFonts w:ascii="Times New Roman" w:hAnsi="Times New Roman"/>
                <w:color w:val="000000" w:themeColor="text1"/>
                <w:sz w:val="20"/>
                <w:szCs w:val="20"/>
                <w:shd w:val="clear" w:color="auto" w:fill="FFFFFF"/>
              </w:rPr>
              <w:t>contribuțiilor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stabilite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planul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național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integrat</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energia</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clima</w:t>
            </w:r>
            <w:proofErr w:type="spellEnd"/>
            <w:r w:rsidRPr="00A14F69">
              <w:rPr>
                <w:rFonts w:ascii="Times New Roman" w:hAnsi="Times New Roman"/>
                <w:color w:val="000000" w:themeColor="text1"/>
                <w:sz w:val="20"/>
                <w:szCs w:val="20"/>
                <w:shd w:val="clear" w:color="auto" w:fill="FFFFFF"/>
              </w:rPr>
              <w:t xml:space="preserve">, precum și în </w:t>
            </w:r>
            <w:proofErr w:type="spellStart"/>
            <w:r w:rsidRPr="00A14F69">
              <w:rPr>
                <w:rFonts w:ascii="Times New Roman" w:hAnsi="Times New Roman"/>
                <w:color w:val="000000" w:themeColor="text1"/>
                <w:sz w:val="20"/>
                <w:szCs w:val="20"/>
                <w:shd w:val="clear" w:color="auto" w:fill="FFFFFF"/>
              </w:rPr>
              <w:t>direcția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lastRenderedPageBreak/>
              <w:t>finanțării</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punerii</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aplicare</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politicilor</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măsurilor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necesare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realizarea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acestora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o </w:t>
            </w:r>
            <w:proofErr w:type="spellStart"/>
            <w:r w:rsidRPr="00A14F69">
              <w:rPr>
                <w:rFonts w:ascii="Times New Roman" w:hAnsi="Times New Roman"/>
                <w:color w:val="000000" w:themeColor="text1"/>
                <w:sz w:val="20"/>
                <w:szCs w:val="20"/>
                <w:shd w:val="clear" w:color="auto" w:fill="FFFFFF"/>
              </w:rPr>
              <w:t>analiză</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investițiilor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efective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raport</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ipotezele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inițiale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investițiile</w:t>
            </w:r>
            <w:proofErr w:type="spellEnd"/>
            <w:r w:rsidRPr="00A14F69">
              <w:rPr>
                <w:rFonts w:ascii="Times New Roman" w:hAnsi="Times New Roman"/>
                <w:color w:val="000000" w:themeColor="text1"/>
                <w:sz w:val="20"/>
                <w:szCs w:val="20"/>
                <w:shd w:val="clear" w:color="auto" w:fill="FFFFFF"/>
              </w:rPr>
              <w:t>;”;</w:t>
            </w:r>
          </w:p>
          <w:p w14:paraId="233938C9" w14:textId="0932BF25" w:rsidR="001F2D5B" w:rsidRPr="00A14F69" w:rsidRDefault="001F2D5B" w:rsidP="00A14F69">
            <w:pPr>
              <w:pStyle w:val="af3"/>
              <w:numPr>
                <w:ilvl w:val="0"/>
                <w:numId w:val="276"/>
              </w:num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la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(4), </w:t>
            </w:r>
            <w:proofErr w:type="spellStart"/>
            <w:r w:rsidRPr="00A14F69">
              <w:rPr>
                <w:rFonts w:ascii="Times New Roman" w:hAnsi="Times New Roman"/>
                <w:color w:val="000000" w:themeColor="text1"/>
                <w:sz w:val="20"/>
                <w:szCs w:val="20"/>
                <w:shd w:val="clear" w:color="auto" w:fill="FFFFFF"/>
              </w:rPr>
              <w:t>primul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paragraf</w:t>
            </w:r>
            <w:proofErr w:type="spellEnd"/>
            <w:r w:rsidRPr="00A14F69">
              <w:rPr>
                <w:rFonts w:ascii="Times New Roman" w:hAnsi="Times New Roman"/>
                <w:color w:val="000000" w:themeColor="text1"/>
                <w:sz w:val="20"/>
                <w:szCs w:val="20"/>
                <w:shd w:val="clear" w:color="auto" w:fill="FFFFFF"/>
              </w:rPr>
              <w:t xml:space="preserve">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6E4DAA52" w14:textId="1A4F347D" w:rsidR="001F2D5B" w:rsidRPr="00A14F69" w:rsidRDefault="001F2D5B"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w:t>
            </w:r>
            <w:proofErr w:type="spellStart"/>
            <w:r w:rsidRPr="00A14F69">
              <w:rPr>
                <w:rFonts w:ascii="Times New Roman" w:hAnsi="Times New Roman"/>
                <w:color w:val="000000" w:themeColor="text1"/>
                <w:sz w:val="20"/>
                <w:szCs w:val="20"/>
                <w:shd w:val="clear" w:color="auto" w:fill="FFFFFF"/>
              </w:rPr>
              <w:t>Comisia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asistată</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Comitetul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energetice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44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(b), </w:t>
            </w:r>
            <w:proofErr w:type="spellStart"/>
            <w:r w:rsidRPr="00A14F69">
              <w:rPr>
                <w:rFonts w:ascii="Times New Roman" w:hAnsi="Times New Roman"/>
                <w:color w:val="000000" w:themeColor="text1"/>
                <w:sz w:val="20"/>
                <w:szCs w:val="20"/>
                <w:shd w:val="clear" w:color="auto" w:fill="FFFFFF"/>
              </w:rPr>
              <w:t>adoptă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acte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punere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aplicare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stabili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structura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formatul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detaliile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tehnice</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procedurile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informațiile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menționate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alineatele</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(1) și</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de la </w:t>
            </w:r>
            <w:proofErr w:type="spellStart"/>
            <w:r w:rsidRPr="00A14F69">
              <w:rPr>
                <w:rFonts w:ascii="Times New Roman" w:hAnsi="Times New Roman"/>
                <w:color w:val="000000" w:themeColor="text1"/>
                <w:sz w:val="20"/>
                <w:szCs w:val="20"/>
                <w:shd w:val="clear" w:color="auto" w:fill="FFFFFF"/>
              </w:rPr>
              <w:t>prezentul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articol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o </w:t>
            </w:r>
            <w:proofErr w:type="spellStart"/>
            <w:r w:rsidRPr="00A14F69">
              <w:rPr>
                <w:rFonts w:ascii="Times New Roman" w:hAnsi="Times New Roman"/>
                <w:color w:val="000000" w:themeColor="text1"/>
                <w:sz w:val="20"/>
                <w:szCs w:val="20"/>
                <w:shd w:val="clear" w:color="auto" w:fill="FFFFFF"/>
              </w:rPr>
              <w:t>metodologie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raportare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privire</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eliminarea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treptată</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subvențiilor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energie</w:t>
            </w:r>
            <w:proofErr w:type="spellEnd"/>
            <w:r w:rsidRPr="00A14F69">
              <w:rPr>
                <w:rFonts w:ascii="Times New Roman" w:hAnsi="Times New Roman"/>
                <w:color w:val="000000" w:themeColor="text1"/>
                <w:sz w:val="20"/>
                <w:szCs w:val="20"/>
                <w:shd w:val="clear" w:color="auto" w:fill="FFFFFF"/>
              </w:rPr>
              <w:t xml:space="preserve">, în special </w:t>
            </w:r>
            <w:proofErr w:type="spellStart"/>
            <w:r w:rsidRPr="00A14F69">
              <w:rPr>
                <w:rFonts w:ascii="Times New Roman" w:hAnsi="Times New Roman"/>
                <w:color w:val="000000" w:themeColor="text1"/>
                <w:sz w:val="20"/>
                <w:szCs w:val="20"/>
                <w:shd w:val="clear" w:color="auto" w:fill="FFFFFF"/>
              </w:rPr>
              <w:t>pentru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combustibilii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fosili</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temeiul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articolului</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25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(d).”</w:t>
            </w:r>
          </w:p>
          <w:p w14:paraId="57C4D665" w14:textId="352DBBBD" w:rsidR="001F2D5B" w:rsidRPr="00A14F69" w:rsidRDefault="001F2D5B"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8.La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29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w:t>
            </w:r>
            <w:proofErr w:type="spellStart"/>
            <w:r w:rsidRPr="00A14F69">
              <w:rPr>
                <w:rFonts w:ascii="Times New Roman" w:hAnsi="Times New Roman"/>
                <w:color w:val="000000" w:themeColor="text1"/>
                <w:sz w:val="20"/>
                <w:szCs w:val="20"/>
                <w:shd w:val="clear" w:color="auto" w:fill="FFFFFF"/>
              </w:rPr>
              <w:t>litera</w:t>
            </w:r>
            <w:proofErr w:type="spellEnd"/>
            <w:r w:rsidRPr="00A14F69">
              <w:rPr>
                <w:rFonts w:ascii="Times New Roman" w:hAnsi="Times New Roman"/>
                <w:color w:val="000000" w:themeColor="text1"/>
                <w:sz w:val="20"/>
                <w:szCs w:val="20"/>
                <w:shd w:val="clear" w:color="auto" w:fill="FFFFFF"/>
              </w:rPr>
              <w:t xml:space="preserve"> (b)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17D05FFA" w14:textId="335501A4" w:rsidR="001F2D5B" w:rsidRPr="00A14F69" w:rsidRDefault="001F2D5B" w:rsidP="00A14F69">
            <w:pPr>
              <w:shd w:val="clear" w:color="auto" w:fill="FFFFFF"/>
              <w:spacing w:after="0" w:line="240" w:lineRule="auto"/>
              <w:jc w:val="both"/>
              <w:rPr>
                <w:rFonts w:ascii="Times New Roman" w:hAnsi="Times New Roman"/>
                <w:color w:val="000000" w:themeColor="text1"/>
                <w:sz w:val="20"/>
                <w:szCs w:val="20"/>
                <w:shd w:val="clear" w:color="auto" w:fill="FFFFFF"/>
              </w:rPr>
            </w:pPr>
            <w:proofErr w:type="gramStart"/>
            <w:r w:rsidRPr="00A14F69">
              <w:rPr>
                <w:rFonts w:ascii="Times New Roman" w:hAnsi="Times New Roman"/>
                <w:color w:val="000000" w:themeColor="text1"/>
                <w:sz w:val="20"/>
                <w:szCs w:val="20"/>
                <w:shd w:val="clear" w:color="auto" w:fill="FFFFFF"/>
              </w:rPr>
              <w:t>,,</w:t>
            </w:r>
            <w:proofErr w:type="gramEnd"/>
            <w:r w:rsidRPr="00A14F69">
              <w:rPr>
                <w:rFonts w:ascii="Times New Roman" w:hAnsi="Times New Roman"/>
                <w:color w:val="000000" w:themeColor="text1"/>
                <w:sz w:val="20"/>
                <w:szCs w:val="20"/>
                <w:shd w:val="clear" w:color="auto" w:fill="FFFFFF"/>
              </w:rPr>
              <w:t xml:space="preserve">(b) </w:t>
            </w:r>
            <w:proofErr w:type="spellStart"/>
            <w:r w:rsidRPr="00A14F69">
              <w:rPr>
                <w:rFonts w:ascii="Times New Roman" w:hAnsi="Times New Roman"/>
                <w:color w:val="000000" w:themeColor="text1"/>
                <w:sz w:val="20"/>
                <w:szCs w:val="20"/>
                <w:shd w:val="clear" w:color="auto" w:fill="FFFFFF"/>
              </w:rPr>
              <w:t>progresele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realizate</w:t>
            </w:r>
            <w:proofErr w:type="spellEnd"/>
            <w:r w:rsidRPr="00A14F69">
              <w:rPr>
                <w:rFonts w:ascii="Times New Roman" w:hAnsi="Times New Roman"/>
                <w:color w:val="000000" w:themeColor="text1"/>
                <w:sz w:val="20"/>
                <w:szCs w:val="20"/>
                <w:shd w:val="clear" w:color="auto" w:fill="FFFFFF"/>
              </w:rPr>
              <w:t xml:space="preserve"> de </w:t>
            </w:r>
            <w:proofErr w:type="spellStart"/>
            <w:r w:rsidRPr="00A14F69">
              <w:rPr>
                <w:rFonts w:ascii="Times New Roman" w:hAnsi="Times New Roman"/>
                <w:color w:val="000000" w:themeColor="text1"/>
                <w:sz w:val="20"/>
                <w:szCs w:val="20"/>
                <w:shd w:val="clear" w:color="auto" w:fill="FFFFFF"/>
              </w:rPr>
              <w:t>fiecare</w:t>
            </w:r>
            <w:proofErr w:type="spellEnd"/>
            <w:r w:rsidRPr="00A14F69">
              <w:rPr>
                <w:rFonts w:ascii="Times New Roman" w:hAnsi="Times New Roman"/>
                <w:color w:val="000000" w:themeColor="text1"/>
                <w:sz w:val="20"/>
                <w:szCs w:val="20"/>
                <w:shd w:val="clear" w:color="auto" w:fill="FFFFFF"/>
              </w:rPr>
              <w:t xml:space="preserve"> stat </w:t>
            </w:r>
            <w:proofErr w:type="spellStart"/>
            <w:r w:rsidRPr="00A14F69">
              <w:rPr>
                <w:rFonts w:ascii="Times New Roman" w:hAnsi="Times New Roman"/>
                <w:color w:val="000000" w:themeColor="text1"/>
                <w:sz w:val="20"/>
                <w:szCs w:val="20"/>
                <w:shd w:val="clear" w:color="auto" w:fill="FFFFFF"/>
              </w:rPr>
              <w:t>membru</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direcția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îndeplinirii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propriilor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obiective</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inclusiv</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obiectivului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Uniunii</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neutralitatea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climatică</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prevăzut</w:t>
            </w:r>
            <w:proofErr w:type="spellEnd"/>
            <w:r w:rsidRPr="00A14F69">
              <w:rPr>
                <w:rFonts w:ascii="Times New Roman" w:hAnsi="Times New Roman"/>
                <w:color w:val="000000" w:themeColor="text1"/>
                <w:sz w:val="20"/>
                <w:szCs w:val="20"/>
                <w:shd w:val="clear" w:color="auto" w:fill="FFFFFF"/>
              </w:rPr>
              <w:t xml:space="preserve"> la </w:t>
            </w:r>
            <w:proofErr w:type="spellStart"/>
            <w:r w:rsidRPr="00A14F69">
              <w:rPr>
                <w:rFonts w:ascii="Times New Roman" w:hAnsi="Times New Roman"/>
                <w:color w:val="000000" w:themeColor="text1"/>
                <w:sz w:val="20"/>
                <w:szCs w:val="20"/>
                <w:shd w:val="clear" w:color="auto" w:fill="FFFFFF"/>
              </w:rPr>
              <w:t>articolul</w:t>
            </w:r>
            <w:proofErr w:type="spellEnd"/>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2 </w:t>
            </w:r>
            <w:proofErr w:type="spellStart"/>
            <w:r w:rsidRPr="00A14F69">
              <w:rPr>
                <w:rFonts w:ascii="Times New Roman" w:hAnsi="Times New Roman"/>
                <w:color w:val="000000" w:themeColor="text1"/>
                <w:sz w:val="20"/>
                <w:szCs w:val="20"/>
                <w:shd w:val="clear" w:color="auto" w:fill="FFFFFF"/>
              </w:rPr>
              <w:t>alineatul</w:t>
            </w:r>
            <w:proofErr w:type="spellEnd"/>
            <w:r w:rsidRPr="00A14F69">
              <w:rPr>
                <w:rFonts w:ascii="Times New Roman" w:hAnsi="Times New Roman"/>
                <w:color w:val="000000" w:themeColor="text1"/>
                <w:sz w:val="20"/>
                <w:szCs w:val="20"/>
                <w:shd w:val="clear" w:color="auto" w:fill="FFFFFF"/>
              </w:rPr>
              <w:t xml:space="preserve"> (1) din </w:t>
            </w:r>
            <w:proofErr w:type="spellStart"/>
            <w:r w:rsidRPr="00A14F69">
              <w:rPr>
                <w:rFonts w:ascii="Times New Roman" w:hAnsi="Times New Roman"/>
                <w:color w:val="000000" w:themeColor="text1"/>
                <w:sz w:val="20"/>
                <w:szCs w:val="20"/>
                <w:shd w:val="clear" w:color="auto" w:fill="FFFFFF"/>
              </w:rPr>
              <w:t>Regulamentul</w:t>
            </w:r>
            <w:proofErr w:type="spellEnd"/>
            <w:r w:rsidRPr="00A14F69">
              <w:rPr>
                <w:rFonts w:ascii="Times New Roman" w:hAnsi="Times New Roman"/>
                <w:color w:val="000000" w:themeColor="text1"/>
                <w:sz w:val="20"/>
                <w:szCs w:val="20"/>
                <w:shd w:val="clear" w:color="auto" w:fill="FFFFFF"/>
              </w:rPr>
              <w:t xml:space="preserve"> (UE) 2021/1119, și </w:t>
            </w:r>
            <w:proofErr w:type="spellStart"/>
            <w:r w:rsidRPr="00A14F69">
              <w:rPr>
                <w:rFonts w:ascii="Times New Roman" w:hAnsi="Times New Roman"/>
                <w:color w:val="000000" w:themeColor="text1"/>
                <w:sz w:val="20"/>
                <w:szCs w:val="20"/>
                <w:shd w:val="clear" w:color="auto" w:fill="FFFFFF"/>
              </w:rPr>
              <w:t>contribuții</w:t>
            </w:r>
            <w:proofErr w:type="spellEnd"/>
            <w:r w:rsidRPr="00A14F69">
              <w:rPr>
                <w:rFonts w:ascii="Times New Roman" w:hAnsi="Times New Roman"/>
                <w:color w:val="000000" w:themeColor="text1"/>
                <w:sz w:val="20"/>
                <w:szCs w:val="20"/>
                <w:shd w:val="clear" w:color="auto" w:fill="FFFFFF"/>
              </w:rPr>
              <w:t xml:space="preserve"> și în </w:t>
            </w:r>
            <w:proofErr w:type="spellStart"/>
            <w:r w:rsidRPr="00A14F69">
              <w:rPr>
                <w:rFonts w:ascii="Times New Roman" w:hAnsi="Times New Roman"/>
                <w:color w:val="000000" w:themeColor="text1"/>
                <w:sz w:val="20"/>
                <w:szCs w:val="20"/>
                <w:shd w:val="clear" w:color="auto" w:fill="FFFFFF"/>
              </w:rPr>
              <w:t>direcția</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punerii</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aplicare</w:t>
            </w:r>
            <w:proofErr w:type="spellEnd"/>
            <w:r w:rsidRPr="00A14F69">
              <w:rPr>
                <w:rFonts w:ascii="Times New Roman" w:hAnsi="Times New Roman"/>
                <w:color w:val="000000" w:themeColor="text1"/>
                <w:sz w:val="20"/>
                <w:szCs w:val="20"/>
                <w:shd w:val="clear" w:color="auto" w:fill="FFFFFF"/>
              </w:rPr>
              <w:t xml:space="preserve"> a </w:t>
            </w:r>
            <w:proofErr w:type="spellStart"/>
            <w:r w:rsidRPr="00A14F69">
              <w:rPr>
                <w:rFonts w:ascii="Times New Roman" w:hAnsi="Times New Roman"/>
                <w:color w:val="000000" w:themeColor="text1"/>
                <w:sz w:val="20"/>
                <w:szCs w:val="20"/>
                <w:shd w:val="clear" w:color="auto" w:fill="FFFFFF"/>
              </w:rPr>
              <w:t>politicilor</w:t>
            </w:r>
            <w:proofErr w:type="spellEnd"/>
            <w:r w:rsidRPr="00A14F69">
              <w:rPr>
                <w:rFonts w:ascii="Times New Roman" w:hAnsi="Times New Roman"/>
                <w:color w:val="000000" w:themeColor="text1"/>
                <w:sz w:val="20"/>
                <w:szCs w:val="20"/>
                <w:shd w:val="clear" w:color="auto" w:fill="FFFFFF"/>
              </w:rPr>
              <w:t xml:space="preserve"> și a </w:t>
            </w:r>
            <w:proofErr w:type="spellStart"/>
            <w:r w:rsidRPr="00A14F69">
              <w:rPr>
                <w:rFonts w:ascii="Times New Roman" w:hAnsi="Times New Roman"/>
                <w:color w:val="000000" w:themeColor="text1"/>
                <w:sz w:val="20"/>
                <w:szCs w:val="20"/>
                <w:shd w:val="clear" w:color="auto" w:fill="FFFFFF"/>
              </w:rPr>
              <w:t>măsurilor</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stabilite</w:t>
            </w:r>
            <w:proofErr w:type="spellEnd"/>
            <w:r w:rsidRPr="00A14F69">
              <w:rPr>
                <w:rFonts w:ascii="Times New Roman" w:hAnsi="Times New Roman"/>
                <w:color w:val="000000" w:themeColor="text1"/>
                <w:sz w:val="20"/>
                <w:szCs w:val="20"/>
                <w:shd w:val="clear" w:color="auto" w:fill="FFFFFF"/>
              </w:rPr>
              <w:t xml:space="preserve"> în </w:t>
            </w:r>
            <w:proofErr w:type="spellStart"/>
            <w:r w:rsidRPr="00A14F69">
              <w:rPr>
                <w:rFonts w:ascii="Times New Roman" w:hAnsi="Times New Roman"/>
                <w:color w:val="000000" w:themeColor="text1"/>
                <w:sz w:val="20"/>
                <w:szCs w:val="20"/>
                <w:shd w:val="clear" w:color="auto" w:fill="FFFFFF"/>
              </w:rPr>
              <w:t>planul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său</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național</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integrat</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privind</w:t>
            </w:r>
            <w:proofErr w:type="spellEnd"/>
            <w:r w:rsidRPr="00A14F69">
              <w:rPr>
                <w:rFonts w:ascii="Times New Roman" w:hAnsi="Times New Roman"/>
                <w:color w:val="000000" w:themeColor="text1"/>
                <w:sz w:val="20"/>
                <w:szCs w:val="20"/>
                <w:shd w:val="clear" w:color="auto" w:fill="FFFFFF"/>
              </w:rPr>
              <w:t xml:space="preserve"> </w:t>
            </w:r>
            <w:proofErr w:type="spellStart"/>
            <w:r w:rsidRPr="00A14F69">
              <w:rPr>
                <w:rFonts w:ascii="Times New Roman" w:hAnsi="Times New Roman"/>
                <w:color w:val="000000" w:themeColor="text1"/>
                <w:sz w:val="20"/>
                <w:szCs w:val="20"/>
                <w:shd w:val="clear" w:color="auto" w:fill="FFFFFF"/>
              </w:rPr>
              <w:t>energia</w:t>
            </w:r>
            <w:proofErr w:type="spellEnd"/>
            <w:r w:rsidRPr="00A14F69">
              <w:rPr>
                <w:rFonts w:ascii="Times New Roman" w:hAnsi="Times New Roman"/>
                <w:color w:val="000000" w:themeColor="text1"/>
                <w:sz w:val="20"/>
                <w:szCs w:val="20"/>
                <w:shd w:val="clear" w:color="auto" w:fill="FFFFFF"/>
              </w:rPr>
              <w:t xml:space="preserve"> și </w:t>
            </w:r>
            <w:proofErr w:type="spellStart"/>
            <w:r w:rsidRPr="00A14F69">
              <w:rPr>
                <w:rFonts w:ascii="Times New Roman" w:hAnsi="Times New Roman"/>
                <w:color w:val="000000" w:themeColor="text1"/>
                <w:sz w:val="20"/>
                <w:szCs w:val="20"/>
                <w:shd w:val="clear" w:color="auto" w:fill="FFFFFF"/>
              </w:rPr>
              <w:t>clima</w:t>
            </w:r>
            <w:proofErr w:type="spellEnd"/>
            <w:r w:rsidRPr="00A14F69">
              <w:rPr>
                <w:rFonts w:ascii="Times New Roman" w:hAnsi="Times New Roman"/>
                <w:color w:val="000000" w:themeColor="text1"/>
                <w:sz w:val="20"/>
                <w:szCs w:val="20"/>
                <w:shd w:val="clear" w:color="auto" w:fill="FFFFFF"/>
              </w:rPr>
              <w:t>;”.</w:t>
            </w:r>
          </w:p>
          <w:p w14:paraId="4312938C" w14:textId="77777777" w:rsidR="003D092B" w:rsidRPr="00A14F69" w:rsidRDefault="003D092B" w:rsidP="00A14F69">
            <w:pPr>
              <w:shd w:val="clear" w:color="auto" w:fill="FFFFFF"/>
              <w:spacing w:after="0" w:line="240" w:lineRule="auto"/>
              <w:jc w:val="both"/>
              <w:rPr>
                <w:rFonts w:ascii="Times New Roman" w:hAnsi="Times New Roman"/>
                <w:color w:val="000000" w:themeColor="text1"/>
                <w:sz w:val="20"/>
                <w:szCs w:val="20"/>
                <w:shd w:val="clear" w:color="auto" w:fill="FFFFFF"/>
              </w:rPr>
            </w:pPr>
          </w:p>
          <w:p w14:paraId="52E01B03" w14:textId="36FF26A8" w:rsidR="001F2D5B" w:rsidRPr="00A14F69" w:rsidRDefault="003D092B" w:rsidP="00A14F69">
            <w:pPr>
              <w:shd w:val="clear" w:color="auto" w:fill="FFFFFF"/>
              <w:spacing w:after="0" w:line="240" w:lineRule="auto"/>
              <w:jc w:val="both"/>
              <w:rPr>
                <w:rFonts w:ascii="Times New Roman" w:hAnsi="Times New Roman"/>
                <w:color w:val="000000" w:themeColor="text1"/>
                <w:sz w:val="20"/>
                <w:szCs w:val="20"/>
                <w:shd w:val="clear" w:color="auto" w:fill="FFFFFF"/>
              </w:rPr>
            </w:pPr>
            <w:r w:rsidRPr="00A14F69">
              <w:rPr>
                <w:rFonts w:ascii="Times New Roman" w:hAnsi="Times New Roman"/>
                <w:color w:val="000000" w:themeColor="text1"/>
                <w:sz w:val="20"/>
                <w:szCs w:val="20"/>
                <w:shd w:val="clear" w:color="auto" w:fill="FFFFFF"/>
              </w:rPr>
              <w:t xml:space="preserve"> 9.Articolul</w:t>
            </w:r>
            <w:r w:rsidR="00A14F69" w:rsidRPr="00A14F69">
              <w:rPr>
                <w:rFonts w:ascii="Times New Roman" w:hAnsi="Times New Roman"/>
                <w:color w:val="000000" w:themeColor="text1"/>
                <w:sz w:val="20"/>
                <w:szCs w:val="20"/>
                <w:shd w:val="clear" w:color="auto" w:fill="FFFFFF"/>
              </w:rPr>
              <w:t xml:space="preserve"> </w:t>
            </w:r>
            <w:r w:rsidRPr="00A14F69">
              <w:rPr>
                <w:rFonts w:ascii="Times New Roman" w:hAnsi="Times New Roman"/>
                <w:color w:val="000000" w:themeColor="text1"/>
                <w:sz w:val="20"/>
                <w:szCs w:val="20"/>
                <w:shd w:val="clear" w:color="auto" w:fill="FFFFFF"/>
              </w:rPr>
              <w:t xml:space="preserve">45 se </w:t>
            </w:r>
            <w:proofErr w:type="spellStart"/>
            <w:r w:rsidRPr="00A14F69">
              <w:rPr>
                <w:rFonts w:ascii="Times New Roman" w:hAnsi="Times New Roman"/>
                <w:color w:val="000000" w:themeColor="text1"/>
                <w:sz w:val="20"/>
                <w:szCs w:val="20"/>
                <w:shd w:val="clear" w:color="auto" w:fill="FFFFFF"/>
              </w:rPr>
              <w:t>înlocuiește</w:t>
            </w:r>
            <w:proofErr w:type="spellEnd"/>
            <w:r w:rsidRPr="00A14F69">
              <w:rPr>
                <w:rFonts w:ascii="Times New Roman" w:hAnsi="Times New Roman"/>
                <w:color w:val="000000" w:themeColor="text1"/>
                <w:sz w:val="20"/>
                <w:szCs w:val="20"/>
                <w:shd w:val="clear" w:color="auto" w:fill="FFFFFF"/>
              </w:rPr>
              <w:t xml:space="preserve"> cu </w:t>
            </w:r>
            <w:proofErr w:type="spellStart"/>
            <w:r w:rsidRPr="00A14F69">
              <w:rPr>
                <w:rFonts w:ascii="Times New Roman" w:hAnsi="Times New Roman"/>
                <w:color w:val="000000" w:themeColor="text1"/>
                <w:sz w:val="20"/>
                <w:szCs w:val="20"/>
                <w:shd w:val="clear" w:color="auto" w:fill="FFFFFF"/>
              </w:rPr>
              <w:t>următorul</w:t>
            </w:r>
            <w:proofErr w:type="spellEnd"/>
            <w:r w:rsidRPr="00A14F69">
              <w:rPr>
                <w:rFonts w:ascii="Times New Roman" w:hAnsi="Times New Roman"/>
                <w:color w:val="000000" w:themeColor="text1"/>
                <w:sz w:val="20"/>
                <w:szCs w:val="20"/>
                <w:shd w:val="clear" w:color="auto" w:fill="FFFFFF"/>
              </w:rPr>
              <w:t xml:space="preserve"> text:</w:t>
            </w:r>
          </w:p>
          <w:p w14:paraId="2E9CD238" w14:textId="63C6C290" w:rsidR="003D092B" w:rsidRPr="00E04ABD" w:rsidRDefault="003D092B" w:rsidP="00A14F69">
            <w:pPr>
              <w:pStyle w:val="MediumGrid21"/>
              <w:jc w:val="center"/>
              <w:rPr>
                <w:rFonts w:ascii="Times New Roman" w:hAnsi="Times New Roman"/>
                <w:color w:val="000000" w:themeColor="text1"/>
                <w:sz w:val="20"/>
                <w:szCs w:val="20"/>
                <w:lang w:val="en-US"/>
              </w:rPr>
            </w:pPr>
            <w:r w:rsidRPr="00A14F69">
              <w:rPr>
                <w:rFonts w:ascii="Times New Roman" w:hAnsi="Times New Roman"/>
                <w:color w:val="000000" w:themeColor="text1"/>
                <w:sz w:val="20"/>
                <w:szCs w:val="20"/>
              </w:rPr>
              <w:t>„</w:t>
            </w:r>
            <w:r w:rsidRPr="00E04ABD">
              <w:rPr>
                <w:rFonts w:ascii="Times New Roman" w:hAnsi="Times New Roman"/>
                <w:color w:val="000000" w:themeColor="text1"/>
                <w:sz w:val="20"/>
                <w:szCs w:val="20"/>
              </w:rPr>
              <w:t>Articolul</w:t>
            </w:r>
            <w:r w:rsidR="00A14F69" w:rsidRPr="00E04ABD">
              <w:rPr>
                <w:rFonts w:ascii="Times New Roman" w:hAnsi="Times New Roman"/>
                <w:color w:val="000000" w:themeColor="text1"/>
                <w:sz w:val="20"/>
                <w:szCs w:val="20"/>
              </w:rPr>
              <w:t xml:space="preserve"> </w:t>
            </w:r>
            <w:r w:rsidRPr="00E04ABD">
              <w:rPr>
                <w:rFonts w:ascii="Times New Roman" w:hAnsi="Times New Roman"/>
                <w:color w:val="000000" w:themeColor="text1"/>
                <w:sz w:val="20"/>
                <w:szCs w:val="20"/>
              </w:rPr>
              <w:t>45</w:t>
            </w:r>
          </w:p>
          <w:p w14:paraId="51398D0D" w14:textId="64AEC24B" w:rsidR="003D092B" w:rsidRPr="00E04ABD" w:rsidRDefault="003D092B" w:rsidP="00A14F69">
            <w:pPr>
              <w:pStyle w:val="MediumGrid21"/>
              <w:jc w:val="center"/>
              <w:rPr>
                <w:rFonts w:ascii="Times New Roman" w:hAnsi="Times New Roman"/>
                <w:b/>
                <w:bCs/>
                <w:color w:val="000000" w:themeColor="text1"/>
                <w:sz w:val="20"/>
                <w:szCs w:val="20"/>
              </w:rPr>
            </w:pPr>
            <w:r w:rsidRPr="00E04ABD">
              <w:rPr>
                <w:rFonts w:ascii="Times New Roman" w:hAnsi="Times New Roman"/>
                <w:b/>
                <w:bCs/>
                <w:color w:val="000000" w:themeColor="text1"/>
                <w:sz w:val="20"/>
                <w:szCs w:val="20"/>
              </w:rPr>
              <w:t>Revizuire</w:t>
            </w:r>
          </w:p>
          <w:p w14:paraId="602B74B9" w14:textId="7E31D061"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În termen de șase luni de la realizarea fiecărei evaluări la nivel global convenite în temeiul articolului</w:t>
            </w:r>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14 din Acordul de la Paris, Comisia prezintă Parlamentului European și Consiliului un raport cu privire la funcționarea prezentului regulament, la contribuția sa la guvernanța uniunii energetice, la contribuția sa la îndeplinirea obiectivelor pe termen lung ale Acordului de la Paris, la progresele înregistrate în direcția îndeplinirii obiectivelor privind clima și energia pentru 2030 și a obiectivului Uniunii privind neutralitatea climatică prevăzut la articolul</w:t>
            </w:r>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2 alineatul (1) din Regulamentul (UE) 2021/1119, la îndeplinirea obiectivelor suplimentare privind uniunea energetică și la conformitatea dispozițiilor în materie de planificare, de raportare și de monitorizare stabilite în prezentul regulament cu alte acte legislative ale Uniunii sau decizii legate de CCONUSC sau de Acordul de la Paris. Rapoartele Comisiei pot fi însoțite de propuneri legislative, dacă este cazul.”</w:t>
            </w:r>
          </w:p>
          <w:p w14:paraId="383550FB" w14:textId="31C4EE56"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10.Anexa I partea 1 se modifică după cum urmează:</w:t>
            </w:r>
          </w:p>
          <w:p w14:paraId="14FD00FA" w14:textId="6AF8158F"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lastRenderedPageBreak/>
              <w:t xml:space="preserve"> (a) la secțiunea A punctul 3.1.1, subpunctul (i) se înlocuiește cu următorul text:</w:t>
            </w:r>
          </w:p>
          <w:p w14:paraId="6C55A99D" w14:textId="5C76F8C5"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,,(i) Politicile și măsurile pentru atingerea obiectivului stabilit în temeiul Regulamentului (UE) 2018/842, menționat la punctul 2.1.1 din prezenta secțiune, și politicile și măsurile pentru respectarea Regulamentului (UE) 2018/841, acoperind toate sectoarele importante generatoare de emisii și sectoarele pentru sporirea absorbțiilor, în vederea îndeplinirii obiectivului Uniunii privind neutralitatea climatică prevăzut la articolul</w:t>
            </w:r>
            <w:r w:rsidR="00E04ABD"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2 alineatul (1) din Regulamentul (UE) 2021/1119”;</w:t>
            </w:r>
          </w:p>
          <w:p w14:paraId="2A1E383B" w14:textId="0AE306AB" w:rsidR="003D092B" w:rsidRPr="00E04ABD" w:rsidRDefault="003D092B" w:rsidP="00A14F69">
            <w:pPr>
              <w:pStyle w:val="MediumGrid21"/>
              <w:numPr>
                <w:ilvl w:val="0"/>
                <w:numId w:val="277"/>
              </w:numPr>
              <w:jc w:val="both"/>
              <w:rPr>
                <w:rFonts w:ascii="Times New Roman" w:hAnsi="Times New Roman"/>
                <w:b/>
                <w:bCs/>
                <w:color w:val="000000" w:themeColor="text1"/>
                <w:sz w:val="20"/>
                <w:szCs w:val="20"/>
              </w:rPr>
            </w:pPr>
            <w:r w:rsidRPr="00E04ABD">
              <w:rPr>
                <w:rFonts w:ascii="Times New Roman" w:hAnsi="Times New Roman"/>
                <w:color w:val="000000" w:themeColor="text1"/>
                <w:sz w:val="20"/>
                <w:szCs w:val="20"/>
                <w:shd w:val="clear" w:color="auto" w:fill="FFFFFF"/>
              </w:rPr>
              <w:t>la secțiunea B se adaugă următorul punct:</w:t>
            </w:r>
          </w:p>
          <w:p w14:paraId="60108A47" w14:textId="791A412E"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,,5.5. Contribuția politicilor și a măsurilor planificate la îndeplinirea obiectivului Uniunii privind neutralitatea climatică prevăzut la articolul</w:t>
            </w:r>
            <w:r w:rsidR="00E04ABD"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2 alineatul (1) din Regulamentul (UE) 2021/1119”.</w:t>
            </w:r>
          </w:p>
          <w:p w14:paraId="154F79BF" w14:textId="77777777" w:rsidR="003D092B" w:rsidRPr="00E04ABD" w:rsidRDefault="003D092B" w:rsidP="00A14F69">
            <w:pPr>
              <w:pStyle w:val="MediumGrid21"/>
              <w:ind w:left="180"/>
              <w:jc w:val="both"/>
              <w:rPr>
                <w:rFonts w:ascii="Times New Roman" w:hAnsi="Times New Roman"/>
                <w:color w:val="000000" w:themeColor="text1"/>
                <w:sz w:val="20"/>
                <w:szCs w:val="20"/>
                <w:shd w:val="clear" w:color="auto" w:fill="FFFFFF"/>
              </w:rPr>
            </w:pPr>
          </w:p>
          <w:p w14:paraId="58A4F302" w14:textId="2C3DBBE9"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11.La anexa VI litera (c), punctul (viii) se înlocuiește cu următorul text:</w:t>
            </w:r>
          </w:p>
          <w:p w14:paraId="621F0702" w14:textId="57CA331F" w:rsidR="003D092B" w:rsidRPr="00E04ABD" w:rsidRDefault="003D092B" w:rsidP="00A14F69">
            <w:pPr>
              <w:pStyle w:val="MediumGrid21"/>
              <w:jc w:val="both"/>
              <w:rPr>
                <w:rFonts w:ascii="Times New Roman" w:hAnsi="Times New Roman"/>
                <w:color w:val="000000" w:themeColor="text1"/>
                <w:sz w:val="20"/>
                <w:szCs w:val="20"/>
                <w:shd w:val="clear" w:color="auto" w:fill="FFFFFF"/>
              </w:rPr>
            </w:pPr>
            <w:r w:rsidRPr="00E04ABD">
              <w:rPr>
                <w:rFonts w:ascii="Times New Roman" w:hAnsi="Times New Roman"/>
                <w:color w:val="000000" w:themeColor="text1"/>
                <w:sz w:val="20"/>
                <w:szCs w:val="20"/>
                <w:shd w:val="clear" w:color="auto" w:fill="FFFFFF"/>
              </w:rPr>
              <w:t>,,(viii) o evaluare a contribuției politicii sau a măsurii la îndeplinirea obiectivului Uniunii privind neutralitatea climatică prevăzut la articolul</w:t>
            </w:r>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2 alineatul (1) din Regulamentul (UE) 2021/1119 și la realizarea strategiei pe termen lung menționată la articolul</w:t>
            </w:r>
            <w:r w:rsidR="00A14F69" w:rsidRPr="00E04ABD">
              <w:rPr>
                <w:rFonts w:ascii="Times New Roman" w:hAnsi="Times New Roman"/>
                <w:color w:val="000000" w:themeColor="text1"/>
                <w:sz w:val="20"/>
                <w:szCs w:val="20"/>
                <w:shd w:val="clear" w:color="auto" w:fill="FFFFFF"/>
              </w:rPr>
              <w:t xml:space="preserve"> </w:t>
            </w:r>
            <w:r w:rsidRPr="00E04ABD">
              <w:rPr>
                <w:rFonts w:ascii="Times New Roman" w:hAnsi="Times New Roman"/>
                <w:color w:val="000000" w:themeColor="text1"/>
                <w:sz w:val="20"/>
                <w:szCs w:val="20"/>
                <w:shd w:val="clear" w:color="auto" w:fill="FFFFFF"/>
              </w:rPr>
              <w:t>15 din prezentul regulament;”.</w:t>
            </w:r>
          </w:p>
          <w:p w14:paraId="08694027" w14:textId="29FBCAC5" w:rsidR="003D092B" w:rsidRPr="00E04ABD" w:rsidRDefault="003D092B" w:rsidP="00A14F69">
            <w:pPr>
              <w:pStyle w:val="MediumGrid21"/>
              <w:jc w:val="center"/>
              <w:rPr>
                <w:rFonts w:ascii="Times New Roman" w:hAnsi="Times New Roman"/>
                <w:color w:val="000000" w:themeColor="text1"/>
                <w:sz w:val="20"/>
                <w:szCs w:val="20"/>
                <w:lang w:val="en-US"/>
              </w:rPr>
            </w:pPr>
            <w:r w:rsidRPr="00E04ABD">
              <w:rPr>
                <w:rFonts w:ascii="Times New Roman" w:hAnsi="Times New Roman"/>
                <w:color w:val="000000" w:themeColor="text1"/>
                <w:sz w:val="20"/>
                <w:szCs w:val="20"/>
              </w:rPr>
              <w:t>Articolul</w:t>
            </w:r>
            <w:r w:rsidR="00A14F69" w:rsidRPr="00E04ABD">
              <w:rPr>
                <w:rFonts w:ascii="Times New Roman" w:hAnsi="Times New Roman"/>
                <w:color w:val="000000" w:themeColor="text1"/>
                <w:sz w:val="20"/>
                <w:szCs w:val="20"/>
              </w:rPr>
              <w:t xml:space="preserve"> </w:t>
            </w:r>
            <w:r w:rsidRPr="00E04ABD">
              <w:rPr>
                <w:rFonts w:ascii="Times New Roman" w:hAnsi="Times New Roman"/>
                <w:color w:val="000000" w:themeColor="text1"/>
                <w:sz w:val="20"/>
                <w:szCs w:val="20"/>
              </w:rPr>
              <w:t>14</w:t>
            </w:r>
          </w:p>
          <w:p w14:paraId="48CECAAB" w14:textId="3B9E9F77" w:rsidR="003D092B" w:rsidRPr="00A14F69" w:rsidRDefault="003D092B" w:rsidP="00A14F69">
            <w:pPr>
              <w:pStyle w:val="MediumGrid21"/>
              <w:jc w:val="center"/>
              <w:rPr>
                <w:rFonts w:ascii="Times New Roman" w:hAnsi="Times New Roman"/>
                <w:b/>
                <w:bCs/>
                <w:sz w:val="20"/>
                <w:szCs w:val="20"/>
              </w:rPr>
            </w:pPr>
            <w:r w:rsidRPr="00A14F69">
              <w:rPr>
                <w:rFonts w:ascii="Times New Roman" w:hAnsi="Times New Roman"/>
                <w:b/>
                <w:bCs/>
                <w:sz w:val="20"/>
                <w:szCs w:val="20"/>
              </w:rPr>
              <w:t>Intrare în vigoare</w:t>
            </w:r>
          </w:p>
          <w:p w14:paraId="30B6333A" w14:textId="34708713" w:rsidR="003D092B" w:rsidRPr="00A14F69" w:rsidRDefault="003D092B" w:rsidP="00A14F69">
            <w:pPr>
              <w:pStyle w:val="MediumGrid21"/>
              <w:jc w:val="both"/>
              <w:rPr>
                <w:rFonts w:ascii="Times New Roman" w:hAnsi="Times New Roman"/>
                <w:sz w:val="20"/>
                <w:szCs w:val="20"/>
              </w:rPr>
            </w:pPr>
            <w:r w:rsidRPr="00A14F69">
              <w:rPr>
                <w:rFonts w:ascii="Times New Roman" w:hAnsi="Times New Roman"/>
                <w:sz w:val="20"/>
                <w:szCs w:val="20"/>
              </w:rPr>
              <w:t>Prezentul regulament intră în vigoare în a douăzecea zi de la data publicării în</w:t>
            </w:r>
            <w:r w:rsidR="00A14F69" w:rsidRPr="00A14F69">
              <w:rPr>
                <w:rStyle w:val="apple-converted-space"/>
                <w:rFonts w:ascii="Times New Roman" w:hAnsi="Times New Roman"/>
                <w:sz w:val="20"/>
                <w:szCs w:val="20"/>
              </w:rPr>
              <w:t xml:space="preserve"> </w:t>
            </w:r>
            <w:r w:rsidRPr="00A14F69">
              <w:rPr>
                <w:rStyle w:val="oj-italic"/>
                <w:rFonts w:ascii="Times New Roman" w:hAnsi="Times New Roman"/>
                <w:sz w:val="20"/>
                <w:szCs w:val="20"/>
              </w:rPr>
              <w:t>Jurnalul Oficial al Uniunii Europene</w:t>
            </w:r>
            <w:r w:rsidRPr="00A14F69">
              <w:rPr>
                <w:rFonts w:ascii="Times New Roman" w:hAnsi="Times New Roman"/>
                <w:sz w:val="20"/>
                <w:szCs w:val="20"/>
              </w:rPr>
              <w:t>.</w:t>
            </w:r>
          </w:p>
          <w:p w14:paraId="5CF611D5" w14:textId="7A6B1715" w:rsidR="003D092B" w:rsidRPr="00A14F69" w:rsidRDefault="003D092B" w:rsidP="00A14F69">
            <w:pPr>
              <w:pStyle w:val="MediumGrid21"/>
              <w:jc w:val="both"/>
              <w:rPr>
                <w:rFonts w:ascii="Times New Roman" w:hAnsi="Times New Roman"/>
                <w:sz w:val="20"/>
                <w:szCs w:val="20"/>
              </w:rPr>
            </w:pPr>
            <w:r w:rsidRPr="00A14F69">
              <w:rPr>
                <w:rFonts w:ascii="Times New Roman" w:hAnsi="Times New Roman"/>
                <w:color w:val="333333"/>
                <w:sz w:val="20"/>
                <w:szCs w:val="20"/>
                <w:shd w:val="clear" w:color="auto" w:fill="FFFFFF"/>
              </w:rPr>
              <w:t>Prezentul regulament este obligatoriu în toate elementele sale și se aplică direct în toate statele membre.</w:t>
            </w:r>
          </w:p>
          <w:p w14:paraId="4EDE8030" w14:textId="65D567DF" w:rsidR="003D092B" w:rsidRPr="00A14F69" w:rsidRDefault="003D092B" w:rsidP="00A14F69">
            <w:pPr>
              <w:pStyle w:val="MediumGrid21"/>
              <w:ind w:left="180"/>
              <w:jc w:val="both"/>
              <w:rPr>
                <w:rFonts w:ascii="Times New Roman" w:hAnsi="Times New Roman"/>
                <w:color w:val="333333"/>
                <w:sz w:val="20"/>
                <w:szCs w:val="20"/>
                <w:shd w:val="clear" w:color="auto" w:fill="FFFFFF"/>
              </w:rPr>
            </w:pPr>
            <w:r w:rsidRPr="00A14F69">
              <w:rPr>
                <w:rFonts w:ascii="Times New Roman" w:hAnsi="Times New Roman"/>
                <w:color w:val="333333"/>
                <w:sz w:val="20"/>
                <w:szCs w:val="20"/>
                <w:shd w:val="clear" w:color="auto" w:fill="FFFFFF"/>
              </w:rPr>
              <w:t>Adoptat la Bruxelles, 30</w:t>
            </w:r>
            <w:r w:rsidR="00A14F69" w:rsidRPr="00A14F69">
              <w:rPr>
                <w:rFonts w:ascii="Times New Roman" w:hAnsi="Times New Roman"/>
                <w:color w:val="333333"/>
                <w:sz w:val="20"/>
                <w:szCs w:val="20"/>
                <w:shd w:val="clear" w:color="auto" w:fill="FFFFFF"/>
              </w:rPr>
              <w:t xml:space="preserve"> </w:t>
            </w:r>
            <w:r w:rsidRPr="00A14F69">
              <w:rPr>
                <w:rFonts w:ascii="Times New Roman" w:hAnsi="Times New Roman"/>
                <w:color w:val="333333"/>
                <w:sz w:val="20"/>
                <w:szCs w:val="20"/>
                <w:shd w:val="clear" w:color="auto" w:fill="FFFFFF"/>
              </w:rPr>
              <w:t>iunie 2021.</w:t>
            </w:r>
          </w:p>
          <w:p w14:paraId="7BD6A309" w14:textId="77777777" w:rsidR="003D092B" w:rsidRPr="00A14F69" w:rsidRDefault="003D092B" w:rsidP="00A14F69">
            <w:pPr>
              <w:pStyle w:val="MediumGrid21"/>
              <w:jc w:val="both"/>
              <w:rPr>
                <w:rFonts w:ascii="Times New Roman" w:hAnsi="Times New Roman"/>
                <w:sz w:val="20"/>
                <w:szCs w:val="20"/>
              </w:rPr>
            </w:pPr>
            <w:proofErr w:type="spellStart"/>
            <w:r w:rsidRPr="00A14F69">
              <w:rPr>
                <w:rStyle w:val="oj-italic"/>
                <w:rFonts w:ascii="Times New Roman" w:hAnsi="Times New Roman"/>
                <w:i/>
                <w:iCs/>
                <w:color w:val="333333"/>
                <w:sz w:val="20"/>
                <w:szCs w:val="20"/>
                <w:lang w:val="en-US"/>
              </w:rPr>
              <w:t>Pentru</w:t>
            </w:r>
            <w:proofErr w:type="spellEnd"/>
            <w:r w:rsidRPr="00A14F69">
              <w:rPr>
                <w:rStyle w:val="oj-italic"/>
                <w:rFonts w:ascii="Times New Roman" w:hAnsi="Times New Roman"/>
                <w:i/>
                <w:iCs/>
                <w:color w:val="333333"/>
                <w:sz w:val="20"/>
                <w:szCs w:val="20"/>
                <w:lang w:val="en-US"/>
              </w:rPr>
              <w:t xml:space="preserve"> </w:t>
            </w:r>
            <w:proofErr w:type="spellStart"/>
            <w:r w:rsidRPr="00A14F69">
              <w:rPr>
                <w:rStyle w:val="oj-italic"/>
                <w:rFonts w:ascii="Times New Roman" w:hAnsi="Times New Roman"/>
                <w:i/>
                <w:iCs/>
                <w:color w:val="333333"/>
                <w:sz w:val="20"/>
                <w:szCs w:val="20"/>
                <w:lang w:val="en-US"/>
              </w:rPr>
              <w:t>Parlamentul</w:t>
            </w:r>
            <w:proofErr w:type="spellEnd"/>
            <w:r w:rsidRPr="00A14F69">
              <w:rPr>
                <w:rStyle w:val="oj-italic"/>
                <w:rFonts w:ascii="Times New Roman" w:hAnsi="Times New Roman"/>
                <w:i/>
                <w:iCs/>
                <w:color w:val="333333"/>
                <w:sz w:val="20"/>
                <w:szCs w:val="20"/>
                <w:lang w:val="en-US"/>
              </w:rPr>
              <w:t xml:space="preserve"> European</w:t>
            </w:r>
          </w:p>
          <w:p w14:paraId="743995DD" w14:textId="77777777" w:rsidR="003D092B" w:rsidRPr="00A14F69" w:rsidRDefault="003D092B" w:rsidP="00A14F69">
            <w:pPr>
              <w:pStyle w:val="MediumGrid21"/>
              <w:jc w:val="both"/>
              <w:rPr>
                <w:rFonts w:ascii="Times New Roman" w:hAnsi="Times New Roman"/>
                <w:sz w:val="20"/>
                <w:szCs w:val="20"/>
              </w:rPr>
            </w:pPr>
            <w:proofErr w:type="spellStart"/>
            <w:r w:rsidRPr="00A14F69">
              <w:rPr>
                <w:rStyle w:val="oj-italic"/>
                <w:rFonts w:ascii="Times New Roman" w:hAnsi="Times New Roman"/>
                <w:i/>
                <w:iCs/>
                <w:color w:val="333333"/>
                <w:sz w:val="20"/>
                <w:szCs w:val="20"/>
                <w:lang w:val="en-US"/>
              </w:rPr>
              <w:t>Președintele</w:t>
            </w:r>
            <w:proofErr w:type="spellEnd"/>
          </w:p>
          <w:p w14:paraId="60373A64" w14:textId="5930E10A" w:rsidR="003D092B" w:rsidRPr="00A14F69" w:rsidRDefault="003D092B" w:rsidP="00A14F69">
            <w:pPr>
              <w:pStyle w:val="MediumGrid21"/>
              <w:jc w:val="both"/>
              <w:rPr>
                <w:rFonts w:ascii="Times New Roman" w:hAnsi="Times New Roman"/>
                <w:sz w:val="20"/>
                <w:szCs w:val="20"/>
              </w:rPr>
            </w:pPr>
            <w:r w:rsidRPr="00A14F69">
              <w:rPr>
                <w:rFonts w:ascii="Times New Roman" w:hAnsi="Times New Roman"/>
                <w:sz w:val="20"/>
                <w:szCs w:val="20"/>
              </w:rPr>
              <w:t>D.</w:t>
            </w:r>
            <w:r w:rsidR="00A14F69" w:rsidRPr="00A14F69">
              <w:rPr>
                <w:rFonts w:ascii="Times New Roman" w:hAnsi="Times New Roman"/>
                <w:sz w:val="20"/>
                <w:szCs w:val="20"/>
              </w:rPr>
              <w:t xml:space="preserve"> </w:t>
            </w:r>
            <w:r w:rsidRPr="00A14F69">
              <w:rPr>
                <w:rFonts w:ascii="Times New Roman" w:hAnsi="Times New Roman"/>
                <w:sz w:val="20"/>
                <w:szCs w:val="20"/>
              </w:rPr>
              <w:t>M. SASSOLI</w:t>
            </w:r>
          </w:p>
          <w:p w14:paraId="41C7F8F4" w14:textId="77777777" w:rsidR="003D092B" w:rsidRPr="00A14F69" w:rsidRDefault="003D092B" w:rsidP="00A14F69">
            <w:pPr>
              <w:pStyle w:val="MediumGrid21"/>
              <w:jc w:val="both"/>
              <w:rPr>
                <w:rFonts w:ascii="Times New Roman" w:hAnsi="Times New Roman"/>
                <w:sz w:val="20"/>
                <w:szCs w:val="20"/>
              </w:rPr>
            </w:pPr>
            <w:proofErr w:type="spellStart"/>
            <w:r w:rsidRPr="00A14F69">
              <w:rPr>
                <w:rStyle w:val="oj-italic"/>
                <w:rFonts w:ascii="Times New Roman" w:hAnsi="Times New Roman"/>
                <w:i/>
                <w:iCs/>
                <w:color w:val="333333"/>
                <w:sz w:val="20"/>
                <w:szCs w:val="20"/>
                <w:lang w:val="en-US"/>
              </w:rPr>
              <w:t>Pentru</w:t>
            </w:r>
            <w:proofErr w:type="spellEnd"/>
            <w:r w:rsidRPr="00A14F69">
              <w:rPr>
                <w:rStyle w:val="oj-italic"/>
                <w:rFonts w:ascii="Times New Roman" w:hAnsi="Times New Roman"/>
                <w:i/>
                <w:iCs/>
                <w:color w:val="333333"/>
                <w:sz w:val="20"/>
                <w:szCs w:val="20"/>
                <w:lang w:val="en-US"/>
              </w:rPr>
              <w:t xml:space="preserve"> </w:t>
            </w:r>
            <w:proofErr w:type="spellStart"/>
            <w:r w:rsidRPr="00A14F69">
              <w:rPr>
                <w:rStyle w:val="oj-italic"/>
                <w:rFonts w:ascii="Times New Roman" w:hAnsi="Times New Roman"/>
                <w:i/>
                <w:iCs/>
                <w:color w:val="333333"/>
                <w:sz w:val="20"/>
                <w:szCs w:val="20"/>
                <w:lang w:val="en-US"/>
              </w:rPr>
              <w:t>Consiliu</w:t>
            </w:r>
            <w:proofErr w:type="spellEnd"/>
          </w:p>
          <w:p w14:paraId="2FA66E53" w14:textId="77777777" w:rsidR="003D092B" w:rsidRPr="00A14F69" w:rsidRDefault="003D092B" w:rsidP="00A14F69">
            <w:pPr>
              <w:pStyle w:val="MediumGrid21"/>
              <w:jc w:val="both"/>
              <w:rPr>
                <w:rFonts w:ascii="Times New Roman" w:hAnsi="Times New Roman"/>
                <w:sz w:val="20"/>
                <w:szCs w:val="20"/>
              </w:rPr>
            </w:pPr>
            <w:r w:rsidRPr="00A14F69">
              <w:rPr>
                <w:rStyle w:val="oj-italic"/>
                <w:rFonts w:ascii="Times New Roman" w:hAnsi="Times New Roman"/>
                <w:i/>
                <w:iCs/>
                <w:color w:val="333333"/>
                <w:sz w:val="20"/>
                <w:szCs w:val="20"/>
              </w:rPr>
              <w:t>Președintele</w:t>
            </w:r>
          </w:p>
          <w:p w14:paraId="5DB2F66C" w14:textId="75C31B86" w:rsidR="00506952" w:rsidRPr="00A14F69" w:rsidRDefault="003D092B" w:rsidP="00A14F69">
            <w:pPr>
              <w:pStyle w:val="MediumGrid21"/>
              <w:jc w:val="both"/>
              <w:rPr>
                <w:rFonts w:ascii="Times New Roman" w:hAnsi="Times New Roman"/>
                <w:sz w:val="20"/>
                <w:szCs w:val="20"/>
              </w:rPr>
            </w:pPr>
            <w:r w:rsidRPr="00A14F69">
              <w:rPr>
                <w:rFonts w:ascii="Times New Roman" w:hAnsi="Times New Roman"/>
                <w:sz w:val="20"/>
                <w:szCs w:val="20"/>
              </w:rPr>
              <w:t>J.</w:t>
            </w:r>
            <w:r w:rsidR="00A14F69" w:rsidRPr="00A14F69">
              <w:rPr>
                <w:rFonts w:ascii="Times New Roman" w:hAnsi="Times New Roman"/>
                <w:sz w:val="20"/>
                <w:szCs w:val="20"/>
              </w:rPr>
              <w:t xml:space="preserve"> </w:t>
            </w:r>
            <w:r w:rsidRPr="00A14F69">
              <w:rPr>
                <w:rFonts w:ascii="Times New Roman" w:hAnsi="Times New Roman"/>
                <w:sz w:val="20"/>
                <w:szCs w:val="20"/>
              </w:rPr>
              <w:t>P. MATOS FERNANDES</w:t>
            </w:r>
          </w:p>
        </w:tc>
        <w:tc>
          <w:tcPr>
            <w:tcW w:w="4541" w:type="dxa"/>
            <w:shd w:val="clear" w:color="auto" w:fill="auto"/>
          </w:tcPr>
          <w:p w14:paraId="35A46D12" w14:textId="68230FBE" w:rsidR="008268CC" w:rsidRPr="000C5461" w:rsidRDefault="008268CC" w:rsidP="000C5461">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7FF90B39" w14:textId="10723AF0" w:rsidR="008268CC" w:rsidRPr="008268CC" w:rsidRDefault="008531FD" w:rsidP="00B92F65">
            <w:pPr>
              <w:spacing w:after="0" w:line="240" w:lineRule="auto"/>
              <w:rPr>
                <w:rFonts w:ascii="Times New Roman" w:hAnsi="Times New Roman"/>
                <w:bCs/>
                <w:color w:val="FF0000"/>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030990C" w14:textId="77777777" w:rsidR="008268CC" w:rsidRPr="00C951E7" w:rsidRDefault="008268CC"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36C2745" w14:textId="611B2C82" w:rsidR="008268CC" w:rsidRPr="00CB126B" w:rsidRDefault="008531FD" w:rsidP="000C5461">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572B4799" w14:textId="77777777" w:rsidR="008268CC" w:rsidRPr="003F755D" w:rsidRDefault="008268CC" w:rsidP="007A27C7">
            <w:pPr>
              <w:autoSpaceDE w:val="0"/>
              <w:spacing w:after="0" w:line="240" w:lineRule="auto"/>
              <w:rPr>
                <w:rFonts w:ascii="Times New Roman" w:hAnsi="Times New Roman"/>
                <w:sz w:val="20"/>
                <w:szCs w:val="20"/>
                <w:lang w:val="fr-FR"/>
              </w:rPr>
            </w:pPr>
          </w:p>
        </w:tc>
      </w:tr>
    </w:tbl>
    <w:p w14:paraId="6B7ACABC" w14:textId="77777777" w:rsidR="00565581" w:rsidRPr="00D93509" w:rsidRDefault="00565581" w:rsidP="00565581">
      <w:pPr>
        <w:pStyle w:val="ColorfulList-Accent11"/>
        <w:spacing w:after="0" w:line="240" w:lineRule="auto"/>
        <w:ind w:left="0"/>
        <w:jc w:val="both"/>
        <w:rPr>
          <w:lang w:val="ro-MD"/>
        </w:rPr>
      </w:pPr>
    </w:p>
    <w:sectPr w:rsidR="00565581" w:rsidRPr="00D93509" w:rsidSect="009447D5">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80C6" w14:textId="77777777" w:rsidR="008A0CF4" w:rsidRDefault="008A0CF4">
      <w:pPr>
        <w:spacing w:after="0" w:line="240" w:lineRule="auto"/>
      </w:pPr>
      <w:r>
        <w:separator/>
      </w:r>
    </w:p>
  </w:endnote>
  <w:endnote w:type="continuationSeparator" w:id="0">
    <w:p w14:paraId="1C4AE0EE" w14:textId="77777777" w:rsidR="008A0CF4" w:rsidRDefault="008A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EE"/>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5D5A" w14:textId="77777777" w:rsidR="008A0CF4" w:rsidRDefault="008A0CF4">
      <w:pPr>
        <w:spacing w:after="0" w:line="240" w:lineRule="auto"/>
      </w:pPr>
      <w:r>
        <w:rPr>
          <w:color w:val="000000"/>
        </w:rPr>
        <w:separator/>
      </w:r>
    </w:p>
  </w:footnote>
  <w:footnote w:type="continuationSeparator" w:id="0">
    <w:p w14:paraId="750F6FC8" w14:textId="77777777" w:rsidR="008A0CF4" w:rsidRDefault="008A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AB5"/>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0991B42"/>
    <w:multiLevelType w:val="hybridMultilevel"/>
    <w:tmpl w:val="C0565FA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 w15:restartNumberingAfterBreak="0">
    <w:nsid w:val="00C9598A"/>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0C95C58"/>
    <w:multiLevelType w:val="hybridMultilevel"/>
    <w:tmpl w:val="B156D6CE"/>
    <w:lvl w:ilvl="0" w:tplc="0418001B">
      <w:start w:val="1"/>
      <w:numFmt w:val="lowerRoman"/>
      <w:lvlText w:val="%1."/>
      <w:lvlJc w:val="righ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20C3E50"/>
    <w:multiLevelType w:val="hybridMultilevel"/>
    <w:tmpl w:val="8AD69FF0"/>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 w15:restartNumberingAfterBreak="0">
    <w:nsid w:val="026F0AE9"/>
    <w:multiLevelType w:val="hybridMultilevel"/>
    <w:tmpl w:val="465A3A98"/>
    <w:lvl w:ilvl="0" w:tplc="4A40D9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30B7D93"/>
    <w:multiLevelType w:val="hybridMultilevel"/>
    <w:tmpl w:val="C60C5742"/>
    <w:lvl w:ilvl="0" w:tplc="0E425364">
      <w:start w:val="1"/>
      <w:numFmt w:val="lowerLetter"/>
      <w:lvlText w:val="%1)"/>
      <w:lvlJc w:val="left"/>
      <w:pPr>
        <w:ind w:left="1080" w:hanging="360"/>
      </w:pPr>
      <w:rPr>
        <w:rFonts w:cs="Times New Roman" w:hint="default"/>
        <w:color w:val="auto"/>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377110B"/>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3797262"/>
    <w:multiLevelType w:val="hybridMultilevel"/>
    <w:tmpl w:val="B39CE27A"/>
    <w:lvl w:ilvl="0" w:tplc="CD943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F04E87"/>
    <w:multiLevelType w:val="hybridMultilevel"/>
    <w:tmpl w:val="B5FABC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03FE4908"/>
    <w:multiLevelType w:val="hybridMultilevel"/>
    <w:tmpl w:val="8FB499E2"/>
    <w:lvl w:ilvl="0" w:tplc="0366D602">
      <w:start w:val="1"/>
      <w:numFmt w:val="decimal"/>
      <w:lvlText w:val="%1."/>
      <w:lvlJc w:val="left"/>
      <w:pPr>
        <w:ind w:left="720" w:hanging="360"/>
      </w:pPr>
      <w:rPr>
        <w:rFonts w:ascii="Times New Roman" w:hAnsi="Times New Roman" w:cs="Times New Roman" w:hint="default"/>
        <w:b w:val="0"/>
        <w:bCs/>
        <w:sz w:val="20"/>
        <w:szCs w:val="20"/>
      </w:rPr>
    </w:lvl>
    <w:lvl w:ilvl="1" w:tplc="D8C23DD2">
      <w:start w:val="1"/>
      <w:numFmt w:val="lowerLetter"/>
      <w:lvlText w:val="%2)"/>
      <w:lvlJc w:val="left"/>
      <w:pPr>
        <w:ind w:left="1440" w:hanging="360"/>
      </w:pPr>
      <w:rPr>
        <w:rFonts w:ascii="Times New Roman" w:eastAsia="Batang" w:hAnsi="Times New Roman" w:cs="Times New Roman"/>
        <w:sz w:val="20"/>
        <w:szCs w:val="2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4EE448A"/>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2" w15:restartNumberingAfterBreak="0">
    <w:nsid w:val="05A40164"/>
    <w:multiLevelType w:val="hybridMultilevel"/>
    <w:tmpl w:val="7C08BB2C"/>
    <w:lvl w:ilvl="0" w:tplc="5F78DCF0">
      <w:start w:val="1"/>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5CB60FF"/>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061D4860"/>
    <w:multiLevelType w:val="hybridMultilevel"/>
    <w:tmpl w:val="A31E3060"/>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067C6F36"/>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06C60E37"/>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7" w15:restartNumberingAfterBreak="0">
    <w:nsid w:val="072C54AA"/>
    <w:multiLevelType w:val="hybridMultilevel"/>
    <w:tmpl w:val="69D6CF3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074E6F48"/>
    <w:multiLevelType w:val="hybridMultilevel"/>
    <w:tmpl w:val="CD1AD86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 w15:restartNumberingAfterBreak="0">
    <w:nsid w:val="078E01A2"/>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087B183C"/>
    <w:multiLevelType w:val="hybridMultilevel"/>
    <w:tmpl w:val="62B40198"/>
    <w:lvl w:ilvl="0" w:tplc="6E78774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08DE4B6A"/>
    <w:multiLevelType w:val="hybridMultilevel"/>
    <w:tmpl w:val="1528DC3C"/>
    <w:lvl w:ilvl="0" w:tplc="8A18647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0902456A"/>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23" w15:restartNumberingAfterBreak="0">
    <w:nsid w:val="09327A4A"/>
    <w:multiLevelType w:val="hybridMultilevel"/>
    <w:tmpl w:val="9356E214"/>
    <w:lvl w:ilvl="0" w:tplc="5086759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098729ED"/>
    <w:multiLevelType w:val="hybridMultilevel"/>
    <w:tmpl w:val="60367CCE"/>
    <w:lvl w:ilvl="0" w:tplc="0418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5" w15:restartNumberingAfterBreak="0">
    <w:nsid w:val="09FD5D53"/>
    <w:multiLevelType w:val="hybridMultilevel"/>
    <w:tmpl w:val="9B40960E"/>
    <w:lvl w:ilvl="0" w:tplc="3B2A26BC">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0A284196"/>
    <w:multiLevelType w:val="hybridMultilevel"/>
    <w:tmpl w:val="687E0842"/>
    <w:lvl w:ilvl="0" w:tplc="4AC6152C">
      <w:start w:val="1"/>
      <w:numFmt w:val="decimal"/>
      <w:lvlText w:val="%1)"/>
      <w:lvlJc w:val="left"/>
      <w:pPr>
        <w:ind w:left="108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7" w15:restartNumberingAfterBreak="0">
    <w:nsid w:val="0A9349F3"/>
    <w:multiLevelType w:val="hybridMultilevel"/>
    <w:tmpl w:val="2DA6A99C"/>
    <w:lvl w:ilvl="0" w:tplc="3D2AE21A">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0AB607F5"/>
    <w:multiLevelType w:val="hybridMultilevel"/>
    <w:tmpl w:val="AE36F4BA"/>
    <w:lvl w:ilvl="0" w:tplc="04180017">
      <w:start w:val="5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0B0F6BC3"/>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0BAE53D3"/>
    <w:multiLevelType w:val="hybridMultilevel"/>
    <w:tmpl w:val="5C8A6EE8"/>
    <w:lvl w:ilvl="0" w:tplc="5C800DD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1" w15:restartNumberingAfterBreak="0">
    <w:nsid w:val="0C484C6F"/>
    <w:multiLevelType w:val="hybridMultilevel"/>
    <w:tmpl w:val="EDBE16C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2" w15:restartNumberingAfterBreak="0">
    <w:nsid w:val="0CFB1F91"/>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0DB75610"/>
    <w:multiLevelType w:val="hybridMultilevel"/>
    <w:tmpl w:val="EF007C7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0E0F0D2E"/>
    <w:multiLevelType w:val="hybridMultilevel"/>
    <w:tmpl w:val="72885A66"/>
    <w:lvl w:ilvl="0" w:tplc="51BCFF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0E492AA0"/>
    <w:multiLevelType w:val="hybridMultilevel"/>
    <w:tmpl w:val="FFBC66E0"/>
    <w:lvl w:ilvl="0" w:tplc="A3846E8A">
      <w:start w:val="2"/>
      <w:numFmt w:val="lowerLetter"/>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6" w15:restartNumberingAfterBreak="0">
    <w:nsid w:val="0F1974F5"/>
    <w:multiLevelType w:val="hybridMultilevel"/>
    <w:tmpl w:val="07B4CD88"/>
    <w:lvl w:ilvl="0" w:tplc="BF8CD28E">
      <w:start w:val="1"/>
      <w:numFmt w:val="lowerLetter"/>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F531B98"/>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0F607EBE"/>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0FCF3D79"/>
    <w:multiLevelType w:val="hybridMultilevel"/>
    <w:tmpl w:val="3B9C449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0" w15:restartNumberingAfterBreak="0">
    <w:nsid w:val="0FF130AE"/>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03F7FAE"/>
    <w:multiLevelType w:val="hybridMultilevel"/>
    <w:tmpl w:val="27F8BB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3" w15:restartNumberingAfterBreak="0">
    <w:nsid w:val="10A712F7"/>
    <w:multiLevelType w:val="hybridMultilevel"/>
    <w:tmpl w:val="97783A4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1192410E"/>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12090BD7"/>
    <w:multiLevelType w:val="hybridMultilevel"/>
    <w:tmpl w:val="57C812F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13DD40C2"/>
    <w:multiLevelType w:val="hybridMultilevel"/>
    <w:tmpl w:val="18CEDD3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148B5010"/>
    <w:multiLevelType w:val="hybridMultilevel"/>
    <w:tmpl w:val="85E2D472"/>
    <w:lvl w:ilvl="0" w:tplc="6154789B">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8" w15:restartNumberingAfterBreak="0">
    <w:nsid w:val="14FE0853"/>
    <w:multiLevelType w:val="hybridMultilevel"/>
    <w:tmpl w:val="F2F06266"/>
    <w:lvl w:ilvl="0" w:tplc="7AB88A2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158F447F"/>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15964402"/>
    <w:multiLevelType w:val="hybridMultilevel"/>
    <w:tmpl w:val="047C536A"/>
    <w:lvl w:ilvl="0" w:tplc="A2E492F6">
      <w:start w:val="1"/>
      <w:numFmt w:val="decimal"/>
      <w:lvlText w:val="(%1)"/>
      <w:lvlJc w:val="left"/>
      <w:pPr>
        <w:ind w:left="1778" w:hanging="360"/>
      </w:pPr>
      <w:rPr>
        <w:rFonts w:ascii="Times New Roman" w:hAnsi="Times New Roman" w:cs="Times New Roman" w:hint="default"/>
        <w:sz w:val="20"/>
        <w:szCs w:val="2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1" w15:restartNumberingAfterBreak="0">
    <w:nsid w:val="169F0198"/>
    <w:multiLevelType w:val="hybridMultilevel"/>
    <w:tmpl w:val="1128B02A"/>
    <w:lvl w:ilvl="0" w:tplc="04180017">
      <w:start w:val="1"/>
      <w:numFmt w:val="lowerLetter"/>
      <w:lvlText w:val="%1)"/>
      <w:lvlJc w:val="left"/>
      <w:pPr>
        <w:ind w:left="720" w:hanging="360"/>
      </w:pPr>
    </w:lvl>
    <w:lvl w:ilvl="1" w:tplc="FC68C010">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16AD298C"/>
    <w:multiLevelType w:val="hybridMultilevel"/>
    <w:tmpl w:val="27A06DCE"/>
    <w:lvl w:ilvl="0" w:tplc="33CED1CC">
      <w:start w:val="2"/>
      <w:numFmt w:val="lowerLetter"/>
      <w:lvlText w:val="(%1)"/>
      <w:lvlJc w:val="left"/>
      <w:pPr>
        <w:ind w:left="540" w:hanging="360"/>
      </w:pPr>
      <w:rPr>
        <w:rFonts w:ascii="Calibri" w:hAnsi="Calibri" w:hint="default"/>
        <w:b w:val="0"/>
        <w:color w:val="333333"/>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3" w15:restartNumberingAfterBreak="0">
    <w:nsid w:val="16CF2E4A"/>
    <w:multiLevelType w:val="hybridMultilevel"/>
    <w:tmpl w:val="9E16186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6D35F89"/>
    <w:multiLevelType w:val="hybridMultilevel"/>
    <w:tmpl w:val="8FAC615E"/>
    <w:lvl w:ilvl="0" w:tplc="0418001B">
      <w:start w:val="1"/>
      <w:numFmt w:val="lowerRoman"/>
      <w:lvlText w:val="%1."/>
      <w:lvlJc w:val="right"/>
      <w:pPr>
        <w:ind w:left="1077" w:hanging="360"/>
      </w:pPr>
    </w:lvl>
    <w:lvl w:ilvl="1" w:tplc="08180019" w:tentative="1">
      <w:start w:val="1"/>
      <w:numFmt w:val="lowerLetter"/>
      <w:lvlText w:val="%2."/>
      <w:lvlJc w:val="left"/>
      <w:pPr>
        <w:ind w:left="1797" w:hanging="360"/>
      </w:p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55" w15:restartNumberingAfterBreak="0">
    <w:nsid w:val="16E04818"/>
    <w:multiLevelType w:val="hybridMultilevel"/>
    <w:tmpl w:val="2E8ACCBA"/>
    <w:lvl w:ilvl="0" w:tplc="938CD5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16EF789A"/>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7" w15:restartNumberingAfterBreak="0">
    <w:nsid w:val="170F441E"/>
    <w:multiLevelType w:val="hybridMultilevel"/>
    <w:tmpl w:val="09625404"/>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8" w15:restartNumberingAfterBreak="0">
    <w:nsid w:val="182757DC"/>
    <w:multiLevelType w:val="hybridMultilevel"/>
    <w:tmpl w:val="ABBA6FA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18871C7C"/>
    <w:multiLevelType w:val="hybridMultilevel"/>
    <w:tmpl w:val="D03C376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0" w15:restartNumberingAfterBreak="0">
    <w:nsid w:val="18B75E49"/>
    <w:multiLevelType w:val="hybridMultilevel"/>
    <w:tmpl w:val="C868C790"/>
    <w:lvl w:ilvl="0" w:tplc="04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18BE5F52"/>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19811124"/>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 w15:restartNumberingAfterBreak="0">
    <w:nsid w:val="1A666B49"/>
    <w:multiLevelType w:val="hybridMultilevel"/>
    <w:tmpl w:val="666E0202"/>
    <w:lvl w:ilvl="0" w:tplc="25B62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ABB1E8F"/>
    <w:multiLevelType w:val="hybridMultilevel"/>
    <w:tmpl w:val="16F6648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1ABD03F7"/>
    <w:multiLevelType w:val="hybridMultilevel"/>
    <w:tmpl w:val="1C24EF36"/>
    <w:lvl w:ilvl="0" w:tplc="D46840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6" w15:restartNumberingAfterBreak="0">
    <w:nsid w:val="1AFF59AE"/>
    <w:multiLevelType w:val="hybridMultilevel"/>
    <w:tmpl w:val="725EE892"/>
    <w:lvl w:ilvl="0" w:tplc="04180017">
      <w:start w:val="1"/>
      <w:numFmt w:val="lowerLetter"/>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67" w15:restartNumberingAfterBreak="0">
    <w:nsid w:val="1B3500E7"/>
    <w:multiLevelType w:val="hybridMultilevel"/>
    <w:tmpl w:val="3E1E88F6"/>
    <w:lvl w:ilvl="0" w:tplc="E78EC5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1B694E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1B8F68AE"/>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0" w15:restartNumberingAfterBreak="0">
    <w:nsid w:val="1BB80A78"/>
    <w:multiLevelType w:val="hybridMultilevel"/>
    <w:tmpl w:val="780831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1" w15:restartNumberingAfterBreak="0">
    <w:nsid w:val="1D546072"/>
    <w:multiLevelType w:val="hybridMultilevel"/>
    <w:tmpl w:val="51440D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D894D75"/>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3" w15:restartNumberingAfterBreak="0">
    <w:nsid w:val="1DAE6477"/>
    <w:multiLevelType w:val="hybridMultilevel"/>
    <w:tmpl w:val="F432DC80"/>
    <w:lvl w:ilvl="0" w:tplc="3176DB6C">
      <w:start w:val="1"/>
      <w:numFmt w:val="decimal"/>
      <w:lvlText w:val="(%1)"/>
      <w:lvlJc w:val="left"/>
      <w:pPr>
        <w:ind w:left="1506" w:hanging="360"/>
      </w:pPr>
      <w:rPr>
        <w:rFonts w:hint="default"/>
      </w:r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74" w15:restartNumberingAfterBreak="0">
    <w:nsid w:val="1DBC721E"/>
    <w:multiLevelType w:val="hybridMultilevel"/>
    <w:tmpl w:val="DF767442"/>
    <w:lvl w:ilvl="0" w:tplc="04180017">
      <w:start w:val="18"/>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5" w15:restartNumberingAfterBreak="0">
    <w:nsid w:val="1E4B5E1D"/>
    <w:multiLevelType w:val="hybridMultilevel"/>
    <w:tmpl w:val="D842E268"/>
    <w:lvl w:ilvl="0" w:tplc="FC68C010">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76" w15:restartNumberingAfterBreak="0">
    <w:nsid w:val="1E9D24A3"/>
    <w:multiLevelType w:val="hybridMultilevel"/>
    <w:tmpl w:val="E38E3D36"/>
    <w:lvl w:ilvl="0" w:tplc="AE5A3174">
      <w:start w:val="1"/>
      <w:numFmt w:val="decimal"/>
      <w:lvlText w:val="%1."/>
      <w:lvlJc w:val="left"/>
      <w:pPr>
        <w:ind w:left="720" w:hanging="360"/>
      </w:pPr>
      <w:rPr>
        <w:rFonts w:ascii="Times New Roman" w:hAnsi="Times New Roman" w:cs="Times New Roman" w:hint="default"/>
        <w:b w:val="0"/>
        <w:bCs/>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1ED86C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8" w15:restartNumberingAfterBreak="0">
    <w:nsid w:val="1EF678E0"/>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1EFB404D"/>
    <w:multiLevelType w:val="hybridMultilevel"/>
    <w:tmpl w:val="012A27F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0" w15:restartNumberingAfterBreak="0">
    <w:nsid w:val="1F1801EE"/>
    <w:multiLevelType w:val="hybridMultilevel"/>
    <w:tmpl w:val="73168EC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1" w15:restartNumberingAfterBreak="0">
    <w:nsid w:val="1F703C7F"/>
    <w:multiLevelType w:val="hybridMultilevel"/>
    <w:tmpl w:val="0FDA8B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02B5AD6"/>
    <w:multiLevelType w:val="hybridMultilevel"/>
    <w:tmpl w:val="037633D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3" w15:restartNumberingAfterBreak="0">
    <w:nsid w:val="20661783"/>
    <w:multiLevelType w:val="hybridMultilevel"/>
    <w:tmpl w:val="4B42A4EC"/>
    <w:lvl w:ilvl="0" w:tplc="04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4" w15:restartNumberingAfterBreak="0">
    <w:nsid w:val="2071371E"/>
    <w:multiLevelType w:val="hybridMultilevel"/>
    <w:tmpl w:val="6152114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85" w15:restartNumberingAfterBreak="0">
    <w:nsid w:val="20AA581F"/>
    <w:multiLevelType w:val="hybridMultilevel"/>
    <w:tmpl w:val="BB4CE3A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6" w15:restartNumberingAfterBreak="0">
    <w:nsid w:val="20BC1772"/>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87" w15:restartNumberingAfterBreak="0">
    <w:nsid w:val="20C01B0B"/>
    <w:multiLevelType w:val="hybridMultilevel"/>
    <w:tmpl w:val="7A44E6A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8" w15:restartNumberingAfterBreak="0">
    <w:nsid w:val="20D41DF7"/>
    <w:multiLevelType w:val="hybridMultilevel"/>
    <w:tmpl w:val="5582B2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9" w15:restartNumberingAfterBreak="0">
    <w:nsid w:val="20F34F7D"/>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0" w15:restartNumberingAfterBreak="0">
    <w:nsid w:val="214045AD"/>
    <w:multiLevelType w:val="hybridMultilevel"/>
    <w:tmpl w:val="79E0F54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1" w15:restartNumberingAfterBreak="0">
    <w:nsid w:val="216556A2"/>
    <w:multiLevelType w:val="hybridMultilevel"/>
    <w:tmpl w:val="B0DA0804"/>
    <w:lvl w:ilvl="0" w:tplc="04190017">
      <w:start w:val="1"/>
      <w:numFmt w:val="lowerLetter"/>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92" w15:restartNumberingAfterBreak="0">
    <w:nsid w:val="217536AA"/>
    <w:multiLevelType w:val="hybridMultilevel"/>
    <w:tmpl w:val="B2DE9EE8"/>
    <w:lvl w:ilvl="0" w:tplc="D392133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93" w15:restartNumberingAfterBreak="0">
    <w:nsid w:val="218931AA"/>
    <w:multiLevelType w:val="hybridMultilevel"/>
    <w:tmpl w:val="B32085E2"/>
    <w:lvl w:ilvl="0" w:tplc="A448CDB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22861738"/>
    <w:multiLevelType w:val="hybridMultilevel"/>
    <w:tmpl w:val="00A4CD1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95" w15:restartNumberingAfterBreak="0">
    <w:nsid w:val="23C33881"/>
    <w:multiLevelType w:val="hybridMultilevel"/>
    <w:tmpl w:val="DE504E2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96" w15:restartNumberingAfterBreak="0">
    <w:nsid w:val="23C61C23"/>
    <w:multiLevelType w:val="hybridMultilevel"/>
    <w:tmpl w:val="566E1610"/>
    <w:lvl w:ilvl="0" w:tplc="AC7ED370">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7" w15:restartNumberingAfterBreak="0">
    <w:nsid w:val="23EF4773"/>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8" w15:restartNumberingAfterBreak="0">
    <w:nsid w:val="24766BA0"/>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9" w15:restartNumberingAfterBreak="0">
    <w:nsid w:val="253C1D5D"/>
    <w:multiLevelType w:val="hybridMultilevel"/>
    <w:tmpl w:val="B330B912"/>
    <w:lvl w:ilvl="0" w:tplc="9FD8BC5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0" w15:restartNumberingAfterBreak="0">
    <w:nsid w:val="258B0D0A"/>
    <w:multiLevelType w:val="hybridMultilevel"/>
    <w:tmpl w:val="C1987B3A"/>
    <w:lvl w:ilvl="0" w:tplc="E882771E">
      <w:start w:val="1"/>
      <w:numFmt w:val="decimal"/>
      <w:lvlText w:val="(%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6FC4A4A"/>
    <w:multiLevelType w:val="hybridMultilevel"/>
    <w:tmpl w:val="7730E89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2" w15:restartNumberingAfterBreak="0">
    <w:nsid w:val="270072AA"/>
    <w:multiLevelType w:val="hybridMultilevel"/>
    <w:tmpl w:val="FC724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7AB7D25"/>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104" w15:restartNumberingAfterBreak="0">
    <w:nsid w:val="283A6466"/>
    <w:multiLevelType w:val="hybridMultilevel"/>
    <w:tmpl w:val="076E55E6"/>
    <w:lvl w:ilvl="0" w:tplc="E1A64AD4">
      <w:start w:val="1"/>
      <w:numFmt w:val="decimal"/>
      <w:lvlText w:val="%1."/>
      <w:lvlJc w:val="left"/>
      <w:pPr>
        <w:ind w:left="786"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286B439C"/>
    <w:multiLevelType w:val="hybridMultilevel"/>
    <w:tmpl w:val="ED60FAF4"/>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8742A62"/>
    <w:multiLevelType w:val="hybridMultilevel"/>
    <w:tmpl w:val="E44A9C90"/>
    <w:lvl w:ilvl="0" w:tplc="65E8DCCA">
      <w:start w:val="1"/>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29611D4B"/>
    <w:multiLevelType w:val="hybridMultilevel"/>
    <w:tmpl w:val="AA0C08E8"/>
    <w:lvl w:ilvl="0" w:tplc="8114459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8" w15:restartNumberingAfterBreak="0">
    <w:nsid w:val="29B41B94"/>
    <w:multiLevelType w:val="hybridMultilevel"/>
    <w:tmpl w:val="9A705E7E"/>
    <w:lvl w:ilvl="0" w:tplc="61D0E20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9" w15:restartNumberingAfterBreak="0">
    <w:nsid w:val="29B95DE3"/>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0" w15:restartNumberingAfterBreak="0">
    <w:nsid w:val="29EE39E3"/>
    <w:multiLevelType w:val="hybridMultilevel"/>
    <w:tmpl w:val="1832B886"/>
    <w:lvl w:ilvl="0" w:tplc="4992D934">
      <w:start w:val="1"/>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2A0C578B"/>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2" w15:restartNumberingAfterBreak="0">
    <w:nsid w:val="2B4360C8"/>
    <w:multiLevelType w:val="hybridMultilevel"/>
    <w:tmpl w:val="3E14EBA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2BED6787"/>
    <w:multiLevelType w:val="hybridMultilevel"/>
    <w:tmpl w:val="A79A45DC"/>
    <w:lvl w:ilvl="0" w:tplc="9AA2BA3E">
      <w:start w:val="1"/>
      <w:numFmt w:val="lowerLetter"/>
      <w:lvlText w:val="%1)"/>
      <w:lvlJc w:val="left"/>
      <w:pPr>
        <w:ind w:left="720" w:hanging="360"/>
      </w:pPr>
      <w:rPr>
        <w:sz w:val="20"/>
        <w:szCs w:val="20"/>
      </w:r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4" w15:restartNumberingAfterBreak="0">
    <w:nsid w:val="2BF03F8B"/>
    <w:multiLevelType w:val="hybridMultilevel"/>
    <w:tmpl w:val="DD5EDDB0"/>
    <w:lvl w:ilvl="0" w:tplc="04180011">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D816E95"/>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6" w15:restartNumberingAfterBreak="0">
    <w:nsid w:val="2DB95695"/>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7" w15:restartNumberingAfterBreak="0">
    <w:nsid w:val="2E5A77AE"/>
    <w:multiLevelType w:val="hybridMultilevel"/>
    <w:tmpl w:val="6D6E9E76"/>
    <w:lvl w:ilvl="0" w:tplc="C3508B2A">
      <w:start w:val="2"/>
      <w:numFmt w:val="lowerLetter"/>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18" w15:restartNumberingAfterBreak="0">
    <w:nsid w:val="2F4F1895"/>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19" w15:restartNumberingAfterBreak="0">
    <w:nsid w:val="2F615639"/>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0" w15:restartNumberingAfterBreak="0">
    <w:nsid w:val="2FB43D95"/>
    <w:multiLevelType w:val="hybridMultilevel"/>
    <w:tmpl w:val="4C0CBEF8"/>
    <w:lvl w:ilvl="0" w:tplc="0419001B">
      <w:start w:val="1"/>
      <w:numFmt w:val="lowerRoman"/>
      <w:lvlText w:val="%1."/>
      <w:lvlJc w:val="right"/>
      <w:pPr>
        <w:ind w:left="1800" w:hanging="360"/>
      </w:pPr>
      <w:rPr>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1" w15:restartNumberingAfterBreak="0">
    <w:nsid w:val="2FDC3C23"/>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2" w15:restartNumberingAfterBreak="0">
    <w:nsid w:val="2FED47A9"/>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3" w15:restartNumberingAfterBreak="0">
    <w:nsid w:val="300B43E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4" w15:restartNumberingAfterBreak="0">
    <w:nsid w:val="30973F7C"/>
    <w:multiLevelType w:val="hybridMultilevel"/>
    <w:tmpl w:val="526C76A2"/>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25" w15:restartNumberingAfterBreak="0">
    <w:nsid w:val="30D47A7C"/>
    <w:multiLevelType w:val="hybridMultilevel"/>
    <w:tmpl w:val="51EC3BF0"/>
    <w:lvl w:ilvl="0" w:tplc="EFFAF4E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6" w15:restartNumberingAfterBreak="0">
    <w:nsid w:val="30F5567E"/>
    <w:multiLevelType w:val="hybridMultilevel"/>
    <w:tmpl w:val="B9FEC1CA"/>
    <w:lvl w:ilvl="0" w:tplc="3176DB6C">
      <w:start w:val="1"/>
      <w:numFmt w:val="decimal"/>
      <w:lvlText w:val="(%1)"/>
      <w:lvlJc w:val="left"/>
      <w:pPr>
        <w:ind w:left="1506" w:hanging="360"/>
      </w:pPr>
      <w:rPr>
        <w:rFonts w:hint="default"/>
      </w:r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127" w15:restartNumberingAfterBreak="0">
    <w:nsid w:val="310E192A"/>
    <w:multiLevelType w:val="hybridMultilevel"/>
    <w:tmpl w:val="28A0CC9A"/>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28"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9" w15:restartNumberingAfterBreak="0">
    <w:nsid w:val="32540124"/>
    <w:multiLevelType w:val="hybridMultilevel"/>
    <w:tmpl w:val="4CC0E000"/>
    <w:lvl w:ilvl="0" w:tplc="F40ABE1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0" w15:restartNumberingAfterBreak="0">
    <w:nsid w:val="326927E2"/>
    <w:multiLevelType w:val="hybridMultilevel"/>
    <w:tmpl w:val="A3B62A0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1" w15:restartNumberingAfterBreak="0">
    <w:nsid w:val="32BE619F"/>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2" w15:restartNumberingAfterBreak="0">
    <w:nsid w:val="32CB5790"/>
    <w:multiLevelType w:val="hybridMultilevel"/>
    <w:tmpl w:val="04F0B92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3" w15:restartNumberingAfterBreak="0">
    <w:nsid w:val="33EB0D3B"/>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4" w15:restartNumberingAfterBreak="0">
    <w:nsid w:val="343A4FEF"/>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5" w15:restartNumberingAfterBreak="0">
    <w:nsid w:val="34740F8E"/>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6" w15:restartNumberingAfterBreak="0">
    <w:nsid w:val="34CC2E68"/>
    <w:multiLevelType w:val="hybridMultilevel"/>
    <w:tmpl w:val="651EA60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4D03C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8" w15:restartNumberingAfterBreak="0">
    <w:nsid w:val="35566114"/>
    <w:multiLevelType w:val="hybridMultilevel"/>
    <w:tmpl w:val="6F68789C"/>
    <w:lvl w:ilvl="0" w:tplc="DBC2418A">
      <w:start w:val="1"/>
      <w:numFmt w:val="lowerLetter"/>
      <w:lvlText w:val="(%1)"/>
      <w:lvlJc w:val="left"/>
      <w:pPr>
        <w:ind w:left="1910" w:hanging="360"/>
      </w:pPr>
      <w:rPr>
        <w:rFonts w:hint="default"/>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139" w15:restartNumberingAfterBreak="0">
    <w:nsid w:val="362D0C6F"/>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0" w15:restartNumberingAfterBreak="0">
    <w:nsid w:val="36533E84"/>
    <w:multiLevelType w:val="hybridMultilevel"/>
    <w:tmpl w:val="0EF2AE22"/>
    <w:lvl w:ilvl="0" w:tplc="E6B8D9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386B115A"/>
    <w:multiLevelType w:val="hybridMultilevel"/>
    <w:tmpl w:val="CF20938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2" w15:restartNumberingAfterBreak="0">
    <w:nsid w:val="388C1F52"/>
    <w:multiLevelType w:val="hybridMultilevel"/>
    <w:tmpl w:val="234C5CE4"/>
    <w:lvl w:ilvl="0" w:tplc="CF8CBA6A">
      <w:start w:val="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3" w15:restartNumberingAfterBreak="0">
    <w:nsid w:val="38A42050"/>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44" w15:restartNumberingAfterBreak="0">
    <w:nsid w:val="3954133F"/>
    <w:multiLevelType w:val="hybridMultilevel"/>
    <w:tmpl w:val="378C4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3960443D"/>
    <w:multiLevelType w:val="hybridMultilevel"/>
    <w:tmpl w:val="33C2F6D8"/>
    <w:lvl w:ilvl="0" w:tplc="27C4FC28">
      <w:start w:val="1"/>
      <w:numFmt w:val="decimal"/>
      <w:lvlText w:val="(%1)"/>
      <w:lvlJc w:val="left"/>
      <w:pPr>
        <w:ind w:left="1190" w:hanging="360"/>
      </w:pPr>
      <w:rPr>
        <w:rFonts w:hint="default"/>
      </w:r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146" w15:restartNumberingAfterBreak="0">
    <w:nsid w:val="397202A7"/>
    <w:multiLevelType w:val="hybridMultilevel"/>
    <w:tmpl w:val="71FC3E54"/>
    <w:lvl w:ilvl="0" w:tplc="87E03212">
      <w:start w:val="1"/>
      <w:numFmt w:val="lowerRoman"/>
      <w:lvlText w:val="%1."/>
      <w:lvlJc w:val="right"/>
      <w:pPr>
        <w:ind w:left="720" w:hanging="360"/>
      </w:pPr>
      <w:rPr>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7" w15:restartNumberingAfterBreak="0">
    <w:nsid w:val="39AA6D00"/>
    <w:multiLevelType w:val="hybridMultilevel"/>
    <w:tmpl w:val="0C5A16BE"/>
    <w:lvl w:ilvl="0" w:tplc="04180017">
      <w:start w:val="40"/>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8" w15:restartNumberingAfterBreak="0">
    <w:nsid w:val="3A7B2FD5"/>
    <w:multiLevelType w:val="hybridMultilevel"/>
    <w:tmpl w:val="5D3410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9" w15:restartNumberingAfterBreak="0">
    <w:nsid w:val="3BDB7E50"/>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0" w15:restartNumberingAfterBreak="0">
    <w:nsid w:val="3C124541"/>
    <w:multiLevelType w:val="hybridMultilevel"/>
    <w:tmpl w:val="215C3A6C"/>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1" w15:restartNumberingAfterBreak="0">
    <w:nsid w:val="3C194F39"/>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2" w15:restartNumberingAfterBreak="0">
    <w:nsid w:val="3C802CB0"/>
    <w:multiLevelType w:val="hybridMultilevel"/>
    <w:tmpl w:val="68A62E34"/>
    <w:lvl w:ilvl="0" w:tplc="D1FE8E9C">
      <w:start w:val="1"/>
      <w:numFmt w:val="lowerLetter"/>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3" w15:restartNumberingAfterBreak="0">
    <w:nsid w:val="3CD62370"/>
    <w:multiLevelType w:val="hybridMultilevel"/>
    <w:tmpl w:val="603A261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4" w15:restartNumberingAfterBreak="0">
    <w:nsid w:val="3E870282"/>
    <w:multiLevelType w:val="hybridMultilevel"/>
    <w:tmpl w:val="D71CFBE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55" w15:restartNumberingAfterBreak="0">
    <w:nsid w:val="3ED70FAF"/>
    <w:multiLevelType w:val="hybridMultilevel"/>
    <w:tmpl w:val="D682B97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6" w15:restartNumberingAfterBreak="0">
    <w:nsid w:val="3EDA691D"/>
    <w:multiLevelType w:val="hybridMultilevel"/>
    <w:tmpl w:val="8F1A6FEE"/>
    <w:lvl w:ilvl="0" w:tplc="04180017">
      <w:start w:val="1"/>
      <w:numFmt w:val="lowerLetter"/>
      <w:lvlText w:val="%1)"/>
      <w:lvlJc w:val="left"/>
      <w:pPr>
        <w:ind w:left="1724" w:hanging="360"/>
      </w:pPr>
    </w:lvl>
    <w:lvl w:ilvl="1" w:tplc="08180019" w:tentative="1">
      <w:start w:val="1"/>
      <w:numFmt w:val="lowerLetter"/>
      <w:lvlText w:val="%2."/>
      <w:lvlJc w:val="left"/>
      <w:pPr>
        <w:ind w:left="2444" w:hanging="360"/>
      </w:pPr>
    </w:lvl>
    <w:lvl w:ilvl="2" w:tplc="0818001B" w:tentative="1">
      <w:start w:val="1"/>
      <w:numFmt w:val="lowerRoman"/>
      <w:lvlText w:val="%3."/>
      <w:lvlJc w:val="right"/>
      <w:pPr>
        <w:ind w:left="3164" w:hanging="180"/>
      </w:pPr>
    </w:lvl>
    <w:lvl w:ilvl="3" w:tplc="0818000F" w:tentative="1">
      <w:start w:val="1"/>
      <w:numFmt w:val="decimal"/>
      <w:lvlText w:val="%4."/>
      <w:lvlJc w:val="left"/>
      <w:pPr>
        <w:ind w:left="3884" w:hanging="360"/>
      </w:pPr>
    </w:lvl>
    <w:lvl w:ilvl="4" w:tplc="08180019" w:tentative="1">
      <w:start w:val="1"/>
      <w:numFmt w:val="lowerLetter"/>
      <w:lvlText w:val="%5."/>
      <w:lvlJc w:val="left"/>
      <w:pPr>
        <w:ind w:left="4604" w:hanging="360"/>
      </w:pPr>
    </w:lvl>
    <w:lvl w:ilvl="5" w:tplc="0818001B" w:tentative="1">
      <w:start w:val="1"/>
      <w:numFmt w:val="lowerRoman"/>
      <w:lvlText w:val="%6."/>
      <w:lvlJc w:val="right"/>
      <w:pPr>
        <w:ind w:left="5324" w:hanging="180"/>
      </w:pPr>
    </w:lvl>
    <w:lvl w:ilvl="6" w:tplc="0818000F" w:tentative="1">
      <w:start w:val="1"/>
      <w:numFmt w:val="decimal"/>
      <w:lvlText w:val="%7."/>
      <w:lvlJc w:val="left"/>
      <w:pPr>
        <w:ind w:left="6044" w:hanging="360"/>
      </w:pPr>
    </w:lvl>
    <w:lvl w:ilvl="7" w:tplc="08180019" w:tentative="1">
      <w:start w:val="1"/>
      <w:numFmt w:val="lowerLetter"/>
      <w:lvlText w:val="%8."/>
      <w:lvlJc w:val="left"/>
      <w:pPr>
        <w:ind w:left="6764" w:hanging="360"/>
      </w:pPr>
    </w:lvl>
    <w:lvl w:ilvl="8" w:tplc="0818001B" w:tentative="1">
      <w:start w:val="1"/>
      <w:numFmt w:val="lowerRoman"/>
      <w:lvlText w:val="%9."/>
      <w:lvlJc w:val="right"/>
      <w:pPr>
        <w:ind w:left="7484" w:hanging="180"/>
      </w:pPr>
    </w:lvl>
  </w:abstractNum>
  <w:abstractNum w:abstractNumId="157" w15:restartNumberingAfterBreak="0">
    <w:nsid w:val="3EF4598C"/>
    <w:multiLevelType w:val="hybridMultilevel"/>
    <w:tmpl w:val="0C2C384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58" w15:restartNumberingAfterBreak="0">
    <w:nsid w:val="3F2814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9" w15:restartNumberingAfterBreak="0">
    <w:nsid w:val="3FA26BA2"/>
    <w:multiLevelType w:val="hybridMultilevel"/>
    <w:tmpl w:val="FC1420C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0" w15:restartNumberingAfterBreak="0">
    <w:nsid w:val="3FE27B4D"/>
    <w:multiLevelType w:val="hybridMultilevel"/>
    <w:tmpl w:val="15C20138"/>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1" w15:restartNumberingAfterBreak="0">
    <w:nsid w:val="4006717C"/>
    <w:multiLevelType w:val="hybridMultilevel"/>
    <w:tmpl w:val="A8289830"/>
    <w:lvl w:ilvl="0" w:tplc="D6C62A98">
      <w:start w:val="1"/>
      <w:numFmt w:val="lowerRoman"/>
      <w:lvlText w:val="%1."/>
      <w:lvlJc w:val="right"/>
      <w:pPr>
        <w:ind w:left="2520" w:hanging="360"/>
      </w:pPr>
      <w:rPr>
        <w:b w:val="0"/>
        <w:bCs/>
      </w:r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162" w15:restartNumberingAfterBreak="0">
    <w:nsid w:val="405B2528"/>
    <w:multiLevelType w:val="hybridMultilevel"/>
    <w:tmpl w:val="36A82C1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3" w15:restartNumberingAfterBreak="0">
    <w:nsid w:val="416A49E0"/>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4" w15:restartNumberingAfterBreak="0">
    <w:nsid w:val="424A5CCE"/>
    <w:multiLevelType w:val="hybridMultilevel"/>
    <w:tmpl w:val="498C0E60"/>
    <w:lvl w:ilvl="0" w:tplc="B954816A">
      <w:start w:val="1"/>
      <w:numFmt w:val="decimal"/>
      <w:lvlText w:val="(%1)"/>
      <w:lvlJc w:val="left"/>
      <w:pPr>
        <w:ind w:left="1647" w:hanging="360"/>
      </w:pPr>
      <w:rPr>
        <w:rFonts w:ascii="Times New Roman" w:hAnsi="Times New Roman" w:cs="Times New Roman" w:hint="default"/>
        <w:sz w:val="28"/>
        <w:szCs w:val="28"/>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65" w15:restartNumberingAfterBreak="0">
    <w:nsid w:val="43345441"/>
    <w:multiLevelType w:val="hybridMultilevel"/>
    <w:tmpl w:val="F476127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66" w15:restartNumberingAfterBreak="0">
    <w:nsid w:val="43391C94"/>
    <w:multiLevelType w:val="hybridMultilevel"/>
    <w:tmpl w:val="2CB6B35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7" w15:restartNumberingAfterBreak="0">
    <w:nsid w:val="439273AA"/>
    <w:multiLevelType w:val="hybridMultilevel"/>
    <w:tmpl w:val="1858436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8" w15:restartNumberingAfterBreak="0">
    <w:nsid w:val="44181A84"/>
    <w:multiLevelType w:val="hybridMultilevel"/>
    <w:tmpl w:val="D674B2E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9" w15:restartNumberingAfterBreak="0">
    <w:nsid w:val="45A210BC"/>
    <w:multiLevelType w:val="hybridMultilevel"/>
    <w:tmpl w:val="733C28D8"/>
    <w:lvl w:ilvl="0" w:tplc="69DCA33E">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170" w15:restartNumberingAfterBreak="0">
    <w:nsid w:val="45C9056D"/>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71" w15:restartNumberingAfterBreak="0">
    <w:nsid w:val="4601527B"/>
    <w:multiLevelType w:val="hybridMultilevel"/>
    <w:tmpl w:val="084E0BC6"/>
    <w:lvl w:ilvl="0" w:tplc="04180017">
      <w:start w:val="1"/>
      <w:numFmt w:val="lowerLetter"/>
      <w:lvlText w:val="%1)"/>
      <w:lvlJc w:val="left"/>
      <w:pPr>
        <w:ind w:left="1724" w:hanging="360"/>
      </w:pPr>
    </w:lvl>
    <w:lvl w:ilvl="1" w:tplc="08180019" w:tentative="1">
      <w:start w:val="1"/>
      <w:numFmt w:val="lowerLetter"/>
      <w:lvlText w:val="%2."/>
      <w:lvlJc w:val="left"/>
      <w:pPr>
        <w:ind w:left="2444" w:hanging="360"/>
      </w:pPr>
    </w:lvl>
    <w:lvl w:ilvl="2" w:tplc="0818001B" w:tentative="1">
      <w:start w:val="1"/>
      <w:numFmt w:val="lowerRoman"/>
      <w:lvlText w:val="%3."/>
      <w:lvlJc w:val="right"/>
      <w:pPr>
        <w:ind w:left="3164" w:hanging="180"/>
      </w:pPr>
    </w:lvl>
    <w:lvl w:ilvl="3" w:tplc="0818000F" w:tentative="1">
      <w:start w:val="1"/>
      <w:numFmt w:val="decimal"/>
      <w:lvlText w:val="%4."/>
      <w:lvlJc w:val="left"/>
      <w:pPr>
        <w:ind w:left="3884" w:hanging="360"/>
      </w:pPr>
    </w:lvl>
    <w:lvl w:ilvl="4" w:tplc="08180019" w:tentative="1">
      <w:start w:val="1"/>
      <w:numFmt w:val="lowerLetter"/>
      <w:lvlText w:val="%5."/>
      <w:lvlJc w:val="left"/>
      <w:pPr>
        <w:ind w:left="4604" w:hanging="360"/>
      </w:pPr>
    </w:lvl>
    <w:lvl w:ilvl="5" w:tplc="0818001B" w:tentative="1">
      <w:start w:val="1"/>
      <w:numFmt w:val="lowerRoman"/>
      <w:lvlText w:val="%6."/>
      <w:lvlJc w:val="right"/>
      <w:pPr>
        <w:ind w:left="5324" w:hanging="180"/>
      </w:pPr>
    </w:lvl>
    <w:lvl w:ilvl="6" w:tplc="0818000F" w:tentative="1">
      <w:start w:val="1"/>
      <w:numFmt w:val="decimal"/>
      <w:lvlText w:val="%7."/>
      <w:lvlJc w:val="left"/>
      <w:pPr>
        <w:ind w:left="6044" w:hanging="360"/>
      </w:pPr>
    </w:lvl>
    <w:lvl w:ilvl="7" w:tplc="08180019" w:tentative="1">
      <w:start w:val="1"/>
      <w:numFmt w:val="lowerLetter"/>
      <w:lvlText w:val="%8."/>
      <w:lvlJc w:val="left"/>
      <w:pPr>
        <w:ind w:left="6764" w:hanging="360"/>
      </w:pPr>
    </w:lvl>
    <w:lvl w:ilvl="8" w:tplc="0818001B" w:tentative="1">
      <w:start w:val="1"/>
      <w:numFmt w:val="lowerRoman"/>
      <w:lvlText w:val="%9."/>
      <w:lvlJc w:val="right"/>
      <w:pPr>
        <w:ind w:left="7484" w:hanging="180"/>
      </w:pPr>
    </w:lvl>
  </w:abstractNum>
  <w:abstractNum w:abstractNumId="172" w15:restartNumberingAfterBreak="0">
    <w:nsid w:val="4635343D"/>
    <w:multiLevelType w:val="hybridMultilevel"/>
    <w:tmpl w:val="2BD4DC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7640548"/>
    <w:multiLevelType w:val="hybridMultilevel"/>
    <w:tmpl w:val="9572CFF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74" w15:restartNumberingAfterBreak="0">
    <w:nsid w:val="47F845E1"/>
    <w:multiLevelType w:val="hybridMultilevel"/>
    <w:tmpl w:val="13CCF0E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5" w15:restartNumberingAfterBreak="0">
    <w:nsid w:val="48C907AD"/>
    <w:multiLevelType w:val="hybridMultilevel"/>
    <w:tmpl w:val="3994533E"/>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6" w15:restartNumberingAfterBreak="0">
    <w:nsid w:val="49364F34"/>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77" w15:restartNumberingAfterBreak="0">
    <w:nsid w:val="4A4334F0"/>
    <w:multiLevelType w:val="hybridMultilevel"/>
    <w:tmpl w:val="22403E3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8" w15:restartNumberingAfterBreak="0">
    <w:nsid w:val="4BFE01CE"/>
    <w:multiLevelType w:val="hybridMultilevel"/>
    <w:tmpl w:val="6C963FA6"/>
    <w:lvl w:ilvl="0" w:tplc="0418001B">
      <w:start w:val="1"/>
      <w:numFmt w:val="lowerRoman"/>
      <w:lvlText w:val="%1."/>
      <w:lvlJc w:val="right"/>
      <w:pPr>
        <w:ind w:left="1077" w:hanging="360"/>
      </w:pPr>
    </w:lvl>
    <w:lvl w:ilvl="1" w:tplc="4F26DE3E">
      <w:start w:val="6"/>
      <w:numFmt w:val="bullet"/>
      <w:lvlText w:val=""/>
      <w:lvlJc w:val="left"/>
      <w:pPr>
        <w:ind w:left="1797" w:hanging="360"/>
      </w:pPr>
      <w:rPr>
        <w:rFonts w:ascii="Symbol" w:eastAsia="Times New Roman" w:hAnsi="Symbol" w:cs="Times New Roman" w:hint="default"/>
      </w:r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179" w15:restartNumberingAfterBreak="0">
    <w:nsid w:val="4CF63193"/>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180" w15:restartNumberingAfterBreak="0">
    <w:nsid w:val="4D3F20C7"/>
    <w:multiLevelType w:val="hybridMultilevel"/>
    <w:tmpl w:val="4BE851C0"/>
    <w:lvl w:ilvl="0" w:tplc="9E92BF6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1" w15:restartNumberingAfterBreak="0">
    <w:nsid w:val="4DB0302C"/>
    <w:multiLevelType w:val="hybridMultilevel"/>
    <w:tmpl w:val="057EF2F4"/>
    <w:lvl w:ilvl="0" w:tplc="27A084FA">
      <w:start w:val="1"/>
      <w:numFmt w:val="lowerLetter"/>
      <w:lvlText w:val="(%1)"/>
      <w:lvlJc w:val="left"/>
      <w:pPr>
        <w:ind w:left="660" w:hanging="40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82" w15:restartNumberingAfterBreak="0">
    <w:nsid w:val="4FF23241"/>
    <w:multiLevelType w:val="hybridMultilevel"/>
    <w:tmpl w:val="40CA176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3" w15:restartNumberingAfterBreak="0">
    <w:nsid w:val="509B114F"/>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4" w15:restartNumberingAfterBreak="0">
    <w:nsid w:val="51417B15"/>
    <w:multiLevelType w:val="hybridMultilevel"/>
    <w:tmpl w:val="DCE4D8F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2846293"/>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6" w15:restartNumberingAfterBreak="0">
    <w:nsid w:val="5293211C"/>
    <w:multiLevelType w:val="hybridMultilevel"/>
    <w:tmpl w:val="B726E24E"/>
    <w:lvl w:ilvl="0" w:tplc="793219B4">
      <w:start w:val="1"/>
      <w:numFmt w:val="decimal"/>
      <w:lvlText w:val="(%1)"/>
      <w:lvlJc w:val="left"/>
      <w:pPr>
        <w:ind w:left="1211" w:hanging="360"/>
      </w:pPr>
      <w:rPr>
        <w:rFonts w:ascii="Times New Roman" w:hAnsi="Times New Roman" w:cs="Times New Roman" w:hint="default"/>
        <w:sz w:val="20"/>
        <w:szCs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7" w15:restartNumberingAfterBreak="0">
    <w:nsid w:val="52A25263"/>
    <w:multiLevelType w:val="hybridMultilevel"/>
    <w:tmpl w:val="7D48D246"/>
    <w:lvl w:ilvl="0" w:tplc="04180017">
      <w:start w:val="1"/>
      <w:numFmt w:val="lowerLetter"/>
      <w:lvlText w:val="%1)"/>
      <w:lvlJc w:val="left"/>
      <w:pPr>
        <w:ind w:left="720" w:hanging="360"/>
      </w:pPr>
    </w:lvl>
    <w:lvl w:ilvl="1" w:tplc="81A887FA">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8" w15:restartNumberingAfterBreak="0">
    <w:nsid w:val="53564CE9"/>
    <w:multiLevelType w:val="hybridMultilevel"/>
    <w:tmpl w:val="DAE2997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363387B"/>
    <w:multiLevelType w:val="hybridMultilevel"/>
    <w:tmpl w:val="3DF66A90"/>
    <w:lvl w:ilvl="0" w:tplc="67689AEE">
      <w:start w:val="1"/>
      <w:numFmt w:val="decimal"/>
      <w:lvlText w:val="%1)"/>
      <w:lvlJc w:val="left"/>
      <w:pPr>
        <w:ind w:left="1550" w:hanging="360"/>
      </w:pPr>
      <w:rPr>
        <w:rFonts w:hint="default"/>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190" w15:restartNumberingAfterBreak="0">
    <w:nsid w:val="53674FFD"/>
    <w:multiLevelType w:val="hybridMultilevel"/>
    <w:tmpl w:val="D8386E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53BB68C2"/>
    <w:multiLevelType w:val="hybridMultilevel"/>
    <w:tmpl w:val="3934FE36"/>
    <w:lvl w:ilvl="0" w:tplc="3176DB6C">
      <w:start w:val="1"/>
      <w:numFmt w:val="decimal"/>
      <w:lvlText w:val="(%1)"/>
      <w:lvlJc w:val="left"/>
      <w:pPr>
        <w:ind w:left="1506" w:hanging="360"/>
      </w:pPr>
      <w:rPr>
        <w:rFonts w:hint="default"/>
      </w:r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192" w15:restartNumberingAfterBreak="0">
    <w:nsid w:val="53C8772B"/>
    <w:multiLevelType w:val="hybridMultilevel"/>
    <w:tmpl w:val="63427556"/>
    <w:lvl w:ilvl="0" w:tplc="11A2F74A">
      <w:start w:val="55"/>
      <w:numFmt w:val="decimal"/>
      <w:lvlText w:val="%1."/>
      <w:lvlJc w:val="left"/>
      <w:pPr>
        <w:ind w:left="473" w:hanging="360"/>
      </w:pPr>
      <w:rPr>
        <w:rFonts w:eastAsia="Calibri"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93" w15:restartNumberingAfterBreak="0">
    <w:nsid w:val="543B2986"/>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4" w15:restartNumberingAfterBreak="0">
    <w:nsid w:val="544222E4"/>
    <w:multiLevelType w:val="hybridMultilevel"/>
    <w:tmpl w:val="3A424130"/>
    <w:lvl w:ilvl="0" w:tplc="D910E39A">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54A74EF2"/>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6" w15:restartNumberingAfterBreak="0">
    <w:nsid w:val="555E4CEB"/>
    <w:multiLevelType w:val="hybridMultilevel"/>
    <w:tmpl w:val="DA6AA734"/>
    <w:lvl w:ilvl="0" w:tplc="07E40C7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7" w15:restartNumberingAfterBreak="0">
    <w:nsid w:val="55E327CE"/>
    <w:multiLevelType w:val="hybridMultilevel"/>
    <w:tmpl w:val="73C0E7E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8" w15:restartNumberingAfterBreak="0">
    <w:nsid w:val="567E6704"/>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99" w15:restartNumberingAfterBreak="0">
    <w:nsid w:val="569028C8"/>
    <w:multiLevelType w:val="hybridMultilevel"/>
    <w:tmpl w:val="6B563F24"/>
    <w:lvl w:ilvl="0" w:tplc="C6B001A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0" w15:restartNumberingAfterBreak="0">
    <w:nsid w:val="569130F4"/>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1" w15:restartNumberingAfterBreak="0">
    <w:nsid w:val="56EE2B50"/>
    <w:multiLevelType w:val="hybridMultilevel"/>
    <w:tmpl w:val="B19431D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02" w15:restartNumberingAfterBreak="0">
    <w:nsid w:val="57227703"/>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3" w15:restartNumberingAfterBreak="0">
    <w:nsid w:val="574B21B0"/>
    <w:multiLevelType w:val="hybridMultilevel"/>
    <w:tmpl w:val="930C992E"/>
    <w:lvl w:ilvl="0" w:tplc="F1A4B6C4">
      <w:start w:val="1"/>
      <w:numFmt w:val="decimal"/>
      <w:lvlText w:val="(%1)"/>
      <w:lvlJc w:val="left"/>
      <w:pPr>
        <w:ind w:left="1647" w:hanging="360"/>
      </w:pPr>
      <w:rPr>
        <w:rFonts w:ascii="Times New Roman" w:hAnsi="Times New Roman" w:cs="Times New Roman" w:hint="default"/>
        <w:color w:val="000000"/>
        <w:sz w:val="20"/>
        <w:szCs w:val="2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4" w15:restartNumberingAfterBreak="0">
    <w:nsid w:val="576918A3"/>
    <w:multiLevelType w:val="hybridMultilevel"/>
    <w:tmpl w:val="C58C1B5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05" w15:restartNumberingAfterBreak="0">
    <w:nsid w:val="57B91E87"/>
    <w:multiLevelType w:val="hybridMultilevel"/>
    <w:tmpl w:val="C59C647C"/>
    <w:lvl w:ilvl="0" w:tplc="5CCC5BD4">
      <w:start w:val="1"/>
      <w:numFmt w:val="lowerLetter"/>
      <w:lvlText w:val="%1)"/>
      <w:lvlJc w:val="left"/>
      <w:pPr>
        <w:ind w:left="1134" w:hanging="360"/>
      </w:pPr>
      <w:rPr>
        <w:b w:val="0"/>
        <w:bCs w:val="0"/>
      </w:rPr>
    </w:lvl>
    <w:lvl w:ilvl="1" w:tplc="08180019" w:tentative="1">
      <w:start w:val="1"/>
      <w:numFmt w:val="lowerLetter"/>
      <w:lvlText w:val="%2."/>
      <w:lvlJc w:val="left"/>
      <w:pPr>
        <w:ind w:left="1854" w:hanging="360"/>
      </w:pPr>
    </w:lvl>
    <w:lvl w:ilvl="2" w:tplc="0818001B" w:tentative="1">
      <w:start w:val="1"/>
      <w:numFmt w:val="lowerRoman"/>
      <w:lvlText w:val="%3."/>
      <w:lvlJc w:val="right"/>
      <w:pPr>
        <w:ind w:left="2574" w:hanging="180"/>
      </w:pPr>
    </w:lvl>
    <w:lvl w:ilvl="3" w:tplc="0818000F" w:tentative="1">
      <w:start w:val="1"/>
      <w:numFmt w:val="decimal"/>
      <w:lvlText w:val="%4."/>
      <w:lvlJc w:val="left"/>
      <w:pPr>
        <w:ind w:left="3294" w:hanging="360"/>
      </w:pPr>
    </w:lvl>
    <w:lvl w:ilvl="4" w:tplc="08180019" w:tentative="1">
      <w:start w:val="1"/>
      <w:numFmt w:val="lowerLetter"/>
      <w:lvlText w:val="%5."/>
      <w:lvlJc w:val="left"/>
      <w:pPr>
        <w:ind w:left="4014" w:hanging="360"/>
      </w:pPr>
    </w:lvl>
    <w:lvl w:ilvl="5" w:tplc="0818001B" w:tentative="1">
      <w:start w:val="1"/>
      <w:numFmt w:val="lowerRoman"/>
      <w:lvlText w:val="%6."/>
      <w:lvlJc w:val="right"/>
      <w:pPr>
        <w:ind w:left="4734" w:hanging="180"/>
      </w:pPr>
    </w:lvl>
    <w:lvl w:ilvl="6" w:tplc="0818000F" w:tentative="1">
      <w:start w:val="1"/>
      <w:numFmt w:val="decimal"/>
      <w:lvlText w:val="%7."/>
      <w:lvlJc w:val="left"/>
      <w:pPr>
        <w:ind w:left="5454" w:hanging="360"/>
      </w:pPr>
    </w:lvl>
    <w:lvl w:ilvl="7" w:tplc="08180019" w:tentative="1">
      <w:start w:val="1"/>
      <w:numFmt w:val="lowerLetter"/>
      <w:lvlText w:val="%8."/>
      <w:lvlJc w:val="left"/>
      <w:pPr>
        <w:ind w:left="6174" w:hanging="360"/>
      </w:pPr>
    </w:lvl>
    <w:lvl w:ilvl="8" w:tplc="0818001B" w:tentative="1">
      <w:start w:val="1"/>
      <w:numFmt w:val="lowerRoman"/>
      <w:lvlText w:val="%9."/>
      <w:lvlJc w:val="right"/>
      <w:pPr>
        <w:ind w:left="6894" w:hanging="180"/>
      </w:pPr>
    </w:lvl>
  </w:abstractNum>
  <w:abstractNum w:abstractNumId="206" w15:restartNumberingAfterBreak="0">
    <w:nsid w:val="57D72171"/>
    <w:multiLevelType w:val="hybridMultilevel"/>
    <w:tmpl w:val="3E14EBA4"/>
    <w:lvl w:ilvl="0" w:tplc="04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7" w15:restartNumberingAfterBreak="0">
    <w:nsid w:val="58CF4384"/>
    <w:multiLevelType w:val="hybridMultilevel"/>
    <w:tmpl w:val="081A45D4"/>
    <w:lvl w:ilvl="0" w:tplc="9330FBF2">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58E3413E"/>
    <w:multiLevelType w:val="hybridMultilevel"/>
    <w:tmpl w:val="71565426"/>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9" w15:restartNumberingAfterBreak="0">
    <w:nsid w:val="58E6482A"/>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0" w15:restartNumberingAfterBreak="0">
    <w:nsid w:val="5957211E"/>
    <w:multiLevelType w:val="hybridMultilevel"/>
    <w:tmpl w:val="604E1AC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1" w15:restartNumberingAfterBreak="0">
    <w:nsid w:val="5A2D48EA"/>
    <w:multiLevelType w:val="hybridMultilevel"/>
    <w:tmpl w:val="D11260A2"/>
    <w:lvl w:ilvl="0" w:tplc="C6227AE8">
      <w:start w:val="1"/>
      <w:numFmt w:val="lowerLetter"/>
      <w:lvlText w:val="%1)"/>
      <w:lvlJc w:val="left"/>
      <w:pPr>
        <w:ind w:left="1800" w:hanging="360"/>
      </w:pPr>
      <w:rPr>
        <w:b w:val="0"/>
        <w:bCs/>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12" w15:restartNumberingAfterBreak="0">
    <w:nsid w:val="5A5D64A2"/>
    <w:multiLevelType w:val="hybridMultilevel"/>
    <w:tmpl w:val="95E269AE"/>
    <w:lvl w:ilvl="0" w:tplc="CEB48B46">
      <w:start w:val="8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3" w15:restartNumberingAfterBreak="0">
    <w:nsid w:val="5A750075"/>
    <w:multiLevelType w:val="hybridMultilevel"/>
    <w:tmpl w:val="5DA635A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4" w15:restartNumberingAfterBreak="0">
    <w:nsid w:val="5B005C81"/>
    <w:multiLevelType w:val="hybridMultilevel"/>
    <w:tmpl w:val="2F60D97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5" w15:restartNumberingAfterBreak="0">
    <w:nsid w:val="5B87107B"/>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16" w15:restartNumberingAfterBreak="0">
    <w:nsid w:val="5BEF2B4E"/>
    <w:multiLevelType w:val="hybridMultilevel"/>
    <w:tmpl w:val="2BA0E3D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17" w15:restartNumberingAfterBreak="0">
    <w:nsid w:val="5C667099"/>
    <w:multiLevelType w:val="hybridMultilevel"/>
    <w:tmpl w:val="32AAEE42"/>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8" w15:restartNumberingAfterBreak="0">
    <w:nsid w:val="5CB26A5D"/>
    <w:multiLevelType w:val="hybridMultilevel"/>
    <w:tmpl w:val="C13232E2"/>
    <w:lvl w:ilvl="0" w:tplc="5E625E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9" w15:restartNumberingAfterBreak="0">
    <w:nsid w:val="5CB96DF3"/>
    <w:multiLevelType w:val="hybridMultilevel"/>
    <w:tmpl w:val="F3720D00"/>
    <w:lvl w:ilvl="0" w:tplc="0A2A6E28">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0" w15:restartNumberingAfterBreak="0">
    <w:nsid w:val="5D401DC7"/>
    <w:multiLevelType w:val="hybridMultilevel"/>
    <w:tmpl w:val="9D9045D8"/>
    <w:lvl w:ilvl="0" w:tplc="D80E0FF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1" w15:restartNumberingAfterBreak="0">
    <w:nsid w:val="5D7D4738"/>
    <w:multiLevelType w:val="hybridMultilevel"/>
    <w:tmpl w:val="7D5A5E16"/>
    <w:lvl w:ilvl="0" w:tplc="00EC9B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5EAD581E"/>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3" w15:restartNumberingAfterBreak="0">
    <w:nsid w:val="5EDC7618"/>
    <w:multiLevelType w:val="hybridMultilevel"/>
    <w:tmpl w:val="756ABFC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4" w15:restartNumberingAfterBreak="0">
    <w:nsid w:val="5F1313B7"/>
    <w:multiLevelType w:val="hybridMultilevel"/>
    <w:tmpl w:val="2A56A7C0"/>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5" w15:restartNumberingAfterBreak="0">
    <w:nsid w:val="5F591CB0"/>
    <w:multiLevelType w:val="hybridMultilevel"/>
    <w:tmpl w:val="6128A08E"/>
    <w:lvl w:ilvl="0" w:tplc="04190017">
      <w:start w:val="1"/>
      <w:numFmt w:val="lowerLetter"/>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26" w15:restartNumberingAfterBreak="0">
    <w:nsid w:val="600204E0"/>
    <w:multiLevelType w:val="hybridMultilevel"/>
    <w:tmpl w:val="E87C9A92"/>
    <w:lvl w:ilvl="0" w:tplc="423C7E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602B250F"/>
    <w:multiLevelType w:val="hybridMultilevel"/>
    <w:tmpl w:val="E9F618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8" w15:restartNumberingAfterBreak="0">
    <w:nsid w:val="618339B8"/>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9" w15:restartNumberingAfterBreak="0">
    <w:nsid w:val="619E4291"/>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1D919C3"/>
    <w:multiLevelType w:val="hybridMultilevel"/>
    <w:tmpl w:val="031EEBA0"/>
    <w:lvl w:ilvl="0" w:tplc="ED24213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31" w15:restartNumberingAfterBreak="0">
    <w:nsid w:val="626334C1"/>
    <w:multiLevelType w:val="hybridMultilevel"/>
    <w:tmpl w:val="F81C173E"/>
    <w:lvl w:ilvl="0" w:tplc="0418001B">
      <w:start w:val="1"/>
      <w:numFmt w:val="lowerRoman"/>
      <w:lvlText w:val="%1."/>
      <w:lvlJc w:val="right"/>
      <w:pPr>
        <w:ind w:left="777" w:hanging="360"/>
      </w:pPr>
    </w:lvl>
    <w:lvl w:ilvl="1" w:tplc="08180019" w:tentative="1">
      <w:start w:val="1"/>
      <w:numFmt w:val="lowerLetter"/>
      <w:lvlText w:val="%2."/>
      <w:lvlJc w:val="left"/>
      <w:pPr>
        <w:ind w:left="1497" w:hanging="360"/>
      </w:pPr>
    </w:lvl>
    <w:lvl w:ilvl="2" w:tplc="0818001B" w:tentative="1">
      <w:start w:val="1"/>
      <w:numFmt w:val="lowerRoman"/>
      <w:lvlText w:val="%3."/>
      <w:lvlJc w:val="right"/>
      <w:pPr>
        <w:ind w:left="2217" w:hanging="180"/>
      </w:pPr>
    </w:lvl>
    <w:lvl w:ilvl="3" w:tplc="0818000F" w:tentative="1">
      <w:start w:val="1"/>
      <w:numFmt w:val="decimal"/>
      <w:lvlText w:val="%4."/>
      <w:lvlJc w:val="left"/>
      <w:pPr>
        <w:ind w:left="2937" w:hanging="360"/>
      </w:pPr>
    </w:lvl>
    <w:lvl w:ilvl="4" w:tplc="08180019" w:tentative="1">
      <w:start w:val="1"/>
      <w:numFmt w:val="lowerLetter"/>
      <w:lvlText w:val="%5."/>
      <w:lvlJc w:val="left"/>
      <w:pPr>
        <w:ind w:left="3657" w:hanging="360"/>
      </w:pPr>
    </w:lvl>
    <w:lvl w:ilvl="5" w:tplc="0818001B" w:tentative="1">
      <w:start w:val="1"/>
      <w:numFmt w:val="lowerRoman"/>
      <w:lvlText w:val="%6."/>
      <w:lvlJc w:val="right"/>
      <w:pPr>
        <w:ind w:left="4377" w:hanging="180"/>
      </w:pPr>
    </w:lvl>
    <w:lvl w:ilvl="6" w:tplc="0818000F" w:tentative="1">
      <w:start w:val="1"/>
      <w:numFmt w:val="decimal"/>
      <w:lvlText w:val="%7."/>
      <w:lvlJc w:val="left"/>
      <w:pPr>
        <w:ind w:left="5097" w:hanging="360"/>
      </w:pPr>
    </w:lvl>
    <w:lvl w:ilvl="7" w:tplc="08180019" w:tentative="1">
      <w:start w:val="1"/>
      <w:numFmt w:val="lowerLetter"/>
      <w:lvlText w:val="%8."/>
      <w:lvlJc w:val="left"/>
      <w:pPr>
        <w:ind w:left="5817" w:hanging="360"/>
      </w:pPr>
    </w:lvl>
    <w:lvl w:ilvl="8" w:tplc="0818001B" w:tentative="1">
      <w:start w:val="1"/>
      <w:numFmt w:val="lowerRoman"/>
      <w:lvlText w:val="%9."/>
      <w:lvlJc w:val="right"/>
      <w:pPr>
        <w:ind w:left="6537" w:hanging="180"/>
      </w:pPr>
    </w:lvl>
  </w:abstractNum>
  <w:abstractNum w:abstractNumId="232" w15:restartNumberingAfterBreak="0">
    <w:nsid w:val="62DD77A7"/>
    <w:multiLevelType w:val="hybridMultilevel"/>
    <w:tmpl w:val="15CED8F4"/>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33" w15:restartNumberingAfterBreak="0">
    <w:nsid w:val="62DF4746"/>
    <w:multiLevelType w:val="hybridMultilevel"/>
    <w:tmpl w:val="C1BA76A8"/>
    <w:lvl w:ilvl="0" w:tplc="7AF0DB7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34" w15:restartNumberingAfterBreak="0">
    <w:nsid w:val="62EF277A"/>
    <w:multiLevelType w:val="hybridMultilevel"/>
    <w:tmpl w:val="22F80A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3807309"/>
    <w:multiLevelType w:val="hybridMultilevel"/>
    <w:tmpl w:val="97A07116"/>
    <w:lvl w:ilvl="0" w:tplc="E7763084">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645A2CBA"/>
    <w:multiLevelType w:val="hybridMultilevel"/>
    <w:tmpl w:val="2EA62640"/>
    <w:lvl w:ilvl="0" w:tplc="04180017">
      <w:start w:val="17"/>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7" w15:restartNumberingAfterBreak="0">
    <w:nsid w:val="648223C8"/>
    <w:multiLevelType w:val="hybridMultilevel"/>
    <w:tmpl w:val="F6B053F2"/>
    <w:lvl w:ilvl="0" w:tplc="DDD021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8" w15:restartNumberingAfterBreak="0">
    <w:nsid w:val="652515F1"/>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9" w15:restartNumberingAfterBreak="0">
    <w:nsid w:val="65537B32"/>
    <w:multiLevelType w:val="hybridMultilevel"/>
    <w:tmpl w:val="04B8611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0" w15:restartNumberingAfterBreak="0">
    <w:nsid w:val="665877D4"/>
    <w:multiLevelType w:val="hybridMultilevel"/>
    <w:tmpl w:val="084E0BC6"/>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41" w15:restartNumberingAfterBreak="0">
    <w:nsid w:val="669B2144"/>
    <w:multiLevelType w:val="hybridMultilevel"/>
    <w:tmpl w:val="CF769FC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2" w15:restartNumberingAfterBreak="0">
    <w:nsid w:val="686B0CC3"/>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43" w15:restartNumberingAfterBreak="0">
    <w:nsid w:val="68CF1D28"/>
    <w:multiLevelType w:val="hybridMultilevel"/>
    <w:tmpl w:val="A03215D8"/>
    <w:lvl w:ilvl="0" w:tplc="04180017">
      <w:start w:val="1"/>
      <w:numFmt w:val="lowerLetter"/>
      <w:lvlText w:val="%1)"/>
      <w:lvlJc w:val="left"/>
      <w:pPr>
        <w:ind w:left="720" w:hanging="360"/>
      </w:p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4" w15:restartNumberingAfterBreak="0">
    <w:nsid w:val="695229A7"/>
    <w:multiLevelType w:val="hybridMultilevel"/>
    <w:tmpl w:val="38E4CCDC"/>
    <w:lvl w:ilvl="0" w:tplc="93BE84A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5" w15:restartNumberingAfterBreak="0">
    <w:nsid w:val="698A167B"/>
    <w:multiLevelType w:val="hybridMultilevel"/>
    <w:tmpl w:val="A78E919A"/>
    <w:lvl w:ilvl="0" w:tplc="FEFEE5AC">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69AD541C"/>
    <w:multiLevelType w:val="hybridMultilevel"/>
    <w:tmpl w:val="F55691A6"/>
    <w:lvl w:ilvl="0" w:tplc="378A3B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7" w15:restartNumberingAfterBreak="0">
    <w:nsid w:val="6A9518CE"/>
    <w:multiLevelType w:val="hybridMultilevel"/>
    <w:tmpl w:val="927E739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48" w15:restartNumberingAfterBreak="0">
    <w:nsid w:val="6AB33354"/>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9" w15:restartNumberingAfterBreak="0">
    <w:nsid w:val="6AB61BE6"/>
    <w:multiLevelType w:val="hybridMultilevel"/>
    <w:tmpl w:val="B53070DA"/>
    <w:lvl w:ilvl="0" w:tplc="F8DA7D4A">
      <w:start w:val="1"/>
      <w:numFmt w:val="upp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0" w15:restartNumberingAfterBreak="0">
    <w:nsid w:val="6BCA780E"/>
    <w:multiLevelType w:val="hybridMultilevel"/>
    <w:tmpl w:val="F4F4F8C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1" w15:restartNumberingAfterBreak="0">
    <w:nsid w:val="6CEE43ED"/>
    <w:multiLevelType w:val="hybridMultilevel"/>
    <w:tmpl w:val="5EB26BE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2" w15:restartNumberingAfterBreak="0">
    <w:nsid w:val="6DC440A1"/>
    <w:multiLevelType w:val="hybridMultilevel"/>
    <w:tmpl w:val="4614CD7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3" w15:restartNumberingAfterBreak="0">
    <w:nsid w:val="6EDA74C4"/>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4" w15:restartNumberingAfterBreak="0">
    <w:nsid w:val="6EF1543D"/>
    <w:multiLevelType w:val="hybridMultilevel"/>
    <w:tmpl w:val="8D72FAA2"/>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F4900B8"/>
    <w:multiLevelType w:val="hybridMultilevel"/>
    <w:tmpl w:val="1E68DB1A"/>
    <w:lvl w:ilvl="0" w:tplc="F27E765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56" w15:restartNumberingAfterBreak="0">
    <w:nsid w:val="6F5324C3"/>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7" w15:restartNumberingAfterBreak="0">
    <w:nsid w:val="6FA67CE5"/>
    <w:multiLevelType w:val="hybridMultilevel"/>
    <w:tmpl w:val="5DAAD0F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58" w15:restartNumberingAfterBreak="0">
    <w:nsid w:val="6FDA576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9" w15:restartNumberingAfterBreak="0">
    <w:nsid w:val="7046784D"/>
    <w:multiLevelType w:val="hybridMultilevel"/>
    <w:tmpl w:val="87B82972"/>
    <w:lvl w:ilvl="0" w:tplc="FFFFFFFF">
      <w:start w:val="1"/>
      <w:numFmt w:val="decimal"/>
      <w:lvlText w:val="%1."/>
      <w:lvlJc w:val="left"/>
      <w:pPr>
        <w:ind w:left="720" w:hanging="360"/>
      </w:pPr>
      <w:rPr>
        <w:rFonts w:hint="default"/>
      </w:rPr>
    </w:lvl>
    <w:lvl w:ilvl="1" w:tplc="04180011">
      <w:start w:val="1"/>
      <w:numFmt w:val="decimal"/>
      <w:lvlText w:val="%2)"/>
      <w:lvlJc w:val="left"/>
      <w:pPr>
        <w:ind w:left="1440" w:hanging="360"/>
      </w:pPr>
    </w:lvl>
    <w:lvl w:ilvl="2" w:tplc="AF5E32FA">
      <w:start w:val="1"/>
      <w:numFmt w:val="decimal"/>
      <w:lvlText w:val="(%3)"/>
      <w:lvlJc w:val="left"/>
      <w:pPr>
        <w:ind w:left="2340" w:hanging="360"/>
      </w:pPr>
      <w:rPr>
        <w:rFonts w:hint="default"/>
      </w:rPr>
    </w:lvl>
    <w:lvl w:ilvl="3" w:tplc="72E2A0E2">
      <w:start w:val="4"/>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0" w15:restartNumberingAfterBreak="0">
    <w:nsid w:val="70C04D52"/>
    <w:multiLevelType w:val="hybridMultilevel"/>
    <w:tmpl w:val="15F8404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12E444B"/>
    <w:multiLevelType w:val="hybridMultilevel"/>
    <w:tmpl w:val="8B64ED5C"/>
    <w:lvl w:ilvl="0" w:tplc="FC68C010">
      <w:start w:val="1"/>
      <w:numFmt w:val="lowerLetter"/>
      <w:lvlText w:val="(%1)"/>
      <w:lvlJc w:val="left"/>
      <w:pPr>
        <w:ind w:left="833" w:hanging="360"/>
      </w:pPr>
      <w:rPr>
        <w:rFonts w:hint="default"/>
      </w:rPr>
    </w:lvl>
    <w:lvl w:ilvl="1" w:tplc="08180019" w:tentative="1">
      <w:start w:val="1"/>
      <w:numFmt w:val="lowerLetter"/>
      <w:lvlText w:val="%2."/>
      <w:lvlJc w:val="left"/>
      <w:pPr>
        <w:ind w:left="1553" w:hanging="360"/>
      </w:pPr>
    </w:lvl>
    <w:lvl w:ilvl="2" w:tplc="0818001B" w:tentative="1">
      <w:start w:val="1"/>
      <w:numFmt w:val="lowerRoman"/>
      <w:lvlText w:val="%3."/>
      <w:lvlJc w:val="right"/>
      <w:pPr>
        <w:ind w:left="2273" w:hanging="180"/>
      </w:pPr>
    </w:lvl>
    <w:lvl w:ilvl="3" w:tplc="0818000F" w:tentative="1">
      <w:start w:val="1"/>
      <w:numFmt w:val="decimal"/>
      <w:lvlText w:val="%4."/>
      <w:lvlJc w:val="left"/>
      <w:pPr>
        <w:ind w:left="2993" w:hanging="360"/>
      </w:pPr>
    </w:lvl>
    <w:lvl w:ilvl="4" w:tplc="08180019" w:tentative="1">
      <w:start w:val="1"/>
      <w:numFmt w:val="lowerLetter"/>
      <w:lvlText w:val="%5."/>
      <w:lvlJc w:val="left"/>
      <w:pPr>
        <w:ind w:left="3713" w:hanging="360"/>
      </w:pPr>
    </w:lvl>
    <w:lvl w:ilvl="5" w:tplc="0818001B" w:tentative="1">
      <w:start w:val="1"/>
      <w:numFmt w:val="lowerRoman"/>
      <w:lvlText w:val="%6."/>
      <w:lvlJc w:val="right"/>
      <w:pPr>
        <w:ind w:left="4433" w:hanging="180"/>
      </w:pPr>
    </w:lvl>
    <w:lvl w:ilvl="6" w:tplc="0818000F" w:tentative="1">
      <w:start w:val="1"/>
      <w:numFmt w:val="decimal"/>
      <w:lvlText w:val="%7."/>
      <w:lvlJc w:val="left"/>
      <w:pPr>
        <w:ind w:left="5153" w:hanging="360"/>
      </w:pPr>
    </w:lvl>
    <w:lvl w:ilvl="7" w:tplc="08180019" w:tentative="1">
      <w:start w:val="1"/>
      <w:numFmt w:val="lowerLetter"/>
      <w:lvlText w:val="%8."/>
      <w:lvlJc w:val="left"/>
      <w:pPr>
        <w:ind w:left="5873" w:hanging="360"/>
      </w:pPr>
    </w:lvl>
    <w:lvl w:ilvl="8" w:tplc="0818001B" w:tentative="1">
      <w:start w:val="1"/>
      <w:numFmt w:val="lowerRoman"/>
      <w:lvlText w:val="%9."/>
      <w:lvlJc w:val="right"/>
      <w:pPr>
        <w:ind w:left="6593" w:hanging="180"/>
      </w:pPr>
    </w:lvl>
  </w:abstractNum>
  <w:abstractNum w:abstractNumId="262" w15:restartNumberingAfterBreak="0">
    <w:nsid w:val="713301B3"/>
    <w:multiLevelType w:val="hybridMultilevel"/>
    <w:tmpl w:val="A02056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13A7F57"/>
    <w:multiLevelType w:val="multilevel"/>
    <w:tmpl w:val="A99EADE6"/>
    <w:lvl w:ilvl="0">
      <w:start w:val="1"/>
      <w:numFmt w:val="decimal"/>
      <w:lvlText w:val="Articolul %1."/>
      <w:lvlJc w:val="left"/>
      <w:pPr>
        <w:ind w:left="4471" w:hanging="360"/>
      </w:pPr>
      <w:rPr>
        <w:rFonts w:cs="Times New Roman" w:hint="default"/>
        <w:b/>
        <w:i w:val="0"/>
        <w:strike w:val="0"/>
        <w:color w:val="000000" w:themeColor="text1"/>
        <w:sz w:val="20"/>
        <w:szCs w:val="20"/>
      </w:rPr>
    </w:lvl>
    <w:lvl w:ilvl="1">
      <w:start w:val="1"/>
      <w:numFmt w:val="decimal"/>
      <w:lvlText w:val="%2)"/>
      <w:lvlJc w:val="left"/>
      <w:pPr>
        <w:ind w:left="1582" w:hanging="360"/>
      </w:pPr>
      <w:rPr>
        <w:rFonts w:cs="Times New Roman" w:hint="default"/>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64" w15:restartNumberingAfterBreak="0">
    <w:nsid w:val="71495947"/>
    <w:multiLevelType w:val="hybridMultilevel"/>
    <w:tmpl w:val="B85AFCE2"/>
    <w:lvl w:ilvl="0" w:tplc="2E5E41F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5" w15:restartNumberingAfterBreak="0">
    <w:nsid w:val="71C6098B"/>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66" w15:restartNumberingAfterBreak="0">
    <w:nsid w:val="71EE0222"/>
    <w:multiLevelType w:val="hybridMultilevel"/>
    <w:tmpl w:val="01EAE73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7" w15:restartNumberingAfterBreak="0">
    <w:nsid w:val="72CD62E2"/>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8" w15:restartNumberingAfterBreak="0">
    <w:nsid w:val="76501A3B"/>
    <w:multiLevelType w:val="hybridMultilevel"/>
    <w:tmpl w:val="FAB22CF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9" w15:restartNumberingAfterBreak="0">
    <w:nsid w:val="76707B4B"/>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0" w15:restartNumberingAfterBreak="0">
    <w:nsid w:val="76852C2C"/>
    <w:multiLevelType w:val="hybridMultilevel"/>
    <w:tmpl w:val="C2EC4A4E"/>
    <w:lvl w:ilvl="0" w:tplc="04180011">
      <w:start w:val="1"/>
      <w:numFmt w:val="decimal"/>
      <w:lvlText w:val="%1)"/>
      <w:lvlJc w:val="left"/>
      <w:pPr>
        <w:ind w:left="1190" w:hanging="360"/>
      </w:p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271" w15:restartNumberingAfterBreak="0">
    <w:nsid w:val="76EA3718"/>
    <w:multiLevelType w:val="hybridMultilevel"/>
    <w:tmpl w:val="CA06EB6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72" w15:restartNumberingAfterBreak="0">
    <w:nsid w:val="77053FDA"/>
    <w:multiLevelType w:val="hybridMultilevel"/>
    <w:tmpl w:val="9556990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77AA7A4E"/>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74" w15:restartNumberingAfterBreak="0">
    <w:nsid w:val="77C64B74"/>
    <w:multiLevelType w:val="hybridMultilevel"/>
    <w:tmpl w:val="CF521590"/>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5" w15:restartNumberingAfterBreak="0">
    <w:nsid w:val="77ED20E2"/>
    <w:multiLevelType w:val="hybridMultilevel"/>
    <w:tmpl w:val="4C048BC6"/>
    <w:lvl w:ilvl="0" w:tplc="6CE6345E">
      <w:start w:val="29"/>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7809552E"/>
    <w:multiLevelType w:val="hybridMultilevel"/>
    <w:tmpl w:val="B00A26F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783963A8"/>
    <w:multiLevelType w:val="hybridMultilevel"/>
    <w:tmpl w:val="D076C9B8"/>
    <w:lvl w:ilvl="0" w:tplc="187A7FF8">
      <w:start w:val="1"/>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793D5B9D"/>
    <w:multiLevelType w:val="hybridMultilevel"/>
    <w:tmpl w:val="E2428028"/>
    <w:lvl w:ilvl="0" w:tplc="0418001B">
      <w:start w:val="1"/>
      <w:numFmt w:val="lowerRoman"/>
      <w:lvlText w:val="%1."/>
      <w:lvlJc w:val="right"/>
      <w:pPr>
        <w:ind w:left="2520" w:hanging="360"/>
      </w:p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279" w15:restartNumberingAfterBreak="0">
    <w:nsid w:val="799051E1"/>
    <w:multiLevelType w:val="hybridMultilevel"/>
    <w:tmpl w:val="CF3CB5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80" w15:restartNumberingAfterBreak="0">
    <w:nsid w:val="7A5F65FD"/>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1" w15:restartNumberingAfterBreak="0">
    <w:nsid w:val="7A7522F9"/>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BFA0A37"/>
    <w:multiLevelType w:val="hybridMultilevel"/>
    <w:tmpl w:val="145C8890"/>
    <w:lvl w:ilvl="0" w:tplc="A7F6211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3" w15:restartNumberingAfterBreak="0">
    <w:nsid w:val="7C330A90"/>
    <w:multiLevelType w:val="hybridMultilevel"/>
    <w:tmpl w:val="2398ED8E"/>
    <w:lvl w:ilvl="0" w:tplc="064291D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4" w15:restartNumberingAfterBreak="0">
    <w:nsid w:val="7C4A6346"/>
    <w:multiLevelType w:val="hybridMultilevel"/>
    <w:tmpl w:val="53B4B0F2"/>
    <w:lvl w:ilvl="0" w:tplc="FE0A78BC">
      <w:start w:val="1"/>
      <w:numFmt w:val="lowerLetter"/>
      <w:lvlText w:val="(%1)"/>
      <w:lvlJc w:val="left"/>
      <w:pPr>
        <w:ind w:left="2270" w:hanging="360"/>
      </w:pPr>
      <w:rPr>
        <w:rFonts w:hint="default"/>
      </w:rPr>
    </w:lvl>
    <w:lvl w:ilvl="1" w:tplc="04190019" w:tentative="1">
      <w:start w:val="1"/>
      <w:numFmt w:val="lowerLetter"/>
      <w:lvlText w:val="%2."/>
      <w:lvlJc w:val="left"/>
      <w:pPr>
        <w:ind w:left="2990" w:hanging="360"/>
      </w:pPr>
    </w:lvl>
    <w:lvl w:ilvl="2" w:tplc="0419001B" w:tentative="1">
      <w:start w:val="1"/>
      <w:numFmt w:val="lowerRoman"/>
      <w:lvlText w:val="%3."/>
      <w:lvlJc w:val="right"/>
      <w:pPr>
        <w:ind w:left="3710" w:hanging="180"/>
      </w:pPr>
    </w:lvl>
    <w:lvl w:ilvl="3" w:tplc="0419000F" w:tentative="1">
      <w:start w:val="1"/>
      <w:numFmt w:val="decimal"/>
      <w:lvlText w:val="%4."/>
      <w:lvlJc w:val="left"/>
      <w:pPr>
        <w:ind w:left="4430" w:hanging="360"/>
      </w:pPr>
    </w:lvl>
    <w:lvl w:ilvl="4" w:tplc="04190019" w:tentative="1">
      <w:start w:val="1"/>
      <w:numFmt w:val="lowerLetter"/>
      <w:lvlText w:val="%5."/>
      <w:lvlJc w:val="left"/>
      <w:pPr>
        <w:ind w:left="5150" w:hanging="360"/>
      </w:pPr>
    </w:lvl>
    <w:lvl w:ilvl="5" w:tplc="0419001B" w:tentative="1">
      <w:start w:val="1"/>
      <w:numFmt w:val="lowerRoman"/>
      <w:lvlText w:val="%6."/>
      <w:lvlJc w:val="right"/>
      <w:pPr>
        <w:ind w:left="5870" w:hanging="180"/>
      </w:pPr>
    </w:lvl>
    <w:lvl w:ilvl="6" w:tplc="0419000F" w:tentative="1">
      <w:start w:val="1"/>
      <w:numFmt w:val="decimal"/>
      <w:lvlText w:val="%7."/>
      <w:lvlJc w:val="left"/>
      <w:pPr>
        <w:ind w:left="6590" w:hanging="360"/>
      </w:pPr>
    </w:lvl>
    <w:lvl w:ilvl="7" w:tplc="04190019" w:tentative="1">
      <w:start w:val="1"/>
      <w:numFmt w:val="lowerLetter"/>
      <w:lvlText w:val="%8."/>
      <w:lvlJc w:val="left"/>
      <w:pPr>
        <w:ind w:left="7310" w:hanging="360"/>
      </w:pPr>
    </w:lvl>
    <w:lvl w:ilvl="8" w:tplc="0419001B" w:tentative="1">
      <w:start w:val="1"/>
      <w:numFmt w:val="lowerRoman"/>
      <w:lvlText w:val="%9."/>
      <w:lvlJc w:val="right"/>
      <w:pPr>
        <w:ind w:left="8030" w:hanging="180"/>
      </w:pPr>
    </w:lvl>
  </w:abstractNum>
  <w:abstractNum w:abstractNumId="285" w15:restartNumberingAfterBreak="0">
    <w:nsid w:val="7CE1228B"/>
    <w:multiLevelType w:val="hybridMultilevel"/>
    <w:tmpl w:val="67549BB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6" w15:restartNumberingAfterBreak="0">
    <w:nsid w:val="7E0D173C"/>
    <w:multiLevelType w:val="hybridMultilevel"/>
    <w:tmpl w:val="B21C557C"/>
    <w:lvl w:ilvl="0" w:tplc="9C969D22">
      <w:start w:val="1"/>
      <w:numFmt w:val="lowerLetter"/>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7" w15:restartNumberingAfterBreak="0">
    <w:nsid w:val="7E171229"/>
    <w:multiLevelType w:val="hybridMultilevel"/>
    <w:tmpl w:val="FC724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F1523EA"/>
    <w:multiLevelType w:val="hybridMultilevel"/>
    <w:tmpl w:val="1452F0E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89" w15:restartNumberingAfterBreak="0">
    <w:nsid w:val="7F2C10E9"/>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FA06A05"/>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320616761">
    <w:abstractNumId w:val="289"/>
  </w:num>
  <w:num w:numId="2" w16cid:durableId="745494348">
    <w:abstractNumId w:val="160"/>
  </w:num>
  <w:num w:numId="3" w16cid:durableId="1579633440">
    <w:abstractNumId w:val="41"/>
  </w:num>
  <w:num w:numId="4" w16cid:durableId="1111705651">
    <w:abstractNumId w:val="283"/>
  </w:num>
  <w:num w:numId="5" w16cid:durableId="172376837">
    <w:abstractNumId w:val="43"/>
  </w:num>
  <w:num w:numId="6" w16cid:durableId="2091392416">
    <w:abstractNumId w:val="79"/>
  </w:num>
  <w:num w:numId="7" w16cid:durableId="527910729">
    <w:abstractNumId w:val="142"/>
  </w:num>
  <w:num w:numId="8" w16cid:durableId="745373676">
    <w:abstractNumId w:val="34"/>
  </w:num>
  <w:num w:numId="9" w16cid:durableId="667051909">
    <w:abstractNumId w:val="196"/>
  </w:num>
  <w:num w:numId="10" w16cid:durableId="1174996958">
    <w:abstractNumId w:val="21"/>
  </w:num>
  <w:num w:numId="11" w16cid:durableId="1611080964">
    <w:abstractNumId w:val="48"/>
  </w:num>
  <w:num w:numId="12" w16cid:durableId="1793670770">
    <w:abstractNumId w:val="199"/>
  </w:num>
  <w:num w:numId="13" w16cid:durableId="1853909609">
    <w:abstractNumId w:val="5"/>
  </w:num>
  <w:num w:numId="14" w16cid:durableId="1134367455">
    <w:abstractNumId w:val="129"/>
  </w:num>
  <w:num w:numId="15" w16cid:durableId="1234437654">
    <w:abstractNumId w:val="108"/>
  </w:num>
  <w:num w:numId="16" w16cid:durableId="2043706247">
    <w:abstractNumId w:val="25"/>
  </w:num>
  <w:num w:numId="17" w16cid:durableId="393048134">
    <w:abstractNumId w:val="220"/>
  </w:num>
  <w:num w:numId="18" w16cid:durableId="1012145614">
    <w:abstractNumId w:val="218"/>
  </w:num>
  <w:num w:numId="19" w16cid:durableId="1791044437">
    <w:abstractNumId w:val="137"/>
  </w:num>
  <w:num w:numId="20" w16cid:durableId="1315378992">
    <w:abstractNumId w:val="167"/>
  </w:num>
  <w:num w:numId="21" w16cid:durableId="200286533">
    <w:abstractNumId w:val="253"/>
  </w:num>
  <w:num w:numId="22" w16cid:durableId="1470977421">
    <w:abstractNumId w:val="15"/>
  </w:num>
  <w:num w:numId="23" w16cid:durableId="609509819">
    <w:abstractNumId w:val="89"/>
  </w:num>
  <w:num w:numId="24" w16cid:durableId="1238976722">
    <w:abstractNumId w:val="200"/>
  </w:num>
  <w:num w:numId="25" w16cid:durableId="2057926734">
    <w:abstractNumId w:val="2"/>
  </w:num>
  <w:num w:numId="26" w16cid:durableId="1300114423">
    <w:abstractNumId w:val="38"/>
  </w:num>
  <w:num w:numId="27" w16cid:durableId="1515999806">
    <w:abstractNumId w:val="238"/>
  </w:num>
  <w:num w:numId="28" w16cid:durableId="2040348884">
    <w:abstractNumId w:val="99"/>
  </w:num>
  <w:num w:numId="29" w16cid:durableId="1708751606">
    <w:abstractNumId w:val="93"/>
  </w:num>
  <w:num w:numId="30" w16cid:durableId="1384258695">
    <w:abstractNumId w:val="61"/>
  </w:num>
  <w:num w:numId="31" w16cid:durableId="2048722597">
    <w:abstractNumId w:val="151"/>
  </w:num>
  <w:num w:numId="32" w16cid:durableId="1318803956">
    <w:abstractNumId w:val="32"/>
  </w:num>
  <w:num w:numId="33" w16cid:durableId="673000248">
    <w:abstractNumId w:val="131"/>
  </w:num>
  <w:num w:numId="34" w16cid:durableId="608925538">
    <w:abstractNumId w:val="121"/>
  </w:num>
  <w:num w:numId="35" w16cid:durableId="736628722">
    <w:abstractNumId w:val="44"/>
  </w:num>
  <w:num w:numId="36" w16cid:durableId="295185424">
    <w:abstractNumId w:val="244"/>
  </w:num>
  <w:num w:numId="37" w16cid:durableId="488405159">
    <w:abstractNumId w:val="55"/>
  </w:num>
  <w:num w:numId="38" w16cid:durableId="779951395">
    <w:abstractNumId w:val="269"/>
  </w:num>
  <w:num w:numId="39" w16cid:durableId="964848859">
    <w:abstractNumId w:val="228"/>
  </w:num>
  <w:num w:numId="40" w16cid:durableId="683089504">
    <w:abstractNumId w:val="246"/>
  </w:num>
  <w:num w:numId="41" w16cid:durableId="156270360">
    <w:abstractNumId w:val="237"/>
  </w:num>
  <w:num w:numId="42" w16cid:durableId="1569143611">
    <w:abstractNumId w:val="188"/>
  </w:num>
  <w:num w:numId="43" w16cid:durableId="713847545">
    <w:abstractNumId w:val="116"/>
  </w:num>
  <w:num w:numId="44" w16cid:durableId="291329706">
    <w:abstractNumId w:val="19"/>
  </w:num>
  <w:num w:numId="45" w16cid:durableId="1853258332">
    <w:abstractNumId w:val="258"/>
  </w:num>
  <w:num w:numId="46" w16cid:durableId="676613441">
    <w:abstractNumId w:val="115"/>
  </w:num>
  <w:num w:numId="47" w16cid:durableId="1244685690">
    <w:abstractNumId w:val="77"/>
  </w:num>
  <w:num w:numId="48" w16cid:durableId="692341978">
    <w:abstractNumId w:val="0"/>
  </w:num>
  <w:num w:numId="49" w16cid:durableId="1289511401">
    <w:abstractNumId w:val="195"/>
  </w:num>
  <w:num w:numId="50" w16cid:durableId="319962364">
    <w:abstractNumId w:val="205"/>
  </w:num>
  <w:num w:numId="51" w16cid:durableId="1387871052">
    <w:abstractNumId w:val="251"/>
  </w:num>
  <w:num w:numId="52" w16cid:durableId="504979891">
    <w:abstractNumId w:val="187"/>
  </w:num>
  <w:num w:numId="53" w16cid:durableId="1963539665">
    <w:abstractNumId w:val="141"/>
  </w:num>
  <w:num w:numId="54" w16cid:durableId="306129686">
    <w:abstractNumId w:val="213"/>
  </w:num>
  <w:num w:numId="55" w16cid:durableId="1431051138">
    <w:abstractNumId w:val="208"/>
  </w:num>
  <w:num w:numId="56" w16cid:durableId="1912039061">
    <w:abstractNumId w:val="112"/>
  </w:num>
  <w:num w:numId="57" w16cid:durableId="1228148569">
    <w:abstractNumId w:val="279"/>
  </w:num>
  <w:num w:numId="58" w16cid:durableId="689258349">
    <w:abstractNumId w:val="134"/>
  </w:num>
  <w:num w:numId="59" w16cid:durableId="37631218">
    <w:abstractNumId w:val="56"/>
  </w:num>
  <w:num w:numId="60" w16cid:durableId="1985966165">
    <w:abstractNumId w:val="248"/>
  </w:num>
  <w:num w:numId="61" w16cid:durableId="1606621453">
    <w:abstractNumId w:val="243"/>
  </w:num>
  <w:num w:numId="62" w16cid:durableId="745028469">
    <w:abstractNumId w:val="132"/>
  </w:num>
  <w:num w:numId="63" w16cid:durableId="828054870">
    <w:abstractNumId w:val="178"/>
  </w:num>
  <w:num w:numId="64" w16cid:durableId="1972516780">
    <w:abstractNumId w:val="51"/>
  </w:num>
  <w:num w:numId="65" w16cid:durableId="1806849954">
    <w:abstractNumId w:val="231"/>
  </w:num>
  <w:num w:numId="66" w16cid:durableId="2073234457">
    <w:abstractNumId w:val="177"/>
  </w:num>
  <w:num w:numId="67" w16cid:durableId="1429690173">
    <w:abstractNumId w:val="159"/>
  </w:num>
  <w:num w:numId="68" w16cid:durableId="177544887">
    <w:abstractNumId w:val="33"/>
  </w:num>
  <w:num w:numId="69" w16cid:durableId="840856831">
    <w:abstractNumId w:val="54"/>
  </w:num>
  <w:num w:numId="70" w16cid:durableId="326052988">
    <w:abstractNumId w:val="70"/>
  </w:num>
  <w:num w:numId="71" w16cid:durableId="245847911">
    <w:abstractNumId w:val="109"/>
  </w:num>
  <w:num w:numId="72" w16cid:durableId="488329693">
    <w:abstractNumId w:val="145"/>
  </w:num>
  <w:num w:numId="73" w16cid:durableId="785126966">
    <w:abstractNumId w:val="198"/>
  </w:num>
  <w:num w:numId="74" w16cid:durableId="942080198">
    <w:abstractNumId w:val="179"/>
  </w:num>
  <w:num w:numId="75" w16cid:durableId="1899318023">
    <w:abstractNumId w:val="265"/>
  </w:num>
  <w:num w:numId="76" w16cid:durableId="54596858">
    <w:abstractNumId w:val="273"/>
  </w:num>
  <w:num w:numId="77" w16cid:durableId="380906354">
    <w:abstractNumId w:val="22"/>
  </w:num>
  <w:num w:numId="78" w16cid:durableId="24991072">
    <w:abstractNumId w:val="11"/>
  </w:num>
  <w:num w:numId="79" w16cid:durableId="1492795469">
    <w:abstractNumId w:val="270"/>
  </w:num>
  <w:num w:numId="80" w16cid:durableId="1256789544">
    <w:abstractNumId w:val="138"/>
  </w:num>
  <w:num w:numId="81" w16cid:durableId="1228105687">
    <w:abstractNumId w:val="62"/>
  </w:num>
  <w:num w:numId="82" w16cid:durableId="683748695">
    <w:abstractNumId w:val="252"/>
  </w:num>
  <w:num w:numId="83" w16cid:durableId="1917742239">
    <w:abstractNumId w:val="128"/>
  </w:num>
  <w:num w:numId="84" w16cid:durableId="1399090205">
    <w:abstractNumId w:val="148"/>
  </w:num>
  <w:num w:numId="85" w16cid:durableId="1561745233">
    <w:abstractNumId w:val="125"/>
  </w:num>
  <w:num w:numId="86" w16cid:durableId="772750322">
    <w:abstractNumId w:val="75"/>
  </w:num>
  <w:num w:numId="87" w16cid:durableId="1338118986">
    <w:abstractNumId w:val="80"/>
  </w:num>
  <w:num w:numId="88" w16cid:durableId="195700053">
    <w:abstractNumId w:val="152"/>
  </w:num>
  <w:num w:numId="89" w16cid:durableId="1837957623">
    <w:abstractNumId w:val="214"/>
  </w:num>
  <w:num w:numId="90" w16cid:durableId="605191740">
    <w:abstractNumId w:val="217"/>
  </w:num>
  <w:num w:numId="91" w16cid:durableId="2119249428">
    <w:abstractNumId w:val="254"/>
  </w:num>
  <w:num w:numId="92" w16cid:durableId="739250213">
    <w:abstractNumId w:val="127"/>
  </w:num>
  <w:num w:numId="93" w16cid:durableId="1442648878">
    <w:abstractNumId w:val="24"/>
  </w:num>
  <w:num w:numId="94" w16cid:durableId="1076587507">
    <w:abstractNumId w:val="210"/>
  </w:num>
  <w:num w:numId="95" w16cid:durableId="58942755">
    <w:abstractNumId w:val="1"/>
  </w:num>
  <w:num w:numId="96" w16cid:durableId="834103840">
    <w:abstractNumId w:val="224"/>
  </w:num>
  <w:num w:numId="97" w16cid:durableId="1914310287">
    <w:abstractNumId w:val="90"/>
  </w:num>
  <w:num w:numId="98" w16cid:durableId="1315718577">
    <w:abstractNumId w:val="42"/>
  </w:num>
  <w:num w:numId="99" w16cid:durableId="427585556">
    <w:abstractNumId w:val="241"/>
  </w:num>
  <w:num w:numId="100" w16cid:durableId="2120834207">
    <w:abstractNumId w:val="166"/>
  </w:num>
  <w:num w:numId="101" w16cid:durableId="339695625">
    <w:abstractNumId w:val="58"/>
  </w:num>
  <w:num w:numId="102" w16cid:durableId="181820985">
    <w:abstractNumId w:val="101"/>
  </w:num>
  <w:num w:numId="103" w16cid:durableId="154152404">
    <w:abstractNumId w:val="268"/>
  </w:num>
  <w:num w:numId="104" w16cid:durableId="1351182946">
    <w:abstractNumId w:val="282"/>
  </w:num>
  <w:num w:numId="105" w16cid:durableId="1019354048">
    <w:abstractNumId w:val="250"/>
  </w:num>
  <w:num w:numId="106" w16cid:durableId="1604456863">
    <w:abstractNumId w:val="232"/>
  </w:num>
  <w:num w:numId="107" w16cid:durableId="1836460285">
    <w:abstractNumId w:val="4"/>
  </w:num>
  <w:num w:numId="108" w16cid:durableId="1559440804">
    <w:abstractNumId w:val="87"/>
  </w:num>
  <w:num w:numId="109" w16cid:durableId="976952014">
    <w:abstractNumId w:val="100"/>
  </w:num>
  <w:num w:numId="110" w16cid:durableId="852459444">
    <w:abstractNumId w:val="130"/>
  </w:num>
  <w:num w:numId="111" w16cid:durableId="1134176757">
    <w:abstractNumId w:val="285"/>
  </w:num>
  <w:num w:numId="112" w16cid:durableId="68504284">
    <w:abstractNumId w:val="124"/>
  </w:num>
  <w:num w:numId="113" w16cid:durableId="1618557550">
    <w:abstractNumId w:val="94"/>
  </w:num>
  <w:num w:numId="114" w16cid:durableId="1535919783">
    <w:abstractNumId w:val="150"/>
  </w:num>
  <w:num w:numId="115" w16cid:durableId="912856151">
    <w:abstractNumId w:val="14"/>
  </w:num>
  <w:num w:numId="116" w16cid:durableId="848062211">
    <w:abstractNumId w:val="107"/>
  </w:num>
  <w:num w:numId="117" w16cid:durableId="586185239">
    <w:abstractNumId w:val="172"/>
  </w:num>
  <w:num w:numId="118" w16cid:durableId="109131494">
    <w:abstractNumId w:val="234"/>
  </w:num>
  <w:num w:numId="119" w16cid:durableId="992870898">
    <w:abstractNumId w:val="190"/>
  </w:num>
  <w:num w:numId="120" w16cid:durableId="362293654">
    <w:abstractNumId w:val="262"/>
  </w:num>
  <w:num w:numId="121" w16cid:durableId="1595747029">
    <w:abstractNumId w:val="71"/>
  </w:num>
  <w:num w:numId="122" w16cid:durableId="1323507544">
    <w:abstractNumId w:val="88"/>
  </w:num>
  <w:num w:numId="123" w16cid:durableId="818694611">
    <w:abstractNumId w:val="82"/>
  </w:num>
  <w:num w:numId="124" w16cid:durableId="240914618">
    <w:abstractNumId w:val="197"/>
  </w:num>
  <w:num w:numId="125" w16cid:durableId="912349287">
    <w:abstractNumId w:val="261"/>
  </w:num>
  <w:num w:numId="126" w16cid:durableId="199754801">
    <w:abstractNumId w:val="96"/>
  </w:num>
  <w:num w:numId="127" w16cid:durableId="1417508323">
    <w:abstractNumId w:val="64"/>
  </w:num>
  <w:num w:numId="128" w16cid:durableId="1273246558">
    <w:abstractNumId w:val="155"/>
  </w:num>
  <w:num w:numId="129" w16cid:durableId="1945335336">
    <w:abstractNumId w:val="85"/>
  </w:num>
  <w:num w:numId="130" w16cid:durableId="1215897256">
    <w:abstractNumId w:val="27"/>
  </w:num>
  <w:num w:numId="131" w16cid:durableId="1292588217">
    <w:abstractNumId w:val="223"/>
  </w:num>
  <w:num w:numId="132" w16cid:durableId="932740218">
    <w:abstractNumId w:val="17"/>
  </w:num>
  <w:num w:numId="133" w16cid:durableId="1789619196">
    <w:abstractNumId w:val="174"/>
  </w:num>
  <w:num w:numId="134" w16cid:durableId="1803619032">
    <w:abstractNumId w:val="227"/>
  </w:num>
  <w:num w:numId="135" w16cid:durableId="1469470007">
    <w:abstractNumId w:val="9"/>
  </w:num>
  <w:num w:numId="136" w16cid:durableId="1738940333">
    <w:abstractNumId w:val="175"/>
  </w:num>
  <w:num w:numId="137" w16cid:durableId="1389497436">
    <w:abstractNumId w:val="153"/>
  </w:num>
  <w:num w:numId="138" w16cid:durableId="1586769260">
    <w:abstractNumId w:val="45"/>
  </w:num>
  <w:num w:numId="139" w16cid:durableId="475152213">
    <w:abstractNumId w:val="65"/>
  </w:num>
  <w:num w:numId="140" w16cid:durableId="656805361">
    <w:abstractNumId w:val="249"/>
  </w:num>
  <w:num w:numId="141" w16cid:durableId="295993135">
    <w:abstractNumId w:val="259"/>
  </w:num>
  <w:num w:numId="142" w16cid:durableId="996810358">
    <w:abstractNumId w:val="83"/>
  </w:num>
  <w:num w:numId="143" w16cid:durableId="1388067890">
    <w:abstractNumId w:val="168"/>
  </w:num>
  <w:num w:numId="144" w16cid:durableId="43676367">
    <w:abstractNumId w:val="182"/>
  </w:num>
  <w:num w:numId="145" w16cid:durableId="662464823">
    <w:abstractNumId w:val="57"/>
  </w:num>
  <w:num w:numId="146" w16cid:durableId="1885558014">
    <w:abstractNumId w:val="26"/>
  </w:num>
  <w:num w:numId="147" w16cid:durableId="55474081">
    <w:abstractNumId w:val="66"/>
  </w:num>
  <w:num w:numId="148" w16cid:durableId="1359235961">
    <w:abstractNumId w:val="211"/>
  </w:num>
  <w:num w:numId="149" w16cid:durableId="240870409">
    <w:abstractNumId w:val="161"/>
  </w:num>
  <w:num w:numId="150" w16cid:durableId="1613590048">
    <w:abstractNumId w:val="6"/>
  </w:num>
  <w:num w:numId="151" w16cid:durableId="488405974">
    <w:abstractNumId w:val="165"/>
  </w:num>
  <w:num w:numId="152" w16cid:durableId="682126584">
    <w:abstractNumId w:val="173"/>
  </w:num>
  <w:num w:numId="153" w16cid:durableId="1060910302">
    <w:abstractNumId w:val="120"/>
  </w:num>
  <w:num w:numId="154" w16cid:durableId="2042244661">
    <w:abstractNumId w:val="278"/>
  </w:num>
  <w:num w:numId="155" w16cid:durableId="1163935046">
    <w:abstractNumId w:val="257"/>
  </w:num>
  <w:num w:numId="156" w16cid:durableId="1061099391">
    <w:abstractNumId w:val="201"/>
  </w:num>
  <w:num w:numId="157" w16cid:durableId="965696363">
    <w:abstractNumId w:val="157"/>
  </w:num>
  <w:num w:numId="158" w16cid:durableId="375087587">
    <w:abstractNumId w:val="219"/>
  </w:num>
  <w:num w:numId="159" w16cid:durableId="521893563">
    <w:abstractNumId w:val="18"/>
  </w:num>
  <w:num w:numId="160" w16cid:durableId="1782530952">
    <w:abstractNumId w:val="264"/>
  </w:num>
  <w:num w:numId="161" w16cid:durableId="2030644986">
    <w:abstractNumId w:val="39"/>
  </w:num>
  <w:num w:numId="162" w16cid:durableId="1181697949">
    <w:abstractNumId w:val="233"/>
  </w:num>
  <w:num w:numId="163" w16cid:durableId="541796320">
    <w:abstractNumId w:val="255"/>
  </w:num>
  <w:num w:numId="164" w16cid:durableId="1315255048">
    <w:abstractNumId w:val="92"/>
  </w:num>
  <w:num w:numId="165" w16cid:durableId="1998922279">
    <w:abstractNumId w:val="30"/>
  </w:num>
  <w:num w:numId="166" w16cid:durableId="991105723">
    <w:abstractNumId w:val="216"/>
  </w:num>
  <w:num w:numId="167" w16cid:durableId="1184242161">
    <w:abstractNumId w:val="169"/>
  </w:num>
  <w:num w:numId="168" w16cid:durableId="383143587">
    <w:abstractNumId w:val="162"/>
  </w:num>
  <w:num w:numId="169" w16cid:durableId="338316728">
    <w:abstractNumId w:val="271"/>
  </w:num>
  <w:num w:numId="170" w16cid:durableId="25449242">
    <w:abstractNumId w:val="95"/>
  </w:num>
  <w:num w:numId="171" w16cid:durableId="781723904">
    <w:abstractNumId w:val="59"/>
  </w:num>
  <w:num w:numId="172" w16cid:durableId="1979605449">
    <w:abstractNumId w:val="266"/>
  </w:num>
  <w:num w:numId="173" w16cid:durableId="30421910">
    <w:abstractNumId w:val="247"/>
  </w:num>
  <w:num w:numId="174" w16cid:durableId="1006056664">
    <w:abstractNumId w:val="16"/>
  </w:num>
  <w:num w:numId="175" w16cid:durableId="623386311">
    <w:abstractNumId w:val="212"/>
  </w:num>
  <w:num w:numId="176" w16cid:durableId="812481350">
    <w:abstractNumId w:val="204"/>
  </w:num>
  <w:num w:numId="177" w16cid:durableId="640236065">
    <w:abstractNumId w:val="287"/>
  </w:num>
  <w:num w:numId="178" w16cid:durableId="2123763587">
    <w:abstractNumId w:val="226"/>
  </w:num>
  <w:num w:numId="179" w16cid:durableId="1599171151">
    <w:abstractNumId w:val="154"/>
  </w:num>
  <w:num w:numId="180" w16cid:durableId="1476095794">
    <w:abstractNumId w:val="222"/>
  </w:num>
  <w:num w:numId="181" w16cid:durableId="396972174">
    <w:abstractNumId w:val="275"/>
  </w:num>
  <w:num w:numId="182" w16cid:durableId="687095805">
    <w:abstractNumId w:val="230"/>
  </w:num>
  <w:num w:numId="183" w16cid:durableId="867137854">
    <w:abstractNumId w:val="192"/>
  </w:num>
  <w:num w:numId="184" w16cid:durableId="1062561771">
    <w:abstractNumId w:val="245"/>
  </w:num>
  <w:num w:numId="185" w16cid:durableId="796141285">
    <w:abstractNumId w:val="10"/>
  </w:num>
  <w:num w:numId="186" w16cid:durableId="1266378193">
    <w:abstractNumId w:val="13"/>
  </w:num>
  <w:num w:numId="187" w16cid:durableId="989552555">
    <w:abstractNumId w:val="46"/>
  </w:num>
  <w:num w:numId="188" w16cid:durableId="1381174504">
    <w:abstractNumId w:val="143"/>
  </w:num>
  <w:num w:numId="189" w16cid:durableId="961348413">
    <w:abstractNumId w:val="86"/>
  </w:num>
  <w:num w:numId="190" w16cid:durableId="877664806">
    <w:abstractNumId w:val="103"/>
  </w:num>
  <w:num w:numId="191" w16cid:durableId="119302744">
    <w:abstractNumId w:val="215"/>
  </w:num>
  <w:num w:numId="192" w16cid:durableId="286592004">
    <w:abstractNumId w:val="118"/>
  </w:num>
  <w:num w:numId="193" w16cid:durableId="710617299">
    <w:abstractNumId w:val="176"/>
  </w:num>
  <w:num w:numId="194" w16cid:durableId="1682124559">
    <w:abstractNumId w:val="189"/>
  </w:num>
  <w:num w:numId="195" w16cid:durableId="610746138">
    <w:abstractNumId w:val="284"/>
  </w:num>
  <w:num w:numId="196" w16cid:durableId="442770861">
    <w:abstractNumId w:val="122"/>
  </w:num>
  <w:num w:numId="197" w16cid:durableId="465321927">
    <w:abstractNumId w:val="60"/>
  </w:num>
  <w:num w:numId="198" w16cid:durableId="921529496">
    <w:abstractNumId w:val="206"/>
  </w:num>
  <w:num w:numId="199" w16cid:durableId="1299066712">
    <w:abstractNumId w:val="3"/>
  </w:num>
  <w:num w:numId="200" w16cid:durableId="1630890609">
    <w:abstractNumId w:val="135"/>
  </w:num>
  <w:num w:numId="201" w16cid:durableId="627787023">
    <w:abstractNumId w:val="133"/>
  </w:num>
  <w:num w:numId="202" w16cid:durableId="334646988">
    <w:abstractNumId w:val="280"/>
  </w:num>
  <w:num w:numId="203" w16cid:durableId="1516115322">
    <w:abstractNumId w:val="113"/>
  </w:num>
  <w:num w:numId="204" w16cid:durableId="222454257">
    <w:abstractNumId w:val="136"/>
  </w:num>
  <w:num w:numId="205" w16cid:durableId="1623342543">
    <w:abstractNumId w:val="276"/>
  </w:num>
  <w:num w:numId="206" w16cid:durableId="1107114897">
    <w:abstractNumId w:val="53"/>
  </w:num>
  <w:num w:numId="207" w16cid:durableId="1896889822">
    <w:abstractNumId w:val="184"/>
  </w:num>
  <w:num w:numId="208" w16cid:durableId="1925256470">
    <w:abstractNumId w:val="260"/>
  </w:num>
  <w:num w:numId="209" w16cid:durableId="47341287">
    <w:abstractNumId w:val="229"/>
  </w:num>
  <w:num w:numId="210" w16cid:durableId="1535118127">
    <w:abstractNumId w:val="105"/>
  </w:num>
  <w:num w:numId="211" w16cid:durableId="1211697507">
    <w:abstractNumId w:val="81"/>
  </w:num>
  <w:num w:numId="212" w16cid:durableId="1050957949">
    <w:abstractNumId w:val="20"/>
  </w:num>
  <w:num w:numId="213" w16cid:durableId="1694072815">
    <w:abstractNumId w:val="281"/>
  </w:num>
  <w:num w:numId="214" w16cid:durableId="1998265855">
    <w:abstractNumId w:val="272"/>
  </w:num>
  <w:num w:numId="215" w16cid:durableId="803238401">
    <w:abstractNumId w:val="114"/>
  </w:num>
  <w:num w:numId="216" w16cid:durableId="2080589501">
    <w:abstractNumId w:val="68"/>
  </w:num>
  <w:num w:numId="217" w16cid:durableId="1865095549">
    <w:abstractNumId w:val="146"/>
  </w:num>
  <w:num w:numId="218" w16cid:durableId="1485052028">
    <w:abstractNumId w:val="185"/>
  </w:num>
  <w:num w:numId="219" w16cid:durableId="1988902183">
    <w:abstractNumId w:val="209"/>
  </w:num>
  <w:num w:numId="220" w16cid:durableId="2098282850">
    <w:abstractNumId w:val="256"/>
  </w:num>
  <w:num w:numId="221" w16cid:durableId="2135639869">
    <w:abstractNumId w:val="7"/>
  </w:num>
  <w:num w:numId="222" w16cid:durableId="294261111">
    <w:abstractNumId w:val="37"/>
  </w:num>
  <w:num w:numId="223" w16cid:durableId="1362323125">
    <w:abstractNumId w:val="78"/>
  </w:num>
  <w:num w:numId="224" w16cid:durableId="2026054304">
    <w:abstractNumId w:val="202"/>
  </w:num>
  <w:num w:numId="225" w16cid:durableId="1460611728">
    <w:abstractNumId w:val="290"/>
  </w:num>
  <w:num w:numId="226" w16cid:durableId="2104185711">
    <w:abstractNumId w:val="72"/>
  </w:num>
  <w:num w:numId="227" w16cid:durableId="1123231864">
    <w:abstractNumId w:val="49"/>
  </w:num>
  <w:num w:numId="228" w16cid:durableId="2085638988">
    <w:abstractNumId w:val="149"/>
  </w:num>
  <w:num w:numId="229" w16cid:durableId="871958233">
    <w:abstractNumId w:val="119"/>
  </w:num>
  <w:num w:numId="230" w16cid:durableId="363747781">
    <w:abstractNumId w:val="139"/>
  </w:num>
  <w:num w:numId="231" w16cid:durableId="1591697751">
    <w:abstractNumId w:val="193"/>
  </w:num>
  <w:num w:numId="232" w16cid:durableId="1196042282">
    <w:abstractNumId w:val="98"/>
  </w:num>
  <w:num w:numId="233" w16cid:durableId="654451794">
    <w:abstractNumId w:val="69"/>
  </w:num>
  <w:num w:numId="234" w16cid:durableId="686638723">
    <w:abstractNumId w:val="97"/>
  </w:num>
  <w:num w:numId="235" w16cid:durableId="319430538">
    <w:abstractNumId w:val="123"/>
  </w:num>
  <w:num w:numId="236" w16cid:durableId="1670326574">
    <w:abstractNumId w:val="111"/>
  </w:num>
  <w:num w:numId="237" w16cid:durableId="386804757">
    <w:abstractNumId w:val="158"/>
  </w:num>
  <w:num w:numId="238" w16cid:durableId="1606617203">
    <w:abstractNumId w:val="183"/>
  </w:num>
  <w:num w:numId="239" w16cid:durableId="1942253629">
    <w:abstractNumId w:val="163"/>
  </w:num>
  <w:num w:numId="240" w16cid:durableId="1258828919">
    <w:abstractNumId w:val="76"/>
  </w:num>
  <w:num w:numId="241" w16cid:durableId="266666593">
    <w:abstractNumId w:val="84"/>
  </w:num>
  <w:num w:numId="242" w16cid:durableId="1085951979">
    <w:abstractNumId w:val="267"/>
  </w:num>
  <w:num w:numId="243" w16cid:durableId="179591674">
    <w:abstractNumId w:val="170"/>
  </w:num>
  <w:num w:numId="244" w16cid:durableId="1835683365">
    <w:abstractNumId w:val="288"/>
  </w:num>
  <w:num w:numId="245" w16cid:durableId="404185772">
    <w:abstractNumId w:val="242"/>
  </w:num>
  <w:num w:numId="246" w16cid:durableId="1749384566">
    <w:abstractNumId w:val="31"/>
  </w:num>
  <w:num w:numId="247" w16cid:durableId="1926452567">
    <w:abstractNumId w:val="104"/>
  </w:num>
  <w:num w:numId="248" w16cid:durableId="1599950452">
    <w:abstractNumId w:val="239"/>
  </w:num>
  <w:num w:numId="249" w16cid:durableId="938869924">
    <w:abstractNumId w:val="102"/>
  </w:num>
  <w:num w:numId="250" w16cid:durableId="299266671">
    <w:abstractNumId w:val="180"/>
  </w:num>
  <w:num w:numId="251" w16cid:durableId="1074820646">
    <w:abstractNumId w:val="286"/>
  </w:num>
  <w:num w:numId="252" w16cid:durableId="227811995">
    <w:abstractNumId w:val="144"/>
  </w:num>
  <w:num w:numId="253" w16cid:durableId="1911958910">
    <w:abstractNumId w:val="274"/>
  </w:num>
  <w:num w:numId="254" w16cid:durableId="599025743">
    <w:abstractNumId w:val="74"/>
  </w:num>
  <w:num w:numId="255" w16cid:durableId="200871940">
    <w:abstractNumId w:val="28"/>
  </w:num>
  <w:num w:numId="256" w16cid:durableId="251663985">
    <w:abstractNumId w:val="236"/>
  </w:num>
  <w:num w:numId="257" w16cid:durableId="1333724498">
    <w:abstractNumId w:val="40"/>
  </w:num>
  <w:num w:numId="258" w16cid:durableId="703166381">
    <w:abstractNumId w:val="147"/>
  </w:num>
  <w:num w:numId="259" w16cid:durableId="1834642772">
    <w:abstractNumId w:val="29"/>
  </w:num>
  <w:num w:numId="260" w16cid:durableId="244538448">
    <w:abstractNumId w:val="23"/>
  </w:num>
  <w:num w:numId="261" w16cid:durableId="143621768">
    <w:abstractNumId w:val="221"/>
  </w:num>
  <w:num w:numId="262" w16cid:durableId="1523590375">
    <w:abstractNumId w:val="8"/>
  </w:num>
  <w:num w:numId="263" w16cid:durableId="1478302270">
    <w:abstractNumId w:val="140"/>
  </w:num>
  <w:num w:numId="264" w16cid:durableId="2145658402">
    <w:abstractNumId w:val="63"/>
  </w:num>
  <w:num w:numId="265" w16cid:durableId="1399745137">
    <w:abstractNumId w:val="106"/>
  </w:num>
  <w:num w:numId="266" w16cid:durableId="1977373005">
    <w:abstractNumId w:val="12"/>
  </w:num>
  <w:num w:numId="267" w16cid:durableId="535503513">
    <w:abstractNumId w:val="277"/>
  </w:num>
  <w:num w:numId="268" w16cid:durableId="291525176">
    <w:abstractNumId w:val="194"/>
  </w:num>
  <w:num w:numId="269" w16cid:durableId="1317807750">
    <w:abstractNumId w:val="110"/>
  </w:num>
  <w:num w:numId="270" w16cid:durableId="1665162945">
    <w:abstractNumId w:val="36"/>
  </w:num>
  <w:num w:numId="271" w16cid:durableId="91050821">
    <w:abstractNumId w:val="207"/>
  </w:num>
  <w:num w:numId="272" w16cid:durableId="1549993409">
    <w:abstractNumId w:val="67"/>
  </w:num>
  <w:num w:numId="273" w16cid:durableId="906846358">
    <w:abstractNumId w:val="181"/>
  </w:num>
  <w:num w:numId="274" w16cid:durableId="16781605">
    <w:abstractNumId w:val="117"/>
  </w:num>
  <w:num w:numId="275" w16cid:durableId="1807696818">
    <w:abstractNumId w:val="35"/>
  </w:num>
  <w:num w:numId="276" w16cid:durableId="1264805720">
    <w:abstractNumId w:val="235"/>
  </w:num>
  <w:num w:numId="277" w16cid:durableId="1073283819">
    <w:abstractNumId w:val="52"/>
  </w:num>
  <w:num w:numId="278" w16cid:durableId="1261721699">
    <w:abstractNumId w:val="263"/>
  </w:num>
  <w:num w:numId="279" w16cid:durableId="322203633">
    <w:abstractNumId w:val="191"/>
  </w:num>
  <w:num w:numId="280" w16cid:durableId="175316137">
    <w:abstractNumId w:val="47"/>
  </w:num>
  <w:num w:numId="281" w16cid:durableId="875585632">
    <w:abstractNumId w:val="164"/>
  </w:num>
  <w:num w:numId="282" w16cid:durableId="1370450072">
    <w:abstractNumId w:val="50"/>
  </w:num>
  <w:num w:numId="283" w16cid:durableId="1573538712">
    <w:abstractNumId w:val="91"/>
  </w:num>
  <w:num w:numId="284" w16cid:durableId="1313480762">
    <w:abstractNumId w:val="225"/>
  </w:num>
  <w:num w:numId="285" w16cid:durableId="885066699">
    <w:abstractNumId w:val="203"/>
  </w:num>
  <w:num w:numId="286" w16cid:durableId="1829055095">
    <w:abstractNumId w:val="171"/>
  </w:num>
  <w:num w:numId="287" w16cid:durableId="1197351023">
    <w:abstractNumId w:val="240"/>
  </w:num>
  <w:num w:numId="288" w16cid:durableId="1037005252">
    <w:abstractNumId w:val="156"/>
  </w:num>
  <w:num w:numId="289" w16cid:durableId="962224947">
    <w:abstractNumId w:val="186"/>
  </w:num>
  <w:num w:numId="290" w16cid:durableId="2050378145">
    <w:abstractNumId w:val="73"/>
  </w:num>
  <w:num w:numId="291" w16cid:durableId="392848833">
    <w:abstractNumId w:val="126"/>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60"/>
    <w:rsid w:val="0000182C"/>
    <w:rsid w:val="0000208C"/>
    <w:rsid w:val="000021EC"/>
    <w:rsid w:val="0000240F"/>
    <w:rsid w:val="000024EA"/>
    <w:rsid w:val="00003486"/>
    <w:rsid w:val="00004F37"/>
    <w:rsid w:val="000058CD"/>
    <w:rsid w:val="000066F7"/>
    <w:rsid w:val="000102DA"/>
    <w:rsid w:val="0001035A"/>
    <w:rsid w:val="00010C9F"/>
    <w:rsid w:val="0001137E"/>
    <w:rsid w:val="00011C0F"/>
    <w:rsid w:val="00011E5A"/>
    <w:rsid w:val="0001233F"/>
    <w:rsid w:val="000128F2"/>
    <w:rsid w:val="00013859"/>
    <w:rsid w:val="00013D5E"/>
    <w:rsid w:val="00013E9F"/>
    <w:rsid w:val="00014522"/>
    <w:rsid w:val="00014649"/>
    <w:rsid w:val="00014FD5"/>
    <w:rsid w:val="000161B9"/>
    <w:rsid w:val="00017542"/>
    <w:rsid w:val="00017B96"/>
    <w:rsid w:val="00020A14"/>
    <w:rsid w:val="00020CA9"/>
    <w:rsid w:val="00020DF6"/>
    <w:rsid w:val="000211DE"/>
    <w:rsid w:val="00021234"/>
    <w:rsid w:val="00022236"/>
    <w:rsid w:val="00022A29"/>
    <w:rsid w:val="000236EC"/>
    <w:rsid w:val="000237C2"/>
    <w:rsid w:val="000243E2"/>
    <w:rsid w:val="00024652"/>
    <w:rsid w:val="00024D26"/>
    <w:rsid w:val="00024FDA"/>
    <w:rsid w:val="000252B4"/>
    <w:rsid w:val="000252E1"/>
    <w:rsid w:val="0002560D"/>
    <w:rsid w:val="00026040"/>
    <w:rsid w:val="0002627C"/>
    <w:rsid w:val="000263E3"/>
    <w:rsid w:val="00027747"/>
    <w:rsid w:val="00030187"/>
    <w:rsid w:val="0003035A"/>
    <w:rsid w:val="00030C8B"/>
    <w:rsid w:val="00031471"/>
    <w:rsid w:val="00031563"/>
    <w:rsid w:val="0003194A"/>
    <w:rsid w:val="00031ECA"/>
    <w:rsid w:val="00031F4E"/>
    <w:rsid w:val="000320E9"/>
    <w:rsid w:val="00032D95"/>
    <w:rsid w:val="00032E77"/>
    <w:rsid w:val="00032F07"/>
    <w:rsid w:val="00033E43"/>
    <w:rsid w:val="00033E86"/>
    <w:rsid w:val="00034426"/>
    <w:rsid w:val="00035BC6"/>
    <w:rsid w:val="00035CC2"/>
    <w:rsid w:val="00035CE3"/>
    <w:rsid w:val="00036DA0"/>
    <w:rsid w:val="00036DF7"/>
    <w:rsid w:val="000371BC"/>
    <w:rsid w:val="00041ABB"/>
    <w:rsid w:val="00041BC5"/>
    <w:rsid w:val="000420C5"/>
    <w:rsid w:val="0004319D"/>
    <w:rsid w:val="000440D5"/>
    <w:rsid w:val="0004413F"/>
    <w:rsid w:val="000442CB"/>
    <w:rsid w:val="000447E6"/>
    <w:rsid w:val="00045316"/>
    <w:rsid w:val="0004558D"/>
    <w:rsid w:val="00045B61"/>
    <w:rsid w:val="00046165"/>
    <w:rsid w:val="0004680F"/>
    <w:rsid w:val="00046C47"/>
    <w:rsid w:val="00046FFD"/>
    <w:rsid w:val="0004724A"/>
    <w:rsid w:val="00047479"/>
    <w:rsid w:val="000475B8"/>
    <w:rsid w:val="00047BBD"/>
    <w:rsid w:val="00050712"/>
    <w:rsid w:val="000519FA"/>
    <w:rsid w:val="00051CA5"/>
    <w:rsid w:val="00051E00"/>
    <w:rsid w:val="00052531"/>
    <w:rsid w:val="0005272B"/>
    <w:rsid w:val="000528A5"/>
    <w:rsid w:val="00053134"/>
    <w:rsid w:val="00053342"/>
    <w:rsid w:val="00053AB0"/>
    <w:rsid w:val="00054724"/>
    <w:rsid w:val="0005497C"/>
    <w:rsid w:val="00054EBD"/>
    <w:rsid w:val="00055E04"/>
    <w:rsid w:val="000566DB"/>
    <w:rsid w:val="0006078F"/>
    <w:rsid w:val="00060FBE"/>
    <w:rsid w:val="00061115"/>
    <w:rsid w:val="00061628"/>
    <w:rsid w:val="000625A8"/>
    <w:rsid w:val="00063FA3"/>
    <w:rsid w:val="000641AF"/>
    <w:rsid w:val="000643DF"/>
    <w:rsid w:val="00064A03"/>
    <w:rsid w:val="000665FC"/>
    <w:rsid w:val="00066C6E"/>
    <w:rsid w:val="00067309"/>
    <w:rsid w:val="00070745"/>
    <w:rsid w:val="00070820"/>
    <w:rsid w:val="00072145"/>
    <w:rsid w:val="00072D0E"/>
    <w:rsid w:val="0007374D"/>
    <w:rsid w:val="0007383B"/>
    <w:rsid w:val="00073C22"/>
    <w:rsid w:val="00073CD7"/>
    <w:rsid w:val="00074769"/>
    <w:rsid w:val="0007488B"/>
    <w:rsid w:val="00075C58"/>
    <w:rsid w:val="0007603E"/>
    <w:rsid w:val="0007614A"/>
    <w:rsid w:val="000773A4"/>
    <w:rsid w:val="0007787C"/>
    <w:rsid w:val="000810B4"/>
    <w:rsid w:val="000813A0"/>
    <w:rsid w:val="00081E0F"/>
    <w:rsid w:val="00081EFD"/>
    <w:rsid w:val="0008222E"/>
    <w:rsid w:val="0008277B"/>
    <w:rsid w:val="00082A97"/>
    <w:rsid w:val="0008364A"/>
    <w:rsid w:val="00083E2B"/>
    <w:rsid w:val="00084309"/>
    <w:rsid w:val="0008570D"/>
    <w:rsid w:val="000859BD"/>
    <w:rsid w:val="00087B84"/>
    <w:rsid w:val="000916B5"/>
    <w:rsid w:val="000921E9"/>
    <w:rsid w:val="000925E1"/>
    <w:rsid w:val="00092C2A"/>
    <w:rsid w:val="00094318"/>
    <w:rsid w:val="0009483F"/>
    <w:rsid w:val="0009492F"/>
    <w:rsid w:val="000951BC"/>
    <w:rsid w:val="00095C17"/>
    <w:rsid w:val="00095CB7"/>
    <w:rsid w:val="0009639C"/>
    <w:rsid w:val="000A01BB"/>
    <w:rsid w:val="000A1AC2"/>
    <w:rsid w:val="000A2770"/>
    <w:rsid w:val="000A2FA6"/>
    <w:rsid w:val="000A316A"/>
    <w:rsid w:val="000A39F7"/>
    <w:rsid w:val="000A3C73"/>
    <w:rsid w:val="000A3D13"/>
    <w:rsid w:val="000A4262"/>
    <w:rsid w:val="000A5185"/>
    <w:rsid w:val="000A5AED"/>
    <w:rsid w:val="000A66F6"/>
    <w:rsid w:val="000B039B"/>
    <w:rsid w:val="000B0475"/>
    <w:rsid w:val="000B07D1"/>
    <w:rsid w:val="000B102B"/>
    <w:rsid w:val="000B1FFE"/>
    <w:rsid w:val="000B2510"/>
    <w:rsid w:val="000B295D"/>
    <w:rsid w:val="000B36EB"/>
    <w:rsid w:val="000B379B"/>
    <w:rsid w:val="000B4D13"/>
    <w:rsid w:val="000B4F46"/>
    <w:rsid w:val="000B5B0D"/>
    <w:rsid w:val="000C0225"/>
    <w:rsid w:val="000C081D"/>
    <w:rsid w:val="000C147E"/>
    <w:rsid w:val="000C1B1F"/>
    <w:rsid w:val="000C2457"/>
    <w:rsid w:val="000C2F25"/>
    <w:rsid w:val="000C3140"/>
    <w:rsid w:val="000C3363"/>
    <w:rsid w:val="000C4A06"/>
    <w:rsid w:val="000C5461"/>
    <w:rsid w:val="000C5815"/>
    <w:rsid w:val="000C5A3B"/>
    <w:rsid w:val="000C6C4F"/>
    <w:rsid w:val="000C764C"/>
    <w:rsid w:val="000D03E8"/>
    <w:rsid w:val="000D0C7C"/>
    <w:rsid w:val="000D0D8F"/>
    <w:rsid w:val="000D1A89"/>
    <w:rsid w:val="000D2C31"/>
    <w:rsid w:val="000D3813"/>
    <w:rsid w:val="000D3A3C"/>
    <w:rsid w:val="000D45F5"/>
    <w:rsid w:val="000D4606"/>
    <w:rsid w:val="000D57DA"/>
    <w:rsid w:val="000D6417"/>
    <w:rsid w:val="000D6884"/>
    <w:rsid w:val="000D68C7"/>
    <w:rsid w:val="000D6A4A"/>
    <w:rsid w:val="000D71D4"/>
    <w:rsid w:val="000D754C"/>
    <w:rsid w:val="000E02EC"/>
    <w:rsid w:val="000E051A"/>
    <w:rsid w:val="000E2793"/>
    <w:rsid w:val="000E314A"/>
    <w:rsid w:val="000E51F2"/>
    <w:rsid w:val="000E53A6"/>
    <w:rsid w:val="000E5743"/>
    <w:rsid w:val="000E6648"/>
    <w:rsid w:val="000E6708"/>
    <w:rsid w:val="000E6C67"/>
    <w:rsid w:val="000E7318"/>
    <w:rsid w:val="000F01E9"/>
    <w:rsid w:val="000F02FD"/>
    <w:rsid w:val="000F0974"/>
    <w:rsid w:val="000F0B26"/>
    <w:rsid w:val="000F176F"/>
    <w:rsid w:val="000F222C"/>
    <w:rsid w:val="000F2A07"/>
    <w:rsid w:val="000F3ECD"/>
    <w:rsid w:val="000F4D71"/>
    <w:rsid w:val="000F5A29"/>
    <w:rsid w:val="000F5CF9"/>
    <w:rsid w:val="000F6108"/>
    <w:rsid w:val="000F6110"/>
    <w:rsid w:val="000F6A15"/>
    <w:rsid w:val="000F7353"/>
    <w:rsid w:val="000F745C"/>
    <w:rsid w:val="000F7976"/>
    <w:rsid w:val="001003C7"/>
    <w:rsid w:val="001010D7"/>
    <w:rsid w:val="00101727"/>
    <w:rsid w:val="0010191E"/>
    <w:rsid w:val="00101954"/>
    <w:rsid w:val="001025CF"/>
    <w:rsid w:val="00102C86"/>
    <w:rsid w:val="001030C2"/>
    <w:rsid w:val="00103401"/>
    <w:rsid w:val="00103AD8"/>
    <w:rsid w:val="00104ED2"/>
    <w:rsid w:val="0010566E"/>
    <w:rsid w:val="001071D6"/>
    <w:rsid w:val="00107338"/>
    <w:rsid w:val="00107A64"/>
    <w:rsid w:val="00110578"/>
    <w:rsid w:val="00110ED5"/>
    <w:rsid w:val="001118C9"/>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174FD"/>
    <w:rsid w:val="0012048B"/>
    <w:rsid w:val="00120491"/>
    <w:rsid w:val="00120718"/>
    <w:rsid w:val="00120B82"/>
    <w:rsid w:val="00120B93"/>
    <w:rsid w:val="00120F32"/>
    <w:rsid w:val="001217B4"/>
    <w:rsid w:val="00121E63"/>
    <w:rsid w:val="00121FF5"/>
    <w:rsid w:val="00122411"/>
    <w:rsid w:val="001231B3"/>
    <w:rsid w:val="00123955"/>
    <w:rsid w:val="00125308"/>
    <w:rsid w:val="001257F6"/>
    <w:rsid w:val="00125DC9"/>
    <w:rsid w:val="00126629"/>
    <w:rsid w:val="0012754A"/>
    <w:rsid w:val="00130566"/>
    <w:rsid w:val="00130845"/>
    <w:rsid w:val="00131453"/>
    <w:rsid w:val="001316A4"/>
    <w:rsid w:val="00131D1A"/>
    <w:rsid w:val="00134787"/>
    <w:rsid w:val="001356CB"/>
    <w:rsid w:val="00135A3C"/>
    <w:rsid w:val="0013628B"/>
    <w:rsid w:val="001368DC"/>
    <w:rsid w:val="00137037"/>
    <w:rsid w:val="001374E0"/>
    <w:rsid w:val="0014034D"/>
    <w:rsid w:val="00140966"/>
    <w:rsid w:val="001416B4"/>
    <w:rsid w:val="00141988"/>
    <w:rsid w:val="00141A7D"/>
    <w:rsid w:val="00141A95"/>
    <w:rsid w:val="00141B98"/>
    <w:rsid w:val="00141D6C"/>
    <w:rsid w:val="0014254C"/>
    <w:rsid w:val="0014344A"/>
    <w:rsid w:val="0014367F"/>
    <w:rsid w:val="00143D49"/>
    <w:rsid w:val="0014661D"/>
    <w:rsid w:val="001473EB"/>
    <w:rsid w:val="00147564"/>
    <w:rsid w:val="00150528"/>
    <w:rsid w:val="00150868"/>
    <w:rsid w:val="001515B6"/>
    <w:rsid w:val="00151BA3"/>
    <w:rsid w:val="00151DEF"/>
    <w:rsid w:val="0015419B"/>
    <w:rsid w:val="001542D6"/>
    <w:rsid w:val="001543BA"/>
    <w:rsid w:val="00154895"/>
    <w:rsid w:val="001548B3"/>
    <w:rsid w:val="001551E3"/>
    <w:rsid w:val="00155941"/>
    <w:rsid w:val="00157815"/>
    <w:rsid w:val="0016184C"/>
    <w:rsid w:val="0016202E"/>
    <w:rsid w:val="00162090"/>
    <w:rsid w:val="00162147"/>
    <w:rsid w:val="0016264C"/>
    <w:rsid w:val="00163276"/>
    <w:rsid w:val="00163D2F"/>
    <w:rsid w:val="00164F7A"/>
    <w:rsid w:val="00165137"/>
    <w:rsid w:val="00165502"/>
    <w:rsid w:val="00165B9F"/>
    <w:rsid w:val="00167342"/>
    <w:rsid w:val="0016783F"/>
    <w:rsid w:val="001679CD"/>
    <w:rsid w:val="00170693"/>
    <w:rsid w:val="00170C4A"/>
    <w:rsid w:val="001710A9"/>
    <w:rsid w:val="001711D4"/>
    <w:rsid w:val="001715E1"/>
    <w:rsid w:val="00171A02"/>
    <w:rsid w:val="00171EDF"/>
    <w:rsid w:val="0017303E"/>
    <w:rsid w:val="001730FE"/>
    <w:rsid w:val="001732DE"/>
    <w:rsid w:val="00173B1B"/>
    <w:rsid w:val="00173F40"/>
    <w:rsid w:val="00174F54"/>
    <w:rsid w:val="001757DE"/>
    <w:rsid w:val="00175C53"/>
    <w:rsid w:val="00175C8F"/>
    <w:rsid w:val="0017666A"/>
    <w:rsid w:val="001804A5"/>
    <w:rsid w:val="001805D4"/>
    <w:rsid w:val="001807B4"/>
    <w:rsid w:val="00180988"/>
    <w:rsid w:val="00180DA2"/>
    <w:rsid w:val="0018134D"/>
    <w:rsid w:val="00181A73"/>
    <w:rsid w:val="00181E98"/>
    <w:rsid w:val="001822EC"/>
    <w:rsid w:val="00183256"/>
    <w:rsid w:val="001839B3"/>
    <w:rsid w:val="00183A82"/>
    <w:rsid w:val="00183AE7"/>
    <w:rsid w:val="00183D57"/>
    <w:rsid w:val="0018482F"/>
    <w:rsid w:val="00184ADE"/>
    <w:rsid w:val="001850D9"/>
    <w:rsid w:val="00185101"/>
    <w:rsid w:val="00185335"/>
    <w:rsid w:val="001857B8"/>
    <w:rsid w:val="00185C07"/>
    <w:rsid w:val="00186001"/>
    <w:rsid w:val="00186F6C"/>
    <w:rsid w:val="00190568"/>
    <w:rsid w:val="00190B54"/>
    <w:rsid w:val="00191699"/>
    <w:rsid w:val="00191775"/>
    <w:rsid w:val="00192275"/>
    <w:rsid w:val="00192B85"/>
    <w:rsid w:val="0019303F"/>
    <w:rsid w:val="00193BEB"/>
    <w:rsid w:val="001940F5"/>
    <w:rsid w:val="001942D3"/>
    <w:rsid w:val="001944AD"/>
    <w:rsid w:val="00194EE1"/>
    <w:rsid w:val="00195A5D"/>
    <w:rsid w:val="00195ED7"/>
    <w:rsid w:val="00196522"/>
    <w:rsid w:val="001A00D5"/>
    <w:rsid w:val="001A0366"/>
    <w:rsid w:val="001A1783"/>
    <w:rsid w:val="001A1EAE"/>
    <w:rsid w:val="001A1F91"/>
    <w:rsid w:val="001A35B4"/>
    <w:rsid w:val="001A3FC6"/>
    <w:rsid w:val="001A463D"/>
    <w:rsid w:val="001A4FD5"/>
    <w:rsid w:val="001A5027"/>
    <w:rsid w:val="001A522D"/>
    <w:rsid w:val="001A5EC6"/>
    <w:rsid w:val="001A6350"/>
    <w:rsid w:val="001A671A"/>
    <w:rsid w:val="001A689F"/>
    <w:rsid w:val="001B170B"/>
    <w:rsid w:val="001B185D"/>
    <w:rsid w:val="001B1B7C"/>
    <w:rsid w:val="001B1CA0"/>
    <w:rsid w:val="001B2273"/>
    <w:rsid w:val="001B3475"/>
    <w:rsid w:val="001B3814"/>
    <w:rsid w:val="001B45DC"/>
    <w:rsid w:val="001B4671"/>
    <w:rsid w:val="001B49B8"/>
    <w:rsid w:val="001B71DA"/>
    <w:rsid w:val="001C0DF6"/>
    <w:rsid w:val="001C1227"/>
    <w:rsid w:val="001C1E74"/>
    <w:rsid w:val="001C1F0B"/>
    <w:rsid w:val="001C3216"/>
    <w:rsid w:val="001C32D7"/>
    <w:rsid w:val="001C39D5"/>
    <w:rsid w:val="001C421C"/>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6208"/>
    <w:rsid w:val="001D73C6"/>
    <w:rsid w:val="001E0222"/>
    <w:rsid w:val="001E024F"/>
    <w:rsid w:val="001E0A65"/>
    <w:rsid w:val="001E3E1B"/>
    <w:rsid w:val="001E48CB"/>
    <w:rsid w:val="001E49BF"/>
    <w:rsid w:val="001E4DC5"/>
    <w:rsid w:val="001E5D8A"/>
    <w:rsid w:val="001E6038"/>
    <w:rsid w:val="001E6487"/>
    <w:rsid w:val="001E6FB8"/>
    <w:rsid w:val="001E7370"/>
    <w:rsid w:val="001F0229"/>
    <w:rsid w:val="001F0ADB"/>
    <w:rsid w:val="001F1AD2"/>
    <w:rsid w:val="001F1BA9"/>
    <w:rsid w:val="001F1C13"/>
    <w:rsid w:val="001F2D5B"/>
    <w:rsid w:val="001F32FB"/>
    <w:rsid w:val="001F34EA"/>
    <w:rsid w:val="001F3BB0"/>
    <w:rsid w:val="001F3DA1"/>
    <w:rsid w:val="001F450D"/>
    <w:rsid w:val="001F4BE0"/>
    <w:rsid w:val="001F6D5C"/>
    <w:rsid w:val="001F6DED"/>
    <w:rsid w:val="001F7B94"/>
    <w:rsid w:val="001F7D90"/>
    <w:rsid w:val="00200150"/>
    <w:rsid w:val="0020024C"/>
    <w:rsid w:val="002018CE"/>
    <w:rsid w:val="00202B3E"/>
    <w:rsid w:val="00202CE2"/>
    <w:rsid w:val="0020323B"/>
    <w:rsid w:val="0020420E"/>
    <w:rsid w:val="00204952"/>
    <w:rsid w:val="002050F6"/>
    <w:rsid w:val="00205298"/>
    <w:rsid w:val="00206220"/>
    <w:rsid w:val="0020651F"/>
    <w:rsid w:val="00211147"/>
    <w:rsid w:val="00211DA0"/>
    <w:rsid w:val="0021221F"/>
    <w:rsid w:val="002127A5"/>
    <w:rsid w:val="00212A7B"/>
    <w:rsid w:val="00213827"/>
    <w:rsid w:val="002144F7"/>
    <w:rsid w:val="00215620"/>
    <w:rsid w:val="00216E17"/>
    <w:rsid w:val="00217448"/>
    <w:rsid w:val="00217485"/>
    <w:rsid w:val="002200BF"/>
    <w:rsid w:val="00220603"/>
    <w:rsid w:val="00220CAB"/>
    <w:rsid w:val="00220EBA"/>
    <w:rsid w:val="00221108"/>
    <w:rsid w:val="00221945"/>
    <w:rsid w:val="00221D81"/>
    <w:rsid w:val="002225AF"/>
    <w:rsid w:val="00222BD7"/>
    <w:rsid w:val="00223116"/>
    <w:rsid w:val="002239ED"/>
    <w:rsid w:val="00223D11"/>
    <w:rsid w:val="002243BC"/>
    <w:rsid w:val="002244E9"/>
    <w:rsid w:val="002246A4"/>
    <w:rsid w:val="00224764"/>
    <w:rsid w:val="00225066"/>
    <w:rsid w:val="002257C2"/>
    <w:rsid w:val="00225FF1"/>
    <w:rsid w:val="00227374"/>
    <w:rsid w:val="002278A6"/>
    <w:rsid w:val="00227D10"/>
    <w:rsid w:val="00227FE1"/>
    <w:rsid w:val="0023080E"/>
    <w:rsid w:val="00230D41"/>
    <w:rsid w:val="00230D6E"/>
    <w:rsid w:val="00230DDC"/>
    <w:rsid w:val="00231115"/>
    <w:rsid w:val="00231457"/>
    <w:rsid w:val="00231819"/>
    <w:rsid w:val="00232A77"/>
    <w:rsid w:val="002330E8"/>
    <w:rsid w:val="002331A3"/>
    <w:rsid w:val="00233DFB"/>
    <w:rsid w:val="00234764"/>
    <w:rsid w:val="002349E7"/>
    <w:rsid w:val="00237382"/>
    <w:rsid w:val="0024097A"/>
    <w:rsid w:val="002436B9"/>
    <w:rsid w:val="0024375E"/>
    <w:rsid w:val="0024457E"/>
    <w:rsid w:val="002446C9"/>
    <w:rsid w:val="002449C5"/>
    <w:rsid w:val="002452A5"/>
    <w:rsid w:val="0024549B"/>
    <w:rsid w:val="00245BCB"/>
    <w:rsid w:val="0024646C"/>
    <w:rsid w:val="00246A1E"/>
    <w:rsid w:val="00250A5F"/>
    <w:rsid w:val="00250AEA"/>
    <w:rsid w:val="002526D0"/>
    <w:rsid w:val="00253F90"/>
    <w:rsid w:val="00255CA8"/>
    <w:rsid w:val="002566AF"/>
    <w:rsid w:val="00256938"/>
    <w:rsid w:val="00256958"/>
    <w:rsid w:val="00257292"/>
    <w:rsid w:val="00257A42"/>
    <w:rsid w:val="00257F24"/>
    <w:rsid w:val="00260C29"/>
    <w:rsid w:val="00261298"/>
    <w:rsid w:val="0026175F"/>
    <w:rsid w:val="00263CDE"/>
    <w:rsid w:val="00265761"/>
    <w:rsid w:val="002667C6"/>
    <w:rsid w:val="00267E13"/>
    <w:rsid w:val="002709D5"/>
    <w:rsid w:val="00271D92"/>
    <w:rsid w:val="00272132"/>
    <w:rsid w:val="00272F45"/>
    <w:rsid w:val="0027358B"/>
    <w:rsid w:val="002735E0"/>
    <w:rsid w:val="00273E13"/>
    <w:rsid w:val="00274072"/>
    <w:rsid w:val="00274A7F"/>
    <w:rsid w:val="002758A5"/>
    <w:rsid w:val="00276630"/>
    <w:rsid w:val="002769D2"/>
    <w:rsid w:val="00277412"/>
    <w:rsid w:val="00280E24"/>
    <w:rsid w:val="0028102A"/>
    <w:rsid w:val="002812B7"/>
    <w:rsid w:val="00282519"/>
    <w:rsid w:val="002826B1"/>
    <w:rsid w:val="002828AF"/>
    <w:rsid w:val="00284045"/>
    <w:rsid w:val="00284719"/>
    <w:rsid w:val="00285145"/>
    <w:rsid w:val="00285F15"/>
    <w:rsid w:val="00286445"/>
    <w:rsid w:val="002864CE"/>
    <w:rsid w:val="002872AB"/>
    <w:rsid w:val="00290163"/>
    <w:rsid w:val="00290F71"/>
    <w:rsid w:val="00291211"/>
    <w:rsid w:val="002915A8"/>
    <w:rsid w:val="00292B1F"/>
    <w:rsid w:val="00292C7A"/>
    <w:rsid w:val="00293514"/>
    <w:rsid w:val="00294B20"/>
    <w:rsid w:val="00294CC0"/>
    <w:rsid w:val="00294D0C"/>
    <w:rsid w:val="002955DE"/>
    <w:rsid w:val="0029575C"/>
    <w:rsid w:val="00295A9F"/>
    <w:rsid w:val="002962E5"/>
    <w:rsid w:val="00296F7B"/>
    <w:rsid w:val="00297B22"/>
    <w:rsid w:val="00297DC9"/>
    <w:rsid w:val="002A0640"/>
    <w:rsid w:val="002A0884"/>
    <w:rsid w:val="002A1613"/>
    <w:rsid w:val="002A1BC8"/>
    <w:rsid w:val="002A224F"/>
    <w:rsid w:val="002A26EA"/>
    <w:rsid w:val="002A2D05"/>
    <w:rsid w:val="002A3943"/>
    <w:rsid w:val="002A3A86"/>
    <w:rsid w:val="002A4349"/>
    <w:rsid w:val="002A5347"/>
    <w:rsid w:val="002A535A"/>
    <w:rsid w:val="002A6B4F"/>
    <w:rsid w:val="002A7212"/>
    <w:rsid w:val="002A73B5"/>
    <w:rsid w:val="002A7ADB"/>
    <w:rsid w:val="002A7B1D"/>
    <w:rsid w:val="002B044D"/>
    <w:rsid w:val="002B1508"/>
    <w:rsid w:val="002B2432"/>
    <w:rsid w:val="002B2991"/>
    <w:rsid w:val="002B2B2E"/>
    <w:rsid w:val="002B2C9D"/>
    <w:rsid w:val="002B511E"/>
    <w:rsid w:val="002B5475"/>
    <w:rsid w:val="002B5FF3"/>
    <w:rsid w:val="002B66A2"/>
    <w:rsid w:val="002B67B5"/>
    <w:rsid w:val="002B7ABB"/>
    <w:rsid w:val="002B7DF6"/>
    <w:rsid w:val="002B7F2D"/>
    <w:rsid w:val="002C01F4"/>
    <w:rsid w:val="002C0696"/>
    <w:rsid w:val="002C0B00"/>
    <w:rsid w:val="002C174C"/>
    <w:rsid w:val="002C20FC"/>
    <w:rsid w:val="002C3C3D"/>
    <w:rsid w:val="002C413A"/>
    <w:rsid w:val="002C477E"/>
    <w:rsid w:val="002C4B69"/>
    <w:rsid w:val="002C4F39"/>
    <w:rsid w:val="002C5AD0"/>
    <w:rsid w:val="002C6FF3"/>
    <w:rsid w:val="002C7016"/>
    <w:rsid w:val="002C7A16"/>
    <w:rsid w:val="002C7CBC"/>
    <w:rsid w:val="002D0476"/>
    <w:rsid w:val="002D0669"/>
    <w:rsid w:val="002D0BC1"/>
    <w:rsid w:val="002D1463"/>
    <w:rsid w:val="002D2296"/>
    <w:rsid w:val="002D3270"/>
    <w:rsid w:val="002D3446"/>
    <w:rsid w:val="002D3592"/>
    <w:rsid w:val="002D3CCB"/>
    <w:rsid w:val="002D46D6"/>
    <w:rsid w:val="002D670C"/>
    <w:rsid w:val="002D6F32"/>
    <w:rsid w:val="002D7019"/>
    <w:rsid w:val="002D706B"/>
    <w:rsid w:val="002D7451"/>
    <w:rsid w:val="002D793B"/>
    <w:rsid w:val="002D79CF"/>
    <w:rsid w:val="002D7B17"/>
    <w:rsid w:val="002E0791"/>
    <w:rsid w:val="002E0E51"/>
    <w:rsid w:val="002E134F"/>
    <w:rsid w:val="002E1887"/>
    <w:rsid w:val="002E25E6"/>
    <w:rsid w:val="002E293D"/>
    <w:rsid w:val="002E3148"/>
    <w:rsid w:val="002E3B71"/>
    <w:rsid w:val="002E4296"/>
    <w:rsid w:val="002E5E97"/>
    <w:rsid w:val="002E6C85"/>
    <w:rsid w:val="002E76A0"/>
    <w:rsid w:val="002F0112"/>
    <w:rsid w:val="002F01C7"/>
    <w:rsid w:val="002F0950"/>
    <w:rsid w:val="002F0F91"/>
    <w:rsid w:val="002F1D4F"/>
    <w:rsid w:val="002F215E"/>
    <w:rsid w:val="002F2F11"/>
    <w:rsid w:val="002F31BE"/>
    <w:rsid w:val="002F3AD2"/>
    <w:rsid w:val="002F510C"/>
    <w:rsid w:val="002F550F"/>
    <w:rsid w:val="002F5D83"/>
    <w:rsid w:val="002F6019"/>
    <w:rsid w:val="002F640A"/>
    <w:rsid w:val="002F64D9"/>
    <w:rsid w:val="002F7998"/>
    <w:rsid w:val="00300522"/>
    <w:rsid w:val="00300931"/>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4011"/>
    <w:rsid w:val="00314A5E"/>
    <w:rsid w:val="00315340"/>
    <w:rsid w:val="00315545"/>
    <w:rsid w:val="003155D0"/>
    <w:rsid w:val="003169D1"/>
    <w:rsid w:val="00316BB4"/>
    <w:rsid w:val="003174D8"/>
    <w:rsid w:val="00317840"/>
    <w:rsid w:val="003179D5"/>
    <w:rsid w:val="0032069F"/>
    <w:rsid w:val="00320975"/>
    <w:rsid w:val="00321ABC"/>
    <w:rsid w:val="00322F0C"/>
    <w:rsid w:val="003233A8"/>
    <w:rsid w:val="0032383A"/>
    <w:rsid w:val="003238D2"/>
    <w:rsid w:val="00324698"/>
    <w:rsid w:val="00326478"/>
    <w:rsid w:val="00326BD6"/>
    <w:rsid w:val="00326D02"/>
    <w:rsid w:val="0032729E"/>
    <w:rsid w:val="003274E5"/>
    <w:rsid w:val="00327986"/>
    <w:rsid w:val="00327E0A"/>
    <w:rsid w:val="003307F5"/>
    <w:rsid w:val="00331034"/>
    <w:rsid w:val="003312D9"/>
    <w:rsid w:val="00332306"/>
    <w:rsid w:val="00332BCD"/>
    <w:rsid w:val="0033375C"/>
    <w:rsid w:val="00333796"/>
    <w:rsid w:val="00333F25"/>
    <w:rsid w:val="00334535"/>
    <w:rsid w:val="00334599"/>
    <w:rsid w:val="0033474F"/>
    <w:rsid w:val="00334821"/>
    <w:rsid w:val="003357AA"/>
    <w:rsid w:val="00336095"/>
    <w:rsid w:val="003364AF"/>
    <w:rsid w:val="00340204"/>
    <w:rsid w:val="003410C8"/>
    <w:rsid w:val="00341328"/>
    <w:rsid w:val="00341958"/>
    <w:rsid w:val="00341B48"/>
    <w:rsid w:val="00341C3A"/>
    <w:rsid w:val="00342436"/>
    <w:rsid w:val="00342AAF"/>
    <w:rsid w:val="003433E4"/>
    <w:rsid w:val="00343964"/>
    <w:rsid w:val="00343B51"/>
    <w:rsid w:val="00344398"/>
    <w:rsid w:val="00344691"/>
    <w:rsid w:val="003448F9"/>
    <w:rsid w:val="0034547D"/>
    <w:rsid w:val="00345DAB"/>
    <w:rsid w:val="00345EBE"/>
    <w:rsid w:val="00346810"/>
    <w:rsid w:val="00346890"/>
    <w:rsid w:val="00347E11"/>
    <w:rsid w:val="00350723"/>
    <w:rsid w:val="003508F5"/>
    <w:rsid w:val="00351285"/>
    <w:rsid w:val="00351D13"/>
    <w:rsid w:val="00351D6D"/>
    <w:rsid w:val="0035272A"/>
    <w:rsid w:val="00353193"/>
    <w:rsid w:val="0035336A"/>
    <w:rsid w:val="00353C81"/>
    <w:rsid w:val="00354BCF"/>
    <w:rsid w:val="00355EAE"/>
    <w:rsid w:val="0035637E"/>
    <w:rsid w:val="003579F0"/>
    <w:rsid w:val="00357F88"/>
    <w:rsid w:val="00361109"/>
    <w:rsid w:val="003616F2"/>
    <w:rsid w:val="00362B60"/>
    <w:rsid w:val="00362BBB"/>
    <w:rsid w:val="00362D2A"/>
    <w:rsid w:val="00362D3D"/>
    <w:rsid w:val="00362DF4"/>
    <w:rsid w:val="00364062"/>
    <w:rsid w:val="00364222"/>
    <w:rsid w:val="00364666"/>
    <w:rsid w:val="00364F70"/>
    <w:rsid w:val="00365658"/>
    <w:rsid w:val="00365FCE"/>
    <w:rsid w:val="00366759"/>
    <w:rsid w:val="003671E2"/>
    <w:rsid w:val="00367298"/>
    <w:rsid w:val="00367529"/>
    <w:rsid w:val="003679D5"/>
    <w:rsid w:val="003708B7"/>
    <w:rsid w:val="003709BA"/>
    <w:rsid w:val="003710D5"/>
    <w:rsid w:val="003719C4"/>
    <w:rsid w:val="00372A66"/>
    <w:rsid w:val="00372C27"/>
    <w:rsid w:val="00373096"/>
    <w:rsid w:val="00373D90"/>
    <w:rsid w:val="00374070"/>
    <w:rsid w:val="0037409C"/>
    <w:rsid w:val="00374252"/>
    <w:rsid w:val="00374362"/>
    <w:rsid w:val="00374649"/>
    <w:rsid w:val="00374889"/>
    <w:rsid w:val="00374964"/>
    <w:rsid w:val="00374B5E"/>
    <w:rsid w:val="00375ADB"/>
    <w:rsid w:val="00375E43"/>
    <w:rsid w:val="00376862"/>
    <w:rsid w:val="00376B6E"/>
    <w:rsid w:val="00377C88"/>
    <w:rsid w:val="003825DB"/>
    <w:rsid w:val="0038295B"/>
    <w:rsid w:val="003840FD"/>
    <w:rsid w:val="0038540C"/>
    <w:rsid w:val="00385800"/>
    <w:rsid w:val="003858F8"/>
    <w:rsid w:val="00386E2D"/>
    <w:rsid w:val="00390ED4"/>
    <w:rsid w:val="00392AED"/>
    <w:rsid w:val="00392D8D"/>
    <w:rsid w:val="003935C3"/>
    <w:rsid w:val="00393B18"/>
    <w:rsid w:val="00393B96"/>
    <w:rsid w:val="003949B6"/>
    <w:rsid w:val="003951EE"/>
    <w:rsid w:val="003956A2"/>
    <w:rsid w:val="00395B62"/>
    <w:rsid w:val="003961E8"/>
    <w:rsid w:val="003967EF"/>
    <w:rsid w:val="003968CC"/>
    <w:rsid w:val="003968F9"/>
    <w:rsid w:val="003A1567"/>
    <w:rsid w:val="003A193C"/>
    <w:rsid w:val="003A1AB7"/>
    <w:rsid w:val="003A1B74"/>
    <w:rsid w:val="003A1D17"/>
    <w:rsid w:val="003A1FBE"/>
    <w:rsid w:val="003A2127"/>
    <w:rsid w:val="003A2341"/>
    <w:rsid w:val="003A268C"/>
    <w:rsid w:val="003A2700"/>
    <w:rsid w:val="003A2C08"/>
    <w:rsid w:val="003A31ED"/>
    <w:rsid w:val="003A42F4"/>
    <w:rsid w:val="003A4D86"/>
    <w:rsid w:val="003A5073"/>
    <w:rsid w:val="003A5762"/>
    <w:rsid w:val="003A75FB"/>
    <w:rsid w:val="003A7D83"/>
    <w:rsid w:val="003A7E7E"/>
    <w:rsid w:val="003B0805"/>
    <w:rsid w:val="003B11F5"/>
    <w:rsid w:val="003B134C"/>
    <w:rsid w:val="003B1680"/>
    <w:rsid w:val="003B17F3"/>
    <w:rsid w:val="003B1C18"/>
    <w:rsid w:val="003B2FE3"/>
    <w:rsid w:val="003B35A7"/>
    <w:rsid w:val="003B3806"/>
    <w:rsid w:val="003B3A53"/>
    <w:rsid w:val="003B3DDC"/>
    <w:rsid w:val="003B5896"/>
    <w:rsid w:val="003B5D96"/>
    <w:rsid w:val="003B70AF"/>
    <w:rsid w:val="003B7BBF"/>
    <w:rsid w:val="003B7E78"/>
    <w:rsid w:val="003C0BCE"/>
    <w:rsid w:val="003C0CC5"/>
    <w:rsid w:val="003C1A75"/>
    <w:rsid w:val="003C29F7"/>
    <w:rsid w:val="003C4F9F"/>
    <w:rsid w:val="003C5264"/>
    <w:rsid w:val="003C5A0D"/>
    <w:rsid w:val="003C5C2B"/>
    <w:rsid w:val="003C6B64"/>
    <w:rsid w:val="003C6D5E"/>
    <w:rsid w:val="003D0044"/>
    <w:rsid w:val="003D0181"/>
    <w:rsid w:val="003D037F"/>
    <w:rsid w:val="003D0849"/>
    <w:rsid w:val="003D092B"/>
    <w:rsid w:val="003D09DF"/>
    <w:rsid w:val="003D1276"/>
    <w:rsid w:val="003D146D"/>
    <w:rsid w:val="003D20CB"/>
    <w:rsid w:val="003D24F3"/>
    <w:rsid w:val="003D2711"/>
    <w:rsid w:val="003D32DF"/>
    <w:rsid w:val="003D365B"/>
    <w:rsid w:val="003D439F"/>
    <w:rsid w:val="003D4BCE"/>
    <w:rsid w:val="003D4E09"/>
    <w:rsid w:val="003D5E39"/>
    <w:rsid w:val="003D60A2"/>
    <w:rsid w:val="003D63C5"/>
    <w:rsid w:val="003D6B04"/>
    <w:rsid w:val="003D706F"/>
    <w:rsid w:val="003D78EE"/>
    <w:rsid w:val="003D7AF1"/>
    <w:rsid w:val="003E039C"/>
    <w:rsid w:val="003E0EA1"/>
    <w:rsid w:val="003E1406"/>
    <w:rsid w:val="003E1F42"/>
    <w:rsid w:val="003E2441"/>
    <w:rsid w:val="003E2A31"/>
    <w:rsid w:val="003E3FA3"/>
    <w:rsid w:val="003E50B4"/>
    <w:rsid w:val="003E53DB"/>
    <w:rsid w:val="003E5CD0"/>
    <w:rsid w:val="003E6870"/>
    <w:rsid w:val="003E7302"/>
    <w:rsid w:val="003E783E"/>
    <w:rsid w:val="003E7DF2"/>
    <w:rsid w:val="003F010A"/>
    <w:rsid w:val="003F0852"/>
    <w:rsid w:val="003F0BAF"/>
    <w:rsid w:val="003F131B"/>
    <w:rsid w:val="003F1FC5"/>
    <w:rsid w:val="003F264C"/>
    <w:rsid w:val="003F2A21"/>
    <w:rsid w:val="003F34A5"/>
    <w:rsid w:val="003F497E"/>
    <w:rsid w:val="003F4EDC"/>
    <w:rsid w:val="003F63CF"/>
    <w:rsid w:val="003F64D4"/>
    <w:rsid w:val="003F755D"/>
    <w:rsid w:val="004002FB"/>
    <w:rsid w:val="0040122B"/>
    <w:rsid w:val="004027E6"/>
    <w:rsid w:val="00403033"/>
    <w:rsid w:val="004036E7"/>
    <w:rsid w:val="00404548"/>
    <w:rsid w:val="0040522D"/>
    <w:rsid w:val="00405E62"/>
    <w:rsid w:val="0040739A"/>
    <w:rsid w:val="00407914"/>
    <w:rsid w:val="00407D4D"/>
    <w:rsid w:val="00407E58"/>
    <w:rsid w:val="00410254"/>
    <w:rsid w:val="0041115F"/>
    <w:rsid w:val="00411A45"/>
    <w:rsid w:val="00411CD6"/>
    <w:rsid w:val="004122DD"/>
    <w:rsid w:val="004134A6"/>
    <w:rsid w:val="00413B76"/>
    <w:rsid w:val="004149F0"/>
    <w:rsid w:val="00414A82"/>
    <w:rsid w:val="00416208"/>
    <w:rsid w:val="0041635A"/>
    <w:rsid w:val="004167F2"/>
    <w:rsid w:val="00416B37"/>
    <w:rsid w:val="00416B8D"/>
    <w:rsid w:val="00416E59"/>
    <w:rsid w:val="00417166"/>
    <w:rsid w:val="00421915"/>
    <w:rsid w:val="00422D2C"/>
    <w:rsid w:val="00422FF7"/>
    <w:rsid w:val="004238E6"/>
    <w:rsid w:val="00424AD0"/>
    <w:rsid w:val="00425175"/>
    <w:rsid w:val="0042584D"/>
    <w:rsid w:val="00427FEA"/>
    <w:rsid w:val="0043109A"/>
    <w:rsid w:val="004311ED"/>
    <w:rsid w:val="004311F0"/>
    <w:rsid w:val="004313A6"/>
    <w:rsid w:val="004322C2"/>
    <w:rsid w:val="004323E3"/>
    <w:rsid w:val="00432504"/>
    <w:rsid w:val="00432CFA"/>
    <w:rsid w:val="00433317"/>
    <w:rsid w:val="0043393E"/>
    <w:rsid w:val="0043436A"/>
    <w:rsid w:val="00434B78"/>
    <w:rsid w:val="00435116"/>
    <w:rsid w:val="00436709"/>
    <w:rsid w:val="00436A94"/>
    <w:rsid w:val="00436D72"/>
    <w:rsid w:val="00437A01"/>
    <w:rsid w:val="00440802"/>
    <w:rsid w:val="00441D0A"/>
    <w:rsid w:val="00441D74"/>
    <w:rsid w:val="00441E8D"/>
    <w:rsid w:val="00442AE4"/>
    <w:rsid w:val="00443B04"/>
    <w:rsid w:val="004449E2"/>
    <w:rsid w:val="0044577D"/>
    <w:rsid w:val="00445DF5"/>
    <w:rsid w:val="00445E28"/>
    <w:rsid w:val="004479D4"/>
    <w:rsid w:val="00447AA7"/>
    <w:rsid w:val="00447D03"/>
    <w:rsid w:val="00447F74"/>
    <w:rsid w:val="00450572"/>
    <w:rsid w:val="004507AE"/>
    <w:rsid w:val="00450DCE"/>
    <w:rsid w:val="004514B8"/>
    <w:rsid w:val="004515F8"/>
    <w:rsid w:val="004519A0"/>
    <w:rsid w:val="00451C54"/>
    <w:rsid w:val="00453863"/>
    <w:rsid w:val="00453E87"/>
    <w:rsid w:val="00454E67"/>
    <w:rsid w:val="004556A3"/>
    <w:rsid w:val="00455B8E"/>
    <w:rsid w:val="00455BE7"/>
    <w:rsid w:val="0045603D"/>
    <w:rsid w:val="00456492"/>
    <w:rsid w:val="004569FB"/>
    <w:rsid w:val="00456AD4"/>
    <w:rsid w:val="00460786"/>
    <w:rsid w:val="0046087A"/>
    <w:rsid w:val="00462AE8"/>
    <w:rsid w:val="00463B3C"/>
    <w:rsid w:val="00463CD5"/>
    <w:rsid w:val="00464129"/>
    <w:rsid w:val="0046416C"/>
    <w:rsid w:val="004649A2"/>
    <w:rsid w:val="00465123"/>
    <w:rsid w:val="004654A8"/>
    <w:rsid w:val="0046571E"/>
    <w:rsid w:val="00466131"/>
    <w:rsid w:val="004664F4"/>
    <w:rsid w:val="00466813"/>
    <w:rsid w:val="00470BE2"/>
    <w:rsid w:val="004712CA"/>
    <w:rsid w:val="004713EB"/>
    <w:rsid w:val="00471502"/>
    <w:rsid w:val="0047394B"/>
    <w:rsid w:val="00473DF0"/>
    <w:rsid w:val="00473E6A"/>
    <w:rsid w:val="00473F0B"/>
    <w:rsid w:val="00474E73"/>
    <w:rsid w:val="004756E6"/>
    <w:rsid w:val="00476294"/>
    <w:rsid w:val="004764FE"/>
    <w:rsid w:val="0047681C"/>
    <w:rsid w:val="00476C43"/>
    <w:rsid w:val="00476C8E"/>
    <w:rsid w:val="00476D02"/>
    <w:rsid w:val="00477782"/>
    <w:rsid w:val="00480C2B"/>
    <w:rsid w:val="00481CA5"/>
    <w:rsid w:val="004823A6"/>
    <w:rsid w:val="004839A1"/>
    <w:rsid w:val="00483E58"/>
    <w:rsid w:val="004844C1"/>
    <w:rsid w:val="00485DA5"/>
    <w:rsid w:val="004865ED"/>
    <w:rsid w:val="004868A2"/>
    <w:rsid w:val="00486AA3"/>
    <w:rsid w:val="00486CF5"/>
    <w:rsid w:val="004879D9"/>
    <w:rsid w:val="004901D7"/>
    <w:rsid w:val="004911B7"/>
    <w:rsid w:val="004914BE"/>
    <w:rsid w:val="00491D9B"/>
    <w:rsid w:val="0049234B"/>
    <w:rsid w:val="0049243D"/>
    <w:rsid w:val="00492631"/>
    <w:rsid w:val="00493076"/>
    <w:rsid w:val="004954C3"/>
    <w:rsid w:val="004955AF"/>
    <w:rsid w:val="00495B0A"/>
    <w:rsid w:val="00496A9A"/>
    <w:rsid w:val="00497519"/>
    <w:rsid w:val="004A098A"/>
    <w:rsid w:val="004A0B57"/>
    <w:rsid w:val="004A0F6F"/>
    <w:rsid w:val="004A14E2"/>
    <w:rsid w:val="004A1556"/>
    <w:rsid w:val="004A2039"/>
    <w:rsid w:val="004A2377"/>
    <w:rsid w:val="004A3C84"/>
    <w:rsid w:val="004A3EE9"/>
    <w:rsid w:val="004A3F38"/>
    <w:rsid w:val="004A50CD"/>
    <w:rsid w:val="004A59A9"/>
    <w:rsid w:val="004A5E37"/>
    <w:rsid w:val="004A6164"/>
    <w:rsid w:val="004A6EE7"/>
    <w:rsid w:val="004B1699"/>
    <w:rsid w:val="004B1F44"/>
    <w:rsid w:val="004B24E8"/>
    <w:rsid w:val="004B34E9"/>
    <w:rsid w:val="004B3D9C"/>
    <w:rsid w:val="004B403B"/>
    <w:rsid w:val="004B557F"/>
    <w:rsid w:val="004B5586"/>
    <w:rsid w:val="004B5AD6"/>
    <w:rsid w:val="004B617A"/>
    <w:rsid w:val="004B6359"/>
    <w:rsid w:val="004B71C9"/>
    <w:rsid w:val="004C10D3"/>
    <w:rsid w:val="004C132F"/>
    <w:rsid w:val="004C2302"/>
    <w:rsid w:val="004C3102"/>
    <w:rsid w:val="004C366C"/>
    <w:rsid w:val="004C3765"/>
    <w:rsid w:val="004C383C"/>
    <w:rsid w:val="004C38AC"/>
    <w:rsid w:val="004C5550"/>
    <w:rsid w:val="004C58D6"/>
    <w:rsid w:val="004C5F9A"/>
    <w:rsid w:val="004C65CB"/>
    <w:rsid w:val="004C70C1"/>
    <w:rsid w:val="004C7E71"/>
    <w:rsid w:val="004D013E"/>
    <w:rsid w:val="004D0284"/>
    <w:rsid w:val="004D083D"/>
    <w:rsid w:val="004D12FE"/>
    <w:rsid w:val="004D1689"/>
    <w:rsid w:val="004D1B6F"/>
    <w:rsid w:val="004D3C83"/>
    <w:rsid w:val="004D42C7"/>
    <w:rsid w:val="004D43BE"/>
    <w:rsid w:val="004D4474"/>
    <w:rsid w:val="004D4534"/>
    <w:rsid w:val="004D4DC8"/>
    <w:rsid w:val="004D5D8F"/>
    <w:rsid w:val="004D6266"/>
    <w:rsid w:val="004D6588"/>
    <w:rsid w:val="004D6EA7"/>
    <w:rsid w:val="004D7BB4"/>
    <w:rsid w:val="004D7C12"/>
    <w:rsid w:val="004E0397"/>
    <w:rsid w:val="004E04E1"/>
    <w:rsid w:val="004E0B0C"/>
    <w:rsid w:val="004E2834"/>
    <w:rsid w:val="004E28E1"/>
    <w:rsid w:val="004E33C3"/>
    <w:rsid w:val="004E3A7D"/>
    <w:rsid w:val="004E3F6C"/>
    <w:rsid w:val="004E5B79"/>
    <w:rsid w:val="004E62D9"/>
    <w:rsid w:val="004E6437"/>
    <w:rsid w:val="004E6456"/>
    <w:rsid w:val="004E676A"/>
    <w:rsid w:val="004E70EE"/>
    <w:rsid w:val="004E7AD5"/>
    <w:rsid w:val="004E7FA2"/>
    <w:rsid w:val="004F00D2"/>
    <w:rsid w:val="004F0843"/>
    <w:rsid w:val="004F0F31"/>
    <w:rsid w:val="004F1F6B"/>
    <w:rsid w:val="004F2678"/>
    <w:rsid w:val="004F27E6"/>
    <w:rsid w:val="004F2DDF"/>
    <w:rsid w:val="004F2EFE"/>
    <w:rsid w:val="004F2FF4"/>
    <w:rsid w:val="004F3A27"/>
    <w:rsid w:val="004F542A"/>
    <w:rsid w:val="004F5C81"/>
    <w:rsid w:val="004F6273"/>
    <w:rsid w:val="004F7028"/>
    <w:rsid w:val="004F7952"/>
    <w:rsid w:val="004F7A2F"/>
    <w:rsid w:val="004F7DAB"/>
    <w:rsid w:val="004F7F71"/>
    <w:rsid w:val="00503AF4"/>
    <w:rsid w:val="00504350"/>
    <w:rsid w:val="005049FA"/>
    <w:rsid w:val="00505387"/>
    <w:rsid w:val="00506327"/>
    <w:rsid w:val="00506952"/>
    <w:rsid w:val="0050728A"/>
    <w:rsid w:val="0051036E"/>
    <w:rsid w:val="0051108B"/>
    <w:rsid w:val="00512347"/>
    <w:rsid w:val="00512902"/>
    <w:rsid w:val="0051372D"/>
    <w:rsid w:val="00514008"/>
    <w:rsid w:val="00514326"/>
    <w:rsid w:val="00514345"/>
    <w:rsid w:val="00514A66"/>
    <w:rsid w:val="00514E4C"/>
    <w:rsid w:val="00514F4A"/>
    <w:rsid w:val="00515861"/>
    <w:rsid w:val="00515AD7"/>
    <w:rsid w:val="0051764F"/>
    <w:rsid w:val="00517764"/>
    <w:rsid w:val="0051795C"/>
    <w:rsid w:val="00517C78"/>
    <w:rsid w:val="0052034B"/>
    <w:rsid w:val="005203CC"/>
    <w:rsid w:val="00520942"/>
    <w:rsid w:val="00520AD2"/>
    <w:rsid w:val="005220F9"/>
    <w:rsid w:val="00522148"/>
    <w:rsid w:val="00522BD6"/>
    <w:rsid w:val="00522EB7"/>
    <w:rsid w:val="00523045"/>
    <w:rsid w:val="00523BBE"/>
    <w:rsid w:val="00524619"/>
    <w:rsid w:val="00524EBB"/>
    <w:rsid w:val="0052516A"/>
    <w:rsid w:val="0052571F"/>
    <w:rsid w:val="00525746"/>
    <w:rsid w:val="00525FBD"/>
    <w:rsid w:val="00527128"/>
    <w:rsid w:val="00527135"/>
    <w:rsid w:val="00527173"/>
    <w:rsid w:val="00527377"/>
    <w:rsid w:val="00527ACB"/>
    <w:rsid w:val="00527AE3"/>
    <w:rsid w:val="00527B7C"/>
    <w:rsid w:val="00530120"/>
    <w:rsid w:val="005301D6"/>
    <w:rsid w:val="00530655"/>
    <w:rsid w:val="00530AB5"/>
    <w:rsid w:val="00530E32"/>
    <w:rsid w:val="00531443"/>
    <w:rsid w:val="005319F7"/>
    <w:rsid w:val="00533391"/>
    <w:rsid w:val="005335CE"/>
    <w:rsid w:val="005336C2"/>
    <w:rsid w:val="00534B7C"/>
    <w:rsid w:val="00535DB3"/>
    <w:rsid w:val="00535E74"/>
    <w:rsid w:val="00535FB1"/>
    <w:rsid w:val="00536872"/>
    <w:rsid w:val="00537369"/>
    <w:rsid w:val="005378D8"/>
    <w:rsid w:val="005404FB"/>
    <w:rsid w:val="00540B37"/>
    <w:rsid w:val="00540BEC"/>
    <w:rsid w:val="00541015"/>
    <w:rsid w:val="00541ACF"/>
    <w:rsid w:val="00543A71"/>
    <w:rsid w:val="0054607D"/>
    <w:rsid w:val="0054786E"/>
    <w:rsid w:val="00547976"/>
    <w:rsid w:val="00547B8D"/>
    <w:rsid w:val="0055061A"/>
    <w:rsid w:val="00551282"/>
    <w:rsid w:val="005527BB"/>
    <w:rsid w:val="00552C24"/>
    <w:rsid w:val="00552C68"/>
    <w:rsid w:val="005533E8"/>
    <w:rsid w:val="00553FC3"/>
    <w:rsid w:val="005540F1"/>
    <w:rsid w:val="00554BA9"/>
    <w:rsid w:val="00555BC9"/>
    <w:rsid w:val="00555CBC"/>
    <w:rsid w:val="005561F6"/>
    <w:rsid w:val="005566CA"/>
    <w:rsid w:val="00557273"/>
    <w:rsid w:val="00560567"/>
    <w:rsid w:val="00560755"/>
    <w:rsid w:val="005608B2"/>
    <w:rsid w:val="00560E89"/>
    <w:rsid w:val="00561AA6"/>
    <w:rsid w:val="0056264B"/>
    <w:rsid w:val="00562C4C"/>
    <w:rsid w:val="00562C59"/>
    <w:rsid w:val="00562E4D"/>
    <w:rsid w:val="005632B0"/>
    <w:rsid w:val="005637D1"/>
    <w:rsid w:val="00563ACB"/>
    <w:rsid w:val="00564935"/>
    <w:rsid w:val="0056516D"/>
    <w:rsid w:val="0056552D"/>
    <w:rsid w:val="00565581"/>
    <w:rsid w:val="00567200"/>
    <w:rsid w:val="00567254"/>
    <w:rsid w:val="00567BCA"/>
    <w:rsid w:val="00567DDC"/>
    <w:rsid w:val="00570970"/>
    <w:rsid w:val="00570CF6"/>
    <w:rsid w:val="005715CB"/>
    <w:rsid w:val="00572003"/>
    <w:rsid w:val="0057216B"/>
    <w:rsid w:val="0057228F"/>
    <w:rsid w:val="005724C8"/>
    <w:rsid w:val="00572ABC"/>
    <w:rsid w:val="00572BF6"/>
    <w:rsid w:val="00572F6C"/>
    <w:rsid w:val="00573A0C"/>
    <w:rsid w:val="005741BD"/>
    <w:rsid w:val="00574BA0"/>
    <w:rsid w:val="00575A53"/>
    <w:rsid w:val="005761A9"/>
    <w:rsid w:val="00576322"/>
    <w:rsid w:val="005766F2"/>
    <w:rsid w:val="00576974"/>
    <w:rsid w:val="00577F1C"/>
    <w:rsid w:val="005801B3"/>
    <w:rsid w:val="005803E0"/>
    <w:rsid w:val="00580C8C"/>
    <w:rsid w:val="005814C3"/>
    <w:rsid w:val="00581E1E"/>
    <w:rsid w:val="00581F3E"/>
    <w:rsid w:val="005822AD"/>
    <w:rsid w:val="00582607"/>
    <w:rsid w:val="00582DCA"/>
    <w:rsid w:val="00583C86"/>
    <w:rsid w:val="00583E12"/>
    <w:rsid w:val="00584CB3"/>
    <w:rsid w:val="005854D4"/>
    <w:rsid w:val="0058665A"/>
    <w:rsid w:val="00586B35"/>
    <w:rsid w:val="0058749E"/>
    <w:rsid w:val="0059162A"/>
    <w:rsid w:val="00591850"/>
    <w:rsid w:val="005924B7"/>
    <w:rsid w:val="00592965"/>
    <w:rsid w:val="00593AE2"/>
    <w:rsid w:val="00595103"/>
    <w:rsid w:val="0059543F"/>
    <w:rsid w:val="00596F90"/>
    <w:rsid w:val="005975FE"/>
    <w:rsid w:val="00597C4E"/>
    <w:rsid w:val="00597FF6"/>
    <w:rsid w:val="005A07F5"/>
    <w:rsid w:val="005A07F7"/>
    <w:rsid w:val="005A0F8E"/>
    <w:rsid w:val="005A0FDF"/>
    <w:rsid w:val="005A1135"/>
    <w:rsid w:val="005A13CF"/>
    <w:rsid w:val="005A2B18"/>
    <w:rsid w:val="005A416B"/>
    <w:rsid w:val="005A4919"/>
    <w:rsid w:val="005A4976"/>
    <w:rsid w:val="005A542D"/>
    <w:rsid w:val="005A596D"/>
    <w:rsid w:val="005A5D7E"/>
    <w:rsid w:val="005A655A"/>
    <w:rsid w:val="005A67D2"/>
    <w:rsid w:val="005A6DBB"/>
    <w:rsid w:val="005B0C2C"/>
    <w:rsid w:val="005B0C57"/>
    <w:rsid w:val="005B0CED"/>
    <w:rsid w:val="005B0F6A"/>
    <w:rsid w:val="005B10CF"/>
    <w:rsid w:val="005B2564"/>
    <w:rsid w:val="005B25B7"/>
    <w:rsid w:val="005B2C8E"/>
    <w:rsid w:val="005B3961"/>
    <w:rsid w:val="005B4AED"/>
    <w:rsid w:val="005B4C47"/>
    <w:rsid w:val="005B4DEA"/>
    <w:rsid w:val="005B559B"/>
    <w:rsid w:val="005B5A47"/>
    <w:rsid w:val="005B5CB9"/>
    <w:rsid w:val="005B5DA1"/>
    <w:rsid w:val="005B5F8A"/>
    <w:rsid w:val="005B7768"/>
    <w:rsid w:val="005C06A0"/>
    <w:rsid w:val="005C0D18"/>
    <w:rsid w:val="005C0DD2"/>
    <w:rsid w:val="005C1928"/>
    <w:rsid w:val="005C1971"/>
    <w:rsid w:val="005C1E9B"/>
    <w:rsid w:val="005C2E2D"/>
    <w:rsid w:val="005C2F6B"/>
    <w:rsid w:val="005C301A"/>
    <w:rsid w:val="005C41A9"/>
    <w:rsid w:val="005C46C9"/>
    <w:rsid w:val="005C53B9"/>
    <w:rsid w:val="005C5841"/>
    <w:rsid w:val="005C6002"/>
    <w:rsid w:val="005D00AA"/>
    <w:rsid w:val="005D0347"/>
    <w:rsid w:val="005D0B4B"/>
    <w:rsid w:val="005D2850"/>
    <w:rsid w:val="005D398C"/>
    <w:rsid w:val="005D48C0"/>
    <w:rsid w:val="005D4B0E"/>
    <w:rsid w:val="005D5E6A"/>
    <w:rsid w:val="005D60E9"/>
    <w:rsid w:val="005D61AB"/>
    <w:rsid w:val="005D67A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0EA2"/>
    <w:rsid w:val="005F15A2"/>
    <w:rsid w:val="005F1731"/>
    <w:rsid w:val="005F29C7"/>
    <w:rsid w:val="005F29D5"/>
    <w:rsid w:val="005F3698"/>
    <w:rsid w:val="005F5181"/>
    <w:rsid w:val="005F579B"/>
    <w:rsid w:val="005F67BD"/>
    <w:rsid w:val="005F6D36"/>
    <w:rsid w:val="00600848"/>
    <w:rsid w:val="00600ABC"/>
    <w:rsid w:val="00601BB2"/>
    <w:rsid w:val="00602186"/>
    <w:rsid w:val="00603697"/>
    <w:rsid w:val="00603821"/>
    <w:rsid w:val="006045B8"/>
    <w:rsid w:val="0060543D"/>
    <w:rsid w:val="0060574F"/>
    <w:rsid w:val="00605A78"/>
    <w:rsid w:val="006061A2"/>
    <w:rsid w:val="0060667C"/>
    <w:rsid w:val="00607C2E"/>
    <w:rsid w:val="00610436"/>
    <w:rsid w:val="006108AE"/>
    <w:rsid w:val="006116C3"/>
    <w:rsid w:val="006118B9"/>
    <w:rsid w:val="006120C8"/>
    <w:rsid w:val="0061276F"/>
    <w:rsid w:val="00612E45"/>
    <w:rsid w:val="00613029"/>
    <w:rsid w:val="0061344F"/>
    <w:rsid w:val="00613549"/>
    <w:rsid w:val="00613D6E"/>
    <w:rsid w:val="00614F53"/>
    <w:rsid w:val="00617370"/>
    <w:rsid w:val="00617C63"/>
    <w:rsid w:val="0062168A"/>
    <w:rsid w:val="00621D13"/>
    <w:rsid w:val="00622A3C"/>
    <w:rsid w:val="00623019"/>
    <w:rsid w:val="0062304D"/>
    <w:rsid w:val="006234EC"/>
    <w:rsid w:val="006236D3"/>
    <w:rsid w:val="00624497"/>
    <w:rsid w:val="006262C6"/>
    <w:rsid w:val="00627074"/>
    <w:rsid w:val="006270B7"/>
    <w:rsid w:val="006275BE"/>
    <w:rsid w:val="00627EA1"/>
    <w:rsid w:val="006302D4"/>
    <w:rsid w:val="006305C7"/>
    <w:rsid w:val="006305E5"/>
    <w:rsid w:val="00630916"/>
    <w:rsid w:val="00630AF1"/>
    <w:rsid w:val="00631509"/>
    <w:rsid w:val="00631A3B"/>
    <w:rsid w:val="00632886"/>
    <w:rsid w:val="0063333A"/>
    <w:rsid w:val="00633FD3"/>
    <w:rsid w:val="0063523B"/>
    <w:rsid w:val="006363E2"/>
    <w:rsid w:val="0063691C"/>
    <w:rsid w:val="0063713E"/>
    <w:rsid w:val="00637711"/>
    <w:rsid w:val="00640519"/>
    <w:rsid w:val="00640E40"/>
    <w:rsid w:val="00641270"/>
    <w:rsid w:val="0064131D"/>
    <w:rsid w:val="006419F2"/>
    <w:rsid w:val="00642CC6"/>
    <w:rsid w:val="00643E51"/>
    <w:rsid w:val="00644100"/>
    <w:rsid w:val="0064623B"/>
    <w:rsid w:val="00646AFF"/>
    <w:rsid w:val="00646BF9"/>
    <w:rsid w:val="00646EE5"/>
    <w:rsid w:val="00647103"/>
    <w:rsid w:val="00647E03"/>
    <w:rsid w:val="006500F5"/>
    <w:rsid w:val="0065140C"/>
    <w:rsid w:val="00651ECA"/>
    <w:rsid w:val="006526DF"/>
    <w:rsid w:val="00652854"/>
    <w:rsid w:val="00652EE0"/>
    <w:rsid w:val="006539C3"/>
    <w:rsid w:val="0065475C"/>
    <w:rsid w:val="00655E0A"/>
    <w:rsid w:val="00655E3A"/>
    <w:rsid w:val="00656D85"/>
    <w:rsid w:val="0065729E"/>
    <w:rsid w:val="00660CB1"/>
    <w:rsid w:val="00662133"/>
    <w:rsid w:val="00662973"/>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BAE"/>
    <w:rsid w:val="00674C0D"/>
    <w:rsid w:val="006754D6"/>
    <w:rsid w:val="006765CD"/>
    <w:rsid w:val="00676D1D"/>
    <w:rsid w:val="00677093"/>
    <w:rsid w:val="00677E39"/>
    <w:rsid w:val="006804F9"/>
    <w:rsid w:val="006806AE"/>
    <w:rsid w:val="006815D7"/>
    <w:rsid w:val="00682829"/>
    <w:rsid w:val="00682F3E"/>
    <w:rsid w:val="006835E2"/>
    <w:rsid w:val="00683980"/>
    <w:rsid w:val="0068436C"/>
    <w:rsid w:val="006849E4"/>
    <w:rsid w:val="00686D49"/>
    <w:rsid w:val="00690648"/>
    <w:rsid w:val="00690865"/>
    <w:rsid w:val="00690C44"/>
    <w:rsid w:val="00691C4B"/>
    <w:rsid w:val="00691E0C"/>
    <w:rsid w:val="0069310B"/>
    <w:rsid w:val="006934B4"/>
    <w:rsid w:val="00693A18"/>
    <w:rsid w:val="0069433C"/>
    <w:rsid w:val="00695876"/>
    <w:rsid w:val="00695EC2"/>
    <w:rsid w:val="0069617F"/>
    <w:rsid w:val="006A005A"/>
    <w:rsid w:val="006A009E"/>
    <w:rsid w:val="006A0329"/>
    <w:rsid w:val="006A2C55"/>
    <w:rsid w:val="006A2E0E"/>
    <w:rsid w:val="006A2F31"/>
    <w:rsid w:val="006A3234"/>
    <w:rsid w:val="006A32A3"/>
    <w:rsid w:val="006A3B91"/>
    <w:rsid w:val="006A3D33"/>
    <w:rsid w:val="006A41B5"/>
    <w:rsid w:val="006A560E"/>
    <w:rsid w:val="006A60D1"/>
    <w:rsid w:val="006A6261"/>
    <w:rsid w:val="006A67D7"/>
    <w:rsid w:val="006A6E17"/>
    <w:rsid w:val="006A7EA5"/>
    <w:rsid w:val="006B02B2"/>
    <w:rsid w:val="006B06E1"/>
    <w:rsid w:val="006B150E"/>
    <w:rsid w:val="006B2808"/>
    <w:rsid w:val="006B4132"/>
    <w:rsid w:val="006B447D"/>
    <w:rsid w:val="006B461C"/>
    <w:rsid w:val="006B4E53"/>
    <w:rsid w:val="006B5400"/>
    <w:rsid w:val="006B5971"/>
    <w:rsid w:val="006B5E4A"/>
    <w:rsid w:val="006B6CDB"/>
    <w:rsid w:val="006B6DA0"/>
    <w:rsid w:val="006B6F15"/>
    <w:rsid w:val="006B75A9"/>
    <w:rsid w:val="006B774A"/>
    <w:rsid w:val="006B7A2C"/>
    <w:rsid w:val="006B7BD8"/>
    <w:rsid w:val="006C0100"/>
    <w:rsid w:val="006C04C7"/>
    <w:rsid w:val="006C14F3"/>
    <w:rsid w:val="006C22FD"/>
    <w:rsid w:val="006C43FB"/>
    <w:rsid w:val="006C485F"/>
    <w:rsid w:val="006C4BD6"/>
    <w:rsid w:val="006C4F6B"/>
    <w:rsid w:val="006C5510"/>
    <w:rsid w:val="006C59DA"/>
    <w:rsid w:val="006C5D40"/>
    <w:rsid w:val="006C5F92"/>
    <w:rsid w:val="006C64C7"/>
    <w:rsid w:val="006C6BF5"/>
    <w:rsid w:val="006C7DFB"/>
    <w:rsid w:val="006D026A"/>
    <w:rsid w:val="006D16F5"/>
    <w:rsid w:val="006D22F1"/>
    <w:rsid w:val="006D2B9D"/>
    <w:rsid w:val="006D2D40"/>
    <w:rsid w:val="006D32C4"/>
    <w:rsid w:val="006D3C83"/>
    <w:rsid w:val="006D4F0F"/>
    <w:rsid w:val="006D57F9"/>
    <w:rsid w:val="006D5922"/>
    <w:rsid w:val="006D59A3"/>
    <w:rsid w:val="006D614C"/>
    <w:rsid w:val="006D6A37"/>
    <w:rsid w:val="006D75CA"/>
    <w:rsid w:val="006E060D"/>
    <w:rsid w:val="006E0B62"/>
    <w:rsid w:val="006E0C31"/>
    <w:rsid w:val="006E0C5C"/>
    <w:rsid w:val="006E0FE2"/>
    <w:rsid w:val="006E14F8"/>
    <w:rsid w:val="006E174D"/>
    <w:rsid w:val="006E23E4"/>
    <w:rsid w:val="006E2D6A"/>
    <w:rsid w:val="006E2DE6"/>
    <w:rsid w:val="006E2FCA"/>
    <w:rsid w:val="006E39E5"/>
    <w:rsid w:val="006E3C8D"/>
    <w:rsid w:val="006E50A9"/>
    <w:rsid w:val="006E66EB"/>
    <w:rsid w:val="006E6A01"/>
    <w:rsid w:val="006E6CA3"/>
    <w:rsid w:val="006E729F"/>
    <w:rsid w:val="006E7AD3"/>
    <w:rsid w:val="006F03F3"/>
    <w:rsid w:val="006F1881"/>
    <w:rsid w:val="006F1D02"/>
    <w:rsid w:val="006F282E"/>
    <w:rsid w:val="006F2D0C"/>
    <w:rsid w:val="006F3001"/>
    <w:rsid w:val="006F31AC"/>
    <w:rsid w:val="006F3E6E"/>
    <w:rsid w:val="006F482C"/>
    <w:rsid w:val="006F544C"/>
    <w:rsid w:val="006F61B6"/>
    <w:rsid w:val="006F64D8"/>
    <w:rsid w:val="006F677E"/>
    <w:rsid w:val="006F6E7E"/>
    <w:rsid w:val="006F7DF4"/>
    <w:rsid w:val="007003C4"/>
    <w:rsid w:val="007029E5"/>
    <w:rsid w:val="0070371E"/>
    <w:rsid w:val="007041B0"/>
    <w:rsid w:val="00705876"/>
    <w:rsid w:val="00705D28"/>
    <w:rsid w:val="0070603D"/>
    <w:rsid w:val="00706358"/>
    <w:rsid w:val="007068DD"/>
    <w:rsid w:val="00707002"/>
    <w:rsid w:val="0070737A"/>
    <w:rsid w:val="00707904"/>
    <w:rsid w:val="007109D1"/>
    <w:rsid w:val="00711413"/>
    <w:rsid w:val="00711D3D"/>
    <w:rsid w:val="0071224F"/>
    <w:rsid w:val="0071424C"/>
    <w:rsid w:val="00715755"/>
    <w:rsid w:val="007160F9"/>
    <w:rsid w:val="00716279"/>
    <w:rsid w:val="00716D87"/>
    <w:rsid w:val="00716F25"/>
    <w:rsid w:val="00721312"/>
    <w:rsid w:val="00721F27"/>
    <w:rsid w:val="00722457"/>
    <w:rsid w:val="007225CA"/>
    <w:rsid w:val="00722D4C"/>
    <w:rsid w:val="007231A5"/>
    <w:rsid w:val="00723723"/>
    <w:rsid w:val="00723D80"/>
    <w:rsid w:val="007248C1"/>
    <w:rsid w:val="00724A2D"/>
    <w:rsid w:val="0072543D"/>
    <w:rsid w:val="00726A01"/>
    <w:rsid w:val="007278B3"/>
    <w:rsid w:val="00727D9A"/>
    <w:rsid w:val="00727FFC"/>
    <w:rsid w:val="00733D73"/>
    <w:rsid w:val="0073414D"/>
    <w:rsid w:val="007348E0"/>
    <w:rsid w:val="00734A15"/>
    <w:rsid w:val="007363A1"/>
    <w:rsid w:val="0073655C"/>
    <w:rsid w:val="00736DAC"/>
    <w:rsid w:val="007375F9"/>
    <w:rsid w:val="00740239"/>
    <w:rsid w:val="0074054B"/>
    <w:rsid w:val="0074077A"/>
    <w:rsid w:val="007410AA"/>
    <w:rsid w:val="00742331"/>
    <w:rsid w:val="00742FD9"/>
    <w:rsid w:val="007436E9"/>
    <w:rsid w:val="00743735"/>
    <w:rsid w:val="00743875"/>
    <w:rsid w:val="0074504A"/>
    <w:rsid w:val="0074525D"/>
    <w:rsid w:val="00745499"/>
    <w:rsid w:val="00745D9A"/>
    <w:rsid w:val="00745E90"/>
    <w:rsid w:val="00746001"/>
    <w:rsid w:val="0074619A"/>
    <w:rsid w:val="0074658B"/>
    <w:rsid w:val="00746A9D"/>
    <w:rsid w:val="00750640"/>
    <w:rsid w:val="0075099C"/>
    <w:rsid w:val="00751470"/>
    <w:rsid w:val="00752B80"/>
    <w:rsid w:val="00752CC3"/>
    <w:rsid w:val="00752D34"/>
    <w:rsid w:val="00753081"/>
    <w:rsid w:val="007541E9"/>
    <w:rsid w:val="0075476E"/>
    <w:rsid w:val="007552B1"/>
    <w:rsid w:val="00755AF7"/>
    <w:rsid w:val="0075794E"/>
    <w:rsid w:val="00757BD4"/>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3B0"/>
    <w:rsid w:val="007675A5"/>
    <w:rsid w:val="00770196"/>
    <w:rsid w:val="00770AB7"/>
    <w:rsid w:val="00771E83"/>
    <w:rsid w:val="00772F62"/>
    <w:rsid w:val="0077315F"/>
    <w:rsid w:val="00774576"/>
    <w:rsid w:val="00775B4E"/>
    <w:rsid w:val="00776032"/>
    <w:rsid w:val="00776D30"/>
    <w:rsid w:val="00777B53"/>
    <w:rsid w:val="00777F1C"/>
    <w:rsid w:val="00777F89"/>
    <w:rsid w:val="007820EC"/>
    <w:rsid w:val="007841EC"/>
    <w:rsid w:val="00784701"/>
    <w:rsid w:val="00784FE0"/>
    <w:rsid w:val="0078535D"/>
    <w:rsid w:val="00785396"/>
    <w:rsid w:val="0078646B"/>
    <w:rsid w:val="00786AB4"/>
    <w:rsid w:val="00786B87"/>
    <w:rsid w:val="007876D5"/>
    <w:rsid w:val="007909FC"/>
    <w:rsid w:val="00790C24"/>
    <w:rsid w:val="007910D9"/>
    <w:rsid w:val="00791712"/>
    <w:rsid w:val="00791C4A"/>
    <w:rsid w:val="00791CF1"/>
    <w:rsid w:val="00792394"/>
    <w:rsid w:val="007927BB"/>
    <w:rsid w:val="00792D96"/>
    <w:rsid w:val="00793DD0"/>
    <w:rsid w:val="007943FC"/>
    <w:rsid w:val="00795FB9"/>
    <w:rsid w:val="0079647F"/>
    <w:rsid w:val="007966EA"/>
    <w:rsid w:val="007967C6"/>
    <w:rsid w:val="007971E5"/>
    <w:rsid w:val="007A094E"/>
    <w:rsid w:val="007A112A"/>
    <w:rsid w:val="007A19E8"/>
    <w:rsid w:val="007A1F6C"/>
    <w:rsid w:val="007A23ED"/>
    <w:rsid w:val="007A27C7"/>
    <w:rsid w:val="007A3225"/>
    <w:rsid w:val="007A3AA8"/>
    <w:rsid w:val="007A3E05"/>
    <w:rsid w:val="007A403F"/>
    <w:rsid w:val="007A4BBD"/>
    <w:rsid w:val="007A513C"/>
    <w:rsid w:val="007A5423"/>
    <w:rsid w:val="007A67A0"/>
    <w:rsid w:val="007A690D"/>
    <w:rsid w:val="007A7405"/>
    <w:rsid w:val="007A7E4D"/>
    <w:rsid w:val="007B0428"/>
    <w:rsid w:val="007B20A9"/>
    <w:rsid w:val="007B2853"/>
    <w:rsid w:val="007B2DCE"/>
    <w:rsid w:val="007B2FB7"/>
    <w:rsid w:val="007B338D"/>
    <w:rsid w:val="007B433F"/>
    <w:rsid w:val="007B450C"/>
    <w:rsid w:val="007B4ED6"/>
    <w:rsid w:val="007B5BEB"/>
    <w:rsid w:val="007B5BFB"/>
    <w:rsid w:val="007B6AF7"/>
    <w:rsid w:val="007B72C7"/>
    <w:rsid w:val="007B75A3"/>
    <w:rsid w:val="007C0F34"/>
    <w:rsid w:val="007C2112"/>
    <w:rsid w:val="007C248A"/>
    <w:rsid w:val="007C30E4"/>
    <w:rsid w:val="007C33E5"/>
    <w:rsid w:val="007C3539"/>
    <w:rsid w:val="007C36D9"/>
    <w:rsid w:val="007C37A5"/>
    <w:rsid w:val="007C41D2"/>
    <w:rsid w:val="007C45E5"/>
    <w:rsid w:val="007C46D1"/>
    <w:rsid w:val="007C54B2"/>
    <w:rsid w:val="007C562B"/>
    <w:rsid w:val="007C5BA5"/>
    <w:rsid w:val="007C7CE9"/>
    <w:rsid w:val="007D0D8D"/>
    <w:rsid w:val="007D1177"/>
    <w:rsid w:val="007D1512"/>
    <w:rsid w:val="007D20CA"/>
    <w:rsid w:val="007D2805"/>
    <w:rsid w:val="007D2A7D"/>
    <w:rsid w:val="007D2F5C"/>
    <w:rsid w:val="007D3094"/>
    <w:rsid w:val="007D3795"/>
    <w:rsid w:val="007D41D7"/>
    <w:rsid w:val="007D51A2"/>
    <w:rsid w:val="007D5A1B"/>
    <w:rsid w:val="007D5FAD"/>
    <w:rsid w:val="007D6062"/>
    <w:rsid w:val="007D6383"/>
    <w:rsid w:val="007D6875"/>
    <w:rsid w:val="007D6FB1"/>
    <w:rsid w:val="007D79F7"/>
    <w:rsid w:val="007D7CCD"/>
    <w:rsid w:val="007E0348"/>
    <w:rsid w:val="007E0F81"/>
    <w:rsid w:val="007E17D1"/>
    <w:rsid w:val="007E2046"/>
    <w:rsid w:val="007E369F"/>
    <w:rsid w:val="007E4102"/>
    <w:rsid w:val="007E4A02"/>
    <w:rsid w:val="007E4A2E"/>
    <w:rsid w:val="007E7140"/>
    <w:rsid w:val="007E7259"/>
    <w:rsid w:val="007E7FBB"/>
    <w:rsid w:val="007F0269"/>
    <w:rsid w:val="007F05D9"/>
    <w:rsid w:val="007F106D"/>
    <w:rsid w:val="007F11FB"/>
    <w:rsid w:val="007F1DCA"/>
    <w:rsid w:val="007F2066"/>
    <w:rsid w:val="007F2796"/>
    <w:rsid w:val="007F35D0"/>
    <w:rsid w:val="007F476C"/>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4E1C"/>
    <w:rsid w:val="00805224"/>
    <w:rsid w:val="00805597"/>
    <w:rsid w:val="0080576D"/>
    <w:rsid w:val="008072D8"/>
    <w:rsid w:val="00810712"/>
    <w:rsid w:val="0081101B"/>
    <w:rsid w:val="008121BD"/>
    <w:rsid w:val="00812403"/>
    <w:rsid w:val="00812A26"/>
    <w:rsid w:val="00813582"/>
    <w:rsid w:val="00813E19"/>
    <w:rsid w:val="00813FFD"/>
    <w:rsid w:val="0081439A"/>
    <w:rsid w:val="00815B00"/>
    <w:rsid w:val="008208AF"/>
    <w:rsid w:val="008212A2"/>
    <w:rsid w:val="00821386"/>
    <w:rsid w:val="0082139D"/>
    <w:rsid w:val="0082169C"/>
    <w:rsid w:val="00821CF8"/>
    <w:rsid w:val="00821E40"/>
    <w:rsid w:val="008224E0"/>
    <w:rsid w:val="00822601"/>
    <w:rsid w:val="0082260D"/>
    <w:rsid w:val="0082270C"/>
    <w:rsid w:val="008227B7"/>
    <w:rsid w:val="0082455A"/>
    <w:rsid w:val="00824B33"/>
    <w:rsid w:val="00825730"/>
    <w:rsid w:val="008268CC"/>
    <w:rsid w:val="00827FB7"/>
    <w:rsid w:val="00831CE4"/>
    <w:rsid w:val="00832B20"/>
    <w:rsid w:val="00832E0A"/>
    <w:rsid w:val="00833097"/>
    <w:rsid w:val="00833B02"/>
    <w:rsid w:val="00833D6D"/>
    <w:rsid w:val="0083402D"/>
    <w:rsid w:val="00834C07"/>
    <w:rsid w:val="00835044"/>
    <w:rsid w:val="0083520C"/>
    <w:rsid w:val="00835C43"/>
    <w:rsid w:val="00835E44"/>
    <w:rsid w:val="00836102"/>
    <w:rsid w:val="008364D8"/>
    <w:rsid w:val="008367F2"/>
    <w:rsid w:val="00836B97"/>
    <w:rsid w:val="00836CAE"/>
    <w:rsid w:val="00840C05"/>
    <w:rsid w:val="00842392"/>
    <w:rsid w:val="008427C8"/>
    <w:rsid w:val="00844C44"/>
    <w:rsid w:val="008458D4"/>
    <w:rsid w:val="0084644C"/>
    <w:rsid w:val="00847153"/>
    <w:rsid w:val="008473BC"/>
    <w:rsid w:val="00850F80"/>
    <w:rsid w:val="008512C2"/>
    <w:rsid w:val="00851A3F"/>
    <w:rsid w:val="00851F19"/>
    <w:rsid w:val="008529A1"/>
    <w:rsid w:val="00852EBA"/>
    <w:rsid w:val="008531FD"/>
    <w:rsid w:val="008537F4"/>
    <w:rsid w:val="00853ABB"/>
    <w:rsid w:val="00854676"/>
    <w:rsid w:val="00855575"/>
    <w:rsid w:val="00855CE6"/>
    <w:rsid w:val="008563EA"/>
    <w:rsid w:val="00856EC6"/>
    <w:rsid w:val="0086036A"/>
    <w:rsid w:val="0086063A"/>
    <w:rsid w:val="00860AC9"/>
    <w:rsid w:val="00860B9C"/>
    <w:rsid w:val="0086131D"/>
    <w:rsid w:val="008619F5"/>
    <w:rsid w:val="00861D24"/>
    <w:rsid w:val="00862C40"/>
    <w:rsid w:val="00862EE2"/>
    <w:rsid w:val="00865F13"/>
    <w:rsid w:val="00867014"/>
    <w:rsid w:val="0086766A"/>
    <w:rsid w:val="008677F2"/>
    <w:rsid w:val="00867861"/>
    <w:rsid w:val="00867C6C"/>
    <w:rsid w:val="00870F30"/>
    <w:rsid w:val="008717B3"/>
    <w:rsid w:val="008717FB"/>
    <w:rsid w:val="00871DEE"/>
    <w:rsid w:val="00874530"/>
    <w:rsid w:val="0087488C"/>
    <w:rsid w:val="008757BA"/>
    <w:rsid w:val="008759F7"/>
    <w:rsid w:val="00876170"/>
    <w:rsid w:val="008802FD"/>
    <w:rsid w:val="00880544"/>
    <w:rsid w:val="00880AB4"/>
    <w:rsid w:val="00881C1B"/>
    <w:rsid w:val="00884737"/>
    <w:rsid w:val="00884878"/>
    <w:rsid w:val="00884F9A"/>
    <w:rsid w:val="00885364"/>
    <w:rsid w:val="008853FB"/>
    <w:rsid w:val="00885B96"/>
    <w:rsid w:val="00885C05"/>
    <w:rsid w:val="0088760A"/>
    <w:rsid w:val="00890CC0"/>
    <w:rsid w:val="00890D4F"/>
    <w:rsid w:val="0089201F"/>
    <w:rsid w:val="0089254A"/>
    <w:rsid w:val="00892D28"/>
    <w:rsid w:val="00892E1B"/>
    <w:rsid w:val="0089303E"/>
    <w:rsid w:val="00893476"/>
    <w:rsid w:val="00893CE7"/>
    <w:rsid w:val="00893DF4"/>
    <w:rsid w:val="008943D9"/>
    <w:rsid w:val="008944FD"/>
    <w:rsid w:val="00895173"/>
    <w:rsid w:val="00895512"/>
    <w:rsid w:val="00895E61"/>
    <w:rsid w:val="00896E55"/>
    <w:rsid w:val="00896FF0"/>
    <w:rsid w:val="008974F4"/>
    <w:rsid w:val="00897A0E"/>
    <w:rsid w:val="00897A86"/>
    <w:rsid w:val="00897CEF"/>
    <w:rsid w:val="00897FBC"/>
    <w:rsid w:val="008A0887"/>
    <w:rsid w:val="008A0CF4"/>
    <w:rsid w:val="008A106F"/>
    <w:rsid w:val="008A1C44"/>
    <w:rsid w:val="008A1D42"/>
    <w:rsid w:val="008A1DA5"/>
    <w:rsid w:val="008A23F2"/>
    <w:rsid w:val="008A24D2"/>
    <w:rsid w:val="008A2890"/>
    <w:rsid w:val="008A2E67"/>
    <w:rsid w:val="008A35EB"/>
    <w:rsid w:val="008A368D"/>
    <w:rsid w:val="008A4C2B"/>
    <w:rsid w:val="008A5296"/>
    <w:rsid w:val="008A53AA"/>
    <w:rsid w:val="008A53F1"/>
    <w:rsid w:val="008A6765"/>
    <w:rsid w:val="008A72D6"/>
    <w:rsid w:val="008A74FD"/>
    <w:rsid w:val="008A7BE0"/>
    <w:rsid w:val="008B0867"/>
    <w:rsid w:val="008B0D5E"/>
    <w:rsid w:val="008B1374"/>
    <w:rsid w:val="008B14CD"/>
    <w:rsid w:val="008B2372"/>
    <w:rsid w:val="008B2ECA"/>
    <w:rsid w:val="008B32E0"/>
    <w:rsid w:val="008B39E2"/>
    <w:rsid w:val="008B4090"/>
    <w:rsid w:val="008B5221"/>
    <w:rsid w:val="008B553E"/>
    <w:rsid w:val="008B6C2C"/>
    <w:rsid w:val="008B7185"/>
    <w:rsid w:val="008B7212"/>
    <w:rsid w:val="008B7E6E"/>
    <w:rsid w:val="008C0251"/>
    <w:rsid w:val="008C150C"/>
    <w:rsid w:val="008C23EE"/>
    <w:rsid w:val="008C2441"/>
    <w:rsid w:val="008C3082"/>
    <w:rsid w:val="008C3371"/>
    <w:rsid w:val="008C3C24"/>
    <w:rsid w:val="008C4465"/>
    <w:rsid w:val="008C460A"/>
    <w:rsid w:val="008C49E3"/>
    <w:rsid w:val="008C51DE"/>
    <w:rsid w:val="008C5382"/>
    <w:rsid w:val="008C54C1"/>
    <w:rsid w:val="008C5826"/>
    <w:rsid w:val="008C5AE2"/>
    <w:rsid w:val="008C5CFF"/>
    <w:rsid w:val="008C66BE"/>
    <w:rsid w:val="008C67E6"/>
    <w:rsid w:val="008C7B8F"/>
    <w:rsid w:val="008C7E95"/>
    <w:rsid w:val="008D17FA"/>
    <w:rsid w:val="008D2B14"/>
    <w:rsid w:val="008D2E7D"/>
    <w:rsid w:val="008D3697"/>
    <w:rsid w:val="008D421B"/>
    <w:rsid w:val="008D431B"/>
    <w:rsid w:val="008D5BBC"/>
    <w:rsid w:val="008D5D17"/>
    <w:rsid w:val="008D733B"/>
    <w:rsid w:val="008E00D7"/>
    <w:rsid w:val="008E0F79"/>
    <w:rsid w:val="008E1FFE"/>
    <w:rsid w:val="008E2BBA"/>
    <w:rsid w:val="008E2EA0"/>
    <w:rsid w:val="008E462C"/>
    <w:rsid w:val="008E4A96"/>
    <w:rsid w:val="008E5448"/>
    <w:rsid w:val="008E6021"/>
    <w:rsid w:val="008E69D1"/>
    <w:rsid w:val="008E6EFC"/>
    <w:rsid w:val="008E7B46"/>
    <w:rsid w:val="008E7B6B"/>
    <w:rsid w:val="008F0111"/>
    <w:rsid w:val="008F0392"/>
    <w:rsid w:val="008F07B7"/>
    <w:rsid w:val="008F0995"/>
    <w:rsid w:val="008F0B08"/>
    <w:rsid w:val="008F1E32"/>
    <w:rsid w:val="008F2C1F"/>
    <w:rsid w:val="008F2D32"/>
    <w:rsid w:val="008F2D90"/>
    <w:rsid w:val="008F38A6"/>
    <w:rsid w:val="008F3C77"/>
    <w:rsid w:val="008F46C7"/>
    <w:rsid w:val="008F4975"/>
    <w:rsid w:val="008F4FF1"/>
    <w:rsid w:val="008F5636"/>
    <w:rsid w:val="008F6030"/>
    <w:rsid w:val="008F65E0"/>
    <w:rsid w:val="008F6D61"/>
    <w:rsid w:val="008F6EC8"/>
    <w:rsid w:val="009012CE"/>
    <w:rsid w:val="009028DC"/>
    <w:rsid w:val="0090400F"/>
    <w:rsid w:val="00904AF4"/>
    <w:rsid w:val="00905298"/>
    <w:rsid w:val="00907528"/>
    <w:rsid w:val="00907E20"/>
    <w:rsid w:val="009104FE"/>
    <w:rsid w:val="00910600"/>
    <w:rsid w:val="00911F66"/>
    <w:rsid w:val="00911FAE"/>
    <w:rsid w:val="0091277B"/>
    <w:rsid w:val="00912845"/>
    <w:rsid w:val="00913B5D"/>
    <w:rsid w:val="00913CD3"/>
    <w:rsid w:val="009146DF"/>
    <w:rsid w:val="00914AD7"/>
    <w:rsid w:val="00914AE5"/>
    <w:rsid w:val="00915473"/>
    <w:rsid w:val="009159F7"/>
    <w:rsid w:val="00915F4E"/>
    <w:rsid w:val="00916012"/>
    <w:rsid w:val="00916139"/>
    <w:rsid w:val="0091634F"/>
    <w:rsid w:val="00916BB4"/>
    <w:rsid w:val="00916BD4"/>
    <w:rsid w:val="00916E8A"/>
    <w:rsid w:val="0091731A"/>
    <w:rsid w:val="00917329"/>
    <w:rsid w:val="00917A3C"/>
    <w:rsid w:val="00917C8B"/>
    <w:rsid w:val="00917EC7"/>
    <w:rsid w:val="00920167"/>
    <w:rsid w:val="00922812"/>
    <w:rsid w:val="009231D7"/>
    <w:rsid w:val="009235ED"/>
    <w:rsid w:val="00923DCE"/>
    <w:rsid w:val="00923E31"/>
    <w:rsid w:val="00924C86"/>
    <w:rsid w:val="00924D0C"/>
    <w:rsid w:val="00925A21"/>
    <w:rsid w:val="00925B1F"/>
    <w:rsid w:val="009304E2"/>
    <w:rsid w:val="00931481"/>
    <w:rsid w:val="00931B4F"/>
    <w:rsid w:val="00932554"/>
    <w:rsid w:val="009325EE"/>
    <w:rsid w:val="00934219"/>
    <w:rsid w:val="0093535F"/>
    <w:rsid w:val="009354F0"/>
    <w:rsid w:val="00935B57"/>
    <w:rsid w:val="00936887"/>
    <w:rsid w:val="00936F63"/>
    <w:rsid w:val="00937241"/>
    <w:rsid w:val="0093741B"/>
    <w:rsid w:val="00937A0D"/>
    <w:rsid w:val="00937F39"/>
    <w:rsid w:val="00941A59"/>
    <w:rsid w:val="0094254C"/>
    <w:rsid w:val="009447D5"/>
    <w:rsid w:val="00944C99"/>
    <w:rsid w:val="00944DA4"/>
    <w:rsid w:val="00945DCD"/>
    <w:rsid w:val="00945E47"/>
    <w:rsid w:val="00946D4C"/>
    <w:rsid w:val="00947586"/>
    <w:rsid w:val="00947A4B"/>
    <w:rsid w:val="00947A66"/>
    <w:rsid w:val="00947B5A"/>
    <w:rsid w:val="00947CBD"/>
    <w:rsid w:val="00947F39"/>
    <w:rsid w:val="0095036D"/>
    <w:rsid w:val="009508EA"/>
    <w:rsid w:val="00950F52"/>
    <w:rsid w:val="009513A6"/>
    <w:rsid w:val="009513B8"/>
    <w:rsid w:val="00953026"/>
    <w:rsid w:val="009535BA"/>
    <w:rsid w:val="00953C03"/>
    <w:rsid w:val="00953EB0"/>
    <w:rsid w:val="0095411A"/>
    <w:rsid w:val="00954A28"/>
    <w:rsid w:val="00954C36"/>
    <w:rsid w:val="00955699"/>
    <w:rsid w:val="00955CDE"/>
    <w:rsid w:val="00956D76"/>
    <w:rsid w:val="00957E35"/>
    <w:rsid w:val="00960481"/>
    <w:rsid w:val="0096094C"/>
    <w:rsid w:val="00961593"/>
    <w:rsid w:val="00962160"/>
    <w:rsid w:val="0096262B"/>
    <w:rsid w:val="00962EA8"/>
    <w:rsid w:val="00964904"/>
    <w:rsid w:val="00967560"/>
    <w:rsid w:val="00970628"/>
    <w:rsid w:val="00970B45"/>
    <w:rsid w:val="00971014"/>
    <w:rsid w:val="0097172A"/>
    <w:rsid w:val="00971737"/>
    <w:rsid w:val="009723EB"/>
    <w:rsid w:val="009727B9"/>
    <w:rsid w:val="00980046"/>
    <w:rsid w:val="00980DD9"/>
    <w:rsid w:val="00980F03"/>
    <w:rsid w:val="0098207A"/>
    <w:rsid w:val="009831E8"/>
    <w:rsid w:val="00983266"/>
    <w:rsid w:val="00983E1A"/>
    <w:rsid w:val="00983F2D"/>
    <w:rsid w:val="009844DE"/>
    <w:rsid w:val="00984E6E"/>
    <w:rsid w:val="00986184"/>
    <w:rsid w:val="009869E8"/>
    <w:rsid w:val="0098746F"/>
    <w:rsid w:val="009877A4"/>
    <w:rsid w:val="0099040C"/>
    <w:rsid w:val="0099049F"/>
    <w:rsid w:val="00990621"/>
    <w:rsid w:val="00991D03"/>
    <w:rsid w:val="0099234F"/>
    <w:rsid w:val="00992667"/>
    <w:rsid w:val="00993150"/>
    <w:rsid w:val="0099347C"/>
    <w:rsid w:val="00994BF8"/>
    <w:rsid w:val="00994DB9"/>
    <w:rsid w:val="009953D2"/>
    <w:rsid w:val="00995CF2"/>
    <w:rsid w:val="00996734"/>
    <w:rsid w:val="00996EA4"/>
    <w:rsid w:val="009A017E"/>
    <w:rsid w:val="009A07FD"/>
    <w:rsid w:val="009A1303"/>
    <w:rsid w:val="009A1E0A"/>
    <w:rsid w:val="009A24E7"/>
    <w:rsid w:val="009A3CE2"/>
    <w:rsid w:val="009A5975"/>
    <w:rsid w:val="009A5C6C"/>
    <w:rsid w:val="009A6BF9"/>
    <w:rsid w:val="009A6CBA"/>
    <w:rsid w:val="009A71A8"/>
    <w:rsid w:val="009B09DD"/>
    <w:rsid w:val="009B123D"/>
    <w:rsid w:val="009B1447"/>
    <w:rsid w:val="009B1F4C"/>
    <w:rsid w:val="009B28CA"/>
    <w:rsid w:val="009B2936"/>
    <w:rsid w:val="009B29CA"/>
    <w:rsid w:val="009B34B4"/>
    <w:rsid w:val="009B4A7D"/>
    <w:rsid w:val="009B4CF5"/>
    <w:rsid w:val="009B6B9C"/>
    <w:rsid w:val="009B76F8"/>
    <w:rsid w:val="009C0161"/>
    <w:rsid w:val="009C150C"/>
    <w:rsid w:val="009C1B54"/>
    <w:rsid w:val="009C1DA6"/>
    <w:rsid w:val="009C2B5D"/>
    <w:rsid w:val="009C2C54"/>
    <w:rsid w:val="009C2F1B"/>
    <w:rsid w:val="009C35C3"/>
    <w:rsid w:val="009C4C46"/>
    <w:rsid w:val="009C6853"/>
    <w:rsid w:val="009C68E6"/>
    <w:rsid w:val="009C6A96"/>
    <w:rsid w:val="009C6E8C"/>
    <w:rsid w:val="009D07F2"/>
    <w:rsid w:val="009D0A9F"/>
    <w:rsid w:val="009D0BB4"/>
    <w:rsid w:val="009D0D25"/>
    <w:rsid w:val="009D0D3B"/>
    <w:rsid w:val="009D1B2E"/>
    <w:rsid w:val="009D39F5"/>
    <w:rsid w:val="009D4198"/>
    <w:rsid w:val="009D4AF2"/>
    <w:rsid w:val="009D665C"/>
    <w:rsid w:val="009E1433"/>
    <w:rsid w:val="009E217C"/>
    <w:rsid w:val="009E27ED"/>
    <w:rsid w:val="009E27FB"/>
    <w:rsid w:val="009E2BAF"/>
    <w:rsid w:val="009E33F5"/>
    <w:rsid w:val="009E3C3D"/>
    <w:rsid w:val="009E3FF2"/>
    <w:rsid w:val="009E577D"/>
    <w:rsid w:val="009E5BB0"/>
    <w:rsid w:val="009E5E78"/>
    <w:rsid w:val="009F038F"/>
    <w:rsid w:val="009F11B8"/>
    <w:rsid w:val="009F158B"/>
    <w:rsid w:val="009F1867"/>
    <w:rsid w:val="009F1DB2"/>
    <w:rsid w:val="009F1EBB"/>
    <w:rsid w:val="009F1F32"/>
    <w:rsid w:val="009F2339"/>
    <w:rsid w:val="009F2ED4"/>
    <w:rsid w:val="009F2F6D"/>
    <w:rsid w:val="009F3DBE"/>
    <w:rsid w:val="009F3F43"/>
    <w:rsid w:val="009F4E03"/>
    <w:rsid w:val="009F5405"/>
    <w:rsid w:val="009F58F1"/>
    <w:rsid w:val="009F5BCB"/>
    <w:rsid w:val="009F5C91"/>
    <w:rsid w:val="009F5F6E"/>
    <w:rsid w:val="009F6847"/>
    <w:rsid w:val="009F69CF"/>
    <w:rsid w:val="009F7EC7"/>
    <w:rsid w:val="00A00015"/>
    <w:rsid w:val="00A001C6"/>
    <w:rsid w:val="00A00AA6"/>
    <w:rsid w:val="00A0285D"/>
    <w:rsid w:val="00A0369D"/>
    <w:rsid w:val="00A03DD1"/>
    <w:rsid w:val="00A0751A"/>
    <w:rsid w:val="00A07FF4"/>
    <w:rsid w:val="00A1041E"/>
    <w:rsid w:val="00A10716"/>
    <w:rsid w:val="00A108B7"/>
    <w:rsid w:val="00A123FB"/>
    <w:rsid w:val="00A125AE"/>
    <w:rsid w:val="00A12B22"/>
    <w:rsid w:val="00A12C2E"/>
    <w:rsid w:val="00A13EB8"/>
    <w:rsid w:val="00A14F69"/>
    <w:rsid w:val="00A152CC"/>
    <w:rsid w:val="00A15D99"/>
    <w:rsid w:val="00A16ABC"/>
    <w:rsid w:val="00A16C02"/>
    <w:rsid w:val="00A16E0B"/>
    <w:rsid w:val="00A16EFF"/>
    <w:rsid w:val="00A17B98"/>
    <w:rsid w:val="00A17DB9"/>
    <w:rsid w:val="00A20097"/>
    <w:rsid w:val="00A2063C"/>
    <w:rsid w:val="00A2065F"/>
    <w:rsid w:val="00A2127E"/>
    <w:rsid w:val="00A21B0D"/>
    <w:rsid w:val="00A22252"/>
    <w:rsid w:val="00A22561"/>
    <w:rsid w:val="00A23036"/>
    <w:rsid w:val="00A24CA5"/>
    <w:rsid w:val="00A26573"/>
    <w:rsid w:val="00A26B48"/>
    <w:rsid w:val="00A27D2F"/>
    <w:rsid w:val="00A3070D"/>
    <w:rsid w:val="00A31372"/>
    <w:rsid w:val="00A31CF8"/>
    <w:rsid w:val="00A31FCC"/>
    <w:rsid w:val="00A3273C"/>
    <w:rsid w:val="00A3277A"/>
    <w:rsid w:val="00A32B30"/>
    <w:rsid w:val="00A3394F"/>
    <w:rsid w:val="00A353C2"/>
    <w:rsid w:val="00A357D7"/>
    <w:rsid w:val="00A36121"/>
    <w:rsid w:val="00A36C83"/>
    <w:rsid w:val="00A401F9"/>
    <w:rsid w:val="00A402B8"/>
    <w:rsid w:val="00A403D5"/>
    <w:rsid w:val="00A41DEB"/>
    <w:rsid w:val="00A43C3F"/>
    <w:rsid w:val="00A43DE5"/>
    <w:rsid w:val="00A447B6"/>
    <w:rsid w:val="00A44B67"/>
    <w:rsid w:val="00A4557C"/>
    <w:rsid w:val="00A45A5E"/>
    <w:rsid w:val="00A46434"/>
    <w:rsid w:val="00A467C2"/>
    <w:rsid w:val="00A46DCC"/>
    <w:rsid w:val="00A473BC"/>
    <w:rsid w:val="00A4790D"/>
    <w:rsid w:val="00A47976"/>
    <w:rsid w:val="00A47C18"/>
    <w:rsid w:val="00A47F51"/>
    <w:rsid w:val="00A47FEF"/>
    <w:rsid w:val="00A500D9"/>
    <w:rsid w:val="00A505EA"/>
    <w:rsid w:val="00A507F7"/>
    <w:rsid w:val="00A50EBB"/>
    <w:rsid w:val="00A52207"/>
    <w:rsid w:val="00A53A8F"/>
    <w:rsid w:val="00A53FA1"/>
    <w:rsid w:val="00A5568E"/>
    <w:rsid w:val="00A55A2D"/>
    <w:rsid w:val="00A55D42"/>
    <w:rsid w:val="00A576E1"/>
    <w:rsid w:val="00A57B27"/>
    <w:rsid w:val="00A57CC5"/>
    <w:rsid w:val="00A601DF"/>
    <w:rsid w:val="00A607C7"/>
    <w:rsid w:val="00A60B08"/>
    <w:rsid w:val="00A616F7"/>
    <w:rsid w:val="00A6179A"/>
    <w:rsid w:val="00A61AED"/>
    <w:rsid w:val="00A61C7F"/>
    <w:rsid w:val="00A6302B"/>
    <w:rsid w:val="00A636A4"/>
    <w:rsid w:val="00A63D77"/>
    <w:rsid w:val="00A65573"/>
    <w:rsid w:val="00A659F2"/>
    <w:rsid w:val="00A66FE6"/>
    <w:rsid w:val="00A67015"/>
    <w:rsid w:val="00A67BED"/>
    <w:rsid w:val="00A67EDE"/>
    <w:rsid w:val="00A70014"/>
    <w:rsid w:val="00A721A9"/>
    <w:rsid w:val="00A7237B"/>
    <w:rsid w:val="00A723F5"/>
    <w:rsid w:val="00A7356C"/>
    <w:rsid w:val="00A73BB5"/>
    <w:rsid w:val="00A74A13"/>
    <w:rsid w:val="00A74E9B"/>
    <w:rsid w:val="00A7551F"/>
    <w:rsid w:val="00A75AA1"/>
    <w:rsid w:val="00A7668E"/>
    <w:rsid w:val="00A76A2E"/>
    <w:rsid w:val="00A77C67"/>
    <w:rsid w:val="00A809C0"/>
    <w:rsid w:val="00A81801"/>
    <w:rsid w:val="00A82850"/>
    <w:rsid w:val="00A829A7"/>
    <w:rsid w:val="00A82C92"/>
    <w:rsid w:val="00A83170"/>
    <w:rsid w:val="00A8396A"/>
    <w:rsid w:val="00A840D7"/>
    <w:rsid w:val="00A84AE4"/>
    <w:rsid w:val="00A854BA"/>
    <w:rsid w:val="00A85A26"/>
    <w:rsid w:val="00A85B21"/>
    <w:rsid w:val="00A86476"/>
    <w:rsid w:val="00A87D6B"/>
    <w:rsid w:val="00A903F8"/>
    <w:rsid w:val="00A924D3"/>
    <w:rsid w:val="00A92742"/>
    <w:rsid w:val="00A92950"/>
    <w:rsid w:val="00A92C2E"/>
    <w:rsid w:val="00A92C70"/>
    <w:rsid w:val="00A9430A"/>
    <w:rsid w:val="00A94D76"/>
    <w:rsid w:val="00A950A1"/>
    <w:rsid w:val="00A95827"/>
    <w:rsid w:val="00A958EA"/>
    <w:rsid w:val="00A959E8"/>
    <w:rsid w:val="00A961E2"/>
    <w:rsid w:val="00A965BD"/>
    <w:rsid w:val="00A96AB2"/>
    <w:rsid w:val="00AA063E"/>
    <w:rsid w:val="00AA07C4"/>
    <w:rsid w:val="00AA1357"/>
    <w:rsid w:val="00AA1917"/>
    <w:rsid w:val="00AA1A5C"/>
    <w:rsid w:val="00AA2383"/>
    <w:rsid w:val="00AA29E3"/>
    <w:rsid w:val="00AA42FA"/>
    <w:rsid w:val="00AA5BB2"/>
    <w:rsid w:val="00AA6E05"/>
    <w:rsid w:val="00AA747D"/>
    <w:rsid w:val="00AA7533"/>
    <w:rsid w:val="00AB16B5"/>
    <w:rsid w:val="00AB16DE"/>
    <w:rsid w:val="00AB1840"/>
    <w:rsid w:val="00AB20C0"/>
    <w:rsid w:val="00AB2455"/>
    <w:rsid w:val="00AB2727"/>
    <w:rsid w:val="00AB30AC"/>
    <w:rsid w:val="00AB37B9"/>
    <w:rsid w:val="00AB39E9"/>
    <w:rsid w:val="00AB3BA7"/>
    <w:rsid w:val="00AB47B5"/>
    <w:rsid w:val="00AB4F78"/>
    <w:rsid w:val="00AB68B2"/>
    <w:rsid w:val="00AB6B6F"/>
    <w:rsid w:val="00AB6DCE"/>
    <w:rsid w:val="00AB7035"/>
    <w:rsid w:val="00AB7499"/>
    <w:rsid w:val="00AB76A5"/>
    <w:rsid w:val="00AB7DE5"/>
    <w:rsid w:val="00AC0BE8"/>
    <w:rsid w:val="00AC15CE"/>
    <w:rsid w:val="00AC16C1"/>
    <w:rsid w:val="00AC24A4"/>
    <w:rsid w:val="00AC2842"/>
    <w:rsid w:val="00AC309F"/>
    <w:rsid w:val="00AC33F9"/>
    <w:rsid w:val="00AC3427"/>
    <w:rsid w:val="00AC35EC"/>
    <w:rsid w:val="00AC3737"/>
    <w:rsid w:val="00AC39AA"/>
    <w:rsid w:val="00AC3BBA"/>
    <w:rsid w:val="00AC5599"/>
    <w:rsid w:val="00AC739F"/>
    <w:rsid w:val="00AC7ED4"/>
    <w:rsid w:val="00AD117E"/>
    <w:rsid w:val="00AD1303"/>
    <w:rsid w:val="00AD1888"/>
    <w:rsid w:val="00AD256B"/>
    <w:rsid w:val="00AD40C1"/>
    <w:rsid w:val="00AD4A1C"/>
    <w:rsid w:val="00AD4AEB"/>
    <w:rsid w:val="00AD605C"/>
    <w:rsid w:val="00AD62C6"/>
    <w:rsid w:val="00AD693A"/>
    <w:rsid w:val="00AD6E1F"/>
    <w:rsid w:val="00AD733D"/>
    <w:rsid w:val="00AD73EE"/>
    <w:rsid w:val="00AD7A40"/>
    <w:rsid w:val="00AD7CB2"/>
    <w:rsid w:val="00AE0129"/>
    <w:rsid w:val="00AE0B5D"/>
    <w:rsid w:val="00AE22E3"/>
    <w:rsid w:val="00AE2D39"/>
    <w:rsid w:val="00AE335A"/>
    <w:rsid w:val="00AE3486"/>
    <w:rsid w:val="00AE3560"/>
    <w:rsid w:val="00AE3979"/>
    <w:rsid w:val="00AE434C"/>
    <w:rsid w:val="00AE50CD"/>
    <w:rsid w:val="00AE5273"/>
    <w:rsid w:val="00AE5529"/>
    <w:rsid w:val="00AE5788"/>
    <w:rsid w:val="00AE5D4F"/>
    <w:rsid w:val="00AE5D67"/>
    <w:rsid w:val="00AE61A5"/>
    <w:rsid w:val="00AE6231"/>
    <w:rsid w:val="00AE63E8"/>
    <w:rsid w:val="00AE67BE"/>
    <w:rsid w:val="00AE7033"/>
    <w:rsid w:val="00AE761C"/>
    <w:rsid w:val="00AE770F"/>
    <w:rsid w:val="00AF078F"/>
    <w:rsid w:val="00AF0920"/>
    <w:rsid w:val="00AF21BA"/>
    <w:rsid w:val="00AF36B5"/>
    <w:rsid w:val="00AF4116"/>
    <w:rsid w:val="00AF5200"/>
    <w:rsid w:val="00AF5EB3"/>
    <w:rsid w:val="00AF670F"/>
    <w:rsid w:val="00AF71BD"/>
    <w:rsid w:val="00AF75E8"/>
    <w:rsid w:val="00B007D0"/>
    <w:rsid w:val="00B00BB5"/>
    <w:rsid w:val="00B01743"/>
    <w:rsid w:val="00B022DC"/>
    <w:rsid w:val="00B02501"/>
    <w:rsid w:val="00B02B4E"/>
    <w:rsid w:val="00B032AF"/>
    <w:rsid w:val="00B04186"/>
    <w:rsid w:val="00B04E90"/>
    <w:rsid w:val="00B06269"/>
    <w:rsid w:val="00B078B6"/>
    <w:rsid w:val="00B07BEB"/>
    <w:rsid w:val="00B07CE1"/>
    <w:rsid w:val="00B1033C"/>
    <w:rsid w:val="00B110F5"/>
    <w:rsid w:val="00B11494"/>
    <w:rsid w:val="00B1180B"/>
    <w:rsid w:val="00B11C20"/>
    <w:rsid w:val="00B1238E"/>
    <w:rsid w:val="00B12484"/>
    <w:rsid w:val="00B13916"/>
    <w:rsid w:val="00B13DCB"/>
    <w:rsid w:val="00B1411B"/>
    <w:rsid w:val="00B15FE4"/>
    <w:rsid w:val="00B1629F"/>
    <w:rsid w:val="00B171F2"/>
    <w:rsid w:val="00B172F6"/>
    <w:rsid w:val="00B17480"/>
    <w:rsid w:val="00B17D76"/>
    <w:rsid w:val="00B20179"/>
    <w:rsid w:val="00B209A3"/>
    <w:rsid w:val="00B21EFF"/>
    <w:rsid w:val="00B2213E"/>
    <w:rsid w:val="00B223DA"/>
    <w:rsid w:val="00B22B67"/>
    <w:rsid w:val="00B234EC"/>
    <w:rsid w:val="00B24112"/>
    <w:rsid w:val="00B24940"/>
    <w:rsid w:val="00B25100"/>
    <w:rsid w:val="00B2547F"/>
    <w:rsid w:val="00B268DB"/>
    <w:rsid w:val="00B26CED"/>
    <w:rsid w:val="00B27A6D"/>
    <w:rsid w:val="00B27F02"/>
    <w:rsid w:val="00B303A2"/>
    <w:rsid w:val="00B3199C"/>
    <w:rsid w:val="00B31F62"/>
    <w:rsid w:val="00B33669"/>
    <w:rsid w:val="00B34105"/>
    <w:rsid w:val="00B34335"/>
    <w:rsid w:val="00B3451D"/>
    <w:rsid w:val="00B34FB0"/>
    <w:rsid w:val="00B364BA"/>
    <w:rsid w:val="00B365C6"/>
    <w:rsid w:val="00B36D11"/>
    <w:rsid w:val="00B37749"/>
    <w:rsid w:val="00B37A6E"/>
    <w:rsid w:val="00B37D8B"/>
    <w:rsid w:val="00B40113"/>
    <w:rsid w:val="00B410BC"/>
    <w:rsid w:val="00B41C17"/>
    <w:rsid w:val="00B42635"/>
    <w:rsid w:val="00B42DD5"/>
    <w:rsid w:val="00B432DE"/>
    <w:rsid w:val="00B448DD"/>
    <w:rsid w:val="00B449C7"/>
    <w:rsid w:val="00B44D27"/>
    <w:rsid w:val="00B452B6"/>
    <w:rsid w:val="00B45C2C"/>
    <w:rsid w:val="00B4618B"/>
    <w:rsid w:val="00B46395"/>
    <w:rsid w:val="00B46776"/>
    <w:rsid w:val="00B46F0E"/>
    <w:rsid w:val="00B50139"/>
    <w:rsid w:val="00B50521"/>
    <w:rsid w:val="00B5093C"/>
    <w:rsid w:val="00B50AB3"/>
    <w:rsid w:val="00B51219"/>
    <w:rsid w:val="00B512A5"/>
    <w:rsid w:val="00B51A62"/>
    <w:rsid w:val="00B5224F"/>
    <w:rsid w:val="00B524D3"/>
    <w:rsid w:val="00B52D40"/>
    <w:rsid w:val="00B53613"/>
    <w:rsid w:val="00B53DFC"/>
    <w:rsid w:val="00B540E0"/>
    <w:rsid w:val="00B54FB9"/>
    <w:rsid w:val="00B5520E"/>
    <w:rsid w:val="00B5528B"/>
    <w:rsid w:val="00B55B80"/>
    <w:rsid w:val="00B55CF2"/>
    <w:rsid w:val="00B55EE4"/>
    <w:rsid w:val="00B56B14"/>
    <w:rsid w:val="00B57242"/>
    <w:rsid w:val="00B6010E"/>
    <w:rsid w:val="00B60CFD"/>
    <w:rsid w:val="00B61549"/>
    <w:rsid w:val="00B61B9C"/>
    <w:rsid w:val="00B6335A"/>
    <w:rsid w:val="00B63383"/>
    <w:rsid w:val="00B63589"/>
    <w:rsid w:val="00B642E6"/>
    <w:rsid w:val="00B64665"/>
    <w:rsid w:val="00B6472A"/>
    <w:rsid w:val="00B6505A"/>
    <w:rsid w:val="00B65610"/>
    <w:rsid w:val="00B65727"/>
    <w:rsid w:val="00B66332"/>
    <w:rsid w:val="00B664A1"/>
    <w:rsid w:val="00B664A4"/>
    <w:rsid w:val="00B6665E"/>
    <w:rsid w:val="00B6776E"/>
    <w:rsid w:val="00B67A53"/>
    <w:rsid w:val="00B67C86"/>
    <w:rsid w:val="00B702B2"/>
    <w:rsid w:val="00B70F17"/>
    <w:rsid w:val="00B7226D"/>
    <w:rsid w:val="00B7233F"/>
    <w:rsid w:val="00B7252A"/>
    <w:rsid w:val="00B73610"/>
    <w:rsid w:val="00B73B08"/>
    <w:rsid w:val="00B75287"/>
    <w:rsid w:val="00B757FD"/>
    <w:rsid w:val="00B75981"/>
    <w:rsid w:val="00B76228"/>
    <w:rsid w:val="00B766AD"/>
    <w:rsid w:val="00B776F2"/>
    <w:rsid w:val="00B777F2"/>
    <w:rsid w:val="00B7794B"/>
    <w:rsid w:val="00B80253"/>
    <w:rsid w:val="00B81944"/>
    <w:rsid w:val="00B81AA9"/>
    <w:rsid w:val="00B821B3"/>
    <w:rsid w:val="00B83668"/>
    <w:rsid w:val="00B84399"/>
    <w:rsid w:val="00B84668"/>
    <w:rsid w:val="00B8482B"/>
    <w:rsid w:val="00B85146"/>
    <w:rsid w:val="00B852AD"/>
    <w:rsid w:val="00B85711"/>
    <w:rsid w:val="00B872A2"/>
    <w:rsid w:val="00B8775E"/>
    <w:rsid w:val="00B877F1"/>
    <w:rsid w:val="00B90200"/>
    <w:rsid w:val="00B916D3"/>
    <w:rsid w:val="00B9271C"/>
    <w:rsid w:val="00B92BFA"/>
    <w:rsid w:val="00B92F12"/>
    <w:rsid w:val="00B92F65"/>
    <w:rsid w:val="00B940F9"/>
    <w:rsid w:val="00B94136"/>
    <w:rsid w:val="00B94433"/>
    <w:rsid w:val="00B952E4"/>
    <w:rsid w:val="00B9569B"/>
    <w:rsid w:val="00B96388"/>
    <w:rsid w:val="00B96E7E"/>
    <w:rsid w:val="00BA01E4"/>
    <w:rsid w:val="00BA06DD"/>
    <w:rsid w:val="00BA1A24"/>
    <w:rsid w:val="00BA1F81"/>
    <w:rsid w:val="00BA268E"/>
    <w:rsid w:val="00BA2A8E"/>
    <w:rsid w:val="00BA3452"/>
    <w:rsid w:val="00BA3EF3"/>
    <w:rsid w:val="00BA46F4"/>
    <w:rsid w:val="00BA616E"/>
    <w:rsid w:val="00BA6B48"/>
    <w:rsid w:val="00BA796F"/>
    <w:rsid w:val="00BA79F6"/>
    <w:rsid w:val="00BB066D"/>
    <w:rsid w:val="00BB1AF5"/>
    <w:rsid w:val="00BB2195"/>
    <w:rsid w:val="00BB2757"/>
    <w:rsid w:val="00BB416A"/>
    <w:rsid w:val="00BB4924"/>
    <w:rsid w:val="00BB4D3F"/>
    <w:rsid w:val="00BB5595"/>
    <w:rsid w:val="00BB5846"/>
    <w:rsid w:val="00BB5A94"/>
    <w:rsid w:val="00BB5D89"/>
    <w:rsid w:val="00BB5E02"/>
    <w:rsid w:val="00BB6E0B"/>
    <w:rsid w:val="00BB7640"/>
    <w:rsid w:val="00BB79B9"/>
    <w:rsid w:val="00BB7E35"/>
    <w:rsid w:val="00BC11A5"/>
    <w:rsid w:val="00BC12AE"/>
    <w:rsid w:val="00BC1639"/>
    <w:rsid w:val="00BC1735"/>
    <w:rsid w:val="00BC187B"/>
    <w:rsid w:val="00BC1AC8"/>
    <w:rsid w:val="00BC2703"/>
    <w:rsid w:val="00BC2E90"/>
    <w:rsid w:val="00BC3361"/>
    <w:rsid w:val="00BC346B"/>
    <w:rsid w:val="00BC35B9"/>
    <w:rsid w:val="00BC4FF3"/>
    <w:rsid w:val="00BC567B"/>
    <w:rsid w:val="00BC57B2"/>
    <w:rsid w:val="00BC5AA4"/>
    <w:rsid w:val="00BC5BEB"/>
    <w:rsid w:val="00BC5CD0"/>
    <w:rsid w:val="00BC5E3B"/>
    <w:rsid w:val="00BC6D5F"/>
    <w:rsid w:val="00BC72A6"/>
    <w:rsid w:val="00BC7E7B"/>
    <w:rsid w:val="00BD04D7"/>
    <w:rsid w:val="00BD192F"/>
    <w:rsid w:val="00BD1D8A"/>
    <w:rsid w:val="00BD27A6"/>
    <w:rsid w:val="00BD3374"/>
    <w:rsid w:val="00BD3EF3"/>
    <w:rsid w:val="00BD3F44"/>
    <w:rsid w:val="00BD442A"/>
    <w:rsid w:val="00BD4471"/>
    <w:rsid w:val="00BD4BFE"/>
    <w:rsid w:val="00BD4F2B"/>
    <w:rsid w:val="00BD4FA4"/>
    <w:rsid w:val="00BD62B6"/>
    <w:rsid w:val="00BD72B4"/>
    <w:rsid w:val="00BE134A"/>
    <w:rsid w:val="00BE1361"/>
    <w:rsid w:val="00BE2F93"/>
    <w:rsid w:val="00BE39A7"/>
    <w:rsid w:val="00BE3AAF"/>
    <w:rsid w:val="00BE4F97"/>
    <w:rsid w:val="00BE5F4F"/>
    <w:rsid w:val="00BE62E3"/>
    <w:rsid w:val="00BE74CA"/>
    <w:rsid w:val="00BE7B63"/>
    <w:rsid w:val="00BF0AB7"/>
    <w:rsid w:val="00BF1B1F"/>
    <w:rsid w:val="00BF2B1A"/>
    <w:rsid w:val="00BF360D"/>
    <w:rsid w:val="00BF3795"/>
    <w:rsid w:val="00BF3B06"/>
    <w:rsid w:val="00BF3F94"/>
    <w:rsid w:val="00BF43F9"/>
    <w:rsid w:val="00BF44DE"/>
    <w:rsid w:val="00BF4765"/>
    <w:rsid w:val="00BF496F"/>
    <w:rsid w:val="00BF5BA4"/>
    <w:rsid w:val="00BF5E20"/>
    <w:rsid w:val="00BF5EB9"/>
    <w:rsid w:val="00BF633F"/>
    <w:rsid w:val="00BF6767"/>
    <w:rsid w:val="00C00159"/>
    <w:rsid w:val="00C00802"/>
    <w:rsid w:val="00C01483"/>
    <w:rsid w:val="00C0297E"/>
    <w:rsid w:val="00C031F7"/>
    <w:rsid w:val="00C035D7"/>
    <w:rsid w:val="00C03603"/>
    <w:rsid w:val="00C0412F"/>
    <w:rsid w:val="00C041E7"/>
    <w:rsid w:val="00C0424D"/>
    <w:rsid w:val="00C04461"/>
    <w:rsid w:val="00C0508E"/>
    <w:rsid w:val="00C053A1"/>
    <w:rsid w:val="00C06336"/>
    <w:rsid w:val="00C06BE4"/>
    <w:rsid w:val="00C06FDE"/>
    <w:rsid w:val="00C0711C"/>
    <w:rsid w:val="00C117AA"/>
    <w:rsid w:val="00C117E4"/>
    <w:rsid w:val="00C11959"/>
    <w:rsid w:val="00C11F2F"/>
    <w:rsid w:val="00C12BB0"/>
    <w:rsid w:val="00C1409F"/>
    <w:rsid w:val="00C154DA"/>
    <w:rsid w:val="00C167AA"/>
    <w:rsid w:val="00C16AA2"/>
    <w:rsid w:val="00C16BD8"/>
    <w:rsid w:val="00C16BFB"/>
    <w:rsid w:val="00C17212"/>
    <w:rsid w:val="00C175DA"/>
    <w:rsid w:val="00C17694"/>
    <w:rsid w:val="00C21283"/>
    <w:rsid w:val="00C21309"/>
    <w:rsid w:val="00C214D0"/>
    <w:rsid w:val="00C21550"/>
    <w:rsid w:val="00C21F61"/>
    <w:rsid w:val="00C2246D"/>
    <w:rsid w:val="00C224C6"/>
    <w:rsid w:val="00C229BC"/>
    <w:rsid w:val="00C22EE0"/>
    <w:rsid w:val="00C2530C"/>
    <w:rsid w:val="00C25405"/>
    <w:rsid w:val="00C259CC"/>
    <w:rsid w:val="00C26BAC"/>
    <w:rsid w:val="00C30069"/>
    <w:rsid w:val="00C31525"/>
    <w:rsid w:val="00C321C2"/>
    <w:rsid w:val="00C352A8"/>
    <w:rsid w:val="00C3573F"/>
    <w:rsid w:val="00C35974"/>
    <w:rsid w:val="00C35FE8"/>
    <w:rsid w:val="00C36850"/>
    <w:rsid w:val="00C36C6A"/>
    <w:rsid w:val="00C37353"/>
    <w:rsid w:val="00C40E06"/>
    <w:rsid w:val="00C41275"/>
    <w:rsid w:val="00C41430"/>
    <w:rsid w:val="00C415B4"/>
    <w:rsid w:val="00C41AA6"/>
    <w:rsid w:val="00C41F02"/>
    <w:rsid w:val="00C4215B"/>
    <w:rsid w:val="00C428A1"/>
    <w:rsid w:val="00C428D0"/>
    <w:rsid w:val="00C435B1"/>
    <w:rsid w:val="00C43899"/>
    <w:rsid w:val="00C443EB"/>
    <w:rsid w:val="00C4593D"/>
    <w:rsid w:val="00C45F79"/>
    <w:rsid w:val="00C470DD"/>
    <w:rsid w:val="00C47203"/>
    <w:rsid w:val="00C47C84"/>
    <w:rsid w:val="00C47D14"/>
    <w:rsid w:val="00C50E21"/>
    <w:rsid w:val="00C518FD"/>
    <w:rsid w:val="00C53030"/>
    <w:rsid w:val="00C53BB8"/>
    <w:rsid w:val="00C54F43"/>
    <w:rsid w:val="00C550D8"/>
    <w:rsid w:val="00C55E91"/>
    <w:rsid w:val="00C5682C"/>
    <w:rsid w:val="00C56D57"/>
    <w:rsid w:val="00C57D96"/>
    <w:rsid w:val="00C607D5"/>
    <w:rsid w:val="00C61687"/>
    <w:rsid w:val="00C61915"/>
    <w:rsid w:val="00C61D78"/>
    <w:rsid w:val="00C61FE2"/>
    <w:rsid w:val="00C625A1"/>
    <w:rsid w:val="00C62A28"/>
    <w:rsid w:val="00C63216"/>
    <w:rsid w:val="00C63309"/>
    <w:rsid w:val="00C6487B"/>
    <w:rsid w:val="00C648C6"/>
    <w:rsid w:val="00C65D27"/>
    <w:rsid w:val="00C66237"/>
    <w:rsid w:val="00C663C3"/>
    <w:rsid w:val="00C66434"/>
    <w:rsid w:val="00C668D4"/>
    <w:rsid w:val="00C676BE"/>
    <w:rsid w:val="00C67C50"/>
    <w:rsid w:val="00C70811"/>
    <w:rsid w:val="00C717C5"/>
    <w:rsid w:val="00C72313"/>
    <w:rsid w:val="00C74EDA"/>
    <w:rsid w:val="00C75BA5"/>
    <w:rsid w:val="00C7607C"/>
    <w:rsid w:val="00C77572"/>
    <w:rsid w:val="00C77EF4"/>
    <w:rsid w:val="00C804AA"/>
    <w:rsid w:val="00C80D3D"/>
    <w:rsid w:val="00C820CD"/>
    <w:rsid w:val="00C82AE8"/>
    <w:rsid w:val="00C82C75"/>
    <w:rsid w:val="00C83010"/>
    <w:rsid w:val="00C83E6E"/>
    <w:rsid w:val="00C83FAD"/>
    <w:rsid w:val="00C84073"/>
    <w:rsid w:val="00C84630"/>
    <w:rsid w:val="00C85CEF"/>
    <w:rsid w:val="00C85F45"/>
    <w:rsid w:val="00C8652A"/>
    <w:rsid w:val="00C86CC7"/>
    <w:rsid w:val="00C871EC"/>
    <w:rsid w:val="00C87B37"/>
    <w:rsid w:val="00C87DEB"/>
    <w:rsid w:val="00C90021"/>
    <w:rsid w:val="00C91D2B"/>
    <w:rsid w:val="00C9367B"/>
    <w:rsid w:val="00C93DE1"/>
    <w:rsid w:val="00C949EC"/>
    <w:rsid w:val="00C951E7"/>
    <w:rsid w:val="00C96B34"/>
    <w:rsid w:val="00C96D87"/>
    <w:rsid w:val="00C975A9"/>
    <w:rsid w:val="00C977C7"/>
    <w:rsid w:val="00C978C4"/>
    <w:rsid w:val="00C97B84"/>
    <w:rsid w:val="00CA04DE"/>
    <w:rsid w:val="00CA19D9"/>
    <w:rsid w:val="00CA2425"/>
    <w:rsid w:val="00CA245D"/>
    <w:rsid w:val="00CA26B3"/>
    <w:rsid w:val="00CA284E"/>
    <w:rsid w:val="00CA28F8"/>
    <w:rsid w:val="00CA2A80"/>
    <w:rsid w:val="00CA3B99"/>
    <w:rsid w:val="00CA3C7F"/>
    <w:rsid w:val="00CA40C2"/>
    <w:rsid w:val="00CA4255"/>
    <w:rsid w:val="00CA47C8"/>
    <w:rsid w:val="00CA6215"/>
    <w:rsid w:val="00CA7354"/>
    <w:rsid w:val="00CB0CC4"/>
    <w:rsid w:val="00CB0D3B"/>
    <w:rsid w:val="00CB126B"/>
    <w:rsid w:val="00CB20C7"/>
    <w:rsid w:val="00CB3A82"/>
    <w:rsid w:val="00CB3AE4"/>
    <w:rsid w:val="00CB3EF9"/>
    <w:rsid w:val="00CB519C"/>
    <w:rsid w:val="00CB550C"/>
    <w:rsid w:val="00CB5FB5"/>
    <w:rsid w:val="00CB66ED"/>
    <w:rsid w:val="00CB6B95"/>
    <w:rsid w:val="00CB6F2C"/>
    <w:rsid w:val="00CB7863"/>
    <w:rsid w:val="00CB7DA1"/>
    <w:rsid w:val="00CC0DAC"/>
    <w:rsid w:val="00CC15EC"/>
    <w:rsid w:val="00CC1B93"/>
    <w:rsid w:val="00CC2279"/>
    <w:rsid w:val="00CC2819"/>
    <w:rsid w:val="00CC3856"/>
    <w:rsid w:val="00CC411F"/>
    <w:rsid w:val="00CC459D"/>
    <w:rsid w:val="00CC6B7B"/>
    <w:rsid w:val="00CC74A9"/>
    <w:rsid w:val="00CC786C"/>
    <w:rsid w:val="00CC7BDF"/>
    <w:rsid w:val="00CD05DE"/>
    <w:rsid w:val="00CD0D54"/>
    <w:rsid w:val="00CD1E9C"/>
    <w:rsid w:val="00CD2405"/>
    <w:rsid w:val="00CD2900"/>
    <w:rsid w:val="00CD298B"/>
    <w:rsid w:val="00CD3650"/>
    <w:rsid w:val="00CD38FF"/>
    <w:rsid w:val="00CD4349"/>
    <w:rsid w:val="00CD4590"/>
    <w:rsid w:val="00CD4F00"/>
    <w:rsid w:val="00CD4F84"/>
    <w:rsid w:val="00CD504C"/>
    <w:rsid w:val="00CD520C"/>
    <w:rsid w:val="00CD5E0B"/>
    <w:rsid w:val="00CD6105"/>
    <w:rsid w:val="00CD650C"/>
    <w:rsid w:val="00CE02D4"/>
    <w:rsid w:val="00CE0EEB"/>
    <w:rsid w:val="00CE1960"/>
    <w:rsid w:val="00CE1BC9"/>
    <w:rsid w:val="00CE2029"/>
    <w:rsid w:val="00CE3391"/>
    <w:rsid w:val="00CE3E22"/>
    <w:rsid w:val="00CE403E"/>
    <w:rsid w:val="00CE569E"/>
    <w:rsid w:val="00CE5A5B"/>
    <w:rsid w:val="00CE5D6A"/>
    <w:rsid w:val="00CE632D"/>
    <w:rsid w:val="00CE688E"/>
    <w:rsid w:val="00CE7281"/>
    <w:rsid w:val="00CE7B32"/>
    <w:rsid w:val="00CE7C58"/>
    <w:rsid w:val="00CE7E37"/>
    <w:rsid w:val="00CF0357"/>
    <w:rsid w:val="00CF09D4"/>
    <w:rsid w:val="00CF0A5A"/>
    <w:rsid w:val="00CF0A8A"/>
    <w:rsid w:val="00CF11B8"/>
    <w:rsid w:val="00CF1889"/>
    <w:rsid w:val="00CF2F74"/>
    <w:rsid w:val="00CF38A6"/>
    <w:rsid w:val="00CF3C4B"/>
    <w:rsid w:val="00CF4198"/>
    <w:rsid w:val="00CF511C"/>
    <w:rsid w:val="00CF5BDF"/>
    <w:rsid w:val="00CF5BF2"/>
    <w:rsid w:val="00CF6C37"/>
    <w:rsid w:val="00CF6C4F"/>
    <w:rsid w:val="00CF6FF2"/>
    <w:rsid w:val="00CF7350"/>
    <w:rsid w:val="00CF7C94"/>
    <w:rsid w:val="00D00437"/>
    <w:rsid w:val="00D00BAD"/>
    <w:rsid w:val="00D01610"/>
    <w:rsid w:val="00D01957"/>
    <w:rsid w:val="00D02071"/>
    <w:rsid w:val="00D02414"/>
    <w:rsid w:val="00D03DA5"/>
    <w:rsid w:val="00D04602"/>
    <w:rsid w:val="00D049BD"/>
    <w:rsid w:val="00D0503D"/>
    <w:rsid w:val="00D05723"/>
    <w:rsid w:val="00D0655C"/>
    <w:rsid w:val="00D06BF8"/>
    <w:rsid w:val="00D0741E"/>
    <w:rsid w:val="00D1055D"/>
    <w:rsid w:val="00D10B01"/>
    <w:rsid w:val="00D10B2C"/>
    <w:rsid w:val="00D10BFB"/>
    <w:rsid w:val="00D123D0"/>
    <w:rsid w:val="00D12797"/>
    <w:rsid w:val="00D13855"/>
    <w:rsid w:val="00D13ED8"/>
    <w:rsid w:val="00D145A0"/>
    <w:rsid w:val="00D145BC"/>
    <w:rsid w:val="00D14978"/>
    <w:rsid w:val="00D14CFF"/>
    <w:rsid w:val="00D168D6"/>
    <w:rsid w:val="00D16A0B"/>
    <w:rsid w:val="00D16D6D"/>
    <w:rsid w:val="00D21285"/>
    <w:rsid w:val="00D22354"/>
    <w:rsid w:val="00D234A1"/>
    <w:rsid w:val="00D234FE"/>
    <w:rsid w:val="00D241F4"/>
    <w:rsid w:val="00D2482A"/>
    <w:rsid w:val="00D25471"/>
    <w:rsid w:val="00D2579C"/>
    <w:rsid w:val="00D25B42"/>
    <w:rsid w:val="00D262EA"/>
    <w:rsid w:val="00D275EA"/>
    <w:rsid w:val="00D3115B"/>
    <w:rsid w:val="00D31281"/>
    <w:rsid w:val="00D31744"/>
    <w:rsid w:val="00D318C2"/>
    <w:rsid w:val="00D32597"/>
    <w:rsid w:val="00D327FB"/>
    <w:rsid w:val="00D329ED"/>
    <w:rsid w:val="00D32F8A"/>
    <w:rsid w:val="00D33000"/>
    <w:rsid w:val="00D33794"/>
    <w:rsid w:val="00D339C6"/>
    <w:rsid w:val="00D345EA"/>
    <w:rsid w:val="00D3507D"/>
    <w:rsid w:val="00D3590F"/>
    <w:rsid w:val="00D35C98"/>
    <w:rsid w:val="00D35D45"/>
    <w:rsid w:val="00D364D0"/>
    <w:rsid w:val="00D36BA3"/>
    <w:rsid w:val="00D37254"/>
    <w:rsid w:val="00D37265"/>
    <w:rsid w:val="00D374EB"/>
    <w:rsid w:val="00D37AB7"/>
    <w:rsid w:val="00D37E16"/>
    <w:rsid w:val="00D37E1E"/>
    <w:rsid w:val="00D37F70"/>
    <w:rsid w:val="00D40854"/>
    <w:rsid w:val="00D411FC"/>
    <w:rsid w:val="00D424F9"/>
    <w:rsid w:val="00D435FC"/>
    <w:rsid w:val="00D43891"/>
    <w:rsid w:val="00D4545C"/>
    <w:rsid w:val="00D455FF"/>
    <w:rsid w:val="00D45D12"/>
    <w:rsid w:val="00D46316"/>
    <w:rsid w:val="00D468D8"/>
    <w:rsid w:val="00D470D1"/>
    <w:rsid w:val="00D47557"/>
    <w:rsid w:val="00D47674"/>
    <w:rsid w:val="00D4799D"/>
    <w:rsid w:val="00D47BBF"/>
    <w:rsid w:val="00D50591"/>
    <w:rsid w:val="00D50F36"/>
    <w:rsid w:val="00D5131C"/>
    <w:rsid w:val="00D51C11"/>
    <w:rsid w:val="00D51CA6"/>
    <w:rsid w:val="00D528BB"/>
    <w:rsid w:val="00D52AB5"/>
    <w:rsid w:val="00D53253"/>
    <w:rsid w:val="00D53F95"/>
    <w:rsid w:val="00D548E2"/>
    <w:rsid w:val="00D54E90"/>
    <w:rsid w:val="00D56598"/>
    <w:rsid w:val="00D56BF2"/>
    <w:rsid w:val="00D57301"/>
    <w:rsid w:val="00D57BAE"/>
    <w:rsid w:val="00D57CAD"/>
    <w:rsid w:val="00D57D25"/>
    <w:rsid w:val="00D6069A"/>
    <w:rsid w:val="00D609B1"/>
    <w:rsid w:val="00D60A52"/>
    <w:rsid w:val="00D60BA7"/>
    <w:rsid w:val="00D60D2D"/>
    <w:rsid w:val="00D61E42"/>
    <w:rsid w:val="00D63A12"/>
    <w:rsid w:val="00D63ACC"/>
    <w:rsid w:val="00D64933"/>
    <w:rsid w:val="00D65968"/>
    <w:rsid w:val="00D6669C"/>
    <w:rsid w:val="00D67389"/>
    <w:rsid w:val="00D67BE8"/>
    <w:rsid w:val="00D70240"/>
    <w:rsid w:val="00D7059A"/>
    <w:rsid w:val="00D70655"/>
    <w:rsid w:val="00D706D6"/>
    <w:rsid w:val="00D71A4B"/>
    <w:rsid w:val="00D71AA7"/>
    <w:rsid w:val="00D72879"/>
    <w:rsid w:val="00D735DB"/>
    <w:rsid w:val="00D74207"/>
    <w:rsid w:val="00D74995"/>
    <w:rsid w:val="00D75379"/>
    <w:rsid w:val="00D75A4D"/>
    <w:rsid w:val="00D75B41"/>
    <w:rsid w:val="00D75DF2"/>
    <w:rsid w:val="00D7677B"/>
    <w:rsid w:val="00D769C8"/>
    <w:rsid w:val="00D76C1D"/>
    <w:rsid w:val="00D8031D"/>
    <w:rsid w:val="00D8211A"/>
    <w:rsid w:val="00D821C9"/>
    <w:rsid w:val="00D82DF6"/>
    <w:rsid w:val="00D831D9"/>
    <w:rsid w:val="00D83417"/>
    <w:rsid w:val="00D8351D"/>
    <w:rsid w:val="00D836B5"/>
    <w:rsid w:val="00D8397E"/>
    <w:rsid w:val="00D84C73"/>
    <w:rsid w:val="00D85FDA"/>
    <w:rsid w:val="00D863ED"/>
    <w:rsid w:val="00D902BE"/>
    <w:rsid w:val="00D90478"/>
    <w:rsid w:val="00D90881"/>
    <w:rsid w:val="00D910E4"/>
    <w:rsid w:val="00D912D4"/>
    <w:rsid w:val="00D92A4F"/>
    <w:rsid w:val="00D92F92"/>
    <w:rsid w:val="00D93509"/>
    <w:rsid w:val="00D936E7"/>
    <w:rsid w:val="00D940F8"/>
    <w:rsid w:val="00D9489E"/>
    <w:rsid w:val="00D94AD1"/>
    <w:rsid w:val="00D950B8"/>
    <w:rsid w:val="00D955F5"/>
    <w:rsid w:val="00D95BAD"/>
    <w:rsid w:val="00D96B8B"/>
    <w:rsid w:val="00D97D98"/>
    <w:rsid w:val="00DA0F37"/>
    <w:rsid w:val="00DA1BCF"/>
    <w:rsid w:val="00DA25A8"/>
    <w:rsid w:val="00DA3743"/>
    <w:rsid w:val="00DA3EE0"/>
    <w:rsid w:val="00DA4040"/>
    <w:rsid w:val="00DA405E"/>
    <w:rsid w:val="00DA4781"/>
    <w:rsid w:val="00DA4858"/>
    <w:rsid w:val="00DA5625"/>
    <w:rsid w:val="00DA5A25"/>
    <w:rsid w:val="00DA5CDC"/>
    <w:rsid w:val="00DA5D26"/>
    <w:rsid w:val="00DA67CB"/>
    <w:rsid w:val="00DA6B27"/>
    <w:rsid w:val="00DB094C"/>
    <w:rsid w:val="00DB0E9B"/>
    <w:rsid w:val="00DB1564"/>
    <w:rsid w:val="00DB15E5"/>
    <w:rsid w:val="00DB1B79"/>
    <w:rsid w:val="00DB202B"/>
    <w:rsid w:val="00DB228D"/>
    <w:rsid w:val="00DB3D1D"/>
    <w:rsid w:val="00DB42FF"/>
    <w:rsid w:val="00DB4EF9"/>
    <w:rsid w:val="00DB52FF"/>
    <w:rsid w:val="00DB5546"/>
    <w:rsid w:val="00DB6617"/>
    <w:rsid w:val="00DB6658"/>
    <w:rsid w:val="00DC139D"/>
    <w:rsid w:val="00DC1DF0"/>
    <w:rsid w:val="00DC2176"/>
    <w:rsid w:val="00DC2425"/>
    <w:rsid w:val="00DC3843"/>
    <w:rsid w:val="00DC5545"/>
    <w:rsid w:val="00DC626E"/>
    <w:rsid w:val="00DC7456"/>
    <w:rsid w:val="00DC78EB"/>
    <w:rsid w:val="00DC7FC2"/>
    <w:rsid w:val="00DD0704"/>
    <w:rsid w:val="00DD182C"/>
    <w:rsid w:val="00DD1BFB"/>
    <w:rsid w:val="00DD20A1"/>
    <w:rsid w:val="00DD27DA"/>
    <w:rsid w:val="00DD2AEE"/>
    <w:rsid w:val="00DD2DC0"/>
    <w:rsid w:val="00DD3217"/>
    <w:rsid w:val="00DD474D"/>
    <w:rsid w:val="00DD4BF9"/>
    <w:rsid w:val="00DD517E"/>
    <w:rsid w:val="00DD6AB0"/>
    <w:rsid w:val="00DD7235"/>
    <w:rsid w:val="00DD798B"/>
    <w:rsid w:val="00DE0542"/>
    <w:rsid w:val="00DE112B"/>
    <w:rsid w:val="00DE184A"/>
    <w:rsid w:val="00DE2AD5"/>
    <w:rsid w:val="00DE3792"/>
    <w:rsid w:val="00DE4E0F"/>
    <w:rsid w:val="00DE5414"/>
    <w:rsid w:val="00DE5805"/>
    <w:rsid w:val="00DE584E"/>
    <w:rsid w:val="00DE5A2E"/>
    <w:rsid w:val="00DE5E5C"/>
    <w:rsid w:val="00DE6AA3"/>
    <w:rsid w:val="00DF00C4"/>
    <w:rsid w:val="00DF0236"/>
    <w:rsid w:val="00DF05EB"/>
    <w:rsid w:val="00DF0925"/>
    <w:rsid w:val="00DF0D22"/>
    <w:rsid w:val="00DF1994"/>
    <w:rsid w:val="00DF1C5C"/>
    <w:rsid w:val="00DF205D"/>
    <w:rsid w:val="00DF27BC"/>
    <w:rsid w:val="00DF2DD0"/>
    <w:rsid w:val="00DF34CE"/>
    <w:rsid w:val="00DF4558"/>
    <w:rsid w:val="00DF4E42"/>
    <w:rsid w:val="00DF5D61"/>
    <w:rsid w:val="00DF621B"/>
    <w:rsid w:val="00DF6D1C"/>
    <w:rsid w:val="00DF7F16"/>
    <w:rsid w:val="00E00B40"/>
    <w:rsid w:val="00E00DFD"/>
    <w:rsid w:val="00E010A5"/>
    <w:rsid w:val="00E01949"/>
    <w:rsid w:val="00E02485"/>
    <w:rsid w:val="00E024CA"/>
    <w:rsid w:val="00E03706"/>
    <w:rsid w:val="00E040C1"/>
    <w:rsid w:val="00E04226"/>
    <w:rsid w:val="00E04ABD"/>
    <w:rsid w:val="00E072BC"/>
    <w:rsid w:val="00E07ACA"/>
    <w:rsid w:val="00E07D77"/>
    <w:rsid w:val="00E100FD"/>
    <w:rsid w:val="00E10279"/>
    <w:rsid w:val="00E10E0F"/>
    <w:rsid w:val="00E11093"/>
    <w:rsid w:val="00E11D63"/>
    <w:rsid w:val="00E122AB"/>
    <w:rsid w:val="00E1266B"/>
    <w:rsid w:val="00E12E0F"/>
    <w:rsid w:val="00E1424B"/>
    <w:rsid w:val="00E14813"/>
    <w:rsid w:val="00E14857"/>
    <w:rsid w:val="00E14CC6"/>
    <w:rsid w:val="00E14E70"/>
    <w:rsid w:val="00E150BF"/>
    <w:rsid w:val="00E154F8"/>
    <w:rsid w:val="00E16556"/>
    <w:rsid w:val="00E16582"/>
    <w:rsid w:val="00E166A4"/>
    <w:rsid w:val="00E1678F"/>
    <w:rsid w:val="00E17B6B"/>
    <w:rsid w:val="00E17C12"/>
    <w:rsid w:val="00E20E3B"/>
    <w:rsid w:val="00E216DB"/>
    <w:rsid w:val="00E22B21"/>
    <w:rsid w:val="00E22E23"/>
    <w:rsid w:val="00E23CBB"/>
    <w:rsid w:val="00E241AD"/>
    <w:rsid w:val="00E247F6"/>
    <w:rsid w:val="00E25013"/>
    <w:rsid w:val="00E25A59"/>
    <w:rsid w:val="00E2644E"/>
    <w:rsid w:val="00E272C1"/>
    <w:rsid w:val="00E31067"/>
    <w:rsid w:val="00E31223"/>
    <w:rsid w:val="00E31801"/>
    <w:rsid w:val="00E31E30"/>
    <w:rsid w:val="00E326A5"/>
    <w:rsid w:val="00E3489F"/>
    <w:rsid w:val="00E352C4"/>
    <w:rsid w:val="00E35C39"/>
    <w:rsid w:val="00E36751"/>
    <w:rsid w:val="00E368E9"/>
    <w:rsid w:val="00E406BC"/>
    <w:rsid w:val="00E410C5"/>
    <w:rsid w:val="00E41AE2"/>
    <w:rsid w:val="00E41D66"/>
    <w:rsid w:val="00E42000"/>
    <w:rsid w:val="00E42967"/>
    <w:rsid w:val="00E4313A"/>
    <w:rsid w:val="00E4338B"/>
    <w:rsid w:val="00E43789"/>
    <w:rsid w:val="00E43B0A"/>
    <w:rsid w:val="00E445D5"/>
    <w:rsid w:val="00E448C6"/>
    <w:rsid w:val="00E44E7B"/>
    <w:rsid w:val="00E452C3"/>
    <w:rsid w:val="00E45CA9"/>
    <w:rsid w:val="00E45E3A"/>
    <w:rsid w:val="00E46A19"/>
    <w:rsid w:val="00E46B94"/>
    <w:rsid w:val="00E46DAA"/>
    <w:rsid w:val="00E50071"/>
    <w:rsid w:val="00E50663"/>
    <w:rsid w:val="00E509E0"/>
    <w:rsid w:val="00E50D46"/>
    <w:rsid w:val="00E512DD"/>
    <w:rsid w:val="00E51E09"/>
    <w:rsid w:val="00E527CE"/>
    <w:rsid w:val="00E534F8"/>
    <w:rsid w:val="00E543A8"/>
    <w:rsid w:val="00E54C6F"/>
    <w:rsid w:val="00E569AC"/>
    <w:rsid w:val="00E602AD"/>
    <w:rsid w:val="00E602CB"/>
    <w:rsid w:val="00E60F76"/>
    <w:rsid w:val="00E61DDE"/>
    <w:rsid w:val="00E63A65"/>
    <w:rsid w:val="00E63EEA"/>
    <w:rsid w:val="00E6498A"/>
    <w:rsid w:val="00E64B99"/>
    <w:rsid w:val="00E655F9"/>
    <w:rsid w:val="00E66015"/>
    <w:rsid w:val="00E66410"/>
    <w:rsid w:val="00E66697"/>
    <w:rsid w:val="00E66B7E"/>
    <w:rsid w:val="00E66E1F"/>
    <w:rsid w:val="00E67527"/>
    <w:rsid w:val="00E679EC"/>
    <w:rsid w:val="00E67C7E"/>
    <w:rsid w:val="00E70246"/>
    <w:rsid w:val="00E702CB"/>
    <w:rsid w:val="00E70E5C"/>
    <w:rsid w:val="00E70FBD"/>
    <w:rsid w:val="00E72B12"/>
    <w:rsid w:val="00E74DF3"/>
    <w:rsid w:val="00E74F99"/>
    <w:rsid w:val="00E76765"/>
    <w:rsid w:val="00E76AF3"/>
    <w:rsid w:val="00E811CC"/>
    <w:rsid w:val="00E82586"/>
    <w:rsid w:val="00E8277C"/>
    <w:rsid w:val="00E8294E"/>
    <w:rsid w:val="00E83E27"/>
    <w:rsid w:val="00E844E7"/>
    <w:rsid w:val="00E85116"/>
    <w:rsid w:val="00E865EA"/>
    <w:rsid w:val="00E872EE"/>
    <w:rsid w:val="00E87AFD"/>
    <w:rsid w:val="00E9042A"/>
    <w:rsid w:val="00E91A2A"/>
    <w:rsid w:val="00E922C1"/>
    <w:rsid w:val="00E93A88"/>
    <w:rsid w:val="00E93B80"/>
    <w:rsid w:val="00E944D1"/>
    <w:rsid w:val="00E9485D"/>
    <w:rsid w:val="00E9488A"/>
    <w:rsid w:val="00E94B09"/>
    <w:rsid w:val="00E94DCA"/>
    <w:rsid w:val="00E95A21"/>
    <w:rsid w:val="00E95B6D"/>
    <w:rsid w:val="00E95CE6"/>
    <w:rsid w:val="00E9618D"/>
    <w:rsid w:val="00E96466"/>
    <w:rsid w:val="00E96903"/>
    <w:rsid w:val="00EA035D"/>
    <w:rsid w:val="00EA0600"/>
    <w:rsid w:val="00EA0A1F"/>
    <w:rsid w:val="00EA19BA"/>
    <w:rsid w:val="00EA1A98"/>
    <w:rsid w:val="00EA24AB"/>
    <w:rsid w:val="00EA2507"/>
    <w:rsid w:val="00EA2D5D"/>
    <w:rsid w:val="00EA35C7"/>
    <w:rsid w:val="00EA37EE"/>
    <w:rsid w:val="00EA39F5"/>
    <w:rsid w:val="00EA3CF9"/>
    <w:rsid w:val="00EA3E4E"/>
    <w:rsid w:val="00EA4732"/>
    <w:rsid w:val="00EA4938"/>
    <w:rsid w:val="00EA4CAC"/>
    <w:rsid w:val="00EA5049"/>
    <w:rsid w:val="00EA5347"/>
    <w:rsid w:val="00EA5FAA"/>
    <w:rsid w:val="00EA6318"/>
    <w:rsid w:val="00EA749D"/>
    <w:rsid w:val="00EA77C6"/>
    <w:rsid w:val="00EA79A4"/>
    <w:rsid w:val="00EA7CB6"/>
    <w:rsid w:val="00EB1971"/>
    <w:rsid w:val="00EB1B1F"/>
    <w:rsid w:val="00EB2A8C"/>
    <w:rsid w:val="00EB3E33"/>
    <w:rsid w:val="00EB54DC"/>
    <w:rsid w:val="00EB594F"/>
    <w:rsid w:val="00EB64C0"/>
    <w:rsid w:val="00EC064F"/>
    <w:rsid w:val="00EC0D6B"/>
    <w:rsid w:val="00EC1BE4"/>
    <w:rsid w:val="00EC47AA"/>
    <w:rsid w:val="00EC5592"/>
    <w:rsid w:val="00EC599D"/>
    <w:rsid w:val="00EC5FB7"/>
    <w:rsid w:val="00EC61BC"/>
    <w:rsid w:val="00EC6226"/>
    <w:rsid w:val="00EC67F4"/>
    <w:rsid w:val="00EC6869"/>
    <w:rsid w:val="00EC7231"/>
    <w:rsid w:val="00ED0B16"/>
    <w:rsid w:val="00ED3A3F"/>
    <w:rsid w:val="00ED4345"/>
    <w:rsid w:val="00ED6026"/>
    <w:rsid w:val="00ED680B"/>
    <w:rsid w:val="00ED6FBF"/>
    <w:rsid w:val="00ED7FF9"/>
    <w:rsid w:val="00EE0A75"/>
    <w:rsid w:val="00EE0DD4"/>
    <w:rsid w:val="00EE1000"/>
    <w:rsid w:val="00EE149B"/>
    <w:rsid w:val="00EE2EF5"/>
    <w:rsid w:val="00EE3771"/>
    <w:rsid w:val="00EE3BB3"/>
    <w:rsid w:val="00EE434D"/>
    <w:rsid w:val="00EE4A9A"/>
    <w:rsid w:val="00EE6E72"/>
    <w:rsid w:val="00EE6EA4"/>
    <w:rsid w:val="00EF0DA2"/>
    <w:rsid w:val="00EF1429"/>
    <w:rsid w:val="00EF24B8"/>
    <w:rsid w:val="00EF2C2A"/>
    <w:rsid w:val="00EF3071"/>
    <w:rsid w:val="00EF328E"/>
    <w:rsid w:val="00EF3778"/>
    <w:rsid w:val="00EF3E46"/>
    <w:rsid w:val="00EF451D"/>
    <w:rsid w:val="00EF4A42"/>
    <w:rsid w:val="00EF4DE2"/>
    <w:rsid w:val="00EF552F"/>
    <w:rsid w:val="00EF5A62"/>
    <w:rsid w:val="00EF5CC6"/>
    <w:rsid w:val="00EF5E16"/>
    <w:rsid w:val="00EF6816"/>
    <w:rsid w:val="00EF78BE"/>
    <w:rsid w:val="00F002AD"/>
    <w:rsid w:val="00F014A4"/>
    <w:rsid w:val="00F014B6"/>
    <w:rsid w:val="00F01736"/>
    <w:rsid w:val="00F025F7"/>
    <w:rsid w:val="00F0329C"/>
    <w:rsid w:val="00F03D7A"/>
    <w:rsid w:val="00F03FF7"/>
    <w:rsid w:val="00F04670"/>
    <w:rsid w:val="00F0488F"/>
    <w:rsid w:val="00F04916"/>
    <w:rsid w:val="00F04B87"/>
    <w:rsid w:val="00F04BF8"/>
    <w:rsid w:val="00F05727"/>
    <w:rsid w:val="00F106CB"/>
    <w:rsid w:val="00F1155F"/>
    <w:rsid w:val="00F11F59"/>
    <w:rsid w:val="00F1273E"/>
    <w:rsid w:val="00F1308E"/>
    <w:rsid w:val="00F131C4"/>
    <w:rsid w:val="00F13819"/>
    <w:rsid w:val="00F1385F"/>
    <w:rsid w:val="00F14B9A"/>
    <w:rsid w:val="00F151CA"/>
    <w:rsid w:val="00F15556"/>
    <w:rsid w:val="00F156F1"/>
    <w:rsid w:val="00F205CB"/>
    <w:rsid w:val="00F20ED1"/>
    <w:rsid w:val="00F2126D"/>
    <w:rsid w:val="00F22003"/>
    <w:rsid w:val="00F22753"/>
    <w:rsid w:val="00F230A9"/>
    <w:rsid w:val="00F23505"/>
    <w:rsid w:val="00F244DE"/>
    <w:rsid w:val="00F24ADF"/>
    <w:rsid w:val="00F25AE8"/>
    <w:rsid w:val="00F263E1"/>
    <w:rsid w:val="00F26928"/>
    <w:rsid w:val="00F26988"/>
    <w:rsid w:val="00F26F24"/>
    <w:rsid w:val="00F27867"/>
    <w:rsid w:val="00F27B8A"/>
    <w:rsid w:val="00F300CA"/>
    <w:rsid w:val="00F307E7"/>
    <w:rsid w:val="00F31477"/>
    <w:rsid w:val="00F3170B"/>
    <w:rsid w:val="00F319E7"/>
    <w:rsid w:val="00F32B16"/>
    <w:rsid w:val="00F34863"/>
    <w:rsid w:val="00F348FA"/>
    <w:rsid w:val="00F34A84"/>
    <w:rsid w:val="00F416FA"/>
    <w:rsid w:val="00F419DA"/>
    <w:rsid w:val="00F41E9E"/>
    <w:rsid w:val="00F428E0"/>
    <w:rsid w:val="00F4307B"/>
    <w:rsid w:val="00F43881"/>
    <w:rsid w:val="00F43BC4"/>
    <w:rsid w:val="00F4517A"/>
    <w:rsid w:val="00F45BA5"/>
    <w:rsid w:val="00F47E24"/>
    <w:rsid w:val="00F50BC2"/>
    <w:rsid w:val="00F51DA5"/>
    <w:rsid w:val="00F51DD5"/>
    <w:rsid w:val="00F52BCC"/>
    <w:rsid w:val="00F5326B"/>
    <w:rsid w:val="00F532D5"/>
    <w:rsid w:val="00F540EE"/>
    <w:rsid w:val="00F541A8"/>
    <w:rsid w:val="00F54399"/>
    <w:rsid w:val="00F55D51"/>
    <w:rsid w:val="00F55E68"/>
    <w:rsid w:val="00F5601B"/>
    <w:rsid w:val="00F56DA3"/>
    <w:rsid w:val="00F5747E"/>
    <w:rsid w:val="00F57F9A"/>
    <w:rsid w:val="00F60210"/>
    <w:rsid w:val="00F60510"/>
    <w:rsid w:val="00F60F85"/>
    <w:rsid w:val="00F61309"/>
    <w:rsid w:val="00F6150F"/>
    <w:rsid w:val="00F61B5F"/>
    <w:rsid w:val="00F61C21"/>
    <w:rsid w:val="00F62366"/>
    <w:rsid w:val="00F63461"/>
    <w:rsid w:val="00F63E4B"/>
    <w:rsid w:val="00F641C2"/>
    <w:rsid w:val="00F65851"/>
    <w:rsid w:val="00F66970"/>
    <w:rsid w:val="00F66D43"/>
    <w:rsid w:val="00F67565"/>
    <w:rsid w:val="00F700EF"/>
    <w:rsid w:val="00F70B51"/>
    <w:rsid w:val="00F71261"/>
    <w:rsid w:val="00F72103"/>
    <w:rsid w:val="00F722CE"/>
    <w:rsid w:val="00F73484"/>
    <w:rsid w:val="00F73C0B"/>
    <w:rsid w:val="00F73E88"/>
    <w:rsid w:val="00F74A86"/>
    <w:rsid w:val="00F75D0A"/>
    <w:rsid w:val="00F76F25"/>
    <w:rsid w:val="00F77A10"/>
    <w:rsid w:val="00F77BEC"/>
    <w:rsid w:val="00F80500"/>
    <w:rsid w:val="00F81582"/>
    <w:rsid w:val="00F8164B"/>
    <w:rsid w:val="00F81B62"/>
    <w:rsid w:val="00F83C0B"/>
    <w:rsid w:val="00F83D82"/>
    <w:rsid w:val="00F860AA"/>
    <w:rsid w:val="00F86743"/>
    <w:rsid w:val="00F86DE2"/>
    <w:rsid w:val="00F87B57"/>
    <w:rsid w:val="00F909F6"/>
    <w:rsid w:val="00F90AC6"/>
    <w:rsid w:val="00F90C5C"/>
    <w:rsid w:val="00F9101C"/>
    <w:rsid w:val="00F913A9"/>
    <w:rsid w:val="00F93DE1"/>
    <w:rsid w:val="00F957AC"/>
    <w:rsid w:val="00F960E6"/>
    <w:rsid w:val="00F96352"/>
    <w:rsid w:val="00F968B8"/>
    <w:rsid w:val="00F975E6"/>
    <w:rsid w:val="00F97F9C"/>
    <w:rsid w:val="00FA0A50"/>
    <w:rsid w:val="00FA1619"/>
    <w:rsid w:val="00FA30C3"/>
    <w:rsid w:val="00FA3304"/>
    <w:rsid w:val="00FA3CD8"/>
    <w:rsid w:val="00FA4774"/>
    <w:rsid w:val="00FA67B6"/>
    <w:rsid w:val="00FA7130"/>
    <w:rsid w:val="00FA725E"/>
    <w:rsid w:val="00FA733C"/>
    <w:rsid w:val="00FA7378"/>
    <w:rsid w:val="00FB023C"/>
    <w:rsid w:val="00FB089E"/>
    <w:rsid w:val="00FB23A9"/>
    <w:rsid w:val="00FB28FA"/>
    <w:rsid w:val="00FB374C"/>
    <w:rsid w:val="00FB3EC3"/>
    <w:rsid w:val="00FB40AC"/>
    <w:rsid w:val="00FB6673"/>
    <w:rsid w:val="00FB7580"/>
    <w:rsid w:val="00FC20BD"/>
    <w:rsid w:val="00FC27A5"/>
    <w:rsid w:val="00FC288A"/>
    <w:rsid w:val="00FC328A"/>
    <w:rsid w:val="00FC3C48"/>
    <w:rsid w:val="00FC4324"/>
    <w:rsid w:val="00FC5864"/>
    <w:rsid w:val="00FC6038"/>
    <w:rsid w:val="00FC6E26"/>
    <w:rsid w:val="00FC7352"/>
    <w:rsid w:val="00FD011B"/>
    <w:rsid w:val="00FD021B"/>
    <w:rsid w:val="00FD04BE"/>
    <w:rsid w:val="00FD0934"/>
    <w:rsid w:val="00FD0D2C"/>
    <w:rsid w:val="00FD0D5E"/>
    <w:rsid w:val="00FD0DD6"/>
    <w:rsid w:val="00FD0F86"/>
    <w:rsid w:val="00FD1528"/>
    <w:rsid w:val="00FD1686"/>
    <w:rsid w:val="00FD1D36"/>
    <w:rsid w:val="00FD20AF"/>
    <w:rsid w:val="00FD261A"/>
    <w:rsid w:val="00FD2FD2"/>
    <w:rsid w:val="00FD324B"/>
    <w:rsid w:val="00FD419A"/>
    <w:rsid w:val="00FD41E9"/>
    <w:rsid w:val="00FD5202"/>
    <w:rsid w:val="00FD550B"/>
    <w:rsid w:val="00FD5FDD"/>
    <w:rsid w:val="00FD60FF"/>
    <w:rsid w:val="00FD628C"/>
    <w:rsid w:val="00FD6B71"/>
    <w:rsid w:val="00FD727F"/>
    <w:rsid w:val="00FD760D"/>
    <w:rsid w:val="00FD7AF2"/>
    <w:rsid w:val="00FD7CCE"/>
    <w:rsid w:val="00FE0C07"/>
    <w:rsid w:val="00FE0D7F"/>
    <w:rsid w:val="00FE148E"/>
    <w:rsid w:val="00FE1AEA"/>
    <w:rsid w:val="00FE2399"/>
    <w:rsid w:val="00FE3568"/>
    <w:rsid w:val="00FE3F1F"/>
    <w:rsid w:val="00FE46EB"/>
    <w:rsid w:val="00FE55DA"/>
    <w:rsid w:val="00FE605B"/>
    <w:rsid w:val="00FE64A1"/>
    <w:rsid w:val="00FF04AF"/>
    <w:rsid w:val="00FF0FC6"/>
    <w:rsid w:val="00FF1029"/>
    <w:rsid w:val="00FF1665"/>
    <w:rsid w:val="00FF2219"/>
    <w:rsid w:val="00FF2354"/>
    <w:rsid w:val="00FF25E3"/>
    <w:rsid w:val="00FF2F98"/>
    <w:rsid w:val="00FF30E9"/>
    <w:rsid w:val="00FF367F"/>
    <w:rsid w:val="00FF385C"/>
    <w:rsid w:val="00FF3BE3"/>
    <w:rsid w:val="00FF65B2"/>
    <w:rsid w:val="00FF681F"/>
    <w:rsid w:val="00FF68F3"/>
    <w:rsid w:val="00FF7A60"/>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0452"/>
  <w15:docId w15:val="{4ABE63D1-DCFA-4370-A3F5-8EB0ED7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176"/>
    <w:pPr>
      <w:suppressAutoHyphens/>
      <w:autoSpaceDN w:val="0"/>
      <w:spacing w:after="160" w:line="254" w:lineRule="auto"/>
      <w:textAlignment w:val="baseline"/>
    </w:pPr>
    <w:rPr>
      <w:sz w:val="22"/>
      <w:szCs w:val="22"/>
      <w:lang w:val="en-GB"/>
    </w:rPr>
  </w:style>
  <w:style w:type="paragraph" w:styleId="1">
    <w:name w:val="heading 1"/>
    <w:basedOn w:val="a"/>
    <w:next w:val="a"/>
    <w:link w:val="10"/>
    <w:uiPriority w:val="9"/>
    <w:qFormat/>
    <w:rsid w:val="000921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3357AA"/>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style>
  <w:style w:type="paragraph" w:customStyle="1" w:styleId="CM4">
    <w:name w:val="CM4"/>
    <w:basedOn w:val="a"/>
    <w:next w:val="a"/>
    <w:uiPriority w:val="99"/>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pPr>
      <w:autoSpaceDE w:val="0"/>
      <w:spacing w:after="0" w:line="240" w:lineRule="auto"/>
    </w:pPr>
    <w:rPr>
      <w:rFonts w:ascii="Times New Roman" w:hAnsi="Times New Roman"/>
      <w:sz w:val="24"/>
      <w:szCs w:val="24"/>
      <w:lang w:val="en-US"/>
    </w:rPr>
  </w:style>
  <w:style w:type="table" w:styleId="a3">
    <w:name w:val="Table Grid"/>
    <w:basedOn w:val="a1"/>
    <w:rsid w:val="009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D234A1"/>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rsid w:val="008717B3"/>
    <w:pPr>
      <w:autoSpaceDE w:val="0"/>
      <w:autoSpaceDN w:val="0"/>
      <w:adjustRightInd w:val="0"/>
    </w:pPr>
    <w:rPr>
      <w:rFonts w:ascii="Times New Roman" w:hAnsi="Times New Roman"/>
      <w:color w:val="000000"/>
      <w:sz w:val="24"/>
      <w:szCs w:val="24"/>
      <w:lang w:val="ru-RU" w:eastAsia="ru-RU"/>
    </w:rPr>
  </w:style>
  <w:style w:type="paragraph" w:customStyle="1" w:styleId="CM1">
    <w:name w:val="CM1"/>
    <w:basedOn w:val="Default"/>
    <w:next w:val="Default"/>
    <w:uiPriority w:val="99"/>
    <w:rsid w:val="008717B3"/>
    <w:rPr>
      <w:color w:val="auto"/>
    </w:rPr>
  </w:style>
  <w:style w:type="paragraph" w:styleId="a4">
    <w:name w:val="Body Text"/>
    <w:basedOn w:val="a"/>
    <w:link w:val="a5"/>
    <w:rsid w:val="00A32B30"/>
    <w:pPr>
      <w:suppressAutoHyphens w:val="0"/>
      <w:autoSpaceDN/>
      <w:spacing w:after="120" w:line="240" w:lineRule="auto"/>
      <w:textAlignment w:val="auto"/>
    </w:pPr>
    <w:rPr>
      <w:rFonts w:ascii="Times New Roman" w:hAnsi="Times New Roman"/>
      <w:sz w:val="20"/>
      <w:szCs w:val="20"/>
      <w:lang w:val="ro-RO" w:eastAsia="ru-RU"/>
    </w:rPr>
  </w:style>
  <w:style w:type="character" w:customStyle="1" w:styleId="a5">
    <w:name w:val="Основной текст Знак"/>
    <w:link w:val="a4"/>
    <w:rsid w:val="00A32B30"/>
    <w:rPr>
      <w:rFonts w:ascii="Times New Roman" w:hAnsi="Times New Roman"/>
      <w:lang w:val="ro-RO"/>
    </w:rPr>
  </w:style>
  <w:style w:type="character" w:customStyle="1" w:styleId="docred">
    <w:name w:val="doc_red"/>
    <w:basedOn w:val="a0"/>
    <w:rsid w:val="001C32D7"/>
  </w:style>
  <w:style w:type="character" w:customStyle="1" w:styleId="tpa1">
    <w:name w:val="tpa1"/>
    <w:rsid w:val="00791C4A"/>
  </w:style>
  <w:style w:type="character" w:styleId="a6">
    <w:name w:val="annotation reference"/>
    <w:uiPriority w:val="99"/>
    <w:unhideWhenUsed/>
    <w:rsid w:val="00640519"/>
    <w:rPr>
      <w:sz w:val="16"/>
      <w:szCs w:val="16"/>
    </w:rPr>
  </w:style>
  <w:style w:type="paragraph" w:styleId="a7">
    <w:name w:val="annotation text"/>
    <w:basedOn w:val="a"/>
    <w:link w:val="a8"/>
    <w:uiPriority w:val="99"/>
    <w:unhideWhenUsed/>
    <w:rsid w:val="00640519"/>
    <w:rPr>
      <w:sz w:val="20"/>
      <w:szCs w:val="20"/>
    </w:rPr>
  </w:style>
  <w:style w:type="character" w:customStyle="1" w:styleId="a8">
    <w:name w:val="Текст примечания Знак"/>
    <w:link w:val="a7"/>
    <w:uiPriority w:val="99"/>
    <w:rsid w:val="00640519"/>
    <w:rPr>
      <w:lang w:val="en-GB" w:eastAsia="en-US"/>
    </w:rPr>
  </w:style>
  <w:style w:type="paragraph" w:styleId="a9">
    <w:name w:val="annotation subject"/>
    <w:basedOn w:val="a7"/>
    <w:next w:val="a7"/>
    <w:link w:val="aa"/>
    <w:uiPriority w:val="99"/>
    <w:semiHidden/>
    <w:unhideWhenUsed/>
    <w:rsid w:val="00640519"/>
    <w:rPr>
      <w:b/>
      <w:bCs/>
    </w:rPr>
  </w:style>
  <w:style w:type="character" w:customStyle="1" w:styleId="aa">
    <w:name w:val="Тема примечания Знак"/>
    <w:link w:val="a9"/>
    <w:uiPriority w:val="99"/>
    <w:semiHidden/>
    <w:rsid w:val="00640519"/>
    <w:rPr>
      <w:b/>
      <w:bCs/>
      <w:lang w:val="en-GB" w:eastAsia="en-US"/>
    </w:rPr>
  </w:style>
  <w:style w:type="paragraph" w:styleId="ab">
    <w:name w:val="Balloon Text"/>
    <w:basedOn w:val="a"/>
    <w:link w:val="ac"/>
    <w:uiPriority w:val="99"/>
    <w:semiHidden/>
    <w:unhideWhenUsed/>
    <w:rsid w:val="00640519"/>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40519"/>
    <w:rPr>
      <w:rFonts w:ascii="Tahoma" w:hAnsi="Tahoma" w:cs="Tahoma"/>
      <w:sz w:val="16"/>
      <w:szCs w:val="16"/>
      <w:lang w:val="en-GB" w:eastAsia="en-US"/>
    </w:rPr>
  </w:style>
  <w:style w:type="paragraph" w:customStyle="1" w:styleId="MediumGrid21">
    <w:name w:val="Medium Grid 21"/>
    <w:uiPriority w:val="1"/>
    <w:qFormat/>
    <w:rsid w:val="00B04186"/>
    <w:rPr>
      <w:sz w:val="22"/>
      <w:szCs w:val="22"/>
      <w:lang w:val="ro-RO"/>
    </w:rPr>
  </w:style>
  <w:style w:type="character" w:customStyle="1" w:styleId="docheader">
    <w:name w:val="doc_header"/>
    <w:rsid w:val="00D548E2"/>
  </w:style>
  <w:style w:type="paragraph" w:styleId="ad">
    <w:name w:val="footnote text"/>
    <w:basedOn w:val="a"/>
    <w:link w:val="ae"/>
    <w:uiPriority w:val="99"/>
    <w:semiHidden/>
    <w:rsid w:val="00D548E2"/>
    <w:pPr>
      <w:suppressAutoHyphens w:val="0"/>
      <w:autoSpaceDN/>
      <w:spacing w:after="0" w:line="240" w:lineRule="auto"/>
      <w:textAlignment w:val="auto"/>
    </w:pPr>
    <w:rPr>
      <w:rFonts w:cs="Calibri"/>
      <w:sz w:val="20"/>
      <w:szCs w:val="20"/>
      <w:lang w:val="en-US"/>
    </w:rPr>
  </w:style>
  <w:style w:type="character" w:customStyle="1" w:styleId="ae">
    <w:name w:val="Текст сноски Знак"/>
    <w:link w:val="ad"/>
    <w:uiPriority w:val="99"/>
    <w:semiHidden/>
    <w:rsid w:val="00D548E2"/>
    <w:rPr>
      <w:rFonts w:cs="Calibri"/>
      <w:lang w:val="en-US" w:eastAsia="en-US"/>
    </w:rPr>
  </w:style>
  <w:style w:type="character" w:styleId="af">
    <w:name w:val="footnote reference"/>
    <w:uiPriority w:val="99"/>
    <w:semiHidden/>
    <w:rsid w:val="00D548E2"/>
    <w:rPr>
      <w:vertAlign w:val="superscript"/>
    </w:rPr>
  </w:style>
  <w:style w:type="paragraph" w:customStyle="1" w:styleId="tbl-hdr">
    <w:name w:val="tbl-hdr"/>
    <w:basedOn w:val="a"/>
    <w:rsid w:val="00453E8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rsid w:val="00453E87"/>
  </w:style>
  <w:style w:type="paragraph" w:styleId="af0">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a"/>
    <w:link w:val="af1"/>
    <w:uiPriority w:val="99"/>
    <w:unhideWhenUsed/>
    <w:qFormat/>
    <w:rsid w:val="00D71A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customStyle="1" w:styleId="af1">
    <w:name w:val="Обычный (Интернет) Знак"/>
    <w:aliases w:val="Знак Знак2, Знак Знак1,webb Знак1,webb Знак Знак Знак1, Знак Знак Знак1,Знак Знак Знак1,Знак Знак Знак Знак Знак, Знак Знак Знак Знак,Знак Знак1 Знак,webb Знак Знак Знак Char Char Знак,Обычный (веб) Знак Знак,webb Знак Знак1"/>
    <w:link w:val="af0"/>
    <w:uiPriority w:val="99"/>
    <w:locked/>
    <w:rsid w:val="00D71A4B"/>
    <w:rPr>
      <w:rFonts w:ascii="Times New Roman" w:eastAsia="Times New Roman" w:hAnsi="Times New Roman"/>
      <w:sz w:val="24"/>
      <w:szCs w:val="24"/>
      <w:lang w:val="ro-RO" w:eastAsia="zh-CN"/>
    </w:rPr>
  </w:style>
  <w:style w:type="character" w:styleId="af2">
    <w:name w:val="Strong"/>
    <w:uiPriority w:val="22"/>
    <w:qFormat/>
    <w:rsid w:val="00195ED7"/>
    <w:rPr>
      <w:b/>
      <w:bCs/>
    </w:rPr>
  </w:style>
  <w:style w:type="paragraph" w:styleId="af3">
    <w:name w:val="List Paragraph"/>
    <w:aliases w:val="Bullet Points,Liste Paragraf,Normal bullet 2,body 2,List Paragraph2,Scriptoria bullet points,Ha,References,Indent Paragraph,strikethrough,List Paragraph 1"/>
    <w:basedOn w:val="a"/>
    <w:link w:val="af4"/>
    <w:uiPriority w:val="34"/>
    <w:qFormat/>
    <w:rsid w:val="003C6B64"/>
    <w:pPr>
      <w:ind w:left="720"/>
      <w:contextualSpacing/>
    </w:pPr>
  </w:style>
  <w:style w:type="paragraph" w:styleId="af5">
    <w:name w:val="No Spacing"/>
    <w:uiPriority w:val="99"/>
    <w:qFormat/>
    <w:rsid w:val="00582DCA"/>
    <w:rPr>
      <w:sz w:val="22"/>
      <w:szCs w:val="22"/>
      <w:lang w:val="ro-RO"/>
    </w:rPr>
  </w:style>
  <w:style w:type="character" w:customStyle="1" w:styleId="FontStyle55">
    <w:name w:val="Font Style55"/>
    <w:rsid w:val="00D836B5"/>
    <w:rPr>
      <w:rFonts w:ascii="Times New Roman" w:hAnsi="Times New Roman" w:cs="Times New Roman"/>
      <w:sz w:val="26"/>
      <w:szCs w:val="26"/>
    </w:rPr>
  </w:style>
  <w:style w:type="paragraph" w:customStyle="1" w:styleId="ListParagraph1">
    <w:name w:val="List Paragraph1"/>
    <w:basedOn w:val="a"/>
    <w:link w:val="ListParagraphChar"/>
    <w:rsid w:val="00AB2727"/>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locked/>
    <w:rsid w:val="00AB2727"/>
    <w:rPr>
      <w:rFonts w:ascii="Times New Roman" w:hAnsi="Times New Roman"/>
      <w:sz w:val="24"/>
      <w:szCs w:val="24"/>
      <w:lang w:val="ru-RU" w:eastAsia="ru-RU"/>
    </w:rPr>
  </w:style>
  <w:style w:type="paragraph" w:customStyle="1" w:styleId="Style10">
    <w:name w:val="Style10"/>
    <w:basedOn w:val="a"/>
    <w:rsid w:val="00AE50CD"/>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rsid w:val="002A1613"/>
    <w:rPr>
      <w:rFonts w:ascii="Times New Roman" w:hAnsi="Times New Roman" w:cs="Times New Roman"/>
      <w:sz w:val="24"/>
      <w:szCs w:val="24"/>
    </w:rPr>
  </w:style>
  <w:style w:type="paragraph" w:customStyle="1" w:styleId="doc-ti">
    <w:name w:val="doc-ti"/>
    <w:basedOn w:val="a"/>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af6">
    <w:name w:val="Hyperlink"/>
    <w:basedOn w:val="a0"/>
    <w:uiPriority w:val="99"/>
    <w:unhideWhenUsed/>
    <w:rsid w:val="003D439F"/>
    <w:rPr>
      <w:color w:val="0000FF"/>
      <w:u w:val="single"/>
    </w:rPr>
  </w:style>
  <w:style w:type="character" w:customStyle="1" w:styleId="italic">
    <w:name w:val="italic"/>
    <w:basedOn w:val="a0"/>
    <w:rsid w:val="009E1433"/>
  </w:style>
  <w:style w:type="paragraph" w:styleId="3">
    <w:name w:val="toc 3"/>
    <w:basedOn w:val="a"/>
    <w:next w:val="a"/>
    <w:autoRedefine/>
    <w:uiPriority w:val="39"/>
    <w:unhideWhenUsed/>
    <w:qFormat/>
    <w:rsid w:val="003C29F7"/>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ti-section-1">
    <w:name w:val="ti-section-1"/>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rsid w:val="00017542"/>
  </w:style>
  <w:style w:type="paragraph" w:customStyle="1" w:styleId="ti-art">
    <w:name w:val="ti-art"/>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a"/>
    <w:uiPriority w:val="99"/>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af7">
    <w:name w:val="Emphasis"/>
    <w:basedOn w:val="a0"/>
    <w:uiPriority w:val="20"/>
    <w:qFormat/>
    <w:rsid w:val="00844C44"/>
    <w:rPr>
      <w:i/>
      <w:iCs/>
    </w:rPr>
  </w:style>
  <w:style w:type="paragraph" w:customStyle="1" w:styleId="2">
    <w:name w:val="Обычный2"/>
    <w:basedOn w:val="a"/>
    <w:rsid w:val="00925A2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a"/>
    <w:rsid w:val="001857B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rsid w:val="00EA0A1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rsid w:val="008B2EC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rsid w:val="00CD290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1">
    <w:name w:val="Обычный4"/>
    <w:basedOn w:val="a"/>
    <w:rsid w:val="0007074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rsid w:val="0090400F"/>
  </w:style>
  <w:style w:type="paragraph" w:customStyle="1" w:styleId="tbl-txt">
    <w:name w:val="tbl-txt"/>
    <w:basedOn w:val="a"/>
    <w:rsid w:val="002566A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rsid w:val="007D51A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4">
    <w:name w:val="Абзац списка Знак"/>
    <w:aliases w:val="Bullet Points Знак,Liste Paragraf Знак,Normal bullet 2 Знак,body 2 Знак,List Paragraph2 Знак,Scriptoria bullet points Знак,Ha Знак,References Знак,Indent Paragraph Знак,strikethrough Знак,List Paragraph 1 Знак,List Paragraph1 Знак"/>
    <w:link w:val="af3"/>
    <w:uiPriority w:val="34"/>
    <w:qFormat/>
    <w:locked/>
    <w:rsid w:val="00F90C5C"/>
    <w:rPr>
      <w:sz w:val="22"/>
      <w:szCs w:val="22"/>
      <w:lang w:val="en-GB"/>
    </w:rPr>
  </w:style>
  <w:style w:type="paragraph" w:customStyle="1" w:styleId="5">
    <w:name w:val="Обычный5"/>
    <w:basedOn w:val="a"/>
    <w:rsid w:val="0037409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a"/>
    <w:rsid w:val="000836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a"/>
    <w:rsid w:val="00FA67B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a"/>
    <w:rsid w:val="00E16582"/>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8">
    <w:name w:val="Обычный8"/>
    <w:basedOn w:val="a"/>
    <w:rsid w:val="00F72103"/>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al3">
    <w:name w:val="Normal3"/>
    <w:basedOn w:val="a"/>
    <w:rsid w:val="00D65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4">
    <w:name w:val="Normal4"/>
    <w:basedOn w:val="a"/>
    <w:rsid w:val="002144F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40">
    <w:name w:val="Заголовок 4 Знак"/>
    <w:basedOn w:val="a0"/>
    <w:link w:val="4"/>
    <w:uiPriority w:val="9"/>
    <w:rsid w:val="003357AA"/>
    <w:rPr>
      <w:rFonts w:ascii="Times New Roman" w:eastAsia="Times New Roman" w:hAnsi="Times New Roman"/>
      <w:b/>
      <w:bCs/>
      <w:sz w:val="24"/>
      <w:szCs w:val="24"/>
      <w:lang w:val="ro-MD" w:eastAsia="ro-MD"/>
    </w:rPr>
  </w:style>
  <w:style w:type="paragraph" w:styleId="af8">
    <w:name w:val="Revision"/>
    <w:hidden/>
    <w:uiPriority w:val="99"/>
    <w:semiHidden/>
    <w:rsid w:val="00835E44"/>
    <w:rPr>
      <w:rFonts w:eastAsiaTheme="minorHAnsi" w:cs="Calibri"/>
      <w:sz w:val="22"/>
      <w:szCs w:val="22"/>
    </w:rPr>
  </w:style>
  <w:style w:type="character" w:customStyle="1" w:styleId="expanded">
    <w:name w:val="expanded"/>
    <w:basedOn w:val="a0"/>
    <w:rsid w:val="00C7607C"/>
  </w:style>
  <w:style w:type="paragraph" w:styleId="af9">
    <w:name w:val="header"/>
    <w:basedOn w:val="a"/>
    <w:link w:val="afa"/>
    <w:uiPriority w:val="99"/>
    <w:unhideWhenUsed/>
    <w:rsid w:val="000C764C"/>
    <w:pPr>
      <w:tabs>
        <w:tab w:val="center" w:pos="4677"/>
        <w:tab w:val="right" w:pos="9355"/>
      </w:tabs>
      <w:suppressAutoHyphens w:val="0"/>
      <w:autoSpaceDN/>
      <w:spacing w:after="0" w:line="240" w:lineRule="auto"/>
      <w:textAlignment w:val="auto"/>
    </w:pPr>
    <w:rPr>
      <w:rFonts w:asciiTheme="minorHAnsi" w:eastAsiaTheme="minorHAnsi" w:hAnsiTheme="minorHAnsi" w:cstheme="minorBidi"/>
      <w:lang w:val="ro-RO"/>
    </w:rPr>
  </w:style>
  <w:style w:type="character" w:customStyle="1" w:styleId="afa">
    <w:name w:val="Верхний колонтитул Знак"/>
    <w:basedOn w:val="a0"/>
    <w:link w:val="af9"/>
    <w:uiPriority w:val="99"/>
    <w:rsid w:val="000C764C"/>
    <w:rPr>
      <w:rFonts w:asciiTheme="minorHAnsi" w:eastAsiaTheme="minorHAnsi" w:hAnsiTheme="minorHAnsi" w:cstheme="minorBidi"/>
      <w:sz w:val="22"/>
      <w:szCs w:val="22"/>
      <w:lang w:val="ro-RO"/>
    </w:rPr>
  </w:style>
  <w:style w:type="character" w:customStyle="1" w:styleId="superscript">
    <w:name w:val="superscript"/>
    <w:basedOn w:val="a0"/>
    <w:rsid w:val="00F909F6"/>
  </w:style>
  <w:style w:type="character" w:customStyle="1" w:styleId="10">
    <w:name w:val="Заголовок 1 Знак"/>
    <w:basedOn w:val="a0"/>
    <w:link w:val="1"/>
    <w:uiPriority w:val="9"/>
    <w:rsid w:val="000921E9"/>
    <w:rPr>
      <w:rFonts w:asciiTheme="majorHAnsi" w:eastAsiaTheme="majorEastAsia" w:hAnsiTheme="majorHAnsi" w:cstheme="majorBidi"/>
      <w:color w:val="2F5496" w:themeColor="accent1" w:themeShade="BF"/>
      <w:sz w:val="32"/>
      <w:szCs w:val="32"/>
      <w:lang w:val="en-GB"/>
    </w:rPr>
  </w:style>
  <w:style w:type="paragraph" w:customStyle="1" w:styleId="norm">
    <w:name w:val="norm"/>
    <w:basedOn w:val="a"/>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modref">
    <w:name w:val="modref"/>
    <w:basedOn w:val="a"/>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boldface">
    <w:name w:val="boldface"/>
    <w:basedOn w:val="a0"/>
    <w:rsid w:val="00373D90"/>
  </w:style>
  <w:style w:type="character" w:customStyle="1" w:styleId="subscript">
    <w:name w:val="subscript"/>
    <w:basedOn w:val="a0"/>
    <w:rsid w:val="000D68C7"/>
  </w:style>
  <w:style w:type="paragraph" w:customStyle="1" w:styleId="oj-ti-art">
    <w:name w:val="oj-ti-art"/>
    <w:basedOn w:val="a"/>
    <w:rsid w:val="00EC47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oj-sti-art">
    <w:name w:val="oj-sti-art"/>
    <w:basedOn w:val="a"/>
    <w:rsid w:val="00EC47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oj-normal">
    <w:name w:val="oj-normal"/>
    <w:basedOn w:val="a"/>
    <w:rsid w:val="00EC47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oj-sub">
    <w:name w:val="oj-sub"/>
    <w:basedOn w:val="a0"/>
    <w:rsid w:val="00134787"/>
  </w:style>
  <w:style w:type="character" w:customStyle="1" w:styleId="oj-super">
    <w:name w:val="oj-super"/>
    <w:basedOn w:val="a0"/>
    <w:rsid w:val="00914AE5"/>
  </w:style>
  <w:style w:type="character" w:customStyle="1" w:styleId="oj-italic">
    <w:name w:val="oj-italic"/>
    <w:basedOn w:val="a0"/>
    <w:rsid w:val="00950F52"/>
  </w:style>
  <w:style w:type="paragraph" w:customStyle="1" w:styleId="oj-signatory">
    <w:name w:val="oj-signatory"/>
    <w:basedOn w:val="a"/>
    <w:rsid w:val="003D092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21">
      <w:bodyDiv w:val="1"/>
      <w:marLeft w:val="0"/>
      <w:marRight w:val="0"/>
      <w:marTop w:val="0"/>
      <w:marBottom w:val="0"/>
      <w:divBdr>
        <w:top w:val="none" w:sz="0" w:space="0" w:color="auto"/>
        <w:left w:val="none" w:sz="0" w:space="0" w:color="auto"/>
        <w:bottom w:val="none" w:sz="0" w:space="0" w:color="auto"/>
        <w:right w:val="none" w:sz="0" w:space="0" w:color="auto"/>
      </w:divBdr>
    </w:div>
    <w:div w:id="8531816">
      <w:bodyDiv w:val="1"/>
      <w:marLeft w:val="0"/>
      <w:marRight w:val="0"/>
      <w:marTop w:val="0"/>
      <w:marBottom w:val="0"/>
      <w:divBdr>
        <w:top w:val="none" w:sz="0" w:space="0" w:color="auto"/>
        <w:left w:val="none" w:sz="0" w:space="0" w:color="auto"/>
        <w:bottom w:val="none" w:sz="0" w:space="0" w:color="auto"/>
        <w:right w:val="none" w:sz="0" w:space="0" w:color="auto"/>
      </w:divBdr>
      <w:divsChild>
        <w:div w:id="881476399">
          <w:marLeft w:val="0"/>
          <w:marRight w:val="0"/>
          <w:marTop w:val="0"/>
          <w:marBottom w:val="0"/>
          <w:divBdr>
            <w:top w:val="none" w:sz="0" w:space="0" w:color="auto"/>
            <w:left w:val="none" w:sz="0" w:space="0" w:color="auto"/>
            <w:bottom w:val="none" w:sz="0" w:space="0" w:color="auto"/>
            <w:right w:val="none" w:sz="0" w:space="0" w:color="auto"/>
          </w:divBdr>
        </w:div>
      </w:divsChild>
    </w:div>
    <w:div w:id="12154059">
      <w:bodyDiv w:val="1"/>
      <w:marLeft w:val="0"/>
      <w:marRight w:val="0"/>
      <w:marTop w:val="0"/>
      <w:marBottom w:val="0"/>
      <w:divBdr>
        <w:top w:val="none" w:sz="0" w:space="0" w:color="auto"/>
        <w:left w:val="none" w:sz="0" w:space="0" w:color="auto"/>
        <w:bottom w:val="none" w:sz="0" w:space="0" w:color="auto"/>
        <w:right w:val="none" w:sz="0" w:space="0" w:color="auto"/>
      </w:divBdr>
    </w:div>
    <w:div w:id="13582764">
      <w:bodyDiv w:val="1"/>
      <w:marLeft w:val="0"/>
      <w:marRight w:val="0"/>
      <w:marTop w:val="0"/>
      <w:marBottom w:val="0"/>
      <w:divBdr>
        <w:top w:val="none" w:sz="0" w:space="0" w:color="auto"/>
        <w:left w:val="none" w:sz="0" w:space="0" w:color="auto"/>
        <w:bottom w:val="none" w:sz="0" w:space="0" w:color="auto"/>
        <w:right w:val="none" w:sz="0" w:space="0" w:color="auto"/>
      </w:divBdr>
    </w:div>
    <w:div w:id="19626883">
      <w:bodyDiv w:val="1"/>
      <w:marLeft w:val="0"/>
      <w:marRight w:val="0"/>
      <w:marTop w:val="0"/>
      <w:marBottom w:val="0"/>
      <w:divBdr>
        <w:top w:val="none" w:sz="0" w:space="0" w:color="auto"/>
        <w:left w:val="none" w:sz="0" w:space="0" w:color="auto"/>
        <w:bottom w:val="none" w:sz="0" w:space="0" w:color="auto"/>
        <w:right w:val="none" w:sz="0" w:space="0" w:color="auto"/>
      </w:divBdr>
    </w:div>
    <w:div w:id="20592001">
      <w:bodyDiv w:val="1"/>
      <w:marLeft w:val="0"/>
      <w:marRight w:val="0"/>
      <w:marTop w:val="0"/>
      <w:marBottom w:val="0"/>
      <w:divBdr>
        <w:top w:val="none" w:sz="0" w:space="0" w:color="auto"/>
        <w:left w:val="none" w:sz="0" w:space="0" w:color="auto"/>
        <w:bottom w:val="none" w:sz="0" w:space="0" w:color="auto"/>
        <w:right w:val="none" w:sz="0" w:space="0" w:color="auto"/>
      </w:divBdr>
      <w:divsChild>
        <w:div w:id="1012300638">
          <w:marLeft w:val="0"/>
          <w:marRight w:val="0"/>
          <w:marTop w:val="0"/>
          <w:marBottom w:val="0"/>
          <w:divBdr>
            <w:top w:val="none" w:sz="0" w:space="0" w:color="auto"/>
            <w:left w:val="none" w:sz="0" w:space="0" w:color="auto"/>
            <w:bottom w:val="none" w:sz="0" w:space="0" w:color="auto"/>
            <w:right w:val="none" w:sz="0" w:space="0" w:color="auto"/>
          </w:divBdr>
        </w:div>
      </w:divsChild>
    </w:div>
    <w:div w:id="43870430">
      <w:bodyDiv w:val="1"/>
      <w:marLeft w:val="0"/>
      <w:marRight w:val="0"/>
      <w:marTop w:val="0"/>
      <w:marBottom w:val="0"/>
      <w:divBdr>
        <w:top w:val="none" w:sz="0" w:space="0" w:color="auto"/>
        <w:left w:val="none" w:sz="0" w:space="0" w:color="auto"/>
        <w:bottom w:val="none" w:sz="0" w:space="0" w:color="auto"/>
        <w:right w:val="none" w:sz="0" w:space="0" w:color="auto"/>
      </w:divBdr>
    </w:div>
    <w:div w:id="44644251">
      <w:bodyDiv w:val="1"/>
      <w:marLeft w:val="0"/>
      <w:marRight w:val="0"/>
      <w:marTop w:val="0"/>
      <w:marBottom w:val="0"/>
      <w:divBdr>
        <w:top w:val="none" w:sz="0" w:space="0" w:color="auto"/>
        <w:left w:val="none" w:sz="0" w:space="0" w:color="auto"/>
        <w:bottom w:val="none" w:sz="0" w:space="0" w:color="auto"/>
        <w:right w:val="none" w:sz="0" w:space="0" w:color="auto"/>
      </w:divBdr>
      <w:divsChild>
        <w:div w:id="864171510">
          <w:marLeft w:val="0"/>
          <w:marRight w:val="0"/>
          <w:marTop w:val="0"/>
          <w:marBottom w:val="0"/>
          <w:divBdr>
            <w:top w:val="none" w:sz="0" w:space="0" w:color="auto"/>
            <w:left w:val="none" w:sz="0" w:space="0" w:color="auto"/>
            <w:bottom w:val="none" w:sz="0" w:space="0" w:color="auto"/>
            <w:right w:val="none" w:sz="0" w:space="0" w:color="auto"/>
          </w:divBdr>
        </w:div>
      </w:divsChild>
    </w:div>
    <w:div w:id="48841338">
      <w:bodyDiv w:val="1"/>
      <w:marLeft w:val="0"/>
      <w:marRight w:val="0"/>
      <w:marTop w:val="0"/>
      <w:marBottom w:val="0"/>
      <w:divBdr>
        <w:top w:val="none" w:sz="0" w:space="0" w:color="auto"/>
        <w:left w:val="none" w:sz="0" w:space="0" w:color="auto"/>
        <w:bottom w:val="none" w:sz="0" w:space="0" w:color="auto"/>
        <w:right w:val="none" w:sz="0" w:space="0" w:color="auto"/>
      </w:divBdr>
    </w:div>
    <w:div w:id="49042699">
      <w:bodyDiv w:val="1"/>
      <w:marLeft w:val="0"/>
      <w:marRight w:val="0"/>
      <w:marTop w:val="0"/>
      <w:marBottom w:val="0"/>
      <w:divBdr>
        <w:top w:val="none" w:sz="0" w:space="0" w:color="auto"/>
        <w:left w:val="none" w:sz="0" w:space="0" w:color="auto"/>
        <w:bottom w:val="none" w:sz="0" w:space="0" w:color="auto"/>
        <w:right w:val="none" w:sz="0" w:space="0" w:color="auto"/>
      </w:divBdr>
    </w:div>
    <w:div w:id="53509116">
      <w:bodyDiv w:val="1"/>
      <w:marLeft w:val="0"/>
      <w:marRight w:val="0"/>
      <w:marTop w:val="0"/>
      <w:marBottom w:val="0"/>
      <w:divBdr>
        <w:top w:val="none" w:sz="0" w:space="0" w:color="auto"/>
        <w:left w:val="none" w:sz="0" w:space="0" w:color="auto"/>
        <w:bottom w:val="none" w:sz="0" w:space="0" w:color="auto"/>
        <w:right w:val="none" w:sz="0" w:space="0" w:color="auto"/>
      </w:divBdr>
    </w:div>
    <w:div w:id="53819086">
      <w:bodyDiv w:val="1"/>
      <w:marLeft w:val="0"/>
      <w:marRight w:val="0"/>
      <w:marTop w:val="0"/>
      <w:marBottom w:val="0"/>
      <w:divBdr>
        <w:top w:val="none" w:sz="0" w:space="0" w:color="auto"/>
        <w:left w:val="none" w:sz="0" w:space="0" w:color="auto"/>
        <w:bottom w:val="none" w:sz="0" w:space="0" w:color="auto"/>
        <w:right w:val="none" w:sz="0" w:space="0" w:color="auto"/>
      </w:divBdr>
    </w:div>
    <w:div w:id="56052154">
      <w:bodyDiv w:val="1"/>
      <w:marLeft w:val="0"/>
      <w:marRight w:val="0"/>
      <w:marTop w:val="0"/>
      <w:marBottom w:val="0"/>
      <w:divBdr>
        <w:top w:val="none" w:sz="0" w:space="0" w:color="auto"/>
        <w:left w:val="none" w:sz="0" w:space="0" w:color="auto"/>
        <w:bottom w:val="none" w:sz="0" w:space="0" w:color="auto"/>
        <w:right w:val="none" w:sz="0" w:space="0" w:color="auto"/>
      </w:divBdr>
    </w:div>
    <w:div w:id="56630766">
      <w:bodyDiv w:val="1"/>
      <w:marLeft w:val="0"/>
      <w:marRight w:val="0"/>
      <w:marTop w:val="0"/>
      <w:marBottom w:val="0"/>
      <w:divBdr>
        <w:top w:val="none" w:sz="0" w:space="0" w:color="auto"/>
        <w:left w:val="none" w:sz="0" w:space="0" w:color="auto"/>
        <w:bottom w:val="none" w:sz="0" w:space="0" w:color="auto"/>
        <w:right w:val="none" w:sz="0" w:space="0" w:color="auto"/>
      </w:divBdr>
    </w:div>
    <w:div w:id="58790375">
      <w:bodyDiv w:val="1"/>
      <w:marLeft w:val="0"/>
      <w:marRight w:val="0"/>
      <w:marTop w:val="0"/>
      <w:marBottom w:val="0"/>
      <w:divBdr>
        <w:top w:val="none" w:sz="0" w:space="0" w:color="auto"/>
        <w:left w:val="none" w:sz="0" w:space="0" w:color="auto"/>
        <w:bottom w:val="none" w:sz="0" w:space="0" w:color="auto"/>
        <w:right w:val="none" w:sz="0" w:space="0" w:color="auto"/>
      </w:divBdr>
      <w:divsChild>
        <w:div w:id="295569098">
          <w:marLeft w:val="0"/>
          <w:marRight w:val="0"/>
          <w:marTop w:val="0"/>
          <w:marBottom w:val="0"/>
          <w:divBdr>
            <w:top w:val="none" w:sz="0" w:space="0" w:color="auto"/>
            <w:left w:val="none" w:sz="0" w:space="0" w:color="auto"/>
            <w:bottom w:val="none" w:sz="0" w:space="0" w:color="auto"/>
            <w:right w:val="none" w:sz="0" w:space="0" w:color="auto"/>
          </w:divBdr>
        </w:div>
      </w:divsChild>
    </w:div>
    <w:div w:id="68114602">
      <w:bodyDiv w:val="1"/>
      <w:marLeft w:val="0"/>
      <w:marRight w:val="0"/>
      <w:marTop w:val="0"/>
      <w:marBottom w:val="0"/>
      <w:divBdr>
        <w:top w:val="none" w:sz="0" w:space="0" w:color="auto"/>
        <w:left w:val="none" w:sz="0" w:space="0" w:color="auto"/>
        <w:bottom w:val="none" w:sz="0" w:space="0" w:color="auto"/>
        <w:right w:val="none" w:sz="0" w:space="0" w:color="auto"/>
      </w:divBdr>
    </w:div>
    <w:div w:id="69010323">
      <w:bodyDiv w:val="1"/>
      <w:marLeft w:val="0"/>
      <w:marRight w:val="0"/>
      <w:marTop w:val="0"/>
      <w:marBottom w:val="0"/>
      <w:divBdr>
        <w:top w:val="none" w:sz="0" w:space="0" w:color="auto"/>
        <w:left w:val="none" w:sz="0" w:space="0" w:color="auto"/>
        <w:bottom w:val="none" w:sz="0" w:space="0" w:color="auto"/>
        <w:right w:val="none" w:sz="0" w:space="0" w:color="auto"/>
      </w:divBdr>
      <w:divsChild>
        <w:div w:id="395515929">
          <w:marLeft w:val="0"/>
          <w:marRight w:val="0"/>
          <w:marTop w:val="0"/>
          <w:marBottom w:val="0"/>
          <w:divBdr>
            <w:top w:val="none" w:sz="0" w:space="0" w:color="auto"/>
            <w:left w:val="none" w:sz="0" w:space="0" w:color="auto"/>
            <w:bottom w:val="none" w:sz="0" w:space="0" w:color="auto"/>
            <w:right w:val="none" w:sz="0" w:space="0" w:color="auto"/>
          </w:divBdr>
        </w:div>
      </w:divsChild>
    </w:div>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782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90811">
          <w:marLeft w:val="0"/>
          <w:marRight w:val="0"/>
          <w:marTop w:val="0"/>
          <w:marBottom w:val="0"/>
          <w:divBdr>
            <w:top w:val="none" w:sz="0" w:space="0" w:color="auto"/>
            <w:left w:val="none" w:sz="0" w:space="0" w:color="auto"/>
            <w:bottom w:val="none" w:sz="0" w:space="0" w:color="auto"/>
            <w:right w:val="none" w:sz="0" w:space="0" w:color="auto"/>
          </w:divBdr>
          <w:divsChild>
            <w:div w:id="408962847">
              <w:marLeft w:val="0"/>
              <w:marRight w:val="0"/>
              <w:marTop w:val="0"/>
              <w:marBottom w:val="0"/>
              <w:divBdr>
                <w:top w:val="none" w:sz="0" w:space="0" w:color="auto"/>
                <w:left w:val="none" w:sz="0" w:space="0" w:color="auto"/>
                <w:bottom w:val="none" w:sz="0" w:space="0" w:color="auto"/>
                <w:right w:val="none" w:sz="0" w:space="0" w:color="auto"/>
              </w:divBdr>
            </w:div>
          </w:divsChild>
        </w:div>
        <w:div w:id="699086865">
          <w:marLeft w:val="0"/>
          <w:marRight w:val="0"/>
          <w:marTop w:val="0"/>
          <w:marBottom w:val="0"/>
          <w:divBdr>
            <w:top w:val="none" w:sz="0" w:space="0" w:color="auto"/>
            <w:left w:val="none" w:sz="0" w:space="0" w:color="auto"/>
            <w:bottom w:val="none" w:sz="0" w:space="0" w:color="auto"/>
            <w:right w:val="none" w:sz="0" w:space="0" w:color="auto"/>
          </w:divBdr>
        </w:div>
      </w:divsChild>
    </w:div>
    <w:div w:id="87621799">
      <w:bodyDiv w:val="1"/>
      <w:marLeft w:val="0"/>
      <w:marRight w:val="0"/>
      <w:marTop w:val="0"/>
      <w:marBottom w:val="0"/>
      <w:divBdr>
        <w:top w:val="none" w:sz="0" w:space="0" w:color="auto"/>
        <w:left w:val="none" w:sz="0" w:space="0" w:color="auto"/>
        <w:bottom w:val="none" w:sz="0" w:space="0" w:color="auto"/>
        <w:right w:val="none" w:sz="0" w:space="0" w:color="auto"/>
      </w:divBdr>
    </w:div>
    <w:div w:id="98990734">
      <w:bodyDiv w:val="1"/>
      <w:marLeft w:val="0"/>
      <w:marRight w:val="0"/>
      <w:marTop w:val="0"/>
      <w:marBottom w:val="0"/>
      <w:divBdr>
        <w:top w:val="none" w:sz="0" w:space="0" w:color="auto"/>
        <w:left w:val="none" w:sz="0" w:space="0" w:color="auto"/>
        <w:bottom w:val="none" w:sz="0" w:space="0" w:color="auto"/>
        <w:right w:val="none" w:sz="0" w:space="0" w:color="auto"/>
      </w:divBdr>
    </w:div>
    <w:div w:id="99303237">
      <w:bodyDiv w:val="1"/>
      <w:marLeft w:val="0"/>
      <w:marRight w:val="0"/>
      <w:marTop w:val="0"/>
      <w:marBottom w:val="0"/>
      <w:divBdr>
        <w:top w:val="none" w:sz="0" w:space="0" w:color="auto"/>
        <w:left w:val="none" w:sz="0" w:space="0" w:color="auto"/>
        <w:bottom w:val="none" w:sz="0" w:space="0" w:color="auto"/>
        <w:right w:val="none" w:sz="0" w:space="0" w:color="auto"/>
      </w:divBdr>
    </w:div>
    <w:div w:id="110633561">
      <w:bodyDiv w:val="1"/>
      <w:marLeft w:val="0"/>
      <w:marRight w:val="0"/>
      <w:marTop w:val="0"/>
      <w:marBottom w:val="0"/>
      <w:divBdr>
        <w:top w:val="none" w:sz="0" w:space="0" w:color="auto"/>
        <w:left w:val="none" w:sz="0" w:space="0" w:color="auto"/>
        <w:bottom w:val="none" w:sz="0" w:space="0" w:color="auto"/>
        <w:right w:val="none" w:sz="0" w:space="0" w:color="auto"/>
      </w:divBdr>
    </w:div>
    <w:div w:id="115678634">
      <w:bodyDiv w:val="1"/>
      <w:marLeft w:val="0"/>
      <w:marRight w:val="0"/>
      <w:marTop w:val="0"/>
      <w:marBottom w:val="0"/>
      <w:divBdr>
        <w:top w:val="none" w:sz="0" w:space="0" w:color="auto"/>
        <w:left w:val="none" w:sz="0" w:space="0" w:color="auto"/>
        <w:bottom w:val="none" w:sz="0" w:space="0" w:color="auto"/>
        <w:right w:val="none" w:sz="0" w:space="0" w:color="auto"/>
      </w:divBdr>
    </w:div>
    <w:div w:id="123238007">
      <w:bodyDiv w:val="1"/>
      <w:marLeft w:val="0"/>
      <w:marRight w:val="0"/>
      <w:marTop w:val="0"/>
      <w:marBottom w:val="0"/>
      <w:divBdr>
        <w:top w:val="none" w:sz="0" w:space="0" w:color="auto"/>
        <w:left w:val="none" w:sz="0" w:space="0" w:color="auto"/>
        <w:bottom w:val="none" w:sz="0" w:space="0" w:color="auto"/>
        <w:right w:val="none" w:sz="0" w:space="0" w:color="auto"/>
      </w:divBdr>
    </w:div>
    <w:div w:id="126633530">
      <w:bodyDiv w:val="1"/>
      <w:marLeft w:val="0"/>
      <w:marRight w:val="0"/>
      <w:marTop w:val="0"/>
      <w:marBottom w:val="0"/>
      <w:divBdr>
        <w:top w:val="none" w:sz="0" w:space="0" w:color="auto"/>
        <w:left w:val="none" w:sz="0" w:space="0" w:color="auto"/>
        <w:bottom w:val="none" w:sz="0" w:space="0" w:color="auto"/>
        <w:right w:val="none" w:sz="0" w:space="0" w:color="auto"/>
      </w:divBdr>
      <w:divsChild>
        <w:div w:id="1759213725">
          <w:marLeft w:val="0"/>
          <w:marRight w:val="0"/>
          <w:marTop w:val="0"/>
          <w:marBottom w:val="0"/>
          <w:divBdr>
            <w:top w:val="none" w:sz="0" w:space="0" w:color="auto"/>
            <w:left w:val="none" w:sz="0" w:space="0" w:color="auto"/>
            <w:bottom w:val="none" w:sz="0" w:space="0" w:color="auto"/>
            <w:right w:val="none" w:sz="0" w:space="0" w:color="auto"/>
          </w:divBdr>
        </w:div>
        <w:div w:id="986011698">
          <w:marLeft w:val="0"/>
          <w:marRight w:val="0"/>
          <w:marTop w:val="0"/>
          <w:marBottom w:val="0"/>
          <w:divBdr>
            <w:top w:val="none" w:sz="0" w:space="0" w:color="auto"/>
            <w:left w:val="none" w:sz="0" w:space="0" w:color="auto"/>
            <w:bottom w:val="none" w:sz="0" w:space="0" w:color="auto"/>
            <w:right w:val="none" w:sz="0" w:space="0" w:color="auto"/>
          </w:divBdr>
        </w:div>
      </w:divsChild>
    </w:div>
    <w:div w:id="126973854">
      <w:bodyDiv w:val="1"/>
      <w:marLeft w:val="0"/>
      <w:marRight w:val="0"/>
      <w:marTop w:val="0"/>
      <w:marBottom w:val="0"/>
      <w:divBdr>
        <w:top w:val="none" w:sz="0" w:space="0" w:color="auto"/>
        <w:left w:val="none" w:sz="0" w:space="0" w:color="auto"/>
        <w:bottom w:val="none" w:sz="0" w:space="0" w:color="auto"/>
        <w:right w:val="none" w:sz="0" w:space="0" w:color="auto"/>
      </w:divBdr>
    </w:div>
    <w:div w:id="134876046">
      <w:bodyDiv w:val="1"/>
      <w:marLeft w:val="0"/>
      <w:marRight w:val="0"/>
      <w:marTop w:val="0"/>
      <w:marBottom w:val="0"/>
      <w:divBdr>
        <w:top w:val="none" w:sz="0" w:space="0" w:color="auto"/>
        <w:left w:val="none" w:sz="0" w:space="0" w:color="auto"/>
        <w:bottom w:val="none" w:sz="0" w:space="0" w:color="auto"/>
        <w:right w:val="none" w:sz="0" w:space="0" w:color="auto"/>
      </w:divBdr>
      <w:divsChild>
        <w:div w:id="2053462409">
          <w:marLeft w:val="0"/>
          <w:marRight w:val="0"/>
          <w:marTop w:val="0"/>
          <w:marBottom w:val="0"/>
          <w:divBdr>
            <w:top w:val="none" w:sz="0" w:space="0" w:color="auto"/>
            <w:left w:val="none" w:sz="0" w:space="0" w:color="auto"/>
            <w:bottom w:val="none" w:sz="0" w:space="0" w:color="auto"/>
            <w:right w:val="none" w:sz="0" w:space="0" w:color="auto"/>
          </w:divBdr>
        </w:div>
      </w:divsChild>
    </w:div>
    <w:div w:id="136916394">
      <w:bodyDiv w:val="1"/>
      <w:marLeft w:val="0"/>
      <w:marRight w:val="0"/>
      <w:marTop w:val="0"/>
      <w:marBottom w:val="0"/>
      <w:divBdr>
        <w:top w:val="none" w:sz="0" w:space="0" w:color="auto"/>
        <w:left w:val="none" w:sz="0" w:space="0" w:color="auto"/>
        <w:bottom w:val="none" w:sz="0" w:space="0" w:color="auto"/>
        <w:right w:val="none" w:sz="0" w:space="0" w:color="auto"/>
      </w:divBdr>
    </w:div>
    <w:div w:id="144978841">
      <w:bodyDiv w:val="1"/>
      <w:marLeft w:val="0"/>
      <w:marRight w:val="0"/>
      <w:marTop w:val="0"/>
      <w:marBottom w:val="0"/>
      <w:divBdr>
        <w:top w:val="none" w:sz="0" w:space="0" w:color="auto"/>
        <w:left w:val="none" w:sz="0" w:space="0" w:color="auto"/>
        <w:bottom w:val="none" w:sz="0" w:space="0" w:color="auto"/>
        <w:right w:val="none" w:sz="0" w:space="0" w:color="auto"/>
      </w:divBdr>
      <w:divsChild>
        <w:div w:id="838157333">
          <w:marLeft w:val="0"/>
          <w:marRight w:val="0"/>
          <w:marTop w:val="0"/>
          <w:marBottom w:val="0"/>
          <w:divBdr>
            <w:top w:val="none" w:sz="0" w:space="0" w:color="auto"/>
            <w:left w:val="none" w:sz="0" w:space="0" w:color="auto"/>
            <w:bottom w:val="none" w:sz="0" w:space="0" w:color="auto"/>
            <w:right w:val="none" w:sz="0" w:space="0" w:color="auto"/>
          </w:divBdr>
        </w:div>
      </w:divsChild>
    </w:div>
    <w:div w:id="146559452">
      <w:bodyDiv w:val="1"/>
      <w:marLeft w:val="0"/>
      <w:marRight w:val="0"/>
      <w:marTop w:val="0"/>
      <w:marBottom w:val="0"/>
      <w:divBdr>
        <w:top w:val="none" w:sz="0" w:space="0" w:color="auto"/>
        <w:left w:val="none" w:sz="0" w:space="0" w:color="auto"/>
        <w:bottom w:val="none" w:sz="0" w:space="0" w:color="auto"/>
        <w:right w:val="none" w:sz="0" w:space="0" w:color="auto"/>
      </w:divBdr>
    </w:div>
    <w:div w:id="152914668">
      <w:bodyDiv w:val="1"/>
      <w:marLeft w:val="0"/>
      <w:marRight w:val="0"/>
      <w:marTop w:val="0"/>
      <w:marBottom w:val="0"/>
      <w:divBdr>
        <w:top w:val="none" w:sz="0" w:space="0" w:color="auto"/>
        <w:left w:val="none" w:sz="0" w:space="0" w:color="auto"/>
        <w:bottom w:val="none" w:sz="0" w:space="0" w:color="auto"/>
        <w:right w:val="none" w:sz="0" w:space="0" w:color="auto"/>
      </w:divBdr>
    </w:div>
    <w:div w:id="156844040">
      <w:bodyDiv w:val="1"/>
      <w:marLeft w:val="0"/>
      <w:marRight w:val="0"/>
      <w:marTop w:val="0"/>
      <w:marBottom w:val="0"/>
      <w:divBdr>
        <w:top w:val="none" w:sz="0" w:space="0" w:color="auto"/>
        <w:left w:val="none" w:sz="0" w:space="0" w:color="auto"/>
        <w:bottom w:val="none" w:sz="0" w:space="0" w:color="auto"/>
        <w:right w:val="none" w:sz="0" w:space="0" w:color="auto"/>
      </w:divBdr>
      <w:divsChild>
        <w:div w:id="765268780">
          <w:marLeft w:val="0"/>
          <w:marRight w:val="0"/>
          <w:marTop w:val="0"/>
          <w:marBottom w:val="0"/>
          <w:divBdr>
            <w:top w:val="none" w:sz="0" w:space="0" w:color="auto"/>
            <w:left w:val="none" w:sz="0" w:space="0" w:color="auto"/>
            <w:bottom w:val="none" w:sz="0" w:space="0" w:color="auto"/>
            <w:right w:val="none" w:sz="0" w:space="0" w:color="auto"/>
          </w:divBdr>
        </w:div>
      </w:divsChild>
    </w:div>
    <w:div w:id="157965757">
      <w:bodyDiv w:val="1"/>
      <w:marLeft w:val="0"/>
      <w:marRight w:val="0"/>
      <w:marTop w:val="0"/>
      <w:marBottom w:val="0"/>
      <w:divBdr>
        <w:top w:val="none" w:sz="0" w:space="0" w:color="auto"/>
        <w:left w:val="none" w:sz="0" w:space="0" w:color="auto"/>
        <w:bottom w:val="none" w:sz="0" w:space="0" w:color="auto"/>
        <w:right w:val="none" w:sz="0" w:space="0" w:color="auto"/>
      </w:divBdr>
    </w:div>
    <w:div w:id="158735126">
      <w:bodyDiv w:val="1"/>
      <w:marLeft w:val="0"/>
      <w:marRight w:val="0"/>
      <w:marTop w:val="0"/>
      <w:marBottom w:val="0"/>
      <w:divBdr>
        <w:top w:val="none" w:sz="0" w:space="0" w:color="auto"/>
        <w:left w:val="none" w:sz="0" w:space="0" w:color="auto"/>
        <w:bottom w:val="none" w:sz="0" w:space="0" w:color="auto"/>
        <w:right w:val="none" w:sz="0" w:space="0" w:color="auto"/>
      </w:divBdr>
    </w:div>
    <w:div w:id="174729267">
      <w:bodyDiv w:val="1"/>
      <w:marLeft w:val="0"/>
      <w:marRight w:val="0"/>
      <w:marTop w:val="0"/>
      <w:marBottom w:val="0"/>
      <w:divBdr>
        <w:top w:val="none" w:sz="0" w:space="0" w:color="auto"/>
        <w:left w:val="none" w:sz="0" w:space="0" w:color="auto"/>
        <w:bottom w:val="none" w:sz="0" w:space="0" w:color="auto"/>
        <w:right w:val="none" w:sz="0" w:space="0" w:color="auto"/>
      </w:divBdr>
    </w:div>
    <w:div w:id="175536664">
      <w:bodyDiv w:val="1"/>
      <w:marLeft w:val="0"/>
      <w:marRight w:val="0"/>
      <w:marTop w:val="0"/>
      <w:marBottom w:val="0"/>
      <w:divBdr>
        <w:top w:val="none" w:sz="0" w:space="0" w:color="auto"/>
        <w:left w:val="none" w:sz="0" w:space="0" w:color="auto"/>
        <w:bottom w:val="none" w:sz="0" w:space="0" w:color="auto"/>
        <w:right w:val="none" w:sz="0" w:space="0" w:color="auto"/>
      </w:divBdr>
    </w:div>
    <w:div w:id="178159361">
      <w:bodyDiv w:val="1"/>
      <w:marLeft w:val="0"/>
      <w:marRight w:val="0"/>
      <w:marTop w:val="0"/>
      <w:marBottom w:val="0"/>
      <w:divBdr>
        <w:top w:val="none" w:sz="0" w:space="0" w:color="auto"/>
        <w:left w:val="none" w:sz="0" w:space="0" w:color="auto"/>
        <w:bottom w:val="none" w:sz="0" w:space="0" w:color="auto"/>
        <w:right w:val="none" w:sz="0" w:space="0" w:color="auto"/>
      </w:divBdr>
    </w:div>
    <w:div w:id="179438699">
      <w:bodyDiv w:val="1"/>
      <w:marLeft w:val="0"/>
      <w:marRight w:val="0"/>
      <w:marTop w:val="0"/>
      <w:marBottom w:val="0"/>
      <w:divBdr>
        <w:top w:val="none" w:sz="0" w:space="0" w:color="auto"/>
        <w:left w:val="none" w:sz="0" w:space="0" w:color="auto"/>
        <w:bottom w:val="none" w:sz="0" w:space="0" w:color="auto"/>
        <w:right w:val="none" w:sz="0" w:space="0" w:color="auto"/>
      </w:divBdr>
    </w:div>
    <w:div w:id="182788098">
      <w:bodyDiv w:val="1"/>
      <w:marLeft w:val="0"/>
      <w:marRight w:val="0"/>
      <w:marTop w:val="0"/>
      <w:marBottom w:val="0"/>
      <w:divBdr>
        <w:top w:val="none" w:sz="0" w:space="0" w:color="auto"/>
        <w:left w:val="none" w:sz="0" w:space="0" w:color="auto"/>
        <w:bottom w:val="none" w:sz="0" w:space="0" w:color="auto"/>
        <w:right w:val="none" w:sz="0" w:space="0" w:color="auto"/>
      </w:divBdr>
    </w:div>
    <w:div w:id="183792866">
      <w:bodyDiv w:val="1"/>
      <w:marLeft w:val="0"/>
      <w:marRight w:val="0"/>
      <w:marTop w:val="0"/>
      <w:marBottom w:val="0"/>
      <w:divBdr>
        <w:top w:val="none" w:sz="0" w:space="0" w:color="auto"/>
        <w:left w:val="none" w:sz="0" w:space="0" w:color="auto"/>
        <w:bottom w:val="none" w:sz="0" w:space="0" w:color="auto"/>
        <w:right w:val="none" w:sz="0" w:space="0" w:color="auto"/>
      </w:divBdr>
    </w:div>
    <w:div w:id="183909754">
      <w:bodyDiv w:val="1"/>
      <w:marLeft w:val="0"/>
      <w:marRight w:val="0"/>
      <w:marTop w:val="0"/>
      <w:marBottom w:val="0"/>
      <w:divBdr>
        <w:top w:val="none" w:sz="0" w:space="0" w:color="auto"/>
        <w:left w:val="none" w:sz="0" w:space="0" w:color="auto"/>
        <w:bottom w:val="none" w:sz="0" w:space="0" w:color="auto"/>
        <w:right w:val="none" w:sz="0" w:space="0" w:color="auto"/>
      </w:divBdr>
    </w:div>
    <w:div w:id="190921153">
      <w:bodyDiv w:val="1"/>
      <w:marLeft w:val="0"/>
      <w:marRight w:val="0"/>
      <w:marTop w:val="0"/>
      <w:marBottom w:val="0"/>
      <w:divBdr>
        <w:top w:val="none" w:sz="0" w:space="0" w:color="auto"/>
        <w:left w:val="none" w:sz="0" w:space="0" w:color="auto"/>
        <w:bottom w:val="none" w:sz="0" w:space="0" w:color="auto"/>
        <w:right w:val="none" w:sz="0" w:space="0" w:color="auto"/>
      </w:divBdr>
    </w:div>
    <w:div w:id="191457597">
      <w:bodyDiv w:val="1"/>
      <w:marLeft w:val="0"/>
      <w:marRight w:val="0"/>
      <w:marTop w:val="0"/>
      <w:marBottom w:val="0"/>
      <w:divBdr>
        <w:top w:val="none" w:sz="0" w:space="0" w:color="auto"/>
        <w:left w:val="none" w:sz="0" w:space="0" w:color="auto"/>
        <w:bottom w:val="none" w:sz="0" w:space="0" w:color="auto"/>
        <w:right w:val="none" w:sz="0" w:space="0" w:color="auto"/>
      </w:divBdr>
    </w:div>
    <w:div w:id="196702767">
      <w:bodyDiv w:val="1"/>
      <w:marLeft w:val="0"/>
      <w:marRight w:val="0"/>
      <w:marTop w:val="0"/>
      <w:marBottom w:val="0"/>
      <w:divBdr>
        <w:top w:val="none" w:sz="0" w:space="0" w:color="auto"/>
        <w:left w:val="none" w:sz="0" w:space="0" w:color="auto"/>
        <w:bottom w:val="none" w:sz="0" w:space="0" w:color="auto"/>
        <w:right w:val="none" w:sz="0" w:space="0" w:color="auto"/>
      </w:divBdr>
    </w:div>
    <w:div w:id="202527286">
      <w:bodyDiv w:val="1"/>
      <w:marLeft w:val="0"/>
      <w:marRight w:val="0"/>
      <w:marTop w:val="0"/>
      <w:marBottom w:val="0"/>
      <w:divBdr>
        <w:top w:val="none" w:sz="0" w:space="0" w:color="auto"/>
        <w:left w:val="none" w:sz="0" w:space="0" w:color="auto"/>
        <w:bottom w:val="none" w:sz="0" w:space="0" w:color="auto"/>
        <w:right w:val="none" w:sz="0" w:space="0" w:color="auto"/>
      </w:divBdr>
    </w:div>
    <w:div w:id="207574902">
      <w:bodyDiv w:val="1"/>
      <w:marLeft w:val="0"/>
      <w:marRight w:val="0"/>
      <w:marTop w:val="0"/>
      <w:marBottom w:val="0"/>
      <w:divBdr>
        <w:top w:val="none" w:sz="0" w:space="0" w:color="auto"/>
        <w:left w:val="none" w:sz="0" w:space="0" w:color="auto"/>
        <w:bottom w:val="none" w:sz="0" w:space="0" w:color="auto"/>
        <w:right w:val="none" w:sz="0" w:space="0" w:color="auto"/>
      </w:divBdr>
    </w:div>
    <w:div w:id="207960514">
      <w:bodyDiv w:val="1"/>
      <w:marLeft w:val="0"/>
      <w:marRight w:val="0"/>
      <w:marTop w:val="0"/>
      <w:marBottom w:val="0"/>
      <w:divBdr>
        <w:top w:val="none" w:sz="0" w:space="0" w:color="auto"/>
        <w:left w:val="none" w:sz="0" w:space="0" w:color="auto"/>
        <w:bottom w:val="none" w:sz="0" w:space="0" w:color="auto"/>
        <w:right w:val="none" w:sz="0" w:space="0" w:color="auto"/>
      </w:divBdr>
      <w:divsChild>
        <w:div w:id="1732578216">
          <w:marLeft w:val="0"/>
          <w:marRight w:val="0"/>
          <w:marTop w:val="0"/>
          <w:marBottom w:val="0"/>
          <w:divBdr>
            <w:top w:val="none" w:sz="0" w:space="0" w:color="auto"/>
            <w:left w:val="none" w:sz="0" w:space="0" w:color="auto"/>
            <w:bottom w:val="none" w:sz="0" w:space="0" w:color="auto"/>
            <w:right w:val="none" w:sz="0" w:space="0" w:color="auto"/>
          </w:divBdr>
        </w:div>
        <w:div w:id="1242832058">
          <w:marLeft w:val="0"/>
          <w:marRight w:val="0"/>
          <w:marTop w:val="0"/>
          <w:marBottom w:val="0"/>
          <w:divBdr>
            <w:top w:val="none" w:sz="0" w:space="0" w:color="auto"/>
            <w:left w:val="none" w:sz="0" w:space="0" w:color="auto"/>
            <w:bottom w:val="none" w:sz="0" w:space="0" w:color="auto"/>
            <w:right w:val="none" w:sz="0" w:space="0" w:color="auto"/>
          </w:divBdr>
        </w:div>
      </w:divsChild>
    </w:div>
    <w:div w:id="211969356">
      <w:bodyDiv w:val="1"/>
      <w:marLeft w:val="0"/>
      <w:marRight w:val="0"/>
      <w:marTop w:val="0"/>
      <w:marBottom w:val="0"/>
      <w:divBdr>
        <w:top w:val="none" w:sz="0" w:space="0" w:color="auto"/>
        <w:left w:val="none" w:sz="0" w:space="0" w:color="auto"/>
        <w:bottom w:val="none" w:sz="0" w:space="0" w:color="auto"/>
        <w:right w:val="none" w:sz="0" w:space="0" w:color="auto"/>
      </w:divBdr>
      <w:divsChild>
        <w:div w:id="954600149">
          <w:marLeft w:val="0"/>
          <w:marRight w:val="0"/>
          <w:marTop w:val="0"/>
          <w:marBottom w:val="0"/>
          <w:divBdr>
            <w:top w:val="none" w:sz="0" w:space="0" w:color="auto"/>
            <w:left w:val="none" w:sz="0" w:space="0" w:color="auto"/>
            <w:bottom w:val="none" w:sz="0" w:space="0" w:color="auto"/>
            <w:right w:val="none" w:sz="0" w:space="0" w:color="auto"/>
          </w:divBdr>
          <w:divsChild>
            <w:div w:id="1977031029">
              <w:marLeft w:val="0"/>
              <w:marRight w:val="0"/>
              <w:marTop w:val="0"/>
              <w:marBottom w:val="0"/>
              <w:divBdr>
                <w:top w:val="none" w:sz="0" w:space="0" w:color="auto"/>
                <w:left w:val="none" w:sz="0" w:space="0" w:color="auto"/>
                <w:bottom w:val="none" w:sz="0" w:space="0" w:color="auto"/>
                <w:right w:val="none" w:sz="0" w:space="0" w:color="auto"/>
              </w:divBdr>
              <w:divsChild>
                <w:div w:id="511647736">
                  <w:marLeft w:val="0"/>
                  <w:marRight w:val="0"/>
                  <w:marTop w:val="0"/>
                  <w:marBottom w:val="0"/>
                  <w:divBdr>
                    <w:top w:val="none" w:sz="0" w:space="0" w:color="auto"/>
                    <w:left w:val="none" w:sz="0" w:space="0" w:color="auto"/>
                    <w:bottom w:val="none" w:sz="0" w:space="0" w:color="auto"/>
                    <w:right w:val="none" w:sz="0" w:space="0" w:color="auto"/>
                  </w:divBdr>
                  <w:divsChild>
                    <w:div w:id="1593705893">
                      <w:marLeft w:val="0"/>
                      <w:marRight w:val="0"/>
                      <w:marTop w:val="0"/>
                      <w:marBottom w:val="0"/>
                      <w:divBdr>
                        <w:top w:val="none" w:sz="0" w:space="0" w:color="auto"/>
                        <w:left w:val="none" w:sz="0" w:space="0" w:color="auto"/>
                        <w:bottom w:val="none" w:sz="0" w:space="0" w:color="auto"/>
                        <w:right w:val="none" w:sz="0" w:space="0" w:color="auto"/>
                      </w:divBdr>
                      <w:divsChild>
                        <w:div w:id="1875774294">
                          <w:marLeft w:val="0"/>
                          <w:marRight w:val="0"/>
                          <w:marTop w:val="0"/>
                          <w:marBottom w:val="0"/>
                          <w:divBdr>
                            <w:top w:val="none" w:sz="0" w:space="0" w:color="auto"/>
                            <w:left w:val="none" w:sz="0" w:space="0" w:color="auto"/>
                            <w:bottom w:val="none" w:sz="0" w:space="0" w:color="auto"/>
                            <w:right w:val="none" w:sz="0" w:space="0" w:color="auto"/>
                          </w:divBdr>
                          <w:divsChild>
                            <w:div w:id="582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949">
      <w:bodyDiv w:val="1"/>
      <w:marLeft w:val="0"/>
      <w:marRight w:val="0"/>
      <w:marTop w:val="0"/>
      <w:marBottom w:val="0"/>
      <w:divBdr>
        <w:top w:val="none" w:sz="0" w:space="0" w:color="auto"/>
        <w:left w:val="none" w:sz="0" w:space="0" w:color="auto"/>
        <w:bottom w:val="none" w:sz="0" w:space="0" w:color="auto"/>
        <w:right w:val="none" w:sz="0" w:space="0" w:color="auto"/>
      </w:divBdr>
    </w:div>
    <w:div w:id="218980683">
      <w:bodyDiv w:val="1"/>
      <w:marLeft w:val="0"/>
      <w:marRight w:val="0"/>
      <w:marTop w:val="0"/>
      <w:marBottom w:val="0"/>
      <w:divBdr>
        <w:top w:val="none" w:sz="0" w:space="0" w:color="auto"/>
        <w:left w:val="none" w:sz="0" w:space="0" w:color="auto"/>
        <w:bottom w:val="none" w:sz="0" w:space="0" w:color="auto"/>
        <w:right w:val="none" w:sz="0" w:space="0" w:color="auto"/>
      </w:divBdr>
    </w:div>
    <w:div w:id="224264490">
      <w:bodyDiv w:val="1"/>
      <w:marLeft w:val="0"/>
      <w:marRight w:val="0"/>
      <w:marTop w:val="0"/>
      <w:marBottom w:val="0"/>
      <w:divBdr>
        <w:top w:val="none" w:sz="0" w:space="0" w:color="auto"/>
        <w:left w:val="none" w:sz="0" w:space="0" w:color="auto"/>
        <w:bottom w:val="none" w:sz="0" w:space="0" w:color="auto"/>
        <w:right w:val="none" w:sz="0" w:space="0" w:color="auto"/>
      </w:divBdr>
    </w:div>
    <w:div w:id="226842338">
      <w:bodyDiv w:val="1"/>
      <w:marLeft w:val="0"/>
      <w:marRight w:val="0"/>
      <w:marTop w:val="0"/>
      <w:marBottom w:val="0"/>
      <w:divBdr>
        <w:top w:val="none" w:sz="0" w:space="0" w:color="auto"/>
        <w:left w:val="none" w:sz="0" w:space="0" w:color="auto"/>
        <w:bottom w:val="none" w:sz="0" w:space="0" w:color="auto"/>
        <w:right w:val="none" w:sz="0" w:space="0" w:color="auto"/>
      </w:divBdr>
      <w:divsChild>
        <w:div w:id="1018314687">
          <w:marLeft w:val="0"/>
          <w:marRight w:val="0"/>
          <w:marTop w:val="0"/>
          <w:marBottom w:val="0"/>
          <w:divBdr>
            <w:top w:val="none" w:sz="0" w:space="0" w:color="auto"/>
            <w:left w:val="none" w:sz="0" w:space="0" w:color="auto"/>
            <w:bottom w:val="none" w:sz="0" w:space="0" w:color="auto"/>
            <w:right w:val="none" w:sz="0" w:space="0" w:color="auto"/>
          </w:divBdr>
        </w:div>
      </w:divsChild>
    </w:div>
    <w:div w:id="228927634">
      <w:bodyDiv w:val="1"/>
      <w:marLeft w:val="0"/>
      <w:marRight w:val="0"/>
      <w:marTop w:val="0"/>
      <w:marBottom w:val="0"/>
      <w:divBdr>
        <w:top w:val="none" w:sz="0" w:space="0" w:color="auto"/>
        <w:left w:val="none" w:sz="0" w:space="0" w:color="auto"/>
        <w:bottom w:val="none" w:sz="0" w:space="0" w:color="auto"/>
        <w:right w:val="none" w:sz="0" w:space="0" w:color="auto"/>
      </w:divBdr>
      <w:divsChild>
        <w:div w:id="1530795744">
          <w:marLeft w:val="0"/>
          <w:marRight w:val="0"/>
          <w:marTop w:val="0"/>
          <w:marBottom w:val="0"/>
          <w:divBdr>
            <w:top w:val="none" w:sz="0" w:space="0" w:color="auto"/>
            <w:left w:val="none" w:sz="0" w:space="0" w:color="auto"/>
            <w:bottom w:val="none" w:sz="0" w:space="0" w:color="auto"/>
            <w:right w:val="none" w:sz="0" w:space="0" w:color="auto"/>
          </w:divBdr>
        </w:div>
      </w:divsChild>
    </w:div>
    <w:div w:id="235482058">
      <w:bodyDiv w:val="1"/>
      <w:marLeft w:val="0"/>
      <w:marRight w:val="0"/>
      <w:marTop w:val="0"/>
      <w:marBottom w:val="0"/>
      <w:divBdr>
        <w:top w:val="none" w:sz="0" w:space="0" w:color="auto"/>
        <w:left w:val="none" w:sz="0" w:space="0" w:color="auto"/>
        <w:bottom w:val="none" w:sz="0" w:space="0" w:color="auto"/>
        <w:right w:val="none" w:sz="0" w:space="0" w:color="auto"/>
      </w:divBdr>
    </w:div>
    <w:div w:id="244656465">
      <w:bodyDiv w:val="1"/>
      <w:marLeft w:val="0"/>
      <w:marRight w:val="0"/>
      <w:marTop w:val="0"/>
      <w:marBottom w:val="0"/>
      <w:divBdr>
        <w:top w:val="none" w:sz="0" w:space="0" w:color="auto"/>
        <w:left w:val="none" w:sz="0" w:space="0" w:color="auto"/>
        <w:bottom w:val="none" w:sz="0" w:space="0" w:color="auto"/>
        <w:right w:val="none" w:sz="0" w:space="0" w:color="auto"/>
      </w:divBdr>
    </w:div>
    <w:div w:id="262956679">
      <w:bodyDiv w:val="1"/>
      <w:marLeft w:val="0"/>
      <w:marRight w:val="0"/>
      <w:marTop w:val="0"/>
      <w:marBottom w:val="0"/>
      <w:divBdr>
        <w:top w:val="none" w:sz="0" w:space="0" w:color="auto"/>
        <w:left w:val="none" w:sz="0" w:space="0" w:color="auto"/>
        <w:bottom w:val="none" w:sz="0" w:space="0" w:color="auto"/>
        <w:right w:val="none" w:sz="0" w:space="0" w:color="auto"/>
      </w:divBdr>
    </w:div>
    <w:div w:id="263733336">
      <w:bodyDiv w:val="1"/>
      <w:marLeft w:val="0"/>
      <w:marRight w:val="0"/>
      <w:marTop w:val="0"/>
      <w:marBottom w:val="0"/>
      <w:divBdr>
        <w:top w:val="none" w:sz="0" w:space="0" w:color="auto"/>
        <w:left w:val="none" w:sz="0" w:space="0" w:color="auto"/>
        <w:bottom w:val="none" w:sz="0" w:space="0" w:color="auto"/>
        <w:right w:val="none" w:sz="0" w:space="0" w:color="auto"/>
      </w:divBdr>
    </w:div>
    <w:div w:id="266160952">
      <w:bodyDiv w:val="1"/>
      <w:marLeft w:val="0"/>
      <w:marRight w:val="0"/>
      <w:marTop w:val="0"/>
      <w:marBottom w:val="0"/>
      <w:divBdr>
        <w:top w:val="none" w:sz="0" w:space="0" w:color="auto"/>
        <w:left w:val="none" w:sz="0" w:space="0" w:color="auto"/>
        <w:bottom w:val="none" w:sz="0" w:space="0" w:color="auto"/>
        <w:right w:val="none" w:sz="0" w:space="0" w:color="auto"/>
      </w:divBdr>
    </w:div>
    <w:div w:id="266424764">
      <w:bodyDiv w:val="1"/>
      <w:marLeft w:val="0"/>
      <w:marRight w:val="0"/>
      <w:marTop w:val="0"/>
      <w:marBottom w:val="0"/>
      <w:divBdr>
        <w:top w:val="none" w:sz="0" w:space="0" w:color="auto"/>
        <w:left w:val="none" w:sz="0" w:space="0" w:color="auto"/>
        <w:bottom w:val="none" w:sz="0" w:space="0" w:color="auto"/>
        <w:right w:val="none" w:sz="0" w:space="0" w:color="auto"/>
      </w:divBdr>
    </w:div>
    <w:div w:id="266546481">
      <w:bodyDiv w:val="1"/>
      <w:marLeft w:val="0"/>
      <w:marRight w:val="0"/>
      <w:marTop w:val="0"/>
      <w:marBottom w:val="0"/>
      <w:divBdr>
        <w:top w:val="none" w:sz="0" w:space="0" w:color="auto"/>
        <w:left w:val="none" w:sz="0" w:space="0" w:color="auto"/>
        <w:bottom w:val="none" w:sz="0" w:space="0" w:color="auto"/>
        <w:right w:val="none" w:sz="0" w:space="0" w:color="auto"/>
      </w:divBdr>
    </w:div>
    <w:div w:id="267666533">
      <w:bodyDiv w:val="1"/>
      <w:marLeft w:val="0"/>
      <w:marRight w:val="0"/>
      <w:marTop w:val="0"/>
      <w:marBottom w:val="0"/>
      <w:divBdr>
        <w:top w:val="none" w:sz="0" w:space="0" w:color="auto"/>
        <w:left w:val="none" w:sz="0" w:space="0" w:color="auto"/>
        <w:bottom w:val="none" w:sz="0" w:space="0" w:color="auto"/>
        <w:right w:val="none" w:sz="0" w:space="0" w:color="auto"/>
      </w:divBdr>
    </w:div>
    <w:div w:id="283394116">
      <w:bodyDiv w:val="1"/>
      <w:marLeft w:val="0"/>
      <w:marRight w:val="0"/>
      <w:marTop w:val="0"/>
      <w:marBottom w:val="0"/>
      <w:divBdr>
        <w:top w:val="none" w:sz="0" w:space="0" w:color="auto"/>
        <w:left w:val="none" w:sz="0" w:space="0" w:color="auto"/>
        <w:bottom w:val="none" w:sz="0" w:space="0" w:color="auto"/>
        <w:right w:val="none" w:sz="0" w:space="0" w:color="auto"/>
      </w:divBdr>
    </w:div>
    <w:div w:id="283926141">
      <w:bodyDiv w:val="1"/>
      <w:marLeft w:val="0"/>
      <w:marRight w:val="0"/>
      <w:marTop w:val="0"/>
      <w:marBottom w:val="0"/>
      <w:divBdr>
        <w:top w:val="none" w:sz="0" w:space="0" w:color="auto"/>
        <w:left w:val="none" w:sz="0" w:space="0" w:color="auto"/>
        <w:bottom w:val="none" w:sz="0" w:space="0" w:color="auto"/>
        <w:right w:val="none" w:sz="0" w:space="0" w:color="auto"/>
      </w:divBdr>
    </w:div>
    <w:div w:id="288586502">
      <w:bodyDiv w:val="1"/>
      <w:marLeft w:val="0"/>
      <w:marRight w:val="0"/>
      <w:marTop w:val="0"/>
      <w:marBottom w:val="0"/>
      <w:divBdr>
        <w:top w:val="none" w:sz="0" w:space="0" w:color="auto"/>
        <w:left w:val="none" w:sz="0" w:space="0" w:color="auto"/>
        <w:bottom w:val="none" w:sz="0" w:space="0" w:color="auto"/>
        <w:right w:val="none" w:sz="0" w:space="0" w:color="auto"/>
      </w:divBdr>
    </w:div>
    <w:div w:id="289289325">
      <w:bodyDiv w:val="1"/>
      <w:marLeft w:val="0"/>
      <w:marRight w:val="0"/>
      <w:marTop w:val="0"/>
      <w:marBottom w:val="0"/>
      <w:divBdr>
        <w:top w:val="none" w:sz="0" w:space="0" w:color="auto"/>
        <w:left w:val="none" w:sz="0" w:space="0" w:color="auto"/>
        <w:bottom w:val="none" w:sz="0" w:space="0" w:color="auto"/>
        <w:right w:val="none" w:sz="0" w:space="0" w:color="auto"/>
      </w:divBdr>
      <w:divsChild>
        <w:div w:id="1008171954">
          <w:marLeft w:val="0"/>
          <w:marRight w:val="0"/>
          <w:marTop w:val="0"/>
          <w:marBottom w:val="0"/>
          <w:divBdr>
            <w:top w:val="none" w:sz="0" w:space="0" w:color="auto"/>
            <w:left w:val="none" w:sz="0" w:space="0" w:color="auto"/>
            <w:bottom w:val="none" w:sz="0" w:space="0" w:color="auto"/>
            <w:right w:val="none" w:sz="0" w:space="0" w:color="auto"/>
          </w:divBdr>
          <w:divsChild>
            <w:div w:id="1555845698">
              <w:marLeft w:val="0"/>
              <w:marRight w:val="0"/>
              <w:marTop w:val="0"/>
              <w:marBottom w:val="0"/>
              <w:divBdr>
                <w:top w:val="none" w:sz="0" w:space="0" w:color="auto"/>
                <w:left w:val="none" w:sz="0" w:space="0" w:color="auto"/>
                <w:bottom w:val="none" w:sz="0" w:space="0" w:color="auto"/>
                <w:right w:val="none" w:sz="0" w:space="0" w:color="auto"/>
              </w:divBdr>
              <w:divsChild>
                <w:div w:id="12050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6011">
      <w:bodyDiv w:val="1"/>
      <w:marLeft w:val="0"/>
      <w:marRight w:val="0"/>
      <w:marTop w:val="0"/>
      <w:marBottom w:val="0"/>
      <w:divBdr>
        <w:top w:val="none" w:sz="0" w:space="0" w:color="auto"/>
        <w:left w:val="none" w:sz="0" w:space="0" w:color="auto"/>
        <w:bottom w:val="none" w:sz="0" w:space="0" w:color="auto"/>
        <w:right w:val="none" w:sz="0" w:space="0" w:color="auto"/>
      </w:divBdr>
    </w:div>
    <w:div w:id="290284144">
      <w:bodyDiv w:val="1"/>
      <w:marLeft w:val="0"/>
      <w:marRight w:val="0"/>
      <w:marTop w:val="0"/>
      <w:marBottom w:val="0"/>
      <w:divBdr>
        <w:top w:val="none" w:sz="0" w:space="0" w:color="auto"/>
        <w:left w:val="none" w:sz="0" w:space="0" w:color="auto"/>
        <w:bottom w:val="none" w:sz="0" w:space="0" w:color="auto"/>
        <w:right w:val="none" w:sz="0" w:space="0" w:color="auto"/>
      </w:divBdr>
    </w:div>
    <w:div w:id="291636707">
      <w:bodyDiv w:val="1"/>
      <w:marLeft w:val="0"/>
      <w:marRight w:val="0"/>
      <w:marTop w:val="0"/>
      <w:marBottom w:val="0"/>
      <w:divBdr>
        <w:top w:val="none" w:sz="0" w:space="0" w:color="auto"/>
        <w:left w:val="none" w:sz="0" w:space="0" w:color="auto"/>
        <w:bottom w:val="none" w:sz="0" w:space="0" w:color="auto"/>
        <w:right w:val="none" w:sz="0" w:space="0" w:color="auto"/>
      </w:divBdr>
      <w:divsChild>
        <w:div w:id="929462928">
          <w:marLeft w:val="0"/>
          <w:marRight w:val="0"/>
          <w:marTop w:val="0"/>
          <w:marBottom w:val="0"/>
          <w:divBdr>
            <w:top w:val="none" w:sz="0" w:space="0" w:color="auto"/>
            <w:left w:val="none" w:sz="0" w:space="0" w:color="auto"/>
            <w:bottom w:val="none" w:sz="0" w:space="0" w:color="auto"/>
            <w:right w:val="none" w:sz="0" w:space="0" w:color="auto"/>
          </w:divBdr>
        </w:div>
      </w:divsChild>
    </w:div>
    <w:div w:id="291903792">
      <w:bodyDiv w:val="1"/>
      <w:marLeft w:val="0"/>
      <w:marRight w:val="0"/>
      <w:marTop w:val="0"/>
      <w:marBottom w:val="0"/>
      <w:divBdr>
        <w:top w:val="none" w:sz="0" w:space="0" w:color="auto"/>
        <w:left w:val="none" w:sz="0" w:space="0" w:color="auto"/>
        <w:bottom w:val="none" w:sz="0" w:space="0" w:color="auto"/>
        <w:right w:val="none" w:sz="0" w:space="0" w:color="auto"/>
      </w:divBdr>
    </w:div>
    <w:div w:id="296644616">
      <w:bodyDiv w:val="1"/>
      <w:marLeft w:val="0"/>
      <w:marRight w:val="0"/>
      <w:marTop w:val="0"/>
      <w:marBottom w:val="0"/>
      <w:divBdr>
        <w:top w:val="none" w:sz="0" w:space="0" w:color="auto"/>
        <w:left w:val="none" w:sz="0" w:space="0" w:color="auto"/>
        <w:bottom w:val="none" w:sz="0" w:space="0" w:color="auto"/>
        <w:right w:val="none" w:sz="0" w:space="0" w:color="auto"/>
      </w:divBdr>
    </w:div>
    <w:div w:id="298069262">
      <w:bodyDiv w:val="1"/>
      <w:marLeft w:val="0"/>
      <w:marRight w:val="0"/>
      <w:marTop w:val="0"/>
      <w:marBottom w:val="0"/>
      <w:divBdr>
        <w:top w:val="none" w:sz="0" w:space="0" w:color="auto"/>
        <w:left w:val="none" w:sz="0" w:space="0" w:color="auto"/>
        <w:bottom w:val="none" w:sz="0" w:space="0" w:color="auto"/>
        <w:right w:val="none" w:sz="0" w:space="0" w:color="auto"/>
      </w:divBdr>
    </w:div>
    <w:div w:id="305861785">
      <w:bodyDiv w:val="1"/>
      <w:marLeft w:val="0"/>
      <w:marRight w:val="0"/>
      <w:marTop w:val="0"/>
      <w:marBottom w:val="0"/>
      <w:divBdr>
        <w:top w:val="none" w:sz="0" w:space="0" w:color="auto"/>
        <w:left w:val="none" w:sz="0" w:space="0" w:color="auto"/>
        <w:bottom w:val="none" w:sz="0" w:space="0" w:color="auto"/>
        <w:right w:val="none" w:sz="0" w:space="0" w:color="auto"/>
      </w:divBdr>
    </w:div>
    <w:div w:id="310792668">
      <w:bodyDiv w:val="1"/>
      <w:marLeft w:val="0"/>
      <w:marRight w:val="0"/>
      <w:marTop w:val="0"/>
      <w:marBottom w:val="0"/>
      <w:divBdr>
        <w:top w:val="none" w:sz="0" w:space="0" w:color="auto"/>
        <w:left w:val="none" w:sz="0" w:space="0" w:color="auto"/>
        <w:bottom w:val="none" w:sz="0" w:space="0" w:color="auto"/>
        <w:right w:val="none" w:sz="0" w:space="0" w:color="auto"/>
      </w:divBdr>
    </w:div>
    <w:div w:id="317273998">
      <w:bodyDiv w:val="1"/>
      <w:marLeft w:val="0"/>
      <w:marRight w:val="0"/>
      <w:marTop w:val="0"/>
      <w:marBottom w:val="0"/>
      <w:divBdr>
        <w:top w:val="none" w:sz="0" w:space="0" w:color="auto"/>
        <w:left w:val="none" w:sz="0" w:space="0" w:color="auto"/>
        <w:bottom w:val="none" w:sz="0" w:space="0" w:color="auto"/>
        <w:right w:val="none" w:sz="0" w:space="0" w:color="auto"/>
      </w:divBdr>
      <w:divsChild>
        <w:div w:id="1701979354">
          <w:marLeft w:val="0"/>
          <w:marRight w:val="0"/>
          <w:marTop w:val="0"/>
          <w:marBottom w:val="0"/>
          <w:divBdr>
            <w:top w:val="none" w:sz="0" w:space="0" w:color="auto"/>
            <w:left w:val="none" w:sz="0" w:space="0" w:color="auto"/>
            <w:bottom w:val="none" w:sz="0" w:space="0" w:color="auto"/>
            <w:right w:val="none" w:sz="0" w:space="0" w:color="auto"/>
          </w:divBdr>
        </w:div>
        <w:div w:id="1112016723">
          <w:marLeft w:val="0"/>
          <w:marRight w:val="0"/>
          <w:marTop w:val="0"/>
          <w:marBottom w:val="0"/>
          <w:divBdr>
            <w:top w:val="none" w:sz="0" w:space="0" w:color="auto"/>
            <w:left w:val="none" w:sz="0" w:space="0" w:color="auto"/>
            <w:bottom w:val="none" w:sz="0" w:space="0" w:color="auto"/>
            <w:right w:val="none" w:sz="0" w:space="0" w:color="auto"/>
          </w:divBdr>
        </w:div>
      </w:divsChild>
    </w:div>
    <w:div w:id="322852706">
      <w:bodyDiv w:val="1"/>
      <w:marLeft w:val="0"/>
      <w:marRight w:val="0"/>
      <w:marTop w:val="0"/>
      <w:marBottom w:val="0"/>
      <w:divBdr>
        <w:top w:val="none" w:sz="0" w:space="0" w:color="auto"/>
        <w:left w:val="none" w:sz="0" w:space="0" w:color="auto"/>
        <w:bottom w:val="none" w:sz="0" w:space="0" w:color="auto"/>
        <w:right w:val="none" w:sz="0" w:space="0" w:color="auto"/>
      </w:divBdr>
      <w:divsChild>
        <w:div w:id="67387277">
          <w:marLeft w:val="0"/>
          <w:marRight w:val="0"/>
          <w:marTop w:val="0"/>
          <w:marBottom w:val="0"/>
          <w:divBdr>
            <w:top w:val="none" w:sz="0" w:space="0" w:color="auto"/>
            <w:left w:val="none" w:sz="0" w:space="0" w:color="auto"/>
            <w:bottom w:val="none" w:sz="0" w:space="0" w:color="auto"/>
            <w:right w:val="none" w:sz="0" w:space="0" w:color="auto"/>
          </w:divBdr>
          <w:divsChild>
            <w:div w:id="1666322026">
              <w:marLeft w:val="0"/>
              <w:marRight w:val="0"/>
              <w:marTop w:val="0"/>
              <w:marBottom w:val="0"/>
              <w:divBdr>
                <w:top w:val="none" w:sz="0" w:space="0" w:color="auto"/>
                <w:left w:val="none" w:sz="0" w:space="0" w:color="auto"/>
                <w:bottom w:val="none" w:sz="0" w:space="0" w:color="auto"/>
                <w:right w:val="none" w:sz="0" w:space="0" w:color="auto"/>
              </w:divBdr>
              <w:divsChild>
                <w:div w:id="13340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3260">
      <w:bodyDiv w:val="1"/>
      <w:marLeft w:val="0"/>
      <w:marRight w:val="0"/>
      <w:marTop w:val="0"/>
      <w:marBottom w:val="0"/>
      <w:divBdr>
        <w:top w:val="none" w:sz="0" w:space="0" w:color="auto"/>
        <w:left w:val="none" w:sz="0" w:space="0" w:color="auto"/>
        <w:bottom w:val="none" w:sz="0" w:space="0" w:color="auto"/>
        <w:right w:val="none" w:sz="0" w:space="0" w:color="auto"/>
      </w:divBdr>
    </w:div>
    <w:div w:id="349570358">
      <w:bodyDiv w:val="1"/>
      <w:marLeft w:val="0"/>
      <w:marRight w:val="0"/>
      <w:marTop w:val="0"/>
      <w:marBottom w:val="0"/>
      <w:divBdr>
        <w:top w:val="none" w:sz="0" w:space="0" w:color="auto"/>
        <w:left w:val="none" w:sz="0" w:space="0" w:color="auto"/>
        <w:bottom w:val="none" w:sz="0" w:space="0" w:color="auto"/>
        <w:right w:val="none" w:sz="0" w:space="0" w:color="auto"/>
      </w:divBdr>
    </w:div>
    <w:div w:id="361443719">
      <w:bodyDiv w:val="1"/>
      <w:marLeft w:val="0"/>
      <w:marRight w:val="0"/>
      <w:marTop w:val="0"/>
      <w:marBottom w:val="0"/>
      <w:divBdr>
        <w:top w:val="none" w:sz="0" w:space="0" w:color="auto"/>
        <w:left w:val="none" w:sz="0" w:space="0" w:color="auto"/>
        <w:bottom w:val="none" w:sz="0" w:space="0" w:color="auto"/>
        <w:right w:val="none" w:sz="0" w:space="0" w:color="auto"/>
      </w:divBdr>
    </w:div>
    <w:div w:id="383065445">
      <w:bodyDiv w:val="1"/>
      <w:marLeft w:val="0"/>
      <w:marRight w:val="0"/>
      <w:marTop w:val="0"/>
      <w:marBottom w:val="0"/>
      <w:divBdr>
        <w:top w:val="none" w:sz="0" w:space="0" w:color="auto"/>
        <w:left w:val="none" w:sz="0" w:space="0" w:color="auto"/>
        <w:bottom w:val="none" w:sz="0" w:space="0" w:color="auto"/>
        <w:right w:val="none" w:sz="0" w:space="0" w:color="auto"/>
      </w:divBdr>
    </w:div>
    <w:div w:id="386224267">
      <w:bodyDiv w:val="1"/>
      <w:marLeft w:val="0"/>
      <w:marRight w:val="0"/>
      <w:marTop w:val="0"/>
      <w:marBottom w:val="0"/>
      <w:divBdr>
        <w:top w:val="none" w:sz="0" w:space="0" w:color="auto"/>
        <w:left w:val="none" w:sz="0" w:space="0" w:color="auto"/>
        <w:bottom w:val="none" w:sz="0" w:space="0" w:color="auto"/>
        <w:right w:val="none" w:sz="0" w:space="0" w:color="auto"/>
      </w:divBdr>
    </w:div>
    <w:div w:id="390350544">
      <w:bodyDiv w:val="1"/>
      <w:marLeft w:val="0"/>
      <w:marRight w:val="0"/>
      <w:marTop w:val="0"/>
      <w:marBottom w:val="0"/>
      <w:divBdr>
        <w:top w:val="none" w:sz="0" w:space="0" w:color="auto"/>
        <w:left w:val="none" w:sz="0" w:space="0" w:color="auto"/>
        <w:bottom w:val="none" w:sz="0" w:space="0" w:color="auto"/>
        <w:right w:val="none" w:sz="0" w:space="0" w:color="auto"/>
      </w:divBdr>
    </w:div>
    <w:div w:id="391737684">
      <w:bodyDiv w:val="1"/>
      <w:marLeft w:val="0"/>
      <w:marRight w:val="0"/>
      <w:marTop w:val="0"/>
      <w:marBottom w:val="0"/>
      <w:divBdr>
        <w:top w:val="none" w:sz="0" w:space="0" w:color="auto"/>
        <w:left w:val="none" w:sz="0" w:space="0" w:color="auto"/>
        <w:bottom w:val="none" w:sz="0" w:space="0" w:color="auto"/>
        <w:right w:val="none" w:sz="0" w:space="0" w:color="auto"/>
      </w:divBdr>
      <w:divsChild>
        <w:div w:id="1687100085">
          <w:marLeft w:val="0"/>
          <w:marRight w:val="0"/>
          <w:marTop w:val="0"/>
          <w:marBottom w:val="0"/>
          <w:divBdr>
            <w:top w:val="none" w:sz="0" w:space="0" w:color="auto"/>
            <w:left w:val="none" w:sz="0" w:space="0" w:color="auto"/>
            <w:bottom w:val="none" w:sz="0" w:space="0" w:color="auto"/>
            <w:right w:val="none" w:sz="0" w:space="0" w:color="auto"/>
          </w:divBdr>
          <w:divsChild>
            <w:div w:id="12036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646">
      <w:bodyDiv w:val="1"/>
      <w:marLeft w:val="0"/>
      <w:marRight w:val="0"/>
      <w:marTop w:val="0"/>
      <w:marBottom w:val="0"/>
      <w:divBdr>
        <w:top w:val="none" w:sz="0" w:space="0" w:color="auto"/>
        <w:left w:val="none" w:sz="0" w:space="0" w:color="auto"/>
        <w:bottom w:val="none" w:sz="0" w:space="0" w:color="auto"/>
        <w:right w:val="none" w:sz="0" w:space="0" w:color="auto"/>
      </w:divBdr>
    </w:div>
    <w:div w:id="407076083">
      <w:bodyDiv w:val="1"/>
      <w:marLeft w:val="0"/>
      <w:marRight w:val="0"/>
      <w:marTop w:val="0"/>
      <w:marBottom w:val="0"/>
      <w:divBdr>
        <w:top w:val="none" w:sz="0" w:space="0" w:color="auto"/>
        <w:left w:val="none" w:sz="0" w:space="0" w:color="auto"/>
        <w:bottom w:val="none" w:sz="0" w:space="0" w:color="auto"/>
        <w:right w:val="none" w:sz="0" w:space="0" w:color="auto"/>
      </w:divBdr>
    </w:div>
    <w:div w:id="409811480">
      <w:bodyDiv w:val="1"/>
      <w:marLeft w:val="0"/>
      <w:marRight w:val="0"/>
      <w:marTop w:val="0"/>
      <w:marBottom w:val="0"/>
      <w:divBdr>
        <w:top w:val="none" w:sz="0" w:space="0" w:color="auto"/>
        <w:left w:val="none" w:sz="0" w:space="0" w:color="auto"/>
        <w:bottom w:val="none" w:sz="0" w:space="0" w:color="auto"/>
        <w:right w:val="none" w:sz="0" w:space="0" w:color="auto"/>
      </w:divBdr>
    </w:div>
    <w:div w:id="419910004">
      <w:bodyDiv w:val="1"/>
      <w:marLeft w:val="0"/>
      <w:marRight w:val="0"/>
      <w:marTop w:val="0"/>
      <w:marBottom w:val="0"/>
      <w:divBdr>
        <w:top w:val="none" w:sz="0" w:space="0" w:color="auto"/>
        <w:left w:val="none" w:sz="0" w:space="0" w:color="auto"/>
        <w:bottom w:val="none" w:sz="0" w:space="0" w:color="auto"/>
        <w:right w:val="none" w:sz="0" w:space="0" w:color="auto"/>
      </w:divBdr>
    </w:div>
    <w:div w:id="435489260">
      <w:bodyDiv w:val="1"/>
      <w:marLeft w:val="0"/>
      <w:marRight w:val="0"/>
      <w:marTop w:val="0"/>
      <w:marBottom w:val="0"/>
      <w:divBdr>
        <w:top w:val="none" w:sz="0" w:space="0" w:color="auto"/>
        <w:left w:val="none" w:sz="0" w:space="0" w:color="auto"/>
        <w:bottom w:val="none" w:sz="0" w:space="0" w:color="auto"/>
        <w:right w:val="none" w:sz="0" w:space="0" w:color="auto"/>
      </w:divBdr>
      <w:divsChild>
        <w:div w:id="104546974">
          <w:marLeft w:val="0"/>
          <w:marRight w:val="0"/>
          <w:marTop w:val="0"/>
          <w:marBottom w:val="0"/>
          <w:divBdr>
            <w:top w:val="none" w:sz="0" w:space="0" w:color="auto"/>
            <w:left w:val="none" w:sz="0" w:space="0" w:color="auto"/>
            <w:bottom w:val="none" w:sz="0" w:space="0" w:color="auto"/>
            <w:right w:val="none" w:sz="0" w:space="0" w:color="auto"/>
          </w:divBdr>
        </w:div>
        <w:div w:id="1230387758">
          <w:marLeft w:val="0"/>
          <w:marRight w:val="0"/>
          <w:marTop w:val="0"/>
          <w:marBottom w:val="0"/>
          <w:divBdr>
            <w:top w:val="none" w:sz="0" w:space="0" w:color="auto"/>
            <w:left w:val="none" w:sz="0" w:space="0" w:color="auto"/>
            <w:bottom w:val="none" w:sz="0" w:space="0" w:color="auto"/>
            <w:right w:val="none" w:sz="0" w:space="0" w:color="auto"/>
          </w:divBdr>
        </w:div>
      </w:divsChild>
    </w:div>
    <w:div w:id="440413295">
      <w:bodyDiv w:val="1"/>
      <w:marLeft w:val="0"/>
      <w:marRight w:val="0"/>
      <w:marTop w:val="0"/>
      <w:marBottom w:val="0"/>
      <w:divBdr>
        <w:top w:val="none" w:sz="0" w:space="0" w:color="auto"/>
        <w:left w:val="none" w:sz="0" w:space="0" w:color="auto"/>
        <w:bottom w:val="none" w:sz="0" w:space="0" w:color="auto"/>
        <w:right w:val="none" w:sz="0" w:space="0" w:color="auto"/>
      </w:divBdr>
    </w:div>
    <w:div w:id="444617383">
      <w:bodyDiv w:val="1"/>
      <w:marLeft w:val="0"/>
      <w:marRight w:val="0"/>
      <w:marTop w:val="0"/>
      <w:marBottom w:val="0"/>
      <w:divBdr>
        <w:top w:val="none" w:sz="0" w:space="0" w:color="auto"/>
        <w:left w:val="none" w:sz="0" w:space="0" w:color="auto"/>
        <w:bottom w:val="none" w:sz="0" w:space="0" w:color="auto"/>
        <w:right w:val="none" w:sz="0" w:space="0" w:color="auto"/>
      </w:divBdr>
    </w:div>
    <w:div w:id="445856741">
      <w:bodyDiv w:val="1"/>
      <w:marLeft w:val="0"/>
      <w:marRight w:val="0"/>
      <w:marTop w:val="0"/>
      <w:marBottom w:val="0"/>
      <w:divBdr>
        <w:top w:val="none" w:sz="0" w:space="0" w:color="auto"/>
        <w:left w:val="none" w:sz="0" w:space="0" w:color="auto"/>
        <w:bottom w:val="none" w:sz="0" w:space="0" w:color="auto"/>
        <w:right w:val="none" w:sz="0" w:space="0" w:color="auto"/>
      </w:divBdr>
    </w:div>
    <w:div w:id="446971037">
      <w:bodyDiv w:val="1"/>
      <w:marLeft w:val="0"/>
      <w:marRight w:val="0"/>
      <w:marTop w:val="0"/>
      <w:marBottom w:val="0"/>
      <w:divBdr>
        <w:top w:val="none" w:sz="0" w:space="0" w:color="auto"/>
        <w:left w:val="none" w:sz="0" w:space="0" w:color="auto"/>
        <w:bottom w:val="none" w:sz="0" w:space="0" w:color="auto"/>
        <w:right w:val="none" w:sz="0" w:space="0" w:color="auto"/>
      </w:divBdr>
    </w:div>
    <w:div w:id="447814665">
      <w:bodyDiv w:val="1"/>
      <w:marLeft w:val="0"/>
      <w:marRight w:val="0"/>
      <w:marTop w:val="0"/>
      <w:marBottom w:val="0"/>
      <w:divBdr>
        <w:top w:val="none" w:sz="0" w:space="0" w:color="auto"/>
        <w:left w:val="none" w:sz="0" w:space="0" w:color="auto"/>
        <w:bottom w:val="none" w:sz="0" w:space="0" w:color="auto"/>
        <w:right w:val="none" w:sz="0" w:space="0" w:color="auto"/>
      </w:divBdr>
    </w:div>
    <w:div w:id="458039499">
      <w:bodyDiv w:val="1"/>
      <w:marLeft w:val="0"/>
      <w:marRight w:val="0"/>
      <w:marTop w:val="0"/>
      <w:marBottom w:val="0"/>
      <w:divBdr>
        <w:top w:val="none" w:sz="0" w:space="0" w:color="auto"/>
        <w:left w:val="none" w:sz="0" w:space="0" w:color="auto"/>
        <w:bottom w:val="none" w:sz="0" w:space="0" w:color="auto"/>
        <w:right w:val="none" w:sz="0" w:space="0" w:color="auto"/>
      </w:divBdr>
    </w:div>
    <w:div w:id="458643758">
      <w:bodyDiv w:val="1"/>
      <w:marLeft w:val="0"/>
      <w:marRight w:val="0"/>
      <w:marTop w:val="0"/>
      <w:marBottom w:val="0"/>
      <w:divBdr>
        <w:top w:val="none" w:sz="0" w:space="0" w:color="auto"/>
        <w:left w:val="none" w:sz="0" w:space="0" w:color="auto"/>
        <w:bottom w:val="none" w:sz="0" w:space="0" w:color="auto"/>
        <w:right w:val="none" w:sz="0" w:space="0" w:color="auto"/>
      </w:divBdr>
    </w:div>
    <w:div w:id="464011026">
      <w:bodyDiv w:val="1"/>
      <w:marLeft w:val="0"/>
      <w:marRight w:val="0"/>
      <w:marTop w:val="0"/>
      <w:marBottom w:val="0"/>
      <w:divBdr>
        <w:top w:val="none" w:sz="0" w:space="0" w:color="auto"/>
        <w:left w:val="none" w:sz="0" w:space="0" w:color="auto"/>
        <w:bottom w:val="none" w:sz="0" w:space="0" w:color="auto"/>
        <w:right w:val="none" w:sz="0" w:space="0" w:color="auto"/>
      </w:divBdr>
      <w:divsChild>
        <w:div w:id="1613855109">
          <w:marLeft w:val="0"/>
          <w:marRight w:val="0"/>
          <w:marTop w:val="0"/>
          <w:marBottom w:val="0"/>
          <w:divBdr>
            <w:top w:val="none" w:sz="0" w:space="0" w:color="auto"/>
            <w:left w:val="none" w:sz="0" w:space="0" w:color="auto"/>
            <w:bottom w:val="none" w:sz="0" w:space="0" w:color="auto"/>
            <w:right w:val="none" w:sz="0" w:space="0" w:color="auto"/>
          </w:divBdr>
          <w:divsChild>
            <w:div w:id="6743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236">
      <w:bodyDiv w:val="1"/>
      <w:marLeft w:val="0"/>
      <w:marRight w:val="0"/>
      <w:marTop w:val="0"/>
      <w:marBottom w:val="0"/>
      <w:divBdr>
        <w:top w:val="none" w:sz="0" w:space="0" w:color="auto"/>
        <w:left w:val="none" w:sz="0" w:space="0" w:color="auto"/>
        <w:bottom w:val="none" w:sz="0" w:space="0" w:color="auto"/>
        <w:right w:val="none" w:sz="0" w:space="0" w:color="auto"/>
      </w:divBdr>
    </w:div>
    <w:div w:id="472450891">
      <w:bodyDiv w:val="1"/>
      <w:marLeft w:val="0"/>
      <w:marRight w:val="0"/>
      <w:marTop w:val="0"/>
      <w:marBottom w:val="0"/>
      <w:divBdr>
        <w:top w:val="none" w:sz="0" w:space="0" w:color="auto"/>
        <w:left w:val="none" w:sz="0" w:space="0" w:color="auto"/>
        <w:bottom w:val="none" w:sz="0" w:space="0" w:color="auto"/>
        <w:right w:val="none" w:sz="0" w:space="0" w:color="auto"/>
      </w:divBdr>
    </w:div>
    <w:div w:id="474179415">
      <w:bodyDiv w:val="1"/>
      <w:marLeft w:val="0"/>
      <w:marRight w:val="0"/>
      <w:marTop w:val="0"/>
      <w:marBottom w:val="0"/>
      <w:divBdr>
        <w:top w:val="none" w:sz="0" w:space="0" w:color="auto"/>
        <w:left w:val="none" w:sz="0" w:space="0" w:color="auto"/>
        <w:bottom w:val="none" w:sz="0" w:space="0" w:color="auto"/>
        <w:right w:val="none" w:sz="0" w:space="0" w:color="auto"/>
      </w:divBdr>
    </w:div>
    <w:div w:id="476648109">
      <w:bodyDiv w:val="1"/>
      <w:marLeft w:val="0"/>
      <w:marRight w:val="0"/>
      <w:marTop w:val="0"/>
      <w:marBottom w:val="0"/>
      <w:divBdr>
        <w:top w:val="none" w:sz="0" w:space="0" w:color="auto"/>
        <w:left w:val="none" w:sz="0" w:space="0" w:color="auto"/>
        <w:bottom w:val="none" w:sz="0" w:space="0" w:color="auto"/>
        <w:right w:val="none" w:sz="0" w:space="0" w:color="auto"/>
      </w:divBdr>
    </w:div>
    <w:div w:id="484247502">
      <w:bodyDiv w:val="1"/>
      <w:marLeft w:val="0"/>
      <w:marRight w:val="0"/>
      <w:marTop w:val="0"/>
      <w:marBottom w:val="0"/>
      <w:divBdr>
        <w:top w:val="none" w:sz="0" w:space="0" w:color="auto"/>
        <w:left w:val="none" w:sz="0" w:space="0" w:color="auto"/>
        <w:bottom w:val="none" w:sz="0" w:space="0" w:color="auto"/>
        <w:right w:val="none" w:sz="0" w:space="0" w:color="auto"/>
      </w:divBdr>
      <w:divsChild>
        <w:div w:id="566955723">
          <w:marLeft w:val="0"/>
          <w:marRight w:val="0"/>
          <w:marTop w:val="0"/>
          <w:marBottom w:val="0"/>
          <w:divBdr>
            <w:top w:val="none" w:sz="0" w:space="0" w:color="auto"/>
            <w:left w:val="none" w:sz="0" w:space="0" w:color="auto"/>
            <w:bottom w:val="none" w:sz="0" w:space="0" w:color="auto"/>
            <w:right w:val="none" w:sz="0" w:space="0" w:color="auto"/>
          </w:divBdr>
        </w:div>
        <w:div w:id="82920687">
          <w:marLeft w:val="0"/>
          <w:marRight w:val="0"/>
          <w:marTop w:val="0"/>
          <w:marBottom w:val="0"/>
          <w:divBdr>
            <w:top w:val="none" w:sz="0" w:space="0" w:color="auto"/>
            <w:left w:val="none" w:sz="0" w:space="0" w:color="auto"/>
            <w:bottom w:val="none" w:sz="0" w:space="0" w:color="auto"/>
            <w:right w:val="none" w:sz="0" w:space="0" w:color="auto"/>
          </w:divBdr>
        </w:div>
      </w:divsChild>
    </w:div>
    <w:div w:id="487206139">
      <w:bodyDiv w:val="1"/>
      <w:marLeft w:val="0"/>
      <w:marRight w:val="0"/>
      <w:marTop w:val="0"/>
      <w:marBottom w:val="0"/>
      <w:divBdr>
        <w:top w:val="none" w:sz="0" w:space="0" w:color="auto"/>
        <w:left w:val="none" w:sz="0" w:space="0" w:color="auto"/>
        <w:bottom w:val="none" w:sz="0" w:space="0" w:color="auto"/>
        <w:right w:val="none" w:sz="0" w:space="0" w:color="auto"/>
      </w:divBdr>
    </w:div>
    <w:div w:id="489292595">
      <w:bodyDiv w:val="1"/>
      <w:marLeft w:val="0"/>
      <w:marRight w:val="0"/>
      <w:marTop w:val="0"/>
      <w:marBottom w:val="0"/>
      <w:divBdr>
        <w:top w:val="none" w:sz="0" w:space="0" w:color="auto"/>
        <w:left w:val="none" w:sz="0" w:space="0" w:color="auto"/>
        <w:bottom w:val="none" w:sz="0" w:space="0" w:color="auto"/>
        <w:right w:val="none" w:sz="0" w:space="0" w:color="auto"/>
      </w:divBdr>
    </w:div>
    <w:div w:id="493883848">
      <w:bodyDiv w:val="1"/>
      <w:marLeft w:val="0"/>
      <w:marRight w:val="0"/>
      <w:marTop w:val="0"/>
      <w:marBottom w:val="0"/>
      <w:divBdr>
        <w:top w:val="none" w:sz="0" w:space="0" w:color="auto"/>
        <w:left w:val="none" w:sz="0" w:space="0" w:color="auto"/>
        <w:bottom w:val="none" w:sz="0" w:space="0" w:color="auto"/>
        <w:right w:val="none" w:sz="0" w:space="0" w:color="auto"/>
      </w:divBdr>
    </w:div>
    <w:div w:id="511604674">
      <w:bodyDiv w:val="1"/>
      <w:marLeft w:val="0"/>
      <w:marRight w:val="0"/>
      <w:marTop w:val="0"/>
      <w:marBottom w:val="0"/>
      <w:divBdr>
        <w:top w:val="none" w:sz="0" w:space="0" w:color="auto"/>
        <w:left w:val="none" w:sz="0" w:space="0" w:color="auto"/>
        <w:bottom w:val="none" w:sz="0" w:space="0" w:color="auto"/>
        <w:right w:val="none" w:sz="0" w:space="0" w:color="auto"/>
      </w:divBdr>
    </w:div>
    <w:div w:id="512767649">
      <w:bodyDiv w:val="1"/>
      <w:marLeft w:val="0"/>
      <w:marRight w:val="0"/>
      <w:marTop w:val="0"/>
      <w:marBottom w:val="0"/>
      <w:divBdr>
        <w:top w:val="none" w:sz="0" w:space="0" w:color="auto"/>
        <w:left w:val="none" w:sz="0" w:space="0" w:color="auto"/>
        <w:bottom w:val="none" w:sz="0" w:space="0" w:color="auto"/>
        <w:right w:val="none" w:sz="0" w:space="0" w:color="auto"/>
      </w:divBdr>
    </w:div>
    <w:div w:id="515271851">
      <w:bodyDiv w:val="1"/>
      <w:marLeft w:val="0"/>
      <w:marRight w:val="0"/>
      <w:marTop w:val="0"/>
      <w:marBottom w:val="0"/>
      <w:divBdr>
        <w:top w:val="none" w:sz="0" w:space="0" w:color="auto"/>
        <w:left w:val="none" w:sz="0" w:space="0" w:color="auto"/>
        <w:bottom w:val="none" w:sz="0" w:space="0" w:color="auto"/>
        <w:right w:val="none" w:sz="0" w:space="0" w:color="auto"/>
      </w:divBdr>
    </w:div>
    <w:div w:id="527186507">
      <w:bodyDiv w:val="1"/>
      <w:marLeft w:val="0"/>
      <w:marRight w:val="0"/>
      <w:marTop w:val="0"/>
      <w:marBottom w:val="0"/>
      <w:divBdr>
        <w:top w:val="none" w:sz="0" w:space="0" w:color="auto"/>
        <w:left w:val="none" w:sz="0" w:space="0" w:color="auto"/>
        <w:bottom w:val="none" w:sz="0" w:space="0" w:color="auto"/>
        <w:right w:val="none" w:sz="0" w:space="0" w:color="auto"/>
      </w:divBdr>
    </w:div>
    <w:div w:id="529077260">
      <w:bodyDiv w:val="1"/>
      <w:marLeft w:val="0"/>
      <w:marRight w:val="0"/>
      <w:marTop w:val="0"/>
      <w:marBottom w:val="0"/>
      <w:divBdr>
        <w:top w:val="none" w:sz="0" w:space="0" w:color="auto"/>
        <w:left w:val="none" w:sz="0" w:space="0" w:color="auto"/>
        <w:bottom w:val="none" w:sz="0" w:space="0" w:color="auto"/>
        <w:right w:val="none" w:sz="0" w:space="0" w:color="auto"/>
      </w:divBdr>
      <w:divsChild>
        <w:div w:id="1410420889">
          <w:marLeft w:val="0"/>
          <w:marRight w:val="0"/>
          <w:marTop w:val="0"/>
          <w:marBottom w:val="0"/>
          <w:divBdr>
            <w:top w:val="none" w:sz="0" w:space="0" w:color="auto"/>
            <w:left w:val="none" w:sz="0" w:space="0" w:color="auto"/>
            <w:bottom w:val="none" w:sz="0" w:space="0" w:color="auto"/>
            <w:right w:val="none" w:sz="0" w:space="0" w:color="auto"/>
          </w:divBdr>
          <w:divsChild>
            <w:div w:id="561674801">
              <w:marLeft w:val="0"/>
              <w:marRight w:val="0"/>
              <w:marTop w:val="0"/>
              <w:marBottom w:val="0"/>
              <w:divBdr>
                <w:top w:val="none" w:sz="0" w:space="0" w:color="auto"/>
                <w:left w:val="none" w:sz="0" w:space="0" w:color="auto"/>
                <w:bottom w:val="none" w:sz="0" w:space="0" w:color="auto"/>
                <w:right w:val="none" w:sz="0" w:space="0" w:color="auto"/>
              </w:divBdr>
              <w:divsChild>
                <w:div w:id="6204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5294">
      <w:bodyDiv w:val="1"/>
      <w:marLeft w:val="0"/>
      <w:marRight w:val="0"/>
      <w:marTop w:val="0"/>
      <w:marBottom w:val="0"/>
      <w:divBdr>
        <w:top w:val="none" w:sz="0" w:space="0" w:color="auto"/>
        <w:left w:val="none" w:sz="0" w:space="0" w:color="auto"/>
        <w:bottom w:val="none" w:sz="0" w:space="0" w:color="auto"/>
        <w:right w:val="none" w:sz="0" w:space="0" w:color="auto"/>
      </w:divBdr>
    </w:div>
    <w:div w:id="536895551">
      <w:bodyDiv w:val="1"/>
      <w:marLeft w:val="0"/>
      <w:marRight w:val="0"/>
      <w:marTop w:val="0"/>
      <w:marBottom w:val="0"/>
      <w:divBdr>
        <w:top w:val="none" w:sz="0" w:space="0" w:color="auto"/>
        <w:left w:val="none" w:sz="0" w:space="0" w:color="auto"/>
        <w:bottom w:val="none" w:sz="0" w:space="0" w:color="auto"/>
        <w:right w:val="none" w:sz="0" w:space="0" w:color="auto"/>
      </w:divBdr>
      <w:divsChild>
        <w:div w:id="1304654847">
          <w:marLeft w:val="0"/>
          <w:marRight w:val="0"/>
          <w:marTop w:val="0"/>
          <w:marBottom w:val="0"/>
          <w:divBdr>
            <w:top w:val="none" w:sz="0" w:space="0" w:color="auto"/>
            <w:left w:val="none" w:sz="0" w:space="0" w:color="auto"/>
            <w:bottom w:val="none" w:sz="0" w:space="0" w:color="auto"/>
            <w:right w:val="none" w:sz="0" w:space="0" w:color="auto"/>
          </w:divBdr>
        </w:div>
      </w:divsChild>
    </w:div>
    <w:div w:id="538905870">
      <w:bodyDiv w:val="1"/>
      <w:marLeft w:val="0"/>
      <w:marRight w:val="0"/>
      <w:marTop w:val="0"/>
      <w:marBottom w:val="0"/>
      <w:divBdr>
        <w:top w:val="none" w:sz="0" w:space="0" w:color="auto"/>
        <w:left w:val="none" w:sz="0" w:space="0" w:color="auto"/>
        <w:bottom w:val="none" w:sz="0" w:space="0" w:color="auto"/>
        <w:right w:val="none" w:sz="0" w:space="0" w:color="auto"/>
      </w:divBdr>
    </w:div>
    <w:div w:id="540020185">
      <w:bodyDiv w:val="1"/>
      <w:marLeft w:val="0"/>
      <w:marRight w:val="0"/>
      <w:marTop w:val="0"/>
      <w:marBottom w:val="0"/>
      <w:divBdr>
        <w:top w:val="none" w:sz="0" w:space="0" w:color="auto"/>
        <w:left w:val="none" w:sz="0" w:space="0" w:color="auto"/>
        <w:bottom w:val="none" w:sz="0" w:space="0" w:color="auto"/>
        <w:right w:val="none" w:sz="0" w:space="0" w:color="auto"/>
      </w:divBdr>
    </w:div>
    <w:div w:id="542130970">
      <w:bodyDiv w:val="1"/>
      <w:marLeft w:val="0"/>
      <w:marRight w:val="0"/>
      <w:marTop w:val="0"/>
      <w:marBottom w:val="0"/>
      <w:divBdr>
        <w:top w:val="none" w:sz="0" w:space="0" w:color="auto"/>
        <w:left w:val="none" w:sz="0" w:space="0" w:color="auto"/>
        <w:bottom w:val="none" w:sz="0" w:space="0" w:color="auto"/>
        <w:right w:val="none" w:sz="0" w:space="0" w:color="auto"/>
      </w:divBdr>
    </w:div>
    <w:div w:id="552274698">
      <w:bodyDiv w:val="1"/>
      <w:marLeft w:val="0"/>
      <w:marRight w:val="0"/>
      <w:marTop w:val="0"/>
      <w:marBottom w:val="0"/>
      <w:divBdr>
        <w:top w:val="none" w:sz="0" w:space="0" w:color="auto"/>
        <w:left w:val="none" w:sz="0" w:space="0" w:color="auto"/>
        <w:bottom w:val="none" w:sz="0" w:space="0" w:color="auto"/>
        <w:right w:val="none" w:sz="0" w:space="0" w:color="auto"/>
      </w:divBdr>
    </w:div>
    <w:div w:id="568467925">
      <w:bodyDiv w:val="1"/>
      <w:marLeft w:val="0"/>
      <w:marRight w:val="0"/>
      <w:marTop w:val="0"/>
      <w:marBottom w:val="0"/>
      <w:divBdr>
        <w:top w:val="none" w:sz="0" w:space="0" w:color="auto"/>
        <w:left w:val="none" w:sz="0" w:space="0" w:color="auto"/>
        <w:bottom w:val="none" w:sz="0" w:space="0" w:color="auto"/>
        <w:right w:val="none" w:sz="0" w:space="0" w:color="auto"/>
      </w:divBdr>
    </w:div>
    <w:div w:id="577517026">
      <w:bodyDiv w:val="1"/>
      <w:marLeft w:val="0"/>
      <w:marRight w:val="0"/>
      <w:marTop w:val="0"/>
      <w:marBottom w:val="0"/>
      <w:divBdr>
        <w:top w:val="none" w:sz="0" w:space="0" w:color="auto"/>
        <w:left w:val="none" w:sz="0" w:space="0" w:color="auto"/>
        <w:bottom w:val="none" w:sz="0" w:space="0" w:color="auto"/>
        <w:right w:val="none" w:sz="0" w:space="0" w:color="auto"/>
      </w:divBdr>
      <w:divsChild>
        <w:div w:id="229658747">
          <w:marLeft w:val="0"/>
          <w:marRight w:val="0"/>
          <w:marTop w:val="0"/>
          <w:marBottom w:val="0"/>
          <w:divBdr>
            <w:top w:val="none" w:sz="0" w:space="0" w:color="auto"/>
            <w:left w:val="none" w:sz="0" w:space="0" w:color="auto"/>
            <w:bottom w:val="none" w:sz="0" w:space="0" w:color="auto"/>
            <w:right w:val="none" w:sz="0" w:space="0" w:color="auto"/>
          </w:divBdr>
        </w:div>
      </w:divsChild>
    </w:div>
    <w:div w:id="581764235">
      <w:bodyDiv w:val="1"/>
      <w:marLeft w:val="0"/>
      <w:marRight w:val="0"/>
      <w:marTop w:val="0"/>
      <w:marBottom w:val="0"/>
      <w:divBdr>
        <w:top w:val="none" w:sz="0" w:space="0" w:color="auto"/>
        <w:left w:val="none" w:sz="0" w:space="0" w:color="auto"/>
        <w:bottom w:val="none" w:sz="0" w:space="0" w:color="auto"/>
        <w:right w:val="none" w:sz="0" w:space="0" w:color="auto"/>
      </w:divBdr>
    </w:div>
    <w:div w:id="581842125">
      <w:bodyDiv w:val="1"/>
      <w:marLeft w:val="0"/>
      <w:marRight w:val="0"/>
      <w:marTop w:val="0"/>
      <w:marBottom w:val="0"/>
      <w:divBdr>
        <w:top w:val="none" w:sz="0" w:space="0" w:color="auto"/>
        <w:left w:val="none" w:sz="0" w:space="0" w:color="auto"/>
        <w:bottom w:val="none" w:sz="0" w:space="0" w:color="auto"/>
        <w:right w:val="none" w:sz="0" w:space="0" w:color="auto"/>
      </w:divBdr>
    </w:div>
    <w:div w:id="583075656">
      <w:bodyDiv w:val="1"/>
      <w:marLeft w:val="0"/>
      <w:marRight w:val="0"/>
      <w:marTop w:val="0"/>
      <w:marBottom w:val="0"/>
      <w:divBdr>
        <w:top w:val="none" w:sz="0" w:space="0" w:color="auto"/>
        <w:left w:val="none" w:sz="0" w:space="0" w:color="auto"/>
        <w:bottom w:val="none" w:sz="0" w:space="0" w:color="auto"/>
        <w:right w:val="none" w:sz="0" w:space="0" w:color="auto"/>
      </w:divBdr>
    </w:div>
    <w:div w:id="583690580">
      <w:bodyDiv w:val="1"/>
      <w:marLeft w:val="0"/>
      <w:marRight w:val="0"/>
      <w:marTop w:val="0"/>
      <w:marBottom w:val="0"/>
      <w:divBdr>
        <w:top w:val="none" w:sz="0" w:space="0" w:color="auto"/>
        <w:left w:val="none" w:sz="0" w:space="0" w:color="auto"/>
        <w:bottom w:val="none" w:sz="0" w:space="0" w:color="auto"/>
        <w:right w:val="none" w:sz="0" w:space="0" w:color="auto"/>
      </w:divBdr>
    </w:div>
    <w:div w:id="585922593">
      <w:bodyDiv w:val="1"/>
      <w:marLeft w:val="0"/>
      <w:marRight w:val="0"/>
      <w:marTop w:val="0"/>
      <w:marBottom w:val="0"/>
      <w:divBdr>
        <w:top w:val="none" w:sz="0" w:space="0" w:color="auto"/>
        <w:left w:val="none" w:sz="0" w:space="0" w:color="auto"/>
        <w:bottom w:val="none" w:sz="0" w:space="0" w:color="auto"/>
        <w:right w:val="none" w:sz="0" w:space="0" w:color="auto"/>
      </w:divBdr>
      <w:divsChild>
        <w:div w:id="439758642">
          <w:marLeft w:val="0"/>
          <w:marRight w:val="0"/>
          <w:marTop w:val="0"/>
          <w:marBottom w:val="0"/>
          <w:divBdr>
            <w:top w:val="none" w:sz="0" w:space="0" w:color="auto"/>
            <w:left w:val="none" w:sz="0" w:space="0" w:color="auto"/>
            <w:bottom w:val="none" w:sz="0" w:space="0" w:color="auto"/>
            <w:right w:val="none" w:sz="0" w:space="0" w:color="auto"/>
          </w:divBdr>
          <w:divsChild>
            <w:div w:id="7084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0828">
      <w:bodyDiv w:val="1"/>
      <w:marLeft w:val="0"/>
      <w:marRight w:val="0"/>
      <w:marTop w:val="0"/>
      <w:marBottom w:val="0"/>
      <w:divBdr>
        <w:top w:val="none" w:sz="0" w:space="0" w:color="auto"/>
        <w:left w:val="none" w:sz="0" w:space="0" w:color="auto"/>
        <w:bottom w:val="none" w:sz="0" w:space="0" w:color="auto"/>
        <w:right w:val="none" w:sz="0" w:space="0" w:color="auto"/>
      </w:divBdr>
    </w:div>
    <w:div w:id="590086982">
      <w:bodyDiv w:val="1"/>
      <w:marLeft w:val="0"/>
      <w:marRight w:val="0"/>
      <w:marTop w:val="0"/>
      <w:marBottom w:val="0"/>
      <w:divBdr>
        <w:top w:val="none" w:sz="0" w:space="0" w:color="auto"/>
        <w:left w:val="none" w:sz="0" w:space="0" w:color="auto"/>
        <w:bottom w:val="none" w:sz="0" w:space="0" w:color="auto"/>
        <w:right w:val="none" w:sz="0" w:space="0" w:color="auto"/>
      </w:divBdr>
    </w:div>
    <w:div w:id="592007806">
      <w:bodyDiv w:val="1"/>
      <w:marLeft w:val="0"/>
      <w:marRight w:val="0"/>
      <w:marTop w:val="0"/>
      <w:marBottom w:val="0"/>
      <w:divBdr>
        <w:top w:val="none" w:sz="0" w:space="0" w:color="auto"/>
        <w:left w:val="none" w:sz="0" w:space="0" w:color="auto"/>
        <w:bottom w:val="none" w:sz="0" w:space="0" w:color="auto"/>
        <w:right w:val="none" w:sz="0" w:space="0" w:color="auto"/>
      </w:divBdr>
    </w:div>
    <w:div w:id="592131876">
      <w:bodyDiv w:val="1"/>
      <w:marLeft w:val="0"/>
      <w:marRight w:val="0"/>
      <w:marTop w:val="0"/>
      <w:marBottom w:val="0"/>
      <w:divBdr>
        <w:top w:val="none" w:sz="0" w:space="0" w:color="auto"/>
        <w:left w:val="none" w:sz="0" w:space="0" w:color="auto"/>
        <w:bottom w:val="none" w:sz="0" w:space="0" w:color="auto"/>
        <w:right w:val="none" w:sz="0" w:space="0" w:color="auto"/>
      </w:divBdr>
    </w:div>
    <w:div w:id="598563735">
      <w:bodyDiv w:val="1"/>
      <w:marLeft w:val="0"/>
      <w:marRight w:val="0"/>
      <w:marTop w:val="0"/>
      <w:marBottom w:val="0"/>
      <w:divBdr>
        <w:top w:val="none" w:sz="0" w:space="0" w:color="auto"/>
        <w:left w:val="none" w:sz="0" w:space="0" w:color="auto"/>
        <w:bottom w:val="none" w:sz="0" w:space="0" w:color="auto"/>
        <w:right w:val="none" w:sz="0" w:space="0" w:color="auto"/>
      </w:divBdr>
    </w:div>
    <w:div w:id="599994753">
      <w:bodyDiv w:val="1"/>
      <w:marLeft w:val="0"/>
      <w:marRight w:val="0"/>
      <w:marTop w:val="0"/>
      <w:marBottom w:val="0"/>
      <w:divBdr>
        <w:top w:val="none" w:sz="0" w:space="0" w:color="auto"/>
        <w:left w:val="none" w:sz="0" w:space="0" w:color="auto"/>
        <w:bottom w:val="none" w:sz="0" w:space="0" w:color="auto"/>
        <w:right w:val="none" w:sz="0" w:space="0" w:color="auto"/>
      </w:divBdr>
    </w:div>
    <w:div w:id="600533626">
      <w:bodyDiv w:val="1"/>
      <w:marLeft w:val="0"/>
      <w:marRight w:val="0"/>
      <w:marTop w:val="0"/>
      <w:marBottom w:val="0"/>
      <w:divBdr>
        <w:top w:val="none" w:sz="0" w:space="0" w:color="auto"/>
        <w:left w:val="none" w:sz="0" w:space="0" w:color="auto"/>
        <w:bottom w:val="none" w:sz="0" w:space="0" w:color="auto"/>
        <w:right w:val="none" w:sz="0" w:space="0" w:color="auto"/>
      </w:divBdr>
      <w:divsChild>
        <w:div w:id="1029529740">
          <w:marLeft w:val="0"/>
          <w:marRight w:val="0"/>
          <w:marTop w:val="0"/>
          <w:marBottom w:val="0"/>
          <w:divBdr>
            <w:top w:val="none" w:sz="0" w:space="0" w:color="auto"/>
            <w:left w:val="none" w:sz="0" w:space="0" w:color="auto"/>
            <w:bottom w:val="none" w:sz="0" w:space="0" w:color="auto"/>
            <w:right w:val="none" w:sz="0" w:space="0" w:color="auto"/>
          </w:divBdr>
          <w:divsChild>
            <w:div w:id="227570479">
              <w:marLeft w:val="0"/>
              <w:marRight w:val="0"/>
              <w:marTop w:val="120"/>
              <w:marBottom w:val="0"/>
              <w:divBdr>
                <w:top w:val="none" w:sz="0" w:space="0" w:color="auto"/>
                <w:left w:val="none" w:sz="0" w:space="0" w:color="auto"/>
                <w:bottom w:val="none" w:sz="0" w:space="0" w:color="auto"/>
                <w:right w:val="none" w:sz="0" w:space="0" w:color="auto"/>
              </w:divBdr>
            </w:div>
            <w:div w:id="111218253">
              <w:marLeft w:val="0"/>
              <w:marRight w:val="0"/>
              <w:marTop w:val="0"/>
              <w:marBottom w:val="0"/>
              <w:divBdr>
                <w:top w:val="none" w:sz="0" w:space="0" w:color="auto"/>
                <w:left w:val="none" w:sz="0" w:space="0" w:color="auto"/>
                <w:bottom w:val="none" w:sz="0" w:space="0" w:color="auto"/>
                <w:right w:val="none" w:sz="0" w:space="0" w:color="auto"/>
              </w:divBdr>
            </w:div>
          </w:divsChild>
        </w:div>
        <w:div w:id="1424758997">
          <w:marLeft w:val="0"/>
          <w:marRight w:val="0"/>
          <w:marTop w:val="0"/>
          <w:marBottom w:val="0"/>
          <w:divBdr>
            <w:top w:val="none" w:sz="0" w:space="0" w:color="auto"/>
            <w:left w:val="none" w:sz="0" w:space="0" w:color="auto"/>
            <w:bottom w:val="none" w:sz="0" w:space="0" w:color="auto"/>
            <w:right w:val="none" w:sz="0" w:space="0" w:color="auto"/>
          </w:divBdr>
          <w:divsChild>
            <w:div w:id="59184065">
              <w:marLeft w:val="0"/>
              <w:marRight w:val="0"/>
              <w:marTop w:val="120"/>
              <w:marBottom w:val="0"/>
              <w:divBdr>
                <w:top w:val="none" w:sz="0" w:space="0" w:color="auto"/>
                <w:left w:val="none" w:sz="0" w:space="0" w:color="auto"/>
                <w:bottom w:val="none" w:sz="0" w:space="0" w:color="auto"/>
                <w:right w:val="none" w:sz="0" w:space="0" w:color="auto"/>
              </w:divBdr>
            </w:div>
            <w:div w:id="14806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7647">
      <w:bodyDiv w:val="1"/>
      <w:marLeft w:val="0"/>
      <w:marRight w:val="0"/>
      <w:marTop w:val="0"/>
      <w:marBottom w:val="0"/>
      <w:divBdr>
        <w:top w:val="none" w:sz="0" w:space="0" w:color="auto"/>
        <w:left w:val="none" w:sz="0" w:space="0" w:color="auto"/>
        <w:bottom w:val="none" w:sz="0" w:space="0" w:color="auto"/>
        <w:right w:val="none" w:sz="0" w:space="0" w:color="auto"/>
      </w:divBdr>
    </w:div>
    <w:div w:id="601839803">
      <w:bodyDiv w:val="1"/>
      <w:marLeft w:val="0"/>
      <w:marRight w:val="0"/>
      <w:marTop w:val="0"/>
      <w:marBottom w:val="0"/>
      <w:divBdr>
        <w:top w:val="none" w:sz="0" w:space="0" w:color="auto"/>
        <w:left w:val="none" w:sz="0" w:space="0" w:color="auto"/>
        <w:bottom w:val="none" w:sz="0" w:space="0" w:color="auto"/>
        <w:right w:val="none" w:sz="0" w:space="0" w:color="auto"/>
      </w:divBdr>
    </w:div>
    <w:div w:id="602420741">
      <w:bodyDiv w:val="1"/>
      <w:marLeft w:val="0"/>
      <w:marRight w:val="0"/>
      <w:marTop w:val="0"/>
      <w:marBottom w:val="0"/>
      <w:divBdr>
        <w:top w:val="none" w:sz="0" w:space="0" w:color="auto"/>
        <w:left w:val="none" w:sz="0" w:space="0" w:color="auto"/>
        <w:bottom w:val="none" w:sz="0" w:space="0" w:color="auto"/>
        <w:right w:val="none" w:sz="0" w:space="0" w:color="auto"/>
      </w:divBdr>
      <w:divsChild>
        <w:div w:id="1833837617">
          <w:marLeft w:val="0"/>
          <w:marRight w:val="0"/>
          <w:marTop w:val="0"/>
          <w:marBottom w:val="0"/>
          <w:divBdr>
            <w:top w:val="none" w:sz="0" w:space="0" w:color="auto"/>
            <w:left w:val="none" w:sz="0" w:space="0" w:color="auto"/>
            <w:bottom w:val="none" w:sz="0" w:space="0" w:color="auto"/>
            <w:right w:val="none" w:sz="0" w:space="0" w:color="auto"/>
          </w:divBdr>
        </w:div>
      </w:divsChild>
    </w:div>
    <w:div w:id="603078018">
      <w:bodyDiv w:val="1"/>
      <w:marLeft w:val="0"/>
      <w:marRight w:val="0"/>
      <w:marTop w:val="0"/>
      <w:marBottom w:val="0"/>
      <w:divBdr>
        <w:top w:val="none" w:sz="0" w:space="0" w:color="auto"/>
        <w:left w:val="none" w:sz="0" w:space="0" w:color="auto"/>
        <w:bottom w:val="none" w:sz="0" w:space="0" w:color="auto"/>
        <w:right w:val="none" w:sz="0" w:space="0" w:color="auto"/>
      </w:divBdr>
    </w:div>
    <w:div w:id="605043365">
      <w:bodyDiv w:val="1"/>
      <w:marLeft w:val="0"/>
      <w:marRight w:val="0"/>
      <w:marTop w:val="0"/>
      <w:marBottom w:val="0"/>
      <w:divBdr>
        <w:top w:val="none" w:sz="0" w:space="0" w:color="auto"/>
        <w:left w:val="none" w:sz="0" w:space="0" w:color="auto"/>
        <w:bottom w:val="none" w:sz="0" w:space="0" w:color="auto"/>
        <w:right w:val="none" w:sz="0" w:space="0" w:color="auto"/>
      </w:divBdr>
    </w:div>
    <w:div w:id="607584454">
      <w:bodyDiv w:val="1"/>
      <w:marLeft w:val="0"/>
      <w:marRight w:val="0"/>
      <w:marTop w:val="0"/>
      <w:marBottom w:val="0"/>
      <w:divBdr>
        <w:top w:val="none" w:sz="0" w:space="0" w:color="auto"/>
        <w:left w:val="none" w:sz="0" w:space="0" w:color="auto"/>
        <w:bottom w:val="none" w:sz="0" w:space="0" w:color="auto"/>
        <w:right w:val="none" w:sz="0" w:space="0" w:color="auto"/>
      </w:divBdr>
    </w:div>
    <w:div w:id="615017472">
      <w:bodyDiv w:val="1"/>
      <w:marLeft w:val="0"/>
      <w:marRight w:val="0"/>
      <w:marTop w:val="0"/>
      <w:marBottom w:val="0"/>
      <w:divBdr>
        <w:top w:val="none" w:sz="0" w:space="0" w:color="auto"/>
        <w:left w:val="none" w:sz="0" w:space="0" w:color="auto"/>
        <w:bottom w:val="none" w:sz="0" w:space="0" w:color="auto"/>
        <w:right w:val="none" w:sz="0" w:space="0" w:color="auto"/>
      </w:divBdr>
    </w:div>
    <w:div w:id="615524502">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20067847">
      <w:bodyDiv w:val="1"/>
      <w:marLeft w:val="0"/>
      <w:marRight w:val="0"/>
      <w:marTop w:val="0"/>
      <w:marBottom w:val="0"/>
      <w:divBdr>
        <w:top w:val="none" w:sz="0" w:space="0" w:color="auto"/>
        <w:left w:val="none" w:sz="0" w:space="0" w:color="auto"/>
        <w:bottom w:val="none" w:sz="0" w:space="0" w:color="auto"/>
        <w:right w:val="none" w:sz="0" w:space="0" w:color="auto"/>
      </w:divBdr>
    </w:div>
    <w:div w:id="640039638">
      <w:bodyDiv w:val="1"/>
      <w:marLeft w:val="0"/>
      <w:marRight w:val="0"/>
      <w:marTop w:val="0"/>
      <w:marBottom w:val="0"/>
      <w:divBdr>
        <w:top w:val="none" w:sz="0" w:space="0" w:color="auto"/>
        <w:left w:val="none" w:sz="0" w:space="0" w:color="auto"/>
        <w:bottom w:val="none" w:sz="0" w:space="0" w:color="auto"/>
        <w:right w:val="none" w:sz="0" w:space="0" w:color="auto"/>
      </w:divBdr>
    </w:div>
    <w:div w:id="640770013">
      <w:bodyDiv w:val="1"/>
      <w:marLeft w:val="0"/>
      <w:marRight w:val="0"/>
      <w:marTop w:val="0"/>
      <w:marBottom w:val="0"/>
      <w:divBdr>
        <w:top w:val="none" w:sz="0" w:space="0" w:color="auto"/>
        <w:left w:val="none" w:sz="0" w:space="0" w:color="auto"/>
        <w:bottom w:val="none" w:sz="0" w:space="0" w:color="auto"/>
        <w:right w:val="none" w:sz="0" w:space="0" w:color="auto"/>
      </w:divBdr>
    </w:div>
    <w:div w:id="642587184">
      <w:bodyDiv w:val="1"/>
      <w:marLeft w:val="0"/>
      <w:marRight w:val="0"/>
      <w:marTop w:val="0"/>
      <w:marBottom w:val="0"/>
      <w:divBdr>
        <w:top w:val="none" w:sz="0" w:space="0" w:color="auto"/>
        <w:left w:val="none" w:sz="0" w:space="0" w:color="auto"/>
        <w:bottom w:val="none" w:sz="0" w:space="0" w:color="auto"/>
        <w:right w:val="none" w:sz="0" w:space="0" w:color="auto"/>
      </w:divBdr>
    </w:div>
    <w:div w:id="648098444">
      <w:bodyDiv w:val="1"/>
      <w:marLeft w:val="0"/>
      <w:marRight w:val="0"/>
      <w:marTop w:val="0"/>
      <w:marBottom w:val="0"/>
      <w:divBdr>
        <w:top w:val="none" w:sz="0" w:space="0" w:color="auto"/>
        <w:left w:val="none" w:sz="0" w:space="0" w:color="auto"/>
        <w:bottom w:val="none" w:sz="0" w:space="0" w:color="auto"/>
        <w:right w:val="none" w:sz="0" w:space="0" w:color="auto"/>
      </w:divBdr>
    </w:div>
    <w:div w:id="654720418">
      <w:bodyDiv w:val="1"/>
      <w:marLeft w:val="0"/>
      <w:marRight w:val="0"/>
      <w:marTop w:val="0"/>
      <w:marBottom w:val="0"/>
      <w:divBdr>
        <w:top w:val="none" w:sz="0" w:space="0" w:color="auto"/>
        <w:left w:val="none" w:sz="0" w:space="0" w:color="auto"/>
        <w:bottom w:val="none" w:sz="0" w:space="0" w:color="auto"/>
        <w:right w:val="none" w:sz="0" w:space="0" w:color="auto"/>
      </w:divBdr>
    </w:div>
    <w:div w:id="656424487">
      <w:bodyDiv w:val="1"/>
      <w:marLeft w:val="0"/>
      <w:marRight w:val="0"/>
      <w:marTop w:val="0"/>
      <w:marBottom w:val="0"/>
      <w:divBdr>
        <w:top w:val="none" w:sz="0" w:space="0" w:color="auto"/>
        <w:left w:val="none" w:sz="0" w:space="0" w:color="auto"/>
        <w:bottom w:val="none" w:sz="0" w:space="0" w:color="auto"/>
        <w:right w:val="none" w:sz="0" w:space="0" w:color="auto"/>
      </w:divBdr>
    </w:div>
    <w:div w:id="658777296">
      <w:bodyDiv w:val="1"/>
      <w:marLeft w:val="0"/>
      <w:marRight w:val="0"/>
      <w:marTop w:val="0"/>
      <w:marBottom w:val="0"/>
      <w:divBdr>
        <w:top w:val="none" w:sz="0" w:space="0" w:color="auto"/>
        <w:left w:val="none" w:sz="0" w:space="0" w:color="auto"/>
        <w:bottom w:val="none" w:sz="0" w:space="0" w:color="auto"/>
        <w:right w:val="none" w:sz="0" w:space="0" w:color="auto"/>
      </w:divBdr>
    </w:div>
    <w:div w:id="660548290">
      <w:bodyDiv w:val="1"/>
      <w:marLeft w:val="0"/>
      <w:marRight w:val="0"/>
      <w:marTop w:val="0"/>
      <w:marBottom w:val="0"/>
      <w:divBdr>
        <w:top w:val="none" w:sz="0" w:space="0" w:color="auto"/>
        <w:left w:val="none" w:sz="0" w:space="0" w:color="auto"/>
        <w:bottom w:val="none" w:sz="0" w:space="0" w:color="auto"/>
        <w:right w:val="none" w:sz="0" w:space="0" w:color="auto"/>
      </w:divBdr>
    </w:div>
    <w:div w:id="668674919">
      <w:bodyDiv w:val="1"/>
      <w:marLeft w:val="0"/>
      <w:marRight w:val="0"/>
      <w:marTop w:val="0"/>
      <w:marBottom w:val="0"/>
      <w:divBdr>
        <w:top w:val="none" w:sz="0" w:space="0" w:color="auto"/>
        <w:left w:val="none" w:sz="0" w:space="0" w:color="auto"/>
        <w:bottom w:val="none" w:sz="0" w:space="0" w:color="auto"/>
        <w:right w:val="none" w:sz="0" w:space="0" w:color="auto"/>
      </w:divBdr>
    </w:div>
    <w:div w:id="670573040">
      <w:bodyDiv w:val="1"/>
      <w:marLeft w:val="0"/>
      <w:marRight w:val="0"/>
      <w:marTop w:val="0"/>
      <w:marBottom w:val="0"/>
      <w:divBdr>
        <w:top w:val="none" w:sz="0" w:space="0" w:color="auto"/>
        <w:left w:val="none" w:sz="0" w:space="0" w:color="auto"/>
        <w:bottom w:val="none" w:sz="0" w:space="0" w:color="auto"/>
        <w:right w:val="none" w:sz="0" w:space="0" w:color="auto"/>
      </w:divBdr>
    </w:div>
    <w:div w:id="678430302">
      <w:bodyDiv w:val="1"/>
      <w:marLeft w:val="0"/>
      <w:marRight w:val="0"/>
      <w:marTop w:val="0"/>
      <w:marBottom w:val="0"/>
      <w:divBdr>
        <w:top w:val="none" w:sz="0" w:space="0" w:color="auto"/>
        <w:left w:val="none" w:sz="0" w:space="0" w:color="auto"/>
        <w:bottom w:val="none" w:sz="0" w:space="0" w:color="auto"/>
        <w:right w:val="none" w:sz="0" w:space="0" w:color="auto"/>
      </w:divBdr>
    </w:div>
    <w:div w:id="690109700">
      <w:bodyDiv w:val="1"/>
      <w:marLeft w:val="0"/>
      <w:marRight w:val="0"/>
      <w:marTop w:val="0"/>
      <w:marBottom w:val="0"/>
      <w:divBdr>
        <w:top w:val="none" w:sz="0" w:space="0" w:color="auto"/>
        <w:left w:val="none" w:sz="0" w:space="0" w:color="auto"/>
        <w:bottom w:val="none" w:sz="0" w:space="0" w:color="auto"/>
        <w:right w:val="none" w:sz="0" w:space="0" w:color="auto"/>
      </w:divBdr>
    </w:div>
    <w:div w:id="692612600">
      <w:bodyDiv w:val="1"/>
      <w:marLeft w:val="0"/>
      <w:marRight w:val="0"/>
      <w:marTop w:val="0"/>
      <w:marBottom w:val="0"/>
      <w:divBdr>
        <w:top w:val="none" w:sz="0" w:space="0" w:color="auto"/>
        <w:left w:val="none" w:sz="0" w:space="0" w:color="auto"/>
        <w:bottom w:val="none" w:sz="0" w:space="0" w:color="auto"/>
        <w:right w:val="none" w:sz="0" w:space="0" w:color="auto"/>
      </w:divBdr>
    </w:div>
    <w:div w:id="692726612">
      <w:bodyDiv w:val="1"/>
      <w:marLeft w:val="0"/>
      <w:marRight w:val="0"/>
      <w:marTop w:val="0"/>
      <w:marBottom w:val="0"/>
      <w:divBdr>
        <w:top w:val="none" w:sz="0" w:space="0" w:color="auto"/>
        <w:left w:val="none" w:sz="0" w:space="0" w:color="auto"/>
        <w:bottom w:val="none" w:sz="0" w:space="0" w:color="auto"/>
        <w:right w:val="none" w:sz="0" w:space="0" w:color="auto"/>
      </w:divBdr>
    </w:div>
    <w:div w:id="699281559">
      <w:bodyDiv w:val="1"/>
      <w:marLeft w:val="0"/>
      <w:marRight w:val="0"/>
      <w:marTop w:val="0"/>
      <w:marBottom w:val="0"/>
      <w:divBdr>
        <w:top w:val="none" w:sz="0" w:space="0" w:color="auto"/>
        <w:left w:val="none" w:sz="0" w:space="0" w:color="auto"/>
        <w:bottom w:val="none" w:sz="0" w:space="0" w:color="auto"/>
        <w:right w:val="none" w:sz="0" w:space="0" w:color="auto"/>
      </w:divBdr>
    </w:div>
    <w:div w:id="700666868">
      <w:bodyDiv w:val="1"/>
      <w:marLeft w:val="0"/>
      <w:marRight w:val="0"/>
      <w:marTop w:val="0"/>
      <w:marBottom w:val="0"/>
      <w:divBdr>
        <w:top w:val="none" w:sz="0" w:space="0" w:color="auto"/>
        <w:left w:val="none" w:sz="0" w:space="0" w:color="auto"/>
        <w:bottom w:val="none" w:sz="0" w:space="0" w:color="auto"/>
        <w:right w:val="none" w:sz="0" w:space="0" w:color="auto"/>
      </w:divBdr>
    </w:div>
    <w:div w:id="717171104">
      <w:bodyDiv w:val="1"/>
      <w:marLeft w:val="0"/>
      <w:marRight w:val="0"/>
      <w:marTop w:val="0"/>
      <w:marBottom w:val="0"/>
      <w:divBdr>
        <w:top w:val="none" w:sz="0" w:space="0" w:color="auto"/>
        <w:left w:val="none" w:sz="0" w:space="0" w:color="auto"/>
        <w:bottom w:val="none" w:sz="0" w:space="0" w:color="auto"/>
        <w:right w:val="none" w:sz="0" w:space="0" w:color="auto"/>
      </w:divBdr>
    </w:div>
    <w:div w:id="720835504">
      <w:bodyDiv w:val="1"/>
      <w:marLeft w:val="0"/>
      <w:marRight w:val="0"/>
      <w:marTop w:val="0"/>
      <w:marBottom w:val="0"/>
      <w:divBdr>
        <w:top w:val="none" w:sz="0" w:space="0" w:color="auto"/>
        <w:left w:val="none" w:sz="0" w:space="0" w:color="auto"/>
        <w:bottom w:val="none" w:sz="0" w:space="0" w:color="auto"/>
        <w:right w:val="none" w:sz="0" w:space="0" w:color="auto"/>
      </w:divBdr>
      <w:divsChild>
        <w:div w:id="1439563924">
          <w:marLeft w:val="0"/>
          <w:marRight w:val="0"/>
          <w:marTop w:val="0"/>
          <w:marBottom w:val="0"/>
          <w:divBdr>
            <w:top w:val="none" w:sz="0" w:space="0" w:color="auto"/>
            <w:left w:val="none" w:sz="0" w:space="0" w:color="auto"/>
            <w:bottom w:val="none" w:sz="0" w:space="0" w:color="auto"/>
            <w:right w:val="none" w:sz="0" w:space="0" w:color="auto"/>
          </w:divBdr>
          <w:divsChild>
            <w:div w:id="5981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1294">
      <w:bodyDiv w:val="1"/>
      <w:marLeft w:val="0"/>
      <w:marRight w:val="0"/>
      <w:marTop w:val="0"/>
      <w:marBottom w:val="0"/>
      <w:divBdr>
        <w:top w:val="none" w:sz="0" w:space="0" w:color="auto"/>
        <w:left w:val="none" w:sz="0" w:space="0" w:color="auto"/>
        <w:bottom w:val="none" w:sz="0" w:space="0" w:color="auto"/>
        <w:right w:val="none" w:sz="0" w:space="0" w:color="auto"/>
      </w:divBdr>
    </w:div>
    <w:div w:id="741292160">
      <w:bodyDiv w:val="1"/>
      <w:marLeft w:val="0"/>
      <w:marRight w:val="0"/>
      <w:marTop w:val="0"/>
      <w:marBottom w:val="0"/>
      <w:divBdr>
        <w:top w:val="none" w:sz="0" w:space="0" w:color="auto"/>
        <w:left w:val="none" w:sz="0" w:space="0" w:color="auto"/>
        <w:bottom w:val="none" w:sz="0" w:space="0" w:color="auto"/>
        <w:right w:val="none" w:sz="0" w:space="0" w:color="auto"/>
      </w:divBdr>
    </w:div>
    <w:div w:id="759526151">
      <w:bodyDiv w:val="1"/>
      <w:marLeft w:val="0"/>
      <w:marRight w:val="0"/>
      <w:marTop w:val="0"/>
      <w:marBottom w:val="0"/>
      <w:divBdr>
        <w:top w:val="none" w:sz="0" w:space="0" w:color="auto"/>
        <w:left w:val="none" w:sz="0" w:space="0" w:color="auto"/>
        <w:bottom w:val="none" w:sz="0" w:space="0" w:color="auto"/>
        <w:right w:val="none" w:sz="0" w:space="0" w:color="auto"/>
      </w:divBdr>
    </w:div>
    <w:div w:id="762990117">
      <w:bodyDiv w:val="1"/>
      <w:marLeft w:val="0"/>
      <w:marRight w:val="0"/>
      <w:marTop w:val="0"/>
      <w:marBottom w:val="0"/>
      <w:divBdr>
        <w:top w:val="none" w:sz="0" w:space="0" w:color="auto"/>
        <w:left w:val="none" w:sz="0" w:space="0" w:color="auto"/>
        <w:bottom w:val="none" w:sz="0" w:space="0" w:color="auto"/>
        <w:right w:val="none" w:sz="0" w:space="0" w:color="auto"/>
      </w:divBdr>
    </w:div>
    <w:div w:id="763066429">
      <w:bodyDiv w:val="1"/>
      <w:marLeft w:val="0"/>
      <w:marRight w:val="0"/>
      <w:marTop w:val="0"/>
      <w:marBottom w:val="0"/>
      <w:divBdr>
        <w:top w:val="none" w:sz="0" w:space="0" w:color="auto"/>
        <w:left w:val="none" w:sz="0" w:space="0" w:color="auto"/>
        <w:bottom w:val="none" w:sz="0" w:space="0" w:color="auto"/>
        <w:right w:val="none" w:sz="0" w:space="0" w:color="auto"/>
      </w:divBdr>
    </w:div>
    <w:div w:id="764038394">
      <w:bodyDiv w:val="1"/>
      <w:marLeft w:val="0"/>
      <w:marRight w:val="0"/>
      <w:marTop w:val="0"/>
      <w:marBottom w:val="0"/>
      <w:divBdr>
        <w:top w:val="none" w:sz="0" w:space="0" w:color="auto"/>
        <w:left w:val="none" w:sz="0" w:space="0" w:color="auto"/>
        <w:bottom w:val="none" w:sz="0" w:space="0" w:color="auto"/>
        <w:right w:val="none" w:sz="0" w:space="0" w:color="auto"/>
      </w:divBdr>
    </w:div>
    <w:div w:id="768280962">
      <w:bodyDiv w:val="1"/>
      <w:marLeft w:val="0"/>
      <w:marRight w:val="0"/>
      <w:marTop w:val="0"/>
      <w:marBottom w:val="0"/>
      <w:divBdr>
        <w:top w:val="none" w:sz="0" w:space="0" w:color="auto"/>
        <w:left w:val="none" w:sz="0" w:space="0" w:color="auto"/>
        <w:bottom w:val="none" w:sz="0" w:space="0" w:color="auto"/>
        <w:right w:val="none" w:sz="0" w:space="0" w:color="auto"/>
      </w:divBdr>
    </w:div>
    <w:div w:id="768476194">
      <w:bodyDiv w:val="1"/>
      <w:marLeft w:val="0"/>
      <w:marRight w:val="0"/>
      <w:marTop w:val="0"/>
      <w:marBottom w:val="0"/>
      <w:divBdr>
        <w:top w:val="none" w:sz="0" w:space="0" w:color="auto"/>
        <w:left w:val="none" w:sz="0" w:space="0" w:color="auto"/>
        <w:bottom w:val="none" w:sz="0" w:space="0" w:color="auto"/>
        <w:right w:val="none" w:sz="0" w:space="0" w:color="auto"/>
      </w:divBdr>
    </w:div>
    <w:div w:id="776096920">
      <w:bodyDiv w:val="1"/>
      <w:marLeft w:val="0"/>
      <w:marRight w:val="0"/>
      <w:marTop w:val="0"/>
      <w:marBottom w:val="0"/>
      <w:divBdr>
        <w:top w:val="none" w:sz="0" w:space="0" w:color="auto"/>
        <w:left w:val="none" w:sz="0" w:space="0" w:color="auto"/>
        <w:bottom w:val="none" w:sz="0" w:space="0" w:color="auto"/>
        <w:right w:val="none" w:sz="0" w:space="0" w:color="auto"/>
      </w:divBdr>
    </w:div>
    <w:div w:id="783696155">
      <w:bodyDiv w:val="1"/>
      <w:marLeft w:val="0"/>
      <w:marRight w:val="0"/>
      <w:marTop w:val="0"/>
      <w:marBottom w:val="0"/>
      <w:divBdr>
        <w:top w:val="none" w:sz="0" w:space="0" w:color="auto"/>
        <w:left w:val="none" w:sz="0" w:space="0" w:color="auto"/>
        <w:bottom w:val="none" w:sz="0" w:space="0" w:color="auto"/>
        <w:right w:val="none" w:sz="0" w:space="0" w:color="auto"/>
      </w:divBdr>
    </w:div>
    <w:div w:id="786238634">
      <w:bodyDiv w:val="1"/>
      <w:marLeft w:val="0"/>
      <w:marRight w:val="0"/>
      <w:marTop w:val="0"/>
      <w:marBottom w:val="0"/>
      <w:divBdr>
        <w:top w:val="none" w:sz="0" w:space="0" w:color="auto"/>
        <w:left w:val="none" w:sz="0" w:space="0" w:color="auto"/>
        <w:bottom w:val="none" w:sz="0" w:space="0" w:color="auto"/>
        <w:right w:val="none" w:sz="0" w:space="0" w:color="auto"/>
      </w:divBdr>
    </w:div>
    <w:div w:id="786923027">
      <w:bodyDiv w:val="1"/>
      <w:marLeft w:val="0"/>
      <w:marRight w:val="0"/>
      <w:marTop w:val="0"/>
      <w:marBottom w:val="0"/>
      <w:divBdr>
        <w:top w:val="none" w:sz="0" w:space="0" w:color="auto"/>
        <w:left w:val="none" w:sz="0" w:space="0" w:color="auto"/>
        <w:bottom w:val="none" w:sz="0" w:space="0" w:color="auto"/>
        <w:right w:val="none" w:sz="0" w:space="0" w:color="auto"/>
      </w:divBdr>
    </w:div>
    <w:div w:id="789973093">
      <w:bodyDiv w:val="1"/>
      <w:marLeft w:val="0"/>
      <w:marRight w:val="0"/>
      <w:marTop w:val="0"/>
      <w:marBottom w:val="0"/>
      <w:divBdr>
        <w:top w:val="none" w:sz="0" w:space="0" w:color="auto"/>
        <w:left w:val="none" w:sz="0" w:space="0" w:color="auto"/>
        <w:bottom w:val="none" w:sz="0" w:space="0" w:color="auto"/>
        <w:right w:val="none" w:sz="0" w:space="0" w:color="auto"/>
      </w:divBdr>
    </w:div>
    <w:div w:id="792866227">
      <w:bodyDiv w:val="1"/>
      <w:marLeft w:val="0"/>
      <w:marRight w:val="0"/>
      <w:marTop w:val="0"/>
      <w:marBottom w:val="0"/>
      <w:divBdr>
        <w:top w:val="none" w:sz="0" w:space="0" w:color="auto"/>
        <w:left w:val="none" w:sz="0" w:space="0" w:color="auto"/>
        <w:bottom w:val="none" w:sz="0" w:space="0" w:color="auto"/>
        <w:right w:val="none" w:sz="0" w:space="0" w:color="auto"/>
      </w:divBdr>
      <w:divsChild>
        <w:div w:id="466975469">
          <w:marLeft w:val="0"/>
          <w:marRight w:val="0"/>
          <w:marTop w:val="0"/>
          <w:marBottom w:val="0"/>
          <w:divBdr>
            <w:top w:val="none" w:sz="0" w:space="0" w:color="auto"/>
            <w:left w:val="none" w:sz="0" w:space="0" w:color="auto"/>
            <w:bottom w:val="none" w:sz="0" w:space="0" w:color="auto"/>
            <w:right w:val="none" w:sz="0" w:space="0" w:color="auto"/>
          </w:divBdr>
          <w:divsChild>
            <w:div w:id="3350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0483">
      <w:bodyDiv w:val="1"/>
      <w:marLeft w:val="0"/>
      <w:marRight w:val="0"/>
      <w:marTop w:val="0"/>
      <w:marBottom w:val="0"/>
      <w:divBdr>
        <w:top w:val="none" w:sz="0" w:space="0" w:color="auto"/>
        <w:left w:val="none" w:sz="0" w:space="0" w:color="auto"/>
        <w:bottom w:val="none" w:sz="0" w:space="0" w:color="auto"/>
        <w:right w:val="none" w:sz="0" w:space="0" w:color="auto"/>
      </w:divBdr>
    </w:div>
    <w:div w:id="799297954">
      <w:bodyDiv w:val="1"/>
      <w:marLeft w:val="0"/>
      <w:marRight w:val="0"/>
      <w:marTop w:val="0"/>
      <w:marBottom w:val="0"/>
      <w:divBdr>
        <w:top w:val="none" w:sz="0" w:space="0" w:color="auto"/>
        <w:left w:val="none" w:sz="0" w:space="0" w:color="auto"/>
        <w:bottom w:val="none" w:sz="0" w:space="0" w:color="auto"/>
        <w:right w:val="none" w:sz="0" w:space="0" w:color="auto"/>
      </w:divBdr>
    </w:div>
    <w:div w:id="812136331">
      <w:bodyDiv w:val="1"/>
      <w:marLeft w:val="0"/>
      <w:marRight w:val="0"/>
      <w:marTop w:val="0"/>
      <w:marBottom w:val="0"/>
      <w:divBdr>
        <w:top w:val="none" w:sz="0" w:space="0" w:color="auto"/>
        <w:left w:val="none" w:sz="0" w:space="0" w:color="auto"/>
        <w:bottom w:val="none" w:sz="0" w:space="0" w:color="auto"/>
        <w:right w:val="none" w:sz="0" w:space="0" w:color="auto"/>
      </w:divBdr>
    </w:div>
    <w:div w:id="820846282">
      <w:bodyDiv w:val="1"/>
      <w:marLeft w:val="0"/>
      <w:marRight w:val="0"/>
      <w:marTop w:val="0"/>
      <w:marBottom w:val="0"/>
      <w:divBdr>
        <w:top w:val="none" w:sz="0" w:space="0" w:color="auto"/>
        <w:left w:val="none" w:sz="0" w:space="0" w:color="auto"/>
        <w:bottom w:val="none" w:sz="0" w:space="0" w:color="auto"/>
        <w:right w:val="none" w:sz="0" w:space="0" w:color="auto"/>
      </w:divBdr>
      <w:divsChild>
        <w:div w:id="244266509">
          <w:marLeft w:val="0"/>
          <w:marRight w:val="0"/>
          <w:marTop w:val="0"/>
          <w:marBottom w:val="0"/>
          <w:divBdr>
            <w:top w:val="none" w:sz="0" w:space="0" w:color="auto"/>
            <w:left w:val="none" w:sz="0" w:space="0" w:color="auto"/>
            <w:bottom w:val="none" w:sz="0" w:space="0" w:color="auto"/>
            <w:right w:val="none" w:sz="0" w:space="0" w:color="auto"/>
          </w:divBdr>
        </w:div>
      </w:divsChild>
    </w:div>
    <w:div w:id="828523197">
      <w:bodyDiv w:val="1"/>
      <w:marLeft w:val="0"/>
      <w:marRight w:val="0"/>
      <w:marTop w:val="0"/>
      <w:marBottom w:val="0"/>
      <w:divBdr>
        <w:top w:val="none" w:sz="0" w:space="0" w:color="auto"/>
        <w:left w:val="none" w:sz="0" w:space="0" w:color="auto"/>
        <w:bottom w:val="none" w:sz="0" w:space="0" w:color="auto"/>
        <w:right w:val="none" w:sz="0" w:space="0" w:color="auto"/>
      </w:divBdr>
    </w:div>
    <w:div w:id="836190406">
      <w:bodyDiv w:val="1"/>
      <w:marLeft w:val="0"/>
      <w:marRight w:val="0"/>
      <w:marTop w:val="0"/>
      <w:marBottom w:val="0"/>
      <w:divBdr>
        <w:top w:val="none" w:sz="0" w:space="0" w:color="auto"/>
        <w:left w:val="none" w:sz="0" w:space="0" w:color="auto"/>
        <w:bottom w:val="none" w:sz="0" w:space="0" w:color="auto"/>
        <w:right w:val="none" w:sz="0" w:space="0" w:color="auto"/>
      </w:divBdr>
    </w:div>
    <w:div w:id="841428370">
      <w:bodyDiv w:val="1"/>
      <w:marLeft w:val="0"/>
      <w:marRight w:val="0"/>
      <w:marTop w:val="0"/>
      <w:marBottom w:val="0"/>
      <w:divBdr>
        <w:top w:val="none" w:sz="0" w:space="0" w:color="auto"/>
        <w:left w:val="none" w:sz="0" w:space="0" w:color="auto"/>
        <w:bottom w:val="none" w:sz="0" w:space="0" w:color="auto"/>
        <w:right w:val="none" w:sz="0" w:space="0" w:color="auto"/>
      </w:divBdr>
      <w:divsChild>
        <w:div w:id="1225794828">
          <w:marLeft w:val="0"/>
          <w:marRight w:val="0"/>
          <w:marTop w:val="0"/>
          <w:marBottom w:val="0"/>
          <w:divBdr>
            <w:top w:val="none" w:sz="0" w:space="0" w:color="auto"/>
            <w:left w:val="none" w:sz="0" w:space="0" w:color="auto"/>
            <w:bottom w:val="none" w:sz="0" w:space="0" w:color="auto"/>
            <w:right w:val="none" w:sz="0" w:space="0" w:color="auto"/>
          </w:divBdr>
        </w:div>
        <w:div w:id="1620406458">
          <w:marLeft w:val="0"/>
          <w:marRight w:val="0"/>
          <w:marTop w:val="0"/>
          <w:marBottom w:val="0"/>
          <w:divBdr>
            <w:top w:val="none" w:sz="0" w:space="0" w:color="auto"/>
            <w:left w:val="none" w:sz="0" w:space="0" w:color="auto"/>
            <w:bottom w:val="none" w:sz="0" w:space="0" w:color="auto"/>
            <w:right w:val="none" w:sz="0" w:space="0" w:color="auto"/>
          </w:divBdr>
        </w:div>
      </w:divsChild>
    </w:div>
    <w:div w:id="841698932">
      <w:bodyDiv w:val="1"/>
      <w:marLeft w:val="0"/>
      <w:marRight w:val="0"/>
      <w:marTop w:val="0"/>
      <w:marBottom w:val="0"/>
      <w:divBdr>
        <w:top w:val="none" w:sz="0" w:space="0" w:color="auto"/>
        <w:left w:val="none" w:sz="0" w:space="0" w:color="auto"/>
        <w:bottom w:val="none" w:sz="0" w:space="0" w:color="auto"/>
        <w:right w:val="none" w:sz="0" w:space="0" w:color="auto"/>
      </w:divBdr>
    </w:div>
    <w:div w:id="841970964">
      <w:bodyDiv w:val="1"/>
      <w:marLeft w:val="0"/>
      <w:marRight w:val="0"/>
      <w:marTop w:val="0"/>
      <w:marBottom w:val="0"/>
      <w:divBdr>
        <w:top w:val="none" w:sz="0" w:space="0" w:color="auto"/>
        <w:left w:val="none" w:sz="0" w:space="0" w:color="auto"/>
        <w:bottom w:val="none" w:sz="0" w:space="0" w:color="auto"/>
        <w:right w:val="none" w:sz="0" w:space="0" w:color="auto"/>
      </w:divBdr>
    </w:div>
    <w:div w:id="848636285">
      <w:bodyDiv w:val="1"/>
      <w:marLeft w:val="0"/>
      <w:marRight w:val="0"/>
      <w:marTop w:val="0"/>
      <w:marBottom w:val="0"/>
      <w:divBdr>
        <w:top w:val="none" w:sz="0" w:space="0" w:color="auto"/>
        <w:left w:val="none" w:sz="0" w:space="0" w:color="auto"/>
        <w:bottom w:val="none" w:sz="0" w:space="0" w:color="auto"/>
        <w:right w:val="none" w:sz="0" w:space="0" w:color="auto"/>
      </w:divBdr>
    </w:div>
    <w:div w:id="851261011">
      <w:bodyDiv w:val="1"/>
      <w:marLeft w:val="0"/>
      <w:marRight w:val="0"/>
      <w:marTop w:val="0"/>
      <w:marBottom w:val="0"/>
      <w:divBdr>
        <w:top w:val="none" w:sz="0" w:space="0" w:color="auto"/>
        <w:left w:val="none" w:sz="0" w:space="0" w:color="auto"/>
        <w:bottom w:val="none" w:sz="0" w:space="0" w:color="auto"/>
        <w:right w:val="none" w:sz="0" w:space="0" w:color="auto"/>
      </w:divBdr>
    </w:div>
    <w:div w:id="855846702">
      <w:bodyDiv w:val="1"/>
      <w:marLeft w:val="0"/>
      <w:marRight w:val="0"/>
      <w:marTop w:val="0"/>
      <w:marBottom w:val="0"/>
      <w:divBdr>
        <w:top w:val="none" w:sz="0" w:space="0" w:color="auto"/>
        <w:left w:val="none" w:sz="0" w:space="0" w:color="auto"/>
        <w:bottom w:val="none" w:sz="0" w:space="0" w:color="auto"/>
        <w:right w:val="none" w:sz="0" w:space="0" w:color="auto"/>
      </w:divBdr>
    </w:div>
    <w:div w:id="864756707">
      <w:bodyDiv w:val="1"/>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1156267218">
              <w:marLeft w:val="0"/>
              <w:marRight w:val="0"/>
              <w:marTop w:val="0"/>
              <w:marBottom w:val="0"/>
              <w:divBdr>
                <w:top w:val="none" w:sz="0" w:space="0" w:color="auto"/>
                <w:left w:val="none" w:sz="0" w:space="0" w:color="auto"/>
                <w:bottom w:val="none" w:sz="0" w:space="0" w:color="auto"/>
                <w:right w:val="none" w:sz="0" w:space="0" w:color="auto"/>
              </w:divBdr>
              <w:divsChild>
                <w:div w:id="205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1359">
      <w:bodyDiv w:val="1"/>
      <w:marLeft w:val="0"/>
      <w:marRight w:val="0"/>
      <w:marTop w:val="0"/>
      <w:marBottom w:val="0"/>
      <w:divBdr>
        <w:top w:val="none" w:sz="0" w:space="0" w:color="auto"/>
        <w:left w:val="none" w:sz="0" w:space="0" w:color="auto"/>
        <w:bottom w:val="none" w:sz="0" w:space="0" w:color="auto"/>
        <w:right w:val="none" w:sz="0" w:space="0" w:color="auto"/>
      </w:divBdr>
      <w:divsChild>
        <w:div w:id="337080092">
          <w:marLeft w:val="0"/>
          <w:marRight w:val="0"/>
          <w:marTop w:val="0"/>
          <w:marBottom w:val="0"/>
          <w:divBdr>
            <w:top w:val="none" w:sz="0" w:space="0" w:color="auto"/>
            <w:left w:val="none" w:sz="0" w:space="0" w:color="auto"/>
            <w:bottom w:val="none" w:sz="0" w:space="0" w:color="auto"/>
            <w:right w:val="none" w:sz="0" w:space="0" w:color="auto"/>
          </w:divBdr>
          <w:divsChild>
            <w:div w:id="1639338376">
              <w:marLeft w:val="0"/>
              <w:marRight w:val="0"/>
              <w:marTop w:val="0"/>
              <w:marBottom w:val="0"/>
              <w:divBdr>
                <w:top w:val="none" w:sz="0" w:space="0" w:color="auto"/>
                <w:left w:val="none" w:sz="0" w:space="0" w:color="auto"/>
                <w:bottom w:val="none" w:sz="0" w:space="0" w:color="auto"/>
                <w:right w:val="none" w:sz="0" w:space="0" w:color="auto"/>
              </w:divBdr>
            </w:div>
            <w:div w:id="837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38">
      <w:bodyDiv w:val="1"/>
      <w:marLeft w:val="0"/>
      <w:marRight w:val="0"/>
      <w:marTop w:val="0"/>
      <w:marBottom w:val="0"/>
      <w:divBdr>
        <w:top w:val="none" w:sz="0" w:space="0" w:color="auto"/>
        <w:left w:val="none" w:sz="0" w:space="0" w:color="auto"/>
        <w:bottom w:val="none" w:sz="0" w:space="0" w:color="auto"/>
        <w:right w:val="none" w:sz="0" w:space="0" w:color="auto"/>
      </w:divBdr>
    </w:div>
    <w:div w:id="876813846">
      <w:bodyDiv w:val="1"/>
      <w:marLeft w:val="0"/>
      <w:marRight w:val="0"/>
      <w:marTop w:val="0"/>
      <w:marBottom w:val="0"/>
      <w:divBdr>
        <w:top w:val="none" w:sz="0" w:space="0" w:color="auto"/>
        <w:left w:val="none" w:sz="0" w:space="0" w:color="auto"/>
        <w:bottom w:val="none" w:sz="0" w:space="0" w:color="auto"/>
        <w:right w:val="none" w:sz="0" w:space="0" w:color="auto"/>
      </w:divBdr>
    </w:div>
    <w:div w:id="878711008">
      <w:bodyDiv w:val="1"/>
      <w:marLeft w:val="0"/>
      <w:marRight w:val="0"/>
      <w:marTop w:val="0"/>
      <w:marBottom w:val="0"/>
      <w:divBdr>
        <w:top w:val="none" w:sz="0" w:space="0" w:color="auto"/>
        <w:left w:val="none" w:sz="0" w:space="0" w:color="auto"/>
        <w:bottom w:val="none" w:sz="0" w:space="0" w:color="auto"/>
        <w:right w:val="none" w:sz="0" w:space="0" w:color="auto"/>
      </w:divBdr>
    </w:div>
    <w:div w:id="886723767">
      <w:bodyDiv w:val="1"/>
      <w:marLeft w:val="0"/>
      <w:marRight w:val="0"/>
      <w:marTop w:val="0"/>
      <w:marBottom w:val="0"/>
      <w:divBdr>
        <w:top w:val="none" w:sz="0" w:space="0" w:color="auto"/>
        <w:left w:val="none" w:sz="0" w:space="0" w:color="auto"/>
        <w:bottom w:val="none" w:sz="0" w:space="0" w:color="auto"/>
        <w:right w:val="none" w:sz="0" w:space="0" w:color="auto"/>
      </w:divBdr>
    </w:div>
    <w:div w:id="888146831">
      <w:bodyDiv w:val="1"/>
      <w:marLeft w:val="0"/>
      <w:marRight w:val="0"/>
      <w:marTop w:val="0"/>
      <w:marBottom w:val="0"/>
      <w:divBdr>
        <w:top w:val="none" w:sz="0" w:space="0" w:color="auto"/>
        <w:left w:val="none" w:sz="0" w:space="0" w:color="auto"/>
        <w:bottom w:val="none" w:sz="0" w:space="0" w:color="auto"/>
        <w:right w:val="none" w:sz="0" w:space="0" w:color="auto"/>
      </w:divBdr>
    </w:div>
    <w:div w:id="888998855">
      <w:bodyDiv w:val="1"/>
      <w:marLeft w:val="0"/>
      <w:marRight w:val="0"/>
      <w:marTop w:val="0"/>
      <w:marBottom w:val="0"/>
      <w:divBdr>
        <w:top w:val="none" w:sz="0" w:space="0" w:color="auto"/>
        <w:left w:val="none" w:sz="0" w:space="0" w:color="auto"/>
        <w:bottom w:val="none" w:sz="0" w:space="0" w:color="auto"/>
        <w:right w:val="none" w:sz="0" w:space="0" w:color="auto"/>
      </w:divBdr>
      <w:divsChild>
        <w:div w:id="1642923777">
          <w:marLeft w:val="0"/>
          <w:marRight w:val="0"/>
          <w:marTop w:val="0"/>
          <w:marBottom w:val="0"/>
          <w:divBdr>
            <w:top w:val="none" w:sz="0" w:space="0" w:color="auto"/>
            <w:left w:val="none" w:sz="0" w:space="0" w:color="auto"/>
            <w:bottom w:val="none" w:sz="0" w:space="0" w:color="auto"/>
            <w:right w:val="none" w:sz="0" w:space="0" w:color="auto"/>
          </w:divBdr>
          <w:divsChild>
            <w:div w:id="1992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2470">
      <w:bodyDiv w:val="1"/>
      <w:marLeft w:val="0"/>
      <w:marRight w:val="0"/>
      <w:marTop w:val="0"/>
      <w:marBottom w:val="0"/>
      <w:divBdr>
        <w:top w:val="none" w:sz="0" w:space="0" w:color="auto"/>
        <w:left w:val="none" w:sz="0" w:space="0" w:color="auto"/>
        <w:bottom w:val="none" w:sz="0" w:space="0" w:color="auto"/>
        <w:right w:val="none" w:sz="0" w:space="0" w:color="auto"/>
      </w:divBdr>
    </w:div>
    <w:div w:id="897322667">
      <w:bodyDiv w:val="1"/>
      <w:marLeft w:val="0"/>
      <w:marRight w:val="0"/>
      <w:marTop w:val="0"/>
      <w:marBottom w:val="0"/>
      <w:divBdr>
        <w:top w:val="none" w:sz="0" w:space="0" w:color="auto"/>
        <w:left w:val="none" w:sz="0" w:space="0" w:color="auto"/>
        <w:bottom w:val="none" w:sz="0" w:space="0" w:color="auto"/>
        <w:right w:val="none" w:sz="0" w:space="0" w:color="auto"/>
      </w:divBdr>
      <w:divsChild>
        <w:div w:id="228620105">
          <w:marLeft w:val="0"/>
          <w:marRight w:val="0"/>
          <w:marTop w:val="0"/>
          <w:marBottom w:val="0"/>
          <w:divBdr>
            <w:top w:val="none" w:sz="0" w:space="0" w:color="auto"/>
            <w:left w:val="none" w:sz="0" w:space="0" w:color="auto"/>
            <w:bottom w:val="none" w:sz="0" w:space="0" w:color="auto"/>
            <w:right w:val="none" w:sz="0" w:space="0" w:color="auto"/>
          </w:divBdr>
        </w:div>
        <w:div w:id="1566139127">
          <w:marLeft w:val="0"/>
          <w:marRight w:val="0"/>
          <w:marTop w:val="0"/>
          <w:marBottom w:val="0"/>
          <w:divBdr>
            <w:top w:val="none" w:sz="0" w:space="0" w:color="auto"/>
            <w:left w:val="none" w:sz="0" w:space="0" w:color="auto"/>
            <w:bottom w:val="none" w:sz="0" w:space="0" w:color="auto"/>
            <w:right w:val="none" w:sz="0" w:space="0" w:color="auto"/>
          </w:divBdr>
        </w:div>
      </w:divsChild>
    </w:div>
    <w:div w:id="899246804">
      <w:bodyDiv w:val="1"/>
      <w:marLeft w:val="0"/>
      <w:marRight w:val="0"/>
      <w:marTop w:val="0"/>
      <w:marBottom w:val="0"/>
      <w:divBdr>
        <w:top w:val="none" w:sz="0" w:space="0" w:color="auto"/>
        <w:left w:val="none" w:sz="0" w:space="0" w:color="auto"/>
        <w:bottom w:val="none" w:sz="0" w:space="0" w:color="auto"/>
        <w:right w:val="none" w:sz="0" w:space="0" w:color="auto"/>
      </w:divBdr>
    </w:div>
    <w:div w:id="904995695">
      <w:bodyDiv w:val="1"/>
      <w:marLeft w:val="0"/>
      <w:marRight w:val="0"/>
      <w:marTop w:val="0"/>
      <w:marBottom w:val="0"/>
      <w:divBdr>
        <w:top w:val="none" w:sz="0" w:space="0" w:color="auto"/>
        <w:left w:val="none" w:sz="0" w:space="0" w:color="auto"/>
        <w:bottom w:val="none" w:sz="0" w:space="0" w:color="auto"/>
        <w:right w:val="none" w:sz="0" w:space="0" w:color="auto"/>
      </w:divBdr>
    </w:div>
    <w:div w:id="912660549">
      <w:bodyDiv w:val="1"/>
      <w:marLeft w:val="0"/>
      <w:marRight w:val="0"/>
      <w:marTop w:val="0"/>
      <w:marBottom w:val="0"/>
      <w:divBdr>
        <w:top w:val="none" w:sz="0" w:space="0" w:color="auto"/>
        <w:left w:val="none" w:sz="0" w:space="0" w:color="auto"/>
        <w:bottom w:val="none" w:sz="0" w:space="0" w:color="auto"/>
        <w:right w:val="none" w:sz="0" w:space="0" w:color="auto"/>
      </w:divBdr>
    </w:div>
    <w:div w:id="918365682">
      <w:bodyDiv w:val="1"/>
      <w:marLeft w:val="0"/>
      <w:marRight w:val="0"/>
      <w:marTop w:val="0"/>
      <w:marBottom w:val="0"/>
      <w:divBdr>
        <w:top w:val="none" w:sz="0" w:space="0" w:color="auto"/>
        <w:left w:val="none" w:sz="0" w:space="0" w:color="auto"/>
        <w:bottom w:val="none" w:sz="0" w:space="0" w:color="auto"/>
        <w:right w:val="none" w:sz="0" w:space="0" w:color="auto"/>
      </w:divBdr>
    </w:div>
    <w:div w:id="933978000">
      <w:bodyDiv w:val="1"/>
      <w:marLeft w:val="0"/>
      <w:marRight w:val="0"/>
      <w:marTop w:val="0"/>
      <w:marBottom w:val="0"/>
      <w:divBdr>
        <w:top w:val="none" w:sz="0" w:space="0" w:color="auto"/>
        <w:left w:val="none" w:sz="0" w:space="0" w:color="auto"/>
        <w:bottom w:val="none" w:sz="0" w:space="0" w:color="auto"/>
        <w:right w:val="none" w:sz="0" w:space="0" w:color="auto"/>
      </w:divBdr>
    </w:div>
    <w:div w:id="945385008">
      <w:bodyDiv w:val="1"/>
      <w:marLeft w:val="0"/>
      <w:marRight w:val="0"/>
      <w:marTop w:val="0"/>
      <w:marBottom w:val="0"/>
      <w:divBdr>
        <w:top w:val="none" w:sz="0" w:space="0" w:color="auto"/>
        <w:left w:val="none" w:sz="0" w:space="0" w:color="auto"/>
        <w:bottom w:val="none" w:sz="0" w:space="0" w:color="auto"/>
        <w:right w:val="none" w:sz="0" w:space="0" w:color="auto"/>
      </w:divBdr>
    </w:div>
    <w:div w:id="946617427">
      <w:bodyDiv w:val="1"/>
      <w:marLeft w:val="0"/>
      <w:marRight w:val="0"/>
      <w:marTop w:val="0"/>
      <w:marBottom w:val="0"/>
      <w:divBdr>
        <w:top w:val="none" w:sz="0" w:space="0" w:color="auto"/>
        <w:left w:val="none" w:sz="0" w:space="0" w:color="auto"/>
        <w:bottom w:val="none" w:sz="0" w:space="0" w:color="auto"/>
        <w:right w:val="none" w:sz="0" w:space="0" w:color="auto"/>
      </w:divBdr>
    </w:div>
    <w:div w:id="948045667">
      <w:bodyDiv w:val="1"/>
      <w:marLeft w:val="0"/>
      <w:marRight w:val="0"/>
      <w:marTop w:val="0"/>
      <w:marBottom w:val="0"/>
      <w:divBdr>
        <w:top w:val="none" w:sz="0" w:space="0" w:color="auto"/>
        <w:left w:val="none" w:sz="0" w:space="0" w:color="auto"/>
        <w:bottom w:val="none" w:sz="0" w:space="0" w:color="auto"/>
        <w:right w:val="none" w:sz="0" w:space="0" w:color="auto"/>
      </w:divBdr>
    </w:div>
    <w:div w:id="949314794">
      <w:bodyDiv w:val="1"/>
      <w:marLeft w:val="0"/>
      <w:marRight w:val="0"/>
      <w:marTop w:val="0"/>
      <w:marBottom w:val="0"/>
      <w:divBdr>
        <w:top w:val="none" w:sz="0" w:space="0" w:color="auto"/>
        <w:left w:val="none" w:sz="0" w:space="0" w:color="auto"/>
        <w:bottom w:val="none" w:sz="0" w:space="0" w:color="auto"/>
        <w:right w:val="none" w:sz="0" w:space="0" w:color="auto"/>
      </w:divBdr>
    </w:div>
    <w:div w:id="949429924">
      <w:bodyDiv w:val="1"/>
      <w:marLeft w:val="0"/>
      <w:marRight w:val="0"/>
      <w:marTop w:val="0"/>
      <w:marBottom w:val="0"/>
      <w:divBdr>
        <w:top w:val="none" w:sz="0" w:space="0" w:color="auto"/>
        <w:left w:val="none" w:sz="0" w:space="0" w:color="auto"/>
        <w:bottom w:val="none" w:sz="0" w:space="0" w:color="auto"/>
        <w:right w:val="none" w:sz="0" w:space="0" w:color="auto"/>
      </w:divBdr>
      <w:divsChild>
        <w:div w:id="124199742">
          <w:marLeft w:val="0"/>
          <w:marRight w:val="0"/>
          <w:marTop w:val="0"/>
          <w:marBottom w:val="0"/>
          <w:divBdr>
            <w:top w:val="none" w:sz="0" w:space="0" w:color="auto"/>
            <w:left w:val="none" w:sz="0" w:space="0" w:color="auto"/>
            <w:bottom w:val="none" w:sz="0" w:space="0" w:color="auto"/>
            <w:right w:val="none" w:sz="0" w:space="0" w:color="auto"/>
          </w:divBdr>
        </w:div>
        <w:div w:id="920986051">
          <w:marLeft w:val="810"/>
          <w:marRight w:val="810"/>
          <w:marTop w:val="360"/>
          <w:marBottom w:val="0"/>
          <w:divBdr>
            <w:top w:val="none" w:sz="0" w:space="0" w:color="auto"/>
            <w:left w:val="none" w:sz="0" w:space="0" w:color="auto"/>
            <w:bottom w:val="none" w:sz="0" w:space="0" w:color="auto"/>
            <w:right w:val="none" w:sz="0" w:space="0" w:color="auto"/>
          </w:divBdr>
          <w:divsChild>
            <w:div w:id="189994221">
              <w:marLeft w:val="4005"/>
              <w:marRight w:val="810"/>
              <w:marTop w:val="0"/>
              <w:marBottom w:val="0"/>
              <w:divBdr>
                <w:top w:val="none" w:sz="0" w:space="0" w:color="auto"/>
                <w:left w:val="none" w:sz="0" w:space="0" w:color="auto"/>
                <w:bottom w:val="none" w:sz="0" w:space="0" w:color="auto"/>
                <w:right w:val="none" w:sz="0" w:space="0" w:color="auto"/>
              </w:divBdr>
            </w:div>
            <w:div w:id="134212391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52250903">
      <w:bodyDiv w:val="1"/>
      <w:marLeft w:val="0"/>
      <w:marRight w:val="0"/>
      <w:marTop w:val="0"/>
      <w:marBottom w:val="0"/>
      <w:divBdr>
        <w:top w:val="none" w:sz="0" w:space="0" w:color="auto"/>
        <w:left w:val="none" w:sz="0" w:space="0" w:color="auto"/>
        <w:bottom w:val="none" w:sz="0" w:space="0" w:color="auto"/>
        <w:right w:val="none" w:sz="0" w:space="0" w:color="auto"/>
      </w:divBdr>
    </w:div>
    <w:div w:id="954603077">
      <w:bodyDiv w:val="1"/>
      <w:marLeft w:val="0"/>
      <w:marRight w:val="0"/>
      <w:marTop w:val="0"/>
      <w:marBottom w:val="0"/>
      <w:divBdr>
        <w:top w:val="none" w:sz="0" w:space="0" w:color="auto"/>
        <w:left w:val="none" w:sz="0" w:space="0" w:color="auto"/>
        <w:bottom w:val="none" w:sz="0" w:space="0" w:color="auto"/>
        <w:right w:val="none" w:sz="0" w:space="0" w:color="auto"/>
      </w:divBdr>
    </w:div>
    <w:div w:id="955527692">
      <w:bodyDiv w:val="1"/>
      <w:marLeft w:val="0"/>
      <w:marRight w:val="0"/>
      <w:marTop w:val="0"/>
      <w:marBottom w:val="0"/>
      <w:divBdr>
        <w:top w:val="none" w:sz="0" w:space="0" w:color="auto"/>
        <w:left w:val="none" w:sz="0" w:space="0" w:color="auto"/>
        <w:bottom w:val="none" w:sz="0" w:space="0" w:color="auto"/>
        <w:right w:val="none" w:sz="0" w:space="0" w:color="auto"/>
      </w:divBdr>
    </w:div>
    <w:div w:id="969479746">
      <w:bodyDiv w:val="1"/>
      <w:marLeft w:val="0"/>
      <w:marRight w:val="0"/>
      <w:marTop w:val="0"/>
      <w:marBottom w:val="0"/>
      <w:divBdr>
        <w:top w:val="none" w:sz="0" w:space="0" w:color="auto"/>
        <w:left w:val="none" w:sz="0" w:space="0" w:color="auto"/>
        <w:bottom w:val="none" w:sz="0" w:space="0" w:color="auto"/>
        <w:right w:val="none" w:sz="0" w:space="0" w:color="auto"/>
      </w:divBdr>
    </w:div>
    <w:div w:id="970136787">
      <w:bodyDiv w:val="1"/>
      <w:marLeft w:val="0"/>
      <w:marRight w:val="0"/>
      <w:marTop w:val="0"/>
      <w:marBottom w:val="0"/>
      <w:divBdr>
        <w:top w:val="none" w:sz="0" w:space="0" w:color="auto"/>
        <w:left w:val="none" w:sz="0" w:space="0" w:color="auto"/>
        <w:bottom w:val="none" w:sz="0" w:space="0" w:color="auto"/>
        <w:right w:val="none" w:sz="0" w:space="0" w:color="auto"/>
      </w:divBdr>
    </w:div>
    <w:div w:id="975721774">
      <w:bodyDiv w:val="1"/>
      <w:marLeft w:val="0"/>
      <w:marRight w:val="0"/>
      <w:marTop w:val="0"/>
      <w:marBottom w:val="0"/>
      <w:divBdr>
        <w:top w:val="none" w:sz="0" w:space="0" w:color="auto"/>
        <w:left w:val="none" w:sz="0" w:space="0" w:color="auto"/>
        <w:bottom w:val="none" w:sz="0" w:space="0" w:color="auto"/>
        <w:right w:val="none" w:sz="0" w:space="0" w:color="auto"/>
      </w:divBdr>
    </w:div>
    <w:div w:id="976691445">
      <w:bodyDiv w:val="1"/>
      <w:marLeft w:val="0"/>
      <w:marRight w:val="0"/>
      <w:marTop w:val="0"/>
      <w:marBottom w:val="0"/>
      <w:divBdr>
        <w:top w:val="none" w:sz="0" w:space="0" w:color="auto"/>
        <w:left w:val="none" w:sz="0" w:space="0" w:color="auto"/>
        <w:bottom w:val="none" w:sz="0" w:space="0" w:color="auto"/>
        <w:right w:val="none" w:sz="0" w:space="0" w:color="auto"/>
      </w:divBdr>
    </w:div>
    <w:div w:id="979071518">
      <w:bodyDiv w:val="1"/>
      <w:marLeft w:val="0"/>
      <w:marRight w:val="0"/>
      <w:marTop w:val="0"/>
      <w:marBottom w:val="0"/>
      <w:divBdr>
        <w:top w:val="none" w:sz="0" w:space="0" w:color="auto"/>
        <w:left w:val="none" w:sz="0" w:space="0" w:color="auto"/>
        <w:bottom w:val="none" w:sz="0" w:space="0" w:color="auto"/>
        <w:right w:val="none" w:sz="0" w:space="0" w:color="auto"/>
      </w:divBdr>
    </w:div>
    <w:div w:id="980307490">
      <w:bodyDiv w:val="1"/>
      <w:marLeft w:val="0"/>
      <w:marRight w:val="0"/>
      <w:marTop w:val="0"/>
      <w:marBottom w:val="0"/>
      <w:divBdr>
        <w:top w:val="none" w:sz="0" w:space="0" w:color="auto"/>
        <w:left w:val="none" w:sz="0" w:space="0" w:color="auto"/>
        <w:bottom w:val="none" w:sz="0" w:space="0" w:color="auto"/>
        <w:right w:val="none" w:sz="0" w:space="0" w:color="auto"/>
      </w:divBdr>
    </w:div>
    <w:div w:id="981543230">
      <w:bodyDiv w:val="1"/>
      <w:marLeft w:val="0"/>
      <w:marRight w:val="0"/>
      <w:marTop w:val="0"/>
      <w:marBottom w:val="0"/>
      <w:divBdr>
        <w:top w:val="none" w:sz="0" w:space="0" w:color="auto"/>
        <w:left w:val="none" w:sz="0" w:space="0" w:color="auto"/>
        <w:bottom w:val="none" w:sz="0" w:space="0" w:color="auto"/>
        <w:right w:val="none" w:sz="0" w:space="0" w:color="auto"/>
      </w:divBdr>
      <w:divsChild>
        <w:div w:id="1940136500">
          <w:marLeft w:val="0"/>
          <w:marRight w:val="0"/>
          <w:marTop w:val="0"/>
          <w:marBottom w:val="0"/>
          <w:divBdr>
            <w:top w:val="none" w:sz="0" w:space="0" w:color="auto"/>
            <w:left w:val="none" w:sz="0" w:space="0" w:color="auto"/>
            <w:bottom w:val="none" w:sz="0" w:space="0" w:color="auto"/>
            <w:right w:val="none" w:sz="0" w:space="0" w:color="auto"/>
          </w:divBdr>
          <w:divsChild>
            <w:div w:id="401486838">
              <w:marLeft w:val="0"/>
              <w:marRight w:val="0"/>
              <w:marTop w:val="0"/>
              <w:marBottom w:val="0"/>
              <w:divBdr>
                <w:top w:val="none" w:sz="0" w:space="0" w:color="auto"/>
                <w:left w:val="none" w:sz="0" w:space="0" w:color="auto"/>
                <w:bottom w:val="none" w:sz="0" w:space="0" w:color="auto"/>
                <w:right w:val="none" w:sz="0" w:space="0" w:color="auto"/>
              </w:divBdr>
              <w:divsChild>
                <w:div w:id="1611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5049">
      <w:bodyDiv w:val="1"/>
      <w:marLeft w:val="0"/>
      <w:marRight w:val="0"/>
      <w:marTop w:val="0"/>
      <w:marBottom w:val="0"/>
      <w:divBdr>
        <w:top w:val="none" w:sz="0" w:space="0" w:color="auto"/>
        <w:left w:val="none" w:sz="0" w:space="0" w:color="auto"/>
        <w:bottom w:val="none" w:sz="0" w:space="0" w:color="auto"/>
        <w:right w:val="none" w:sz="0" w:space="0" w:color="auto"/>
      </w:divBdr>
    </w:div>
    <w:div w:id="993336497">
      <w:bodyDiv w:val="1"/>
      <w:marLeft w:val="0"/>
      <w:marRight w:val="0"/>
      <w:marTop w:val="0"/>
      <w:marBottom w:val="0"/>
      <w:divBdr>
        <w:top w:val="none" w:sz="0" w:space="0" w:color="auto"/>
        <w:left w:val="none" w:sz="0" w:space="0" w:color="auto"/>
        <w:bottom w:val="none" w:sz="0" w:space="0" w:color="auto"/>
        <w:right w:val="none" w:sz="0" w:space="0" w:color="auto"/>
      </w:divBdr>
    </w:div>
    <w:div w:id="1000350319">
      <w:bodyDiv w:val="1"/>
      <w:marLeft w:val="0"/>
      <w:marRight w:val="0"/>
      <w:marTop w:val="0"/>
      <w:marBottom w:val="0"/>
      <w:divBdr>
        <w:top w:val="none" w:sz="0" w:space="0" w:color="auto"/>
        <w:left w:val="none" w:sz="0" w:space="0" w:color="auto"/>
        <w:bottom w:val="none" w:sz="0" w:space="0" w:color="auto"/>
        <w:right w:val="none" w:sz="0" w:space="0" w:color="auto"/>
      </w:divBdr>
    </w:div>
    <w:div w:id="1012996014">
      <w:bodyDiv w:val="1"/>
      <w:marLeft w:val="0"/>
      <w:marRight w:val="0"/>
      <w:marTop w:val="0"/>
      <w:marBottom w:val="0"/>
      <w:divBdr>
        <w:top w:val="none" w:sz="0" w:space="0" w:color="auto"/>
        <w:left w:val="none" w:sz="0" w:space="0" w:color="auto"/>
        <w:bottom w:val="none" w:sz="0" w:space="0" w:color="auto"/>
        <w:right w:val="none" w:sz="0" w:space="0" w:color="auto"/>
      </w:divBdr>
    </w:div>
    <w:div w:id="1019618741">
      <w:bodyDiv w:val="1"/>
      <w:marLeft w:val="0"/>
      <w:marRight w:val="0"/>
      <w:marTop w:val="0"/>
      <w:marBottom w:val="0"/>
      <w:divBdr>
        <w:top w:val="none" w:sz="0" w:space="0" w:color="auto"/>
        <w:left w:val="none" w:sz="0" w:space="0" w:color="auto"/>
        <w:bottom w:val="none" w:sz="0" w:space="0" w:color="auto"/>
        <w:right w:val="none" w:sz="0" w:space="0" w:color="auto"/>
      </w:divBdr>
    </w:div>
    <w:div w:id="1021204786">
      <w:bodyDiv w:val="1"/>
      <w:marLeft w:val="0"/>
      <w:marRight w:val="0"/>
      <w:marTop w:val="0"/>
      <w:marBottom w:val="0"/>
      <w:divBdr>
        <w:top w:val="none" w:sz="0" w:space="0" w:color="auto"/>
        <w:left w:val="none" w:sz="0" w:space="0" w:color="auto"/>
        <w:bottom w:val="none" w:sz="0" w:space="0" w:color="auto"/>
        <w:right w:val="none" w:sz="0" w:space="0" w:color="auto"/>
      </w:divBdr>
      <w:divsChild>
        <w:div w:id="473176784">
          <w:marLeft w:val="0"/>
          <w:marRight w:val="0"/>
          <w:marTop w:val="0"/>
          <w:marBottom w:val="0"/>
          <w:divBdr>
            <w:top w:val="none" w:sz="0" w:space="0" w:color="auto"/>
            <w:left w:val="none" w:sz="0" w:space="0" w:color="auto"/>
            <w:bottom w:val="none" w:sz="0" w:space="0" w:color="auto"/>
            <w:right w:val="none" w:sz="0" w:space="0" w:color="auto"/>
          </w:divBdr>
        </w:div>
      </w:divsChild>
    </w:div>
    <w:div w:id="1024285375">
      <w:bodyDiv w:val="1"/>
      <w:marLeft w:val="0"/>
      <w:marRight w:val="0"/>
      <w:marTop w:val="0"/>
      <w:marBottom w:val="0"/>
      <w:divBdr>
        <w:top w:val="none" w:sz="0" w:space="0" w:color="auto"/>
        <w:left w:val="none" w:sz="0" w:space="0" w:color="auto"/>
        <w:bottom w:val="none" w:sz="0" w:space="0" w:color="auto"/>
        <w:right w:val="none" w:sz="0" w:space="0" w:color="auto"/>
      </w:divBdr>
    </w:div>
    <w:div w:id="1027831667">
      <w:bodyDiv w:val="1"/>
      <w:marLeft w:val="0"/>
      <w:marRight w:val="0"/>
      <w:marTop w:val="0"/>
      <w:marBottom w:val="0"/>
      <w:divBdr>
        <w:top w:val="none" w:sz="0" w:space="0" w:color="auto"/>
        <w:left w:val="none" w:sz="0" w:space="0" w:color="auto"/>
        <w:bottom w:val="none" w:sz="0" w:space="0" w:color="auto"/>
        <w:right w:val="none" w:sz="0" w:space="0" w:color="auto"/>
      </w:divBdr>
    </w:div>
    <w:div w:id="1031498276">
      <w:bodyDiv w:val="1"/>
      <w:marLeft w:val="0"/>
      <w:marRight w:val="0"/>
      <w:marTop w:val="0"/>
      <w:marBottom w:val="0"/>
      <w:divBdr>
        <w:top w:val="none" w:sz="0" w:space="0" w:color="auto"/>
        <w:left w:val="none" w:sz="0" w:space="0" w:color="auto"/>
        <w:bottom w:val="none" w:sz="0" w:space="0" w:color="auto"/>
        <w:right w:val="none" w:sz="0" w:space="0" w:color="auto"/>
      </w:divBdr>
    </w:div>
    <w:div w:id="1046106419">
      <w:bodyDiv w:val="1"/>
      <w:marLeft w:val="0"/>
      <w:marRight w:val="0"/>
      <w:marTop w:val="0"/>
      <w:marBottom w:val="0"/>
      <w:divBdr>
        <w:top w:val="none" w:sz="0" w:space="0" w:color="auto"/>
        <w:left w:val="none" w:sz="0" w:space="0" w:color="auto"/>
        <w:bottom w:val="none" w:sz="0" w:space="0" w:color="auto"/>
        <w:right w:val="none" w:sz="0" w:space="0" w:color="auto"/>
      </w:divBdr>
      <w:divsChild>
        <w:div w:id="1256934243">
          <w:marLeft w:val="0"/>
          <w:marRight w:val="0"/>
          <w:marTop w:val="0"/>
          <w:marBottom w:val="0"/>
          <w:divBdr>
            <w:top w:val="none" w:sz="0" w:space="0" w:color="auto"/>
            <w:left w:val="none" w:sz="0" w:space="0" w:color="auto"/>
            <w:bottom w:val="none" w:sz="0" w:space="0" w:color="auto"/>
            <w:right w:val="none" w:sz="0" w:space="0" w:color="auto"/>
          </w:divBdr>
          <w:divsChild>
            <w:div w:id="1927184215">
              <w:marLeft w:val="0"/>
              <w:marRight w:val="0"/>
              <w:marTop w:val="0"/>
              <w:marBottom w:val="0"/>
              <w:divBdr>
                <w:top w:val="none" w:sz="0" w:space="0" w:color="auto"/>
                <w:left w:val="none" w:sz="0" w:space="0" w:color="auto"/>
                <w:bottom w:val="none" w:sz="0" w:space="0" w:color="auto"/>
                <w:right w:val="none" w:sz="0" w:space="0" w:color="auto"/>
              </w:divBdr>
              <w:divsChild>
                <w:div w:id="14249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0108">
      <w:bodyDiv w:val="1"/>
      <w:marLeft w:val="0"/>
      <w:marRight w:val="0"/>
      <w:marTop w:val="0"/>
      <w:marBottom w:val="0"/>
      <w:divBdr>
        <w:top w:val="none" w:sz="0" w:space="0" w:color="auto"/>
        <w:left w:val="none" w:sz="0" w:space="0" w:color="auto"/>
        <w:bottom w:val="none" w:sz="0" w:space="0" w:color="auto"/>
        <w:right w:val="none" w:sz="0" w:space="0" w:color="auto"/>
      </w:divBdr>
    </w:div>
    <w:div w:id="1053846492">
      <w:bodyDiv w:val="1"/>
      <w:marLeft w:val="0"/>
      <w:marRight w:val="0"/>
      <w:marTop w:val="0"/>
      <w:marBottom w:val="0"/>
      <w:divBdr>
        <w:top w:val="none" w:sz="0" w:space="0" w:color="auto"/>
        <w:left w:val="none" w:sz="0" w:space="0" w:color="auto"/>
        <w:bottom w:val="none" w:sz="0" w:space="0" w:color="auto"/>
        <w:right w:val="none" w:sz="0" w:space="0" w:color="auto"/>
      </w:divBdr>
    </w:div>
    <w:div w:id="105581012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056853077">
      <w:bodyDiv w:val="1"/>
      <w:marLeft w:val="0"/>
      <w:marRight w:val="0"/>
      <w:marTop w:val="0"/>
      <w:marBottom w:val="0"/>
      <w:divBdr>
        <w:top w:val="none" w:sz="0" w:space="0" w:color="auto"/>
        <w:left w:val="none" w:sz="0" w:space="0" w:color="auto"/>
        <w:bottom w:val="none" w:sz="0" w:space="0" w:color="auto"/>
        <w:right w:val="none" w:sz="0" w:space="0" w:color="auto"/>
      </w:divBdr>
    </w:div>
    <w:div w:id="1060714810">
      <w:bodyDiv w:val="1"/>
      <w:marLeft w:val="0"/>
      <w:marRight w:val="0"/>
      <w:marTop w:val="0"/>
      <w:marBottom w:val="0"/>
      <w:divBdr>
        <w:top w:val="none" w:sz="0" w:space="0" w:color="auto"/>
        <w:left w:val="none" w:sz="0" w:space="0" w:color="auto"/>
        <w:bottom w:val="none" w:sz="0" w:space="0" w:color="auto"/>
        <w:right w:val="none" w:sz="0" w:space="0" w:color="auto"/>
      </w:divBdr>
    </w:div>
    <w:div w:id="1063792797">
      <w:bodyDiv w:val="1"/>
      <w:marLeft w:val="0"/>
      <w:marRight w:val="0"/>
      <w:marTop w:val="0"/>
      <w:marBottom w:val="0"/>
      <w:divBdr>
        <w:top w:val="none" w:sz="0" w:space="0" w:color="auto"/>
        <w:left w:val="none" w:sz="0" w:space="0" w:color="auto"/>
        <w:bottom w:val="none" w:sz="0" w:space="0" w:color="auto"/>
        <w:right w:val="none" w:sz="0" w:space="0" w:color="auto"/>
      </w:divBdr>
    </w:div>
    <w:div w:id="1065370828">
      <w:bodyDiv w:val="1"/>
      <w:marLeft w:val="0"/>
      <w:marRight w:val="0"/>
      <w:marTop w:val="0"/>
      <w:marBottom w:val="0"/>
      <w:divBdr>
        <w:top w:val="none" w:sz="0" w:space="0" w:color="auto"/>
        <w:left w:val="none" w:sz="0" w:space="0" w:color="auto"/>
        <w:bottom w:val="none" w:sz="0" w:space="0" w:color="auto"/>
        <w:right w:val="none" w:sz="0" w:space="0" w:color="auto"/>
      </w:divBdr>
    </w:div>
    <w:div w:id="1073237194">
      <w:bodyDiv w:val="1"/>
      <w:marLeft w:val="0"/>
      <w:marRight w:val="0"/>
      <w:marTop w:val="0"/>
      <w:marBottom w:val="0"/>
      <w:divBdr>
        <w:top w:val="none" w:sz="0" w:space="0" w:color="auto"/>
        <w:left w:val="none" w:sz="0" w:space="0" w:color="auto"/>
        <w:bottom w:val="none" w:sz="0" w:space="0" w:color="auto"/>
        <w:right w:val="none" w:sz="0" w:space="0" w:color="auto"/>
      </w:divBdr>
    </w:div>
    <w:div w:id="1076976033">
      <w:bodyDiv w:val="1"/>
      <w:marLeft w:val="0"/>
      <w:marRight w:val="0"/>
      <w:marTop w:val="0"/>
      <w:marBottom w:val="0"/>
      <w:divBdr>
        <w:top w:val="none" w:sz="0" w:space="0" w:color="auto"/>
        <w:left w:val="none" w:sz="0" w:space="0" w:color="auto"/>
        <w:bottom w:val="none" w:sz="0" w:space="0" w:color="auto"/>
        <w:right w:val="none" w:sz="0" w:space="0" w:color="auto"/>
      </w:divBdr>
    </w:div>
    <w:div w:id="1083062852">
      <w:bodyDiv w:val="1"/>
      <w:marLeft w:val="0"/>
      <w:marRight w:val="0"/>
      <w:marTop w:val="0"/>
      <w:marBottom w:val="0"/>
      <w:divBdr>
        <w:top w:val="none" w:sz="0" w:space="0" w:color="auto"/>
        <w:left w:val="none" w:sz="0" w:space="0" w:color="auto"/>
        <w:bottom w:val="none" w:sz="0" w:space="0" w:color="auto"/>
        <w:right w:val="none" w:sz="0" w:space="0" w:color="auto"/>
      </w:divBdr>
    </w:div>
    <w:div w:id="1084032574">
      <w:bodyDiv w:val="1"/>
      <w:marLeft w:val="0"/>
      <w:marRight w:val="0"/>
      <w:marTop w:val="0"/>
      <w:marBottom w:val="0"/>
      <w:divBdr>
        <w:top w:val="none" w:sz="0" w:space="0" w:color="auto"/>
        <w:left w:val="none" w:sz="0" w:space="0" w:color="auto"/>
        <w:bottom w:val="none" w:sz="0" w:space="0" w:color="auto"/>
        <w:right w:val="none" w:sz="0" w:space="0" w:color="auto"/>
      </w:divBdr>
    </w:div>
    <w:div w:id="1086918033">
      <w:bodyDiv w:val="1"/>
      <w:marLeft w:val="0"/>
      <w:marRight w:val="0"/>
      <w:marTop w:val="0"/>
      <w:marBottom w:val="0"/>
      <w:divBdr>
        <w:top w:val="none" w:sz="0" w:space="0" w:color="auto"/>
        <w:left w:val="none" w:sz="0" w:space="0" w:color="auto"/>
        <w:bottom w:val="none" w:sz="0" w:space="0" w:color="auto"/>
        <w:right w:val="none" w:sz="0" w:space="0" w:color="auto"/>
      </w:divBdr>
      <w:divsChild>
        <w:div w:id="1235431335">
          <w:marLeft w:val="0"/>
          <w:marRight w:val="0"/>
          <w:marTop w:val="0"/>
          <w:marBottom w:val="0"/>
          <w:divBdr>
            <w:top w:val="none" w:sz="0" w:space="0" w:color="auto"/>
            <w:left w:val="none" w:sz="0" w:space="0" w:color="auto"/>
            <w:bottom w:val="none" w:sz="0" w:space="0" w:color="auto"/>
            <w:right w:val="none" w:sz="0" w:space="0" w:color="auto"/>
          </w:divBdr>
        </w:div>
      </w:divsChild>
    </w:div>
    <w:div w:id="1089347212">
      <w:bodyDiv w:val="1"/>
      <w:marLeft w:val="0"/>
      <w:marRight w:val="0"/>
      <w:marTop w:val="0"/>
      <w:marBottom w:val="0"/>
      <w:divBdr>
        <w:top w:val="none" w:sz="0" w:space="0" w:color="auto"/>
        <w:left w:val="none" w:sz="0" w:space="0" w:color="auto"/>
        <w:bottom w:val="none" w:sz="0" w:space="0" w:color="auto"/>
        <w:right w:val="none" w:sz="0" w:space="0" w:color="auto"/>
      </w:divBdr>
    </w:div>
    <w:div w:id="1092815975">
      <w:bodyDiv w:val="1"/>
      <w:marLeft w:val="0"/>
      <w:marRight w:val="0"/>
      <w:marTop w:val="0"/>
      <w:marBottom w:val="0"/>
      <w:divBdr>
        <w:top w:val="none" w:sz="0" w:space="0" w:color="auto"/>
        <w:left w:val="none" w:sz="0" w:space="0" w:color="auto"/>
        <w:bottom w:val="none" w:sz="0" w:space="0" w:color="auto"/>
        <w:right w:val="none" w:sz="0" w:space="0" w:color="auto"/>
      </w:divBdr>
    </w:div>
    <w:div w:id="1092822571">
      <w:bodyDiv w:val="1"/>
      <w:marLeft w:val="0"/>
      <w:marRight w:val="0"/>
      <w:marTop w:val="0"/>
      <w:marBottom w:val="0"/>
      <w:divBdr>
        <w:top w:val="none" w:sz="0" w:space="0" w:color="auto"/>
        <w:left w:val="none" w:sz="0" w:space="0" w:color="auto"/>
        <w:bottom w:val="none" w:sz="0" w:space="0" w:color="auto"/>
        <w:right w:val="none" w:sz="0" w:space="0" w:color="auto"/>
      </w:divBdr>
    </w:div>
    <w:div w:id="1093745759">
      <w:bodyDiv w:val="1"/>
      <w:marLeft w:val="0"/>
      <w:marRight w:val="0"/>
      <w:marTop w:val="0"/>
      <w:marBottom w:val="0"/>
      <w:divBdr>
        <w:top w:val="none" w:sz="0" w:space="0" w:color="auto"/>
        <w:left w:val="none" w:sz="0" w:space="0" w:color="auto"/>
        <w:bottom w:val="none" w:sz="0" w:space="0" w:color="auto"/>
        <w:right w:val="none" w:sz="0" w:space="0" w:color="auto"/>
      </w:divBdr>
    </w:div>
    <w:div w:id="1096294894">
      <w:bodyDiv w:val="1"/>
      <w:marLeft w:val="0"/>
      <w:marRight w:val="0"/>
      <w:marTop w:val="0"/>
      <w:marBottom w:val="0"/>
      <w:divBdr>
        <w:top w:val="none" w:sz="0" w:space="0" w:color="auto"/>
        <w:left w:val="none" w:sz="0" w:space="0" w:color="auto"/>
        <w:bottom w:val="none" w:sz="0" w:space="0" w:color="auto"/>
        <w:right w:val="none" w:sz="0" w:space="0" w:color="auto"/>
      </w:divBdr>
      <w:divsChild>
        <w:div w:id="1207986058">
          <w:marLeft w:val="0"/>
          <w:marRight w:val="0"/>
          <w:marTop w:val="0"/>
          <w:marBottom w:val="0"/>
          <w:divBdr>
            <w:top w:val="none" w:sz="0" w:space="0" w:color="auto"/>
            <w:left w:val="none" w:sz="0" w:space="0" w:color="auto"/>
            <w:bottom w:val="none" w:sz="0" w:space="0" w:color="auto"/>
            <w:right w:val="none" w:sz="0" w:space="0" w:color="auto"/>
          </w:divBdr>
        </w:div>
      </w:divsChild>
    </w:div>
    <w:div w:id="1098913723">
      <w:bodyDiv w:val="1"/>
      <w:marLeft w:val="0"/>
      <w:marRight w:val="0"/>
      <w:marTop w:val="0"/>
      <w:marBottom w:val="0"/>
      <w:divBdr>
        <w:top w:val="none" w:sz="0" w:space="0" w:color="auto"/>
        <w:left w:val="none" w:sz="0" w:space="0" w:color="auto"/>
        <w:bottom w:val="none" w:sz="0" w:space="0" w:color="auto"/>
        <w:right w:val="none" w:sz="0" w:space="0" w:color="auto"/>
      </w:divBdr>
    </w:div>
    <w:div w:id="1109736882">
      <w:bodyDiv w:val="1"/>
      <w:marLeft w:val="0"/>
      <w:marRight w:val="0"/>
      <w:marTop w:val="0"/>
      <w:marBottom w:val="0"/>
      <w:divBdr>
        <w:top w:val="none" w:sz="0" w:space="0" w:color="auto"/>
        <w:left w:val="none" w:sz="0" w:space="0" w:color="auto"/>
        <w:bottom w:val="none" w:sz="0" w:space="0" w:color="auto"/>
        <w:right w:val="none" w:sz="0" w:space="0" w:color="auto"/>
      </w:divBdr>
    </w:div>
    <w:div w:id="1111123854">
      <w:bodyDiv w:val="1"/>
      <w:marLeft w:val="0"/>
      <w:marRight w:val="0"/>
      <w:marTop w:val="0"/>
      <w:marBottom w:val="0"/>
      <w:divBdr>
        <w:top w:val="none" w:sz="0" w:space="0" w:color="auto"/>
        <w:left w:val="none" w:sz="0" w:space="0" w:color="auto"/>
        <w:bottom w:val="none" w:sz="0" w:space="0" w:color="auto"/>
        <w:right w:val="none" w:sz="0" w:space="0" w:color="auto"/>
      </w:divBdr>
      <w:divsChild>
        <w:div w:id="1325668689">
          <w:marLeft w:val="0"/>
          <w:marRight w:val="0"/>
          <w:marTop w:val="0"/>
          <w:marBottom w:val="0"/>
          <w:divBdr>
            <w:top w:val="none" w:sz="0" w:space="0" w:color="auto"/>
            <w:left w:val="none" w:sz="0" w:space="0" w:color="auto"/>
            <w:bottom w:val="none" w:sz="0" w:space="0" w:color="auto"/>
            <w:right w:val="none" w:sz="0" w:space="0" w:color="auto"/>
          </w:divBdr>
        </w:div>
      </w:divsChild>
    </w:div>
    <w:div w:id="1112087014">
      <w:bodyDiv w:val="1"/>
      <w:marLeft w:val="0"/>
      <w:marRight w:val="0"/>
      <w:marTop w:val="0"/>
      <w:marBottom w:val="0"/>
      <w:divBdr>
        <w:top w:val="none" w:sz="0" w:space="0" w:color="auto"/>
        <w:left w:val="none" w:sz="0" w:space="0" w:color="auto"/>
        <w:bottom w:val="none" w:sz="0" w:space="0" w:color="auto"/>
        <w:right w:val="none" w:sz="0" w:space="0" w:color="auto"/>
      </w:divBdr>
    </w:div>
    <w:div w:id="1114599191">
      <w:bodyDiv w:val="1"/>
      <w:marLeft w:val="0"/>
      <w:marRight w:val="0"/>
      <w:marTop w:val="0"/>
      <w:marBottom w:val="0"/>
      <w:divBdr>
        <w:top w:val="none" w:sz="0" w:space="0" w:color="auto"/>
        <w:left w:val="none" w:sz="0" w:space="0" w:color="auto"/>
        <w:bottom w:val="none" w:sz="0" w:space="0" w:color="auto"/>
        <w:right w:val="none" w:sz="0" w:space="0" w:color="auto"/>
      </w:divBdr>
    </w:div>
    <w:div w:id="1115641047">
      <w:bodyDiv w:val="1"/>
      <w:marLeft w:val="0"/>
      <w:marRight w:val="0"/>
      <w:marTop w:val="0"/>
      <w:marBottom w:val="0"/>
      <w:divBdr>
        <w:top w:val="none" w:sz="0" w:space="0" w:color="auto"/>
        <w:left w:val="none" w:sz="0" w:space="0" w:color="auto"/>
        <w:bottom w:val="none" w:sz="0" w:space="0" w:color="auto"/>
        <w:right w:val="none" w:sz="0" w:space="0" w:color="auto"/>
      </w:divBdr>
    </w:div>
    <w:div w:id="1123184754">
      <w:bodyDiv w:val="1"/>
      <w:marLeft w:val="0"/>
      <w:marRight w:val="0"/>
      <w:marTop w:val="0"/>
      <w:marBottom w:val="0"/>
      <w:divBdr>
        <w:top w:val="none" w:sz="0" w:space="0" w:color="auto"/>
        <w:left w:val="none" w:sz="0" w:space="0" w:color="auto"/>
        <w:bottom w:val="none" w:sz="0" w:space="0" w:color="auto"/>
        <w:right w:val="none" w:sz="0" w:space="0" w:color="auto"/>
      </w:divBdr>
    </w:div>
    <w:div w:id="1123770472">
      <w:bodyDiv w:val="1"/>
      <w:marLeft w:val="0"/>
      <w:marRight w:val="0"/>
      <w:marTop w:val="0"/>
      <w:marBottom w:val="0"/>
      <w:divBdr>
        <w:top w:val="none" w:sz="0" w:space="0" w:color="auto"/>
        <w:left w:val="none" w:sz="0" w:space="0" w:color="auto"/>
        <w:bottom w:val="none" w:sz="0" w:space="0" w:color="auto"/>
        <w:right w:val="none" w:sz="0" w:space="0" w:color="auto"/>
      </w:divBdr>
    </w:div>
    <w:div w:id="1128817110">
      <w:bodyDiv w:val="1"/>
      <w:marLeft w:val="0"/>
      <w:marRight w:val="0"/>
      <w:marTop w:val="0"/>
      <w:marBottom w:val="0"/>
      <w:divBdr>
        <w:top w:val="none" w:sz="0" w:space="0" w:color="auto"/>
        <w:left w:val="none" w:sz="0" w:space="0" w:color="auto"/>
        <w:bottom w:val="none" w:sz="0" w:space="0" w:color="auto"/>
        <w:right w:val="none" w:sz="0" w:space="0" w:color="auto"/>
      </w:divBdr>
    </w:div>
    <w:div w:id="1137836254">
      <w:bodyDiv w:val="1"/>
      <w:marLeft w:val="0"/>
      <w:marRight w:val="0"/>
      <w:marTop w:val="0"/>
      <w:marBottom w:val="0"/>
      <w:divBdr>
        <w:top w:val="none" w:sz="0" w:space="0" w:color="auto"/>
        <w:left w:val="none" w:sz="0" w:space="0" w:color="auto"/>
        <w:bottom w:val="none" w:sz="0" w:space="0" w:color="auto"/>
        <w:right w:val="none" w:sz="0" w:space="0" w:color="auto"/>
      </w:divBdr>
    </w:div>
    <w:div w:id="1153638649">
      <w:bodyDiv w:val="1"/>
      <w:marLeft w:val="0"/>
      <w:marRight w:val="0"/>
      <w:marTop w:val="0"/>
      <w:marBottom w:val="0"/>
      <w:divBdr>
        <w:top w:val="none" w:sz="0" w:space="0" w:color="auto"/>
        <w:left w:val="none" w:sz="0" w:space="0" w:color="auto"/>
        <w:bottom w:val="none" w:sz="0" w:space="0" w:color="auto"/>
        <w:right w:val="none" w:sz="0" w:space="0" w:color="auto"/>
      </w:divBdr>
    </w:div>
    <w:div w:id="1163082185">
      <w:bodyDiv w:val="1"/>
      <w:marLeft w:val="0"/>
      <w:marRight w:val="0"/>
      <w:marTop w:val="0"/>
      <w:marBottom w:val="0"/>
      <w:divBdr>
        <w:top w:val="none" w:sz="0" w:space="0" w:color="auto"/>
        <w:left w:val="none" w:sz="0" w:space="0" w:color="auto"/>
        <w:bottom w:val="none" w:sz="0" w:space="0" w:color="auto"/>
        <w:right w:val="none" w:sz="0" w:space="0" w:color="auto"/>
      </w:divBdr>
    </w:div>
    <w:div w:id="1166479834">
      <w:bodyDiv w:val="1"/>
      <w:marLeft w:val="0"/>
      <w:marRight w:val="0"/>
      <w:marTop w:val="0"/>
      <w:marBottom w:val="0"/>
      <w:divBdr>
        <w:top w:val="none" w:sz="0" w:space="0" w:color="auto"/>
        <w:left w:val="none" w:sz="0" w:space="0" w:color="auto"/>
        <w:bottom w:val="none" w:sz="0" w:space="0" w:color="auto"/>
        <w:right w:val="none" w:sz="0" w:space="0" w:color="auto"/>
      </w:divBdr>
    </w:div>
    <w:div w:id="1170292544">
      <w:bodyDiv w:val="1"/>
      <w:marLeft w:val="0"/>
      <w:marRight w:val="0"/>
      <w:marTop w:val="0"/>
      <w:marBottom w:val="0"/>
      <w:divBdr>
        <w:top w:val="none" w:sz="0" w:space="0" w:color="auto"/>
        <w:left w:val="none" w:sz="0" w:space="0" w:color="auto"/>
        <w:bottom w:val="none" w:sz="0" w:space="0" w:color="auto"/>
        <w:right w:val="none" w:sz="0" w:space="0" w:color="auto"/>
      </w:divBdr>
    </w:div>
    <w:div w:id="1171722562">
      <w:bodyDiv w:val="1"/>
      <w:marLeft w:val="0"/>
      <w:marRight w:val="0"/>
      <w:marTop w:val="0"/>
      <w:marBottom w:val="0"/>
      <w:divBdr>
        <w:top w:val="none" w:sz="0" w:space="0" w:color="auto"/>
        <w:left w:val="none" w:sz="0" w:space="0" w:color="auto"/>
        <w:bottom w:val="none" w:sz="0" w:space="0" w:color="auto"/>
        <w:right w:val="none" w:sz="0" w:space="0" w:color="auto"/>
      </w:divBdr>
    </w:div>
    <w:div w:id="1173422773">
      <w:bodyDiv w:val="1"/>
      <w:marLeft w:val="0"/>
      <w:marRight w:val="0"/>
      <w:marTop w:val="0"/>
      <w:marBottom w:val="0"/>
      <w:divBdr>
        <w:top w:val="none" w:sz="0" w:space="0" w:color="auto"/>
        <w:left w:val="none" w:sz="0" w:space="0" w:color="auto"/>
        <w:bottom w:val="none" w:sz="0" w:space="0" w:color="auto"/>
        <w:right w:val="none" w:sz="0" w:space="0" w:color="auto"/>
      </w:divBdr>
    </w:div>
    <w:div w:id="1175612040">
      <w:bodyDiv w:val="1"/>
      <w:marLeft w:val="0"/>
      <w:marRight w:val="0"/>
      <w:marTop w:val="0"/>
      <w:marBottom w:val="0"/>
      <w:divBdr>
        <w:top w:val="none" w:sz="0" w:space="0" w:color="auto"/>
        <w:left w:val="none" w:sz="0" w:space="0" w:color="auto"/>
        <w:bottom w:val="none" w:sz="0" w:space="0" w:color="auto"/>
        <w:right w:val="none" w:sz="0" w:space="0" w:color="auto"/>
      </w:divBdr>
    </w:div>
    <w:div w:id="1181313138">
      <w:bodyDiv w:val="1"/>
      <w:marLeft w:val="0"/>
      <w:marRight w:val="0"/>
      <w:marTop w:val="0"/>
      <w:marBottom w:val="0"/>
      <w:divBdr>
        <w:top w:val="none" w:sz="0" w:space="0" w:color="auto"/>
        <w:left w:val="none" w:sz="0" w:space="0" w:color="auto"/>
        <w:bottom w:val="none" w:sz="0" w:space="0" w:color="auto"/>
        <w:right w:val="none" w:sz="0" w:space="0" w:color="auto"/>
      </w:divBdr>
    </w:div>
    <w:div w:id="1183085002">
      <w:bodyDiv w:val="1"/>
      <w:marLeft w:val="0"/>
      <w:marRight w:val="0"/>
      <w:marTop w:val="0"/>
      <w:marBottom w:val="0"/>
      <w:divBdr>
        <w:top w:val="none" w:sz="0" w:space="0" w:color="auto"/>
        <w:left w:val="none" w:sz="0" w:space="0" w:color="auto"/>
        <w:bottom w:val="none" w:sz="0" w:space="0" w:color="auto"/>
        <w:right w:val="none" w:sz="0" w:space="0" w:color="auto"/>
      </w:divBdr>
    </w:div>
    <w:div w:id="1183284731">
      <w:bodyDiv w:val="1"/>
      <w:marLeft w:val="0"/>
      <w:marRight w:val="0"/>
      <w:marTop w:val="0"/>
      <w:marBottom w:val="0"/>
      <w:divBdr>
        <w:top w:val="none" w:sz="0" w:space="0" w:color="auto"/>
        <w:left w:val="none" w:sz="0" w:space="0" w:color="auto"/>
        <w:bottom w:val="none" w:sz="0" w:space="0" w:color="auto"/>
        <w:right w:val="none" w:sz="0" w:space="0" w:color="auto"/>
      </w:divBdr>
    </w:div>
    <w:div w:id="1189678221">
      <w:bodyDiv w:val="1"/>
      <w:marLeft w:val="0"/>
      <w:marRight w:val="0"/>
      <w:marTop w:val="0"/>
      <w:marBottom w:val="0"/>
      <w:divBdr>
        <w:top w:val="none" w:sz="0" w:space="0" w:color="auto"/>
        <w:left w:val="none" w:sz="0" w:space="0" w:color="auto"/>
        <w:bottom w:val="none" w:sz="0" w:space="0" w:color="auto"/>
        <w:right w:val="none" w:sz="0" w:space="0" w:color="auto"/>
      </w:divBdr>
    </w:div>
    <w:div w:id="1193155591">
      <w:bodyDiv w:val="1"/>
      <w:marLeft w:val="0"/>
      <w:marRight w:val="0"/>
      <w:marTop w:val="0"/>
      <w:marBottom w:val="0"/>
      <w:divBdr>
        <w:top w:val="none" w:sz="0" w:space="0" w:color="auto"/>
        <w:left w:val="none" w:sz="0" w:space="0" w:color="auto"/>
        <w:bottom w:val="none" w:sz="0" w:space="0" w:color="auto"/>
        <w:right w:val="none" w:sz="0" w:space="0" w:color="auto"/>
      </w:divBdr>
    </w:div>
    <w:div w:id="1205219421">
      <w:bodyDiv w:val="1"/>
      <w:marLeft w:val="0"/>
      <w:marRight w:val="0"/>
      <w:marTop w:val="0"/>
      <w:marBottom w:val="0"/>
      <w:divBdr>
        <w:top w:val="none" w:sz="0" w:space="0" w:color="auto"/>
        <w:left w:val="none" w:sz="0" w:space="0" w:color="auto"/>
        <w:bottom w:val="none" w:sz="0" w:space="0" w:color="auto"/>
        <w:right w:val="none" w:sz="0" w:space="0" w:color="auto"/>
      </w:divBdr>
      <w:divsChild>
        <w:div w:id="2071073742">
          <w:marLeft w:val="0"/>
          <w:marRight w:val="0"/>
          <w:marTop w:val="0"/>
          <w:marBottom w:val="0"/>
          <w:divBdr>
            <w:top w:val="none" w:sz="0" w:space="0" w:color="auto"/>
            <w:left w:val="none" w:sz="0" w:space="0" w:color="auto"/>
            <w:bottom w:val="none" w:sz="0" w:space="0" w:color="auto"/>
            <w:right w:val="none" w:sz="0" w:space="0" w:color="auto"/>
          </w:divBdr>
        </w:div>
        <w:div w:id="1621571309">
          <w:marLeft w:val="0"/>
          <w:marRight w:val="0"/>
          <w:marTop w:val="0"/>
          <w:marBottom w:val="0"/>
          <w:divBdr>
            <w:top w:val="none" w:sz="0" w:space="0" w:color="auto"/>
            <w:left w:val="none" w:sz="0" w:space="0" w:color="auto"/>
            <w:bottom w:val="none" w:sz="0" w:space="0" w:color="auto"/>
            <w:right w:val="none" w:sz="0" w:space="0" w:color="auto"/>
          </w:divBdr>
        </w:div>
      </w:divsChild>
    </w:div>
    <w:div w:id="1210721643">
      <w:bodyDiv w:val="1"/>
      <w:marLeft w:val="0"/>
      <w:marRight w:val="0"/>
      <w:marTop w:val="0"/>
      <w:marBottom w:val="0"/>
      <w:divBdr>
        <w:top w:val="none" w:sz="0" w:space="0" w:color="auto"/>
        <w:left w:val="none" w:sz="0" w:space="0" w:color="auto"/>
        <w:bottom w:val="none" w:sz="0" w:space="0" w:color="auto"/>
        <w:right w:val="none" w:sz="0" w:space="0" w:color="auto"/>
      </w:divBdr>
    </w:div>
    <w:div w:id="1215583139">
      <w:bodyDiv w:val="1"/>
      <w:marLeft w:val="0"/>
      <w:marRight w:val="0"/>
      <w:marTop w:val="0"/>
      <w:marBottom w:val="0"/>
      <w:divBdr>
        <w:top w:val="none" w:sz="0" w:space="0" w:color="auto"/>
        <w:left w:val="none" w:sz="0" w:space="0" w:color="auto"/>
        <w:bottom w:val="none" w:sz="0" w:space="0" w:color="auto"/>
        <w:right w:val="none" w:sz="0" w:space="0" w:color="auto"/>
      </w:divBdr>
    </w:div>
    <w:div w:id="1217081965">
      <w:bodyDiv w:val="1"/>
      <w:marLeft w:val="0"/>
      <w:marRight w:val="0"/>
      <w:marTop w:val="0"/>
      <w:marBottom w:val="0"/>
      <w:divBdr>
        <w:top w:val="none" w:sz="0" w:space="0" w:color="auto"/>
        <w:left w:val="none" w:sz="0" w:space="0" w:color="auto"/>
        <w:bottom w:val="none" w:sz="0" w:space="0" w:color="auto"/>
        <w:right w:val="none" w:sz="0" w:space="0" w:color="auto"/>
      </w:divBdr>
    </w:div>
    <w:div w:id="1223903559">
      <w:bodyDiv w:val="1"/>
      <w:marLeft w:val="0"/>
      <w:marRight w:val="0"/>
      <w:marTop w:val="0"/>
      <w:marBottom w:val="0"/>
      <w:divBdr>
        <w:top w:val="none" w:sz="0" w:space="0" w:color="auto"/>
        <w:left w:val="none" w:sz="0" w:space="0" w:color="auto"/>
        <w:bottom w:val="none" w:sz="0" w:space="0" w:color="auto"/>
        <w:right w:val="none" w:sz="0" w:space="0" w:color="auto"/>
      </w:divBdr>
    </w:div>
    <w:div w:id="1224176061">
      <w:bodyDiv w:val="1"/>
      <w:marLeft w:val="0"/>
      <w:marRight w:val="0"/>
      <w:marTop w:val="0"/>
      <w:marBottom w:val="0"/>
      <w:divBdr>
        <w:top w:val="none" w:sz="0" w:space="0" w:color="auto"/>
        <w:left w:val="none" w:sz="0" w:space="0" w:color="auto"/>
        <w:bottom w:val="none" w:sz="0" w:space="0" w:color="auto"/>
        <w:right w:val="none" w:sz="0" w:space="0" w:color="auto"/>
      </w:divBdr>
    </w:div>
    <w:div w:id="1225336663">
      <w:bodyDiv w:val="1"/>
      <w:marLeft w:val="0"/>
      <w:marRight w:val="0"/>
      <w:marTop w:val="0"/>
      <w:marBottom w:val="0"/>
      <w:divBdr>
        <w:top w:val="none" w:sz="0" w:space="0" w:color="auto"/>
        <w:left w:val="none" w:sz="0" w:space="0" w:color="auto"/>
        <w:bottom w:val="none" w:sz="0" w:space="0" w:color="auto"/>
        <w:right w:val="none" w:sz="0" w:space="0" w:color="auto"/>
      </w:divBdr>
    </w:div>
    <w:div w:id="1226336525">
      <w:bodyDiv w:val="1"/>
      <w:marLeft w:val="0"/>
      <w:marRight w:val="0"/>
      <w:marTop w:val="0"/>
      <w:marBottom w:val="0"/>
      <w:divBdr>
        <w:top w:val="none" w:sz="0" w:space="0" w:color="auto"/>
        <w:left w:val="none" w:sz="0" w:space="0" w:color="auto"/>
        <w:bottom w:val="none" w:sz="0" w:space="0" w:color="auto"/>
        <w:right w:val="none" w:sz="0" w:space="0" w:color="auto"/>
      </w:divBdr>
    </w:div>
    <w:div w:id="1226917344">
      <w:bodyDiv w:val="1"/>
      <w:marLeft w:val="0"/>
      <w:marRight w:val="0"/>
      <w:marTop w:val="0"/>
      <w:marBottom w:val="0"/>
      <w:divBdr>
        <w:top w:val="none" w:sz="0" w:space="0" w:color="auto"/>
        <w:left w:val="none" w:sz="0" w:space="0" w:color="auto"/>
        <w:bottom w:val="none" w:sz="0" w:space="0" w:color="auto"/>
        <w:right w:val="none" w:sz="0" w:space="0" w:color="auto"/>
      </w:divBdr>
    </w:div>
    <w:div w:id="1233812130">
      <w:bodyDiv w:val="1"/>
      <w:marLeft w:val="0"/>
      <w:marRight w:val="0"/>
      <w:marTop w:val="0"/>
      <w:marBottom w:val="0"/>
      <w:divBdr>
        <w:top w:val="none" w:sz="0" w:space="0" w:color="auto"/>
        <w:left w:val="none" w:sz="0" w:space="0" w:color="auto"/>
        <w:bottom w:val="none" w:sz="0" w:space="0" w:color="auto"/>
        <w:right w:val="none" w:sz="0" w:space="0" w:color="auto"/>
      </w:divBdr>
    </w:div>
    <w:div w:id="1244411588">
      <w:bodyDiv w:val="1"/>
      <w:marLeft w:val="0"/>
      <w:marRight w:val="0"/>
      <w:marTop w:val="0"/>
      <w:marBottom w:val="0"/>
      <w:divBdr>
        <w:top w:val="none" w:sz="0" w:space="0" w:color="auto"/>
        <w:left w:val="none" w:sz="0" w:space="0" w:color="auto"/>
        <w:bottom w:val="none" w:sz="0" w:space="0" w:color="auto"/>
        <w:right w:val="none" w:sz="0" w:space="0" w:color="auto"/>
      </w:divBdr>
    </w:div>
    <w:div w:id="1245336777">
      <w:bodyDiv w:val="1"/>
      <w:marLeft w:val="0"/>
      <w:marRight w:val="0"/>
      <w:marTop w:val="0"/>
      <w:marBottom w:val="0"/>
      <w:divBdr>
        <w:top w:val="none" w:sz="0" w:space="0" w:color="auto"/>
        <w:left w:val="none" w:sz="0" w:space="0" w:color="auto"/>
        <w:bottom w:val="none" w:sz="0" w:space="0" w:color="auto"/>
        <w:right w:val="none" w:sz="0" w:space="0" w:color="auto"/>
      </w:divBdr>
    </w:div>
    <w:div w:id="1257061486">
      <w:bodyDiv w:val="1"/>
      <w:marLeft w:val="0"/>
      <w:marRight w:val="0"/>
      <w:marTop w:val="0"/>
      <w:marBottom w:val="0"/>
      <w:divBdr>
        <w:top w:val="none" w:sz="0" w:space="0" w:color="auto"/>
        <w:left w:val="none" w:sz="0" w:space="0" w:color="auto"/>
        <w:bottom w:val="none" w:sz="0" w:space="0" w:color="auto"/>
        <w:right w:val="none" w:sz="0" w:space="0" w:color="auto"/>
      </w:divBdr>
    </w:div>
    <w:div w:id="1258707903">
      <w:bodyDiv w:val="1"/>
      <w:marLeft w:val="0"/>
      <w:marRight w:val="0"/>
      <w:marTop w:val="0"/>
      <w:marBottom w:val="0"/>
      <w:divBdr>
        <w:top w:val="none" w:sz="0" w:space="0" w:color="auto"/>
        <w:left w:val="none" w:sz="0" w:space="0" w:color="auto"/>
        <w:bottom w:val="none" w:sz="0" w:space="0" w:color="auto"/>
        <w:right w:val="none" w:sz="0" w:space="0" w:color="auto"/>
      </w:divBdr>
    </w:div>
    <w:div w:id="1260093349">
      <w:bodyDiv w:val="1"/>
      <w:marLeft w:val="0"/>
      <w:marRight w:val="0"/>
      <w:marTop w:val="0"/>
      <w:marBottom w:val="0"/>
      <w:divBdr>
        <w:top w:val="none" w:sz="0" w:space="0" w:color="auto"/>
        <w:left w:val="none" w:sz="0" w:space="0" w:color="auto"/>
        <w:bottom w:val="none" w:sz="0" w:space="0" w:color="auto"/>
        <w:right w:val="none" w:sz="0" w:space="0" w:color="auto"/>
      </w:divBdr>
    </w:div>
    <w:div w:id="1269502569">
      <w:bodyDiv w:val="1"/>
      <w:marLeft w:val="0"/>
      <w:marRight w:val="0"/>
      <w:marTop w:val="0"/>
      <w:marBottom w:val="0"/>
      <w:divBdr>
        <w:top w:val="none" w:sz="0" w:space="0" w:color="auto"/>
        <w:left w:val="none" w:sz="0" w:space="0" w:color="auto"/>
        <w:bottom w:val="none" w:sz="0" w:space="0" w:color="auto"/>
        <w:right w:val="none" w:sz="0" w:space="0" w:color="auto"/>
      </w:divBdr>
    </w:div>
    <w:div w:id="1277718476">
      <w:bodyDiv w:val="1"/>
      <w:marLeft w:val="0"/>
      <w:marRight w:val="0"/>
      <w:marTop w:val="0"/>
      <w:marBottom w:val="0"/>
      <w:divBdr>
        <w:top w:val="none" w:sz="0" w:space="0" w:color="auto"/>
        <w:left w:val="none" w:sz="0" w:space="0" w:color="auto"/>
        <w:bottom w:val="none" w:sz="0" w:space="0" w:color="auto"/>
        <w:right w:val="none" w:sz="0" w:space="0" w:color="auto"/>
      </w:divBdr>
    </w:div>
    <w:div w:id="1284002039">
      <w:bodyDiv w:val="1"/>
      <w:marLeft w:val="0"/>
      <w:marRight w:val="0"/>
      <w:marTop w:val="0"/>
      <w:marBottom w:val="0"/>
      <w:divBdr>
        <w:top w:val="none" w:sz="0" w:space="0" w:color="auto"/>
        <w:left w:val="none" w:sz="0" w:space="0" w:color="auto"/>
        <w:bottom w:val="none" w:sz="0" w:space="0" w:color="auto"/>
        <w:right w:val="none" w:sz="0" w:space="0" w:color="auto"/>
      </w:divBdr>
    </w:div>
    <w:div w:id="1285037939">
      <w:bodyDiv w:val="1"/>
      <w:marLeft w:val="0"/>
      <w:marRight w:val="0"/>
      <w:marTop w:val="0"/>
      <w:marBottom w:val="0"/>
      <w:divBdr>
        <w:top w:val="none" w:sz="0" w:space="0" w:color="auto"/>
        <w:left w:val="none" w:sz="0" w:space="0" w:color="auto"/>
        <w:bottom w:val="none" w:sz="0" w:space="0" w:color="auto"/>
        <w:right w:val="none" w:sz="0" w:space="0" w:color="auto"/>
      </w:divBdr>
    </w:div>
    <w:div w:id="1285040768">
      <w:bodyDiv w:val="1"/>
      <w:marLeft w:val="0"/>
      <w:marRight w:val="0"/>
      <w:marTop w:val="0"/>
      <w:marBottom w:val="0"/>
      <w:divBdr>
        <w:top w:val="none" w:sz="0" w:space="0" w:color="auto"/>
        <w:left w:val="none" w:sz="0" w:space="0" w:color="auto"/>
        <w:bottom w:val="none" w:sz="0" w:space="0" w:color="auto"/>
        <w:right w:val="none" w:sz="0" w:space="0" w:color="auto"/>
      </w:divBdr>
    </w:div>
    <w:div w:id="1288706950">
      <w:bodyDiv w:val="1"/>
      <w:marLeft w:val="0"/>
      <w:marRight w:val="0"/>
      <w:marTop w:val="0"/>
      <w:marBottom w:val="0"/>
      <w:divBdr>
        <w:top w:val="none" w:sz="0" w:space="0" w:color="auto"/>
        <w:left w:val="none" w:sz="0" w:space="0" w:color="auto"/>
        <w:bottom w:val="none" w:sz="0" w:space="0" w:color="auto"/>
        <w:right w:val="none" w:sz="0" w:space="0" w:color="auto"/>
      </w:divBdr>
    </w:div>
    <w:div w:id="1289094378">
      <w:bodyDiv w:val="1"/>
      <w:marLeft w:val="0"/>
      <w:marRight w:val="0"/>
      <w:marTop w:val="0"/>
      <w:marBottom w:val="0"/>
      <w:divBdr>
        <w:top w:val="none" w:sz="0" w:space="0" w:color="auto"/>
        <w:left w:val="none" w:sz="0" w:space="0" w:color="auto"/>
        <w:bottom w:val="none" w:sz="0" w:space="0" w:color="auto"/>
        <w:right w:val="none" w:sz="0" w:space="0" w:color="auto"/>
      </w:divBdr>
    </w:div>
    <w:div w:id="1291280456">
      <w:bodyDiv w:val="1"/>
      <w:marLeft w:val="0"/>
      <w:marRight w:val="0"/>
      <w:marTop w:val="0"/>
      <w:marBottom w:val="0"/>
      <w:divBdr>
        <w:top w:val="none" w:sz="0" w:space="0" w:color="auto"/>
        <w:left w:val="none" w:sz="0" w:space="0" w:color="auto"/>
        <w:bottom w:val="none" w:sz="0" w:space="0" w:color="auto"/>
        <w:right w:val="none" w:sz="0" w:space="0" w:color="auto"/>
      </w:divBdr>
    </w:div>
    <w:div w:id="1314136803">
      <w:bodyDiv w:val="1"/>
      <w:marLeft w:val="0"/>
      <w:marRight w:val="0"/>
      <w:marTop w:val="0"/>
      <w:marBottom w:val="0"/>
      <w:divBdr>
        <w:top w:val="none" w:sz="0" w:space="0" w:color="auto"/>
        <w:left w:val="none" w:sz="0" w:space="0" w:color="auto"/>
        <w:bottom w:val="none" w:sz="0" w:space="0" w:color="auto"/>
        <w:right w:val="none" w:sz="0" w:space="0" w:color="auto"/>
      </w:divBdr>
      <w:divsChild>
        <w:div w:id="1986154587">
          <w:marLeft w:val="0"/>
          <w:marRight w:val="0"/>
          <w:marTop w:val="0"/>
          <w:marBottom w:val="0"/>
          <w:divBdr>
            <w:top w:val="none" w:sz="0" w:space="0" w:color="auto"/>
            <w:left w:val="none" w:sz="0" w:space="0" w:color="auto"/>
            <w:bottom w:val="none" w:sz="0" w:space="0" w:color="auto"/>
            <w:right w:val="none" w:sz="0" w:space="0" w:color="auto"/>
          </w:divBdr>
          <w:divsChild>
            <w:div w:id="7325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0350">
      <w:bodyDiv w:val="1"/>
      <w:marLeft w:val="0"/>
      <w:marRight w:val="0"/>
      <w:marTop w:val="0"/>
      <w:marBottom w:val="0"/>
      <w:divBdr>
        <w:top w:val="none" w:sz="0" w:space="0" w:color="auto"/>
        <w:left w:val="none" w:sz="0" w:space="0" w:color="auto"/>
        <w:bottom w:val="none" w:sz="0" w:space="0" w:color="auto"/>
        <w:right w:val="none" w:sz="0" w:space="0" w:color="auto"/>
      </w:divBdr>
    </w:div>
    <w:div w:id="1320114959">
      <w:bodyDiv w:val="1"/>
      <w:marLeft w:val="0"/>
      <w:marRight w:val="0"/>
      <w:marTop w:val="0"/>
      <w:marBottom w:val="0"/>
      <w:divBdr>
        <w:top w:val="none" w:sz="0" w:space="0" w:color="auto"/>
        <w:left w:val="none" w:sz="0" w:space="0" w:color="auto"/>
        <w:bottom w:val="none" w:sz="0" w:space="0" w:color="auto"/>
        <w:right w:val="none" w:sz="0" w:space="0" w:color="auto"/>
      </w:divBdr>
    </w:div>
    <w:div w:id="1325432558">
      <w:bodyDiv w:val="1"/>
      <w:marLeft w:val="0"/>
      <w:marRight w:val="0"/>
      <w:marTop w:val="0"/>
      <w:marBottom w:val="0"/>
      <w:divBdr>
        <w:top w:val="none" w:sz="0" w:space="0" w:color="auto"/>
        <w:left w:val="none" w:sz="0" w:space="0" w:color="auto"/>
        <w:bottom w:val="none" w:sz="0" w:space="0" w:color="auto"/>
        <w:right w:val="none" w:sz="0" w:space="0" w:color="auto"/>
      </w:divBdr>
    </w:div>
    <w:div w:id="1335456205">
      <w:bodyDiv w:val="1"/>
      <w:marLeft w:val="0"/>
      <w:marRight w:val="0"/>
      <w:marTop w:val="0"/>
      <w:marBottom w:val="0"/>
      <w:divBdr>
        <w:top w:val="none" w:sz="0" w:space="0" w:color="auto"/>
        <w:left w:val="none" w:sz="0" w:space="0" w:color="auto"/>
        <w:bottom w:val="none" w:sz="0" w:space="0" w:color="auto"/>
        <w:right w:val="none" w:sz="0" w:space="0" w:color="auto"/>
      </w:divBdr>
    </w:div>
    <w:div w:id="1341003121">
      <w:bodyDiv w:val="1"/>
      <w:marLeft w:val="0"/>
      <w:marRight w:val="0"/>
      <w:marTop w:val="0"/>
      <w:marBottom w:val="0"/>
      <w:divBdr>
        <w:top w:val="none" w:sz="0" w:space="0" w:color="auto"/>
        <w:left w:val="none" w:sz="0" w:space="0" w:color="auto"/>
        <w:bottom w:val="none" w:sz="0" w:space="0" w:color="auto"/>
        <w:right w:val="none" w:sz="0" w:space="0" w:color="auto"/>
      </w:divBdr>
    </w:div>
    <w:div w:id="1361585316">
      <w:bodyDiv w:val="1"/>
      <w:marLeft w:val="0"/>
      <w:marRight w:val="0"/>
      <w:marTop w:val="0"/>
      <w:marBottom w:val="0"/>
      <w:divBdr>
        <w:top w:val="none" w:sz="0" w:space="0" w:color="auto"/>
        <w:left w:val="none" w:sz="0" w:space="0" w:color="auto"/>
        <w:bottom w:val="none" w:sz="0" w:space="0" w:color="auto"/>
        <w:right w:val="none" w:sz="0" w:space="0" w:color="auto"/>
      </w:divBdr>
    </w:div>
    <w:div w:id="1371220680">
      <w:bodyDiv w:val="1"/>
      <w:marLeft w:val="0"/>
      <w:marRight w:val="0"/>
      <w:marTop w:val="0"/>
      <w:marBottom w:val="0"/>
      <w:divBdr>
        <w:top w:val="none" w:sz="0" w:space="0" w:color="auto"/>
        <w:left w:val="none" w:sz="0" w:space="0" w:color="auto"/>
        <w:bottom w:val="none" w:sz="0" w:space="0" w:color="auto"/>
        <w:right w:val="none" w:sz="0" w:space="0" w:color="auto"/>
      </w:divBdr>
    </w:div>
    <w:div w:id="1373265536">
      <w:bodyDiv w:val="1"/>
      <w:marLeft w:val="0"/>
      <w:marRight w:val="0"/>
      <w:marTop w:val="0"/>
      <w:marBottom w:val="0"/>
      <w:divBdr>
        <w:top w:val="none" w:sz="0" w:space="0" w:color="auto"/>
        <w:left w:val="none" w:sz="0" w:space="0" w:color="auto"/>
        <w:bottom w:val="none" w:sz="0" w:space="0" w:color="auto"/>
        <w:right w:val="none" w:sz="0" w:space="0" w:color="auto"/>
      </w:divBdr>
      <w:divsChild>
        <w:div w:id="109323671">
          <w:marLeft w:val="0"/>
          <w:marRight w:val="0"/>
          <w:marTop w:val="0"/>
          <w:marBottom w:val="0"/>
          <w:divBdr>
            <w:top w:val="none" w:sz="0" w:space="0" w:color="auto"/>
            <w:left w:val="none" w:sz="0" w:space="0" w:color="auto"/>
            <w:bottom w:val="none" w:sz="0" w:space="0" w:color="auto"/>
            <w:right w:val="none" w:sz="0" w:space="0" w:color="auto"/>
          </w:divBdr>
        </w:div>
      </w:divsChild>
    </w:div>
    <w:div w:id="1381053627">
      <w:bodyDiv w:val="1"/>
      <w:marLeft w:val="0"/>
      <w:marRight w:val="0"/>
      <w:marTop w:val="0"/>
      <w:marBottom w:val="0"/>
      <w:divBdr>
        <w:top w:val="none" w:sz="0" w:space="0" w:color="auto"/>
        <w:left w:val="none" w:sz="0" w:space="0" w:color="auto"/>
        <w:bottom w:val="none" w:sz="0" w:space="0" w:color="auto"/>
        <w:right w:val="none" w:sz="0" w:space="0" w:color="auto"/>
      </w:divBdr>
    </w:div>
    <w:div w:id="1386951819">
      <w:bodyDiv w:val="1"/>
      <w:marLeft w:val="0"/>
      <w:marRight w:val="0"/>
      <w:marTop w:val="0"/>
      <w:marBottom w:val="0"/>
      <w:divBdr>
        <w:top w:val="none" w:sz="0" w:space="0" w:color="auto"/>
        <w:left w:val="none" w:sz="0" w:space="0" w:color="auto"/>
        <w:bottom w:val="none" w:sz="0" w:space="0" w:color="auto"/>
        <w:right w:val="none" w:sz="0" w:space="0" w:color="auto"/>
      </w:divBdr>
    </w:div>
    <w:div w:id="1387139559">
      <w:bodyDiv w:val="1"/>
      <w:marLeft w:val="0"/>
      <w:marRight w:val="0"/>
      <w:marTop w:val="0"/>
      <w:marBottom w:val="0"/>
      <w:divBdr>
        <w:top w:val="none" w:sz="0" w:space="0" w:color="auto"/>
        <w:left w:val="none" w:sz="0" w:space="0" w:color="auto"/>
        <w:bottom w:val="none" w:sz="0" w:space="0" w:color="auto"/>
        <w:right w:val="none" w:sz="0" w:space="0" w:color="auto"/>
      </w:divBdr>
    </w:div>
    <w:div w:id="1391033385">
      <w:bodyDiv w:val="1"/>
      <w:marLeft w:val="0"/>
      <w:marRight w:val="0"/>
      <w:marTop w:val="0"/>
      <w:marBottom w:val="0"/>
      <w:divBdr>
        <w:top w:val="none" w:sz="0" w:space="0" w:color="auto"/>
        <w:left w:val="none" w:sz="0" w:space="0" w:color="auto"/>
        <w:bottom w:val="none" w:sz="0" w:space="0" w:color="auto"/>
        <w:right w:val="none" w:sz="0" w:space="0" w:color="auto"/>
      </w:divBdr>
    </w:div>
    <w:div w:id="1394081928">
      <w:bodyDiv w:val="1"/>
      <w:marLeft w:val="0"/>
      <w:marRight w:val="0"/>
      <w:marTop w:val="0"/>
      <w:marBottom w:val="0"/>
      <w:divBdr>
        <w:top w:val="none" w:sz="0" w:space="0" w:color="auto"/>
        <w:left w:val="none" w:sz="0" w:space="0" w:color="auto"/>
        <w:bottom w:val="none" w:sz="0" w:space="0" w:color="auto"/>
        <w:right w:val="none" w:sz="0" w:space="0" w:color="auto"/>
      </w:divBdr>
      <w:divsChild>
        <w:div w:id="849947485">
          <w:marLeft w:val="0"/>
          <w:marRight w:val="0"/>
          <w:marTop w:val="0"/>
          <w:marBottom w:val="0"/>
          <w:divBdr>
            <w:top w:val="none" w:sz="0" w:space="0" w:color="auto"/>
            <w:left w:val="none" w:sz="0" w:space="0" w:color="auto"/>
            <w:bottom w:val="none" w:sz="0" w:space="0" w:color="auto"/>
            <w:right w:val="none" w:sz="0" w:space="0" w:color="auto"/>
          </w:divBdr>
          <w:divsChild>
            <w:div w:id="1724210194">
              <w:marLeft w:val="0"/>
              <w:marRight w:val="0"/>
              <w:marTop w:val="0"/>
              <w:marBottom w:val="0"/>
              <w:divBdr>
                <w:top w:val="none" w:sz="0" w:space="0" w:color="auto"/>
                <w:left w:val="none" w:sz="0" w:space="0" w:color="auto"/>
                <w:bottom w:val="none" w:sz="0" w:space="0" w:color="auto"/>
                <w:right w:val="none" w:sz="0" w:space="0" w:color="auto"/>
              </w:divBdr>
            </w:div>
          </w:divsChild>
        </w:div>
        <w:div w:id="413860386">
          <w:marLeft w:val="0"/>
          <w:marRight w:val="0"/>
          <w:marTop w:val="0"/>
          <w:marBottom w:val="0"/>
          <w:divBdr>
            <w:top w:val="none" w:sz="0" w:space="0" w:color="auto"/>
            <w:left w:val="none" w:sz="0" w:space="0" w:color="auto"/>
            <w:bottom w:val="none" w:sz="0" w:space="0" w:color="auto"/>
            <w:right w:val="none" w:sz="0" w:space="0" w:color="auto"/>
          </w:divBdr>
        </w:div>
      </w:divsChild>
    </w:div>
    <w:div w:id="1394619250">
      <w:bodyDiv w:val="1"/>
      <w:marLeft w:val="0"/>
      <w:marRight w:val="0"/>
      <w:marTop w:val="0"/>
      <w:marBottom w:val="0"/>
      <w:divBdr>
        <w:top w:val="none" w:sz="0" w:space="0" w:color="auto"/>
        <w:left w:val="none" w:sz="0" w:space="0" w:color="auto"/>
        <w:bottom w:val="none" w:sz="0" w:space="0" w:color="auto"/>
        <w:right w:val="none" w:sz="0" w:space="0" w:color="auto"/>
      </w:divBdr>
      <w:divsChild>
        <w:div w:id="422603502">
          <w:marLeft w:val="0"/>
          <w:marRight w:val="0"/>
          <w:marTop w:val="0"/>
          <w:marBottom w:val="0"/>
          <w:divBdr>
            <w:top w:val="none" w:sz="0" w:space="0" w:color="auto"/>
            <w:left w:val="none" w:sz="0" w:space="0" w:color="auto"/>
            <w:bottom w:val="none" w:sz="0" w:space="0" w:color="auto"/>
            <w:right w:val="none" w:sz="0" w:space="0" w:color="auto"/>
          </w:divBdr>
          <w:divsChild>
            <w:div w:id="285159541">
              <w:marLeft w:val="0"/>
              <w:marRight w:val="0"/>
              <w:marTop w:val="0"/>
              <w:marBottom w:val="0"/>
              <w:divBdr>
                <w:top w:val="none" w:sz="0" w:space="0" w:color="auto"/>
                <w:left w:val="none" w:sz="0" w:space="0" w:color="auto"/>
                <w:bottom w:val="none" w:sz="0" w:space="0" w:color="auto"/>
                <w:right w:val="none" w:sz="0" w:space="0" w:color="auto"/>
              </w:divBdr>
            </w:div>
            <w:div w:id="758602492">
              <w:marLeft w:val="0"/>
              <w:marRight w:val="0"/>
              <w:marTop w:val="0"/>
              <w:marBottom w:val="0"/>
              <w:divBdr>
                <w:top w:val="none" w:sz="0" w:space="0" w:color="auto"/>
                <w:left w:val="none" w:sz="0" w:space="0" w:color="auto"/>
                <w:bottom w:val="none" w:sz="0" w:space="0" w:color="auto"/>
                <w:right w:val="none" w:sz="0" w:space="0" w:color="auto"/>
              </w:divBdr>
            </w:div>
            <w:div w:id="1153571332">
              <w:marLeft w:val="0"/>
              <w:marRight w:val="0"/>
              <w:marTop w:val="0"/>
              <w:marBottom w:val="0"/>
              <w:divBdr>
                <w:top w:val="none" w:sz="0" w:space="0" w:color="auto"/>
                <w:left w:val="none" w:sz="0" w:space="0" w:color="auto"/>
                <w:bottom w:val="none" w:sz="0" w:space="0" w:color="auto"/>
                <w:right w:val="none" w:sz="0" w:space="0" w:color="auto"/>
              </w:divBdr>
            </w:div>
            <w:div w:id="13184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354">
      <w:bodyDiv w:val="1"/>
      <w:marLeft w:val="0"/>
      <w:marRight w:val="0"/>
      <w:marTop w:val="0"/>
      <w:marBottom w:val="0"/>
      <w:divBdr>
        <w:top w:val="none" w:sz="0" w:space="0" w:color="auto"/>
        <w:left w:val="none" w:sz="0" w:space="0" w:color="auto"/>
        <w:bottom w:val="none" w:sz="0" w:space="0" w:color="auto"/>
        <w:right w:val="none" w:sz="0" w:space="0" w:color="auto"/>
      </w:divBdr>
    </w:div>
    <w:div w:id="1396932521">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01172742">
      <w:bodyDiv w:val="1"/>
      <w:marLeft w:val="0"/>
      <w:marRight w:val="0"/>
      <w:marTop w:val="0"/>
      <w:marBottom w:val="0"/>
      <w:divBdr>
        <w:top w:val="none" w:sz="0" w:space="0" w:color="auto"/>
        <w:left w:val="none" w:sz="0" w:space="0" w:color="auto"/>
        <w:bottom w:val="none" w:sz="0" w:space="0" w:color="auto"/>
        <w:right w:val="none" w:sz="0" w:space="0" w:color="auto"/>
      </w:divBdr>
    </w:div>
    <w:div w:id="1404840639">
      <w:bodyDiv w:val="1"/>
      <w:marLeft w:val="0"/>
      <w:marRight w:val="0"/>
      <w:marTop w:val="0"/>
      <w:marBottom w:val="0"/>
      <w:divBdr>
        <w:top w:val="none" w:sz="0" w:space="0" w:color="auto"/>
        <w:left w:val="none" w:sz="0" w:space="0" w:color="auto"/>
        <w:bottom w:val="none" w:sz="0" w:space="0" w:color="auto"/>
        <w:right w:val="none" w:sz="0" w:space="0" w:color="auto"/>
      </w:divBdr>
    </w:div>
    <w:div w:id="1412628568">
      <w:bodyDiv w:val="1"/>
      <w:marLeft w:val="0"/>
      <w:marRight w:val="0"/>
      <w:marTop w:val="0"/>
      <w:marBottom w:val="0"/>
      <w:divBdr>
        <w:top w:val="none" w:sz="0" w:space="0" w:color="auto"/>
        <w:left w:val="none" w:sz="0" w:space="0" w:color="auto"/>
        <w:bottom w:val="none" w:sz="0" w:space="0" w:color="auto"/>
        <w:right w:val="none" w:sz="0" w:space="0" w:color="auto"/>
      </w:divBdr>
      <w:divsChild>
        <w:div w:id="972902538">
          <w:marLeft w:val="0"/>
          <w:marRight w:val="0"/>
          <w:marTop w:val="0"/>
          <w:marBottom w:val="0"/>
          <w:divBdr>
            <w:top w:val="none" w:sz="0" w:space="0" w:color="auto"/>
            <w:left w:val="none" w:sz="0" w:space="0" w:color="auto"/>
            <w:bottom w:val="none" w:sz="0" w:space="0" w:color="auto"/>
            <w:right w:val="none" w:sz="0" w:space="0" w:color="auto"/>
          </w:divBdr>
          <w:divsChild>
            <w:div w:id="967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3568">
      <w:bodyDiv w:val="1"/>
      <w:marLeft w:val="0"/>
      <w:marRight w:val="0"/>
      <w:marTop w:val="0"/>
      <w:marBottom w:val="0"/>
      <w:divBdr>
        <w:top w:val="none" w:sz="0" w:space="0" w:color="auto"/>
        <w:left w:val="none" w:sz="0" w:space="0" w:color="auto"/>
        <w:bottom w:val="none" w:sz="0" w:space="0" w:color="auto"/>
        <w:right w:val="none" w:sz="0" w:space="0" w:color="auto"/>
      </w:divBdr>
    </w:div>
    <w:div w:id="1422411376">
      <w:bodyDiv w:val="1"/>
      <w:marLeft w:val="0"/>
      <w:marRight w:val="0"/>
      <w:marTop w:val="0"/>
      <w:marBottom w:val="0"/>
      <w:divBdr>
        <w:top w:val="none" w:sz="0" w:space="0" w:color="auto"/>
        <w:left w:val="none" w:sz="0" w:space="0" w:color="auto"/>
        <w:bottom w:val="none" w:sz="0" w:space="0" w:color="auto"/>
        <w:right w:val="none" w:sz="0" w:space="0" w:color="auto"/>
      </w:divBdr>
    </w:div>
    <w:div w:id="1423842959">
      <w:bodyDiv w:val="1"/>
      <w:marLeft w:val="0"/>
      <w:marRight w:val="0"/>
      <w:marTop w:val="0"/>
      <w:marBottom w:val="0"/>
      <w:divBdr>
        <w:top w:val="none" w:sz="0" w:space="0" w:color="auto"/>
        <w:left w:val="none" w:sz="0" w:space="0" w:color="auto"/>
        <w:bottom w:val="none" w:sz="0" w:space="0" w:color="auto"/>
        <w:right w:val="none" w:sz="0" w:space="0" w:color="auto"/>
      </w:divBdr>
    </w:div>
    <w:div w:id="1424841612">
      <w:bodyDiv w:val="1"/>
      <w:marLeft w:val="0"/>
      <w:marRight w:val="0"/>
      <w:marTop w:val="0"/>
      <w:marBottom w:val="0"/>
      <w:divBdr>
        <w:top w:val="none" w:sz="0" w:space="0" w:color="auto"/>
        <w:left w:val="none" w:sz="0" w:space="0" w:color="auto"/>
        <w:bottom w:val="none" w:sz="0" w:space="0" w:color="auto"/>
        <w:right w:val="none" w:sz="0" w:space="0" w:color="auto"/>
      </w:divBdr>
    </w:div>
    <w:div w:id="1427379414">
      <w:bodyDiv w:val="1"/>
      <w:marLeft w:val="0"/>
      <w:marRight w:val="0"/>
      <w:marTop w:val="0"/>
      <w:marBottom w:val="0"/>
      <w:divBdr>
        <w:top w:val="none" w:sz="0" w:space="0" w:color="auto"/>
        <w:left w:val="none" w:sz="0" w:space="0" w:color="auto"/>
        <w:bottom w:val="none" w:sz="0" w:space="0" w:color="auto"/>
        <w:right w:val="none" w:sz="0" w:space="0" w:color="auto"/>
      </w:divBdr>
    </w:div>
    <w:div w:id="1427532462">
      <w:bodyDiv w:val="1"/>
      <w:marLeft w:val="0"/>
      <w:marRight w:val="0"/>
      <w:marTop w:val="0"/>
      <w:marBottom w:val="0"/>
      <w:divBdr>
        <w:top w:val="none" w:sz="0" w:space="0" w:color="auto"/>
        <w:left w:val="none" w:sz="0" w:space="0" w:color="auto"/>
        <w:bottom w:val="none" w:sz="0" w:space="0" w:color="auto"/>
        <w:right w:val="none" w:sz="0" w:space="0" w:color="auto"/>
      </w:divBdr>
    </w:div>
    <w:div w:id="1429159341">
      <w:bodyDiv w:val="1"/>
      <w:marLeft w:val="0"/>
      <w:marRight w:val="0"/>
      <w:marTop w:val="0"/>
      <w:marBottom w:val="0"/>
      <w:divBdr>
        <w:top w:val="none" w:sz="0" w:space="0" w:color="auto"/>
        <w:left w:val="none" w:sz="0" w:space="0" w:color="auto"/>
        <w:bottom w:val="none" w:sz="0" w:space="0" w:color="auto"/>
        <w:right w:val="none" w:sz="0" w:space="0" w:color="auto"/>
      </w:divBdr>
    </w:div>
    <w:div w:id="1430927877">
      <w:bodyDiv w:val="1"/>
      <w:marLeft w:val="0"/>
      <w:marRight w:val="0"/>
      <w:marTop w:val="0"/>
      <w:marBottom w:val="0"/>
      <w:divBdr>
        <w:top w:val="none" w:sz="0" w:space="0" w:color="auto"/>
        <w:left w:val="none" w:sz="0" w:space="0" w:color="auto"/>
        <w:bottom w:val="none" w:sz="0" w:space="0" w:color="auto"/>
        <w:right w:val="none" w:sz="0" w:space="0" w:color="auto"/>
      </w:divBdr>
    </w:div>
    <w:div w:id="1436363582">
      <w:bodyDiv w:val="1"/>
      <w:marLeft w:val="0"/>
      <w:marRight w:val="0"/>
      <w:marTop w:val="0"/>
      <w:marBottom w:val="0"/>
      <w:divBdr>
        <w:top w:val="none" w:sz="0" w:space="0" w:color="auto"/>
        <w:left w:val="none" w:sz="0" w:space="0" w:color="auto"/>
        <w:bottom w:val="none" w:sz="0" w:space="0" w:color="auto"/>
        <w:right w:val="none" w:sz="0" w:space="0" w:color="auto"/>
      </w:divBdr>
    </w:div>
    <w:div w:id="1439762700">
      <w:bodyDiv w:val="1"/>
      <w:marLeft w:val="0"/>
      <w:marRight w:val="0"/>
      <w:marTop w:val="0"/>
      <w:marBottom w:val="0"/>
      <w:divBdr>
        <w:top w:val="none" w:sz="0" w:space="0" w:color="auto"/>
        <w:left w:val="none" w:sz="0" w:space="0" w:color="auto"/>
        <w:bottom w:val="none" w:sz="0" w:space="0" w:color="auto"/>
        <w:right w:val="none" w:sz="0" w:space="0" w:color="auto"/>
      </w:divBdr>
    </w:div>
    <w:div w:id="1442333647">
      <w:bodyDiv w:val="1"/>
      <w:marLeft w:val="0"/>
      <w:marRight w:val="0"/>
      <w:marTop w:val="0"/>
      <w:marBottom w:val="0"/>
      <w:divBdr>
        <w:top w:val="none" w:sz="0" w:space="0" w:color="auto"/>
        <w:left w:val="none" w:sz="0" w:space="0" w:color="auto"/>
        <w:bottom w:val="none" w:sz="0" w:space="0" w:color="auto"/>
        <w:right w:val="none" w:sz="0" w:space="0" w:color="auto"/>
      </w:divBdr>
    </w:div>
    <w:div w:id="1443961295">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8">
          <w:marLeft w:val="0"/>
          <w:marRight w:val="0"/>
          <w:marTop w:val="0"/>
          <w:marBottom w:val="0"/>
          <w:divBdr>
            <w:top w:val="none" w:sz="0" w:space="0" w:color="auto"/>
            <w:left w:val="none" w:sz="0" w:space="0" w:color="auto"/>
            <w:bottom w:val="none" w:sz="0" w:space="0" w:color="auto"/>
            <w:right w:val="none" w:sz="0" w:space="0" w:color="auto"/>
          </w:divBdr>
          <w:divsChild>
            <w:div w:id="13488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41658">
      <w:bodyDiv w:val="1"/>
      <w:marLeft w:val="0"/>
      <w:marRight w:val="0"/>
      <w:marTop w:val="0"/>
      <w:marBottom w:val="0"/>
      <w:divBdr>
        <w:top w:val="none" w:sz="0" w:space="0" w:color="auto"/>
        <w:left w:val="none" w:sz="0" w:space="0" w:color="auto"/>
        <w:bottom w:val="none" w:sz="0" w:space="0" w:color="auto"/>
        <w:right w:val="none" w:sz="0" w:space="0" w:color="auto"/>
      </w:divBdr>
    </w:div>
    <w:div w:id="1449082358">
      <w:bodyDiv w:val="1"/>
      <w:marLeft w:val="0"/>
      <w:marRight w:val="0"/>
      <w:marTop w:val="0"/>
      <w:marBottom w:val="0"/>
      <w:divBdr>
        <w:top w:val="none" w:sz="0" w:space="0" w:color="auto"/>
        <w:left w:val="none" w:sz="0" w:space="0" w:color="auto"/>
        <w:bottom w:val="none" w:sz="0" w:space="0" w:color="auto"/>
        <w:right w:val="none" w:sz="0" w:space="0" w:color="auto"/>
      </w:divBdr>
    </w:div>
    <w:div w:id="1450586285">
      <w:bodyDiv w:val="1"/>
      <w:marLeft w:val="0"/>
      <w:marRight w:val="0"/>
      <w:marTop w:val="0"/>
      <w:marBottom w:val="0"/>
      <w:divBdr>
        <w:top w:val="none" w:sz="0" w:space="0" w:color="auto"/>
        <w:left w:val="none" w:sz="0" w:space="0" w:color="auto"/>
        <w:bottom w:val="none" w:sz="0" w:space="0" w:color="auto"/>
        <w:right w:val="none" w:sz="0" w:space="0" w:color="auto"/>
      </w:divBdr>
      <w:divsChild>
        <w:div w:id="1666977799">
          <w:marLeft w:val="0"/>
          <w:marRight w:val="0"/>
          <w:marTop w:val="0"/>
          <w:marBottom w:val="0"/>
          <w:divBdr>
            <w:top w:val="none" w:sz="0" w:space="0" w:color="auto"/>
            <w:left w:val="none" w:sz="0" w:space="0" w:color="auto"/>
            <w:bottom w:val="none" w:sz="0" w:space="0" w:color="auto"/>
            <w:right w:val="none" w:sz="0" w:space="0" w:color="auto"/>
          </w:divBdr>
        </w:div>
      </w:divsChild>
    </w:div>
    <w:div w:id="1450588229">
      <w:bodyDiv w:val="1"/>
      <w:marLeft w:val="0"/>
      <w:marRight w:val="0"/>
      <w:marTop w:val="0"/>
      <w:marBottom w:val="0"/>
      <w:divBdr>
        <w:top w:val="none" w:sz="0" w:space="0" w:color="auto"/>
        <w:left w:val="none" w:sz="0" w:space="0" w:color="auto"/>
        <w:bottom w:val="none" w:sz="0" w:space="0" w:color="auto"/>
        <w:right w:val="none" w:sz="0" w:space="0" w:color="auto"/>
      </w:divBdr>
      <w:divsChild>
        <w:div w:id="906040704">
          <w:marLeft w:val="0"/>
          <w:marRight w:val="0"/>
          <w:marTop w:val="0"/>
          <w:marBottom w:val="0"/>
          <w:divBdr>
            <w:top w:val="none" w:sz="0" w:space="0" w:color="auto"/>
            <w:left w:val="none" w:sz="0" w:space="0" w:color="auto"/>
            <w:bottom w:val="none" w:sz="0" w:space="0" w:color="auto"/>
            <w:right w:val="none" w:sz="0" w:space="0" w:color="auto"/>
          </w:divBdr>
        </w:div>
      </w:divsChild>
    </w:div>
    <w:div w:id="1451822042">
      <w:bodyDiv w:val="1"/>
      <w:marLeft w:val="0"/>
      <w:marRight w:val="0"/>
      <w:marTop w:val="0"/>
      <w:marBottom w:val="0"/>
      <w:divBdr>
        <w:top w:val="none" w:sz="0" w:space="0" w:color="auto"/>
        <w:left w:val="none" w:sz="0" w:space="0" w:color="auto"/>
        <w:bottom w:val="none" w:sz="0" w:space="0" w:color="auto"/>
        <w:right w:val="none" w:sz="0" w:space="0" w:color="auto"/>
      </w:divBdr>
    </w:div>
    <w:div w:id="1454208534">
      <w:bodyDiv w:val="1"/>
      <w:marLeft w:val="0"/>
      <w:marRight w:val="0"/>
      <w:marTop w:val="0"/>
      <w:marBottom w:val="0"/>
      <w:divBdr>
        <w:top w:val="none" w:sz="0" w:space="0" w:color="auto"/>
        <w:left w:val="none" w:sz="0" w:space="0" w:color="auto"/>
        <w:bottom w:val="none" w:sz="0" w:space="0" w:color="auto"/>
        <w:right w:val="none" w:sz="0" w:space="0" w:color="auto"/>
      </w:divBdr>
    </w:div>
    <w:div w:id="1454598740">
      <w:bodyDiv w:val="1"/>
      <w:marLeft w:val="0"/>
      <w:marRight w:val="0"/>
      <w:marTop w:val="0"/>
      <w:marBottom w:val="0"/>
      <w:divBdr>
        <w:top w:val="none" w:sz="0" w:space="0" w:color="auto"/>
        <w:left w:val="none" w:sz="0" w:space="0" w:color="auto"/>
        <w:bottom w:val="none" w:sz="0" w:space="0" w:color="auto"/>
        <w:right w:val="none" w:sz="0" w:space="0" w:color="auto"/>
      </w:divBdr>
    </w:div>
    <w:div w:id="1456102078">
      <w:bodyDiv w:val="1"/>
      <w:marLeft w:val="0"/>
      <w:marRight w:val="0"/>
      <w:marTop w:val="0"/>
      <w:marBottom w:val="0"/>
      <w:divBdr>
        <w:top w:val="none" w:sz="0" w:space="0" w:color="auto"/>
        <w:left w:val="none" w:sz="0" w:space="0" w:color="auto"/>
        <w:bottom w:val="none" w:sz="0" w:space="0" w:color="auto"/>
        <w:right w:val="none" w:sz="0" w:space="0" w:color="auto"/>
      </w:divBdr>
    </w:div>
    <w:div w:id="1456874381">
      <w:bodyDiv w:val="1"/>
      <w:marLeft w:val="0"/>
      <w:marRight w:val="0"/>
      <w:marTop w:val="0"/>
      <w:marBottom w:val="0"/>
      <w:divBdr>
        <w:top w:val="none" w:sz="0" w:space="0" w:color="auto"/>
        <w:left w:val="none" w:sz="0" w:space="0" w:color="auto"/>
        <w:bottom w:val="none" w:sz="0" w:space="0" w:color="auto"/>
        <w:right w:val="none" w:sz="0" w:space="0" w:color="auto"/>
      </w:divBdr>
    </w:div>
    <w:div w:id="1464615673">
      <w:bodyDiv w:val="1"/>
      <w:marLeft w:val="0"/>
      <w:marRight w:val="0"/>
      <w:marTop w:val="0"/>
      <w:marBottom w:val="0"/>
      <w:divBdr>
        <w:top w:val="none" w:sz="0" w:space="0" w:color="auto"/>
        <w:left w:val="none" w:sz="0" w:space="0" w:color="auto"/>
        <w:bottom w:val="none" w:sz="0" w:space="0" w:color="auto"/>
        <w:right w:val="none" w:sz="0" w:space="0" w:color="auto"/>
      </w:divBdr>
      <w:divsChild>
        <w:div w:id="1095394487">
          <w:marLeft w:val="0"/>
          <w:marRight w:val="0"/>
          <w:marTop w:val="0"/>
          <w:marBottom w:val="0"/>
          <w:divBdr>
            <w:top w:val="none" w:sz="0" w:space="0" w:color="auto"/>
            <w:left w:val="none" w:sz="0" w:space="0" w:color="auto"/>
            <w:bottom w:val="none" w:sz="0" w:space="0" w:color="auto"/>
            <w:right w:val="none" w:sz="0" w:space="0" w:color="auto"/>
          </w:divBdr>
          <w:divsChild>
            <w:div w:id="1165509076">
              <w:marLeft w:val="0"/>
              <w:marRight w:val="0"/>
              <w:marTop w:val="120"/>
              <w:marBottom w:val="0"/>
              <w:divBdr>
                <w:top w:val="none" w:sz="0" w:space="0" w:color="auto"/>
                <w:left w:val="none" w:sz="0" w:space="0" w:color="auto"/>
                <w:bottom w:val="none" w:sz="0" w:space="0" w:color="auto"/>
                <w:right w:val="none" w:sz="0" w:space="0" w:color="auto"/>
              </w:divBdr>
            </w:div>
            <w:div w:id="147521931">
              <w:marLeft w:val="0"/>
              <w:marRight w:val="0"/>
              <w:marTop w:val="0"/>
              <w:marBottom w:val="0"/>
              <w:divBdr>
                <w:top w:val="none" w:sz="0" w:space="0" w:color="auto"/>
                <w:left w:val="none" w:sz="0" w:space="0" w:color="auto"/>
                <w:bottom w:val="none" w:sz="0" w:space="0" w:color="auto"/>
                <w:right w:val="none" w:sz="0" w:space="0" w:color="auto"/>
              </w:divBdr>
            </w:div>
          </w:divsChild>
        </w:div>
        <w:div w:id="756899637">
          <w:marLeft w:val="0"/>
          <w:marRight w:val="0"/>
          <w:marTop w:val="0"/>
          <w:marBottom w:val="0"/>
          <w:divBdr>
            <w:top w:val="none" w:sz="0" w:space="0" w:color="auto"/>
            <w:left w:val="none" w:sz="0" w:space="0" w:color="auto"/>
            <w:bottom w:val="none" w:sz="0" w:space="0" w:color="auto"/>
            <w:right w:val="none" w:sz="0" w:space="0" w:color="auto"/>
          </w:divBdr>
          <w:divsChild>
            <w:div w:id="1584728046">
              <w:marLeft w:val="0"/>
              <w:marRight w:val="0"/>
              <w:marTop w:val="120"/>
              <w:marBottom w:val="0"/>
              <w:divBdr>
                <w:top w:val="none" w:sz="0" w:space="0" w:color="auto"/>
                <w:left w:val="none" w:sz="0" w:space="0" w:color="auto"/>
                <w:bottom w:val="none" w:sz="0" w:space="0" w:color="auto"/>
                <w:right w:val="none" w:sz="0" w:space="0" w:color="auto"/>
              </w:divBdr>
            </w:div>
            <w:div w:id="1213074651">
              <w:marLeft w:val="0"/>
              <w:marRight w:val="0"/>
              <w:marTop w:val="0"/>
              <w:marBottom w:val="0"/>
              <w:divBdr>
                <w:top w:val="none" w:sz="0" w:space="0" w:color="auto"/>
                <w:left w:val="none" w:sz="0" w:space="0" w:color="auto"/>
                <w:bottom w:val="none" w:sz="0" w:space="0" w:color="auto"/>
                <w:right w:val="none" w:sz="0" w:space="0" w:color="auto"/>
              </w:divBdr>
            </w:div>
          </w:divsChild>
        </w:div>
        <w:div w:id="1294091245">
          <w:marLeft w:val="0"/>
          <w:marRight w:val="0"/>
          <w:marTop w:val="0"/>
          <w:marBottom w:val="0"/>
          <w:divBdr>
            <w:top w:val="none" w:sz="0" w:space="0" w:color="auto"/>
            <w:left w:val="none" w:sz="0" w:space="0" w:color="auto"/>
            <w:bottom w:val="none" w:sz="0" w:space="0" w:color="auto"/>
            <w:right w:val="none" w:sz="0" w:space="0" w:color="auto"/>
          </w:divBdr>
          <w:divsChild>
            <w:div w:id="453721031">
              <w:marLeft w:val="0"/>
              <w:marRight w:val="0"/>
              <w:marTop w:val="120"/>
              <w:marBottom w:val="0"/>
              <w:divBdr>
                <w:top w:val="none" w:sz="0" w:space="0" w:color="auto"/>
                <w:left w:val="none" w:sz="0" w:space="0" w:color="auto"/>
                <w:bottom w:val="none" w:sz="0" w:space="0" w:color="auto"/>
                <w:right w:val="none" w:sz="0" w:space="0" w:color="auto"/>
              </w:divBdr>
            </w:div>
            <w:div w:id="1568153521">
              <w:marLeft w:val="0"/>
              <w:marRight w:val="0"/>
              <w:marTop w:val="0"/>
              <w:marBottom w:val="0"/>
              <w:divBdr>
                <w:top w:val="none" w:sz="0" w:space="0" w:color="auto"/>
                <w:left w:val="none" w:sz="0" w:space="0" w:color="auto"/>
                <w:bottom w:val="none" w:sz="0" w:space="0" w:color="auto"/>
                <w:right w:val="none" w:sz="0" w:space="0" w:color="auto"/>
              </w:divBdr>
            </w:div>
          </w:divsChild>
        </w:div>
        <w:div w:id="819731026">
          <w:marLeft w:val="0"/>
          <w:marRight w:val="0"/>
          <w:marTop w:val="0"/>
          <w:marBottom w:val="0"/>
          <w:divBdr>
            <w:top w:val="none" w:sz="0" w:space="0" w:color="auto"/>
            <w:left w:val="none" w:sz="0" w:space="0" w:color="auto"/>
            <w:bottom w:val="none" w:sz="0" w:space="0" w:color="auto"/>
            <w:right w:val="none" w:sz="0" w:space="0" w:color="auto"/>
          </w:divBdr>
          <w:divsChild>
            <w:div w:id="73280287">
              <w:marLeft w:val="0"/>
              <w:marRight w:val="0"/>
              <w:marTop w:val="120"/>
              <w:marBottom w:val="0"/>
              <w:divBdr>
                <w:top w:val="none" w:sz="0" w:space="0" w:color="auto"/>
                <w:left w:val="none" w:sz="0" w:space="0" w:color="auto"/>
                <w:bottom w:val="none" w:sz="0" w:space="0" w:color="auto"/>
                <w:right w:val="none" w:sz="0" w:space="0" w:color="auto"/>
              </w:divBdr>
            </w:div>
            <w:div w:id="1581982150">
              <w:marLeft w:val="0"/>
              <w:marRight w:val="0"/>
              <w:marTop w:val="0"/>
              <w:marBottom w:val="0"/>
              <w:divBdr>
                <w:top w:val="none" w:sz="0" w:space="0" w:color="auto"/>
                <w:left w:val="none" w:sz="0" w:space="0" w:color="auto"/>
                <w:bottom w:val="none" w:sz="0" w:space="0" w:color="auto"/>
                <w:right w:val="none" w:sz="0" w:space="0" w:color="auto"/>
              </w:divBdr>
            </w:div>
          </w:divsChild>
        </w:div>
        <w:div w:id="1047030657">
          <w:marLeft w:val="0"/>
          <w:marRight w:val="0"/>
          <w:marTop w:val="0"/>
          <w:marBottom w:val="0"/>
          <w:divBdr>
            <w:top w:val="none" w:sz="0" w:space="0" w:color="auto"/>
            <w:left w:val="none" w:sz="0" w:space="0" w:color="auto"/>
            <w:bottom w:val="none" w:sz="0" w:space="0" w:color="auto"/>
            <w:right w:val="none" w:sz="0" w:space="0" w:color="auto"/>
          </w:divBdr>
          <w:divsChild>
            <w:div w:id="1495149762">
              <w:marLeft w:val="0"/>
              <w:marRight w:val="0"/>
              <w:marTop w:val="120"/>
              <w:marBottom w:val="0"/>
              <w:divBdr>
                <w:top w:val="none" w:sz="0" w:space="0" w:color="auto"/>
                <w:left w:val="none" w:sz="0" w:space="0" w:color="auto"/>
                <w:bottom w:val="none" w:sz="0" w:space="0" w:color="auto"/>
                <w:right w:val="none" w:sz="0" w:space="0" w:color="auto"/>
              </w:divBdr>
            </w:div>
            <w:div w:id="351883421">
              <w:marLeft w:val="0"/>
              <w:marRight w:val="0"/>
              <w:marTop w:val="0"/>
              <w:marBottom w:val="0"/>
              <w:divBdr>
                <w:top w:val="none" w:sz="0" w:space="0" w:color="auto"/>
                <w:left w:val="none" w:sz="0" w:space="0" w:color="auto"/>
                <w:bottom w:val="none" w:sz="0" w:space="0" w:color="auto"/>
                <w:right w:val="none" w:sz="0" w:space="0" w:color="auto"/>
              </w:divBdr>
              <w:divsChild>
                <w:div w:id="2107651724">
                  <w:marLeft w:val="0"/>
                  <w:marRight w:val="0"/>
                  <w:marTop w:val="0"/>
                  <w:marBottom w:val="0"/>
                  <w:divBdr>
                    <w:top w:val="none" w:sz="0" w:space="0" w:color="auto"/>
                    <w:left w:val="none" w:sz="0" w:space="0" w:color="auto"/>
                    <w:bottom w:val="none" w:sz="0" w:space="0" w:color="auto"/>
                    <w:right w:val="none" w:sz="0" w:space="0" w:color="auto"/>
                  </w:divBdr>
                  <w:divsChild>
                    <w:div w:id="746078200">
                      <w:marLeft w:val="0"/>
                      <w:marRight w:val="0"/>
                      <w:marTop w:val="120"/>
                      <w:marBottom w:val="0"/>
                      <w:divBdr>
                        <w:top w:val="none" w:sz="0" w:space="0" w:color="auto"/>
                        <w:left w:val="none" w:sz="0" w:space="0" w:color="auto"/>
                        <w:bottom w:val="none" w:sz="0" w:space="0" w:color="auto"/>
                        <w:right w:val="none" w:sz="0" w:space="0" w:color="auto"/>
                      </w:divBdr>
                    </w:div>
                    <w:div w:id="2075618535">
                      <w:marLeft w:val="0"/>
                      <w:marRight w:val="0"/>
                      <w:marTop w:val="0"/>
                      <w:marBottom w:val="0"/>
                      <w:divBdr>
                        <w:top w:val="none" w:sz="0" w:space="0" w:color="auto"/>
                        <w:left w:val="none" w:sz="0" w:space="0" w:color="auto"/>
                        <w:bottom w:val="none" w:sz="0" w:space="0" w:color="auto"/>
                        <w:right w:val="none" w:sz="0" w:space="0" w:color="auto"/>
                      </w:divBdr>
                      <w:divsChild>
                        <w:div w:id="7695432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966495">
                  <w:marLeft w:val="0"/>
                  <w:marRight w:val="0"/>
                  <w:marTop w:val="0"/>
                  <w:marBottom w:val="0"/>
                  <w:divBdr>
                    <w:top w:val="none" w:sz="0" w:space="0" w:color="auto"/>
                    <w:left w:val="none" w:sz="0" w:space="0" w:color="auto"/>
                    <w:bottom w:val="none" w:sz="0" w:space="0" w:color="auto"/>
                    <w:right w:val="none" w:sz="0" w:space="0" w:color="auto"/>
                  </w:divBdr>
                  <w:divsChild>
                    <w:div w:id="723723680">
                      <w:marLeft w:val="0"/>
                      <w:marRight w:val="0"/>
                      <w:marTop w:val="120"/>
                      <w:marBottom w:val="0"/>
                      <w:divBdr>
                        <w:top w:val="none" w:sz="0" w:space="0" w:color="auto"/>
                        <w:left w:val="none" w:sz="0" w:space="0" w:color="auto"/>
                        <w:bottom w:val="none" w:sz="0" w:space="0" w:color="auto"/>
                        <w:right w:val="none" w:sz="0" w:space="0" w:color="auto"/>
                      </w:divBdr>
                    </w:div>
                    <w:div w:id="250893460">
                      <w:marLeft w:val="0"/>
                      <w:marRight w:val="0"/>
                      <w:marTop w:val="0"/>
                      <w:marBottom w:val="0"/>
                      <w:divBdr>
                        <w:top w:val="none" w:sz="0" w:space="0" w:color="auto"/>
                        <w:left w:val="none" w:sz="0" w:space="0" w:color="auto"/>
                        <w:bottom w:val="none" w:sz="0" w:space="0" w:color="auto"/>
                        <w:right w:val="none" w:sz="0" w:space="0" w:color="auto"/>
                      </w:divBdr>
                      <w:divsChild>
                        <w:div w:id="2045203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09019057">
          <w:marLeft w:val="0"/>
          <w:marRight w:val="0"/>
          <w:marTop w:val="0"/>
          <w:marBottom w:val="0"/>
          <w:divBdr>
            <w:top w:val="none" w:sz="0" w:space="0" w:color="auto"/>
            <w:left w:val="none" w:sz="0" w:space="0" w:color="auto"/>
            <w:bottom w:val="none" w:sz="0" w:space="0" w:color="auto"/>
            <w:right w:val="none" w:sz="0" w:space="0" w:color="auto"/>
          </w:divBdr>
          <w:divsChild>
            <w:div w:id="1776897850">
              <w:marLeft w:val="0"/>
              <w:marRight w:val="0"/>
              <w:marTop w:val="120"/>
              <w:marBottom w:val="0"/>
              <w:divBdr>
                <w:top w:val="none" w:sz="0" w:space="0" w:color="auto"/>
                <w:left w:val="none" w:sz="0" w:space="0" w:color="auto"/>
                <w:bottom w:val="none" w:sz="0" w:space="0" w:color="auto"/>
                <w:right w:val="none" w:sz="0" w:space="0" w:color="auto"/>
              </w:divBdr>
            </w:div>
            <w:div w:id="381635896">
              <w:marLeft w:val="0"/>
              <w:marRight w:val="0"/>
              <w:marTop w:val="0"/>
              <w:marBottom w:val="0"/>
              <w:divBdr>
                <w:top w:val="none" w:sz="0" w:space="0" w:color="auto"/>
                <w:left w:val="none" w:sz="0" w:space="0" w:color="auto"/>
                <w:bottom w:val="none" w:sz="0" w:space="0" w:color="auto"/>
                <w:right w:val="none" w:sz="0" w:space="0" w:color="auto"/>
              </w:divBdr>
            </w:div>
          </w:divsChild>
        </w:div>
        <w:div w:id="2021807179">
          <w:marLeft w:val="0"/>
          <w:marRight w:val="0"/>
          <w:marTop w:val="0"/>
          <w:marBottom w:val="0"/>
          <w:divBdr>
            <w:top w:val="none" w:sz="0" w:space="0" w:color="auto"/>
            <w:left w:val="none" w:sz="0" w:space="0" w:color="auto"/>
            <w:bottom w:val="none" w:sz="0" w:space="0" w:color="auto"/>
            <w:right w:val="none" w:sz="0" w:space="0" w:color="auto"/>
          </w:divBdr>
          <w:divsChild>
            <w:div w:id="1423256369">
              <w:marLeft w:val="0"/>
              <w:marRight w:val="0"/>
              <w:marTop w:val="120"/>
              <w:marBottom w:val="0"/>
              <w:divBdr>
                <w:top w:val="none" w:sz="0" w:space="0" w:color="auto"/>
                <w:left w:val="none" w:sz="0" w:space="0" w:color="auto"/>
                <w:bottom w:val="none" w:sz="0" w:space="0" w:color="auto"/>
                <w:right w:val="none" w:sz="0" w:space="0" w:color="auto"/>
              </w:divBdr>
            </w:div>
            <w:div w:id="731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0572">
      <w:bodyDiv w:val="1"/>
      <w:marLeft w:val="0"/>
      <w:marRight w:val="0"/>
      <w:marTop w:val="0"/>
      <w:marBottom w:val="0"/>
      <w:divBdr>
        <w:top w:val="none" w:sz="0" w:space="0" w:color="auto"/>
        <w:left w:val="none" w:sz="0" w:space="0" w:color="auto"/>
        <w:bottom w:val="none" w:sz="0" w:space="0" w:color="auto"/>
        <w:right w:val="none" w:sz="0" w:space="0" w:color="auto"/>
      </w:divBdr>
    </w:div>
    <w:div w:id="1466464617">
      <w:bodyDiv w:val="1"/>
      <w:marLeft w:val="0"/>
      <w:marRight w:val="0"/>
      <w:marTop w:val="0"/>
      <w:marBottom w:val="0"/>
      <w:divBdr>
        <w:top w:val="none" w:sz="0" w:space="0" w:color="auto"/>
        <w:left w:val="none" w:sz="0" w:space="0" w:color="auto"/>
        <w:bottom w:val="none" w:sz="0" w:space="0" w:color="auto"/>
        <w:right w:val="none" w:sz="0" w:space="0" w:color="auto"/>
      </w:divBdr>
    </w:div>
    <w:div w:id="1471633389">
      <w:bodyDiv w:val="1"/>
      <w:marLeft w:val="0"/>
      <w:marRight w:val="0"/>
      <w:marTop w:val="0"/>
      <w:marBottom w:val="0"/>
      <w:divBdr>
        <w:top w:val="none" w:sz="0" w:space="0" w:color="auto"/>
        <w:left w:val="none" w:sz="0" w:space="0" w:color="auto"/>
        <w:bottom w:val="none" w:sz="0" w:space="0" w:color="auto"/>
        <w:right w:val="none" w:sz="0" w:space="0" w:color="auto"/>
      </w:divBdr>
    </w:div>
    <w:div w:id="1472746312">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79760502">
      <w:bodyDiv w:val="1"/>
      <w:marLeft w:val="0"/>
      <w:marRight w:val="0"/>
      <w:marTop w:val="0"/>
      <w:marBottom w:val="0"/>
      <w:divBdr>
        <w:top w:val="none" w:sz="0" w:space="0" w:color="auto"/>
        <w:left w:val="none" w:sz="0" w:space="0" w:color="auto"/>
        <w:bottom w:val="none" w:sz="0" w:space="0" w:color="auto"/>
        <w:right w:val="none" w:sz="0" w:space="0" w:color="auto"/>
      </w:divBdr>
    </w:div>
    <w:div w:id="1484853814">
      <w:bodyDiv w:val="1"/>
      <w:marLeft w:val="0"/>
      <w:marRight w:val="0"/>
      <w:marTop w:val="0"/>
      <w:marBottom w:val="0"/>
      <w:divBdr>
        <w:top w:val="none" w:sz="0" w:space="0" w:color="auto"/>
        <w:left w:val="none" w:sz="0" w:space="0" w:color="auto"/>
        <w:bottom w:val="none" w:sz="0" w:space="0" w:color="auto"/>
        <w:right w:val="none" w:sz="0" w:space="0" w:color="auto"/>
      </w:divBdr>
    </w:div>
    <w:div w:id="1485972715">
      <w:bodyDiv w:val="1"/>
      <w:marLeft w:val="0"/>
      <w:marRight w:val="0"/>
      <w:marTop w:val="0"/>
      <w:marBottom w:val="0"/>
      <w:divBdr>
        <w:top w:val="none" w:sz="0" w:space="0" w:color="auto"/>
        <w:left w:val="none" w:sz="0" w:space="0" w:color="auto"/>
        <w:bottom w:val="none" w:sz="0" w:space="0" w:color="auto"/>
        <w:right w:val="none" w:sz="0" w:space="0" w:color="auto"/>
      </w:divBdr>
    </w:div>
    <w:div w:id="1492868567">
      <w:bodyDiv w:val="1"/>
      <w:marLeft w:val="0"/>
      <w:marRight w:val="0"/>
      <w:marTop w:val="0"/>
      <w:marBottom w:val="0"/>
      <w:divBdr>
        <w:top w:val="none" w:sz="0" w:space="0" w:color="auto"/>
        <w:left w:val="none" w:sz="0" w:space="0" w:color="auto"/>
        <w:bottom w:val="none" w:sz="0" w:space="0" w:color="auto"/>
        <w:right w:val="none" w:sz="0" w:space="0" w:color="auto"/>
      </w:divBdr>
    </w:div>
    <w:div w:id="1507331903">
      <w:bodyDiv w:val="1"/>
      <w:marLeft w:val="0"/>
      <w:marRight w:val="0"/>
      <w:marTop w:val="0"/>
      <w:marBottom w:val="0"/>
      <w:divBdr>
        <w:top w:val="none" w:sz="0" w:space="0" w:color="auto"/>
        <w:left w:val="none" w:sz="0" w:space="0" w:color="auto"/>
        <w:bottom w:val="none" w:sz="0" w:space="0" w:color="auto"/>
        <w:right w:val="none" w:sz="0" w:space="0" w:color="auto"/>
      </w:divBdr>
    </w:div>
    <w:div w:id="1509371164">
      <w:bodyDiv w:val="1"/>
      <w:marLeft w:val="0"/>
      <w:marRight w:val="0"/>
      <w:marTop w:val="0"/>
      <w:marBottom w:val="0"/>
      <w:divBdr>
        <w:top w:val="none" w:sz="0" w:space="0" w:color="auto"/>
        <w:left w:val="none" w:sz="0" w:space="0" w:color="auto"/>
        <w:bottom w:val="none" w:sz="0" w:space="0" w:color="auto"/>
        <w:right w:val="none" w:sz="0" w:space="0" w:color="auto"/>
      </w:divBdr>
      <w:divsChild>
        <w:div w:id="82845901">
          <w:marLeft w:val="0"/>
          <w:marRight w:val="0"/>
          <w:marTop w:val="0"/>
          <w:marBottom w:val="0"/>
          <w:divBdr>
            <w:top w:val="none" w:sz="0" w:space="0" w:color="auto"/>
            <w:left w:val="none" w:sz="0" w:space="0" w:color="auto"/>
            <w:bottom w:val="none" w:sz="0" w:space="0" w:color="auto"/>
            <w:right w:val="none" w:sz="0" w:space="0" w:color="auto"/>
          </w:divBdr>
        </w:div>
      </w:divsChild>
    </w:div>
    <w:div w:id="1513374737">
      <w:bodyDiv w:val="1"/>
      <w:marLeft w:val="0"/>
      <w:marRight w:val="0"/>
      <w:marTop w:val="0"/>
      <w:marBottom w:val="0"/>
      <w:divBdr>
        <w:top w:val="none" w:sz="0" w:space="0" w:color="auto"/>
        <w:left w:val="none" w:sz="0" w:space="0" w:color="auto"/>
        <w:bottom w:val="none" w:sz="0" w:space="0" w:color="auto"/>
        <w:right w:val="none" w:sz="0" w:space="0" w:color="auto"/>
      </w:divBdr>
    </w:div>
    <w:div w:id="1514107349">
      <w:bodyDiv w:val="1"/>
      <w:marLeft w:val="0"/>
      <w:marRight w:val="0"/>
      <w:marTop w:val="0"/>
      <w:marBottom w:val="0"/>
      <w:divBdr>
        <w:top w:val="none" w:sz="0" w:space="0" w:color="auto"/>
        <w:left w:val="none" w:sz="0" w:space="0" w:color="auto"/>
        <w:bottom w:val="none" w:sz="0" w:space="0" w:color="auto"/>
        <w:right w:val="none" w:sz="0" w:space="0" w:color="auto"/>
      </w:divBdr>
    </w:div>
    <w:div w:id="1525630882">
      <w:bodyDiv w:val="1"/>
      <w:marLeft w:val="0"/>
      <w:marRight w:val="0"/>
      <w:marTop w:val="0"/>
      <w:marBottom w:val="0"/>
      <w:divBdr>
        <w:top w:val="none" w:sz="0" w:space="0" w:color="auto"/>
        <w:left w:val="none" w:sz="0" w:space="0" w:color="auto"/>
        <w:bottom w:val="none" w:sz="0" w:space="0" w:color="auto"/>
        <w:right w:val="none" w:sz="0" w:space="0" w:color="auto"/>
      </w:divBdr>
    </w:div>
    <w:div w:id="1529025567">
      <w:bodyDiv w:val="1"/>
      <w:marLeft w:val="0"/>
      <w:marRight w:val="0"/>
      <w:marTop w:val="0"/>
      <w:marBottom w:val="0"/>
      <w:divBdr>
        <w:top w:val="none" w:sz="0" w:space="0" w:color="auto"/>
        <w:left w:val="none" w:sz="0" w:space="0" w:color="auto"/>
        <w:bottom w:val="none" w:sz="0" w:space="0" w:color="auto"/>
        <w:right w:val="none" w:sz="0" w:space="0" w:color="auto"/>
      </w:divBdr>
    </w:div>
    <w:div w:id="1530141184">
      <w:bodyDiv w:val="1"/>
      <w:marLeft w:val="0"/>
      <w:marRight w:val="0"/>
      <w:marTop w:val="0"/>
      <w:marBottom w:val="0"/>
      <w:divBdr>
        <w:top w:val="none" w:sz="0" w:space="0" w:color="auto"/>
        <w:left w:val="none" w:sz="0" w:space="0" w:color="auto"/>
        <w:bottom w:val="none" w:sz="0" w:space="0" w:color="auto"/>
        <w:right w:val="none" w:sz="0" w:space="0" w:color="auto"/>
      </w:divBdr>
    </w:div>
    <w:div w:id="1531215695">
      <w:bodyDiv w:val="1"/>
      <w:marLeft w:val="0"/>
      <w:marRight w:val="0"/>
      <w:marTop w:val="0"/>
      <w:marBottom w:val="0"/>
      <w:divBdr>
        <w:top w:val="none" w:sz="0" w:space="0" w:color="auto"/>
        <w:left w:val="none" w:sz="0" w:space="0" w:color="auto"/>
        <w:bottom w:val="none" w:sz="0" w:space="0" w:color="auto"/>
        <w:right w:val="none" w:sz="0" w:space="0" w:color="auto"/>
      </w:divBdr>
    </w:div>
    <w:div w:id="1534687129">
      <w:bodyDiv w:val="1"/>
      <w:marLeft w:val="0"/>
      <w:marRight w:val="0"/>
      <w:marTop w:val="0"/>
      <w:marBottom w:val="0"/>
      <w:divBdr>
        <w:top w:val="none" w:sz="0" w:space="0" w:color="auto"/>
        <w:left w:val="none" w:sz="0" w:space="0" w:color="auto"/>
        <w:bottom w:val="none" w:sz="0" w:space="0" w:color="auto"/>
        <w:right w:val="none" w:sz="0" w:space="0" w:color="auto"/>
      </w:divBdr>
    </w:div>
    <w:div w:id="1537424629">
      <w:bodyDiv w:val="1"/>
      <w:marLeft w:val="0"/>
      <w:marRight w:val="0"/>
      <w:marTop w:val="0"/>
      <w:marBottom w:val="0"/>
      <w:divBdr>
        <w:top w:val="none" w:sz="0" w:space="0" w:color="auto"/>
        <w:left w:val="none" w:sz="0" w:space="0" w:color="auto"/>
        <w:bottom w:val="none" w:sz="0" w:space="0" w:color="auto"/>
        <w:right w:val="none" w:sz="0" w:space="0" w:color="auto"/>
      </w:divBdr>
    </w:div>
    <w:div w:id="1538852240">
      <w:bodyDiv w:val="1"/>
      <w:marLeft w:val="0"/>
      <w:marRight w:val="0"/>
      <w:marTop w:val="0"/>
      <w:marBottom w:val="0"/>
      <w:divBdr>
        <w:top w:val="none" w:sz="0" w:space="0" w:color="auto"/>
        <w:left w:val="none" w:sz="0" w:space="0" w:color="auto"/>
        <w:bottom w:val="none" w:sz="0" w:space="0" w:color="auto"/>
        <w:right w:val="none" w:sz="0" w:space="0" w:color="auto"/>
      </w:divBdr>
    </w:div>
    <w:div w:id="1542747261">
      <w:bodyDiv w:val="1"/>
      <w:marLeft w:val="0"/>
      <w:marRight w:val="0"/>
      <w:marTop w:val="0"/>
      <w:marBottom w:val="0"/>
      <w:divBdr>
        <w:top w:val="none" w:sz="0" w:space="0" w:color="auto"/>
        <w:left w:val="none" w:sz="0" w:space="0" w:color="auto"/>
        <w:bottom w:val="none" w:sz="0" w:space="0" w:color="auto"/>
        <w:right w:val="none" w:sz="0" w:space="0" w:color="auto"/>
      </w:divBdr>
    </w:div>
    <w:div w:id="1548293819">
      <w:bodyDiv w:val="1"/>
      <w:marLeft w:val="0"/>
      <w:marRight w:val="0"/>
      <w:marTop w:val="0"/>
      <w:marBottom w:val="0"/>
      <w:divBdr>
        <w:top w:val="none" w:sz="0" w:space="0" w:color="auto"/>
        <w:left w:val="none" w:sz="0" w:space="0" w:color="auto"/>
        <w:bottom w:val="none" w:sz="0" w:space="0" w:color="auto"/>
        <w:right w:val="none" w:sz="0" w:space="0" w:color="auto"/>
      </w:divBdr>
    </w:div>
    <w:div w:id="1558392539">
      <w:bodyDiv w:val="1"/>
      <w:marLeft w:val="0"/>
      <w:marRight w:val="0"/>
      <w:marTop w:val="0"/>
      <w:marBottom w:val="0"/>
      <w:divBdr>
        <w:top w:val="none" w:sz="0" w:space="0" w:color="auto"/>
        <w:left w:val="none" w:sz="0" w:space="0" w:color="auto"/>
        <w:bottom w:val="none" w:sz="0" w:space="0" w:color="auto"/>
        <w:right w:val="none" w:sz="0" w:space="0" w:color="auto"/>
      </w:divBdr>
      <w:divsChild>
        <w:div w:id="1278221600">
          <w:marLeft w:val="0"/>
          <w:marRight w:val="0"/>
          <w:marTop w:val="0"/>
          <w:marBottom w:val="0"/>
          <w:divBdr>
            <w:top w:val="none" w:sz="0" w:space="0" w:color="auto"/>
            <w:left w:val="none" w:sz="0" w:space="0" w:color="auto"/>
            <w:bottom w:val="none" w:sz="0" w:space="0" w:color="auto"/>
            <w:right w:val="none" w:sz="0" w:space="0" w:color="auto"/>
          </w:divBdr>
          <w:divsChild>
            <w:div w:id="152264249">
              <w:marLeft w:val="0"/>
              <w:marRight w:val="0"/>
              <w:marTop w:val="0"/>
              <w:marBottom w:val="0"/>
              <w:divBdr>
                <w:top w:val="none" w:sz="0" w:space="0" w:color="auto"/>
                <w:left w:val="none" w:sz="0" w:space="0" w:color="auto"/>
                <w:bottom w:val="none" w:sz="0" w:space="0" w:color="auto"/>
                <w:right w:val="none" w:sz="0" w:space="0" w:color="auto"/>
              </w:divBdr>
              <w:divsChild>
                <w:div w:id="1326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78557">
      <w:bodyDiv w:val="1"/>
      <w:marLeft w:val="0"/>
      <w:marRight w:val="0"/>
      <w:marTop w:val="0"/>
      <w:marBottom w:val="0"/>
      <w:divBdr>
        <w:top w:val="none" w:sz="0" w:space="0" w:color="auto"/>
        <w:left w:val="none" w:sz="0" w:space="0" w:color="auto"/>
        <w:bottom w:val="none" w:sz="0" w:space="0" w:color="auto"/>
        <w:right w:val="none" w:sz="0" w:space="0" w:color="auto"/>
      </w:divBdr>
    </w:div>
    <w:div w:id="1561477466">
      <w:bodyDiv w:val="1"/>
      <w:marLeft w:val="0"/>
      <w:marRight w:val="0"/>
      <w:marTop w:val="0"/>
      <w:marBottom w:val="0"/>
      <w:divBdr>
        <w:top w:val="none" w:sz="0" w:space="0" w:color="auto"/>
        <w:left w:val="none" w:sz="0" w:space="0" w:color="auto"/>
        <w:bottom w:val="none" w:sz="0" w:space="0" w:color="auto"/>
        <w:right w:val="none" w:sz="0" w:space="0" w:color="auto"/>
      </w:divBdr>
    </w:div>
    <w:div w:id="1563638622">
      <w:bodyDiv w:val="1"/>
      <w:marLeft w:val="0"/>
      <w:marRight w:val="0"/>
      <w:marTop w:val="0"/>
      <w:marBottom w:val="0"/>
      <w:divBdr>
        <w:top w:val="none" w:sz="0" w:space="0" w:color="auto"/>
        <w:left w:val="none" w:sz="0" w:space="0" w:color="auto"/>
        <w:bottom w:val="none" w:sz="0" w:space="0" w:color="auto"/>
        <w:right w:val="none" w:sz="0" w:space="0" w:color="auto"/>
      </w:divBdr>
      <w:divsChild>
        <w:div w:id="335887930">
          <w:marLeft w:val="810"/>
          <w:marRight w:val="810"/>
          <w:marTop w:val="360"/>
          <w:marBottom w:val="0"/>
          <w:divBdr>
            <w:top w:val="none" w:sz="0" w:space="0" w:color="auto"/>
            <w:left w:val="none" w:sz="0" w:space="0" w:color="auto"/>
            <w:bottom w:val="none" w:sz="0" w:space="0" w:color="auto"/>
            <w:right w:val="none" w:sz="0" w:space="0" w:color="auto"/>
          </w:divBdr>
        </w:div>
      </w:divsChild>
    </w:div>
    <w:div w:id="1568571185">
      <w:bodyDiv w:val="1"/>
      <w:marLeft w:val="0"/>
      <w:marRight w:val="0"/>
      <w:marTop w:val="0"/>
      <w:marBottom w:val="0"/>
      <w:divBdr>
        <w:top w:val="none" w:sz="0" w:space="0" w:color="auto"/>
        <w:left w:val="none" w:sz="0" w:space="0" w:color="auto"/>
        <w:bottom w:val="none" w:sz="0" w:space="0" w:color="auto"/>
        <w:right w:val="none" w:sz="0" w:space="0" w:color="auto"/>
      </w:divBdr>
    </w:div>
    <w:div w:id="1574702470">
      <w:bodyDiv w:val="1"/>
      <w:marLeft w:val="0"/>
      <w:marRight w:val="0"/>
      <w:marTop w:val="0"/>
      <w:marBottom w:val="0"/>
      <w:divBdr>
        <w:top w:val="none" w:sz="0" w:space="0" w:color="auto"/>
        <w:left w:val="none" w:sz="0" w:space="0" w:color="auto"/>
        <w:bottom w:val="none" w:sz="0" w:space="0" w:color="auto"/>
        <w:right w:val="none" w:sz="0" w:space="0" w:color="auto"/>
      </w:divBdr>
      <w:divsChild>
        <w:div w:id="1020743999">
          <w:marLeft w:val="0"/>
          <w:marRight w:val="0"/>
          <w:marTop w:val="0"/>
          <w:marBottom w:val="0"/>
          <w:divBdr>
            <w:top w:val="none" w:sz="0" w:space="0" w:color="auto"/>
            <w:left w:val="none" w:sz="0" w:space="0" w:color="auto"/>
            <w:bottom w:val="none" w:sz="0" w:space="0" w:color="auto"/>
            <w:right w:val="none" w:sz="0" w:space="0" w:color="auto"/>
          </w:divBdr>
          <w:divsChild>
            <w:div w:id="17202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793">
      <w:bodyDiv w:val="1"/>
      <w:marLeft w:val="0"/>
      <w:marRight w:val="0"/>
      <w:marTop w:val="0"/>
      <w:marBottom w:val="0"/>
      <w:divBdr>
        <w:top w:val="none" w:sz="0" w:space="0" w:color="auto"/>
        <w:left w:val="none" w:sz="0" w:space="0" w:color="auto"/>
        <w:bottom w:val="none" w:sz="0" w:space="0" w:color="auto"/>
        <w:right w:val="none" w:sz="0" w:space="0" w:color="auto"/>
      </w:divBdr>
    </w:div>
    <w:div w:id="1578369745">
      <w:bodyDiv w:val="1"/>
      <w:marLeft w:val="0"/>
      <w:marRight w:val="0"/>
      <w:marTop w:val="0"/>
      <w:marBottom w:val="0"/>
      <w:divBdr>
        <w:top w:val="none" w:sz="0" w:space="0" w:color="auto"/>
        <w:left w:val="none" w:sz="0" w:space="0" w:color="auto"/>
        <w:bottom w:val="none" w:sz="0" w:space="0" w:color="auto"/>
        <w:right w:val="none" w:sz="0" w:space="0" w:color="auto"/>
      </w:divBdr>
    </w:div>
    <w:div w:id="1578436763">
      <w:bodyDiv w:val="1"/>
      <w:marLeft w:val="0"/>
      <w:marRight w:val="0"/>
      <w:marTop w:val="0"/>
      <w:marBottom w:val="0"/>
      <w:divBdr>
        <w:top w:val="none" w:sz="0" w:space="0" w:color="auto"/>
        <w:left w:val="none" w:sz="0" w:space="0" w:color="auto"/>
        <w:bottom w:val="none" w:sz="0" w:space="0" w:color="auto"/>
        <w:right w:val="none" w:sz="0" w:space="0" w:color="auto"/>
      </w:divBdr>
    </w:div>
    <w:div w:id="1583564279">
      <w:bodyDiv w:val="1"/>
      <w:marLeft w:val="0"/>
      <w:marRight w:val="0"/>
      <w:marTop w:val="0"/>
      <w:marBottom w:val="0"/>
      <w:divBdr>
        <w:top w:val="none" w:sz="0" w:space="0" w:color="auto"/>
        <w:left w:val="none" w:sz="0" w:space="0" w:color="auto"/>
        <w:bottom w:val="none" w:sz="0" w:space="0" w:color="auto"/>
        <w:right w:val="none" w:sz="0" w:space="0" w:color="auto"/>
      </w:divBdr>
    </w:div>
    <w:div w:id="1583877600">
      <w:bodyDiv w:val="1"/>
      <w:marLeft w:val="0"/>
      <w:marRight w:val="0"/>
      <w:marTop w:val="0"/>
      <w:marBottom w:val="0"/>
      <w:divBdr>
        <w:top w:val="none" w:sz="0" w:space="0" w:color="auto"/>
        <w:left w:val="none" w:sz="0" w:space="0" w:color="auto"/>
        <w:bottom w:val="none" w:sz="0" w:space="0" w:color="auto"/>
        <w:right w:val="none" w:sz="0" w:space="0" w:color="auto"/>
      </w:divBdr>
      <w:divsChild>
        <w:div w:id="60565219">
          <w:marLeft w:val="0"/>
          <w:marRight w:val="0"/>
          <w:marTop w:val="0"/>
          <w:marBottom w:val="0"/>
          <w:divBdr>
            <w:top w:val="none" w:sz="0" w:space="0" w:color="auto"/>
            <w:left w:val="none" w:sz="0" w:space="0" w:color="auto"/>
            <w:bottom w:val="none" w:sz="0" w:space="0" w:color="auto"/>
            <w:right w:val="none" w:sz="0" w:space="0" w:color="auto"/>
          </w:divBdr>
        </w:div>
      </w:divsChild>
    </w:div>
    <w:div w:id="1584609024">
      <w:bodyDiv w:val="1"/>
      <w:marLeft w:val="0"/>
      <w:marRight w:val="0"/>
      <w:marTop w:val="0"/>
      <w:marBottom w:val="0"/>
      <w:divBdr>
        <w:top w:val="none" w:sz="0" w:space="0" w:color="auto"/>
        <w:left w:val="none" w:sz="0" w:space="0" w:color="auto"/>
        <w:bottom w:val="none" w:sz="0" w:space="0" w:color="auto"/>
        <w:right w:val="none" w:sz="0" w:space="0" w:color="auto"/>
      </w:divBdr>
    </w:div>
    <w:div w:id="1589537392">
      <w:bodyDiv w:val="1"/>
      <w:marLeft w:val="0"/>
      <w:marRight w:val="0"/>
      <w:marTop w:val="0"/>
      <w:marBottom w:val="0"/>
      <w:divBdr>
        <w:top w:val="none" w:sz="0" w:space="0" w:color="auto"/>
        <w:left w:val="none" w:sz="0" w:space="0" w:color="auto"/>
        <w:bottom w:val="none" w:sz="0" w:space="0" w:color="auto"/>
        <w:right w:val="none" w:sz="0" w:space="0" w:color="auto"/>
      </w:divBdr>
    </w:div>
    <w:div w:id="1598364504">
      <w:bodyDiv w:val="1"/>
      <w:marLeft w:val="0"/>
      <w:marRight w:val="0"/>
      <w:marTop w:val="0"/>
      <w:marBottom w:val="0"/>
      <w:divBdr>
        <w:top w:val="none" w:sz="0" w:space="0" w:color="auto"/>
        <w:left w:val="none" w:sz="0" w:space="0" w:color="auto"/>
        <w:bottom w:val="none" w:sz="0" w:space="0" w:color="auto"/>
        <w:right w:val="none" w:sz="0" w:space="0" w:color="auto"/>
      </w:divBdr>
      <w:divsChild>
        <w:div w:id="1368410586">
          <w:marLeft w:val="0"/>
          <w:marRight w:val="0"/>
          <w:marTop w:val="0"/>
          <w:marBottom w:val="0"/>
          <w:divBdr>
            <w:top w:val="none" w:sz="0" w:space="0" w:color="auto"/>
            <w:left w:val="none" w:sz="0" w:space="0" w:color="auto"/>
            <w:bottom w:val="none" w:sz="0" w:space="0" w:color="auto"/>
            <w:right w:val="none" w:sz="0" w:space="0" w:color="auto"/>
          </w:divBdr>
        </w:div>
      </w:divsChild>
    </w:div>
    <w:div w:id="1605727580">
      <w:bodyDiv w:val="1"/>
      <w:marLeft w:val="0"/>
      <w:marRight w:val="0"/>
      <w:marTop w:val="0"/>
      <w:marBottom w:val="0"/>
      <w:divBdr>
        <w:top w:val="none" w:sz="0" w:space="0" w:color="auto"/>
        <w:left w:val="none" w:sz="0" w:space="0" w:color="auto"/>
        <w:bottom w:val="none" w:sz="0" w:space="0" w:color="auto"/>
        <w:right w:val="none" w:sz="0" w:space="0" w:color="auto"/>
      </w:divBdr>
    </w:div>
    <w:div w:id="1607537215">
      <w:bodyDiv w:val="1"/>
      <w:marLeft w:val="0"/>
      <w:marRight w:val="0"/>
      <w:marTop w:val="0"/>
      <w:marBottom w:val="0"/>
      <w:divBdr>
        <w:top w:val="none" w:sz="0" w:space="0" w:color="auto"/>
        <w:left w:val="none" w:sz="0" w:space="0" w:color="auto"/>
        <w:bottom w:val="none" w:sz="0" w:space="0" w:color="auto"/>
        <w:right w:val="none" w:sz="0" w:space="0" w:color="auto"/>
      </w:divBdr>
    </w:div>
    <w:div w:id="1611890338">
      <w:bodyDiv w:val="1"/>
      <w:marLeft w:val="0"/>
      <w:marRight w:val="0"/>
      <w:marTop w:val="0"/>
      <w:marBottom w:val="0"/>
      <w:divBdr>
        <w:top w:val="none" w:sz="0" w:space="0" w:color="auto"/>
        <w:left w:val="none" w:sz="0" w:space="0" w:color="auto"/>
        <w:bottom w:val="none" w:sz="0" w:space="0" w:color="auto"/>
        <w:right w:val="none" w:sz="0" w:space="0" w:color="auto"/>
      </w:divBdr>
    </w:div>
    <w:div w:id="1616013278">
      <w:bodyDiv w:val="1"/>
      <w:marLeft w:val="0"/>
      <w:marRight w:val="0"/>
      <w:marTop w:val="0"/>
      <w:marBottom w:val="0"/>
      <w:divBdr>
        <w:top w:val="none" w:sz="0" w:space="0" w:color="auto"/>
        <w:left w:val="none" w:sz="0" w:space="0" w:color="auto"/>
        <w:bottom w:val="none" w:sz="0" w:space="0" w:color="auto"/>
        <w:right w:val="none" w:sz="0" w:space="0" w:color="auto"/>
      </w:divBdr>
    </w:div>
    <w:div w:id="1624768595">
      <w:bodyDiv w:val="1"/>
      <w:marLeft w:val="0"/>
      <w:marRight w:val="0"/>
      <w:marTop w:val="0"/>
      <w:marBottom w:val="0"/>
      <w:divBdr>
        <w:top w:val="none" w:sz="0" w:space="0" w:color="auto"/>
        <w:left w:val="none" w:sz="0" w:space="0" w:color="auto"/>
        <w:bottom w:val="none" w:sz="0" w:space="0" w:color="auto"/>
        <w:right w:val="none" w:sz="0" w:space="0" w:color="auto"/>
      </w:divBdr>
    </w:div>
    <w:div w:id="1638996294">
      <w:bodyDiv w:val="1"/>
      <w:marLeft w:val="0"/>
      <w:marRight w:val="0"/>
      <w:marTop w:val="0"/>
      <w:marBottom w:val="0"/>
      <w:divBdr>
        <w:top w:val="none" w:sz="0" w:space="0" w:color="auto"/>
        <w:left w:val="none" w:sz="0" w:space="0" w:color="auto"/>
        <w:bottom w:val="none" w:sz="0" w:space="0" w:color="auto"/>
        <w:right w:val="none" w:sz="0" w:space="0" w:color="auto"/>
      </w:divBdr>
    </w:div>
    <w:div w:id="1641499854">
      <w:bodyDiv w:val="1"/>
      <w:marLeft w:val="0"/>
      <w:marRight w:val="0"/>
      <w:marTop w:val="0"/>
      <w:marBottom w:val="0"/>
      <w:divBdr>
        <w:top w:val="none" w:sz="0" w:space="0" w:color="auto"/>
        <w:left w:val="none" w:sz="0" w:space="0" w:color="auto"/>
        <w:bottom w:val="none" w:sz="0" w:space="0" w:color="auto"/>
        <w:right w:val="none" w:sz="0" w:space="0" w:color="auto"/>
      </w:divBdr>
    </w:div>
    <w:div w:id="1645164316">
      <w:bodyDiv w:val="1"/>
      <w:marLeft w:val="0"/>
      <w:marRight w:val="0"/>
      <w:marTop w:val="0"/>
      <w:marBottom w:val="0"/>
      <w:divBdr>
        <w:top w:val="none" w:sz="0" w:space="0" w:color="auto"/>
        <w:left w:val="none" w:sz="0" w:space="0" w:color="auto"/>
        <w:bottom w:val="none" w:sz="0" w:space="0" w:color="auto"/>
        <w:right w:val="none" w:sz="0" w:space="0" w:color="auto"/>
      </w:divBdr>
    </w:div>
    <w:div w:id="1647122704">
      <w:bodyDiv w:val="1"/>
      <w:marLeft w:val="0"/>
      <w:marRight w:val="0"/>
      <w:marTop w:val="0"/>
      <w:marBottom w:val="0"/>
      <w:divBdr>
        <w:top w:val="none" w:sz="0" w:space="0" w:color="auto"/>
        <w:left w:val="none" w:sz="0" w:space="0" w:color="auto"/>
        <w:bottom w:val="none" w:sz="0" w:space="0" w:color="auto"/>
        <w:right w:val="none" w:sz="0" w:space="0" w:color="auto"/>
      </w:divBdr>
    </w:div>
    <w:div w:id="1648509441">
      <w:bodyDiv w:val="1"/>
      <w:marLeft w:val="0"/>
      <w:marRight w:val="0"/>
      <w:marTop w:val="0"/>
      <w:marBottom w:val="0"/>
      <w:divBdr>
        <w:top w:val="none" w:sz="0" w:space="0" w:color="auto"/>
        <w:left w:val="none" w:sz="0" w:space="0" w:color="auto"/>
        <w:bottom w:val="none" w:sz="0" w:space="0" w:color="auto"/>
        <w:right w:val="none" w:sz="0" w:space="0" w:color="auto"/>
      </w:divBdr>
    </w:div>
    <w:div w:id="1653673574">
      <w:bodyDiv w:val="1"/>
      <w:marLeft w:val="0"/>
      <w:marRight w:val="0"/>
      <w:marTop w:val="0"/>
      <w:marBottom w:val="0"/>
      <w:divBdr>
        <w:top w:val="none" w:sz="0" w:space="0" w:color="auto"/>
        <w:left w:val="none" w:sz="0" w:space="0" w:color="auto"/>
        <w:bottom w:val="none" w:sz="0" w:space="0" w:color="auto"/>
        <w:right w:val="none" w:sz="0" w:space="0" w:color="auto"/>
      </w:divBdr>
    </w:div>
    <w:div w:id="1654292028">
      <w:bodyDiv w:val="1"/>
      <w:marLeft w:val="0"/>
      <w:marRight w:val="0"/>
      <w:marTop w:val="0"/>
      <w:marBottom w:val="0"/>
      <w:divBdr>
        <w:top w:val="none" w:sz="0" w:space="0" w:color="auto"/>
        <w:left w:val="none" w:sz="0" w:space="0" w:color="auto"/>
        <w:bottom w:val="none" w:sz="0" w:space="0" w:color="auto"/>
        <w:right w:val="none" w:sz="0" w:space="0" w:color="auto"/>
      </w:divBdr>
    </w:div>
    <w:div w:id="1664040899">
      <w:bodyDiv w:val="1"/>
      <w:marLeft w:val="0"/>
      <w:marRight w:val="0"/>
      <w:marTop w:val="0"/>
      <w:marBottom w:val="0"/>
      <w:divBdr>
        <w:top w:val="none" w:sz="0" w:space="0" w:color="auto"/>
        <w:left w:val="none" w:sz="0" w:space="0" w:color="auto"/>
        <w:bottom w:val="none" w:sz="0" w:space="0" w:color="auto"/>
        <w:right w:val="none" w:sz="0" w:space="0" w:color="auto"/>
      </w:divBdr>
    </w:div>
    <w:div w:id="1665472739">
      <w:bodyDiv w:val="1"/>
      <w:marLeft w:val="0"/>
      <w:marRight w:val="0"/>
      <w:marTop w:val="0"/>
      <w:marBottom w:val="0"/>
      <w:divBdr>
        <w:top w:val="none" w:sz="0" w:space="0" w:color="auto"/>
        <w:left w:val="none" w:sz="0" w:space="0" w:color="auto"/>
        <w:bottom w:val="none" w:sz="0" w:space="0" w:color="auto"/>
        <w:right w:val="none" w:sz="0" w:space="0" w:color="auto"/>
      </w:divBdr>
    </w:div>
    <w:div w:id="1669210868">
      <w:bodyDiv w:val="1"/>
      <w:marLeft w:val="0"/>
      <w:marRight w:val="0"/>
      <w:marTop w:val="0"/>
      <w:marBottom w:val="0"/>
      <w:divBdr>
        <w:top w:val="none" w:sz="0" w:space="0" w:color="auto"/>
        <w:left w:val="none" w:sz="0" w:space="0" w:color="auto"/>
        <w:bottom w:val="none" w:sz="0" w:space="0" w:color="auto"/>
        <w:right w:val="none" w:sz="0" w:space="0" w:color="auto"/>
      </w:divBdr>
    </w:div>
    <w:div w:id="1670257337">
      <w:bodyDiv w:val="1"/>
      <w:marLeft w:val="0"/>
      <w:marRight w:val="0"/>
      <w:marTop w:val="0"/>
      <w:marBottom w:val="0"/>
      <w:divBdr>
        <w:top w:val="none" w:sz="0" w:space="0" w:color="auto"/>
        <w:left w:val="none" w:sz="0" w:space="0" w:color="auto"/>
        <w:bottom w:val="none" w:sz="0" w:space="0" w:color="auto"/>
        <w:right w:val="none" w:sz="0" w:space="0" w:color="auto"/>
      </w:divBdr>
    </w:div>
    <w:div w:id="1678847256">
      <w:bodyDiv w:val="1"/>
      <w:marLeft w:val="0"/>
      <w:marRight w:val="0"/>
      <w:marTop w:val="0"/>
      <w:marBottom w:val="0"/>
      <w:divBdr>
        <w:top w:val="none" w:sz="0" w:space="0" w:color="auto"/>
        <w:left w:val="none" w:sz="0" w:space="0" w:color="auto"/>
        <w:bottom w:val="none" w:sz="0" w:space="0" w:color="auto"/>
        <w:right w:val="none" w:sz="0" w:space="0" w:color="auto"/>
      </w:divBdr>
      <w:divsChild>
        <w:div w:id="2042974247">
          <w:marLeft w:val="4005"/>
          <w:marRight w:val="810"/>
          <w:marTop w:val="0"/>
          <w:marBottom w:val="0"/>
          <w:divBdr>
            <w:top w:val="none" w:sz="0" w:space="0" w:color="auto"/>
            <w:left w:val="none" w:sz="0" w:space="0" w:color="auto"/>
            <w:bottom w:val="none" w:sz="0" w:space="0" w:color="auto"/>
            <w:right w:val="none" w:sz="0" w:space="0" w:color="auto"/>
          </w:divBdr>
        </w:div>
        <w:div w:id="350379981">
          <w:marLeft w:val="4005"/>
          <w:marRight w:val="810"/>
          <w:marTop w:val="0"/>
          <w:marBottom w:val="0"/>
          <w:divBdr>
            <w:top w:val="none" w:sz="0" w:space="0" w:color="auto"/>
            <w:left w:val="none" w:sz="0" w:space="0" w:color="auto"/>
            <w:bottom w:val="none" w:sz="0" w:space="0" w:color="auto"/>
            <w:right w:val="none" w:sz="0" w:space="0" w:color="auto"/>
          </w:divBdr>
        </w:div>
      </w:divsChild>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681736011">
      <w:bodyDiv w:val="1"/>
      <w:marLeft w:val="0"/>
      <w:marRight w:val="0"/>
      <w:marTop w:val="0"/>
      <w:marBottom w:val="0"/>
      <w:divBdr>
        <w:top w:val="none" w:sz="0" w:space="0" w:color="auto"/>
        <w:left w:val="none" w:sz="0" w:space="0" w:color="auto"/>
        <w:bottom w:val="none" w:sz="0" w:space="0" w:color="auto"/>
        <w:right w:val="none" w:sz="0" w:space="0" w:color="auto"/>
      </w:divBdr>
    </w:div>
    <w:div w:id="1683314082">
      <w:bodyDiv w:val="1"/>
      <w:marLeft w:val="0"/>
      <w:marRight w:val="0"/>
      <w:marTop w:val="0"/>
      <w:marBottom w:val="0"/>
      <w:divBdr>
        <w:top w:val="none" w:sz="0" w:space="0" w:color="auto"/>
        <w:left w:val="none" w:sz="0" w:space="0" w:color="auto"/>
        <w:bottom w:val="none" w:sz="0" w:space="0" w:color="auto"/>
        <w:right w:val="none" w:sz="0" w:space="0" w:color="auto"/>
      </w:divBdr>
      <w:divsChild>
        <w:div w:id="869150072">
          <w:marLeft w:val="0"/>
          <w:marRight w:val="0"/>
          <w:marTop w:val="0"/>
          <w:marBottom w:val="0"/>
          <w:divBdr>
            <w:top w:val="none" w:sz="0" w:space="0" w:color="auto"/>
            <w:left w:val="none" w:sz="0" w:space="0" w:color="auto"/>
            <w:bottom w:val="none" w:sz="0" w:space="0" w:color="auto"/>
            <w:right w:val="none" w:sz="0" w:space="0" w:color="auto"/>
          </w:divBdr>
        </w:div>
      </w:divsChild>
    </w:div>
    <w:div w:id="1689210237">
      <w:bodyDiv w:val="1"/>
      <w:marLeft w:val="0"/>
      <w:marRight w:val="0"/>
      <w:marTop w:val="0"/>
      <w:marBottom w:val="0"/>
      <w:divBdr>
        <w:top w:val="none" w:sz="0" w:space="0" w:color="auto"/>
        <w:left w:val="none" w:sz="0" w:space="0" w:color="auto"/>
        <w:bottom w:val="none" w:sz="0" w:space="0" w:color="auto"/>
        <w:right w:val="none" w:sz="0" w:space="0" w:color="auto"/>
      </w:divBdr>
    </w:div>
    <w:div w:id="1689600423">
      <w:bodyDiv w:val="1"/>
      <w:marLeft w:val="0"/>
      <w:marRight w:val="0"/>
      <w:marTop w:val="0"/>
      <w:marBottom w:val="0"/>
      <w:divBdr>
        <w:top w:val="none" w:sz="0" w:space="0" w:color="auto"/>
        <w:left w:val="none" w:sz="0" w:space="0" w:color="auto"/>
        <w:bottom w:val="none" w:sz="0" w:space="0" w:color="auto"/>
        <w:right w:val="none" w:sz="0" w:space="0" w:color="auto"/>
      </w:divBdr>
    </w:div>
    <w:div w:id="1694264198">
      <w:bodyDiv w:val="1"/>
      <w:marLeft w:val="0"/>
      <w:marRight w:val="0"/>
      <w:marTop w:val="0"/>
      <w:marBottom w:val="0"/>
      <w:divBdr>
        <w:top w:val="none" w:sz="0" w:space="0" w:color="auto"/>
        <w:left w:val="none" w:sz="0" w:space="0" w:color="auto"/>
        <w:bottom w:val="none" w:sz="0" w:space="0" w:color="auto"/>
        <w:right w:val="none" w:sz="0" w:space="0" w:color="auto"/>
      </w:divBdr>
    </w:div>
    <w:div w:id="1696344787">
      <w:bodyDiv w:val="1"/>
      <w:marLeft w:val="0"/>
      <w:marRight w:val="0"/>
      <w:marTop w:val="0"/>
      <w:marBottom w:val="0"/>
      <w:divBdr>
        <w:top w:val="none" w:sz="0" w:space="0" w:color="auto"/>
        <w:left w:val="none" w:sz="0" w:space="0" w:color="auto"/>
        <w:bottom w:val="none" w:sz="0" w:space="0" w:color="auto"/>
        <w:right w:val="none" w:sz="0" w:space="0" w:color="auto"/>
      </w:divBdr>
    </w:div>
    <w:div w:id="1699236714">
      <w:bodyDiv w:val="1"/>
      <w:marLeft w:val="0"/>
      <w:marRight w:val="0"/>
      <w:marTop w:val="0"/>
      <w:marBottom w:val="0"/>
      <w:divBdr>
        <w:top w:val="none" w:sz="0" w:space="0" w:color="auto"/>
        <w:left w:val="none" w:sz="0" w:space="0" w:color="auto"/>
        <w:bottom w:val="none" w:sz="0" w:space="0" w:color="auto"/>
        <w:right w:val="none" w:sz="0" w:space="0" w:color="auto"/>
      </w:divBdr>
    </w:div>
    <w:div w:id="1702244428">
      <w:bodyDiv w:val="1"/>
      <w:marLeft w:val="0"/>
      <w:marRight w:val="0"/>
      <w:marTop w:val="0"/>
      <w:marBottom w:val="0"/>
      <w:divBdr>
        <w:top w:val="none" w:sz="0" w:space="0" w:color="auto"/>
        <w:left w:val="none" w:sz="0" w:space="0" w:color="auto"/>
        <w:bottom w:val="none" w:sz="0" w:space="0" w:color="auto"/>
        <w:right w:val="none" w:sz="0" w:space="0" w:color="auto"/>
      </w:divBdr>
    </w:div>
    <w:div w:id="1703897594">
      <w:bodyDiv w:val="1"/>
      <w:marLeft w:val="0"/>
      <w:marRight w:val="0"/>
      <w:marTop w:val="0"/>
      <w:marBottom w:val="0"/>
      <w:divBdr>
        <w:top w:val="none" w:sz="0" w:space="0" w:color="auto"/>
        <w:left w:val="none" w:sz="0" w:space="0" w:color="auto"/>
        <w:bottom w:val="none" w:sz="0" w:space="0" w:color="auto"/>
        <w:right w:val="none" w:sz="0" w:space="0" w:color="auto"/>
      </w:divBdr>
    </w:div>
    <w:div w:id="1709988648">
      <w:bodyDiv w:val="1"/>
      <w:marLeft w:val="0"/>
      <w:marRight w:val="0"/>
      <w:marTop w:val="0"/>
      <w:marBottom w:val="0"/>
      <w:divBdr>
        <w:top w:val="none" w:sz="0" w:space="0" w:color="auto"/>
        <w:left w:val="none" w:sz="0" w:space="0" w:color="auto"/>
        <w:bottom w:val="none" w:sz="0" w:space="0" w:color="auto"/>
        <w:right w:val="none" w:sz="0" w:space="0" w:color="auto"/>
      </w:divBdr>
      <w:divsChild>
        <w:div w:id="948779041">
          <w:marLeft w:val="0"/>
          <w:marRight w:val="0"/>
          <w:marTop w:val="0"/>
          <w:marBottom w:val="0"/>
          <w:divBdr>
            <w:top w:val="none" w:sz="0" w:space="0" w:color="auto"/>
            <w:left w:val="none" w:sz="0" w:space="0" w:color="auto"/>
            <w:bottom w:val="none" w:sz="0" w:space="0" w:color="auto"/>
            <w:right w:val="none" w:sz="0" w:space="0" w:color="auto"/>
          </w:divBdr>
        </w:div>
      </w:divsChild>
    </w:div>
    <w:div w:id="1716659839">
      <w:bodyDiv w:val="1"/>
      <w:marLeft w:val="0"/>
      <w:marRight w:val="0"/>
      <w:marTop w:val="0"/>
      <w:marBottom w:val="0"/>
      <w:divBdr>
        <w:top w:val="none" w:sz="0" w:space="0" w:color="auto"/>
        <w:left w:val="none" w:sz="0" w:space="0" w:color="auto"/>
        <w:bottom w:val="none" w:sz="0" w:space="0" w:color="auto"/>
        <w:right w:val="none" w:sz="0" w:space="0" w:color="auto"/>
      </w:divBdr>
    </w:div>
    <w:div w:id="1723628119">
      <w:bodyDiv w:val="1"/>
      <w:marLeft w:val="0"/>
      <w:marRight w:val="0"/>
      <w:marTop w:val="0"/>
      <w:marBottom w:val="0"/>
      <w:divBdr>
        <w:top w:val="none" w:sz="0" w:space="0" w:color="auto"/>
        <w:left w:val="none" w:sz="0" w:space="0" w:color="auto"/>
        <w:bottom w:val="none" w:sz="0" w:space="0" w:color="auto"/>
        <w:right w:val="none" w:sz="0" w:space="0" w:color="auto"/>
      </w:divBdr>
      <w:divsChild>
        <w:div w:id="844058172">
          <w:marLeft w:val="0"/>
          <w:marRight w:val="0"/>
          <w:marTop w:val="0"/>
          <w:marBottom w:val="0"/>
          <w:divBdr>
            <w:top w:val="none" w:sz="0" w:space="0" w:color="auto"/>
            <w:left w:val="none" w:sz="0" w:space="0" w:color="auto"/>
            <w:bottom w:val="none" w:sz="0" w:space="0" w:color="auto"/>
            <w:right w:val="none" w:sz="0" w:space="0" w:color="auto"/>
          </w:divBdr>
        </w:div>
      </w:divsChild>
    </w:div>
    <w:div w:id="1729185127">
      <w:bodyDiv w:val="1"/>
      <w:marLeft w:val="0"/>
      <w:marRight w:val="0"/>
      <w:marTop w:val="0"/>
      <w:marBottom w:val="0"/>
      <w:divBdr>
        <w:top w:val="none" w:sz="0" w:space="0" w:color="auto"/>
        <w:left w:val="none" w:sz="0" w:space="0" w:color="auto"/>
        <w:bottom w:val="none" w:sz="0" w:space="0" w:color="auto"/>
        <w:right w:val="none" w:sz="0" w:space="0" w:color="auto"/>
      </w:divBdr>
    </w:div>
    <w:div w:id="1739474211">
      <w:bodyDiv w:val="1"/>
      <w:marLeft w:val="0"/>
      <w:marRight w:val="0"/>
      <w:marTop w:val="0"/>
      <w:marBottom w:val="0"/>
      <w:divBdr>
        <w:top w:val="none" w:sz="0" w:space="0" w:color="auto"/>
        <w:left w:val="none" w:sz="0" w:space="0" w:color="auto"/>
        <w:bottom w:val="none" w:sz="0" w:space="0" w:color="auto"/>
        <w:right w:val="none" w:sz="0" w:space="0" w:color="auto"/>
      </w:divBdr>
    </w:div>
    <w:div w:id="1750687354">
      <w:bodyDiv w:val="1"/>
      <w:marLeft w:val="0"/>
      <w:marRight w:val="0"/>
      <w:marTop w:val="0"/>
      <w:marBottom w:val="0"/>
      <w:divBdr>
        <w:top w:val="none" w:sz="0" w:space="0" w:color="auto"/>
        <w:left w:val="none" w:sz="0" w:space="0" w:color="auto"/>
        <w:bottom w:val="none" w:sz="0" w:space="0" w:color="auto"/>
        <w:right w:val="none" w:sz="0" w:space="0" w:color="auto"/>
      </w:divBdr>
    </w:div>
    <w:div w:id="1759868300">
      <w:bodyDiv w:val="1"/>
      <w:marLeft w:val="0"/>
      <w:marRight w:val="0"/>
      <w:marTop w:val="0"/>
      <w:marBottom w:val="0"/>
      <w:divBdr>
        <w:top w:val="none" w:sz="0" w:space="0" w:color="auto"/>
        <w:left w:val="none" w:sz="0" w:space="0" w:color="auto"/>
        <w:bottom w:val="none" w:sz="0" w:space="0" w:color="auto"/>
        <w:right w:val="none" w:sz="0" w:space="0" w:color="auto"/>
      </w:divBdr>
      <w:divsChild>
        <w:div w:id="302778143">
          <w:marLeft w:val="0"/>
          <w:marRight w:val="0"/>
          <w:marTop w:val="0"/>
          <w:marBottom w:val="0"/>
          <w:divBdr>
            <w:top w:val="none" w:sz="0" w:space="0" w:color="auto"/>
            <w:left w:val="none" w:sz="0" w:space="0" w:color="auto"/>
            <w:bottom w:val="none" w:sz="0" w:space="0" w:color="auto"/>
            <w:right w:val="none" w:sz="0" w:space="0" w:color="auto"/>
          </w:divBdr>
        </w:div>
        <w:div w:id="1186166552">
          <w:marLeft w:val="0"/>
          <w:marRight w:val="0"/>
          <w:marTop w:val="0"/>
          <w:marBottom w:val="0"/>
          <w:divBdr>
            <w:top w:val="none" w:sz="0" w:space="0" w:color="auto"/>
            <w:left w:val="none" w:sz="0" w:space="0" w:color="auto"/>
            <w:bottom w:val="none" w:sz="0" w:space="0" w:color="auto"/>
            <w:right w:val="none" w:sz="0" w:space="0" w:color="auto"/>
          </w:divBdr>
        </w:div>
      </w:divsChild>
    </w:div>
    <w:div w:id="1766531725">
      <w:bodyDiv w:val="1"/>
      <w:marLeft w:val="0"/>
      <w:marRight w:val="0"/>
      <w:marTop w:val="0"/>
      <w:marBottom w:val="0"/>
      <w:divBdr>
        <w:top w:val="none" w:sz="0" w:space="0" w:color="auto"/>
        <w:left w:val="none" w:sz="0" w:space="0" w:color="auto"/>
        <w:bottom w:val="none" w:sz="0" w:space="0" w:color="auto"/>
        <w:right w:val="none" w:sz="0" w:space="0" w:color="auto"/>
      </w:divBdr>
    </w:div>
    <w:div w:id="1774864978">
      <w:bodyDiv w:val="1"/>
      <w:marLeft w:val="0"/>
      <w:marRight w:val="0"/>
      <w:marTop w:val="0"/>
      <w:marBottom w:val="0"/>
      <w:divBdr>
        <w:top w:val="none" w:sz="0" w:space="0" w:color="auto"/>
        <w:left w:val="none" w:sz="0" w:space="0" w:color="auto"/>
        <w:bottom w:val="none" w:sz="0" w:space="0" w:color="auto"/>
        <w:right w:val="none" w:sz="0" w:space="0" w:color="auto"/>
      </w:divBdr>
    </w:div>
    <w:div w:id="1775830887">
      <w:bodyDiv w:val="1"/>
      <w:marLeft w:val="0"/>
      <w:marRight w:val="0"/>
      <w:marTop w:val="0"/>
      <w:marBottom w:val="0"/>
      <w:divBdr>
        <w:top w:val="none" w:sz="0" w:space="0" w:color="auto"/>
        <w:left w:val="none" w:sz="0" w:space="0" w:color="auto"/>
        <w:bottom w:val="none" w:sz="0" w:space="0" w:color="auto"/>
        <w:right w:val="none" w:sz="0" w:space="0" w:color="auto"/>
      </w:divBdr>
    </w:div>
    <w:div w:id="1782526581">
      <w:bodyDiv w:val="1"/>
      <w:marLeft w:val="0"/>
      <w:marRight w:val="0"/>
      <w:marTop w:val="0"/>
      <w:marBottom w:val="0"/>
      <w:divBdr>
        <w:top w:val="none" w:sz="0" w:space="0" w:color="auto"/>
        <w:left w:val="none" w:sz="0" w:space="0" w:color="auto"/>
        <w:bottom w:val="none" w:sz="0" w:space="0" w:color="auto"/>
        <w:right w:val="none" w:sz="0" w:space="0" w:color="auto"/>
      </w:divBdr>
    </w:div>
    <w:div w:id="1788936220">
      <w:bodyDiv w:val="1"/>
      <w:marLeft w:val="0"/>
      <w:marRight w:val="0"/>
      <w:marTop w:val="0"/>
      <w:marBottom w:val="0"/>
      <w:divBdr>
        <w:top w:val="none" w:sz="0" w:space="0" w:color="auto"/>
        <w:left w:val="none" w:sz="0" w:space="0" w:color="auto"/>
        <w:bottom w:val="none" w:sz="0" w:space="0" w:color="auto"/>
        <w:right w:val="none" w:sz="0" w:space="0" w:color="auto"/>
      </w:divBdr>
    </w:div>
    <w:div w:id="1791128662">
      <w:bodyDiv w:val="1"/>
      <w:marLeft w:val="0"/>
      <w:marRight w:val="0"/>
      <w:marTop w:val="0"/>
      <w:marBottom w:val="0"/>
      <w:divBdr>
        <w:top w:val="none" w:sz="0" w:space="0" w:color="auto"/>
        <w:left w:val="none" w:sz="0" w:space="0" w:color="auto"/>
        <w:bottom w:val="none" w:sz="0" w:space="0" w:color="auto"/>
        <w:right w:val="none" w:sz="0" w:space="0" w:color="auto"/>
      </w:divBdr>
    </w:div>
    <w:div w:id="1791820320">
      <w:bodyDiv w:val="1"/>
      <w:marLeft w:val="0"/>
      <w:marRight w:val="0"/>
      <w:marTop w:val="0"/>
      <w:marBottom w:val="0"/>
      <w:divBdr>
        <w:top w:val="none" w:sz="0" w:space="0" w:color="auto"/>
        <w:left w:val="none" w:sz="0" w:space="0" w:color="auto"/>
        <w:bottom w:val="none" w:sz="0" w:space="0" w:color="auto"/>
        <w:right w:val="none" w:sz="0" w:space="0" w:color="auto"/>
      </w:divBdr>
    </w:div>
    <w:div w:id="1795370619">
      <w:bodyDiv w:val="1"/>
      <w:marLeft w:val="0"/>
      <w:marRight w:val="0"/>
      <w:marTop w:val="0"/>
      <w:marBottom w:val="0"/>
      <w:divBdr>
        <w:top w:val="none" w:sz="0" w:space="0" w:color="auto"/>
        <w:left w:val="none" w:sz="0" w:space="0" w:color="auto"/>
        <w:bottom w:val="none" w:sz="0" w:space="0" w:color="auto"/>
        <w:right w:val="none" w:sz="0" w:space="0" w:color="auto"/>
      </w:divBdr>
    </w:div>
    <w:div w:id="1799256081">
      <w:bodyDiv w:val="1"/>
      <w:marLeft w:val="0"/>
      <w:marRight w:val="0"/>
      <w:marTop w:val="0"/>
      <w:marBottom w:val="0"/>
      <w:divBdr>
        <w:top w:val="none" w:sz="0" w:space="0" w:color="auto"/>
        <w:left w:val="none" w:sz="0" w:space="0" w:color="auto"/>
        <w:bottom w:val="none" w:sz="0" w:space="0" w:color="auto"/>
        <w:right w:val="none" w:sz="0" w:space="0" w:color="auto"/>
      </w:divBdr>
    </w:div>
    <w:div w:id="1808157348">
      <w:bodyDiv w:val="1"/>
      <w:marLeft w:val="0"/>
      <w:marRight w:val="0"/>
      <w:marTop w:val="0"/>
      <w:marBottom w:val="0"/>
      <w:divBdr>
        <w:top w:val="none" w:sz="0" w:space="0" w:color="auto"/>
        <w:left w:val="none" w:sz="0" w:space="0" w:color="auto"/>
        <w:bottom w:val="none" w:sz="0" w:space="0" w:color="auto"/>
        <w:right w:val="none" w:sz="0" w:space="0" w:color="auto"/>
      </w:divBdr>
    </w:div>
    <w:div w:id="1809467945">
      <w:bodyDiv w:val="1"/>
      <w:marLeft w:val="0"/>
      <w:marRight w:val="0"/>
      <w:marTop w:val="0"/>
      <w:marBottom w:val="0"/>
      <w:divBdr>
        <w:top w:val="none" w:sz="0" w:space="0" w:color="auto"/>
        <w:left w:val="none" w:sz="0" w:space="0" w:color="auto"/>
        <w:bottom w:val="none" w:sz="0" w:space="0" w:color="auto"/>
        <w:right w:val="none" w:sz="0" w:space="0" w:color="auto"/>
      </w:divBdr>
    </w:div>
    <w:div w:id="1812556377">
      <w:bodyDiv w:val="1"/>
      <w:marLeft w:val="0"/>
      <w:marRight w:val="0"/>
      <w:marTop w:val="0"/>
      <w:marBottom w:val="0"/>
      <w:divBdr>
        <w:top w:val="none" w:sz="0" w:space="0" w:color="auto"/>
        <w:left w:val="none" w:sz="0" w:space="0" w:color="auto"/>
        <w:bottom w:val="none" w:sz="0" w:space="0" w:color="auto"/>
        <w:right w:val="none" w:sz="0" w:space="0" w:color="auto"/>
      </w:divBdr>
    </w:div>
    <w:div w:id="1816557248">
      <w:bodyDiv w:val="1"/>
      <w:marLeft w:val="0"/>
      <w:marRight w:val="0"/>
      <w:marTop w:val="0"/>
      <w:marBottom w:val="0"/>
      <w:divBdr>
        <w:top w:val="none" w:sz="0" w:space="0" w:color="auto"/>
        <w:left w:val="none" w:sz="0" w:space="0" w:color="auto"/>
        <w:bottom w:val="none" w:sz="0" w:space="0" w:color="auto"/>
        <w:right w:val="none" w:sz="0" w:space="0" w:color="auto"/>
      </w:divBdr>
    </w:div>
    <w:div w:id="1820537839">
      <w:bodyDiv w:val="1"/>
      <w:marLeft w:val="0"/>
      <w:marRight w:val="0"/>
      <w:marTop w:val="0"/>
      <w:marBottom w:val="0"/>
      <w:divBdr>
        <w:top w:val="none" w:sz="0" w:space="0" w:color="auto"/>
        <w:left w:val="none" w:sz="0" w:space="0" w:color="auto"/>
        <w:bottom w:val="none" w:sz="0" w:space="0" w:color="auto"/>
        <w:right w:val="none" w:sz="0" w:space="0" w:color="auto"/>
      </w:divBdr>
    </w:div>
    <w:div w:id="1821652183">
      <w:bodyDiv w:val="1"/>
      <w:marLeft w:val="0"/>
      <w:marRight w:val="0"/>
      <w:marTop w:val="0"/>
      <w:marBottom w:val="0"/>
      <w:divBdr>
        <w:top w:val="none" w:sz="0" w:space="0" w:color="auto"/>
        <w:left w:val="none" w:sz="0" w:space="0" w:color="auto"/>
        <w:bottom w:val="none" w:sz="0" w:space="0" w:color="auto"/>
        <w:right w:val="none" w:sz="0" w:space="0" w:color="auto"/>
      </w:divBdr>
    </w:div>
    <w:div w:id="1826816216">
      <w:bodyDiv w:val="1"/>
      <w:marLeft w:val="0"/>
      <w:marRight w:val="0"/>
      <w:marTop w:val="0"/>
      <w:marBottom w:val="0"/>
      <w:divBdr>
        <w:top w:val="none" w:sz="0" w:space="0" w:color="auto"/>
        <w:left w:val="none" w:sz="0" w:space="0" w:color="auto"/>
        <w:bottom w:val="none" w:sz="0" w:space="0" w:color="auto"/>
        <w:right w:val="none" w:sz="0" w:space="0" w:color="auto"/>
      </w:divBdr>
    </w:div>
    <w:div w:id="1840847751">
      <w:bodyDiv w:val="1"/>
      <w:marLeft w:val="0"/>
      <w:marRight w:val="0"/>
      <w:marTop w:val="0"/>
      <w:marBottom w:val="0"/>
      <w:divBdr>
        <w:top w:val="none" w:sz="0" w:space="0" w:color="auto"/>
        <w:left w:val="none" w:sz="0" w:space="0" w:color="auto"/>
        <w:bottom w:val="none" w:sz="0" w:space="0" w:color="auto"/>
        <w:right w:val="none" w:sz="0" w:space="0" w:color="auto"/>
      </w:divBdr>
    </w:div>
    <w:div w:id="1843621495">
      <w:bodyDiv w:val="1"/>
      <w:marLeft w:val="0"/>
      <w:marRight w:val="0"/>
      <w:marTop w:val="0"/>
      <w:marBottom w:val="0"/>
      <w:divBdr>
        <w:top w:val="none" w:sz="0" w:space="0" w:color="auto"/>
        <w:left w:val="none" w:sz="0" w:space="0" w:color="auto"/>
        <w:bottom w:val="none" w:sz="0" w:space="0" w:color="auto"/>
        <w:right w:val="none" w:sz="0" w:space="0" w:color="auto"/>
      </w:divBdr>
      <w:divsChild>
        <w:div w:id="2070155405">
          <w:marLeft w:val="0"/>
          <w:marRight w:val="0"/>
          <w:marTop w:val="0"/>
          <w:marBottom w:val="0"/>
          <w:divBdr>
            <w:top w:val="none" w:sz="0" w:space="0" w:color="auto"/>
            <w:left w:val="none" w:sz="0" w:space="0" w:color="auto"/>
            <w:bottom w:val="none" w:sz="0" w:space="0" w:color="auto"/>
            <w:right w:val="none" w:sz="0" w:space="0" w:color="auto"/>
          </w:divBdr>
          <w:divsChild>
            <w:div w:id="1574579576">
              <w:marLeft w:val="0"/>
              <w:marRight w:val="0"/>
              <w:marTop w:val="0"/>
              <w:marBottom w:val="0"/>
              <w:divBdr>
                <w:top w:val="none" w:sz="0" w:space="0" w:color="auto"/>
                <w:left w:val="none" w:sz="0" w:space="0" w:color="auto"/>
                <w:bottom w:val="none" w:sz="0" w:space="0" w:color="auto"/>
                <w:right w:val="none" w:sz="0" w:space="0" w:color="auto"/>
              </w:divBdr>
              <w:divsChild>
                <w:div w:id="363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6047">
      <w:bodyDiv w:val="1"/>
      <w:marLeft w:val="0"/>
      <w:marRight w:val="0"/>
      <w:marTop w:val="0"/>
      <w:marBottom w:val="0"/>
      <w:divBdr>
        <w:top w:val="none" w:sz="0" w:space="0" w:color="auto"/>
        <w:left w:val="none" w:sz="0" w:space="0" w:color="auto"/>
        <w:bottom w:val="none" w:sz="0" w:space="0" w:color="auto"/>
        <w:right w:val="none" w:sz="0" w:space="0" w:color="auto"/>
      </w:divBdr>
    </w:div>
    <w:div w:id="1845902558">
      <w:bodyDiv w:val="1"/>
      <w:marLeft w:val="0"/>
      <w:marRight w:val="0"/>
      <w:marTop w:val="0"/>
      <w:marBottom w:val="0"/>
      <w:divBdr>
        <w:top w:val="none" w:sz="0" w:space="0" w:color="auto"/>
        <w:left w:val="none" w:sz="0" w:space="0" w:color="auto"/>
        <w:bottom w:val="none" w:sz="0" w:space="0" w:color="auto"/>
        <w:right w:val="none" w:sz="0" w:space="0" w:color="auto"/>
      </w:divBdr>
    </w:div>
    <w:div w:id="1847207351">
      <w:bodyDiv w:val="1"/>
      <w:marLeft w:val="0"/>
      <w:marRight w:val="0"/>
      <w:marTop w:val="0"/>
      <w:marBottom w:val="0"/>
      <w:divBdr>
        <w:top w:val="none" w:sz="0" w:space="0" w:color="auto"/>
        <w:left w:val="none" w:sz="0" w:space="0" w:color="auto"/>
        <w:bottom w:val="none" w:sz="0" w:space="0" w:color="auto"/>
        <w:right w:val="none" w:sz="0" w:space="0" w:color="auto"/>
      </w:divBdr>
    </w:div>
    <w:div w:id="1848206427">
      <w:bodyDiv w:val="1"/>
      <w:marLeft w:val="0"/>
      <w:marRight w:val="0"/>
      <w:marTop w:val="0"/>
      <w:marBottom w:val="0"/>
      <w:divBdr>
        <w:top w:val="none" w:sz="0" w:space="0" w:color="auto"/>
        <w:left w:val="none" w:sz="0" w:space="0" w:color="auto"/>
        <w:bottom w:val="none" w:sz="0" w:space="0" w:color="auto"/>
        <w:right w:val="none" w:sz="0" w:space="0" w:color="auto"/>
      </w:divBdr>
    </w:div>
    <w:div w:id="1855680707">
      <w:bodyDiv w:val="1"/>
      <w:marLeft w:val="0"/>
      <w:marRight w:val="0"/>
      <w:marTop w:val="0"/>
      <w:marBottom w:val="0"/>
      <w:divBdr>
        <w:top w:val="none" w:sz="0" w:space="0" w:color="auto"/>
        <w:left w:val="none" w:sz="0" w:space="0" w:color="auto"/>
        <w:bottom w:val="none" w:sz="0" w:space="0" w:color="auto"/>
        <w:right w:val="none" w:sz="0" w:space="0" w:color="auto"/>
      </w:divBdr>
    </w:div>
    <w:div w:id="1857841633">
      <w:bodyDiv w:val="1"/>
      <w:marLeft w:val="0"/>
      <w:marRight w:val="0"/>
      <w:marTop w:val="0"/>
      <w:marBottom w:val="0"/>
      <w:divBdr>
        <w:top w:val="none" w:sz="0" w:space="0" w:color="auto"/>
        <w:left w:val="none" w:sz="0" w:space="0" w:color="auto"/>
        <w:bottom w:val="none" w:sz="0" w:space="0" w:color="auto"/>
        <w:right w:val="none" w:sz="0" w:space="0" w:color="auto"/>
      </w:divBdr>
    </w:div>
    <w:div w:id="1857887670">
      <w:bodyDiv w:val="1"/>
      <w:marLeft w:val="0"/>
      <w:marRight w:val="0"/>
      <w:marTop w:val="0"/>
      <w:marBottom w:val="0"/>
      <w:divBdr>
        <w:top w:val="none" w:sz="0" w:space="0" w:color="auto"/>
        <w:left w:val="none" w:sz="0" w:space="0" w:color="auto"/>
        <w:bottom w:val="none" w:sz="0" w:space="0" w:color="auto"/>
        <w:right w:val="none" w:sz="0" w:space="0" w:color="auto"/>
      </w:divBdr>
    </w:div>
    <w:div w:id="1860656276">
      <w:bodyDiv w:val="1"/>
      <w:marLeft w:val="0"/>
      <w:marRight w:val="0"/>
      <w:marTop w:val="0"/>
      <w:marBottom w:val="0"/>
      <w:divBdr>
        <w:top w:val="none" w:sz="0" w:space="0" w:color="auto"/>
        <w:left w:val="none" w:sz="0" w:space="0" w:color="auto"/>
        <w:bottom w:val="none" w:sz="0" w:space="0" w:color="auto"/>
        <w:right w:val="none" w:sz="0" w:space="0" w:color="auto"/>
      </w:divBdr>
    </w:div>
    <w:div w:id="1866140031">
      <w:bodyDiv w:val="1"/>
      <w:marLeft w:val="0"/>
      <w:marRight w:val="0"/>
      <w:marTop w:val="0"/>
      <w:marBottom w:val="0"/>
      <w:divBdr>
        <w:top w:val="none" w:sz="0" w:space="0" w:color="auto"/>
        <w:left w:val="none" w:sz="0" w:space="0" w:color="auto"/>
        <w:bottom w:val="none" w:sz="0" w:space="0" w:color="auto"/>
        <w:right w:val="none" w:sz="0" w:space="0" w:color="auto"/>
      </w:divBdr>
    </w:div>
    <w:div w:id="1872449830">
      <w:bodyDiv w:val="1"/>
      <w:marLeft w:val="0"/>
      <w:marRight w:val="0"/>
      <w:marTop w:val="0"/>
      <w:marBottom w:val="0"/>
      <w:divBdr>
        <w:top w:val="none" w:sz="0" w:space="0" w:color="auto"/>
        <w:left w:val="none" w:sz="0" w:space="0" w:color="auto"/>
        <w:bottom w:val="none" w:sz="0" w:space="0" w:color="auto"/>
        <w:right w:val="none" w:sz="0" w:space="0" w:color="auto"/>
      </w:divBdr>
    </w:div>
    <w:div w:id="1878159662">
      <w:bodyDiv w:val="1"/>
      <w:marLeft w:val="0"/>
      <w:marRight w:val="0"/>
      <w:marTop w:val="0"/>
      <w:marBottom w:val="0"/>
      <w:divBdr>
        <w:top w:val="none" w:sz="0" w:space="0" w:color="auto"/>
        <w:left w:val="none" w:sz="0" w:space="0" w:color="auto"/>
        <w:bottom w:val="none" w:sz="0" w:space="0" w:color="auto"/>
        <w:right w:val="none" w:sz="0" w:space="0" w:color="auto"/>
      </w:divBdr>
    </w:div>
    <w:div w:id="1882133895">
      <w:bodyDiv w:val="1"/>
      <w:marLeft w:val="0"/>
      <w:marRight w:val="0"/>
      <w:marTop w:val="0"/>
      <w:marBottom w:val="0"/>
      <w:divBdr>
        <w:top w:val="none" w:sz="0" w:space="0" w:color="auto"/>
        <w:left w:val="none" w:sz="0" w:space="0" w:color="auto"/>
        <w:bottom w:val="none" w:sz="0" w:space="0" w:color="auto"/>
        <w:right w:val="none" w:sz="0" w:space="0" w:color="auto"/>
      </w:divBdr>
    </w:div>
    <w:div w:id="1884713966">
      <w:bodyDiv w:val="1"/>
      <w:marLeft w:val="0"/>
      <w:marRight w:val="0"/>
      <w:marTop w:val="0"/>
      <w:marBottom w:val="0"/>
      <w:divBdr>
        <w:top w:val="none" w:sz="0" w:space="0" w:color="auto"/>
        <w:left w:val="none" w:sz="0" w:space="0" w:color="auto"/>
        <w:bottom w:val="none" w:sz="0" w:space="0" w:color="auto"/>
        <w:right w:val="none" w:sz="0" w:space="0" w:color="auto"/>
      </w:divBdr>
    </w:div>
    <w:div w:id="1903171333">
      <w:bodyDiv w:val="1"/>
      <w:marLeft w:val="0"/>
      <w:marRight w:val="0"/>
      <w:marTop w:val="0"/>
      <w:marBottom w:val="0"/>
      <w:divBdr>
        <w:top w:val="none" w:sz="0" w:space="0" w:color="auto"/>
        <w:left w:val="none" w:sz="0" w:space="0" w:color="auto"/>
        <w:bottom w:val="none" w:sz="0" w:space="0" w:color="auto"/>
        <w:right w:val="none" w:sz="0" w:space="0" w:color="auto"/>
      </w:divBdr>
    </w:div>
    <w:div w:id="1904218717">
      <w:bodyDiv w:val="1"/>
      <w:marLeft w:val="0"/>
      <w:marRight w:val="0"/>
      <w:marTop w:val="0"/>
      <w:marBottom w:val="0"/>
      <w:divBdr>
        <w:top w:val="none" w:sz="0" w:space="0" w:color="auto"/>
        <w:left w:val="none" w:sz="0" w:space="0" w:color="auto"/>
        <w:bottom w:val="none" w:sz="0" w:space="0" w:color="auto"/>
        <w:right w:val="none" w:sz="0" w:space="0" w:color="auto"/>
      </w:divBdr>
    </w:div>
    <w:div w:id="1905946487">
      <w:bodyDiv w:val="1"/>
      <w:marLeft w:val="0"/>
      <w:marRight w:val="0"/>
      <w:marTop w:val="0"/>
      <w:marBottom w:val="0"/>
      <w:divBdr>
        <w:top w:val="none" w:sz="0" w:space="0" w:color="auto"/>
        <w:left w:val="none" w:sz="0" w:space="0" w:color="auto"/>
        <w:bottom w:val="none" w:sz="0" w:space="0" w:color="auto"/>
        <w:right w:val="none" w:sz="0" w:space="0" w:color="auto"/>
      </w:divBdr>
    </w:div>
    <w:div w:id="1912884280">
      <w:bodyDiv w:val="1"/>
      <w:marLeft w:val="0"/>
      <w:marRight w:val="0"/>
      <w:marTop w:val="0"/>
      <w:marBottom w:val="0"/>
      <w:divBdr>
        <w:top w:val="none" w:sz="0" w:space="0" w:color="auto"/>
        <w:left w:val="none" w:sz="0" w:space="0" w:color="auto"/>
        <w:bottom w:val="none" w:sz="0" w:space="0" w:color="auto"/>
        <w:right w:val="none" w:sz="0" w:space="0" w:color="auto"/>
      </w:divBdr>
    </w:div>
    <w:div w:id="1916431569">
      <w:bodyDiv w:val="1"/>
      <w:marLeft w:val="0"/>
      <w:marRight w:val="0"/>
      <w:marTop w:val="0"/>
      <w:marBottom w:val="0"/>
      <w:divBdr>
        <w:top w:val="none" w:sz="0" w:space="0" w:color="auto"/>
        <w:left w:val="none" w:sz="0" w:space="0" w:color="auto"/>
        <w:bottom w:val="none" w:sz="0" w:space="0" w:color="auto"/>
        <w:right w:val="none" w:sz="0" w:space="0" w:color="auto"/>
      </w:divBdr>
      <w:divsChild>
        <w:div w:id="216165326">
          <w:marLeft w:val="0"/>
          <w:marRight w:val="0"/>
          <w:marTop w:val="0"/>
          <w:marBottom w:val="0"/>
          <w:divBdr>
            <w:top w:val="none" w:sz="0" w:space="0" w:color="auto"/>
            <w:left w:val="none" w:sz="0" w:space="0" w:color="auto"/>
            <w:bottom w:val="none" w:sz="0" w:space="0" w:color="auto"/>
            <w:right w:val="none" w:sz="0" w:space="0" w:color="auto"/>
          </w:divBdr>
          <w:divsChild>
            <w:div w:id="976691049">
              <w:marLeft w:val="0"/>
              <w:marRight w:val="0"/>
              <w:marTop w:val="0"/>
              <w:marBottom w:val="0"/>
              <w:divBdr>
                <w:top w:val="none" w:sz="0" w:space="0" w:color="auto"/>
                <w:left w:val="none" w:sz="0" w:space="0" w:color="auto"/>
                <w:bottom w:val="none" w:sz="0" w:space="0" w:color="auto"/>
                <w:right w:val="none" w:sz="0" w:space="0" w:color="auto"/>
              </w:divBdr>
              <w:divsChild>
                <w:div w:id="8369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6926">
      <w:bodyDiv w:val="1"/>
      <w:marLeft w:val="0"/>
      <w:marRight w:val="0"/>
      <w:marTop w:val="0"/>
      <w:marBottom w:val="0"/>
      <w:divBdr>
        <w:top w:val="none" w:sz="0" w:space="0" w:color="auto"/>
        <w:left w:val="none" w:sz="0" w:space="0" w:color="auto"/>
        <w:bottom w:val="none" w:sz="0" w:space="0" w:color="auto"/>
        <w:right w:val="none" w:sz="0" w:space="0" w:color="auto"/>
      </w:divBdr>
      <w:divsChild>
        <w:div w:id="150679247">
          <w:marLeft w:val="0"/>
          <w:marRight w:val="0"/>
          <w:marTop w:val="0"/>
          <w:marBottom w:val="0"/>
          <w:divBdr>
            <w:top w:val="none" w:sz="0" w:space="0" w:color="auto"/>
            <w:left w:val="none" w:sz="0" w:space="0" w:color="auto"/>
            <w:bottom w:val="none" w:sz="0" w:space="0" w:color="auto"/>
            <w:right w:val="none" w:sz="0" w:space="0" w:color="auto"/>
          </w:divBdr>
        </w:div>
        <w:div w:id="1380783078">
          <w:marLeft w:val="0"/>
          <w:marRight w:val="0"/>
          <w:marTop w:val="0"/>
          <w:marBottom w:val="0"/>
          <w:divBdr>
            <w:top w:val="none" w:sz="0" w:space="0" w:color="auto"/>
            <w:left w:val="none" w:sz="0" w:space="0" w:color="auto"/>
            <w:bottom w:val="none" w:sz="0" w:space="0" w:color="auto"/>
            <w:right w:val="none" w:sz="0" w:space="0" w:color="auto"/>
          </w:divBdr>
        </w:div>
      </w:divsChild>
    </w:div>
    <w:div w:id="1921673485">
      <w:bodyDiv w:val="1"/>
      <w:marLeft w:val="0"/>
      <w:marRight w:val="0"/>
      <w:marTop w:val="0"/>
      <w:marBottom w:val="0"/>
      <w:divBdr>
        <w:top w:val="none" w:sz="0" w:space="0" w:color="auto"/>
        <w:left w:val="none" w:sz="0" w:space="0" w:color="auto"/>
        <w:bottom w:val="none" w:sz="0" w:space="0" w:color="auto"/>
        <w:right w:val="none" w:sz="0" w:space="0" w:color="auto"/>
      </w:divBdr>
    </w:div>
    <w:div w:id="1922257123">
      <w:bodyDiv w:val="1"/>
      <w:marLeft w:val="0"/>
      <w:marRight w:val="0"/>
      <w:marTop w:val="0"/>
      <w:marBottom w:val="0"/>
      <w:divBdr>
        <w:top w:val="none" w:sz="0" w:space="0" w:color="auto"/>
        <w:left w:val="none" w:sz="0" w:space="0" w:color="auto"/>
        <w:bottom w:val="none" w:sz="0" w:space="0" w:color="auto"/>
        <w:right w:val="none" w:sz="0" w:space="0" w:color="auto"/>
      </w:divBdr>
      <w:divsChild>
        <w:div w:id="176044386">
          <w:marLeft w:val="0"/>
          <w:marRight w:val="0"/>
          <w:marTop w:val="0"/>
          <w:marBottom w:val="0"/>
          <w:divBdr>
            <w:top w:val="none" w:sz="0" w:space="0" w:color="auto"/>
            <w:left w:val="none" w:sz="0" w:space="0" w:color="auto"/>
            <w:bottom w:val="none" w:sz="0" w:space="0" w:color="auto"/>
            <w:right w:val="none" w:sz="0" w:space="0" w:color="auto"/>
          </w:divBdr>
        </w:div>
      </w:divsChild>
    </w:div>
    <w:div w:id="1923030621">
      <w:bodyDiv w:val="1"/>
      <w:marLeft w:val="0"/>
      <w:marRight w:val="0"/>
      <w:marTop w:val="0"/>
      <w:marBottom w:val="0"/>
      <w:divBdr>
        <w:top w:val="none" w:sz="0" w:space="0" w:color="auto"/>
        <w:left w:val="none" w:sz="0" w:space="0" w:color="auto"/>
        <w:bottom w:val="none" w:sz="0" w:space="0" w:color="auto"/>
        <w:right w:val="none" w:sz="0" w:space="0" w:color="auto"/>
      </w:divBdr>
    </w:div>
    <w:div w:id="1923105629">
      <w:bodyDiv w:val="1"/>
      <w:marLeft w:val="0"/>
      <w:marRight w:val="0"/>
      <w:marTop w:val="0"/>
      <w:marBottom w:val="0"/>
      <w:divBdr>
        <w:top w:val="none" w:sz="0" w:space="0" w:color="auto"/>
        <w:left w:val="none" w:sz="0" w:space="0" w:color="auto"/>
        <w:bottom w:val="none" w:sz="0" w:space="0" w:color="auto"/>
        <w:right w:val="none" w:sz="0" w:space="0" w:color="auto"/>
      </w:divBdr>
    </w:div>
    <w:div w:id="1929533700">
      <w:bodyDiv w:val="1"/>
      <w:marLeft w:val="0"/>
      <w:marRight w:val="0"/>
      <w:marTop w:val="0"/>
      <w:marBottom w:val="0"/>
      <w:divBdr>
        <w:top w:val="none" w:sz="0" w:space="0" w:color="auto"/>
        <w:left w:val="none" w:sz="0" w:space="0" w:color="auto"/>
        <w:bottom w:val="none" w:sz="0" w:space="0" w:color="auto"/>
        <w:right w:val="none" w:sz="0" w:space="0" w:color="auto"/>
      </w:divBdr>
    </w:div>
    <w:div w:id="1930507187">
      <w:bodyDiv w:val="1"/>
      <w:marLeft w:val="0"/>
      <w:marRight w:val="0"/>
      <w:marTop w:val="0"/>
      <w:marBottom w:val="0"/>
      <w:divBdr>
        <w:top w:val="none" w:sz="0" w:space="0" w:color="auto"/>
        <w:left w:val="none" w:sz="0" w:space="0" w:color="auto"/>
        <w:bottom w:val="none" w:sz="0" w:space="0" w:color="auto"/>
        <w:right w:val="none" w:sz="0" w:space="0" w:color="auto"/>
      </w:divBdr>
    </w:div>
    <w:div w:id="1945140854">
      <w:bodyDiv w:val="1"/>
      <w:marLeft w:val="0"/>
      <w:marRight w:val="0"/>
      <w:marTop w:val="0"/>
      <w:marBottom w:val="0"/>
      <w:divBdr>
        <w:top w:val="none" w:sz="0" w:space="0" w:color="auto"/>
        <w:left w:val="none" w:sz="0" w:space="0" w:color="auto"/>
        <w:bottom w:val="none" w:sz="0" w:space="0" w:color="auto"/>
        <w:right w:val="none" w:sz="0" w:space="0" w:color="auto"/>
      </w:divBdr>
    </w:div>
    <w:div w:id="1950161257">
      <w:bodyDiv w:val="1"/>
      <w:marLeft w:val="0"/>
      <w:marRight w:val="0"/>
      <w:marTop w:val="0"/>
      <w:marBottom w:val="0"/>
      <w:divBdr>
        <w:top w:val="none" w:sz="0" w:space="0" w:color="auto"/>
        <w:left w:val="none" w:sz="0" w:space="0" w:color="auto"/>
        <w:bottom w:val="none" w:sz="0" w:space="0" w:color="auto"/>
        <w:right w:val="none" w:sz="0" w:space="0" w:color="auto"/>
      </w:divBdr>
    </w:div>
    <w:div w:id="1958491089">
      <w:bodyDiv w:val="1"/>
      <w:marLeft w:val="0"/>
      <w:marRight w:val="0"/>
      <w:marTop w:val="0"/>
      <w:marBottom w:val="0"/>
      <w:divBdr>
        <w:top w:val="none" w:sz="0" w:space="0" w:color="auto"/>
        <w:left w:val="none" w:sz="0" w:space="0" w:color="auto"/>
        <w:bottom w:val="none" w:sz="0" w:space="0" w:color="auto"/>
        <w:right w:val="none" w:sz="0" w:space="0" w:color="auto"/>
      </w:divBdr>
      <w:divsChild>
        <w:div w:id="791752226">
          <w:marLeft w:val="0"/>
          <w:marRight w:val="0"/>
          <w:marTop w:val="0"/>
          <w:marBottom w:val="0"/>
          <w:divBdr>
            <w:top w:val="none" w:sz="0" w:space="0" w:color="auto"/>
            <w:left w:val="none" w:sz="0" w:space="0" w:color="auto"/>
            <w:bottom w:val="none" w:sz="0" w:space="0" w:color="auto"/>
            <w:right w:val="none" w:sz="0" w:space="0" w:color="auto"/>
          </w:divBdr>
          <w:divsChild>
            <w:div w:id="1446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3308">
      <w:bodyDiv w:val="1"/>
      <w:marLeft w:val="0"/>
      <w:marRight w:val="0"/>
      <w:marTop w:val="0"/>
      <w:marBottom w:val="0"/>
      <w:divBdr>
        <w:top w:val="none" w:sz="0" w:space="0" w:color="auto"/>
        <w:left w:val="none" w:sz="0" w:space="0" w:color="auto"/>
        <w:bottom w:val="none" w:sz="0" w:space="0" w:color="auto"/>
        <w:right w:val="none" w:sz="0" w:space="0" w:color="auto"/>
      </w:divBdr>
    </w:div>
    <w:div w:id="1961186512">
      <w:bodyDiv w:val="1"/>
      <w:marLeft w:val="0"/>
      <w:marRight w:val="0"/>
      <w:marTop w:val="0"/>
      <w:marBottom w:val="0"/>
      <w:divBdr>
        <w:top w:val="none" w:sz="0" w:space="0" w:color="auto"/>
        <w:left w:val="none" w:sz="0" w:space="0" w:color="auto"/>
        <w:bottom w:val="none" w:sz="0" w:space="0" w:color="auto"/>
        <w:right w:val="none" w:sz="0" w:space="0" w:color="auto"/>
      </w:divBdr>
    </w:div>
    <w:div w:id="1962105915">
      <w:bodyDiv w:val="1"/>
      <w:marLeft w:val="0"/>
      <w:marRight w:val="0"/>
      <w:marTop w:val="0"/>
      <w:marBottom w:val="0"/>
      <w:divBdr>
        <w:top w:val="none" w:sz="0" w:space="0" w:color="auto"/>
        <w:left w:val="none" w:sz="0" w:space="0" w:color="auto"/>
        <w:bottom w:val="none" w:sz="0" w:space="0" w:color="auto"/>
        <w:right w:val="none" w:sz="0" w:space="0" w:color="auto"/>
      </w:divBdr>
    </w:div>
    <w:div w:id="1966428919">
      <w:bodyDiv w:val="1"/>
      <w:marLeft w:val="0"/>
      <w:marRight w:val="0"/>
      <w:marTop w:val="0"/>
      <w:marBottom w:val="0"/>
      <w:divBdr>
        <w:top w:val="none" w:sz="0" w:space="0" w:color="auto"/>
        <w:left w:val="none" w:sz="0" w:space="0" w:color="auto"/>
        <w:bottom w:val="none" w:sz="0" w:space="0" w:color="auto"/>
        <w:right w:val="none" w:sz="0" w:space="0" w:color="auto"/>
      </w:divBdr>
    </w:div>
    <w:div w:id="1969697142">
      <w:bodyDiv w:val="1"/>
      <w:marLeft w:val="0"/>
      <w:marRight w:val="0"/>
      <w:marTop w:val="0"/>
      <w:marBottom w:val="0"/>
      <w:divBdr>
        <w:top w:val="none" w:sz="0" w:space="0" w:color="auto"/>
        <w:left w:val="none" w:sz="0" w:space="0" w:color="auto"/>
        <w:bottom w:val="none" w:sz="0" w:space="0" w:color="auto"/>
        <w:right w:val="none" w:sz="0" w:space="0" w:color="auto"/>
      </w:divBdr>
    </w:div>
    <w:div w:id="1972785370">
      <w:bodyDiv w:val="1"/>
      <w:marLeft w:val="0"/>
      <w:marRight w:val="0"/>
      <w:marTop w:val="0"/>
      <w:marBottom w:val="0"/>
      <w:divBdr>
        <w:top w:val="none" w:sz="0" w:space="0" w:color="auto"/>
        <w:left w:val="none" w:sz="0" w:space="0" w:color="auto"/>
        <w:bottom w:val="none" w:sz="0" w:space="0" w:color="auto"/>
        <w:right w:val="none" w:sz="0" w:space="0" w:color="auto"/>
      </w:divBdr>
    </w:div>
    <w:div w:id="1974748458">
      <w:bodyDiv w:val="1"/>
      <w:marLeft w:val="0"/>
      <w:marRight w:val="0"/>
      <w:marTop w:val="0"/>
      <w:marBottom w:val="0"/>
      <w:divBdr>
        <w:top w:val="none" w:sz="0" w:space="0" w:color="auto"/>
        <w:left w:val="none" w:sz="0" w:space="0" w:color="auto"/>
        <w:bottom w:val="none" w:sz="0" w:space="0" w:color="auto"/>
        <w:right w:val="none" w:sz="0" w:space="0" w:color="auto"/>
      </w:divBdr>
    </w:div>
    <w:div w:id="1981034198">
      <w:bodyDiv w:val="1"/>
      <w:marLeft w:val="0"/>
      <w:marRight w:val="0"/>
      <w:marTop w:val="0"/>
      <w:marBottom w:val="0"/>
      <w:divBdr>
        <w:top w:val="none" w:sz="0" w:space="0" w:color="auto"/>
        <w:left w:val="none" w:sz="0" w:space="0" w:color="auto"/>
        <w:bottom w:val="none" w:sz="0" w:space="0" w:color="auto"/>
        <w:right w:val="none" w:sz="0" w:space="0" w:color="auto"/>
      </w:divBdr>
    </w:div>
    <w:div w:id="1988512008">
      <w:bodyDiv w:val="1"/>
      <w:marLeft w:val="0"/>
      <w:marRight w:val="0"/>
      <w:marTop w:val="0"/>
      <w:marBottom w:val="0"/>
      <w:divBdr>
        <w:top w:val="none" w:sz="0" w:space="0" w:color="auto"/>
        <w:left w:val="none" w:sz="0" w:space="0" w:color="auto"/>
        <w:bottom w:val="none" w:sz="0" w:space="0" w:color="auto"/>
        <w:right w:val="none" w:sz="0" w:space="0" w:color="auto"/>
      </w:divBdr>
    </w:div>
    <w:div w:id="1988780988">
      <w:bodyDiv w:val="1"/>
      <w:marLeft w:val="0"/>
      <w:marRight w:val="0"/>
      <w:marTop w:val="0"/>
      <w:marBottom w:val="0"/>
      <w:divBdr>
        <w:top w:val="none" w:sz="0" w:space="0" w:color="auto"/>
        <w:left w:val="none" w:sz="0" w:space="0" w:color="auto"/>
        <w:bottom w:val="none" w:sz="0" w:space="0" w:color="auto"/>
        <w:right w:val="none" w:sz="0" w:space="0" w:color="auto"/>
      </w:divBdr>
    </w:div>
    <w:div w:id="1989092968">
      <w:bodyDiv w:val="1"/>
      <w:marLeft w:val="0"/>
      <w:marRight w:val="0"/>
      <w:marTop w:val="0"/>
      <w:marBottom w:val="0"/>
      <w:divBdr>
        <w:top w:val="none" w:sz="0" w:space="0" w:color="auto"/>
        <w:left w:val="none" w:sz="0" w:space="0" w:color="auto"/>
        <w:bottom w:val="none" w:sz="0" w:space="0" w:color="auto"/>
        <w:right w:val="none" w:sz="0" w:space="0" w:color="auto"/>
      </w:divBdr>
    </w:div>
    <w:div w:id="1990552351">
      <w:bodyDiv w:val="1"/>
      <w:marLeft w:val="0"/>
      <w:marRight w:val="0"/>
      <w:marTop w:val="0"/>
      <w:marBottom w:val="0"/>
      <w:divBdr>
        <w:top w:val="none" w:sz="0" w:space="0" w:color="auto"/>
        <w:left w:val="none" w:sz="0" w:space="0" w:color="auto"/>
        <w:bottom w:val="none" w:sz="0" w:space="0" w:color="auto"/>
        <w:right w:val="none" w:sz="0" w:space="0" w:color="auto"/>
      </w:divBdr>
    </w:div>
    <w:div w:id="1991858992">
      <w:bodyDiv w:val="1"/>
      <w:marLeft w:val="0"/>
      <w:marRight w:val="0"/>
      <w:marTop w:val="0"/>
      <w:marBottom w:val="0"/>
      <w:divBdr>
        <w:top w:val="none" w:sz="0" w:space="0" w:color="auto"/>
        <w:left w:val="none" w:sz="0" w:space="0" w:color="auto"/>
        <w:bottom w:val="none" w:sz="0" w:space="0" w:color="auto"/>
        <w:right w:val="none" w:sz="0" w:space="0" w:color="auto"/>
      </w:divBdr>
    </w:div>
    <w:div w:id="1996303518">
      <w:bodyDiv w:val="1"/>
      <w:marLeft w:val="0"/>
      <w:marRight w:val="0"/>
      <w:marTop w:val="0"/>
      <w:marBottom w:val="0"/>
      <w:divBdr>
        <w:top w:val="none" w:sz="0" w:space="0" w:color="auto"/>
        <w:left w:val="none" w:sz="0" w:space="0" w:color="auto"/>
        <w:bottom w:val="none" w:sz="0" w:space="0" w:color="auto"/>
        <w:right w:val="none" w:sz="0" w:space="0" w:color="auto"/>
      </w:divBdr>
    </w:div>
    <w:div w:id="1998456773">
      <w:bodyDiv w:val="1"/>
      <w:marLeft w:val="0"/>
      <w:marRight w:val="0"/>
      <w:marTop w:val="0"/>
      <w:marBottom w:val="0"/>
      <w:divBdr>
        <w:top w:val="none" w:sz="0" w:space="0" w:color="auto"/>
        <w:left w:val="none" w:sz="0" w:space="0" w:color="auto"/>
        <w:bottom w:val="none" w:sz="0" w:space="0" w:color="auto"/>
        <w:right w:val="none" w:sz="0" w:space="0" w:color="auto"/>
      </w:divBdr>
    </w:div>
    <w:div w:id="2004431235">
      <w:bodyDiv w:val="1"/>
      <w:marLeft w:val="0"/>
      <w:marRight w:val="0"/>
      <w:marTop w:val="0"/>
      <w:marBottom w:val="0"/>
      <w:divBdr>
        <w:top w:val="none" w:sz="0" w:space="0" w:color="auto"/>
        <w:left w:val="none" w:sz="0" w:space="0" w:color="auto"/>
        <w:bottom w:val="none" w:sz="0" w:space="0" w:color="auto"/>
        <w:right w:val="none" w:sz="0" w:space="0" w:color="auto"/>
      </w:divBdr>
    </w:div>
    <w:div w:id="2009559071">
      <w:bodyDiv w:val="1"/>
      <w:marLeft w:val="0"/>
      <w:marRight w:val="0"/>
      <w:marTop w:val="0"/>
      <w:marBottom w:val="0"/>
      <w:divBdr>
        <w:top w:val="none" w:sz="0" w:space="0" w:color="auto"/>
        <w:left w:val="none" w:sz="0" w:space="0" w:color="auto"/>
        <w:bottom w:val="none" w:sz="0" w:space="0" w:color="auto"/>
        <w:right w:val="none" w:sz="0" w:space="0" w:color="auto"/>
      </w:divBdr>
    </w:div>
    <w:div w:id="2012638870">
      <w:bodyDiv w:val="1"/>
      <w:marLeft w:val="0"/>
      <w:marRight w:val="0"/>
      <w:marTop w:val="0"/>
      <w:marBottom w:val="0"/>
      <w:divBdr>
        <w:top w:val="none" w:sz="0" w:space="0" w:color="auto"/>
        <w:left w:val="none" w:sz="0" w:space="0" w:color="auto"/>
        <w:bottom w:val="none" w:sz="0" w:space="0" w:color="auto"/>
        <w:right w:val="none" w:sz="0" w:space="0" w:color="auto"/>
      </w:divBdr>
    </w:div>
    <w:div w:id="2014141705">
      <w:bodyDiv w:val="1"/>
      <w:marLeft w:val="0"/>
      <w:marRight w:val="0"/>
      <w:marTop w:val="0"/>
      <w:marBottom w:val="0"/>
      <w:divBdr>
        <w:top w:val="none" w:sz="0" w:space="0" w:color="auto"/>
        <w:left w:val="none" w:sz="0" w:space="0" w:color="auto"/>
        <w:bottom w:val="none" w:sz="0" w:space="0" w:color="auto"/>
        <w:right w:val="none" w:sz="0" w:space="0" w:color="auto"/>
      </w:divBdr>
    </w:div>
    <w:div w:id="2019043581">
      <w:bodyDiv w:val="1"/>
      <w:marLeft w:val="0"/>
      <w:marRight w:val="0"/>
      <w:marTop w:val="0"/>
      <w:marBottom w:val="0"/>
      <w:divBdr>
        <w:top w:val="none" w:sz="0" w:space="0" w:color="auto"/>
        <w:left w:val="none" w:sz="0" w:space="0" w:color="auto"/>
        <w:bottom w:val="none" w:sz="0" w:space="0" w:color="auto"/>
        <w:right w:val="none" w:sz="0" w:space="0" w:color="auto"/>
      </w:divBdr>
    </w:div>
    <w:div w:id="2021538673">
      <w:bodyDiv w:val="1"/>
      <w:marLeft w:val="0"/>
      <w:marRight w:val="0"/>
      <w:marTop w:val="0"/>
      <w:marBottom w:val="0"/>
      <w:divBdr>
        <w:top w:val="none" w:sz="0" w:space="0" w:color="auto"/>
        <w:left w:val="none" w:sz="0" w:space="0" w:color="auto"/>
        <w:bottom w:val="none" w:sz="0" w:space="0" w:color="auto"/>
        <w:right w:val="none" w:sz="0" w:space="0" w:color="auto"/>
      </w:divBdr>
    </w:div>
    <w:div w:id="2024505013">
      <w:bodyDiv w:val="1"/>
      <w:marLeft w:val="0"/>
      <w:marRight w:val="0"/>
      <w:marTop w:val="0"/>
      <w:marBottom w:val="0"/>
      <w:divBdr>
        <w:top w:val="none" w:sz="0" w:space="0" w:color="auto"/>
        <w:left w:val="none" w:sz="0" w:space="0" w:color="auto"/>
        <w:bottom w:val="none" w:sz="0" w:space="0" w:color="auto"/>
        <w:right w:val="none" w:sz="0" w:space="0" w:color="auto"/>
      </w:divBdr>
    </w:div>
    <w:div w:id="2032490223">
      <w:bodyDiv w:val="1"/>
      <w:marLeft w:val="0"/>
      <w:marRight w:val="0"/>
      <w:marTop w:val="0"/>
      <w:marBottom w:val="0"/>
      <w:divBdr>
        <w:top w:val="none" w:sz="0" w:space="0" w:color="auto"/>
        <w:left w:val="none" w:sz="0" w:space="0" w:color="auto"/>
        <w:bottom w:val="none" w:sz="0" w:space="0" w:color="auto"/>
        <w:right w:val="none" w:sz="0" w:space="0" w:color="auto"/>
      </w:divBdr>
    </w:div>
    <w:div w:id="2036030600">
      <w:bodyDiv w:val="1"/>
      <w:marLeft w:val="0"/>
      <w:marRight w:val="0"/>
      <w:marTop w:val="0"/>
      <w:marBottom w:val="0"/>
      <w:divBdr>
        <w:top w:val="none" w:sz="0" w:space="0" w:color="auto"/>
        <w:left w:val="none" w:sz="0" w:space="0" w:color="auto"/>
        <w:bottom w:val="none" w:sz="0" w:space="0" w:color="auto"/>
        <w:right w:val="none" w:sz="0" w:space="0" w:color="auto"/>
      </w:divBdr>
    </w:div>
    <w:div w:id="2036954379">
      <w:bodyDiv w:val="1"/>
      <w:marLeft w:val="0"/>
      <w:marRight w:val="0"/>
      <w:marTop w:val="0"/>
      <w:marBottom w:val="0"/>
      <w:divBdr>
        <w:top w:val="none" w:sz="0" w:space="0" w:color="auto"/>
        <w:left w:val="none" w:sz="0" w:space="0" w:color="auto"/>
        <w:bottom w:val="none" w:sz="0" w:space="0" w:color="auto"/>
        <w:right w:val="none" w:sz="0" w:space="0" w:color="auto"/>
      </w:divBdr>
      <w:divsChild>
        <w:div w:id="1897740919">
          <w:marLeft w:val="0"/>
          <w:marRight w:val="0"/>
          <w:marTop w:val="0"/>
          <w:marBottom w:val="0"/>
          <w:divBdr>
            <w:top w:val="none" w:sz="0" w:space="0" w:color="auto"/>
            <w:left w:val="none" w:sz="0" w:space="0" w:color="auto"/>
            <w:bottom w:val="none" w:sz="0" w:space="0" w:color="auto"/>
            <w:right w:val="none" w:sz="0" w:space="0" w:color="auto"/>
          </w:divBdr>
          <w:divsChild>
            <w:div w:id="55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4576">
      <w:bodyDiv w:val="1"/>
      <w:marLeft w:val="0"/>
      <w:marRight w:val="0"/>
      <w:marTop w:val="0"/>
      <w:marBottom w:val="0"/>
      <w:divBdr>
        <w:top w:val="none" w:sz="0" w:space="0" w:color="auto"/>
        <w:left w:val="none" w:sz="0" w:space="0" w:color="auto"/>
        <w:bottom w:val="none" w:sz="0" w:space="0" w:color="auto"/>
        <w:right w:val="none" w:sz="0" w:space="0" w:color="auto"/>
      </w:divBdr>
      <w:divsChild>
        <w:div w:id="858079473">
          <w:marLeft w:val="0"/>
          <w:marRight w:val="0"/>
          <w:marTop w:val="0"/>
          <w:marBottom w:val="0"/>
          <w:divBdr>
            <w:top w:val="none" w:sz="0" w:space="0" w:color="auto"/>
            <w:left w:val="none" w:sz="0" w:space="0" w:color="auto"/>
            <w:bottom w:val="none" w:sz="0" w:space="0" w:color="auto"/>
            <w:right w:val="none" w:sz="0" w:space="0" w:color="auto"/>
          </w:divBdr>
          <w:divsChild>
            <w:div w:id="12093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792">
      <w:bodyDiv w:val="1"/>
      <w:marLeft w:val="0"/>
      <w:marRight w:val="0"/>
      <w:marTop w:val="0"/>
      <w:marBottom w:val="0"/>
      <w:divBdr>
        <w:top w:val="none" w:sz="0" w:space="0" w:color="auto"/>
        <w:left w:val="none" w:sz="0" w:space="0" w:color="auto"/>
        <w:bottom w:val="none" w:sz="0" w:space="0" w:color="auto"/>
        <w:right w:val="none" w:sz="0" w:space="0" w:color="auto"/>
      </w:divBdr>
    </w:div>
    <w:div w:id="2050450537">
      <w:bodyDiv w:val="1"/>
      <w:marLeft w:val="0"/>
      <w:marRight w:val="0"/>
      <w:marTop w:val="0"/>
      <w:marBottom w:val="0"/>
      <w:divBdr>
        <w:top w:val="none" w:sz="0" w:space="0" w:color="auto"/>
        <w:left w:val="none" w:sz="0" w:space="0" w:color="auto"/>
        <w:bottom w:val="none" w:sz="0" w:space="0" w:color="auto"/>
        <w:right w:val="none" w:sz="0" w:space="0" w:color="auto"/>
      </w:divBdr>
    </w:div>
    <w:div w:id="2052147804">
      <w:bodyDiv w:val="1"/>
      <w:marLeft w:val="0"/>
      <w:marRight w:val="0"/>
      <w:marTop w:val="0"/>
      <w:marBottom w:val="0"/>
      <w:divBdr>
        <w:top w:val="none" w:sz="0" w:space="0" w:color="auto"/>
        <w:left w:val="none" w:sz="0" w:space="0" w:color="auto"/>
        <w:bottom w:val="none" w:sz="0" w:space="0" w:color="auto"/>
        <w:right w:val="none" w:sz="0" w:space="0" w:color="auto"/>
      </w:divBdr>
    </w:div>
    <w:div w:id="2056464467">
      <w:bodyDiv w:val="1"/>
      <w:marLeft w:val="0"/>
      <w:marRight w:val="0"/>
      <w:marTop w:val="0"/>
      <w:marBottom w:val="0"/>
      <w:divBdr>
        <w:top w:val="none" w:sz="0" w:space="0" w:color="auto"/>
        <w:left w:val="none" w:sz="0" w:space="0" w:color="auto"/>
        <w:bottom w:val="none" w:sz="0" w:space="0" w:color="auto"/>
        <w:right w:val="none" w:sz="0" w:space="0" w:color="auto"/>
      </w:divBdr>
    </w:div>
    <w:div w:id="2059356425">
      <w:bodyDiv w:val="1"/>
      <w:marLeft w:val="0"/>
      <w:marRight w:val="0"/>
      <w:marTop w:val="0"/>
      <w:marBottom w:val="0"/>
      <w:divBdr>
        <w:top w:val="none" w:sz="0" w:space="0" w:color="auto"/>
        <w:left w:val="none" w:sz="0" w:space="0" w:color="auto"/>
        <w:bottom w:val="none" w:sz="0" w:space="0" w:color="auto"/>
        <w:right w:val="none" w:sz="0" w:space="0" w:color="auto"/>
      </w:divBdr>
    </w:div>
    <w:div w:id="2062095581">
      <w:bodyDiv w:val="1"/>
      <w:marLeft w:val="0"/>
      <w:marRight w:val="0"/>
      <w:marTop w:val="0"/>
      <w:marBottom w:val="0"/>
      <w:divBdr>
        <w:top w:val="none" w:sz="0" w:space="0" w:color="auto"/>
        <w:left w:val="none" w:sz="0" w:space="0" w:color="auto"/>
        <w:bottom w:val="none" w:sz="0" w:space="0" w:color="auto"/>
        <w:right w:val="none" w:sz="0" w:space="0" w:color="auto"/>
      </w:divBdr>
    </w:div>
    <w:div w:id="2064212809">
      <w:bodyDiv w:val="1"/>
      <w:marLeft w:val="0"/>
      <w:marRight w:val="0"/>
      <w:marTop w:val="0"/>
      <w:marBottom w:val="0"/>
      <w:divBdr>
        <w:top w:val="none" w:sz="0" w:space="0" w:color="auto"/>
        <w:left w:val="none" w:sz="0" w:space="0" w:color="auto"/>
        <w:bottom w:val="none" w:sz="0" w:space="0" w:color="auto"/>
        <w:right w:val="none" w:sz="0" w:space="0" w:color="auto"/>
      </w:divBdr>
    </w:div>
    <w:div w:id="2066181335">
      <w:bodyDiv w:val="1"/>
      <w:marLeft w:val="0"/>
      <w:marRight w:val="0"/>
      <w:marTop w:val="0"/>
      <w:marBottom w:val="0"/>
      <w:divBdr>
        <w:top w:val="none" w:sz="0" w:space="0" w:color="auto"/>
        <w:left w:val="none" w:sz="0" w:space="0" w:color="auto"/>
        <w:bottom w:val="none" w:sz="0" w:space="0" w:color="auto"/>
        <w:right w:val="none" w:sz="0" w:space="0" w:color="auto"/>
      </w:divBdr>
    </w:div>
    <w:div w:id="2069301144">
      <w:bodyDiv w:val="1"/>
      <w:marLeft w:val="0"/>
      <w:marRight w:val="0"/>
      <w:marTop w:val="0"/>
      <w:marBottom w:val="0"/>
      <w:divBdr>
        <w:top w:val="none" w:sz="0" w:space="0" w:color="auto"/>
        <w:left w:val="none" w:sz="0" w:space="0" w:color="auto"/>
        <w:bottom w:val="none" w:sz="0" w:space="0" w:color="auto"/>
        <w:right w:val="none" w:sz="0" w:space="0" w:color="auto"/>
      </w:divBdr>
    </w:div>
    <w:div w:id="2070376862">
      <w:bodyDiv w:val="1"/>
      <w:marLeft w:val="0"/>
      <w:marRight w:val="0"/>
      <w:marTop w:val="0"/>
      <w:marBottom w:val="0"/>
      <w:divBdr>
        <w:top w:val="none" w:sz="0" w:space="0" w:color="auto"/>
        <w:left w:val="none" w:sz="0" w:space="0" w:color="auto"/>
        <w:bottom w:val="none" w:sz="0" w:space="0" w:color="auto"/>
        <w:right w:val="none" w:sz="0" w:space="0" w:color="auto"/>
      </w:divBdr>
    </w:div>
    <w:div w:id="2071733244">
      <w:bodyDiv w:val="1"/>
      <w:marLeft w:val="0"/>
      <w:marRight w:val="0"/>
      <w:marTop w:val="0"/>
      <w:marBottom w:val="0"/>
      <w:divBdr>
        <w:top w:val="none" w:sz="0" w:space="0" w:color="auto"/>
        <w:left w:val="none" w:sz="0" w:space="0" w:color="auto"/>
        <w:bottom w:val="none" w:sz="0" w:space="0" w:color="auto"/>
        <w:right w:val="none" w:sz="0" w:space="0" w:color="auto"/>
      </w:divBdr>
    </w:div>
    <w:div w:id="2077582288">
      <w:bodyDiv w:val="1"/>
      <w:marLeft w:val="0"/>
      <w:marRight w:val="0"/>
      <w:marTop w:val="0"/>
      <w:marBottom w:val="0"/>
      <w:divBdr>
        <w:top w:val="none" w:sz="0" w:space="0" w:color="auto"/>
        <w:left w:val="none" w:sz="0" w:space="0" w:color="auto"/>
        <w:bottom w:val="none" w:sz="0" w:space="0" w:color="auto"/>
        <w:right w:val="none" w:sz="0" w:space="0" w:color="auto"/>
      </w:divBdr>
      <w:divsChild>
        <w:div w:id="492768113">
          <w:marLeft w:val="0"/>
          <w:marRight w:val="0"/>
          <w:marTop w:val="0"/>
          <w:marBottom w:val="0"/>
          <w:divBdr>
            <w:top w:val="none" w:sz="0" w:space="0" w:color="auto"/>
            <w:left w:val="none" w:sz="0" w:space="0" w:color="auto"/>
            <w:bottom w:val="none" w:sz="0" w:space="0" w:color="auto"/>
            <w:right w:val="none" w:sz="0" w:space="0" w:color="auto"/>
          </w:divBdr>
        </w:div>
      </w:divsChild>
    </w:div>
    <w:div w:id="2082943185">
      <w:bodyDiv w:val="1"/>
      <w:marLeft w:val="0"/>
      <w:marRight w:val="0"/>
      <w:marTop w:val="0"/>
      <w:marBottom w:val="0"/>
      <w:divBdr>
        <w:top w:val="none" w:sz="0" w:space="0" w:color="auto"/>
        <w:left w:val="none" w:sz="0" w:space="0" w:color="auto"/>
        <w:bottom w:val="none" w:sz="0" w:space="0" w:color="auto"/>
        <w:right w:val="none" w:sz="0" w:space="0" w:color="auto"/>
      </w:divBdr>
    </w:div>
    <w:div w:id="2083334724">
      <w:bodyDiv w:val="1"/>
      <w:marLeft w:val="0"/>
      <w:marRight w:val="0"/>
      <w:marTop w:val="0"/>
      <w:marBottom w:val="0"/>
      <w:divBdr>
        <w:top w:val="none" w:sz="0" w:space="0" w:color="auto"/>
        <w:left w:val="none" w:sz="0" w:space="0" w:color="auto"/>
        <w:bottom w:val="none" w:sz="0" w:space="0" w:color="auto"/>
        <w:right w:val="none" w:sz="0" w:space="0" w:color="auto"/>
      </w:divBdr>
      <w:divsChild>
        <w:div w:id="1974822907">
          <w:marLeft w:val="0"/>
          <w:marRight w:val="0"/>
          <w:marTop w:val="0"/>
          <w:marBottom w:val="0"/>
          <w:divBdr>
            <w:top w:val="none" w:sz="0" w:space="0" w:color="auto"/>
            <w:left w:val="none" w:sz="0" w:space="0" w:color="auto"/>
            <w:bottom w:val="none" w:sz="0" w:space="0" w:color="auto"/>
            <w:right w:val="none" w:sz="0" w:space="0" w:color="auto"/>
          </w:divBdr>
        </w:div>
        <w:div w:id="1010137156">
          <w:marLeft w:val="0"/>
          <w:marRight w:val="0"/>
          <w:marTop w:val="0"/>
          <w:marBottom w:val="0"/>
          <w:divBdr>
            <w:top w:val="none" w:sz="0" w:space="0" w:color="auto"/>
            <w:left w:val="none" w:sz="0" w:space="0" w:color="auto"/>
            <w:bottom w:val="none" w:sz="0" w:space="0" w:color="auto"/>
            <w:right w:val="none" w:sz="0" w:space="0" w:color="auto"/>
          </w:divBdr>
        </w:div>
      </w:divsChild>
    </w:div>
    <w:div w:id="2085568666">
      <w:bodyDiv w:val="1"/>
      <w:marLeft w:val="0"/>
      <w:marRight w:val="0"/>
      <w:marTop w:val="0"/>
      <w:marBottom w:val="0"/>
      <w:divBdr>
        <w:top w:val="none" w:sz="0" w:space="0" w:color="auto"/>
        <w:left w:val="none" w:sz="0" w:space="0" w:color="auto"/>
        <w:bottom w:val="none" w:sz="0" w:space="0" w:color="auto"/>
        <w:right w:val="none" w:sz="0" w:space="0" w:color="auto"/>
      </w:divBdr>
    </w:div>
    <w:div w:id="2087334632">
      <w:bodyDiv w:val="1"/>
      <w:marLeft w:val="0"/>
      <w:marRight w:val="0"/>
      <w:marTop w:val="0"/>
      <w:marBottom w:val="0"/>
      <w:divBdr>
        <w:top w:val="none" w:sz="0" w:space="0" w:color="auto"/>
        <w:left w:val="none" w:sz="0" w:space="0" w:color="auto"/>
        <w:bottom w:val="none" w:sz="0" w:space="0" w:color="auto"/>
        <w:right w:val="none" w:sz="0" w:space="0" w:color="auto"/>
      </w:divBdr>
      <w:divsChild>
        <w:div w:id="829832930">
          <w:marLeft w:val="0"/>
          <w:marRight w:val="0"/>
          <w:marTop w:val="0"/>
          <w:marBottom w:val="0"/>
          <w:divBdr>
            <w:top w:val="none" w:sz="0" w:space="0" w:color="auto"/>
            <w:left w:val="none" w:sz="0" w:space="0" w:color="auto"/>
            <w:bottom w:val="none" w:sz="0" w:space="0" w:color="auto"/>
            <w:right w:val="none" w:sz="0" w:space="0" w:color="auto"/>
          </w:divBdr>
          <w:divsChild>
            <w:div w:id="8810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699">
      <w:bodyDiv w:val="1"/>
      <w:marLeft w:val="0"/>
      <w:marRight w:val="0"/>
      <w:marTop w:val="0"/>
      <w:marBottom w:val="0"/>
      <w:divBdr>
        <w:top w:val="none" w:sz="0" w:space="0" w:color="auto"/>
        <w:left w:val="none" w:sz="0" w:space="0" w:color="auto"/>
        <w:bottom w:val="none" w:sz="0" w:space="0" w:color="auto"/>
        <w:right w:val="none" w:sz="0" w:space="0" w:color="auto"/>
      </w:divBdr>
    </w:div>
    <w:div w:id="2091273868">
      <w:bodyDiv w:val="1"/>
      <w:marLeft w:val="0"/>
      <w:marRight w:val="0"/>
      <w:marTop w:val="0"/>
      <w:marBottom w:val="0"/>
      <w:divBdr>
        <w:top w:val="none" w:sz="0" w:space="0" w:color="auto"/>
        <w:left w:val="none" w:sz="0" w:space="0" w:color="auto"/>
        <w:bottom w:val="none" w:sz="0" w:space="0" w:color="auto"/>
        <w:right w:val="none" w:sz="0" w:space="0" w:color="auto"/>
      </w:divBdr>
    </w:div>
    <w:div w:id="2095583774">
      <w:bodyDiv w:val="1"/>
      <w:marLeft w:val="0"/>
      <w:marRight w:val="0"/>
      <w:marTop w:val="0"/>
      <w:marBottom w:val="0"/>
      <w:divBdr>
        <w:top w:val="none" w:sz="0" w:space="0" w:color="auto"/>
        <w:left w:val="none" w:sz="0" w:space="0" w:color="auto"/>
        <w:bottom w:val="none" w:sz="0" w:space="0" w:color="auto"/>
        <w:right w:val="none" w:sz="0" w:space="0" w:color="auto"/>
      </w:divBdr>
    </w:div>
    <w:div w:id="2096589461">
      <w:bodyDiv w:val="1"/>
      <w:marLeft w:val="0"/>
      <w:marRight w:val="0"/>
      <w:marTop w:val="0"/>
      <w:marBottom w:val="0"/>
      <w:divBdr>
        <w:top w:val="none" w:sz="0" w:space="0" w:color="auto"/>
        <w:left w:val="none" w:sz="0" w:space="0" w:color="auto"/>
        <w:bottom w:val="none" w:sz="0" w:space="0" w:color="auto"/>
        <w:right w:val="none" w:sz="0" w:space="0" w:color="auto"/>
      </w:divBdr>
    </w:div>
    <w:div w:id="2099785877">
      <w:bodyDiv w:val="1"/>
      <w:marLeft w:val="0"/>
      <w:marRight w:val="0"/>
      <w:marTop w:val="0"/>
      <w:marBottom w:val="0"/>
      <w:divBdr>
        <w:top w:val="none" w:sz="0" w:space="0" w:color="auto"/>
        <w:left w:val="none" w:sz="0" w:space="0" w:color="auto"/>
        <w:bottom w:val="none" w:sz="0" w:space="0" w:color="auto"/>
        <w:right w:val="none" w:sz="0" w:space="0" w:color="auto"/>
      </w:divBdr>
    </w:div>
    <w:div w:id="2100373436">
      <w:bodyDiv w:val="1"/>
      <w:marLeft w:val="0"/>
      <w:marRight w:val="0"/>
      <w:marTop w:val="0"/>
      <w:marBottom w:val="0"/>
      <w:divBdr>
        <w:top w:val="none" w:sz="0" w:space="0" w:color="auto"/>
        <w:left w:val="none" w:sz="0" w:space="0" w:color="auto"/>
        <w:bottom w:val="none" w:sz="0" w:space="0" w:color="auto"/>
        <w:right w:val="none" w:sz="0" w:space="0" w:color="auto"/>
      </w:divBdr>
      <w:divsChild>
        <w:div w:id="1964075966">
          <w:marLeft w:val="0"/>
          <w:marRight w:val="0"/>
          <w:marTop w:val="0"/>
          <w:marBottom w:val="0"/>
          <w:divBdr>
            <w:top w:val="none" w:sz="0" w:space="0" w:color="auto"/>
            <w:left w:val="none" w:sz="0" w:space="0" w:color="auto"/>
            <w:bottom w:val="none" w:sz="0" w:space="0" w:color="auto"/>
            <w:right w:val="none" w:sz="0" w:space="0" w:color="auto"/>
          </w:divBdr>
        </w:div>
        <w:div w:id="1932662048">
          <w:marLeft w:val="0"/>
          <w:marRight w:val="0"/>
          <w:marTop w:val="0"/>
          <w:marBottom w:val="0"/>
          <w:divBdr>
            <w:top w:val="none" w:sz="0" w:space="0" w:color="auto"/>
            <w:left w:val="none" w:sz="0" w:space="0" w:color="auto"/>
            <w:bottom w:val="none" w:sz="0" w:space="0" w:color="auto"/>
            <w:right w:val="none" w:sz="0" w:space="0" w:color="auto"/>
          </w:divBdr>
        </w:div>
      </w:divsChild>
    </w:div>
    <w:div w:id="2102753582">
      <w:bodyDiv w:val="1"/>
      <w:marLeft w:val="0"/>
      <w:marRight w:val="0"/>
      <w:marTop w:val="0"/>
      <w:marBottom w:val="0"/>
      <w:divBdr>
        <w:top w:val="none" w:sz="0" w:space="0" w:color="auto"/>
        <w:left w:val="none" w:sz="0" w:space="0" w:color="auto"/>
        <w:bottom w:val="none" w:sz="0" w:space="0" w:color="auto"/>
        <w:right w:val="none" w:sz="0" w:space="0" w:color="auto"/>
      </w:divBdr>
    </w:div>
    <w:div w:id="2103722730">
      <w:bodyDiv w:val="1"/>
      <w:marLeft w:val="0"/>
      <w:marRight w:val="0"/>
      <w:marTop w:val="0"/>
      <w:marBottom w:val="0"/>
      <w:divBdr>
        <w:top w:val="none" w:sz="0" w:space="0" w:color="auto"/>
        <w:left w:val="none" w:sz="0" w:space="0" w:color="auto"/>
        <w:bottom w:val="none" w:sz="0" w:space="0" w:color="auto"/>
        <w:right w:val="none" w:sz="0" w:space="0" w:color="auto"/>
      </w:divBdr>
    </w:div>
    <w:div w:id="2103867306">
      <w:bodyDiv w:val="1"/>
      <w:marLeft w:val="0"/>
      <w:marRight w:val="0"/>
      <w:marTop w:val="0"/>
      <w:marBottom w:val="0"/>
      <w:divBdr>
        <w:top w:val="none" w:sz="0" w:space="0" w:color="auto"/>
        <w:left w:val="none" w:sz="0" w:space="0" w:color="auto"/>
        <w:bottom w:val="none" w:sz="0" w:space="0" w:color="auto"/>
        <w:right w:val="none" w:sz="0" w:space="0" w:color="auto"/>
      </w:divBdr>
      <w:divsChild>
        <w:div w:id="111755482">
          <w:marLeft w:val="0"/>
          <w:marRight w:val="0"/>
          <w:marTop w:val="0"/>
          <w:marBottom w:val="0"/>
          <w:divBdr>
            <w:top w:val="none" w:sz="0" w:space="0" w:color="auto"/>
            <w:left w:val="none" w:sz="0" w:space="0" w:color="auto"/>
            <w:bottom w:val="none" w:sz="0" w:space="0" w:color="auto"/>
            <w:right w:val="none" w:sz="0" w:space="0" w:color="auto"/>
          </w:divBdr>
          <w:divsChild>
            <w:div w:id="210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65442918">
          <w:marLeft w:val="0"/>
          <w:marRight w:val="0"/>
          <w:marTop w:val="0"/>
          <w:marBottom w:val="0"/>
          <w:divBdr>
            <w:top w:val="none" w:sz="0" w:space="0" w:color="auto"/>
            <w:left w:val="none" w:sz="0" w:space="0" w:color="auto"/>
            <w:bottom w:val="none" w:sz="0" w:space="0" w:color="auto"/>
            <w:right w:val="none" w:sz="0" w:space="0" w:color="auto"/>
          </w:divBdr>
        </w:div>
      </w:divsChild>
    </w:div>
    <w:div w:id="2111507463">
      <w:bodyDiv w:val="1"/>
      <w:marLeft w:val="0"/>
      <w:marRight w:val="0"/>
      <w:marTop w:val="0"/>
      <w:marBottom w:val="0"/>
      <w:divBdr>
        <w:top w:val="none" w:sz="0" w:space="0" w:color="auto"/>
        <w:left w:val="none" w:sz="0" w:space="0" w:color="auto"/>
        <w:bottom w:val="none" w:sz="0" w:space="0" w:color="auto"/>
        <w:right w:val="none" w:sz="0" w:space="0" w:color="auto"/>
      </w:divBdr>
    </w:div>
    <w:div w:id="2116361312">
      <w:bodyDiv w:val="1"/>
      <w:marLeft w:val="0"/>
      <w:marRight w:val="0"/>
      <w:marTop w:val="0"/>
      <w:marBottom w:val="0"/>
      <w:divBdr>
        <w:top w:val="none" w:sz="0" w:space="0" w:color="auto"/>
        <w:left w:val="none" w:sz="0" w:space="0" w:color="auto"/>
        <w:bottom w:val="none" w:sz="0" w:space="0" w:color="auto"/>
        <w:right w:val="none" w:sz="0" w:space="0" w:color="auto"/>
      </w:divBdr>
    </w:div>
    <w:div w:id="2118717390">
      <w:bodyDiv w:val="1"/>
      <w:marLeft w:val="0"/>
      <w:marRight w:val="0"/>
      <w:marTop w:val="0"/>
      <w:marBottom w:val="0"/>
      <w:divBdr>
        <w:top w:val="none" w:sz="0" w:space="0" w:color="auto"/>
        <w:left w:val="none" w:sz="0" w:space="0" w:color="auto"/>
        <w:bottom w:val="none" w:sz="0" w:space="0" w:color="auto"/>
        <w:right w:val="none" w:sz="0" w:space="0" w:color="auto"/>
      </w:divBdr>
      <w:divsChild>
        <w:div w:id="615139897">
          <w:marLeft w:val="0"/>
          <w:marRight w:val="0"/>
          <w:marTop w:val="0"/>
          <w:marBottom w:val="0"/>
          <w:divBdr>
            <w:top w:val="none" w:sz="0" w:space="0" w:color="auto"/>
            <w:left w:val="none" w:sz="0" w:space="0" w:color="auto"/>
            <w:bottom w:val="none" w:sz="0" w:space="0" w:color="auto"/>
            <w:right w:val="none" w:sz="0" w:space="0" w:color="auto"/>
          </w:divBdr>
        </w:div>
      </w:divsChild>
    </w:div>
    <w:div w:id="2128962468">
      <w:bodyDiv w:val="1"/>
      <w:marLeft w:val="0"/>
      <w:marRight w:val="0"/>
      <w:marTop w:val="0"/>
      <w:marBottom w:val="0"/>
      <w:divBdr>
        <w:top w:val="none" w:sz="0" w:space="0" w:color="auto"/>
        <w:left w:val="none" w:sz="0" w:space="0" w:color="auto"/>
        <w:bottom w:val="none" w:sz="0" w:space="0" w:color="auto"/>
        <w:right w:val="none" w:sz="0" w:space="0" w:color="auto"/>
      </w:divBdr>
    </w:div>
    <w:div w:id="2133209683">
      <w:bodyDiv w:val="1"/>
      <w:marLeft w:val="0"/>
      <w:marRight w:val="0"/>
      <w:marTop w:val="0"/>
      <w:marBottom w:val="0"/>
      <w:divBdr>
        <w:top w:val="none" w:sz="0" w:space="0" w:color="auto"/>
        <w:left w:val="none" w:sz="0" w:space="0" w:color="auto"/>
        <w:bottom w:val="none" w:sz="0" w:space="0" w:color="auto"/>
        <w:right w:val="none" w:sz="0" w:space="0" w:color="auto"/>
      </w:divBdr>
    </w:div>
    <w:div w:id="2145661443">
      <w:bodyDiv w:val="1"/>
      <w:marLeft w:val="0"/>
      <w:marRight w:val="0"/>
      <w:marTop w:val="0"/>
      <w:marBottom w:val="0"/>
      <w:divBdr>
        <w:top w:val="none" w:sz="0" w:space="0" w:color="auto"/>
        <w:left w:val="none" w:sz="0" w:space="0" w:color="auto"/>
        <w:bottom w:val="none" w:sz="0" w:space="0" w:color="auto"/>
        <w:right w:val="none" w:sz="0" w:space="0" w:color="auto"/>
      </w:divBdr>
      <w:divsChild>
        <w:div w:id="2143767122">
          <w:marLeft w:val="0"/>
          <w:marRight w:val="0"/>
          <w:marTop w:val="0"/>
          <w:marBottom w:val="0"/>
          <w:divBdr>
            <w:top w:val="none" w:sz="0" w:space="0" w:color="auto"/>
            <w:left w:val="none" w:sz="0" w:space="0" w:color="auto"/>
            <w:bottom w:val="none" w:sz="0" w:space="0" w:color="auto"/>
            <w:right w:val="none" w:sz="0" w:space="0" w:color="auto"/>
          </w:divBdr>
          <w:divsChild>
            <w:div w:id="13881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OJ:L:2021:243:T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FA74-515B-4201-AB92-D63265F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7450</Words>
  <Characters>42468</Characters>
  <Application>Microsoft Office Word</Application>
  <DocSecurity>0</DocSecurity>
  <Lines>353</Lines>
  <Paragraphs>99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natalizamfir1@icloud.com</cp:lastModifiedBy>
  <cp:revision>14</cp:revision>
  <cp:lastPrinted>2020-08-12T13:02:00Z</cp:lastPrinted>
  <dcterms:created xsi:type="dcterms:W3CDTF">2024-01-05T09:17:00Z</dcterms:created>
  <dcterms:modified xsi:type="dcterms:W3CDTF">2024-01-22T05:31:00Z</dcterms:modified>
</cp:coreProperties>
</file>